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BA9E" w14:textId="77777777" w:rsidR="00A02B37" w:rsidRPr="00E6145E" w:rsidRDefault="00A02B37" w:rsidP="00A02B37">
      <w:pPr>
        <w:spacing w:after="0" w:line="240" w:lineRule="auto"/>
        <w:ind w:firstLine="360"/>
        <w:jc w:val="right"/>
        <w:rPr>
          <w:rFonts w:ascii="Times New Roman" w:hAnsi="Times New Roman" w:cs="Times New Roman"/>
          <w:sz w:val="28"/>
          <w:szCs w:val="28"/>
        </w:rPr>
      </w:pPr>
      <w:bookmarkStart w:id="0" w:name="_GoBack"/>
      <w:bookmarkEnd w:id="0"/>
      <w:r w:rsidRPr="00E6145E">
        <w:rPr>
          <w:rFonts w:ascii="Times New Roman" w:hAnsi="Times New Roman" w:cs="Times New Roman"/>
          <w:sz w:val="28"/>
          <w:szCs w:val="28"/>
        </w:rPr>
        <w:t xml:space="preserve">(Ministru kabineta </w:t>
      </w:r>
    </w:p>
    <w:p w14:paraId="1A2A145F" w14:textId="77777777" w:rsidR="00A02B37" w:rsidRPr="00E6145E" w:rsidRDefault="00A02B37" w:rsidP="00A02B37">
      <w:pPr>
        <w:overflowPunct w:val="0"/>
        <w:autoSpaceDE w:val="0"/>
        <w:autoSpaceDN w:val="0"/>
        <w:adjustRightInd w:val="0"/>
        <w:spacing w:after="0" w:line="240" w:lineRule="auto"/>
        <w:jc w:val="right"/>
        <w:textAlignment w:val="baseline"/>
        <w:rPr>
          <w:rFonts w:ascii="Times New Roman" w:hAnsi="Times New Roman" w:cs="Times New Roman"/>
          <w:sz w:val="28"/>
          <w:szCs w:val="28"/>
        </w:rPr>
      </w:pPr>
      <w:r w:rsidRPr="00E6145E">
        <w:rPr>
          <w:rFonts w:ascii="Times New Roman" w:hAnsi="Times New Roman" w:cs="Times New Roman"/>
          <w:sz w:val="28"/>
          <w:szCs w:val="28"/>
        </w:rPr>
        <w:t>2023. gada 30. janvāra</w:t>
      </w:r>
    </w:p>
    <w:p w14:paraId="5B5C333D" w14:textId="77777777" w:rsidR="00A02B37" w:rsidRPr="00E6145E" w:rsidRDefault="00A02B37" w:rsidP="00A02B37">
      <w:pPr>
        <w:spacing w:after="0" w:line="240" w:lineRule="auto"/>
        <w:ind w:firstLine="360"/>
        <w:jc w:val="right"/>
        <w:rPr>
          <w:rFonts w:ascii="Times New Roman" w:hAnsi="Times New Roman" w:cs="Times New Roman"/>
          <w:sz w:val="28"/>
          <w:szCs w:val="28"/>
        </w:rPr>
      </w:pPr>
      <w:r w:rsidRPr="00E6145E">
        <w:rPr>
          <w:rFonts w:ascii="Times New Roman" w:hAnsi="Times New Roman" w:cs="Times New Roman"/>
          <w:sz w:val="28"/>
          <w:szCs w:val="28"/>
        </w:rPr>
        <w:t xml:space="preserve">rīkojums Nr. </w:t>
      </w:r>
      <w:r w:rsidRPr="00E6145E">
        <w:rPr>
          <w:rFonts w:ascii="Times New Roman" w:hAnsi="Times New Roman" w:cs="Times New Roman"/>
          <w:sz w:val="28"/>
          <w:szCs w:val="28"/>
        </w:rPr>
        <w:t>51</w:t>
      </w:r>
      <w:r w:rsidRPr="00E6145E">
        <w:rPr>
          <w:rFonts w:ascii="Times New Roman" w:hAnsi="Times New Roman" w:cs="Times New Roman"/>
          <w:sz w:val="28"/>
          <w:szCs w:val="28"/>
        </w:rPr>
        <w:t>)</w:t>
      </w:r>
    </w:p>
    <w:p w14:paraId="54AB94A5" w14:textId="77777777" w:rsidR="00A02B37" w:rsidRDefault="00A02B37" w:rsidP="008760B4">
      <w:pPr>
        <w:spacing w:after="360" w:line="240" w:lineRule="auto"/>
        <w:jc w:val="center"/>
        <w:rPr>
          <w:rFonts w:ascii="Times New Roman" w:hAnsi="Times New Roman" w:cs="Times New Roman"/>
          <w:b/>
          <w:sz w:val="24"/>
        </w:rPr>
      </w:pPr>
    </w:p>
    <w:p w14:paraId="43399C47" w14:textId="52104172" w:rsidR="00EA7808" w:rsidRPr="00E8444A" w:rsidRDefault="00C86AC9" w:rsidP="008760B4">
      <w:pPr>
        <w:spacing w:after="360" w:line="240" w:lineRule="auto"/>
        <w:jc w:val="center"/>
        <w:rPr>
          <w:rFonts w:ascii="Times New Roman" w:hAnsi="Times New Roman" w:cs="Times New Roman"/>
          <w:b/>
          <w:sz w:val="24"/>
        </w:rPr>
      </w:pPr>
      <w:r w:rsidRPr="00E8444A">
        <w:rPr>
          <w:rFonts w:ascii="Times New Roman" w:hAnsi="Times New Roman" w:cs="Times New Roman"/>
          <w:b/>
          <w:sz w:val="24"/>
        </w:rPr>
        <w:t>Konceptuālais</w:t>
      </w:r>
      <w:r w:rsidR="003C2F26" w:rsidRPr="00E8444A">
        <w:rPr>
          <w:rFonts w:ascii="Times New Roman" w:hAnsi="Times New Roman" w:cs="Times New Roman"/>
          <w:b/>
          <w:sz w:val="24"/>
        </w:rPr>
        <w:t xml:space="preserve"> ziņojums par</w:t>
      </w:r>
      <w:r w:rsidR="006A45BC" w:rsidRPr="00E8444A">
        <w:rPr>
          <w:rFonts w:ascii="Times New Roman" w:hAnsi="Times New Roman" w:cs="Times New Roman"/>
          <w:b/>
          <w:sz w:val="24"/>
        </w:rPr>
        <w:t xml:space="preserve"> valsts stratēģisko komunikāciju un</w:t>
      </w:r>
      <w:r w:rsidR="003C2F26" w:rsidRPr="00E8444A">
        <w:rPr>
          <w:rFonts w:ascii="Times New Roman" w:hAnsi="Times New Roman" w:cs="Times New Roman"/>
          <w:b/>
          <w:sz w:val="24"/>
        </w:rPr>
        <w:t xml:space="preserve"> </w:t>
      </w:r>
      <w:r w:rsidR="006A45BC" w:rsidRPr="00E8444A">
        <w:rPr>
          <w:rFonts w:ascii="Times New Roman" w:hAnsi="Times New Roman" w:cs="Times New Roman"/>
          <w:b/>
          <w:sz w:val="24"/>
        </w:rPr>
        <w:t xml:space="preserve">informatīvās telpas drošību </w:t>
      </w:r>
      <w:r w:rsidR="00044075" w:rsidRPr="00E8444A">
        <w:rPr>
          <w:rFonts w:ascii="Times New Roman" w:hAnsi="Times New Roman" w:cs="Times New Roman"/>
          <w:b/>
          <w:sz w:val="24"/>
        </w:rPr>
        <w:t>202</w:t>
      </w:r>
      <w:r w:rsidR="00044075">
        <w:rPr>
          <w:rFonts w:ascii="Times New Roman" w:hAnsi="Times New Roman" w:cs="Times New Roman"/>
          <w:b/>
          <w:sz w:val="24"/>
        </w:rPr>
        <w:t>3</w:t>
      </w:r>
      <w:r w:rsidR="00F51293" w:rsidRPr="00E8444A">
        <w:rPr>
          <w:rFonts w:ascii="Times New Roman" w:hAnsi="Times New Roman" w:cs="Times New Roman"/>
          <w:b/>
          <w:sz w:val="24"/>
        </w:rPr>
        <w:t>.</w:t>
      </w:r>
      <w:r w:rsidR="00FE6664" w:rsidRPr="00E8444A">
        <w:rPr>
          <w:rFonts w:ascii="Times New Roman" w:hAnsi="Times New Roman" w:cs="Times New Roman"/>
          <w:b/>
          <w:sz w:val="24"/>
        </w:rPr>
        <w:t>–</w:t>
      </w:r>
      <w:r w:rsidR="00F51293" w:rsidRPr="00E8444A">
        <w:rPr>
          <w:rFonts w:ascii="Times New Roman" w:hAnsi="Times New Roman" w:cs="Times New Roman"/>
          <w:b/>
          <w:sz w:val="24"/>
        </w:rPr>
        <w:t>2027. gadam</w:t>
      </w:r>
    </w:p>
    <w:p w14:paraId="11ACE1BB" w14:textId="77777777" w:rsidR="005A7F3F" w:rsidRPr="00E8444A" w:rsidRDefault="005A7F3F" w:rsidP="005A7F3F">
      <w:pPr>
        <w:spacing w:after="0" w:line="240" w:lineRule="auto"/>
        <w:jc w:val="both"/>
        <w:rPr>
          <w:rFonts w:ascii="Times New Roman" w:hAnsi="Times New Roman" w:cs="Times New Roman"/>
          <w:b/>
          <w:bCs/>
          <w:sz w:val="24"/>
          <w:szCs w:val="24"/>
        </w:rPr>
      </w:pPr>
      <w:r w:rsidRPr="00E8444A">
        <w:rPr>
          <w:rFonts w:ascii="Times New Roman" w:hAnsi="Times New Roman" w:cs="Times New Roman"/>
          <w:b/>
          <w:bCs/>
          <w:sz w:val="24"/>
          <w:szCs w:val="24"/>
        </w:rPr>
        <w:t>Kopsavilkums</w:t>
      </w:r>
    </w:p>
    <w:p w14:paraId="305C8BFD" w14:textId="77777777" w:rsidR="005A7F3F" w:rsidRPr="00E8444A" w:rsidRDefault="005A7F3F" w:rsidP="005A7F3F">
      <w:pPr>
        <w:spacing w:after="0" w:line="240" w:lineRule="auto"/>
        <w:jc w:val="both"/>
        <w:rPr>
          <w:rFonts w:ascii="Times New Roman" w:hAnsi="Times New Roman" w:cs="Times New Roman"/>
          <w:i/>
          <w:iCs/>
          <w:sz w:val="24"/>
          <w:szCs w:val="24"/>
        </w:rPr>
      </w:pPr>
    </w:p>
    <w:p w14:paraId="69734691" w14:textId="77777777" w:rsidR="005A7F3F" w:rsidRPr="00E8444A" w:rsidRDefault="005A7F3F" w:rsidP="005A7F3F">
      <w:pPr>
        <w:spacing w:after="120" w:line="240" w:lineRule="auto"/>
        <w:jc w:val="both"/>
        <w:rPr>
          <w:rFonts w:ascii="Times New Roman" w:hAnsi="Times New Roman" w:cs="Times New Roman"/>
          <w:sz w:val="24"/>
          <w:szCs w:val="24"/>
        </w:rPr>
      </w:pPr>
      <w:r w:rsidRPr="00E8444A">
        <w:rPr>
          <w:rFonts w:ascii="Times New Roman" w:hAnsi="Times New Roman" w:cs="Times New Roman"/>
          <w:sz w:val="24"/>
          <w:szCs w:val="24"/>
        </w:rPr>
        <w:t>Konceptuālā ziņojuma (turpmāk – Koncepcijas) izstrādes nepieciešamību nosaka vairāki vidēja termiņa normatīvie akti un politikas plānošanas dokumenti, tostarp Latvijas Nacionālais attīstības plāns 2021.–2027. gadam, Nacionālās drošības koncepcija, Visaptverošās valsts aizsardzības koncepcija, Valsts aizsardzības koncepcija, kā arī Saliedētas un pilsoniski aktīvas sabiedrības attīstības pamatnostādnes 2021.–2027. gadam.</w:t>
      </w:r>
    </w:p>
    <w:p w14:paraId="06672AD4" w14:textId="725EC3E5" w:rsidR="005A7F3F" w:rsidRPr="00E8444A" w:rsidRDefault="005A7F3F" w:rsidP="005A7F3F">
      <w:pPr>
        <w:spacing w:after="120" w:line="240" w:lineRule="auto"/>
        <w:jc w:val="both"/>
        <w:rPr>
          <w:rFonts w:ascii="Times New Roman" w:hAnsi="Times New Roman" w:cs="Times New Roman"/>
          <w:sz w:val="24"/>
          <w:szCs w:val="24"/>
        </w:rPr>
      </w:pPr>
      <w:r w:rsidRPr="00E8444A">
        <w:rPr>
          <w:rFonts w:ascii="Times New Roman" w:hAnsi="Times New Roman" w:cs="Times New Roman"/>
          <w:sz w:val="24"/>
          <w:szCs w:val="24"/>
        </w:rPr>
        <w:t xml:space="preserve">Koncepciju veido astoņas nodaļas, tai skaitā biežāk lietoto terminu skaidrojums, konceptuālā ziņojuma pamatojums, informatīvās telpas drošības risku un izaicinājumu raksturojums, koncepcijas vīzija un mērķis, valsts stratēģiskās komunikācijas vērtības un pamatprincipi, valsts stratēģiskās komunikācijas un informatīvās telpas drošības koordinācijas modelis, koncepcijas darbības pamatvirzieni </w:t>
      </w:r>
      <w:r w:rsidR="00044075" w:rsidRPr="00E8444A">
        <w:rPr>
          <w:rFonts w:ascii="Times New Roman" w:hAnsi="Times New Roman" w:cs="Times New Roman"/>
          <w:sz w:val="24"/>
          <w:szCs w:val="24"/>
        </w:rPr>
        <w:t>202</w:t>
      </w:r>
      <w:r w:rsidR="00044075">
        <w:rPr>
          <w:rFonts w:ascii="Times New Roman" w:hAnsi="Times New Roman" w:cs="Times New Roman"/>
          <w:sz w:val="24"/>
          <w:szCs w:val="24"/>
        </w:rPr>
        <w:t>3</w:t>
      </w:r>
      <w:r w:rsidRPr="00E8444A">
        <w:rPr>
          <w:rFonts w:ascii="Times New Roman" w:hAnsi="Times New Roman" w:cs="Times New Roman"/>
          <w:sz w:val="24"/>
          <w:szCs w:val="24"/>
        </w:rPr>
        <w:t>.–2027. gadam, koncepcijas ieviešana un noslēguma jautājumi.</w:t>
      </w:r>
    </w:p>
    <w:p w14:paraId="3EE2CE0C" w14:textId="77777777" w:rsidR="005A7F3F" w:rsidRPr="00E8444A" w:rsidRDefault="005A7F3F" w:rsidP="005A7F3F">
      <w:pPr>
        <w:spacing w:after="120" w:line="240" w:lineRule="auto"/>
        <w:jc w:val="both"/>
        <w:rPr>
          <w:rFonts w:ascii="Times New Roman" w:hAnsi="Times New Roman" w:cs="Times New Roman"/>
          <w:sz w:val="24"/>
          <w:szCs w:val="24"/>
        </w:rPr>
      </w:pPr>
      <w:r w:rsidRPr="00E8444A">
        <w:rPr>
          <w:rFonts w:ascii="Times New Roman" w:hAnsi="Times New Roman" w:cs="Times New Roman"/>
          <w:sz w:val="24"/>
          <w:szCs w:val="24"/>
        </w:rPr>
        <w:t xml:space="preserve">Latvijas informatīvajai telpai drošības izaicinājumus un riskus rada gan iekšēji, gan ārēji faktori un spēlētāji. </w:t>
      </w:r>
      <w:r w:rsidRPr="00E8444A">
        <w:rPr>
          <w:rFonts w:ascii="Times New Roman" w:hAnsi="Times New Roman" w:cs="Times New Roman"/>
          <w:sz w:val="24"/>
        </w:rPr>
        <w:t xml:space="preserve">Starptautiski būtiskākos riskus un izaicinājumus Latvijas informatīvajā telpā rada Krievijas Federācija. To nosaka tās vēsturiskais, ģeogrāfiskais, valodas, tehnoloģiskais tuvums un klātbūtne Latvijas informatīvajā telpā, kā arī pret ASV, NATO un ES izvērstais </w:t>
      </w:r>
      <w:proofErr w:type="spellStart"/>
      <w:r w:rsidRPr="00E8444A">
        <w:rPr>
          <w:rFonts w:ascii="Times New Roman" w:hAnsi="Times New Roman" w:cs="Times New Roman"/>
          <w:sz w:val="24"/>
        </w:rPr>
        <w:t>antagoniskais</w:t>
      </w:r>
      <w:proofErr w:type="spellEnd"/>
      <w:r w:rsidRPr="00E8444A">
        <w:rPr>
          <w:rFonts w:ascii="Times New Roman" w:hAnsi="Times New Roman" w:cs="Times New Roman"/>
          <w:sz w:val="24"/>
        </w:rPr>
        <w:t xml:space="preserve"> pasaules redzējums. Ie</w:t>
      </w:r>
      <w:r w:rsidRPr="00E8444A">
        <w:rPr>
          <w:rFonts w:ascii="Times New Roman" w:hAnsi="Times New Roman" w:cs="Times New Roman"/>
          <w:sz w:val="24"/>
          <w:szCs w:val="24"/>
        </w:rPr>
        <w:t>k</w:t>
      </w:r>
      <w:r w:rsidRPr="00E8444A">
        <w:rPr>
          <w:rFonts w:ascii="Times New Roman" w:hAnsi="Times New Roman" w:cs="Times New Roman"/>
          <w:sz w:val="24"/>
        </w:rPr>
        <w:t>šēji b</w:t>
      </w:r>
      <w:r w:rsidRPr="00E8444A">
        <w:rPr>
          <w:rFonts w:ascii="Times New Roman" w:hAnsi="Times New Roman" w:cs="Times New Roman"/>
          <w:sz w:val="24"/>
          <w:szCs w:val="24"/>
        </w:rPr>
        <w:t>ūtisks izaicinājums ir resursu trūkums komunikācijas funkciju nodrošināšanai valsts pārvaldes institūcijās un pašvaldībās, kā arī komunikācijas nepietiekamā integrācija iestāžu vadības un stratēģiskās plānošanas procesos.</w:t>
      </w:r>
    </w:p>
    <w:p w14:paraId="1E0783B2" w14:textId="77777777" w:rsidR="005A7F3F" w:rsidRPr="00E8444A" w:rsidRDefault="005A7F3F" w:rsidP="005A7F3F">
      <w:pPr>
        <w:spacing w:after="120" w:line="240" w:lineRule="auto"/>
        <w:jc w:val="both"/>
        <w:rPr>
          <w:rFonts w:ascii="Times New Roman" w:hAnsi="Times New Roman" w:cs="Times New Roman"/>
          <w:sz w:val="24"/>
          <w:szCs w:val="24"/>
        </w:rPr>
      </w:pPr>
      <w:r w:rsidRPr="00E8444A">
        <w:rPr>
          <w:rFonts w:ascii="Times New Roman" w:hAnsi="Times New Roman" w:cs="Times New Roman"/>
          <w:sz w:val="24"/>
          <w:szCs w:val="24"/>
        </w:rPr>
        <w:t>Ko</w:t>
      </w:r>
      <w:r w:rsidRPr="00E8444A">
        <w:rPr>
          <w:rFonts w:ascii="Times New Roman" w:hAnsi="Times New Roman" w:cs="Times New Roman"/>
          <w:sz w:val="24"/>
        </w:rPr>
        <w:t>ncepcijā ietvertā risinājuma vīzija ir ģeopolitiskās nenoteiktības apstākļos veicināt Latvijā informatīvās telpas drošību, tostarp ar stratēģiskās komunikācijas palīdzību, panākot, ka Latvijas valsts institūcijas un sabiedrība ir noturīga pret iekšējiem un ārējiem iejaukšanās riskiem demokrātiskos procesos, informatīvajā telpā, kā arī tie ir spējīgi koordinēti līdzdarboties, lai efektīvi pārvarētu krīzes un apdraudējuma situācijas.</w:t>
      </w:r>
    </w:p>
    <w:p w14:paraId="2153F545" w14:textId="77777777" w:rsidR="005A7F3F" w:rsidRPr="00E8444A" w:rsidRDefault="005A7F3F" w:rsidP="005A7F3F">
      <w:pPr>
        <w:spacing w:after="120" w:line="240" w:lineRule="auto"/>
        <w:jc w:val="both"/>
        <w:rPr>
          <w:rFonts w:ascii="Times New Roman" w:hAnsi="Times New Roman" w:cs="Times New Roman"/>
          <w:sz w:val="24"/>
        </w:rPr>
      </w:pPr>
      <w:r w:rsidRPr="00E8444A">
        <w:rPr>
          <w:rFonts w:ascii="Times New Roman" w:hAnsi="Times New Roman" w:cs="Times New Roman"/>
          <w:sz w:val="24"/>
        </w:rPr>
        <w:t>Koncepcija balstās uz Latvijas Republikas Satversmē noteiktajām Latvijas tautu vienojošajām vērtībām un pamatprincipiem. Tie ir fundamentāli pamati valsts stratēģiskajai komunikācijai un vēstījumiem par Latviju vietējām un starptautiskajām auditorijām. Ģeopolitiski strauji mainīgā vidē valsts institūcijas, mediju vides dalībniekus un sabiedrību politiski vieno vērtību un principu kopums.</w:t>
      </w:r>
    </w:p>
    <w:p w14:paraId="2CF514FC" w14:textId="77777777" w:rsidR="005A7F3F" w:rsidRPr="00E8444A" w:rsidRDefault="005A7F3F" w:rsidP="005A7F3F">
      <w:pPr>
        <w:spacing w:after="120" w:line="240" w:lineRule="auto"/>
        <w:jc w:val="both"/>
        <w:rPr>
          <w:rFonts w:ascii="Times New Roman" w:hAnsi="Times New Roman" w:cs="Times New Roman"/>
          <w:sz w:val="24"/>
        </w:rPr>
      </w:pPr>
      <w:r w:rsidRPr="00E8444A">
        <w:rPr>
          <w:rFonts w:ascii="Times New Roman" w:hAnsi="Times New Roman" w:cs="Times New Roman"/>
          <w:sz w:val="24"/>
        </w:rPr>
        <w:t>Valsts stratēģiskā komunikācija un informatīvās telpas drošības stiprināšana tiek plānota, ieviesta un nodrošināta saskaņā ar daļēji decentralizētu pārvaldības un koordinācijas modeli, kā arī visaptverošu valsts un pašvaldību institūciju iesaisti.</w:t>
      </w:r>
    </w:p>
    <w:p w14:paraId="5132D4DF" w14:textId="77777777" w:rsidR="005A7F3F" w:rsidRPr="00E8444A" w:rsidRDefault="005A7F3F" w:rsidP="005A7F3F">
      <w:pPr>
        <w:spacing w:after="120" w:line="240" w:lineRule="auto"/>
        <w:jc w:val="both"/>
        <w:rPr>
          <w:rFonts w:ascii="Times New Roman" w:hAnsi="Times New Roman" w:cs="Times New Roman"/>
          <w:sz w:val="24"/>
        </w:rPr>
      </w:pPr>
      <w:r w:rsidRPr="00E8444A">
        <w:rPr>
          <w:rFonts w:ascii="Times New Roman" w:hAnsi="Times New Roman" w:cs="Times New Roman"/>
          <w:sz w:val="24"/>
        </w:rPr>
        <w:t>Stratēģiskā līmenī Valsts kanceleja centralizēti plāno valsts stratēģiskās komunikācijas vēstījumus un pasākumus vidējam termiņam un ilgtermiņam. Valsts kanceleja nodrošina koordināciju ar citām valsts pārvaldes institūcijām, lai pārliecinātos, ka valsts stratēģiskās komunikācijas vēstījumi tiek atspoguļoti to ikgadējos komunikācijas plānos un stratēģijās, kā arī ikdienas taktiskajā komunikācijā.</w:t>
      </w:r>
    </w:p>
    <w:p w14:paraId="261D5A3C" w14:textId="77777777" w:rsidR="005A7F3F" w:rsidRPr="00E8444A" w:rsidRDefault="005A7F3F" w:rsidP="005A7F3F">
      <w:pPr>
        <w:spacing w:after="120" w:line="240" w:lineRule="auto"/>
        <w:jc w:val="both"/>
        <w:rPr>
          <w:rFonts w:ascii="Times New Roman" w:hAnsi="Times New Roman" w:cs="Times New Roman"/>
          <w:sz w:val="24"/>
        </w:rPr>
      </w:pPr>
      <w:r w:rsidRPr="00E8444A">
        <w:rPr>
          <w:rFonts w:ascii="Times New Roman" w:hAnsi="Times New Roman" w:cs="Times New Roman"/>
          <w:sz w:val="24"/>
        </w:rPr>
        <w:lastRenderedPageBreak/>
        <w:t>Informatīvā telpa un tās drošība ir vienlīdz atkarīga no trim pīlāriem: 1) efektīvas valsts un pašvaldību institūciju komunikācijas ar savām mērķauditorijām; 2) spēcīgas un kvalitatīvas mediju vides un žurnālistikas piedāvājuma; 3) prasmīgas, izglītotas un iesaistītas sabiedrības, kas spēj atpazīt un pretoties manipulācijām informatīvajā telpā. Stiprinot katru no tiem, tiek sniegts ieguldījums nacionālajā drošībā. Droša informatīvā telpa arī attur potenciālo pretinieku no agresijas, tostarp hibrīdoperācijām, samazinot to izvēršanas panākumu iespējas.</w:t>
      </w:r>
    </w:p>
    <w:p w14:paraId="4F1B86DD" w14:textId="77777777" w:rsidR="005A7F3F" w:rsidRPr="00E8444A" w:rsidRDefault="005A7F3F" w:rsidP="005A7F3F">
      <w:pPr>
        <w:spacing w:after="120" w:line="240" w:lineRule="auto"/>
        <w:jc w:val="both"/>
        <w:rPr>
          <w:rFonts w:ascii="Times New Roman" w:hAnsi="Times New Roman" w:cs="Times New Roman"/>
          <w:sz w:val="24"/>
          <w:szCs w:val="24"/>
        </w:rPr>
      </w:pPr>
      <w:r w:rsidRPr="00E8444A">
        <w:rPr>
          <w:rFonts w:ascii="Times New Roman" w:hAnsi="Times New Roman" w:cs="Times New Roman"/>
          <w:sz w:val="24"/>
          <w:szCs w:val="24"/>
        </w:rPr>
        <w:t xml:space="preserve">Piedāvātais koordinācijas modelis ietver Valsts kanceleju, kas sadarbojas ar nozaru ministrijām un pašvaldībām, kā arī konsultējas ar citām valsts pārvaldes iestādēm - </w:t>
      </w:r>
      <w:r w:rsidRPr="00E8444A">
        <w:rPr>
          <w:rFonts w:ascii="Times New Roman" w:hAnsi="Times New Roman" w:cs="Times New Roman"/>
          <w:sz w:val="24"/>
        </w:rPr>
        <w:t>Saeimu, Valsts prezidenta kanceleju, pēc nepieciešamības Nacionālās drošības padomi, valsts drošības dienestiem un tiesībsargājošajām institūcijām. Valsts kanceleja nodrošina koordināciju un sadarbību informatīvās telpas drošības un stratēģiskās komunikācijas jautājumos starptautiskā līmenī.</w:t>
      </w:r>
    </w:p>
    <w:p w14:paraId="6E11A8AB" w14:textId="388E29E5" w:rsidR="005A7F3F" w:rsidRPr="00E8444A" w:rsidRDefault="005A7F3F" w:rsidP="005A7F3F">
      <w:pPr>
        <w:spacing w:after="120" w:line="240" w:lineRule="auto"/>
        <w:jc w:val="both"/>
        <w:rPr>
          <w:rFonts w:ascii="Times New Roman" w:hAnsi="Times New Roman" w:cs="Times New Roman"/>
          <w:sz w:val="24"/>
          <w:szCs w:val="24"/>
        </w:rPr>
      </w:pPr>
      <w:r w:rsidRPr="00E8444A">
        <w:rPr>
          <w:rFonts w:ascii="Times New Roman" w:hAnsi="Times New Roman" w:cs="Times New Roman"/>
          <w:sz w:val="24"/>
        </w:rPr>
        <w:t xml:space="preserve">Koncepcijā </w:t>
      </w:r>
      <w:r w:rsidR="00044075" w:rsidRPr="00E8444A">
        <w:rPr>
          <w:rFonts w:ascii="Times New Roman" w:hAnsi="Times New Roman" w:cs="Times New Roman"/>
          <w:sz w:val="24"/>
        </w:rPr>
        <w:t>202</w:t>
      </w:r>
      <w:r w:rsidR="00044075">
        <w:rPr>
          <w:rFonts w:ascii="Times New Roman" w:hAnsi="Times New Roman" w:cs="Times New Roman"/>
          <w:sz w:val="24"/>
        </w:rPr>
        <w:t>3</w:t>
      </w:r>
      <w:r w:rsidRPr="00E8444A">
        <w:rPr>
          <w:rFonts w:ascii="Times New Roman" w:hAnsi="Times New Roman" w:cs="Times New Roman"/>
          <w:sz w:val="24"/>
        </w:rPr>
        <w:t xml:space="preserve">.–2027. gadam izvirzīti seši darbības pamatvirzieni, lai stiprinātu valsts informatīvās telpas drošību un praksē ieviestu koordinācijas un sadarbības modeļus: 1) </w:t>
      </w:r>
      <w:r w:rsidRPr="00E8444A">
        <w:rPr>
          <w:rFonts w:ascii="Times New Roman" w:hAnsi="Times New Roman" w:cs="Times New Roman"/>
          <w:sz w:val="24"/>
          <w:szCs w:val="24"/>
        </w:rPr>
        <w:t>valsts stratēģiskās komunikācijas ieviešana un spēju attīstība, 2) informatīvās telpas noturības pasākumi pret drošības apdraudējumiem, 3) mediju vides stiprināšana un pilnveidošana, 4) iesaistīta un pret informatīvās telpas apdraudējumiem noturīga sabiedrība, 5) partnerība ar organizētu pilsonisko sabiedrību, privāto un akadēmisko sektoru, 6) starptautiskā sadarbība.</w:t>
      </w:r>
    </w:p>
    <w:p w14:paraId="3680A6E7" w14:textId="1CFF5449" w:rsidR="005A7F3F" w:rsidRPr="00E8444A" w:rsidRDefault="005A7F3F" w:rsidP="005A7F3F">
      <w:pPr>
        <w:spacing w:after="120" w:line="240" w:lineRule="auto"/>
        <w:jc w:val="both"/>
        <w:rPr>
          <w:rFonts w:ascii="Times New Roman" w:hAnsi="Times New Roman" w:cs="Times New Roman"/>
          <w:sz w:val="24"/>
          <w:szCs w:val="24"/>
        </w:rPr>
      </w:pPr>
      <w:r w:rsidRPr="00E8444A">
        <w:rPr>
          <w:rFonts w:ascii="Times New Roman" w:hAnsi="Times New Roman" w:cs="Times New Roman"/>
          <w:sz w:val="24"/>
        </w:rPr>
        <w:t>Koncepcijas uzdevumu īstenošanai ar definētu atbildības sadalījumu un īstenošanas termiņiem ir izstrādāts plānoto pasākumu saraksts (pielikumā</w:t>
      </w:r>
      <w:r w:rsidR="00866647">
        <w:rPr>
          <w:rFonts w:ascii="Times New Roman" w:hAnsi="Times New Roman" w:cs="Times New Roman"/>
          <w:sz w:val="24"/>
        </w:rPr>
        <w:t xml:space="preserve"> </w:t>
      </w:r>
      <w:r w:rsidR="00866647" w:rsidRPr="00866647">
        <w:rPr>
          <w:rFonts w:ascii="Times New Roman" w:hAnsi="Times New Roman" w:cs="Times New Roman"/>
          <w:i/>
          <w:iCs/>
          <w:sz w:val="24"/>
        </w:rPr>
        <w:t>(ierobežota pieejamība)</w:t>
      </w:r>
      <w:r w:rsidRPr="00E8444A">
        <w:rPr>
          <w:rFonts w:ascii="Times New Roman" w:hAnsi="Times New Roman" w:cs="Times New Roman"/>
          <w:sz w:val="24"/>
        </w:rPr>
        <w:t>), kas ir neatņemama Koncepcijas sastāvdaļa. Koncepcijā un plānoto pasākumu sarakstā iekļauto pamatvirzienu un uzdevumu izpildei institūcijas atbilstoši kompetencei veido detalizētus politikas plānošanas dokumentus un normatīvos aktus (vai grozījumus tajos).</w:t>
      </w:r>
    </w:p>
    <w:p w14:paraId="773043FB" w14:textId="77777777" w:rsidR="005A7F3F" w:rsidRPr="00E8444A" w:rsidRDefault="005A7F3F" w:rsidP="008760B4">
      <w:pPr>
        <w:spacing w:after="360" w:line="240" w:lineRule="auto"/>
        <w:jc w:val="center"/>
        <w:rPr>
          <w:rFonts w:ascii="Times New Roman" w:hAnsi="Times New Roman" w:cs="Times New Roman"/>
          <w:b/>
          <w:sz w:val="24"/>
        </w:rPr>
      </w:pPr>
    </w:p>
    <w:p w14:paraId="4E2A92BA" w14:textId="77777777" w:rsidR="005A7F3F" w:rsidRPr="00E8444A" w:rsidRDefault="005A7F3F">
      <w:pPr>
        <w:rPr>
          <w:rFonts w:ascii="Times New Roman" w:hAnsi="Times New Roman" w:cs="Times New Roman"/>
          <w:b/>
          <w:sz w:val="24"/>
        </w:rPr>
      </w:pPr>
      <w:r w:rsidRPr="00E8444A">
        <w:rPr>
          <w:rFonts w:ascii="Times New Roman" w:hAnsi="Times New Roman" w:cs="Times New Roman"/>
          <w:b/>
          <w:sz w:val="24"/>
        </w:rPr>
        <w:br w:type="page"/>
      </w:r>
    </w:p>
    <w:p w14:paraId="7302EFF4" w14:textId="2AC12163" w:rsidR="00F51293" w:rsidRPr="00E8444A" w:rsidRDefault="00803432" w:rsidP="00825956">
      <w:pPr>
        <w:spacing w:before="360" w:after="120" w:line="240" w:lineRule="auto"/>
        <w:rPr>
          <w:rFonts w:ascii="Times New Roman" w:hAnsi="Times New Roman" w:cs="Times New Roman"/>
          <w:b/>
          <w:sz w:val="24"/>
        </w:rPr>
      </w:pPr>
      <w:r w:rsidRPr="00E8444A">
        <w:rPr>
          <w:rFonts w:ascii="Times New Roman" w:hAnsi="Times New Roman" w:cs="Times New Roman"/>
          <w:b/>
          <w:sz w:val="24"/>
        </w:rPr>
        <w:lastRenderedPageBreak/>
        <w:t xml:space="preserve">1. </w:t>
      </w:r>
      <w:r w:rsidR="00EC3381" w:rsidRPr="00E8444A">
        <w:rPr>
          <w:rFonts w:ascii="Times New Roman" w:hAnsi="Times New Roman" w:cs="Times New Roman"/>
          <w:b/>
          <w:sz w:val="24"/>
        </w:rPr>
        <w:t>B</w:t>
      </w:r>
      <w:r w:rsidR="00BC71BD" w:rsidRPr="00E8444A">
        <w:rPr>
          <w:rFonts w:ascii="Times New Roman" w:hAnsi="Times New Roman" w:cs="Times New Roman"/>
          <w:b/>
          <w:sz w:val="24"/>
        </w:rPr>
        <w:t>iežāk lietoto terminu skaidrojums</w:t>
      </w:r>
    </w:p>
    <w:p w14:paraId="52BC4785" w14:textId="77777777" w:rsidR="00A906EA" w:rsidRPr="00E8444A" w:rsidRDefault="00A906EA" w:rsidP="00A906EA">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Stratēģiskā komunikācija</w:t>
      </w:r>
      <w:r w:rsidRPr="00E8444A">
        <w:rPr>
          <w:rFonts w:ascii="Times New Roman" w:hAnsi="Times New Roman" w:cs="Times New Roman"/>
          <w:sz w:val="24"/>
        </w:rPr>
        <w:t xml:space="preserve"> –</w:t>
      </w:r>
      <w:r w:rsidR="00F07855" w:rsidRPr="00E8444A">
        <w:rPr>
          <w:rFonts w:ascii="Times New Roman" w:hAnsi="Times New Roman" w:cs="Times New Roman"/>
          <w:sz w:val="24"/>
        </w:rPr>
        <w:t xml:space="preserve"> stratēģisks, plānots, mērķtiecīgs un koordinēts visu pieejamo komunikācijas instrumentu pielietojums</w:t>
      </w:r>
      <w:r w:rsidRPr="00E8444A">
        <w:rPr>
          <w:rFonts w:ascii="Times New Roman" w:hAnsi="Times New Roman" w:cs="Times New Roman"/>
          <w:sz w:val="24"/>
        </w:rPr>
        <w:t xml:space="preserve">, lai sasniegtu </w:t>
      </w:r>
      <w:r w:rsidR="006E407D" w:rsidRPr="00E8444A">
        <w:rPr>
          <w:rFonts w:ascii="Times New Roman" w:hAnsi="Times New Roman" w:cs="Times New Roman"/>
          <w:sz w:val="24"/>
        </w:rPr>
        <w:t>institūcijas un valsts</w:t>
      </w:r>
      <w:r w:rsidRPr="00E8444A">
        <w:rPr>
          <w:rFonts w:ascii="Times New Roman" w:hAnsi="Times New Roman" w:cs="Times New Roman"/>
          <w:sz w:val="24"/>
        </w:rPr>
        <w:t xml:space="preserve"> stratēģiskos mērķus.</w:t>
      </w:r>
    </w:p>
    <w:p w14:paraId="1C10981A" w14:textId="77777777" w:rsidR="00795227" w:rsidRPr="00E8444A" w:rsidRDefault="00795227" w:rsidP="00A906EA">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Informatīvā telpa</w:t>
      </w:r>
      <w:r w:rsidRPr="00E8444A">
        <w:rPr>
          <w:rFonts w:ascii="Times New Roman" w:hAnsi="Times New Roman" w:cs="Times New Roman"/>
          <w:sz w:val="24"/>
        </w:rPr>
        <w:t xml:space="preserve"> </w:t>
      </w:r>
      <w:r w:rsidR="00F44D3F" w:rsidRPr="00E8444A">
        <w:rPr>
          <w:rFonts w:ascii="Times New Roman" w:hAnsi="Times New Roman" w:cs="Times New Roman"/>
          <w:sz w:val="24"/>
        </w:rPr>
        <w:t>–</w:t>
      </w:r>
      <w:r w:rsidRPr="00E8444A">
        <w:rPr>
          <w:rFonts w:ascii="Times New Roman" w:hAnsi="Times New Roman" w:cs="Times New Roman"/>
          <w:sz w:val="24"/>
        </w:rPr>
        <w:t xml:space="preserve"> </w:t>
      </w:r>
      <w:r w:rsidR="00F44D3F" w:rsidRPr="00E8444A">
        <w:rPr>
          <w:rFonts w:ascii="Times New Roman" w:hAnsi="Times New Roman" w:cs="Times New Roman"/>
          <w:sz w:val="24"/>
        </w:rPr>
        <w:t>abstrakta, virtuāla teritorija, kas veidojusies sabiedrības, kultūras un komunikācijas mijiedarbības rezultātā. Informatīvo telpu raksturo informācijas plūsmas, mediji un to saturs, valoda, sabiedrības sociālā atmiņa un citi faktori.</w:t>
      </w:r>
    </w:p>
    <w:p w14:paraId="43A7EEAB" w14:textId="4B242EA7" w:rsidR="00F07855" w:rsidRPr="00E8444A" w:rsidRDefault="00F07855" w:rsidP="00F07855">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Dezinformācija</w:t>
      </w:r>
      <w:r w:rsidRPr="00E8444A">
        <w:rPr>
          <w:rFonts w:ascii="Times New Roman" w:hAnsi="Times New Roman" w:cs="Times New Roman"/>
          <w:sz w:val="24"/>
        </w:rPr>
        <w:t xml:space="preserve"> – nepatiess vai maldinošs saturs, kas tiek izplatīts ar nolūku maldināt </w:t>
      </w:r>
      <w:r w:rsidR="00A060BC" w:rsidRPr="00E8444A">
        <w:rPr>
          <w:rFonts w:ascii="Times New Roman" w:hAnsi="Times New Roman" w:cs="Times New Roman"/>
          <w:sz w:val="24"/>
        </w:rPr>
        <w:t>un/</w:t>
      </w:r>
      <w:r w:rsidRPr="00E8444A">
        <w:rPr>
          <w:rFonts w:ascii="Times New Roman" w:hAnsi="Times New Roman" w:cs="Times New Roman"/>
          <w:sz w:val="24"/>
        </w:rPr>
        <w:t xml:space="preserve">vai gūt ekonomisku vai politisku labumu un kas var radīt kaitējumu </w:t>
      </w:r>
      <w:r w:rsidR="00EE5494" w:rsidRPr="00E8444A">
        <w:rPr>
          <w:rFonts w:ascii="Times New Roman" w:hAnsi="Times New Roman" w:cs="Times New Roman"/>
          <w:sz w:val="24"/>
        </w:rPr>
        <w:t xml:space="preserve">valstij un </w:t>
      </w:r>
      <w:r w:rsidRPr="00E8444A">
        <w:rPr>
          <w:rFonts w:ascii="Times New Roman" w:hAnsi="Times New Roman" w:cs="Times New Roman"/>
          <w:sz w:val="24"/>
        </w:rPr>
        <w:t>sabiedrībai</w:t>
      </w:r>
      <w:r w:rsidR="00EE5494" w:rsidRPr="00E8444A">
        <w:rPr>
          <w:rFonts w:ascii="Times New Roman" w:hAnsi="Times New Roman" w:cs="Times New Roman"/>
          <w:sz w:val="24"/>
        </w:rPr>
        <w:t xml:space="preserve"> vai kādai tās daļai</w:t>
      </w:r>
      <w:r w:rsidRPr="00E8444A">
        <w:rPr>
          <w:rFonts w:ascii="Times New Roman" w:hAnsi="Times New Roman" w:cs="Times New Roman"/>
          <w:sz w:val="24"/>
        </w:rPr>
        <w:t>.</w:t>
      </w:r>
      <w:r w:rsidR="00EE5494" w:rsidRPr="00E8444A">
        <w:rPr>
          <w:rStyle w:val="FootnoteReference"/>
          <w:rFonts w:ascii="Times New Roman" w:hAnsi="Times New Roman" w:cs="Times New Roman"/>
          <w:sz w:val="24"/>
        </w:rPr>
        <w:footnoteReference w:id="1"/>
      </w:r>
    </w:p>
    <w:p w14:paraId="1C7BEC11" w14:textId="093F4F01" w:rsidR="00F07855" w:rsidRPr="00E8444A" w:rsidRDefault="00F07855" w:rsidP="00F07855">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Maldinoša informācija</w:t>
      </w:r>
      <w:r w:rsidRPr="00E8444A">
        <w:rPr>
          <w:rFonts w:ascii="Times New Roman" w:hAnsi="Times New Roman" w:cs="Times New Roman"/>
          <w:sz w:val="24"/>
        </w:rPr>
        <w:t xml:space="preserve"> – nepatiess vai maldinošs saturs, kas tiek izplatīts bez </w:t>
      </w:r>
      <w:r w:rsidR="00A060BC" w:rsidRPr="00E8444A">
        <w:rPr>
          <w:rFonts w:ascii="Times New Roman" w:hAnsi="Times New Roman" w:cs="Times New Roman"/>
          <w:sz w:val="24"/>
        </w:rPr>
        <w:t xml:space="preserve">kaitnieciska </w:t>
      </w:r>
      <w:r w:rsidRPr="00E8444A">
        <w:rPr>
          <w:rFonts w:ascii="Times New Roman" w:hAnsi="Times New Roman" w:cs="Times New Roman"/>
          <w:sz w:val="24"/>
        </w:rPr>
        <w:t>nodoma, lai gan sekas var būt kaitīgas</w:t>
      </w:r>
      <w:r w:rsidR="00EE5494" w:rsidRPr="00E8444A">
        <w:rPr>
          <w:rFonts w:ascii="Times New Roman" w:hAnsi="Times New Roman" w:cs="Times New Roman"/>
          <w:sz w:val="24"/>
        </w:rPr>
        <w:t xml:space="preserve"> valstij un sabiedrībai vai kādai tās daļai, piemēram, ja cilvēks labticīgi dalās ar nepatiesu informāciju ar draugiem un ģimeni.</w:t>
      </w:r>
    </w:p>
    <w:p w14:paraId="591C08C3" w14:textId="265F2C48" w:rsidR="00EE5494" w:rsidRPr="00E8444A" w:rsidRDefault="00EE5494" w:rsidP="00EE5494">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Informācijas ietekmēšanas operācija</w:t>
      </w:r>
      <w:r w:rsidRPr="00E8444A">
        <w:rPr>
          <w:rFonts w:ascii="Times New Roman" w:hAnsi="Times New Roman" w:cs="Times New Roman"/>
          <w:sz w:val="24"/>
        </w:rPr>
        <w:t xml:space="preserve"> –</w:t>
      </w:r>
      <w:r w:rsidR="00B91BB8" w:rsidRPr="00E8444A">
        <w:rPr>
          <w:rFonts w:ascii="Times New Roman" w:hAnsi="Times New Roman" w:cs="Times New Roman"/>
          <w:sz w:val="24"/>
        </w:rPr>
        <w:t xml:space="preserve"> </w:t>
      </w:r>
      <w:r w:rsidRPr="00E8444A">
        <w:rPr>
          <w:rFonts w:ascii="Times New Roman" w:hAnsi="Times New Roman" w:cs="Times New Roman"/>
          <w:sz w:val="24"/>
        </w:rPr>
        <w:t xml:space="preserve">vietējo vai ārvalstu dalībnieku koordinēti centieni ietekmēt mērķauditoriju, izmantojot dažādus maldinošus līdzekļus, tostarp apspiežot neatkarīgus informācijas avotus un vienlaikus </w:t>
      </w:r>
      <w:r w:rsidR="000A4098" w:rsidRPr="00E8444A">
        <w:rPr>
          <w:rFonts w:ascii="Times New Roman" w:hAnsi="Times New Roman" w:cs="Times New Roman"/>
          <w:sz w:val="24"/>
        </w:rPr>
        <w:t>dezinformējot</w:t>
      </w:r>
      <w:r w:rsidRPr="00E8444A">
        <w:rPr>
          <w:rFonts w:ascii="Times New Roman" w:hAnsi="Times New Roman" w:cs="Times New Roman"/>
          <w:sz w:val="24"/>
        </w:rPr>
        <w:t xml:space="preserve"> vai</w:t>
      </w:r>
      <w:r w:rsidR="000A4098" w:rsidRPr="00E8444A">
        <w:rPr>
          <w:rFonts w:ascii="Times New Roman" w:hAnsi="Times New Roman" w:cs="Times New Roman"/>
          <w:sz w:val="24"/>
        </w:rPr>
        <w:t xml:space="preserve"> veicot</w:t>
      </w:r>
      <w:r w:rsidRPr="00E8444A">
        <w:rPr>
          <w:rFonts w:ascii="Times New Roman" w:hAnsi="Times New Roman" w:cs="Times New Roman"/>
          <w:sz w:val="24"/>
        </w:rPr>
        <w:t xml:space="preserve"> citas manipulācijas</w:t>
      </w:r>
      <w:r w:rsidR="000A4098" w:rsidRPr="00E8444A">
        <w:rPr>
          <w:rFonts w:ascii="Times New Roman" w:hAnsi="Times New Roman" w:cs="Times New Roman"/>
          <w:sz w:val="24"/>
        </w:rPr>
        <w:t xml:space="preserve"> informatīvajā telpā</w:t>
      </w:r>
      <w:r w:rsidRPr="00E8444A">
        <w:rPr>
          <w:rFonts w:ascii="Times New Roman" w:hAnsi="Times New Roman" w:cs="Times New Roman"/>
          <w:sz w:val="24"/>
        </w:rPr>
        <w:t>.</w:t>
      </w:r>
    </w:p>
    <w:p w14:paraId="238910B6" w14:textId="2D8D816D" w:rsidR="00EE5494" w:rsidRPr="00E8444A" w:rsidRDefault="00EE5494" w:rsidP="00EE5494">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Ā</w:t>
      </w:r>
      <w:r w:rsidR="00795227" w:rsidRPr="00E8444A">
        <w:rPr>
          <w:rFonts w:ascii="Times New Roman" w:hAnsi="Times New Roman" w:cs="Times New Roman"/>
          <w:b/>
          <w:i/>
          <w:sz w:val="24"/>
        </w:rPr>
        <w:t>rvalstu iejaukšanās informatīvajā</w:t>
      </w:r>
      <w:r w:rsidRPr="00E8444A">
        <w:rPr>
          <w:rFonts w:ascii="Times New Roman" w:hAnsi="Times New Roman" w:cs="Times New Roman"/>
          <w:b/>
          <w:i/>
          <w:sz w:val="24"/>
        </w:rPr>
        <w:t xml:space="preserve"> telpā </w:t>
      </w:r>
      <w:r w:rsidRPr="00E8444A">
        <w:rPr>
          <w:rFonts w:ascii="Times New Roman" w:hAnsi="Times New Roman" w:cs="Times New Roman"/>
          <w:sz w:val="24"/>
        </w:rPr>
        <w:t xml:space="preserve">– </w:t>
      </w:r>
      <w:r w:rsidR="00795227" w:rsidRPr="00E8444A">
        <w:rPr>
          <w:rFonts w:ascii="Times New Roman" w:hAnsi="Times New Roman" w:cs="Times New Roman"/>
          <w:sz w:val="24"/>
        </w:rPr>
        <w:t>ārvalstu dalībnieka vai tā aģentu</w:t>
      </w:r>
      <w:r w:rsidRPr="00E8444A">
        <w:rPr>
          <w:rFonts w:ascii="Times New Roman" w:hAnsi="Times New Roman" w:cs="Times New Roman"/>
          <w:sz w:val="24"/>
        </w:rPr>
        <w:t xml:space="preserve"> īstenoti</w:t>
      </w:r>
      <w:r w:rsidR="00E34BB0" w:rsidRPr="00E8444A">
        <w:rPr>
          <w:rFonts w:ascii="Times New Roman" w:hAnsi="Times New Roman" w:cs="Times New Roman"/>
          <w:sz w:val="24"/>
        </w:rPr>
        <w:t xml:space="preserve"> mērķtiecīgi centieni</w:t>
      </w:r>
      <w:r w:rsidR="000A4098" w:rsidRPr="00E8444A">
        <w:rPr>
          <w:rFonts w:ascii="Times New Roman" w:hAnsi="Times New Roman" w:cs="Times New Roman"/>
          <w:sz w:val="24"/>
        </w:rPr>
        <w:t xml:space="preserve"> iejaukties demokrātiskajo</w:t>
      </w:r>
      <w:r w:rsidRPr="00E8444A">
        <w:rPr>
          <w:rFonts w:ascii="Times New Roman" w:hAnsi="Times New Roman" w:cs="Times New Roman"/>
          <w:sz w:val="24"/>
        </w:rPr>
        <w:t>s procesos, tostarp</w:t>
      </w:r>
      <w:r w:rsidR="00795227" w:rsidRPr="00E8444A">
        <w:rPr>
          <w:rFonts w:ascii="Times New Roman" w:hAnsi="Times New Roman" w:cs="Times New Roman"/>
          <w:sz w:val="24"/>
        </w:rPr>
        <w:t xml:space="preserve"> neļaujot</w:t>
      </w:r>
      <w:r w:rsidRPr="00E8444A">
        <w:rPr>
          <w:rFonts w:ascii="Times New Roman" w:hAnsi="Times New Roman" w:cs="Times New Roman"/>
          <w:sz w:val="24"/>
        </w:rPr>
        <w:t xml:space="preserve"> personām brīvi veidot un paust savu politisko gribu, </w:t>
      </w:r>
      <w:r w:rsidR="00057430" w:rsidRPr="00E8444A">
        <w:rPr>
          <w:rFonts w:ascii="Times New Roman" w:hAnsi="Times New Roman" w:cs="Times New Roman"/>
          <w:sz w:val="24"/>
        </w:rPr>
        <w:t xml:space="preserve">to </w:t>
      </w:r>
      <w:r w:rsidR="00795227" w:rsidRPr="00E8444A">
        <w:rPr>
          <w:rFonts w:ascii="Times New Roman" w:hAnsi="Times New Roman" w:cs="Times New Roman"/>
          <w:sz w:val="24"/>
        </w:rPr>
        <w:t>bieži veic kā daļu</w:t>
      </w:r>
      <w:r w:rsidRPr="00E8444A">
        <w:rPr>
          <w:rFonts w:ascii="Times New Roman" w:hAnsi="Times New Roman" w:cs="Times New Roman"/>
          <w:sz w:val="24"/>
        </w:rPr>
        <w:t xml:space="preserve"> no plašākas </w:t>
      </w:r>
      <w:proofErr w:type="spellStart"/>
      <w:r w:rsidRPr="00E8444A">
        <w:rPr>
          <w:rFonts w:ascii="Times New Roman" w:hAnsi="Times New Roman" w:cs="Times New Roman"/>
          <w:sz w:val="24"/>
        </w:rPr>
        <w:t>hibrīdoperācijas</w:t>
      </w:r>
      <w:proofErr w:type="spellEnd"/>
      <w:r w:rsidRPr="00E8444A">
        <w:rPr>
          <w:rFonts w:ascii="Times New Roman" w:hAnsi="Times New Roman" w:cs="Times New Roman"/>
          <w:sz w:val="24"/>
        </w:rPr>
        <w:t>.</w:t>
      </w:r>
    </w:p>
    <w:p w14:paraId="5C52D0DC" w14:textId="5C20BB35" w:rsidR="00E24833" w:rsidRPr="00E8444A" w:rsidRDefault="00E24833" w:rsidP="00EE5494">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Medijpratība un informācijpratība</w:t>
      </w:r>
      <w:r w:rsidRPr="00E8444A">
        <w:rPr>
          <w:rFonts w:ascii="Times New Roman" w:hAnsi="Times New Roman" w:cs="Times New Roman"/>
          <w:sz w:val="24"/>
        </w:rPr>
        <w:t xml:space="preserve"> </w:t>
      </w:r>
      <w:r w:rsidR="0071769D" w:rsidRPr="00E8444A">
        <w:rPr>
          <w:rFonts w:ascii="Times New Roman" w:hAnsi="Times New Roman" w:cs="Times New Roman"/>
          <w:sz w:val="24"/>
        </w:rPr>
        <w:t>–</w:t>
      </w:r>
      <w:r w:rsidRPr="00E8444A">
        <w:rPr>
          <w:rFonts w:ascii="Times New Roman" w:hAnsi="Times New Roman" w:cs="Times New Roman"/>
          <w:sz w:val="24"/>
        </w:rPr>
        <w:t xml:space="preserve">  cilvēku prasme</w:t>
      </w:r>
      <w:r w:rsidR="00F44D3F" w:rsidRPr="00E8444A">
        <w:rPr>
          <w:rFonts w:ascii="Times New Roman" w:hAnsi="Times New Roman" w:cs="Times New Roman"/>
          <w:sz w:val="24"/>
        </w:rPr>
        <w:t>s un zināšanas</w:t>
      </w:r>
      <w:r w:rsidRPr="00E8444A">
        <w:rPr>
          <w:rFonts w:ascii="Times New Roman" w:hAnsi="Times New Roman" w:cs="Times New Roman"/>
          <w:sz w:val="24"/>
        </w:rPr>
        <w:t xml:space="preserve"> lietot medijus, meklēt un analizēt informāciju, kritiski izvērtēt mediju vēstījumus un piedalīties mediju satura veidošanā</w:t>
      </w:r>
      <w:r w:rsidR="00F44D3F" w:rsidRPr="00E8444A">
        <w:rPr>
          <w:rFonts w:ascii="Times New Roman" w:hAnsi="Times New Roman" w:cs="Times New Roman"/>
          <w:sz w:val="24"/>
        </w:rPr>
        <w:t xml:space="preserve"> efektīvā un drošā veidā.</w:t>
      </w:r>
    </w:p>
    <w:p w14:paraId="70237158" w14:textId="35883CEF" w:rsidR="00E24833" w:rsidRPr="00E8444A" w:rsidRDefault="00E13780" w:rsidP="007A3808">
      <w:pPr>
        <w:spacing w:before="120" w:after="0" w:line="240" w:lineRule="auto"/>
        <w:jc w:val="both"/>
        <w:rPr>
          <w:rFonts w:ascii="Times New Roman" w:hAnsi="Times New Roman" w:cs="Times New Roman"/>
          <w:sz w:val="24"/>
        </w:rPr>
      </w:pPr>
      <w:r w:rsidRPr="00E8444A">
        <w:rPr>
          <w:rFonts w:ascii="Times New Roman" w:hAnsi="Times New Roman" w:cs="Times New Roman"/>
          <w:b/>
          <w:i/>
          <w:sz w:val="24"/>
        </w:rPr>
        <w:t>Noturība</w:t>
      </w:r>
      <w:r w:rsidR="00600F05" w:rsidRPr="00E8444A">
        <w:rPr>
          <w:rStyle w:val="FootnoteReference"/>
          <w:rFonts w:ascii="Times New Roman" w:hAnsi="Times New Roman" w:cs="Times New Roman"/>
          <w:b/>
          <w:i/>
          <w:sz w:val="24"/>
        </w:rPr>
        <w:footnoteReference w:id="2"/>
      </w:r>
      <w:r w:rsidR="00F44D3F" w:rsidRPr="00E8444A">
        <w:rPr>
          <w:rFonts w:ascii="Times New Roman" w:hAnsi="Times New Roman" w:cs="Times New Roman"/>
          <w:sz w:val="24"/>
        </w:rPr>
        <w:t xml:space="preserve"> </w:t>
      </w:r>
      <w:r w:rsidR="0071769D" w:rsidRPr="00E8444A">
        <w:rPr>
          <w:rFonts w:ascii="Times New Roman" w:hAnsi="Times New Roman" w:cs="Times New Roman"/>
          <w:sz w:val="24"/>
        </w:rPr>
        <w:t>–</w:t>
      </w:r>
      <w:r w:rsidR="00F44D3F" w:rsidRPr="00E8444A">
        <w:rPr>
          <w:rFonts w:ascii="Times New Roman" w:hAnsi="Times New Roman" w:cs="Times New Roman"/>
          <w:sz w:val="24"/>
        </w:rPr>
        <w:t xml:space="preserve"> valsts, institūciju un iedzīvotāju spēja </w:t>
      </w:r>
      <w:r w:rsidR="0071769D" w:rsidRPr="00E8444A">
        <w:rPr>
          <w:rFonts w:ascii="Times New Roman" w:hAnsi="Times New Roman" w:cs="Times New Roman"/>
          <w:sz w:val="24"/>
        </w:rPr>
        <w:t>laikus</w:t>
      </w:r>
      <w:r w:rsidR="00F44D3F" w:rsidRPr="00E8444A">
        <w:rPr>
          <w:rFonts w:ascii="Times New Roman" w:hAnsi="Times New Roman" w:cs="Times New Roman"/>
          <w:sz w:val="24"/>
        </w:rPr>
        <w:t xml:space="preserve"> </w:t>
      </w:r>
      <w:r w:rsidR="007A3808" w:rsidRPr="00E8444A">
        <w:rPr>
          <w:rFonts w:ascii="Times New Roman" w:hAnsi="Times New Roman" w:cs="Times New Roman"/>
          <w:sz w:val="24"/>
        </w:rPr>
        <w:t xml:space="preserve">pamanīt, </w:t>
      </w:r>
      <w:r w:rsidR="00F44D3F" w:rsidRPr="00E8444A">
        <w:rPr>
          <w:rFonts w:ascii="Times New Roman" w:hAnsi="Times New Roman" w:cs="Times New Roman"/>
          <w:sz w:val="24"/>
        </w:rPr>
        <w:t>atpazīt un pretoties informatīvās telpas apdraudējumiem un krīzēm, tostarp dezinformācijai, kā arī ātri un efektīvi no tām atgūties un kļūt prasmīgākiem</w:t>
      </w:r>
      <w:r w:rsidR="0071769D" w:rsidRPr="00E8444A">
        <w:rPr>
          <w:rFonts w:ascii="Times New Roman" w:hAnsi="Times New Roman" w:cs="Times New Roman"/>
          <w:sz w:val="24"/>
        </w:rPr>
        <w:t>, lai</w:t>
      </w:r>
      <w:r w:rsidR="00F44D3F" w:rsidRPr="00E8444A">
        <w:rPr>
          <w:rFonts w:ascii="Times New Roman" w:hAnsi="Times New Roman" w:cs="Times New Roman"/>
          <w:sz w:val="24"/>
        </w:rPr>
        <w:t xml:space="preserve"> </w:t>
      </w:r>
      <w:r w:rsidR="0071769D" w:rsidRPr="00E8444A">
        <w:rPr>
          <w:rFonts w:ascii="Times New Roman" w:hAnsi="Times New Roman" w:cs="Times New Roman"/>
          <w:sz w:val="24"/>
        </w:rPr>
        <w:t xml:space="preserve">turpmāk nenonāktu </w:t>
      </w:r>
      <w:r w:rsidR="00F44D3F" w:rsidRPr="00E8444A">
        <w:rPr>
          <w:rFonts w:ascii="Times New Roman" w:hAnsi="Times New Roman" w:cs="Times New Roman"/>
          <w:sz w:val="24"/>
        </w:rPr>
        <w:t>šādās situācijās.</w:t>
      </w:r>
    </w:p>
    <w:p w14:paraId="1AC02C9D" w14:textId="13634839" w:rsidR="00803432" w:rsidRPr="00E8444A" w:rsidRDefault="00803432" w:rsidP="007A3808">
      <w:pPr>
        <w:spacing w:before="360" w:after="120" w:line="240" w:lineRule="auto"/>
        <w:rPr>
          <w:rFonts w:ascii="Times New Roman" w:hAnsi="Times New Roman" w:cs="Times New Roman"/>
          <w:b/>
          <w:sz w:val="24"/>
        </w:rPr>
      </w:pPr>
      <w:r w:rsidRPr="00E8444A">
        <w:rPr>
          <w:rFonts w:ascii="Times New Roman" w:hAnsi="Times New Roman" w:cs="Times New Roman"/>
          <w:b/>
          <w:sz w:val="24"/>
        </w:rPr>
        <w:t xml:space="preserve">2. </w:t>
      </w:r>
      <w:r w:rsidR="00EC3381" w:rsidRPr="00E8444A">
        <w:rPr>
          <w:rFonts w:ascii="Times New Roman" w:hAnsi="Times New Roman" w:cs="Times New Roman"/>
          <w:b/>
          <w:sz w:val="24"/>
        </w:rPr>
        <w:t>Konceptuālā ziņojuma</w:t>
      </w:r>
      <w:r w:rsidR="007168C2" w:rsidRPr="00E8444A">
        <w:rPr>
          <w:rFonts w:ascii="Times New Roman" w:hAnsi="Times New Roman" w:cs="Times New Roman"/>
          <w:b/>
          <w:sz w:val="24"/>
        </w:rPr>
        <w:t xml:space="preserve"> pamatojums</w:t>
      </w:r>
    </w:p>
    <w:p w14:paraId="60A8A0D0" w14:textId="6B22FADB" w:rsidR="001931C1" w:rsidRPr="00E8444A" w:rsidRDefault="00803432" w:rsidP="00806235">
      <w:pPr>
        <w:spacing w:after="120" w:line="240" w:lineRule="auto"/>
        <w:jc w:val="both"/>
        <w:rPr>
          <w:rFonts w:ascii="Times New Roman" w:hAnsi="Times New Roman" w:cs="Times New Roman"/>
          <w:sz w:val="24"/>
        </w:rPr>
      </w:pPr>
      <w:r w:rsidRPr="00E8444A">
        <w:rPr>
          <w:rFonts w:ascii="Times New Roman" w:hAnsi="Times New Roman" w:cs="Times New Roman"/>
          <w:sz w:val="24"/>
        </w:rPr>
        <w:t>“</w:t>
      </w:r>
      <w:r w:rsidR="006A45BC" w:rsidRPr="00E8444A">
        <w:rPr>
          <w:rFonts w:ascii="Times New Roman" w:hAnsi="Times New Roman" w:cs="Times New Roman"/>
          <w:sz w:val="24"/>
        </w:rPr>
        <w:t>Konceptuālais ziņojums par valsts stratēģisko komunikāciju un informatīvās telpas drošību</w:t>
      </w:r>
      <w:r w:rsidRPr="00E8444A">
        <w:rPr>
          <w:rFonts w:ascii="Times New Roman" w:hAnsi="Times New Roman" w:cs="Times New Roman"/>
          <w:sz w:val="24"/>
        </w:rPr>
        <w:t xml:space="preserve"> </w:t>
      </w:r>
      <w:r w:rsidR="00044075" w:rsidRPr="00E8444A">
        <w:rPr>
          <w:rFonts w:ascii="Times New Roman" w:hAnsi="Times New Roman" w:cs="Times New Roman"/>
          <w:sz w:val="24"/>
        </w:rPr>
        <w:t>202</w:t>
      </w:r>
      <w:r w:rsidR="00044075">
        <w:rPr>
          <w:rFonts w:ascii="Times New Roman" w:hAnsi="Times New Roman" w:cs="Times New Roman"/>
          <w:sz w:val="24"/>
        </w:rPr>
        <w:t>3</w:t>
      </w:r>
      <w:r w:rsidRPr="00E8444A">
        <w:rPr>
          <w:rFonts w:ascii="Times New Roman" w:hAnsi="Times New Roman" w:cs="Times New Roman"/>
          <w:sz w:val="24"/>
        </w:rPr>
        <w:t>.–2027.</w:t>
      </w:r>
      <w:r w:rsidR="00FE6664" w:rsidRPr="00E8444A">
        <w:rPr>
          <w:rFonts w:ascii="Times New Roman" w:hAnsi="Times New Roman" w:cs="Times New Roman"/>
          <w:sz w:val="24"/>
        </w:rPr>
        <w:t> </w:t>
      </w:r>
      <w:r w:rsidRPr="00E8444A">
        <w:rPr>
          <w:rFonts w:ascii="Times New Roman" w:hAnsi="Times New Roman" w:cs="Times New Roman"/>
          <w:sz w:val="24"/>
        </w:rPr>
        <w:t xml:space="preserve">gadam” (turpmāk – Koncepcija) ir </w:t>
      </w:r>
      <w:r w:rsidR="00643848" w:rsidRPr="00E8444A">
        <w:rPr>
          <w:rFonts w:ascii="Times New Roman" w:hAnsi="Times New Roman" w:cs="Times New Roman"/>
          <w:sz w:val="24"/>
        </w:rPr>
        <w:t xml:space="preserve">stratēģisks </w:t>
      </w:r>
      <w:r w:rsidR="00D81221" w:rsidRPr="00E8444A">
        <w:rPr>
          <w:rFonts w:ascii="Times New Roman" w:hAnsi="Times New Roman" w:cs="Times New Roman"/>
          <w:sz w:val="24"/>
        </w:rPr>
        <w:t>vidēja termiņa</w:t>
      </w:r>
      <w:r w:rsidRPr="00E8444A">
        <w:rPr>
          <w:rFonts w:ascii="Times New Roman" w:hAnsi="Times New Roman" w:cs="Times New Roman"/>
          <w:sz w:val="24"/>
        </w:rPr>
        <w:t xml:space="preserve"> </w:t>
      </w:r>
      <w:r w:rsidR="00806235" w:rsidRPr="00E8444A">
        <w:rPr>
          <w:rFonts w:ascii="Times New Roman" w:hAnsi="Times New Roman" w:cs="Times New Roman"/>
          <w:sz w:val="24"/>
        </w:rPr>
        <w:t>rīcīb</w:t>
      </w:r>
      <w:r w:rsidR="00DC7F5A" w:rsidRPr="00E8444A">
        <w:rPr>
          <w:rFonts w:ascii="Times New Roman" w:hAnsi="Times New Roman" w:cs="Times New Roman"/>
          <w:sz w:val="24"/>
        </w:rPr>
        <w:t>politikas plānošanas d</w:t>
      </w:r>
      <w:r w:rsidR="0004713A" w:rsidRPr="00E8444A">
        <w:rPr>
          <w:rFonts w:ascii="Times New Roman" w:hAnsi="Times New Roman" w:cs="Times New Roman"/>
          <w:sz w:val="24"/>
        </w:rPr>
        <w:t xml:space="preserve">okuments, kas </w:t>
      </w:r>
      <w:r w:rsidR="00DC7F5A" w:rsidRPr="00E8444A">
        <w:rPr>
          <w:rFonts w:ascii="Times New Roman" w:hAnsi="Times New Roman" w:cs="Times New Roman"/>
          <w:sz w:val="24"/>
        </w:rPr>
        <w:t>nosaka nacionālo vīziju un mērķi informatīvās telpas drošības stiprināšanā</w:t>
      </w:r>
      <w:r w:rsidR="007F38C2" w:rsidRPr="00E8444A">
        <w:rPr>
          <w:rFonts w:ascii="Times New Roman" w:hAnsi="Times New Roman" w:cs="Times New Roman"/>
          <w:sz w:val="24"/>
        </w:rPr>
        <w:t>, tostarp</w:t>
      </w:r>
      <w:r w:rsidR="00DC7F5A" w:rsidRPr="00E8444A">
        <w:rPr>
          <w:rFonts w:ascii="Times New Roman" w:hAnsi="Times New Roman" w:cs="Times New Roman"/>
          <w:sz w:val="24"/>
        </w:rPr>
        <w:t xml:space="preserve"> </w:t>
      </w:r>
      <w:r w:rsidR="007F38C2" w:rsidRPr="00E8444A">
        <w:rPr>
          <w:rFonts w:ascii="Times New Roman" w:hAnsi="Times New Roman" w:cs="Times New Roman"/>
          <w:sz w:val="24"/>
        </w:rPr>
        <w:t xml:space="preserve">stratēģiskās komunikācijas spēju attīstībā, </w:t>
      </w:r>
      <w:r w:rsidR="00044075" w:rsidRPr="00E8444A">
        <w:rPr>
          <w:rFonts w:ascii="Times New Roman" w:hAnsi="Times New Roman" w:cs="Times New Roman"/>
          <w:sz w:val="24"/>
        </w:rPr>
        <w:t>202</w:t>
      </w:r>
      <w:r w:rsidR="00044075">
        <w:rPr>
          <w:rFonts w:ascii="Times New Roman" w:hAnsi="Times New Roman" w:cs="Times New Roman"/>
          <w:sz w:val="24"/>
        </w:rPr>
        <w:t>3</w:t>
      </w:r>
      <w:r w:rsidR="00DC7F5A" w:rsidRPr="00E8444A">
        <w:rPr>
          <w:rFonts w:ascii="Times New Roman" w:hAnsi="Times New Roman" w:cs="Times New Roman"/>
          <w:sz w:val="24"/>
        </w:rPr>
        <w:t xml:space="preserve">.–2027. gadā, kā arī šajās jomās prioritāros darbības </w:t>
      </w:r>
      <w:r w:rsidR="005265D1" w:rsidRPr="00E8444A">
        <w:rPr>
          <w:rFonts w:ascii="Times New Roman" w:hAnsi="Times New Roman" w:cs="Times New Roman"/>
          <w:sz w:val="24"/>
        </w:rPr>
        <w:t xml:space="preserve">virzienus un uzdevumus. </w:t>
      </w:r>
      <w:r w:rsidR="00DC7F5A" w:rsidRPr="00E8444A">
        <w:rPr>
          <w:rFonts w:ascii="Times New Roman" w:hAnsi="Times New Roman" w:cs="Times New Roman"/>
          <w:sz w:val="24"/>
        </w:rPr>
        <w:t xml:space="preserve">To īstenošanā atbilstoši </w:t>
      </w:r>
      <w:r w:rsidR="00057430" w:rsidRPr="00E8444A">
        <w:rPr>
          <w:rFonts w:ascii="Times New Roman" w:hAnsi="Times New Roman" w:cs="Times New Roman"/>
          <w:sz w:val="24"/>
        </w:rPr>
        <w:t xml:space="preserve">kapacitātei </w:t>
      </w:r>
      <w:r w:rsidR="00DC7F5A" w:rsidRPr="00E8444A">
        <w:rPr>
          <w:rFonts w:ascii="Times New Roman" w:hAnsi="Times New Roman" w:cs="Times New Roman"/>
          <w:sz w:val="24"/>
        </w:rPr>
        <w:t xml:space="preserve">un kompetencei koordinēti </w:t>
      </w:r>
      <w:r w:rsidR="00D00528" w:rsidRPr="00E8444A">
        <w:rPr>
          <w:rFonts w:ascii="Times New Roman" w:hAnsi="Times New Roman" w:cs="Times New Roman"/>
          <w:sz w:val="24"/>
        </w:rPr>
        <w:t>plānots iesaistīt</w:t>
      </w:r>
      <w:r w:rsidR="00DC7F5A" w:rsidRPr="00E8444A">
        <w:rPr>
          <w:rFonts w:ascii="Times New Roman" w:hAnsi="Times New Roman" w:cs="Times New Roman"/>
          <w:sz w:val="24"/>
        </w:rPr>
        <w:t xml:space="preserve"> visas valsts un pašvaldību institū</w:t>
      </w:r>
      <w:r w:rsidR="00D00528" w:rsidRPr="00E8444A">
        <w:rPr>
          <w:rFonts w:ascii="Times New Roman" w:hAnsi="Times New Roman" w:cs="Times New Roman"/>
          <w:sz w:val="24"/>
        </w:rPr>
        <w:t>cijas</w:t>
      </w:r>
      <w:r w:rsidR="00462840" w:rsidRPr="00E8444A">
        <w:rPr>
          <w:rFonts w:ascii="Times New Roman" w:hAnsi="Times New Roman" w:cs="Times New Roman"/>
          <w:sz w:val="24"/>
        </w:rPr>
        <w:t xml:space="preserve">, kā arī </w:t>
      </w:r>
      <w:r w:rsidR="005A2B48" w:rsidRPr="00E8444A">
        <w:rPr>
          <w:rFonts w:ascii="Times New Roman" w:hAnsi="Times New Roman" w:cs="Times New Roman"/>
          <w:sz w:val="24"/>
        </w:rPr>
        <w:t xml:space="preserve">organizētu </w:t>
      </w:r>
      <w:r w:rsidR="00D00528" w:rsidRPr="00E8444A">
        <w:rPr>
          <w:rFonts w:ascii="Times New Roman" w:hAnsi="Times New Roman" w:cs="Times New Roman"/>
          <w:sz w:val="24"/>
        </w:rPr>
        <w:t>pilsonisko sab</w:t>
      </w:r>
      <w:r w:rsidR="000A4098" w:rsidRPr="00E8444A">
        <w:rPr>
          <w:rFonts w:ascii="Times New Roman" w:hAnsi="Times New Roman" w:cs="Times New Roman"/>
          <w:sz w:val="24"/>
        </w:rPr>
        <w:t>iedrību, akadēmisko un privāto sektoru</w:t>
      </w:r>
      <w:r w:rsidR="00DC7F5A" w:rsidRPr="00E8444A">
        <w:rPr>
          <w:rFonts w:ascii="Times New Roman" w:hAnsi="Times New Roman" w:cs="Times New Roman"/>
          <w:sz w:val="24"/>
        </w:rPr>
        <w:t xml:space="preserve">. Informatīvās telpas drošības stiprināšanā </w:t>
      </w:r>
      <w:r w:rsidR="002B5E83" w:rsidRPr="00E8444A">
        <w:rPr>
          <w:rFonts w:ascii="Times New Roman" w:hAnsi="Times New Roman" w:cs="Times New Roman"/>
          <w:sz w:val="24"/>
        </w:rPr>
        <w:t xml:space="preserve">jāpiedalās </w:t>
      </w:r>
      <w:r w:rsidR="00D56443" w:rsidRPr="00E8444A">
        <w:rPr>
          <w:rFonts w:ascii="Times New Roman" w:hAnsi="Times New Roman" w:cs="Times New Roman"/>
          <w:sz w:val="24"/>
        </w:rPr>
        <w:t>pēc iespējas plašāka</w:t>
      </w:r>
      <w:r w:rsidR="002B5E83" w:rsidRPr="00E8444A">
        <w:rPr>
          <w:rFonts w:ascii="Times New Roman" w:hAnsi="Times New Roman" w:cs="Times New Roman"/>
          <w:sz w:val="24"/>
        </w:rPr>
        <w:t>i</w:t>
      </w:r>
      <w:r w:rsidR="00DC7F5A" w:rsidRPr="00E8444A">
        <w:rPr>
          <w:rFonts w:ascii="Times New Roman" w:hAnsi="Times New Roman" w:cs="Times New Roman"/>
          <w:sz w:val="24"/>
        </w:rPr>
        <w:t xml:space="preserve"> sabiedrī</w:t>
      </w:r>
      <w:r w:rsidR="00D56443" w:rsidRPr="00E8444A">
        <w:rPr>
          <w:rFonts w:ascii="Times New Roman" w:hAnsi="Times New Roman" w:cs="Times New Roman"/>
          <w:sz w:val="24"/>
        </w:rPr>
        <w:t>ba</w:t>
      </w:r>
      <w:r w:rsidR="002B5E83" w:rsidRPr="00E8444A">
        <w:rPr>
          <w:rFonts w:ascii="Times New Roman" w:hAnsi="Times New Roman" w:cs="Times New Roman"/>
          <w:sz w:val="24"/>
        </w:rPr>
        <w:t>i</w:t>
      </w:r>
      <w:r w:rsidR="00DC7F5A" w:rsidRPr="00E8444A">
        <w:rPr>
          <w:rFonts w:ascii="Times New Roman" w:hAnsi="Times New Roman" w:cs="Times New Roman"/>
          <w:sz w:val="24"/>
        </w:rPr>
        <w:t xml:space="preserve">, tostarp </w:t>
      </w:r>
      <w:r w:rsidR="000A4098" w:rsidRPr="00E8444A">
        <w:rPr>
          <w:rFonts w:ascii="Times New Roman" w:hAnsi="Times New Roman" w:cs="Times New Roman"/>
          <w:sz w:val="24"/>
        </w:rPr>
        <w:t>nodrošinot</w:t>
      </w:r>
      <w:r w:rsidR="00DC7F5A" w:rsidRPr="00E8444A">
        <w:rPr>
          <w:rFonts w:ascii="Times New Roman" w:hAnsi="Times New Roman" w:cs="Times New Roman"/>
          <w:sz w:val="24"/>
        </w:rPr>
        <w:t xml:space="preserve"> Latvijas iedzīvotājus un valstspiederīgos ārvalstīs ar zināšanām un prasmēm, ieskaitot medijpratību un informācijpratību, </w:t>
      </w:r>
      <w:r w:rsidR="00927360" w:rsidRPr="00E8444A">
        <w:rPr>
          <w:rFonts w:ascii="Times New Roman" w:hAnsi="Times New Roman" w:cs="Times New Roman"/>
          <w:sz w:val="24"/>
        </w:rPr>
        <w:t>lai spētu kopīgi</w:t>
      </w:r>
      <w:r w:rsidR="00DC7F5A" w:rsidRPr="00E8444A">
        <w:rPr>
          <w:rFonts w:ascii="Times New Roman" w:hAnsi="Times New Roman" w:cs="Times New Roman"/>
          <w:sz w:val="24"/>
        </w:rPr>
        <w:t xml:space="preserve"> pretoties ma</w:t>
      </w:r>
      <w:r w:rsidR="00927360" w:rsidRPr="00E8444A">
        <w:rPr>
          <w:rFonts w:ascii="Times New Roman" w:hAnsi="Times New Roman" w:cs="Times New Roman"/>
          <w:sz w:val="24"/>
        </w:rPr>
        <w:t>nipulācijām informatīvajā telpā, tādējādi stiprinot arī nacionālo drošību.</w:t>
      </w:r>
    </w:p>
    <w:p w14:paraId="427A269C" w14:textId="77777777" w:rsidR="0071769D" w:rsidRPr="00E8444A" w:rsidRDefault="00E44DB9" w:rsidP="0071769D">
      <w:pPr>
        <w:spacing w:after="0" w:line="240" w:lineRule="auto"/>
        <w:jc w:val="both"/>
        <w:rPr>
          <w:rFonts w:ascii="Times New Roman" w:hAnsi="Times New Roman" w:cs="Times New Roman"/>
          <w:sz w:val="24"/>
        </w:rPr>
      </w:pPr>
      <w:r w:rsidRPr="00E8444A">
        <w:rPr>
          <w:rFonts w:ascii="Times New Roman" w:hAnsi="Times New Roman" w:cs="Times New Roman"/>
          <w:sz w:val="24"/>
        </w:rPr>
        <w:t>Koncepcija</w:t>
      </w:r>
      <w:r w:rsidR="00803432" w:rsidRPr="00E8444A">
        <w:rPr>
          <w:rFonts w:ascii="Times New Roman" w:hAnsi="Times New Roman" w:cs="Times New Roman"/>
          <w:sz w:val="24"/>
        </w:rPr>
        <w:t xml:space="preserve"> </w:t>
      </w:r>
      <w:r w:rsidR="0062725A" w:rsidRPr="00E8444A">
        <w:rPr>
          <w:rFonts w:ascii="Times New Roman" w:hAnsi="Times New Roman" w:cs="Times New Roman"/>
          <w:sz w:val="24"/>
        </w:rPr>
        <w:t>definē</w:t>
      </w:r>
      <w:r w:rsidR="00803432" w:rsidRPr="00E8444A">
        <w:rPr>
          <w:rFonts w:ascii="Times New Roman" w:hAnsi="Times New Roman" w:cs="Times New Roman"/>
          <w:sz w:val="24"/>
        </w:rPr>
        <w:t xml:space="preserve"> </w:t>
      </w:r>
      <w:r w:rsidR="00806235" w:rsidRPr="00E8444A">
        <w:rPr>
          <w:rFonts w:ascii="Times New Roman" w:hAnsi="Times New Roman" w:cs="Times New Roman"/>
          <w:sz w:val="24"/>
        </w:rPr>
        <w:t>valsts stratēģiskās komunikācijas</w:t>
      </w:r>
      <w:r w:rsidR="003137B3" w:rsidRPr="00E8444A">
        <w:rPr>
          <w:rFonts w:ascii="Times New Roman" w:hAnsi="Times New Roman" w:cs="Times New Roman"/>
          <w:sz w:val="24"/>
        </w:rPr>
        <w:t xml:space="preserve"> spēju attīstības</w:t>
      </w:r>
      <w:r w:rsidR="00806235" w:rsidRPr="00E8444A">
        <w:rPr>
          <w:rFonts w:ascii="Times New Roman" w:hAnsi="Times New Roman" w:cs="Times New Roman"/>
          <w:sz w:val="24"/>
        </w:rPr>
        <w:t xml:space="preserve"> un informatīvās telpas drošības </w:t>
      </w:r>
      <w:r w:rsidR="003137B3" w:rsidRPr="00E8444A">
        <w:rPr>
          <w:rFonts w:ascii="Times New Roman" w:hAnsi="Times New Roman" w:cs="Times New Roman"/>
          <w:sz w:val="24"/>
        </w:rPr>
        <w:t xml:space="preserve">stiprināšanas </w:t>
      </w:r>
      <w:r w:rsidR="00806235" w:rsidRPr="00E8444A">
        <w:rPr>
          <w:rFonts w:ascii="Times New Roman" w:hAnsi="Times New Roman" w:cs="Times New Roman"/>
          <w:sz w:val="24"/>
        </w:rPr>
        <w:t xml:space="preserve">modeli, kas </w:t>
      </w:r>
      <w:r w:rsidR="00FF0C51" w:rsidRPr="00E8444A">
        <w:rPr>
          <w:rFonts w:ascii="Times New Roman" w:hAnsi="Times New Roman" w:cs="Times New Roman"/>
          <w:sz w:val="24"/>
        </w:rPr>
        <w:t>iekļauj</w:t>
      </w:r>
      <w:r w:rsidR="00806235" w:rsidRPr="00E8444A">
        <w:rPr>
          <w:rFonts w:ascii="Times New Roman" w:hAnsi="Times New Roman" w:cs="Times New Roman"/>
          <w:sz w:val="24"/>
        </w:rPr>
        <w:t>:</w:t>
      </w:r>
      <w:r w:rsidR="003606C7" w:rsidRPr="00E8444A">
        <w:rPr>
          <w:rFonts w:ascii="Times New Roman" w:hAnsi="Times New Roman" w:cs="Times New Roman"/>
          <w:sz w:val="24"/>
        </w:rPr>
        <w:t xml:space="preserve"> </w:t>
      </w:r>
    </w:p>
    <w:p w14:paraId="123D16DE" w14:textId="77777777" w:rsidR="0071769D" w:rsidRPr="00E8444A" w:rsidRDefault="003606C7" w:rsidP="0071769D">
      <w:pPr>
        <w:spacing w:after="0" w:line="240" w:lineRule="auto"/>
        <w:jc w:val="both"/>
        <w:rPr>
          <w:rFonts w:ascii="Times New Roman" w:hAnsi="Times New Roman" w:cs="Times New Roman"/>
          <w:sz w:val="24"/>
        </w:rPr>
      </w:pPr>
      <w:r w:rsidRPr="00E8444A">
        <w:rPr>
          <w:rFonts w:ascii="Times New Roman" w:hAnsi="Times New Roman" w:cs="Times New Roman"/>
          <w:sz w:val="24"/>
        </w:rPr>
        <w:lastRenderedPageBreak/>
        <w:t xml:space="preserve">a) </w:t>
      </w:r>
      <w:r w:rsidR="0062725A" w:rsidRPr="00E8444A">
        <w:rPr>
          <w:rFonts w:ascii="Times New Roman" w:hAnsi="Times New Roman" w:cs="Times New Roman"/>
          <w:sz w:val="24"/>
        </w:rPr>
        <w:t>i</w:t>
      </w:r>
      <w:r w:rsidR="00643848" w:rsidRPr="00E8444A">
        <w:rPr>
          <w:rFonts w:ascii="Times New Roman" w:hAnsi="Times New Roman" w:cs="Times New Roman"/>
          <w:sz w:val="24"/>
        </w:rPr>
        <w:t>nformatīvās telpas drošības risku</w:t>
      </w:r>
      <w:r w:rsidR="001B053A" w:rsidRPr="00E8444A">
        <w:rPr>
          <w:rFonts w:ascii="Times New Roman" w:hAnsi="Times New Roman" w:cs="Times New Roman"/>
          <w:sz w:val="24"/>
        </w:rPr>
        <w:t xml:space="preserve"> un izaicinājumu</w:t>
      </w:r>
      <w:r w:rsidR="00643848" w:rsidRPr="00E8444A">
        <w:rPr>
          <w:rFonts w:ascii="Times New Roman" w:hAnsi="Times New Roman" w:cs="Times New Roman"/>
          <w:sz w:val="24"/>
        </w:rPr>
        <w:t xml:space="preserve"> analīzi;</w:t>
      </w:r>
      <w:r w:rsidRPr="00E8444A">
        <w:rPr>
          <w:rFonts w:ascii="Times New Roman" w:hAnsi="Times New Roman" w:cs="Times New Roman"/>
          <w:sz w:val="24"/>
        </w:rPr>
        <w:t xml:space="preserve"> </w:t>
      </w:r>
    </w:p>
    <w:p w14:paraId="24B7650E" w14:textId="77777777" w:rsidR="0071769D" w:rsidRPr="00E8444A" w:rsidRDefault="003606C7" w:rsidP="0071769D">
      <w:pPr>
        <w:spacing w:after="0" w:line="240" w:lineRule="auto"/>
        <w:jc w:val="both"/>
        <w:rPr>
          <w:rFonts w:ascii="Times New Roman" w:hAnsi="Times New Roman" w:cs="Times New Roman"/>
          <w:sz w:val="24"/>
        </w:rPr>
      </w:pPr>
      <w:r w:rsidRPr="00E8444A">
        <w:rPr>
          <w:rFonts w:ascii="Times New Roman" w:hAnsi="Times New Roman" w:cs="Times New Roman"/>
          <w:sz w:val="24"/>
        </w:rPr>
        <w:t xml:space="preserve">b) </w:t>
      </w:r>
      <w:r w:rsidR="0062725A" w:rsidRPr="00E8444A">
        <w:rPr>
          <w:rFonts w:ascii="Times New Roman" w:hAnsi="Times New Roman" w:cs="Times New Roman"/>
          <w:sz w:val="24"/>
        </w:rPr>
        <w:t>v</w:t>
      </w:r>
      <w:r w:rsidR="00806235" w:rsidRPr="00E8444A">
        <w:rPr>
          <w:rFonts w:ascii="Times New Roman" w:hAnsi="Times New Roman" w:cs="Times New Roman"/>
          <w:sz w:val="24"/>
        </w:rPr>
        <w:t>alsts stratēģiskās komunikācijas attīstības vīziju</w:t>
      </w:r>
      <w:r w:rsidR="0004713A" w:rsidRPr="00E8444A">
        <w:rPr>
          <w:rFonts w:ascii="Times New Roman" w:hAnsi="Times New Roman" w:cs="Times New Roman"/>
          <w:sz w:val="24"/>
        </w:rPr>
        <w:t xml:space="preserve"> un mērķi</w:t>
      </w:r>
      <w:r w:rsidR="00806235" w:rsidRPr="00E8444A">
        <w:rPr>
          <w:rFonts w:ascii="Times New Roman" w:hAnsi="Times New Roman" w:cs="Times New Roman"/>
          <w:sz w:val="24"/>
        </w:rPr>
        <w:t>;</w:t>
      </w:r>
      <w:r w:rsidRPr="00E8444A">
        <w:rPr>
          <w:rFonts w:ascii="Times New Roman" w:hAnsi="Times New Roman" w:cs="Times New Roman"/>
          <w:sz w:val="24"/>
        </w:rPr>
        <w:t xml:space="preserve"> </w:t>
      </w:r>
    </w:p>
    <w:p w14:paraId="394AED1A" w14:textId="77777777" w:rsidR="0071769D" w:rsidRPr="00E8444A" w:rsidRDefault="003606C7" w:rsidP="0071769D">
      <w:pPr>
        <w:spacing w:after="0" w:line="240" w:lineRule="auto"/>
        <w:jc w:val="both"/>
        <w:rPr>
          <w:rFonts w:ascii="Times New Roman" w:hAnsi="Times New Roman" w:cs="Times New Roman"/>
          <w:sz w:val="24"/>
        </w:rPr>
      </w:pPr>
      <w:r w:rsidRPr="00E8444A">
        <w:rPr>
          <w:rFonts w:ascii="Times New Roman" w:hAnsi="Times New Roman" w:cs="Times New Roman"/>
          <w:sz w:val="24"/>
        </w:rPr>
        <w:t xml:space="preserve">c) </w:t>
      </w:r>
      <w:r w:rsidR="00EB1358" w:rsidRPr="00E8444A">
        <w:rPr>
          <w:rFonts w:ascii="Times New Roman" w:hAnsi="Times New Roman" w:cs="Times New Roman"/>
          <w:sz w:val="24"/>
        </w:rPr>
        <w:t>vērtības un pamatprincipus</w:t>
      </w:r>
      <w:r w:rsidR="000A4098" w:rsidRPr="00E8444A">
        <w:rPr>
          <w:rFonts w:ascii="Times New Roman" w:hAnsi="Times New Roman" w:cs="Times New Roman"/>
          <w:sz w:val="24"/>
        </w:rPr>
        <w:t xml:space="preserve">, </w:t>
      </w:r>
      <w:r w:rsidR="00EB78EA" w:rsidRPr="00E8444A">
        <w:rPr>
          <w:rFonts w:ascii="Times New Roman" w:hAnsi="Times New Roman" w:cs="Times New Roman"/>
          <w:sz w:val="24"/>
        </w:rPr>
        <w:t xml:space="preserve">pamatojoties </w:t>
      </w:r>
      <w:r w:rsidR="002B5E83" w:rsidRPr="00E8444A">
        <w:rPr>
          <w:rFonts w:ascii="Times New Roman" w:hAnsi="Times New Roman" w:cs="Times New Roman"/>
          <w:sz w:val="24"/>
        </w:rPr>
        <w:t xml:space="preserve">uz kuriem </w:t>
      </w:r>
      <w:r w:rsidR="000A4098" w:rsidRPr="00E8444A">
        <w:rPr>
          <w:rFonts w:ascii="Times New Roman" w:hAnsi="Times New Roman" w:cs="Times New Roman"/>
          <w:sz w:val="24"/>
        </w:rPr>
        <w:t>turpināt attīstīt un pilnveidot stratēģiskos vēstījumus</w:t>
      </w:r>
      <w:r w:rsidR="00806235" w:rsidRPr="00E8444A">
        <w:rPr>
          <w:rFonts w:ascii="Times New Roman" w:hAnsi="Times New Roman" w:cs="Times New Roman"/>
          <w:sz w:val="24"/>
        </w:rPr>
        <w:t>;</w:t>
      </w:r>
      <w:r w:rsidRPr="00E8444A">
        <w:rPr>
          <w:rFonts w:ascii="Times New Roman" w:hAnsi="Times New Roman" w:cs="Times New Roman"/>
          <w:sz w:val="24"/>
        </w:rPr>
        <w:t xml:space="preserve"> </w:t>
      </w:r>
    </w:p>
    <w:p w14:paraId="0B6E448A" w14:textId="37FE9B85" w:rsidR="0071769D" w:rsidRPr="00E8444A" w:rsidRDefault="003606C7" w:rsidP="0071769D">
      <w:pPr>
        <w:spacing w:after="0" w:line="240" w:lineRule="auto"/>
        <w:jc w:val="both"/>
        <w:rPr>
          <w:rFonts w:ascii="Times New Roman" w:hAnsi="Times New Roman" w:cs="Times New Roman"/>
          <w:sz w:val="24"/>
        </w:rPr>
      </w:pPr>
      <w:r w:rsidRPr="00E8444A">
        <w:rPr>
          <w:rFonts w:ascii="Times New Roman" w:hAnsi="Times New Roman" w:cs="Times New Roman"/>
          <w:sz w:val="24"/>
        </w:rPr>
        <w:t xml:space="preserve">d) </w:t>
      </w:r>
      <w:r w:rsidR="00806235" w:rsidRPr="00E8444A">
        <w:rPr>
          <w:rFonts w:ascii="Times New Roman" w:hAnsi="Times New Roman" w:cs="Times New Roman"/>
          <w:sz w:val="24"/>
        </w:rPr>
        <w:t>darbības pamatvir</w:t>
      </w:r>
      <w:r w:rsidR="00EB1358" w:rsidRPr="00E8444A">
        <w:rPr>
          <w:rFonts w:ascii="Times New Roman" w:hAnsi="Times New Roman" w:cs="Times New Roman"/>
          <w:sz w:val="24"/>
        </w:rPr>
        <w:t>zienus</w:t>
      </w:r>
      <w:r w:rsidR="001B053A" w:rsidRPr="00E8444A">
        <w:rPr>
          <w:rFonts w:ascii="Times New Roman" w:hAnsi="Times New Roman" w:cs="Times New Roman"/>
          <w:sz w:val="24"/>
        </w:rPr>
        <w:t xml:space="preserve"> un uzdevumus</w:t>
      </w:r>
      <w:r w:rsidR="00A906EA" w:rsidRPr="00E8444A">
        <w:rPr>
          <w:rFonts w:ascii="Times New Roman" w:hAnsi="Times New Roman" w:cs="Times New Roman"/>
          <w:sz w:val="24"/>
        </w:rPr>
        <w:t xml:space="preserve"> </w:t>
      </w:r>
      <w:r w:rsidR="00044075" w:rsidRPr="00E8444A">
        <w:rPr>
          <w:rFonts w:ascii="Times New Roman" w:hAnsi="Times New Roman" w:cs="Times New Roman"/>
          <w:sz w:val="24"/>
        </w:rPr>
        <w:t>202</w:t>
      </w:r>
      <w:r w:rsidR="00044075">
        <w:rPr>
          <w:rFonts w:ascii="Times New Roman" w:hAnsi="Times New Roman" w:cs="Times New Roman"/>
          <w:sz w:val="24"/>
        </w:rPr>
        <w:t>3</w:t>
      </w:r>
      <w:r w:rsidR="00E44DB9" w:rsidRPr="00E8444A">
        <w:rPr>
          <w:rFonts w:ascii="Times New Roman" w:hAnsi="Times New Roman" w:cs="Times New Roman"/>
          <w:sz w:val="24"/>
        </w:rPr>
        <w:t>.–</w:t>
      </w:r>
      <w:r w:rsidR="00806235" w:rsidRPr="00E8444A">
        <w:rPr>
          <w:rFonts w:ascii="Times New Roman" w:hAnsi="Times New Roman" w:cs="Times New Roman"/>
          <w:sz w:val="24"/>
        </w:rPr>
        <w:t>2027. gadam;</w:t>
      </w:r>
      <w:r w:rsidRPr="00E8444A">
        <w:rPr>
          <w:rFonts w:ascii="Times New Roman" w:hAnsi="Times New Roman" w:cs="Times New Roman"/>
          <w:sz w:val="24"/>
        </w:rPr>
        <w:t xml:space="preserve"> </w:t>
      </w:r>
    </w:p>
    <w:p w14:paraId="0BCA6CCF" w14:textId="3DA10FD0" w:rsidR="0071769D" w:rsidRPr="00E8444A" w:rsidRDefault="003606C7" w:rsidP="0071769D">
      <w:pPr>
        <w:spacing w:after="0" w:line="240" w:lineRule="auto"/>
        <w:jc w:val="both"/>
        <w:rPr>
          <w:rFonts w:ascii="Times New Roman" w:hAnsi="Times New Roman" w:cs="Times New Roman"/>
          <w:sz w:val="24"/>
        </w:rPr>
      </w:pPr>
      <w:r w:rsidRPr="00E8444A">
        <w:rPr>
          <w:rFonts w:ascii="Times New Roman" w:hAnsi="Times New Roman" w:cs="Times New Roman"/>
          <w:sz w:val="24"/>
        </w:rPr>
        <w:t xml:space="preserve">e) </w:t>
      </w:r>
      <w:r w:rsidR="00C86AC9" w:rsidRPr="00E8444A">
        <w:rPr>
          <w:rFonts w:ascii="Times New Roman" w:hAnsi="Times New Roman" w:cs="Times New Roman"/>
          <w:sz w:val="24"/>
        </w:rPr>
        <w:t>Plānot</w:t>
      </w:r>
      <w:r w:rsidR="0071769D" w:rsidRPr="00E8444A">
        <w:rPr>
          <w:rFonts w:ascii="Times New Roman" w:hAnsi="Times New Roman" w:cs="Times New Roman"/>
          <w:sz w:val="24"/>
        </w:rPr>
        <w:t>os</w:t>
      </w:r>
      <w:r w:rsidR="00C86AC9" w:rsidRPr="00E8444A">
        <w:rPr>
          <w:rFonts w:ascii="Times New Roman" w:hAnsi="Times New Roman" w:cs="Times New Roman"/>
          <w:sz w:val="24"/>
        </w:rPr>
        <w:t xml:space="preserve"> pasākum</w:t>
      </w:r>
      <w:r w:rsidR="0071769D" w:rsidRPr="00E8444A">
        <w:rPr>
          <w:rFonts w:ascii="Times New Roman" w:hAnsi="Times New Roman" w:cs="Times New Roman"/>
          <w:sz w:val="24"/>
        </w:rPr>
        <w:t>us</w:t>
      </w:r>
      <w:r w:rsidR="00C86AC9" w:rsidRPr="00E8444A">
        <w:rPr>
          <w:rFonts w:ascii="Times New Roman" w:hAnsi="Times New Roman" w:cs="Times New Roman"/>
          <w:sz w:val="24"/>
        </w:rPr>
        <w:t xml:space="preserve"> </w:t>
      </w:r>
      <w:r w:rsidR="006A45BC" w:rsidRPr="00E8444A">
        <w:rPr>
          <w:rFonts w:ascii="Times New Roman" w:hAnsi="Times New Roman" w:cs="Times New Roman"/>
          <w:sz w:val="24"/>
        </w:rPr>
        <w:t>konceptuālā ziņojuma par valsts</w:t>
      </w:r>
      <w:r w:rsidR="00D922AD" w:rsidRPr="00E8444A">
        <w:rPr>
          <w:rFonts w:ascii="Times New Roman" w:hAnsi="Times New Roman" w:cs="Times New Roman"/>
          <w:sz w:val="24"/>
        </w:rPr>
        <w:t xml:space="preserve"> stratēģiskās komunikācijas</w:t>
      </w:r>
      <w:r w:rsidR="006A45BC" w:rsidRPr="00E8444A">
        <w:rPr>
          <w:rFonts w:ascii="Times New Roman" w:hAnsi="Times New Roman" w:cs="Times New Roman"/>
          <w:sz w:val="24"/>
        </w:rPr>
        <w:t xml:space="preserve"> un informatīvās telpas drošību </w:t>
      </w:r>
      <w:r w:rsidR="00044075" w:rsidRPr="00E8444A">
        <w:rPr>
          <w:rFonts w:ascii="Times New Roman" w:hAnsi="Times New Roman" w:cs="Times New Roman"/>
          <w:sz w:val="24"/>
        </w:rPr>
        <w:t>202</w:t>
      </w:r>
      <w:r w:rsidR="00044075">
        <w:rPr>
          <w:rFonts w:ascii="Times New Roman" w:hAnsi="Times New Roman" w:cs="Times New Roman"/>
          <w:sz w:val="24"/>
        </w:rPr>
        <w:t>3</w:t>
      </w:r>
      <w:r w:rsidR="00D922AD" w:rsidRPr="00E8444A">
        <w:rPr>
          <w:rFonts w:ascii="Times New Roman" w:hAnsi="Times New Roman" w:cs="Times New Roman"/>
          <w:sz w:val="24"/>
        </w:rPr>
        <w:t>.–2027.</w:t>
      </w:r>
      <w:r w:rsidR="00FE6664" w:rsidRPr="00E8444A">
        <w:rPr>
          <w:rFonts w:ascii="Times New Roman" w:hAnsi="Times New Roman" w:cs="Times New Roman"/>
          <w:sz w:val="24"/>
        </w:rPr>
        <w:t> </w:t>
      </w:r>
      <w:r w:rsidR="00D922AD" w:rsidRPr="00E8444A">
        <w:rPr>
          <w:rFonts w:ascii="Times New Roman" w:hAnsi="Times New Roman" w:cs="Times New Roman"/>
          <w:sz w:val="24"/>
        </w:rPr>
        <w:t>gadam i</w:t>
      </w:r>
      <w:r w:rsidR="00C86AC9" w:rsidRPr="00E8444A">
        <w:rPr>
          <w:rFonts w:ascii="Times New Roman" w:hAnsi="Times New Roman" w:cs="Times New Roman"/>
          <w:sz w:val="24"/>
        </w:rPr>
        <w:t xml:space="preserve">eviešanai </w:t>
      </w:r>
      <w:r w:rsidR="00806235" w:rsidRPr="00E8444A">
        <w:rPr>
          <w:rFonts w:ascii="Times New Roman" w:hAnsi="Times New Roman" w:cs="Times New Roman"/>
          <w:sz w:val="24"/>
        </w:rPr>
        <w:t>(pielikums ar klasifikāciju “</w:t>
      </w:r>
      <w:r w:rsidR="00E34BB0" w:rsidRPr="00E8444A">
        <w:rPr>
          <w:rFonts w:ascii="Times New Roman" w:hAnsi="Times New Roman" w:cs="Times New Roman"/>
          <w:sz w:val="24"/>
        </w:rPr>
        <w:t>Ierobežota pieejamība</w:t>
      </w:r>
      <w:r w:rsidR="00806235" w:rsidRPr="00E8444A">
        <w:rPr>
          <w:rFonts w:ascii="Times New Roman" w:hAnsi="Times New Roman" w:cs="Times New Roman"/>
          <w:sz w:val="24"/>
        </w:rPr>
        <w:t>”</w:t>
      </w:r>
      <w:r w:rsidR="0071769D" w:rsidRPr="00E8444A">
        <w:rPr>
          <w:rFonts w:ascii="Times New Roman" w:hAnsi="Times New Roman" w:cs="Times New Roman"/>
          <w:sz w:val="24"/>
        </w:rPr>
        <w:t>,</w:t>
      </w:r>
      <w:r w:rsidR="00D922AD" w:rsidRPr="00E8444A">
        <w:rPr>
          <w:rFonts w:ascii="Times New Roman" w:hAnsi="Times New Roman" w:cs="Times New Roman"/>
          <w:sz w:val="24"/>
        </w:rPr>
        <w:t xml:space="preserve"> turpmāk </w:t>
      </w:r>
      <w:r w:rsidR="0071769D" w:rsidRPr="00E8444A">
        <w:rPr>
          <w:rFonts w:ascii="Times New Roman" w:hAnsi="Times New Roman" w:cs="Times New Roman"/>
          <w:sz w:val="24"/>
        </w:rPr>
        <w:t>– p</w:t>
      </w:r>
      <w:r w:rsidR="00C86AC9" w:rsidRPr="00E8444A">
        <w:rPr>
          <w:rFonts w:ascii="Times New Roman" w:hAnsi="Times New Roman" w:cs="Times New Roman"/>
          <w:sz w:val="24"/>
        </w:rPr>
        <w:t>lānotie pasākumi</w:t>
      </w:r>
      <w:r w:rsidR="00806235" w:rsidRPr="00E8444A">
        <w:rPr>
          <w:rFonts w:ascii="Times New Roman" w:hAnsi="Times New Roman" w:cs="Times New Roman"/>
          <w:sz w:val="24"/>
        </w:rPr>
        <w:t>)</w:t>
      </w:r>
      <w:r w:rsidR="0062725A" w:rsidRPr="00E8444A">
        <w:rPr>
          <w:rFonts w:ascii="Times New Roman" w:hAnsi="Times New Roman" w:cs="Times New Roman"/>
          <w:sz w:val="24"/>
        </w:rPr>
        <w:t>;</w:t>
      </w:r>
      <w:r w:rsidRPr="00E8444A">
        <w:rPr>
          <w:rFonts w:ascii="Times New Roman" w:hAnsi="Times New Roman" w:cs="Times New Roman"/>
          <w:sz w:val="24"/>
        </w:rPr>
        <w:t xml:space="preserve"> </w:t>
      </w:r>
    </w:p>
    <w:p w14:paraId="2A39DE31" w14:textId="452FD033" w:rsidR="00806235" w:rsidRPr="00E8444A" w:rsidRDefault="003606C7" w:rsidP="0071769D">
      <w:pPr>
        <w:spacing w:after="0" w:line="240" w:lineRule="auto"/>
        <w:jc w:val="both"/>
        <w:rPr>
          <w:rFonts w:ascii="Times New Roman" w:hAnsi="Times New Roman" w:cs="Times New Roman"/>
          <w:sz w:val="24"/>
        </w:rPr>
      </w:pPr>
      <w:r w:rsidRPr="00E8444A">
        <w:rPr>
          <w:rFonts w:ascii="Times New Roman" w:hAnsi="Times New Roman" w:cs="Times New Roman"/>
          <w:sz w:val="24"/>
        </w:rPr>
        <w:t xml:space="preserve">f) </w:t>
      </w:r>
      <w:r w:rsidR="00E44DB9" w:rsidRPr="00E8444A">
        <w:rPr>
          <w:rFonts w:ascii="Times New Roman" w:hAnsi="Times New Roman" w:cs="Times New Roman"/>
          <w:sz w:val="24"/>
        </w:rPr>
        <w:t xml:space="preserve">Koncepcijas un </w:t>
      </w:r>
      <w:r w:rsidR="0071769D" w:rsidRPr="00E8444A">
        <w:rPr>
          <w:rFonts w:ascii="Times New Roman" w:hAnsi="Times New Roman" w:cs="Times New Roman"/>
          <w:sz w:val="24"/>
        </w:rPr>
        <w:t>p</w:t>
      </w:r>
      <w:r w:rsidR="00C86AC9" w:rsidRPr="00E8444A">
        <w:rPr>
          <w:rFonts w:ascii="Times New Roman" w:hAnsi="Times New Roman" w:cs="Times New Roman"/>
          <w:sz w:val="24"/>
        </w:rPr>
        <w:t>lānoto pasākumu</w:t>
      </w:r>
      <w:r w:rsidR="00E44DB9" w:rsidRPr="00E8444A">
        <w:rPr>
          <w:rFonts w:ascii="Times New Roman" w:hAnsi="Times New Roman" w:cs="Times New Roman"/>
          <w:sz w:val="24"/>
        </w:rPr>
        <w:t xml:space="preserve"> sasniegtā progresa koordinācijas, </w:t>
      </w:r>
      <w:r w:rsidR="00A906EA" w:rsidRPr="00E8444A">
        <w:rPr>
          <w:rFonts w:ascii="Times New Roman" w:hAnsi="Times New Roman" w:cs="Times New Roman"/>
          <w:sz w:val="24"/>
        </w:rPr>
        <w:t xml:space="preserve">uzraudzības un </w:t>
      </w:r>
      <w:r w:rsidR="00E44DB9" w:rsidRPr="00E8444A">
        <w:rPr>
          <w:rFonts w:ascii="Times New Roman" w:hAnsi="Times New Roman" w:cs="Times New Roman"/>
          <w:sz w:val="24"/>
        </w:rPr>
        <w:t xml:space="preserve">dokumentu </w:t>
      </w:r>
      <w:r w:rsidR="00A906EA" w:rsidRPr="00E8444A">
        <w:rPr>
          <w:rFonts w:ascii="Times New Roman" w:hAnsi="Times New Roman" w:cs="Times New Roman"/>
          <w:sz w:val="24"/>
        </w:rPr>
        <w:t>pārskatīšanas kārtību</w:t>
      </w:r>
      <w:r w:rsidR="00D922AD" w:rsidRPr="00E8444A">
        <w:rPr>
          <w:rFonts w:ascii="Times New Roman" w:hAnsi="Times New Roman" w:cs="Times New Roman"/>
          <w:sz w:val="24"/>
        </w:rPr>
        <w:t>.</w:t>
      </w:r>
    </w:p>
    <w:p w14:paraId="6F78E9E4" w14:textId="656A216D" w:rsidR="00672607" w:rsidRPr="00E8444A" w:rsidRDefault="0062725A" w:rsidP="00806235">
      <w:pPr>
        <w:spacing w:after="120" w:line="240" w:lineRule="auto"/>
        <w:jc w:val="both"/>
        <w:rPr>
          <w:rFonts w:ascii="Times New Roman" w:hAnsi="Times New Roman" w:cs="Times New Roman"/>
          <w:sz w:val="24"/>
        </w:rPr>
      </w:pPr>
      <w:r w:rsidRPr="00E8444A">
        <w:rPr>
          <w:rFonts w:ascii="Times New Roman" w:hAnsi="Times New Roman" w:cs="Times New Roman"/>
          <w:sz w:val="24"/>
        </w:rPr>
        <w:t>Koncepcijas</w:t>
      </w:r>
      <w:r w:rsidR="00672607" w:rsidRPr="00E8444A">
        <w:rPr>
          <w:rFonts w:ascii="Times New Roman" w:hAnsi="Times New Roman" w:cs="Times New Roman"/>
          <w:sz w:val="24"/>
        </w:rPr>
        <w:t xml:space="preserve"> nepieciešamību nosaka vairāki vidēja termiņa </w:t>
      </w:r>
      <w:r w:rsidRPr="00E8444A">
        <w:rPr>
          <w:rFonts w:ascii="Times New Roman" w:hAnsi="Times New Roman" w:cs="Times New Roman"/>
          <w:sz w:val="24"/>
        </w:rPr>
        <w:t>normatīvie</w:t>
      </w:r>
      <w:r w:rsidR="00672607" w:rsidRPr="00E8444A">
        <w:rPr>
          <w:rFonts w:ascii="Times New Roman" w:hAnsi="Times New Roman" w:cs="Times New Roman"/>
          <w:sz w:val="24"/>
        </w:rPr>
        <w:t xml:space="preserve"> akti un politikas plānošanas dokumenti.</w:t>
      </w:r>
      <w:r w:rsidR="003A5B3C" w:rsidRPr="00E8444A">
        <w:rPr>
          <w:rFonts w:ascii="Times New Roman" w:hAnsi="Times New Roman" w:cs="Times New Roman"/>
          <w:sz w:val="24"/>
        </w:rPr>
        <w:t xml:space="preserve"> </w:t>
      </w:r>
      <w:r w:rsidR="00672607" w:rsidRPr="00E8444A">
        <w:rPr>
          <w:rFonts w:ascii="Times New Roman" w:hAnsi="Times New Roman" w:cs="Times New Roman"/>
          <w:sz w:val="24"/>
        </w:rPr>
        <w:t>Latvijas Nacionālais attīstības plāns 2021.–2027.</w:t>
      </w:r>
      <w:r w:rsidR="00FE6664" w:rsidRPr="00E8444A">
        <w:rPr>
          <w:rFonts w:ascii="Times New Roman" w:hAnsi="Times New Roman" w:cs="Times New Roman"/>
          <w:sz w:val="24"/>
        </w:rPr>
        <w:t> </w:t>
      </w:r>
      <w:r w:rsidR="00672607" w:rsidRPr="00E8444A">
        <w:rPr>
          <w:rFonts w:ascii="Times New Roman" w:hAnsi="Times New Roman" w:cs="Times New Roman"/>
          <w:sz w:val="24"/>
        </w:rPr>
        <w:t>gadam par valsts prioritāti izvirza sabiedrības saliedētības un</w:t>
      </w:r>
      <w:r w:rsidR="001B053A" w:rsidRPr="00E8444A">
        <w:rPr>
          <w:rFonts w:ascii="Times New Roman" w:hAnsi="Times New Roman" w:cs="Times New Roman"/>
          <w:sz w:val="24"/>
        </w:rPr>
        <w:t xml:space="preserve"> iedzīvotāju</w:t>
      </w:r>
      <w:r w:rsidR="00672607" w:rsidRPr="00E8444A">
        <w:rPr>
          <w:rFonts w:ascii="Times New Roman" w:hAnsi="Times New Roman" w:cs="Times New Roman"/>
          <w:sz w:val="24"/>
        </w:rPr>
        <w:t xml:space="preserve"> piederības stiprināšanu Latvija</w:t>
      </w:r>
      <w:r w:rsidR="001B053A" w:rsidRPr="00E8444A">
        <w:rPr>
          <w:rFonts w:ascii="Times New Roman" w:hAnsi="Times New Roman" w:cs="Times New Roman"/>
          <w:sz w:val="24"/>
        </w:rPr>
        <w:t>i</w:t>
      </w:r>
      <w:r w:rsidR="00672607" w:rsidRPr="00E8444A">
        <w:rPr>
          <w:rFonts w:ascii="Times New Roman" w:hAnsi="Times New Roman" w:cs="Times New Roman"/>
          <w:sz w:val="24"/>
        </w:rPr>
        <w:t xml:space="preserve">, tostarp ar informatīvās telpas stiprināšanu, novēršot dezinformāciju un uzlabojot medijpratību, veicinot </w:t>
      </w:r>
      <w:r w:rsidR="00E44DB9" w:rsidRPr="00E8444A">
        <w:rPr>
          <w:rFonts w:ascii="Times New Roman" w:hAnsi="Times New Roman" w:cs="Times New Roman"/>
          <w:sz w:val="24"/>
        </w:rPr>
        <w:t>pilsonisko</w:t>
      </w:r>
      <w:r w:rsidR="00672607" w:rsidRPr="00E8444A">
        <w:rPr>
          <w:rFonts w:ascii="Times New Roman" w:hAnsi="Times New Roman" w:cs="Times New Roman"/>
          <w:sz w:val="24"/>
        </w:rPr>
        <w:t xml:space="preserve"> līdzdalību un attīstot komunikācijas prasmes </w:t>
      </w:r>
      <w:r w:rsidR="007A6A35" w:rsidRPr="00E8444A">
        <w:rPr>
          <w:rFonts w:ascii="Times New Roman" w:hAnsi="Times New Roman" w:cs="Times New Roman"/>
          <w:sz w:val="24"/>
        </w:rPr>
        <w:t xml:space="preserve">dažādās grupās </w:t>
      </w:r>
      <w:r w:rsidR="00672607" w:rsidRPr="00E8444A">
        <w:rPr>
          <w:rFonts w:ascii="Times New Roman" w:hAnsi="Times New Roman" w:cs="Times New Roman"/>
          <w:sz w:val="24"/>
        </w:rPr>
        <w:t xml:space="preserve">un </w:t>
      </w:r>
      <w:r w:rsidR="007A6A35" w:rsidRPr="00E8444A">
        <w:rPr>
          <w:rFonts w:ascii="Times New Roman" w:hAnsi="Times New Roman" w:cs="Times New Roman"/>
          <w:sz w:val="24"/>
        </w:rPr>
        <w:t xml:space="preserve">kultūrās </w:t>
      </w:r>
      <w:r w:rsidR="00672607" w:rsidRPr="00E8444A">
        <w:rPr>
          <w:rFonts w:ascii="Times New Roman" w:hAnsi="Times New Roman" w:cs="Times New Roman"/>
          <w:sz w:val="24"/>
        </w:rPr>
        <w:t>(“Vienota</w:t>
      </w:r>
      <w:r w:rsidR="00E44DB9" w:rsidRPr="00E8444A">
        <w:rPr>
          <w:rFonts w:ascii="Times New Roman" w:hAnsi="Times New Roman" w:cs="Times New Roman"/>
          <w:sz w:val="24"/>
        </w:rPr>
        <w:t>, droša un atvērta sabiedrība”)</w:t>
      </w:r>
      <w:r w:rsidR="00672607" w:rsidRPr="00E8444A">
        <w:rPr>
          <w:rStyle w:val="FootnoteReference"/>
          <w:rFonts w:ascii="Times New Roman" w:hAnsi="Times New Roman" w:cs="Times New Roman"/>
          <w:sz w:val="24"/>
        </w:rPr>
        <w:footnoteReference w:id="3"/>
      </w:r>
      <w:r w:rsidR="00E44DB9" w:rsidRPr="00E8444A">
        <w:rPr>
          <w:rFonts w:ascii="Times New Roman" w:hAnsi="Times New Roman" w:cs="Times New Roman"/>
          <w:sz w:val="24"/>
        </w:rPr>
        <w:t>.</w:t>
      </w:r>
      <w:r w:rsidR="003606C7" w:rsidRPr="00E8444A">
        <w:rPr>
          <w:rFonts w:ascii="Times New Roman" w:hAnsi="Times New Roman" w:cs="Times New Roman"/>
          <w:sz w:val="24"/>
        </w:rPr>
        <w:t xml:space="preserve"> </w:t>
      </w:r>
      <w:r w:rsidR="00260999" w:rsidRPr="00E8444A">
        <w:rPr>
          <w:rFonts w:ascii="Times New Roman" w:hAnsi="Times New Roman" w:cs="Times New Roman"/>
          <w:sz w:val="24"/>
        </w:rPr>
        <w:t>Saliedēta un pilsoniski aktīva sabiedrība, kuras centrā ir iekļaujošas līdzdalības princips, ir arī galvenais izvirzītais mērķis Saliedētas un pilsoniski aktīvas sabiedrības attīstības pamatnostādnēs 2021.</w:t>
      </w:r>
      <w:r w:rsidR="00FE6664" w:rsidRPr="00E8444A">
        <w:rPr>
          <w:rFonts w:ascii="Times New Roman" w:hAnsi="Times New Roman" w:cs="Times New Roman"/>
          <w:sz w:val="24"/>
        </w:rPr>
        <w:t>–</w:t>
      </w:r>
      <w:r w:rsidR="00260999" w:rsidRPr="00E8444A">
        <w:rPr>
          <w:rFonts w:ascii="Times New Roman" w:hAnsi="Times New Roman" w:cs="Times New Roman"/>
          <w:sz w:val="24"/>
        </w:rPr>
        <w:t>2027. gadam</w:t>
      </w:r>
      <w:r w:rsidR="00260999" w:rsidRPr="00E8444A">
        <w:rPr>
          <w:rStyle w:val="FootnoteReference"/>
          <w:rFonts w:ascii="Times New Roman" w:hAnsi="Times New Roman" w:cs="Times New Roman"/>
          <w:sz w:val="24"/>
        </w:rPr>
        <w:footnoteReference w:id="4"/>
      </w:r>
      <w:r w:rsidR="00260999" w:rsidRPr="00E8444A">
        <w:rPr>
          <w:rFonts w:ascii="Times New Roman" w:hAnsi="Times New Roman" w:cs="Times New Roman"/>
          <w:sz w:val="24"/>
        </w:rPr>
        <w:t>.</w:t>
      </w:r>
    </w:p>
    <w:p w14:paraId="0CB1BFD9" w14:textId="6C594AAC" w:rsidR="00672607" w:rsidRPr="00E8444A" w:rsidRDefault="00FF0C51" w:rsidP="00806235">
      <w:pPr>
        <w:spacing w:after="120" w:line="240" w:lineRule="auto"/>
        <w:jc w:val="both"/>
        <w:rPr>
          <w:rFonts w:ascii="Times New Roman" w:hAnsi="Times New Roman" w:cs="Times New Roman"/>
          <w:sz w:val="24"/>
        </w:rPr>
      </w:pPr>
      <w:r w:rsidRPr="00E8444A">
        <w:rPr>
          <w:rFonts w:ascii="Times New Roman" w:hAnsi="Times New Roman" w:cs="Times New Roman"/>
          <w:sz w:val="24"/>
        </w:rPr>
        <w:t>Vienota</w:t>
      </w:r>
      <w:r w:rsidR="00EB1358" w:rsidRPr="00E8444A">
        <w:rPr>
          <w:rFonts w:ascii="Times New Roman" w:hAnsi="Times New Roman" w:cs="Times New Roman"/>
          <w:sz w:val="24"/>
        </w:rPr>
        <w:t>s</w:t>
      </w:r>
      <w:r w:rsidRPr="00E8444A">
        <w:rPr>
          <w:rFonts w:ascii="Times New Roman" w:hAnsi="Times New Roman" w:cs="Times New Roman"/>
          <w:sz w:val="24"/>
        </w:rPr>
        <w:t xml:space="preserve"> </w:t>
      </w:r>
      <w:r w:rsidR="00EB1358" w:rsidRPr="00E8444A">
        <w:rPr>
          <w:rFonts w:ascii="Times New Roman" w:hAnsi="Times New Roman" w:cs="Times New Roman"/>
          <w:sz w:val="24"/>
        </w:rPr>
        <w:t xml:space="preserve">valsts pārvaldes stratēģiskās komunikācijas kapacitātes un informatīvās telpas drošības monitoringa struktūras un koordinācijas mehānisma </w:t>
      </w:r>
      <w:r w:rsidRPr="00E8444A">
        <w:rPr>
          <w:rFonts w:ascii="Times New Roman" w:hAnsi="Times New Roman" w:cs="Times New Roman"/>
          <w:sz w:val="24"/>
        </w:rPr>
        <w:t>modeļa</w:t>
      </w:r>
      <w:r w:rsidR="00EB1358" w:rsidRPr="00E8444A">
        <w:rPr>
          <w:rFonts w:ascii="Times New Roman" w:hAnsi="Times New Roman" w:cs="Times New Roman"/>
          <w:sz w:val="24"/>
        </w:rPr>
        <w:t xml:space="preserve"> izstrādi, kā arī valsts stratēģiskās komunikācijas </w:t>
      </w:r>
      <w:r w:rsidR="0008512C" w:rsidRPr="00E8444A">
        <w:rPr>
          <w:rFonts w:ascii="Times New Roman" w:hAnsi="Times New Roman" w:cs="Times New Roman"/>
          <w:sz w:val="24"/>
        </w:rPr>
        <w:t xml:space="preserve">spēju un informatīvās telpas drošības </w:t>
      </w:r>
      <w:r w:rsidR="00EB1358" w:rsidRPr="00E8444A">
        <w:rPr>
          <w:rFonts w:ascii="Times New Roman" w:hAnsi="Times New Roman" w:cs="Times New Roman"/>
          <w:sz w:val="24"/>
        </w:rPr>
        <w:t>s</w:t>
      </w:r>
      <w:r w:rsidR="007D6CD8" w:rsidRPr="00E8444A">
        <w:rPr>
          <w:rFonts w:ascii="Times New Roman" w:hAnsi="Times New Roman" w:cs="Times New Roman"/>
          <w:sz w:val="24"/>
        </w:rPr>
        <w:t>tiprināšanu nosaka Nacionālā</w:t>
      </w:r>
      <w:r w:rsidR="0008512C" w:rsidRPr="00E8444A">
        <w:rPr>
          <w:rFonts w:ascii="Times New Roman" w:hAnsi="Times New Roman" w:cs="Times New Roman"/>
          <w:sz w:val="24"/>
        </w:rPr>
        <w:t>s</w:t>
      </w:r>
      <w:r w:rsidR="007D6CD8" w:rsidRPr="00E8444A">
        <w:rPr>
          <w:rFonts w:ascii="Times New Roman" w:hAnsi="Times New Roman" w:cs="Times New Roman"/>
          <w:sz w:val="24"/>
        </w:rPr>
        <w:t xml:space="preserve"> drošības koncepcija</w:t>
      </w:r>
      <w:r w:rsidR="007D6CD8" w:rsidRPr="00E8444A">
        <w:rPr>
          <w:rStyle w:val="FootnoteReference"/>
          <w:rFonts w:ascii="Times New Roman" w:hAnsi="Times New Roman" w:cs="Times New Roman"/>
          <w:sz w:val="24"/>
        </w:rPr>
        <w:footnoteReference w:id="5"/>
      </w:r>
      <w:r w:rsidR="007D6CD8" w:rsidRPr="00E8444A">
        <w:rPr>
          <w:rFonts w:ascii="Times New Roman" w:hAnsi="Times New Roman" w:cs="Times New Roman"/>
          <w:sz w:val="24"/>
        </w:rPr>
        <w:t>, Visaptveroš</w:t>
      </w:r>
      <w:r w:rsidR="006C4021" w:rsidRPr="00E8444A">
        <w:rPr>
          <w:rFonts w:ascii="Times New Roman" w:hAnsi="Times New Roman" w:cs="Times New Roman"/>
          <w:sz w:val="24"/>
        </w:rPr>
        <w:t>ā</w:t>
      </w:r>
      <w:r w:rsidR="007D6CD8" w:rsidRPr="00E8444A">
        <w:rPr>
          <w:rFonts w:ascii="Times New Roman" w:hAnsi="Times New Roman" w:cs="Times New Roman"/>
          <w:sz w:val="24"/>
        </w:rPr>
        <w:t>s valsts aizsardzības koncepcija</w:t>
      </w:r>
      <w:r w:rsidR="007D6CD8" w:rsidRPr="00E8444A">
        <w:rPr>
          <w:rStyle w:val="FootnoteReference"/>
          <w:rFonts w:ascii="Times New Roman" w:hAnsi="Times New Roman" w:cs="Times New Roman"/>
          <w:sz w:val="24"/>
        </w:rPr>
        <w:footnoteReference w:id="6"/>
      </w:r>
      <w:r w:rsidR="0008512C" w:rsidRPr="00E8444A">
        <w:rPr>
          <w:rFonts w:ascii="Times New Roman" w:hAnsi="Times New Roman" w:cs="Times New Roman"/>
          <w:sz w:val="24"/>
        </w:rPr>
        <w:t xml:space="preserve"> un</w:t>
      </w:r>
      <w:r w:rsidR="007D6CD8" w:rsidRPr="00E8444A">
        <w:rPr>
          <w:rFonts w:ascii="Times New Roman" w:hAnsi="Times New Roman" w:cs="Times New Roman"/>
          <w:sz w:val="24"/>
        </w:rPr>
        <w:t xml:space="preserve"> </w:t>
      </w:r>
      <w:r w:rsidR="0008512C" w:rsidRPr="00E8444A">
        <w:rPr>
          <w:rFonts w:ascii="Times New Roman" w:hAnsi="Times New Roman" w:cs="Times New Roman"/>
          <w:sz w:val="24"/>
        </w:rPr>
        <w:t>Valsts aizsardzības koncepcija</w:t>
      </w:r>
      <w:r w:rsidR="0008512C" w:rsidRPr="00E8444A">
        <w:rPr>
          <w:rStyle w:val="FootnoteReference"/>
          <w:rFonts w:ascii="Times New Roman" w:hAnsi="Times New Roman" w:cs="Times New Roman"/>
          <w:sz w:val="24"/>
        </w:rPr>
        <w:footnoteReference w:id="7"/>
      </w:r>
      <w:r w:rsidR="00672607" w:rsidRPr="00E8444A">
        <w:rPr>
          <w:rFonts w:ascii="Times New Roman" w:hAnsi="Times New Roman" w:cs="Times New Roman"/>
          <w:sz w:val="24"/>
        </w:rPr>
        <w:t>.</w:t>
      </w:r>
    </w:p>
    <w:p w14:paraId="03C4FD2C" w14:textId="77777777" w:rsidR="0062725A" w:rsidRPr="00E8444A" w:rsidRDefault="0008512C" w:rsidP="00B76041">
      <w:pPr>
        <w:spacing w:after="120" w:line="240" w:lineRule="auto"/>
        <w:jc w:val="both"/>
        <w:rPr>
          <w:rFonts w:ascii="Times New Roman" w:hAnsi="Times New Roman" w:cs="Times New Roman"/>
          <w:sz w:val="24"/>
        </w:rPr>
      </w:pPr>
      <w:r w:rsidRPr="00E8444A">
        <w:rPr>
          <w:rFonts w:ascii="Times New Roman" w:hAnsi="Times New Roman" w:cs="Times New Roman"/>
          <w:sz w:val="24"/>
        </w:rPr>
        <w:t>Valdības rīcības plāns Deklarācijas par Artura Krišjāņa Kariņa vadītā Ministru kabineta iecerēto</w:t>
      </w:r>
      <w:r w:rsidR="00E7620E" w:rsidRPr="00E8444A">
        <w:rPr>
          <w:rFonts w:ascii="Times New Roman" w:hAnsi="Times New Roman" w:cs="Times New Roman"/>
          <w:sz w:val="24"/>
        </w:rPr>
        <w:t xml:space="preserve"> </w:t>
      </w:r>
      <w:r w:rsidR="00A060BC" w:rsidRPr="00E8444A">
        <w:rPr>
          <w:rFonts w:ascii="Times New Roman" w:hAnsi="Times New Roman" w:cs="Times New Roman"/>
          <w:sz w:val="24"/>
        </w:rPr>
        <w:t xml:space="preserve">darbību </w:t>
      </w:r>
      <w:r w:rsidR="00672607" w:rsidRPr="00E8444A">
        <w:rPr>
          <w:rFonts w:ascii="Times New Roman" w:hAnsi="Times New Roman" w:cs="Times New Roman"/>
          <w:sz w:val="24"/>
        </w:rPr>
        <w:t xml:space="preserve">nosaka par pienākumu Valsts kancelejai </w:t>
      </w:r>
      <w:r w:rsidR="00E7620E" w:rsidRPr="00E8444A">
        <w:rPr>
          <w:rFonts w:ascii="Times New Roman" w:hAnsi="Times New Roman" w:cs="Times New Roman"/>
          <w:sz w:val="24"/>
        </w:rPr>
        <w:t>izveidot koncepciju, kas balstīta informatīvās telpas risku un apdraudējumu analīzē, kā arī izveidot centralizētu valsts stratēģiskās komunikācijas un informatīvās telpas drošības k</w:t>
      </w:r>
      <w:r w:rsidR="0026123B" w:rsidRPr="00E8444A">
        <w:rPr>
          <w:rFonts w:ascii="Times New Roman" w:hAnsi="Times New Roman" w:cs="Times New Roman"/>
          <w:sz w:val="24"/>
        </w:rPr>
        <w:t>oordinācijas mehānismu</w:t>
      </w:r>
      <w:r w:rsidR="00E7620E" w:rsidRPr="00E8444A">
        <w:rPr>
          <w:rStyle w:val="FootnoteReference"/>
          <w:rFonts w:ascii="Times New Roman" w:hAnsi="Times New Roman" w:cs="Times New Roman"/>
          <w:sz w:val="24"/>
        </w:rPr>
        <w:footnoteReference w:id="8"/>
      </w:r>
      <w:r w:rsidR="00E7620E" w:rsidRPr="00E8444A">
        <w:rPr>
          <w:rFonts w:ascii="Times New Roman" w:hAnsi="Times New Roman" w:cs="Times New Roman"/>
          <w:sz w:val="24"/>
        </w:rPr>
        <w:t>.</w:t>
      </w:r>
    </w:p>
    <w:p w14:paraId="669852A4" w14:textId="69CE63DA" w:rsidR="001C38D3" w:rsidRPr="00E8444A" w:rsidRDefault="00B76041" w:rsidP="00B76041">
      <w:pPr>
        <w:spacing w:after="120" w:line="240" w:lineRule="auto"/>
        <w:jc w:val="both"/>
        <w:rPr>
          <w:rFonts w:ascii="Times New Roman" w:hAnsi="Times New Roman" w:cs="Times New Roman"/>
          <w:sz w:val="24"/>
        </w:rPr>
      </w:pPr>
      <w:r w:rsidRPr="00E8444A">
        <w:rPr>
          <w:rFonts w:ascii="Times New Roman" w:hAnsi="Times New Roman" w:cs="Times New Roman"/>
          <w:sz w:val="24"/>
        </w:rPr>
        <w:t>Valsts kancelejas reglaments nosaka, ka valsts institūciju sadarbības un koordinācijas modeļa</w:t>
      </w:r>
      <w:r w:rsidR="005E5518" w:rsidRPr="00E8444A">
        <w:rPr>
          <w:rFonts w:ascii="Times New Roman" w:hAnsi="Times New Roman" w:cs="Times New Roman"/>
          <w:sz w:val="24"/>
        </w:rPr>
        <w:t xml:space="preserve"> izstrādi un</w:t>
      </w:r>
      <w:r w:rsidRPr="00E8444A">
        <w:rPr>
          <w:rFonts w:ascii="Times New Roman" w:hAnsi="Times New Roman" w:cs="Times New Roman"/>
          <w:sz w:val="24"/>
        </w:rPr>
        <w:t xml:space="preserve"> stratēģiskās komunikācijas ieviešanu valsts pārvaldē </w:t>
      </w:r>
      <w:r w:rsidR="005E5518" w:rsidRPr="00E8444A">
        <w:rPr>
          <w:rFonts w:ascii="Times New Roman" w:hAnsi="Times New Roman" w:cs="Times New Roman"/>
          <w:sz w:val="24"/>
        </w:rPr>
        <w:t>īsteno</w:t>
      </w:r>
      <w:r w:rsidRPr="00E8444A">
        <w:rPr>
          <w:rFonts w:ascii="Times New Roman" w:hAnsi="Times New Roman" w:cs="Times New Roman"/>
          <w:sz w:val="24"/>
        </w:rPr>
        <w:t xml:space="preserve"> Valsts kancelejas Stratēģiskās komunikācijas koordinācijas departaments</w:t>
      </w:r>
      <w:r w:rsidR="00F77BE1" w:rsidRPr="00E8444A">
        <w:rPr>
          <w:rFonts w:ascii="Times New Roman" w:hAnsi="Times New Roman" w:cs="Times New Roman"/>
          <w:sz w:val="24"/>
        </w:rPr>
        <w:t xml:space="preserve"> (turpmāk – Valsts kancelejas StratCom)</w:t>
      </w:r>
      <w:r w:rsidRPr="00E8444A">
        <w:rPr>
          <w:rFonts w:ascii="Times New Roman" w:hAnsi="Times New Roman" w:cs="Times New Roman"/>
          <w:sz w:val="24"/>
        </w:rPr>
        <w:t>.</w:t>
      </w:r>
      <w:r w:rsidRPr="00E8444A">
        <w:rPr>
          <w:rStyle w:val="FootnoteReference"/>
          <w:rFonts w:ascii="Times New Roman" w:hAnsi="Times New Roman" w:cs="Times New Roman"/>
          <w:sz w:val="24"/>
        </w:rPr>
        <w:footnoteReference w:id="9"/>
      </w:r>
      <w:r w:rsidR="005265D1" w:rsidRPr="00E8444A">
        <w:rPr>
          <w:rFonts w:ascii="Times New Roman" w:hAnsi="Times New Roman" w:cs="Times New Roman"/>
          <w:sz w:val="24"/>
        </w:rPr>
        <w:t xml:space="preserve"> </w:t>
      </w:r>
      <w:r w:rsidR="00E44DB9" w:rsidRPr="00E8444A">
        <w:rPr>
          <w:rFonts w:ascii="Times New Roman" w:hAnsi="Times New Roman" w:cs="Times New Roman"/>
          <w:sz w:val="24"/>
        </w:rPr>
        <w:t xml:space="preserve">Kopš izveides 2020. gadā </w:t>
      </w:r>
      <w:r w:rsidR="001C38D3" w:rsidRPr="00E8444A">
        <w:rPr>
          <w:rFonts w:ascii="Times New Roman" w:hAnsi="Times New Roman" w:cs="Times New Roman"/>
          <w:sz w:val="24"/>
        </w:rPr>
        <w:t xml:space="preserve">Valsts kancelejas StratCom </w:t>
      </w:r>
      <w:r w:rsidR="007168C2" w:rsidRPr="00E8444A">
        <w:rPr>
          <w:rFonts w:ascii="Times New Roman" w:hAnsi="Times New Roman" w:cs="Times New Roman"/>
          <w:sz w:val="24"/>
        </w:rPr>
        <w:t xml:space="preserve">nodrošina </w:t>
      </w:r>
      <w:r w:rsidR="004102D1" w:rsidRPr="00E8444A">
        <w:rPr>
          <w:rFonts w:ascii="Times New Roman" w:hAnsi="Times New Roman" w:cs="Times New Roman"/>
          <w:sz w:val="24"/>
        </w:rPr>
        <w:t>Latvijas valsts</w:t>
      </w:r>
      <w:r w:rsidR="007168C2" w:rsidRPr="00E8444A">
        <w:rPr>
          <w:rFonts w:ascii="Times New Roman" w:hAnsi="Times New Roman" w:cs="Times New Roman"/>
          <w:sz w:val="24"/>
        </w:rPr>
        <w:t xml:space="preserve"> </w:t>
      </w:r>
      <w:r w:rsidR="001C38D3" w:rsidRPr="00E8444A">
        <w:rPr>
          <w:rFonts w:ascii="Times New Roman" w:hAnsi="Times New Roman" w:cs="Times New Roman"/>
          <w:sz w:val="24"/>
        </w:rPr>
        <w:t xml:space="preserve">stratēģiskās komunikācijas </w:t>
      </w:r>
      <w:r w:rsidR="007168C2" w:rsidRPr="00E8444A">
        <w:rPr>
          <w:rFonts w:ascii="Times New Roman" w:hAnsi="Times New Roman" w:cs="Times New Roman"/>
          <w:sz w:val="24"/>
        </w:rPr>
        <w:t>spējas</w:t>
      </w:r>
      <w:r w:rsidR="001C38D3" w:rsidRPr="00E8444A">
        <w:rPr>
          <w:rFonts w:ascii="Times New Roman" w:hAnsi="Times New Roman" w:cs="Times New Roman"/>
          <w:sz w:val="24"/>
        </w:rPr>
        <w:t xml:space="preserve">, </w:t>
      </w:r>
      <w:r w:rsidR="007168C2" w:rsidRPr="00E8444A">
        <w:rPr>
          <w:rFonts w:ascii="Times New Roman" w:hAnsi="Times New Roman" w:cs="Times New Roman"/>
          <w:sz w:val="24"/>
        </w:rPr>
        <w:t>tostarp</w:t>
      </w:r>
      <w:r w:rsidR="001C38D3" w:rsidRPr="00E8444A">
        <w:rPr>
          <w:rFonts w:ascii="Times New Roman" w:hAnsi="Times New Roman" w:cs="Times New Roman"/>
          <w:sz w:val="24"/>
        </w:rPr>
        <w:t>:</w:t>
      </w:r>
    </w:p>
    <w:p w14:paraId="5D67E959" w14:textId="18BA9AE4" w:rsidR="00236D99" w:rsidRPr="00E8444A" w:rsidRDefault="00236D99" w:rsidP="00236D99">
      <w:pPr>
        <w:pStyle w:val="ListParagraph"/>
        <w:numPr>
          <w:ilvl w:val="0"/>
          <w:numId w:val="3"/>
        </w:num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izstrādā valsts institūciju sadarbības un koordinācijas modeli stratēģiskās komunikācijas ieviešanai valsts pārvaldē, kā arī vada un atbalsta tā ieviešanu. Lai to paveiktu, Valsts kancelejas StratCom uztur vairākus koordinācijas mehānismus, lai koordinētu valsts </w:t>
      </w:r>
      <w:r w:rsidRPr="00E8444A">
        <w:rPr>
          <w:rFonts w:ascii="Times New Roman" w:hAnsi="Times New Roman" w:cs="Times New Roman"/>
          <w:sz w:val="24"/>
        </w:rPr>
        <w:lastRenderedPageBreak/>
        <w:t xml:space="preserve">stratēģiskās komunikācijas vēstījumu </w:t>
      </w:r>
      <w:r w:rsidR="0040552D" w:rsidRPr="00E8444A">
        <w:rPr>
          <w:rFonts w:ascii="Times New Roman" w:hAnsi="Times New Roman" w:cs="Times New Roman"/>
          <w:sz w:val="24"/>
        </w:rPr>
        <w:t xml:space="preserve">un komunikācijas vadlīniju </w:t>
      </w:r>
      <w:r w:rsidRPr="00E8444A">
        <w:rPr>
          <w:rFonts w:ascii="Times New Roman" w:hAnsi="Times New Roman" w:cs="Times New Roman"/>
          <w:sz w:val="24"/>
        </w:rPr>
        <w:t>izplatīšanu, kā arī sadarbībā ar atbildīgajām institūcijām stiprināt</w:t>
      </w:r>
      <w:r w:rsidR="002D7638" w:rsidRPr="00E8444A">
        <w:rPr>
          <w:rFonts w:ascii="Times New Roman" w:hAnsi="Times New Roman" w:cs="Times New Roman"/>
          <w:sz w:val="24"/>
        </w:rPr>
        <w:t>u</w:t>
      </w:r>
      <w:r w:rsidRPr="00E8444A">
        <w:rPr>
          <w:rFonts w:ascii="Times New Roman" w:hAnsi="Times New Roman" w:cs="Times New Roman"/>
          <w:sz w:val="24"/>
        </w:rPr>
        <w:t xml:space="preserve"> informatīvās telpas drošību;</w:t>
      </w:r>
    </w:p>
    <w:p w14:paraId="7CA749D9" w14:textId="7897BF0C" w:rsidR="001C38D3" w:rsidRPr="00E8444A" w:rsidRDefault="00A060BC" w:rsidP="001C38D3">
      <w:pPr>
        <w:pStyle w:val="ListParagraph"/>
        <w:numPr>
          <w:ilvl w:val="0"/>
          <w:numId w:val="3"/>
        </w:num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nodrošina </w:t>
      </w:r>
      <w:r w:rsidR="007A6A35" w:rsidRPr="00E8444A">
        <w:rPr>
          <w:rFonts w:ascii="Times New Roman" w:hAnsi="Times New Roman" w:cs="Times New Roman"/>
          <w:sz w:val="24"/>
        </w:rPr>
        <w:t xml:space="preserve">centralizētas </w:t>
      </w:r>
      <w:r w:rsidR="00E44DB9" w:rsidRPr="00E8444A">
        <w:rPr>
          <w:rFonts w:ascii="Times New Roman" w:hAnsi="Times New Roman" w:cs="Times New Roman"/>
          <w:sz w:val="24"/>
        </w:rPr>
        <w:t xml:space="preserve">informatīvās telpas monitoringa un analīzes </w:t>
      </w:r>
      <w:r w:rsidR="007A6A35" w:rsidRPr="00E8444A">
        <w:rPr>
          <w:rFonts w:ascii="Times New Roman" w:hAnsi="Times New Roman" w:cs="Times New Roman"/>
          <w:sz w:val="24"/>
        </w:rPr>
        <w:t xml:space="preserve">spējas </w:t>
      </w:r>
      <w:r w:rsidR="00E44DB9" w:rsidRPr="00E8444A">
        <w:rPr>
          <w:rFonts w:ascii="Times New Roman" w:hAnsi="Times New Roman" w:cs="Times New Roman"/>
          <w:sz w:val="24"/>
        </w:rPr>
        <w:t>valsts pārvaldei</w:t>
      </w:r>
      <w:r w:rsidR="001C38D3" w:rsidRPr="00E8444A">
        <w:rPr>
          <w:rFonts w:ascii="Times New Roman" w:hAnsi="Times New Roman" w:cs="Times New Roman"/>
          <w:sz w:val="24"/>
        </w:rPr>
        <w:t xml:space="preserve">, tostarp par </w:t>
      </w:r>
      <w:r w:rsidR="006E679B" w:rsidRPr="00E8444A">
        <w:rPr>
          <w:rFonts w:ascii="Times New Roman" w:hAnsi="Times New Roman" w:cs="Times New Roman"/>
          <w:sz w:val="24"/>
        </w:rPr>
        <w:t>manipulācijām</w:t>
      </w:r>
      <w:r w:rsidR="00E44DB9" w:rsidRPr="00E8444A">
        <w:rPr>
          <w:rFonts w:ascii="Times New Roman" w:hAnsi="Times New Roman" w:cs="Times New Roman"/>
          <w:sz w:val="24"/>
        </w:rPr>
        <w:t xml:space="preserve"> informatīvajā telpā, ieskaitot dezinformāciju</w:t>
      </w:r>
      <w:r w:rsidR="006E679B" w:rsidRPr="00E8444A">
        <w:rPr>
          <w:rFonts w:ascii="Times New Roman" w:hAnsi="Times New Roman" w:cs="Times New Roman"/>
          <w:sz w:val="24"/>
        </w:rPr>
        <w:t>;</w:t>
      </w:r>
    </w:p>
    <w:p w14:paraId="1087CFFE" w14:textId="088FFE0F" w:rsidR="00B76041" w:rsidRPr="00E8444A" w:rsidRDefault="001C38D3" w:rsidP="001C38D3">
      <w:pPr>
        <w:pStyle w:val="ListParagraph"/>
        <w:numPr>
          <w:ilvl w:val="0"/>
          <w:numId w:val="3"/>
        </w:numPr>
        <w:spacing w:after="120" w:line="240" w:lineRule="auto"/>
        <w:jc w:val="both"/>
        <w:rPr>
          <w:rFonts w:ascii="Times New Roman" w:hAnsi="Times New Roman" w:cs="Times New Roman"/>
          <w:sz w:val="24"/>
        </w:rPr>
      </w:pPr>
      <w:r w:rsidRPr="00E8444A">
        <w:rPr>
          <w:rFonts w:ascii="Times New Roman" w:hAnsi="Times New Roman" w:cs="Times New Roman"/>
          <w:sz w:val="24"/>
        </w:rPr>
        <w:t>kalpo par</w:t>
      </w:r>
      <w:r w:rsidR="006E679B" w:rsidRPr="00E8444A">
        <w:rPr>
          <w:rFonts w:ascii="Times New Roman" w:hAnsi="Times New Roman" w:cs="Times New Roman"/>
          <w:sz w:val="24"/>
        </w:rPr>
        <w:t xml:space="preserve"> </w:t>
      </w:r>
      <w:r w:rsidR="00E44DB9" w:rsidRPr="00E8444A">
        <w:rPr>
          <w:rFonts w:ascii="Times New Roman" w:hAnsi="Times New Roman" w:cs="Times New Roman"/>
          <w:sz w:val="24"/>
        </w:rPr>
        <w:t xml:space="preserve">valsts </w:t>
      </w:r>
      <w:r w:rsidR="006E679B" w:rsidRPr="00E8444A">
        <w:rPr>
          <w:rFonts w:ascii="Times New Roman" w:hAnsi="Times New Roman" w:cs="Times New Roman"/>
          <w:sz w:val="24"/>
        </w:rPr>
        <w:t xml:space="preserve">nacionālo kontaktpunktu sadarbībai ar sociālo </w:t>
      </w:r>
      <w:r w:rsidR="00DB23C3" w:rsidRPr="00E8444A">
        <w:rPr>
          <w:rFonts w:ascii="Times New Roman" w:hAnsi="Times New Roman" w:cs="Times New Roman"/>
          <w:sz w:val="24"/>
        </w:rPr>
        <w:t>mediju</w:t>
      </w:r>
      <w:r w:rsidR="006E679B" w:rsidRPr="00E8444A">
        <w:rPr>
          <w:rFonts w:ascii="Times New Roman" w:hAnsi="Times New Roman" w:cs="Times New Roman"/>
          <w:sz w:val="24"/>
        </w:rPr>
        <w:t xml:space="preserve"> platformām</w:t>
      </w:r>
      <w:r w:rsidR="007F11F6" w:rsidRPr="00E8444A">
        <w:rPr>
          <w:rFonts w:ascii="Times New Roman" w:hAnsi="Times New Roman" w:cs="Times New Roman"/>
          <w:sz w:val="24"/>
        </w:rPr>
        <w:t>;</w:t>
      </w:r>
    </w:p>
    <w:p w14:paraId="4542FA92" w14:textId="670149AD" w:rsidR="007701DE" w:rsidRPr="00E8444A" w:rsidRDefault="007701DE" w:rsidP="001C38D3">
      <w:pPr>
        <w:pStyle w:val="ListParagraph"/>
        <w:numPr>
          <w:ilvl w:val="0"/>
          <w:numId w:val="3"/>
        </w:numPr>
        <w:spacing w:after="120" w:line="240" w:lineRule="auto"/>
        <w:jc w:val="both"/>
        <w:rPr>
          <w:rFonts w:ascii="Times New Roman" w:hAnsi="Times New Roman" w:cs="Times New Roman"/>
          <w:sz w:val="24"/>
        </w:rPr>
      </w:pPr>
      <w:r w:rsidRPr="00E8444A">
        <w:rPr>
          <w:rFonts w:ascii="Times New Roman" w:hAnsi="Times New Roman" w:cs="Times New Roman"/>
          <w:sz w:val="24"/>
        </w:rPr>
        <w:t>nodrošin</w:t>
      </w:r>
      <w:r w:rsidR="00A060BC" w:rsidRPr="00E8444A">
        <w:rPr>
          <w:rFonts w:ascii="Times New Roman" w:hAnsi="Times New Roman" w:cs="Times New Roman"/>
          <w:sz w:val="24"/>
        </w:rPr>
        <w:t>a</w:t>
      </w:r>
      <w:r w:rsidRPr="00E8444A">
        <w:rPr>
          <w:rFonts w:ascii="Times New Roman" w:hAnsi="Times New Roman" w:cs="Times New Roman"/>
          <w:sz w:val="24"/>
        </w:rPr>
        <w:t xml:space="preserve"> apmācības, </w:t>
      </w:r>
      <w:r w:rsidR="00D375CF" w:rsidRPr="00E8444A">
        <w:rPr>
          <w:rFonts w:ascii="Times New Roman" w:hAnsi="Times New Roman" w:cs="Times New Roman"/>
          <w:sz w:val="24"/>
        </w:rPr>
        <w:t xml:space="preserve">metodisko materiālu izstrādi, </w:t>
      </w:r>
      <w:r w:rsidRPr="00E8444A">
        <w:rPr>
          <w:rFonts w:ascii="Times New Roman" w:hAnsi="Times New Roman" w:cs="Times New Roman"/>
          <w:sz w:val="24"/>
        </w:rPr>
        <w:t xml:space="preserve">krīžu scenāriju izspēles un citus pasākumus valsts un pašvaldību institūciju stratēģiskās komunikācijas spēju </w:t>
      </w:r>
      <w:r w:rsidR="00E44DB9" w:rsidRPr="00E8444A">
        <w:rPr>
          <w:rFonts w:ascii="Times New Roman" w:hAnsi="Times New Roman" w:cs="Times New Roman"/>
          <w:sz w:val="24"/>
        </w:rPr>
        <w:t>veidošanai un pilnveidošanai</w:t>
      </w:r>
      <w:r w:rsidR="00D375CF" w:rsidRPr="00E8444A">
        <w:rPr>
          <w:rFonts w:ascii="Times New Roman" w:hAnsi="Times New Roman" w:cs="Times New Roman"/>
          <w:sz w:val="24"/>
        </w:rPr>
        <w:t>;</w:t>
      </w:r>
    </w:p>
    <w:p w14:paraId="35938ED4" w14:textId="04FB389B" w:rsidR="007F11F6" w:rsidRPr="00E8444A" w:rsidRDefault="00DC7F5A" w:rsidP="001C38D3">
      <w:pPr>
        <w:pStyle w:val="ListParagraph"/>
        <w:numPr>
          <w:ilvl w:val="0"/>
          <w:numId w:val="3"/>
        </w:numPr>
        <w:spacing w:after="120" w:line="240" w:lineRule="auto"/>
        <w:jc w:val="both"/>
        <w:rPr>
          <w:rFonts w:ascii="Times New Roman" w:hAnsi="Times New Roman" w:cs="Times New Roman"/>
          <w:sz w:val="24"/>
        </w:rPr>
      </w:pPr>
      <w:r w:rsidRPr="00E8444A">
        <w:rPr>
          <w:rFonts w:ascii="Times New Roman" w:hAnsi="Times New Roman" w:cs="Times New Roman"/>
          <w:sz w:val="24"/>
        </w:rPr>
        <w:t>koordinē</w:t>
      </w:r>
      <w:r w:rsidR="00A060BC" w:rsidRPr="00E8444A">
        <w:rPr>
          <w:rFonts w:ascii="Times New Roman" w:hAnsi="Times New Roman" w:cs="Times New Roman"/>
          <w:sz w:val="24"/>
        </w:rPr>
        <w:t xml:space="preserve"> </w:t>
      </w:r>
      <w:r w:rsidR="007F11F6" w:rsidRPr="00E8444A">
        <w:rPr>
          <w:rFonts w:ascii="Times New Roman" w:hAnsi="Times New Roman" w:cs="Times New Roman"/>
          <w:sz w:val="24"/>
        </w:rPr>
        <w:t>pārresoru stratēģiju, kampaņu un citu</w:t>
      </w:r>
      <w:r w:rsidRPr="00E8444A">
        <w:rPr>
          <w:rFonts w:ascii="Times New Roman" w:hAnsi="Times New Roman" w:cs="Times New Roman"/>
          <w:sz w:val="24"/>
        </w:rPr>
        <w:t xml:space="preserve"> </w:t>
      </w:r>
      <w:r w:rsidR="009C253F" w:rsidRPr="00E8444A">
        <w:rPr>
          <w:rFonts w:ascii="Times New Roman" w:hAnsi="Times New Roman" w:cs="Times New Roman"/>
          <w:sz w:val="24"/>
        </w:rPr>
        <w:t>komunikācijas pasākumu izstrādi un īstenošanu</w:t>
      </w:r>
      <w:r w:rsidR="007F11F6" w:rsidRPr="00E8444A">
        <w:rPr>
          <w:rFonts w:ascii="Times New Roman" w:hAnsi="Times New Roman" w:cs="Times New Roman"/>
          <w:sz w:val="24"/>
        </w:rPr>
        <w:t xml:space="preserve"> valsts pārvaldē</w:t>
      </w:r>
      <w:r w:rsidR="00D375CF" w:rsidRPr="00E8444A">
        <w:rPr>
          <w:rFonts w:ascii="Times New Roman" w:hAnsi="Times New Roman" w:cs="Times New Roman"/>
          <w:sz w:val="24"/>
        </w:rPr>
        <w:t>;</w:t>
      </w:r>
    </w:p>
    <w:p w14:paraId="7D98C002" w14:textId="45517AC6" w:rsidR="00236D99" w:rsidRPr="00E8444A" w:rsidRDefault="00236D99" w:rsidP="001C38D3">
      <w:pPr>
        <w:pStyle w:val="ListParagraph"/>
        <w:numPr>
          <w:ilvl w:val="0"/>
          <w:numId w:val="3"/>
        </w:numPr>
        <w:spacing w:after="120" w:line="240" w:lineRule="auto"/>
        <w:jc w:val="both"/>
        <w:rPr>
          <w:rFonts w:ascii="Times New Roman" w:hAnsi="Times New Roman" w:cs="Times New Roman"/>
          <w:sz w:val="24"/>
        </w:rPr>
      </w:pPr>
      <w:r w:rsidRPr="00E8444A">
        <w:rPr>
          <w:rFonts w:ascii="Times New Roman" w:hAnsi="Times New Roman" w:cs="Times New Roman"/>
          <w:sz w:val="24"/>
        </w:rPr>
        <w:t>sniedz stratēģisku atbalstu krīzes komunikācijā un koordinācijā;</w:t>
      </w:r>
    </w:p>
    <w:p w14:paraId="78DB220B" w14:textId="25DAD4D6" w:rsidR="007F11F6" w:rsidRPr="00E8444A" w:rsidRDefault="00A060BC" w:rsidP="001C38D3">
      <w:pPr>
        <w:pStyle w:val="ListParagraph"/>
        <w:numPr>
          <w:ilvl w:val="0"/>
          <w:numId w:val="3"/>
        </w:numPr>
        <w:spacing w:after="120" w:line="240" w:lineRule="auto"/>
        <w:jc w:val="both"/>
        <w:rPr>
          <w:rFonts w:ascii="Times New Roman" w:hAnsi="Times New Roman" w:cs="Times New Roman"/>
          <w:sz w:val="24"/>
        </w:rPr>
      </w:pPr>
      <w:r w:rsidRPr="00E8444A">
        <w:rPr>
          <w:rFonts w:ascii="Times New Roman" w:hAnsi="Times New Roman" w:cs="Times New Roman"/>
          <w:sz w:val="24"/>
        </w:rPr>
        <w:t>attīsta</w:t>
      </w:r>
      <w:r w:rsidR="007168C2" w:rsidRPr="00E8444A">
        <w:rPr>
          <w:rFonts w:ascii="Times New Roman" w:hAnsi="Times New Roman" w:cs="Times New Roman"/>
          <w:sz w:val="24"/>
        </w:rPr>
        <w:t xml:space="preserve"> un īsteno</w:t>
      </w:r>
      <w:r w:rsidRPr="00E8444A">
        <w:rPr>
          <w:rFonts w:ascii="Times New Roman" w:hAnsi="Times New Roman" w:cs="Times New Roman"/>
          <w:sz w:val="24"/>
        </w:rPr>
        <w:t xml:space="preserve"> </w:t>
      </w:r>
      <w:r w:rsidR="007701DE" w:rsidRPr="00E8444A">
        <w:rPr>
          <w:rFonts w:ascii="Times New Roman" w:hAnsi="Times New Roman" w:cs="Times New Roman"/>
          <w:sz w:val="24"/>
        </w:rPr>
        <w:t xml:space="preserve">starptautisko sadarbību, </w:t>
      </w:r>
      <w:r w:rsidR="007168C2" w:rsidRPr="00E8444A">
        <w:rPr>
          <w:rFonts w:ascii="Times New Roman" w:hAnsi="Times New Roman" w:cs="Times New Roman"/>
          <w:sz w:val="24"/>
        </w:rPr>
        <w:t xml:space="preserve">tostarp </w:t>
      </w:r>
      <w:r w:rsidR="007701DE" w:rsidRPr="00E8444A">
        <w:rPr>
          <w:rFonts w:ascii="Times New Roman" w:hAnsi="Times New Roman" w:cs="Times New Roman"/>
          <w:sz w:val="24"/>
        </w:rPr>
        <w:t xml:space="preserve">nacionālo interešu formulēšanu, koordināciju un pārstāvību </w:t>
      </w:r>
      <w:r w:rsidR="007F11F6" w:rsidRPr="00E8444A">
        <w:rPr>
          <w:rFonts w:ascii="Times New Roman" w:hAnsi="Times New Roman" w:cs="Times New Roman"/>
          <w:sz w:val="24"/>
        </w:rPr>
        <w:t xml:space="preserve">divpusējos un daudzpusējos formātos </w:t>
      </w:r>
      <w:r w:rsidR="007168C2" w:rsidRPr="00E8444A">
        <w:rPr>
          <w:rFonts w:ascii="Times New Roman" w:hAnsi="Times New Roman" w:cs="Times New Roman"/>
          <w:sz w:val="24"/>
        </w:rPr>
        <w:t>ar stratēģisko komunikāciju un informatīvās telpas drošību saistītos jautājumos</w:t>
      </w:r>
      <w:r w:rsidR="00D375CF" w:rsidRPr="00E8444A">
        <w:rPr>
          <w:rFonts w:ascii="Times New Roman" w:hAnsi="Times New Roman" w:cs="Times New Roman"/>
          <w:sz w:val="24"/>
        </w:rPr>
        <w:t>.</w:t>
      </w:r>
    </w:p>
    <w:p w14:paraId="376C0383" w14:textId="11A1B665" w:rsidR="003606C7" w:rsidRPr="00E8444A" w:rsidRDefault="00A73DA1" w:rsidP="00B76041">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Koncepcija </w:t>
      </w:r>
      <w:r w:rsidR="00236D99" w:rsidRPr="00E8444A">
        <w:rPr>
          <w:rFonts w:ascii="Times New Roman" w:hAnsi="Times New Roman" w:cs="Times New Roman"/>
          <w:sz w:val="24"/>
        </w:rPr>
        <w:t>atkārtoti apstiprina un papildina</w:t>
      </w:r>
      <w:r w:rsidR="00D375CF" w:rsidRPr="00E8444A">
        <w:rPr>
          <w:rFonts w:ascii="Times New Roman" w:hAnsi="Times New Roman" w:cs="Times New Roman"/>
          <w:sz w:val="24"/>
        </w:rPr>
        <w:t xml:space="preserve"> </w:t>
      </w:r>
      <w:r w:rsidR="00236D99" w:rsidRPr="00E8444A">
        <w:rPr>
          <w:rFonts w:ascii="Times New Roman" w:hAnsi="Times New Roman" w:cs="Times New Roman"/>
          <w:sz w:val="24"/>
        </w:rPr>
        <w:t xml:space="preserve">jau līdz šim tiesību aktos noteikto </w:t>
      </w:r>
      <w:r w:rsidR="00D25E9B" w:rsidRPr="00E8444A">
        <w:rPr>
          <w:rFonts w:ascii="Times New Roman" w:hAnsi="Times New Roman" w:cs="Times New Roman"/>
          <w:sz w:val="24"/>
        </w:rPr>
        <w:t>Valsts kancelejas StratCom</w:t>
      </w:r>
      <w:r w:rsidR="00236D99" w:rsidRPr="00E8444A">
        <w:rPr>
          <w:rFonts w:ascii="Times New Roman" w:hAnsi="Times New Roman" w:cs="Times New Roman"/>
          <w:sz w:val="24"/>
        </w:rPr>
        <w:t xml:space="preserve"> mandātu un</w:t>
      </w:r>
      <w:r w:rsidR="00D375CF" w:rsidRPr="00E8444A">
        <w:rPr>
          <w:rFonts w:ascii="Times New Roman" w:hAnsi="Times New Roman" w:cs="Times New Roman"/>
          <w:sz w:val="24"/>
        </w:rPr>
        <w:t xml:space="preserve"> </w:t>
      </w:r>
      <w:r w:rsidRPr="00E8444A">
        <w:rPr>
          <w:rFonts w:ascii="Times New Roman" w:hAnsi="Times New Roman" w:cs="Times New Roman"/>
          <w:sz w:val="24"/>
        </w:rPr>
        <w:t>uzdevumus,</w:t>
      </w:r>
      <w:r w:rsidR="0062725A" w:rsidRPr="00E8444A">
        <w:rPr>
          <w:rFonts w:ascii="Times New Roman" w:hAnsi="Times New Roman" w:cs="Times New Roman"/>
          <w:sz w:val="24"/>
        </w:rPr>
        <w:t xml:space="preserve"> </w:t>
      </w:r>
      <w:r w:rsidR="00236D99" w:rsidRPr="00E8444A">
        <w:rPr>
          <w:rFonts w:ascii="Times New Roman" w:hAnsi="Times New Roman" w:cs="Times New Roman"/>
          <w:sz w:val="24"/>
        </w:rPr>
        <w:t xml:space="preserve">tos </w:t>
      </w:r>
      <w:r w:rsidR="00CB7770" w:rsidRPr="00E8444A">
        <w:rPr>
          <w:rFonts w:ascii="Times New Roman" w:hAnsi="Times New Roman" w:cs="Times New Roman"/>
          <w:sz w:val="24"/>
        </w:rPr>
        <w:t xml:space="preserve">savienojot </w:t>
      </w:r>
      <w:r w:rsidR="00236D99" w:rsidRPr="00E8444A">
        <w:rPr>
          <w:rFonts w:ascii="Times New Roman" w:hAnsi="Times New Roman" w:cs="Times New Roman"/>
          <w:sz w:val="24"/>
        </w:rPr>
        <w:t xml:space="preserve">daļēji decentralizētā koordinācijas modelī </w:t>
      </w:r>
      <w:r w:rsidR="0062725A" w:rsidRPr="00E8444A">
        <w:rPr>
          <w:rFonts w:ascii="Times New Roman" w:hAnsi="Times New Roman" w:cs="Times New Roman"/>
          <w:sz w:val="24"/>
        </w:rPr>
        <w:t xml:space="preserve">ar citām valsts </w:t>
      </w:r>
      <w:r w:rsidR="00462840" w:rsidRPr="00E8444A">
        <w:rPr>
          <w:rFonts w:ascii="Times New Roman" w:hAnsi="Times New Roman" w:cs="Times New Roman"/>
          <w:sz w:val="24"/>
        </w:rPr>
        <w:t xml:space="preserve">pārvaldes </w:t>
      </w:r>
      <w:r w:rsidR="0062725A" w:rsidRPr="00E8444A">
        <w:rPr>
          <w:rFonts w:ascii="Times New Roman" w:hAnsi="Times New Roman" w:cs="Times New Roman"/>
          <w:sz w:val="24"/>
        </w:rPr>
        <w:t>institūcijām,</w:t>
      </w:r>
      <w:r w:rsidR="00462840" w:rsidRPr="00E8444A">
        <w:rPr>
          <w:rFonts w:ascii="Times New Roman" w:hAnsi="Times New Roman" w:cs="Times New Roman"/>
          <w:sz w:val="24"/>
        </w:rPr>
        <w:t xml:space="preserve"> pašvaldībām, to padotības iestādēm,</w:t>
      </w:r>
      <w:r w:rsidR="0062725A" w:rsidRPr="00E8444A">
        <w:rPr>
          <w:rFonts w:ascii="Times New Roman" w:hAnsi="Times New Roman" w:cs="Times New Roman"/>
          <w:sz w:val="24"/>
        </w:rPr>
        <w:t xml:space="preserve"> </w:t>
      </w:r>
      <w:r w:rsidR="00236D99" w:rsidRPr="00E8444A">
        <w:rPr>
          <w:rFonts w:ascii="Times New Roman" w:hAnsi="Times New Roman" w:cs="Times New Roman"/>
          <w:sz w:val="24"/>
        </w:rPr>
        <w:t>k</w:t>
      </w:r>
      <w:r w:rsidR="00B73AE3" w:rsidRPr="00E8444A">
        <w:rPr>
          <w:rFonts w:ascii="Times New Roman" w:hAnsi="Times New Roman" w:cs="Times New Roman"/>
          <w:sz w:val="24"/>
        </w:rPr>
        <w:t xml:space="preserve">ā arī šo institūciju atbildībā </w:t>
      </w:r>
      <w:r w:rsidR="00236D99" w:rsidRPr="00E8444A">
        <w:rPr>
          <w:rFonts w:ascii="Times New Roman" w:hAnsi="Times New Roman" w:cs="Times New Roman"/>
          <w:sz w:val="24"/>
        </w:rPr>
        <w:t>esošām rīcībpolitikām, koordinācijas un sadarbības formātiem.</w:t>
      </w:r>
    </w:p>
    <w:p w14:paraId="02D26F90" w14:textId="13DF67E5" w:rsidR="003606C7" w:rsidRPr="00E8444A" w:rsidRDefault="00927360" w:rsidP="00B76041">
      <w:pPr>
        <w:spacing w:after="120" w:line="240" w:lineRule="auto"/>
        <w:jc w:val="both"/>
        <w:rPr>
          <w:rFonts w:ascii="Times New Roman" w:hAnsi="Times New Roman" w:cs="Times New Roman"/>
          <w:sz w:val="24"/>
        </w:rPr>
      </w:pPr>
      <w:r w:rsidRPr="00E8444A">
        <w:rPr>
          <w:rFonts w:ascii="Times New Roman" w:hAnsi="Times New Roman" w:cs="Times New Roman"/>
          <w:sz w:val="24"/>
        </w:rPr>
        <w:t>Koncepcija nepārdala atbildīb</w:t>
      </w:r>
      <w:r w:rsidR="007C481A" w:rsidRPr="00E8444A">
        <w:rPr>
          <w:rFonts w:ascii="Times New Roman" w:hAnsi="Times New Roman" w:cs="Times New Roman"/>
          <w:sz w:val="24"/>
        </w:rPr>
        <w:t>u</w:t>
      </w:r>
      <w:r w:rsidRPr="00E8444A">
        <w:rPr>
          <w:rFonts w:ascii="Times New Roman" w:hAnsi="Times New Roman" w:cs="Times New Roman"/>
          <w:sz w:val="24"/>
        </w:rPr>
        <w:t xml:space="preserve"> vai kompetenc</w:t>
      </w:r>
      <w:r w:rsidR="007C481A" w:rsidRPr="00E8444A">
        <w:rPr>
          <w:rFonts w:ascii="Times New Roman" w:hAnsi="Times New Roman" w:cs="Times New Roman"/>
          <w:sz w:val="24"/>
        </w:rPr>
        <w:t>i</w:t>
      </w:r>
      <w:r w:rsidRPr="00E8444A">
        <w:rPr>
          <w:rFonts w:ascii="Times New Roman" w:hAnsi="Times New Roman" w:cs="Times New Roman"/>
          <w:sz w:val="24"/>
        </w:rPr>
        <w:t xml:space="preserve"> starp institūcijām, kā arī neaizstāj jau esošos starpinstitucionālās sadarbības formātus strat</w:t>
      </w:r>
      <w:r w:rsidR="003606C7" w:rsidRPr="00E8444A">
        <w:rPr>
          <w:rFonts w:ascii="Times New Roman" w:hAnsi="Times New Roman" w:cs="Times New Roman"/>
          <w:sz w:val="24"/>
        </w:rPr>
        <w:t>ēģiskā vai operacionālā līmenī.</w:t>
      </w:r>
    </w:p>
    <w:p w14:paraId="03609E18" w14:textId="77777777" w:rsidR="003606C7" w:rsidRPr="00E8444A" w:rsidRDefault="0004713A" w:rsidP="00B76041">
      <w:pPr>
        <w:spacing w:after="120" w:line="240" w:lineRule="auto"/>
        <w:jc w:val="both"/>
        <w:rPr>
          <w:rFonts w:ascii="Times New Roman" w:hAnsi="Times New Roman" w:cs="Times New Roman"/>
          <w:sz w:val="24"/>
        </w:rPr>
      </w:pPr>
      <w:r w:rsidRPr="00E8444A">
        <w:rPr>
          <w:rFonts w:ascii="Times New Roman" w:hAnsi="Times New Roman" w:cs="Times New Roman"/>
          <w:sz w:val="24"/>
        </w:rPr>
        <w:t>K</w:t>
      </w:r>
      <w:r w:rsidR="00927360" w:rsidRPr="00E8444A">
        <w:rPr>
          <w:rFonts w:ascii="Times New Roman" w:hAnsi="Times New Roman" w:cs="Times New Roman"/>
          <w:sz w:val="24"/>
        </w:rPr>
        <w:t>oncepcija</w:t>
      </w:r>
      <w:r w:rsidR="005265D1" w:rsidRPr="00E8444A">
        <w:rPr>
          <w:rFonts w:ascii="Times New Roman" w:hAnsi="Times New Roman" w:cs="Times New Roman"/>
          <w:sz w:val="24"/>
        </w:rPr>
        <w:t>s piedāvātie koordinācijas mehānismi un formāti ir izmantojami gan ikdien</w:t>
      </w:r>
      <w:r w:rsidR="003606C7" w:rsidRPr="00E8444A">
        <w:rPr>
          <w:rFonts w:ascii="Times New Roman" w:hAnsi="Times New Roman" w:cs="Times New Roman"/>
          <w:sz w:val="24"/>
        </w:rPr>
        <w:t>as darbā, gan krīžu situācijās.</w:t>
      </w:r>
    </w:p>
    <w:p w14:paraId="3772BF4F" w14:textId="2655943F" w:rsidR="00701690" w:rsidRPr="00E8444A" w:rsidRDefault="00701690" w:rsidP="00B76041">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Valsts kancelejas StratCom atbild par Koncepcijas </w:t>
      </w:r>
      <w:r w:rsidR="0004713A" w:rsidRPr="00E8444A">
        <w:rPr>
          <w:rFonts w:ascii="Times New Roman" w:hAnsi="Times New Roman" w:cs="Times New Roman"/>
          <w:sz w:val="24"/>
        </w:rPr>
        <w:t>ieviešanas koordinētu uzraudzību</w:t>
      </w:r>
      <w:r w:rsidR="0040552D" w:rsidRPr="00E8444A">
        <w:rPr>
          <w:rFonts w:ascii="Times New Roman" w:hAnsi="Times New Roman" w:cs="Times New Roman"/>
          <w:sz w:val="24"/>
        </w:rPr>
        <w:t xml:space="preserve"> un noteiktu uzdevumu īstenošanu</w:t>
      </w:r>
      <w:r w:rsidR="0004713A" w:rsidRPr="00E8444A">
        <w:rPr>
          <w:rFonts w:ascii="Times New Roman" w:hAnsi="Times New Roman" w:cs="Times New Roman"/>
          <w:sz w:val="24"/>
        </w:rPr>
        <w:t xml:space="preserve">, kā arī </w:t>
      </w:r>
      <w:r w:rsidRPr="00E8444A">
        <w:rPr>
          <w:rFonts w:ascii="Times New Roman" w:hAnsi="Times New Roman" w:cs="Times New Roman"/>
          <w:sz w:val="24"/>
        </w:rPr>
        <w:t xml:space="preserve">ziņošanu </w:t>
      </w:r>
      <w:r w:rsidR="003A5B3C" w:rsidRPr="00E8444A">
        <w:rPr>
          <w:rFonts w:ascii="Times New Roman" w:hAnsi="Times New Roman" w:cs="Times New Roman"/>
          <w:sz w:val="24"/>
        </w:rPr>
        <w:t>Ministru kabinetam, Saeimai un</w:t>
      </w:r>
      <w:r w:rsidR="007C481A" w:rsidRPr="00E8444A">
        <w:rPr>
          <w:rFonts w:ascii="Times New Roman" w:hAnsi="Times New Roman" w:cs="Times New Roman"/>
          <w:sz w:val="24"/>
        </w:rPr>
        <w:t>, ja</w:t>
      </w:r>
      <w:r w:rsidR="003A5B3C" w:rsidRPr="00E8444A">
        <w:rPr>
          <w:rFonts w:ascii="Times New Roman" w:hAnsi="Times New Roman" w:cs="Times New Roman"/>
          <w:sz w:val="24"/>
        </w:rPr>
        <w:t xml:space="preserve"> nepieciešams</w:t>
      </w:r>
      <w:r w:rsidR="007C481A" w:rsidRPr="00E8444A">
        <w:rPr>
          <w:rFonts w:ascii="Times New Roman" w:hAnsi="Times New Roman" w:cs="Times New Roman"/>
          <w:sz w:val="24"/>
        </w:rPr>
        <w:t>,</w:t>
      </w:r>
      <w:r w:rsidR="003A5B3C" w:rsidRPr="00E8444A">
        <w:rPr>
          <w:rFonts w:ascii="Times New Roman" w:hAnsi="Times New Roman" w:cs="Times New Roman"/>
          <w:sz w:val="24"/>
        </w:rPr>
        <w:t xml:space="preserve"> citām institūcijām</w:t>
      </w:r>
      <w:r w:rsidR="00DC7F5A" w:rsidRPr="00E8444A">
        <w:rPr>
          <w:rFonts w:ascii="Times New Roman" w:hAnsi="Times New Roman" w:cs="Times New Roman"/>
          <w:sz w:val="24"/>
        </w:rPr>
        <w:t>, tostarp</w:t>
      </w:r>
      <w:r w:rsidR="003A5B3C" w:rsidRPr="00E8444A">
        <w:rPr>
          <w:rFonts w:ascii="Times New Roman" w:hAnsi="Times New Roman" w:cs="Times New Roman"/>
          <w:sz w:val="24"/>
        </w:rPr>
        <w:t xml:space="preserve"> </w:t>
      </w:r>
      <w:r w:rsidRPr="00E8444A">
        <w:rPr>
          <w:rFonts w:ascii="Times New Roman" w:hAnsi="Times New Roman" w:cs="Times New Roman"/>
          <w:sz w:val="24"/>
        </w:rPr>
        <w:t xml:space="preserve">par sasniegto progresu, </w:t>
      </w:r>
      <w:r w:rsidR="00DC7F5A" w:rsidRPr="00E8444A">
        <w:rPr>
          <w:rFonts w:ascii="Times New Roman" w:hAnsi="Times New Roman" w:cs="Times New Roman"/>
          <w:sz w:val="24"/>
        </w:rPr>
        <w:t xml:space="preserve">kā arī nākamajā periodā </w:t>
      </w:r>
      <w:r w:rsidRPr="00E8444A">
        <w:rPr>
          <w:rFonts w:ascii="Times New Roman" w:hAnsi="Times New Roman" w:cs="Times New Roman"/>
          <w:sz w:val="24"/>
        </w:rPr>
        <w:t>plānotajiem darbiem un izaicinājumiem.</w:t>
      </w:r>
    </w:p>
    <w:p w14:paraId="2751E958" w14:textId="77777777" w:rsidR="008E54C7" w:rsidRPr="00E8444A" w:rsidRDefault="00DD7E47" w:rsidP="00DD7E47">
      <w:pPr>
        <w:spacing w:before="360" w:after="120" w:line="240" w:lineRule="auto"/>
        <w:rPr>
          <w:rFonts w:ascii="Times New Roman" w:hAnsi="Times New Roman" w:cs="Times New Roman"/>
          <w:b/>
          <w:sz w:val="24"/>
        </w:rPr>
      </w:pPr>
      <w:r w:rsidRPr="00E8444A">
        <w:rPr>
          <w:rFonts w:ascii="Times New Roman" w:hAnsi="Times New Roman" w:cs="Times New Roman"/>
          <w:b/>
          <w:sz w:val="24"/>
        </w:rPr>
        <w:t>3. Informatīvās telpas drošības risku un izaicinājumu raksturojums</w:t>
      </w:r>
    </w:p>
    <w:p w14:paraId="0C7198DB" w14:textId="1DD98088" w:rsidR="007C7F58" w:rsidRPr="00E8444A" w:rsidRDefault="00DD7E47" w:rsidP="00004A29">
      <w:pPr>
        <w:spacing w:after="120" w:line="240" w:lineRule="auto"/>
        <w:jc w:val="both"/>
        <w:rPr>
          <w:rFonts w:ascii="Times New Roman" w:hAnsi="Times New Roman" w:cs="Times New Roman"/>
          <w:sz w:val="24"/>
        </w:rPr>
      </w:pPr>
      <w:r w:rsidRPr="00E8444A">
        <w:rPr>
          <w:rFonts w:ascii="Times New Roman" w:hAnsi="Times New Roman" w:cs="Times New Roman"/>
          <w:sz w:val="24"/>
        </w:rPr>
        <w:t>Informatīvās telpas drošība</w:t>
      </w:r>
      <w:r w:rsidR="007A3F87" w:rsidRPr="00E8444A">
        <w:rPr>
          <w:rFonts w:ascii="Times New Roman" w:hAnsi="Times New Roman" w:cs="Times New Roman"/>
          <w:sz w:val="24"/>
        </w:rPr>
        <w:t>i, kas balstīta uz visas valsts</w:t>
      </w:r>
      <w:r w:rsidR="0092501A" w:rsidRPr="00E8444A">
        <w:rPr>
          <w:rFonts w:ascii="Times New Roman" w:hAnsi="Times New Roman" w:cs="Times New Roman"/>
          <w:sz w:val="24"/>
        </w:rPr>
        <w:t xml:space="preserve"> pārvaldes</w:t>
      </w:r>
      <w:r w:rsidR="007A3F87" w:rsidRPr="00E8444A">
        <w:rPr>
          <w:rFonts w:ascii="Times New Roman" w:hAnsi="Times New Roman" w:cs="Times New Roman"/>
          <w:sz w:val="24"/>
        </w:rPr>
        <w:t xml:space="preserve"> un</w:t>
      </w:r>
      <w:r w:rsidR="0092501A" w:rsidRPr="00E8444A">
        <w:rPr>
          <w:rFonts w:ascii="Times New Roman" w:hAnsi="Times New Roman" w:cs="Times New Roman"/>
          <w:sz w:val="24"/>
        </w:rPr>
        <w:t xml:space="preserve"> visas</w:t>
      </w:r>
      <w:r w:rsidR="007A3F87" w:rsidRPr="00E8444A">
        <w:rPr>
          <w:rFonts w:ascii="Times New Roman" w:hAnsi="Times New Roman" w:cs="Times New Roman"/>
          <w:sz w:val="24"/>
        </w:rPr>
        <w:t xml:space="preserve"> sabiedrības</w:t>
      </w:r>
      <w:r w:rsidR="000C1C71" w:rsidRPr="00E8444A">
        <w:rPr>
          <w:rFonts w:ascii="Times New Roman" w:hAnsi="Times New Roman" w:cs="Times New Roman"/>
          <w:sz w:val="24"/>
        </w:rPr>
        <w:t xml:space="preserve"> atbildīgu iesaisti </w:t>
      </w:r>
      <w:r w:rsidR="007A3F87" w:rsidRPr="00E8444A">
        <w:rPr>
          <w:rFonts w:ascii="Times New Roman" w:hAnsi="Times New Roman" w:cs="Times New Roman"/>
          <w:sz w:val="24"/>
        </w:rPr>
        <w:t>un noturību</w:t>
      </w:r>
      <w:r w:rsidR="000C1C71" w:rsidRPr="00E8444A">
        <w:rPr>
          <w:rFonts w:ascii="Times New Roman" w:hAnsi="Times New Roman" w:cs="Times New Roman"/>
          <w:sz w:val="24"/>
        </w:rPr>
        <w:t xml:space="preserve"> un</w:t>
      </w:r>
      <w:r w:rsidR="007C7F58" w:rsidRPr="00E8444A">
        <w:rPr>
          <w:rFonts w:ascii="Times New Roman" w:hAnsi="Times New Roman" w:cs="Times New Roman"/>
          <w:sz w:val="24"/>
        </w:rPr>
        <w:t xml:space="preserve"> efektīvām valsts stratēģiskās komunikācijas spējām</w:t>
      </w:r>
      <w:r w:rsidR="00FE344B" w:rsidRPr="00E8444A">
        <w:rPr>
          <w:rFonts w:ascii="Times New Roman" w:hAnsi="Times New Roman" w:cs="Times New Roman"/>
          <w:sz w:val="24"/>
        </w:rPr>
        <w:t>,</w:t>
      </w:r>
      <w:r w:rsidR="007A3F87" w:rsidRPr="00E8444A">
        <w:rPr>
          <w:rFonts w:ascii="Times New Roman" w:hAnsi="Times New Roman" w:cs="Times New Roman"/>
          <w:sz w:val="24"/>
        </w:rPr>
        <w:t xml:space="preserve"> ir centrāl</w:t>
      </w:r>
      <w:r w:rsidR="005051E3" w:rsidRPr="00E8444A">
        <w:rPr>
          <w:rFonts w:ascii="Times New Roman" w:hAnsi="Times New Roman" w:cs="Times New Roman"/>
          <w:sz w:val="24"/>
        </w:rPr>
        <w:t>ā</w:t>
      </w:r>
      <w:r w:rsidR="007A3F87" w:rsidRPr="00E8444A">
        <w:rPr>
          <w:rFonts w:ascii="Times New Roman" w:hAnsi="Times New Roman" w:cs="Times New Roman"/>
          <w:sz w:val="24"/>
        </w:rPr>
        <w:t xml:space="preserve"> loma nacionālās drošības stiprināšanā un valsts aizsardzības nodrošināšanā</w:t>
      </w:r>
      <w:r w:rsidR="0073723D" w:rsidRPr="00E8444A">
        <w:rPr>
          <w:rFonts w:ascii="Times New Roman" w:hAnsi="Times New Roman" w:cs="Times New Roman"/>
          <w:sz w:val="24"/>
        </w:rPr>
        <w:t>.</w:t>
      </w:r>
      <w:r w:rsidR="007C7F58" w:rsidRPr="00E8444A">
        <w:rPr>
          <w:rFonts w:ascii="Times New Roman" w:hAnsi="Times New Roman" w:cs="Times New Roman"/>
          <w:sz w:val="24"/>
        </w:rPr>
        <w:t xml:space="preserve"> </w:t>
      </w:r>
      <w:r w:rsidR="00D42C4D" w:rsidRPr="00E8444A">
        <w:rPr>
          <w:rFonts w:ascii="Times New Roman" w:hAnsi="Times New Roman" w:cs="Times New Roman"/>
          <w:sz w:val="24"/>
        </w:rPr>
        <w:t xml:space="preserve">No informatīvās telpas aizsargāšanas un efektīvas </w:t>
      </w:r>
      <w:r w:rsidR="004102D1" w:rsidRPr="00E8444A">
        <w:rPr>
          <w:rFonts w:ascii="Times New Roman" w:hAnsi="Times New Roman" w:cs="Times New Roman"/>
          <w:sz w:val="24"/>
        </w:rPr>
        <w:t>valsts</w:t>
      </w:r>
      <w:r w:rsidR="00D42C4D" w:rsidRPr="00E8444A">
        <w:rPr>
          <w:rFonts w:ascii="Times New Roman" w:hAnsi="Times New Roman" w:cs="Times New Roman"/>
          <w:sz w:val="24"/>
        </w:rPr>
        <w:t xml:space="preserve"> stratēģiskās komunikācijas spējas ir atkarīga iedzīvotāju drošības sajūta, pārliecība par savu piederību un uztic</w:t>
      </w:r>
      <w:r w:rsidR="00E34BB0" w:rsidRPr="00E8444A">
        <w:rPr>
          <w:rFonts w:ascii="Times New Roman" w:hAnsi="Times New Roman" w:cs="Times New Roman"/>
          <w:sz w:val="24"/>
        </w:rPr>
        <w:t>ēšanos</w:t>
      </w:r>
      <w:r w:rsidR="00D42C4D" w:rsidRPr="00E8444A">
        <w:rPr>
          <w:rFonts w:ascii="Times New Roman" w:hAnsi="Times New Roman" w:cs="Times New Roman"/>
          <w:sz w:val="24"/>
        </w:rPr>
        <w:t xml:space="preserve"> Latvijas valstij un tās institūcijām, atbildības uzņemša</w:t>
      </w:r>
      <w:r w:rsidR="00600F05" w:rsidRPr="00E8444A">
        <w:rPr>
          <w:rFonts w:ascii="Times New Roman" w:hAnsi="Times New Roman" w:cs="Times New Roman"/>
          <w:sz w:val="24"/>
        </w:rPr>
        <w:t>nās un pilsoniskā līdzda</w:t>
      </w:r>
      <w:r w:rsidR="00E94561" w:rsidRPr="00E8444A">
        <w:rPr>
          <w:rFonts w:ascii="Times New Roman" w:hAnsi="Times New Roman" w:cs="Times New Roman"/>
          <w:sz w:val="24"/>
        </w:rPr>
        <w:t>l</w:t>
      </w:r>
      <w:r w:rsidR="00600F05" w:rsidRPr="00E8444A">
        <w:rPr>
          <w:rFonts w:ascii="Times New Roman" w:hAnsi="Times New Roman" w:cs="Times New Roman"/>
          <w:sz w:val="24"/>
        </w:rPr>
        <w:t>ība</w:t>
      </w:r>
      <w:r w:rsidR="00D42C4D" w:rsidRPr="00E8444A">
        <w:rPr>
          <w:rFonts w:ascii="Times New Roman" w:hAnsi="Times New Roman" w:cs="Times New Roman"/>
          <w:sz w:val="24"/>
        </w:rPr>
        <w:t xml:space="preserve">, vienota izpratne par </w:t>
      </w:r>
      <w:r w:rsidR="00FE344B" w:rsidRPr="00E8444A">
        <w:rPr>
          <w:rFonts w:ascii="Times New Roman" w:hAnsi="Times New Roman" w:cs="Times New Roman"/>
          <w:sz w:val="24"/>
        </w:rPr>
        <w:t xml:space="preserve">situāciju valstī krīzes apstākļos, </w:t>
      </w:r>
      <w:r w:rsidR="00D42C4D" w:rsidRPr="00E8444A">
        <w:rPr>
          <w:rFonts w:ascii="Times New Roman" w:hAnsi="Times New Roman" w:cs="Times New Roman"/>
          <w:sz w:val="24"/>
        </w:rPr>
        <w:t xml:space="preserve">valsts vēsturi, demokrātiju un </w:t>
      </w:r>
      <w:r w:rsidR="00B47ADD" w:rsidRPr="00E8444A">
        <w:rPr>
          <w:rFonts w:ascii="Times New Roman" w:hAnsi="Times New Roman" w:cs="Times New Roman"/>
          <w:sz w:val="24"/>
        </w:rPr>
        <w:t xml:space="preserve">Latvijas Republikas </w:t>
      </w:r>
      <w:r w:rsidR="000C1C71" w:rsidRPr="00E8444A">
        <w:rPr>
          <w:rFonts w:ascii="Times New Roman" w:hAnsi="Times New Roman" w:cs="Times New Roman"/>
          <w:sz w:val="24"/>
        </w:rPr>
        <w:t>Satversmē noteikt</w:t>
      </w:r>
      <w:r w:rsidR="008D234A" w:rsidRPr="00E8444A">
        <w:rPr>
          <w:rFonts w:ascii="Times New Roman" w:hAnsi="Times New Roman" w:cs="Times New Roman"/>
          <w:sz w:val="24"/>
        </w:rPr>
        <w:t>aj</w:t>
      </w:r>
      <w:r w:rsidR="00D42C4D" w:rsidRPr="00E8444A">
        <w:rPr>
          <w:rFonts w:ascii="Times New Roman" w:hAnsi="Times New Roman" w:cs="Times New Roman"/>
          <w:sz w:val="24"/>
        </w:rPr>
        <w:t xml:space="preserve">ām </w:t>
      </w:r>
      <w:r w:rsidR="00600F05" w:rsidRPr="00E8444A">
        <w:rPr>
          <w:rFonts w:ascii="Times New Roman" w:hAnsi="Times New Roman" w:cs="Times New Roman"/>
          <w:sz w:val="24"/>
        </w:rPr>
        <w:t xml:space="preserve">tautu </w:t>
      </w:r>
      <w:r w:rsidR="008A23EC" w:rsidRPr="00E8444A">
        <w:rPr>
          <w:rFonts w:ascii="Times New Roman" w:hAnsi="Times New Roman" w:cs="Times New Roman"/>
          <w:sz w:val="24"/>
        </w:rPr>
        <w:t>vienojoš</w:t>
      </w:r>
      <w:r w:rsidR="00976814" w:rsidRPr="00E8444A">
        <w:rPr>
          <w:rFonts w:ascii="Times New Roman" w:hAnsi="Times New Roman" w:cs="Times New Roman"/>
          <w:sz w:val="24"/>
        </w:rPr>
        <w:t>aj</w:t>
      </w:r>
      <w:r w:rsidR="00ED1500" w:rsidRPr="00E8444A">
        <w:rPr>
          <w:rFonts w:ascii="Times New Roman" w:hAnsi="Times New Roman" w:cs="Times New Roman"/>
          <w:sz w:val="24"/>
        </w:rPr>
        <w:t>ām vērtībām, kā arī spēja pieņemt nozīmīgus lēmumus un rīkoties.</w:t>
      </w:r>
    </w:p>
    <w:p w14:paraId="7D01D2C3" w14:textId="4C606D23" w:rsidR="007A3F87" w:rsidRPr="00E8444A" w:rsidRDefault="0073723D" w:rsidP="000C1C71">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Dezinformācija, informācijas ietekmēšanas operācijas, kā arī ārvalstu iejaukšanās informatīvajā telpā </w:t>
      </w:r>
      <w:r w:rsidR="007C7F58" w:rsidRPr="00E8444A">
        <w:rPr>
          <w:rFonts w:ascii="Times New Roman" w:hAnsi="Times New Roman" w:cs="Times New Roman"/>
          <w:sz w:val="24"/>
        </w:rPr>
        <w:t>bieži ir daļa no plašākas hibrīd</w:t>
      </w:r>
      <w:r w:rsidR="000C1C71" w:rsidRPr="00E8444A">
        <w:rPr>
          <w:rFonts w:ascii="Times New Roman" w:hAnsi="Times New Roman" w:cs="Times New Roman"/>
          <w:sz w:val="24"/>
        </w:rPr>
        <w:t xml:space="preserve">ās ietekmes </w:t>
      </w:r>
      <w:r w:rsidR="007C7F58" w:rsidRPr="00E8444A">
        <w:rPr>
          <w:rFonts w:ascii="Times New Roman" w:hAnsi="Times New Roman" w:cs="Times New Roman"/>
          <w:sz w:val="24"/>
        </w:rPr>
        <w:t>operācijas</w:t>
      </w:r>
      <w:r w:rsidR="00F00C47" w:rsidRPr="00E8444A">
        <w:rPr>
          <w:rFonts w:ascii="Times New Roman" w:hAnsi="Times New Roman" w:cs="Times New Roman"/>
          <w:sz w:val="24"/>
        </w:rPr>
        <w:t xml:space="preserve">, lai </w:t>
      </w:r>
      <w:r w:rsidR="00E777EE" w:rsidRPr="00E8444A">
        <w:rPr>
          <w:rFonts w:ascii="Times New Roman" w:hAnsi="Times New Roman" w:cs="Times New Roman"/>
          <w:sz w:val="24"/>
        </w:rPr>
        <w:t xml:space="preserve">atsevišķas </w:t>
      </w:r>
      <w:r w:rsidR="00F00C47" w:rsidRPr="00E8444A">
        <w:rPr>
          <w:rFonts w:ascii="Times New Roman" w:hAnsi="Times New Roman" w:cs="Times New Roman"/>
          <w:sz w:val="24"/>
        </w:rPr>
        <w:t>valstis un nevalstiskie spēlētāji sasniegtu politiskos, ekonomiskos un stratēģiskos mērķus</w:t>
      </w:r>
      <w:r w:rsidR="007C7F58" w:rsidRPr="00E8444A">
        <w:rPr>
          <w:rFonts w:ascii="Times New Roman" w:hAnsi="Times New Roman" w:cs="Times New Roman"/>
          <w:sz w:val="24"/>
        </w:rPr>
        <w:t xml:space="preserve">. </w:t>
      </w:r>
      <w:r w:rsidR="006E269B" w:rsidRPr="00E8444A">
        <w:rPr>
          <w:rFonts w:ascii="Times New Roman" w:hAnsi="Times New Roman" w:cs="Times New Roman"/>
          <w:sz w:val="24"/>
        </w:rPr>
        <w:t>Ietekmes līdzekļi</w:t>
      </w:r>
      <w:r w:rsidR="007C7F58" w:rsidRPr="00E8444A">
        <w:rPr>
          <w:rFonts w:ascii="Times New Roman" w:hAnsi="Times New Roman" w:cs="Times New Roman"/>
          <w:sz w:val="24"/>
        </w:rPr>
        <w:t xml:space="preserve"> var tikt vērsti pret Latviju, lai mazinātu sabiedrības</w:t>
      </w:r>
      <w:r w:rsidR="00F00C47" w:rsidRPr="00E8444A">
        <w:rPr>
          <w:rFonts w:ascii="Times New Roman" w:hAnsi="Times New Roman" w:cs="Times New Roman"/>
          <w:sz w:val="24"/>
        </w:rPr>
        <w:t xml:space="preserve"> (vai </w:t>
      </w:r>
      <w:r w:rsidR="008C6D8A" w:rsidRPr="00E8444A">
        <w:rPr>
          <w:rFonts w:ascii="Times New Roman" w:hAnsi="Times New Roman" w:cs="Times New Roman"/>
          <w:sz w:val="24"/>
        </w:rPr>
        <w:t>konkrētu sabiedrības</w:t>
      </w:r>
      <w:r w:rsidR="00F00C47" w:rsidRPr="00E8444A">
        <w:rPr>
          <w:rFonts w:ascii="Times New Roman" w:hAnsi="Times New Roman" w:cs="Times New Roman"/>
          <w:sz w:val="24"/>
        </w:rPr>
        <w:t xml:space="preserve"> grupu)</w:t>
      </w:r>
      <w:r w:rsidR="007C7F58" w:rsidRPr="00E8444A">
        <w:rPr>
          <w:rFonts w:ascii="Times New Roman" w:hAnsi="Times New Roman" w:cs="Times New Roman"/>
          <w:sz w:val="24"/>
        </w:rPr>
        <w:t xml:space="preserve"> uztic</w:t>
      </w:r>
      <w:r w:rsidR="008D234A" w:rsidRPr="00E8444A">
        <w:rPr>
          <w:rFonts w:ascii="Times New Roman" w:hAnsi="Times New Roman" w:cs="Times New Roman"/>
          <w:sz w:val="24"/>
        </w:rPr>
        <w:t>ēšanos</w:t>
      </w:r>
      <w:r w:rsidR="007C7F58" w:rsidRPr="00E8444A">
        <w:rPr>
          <w:rFonts w:ascii="Times New Roman" w:hAnsi="Times New Roman" w:cs="Times New Roman"/>
          <w:sz w:val="24"/>
        </w:rPr>
        <w:t xml:space="preserve"> valdībai, valsts institū</w:t>
      </w:r>
      <w:r w:rsidR="00F00C47" w:rsidRPr="00E8444A">
        <w:rPr>
          <w:rFonts w:ascii="Times New Roman" w:hAnsi="Times New Roman" w:cs="Times New Roman"/>
          <w:sz w:val="24"/>
        </w:rPr>
        <w:t>cijām un medijiem.</w:t>
      </w:r>
      <w:r w:rsidR="007C7F58" w:rsidRPr="00E8444A">
        <w:rPr>
          <w:rFonts w:ascii="Times New Roman" w:hAnsi="Times New Roman" w:cs="Times New Roman"/>
          <w:sz w:val="24"/>
        </w:rPr>
        <w:t xml:space="preserve"> </w:t>
      </w:r>
      <w:r w:rsidR="00B80C6A" w:rsidRPr="00E8444A">
        <w:rPr>
          <w:rFonts w:ascii="Times New Roman" w:hAnsi="Times New Roman" w:cs="Times New Roman"/>
          <w:sz w:val="24"/>
        </w:rPr>
        <w:t>T</w:t>
      </w:r>
      <w:r w:rsidR="00F00C47" w:rsidRPr="00E8444A">
        <w:rPr>
          <w:rFonts w:ascii="Times New Roman" w:hAnsi="Times New Roman" w:cs="Times New Roman"/>
          <w:sz w:val="24"/>
        </w:rPr>
        <w:t>ie</w:t>
      </w:r>
      <w:r w:rsidR="006E269B" w:rsidRPr="00E8444A">
        <w:rPr>
          <w:rFonts w:ascii="Times New Roman" w:hAnsi="Times New Roman" w:cs="Times New Roman"/>
          <w:sz w:val="24"/>
        </w:rPr>
        <w:t xml:space="preserve"> var</w:t>
      </w:r>
      <w:r w:rsidR="00F00C47" w:rsidRPr="00E8444A">
        <w:rPr>
          <w:rFonts w:ascii="Times New Roman" w:hAnsi="Times New Roman" w:cs="Times New Roman"/>
          <w:sz w:val="24"/>
        </w:rPr>
        <w:t xml:space="preserve"> </w:t>
      </w:r>
      <w:r w:rsidR="006E269B" w:rsidRPr="00E8444A">
        <w:rPr>
          <w:rFonts w:ascii="Times New Roman" w:hAnsi="Times New Roman" w:cs="Times New Roman"/>
          <w:sz w:val="24"/>
        </w:rPr>
        <w:t>veicināt</w:t>
      </w:r>
      <w:r w:rsidR="007C7F58" w:rsidRPr="00E8444A">
        <w:rPr>
          <w:rFonts w:ascii="Times New Roman" w:hAnsi="Times New Roman" w:cs="Times New Roman"/>
          <w:sz w:val="24"/>
        </w:rPr>
        <w:t xml:space="preserve"> sabiedrības polarizāciju</w:t>
      </w:r>
      <w:r w:rsidR="006E269B" w:rsidRPr="00E8444A">
        <w:rPr>
          <w:rFonts w:ascii="Times New Roman" w:hAnsi="Times New Roman" w:cs="Times New Roman"/>
          <w:sz w:val="24"/>
        </w:rPr>
        <w:t>, mazināt</w:t>
      </w:r>
      <w:r w:rsidR="00F00C47" w:rsidRPr="00E8444A">
        <w:rPr>
          <w:rFonts w:ascii="Times New Roman" w:hAnsi="Times New Roman" w:cs="Times New Roman"/>
          <w:sz w:val="24"/>
        </w:rPr>
        <w:t xml:space="preserve"> p</w:t>
      </w:r>
      <w:r w:rsidR="00821E48" w:rsidRPr="00E8444A">
        <w:rPr>
          <w:rFonts w:ascii="Times New Roman" w:hAnsi="Times New Roman" w:cs="Times New Roman"/>
          <w:sz w:val="24"/>
        </w:rPr>
        <w:t>ilsonisko līdzdalību un ietekmē</w:t>
      </w:r>
      <w:r w:rsidR="006E269B" w:rsidRPr="00E8444A">
        <w:rPr>
          <w:rFonts w:ascii="Times New Roman" w:hAnsi="Times New Roman" w:cs="Times New Roman"/>
          <w:sz w:val="24"/>
        </w:rPr>
        <w:t>t</w:t>
      </w:r>
      <w:r w:rsidR="00F00C47" w:rsidRPr="00E8444A">
        <w:rPr>
          <w:rFonts w:ascii="Times New Roman" w:hAnsi="Times New Roman" w:cs="Times New Roman"/>
          <w:sz w:val="24"/>
        </w:rPr>
        <w:t xml:space="preserve"> demokrātisko un politisko procesu norisi, kompromitējot valsts pašnoteikšanās principus. Arī maldinoša</w:t>
      </w:r>
      <w:r w:rsidR="00074F19" w:rsidRPr="00E8444A">
        <w:rPr>
          <w:rFonts w:ascii="Times New Roman" w:hAnsi="Times New Roman" w:cs="Times New Roman"/>
          <w:sz w:val="24"/>
        </w:rPr>
        <w:t>, nepārbaudīta</w:t>
      </w:r>
      <w:r w:rsidR="00F00C47" w:rsidRPr="00E8444A">
        <w:rPr>
          <w:rFonts w:ascii="Times New Roman" w:hAnsi="Times New Roman" w:cs="Times New Roman"/>
          <w:sz w:val="24"/>
        </w:rPr>
        <w:t xml:space="preserve"> informācija, kas izplatīta bez </w:t>
      </w:r>
      <w:r w:rsidR="00E777EE" w:rsidRPr="00E8444A">
        <w:rPr>
          <w:rFonts w:ascii="Times New Roman" w:hAnsi="Times New Roman" w:cs="Times New Roman"/>
          <w:sz w:val="24"/>
        </w:rPr>
        <w:t xml:space="preserve">kaitnieciska </w:t>
      </w:r>
      <w:r w:rsidR="00F00C47" w:rsidRPr="00E8444A">
        <w:rPr>
          <w:rFonts w:ascii="Times New Roman" w:hAnsi="Times New Roman" w:cs="Times New Roman"/>
          <w:sz w:val="24"/>
        </w:rPr>
        <w:t xml:space="preserve">nodoma, </w:t>
      </w:r>
      <w:r w:rsidR="00B80C6A" w:rsidRPr="00E8444A">
        <w:rPr>
          <w:rFonts w:ascii="Times New Roman" w:hAnsi="Times New Roman" w:cs="Times New Roman"/>
          <w:sz w:val="24"/>
        </w:rPr>
        <w:t>mazina</w:t>
      </w:r>
      <w:r w:rsidR="00F00C47" w:rsidRPr="00E8444A">
        <w:rPr>
          <w:rFonts w:ascii="Times New Roman" w:hAnsi="Times New Roman" w:cs="Times New Roman"/>
          <w:sz w:val="24"/>
        </w:rPr>
        <w:t xml:space="preserve"> sabiedrības </w:t>
      </w:r>
      <w:r w:rsidR="006E407D" w:rsidRPr="00E8444A">
        <w:rPr>
          <w:rFonts w:ascii="Times New Roman" w:hAnsi="Times New Roman" w:cs="Times New Roman"/>
          <w:sz w:val="24"/>
        </w:rPr>
        <w:t>paļāvību</w:t>
      </w:r>
      <w:r w:rsidR="00F00C47" w:rsidRPr="00E8444A">
        <w:rPr>
          <w:rFonts w:ascii="Times New Roman" w:hAnsi="Times New Roman" w:cs="Times New Roman"/>
          <w:sz w:val="24"/>
        </w:rPr>
        <w:t xml:space="preserve"> faktiem, zi</w:t>
      </w:r>
      <w:r w:rsidR="00D00528" w:rsidRPr="00E8444A">
        <w:rPr>
          <w:rFonts w:ascii="Times New Roman" w:hAnsi="Times New Roman" w:cs="Times New Roman"/>
          <w:sz w:val="24"/>
        </w:rPr>
        <w:t xml:space="preserve">nātnei un objektīvai realitātei, tādējādi </w:t>
      </w:r>
      <w:r w:rsidR="00E777EE" w:rsidRPr="00E8444A">
        <w:rPr>
          <w:rFonts w:ascii="Times New Roman" w:hAnsi="Times New Roman" w:cs="Times New Roman"/>
          <w:sz w:val="24"/>
        </w:rPr>
        <w:t xml:space="preserve">nodarot </w:t>
      </w:r>
      <w:r w:rsidR="00D00528" w:rsidRPr="00E8444A">
        <w:rPr>
          <w:rFonts w:ascii="Times New Roman" w:hAnsi="Times New Roman" w:cs="Times New Roman"/>
          <w:sz w:val="24"/>
        </w:rPr>
        <w:t>neapzinātu kaitējumu valsts drošībai</w:t>
      </w:r>
      <w:r w:rsidR="000C7392" w:rsidRPr="00E8444A">
        <w:rPr>
          <w:rFonts w:ascii="Times New Roman" w:hAnsi="Times New Roman" w:cs="Times New Roman"/>
          <w:sz w:val="24"/>
        </w:rPr>
        <w:t xml:space="preserve"> kā īstermiņā, piemēram, krīzes situācijās, tā arī</w:t>
      </w:r>
      <w:r w:rsidR="00D00528" w:rsidRPr="00E8444A">
        <w:rPr>
          <w:rFonts w:ascii="Times New Roman" w:hAnsi="Times New Roman" w:cs="Times New Roman"/>
          <w:sz w:val="24"/>
        </w:rPr>
        <w:t xml:space="preserve"> vidējā un ilgākā termiņā.</w:t>
      </w:r>
    </w:p>
    <w:p w14:paraId="368905A3" w14:textId="652DEB12" w:rsidR="008C6D8A" w:rsidRPr="00E8444A" w:rsidRDefault="008B554B" w:rsidP="000C1C71">
      <w:pPr>
        <w:spacing w:after="120" w:line="240" w:lineRule="auto"/>
        <w:jc w:val="both"/>
        <w:rPr>
          <w:rFonts w:ascii="Times New Roman" w:hAnsi="Times New Roman" w:cs="Times New Roman"/>
          <w:sz w:val="24"/>
        </w:rPr>
      </w:pPr>
      <w:r w:rsidRPr="00E8444A">
        <w:rPr>
          <w:rFonts w:ascii="Times New Roman" w:hAnsi="Times New Roman" w:cs="Times New Roman"/>
          <w:sz w:val="24"/>
        </w:rPr>
        <w:lastRenderedPageBreak/>
        <w:t>Latvijas informatīvajai telpai drošības izaicinājumus</w:t>
      </w:r>
      <w:r w:rsidR="005033B6" w:rsidRPr="00E8444A">
        <w:rPr>
          <w:rFonts w:ascii="Times New Roman" w:hAnsi="Times New Roman" w:cs="Times New Roman"/>
          <w:sz w:val="24"/>
        </w:rPr>
        <w:t xml:space="preserve"> un riskus</w:t>
      </w:r>
      <w:r w:rsidRPr="00E8444A">
        <w:rPr>
          <w:rFonts w:ascii="Times New Roman" w:hAnsi="Times New Roman" w:cs="Times New Roman"/>
          <w:sz w:val="24"/>
        </w:rPr>
        <w:t xml:space="preserve"> rada gan iekšēji, g</w:t>
      </w:r>
      <w:r w:rsidR="006E269B" w:rsidRPr="00E8444A">
        <w:rPr>
          <w:rFonts w:ascii="Times New Roman" w:hAnsi="Times New Roman" w:cs="Times New Roman"/>
          <w:sz w:val="24"/>
        </w:rPr>
        <w:t>an ārēji faktori un spēlētāji.</w:t>
      </w:r>
      <w:r w:rsidR="008C6D8A" w:rsidRPr="00E8444A">
        <w:rPr>
          <w:rFonts w:ascii="Times New Roman" w:hAnsi="Times New Roman" w:cs="Times New Roman"/>
          <w:sz w:val="24"/>
        </w:rPr>
        <w:t xml:space="preserve"> Būtisks izaicinājums </w:t>
      </w:r>
      <w:r w:rsidR="009C253F" w:rsidRPr="00E8444A">
        <w:rPr>
          <w:rFonts w:ascii="Times New Roman" w:hAnsi="Times New Roman" w:cs="Times New Roman"/>
          <w:sz w:val="24"/>
        </w:rPr>
        <w:t>ir</w:t>
      </w:r>
      <w:r w:rsidR="008C6D8A" w:rsidRPr="00E8444A">
        <w:rPr>
          <w:rFonts w:ascii="Times New Roman" w:hAnsi="Times New Roman" w:cs="Times New Roman"/>
          <w:sz w:val="24"/>
        </w:rPr>
        <w:t xml:space="preserve"> resursu trūkums komunikācijas funkciju nodrošināšanai valsts pārvaldes institūcijās un pašvaldībās, kā</w:t>
      </w:r>
      <w:r w:rsidR="004D593F" w:rsidRPr="00E8444A">
        <w:rPr>
          <w:rFonts w:ascii="Times New Roman" w:hAnsi="Times New Roman" w:cs="Times New Roman"/>
          <w:sz w:val="24"/>
        </w:rPr>
        <w:t xml:space="preserve"> arī komunikācijas nepietiekamā</w:t>
      </w:r>
      <w:r w:rsidR="008C6D8A" w:rsidRPr="00E8444A">
        <w:rPr>
          <w:rFonts w:ascii="Times New Roman" w:hAnsi="Times New Roman" w:cs="Times New Roman"/>
          <w:sz w:val="24"/>
        </w:rPr>
        <w:t xml:space="preserve"> integrācija iestāžu vadības un st</w:t>
      </w:r>
      <w:r w:rsidR="004D593F" w:rsidRPr="00E8444A">
        <w:rPr>
          <w:rFonts w:ascii="Times New Roman" w:hAnsi="Times New Roman" w:cs="Times New Roman"/>
          <w:sz w:val="24"/>
        </w:rPr>
        <w:t>ratēģiskās plānošanas procesos.</w:t>
      </w:r>
    </w:p>
    <w:p w14:paraId="6C1E824B" w14:textId="3E8DBE1C" w:rsidR="000C4CE2" w:rsidRPr="00E8444A" w:rsidRDefault="008C6D8A" w:rsidP="00C527E3">
      <w:pPr>
        <w:spacing w:after="120" w:line="240" w:lineRule="auto"/>
        <w:jc w:val="both"/>
        <w:rPr>
          <w:rFonts w:eastAsia="Times New Roman"/>
          <w:sz w:val="23"/>
          <w:szCs w:val="23"/>
        </w:rPr>
      </w:pPr>
      <w:r w:rsidRPr="00E8444A">
        <w:rPr>
          <w:rFonts w:ascii="Times New Roman" w:hAnsi="Times New Roman" w:cs="Times New Roman"/>
          <w:sz w:val="24"/>
        </w:rPr>
        <w:t>I</w:t>
      </w:r>
      <w:r w:rsidR="00AA50E7" w:rsidRPr="00E8444A">
        <w:rPr>
          <w:rFonts w:ascii="Times New Roman" w:hAnsi="Times New Roman" w:cs="Times New Roman"/>
          <w:sz w:val="24"/>
        </w:rPr>
        <w:t>ekšēji</w:t>
      </w:r>
      <w:r w:rsidR="006E407D" w:rsidRPr="00E8444A">
        <w:rPr>
          <w:rFonts w:ascii="Times New Roman" w:hAnsi="Times New Roman" w:cs="Times New Roman"/>
          <w:sz w:val="24"/>
        </w:rPr>
        <w:t xml:space="preserve"> </w:t>
      </w:r>
      <w:r w:rsidR="00E777EE" w:rsidRPr="00E8444A">
        <w:rPr>
          <w:rFonts w:ascii="Times New Roman" w:hAnsi="Times New Roman" w:cs="Times New Roman"/>
          <w:sz w:val="24"/>
        </w:rPr>
        <w:t xml:space="preserve">valstī </w:t>
      </w:r>
      <w:r w:rsidR="006E407D" w:rsidRPr="00E8444A">
        <w:rPr>
          <w:rFonts w:ascii="Times New Roman" w:hAnsi="Times New Roman" w:cs="Times New Roman"/>
          <w:sz w:val="24"/>
        </w:rPr>
        <w:t xml:space="preserve">izaicinājums </w:t>
      </w:r>
      <w:r w:rsidR="006D14C1" w:rsidRPr="00E8444A">
        <w:rPr>
          <w:rFonts w:ascii="Times New Roman" w:hAnsi="Times New Roman" w:cs="Times New Roman"/>
          <w:sz w:val="24"/>
        </w:rPr>
        <w:t xml:space="preserve">ir sabiedrības </w:t>
      </w:r>
      <w:r w:rsidR="004D593F" w:rsidRPr="00E8444A">
        <w:rPr>
          <w:rFonts w:ascii="Times New Roman" w:hAnsi="Times New Roman" w:cs="Times New Roman"/>
          <w:sz w:val="24"/>
        </w:rPr>
        <w:t xml:space="preserve">salīdzinoši </w:t>
      </w:r>
      <w:r w:rsidR="009C253F" w:rsidRPr="00E8444A">
        <w:rPr>
          <w:rFonts w:ascii="Times New Roman" w:hAnsi="Times New Roman" w:cs="Times New Roman"/>
          <w:sz w:val="24"/>
        </w:rPr>
        <w:t xml:space="preserve">zemā </w:t>
      </w:r>
      <w:r w:rsidR="006D14C1" w:rsidRPr="00E8444A">
        <w:rPr>
          <w:rFonts w:ascii="Times New Roman" w:hAnsi="Times New Roman" w:cs="Times New Roman"/>
          <w:sz w:val="24"/>
        </w:rPr>
        <w:t>uztic</w:t>
      </w:r>
      <w:r w:rsidR="008D234A" w:rsidRPr="00E8444A">
        <w:rPr>
          <w:rFonts w:ascii="Times New Roman" w:hAnsi="Times New Roman" w:cs="Times New Roman"/>
          <w:sz w:val="24"/>
        </w:rPr>
        <w:t>ēšanās</w:t>
      </w:r>
      <w:r w:rsidR="006D14C1" w:rsidRPr="00E8444A">
        <w:rPr>
          <w:rFonts w:ascii="Times New Roman" w:hAnsi="Times New Roman" w:cs="Times New Roman"/>
          <w:sz w:val="24"/>
        </w:rPr>
        <w:t xml:space="preserve"> valsts institūcijām</w:t>
      </w:r>
      <w:r w:rsidR="008A2D4B" w:rsidRPr="00E8444A">
        <w:rPr>
          <w:rStyle w:val="FootnoteReference"/>
          <w:rFonts w:ascii="Times New Roman" w:hAnsi="Times New Roman" w:cs="Times New Roman"/>
          <w:sz w:val="24"/>
        </w:rPr>
        <w:footnoteReference w:id="10"/>
      </w:r>
      <w:r w:rsidR="006D14C1" w:rsidRPr="00E8444A">
        <w:rPr>
          <w:rFonts w:ascii="Times New Roman" w:hAnsi="Times New Roman" w:cs="Times New Roman"/>
          <w:sz w:val="24"/>
        </w:rPr>
        <w:t xml:space="preserve"> un </w:t>
      </w:r>
      <w:r w:rsidR="004D593F" w:rsidRPr="00E8444A">
        <w:rPr>
          <w:rFonts w:ascii="Times New Roman" w:hAnsi="Times New Roman" w:cs="Times New Roman"/>
          <w:sz w:val="24"/>
        </w:rPr>
        <w:t>medijiem</w:t>
      </w:r>
      <w:r w:rsidR="00AA50E7" w:rsidRPr="00E8444A">
        <w:rPr>
          <w:rStyle w:val="FootnoteReference"/>
          <w:rFonts w:ascii="Times New Roman" w:hAnsi="Times New Roman" w:cs="Times New Roman"/>
          <w:sz w:val="24"/>
        </w:rPr>
        <w:footnoteReference w:id="11"/>
      </w:r>
      <w:r w:rsidR="004D593F" w:rsidRPr="00E8444A">
        <w:rPr>
          <w:rFonts w:ascii="Times New Roman" w:hAnsi="Times New Roman" w:cs="Times New Roman"/>
          <w:sz w:val="24"/>
        </w:rPr>
        <w:t xml:space="preserve">, </w:t>
      </w:r>
      <w:r w:rsidR="00E777EE" w:rsidRPr="00E8444A">
        <w:rPr>
          <w:rFonts w:ascii="Times New Roman" w:hAnsi="Times New Roman" w:cs="Times New Roman"/>
          <w:sz w:val="24"/>
        </w:rPr>
        <w:t>ko ietekmējusi</w:t>
      </w:r>
      <w:r w:rsidR="004D593F" w:rsidRPr="00E8444A">
        <w:rPr>
          <w:rFonts w:ascii="Times New Roman" w:hAnsi="Times New Roman" w:cs="Times New Roman"/>
          <w:sz w:val="24"/>
        </w:rPr>
        <w:t xml:space="preserve"> arī globālā </w:t>
      </w:r>
      <w:r w:rsidR="005033B6" w:rsidRPr="00E8444A">
        <w:rPr>
          <w:rFonts w:ascii="Times New Roman" w:hAnsi="Times New Roman" w:cs="Times New Roman"/>
          <w:sz w:val="24"/>
        </w:rPr>
        <w:t xml:space="preserve">Covid-19 krīze </w:t>
      </w:r>
      <w:r w:rsidR="00B17150" w:rsidRPr="00E8444A">
        <w:rPr>
          <w:rFonts w:ascii="Times New Roman" w:hAnsi="Times New Roman" w:cs="Times New Roman"/>
          <w:sz w:val="24"/>
        </w:rPr>
        <w:t xml:space="preserve">un </w:t>
      </w:r>
      <w:r w:rsidR="00B80C6A" w:rsidRPr="00E8444A">
        <w:rPr>
          <w:rFonts w:ascii="Times New Roman" w:hAnsi="Times New Roman" w:cs="Times New Roman"/>
          <w:sz w:val="24"/>
        </w:rPr>
        <w:t xml:space="preserve">to pavadošā </w:t>
      </w:r>
      <w:r w:rsidR="00BA10D6" w:rsidRPr="00E8444A">
        <w:rPr>
          <w:rFonts w:ascii="Times New Roman" w:hAnsi="Times New Roman" w:cs="Times New Roman"/>
          <w:sz w:val="24"/>
        </w:rPr>
        <w:t>“</w:t>
      </w:r>
      <w:proofErr w:type="spellStart"/>
      <w:r w:rsidR="00B80C6A" w:rsidRPr="00E8444A">
        <w:rPr>
          <w:rFonts w:ascii="Times New Roman" w:hAnsi="Times New Roman" w:cs="Times New Roman"/>
          <w:sz w:val="24"/>
        </w:rPr>
        <w:t>infodēmija</w:t>
      </w:r>
      <w:proofErr w:type="spellEnd"/>
      <w:r w:rsidR="00BA10D6" w:rsidRPr="00E8444A">
        <w:rPr>
          <w:rFonts w:ascii="Times New Roman" w:hAnsi="Times New Roman" w:cs="Times New Roman"/>
          <w:sz w:val="24"/>
        </w:rPr>
        <w:t>”</w:t>
      </w:r>
      <w:r w:rsidR="006E269B" w:rsidRPr="00E8444A">
        <w:rPr>
          <w:rStyle w:val="FootnoteReference"/>
          <w:rFonts w:ascii="Times New Roman" w:hAnsi="Times New Roman" w:cs="Times New Roman"/>
          <w:sz w:val="24"/>
        </w:rPr>
        <w:footnoteReference w:id="12"/>
      </w:r>
      <w:r w:rsidR="00D31BEF" w:rsidRPr="00E8444A">
        <w:rPr>
          <w:rFonts w:ascii="Times New Roman" w:hAnsi="Times New Roman" w:cs="Times New Roman"/>
          <w:sz w:val="24"/>
        </w:rPr>
        <w:t>.</w:t>
      </w:r>
      <w:r w:rsidRPr="00E8444A">
        <w:rPr>
          <w:rFonts w:ascii="Times New Roman" w:hAnsi="Times New Roman" w:cs="Times New Roman"/>
          <w:sz w:val="24"/>
        </w:rPr>
        <w:t xml:space="preserve"> Būtiskus riskus Latvija</w:t>
      </w:r>
      <w:r w:rsidR="009C253F" w:rsidRPr="00E8444A">
        <w:rPr>
          <w:rFonts w:ascii="Times New Roman" w:hAnsi="Times New Roman" w:cs="Times New Roman"/>
          <w:sz w:val="24"/>
        </w:rPr>
        <w:t>i</w:t>
      </w:r>
      <w:r w:rsidRPr="00E8444A">
        <w:rPr>
          <w:rFonts w:ascii="Times New Roman" w:hAnsi="Times New Roman" w:cs="Times New Roman"/>
          <w:sz w:val="24"/>
        </w:rPr>
        <w:t xml:space="preserve"> rada arī </w:t>
      </w:r>
      <w:r w:rsidR="00680032" w:rsidRPr="00E8444A">
        <w:rPr>
          <w:rFonts w:ascii="Times New Roman" w:hAnsi="Times New Roman" w:cs="Times New Roman"/>
          <w:sz w:val="24"/>
        </w:rPr>
        <w:t>nepietiekam</w:t>
      </w:r>
      <w:r w:rsidR="00E777EE" w:rsidRPr="00E8444A">
        <w:rPr>
          <w:rFonts w:ascii="Times New Roman" w:hAnsi="Times New Roman" w:cs="Times New Roman"/>
          <w:sz w:val="24"/>
        </w:rPr>
        <w:t>i</w:t>
      </w:r>
      <w:r w:rsidRPr="00E8444A">
        <w:rPr>
          <w:rFonts w:ascii="Times New Roman" w:hAnsi="Times New Roman" w:cs="Times New Roman"/>
          <w:sz w:val="24"/>
        </w:rPr>
        <w:t xml:space="preserve"> </w:t>
      </w:r>
      <w:r w:rsidR="00A32384" w:rsidRPr="00E8444A">
        <w:rPr>
          <w:rFonts w:ascii="Times New Roman" w:hAnsi="Times New Roman" w:cs="Times New Roman"/>
          <w:sz w:val="24"/>
        </w:rPr>
        <w:t xml:space="preserve">augsts </w:t>
      </w:r>
      <w:r w:rsidRPr="00E8444A">
        <w:rPr>
          <w:rFonts w:ascii="Times New Roman" w:hAnsi="Times New Roman" w:cs="Times New Roman"/>
          <w:sz w:val="24"/>
        </w:rPr>
        <w:t>sabiedrības medijpratība</w:t>
      </w:r>
      <w:r w:rsidR="00A32384" w:rsidRPr="00E8444A">
        <w:rPr>
          <w:rFonts w:ascii="Times New Roman" w:hAnsi="Times New Roman" w:cs="Times New Roman"/>
          <w:sz w:val="24"/>
        </w:rPr>
        <w:t>s un informācijpratības līmenis</w:t>
      </w:r>
      <w:r w:rsidRPr="00E8444A">
        <w:rPr>
          <w:rStyle w:val="FootnoteReference"/>
          <w:rFonts w:ascii="Times New Roman" w:hAnsi="Times New Roman" w:cs="Times New Roman"/>
          <w:sz w:val="24"/>
        </w:rPr>
        <w:footnoteReference w:id="13"/>
      </w:r>
      <w:r w:rsidR="00A32384" w:rsidRPr="00E8444A">
        <w:rPr>
          <w:rFonts w:ascii="Times New Roman" w:hAnsi="Times New Roman" w:cs="Times New Roman"/>
          <w:sz w:val="24"/>
        </w:rPr>
        <w:t xml:space="preserve">, arī </w:t>
      </w:r>
      <w:r w:rsidRPr="00E8444A">
        <w:rPr>
          <w:rFonts w:ascii="Times New Roman" w:hAnsi="Times New Roman" w:cs="Times New Roman"/>
          <w:sz w:val="24"/>
        </w:rPr>
        <w:t xml:space="preserve">zemā sabiedrības vēlme </w:t>
      </w:r>
      <w:r w:rsidR="00ED1500" w:rsidRPr="00E8444A">
        <w:rPr>
          <w:rFonts w:ascii="Times New Roman" w:hAnsi="Times New Roman" w:cs="Times New Roman"/>
          <w:sz w:val="24"/>
        </w:rPr>
        <w:t xml:space="preserve">un spēja </w:t>
      </w:r>
      <w:r w:rsidR="00074F19" w:rsidRPr="00E8444A">
        <w:rPr>
          <w:rFonts w:ascii="Times New Roman" w:hAnsi="Times New Roman" w:cs="Times New Roman"/>
          <w:sz w:val="24"/>
        </w:rPr>
        <w:t>uzņemties atbildību</w:t>
      </w:r>
      <w:r w:rsidR="00680032" w:rsidRPr="00E8444A">
        <w:rPr>
          <w:rStyle w:val="FootnoteReference"/>
          <w:rFonts w:ascii="Times New Roman" w:hAnsi="Times New Roman" w:cs="Times New Roman"/>
          <w:sz w:val="24"/>
        </w:rPr>
        <w:footnoteReference w:id="14"/>
      </w:r>
      <w:r w:rsidR="00A32384" w:rsidRPr="00E8444A">
        <w:rPr>
          <w:rFonts w:ascii="Times New Roman" w:hAnsi="Times New Roman" w:cs="Times New Roman"/>
          <w:sz w:val="24"/>
        </w:rPr>
        <w:t xml:space="preserve">, </w:t>
      </w:r>
      <w:r w:rsidRPr="00E8444A">
        <w:rPr>
          <w:rFonts w:ascii="Times New Roman" w:hAnsi="Times New Roman" w:cs="Times New Roman"/>
          <w:sz w:val="24"/>
        </w:rPr>
        <w:t>līdzdarboties valsts attīstības sociāli ekonomiskajos</w:t>
      </w:r>
      <w:r w:rsidR="005A2B48" w:rsidRPr="00E8444A">
        <w:rPr>
          <w:rFonts w:ascii="Times New Roman" w:hAnsi="Times New Roman" w:cs="Times New Roman"/>
          <w:sz w:val="24"/>
        </w:rPr>
        <w:t>, sabiedriskajos</w:t>
      </w:r>
      <w:r w:rsidRPr="00E8444A">
        <w:rPr>
          <w:rFonts w:ascii="Times New Roman" w:hAnsi="Times New Roman" w:cs="Times New Roman"/>
          <w:sz w:val="24"/>
        </w:rPr>
        <w:t xml:space="preserve"> un politiskajos procesos</w:t>
      </w:r>
      <w:r w:rsidRPr="00E8444A">
        <w:rPr>
          <w:rStyle w:val="FootnoteReference"/>
          <w:rFonts w:ascii="Times New Roman" w:hAnsi="Times New Roman" w:cs="Times New Roman"/>
          <w:sz w:val="24"/>
        </w:rPr>
        <w:footnoteReference w:id="15"/>
      </w:r>
      <w:r w:rsidRPr="00E8444A">
        <w:rPr>
          <w:rFonts w:ascii="Times New Roman" w:hAnsi="Times New Roman" w:cs="Times New Roman"/>
          <w:sz w:val="24"/>
        </w:rPr>
        <w:t>.</w:t>
      </w:r>
    </w:p>
    <w:p w14:paraId="475D1860" w14:textId="7E06ED62" w:rsidR="00D31BEF" w:rsidRPr="00E8444A" w:rsidRDefault="00ED1500" w:rsidP="000C1C71">
      <w:pPr>
        <w:spacing w:after="120" w:line="240" w:lineRule="auto"/>
        <w:jc w:val="both"/>
        <w:rPr>
          <w:rFonts w:ascii="Times New Roman" w:hAnsi="Times New Roman" w:cs="Times New Roman"/>
          <w:sz w:val="24"/>
        </w:rPr>
      </w:pPr>
      <w:r w:rsidRPr="00E8444A">
        <w:rPr>
          <w:rFonts w:ascii="Times New Roman" w:hAnsi="Times New Roman" w:cs="Times New Roman"/>
          <w:sz w:val="24"/>
        </w:rPr>
        <w:t>Lat</w:t>
      </w:r>
      <w:r w:rsidR="00521767" w:rsidRPr="00E8444A">
        <w:rPr>
          <w:rFonts w:ascii="Times New Roman" w:hAnsi="Times New Roman" w:cs="Times New Roman"/>
          <w:sz w:val="24"/>
        </w:rPr>
        <w:t>vija, tāpat kā citas valstis,</w:t>
      </w:r>
      <w:r w:rsidRPr="00E8444A">
        <w:rPr>
          <w:rFonts w:ascii="Times New Roman" w:hAnsi="Times New Roman" w:cs="Times New Roman"/>
          <w:sz w:val="24"/>
        </w:rPr>
        <w:t xml:space="preserve"> </w:t>
      </w:r>
      <w:r w:rsidR="00E777EE" w:rsidRPr="00E8444A">
        <w:rPr>
          <w:rFonts w:ascii="Times New Roman" w:hAnsi="Times New Roman" w:cs="Times New Roman"/>
          <w:sz w:val="24"/>
        </w:rPr>
        <w:t xml:space="preserve">saskaras </w:t>
      </w:r>
      <w:r w:rsidRPr="00E8444A">
        <w:rPr>
          <w:rFonts w:ascii="Times New Roman" w:hAnsi="Times New Roman" w:cs="Times New Roman"/>
          <w:sz w:val="24"/>
        </w:rPr>
        <w:t>ar</w:t>
      </w:r>
      <w:r w:rsidR="00901C7B" w:rsidRPr="00E8444A">
        <w:rPr>
          <w:rFonts w:ascii="Times New Roman" w:hAnsi="Times New Roman" w:cs="Times New Roman"/>
          <w:sz w:val="24"/>
        </w:rPr>
        <w:t xml:space="preserve"> globālajām ten</w:t>
      </w:r>
      <w:r w:rsidRPr="00E8444A">
        <w:rPr>
          <w:rFonts w:ascii="Times New Roman" w:hAnsi="Times New Roman" w:cs="Times New Roman"/>
          <w:sz w:val="24"/>
        </w:rPr>
        <w:t xml:space="preserve">dencēm un sociālo </w:t>
      </w:r>
      <w:r w:rsidR="00DB23C3" w:rsidRPr="00E8444A">
        <w:rPr>
          <w:rFonts w:ascii="Times New Roman" w:hAnsi="Times New Roman" w:cs="Times New Roman"/>
          <w:sz w:val="24"/>
        </w:rPr>
        <w:t>mediju</w:t>
      </w:r>
      <w:r w:rsidRPr="00E8444A">
        <w:rPr>
          <w:rFonts w:ascii="Times New Roman" w:hAnsi="Times New Roman" w:cs="Times New Roman"/>
          <w:sz w:val="24"/>
        </w:rPr>
        <w:t xml:space="preserve"> pieaugošo</w:t>
      </w:r>
      <w:r w:rsidR="008C6D8A" w:rsidRPr="00E8444A">
        <w:rPr>
          <w:rFonts w:ascii="Times New Roman" w:hAnsi="Times New Roman" w:cs="Times New Roman"/>
          <w:sz w:val="24"/>
        </w:rPr>
        <w:t xml:space="preserve"> </w:t>
      </w:r>
      <w:r w:rsidRPr="00E8444A">
        <w:rPr>
          <w:rFonts w:ascii="Times New Roman" w:hAnsi="Times New Roman" w:cs="Times New Roman"/>
          <w:sz w:val="24"/>
        </w:rPr>
        <w:t>nozīmi</w:t>
      </w:r>
      <w:r w:rsidR="008C6D8A" w:rsidRPr="00E8444A">
        <w:rPr>
          <w:rFonts w:ascii="Times New Roman" w:hAnsi="Times New Roman" w:cs="Times New Roman"/>
          <w:sz w:val="24"/>
        </w:rPr>
        <w:t xml:space="preserve"> ekonomiskajos procesos</w:t>
      </w:r>
      <w:r w:rsidR="00901C7B" w:rsidRPr="00E8444A">
        <w:rPr>
          <w:rFonts w:ascii="Times New Roman" w:hAnsi="Times New Roman" w:cs="Times New Roman"/>
          <w:sz w:val="24"/>
        </w:rPr>
        <w:t xml:space="preserve">, tostarp </w:t>
      </w:r>
      <w:r w:rsidR="008C6D8A" w:rsidRPr="00E8444A">
        <w:rPr>
          <w:rFonts w:ascii="Times New Roman" w:hAnsi="Times New Roman" w:cs="Times New Roman"/>
          <w:sz w:val="24"/>
        </w:rPr>
        <w:t xml:space="preserve">katru gadu </w:t>
      </w:r>
      <w:r w:rsidR="00901C7B" w:rsidRPr="00E8444A">
        <w:rPr>
          <w:rFonts w:ascii="Times New Roman" w:hAnsi="Times New Roman" w:cs="Times New Roman"/>
          <w:sz w:val="24"/>
        </w:rPr>
        <w:t xml:space="preserve">reklāmas tirgū </w:t>
      </w:r>
      <w:r w:rsidR="00BF5F11" w:rsidRPr="00E8444A">
        <w:rPr>
          <w:rFonts w:ascii="Times New Roman" w:hAnsi="Times New Roman" w:cs="Times New Roman"/>
          <w:sz w:val="24"/>
        </w:rPr>
        <w:t xml:space="preserve">uz tradicionālo mediju rēķina </w:t>
      </w:r>
      <w:r w:rsidR="00901C7B" w:rsidRPr="00E8444A">
        <w:rPr>
          <w:rFonts w:ascii="Times New Roman" w:hAnsi="Times New Roman" w:cs="Times New Roman"/>
          <w:sz w:val="24"/>
        </w:rPr>
        <w:t>pārdalot</w:t>
      </w:r>
      <w:r w:rsidR="00BF5F11" w:rsidRPr="00E8444A">
        <w:rPr>
          <w:rFonts w:ascii="Times New Roman" w:hAnsi="Times New Roman" w:cs="Times New Roman"/>
          <w:sz w:val="24"/>
        </w:rPr>
        <w:t xml:space="preserve"> arvien</w:t>
      </w:r>
      <w:r w:rsidR="00901C7B" w:rsidRPr="00E8444A">
        <w:rPr>
          <w:rFonts w:ascii="Times New Roman" w:hAnsi="Times New Roman" w:cs="Times New Roman"/>
          <w:sz w:val="24"/>
        </w:rPr>
        <w:t xml:space="preserve"> lielāku apgrozījuma daļu. </w:t>
      </w:r>
      <w:r w:rsidR="008C6D8A" w:rsidRPr="00E8444A">
        <w:rPr>
          <w:rFonts w:ascii="Times New Roman" w:hAnsi="Times New Roman" w:cs="Times New Roman"/>
          <w:sz w:val="24"/>
        </w:rPr>
        <w:t>R</w:t>
      </w:r>
      <w:r w:rsidR="00901C7B" w:rsidRPr="00E8444A">
        <w:rPr>
          <w:rFonts w:ascii="Times New Roman" w:hAnsi="Times New Roman" w:cs="Times New Roman"/>
          <w:sz w:val="24"/>
        </w:rPr>
        <w:t>ezultātā</w:t>
      </w:r>
      <w:r w:rsidR="008C6D8A" w:rsidRPr="00E8444A">
        <w:rPr>
          <w:rFonts w:ascii="Times New Roman" w:hAnsi="Times New Roman" w:cs="Times New Roman"/>
          <w:sz w:val="24"/>
        </w:rPr>
        <w:t xml:space="preserve"> tradicionālajiem</w:t>
      </w:r>
      <w:r w:rsidR="00901C7B" w:rsidRPr="00E8444A">
        <w:rPr>
          <w:rFonts w:ascii="Times New Roman" w:hAnsi="Times New Roman" w:cs="Times New Roman"/>
          <w:sz w:val="24"/>
        </w:rPr>
        <w:t xml:space="preserve"> medijiem, kas </w:t>
      </w:r>
      <w:r w:rsidR="009C253F" w:rsidRPr="00E8444A">
        <w:rPr>
          <w:rFonts w:ascii="Times New Roman" w:hAnsi="Times New Roman" w:cs="Times New Roman"/>
          <w:sz w:val="24"/>
        </w:rPr>
        <w:t xml:space="preserve">objektīvi </w:t>
      </w:r>
      <w:r w:rsidR="00901C7B" w:rsidRPr="00E8444A">
        <w:rPr>
          <w:rFonts w:ascii="Times New Roman" w:hAnsi="Times New Roman" w:cs="Times New Roman"/>
          <w:sz w:val="24"/>
        </w:rPr>
        <w:t>nespēj adaptēties</w:t>
      </w:r>
      <w:r w:rsidR="009C253F" w:rsidRPr="00E8444A">
        <w:rPr>
          <w:rFonts w:ascii="Times New Roman" w:hAnsi="Times New Roman" w:cs="Times New Roman"/>
          <w:sz w:val="24"/>
        </w:rPr>
        <w:t xml:space="preserve"> jaunajām tirgus prasībām</w:t>
      </w:r>
      <w:r w:rsidR="00901C7B" w:rsidRPr="00E8444A">
        <w:rPr>
          <w:rFonts w:ascii="Times New Roman" w:hAnsi="Times New Roman" w:cs="Times New Roman"/>
          <w:sz w:val="24"/>
        </w:rPr>
        <w:t xml:space="preserve">, pastāv riski, kuru </w:t>
      </w:r>
      <w:r w:rsidR="00EE6422" w:rsidRPr="00E8444A">
        <w:rPr>
          <w:rFonts w:ascii="Times New Roman" w:hAnsi="Times New Roman" w:cs="Times New Roman"/>
          <w:sz w:val="24"/>
        </w:rPr>
        <w:t>iestāšanās gadījumā</w:t>
      </w:r>
      <w:r w:rsidR="00901C7B" w:rsidRPr="00E8444A">
        <w:rPr>
          <w:rFonts w:ascii="Times New Roman" w:hAnsi="Times New Roman" w:cs="Times New Roman"/>
          <w:sz w:val="24"/>
        </w:rPr>
        <w:t xml:space="preserve"> var ciest žurnālistikas kvalitāt</w:t>
      </w:r>
      <w:r w:rsidR="009C253F" w:rsidRPr="00E8444A">
        <w:rPr>
          <w:rFonts w:ascii="Times New Roman" w:hAnsi="Times New Roman" w:cs="Times New Roman"/>
          <w:sz w:val="24"/>
        </w:rPr>
        <w:t>e</w:t>
      </w:r>
      <w:r w:rsidR="00507C33" w:rsidRPr="00E8444A">
        <w:rPr>
          <w:rFonts w:ascii="Times New Roman" w:hAnsi="Times New Roman" w:cs="Times New Roman"/>
          <w:sz w:val="24"/>
        </w:rPr>
        <w:t xml:space="preserve"> vai pašu</w:t>
      </w:r>
      <w:r w:rsidR="00D31BEF" w:rsidRPr="00E8444A">
        <w:rPr>
          <w:rFonts w:ascii="Times New Roman" w:hAnsi="Times New Roman" w:cs="Times New Roman"/>
          <w:sz w:val="24"/>
        </w:rPr>
        <w:t xml:space="preserve"> </w:t>
      </w:r>
      <w:r w:rsidR="00453464" w:rsidRPr="00E8444A">
        <w:rPr>
          <w:rFonts w:ascii="Times New Roman" w:hAnsi="Times New Roman" w:cs="Times New Roman"/>
          <w:sz w:val="24"/>
        </w:rPr>
        <w:t>mediju</w:t>
      </w:r>
      <w:r w:rsidR="00D31BEF" w:rsidRPr="00E8444A">
        <w:rPr>
          <w:rFonts w:ascii="Times New Roman" w:hAnsi="Times New Roman" w:cs="Times New Roman"/>
          <w:sz w:val="24"/>
        </w:rPr>
        <w:t xml:space="preserve"> pastāvēšana.</w:t>
      </w:r>
      <w:r w:rsidR="00EE6422" w:rsidRPr="00E8444A">
        <w:rPr>
          <w:rFonts w:ascii="Times New Roman" w:hAnsi="Times New Roman" w:cs="Times New Roman"/>
          <w:sz w:val="24"/>
        </w:rPr>
        <w:t xml:space="preserve"> Latvijas mediju un reklāmas </w:t>
      </w:r>
      <w:r w:rsidR="00D53EAF" w:rsidRPr="00E8444A">
        <w:rPr>
          <w:rFonts w:ascii="Times New Roman" w:hAnsi="Times New Roman" w:cs="Times New Roman"/>
          <w:sz w:val="24"/>
        </w:rPr>
        <w:t xml:space="preserve">tirgus </w:t>
      </w:r>
      <w:r w:rsidR="009C253F" w:rsidRPr="00E8444A">
        <w:rPr>
          <w:rFonts w:ascii="Times New Roman" w:hAnsi="Times New Roman" w:cs="Times New Roman"/>
          <w:sz w:val="24"/>
        </w:rPr>
        <w:lastRenderedPageBreak/>
        <w:t>nelielā</w:t>
      </w:r>
      <w:r w:rsidR="00D53EAF" w:rsidRPr="00E8444A">
        <w:rPr>
          <w:rFonts w:ascii="Times New Roman" w:hAnsi="Times New Roman" w:cs="Times New Roman"/>
          <w:sz w:val="24"/>
        </w:rPr>
        <w:t xml:space="preserve"> izmēr</w:t>
      </w:r>
      <w:r w:rsidR="00E777EE" w:rsidRPr="00E8444A">
        <w:rPr>
          <w:rFonts w:ascii="Times New Roman" w:hAnsi="Times New Roman" w:cs="Times New Roman"/>
          <w:sz w:val="24"/>
        </w:rPr>
        <w:t>a</w:t>
      </w:r>
      <w:r w:rsidR="009C253F" w:rsidRPr="00E8444A">
        <w:rPr>
          <w:rFonts w:ascii="Times New Roman" w:hAnsi="Times New Roman" w:cs="Times New Roman"/>
          <w:sz w:val="24"/>
        </w:rPr>
        <w:t xml:space="preserve"> </w:t>
      </w:r>
      <w:r w:rsidR="00EE6422" w:rsidRPr="00E8444A">
        <w:rPr>
          <w:rFonts w:ascii="Times New Roman" w:hAnsi="Times New Roman" w:cs="Times New Roman"/>
          <w:sz w:val="24"/>
        </w:rPr>
        <w:t xml:space="preserve">dēļ </w:t>
      </w:r>
      <w:r w:rsidR="00D53EAF" w:rsidRPr="00E8444A">
        <w:rPr>
          <w:rFonts w:ascii="Times New Roman" w:hAnsi="Times New Roman" w:cs="Times New Roman"/>
          <w:sz w:val="24"/>
        </w:rPr>
        <w:t xml:space="preserve">šo </w:t>
      </w:r>
      <w:r w:rsidR="009C253F" w:rsidRPr="00E8444A">
        <w:rPr>
          <w:rFonts w:ascii="Times New Roman" w:hAnsi="Times New Roman" w:cs="Times New Roman"/>
          <w:sz w:val="24"/>
        </w:rPr>
        <w:t xml:space="preserve">risku </w:t>
      </w:r>
      <w:r w:rsidR="00D53EAF" w:rsidRPr="00E8444A">
        <w:rPr>
          <w:rFonts w:ascii="Times New Roman" w:hAnsi="Times New Roman" w:cs="Times New Roman"/>
          <w:sz w:val="24"/>
        </w:rPr>
        <w:t>iestāšanās negatīvi</w:t>
      </w:r>
      <w:r w:rsidR="00EE6422" w:rsidRPr="00E8444A">
        <w:rPr>
          <w:rFonts w:ascii="Times New Roman" w:hAnsi="Times New Roman" w:cs="Times New Roman"/>
          <w:sz w:val="24"/>
        </w:rPr>
        <w:t xml:space="preserve"> </w:t>
      </w:r>
      <w:r w:rsidR="00D53EAF" w:rsidRPr="00E8444A">
        <w:rPr>
          <w:rFonts w:ascii="Times New Roman" w:hAnsi="Times New Roman" w:cs="Times New Roman"/>
          <w:sz w:val="24"/>
        </w:rPr>
        <w:t>var ietekmēt</w:t>
      </w:r>
      <w:r w:rsidR="009C253F" w:rsidRPr="00E8444A">
        <w:rPr>
          <w:rFonts w:ascii="Times New Roman" w:hAnsi="Times New Roman" w:cs="Times New Roman"/>
          <w:sz w:val="24"/>
        </w:rPr>
        <w:t xml:space="preserve"> ne tikai</w:t>
      </w:r>
      <w:r w:rsidR="00EE6422" w:rsidRPr="00E8444A">
        <w:rPr>
          <w:rFonts w:ascii="Times New Roman" w:hAnsi="Times New Roman" w:cs="Times New Roman"/>
          <w:sz w:val="24"/>
        </w:rPr>
        <w:t xml:space="preserve"> </w:t>
      </w:r>
      <w:r w:rsidR="00453464" w:rsidRPr="00E8444A">
        <w:rPr>
          <w:rFonts w:ascii="Times New Roman" w:hAnsi="Times New Roman" w:cs="Times New Roman"/>
          <w:sz w:val="24"/>
        </w:rPr>
        <w:t xml:space="preserve">mediju telpu, </w:t>
      </w:r>
      <w:r w:rsidR="009C253F" w:rsidRPr="00E8444A">
        <w:rPr>
          <w:rFonts w:ascii="Times New Roman" w:hAnsi="Times New Roman" w:cs="Times New Roman"/>
          <w:sz w:val="24"/>
        </w:rPr>
        <w:t xml:space="preserve">bet </w:t>
      </w:r>
      <w:r w:rsidR="00D53EAF" w:rsidRPr="00E8444A">
        <w:rPr>
          <w:rFonts w:ascii="Times New Roman" w:hAnsi="Times New Roman" w:cs="Times New Roman"/>
          <w:sz w:val="24"/>
        </w:rPr>
        <w:t>pastarpināti –</w:t>
      </w:r>
      <w:r w:rsidR="00453464" w:rsidRPr="00E8444A">
        <w:rPr>
          <w:rFonts w:ascii="Times New Roman" w:hAnsi="Times New Roman" w:cs="Times New Roman"/>
          <w:sz w:val="24"/>
        </w:rPr>
        <w:t xml:space="preserve"> </w:t>
      </w:r>
      <w:r w:rsidR="009C253F" w:rsidRPr="00E8444A">
        <w:rPr>
          <w:rFonts w:ascii="Times New Roman" w:hAnsi="Times New Roman" w:cs="Times New Roman"/>
          <w:sz w:val="24"/>
        </w:rPr>
        <w:t>visu</w:t>
      </w:r>
      <w:r w:rsidR="00453464" w:rsidRPr="00E8444A">
        <w:rPr>
          <w:rFonts w:ascii="Times New Roman" w:hAnsi="Times New Roman" w:cs="Times New Roman"/>
          <w:sz w:val="24"/>
        </w:rPr>
        <w:t xml:space="preserve"> informatīvo telpu.</w:t>
      </w:r>
    </w:p>
    <w:p w14:paraId="03AA5064" w14:textId="409B7E62" w:rsidR="003F796D" w:rsidRPr="00E8444A" w:rsidRDefault="008B554B" w:rsidP="000C1C71">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Starptautiski </w:t>
      </w:r>
      <w:r w:rsidR="000C1C71" w:rsidRPr="00E8444A">
        <w:rPr>
          <w:rFonts w:ascii="Times New Roman" w:hAnsi="Times New Roman" w:cs="Times New Roman"/>
          <w:sz w:val="24"/>
        </w:rPr>
        <w:t>būtiskākos riskus un izaicinājum</w:t>
      </w:r>
      <w:r w:rsidR="0089755A" w:rsidRPr="00E8444A">
        <w:rPr>
          <w:rFonts w:ascii="Times New Roman" w:hAnsi="Times New Roman" w:cs="Times New Roman"/>
          <w:sz w:val="24"/>
        </w:rPr>
        <w:t xml:space="preserve">us Latvijas informatīvajā telpā </w:t>
      </w:r>
      <w:r w:rsidR="006E407D" w:rsidRPr="00E8444A">
        <w:rPr>
          <w:rFonts w:ascii="Times New Roman" w:hAnsi="Times New Roman" w:cs="Times New Roman"/>
          <w:sz w:val="24"/>
        </w:rPr>
        <w:t>rada Krievijas Federācija</w:t>
      </w:r>
      <w:r w:rsidR="0089755A" w:rsidRPr="00E8444A">
        <w:rPr>
          <w:rFonts w:ascii="Times New Roman" w:hAnsi="Times New Roman" w:cs="Times New Roman"/>
          <w:sz w:val="24"/>
        </w:rPr>
        <w:t xml:space="preserve"> (turpmāk – Krievija)</w:t>
      </w:r>
      <w:r w:rsidR="000C1C71" w:rsidRPr="00E8444A">
        <w:rPr>
          <w:rFonts w:ascii="Times New Roman" w:hAnsi="Times New Roman" w:cs="Times New Roman"/>
          <w:sz w:val="24"/>
        </w:rPr>
        <w:t xml:space="preserve">. To nosaka Krievijas vēsturiskais, ģeogrāfiskais, valodas, tehnoloģiskais tuvums un klātbūtne Latvijas </w:t>
      </w:r>
      <w:r w:rsidR="006E407D" w:rsidRPr="00E8444A">
        <w:rPr>
          <w:rFonts w:ascii="Times New Roman" w:hAnsi="Times New Roman" w:cs="Times New Roman"/>
          <w:sz w:val="24"/>
        </w:rPr>
        <w:t>informatīvajā</w:t>
      </w:r>
      <w:r w:rsidR="000C1C71" w:rsidRPr="00E8444A">
        <w:rPr>
          <w:rFonts w:ascii="Times New Roman" w:hAnsi="Times New Roman" w:cs="Times New Roman"/>
          <w:sz w:val="24"/>
        </w:rPr>
        <w:t xml:space="preserve"> telpā, kā arī pret </w:t>
      </w:r>
      <w:r w:rsidR="00196431" w:rsidRPr="00E8444A">
        <w:rPr>
          <w:rFonts w:ascii="Times New Roman" w:hAnsi="Times New Roman" w:cs="Times New Roman"/>
          <w:sz w:val="24"/>
        </w:rPr>
        <w:t xml:space="preserve">ASV, NATO un </w:t>
      </w:r>
      <w:r w:rsidR="001D46AE" w:rsidRPr="00E8444A">
        <w:rPr>
          <w:rFonts w:ascii="Times New Roman" w:hAnsi="Times New Roman" w:cs="Times New Roman"/>
          <w:sz w:val="24"/>
        </w:rPr>
        <w:t>ES</w:t>
      </w:r>
      <w:r w:rsidR="00FE6664" w:rsidRPr="00E8444A">
        <w:rPr>
          <w:rFonts w:ascii="Times New Roman" w:hAnsi="Times New Roman" w:cs="Times New Roman"/>
          <w:sz w:val="24"/>
        </w:rPr>
        <w:t> </w:t>
      </w:r>
      <w:r w:rsidR="00196431" w:rsidRPr="00E8444A">
        <w:rPr>
          <w:rFonts w:ascii="Times New Roman" w:hAnsi="Times New Roman" w:cs="Times New Roman"/>
          <w:sz w:val="24"/>
        </w:rPr>
        <w:t xml:space="preserve">– pēc noklusējumā arī pret Latviju – </w:t>
      </w:r>
      <w:r w:rsidR="00EF58CD" w:rsidRPr="00E8444A">
        <w:rPr>
          <w:rFonts w:ascii="Times New Roman" w:hAnsi="Times New Roman" w:cs="Times New Roman"/>
          <w:sz w:val="24"/>
        </w:rPr>
        <w:t xml:space="preserve">izvērstais </w:t>
      </w:r>
      <w:proofErr w:type="spellStart"/>
      <w:r w:rsidR="000C1C71" w:rsidRPr="00E8444A">
        <w:rPr>
          <w:rFonts w:ascii="Times New Roman" w:hAnsi="Times New Roman" w:cs="Times New Roman"/>
          <w:sz w:val="24"/>
        </w:rPr>
        <w:t>antagoniskais</w:t>
      </w:r>
      <w:proofErr w:type="spellEnd"/>
      <w:r w:rsidR="000C1C71" w:rsidRPr="00E8444A">
        <w:rPr>
          <w:rFonts w:ascii="Times New Roman" w:hAnsi="Times New Roman" w:cs="Times New Roman"/>
          <w:sz w:val="24"/>
        </w:rPr>
        <w:t xml:space="preserve"> pasaules redzējums</w:t>
      </w:r>
      <w:r w:rsidR="00894A04" w:rsidRPr="00E8444A">
        <w:rPr>
          <w:rFonts w:ascii="Times New Roman" w:hAnsi="Times New Roman" w:cs="Times New Roman"/>
          <w:sz w:val="24"/>
        </w:rPr>
        <w:t xml:space="preserve">. </w:t>
      </w:r>
      <w:r w:rsidR="003F796D" w:rsidRPr="00E8444A">
        <w:rPr>
          <w:rFonts w:ascii="Times New Roman" w:hAnsi="Times New Roman" w:cs="Times New Roman"/>
          <w:sz w:val="24"/>
        </w:rPr>
        <w:t xml:space="preserve">Jāņem arī vērā, ka </w:t>
      </w:r>
      <w:r w:rsidR="006B773F" w:rsidRPr="00E8444A">
        <w:rPr>
          <w:rFonts w:ascii="Times New Roman" w:hAnsi="Times New Roman" w:cs="Times New Roman"/>
          <w:sz w:val="24"/>
        </w:rPr>
        <w:t xml:space="preserve">Krievijas amatpersonas un Kremļa atbalstītie mediji jau kopš </w:t>
      </w:r>
      <w:r w:rsidR="003F796D" w:rsidRPr="00E8444A">
        <w:rPr>
          <w:rFonts w:ascii="Times New Roman" w:hAnsi="Times New Roman" w:cs="Times New Roman"/>
          <w:sz w:val="24"/>
        </w:rPr>
        <w:t>pagājušā</w:t>
      </w:r>
      <w:r w:rsidR="00FE6664" w:rsidRPr="00E8444A">
        <w:rPr>
          <w:rFonts w:ascii="Times New Roman" w:hAnsi="Times New Roman" w:cs="Times New Roman"/>
          <w:sz w:val="24"/>
        </w:rPr>
        <w:t> </w:t>
      </w:r>
      <w:r w:rsidR="003F796D" w:rsidRPr="00E8444A">
        <w:rPr>
          <w:rFonts w:ascii="Times New Roman" w:hAnsi="Times New Roman" w:cs="Times New Roman"/>
          <w:sz w:val="24"/>
        </w:rPr>
        <w:t>gadsimta izskaņas</w:t>
      </w:r>
      <w:r w:rsidR="006B773F" w:rsidRPr="00E8444A">
        <w:rPr>
          <w:rFonts w:ascii="Times New Roman" w:hAnsi="Times New Roman" w:cs="Times New Roman"/>
          <w:sz w:val="24"/>
        </w:rPr>
        <w:t xml:space="preserve"> </w:t>
      </w:r>
      <w:r w:rsidR="00196431" w:rsidRPr="00E8444A">
        <w:rPr>
          <w:rFonts w:ascii="Times New Roman" w:hAnsi="Times New Roman" w:cs="Times New Roman"/>
          <w:sz w:val="24"/>
        </w:rPr>
        <w:t xml:space="preserve">ir </w:t>
      </w:r>
      <w:r w:rsidR="006E2D5C" w:rsidRPr="00E8444A">
        <w:rPr>
          <w:rFonts w:ascii="Times New Roman" w:hAnsi="Times New Roman" w:cs="Times New Roman"/>
          <w:sz w:val="24"/>
        </w:rPr>
        <w:t>īstenojuši</w:t>
      </w:r>
      <w:r w:rsidR="00196431" w:rsidRPr="00E8444A">
        <w:rPr>
          <w:rFonts w:ascii="Times New Roman" w:hAnsi="Times New Roman" w:cs="Times New Roman"/>
          <w:sz w:val="24"/>
        </w:rPr>
        <w:t xml:space="preserve"> nomelnošanas</w:t>
      </w:r>
      <w:r w:rsidR="006B773F" w:rsidRPr="00E8444A">
        <w:rPr>
          <w:rFonts w:ascii="Times New Roman" w:hAnsi="Times New Roman" w:cs="Times New Roman"/>
          <w:sz w:val="24"/>
        </w:rPr>
        <w:t xml:space="preserve"> un dezinformācijas</w:t>
      </w:r>
      <w:r w:rsidR="00F61D1F" w:rsidRPr="00E8444A">
        <w:rPr>
          <w:rFonts w:ascii="Times New Roman" w:hAnsi="Times New Roman" w:cs="Times New Roman"/>
          <w:sz w:val="24"/>
        </w:rPr>
        <w:t xml:space="preserve"> kampaņas pret Latviju. Ar to palīdzību Krievija </w:t>
      </w:r>
      <w:r w:rsidR="009C253F" w:rsidRPr="00E8444A">
        <w:rPr>
          <w:rFonts w:ascii="Times New Roman" w:hAnsi="Times New Roman" w:cs="Times New Roman"/>
          <w:sz w:val="24"/>
        </w:rPr>
        <w:t>ir izplatījusi</w:t>
      </w:r>
      <w:r w:rsidR="00F61D1F" w:rsidRPr="00E8444A">
        <w:rPr>
          <w:rFonts w:ascii="Times New Roman" w:hAnsi="Times New Roman" w:cs="Times New Roman"/>
          <w:sz w:val="24"/>
        </w:rPr>
        <w:t xml:space="preserve"> </w:t>
      </w:r>
      <w:r w:rsidR="009C253F" w:rsidRPr="00E8444A">
        <w:rPr>
          <w:rFonts w:ascii="Times New Roman" w:hAnsi="Times New Roman" w:cs="Times New Roman"/>
          <w:sz w:val="24"/>
        </w:rPr>
        <w:t>naidīgus vēstījumus par Latviju</w:t>
      </w:r>
      <w:r w:rsidR="00F61D1F" w:rsidRPr="00E8444A">
        <w:rPr>
          <w:rFonts w:ascii="Times New Roman" w:hAnsi="Times New Roman" w:cs="Times New Roman"/>
          <w:sz w:val="24"/>
        </w:rPr>
        <w:t>, ka</w:t>
      </w:r>
      <w:r w:rsidR="003F796D" w:rsidRPr="00E8444A">
        <w:rPr>
          <w:rFonts w:ascii="Times New Roman" w:hAnsi="Times New Roman" w:cs="Times New Roman"/>
          <w:sz w:val="24"/>
        </w:rPr>
        <w:t xml:space="preserve">s adresēti </w:t>
      </w:r>
      <w:r w:rsidR="00FA1A37" w:rsidRPr="00E8444A">
        <w:rPr>
          <w:rFonts w:ascii="Times New Roman" w:hAnsi="Times New Roman" w:cs="Times New Roman"/>
          <w:sz w:val="24"/>
        </w:rPr>
        <w:t xml:space="preserve">mazākumtautību </w:t>
      </w:r>
      <w:r w:rsidR="003F796D" w:rsidRPr="00E8444A">
        <w:rPr>
          <w:rFonts w:ascii="Times New Roman" w:hAnsi="Times New Roman" w:cs="Times New Roman"/>
          <w:sz w:val="24"/>
        </w:rPr>
        <w:t>kopienai</w:t>
      </w:r>
      <w:r w:rsidR="00F61D1F" w:rsidRPr="00E8444A">
        <w:rPr>
          <w:rFonts w:ascii="Times New Roman" w:hAnsi="Times New Roman" w:cs="Times New Roman"/>
          <w:sz w:val="24"/>
        </w:rPr>
        <w:t xml:space="preserve"> Latvijā</w:t>
      </w:r>
      <w:r w:rsidR="006B773F" w:rsidRPr="00E8444A">
        <w:rPr>
          <w:rFonts w:ascii="Times New Roman" w:hAnsi="Times New Roman" w:cs="Times New Roman"/>
          <w:sz w:val="24"/>
        </w:rPr>
        <w:t>, starptautiskām mērķauditorijām</w:t>
      </w:r>
      <w:r w:rsidR="00E5038B" w:rsidRPr="00E8444A">
        <w:rPr>
          <w:rFonts w:ascii="Times New Roman" w:hAnsi="Times New Roman" w:cs="Times New Roman"/>
          <w:sz w:val="24"/>
        </w:rPr>
        <w:t xml:space="preserve">, </w:t>
      </w:r>
      <w:r w:rsidR="00C554C0" w:rsidRPr="00E8444A">
        <w:rPr>
          <w:rFonts w:ascii="Times New Roman" w:hAnsi="Times New Roman" w:cs="Times New Roman"/>
          <w:sz w:val="24"/>
        </w:rPr>
        <w:t>un</w:t>
      </w:r>
      <w:r w:rsidR="00E5038B" w:rsidRPr="00E8444A">
        <w:rPr>
          <w:rFonts w:ascii="Times New Roman" w:hAnsi="Times New Roman" w:cs="Times New Roman"/>
          <w:sz w:val="24"/>
        </w:rPr>
        <w:t xml:space="preserve"> </w:t>
      </w:r>
      <w:r w:rsidR="009C253F" w:rsidRPr="00E8444A">
        <w:rPr>
          <w:rFonts w:ascii="Times New Roman" w:hAnsi="Times New Roman" w:cs="Times New Roman"/>
          <w:sz w:val="24"/>
        </w:rPr>
        <w:t xml:space="preserve">tie </w:t>
      </w:r>
      <w:r w:rsidR="00C554C0" w:rsidRPr="00E8444A">
        <w:rPr>
          <w:rFonts w:ascii="Times New Roman" w:hAnsi="Times New Roman" w:cs="Times New Roman"/>
          <w:sz w:val="24"/>
        </w:rPr>
        <w:t xml:space="preserve">veicina </w:t>
      </w:r>
      <w:r w:rsidR="00E5038B" w:rsidRPr="00E8444A">
        <w:rPr>
          <w:rFonts w:ascii="Times New Roman" w:hAnsi="Times New Roman" w:cs="Times New Roman"/>
          <w:sz w:val="24"/>
        </w:rPr>
        <w:t>Latvijas sabiedr</w:t>
      </w:r>
      <w:r w:rsidR="009C253F" w:rsidRPr="00E8444A">
        <w:rPr>
          <w:rFonts w:ascii="Times New Roman" w:hAnsi="Times New Roman" w:cs="Times New Roman"/>
          <w:sz w:val="24"/>
        </w:rPr>
        <w:t xml:space="preserve">ības </w:t>
      </w:r>
      <w:r w:rsidR="00C554C0" w:rsidRPr="00E8444A">
        <w:rPr>
          <w:rFonts w:ascii="Times New Roman" w:hAnsi="Times New Roman" w:cs="Times New Roman"/>
          <w:sz w:val="24"/>
        </w:rPr>
        <w:t>šķelšanos</w:t>
      </w:r>
      <w:r w:rsidR="006B773F" w:rsidRPr="00E8444A">
        <w:rPr>
          <w:rFonts w:ascii="Times New Roman" w:hAnsi="Times New Roman" w:cs="Times New Roman"/>
          <w:sz w:val="24"/>
        </w:rPr>
        <w:t>.</w:t>
      </w:r>
      <w:r w:rsidR="00196431" w:rsidRPr="00E8444A">
        <w:rPr>
          <w:rFonts w:ascii="Times New Roman" w:hAnsi="Times New Roman" w:cs="Times New Roman"/>
          <w:sz w:val="24"/>
        </w:rPr>
        <w:t xml:space="preserve"> Būtisku lomu Krievijas centienos </w:t>
      </w:r>
      <w:r w:rsidR="00EF4FA4" w:rsidRPr="00E8444A">
        <w:rPr>
          <w:rFonts w:ascii="Times New Roman" w:hAnsi="Times New Roman" w:cs="Times New Roman"/>
          <w:sz w:val="24"/>
        </w:rPr>
        <w:t xml:space="preserve">veikt </w:t>
      </w:r>
      <w:r w:rsidR="00196431" w:rsidRPr="00E8444A">
        <w:rPr>
          <w:rFonts w:ascii="Times New Roman" w:hAnsi="Times New Roman" w:cs="Times New Roman"/>
          <w:sz w:val="24"/>
        </w:rPr>
        <w:t>informācijas ietekmes operācij</w:t>
      </w:r>
      <w:r w:rsidR="00E34BB0" w:rsidRPr="00E8444A">
        <w:rPr>
          <w:rFonts w:ascii="Times New Roman" w:hAnsi="Times New Roman" w:cs="Times New Roman"/>
          <w:sz w:val="24"/>
        </w:rPr>
        <w:t>a</w:t>
      </w:r>
      <w:r w:rsidR="00196431" w:rsidRPr="00E8444A">
        <w:rPr>
          <w:rFonts w:ascii="Times New Roman" w:hAnsi="Times New Roman" w:cs="Times New Roman"/>
          <w:sz w:val="24"/>
        </w:rPr>
        <w:t xml:space="preserve">s Latvijā </w:t>
      </w:r>
      <w:r w:rsidR="00E34B3B" w:rsidRPr="00E8444A">
        <w:rPr>
          <w:rFonts w:ascii="Times New Roman" w:hAnsi="Times New Roman" w:cs="Times New Roman"/>
          <w:sz w:val="24"/>
        </w:rPr>
        <w:t xml:space="preserve">noteikusi </w:t>
      </w:r>
      <w:r w:rsidR="006B773F" w:rsidRPr="00E8444A">
        <w:rPr>
          <w:rFonts w:ascii="Times New Roman" w:hAnsi="Times New Roman" w:cs="Times New Roman"/>
          <w:sz w:val="24"/>
        </w:rPr>
        <w:t xml:space="preserve">Kremļa atbalstīto </w:t>
      </w:r>
      <w:r w:rsidR="009C253F" w:rsidRPr="00E8444A">
        <w:rPr>
          <w:rFonts w:ascii="Times New Roman" w:hAnsi="Times New Roman" w:cs="Times New Roman"/>
          <w:sz w:val="24"/>
        </w:rPr>
        <w:t>plašsaziņas kanālu</w:t>
      </w:r>
      <w:r w:rsidR="006B773F" w:rsidRPr="00E8444A">
        <w:rPr>
          <w:rFonts w:ascii="Times New Roman" w:hAnsi="Times New Roman" w:cs="Times New Roman"/>
          <w:sz w:val="24"/>
        </w:rPr>
        <w:t xml:space="preserve"> </w:t>
      </w:r>
      <w:r w:rsidR="00196431" w:rsidRPr="00E8444A">
        <w:rPr>
          <w:rFonts w:ascii="Times New Roman" w:hAnsi="Times New Roman" w:cs="Times New Roman"/>
          <w:sz w:val="24"/>
        </w:rPr>
        <w:t>pieejamība Latv</w:t>
      </w:r>
      <w:r w:rsidR="006B773F" w:rsidRPr="00E8444A">
        <w:rPr>
          <w:rFonts w:ascii="Times New Roman" w:hAnsi="Times New Roman" w:cs="Times New Roman"/>
          <w:sz w:val="24"/>
        </w:rPr>
        <w:t xml:space="preserve">ijas informatīvajā telpā </w:t>
      </w:r>
      <w:r w:rsidR="006E2D5C" w:rsidRPr="00E8444A">
        <w:rPr>
          <w:rFonts w:ascii="Times New Roman" w:hAnsi="Times New Roman" w:cs="Times New Roman"/>
          <w:sz w:val="24"/>
        </w:rPr>
        <w:t>kombinācijā</w:t>
      </w:r>
      <w:r w:rsidR="006B773F" w:rsidRPr="00E8444A">
        <w:rPr>
          <w:rFonts w:ascii="Times New Roman" w:hAnsi="Times New Roman" w:cs="Times New Roman"/>
          <w:sz w:val="24"/>
        </w:rPr>
        <w:t xml:space="preserve"> ar Latvijas mazākumtautību </w:t>
      </w:r>
      <w:r w:rsidR="009C253F" w:rsidRPr="00E8444A">
        <w:rPr>
          <w:rFonts w:ascii="Times New Roman" w:hAnsi="Times New Roman" w:cs="Times New Roman"/>
          <w:sz w:val="24"/>
        </w:rPr>
        <w:t xml:space="preserve">auditorijai raksturīgajiem </w:t>
      </w:r>
      <w:r w:rsidR="006B773F" w:rsidRPr="00E8444A">
        <w:rPr>
          <w:rFonts w:ascii="Times New Roman" w:hAnsi="Times New Roman" w:cs="Times New Roman"/>
          <w:sz w:val="24"/>
        </w:rPr>
        <w:t xml:space="preserve">mediju </w:t>
      </w:r>
      <w:r w:rsidR="00BC71BD" w:rsidRPr="00E8444A">
        <w:rPr>
          <w:rFonts w:ascii="Times New Roman" w:hAnsi="Times New Roman" w:cs="Times New Roman"/>
          <w:sz w:val="24"/>
        </w:rPr>
        <w:t>lietošanas</w:t>
      </w:r>
      <w:r w:rsidR="006B773F" w:rsidRPr="00E8444A">
        <w:rPr>
          <w:rFonts w:ascii="Times New Roman" w:hAnsi="Times New Roman" w:cs="Times New Roman"/>
          <w:sz w:val="24"/>
        </w:rPr>
        <w:t xml:space="preserve"> paradumiem</w:t>
      </w:r>
      <w:r w:rsidR="00B73767" w:rsidRPr="00E8444A">
        <w:rPr>
          <w:rFonts w:ascii="Times New Roman" w:hAnsi="Times New Roman" w:cs="Times New Roman"/>
          <w:sz w:val="24"/>
        </w:rPr>
        <w:t>.</w:t>
      </w:r>
    </w:p>
    <w:p w14:paraId="673C923B" w14:textId="41991888" w:rsidR="008322CA" w:rsidRPr="00E8444A" w:rsidRDefault="00072957" w:rsidP="000C1C71">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Pēdējos gados Krievija </w:t>
      </w:r>
      <w:r w:rsidR="003F796D" w:rsidRPr="00E8444A">
        <w:rPr>
          <w:rFonts w:ascii="Times New Roman" w:hAnsi="Times New Roman" w:cs="Times New Roman"/>
          <w:sz w:val="24"/>
        </w:rPr>
        <w:t>izmantojusi uzbrukumus</w:t>
      </w:r>
      <w:r w:rsidR="001D46AE" w:rsidRPr="00E8444A">
        <w:rPr>
          <w:rFonts w:ascii="Times New Roman" w:hAnsi="Times New Roman" w:cs="Times New Roman"/>
          <w:sz w:val="24"/>
        </w:rPr>
        <w:t xml:space="preserve"> informatīvajā telpā </w:t>
      </w:r>
      <w:r w:rsidR="003F796D" w:rsidRPr="00E8444A">
        <w:rPr>
          <w:rFonts w:ascii="Times New Roman" w:hAnsi="Times New Roman" w:cs="Times New Roman"/>
          <w:sz w:val="24"/>
        </w:rPr>
        <w:t>kā daļu</w:t>
      </w:r>
      <w:r w:rsidR="001D46AE" w:rsidRPr="00E8444A">
        <w:rPr>
          <w:rFonts w:ascii="Times New Roman" w:hAnsi="Times New Roman" w:cs="Times New Roman"/>
          <w:sz w:val="24"/>
        </w:rPr>
        <w:t xml:space="preserve"> no hibrīdkara arsenāla</w:t>
      </w:r>
      <w:r w:rsidR="00EF58CD" w:rsidRPr="00E8444A">
        <w:rPr>
          <w:rFonts w:ascii="Times New Roman" w:hAnsi="Times New Roman" w:cs="Times New Roman"/>
          <w:sz w:val="24"/>
        </w:rPr>
        <w:t xml:space="preserve">, </w:t>
      </w:r>
      <w:r w:rsidR="001D46AE" w:rsidRPr="00E8444A">
        <w:rPr>
          <w:rFonts w:ascii="Times New Roman" w:hAnsi="Times New Roman" w:cs="Times New Roman"/>
          <w:sz w:val="24"/>
        </w:rPr>
        <w:t xml:space="preserve">2014. gadā </w:t>
      </w:r>
      <w:r w:rsidR="000F56EA" w:rsidRPr="00E8444A">
        <w:rPr>
          <w:rFonts w:ascii="Times New Roman" w:hAnsi="Times New Roman" w:cs="Times New Roman"/>
          <w:sz w:val="24"/>
        </w:rPr>
        <w:t xml:space="preserve">veicinot </w:t>
      </w:r>
      <w:r w:rsidR="00EF58CD" w:rsidRPr="00E8444A">
        <w:rPr>
          <w:rFonts w:ascii="Times New Roman" w:hAnsi="Times New Roman" w:cs="Times New Roman"/>
          <w:sz w:val="24"/>
        </w:rPr>
        <w:t>Krimas pussalas</w:t>
      </w:r>
      <w:r w:rsidR="001D46AE" w:rsidRPr="00E8444A">
        <w:rPr>
          <w:rFonts w:ascii="Times New Roman" w:hAnsi="Times New Roman" w:cs="Times New Roman"/>
          <w:sz w:val="24"/>
        </w:rPr>
        <w:t xml:space="preserve"> </w:t>
      </w:r>
      <w:r w:rsidR="0089755A" w:rsidRPr="00E8444A">
        <w:rPr>
          <w:rFonts w:ascii="Times New Roman" w:hAnsi="Times New Roman" w:cs="Times New Roman"/>
          <w:sz w:val="24"/>
        </w:rPr>
        <w:t>nele</w:t>
      </w:r>
      <w:r w:rsidR="001D46AE" w:rsidRPr="00E8444A">
        <w:rPr>
          <w:rFonts w:ascii="Times New Roman" w:hAnsi="Times New Roman" w:cs="Times New Roman"/>
          <w:sz w:val="24"/>
        </w:rPr>
        <w:t>gālu okupāciju un aneksiju</w:t>
      </w:r>
      <w:r w:rsidR="00A47EAD" w:rsidRPr="00E8444A">
        <w:rPr>
          <w:rFonts w:ascii="Times New Roman" w:hAnsi="Times New Roman" w:cs="Times New Roman"/>
          <w:sz w:val="24"/>
        </w:rPr>
        <w:t xml:space="preserve">, </w:t>
      </w:r>
      <w:r w:rsidR="000F56EA" w:rsidRPr="00E8444A">
        <w:rPr>
          <w:rFonts w:ascii="Times New Roman" w:hAnsi="Times New Roman" w:cs="Times New Roman"/>
          <w:sz w:val="24"/>
        </w:rPr>
        <w:t>slēpjot</w:t>
      </w:r>
      <w:r w:rsidR="003F796D" w:rsidRPr="00E8444A">
        <w:rPr>
          <w:rFonts w:ascii="Times New Roman" w:hAnsi="Times New Roman" w:cs="Times New Roman"/>
          <w:sz w:val="24"/>
        </w:rPr>
        <w:t xml:space="preserve"> iesaisti karadarbībā</w:t>
      </w:r>
      <w:r w:rsidR="001D46AE" w:rsidRPr="00E8444A">
        <w:rPr>
          <w:rFonts w:ascii="Times New Roman" w:hAnsi="Times New Roman" w:cs="Times New Roman"/>
          <w:sz w:val="24"/>
        </w:rPr>
        <w:t xml:space="preserve"> </w:t>
      </w:r>
      <w:r w:rsidR="00EF4FA4" w:rsidRPr="00E8444A">
        <w:rPr>
          <w:rFonts w:ascii="Times New Roman" w:hAnsi="Times New Roman" w:cs="Times New Roman"/>
          <w:sz w:val="24"/>
        </w:rPr>
        <w:t>Austrumukrainā</w:t>
      </w:r>
      <w:r w:rsidR="001D46AE" w:rsidRPr="00E8444A">
        <w:rPr>
          <w:rFonts w:ascii="Times New Roman" w:hAnsi="Times New Roman" w:cs="Times New Roman"/>
          <w:sz w:val="24"/>
        </w:rPr>
        <w:t xml:space="preserve">, kā arī </w:t>
      </w:r>
      <w:r w:rsidR="00EF58CD" w:rsidRPr="00E8444A">
        <w:rPr>
          <w:rFonts w:ascii="Times New Roman" w:hAnsi="Times New Roman" w:cs="Times New Roman"/>
          <w:sz w:val="24"/>
        </w:rPr>
        <w:t xml:space="preserve">kopš </w:t>
      </w:r>
      <w:r w:rsidR="003F796D" w:rsidRPr="00E8444A">
        <w:rPr>
          <w:rFonts w:ascii="Times New Roman" w:hAnsi="Times New Roman" w:cs="Times New Roman"/>
          <w:sz w:val="24"/>
        </w:rPr>
        <w:t>2022. gada 24. februāra</w:t>
      </w:r>
      <w:r w:rsidR="000F56EA" w:rsidRPr="00E8444A">
        <w:rPr>
          <w:rFonts w:ascii="Times New Roman" w:hAnsi="Times New Roman" w:cs="Times New Roman"/>
          <w:sz w:val="24"/>
        </w:rPr>
        <w:t xml:space="preserve"> –</w:t>
      </w:r>
      <w:r w:rsidR="00A47EAD" w:rsidRPr="00E8444A">
        <w:rPr>
          <w:rFonts w:ascii="Times New Roman" w:hAnsi="Times New Roman" w:cs="Times New Roman"/>
          <w:sz w:val="24"/>
        </w:rPr>
        <w:t xml:space="preserve"> </w:t>
      </w:r>
      <w:r w:rsidR="001C5F10" w:rsidRPr="00E8444A">
        <w:rPr>
          <w:rFonts w:ascii="Times New Roman" w:hAnsi="Times New Roman" w:cs="Times New Roman"/>
          <w:sz w:val="24"/>
        </w:rPr>
        <w:t xml:space="preserve">īstenojot </w:t>
      </w:r>
      <w:r w:rsidR="00A47EAD" w:rsidRPr="00E8444A">
        <w:rPr>
          <w:rFonts w:ascii="Times New Roman" w:hAnsi="Times New Roman" w:cs="Times New Roman"/>
          <w:sz w:val="24"/>
        </w:rPr>
        <w:t>izvērstu</w:t>
      </w:r>
      <w:r w:rsidR="000F56EA" w:rsidRPr="00E8444A">
        <w:rPr>
          <w:rFonts w:ascii="Times New Roman" w:hAnsi="Times New Roman" w:cs="Times New Roman"/>
          <w:sz w:val="24"/>
        </w:rPr>
        <w:t xml:space="preserve"> pilna apmēra</w:t>
      </w:r>
      <w:r w:rsidR="00A47EAD" w:rsidRPr="00E8444A">
        <w:rPr>
          <w:rFonts w:ascii="Times New Roman" w:hAnsi="Times New Roman" w:cs="Times New Roman"/>
          <w:sz w:val="24"/>
        </w:rPr>
        <w:t xml:space="preserve"> karu </w:t>
      </w:r>
      <w:r w:rsidR="003F796D" w:rsidRPr="00E8444A">
        <w:rPr>
          <w:rFonts w:ascii="Times New Roman" w:hAnsi="Times New Roman" w:cs="Times New Roman"/>
          <w:sz w:val="24"/>
        </w:rPr>
        <w:t>Ukrainā.</w:t>
      </w:r>
      <w:r w:rsidR="00E5038B" w:rsidRPr="00E8444A">
        <w:rPr>
          <w:rFonts w:ascii="Times New Roman" w:hAnsi="Times New Roman" w:cs="Times New Roman"/>
          <w:sz w:val="24"/>
        </w:rPr>
        <w:t xml:space="preserve"> Nav pamata uzskatīt, ka </w:t>
      </w:r>
      <w:r w:rsidR="000F56EA" w:rsidRPr="00E8444A">
        <w:rPr>
          <w:rFonts w:ascii="Times New Roman" w:hAnsi="Times New Roman" w:cs="Times New Roman"/>
          <w:sz w:val="24"/>
        </w:rPr>
        <w:t>tuvākajā laikā</w:t>
      </w:r>
      <w:r w:rsidR="00E5038B" w:rsidRPr="00E8444A">
        <w:rPr>
          <w:rFonts w:ascii="Times New Roman" w:hAnsi="Times New Roman" w:cs="Times New Roman"/>
          <w:sz w:val="24"/>
        </w:rPr>
        <w:t xml:space="preserve"> un vidējā termiņā</w:t>
      </w:r>
      <w:r w:rsidR="00A47EAD" w:rsidRPr="00E8444A">
        <w:rPr>
          <w:rFonts w:ascii="Times New Roman" w:hAnsi="Times New Roman" w:cs="Times New Roman"/>
          <w:sz w:val="24"/>
        </w:rPr>
        <w:t xml:space="preserve"> Krievija </w:t>
      </w:r>
      <w:r w:rsidR="000F56EA" w:rsidRPr="00E8444A">
        <w:rPr>
          <w:rFonts w:ascii="Times New Roman" w:hAnsi="Times New Roman" w:cs="Times New Roman"/>
          <w:sz w:val="24"/>
        </w:rPr>
        <w:t xml:space="preserve">informatīvajā telpā </w:t>
      </w:r>
      <w:r w:rsidR="00E5038B" w:rsidRPr="00E8444A">
        <w:rPr>
          <w:rFonts w:ascii="Times New Roman" w:hAnsi="Times New Roman" w:cs="Times New Roman"/>
          <w:sz w:val="24"/>
        </w:rPr>
        <w:t>pārstās</w:t>
      </w:r>
      <w:r w:rsidR="00A47EAD" w:rsidRPr="00E8444A">
        <w:rPr>
          <w:rFonts w:ascii="Times New Roman" w:hAnsi="Times New Roman" w:cs="Times New Roman"/>
          <w:sz w:val="24"/>
        </w:rPr>
        <w:t xml:space="preserve"> vērst uzbrukumus pret visām Rietumu demokrātijām, īpaši pret valstīm, kurās Kremlis pretendē uz ietekmes saglabāšanu</w:t>
      </w:r>
      <w:r w:rsidR="0028501E" w:rsidRPr="00E8444A">
        <w:rPr>
          <w:rStyle w:val="FootnoteReference"/>
          <w:rFonts w:ascii="Times New Roman" w:hAnsi="Times New Roman" w:cs="Times New Roman"/>
          <w:sz w:val="24"/>
        </w:rPr>
        <w:footnoteReference w:id="16"/>
      </w:r>
      <w:r w:rsidR="00A47EAD" w:rsidRPr="00E8444A">
        <w:rPr>
          <w:rFonts w:ascii="Times New Roman" w:hAnsi="Times New Roman" w:cs="Times New Roman"/>
          <w:sz w:val="24"/>
        </w:rPr>
        <w:t xml:space="preserve">. Latvijas interesēs ir </w:t>
      </w:r>
      <w:r w:rsidR="00E5038B" w:rsidRPr="00E8444A">
        <w:rPr>
          <w:rFonts w:ascii="Times New Roman" w:hAnsi="Times New Roman" w:cs="Times New Roman"/>
          <w:sz w:val="24"/>
        </w:rPr>
        <w:t xml:space="preserve">stiprināt informatīvās telpas drošību </w:t>
      </w:r>
      <w:r w:rsidR="00A47EAD" w:rsidRPr="00E8444A">
        <w:rPr>
          <w:rFonts w:ascii="Times New Roman" w:hAnsi="Times New Roman" w:cs="Times New Roman"/>
          <w:sz w:val="24"/>
        </w:rPr>
        <w:t xml:space="preserve">un </w:t>
      </w:r>
      <w:r w:rsidR="00E5038B" w:rsidRPr="00E8444A">
        <w:rPr>
          <w:rFonts w:ascii="Times New Roman" w:hAnsi="Times New Roman" w:cs="Times New Roman"/>
          <w:sz w:val="24"/>
        </w:rPr>
        <w:t>attīstīt valsts un sabiedrības noturību</w:t>
      </w:r>
      <w:r w:rsidR="00A47EAD" w:rsidRPr="00E8444A">
        <w:rPr>
          <w:rFonts w:ascii="Times New Roman" w:hAnsi="Times New Roman" w:cs="Times New Roman"/>
          <w:sz w:val="24"/>
        </w:rPr>
        <w:t>, lai veiksmīgi atvairīt</w:t>
      </w:r>
      <w:r w:rsidR="00E5038B" w:rsidRPr="00E8444A">
        <w:rPr>
          <w:rFonts w:ascii="Times New Roman" w:hAnsi="Times New Roman" w:cs="Times New Roman"/>
          <w:sz w:val="24"/>
        </w:rPr>
        <w:t>u un pretotos</w:t>
      </w:r>
      <w:r w:rsidR="00A47EAD" w:rsidRPr="00E8444A">
        <w:rPr>
          <w:rFonts w:ascii="Times New Roman" w:hAnsi="Times New Roman" w:cs="Times New Roman"/>
          <w:sz w:val="24"/>
        </w:rPr>
        <w:t xml:space="preserve"> dažādas intensitātes</w:t>
      </w:r>
      <w:r w:rsidR="00E5038B" w:rsidRPr="00E8444A">
        <w:rPr>
          <w:rFonts w:ascii="Times New Roman" w:hAnsi="Times New Roman" w:cs="Times New Roman"/>
          <w:sz w:val="24"/>
        </w:rPr>
        <w:t xml:space="preserve"> Krievijas</w:t>
      </w:r>
      <w:r w:rsidR="00A47EAD" w:rsidRPr="00E8444A">
        <w:rPr>
          <w:rFonts w:ascii="Times New Roman" w:hAnsi="Times New Roman" w:cs="Times New Roman"/>
          <w:sz w:val="24"/>
        </w:rPr>
        <w:t xml:space="preserve"> manipulācijām informatīvajā telpā, tostarp krīzes situācijās.</w:t>
      </w:r>
    </w:p>
    <w:p w14:paraId="19C2CF95" w14:textId="2B7B918C" w:rsidR="0073723D" w:rsidRPr="00E8444A" w:rsidRDefault="0073723D" w:rsidP="00004A29">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Arī </w:t>
      </w:r>
      <w:r w:rsidR="007A3F87" w:rsidRPr="00E8444A">
        <w:rPr>
          <w:rFonts w:ascii="Times New Roman" w:hAnsi="Times New Roman" w:cs="Times New Roman"/>
          <w:sz w:val="24"/>
        </w:rPr>
        <w:t>Ķīna</w:t>
      </w:r>
      <w:r w:rsidR="0089755A" w:rsidRPr="00E8444A">
        <w:rPr>
          <w:rFonts w:ascii="Times New Roman" w:hAnsi="Times New Roman" w:cs="Times New Roman"/>
          <w:sz w:val="24"/>
        </w:rPr>
        <w:t>s Tautas Republika (turpmāk – Ķīna)</w:t>
      </w:r>
      <w:r w:rsidRPr="00E8444A">
        <w:rPr>
          <w:rFonts w:ascii="Times New Roman" w:hAnsi="Times New Roman" w:cs="Times New Roman"/>
          <w:sz w:val="24"/>
        </w:rPr>
        <w:t xml:space="preserve"> izmanto informatīvās ietekmēšanas un maigās varas instrumentus, lai veicinātu tās </w:t>
      </w:r>
      <w:r w:rsidR="00004A29" w:rsidRPr="00E8444A">
        <w:rPr>
          <w:rFonts w:ascii="Times New Roman" w:hAnsi="Times New Roman" w:cs="Times New Roman"/>
          <w:sz w:val="24"/>
        </w:rPr>
        <w:t>ekonomiskajām, politiskajām un citām interesēm labvēlīgu vēstījumu</w:t>
      </w:r>
      <w:r w:rsidRPr="00E8444A">
        <w:rPr>
          <w:rFonts w:ascii="Times New Roman" w:hAnsi="Times New Roman" w:cs="Times New Roman"/>
          <w:sz w:val="24"/>
        </w:rPr>
        <w:t xml:space="preserve"> iesakņošanos ārvalstīs, tostar</w:t>
      </w:r>
      <w:r w:rsidR="00004A29" w:rsidRPr="00E8444A">
        <w:rPr>
          <w:rFonts w:ascii="Times New Roman" w:hAnsi="Times New Roman" w:cs="Times New Roman"/>
          <w:sz w:val="24"/>
        </w:rPr>
        <w:t xml:space="preserve">p Latvijā. </w:t>
      </w:r>
      <w:r w:rsidR="0089755A" w:rsidRPr="00E8444A">
        <w:rPr>
          <w:rFonts w:ascii="Times New Roman" w:hAnsi="Times New Roman" w:cs="Times New Roman"/>
          <w:sz w:val="24"/>
        </w:rPr>
        <w:t>Pēdējos gados Ķīna vērsusi naidīgus vēstījumus un dezinformāciju pret</w:t>
      </w:r>
      <w:r w:rsidR="00236356" w:rsidRPr="00E8444A">
        <w:rPr>
          <w:rFonts w:ascii="Times New Roman" w:hAnsi="Times New Roman" w:cs="Times New Roman"/>
          <w:sz w:val="24"/>
        </w:rPr>
        <w:t xml:space="preserve"> </w:t>
      </w:r>
      <w:r w:rsidR="000F56EA" w:rsidRPr="00E8444A">
        <w:rPr>
          <w:rFonts w:ascii="Times New Roman" w:hAnsi="Times New Roman" w:cs="Times New Roman"/>
          <w:sz w:val="24"/>
        </w:rPr>
        <w:t>partneriem</w:t>
      </w:r>
      <w:r w:rsidR="00236356" w:rsidRPr="00E8444A">
        <w:rPr>
          <w:rFonts w:ascii="Times New Roman" w:hAnsi="Times New Roman" w:cs="Times New Roman"/>
          <w:sz w:val="24"/>
        </w:rPr>
        <w:t xml:space="preserve"> un institūcijām, kas garantē Latvijas drošību, tostarp</w:t>
      </w:r>
      <w:r w:rsidR="0089755A" w:rsidRPr="00E8444A">
        <w:rPr>
          <w:rFonts w:ascii="Times New Roman" w:hAnsi="Times New Roman" w:cs="Times New Roman"/>
          <w:sz w:val="24"/>
        </w:rPr>
        <w:t xml:space="preserve"> </w:t>
      </w:r>
      <w:r w:rsidR="00236356" w:rsidRPr="00E8444A">
        <w:rPr>
          <w:rFonts w:ascii="Times New Roman" w:hAnsi="Times New Roman" w:cs="Times New Roman"/>
          <w:sz w:val="24"/>
        </w:rPr>
        <w:t xml:space="preserve">ASV, </w:t>
      </w:r>
      <w:r w:rsidR="0089755A" w:rsidRPr="00E8444A">
        <w:rPr>
          <w:rFonts w:ascii="Times New Roman" w:hAnsi="Times New Roman" w:cs="Times New Roman"/>
          <w:sz w:val="24"/>
        </w:rPr>
        <w:t>Eiropas Savienību</w:t>
      </w:r>
      <w:r w:rsidR="004612D3" w:rsidRPr="00E8444A">
        <w:rPr>
          <w:rFonts w:ascii="Times New Roman" w:hAnsi="Times New Roman" w:cs="Times New Roman"/>
          <w:sz w:val="24"/>
        </w:rPr>
        <w:t xml:space="preserve"> un </w:t>
      </w:r>
      <w:r w:rsidR="00236356" w:rsidRPr="00E8444A">
        <w:rPr>
          <w:rFonts w:ascii="Times New Roman" w:hAnsi="Times New Roman" w:cs="Times New Roman"/>
          <w:sz w:val="24"/>
        </w:rPr>
        <w:t>NATO</w:t>
      </w:r>
      <w:r w:rsidR="00236356" w:rsidRPr="00E8444A">
        <w:rPr>
          <w:rStyle w:val="FootnoteReference"/>
          <w:rFonts w:ascii="Times New Roman" w:hAnsi="Times New Roman" w:cs="Times New Roman"/>
          <w:sz w:val="24"/>
        </w:rPr>
        <w:footnoteReference w:id="17"/>
      </w:r>
      <w:r w:rsidR="0089755A" w:rsidRPr="00E8444A">
        <w:rPr>
          <w:rFonts w:ascii="Times New Roman" w:hAnsi="Times New Roman" w:cs="Times New Roman"/>
          <w:sz w:val="24"/>
        </w:rPr>
        <w:t xml:space="preserve">. </w:t>
      </w:r>
      <w:r w:rsidR="005033B6" w:rsidRPr="00E8444A">
        <w:rPr>
          <w:rFonts w:ascii="Times New Roman" w:hAnsi="Times New Roman" w:cs="Times New Roman"/>
          <w:sz w:val="24"/>
        </w:rPr>
        <w:t>Turpmāk</w:t>
      </w:r>
      <w:r w:rsidR="00004A29" w:rsidRPr="00E8444A">
        <w:rPr>
          <w:rFonts w:ascii="Times New Roman" w:hAnsi="Times New Roman" w:cs="Times New Roman"/>
          <w:sz w:val="24"/>
        </w:rPr>
        <w:t xml:space="preserve"> Latvijai jārēķinās ar Ķīnas varasiestāžu pieaugošo vēlm</w:t>
      </w:r>
      <w:r w:rsidR="00BC71BD" w:rsidRPr="00E8444A">
        <w:rPr>
          <w:rFonts w:ascii="Times New Roman" w:hAnsi="Times New Roman" w:cs="Times New Roman"/>
          <w:sz w:val="24"/>
        </w:rPr>
        <w:t>i izmantot vietējos žurnālistus, medijus, pētniekus, akadēmisko sektoru un</w:t>
      </w:r>
      <w:r w:rsidR="00004A29" w:rsidRPr="00E8444A">
        <w:rPr>
          <w:rFonts w:ascii="Times New Roman" w:hAnsi="Times New Roman" w:cs="Times New Roman"/>
          <w:sz w:val="24"/>
        </w:rPr>
        <w:t xml:space="preserve"> nevalstiskās organizācijas, lai iegūtu informāciju par Latvijas informatīvo telpu</w:t>
      </w:r>
      <w:r w:rsidR="008D234A" w:rsidRPr="00E8444A">
        <w:rPr>
          <w:rFonts w:ascii="Times New Roman" w:hAnsi="Times New Roman" w:cs="Times New Roman"/>
          <w:sz w:val="24"/>
        </w:rPr>
        <w:t xml:space="preserve"> un</w:t>
      </w:r>
      <w:r w:rsidR="00004A29" w:rsidRPr="00E8444A">
        <w:rPr>
          <w:rFonts w:ascii="Times New Roman" w:hAnsi="Times New Roman" w:cs="Times New Roman"/>
          <w:sz w:val="24"/>
        </w:rPr>
        <w:t xml:space="preserve"> veidotu Ķīnas pozitīvo tēlu</w:t>
      </w:r>
      <w:r w:rsidR="00BC71BD" w:rsidRPr="00E8444A">
        <w:rPr>
          <w:rFonts w:ascii="Times New Roman" w:hAnsi="Times New Roman" w:cs="Times New Roman"/>
          <w:sz w:val="24"/>
        </w:rPr>
        <w:t xml:space="preserve"> </w:t>
      </w:r>
      <w:r w:rsidR="000F56EA" w:rsidRPr="00E8444A">
        <w:rPr>
          <w:rFonts w:ascii="Times New Roman" w:hAnsi="Times New Roman" w:cs="Times New Roman"/>
          <w:sz w:val="24"/>
        </w:rPr>
        <w:t>atbilstoši</w:t>
      </w:r>
      <w:r w:rsidR="00BC71BD" w:rsidRPr="00E8444A">
        <w:rPr>
          <w:rFonts w:ascii="Times New Roman" w:hAnsi="Times New Roman" w:cs="Times New Roman"/>
          <w:sz w:val="24"/>
        </w:rPr>
        <w:t xml:space="preserve"> tās interesēm</w:t>
      </w:r>
      <w:r w:rsidR="00004A29" w:rsidRPr="00E8444A">
        <w:rPr>
          <w:rFonts w:ascii="Times New Roman" w:hAnsi="Times New Roman" w:cs="Times New Roman"/>
          <w:sz w:val="24"/>
        </w:rPr>
        <w:t xml:space="preserve">, </w:t>
      </w:r>
      <w:r w:rsidR="001C5F10" w:rsidRPr="00E8444A">
        <w:rPr>
          <w:rFonts w:ascii="Times New Roman" w:hAnsi="Times New Roman" w:cs="Times New Roman"/>
          <w:sz w:val="24"/>
        </w:rPr>
        <w:t xml:space="preserve">vērstos pret </w:t>
      </w:r>
      <w:r w:rsidR="00004A29" w:rsidRPr="00E8444A">
        <w:rPr>
          <w:rFonts w:ascii="Times New Roman" w:hAnsi="Times New Roman" w:cs="Times New Roman"/>
          <w:sz w:val="24"/>
        </w:rPr>
        <w:t xml:space="preserve">vēstījumiem </w:t>
      </w:r>
      <w:r w:rsidR="008D234A" w:rsidRPr="00E8444A">
        <w:rPr>
          <w:rFonts w:ascii="Times New Roman" w:hAnsi="Times New Roman" w:cs="Times New Roman"/>
          <w:sz w:val="24"/>
        </w:rPr>
        <w:t xml:space="preserve">Latvijas </w:t>
      </w:r>
      <w:r w:rsidR="00004A29" w:rsidRPr="00E8444A">
        <w:rPr>
          <w:rFonts w:ascii="Times New Roman" w:hAnsi="Times New Roman" w:cs="Times New Roman"/>
          <w:sz w:val="24"/>
        </w:rPr>
        <w:t xml:space="preserve">publiskajā telpā, kas </w:t>
      </w:r>
      <w:r w:rsidR="000F56EA" w:rsidRPr="00E8444A">
        <w:rPr>
          <w:rFonts w:ascii="Times New Roman" w:hAnsi="Times New Roman" w:cs="Times New Roman"/>
          <w:sz w:val="24"/>
        </w:rPr>
        <w:t>neatbilst</w:t>
      </w:r>
      <w:r w:rsidR="00004A29" w:rsidRPr="00E8444A">
        <w:rPr>
          <w:rFonts w:ascii="Times New Roman" w:hAnsi="Times New Roman" w:cs="Times New Roman"/>
          <w:sz w:val="24"/>
        </w:rPr>
        <w:t xml:space="preserve"> Ķīnas interesēm un </w:t>
      </w:r>
      <w:r w:rsidR="000F56EA" w:rsidRPr="00E8444A">
        <w:rPr>
          <w:rFonts w:ascii="Times New Roman" w:hAnsi="Times New Roman" w:cs="Times New Roman"/>
          <w:sz w:val="24"/>
        </w:rPr>
        <w:t xml:space="preserve">tās </w:t>
      </w:r>
      <w:r w:rsidR="00004A29" w:rsidRPr="00E8444A">
        <w:rPr>
          <w:rFonts w:ascii="Times New Roman" w:hAnsi="Times New Roman" w:cs="Times New Roman"/>
          <w:sz w:val="24"/>
        </w:rPr>
        <w:t>globālajam pasaules skatījumam</w:t>
      </w:r>
      <w:r w:rsidR="00004A29" w:rsidRPr="00E8444A">
        <w:rPr>
          <w:rStyle w:val="FootnoteReference"/>
          <w:rFonts w:ascii="Times New Roman" w:hAnsi="Times New Roman" w:cs="Times New Roman"/>
          <w:sz w:val="24"/>
        </w:rPr>
        <w:footnoteReference w:id="18"/>
      </w:r>
      <w:r w:rsidR="00004A29" w:rsidRPr="00E8444A">
        <w:rPr>
          <w:rFonts w:ascii="Times New Roman" w:hAnsi="Times New Roman" w:cs="Times New Roman"/>
          <w:sz w:val="24"/>
        </w:rPr>
        <w:t>.</w:t>
      </w:r>
      <w:r w:rsidR="0089755A" w:rsidRPr="00E8444A">
        <w:rPr>
          <w:rFonts w:ascii="Times New Roman" w:hAnsi="Times New Roman" w:cs="Times New Roman"/>
          <w:sz w:val="24"/>
        </w:rPr>
        <w:t xml:space="preserve"> </w:t>
      </w:r>
    </w:p>
    <w:p w14:paraId="581E828B" w14:textId="4845BD73" w:rsidR="00FE344B" w:rsidRPr="00E8444A" w:rsidRDefault="005033B6" w:rsidP="00004A29">
      <w:pPr>
        <w:spacing w:after="120" w:line="240" w:lineRule="auto"/>
        <w:jc w:val="both"/>
        <w:rPr>
          <w:rFonts w:ascii="Times New Roman" w:hAnsi="Times New Roman" w:cs="Times New Roman"/>
          <w:sz w:val="24"/>
        </w:rPr>
      </w:pPr>
      <w:r w:rsidRPr="00E8444A">
        <w:rPr>
          <w:rFonts w:ascii="Times New Roman" w:hAnsi="Times New Roman" w:cs="Times New Roman"/>
          <w:sz w:val="24"/>
        </w:rPr>
        <w:t>Drošības i</w:t>
      </w:r>
      <w:r w:rsidR="00BC71BD" w:rsidRPr="00E8444A">
        <w:rPr>
          <w:rFonts w:ascii="Times New Roman" w:hAnsi="Times New Roman" w:cs="Times New Roman"/>
          <w:sz w:val="24"/>
        </w:rPr>
        <w:t xml:space="preserve">zaicinājumus </w:t>
      </w:r>
      <w:r w:rsidRPr="00E8444A">
        <w:rPr>
          <w:rFonts w:ascii="Times New Roman" w:hAnsi="Times New Roman" w:cs="Times New Roman"/>
          <w:sz w:val="24"/>
        </w:rPr>
        <w:t xml:space="preserve">un riskus </w:t>
      </w:r>
      <w:r w:rsidR="00BC71BD" w:rsidRPr="00E8444A">
        <w:rPr>
          <w:rFonts w:ascii="Times New Roman" w:hAnsi="Times New Roman" w:cs="Times New Roman"/>
          <w:sz w:val="24"/>
        </w:rPr>
        <w:t>Latvijas</w:t>
      </w:r>
      <w:r w:rsidR="00D83026" w:rsidRPr="00E8444A">
        <w:rPr>
          <w:rFonts w:ascii="Times New Roman" w:hAnsi="Times New Roman" w:cs="Times New Roman"/>
          <w:sz w:val="24"/>
        </w:rPr>
        <w:t xml:space="preserve"> informatīvajā telpā var radīt arī citi </w:t>
      </w:r>
      <w:r w:rsidR="000F56EA" w:rsidRPr="00E8444A">
        <w:rPr>
          <w:rFonts w:ascii="Times New Roman" w:hAnsi="Times New Roman" w:cs="Times New Roman"/>
          <w:sz w:val="24"/>
        </w:rPr>
        <w:t>tajā ieinteresēti dalībnieki</w:t>
      </w:r>
      <w:r w:rsidR="00D83026" w:rsidRPr="00E8444A">
        <w:rPr>
          <w:rFonts w:ascii="Times New Roman" w:hAnsi="Times New Roman" w:cs="Times New Roman"/>
          <w:sz w:val="24"/>
        </w:rPr>
        <w:t>. 2021.</w:t>
      </w:r>
      <w:r w:rsidR="00FE6664" w:rsidRPr="00E8444A">
        <w:rPr>
          <w:rFonts w:ascii="Times New Roman" w:hAnsi="Times New Roman" w:cs="Times New Roman"/>
          <w:sz w:val="24"/>
        </w:rPr>
        <w:t> </w:t>
      </w:r>
      <w:r w:rsidR="00D83026" w:rsidRPr="00E8444A">
        <w:rPr>
          <w:rFonts w:ascii="Times New Roman" w:hAnsi="Times New Roman" w:cs="Times New Roman"/>
          <w:sz w:val="24"/>
        </w:rPr>
        <w:t xml:space="preserve">gadā </w:t>
      </w:r>
      <w:r w:rsidR="008322CA" w:rsidRPr="00E8444A">
        <w:rPr>
          <w:rFonts w:ascii="Times New Roman" w:hAnsi="Times New Roman" w:cs="Times New Roman"/>
          <w:sz w:val="24"/>
        </w:rPr>
        <w:t>Baltkrievija</w:t>
      </w:r>
      <w:r w:rsidR="00D83026" w:rsidRPr="00E8444A">
        <w:rPr>
          <w:rFonts w:ascii="Times New Roman" w:hAnsi="Times New Roman" w:cs="Times New Roman"/>
          <w:sz w:val="24"/>
        </w:rPr>
        <w:t>s režīms</w:t>
      </w:r>
      <w:r w:rsidR="00BC71BD" w:rsidRPr="00E8444A">
        <w:rPr>
          <w:rFonts w:ascii="Times New Roman" w:hAnsi="Times New Roman" w:cs="Times New Roman"/>
          <w:sz w:val="24"/>
        </w:rPr>
        <w:t xml:space="preserve"> īstenoja</w:t>
      </w:r>
      <w:r w:rsidR="008A23EC" w:rsidRPr="00E8444A">
        <w:rPr>
          <w:rFonts w:ascii="Times New Roman" w:hAnsi="Times New Roman" w:cs="Times New Roman"/>
          <w:sz w:val="24"/>
        </w:rPr>
        <w:t xml:space="preserve"> </w:t>
      </w:r>
      <w:proofErr w:type="spellStart"/>
      <w:r w:rsidR="008A23EC" w:rsidRPr="00E8444A">
        <w:rPr>
          <w:rFonts w:ascii="Times New Roman" w:hAnsi="Times New Roman" w:cs="Times New Roman"/>
          <w:sz w:val="24"/>
        </w:rPr>
        <w:t>hibrīd</w:t>
      </w:r>
      <w:r w:rsidR="00D83026" w:rsidRPr="00E8444A">
        <w:rPr>
          <w:rFonts w:ascii="Times New Roman" w:hAnsi="Times New Roman" w:cs="Times New Roman"/>
          <w:sz w:val="24"/>
        </w:rPr>
        <w:t>uzbru</w:t>
      </w:r>
      <w:r w:rsidR="00BC71BD" w:rsidRPr="00E8444A">
        <w:rPr>
          <w:rFonts w:ascii="Times New Roman" w:hAnsi="Times New Roman" w:cs="Times New Roman"/>
          <w:sz w:val="24"/>
        </w:rPr>
        <w:t>kumu</w:t>
      </w:r>
      <w:proofErr w:type="spellEnd"/>
      <w:r w:rsidR="008A23EC" w:rsidRPr="00E8444A">
        <w:rPr>
          <w:rFonts w:ascii="Times New Roman" w:hAnsi="Times New Roman" w:cs="Times New Roman"/>
          <w:sz w:val="24"/>
        </w:rPr>
        <w:t xml:space="preserve"> ES ārējām robežām</w:t>
      </w:r>
      <w:r w:rsidR="00D83026" w:rsidRPr="00E8444A">
        <w:rPr>
          <w:rFonts w:ascii="Times New Roman" w:hAnsi="Times New Roman" w:cs="Times New Roman"/>
          <w:sz w:val="24"/>
        </w:rPr>
        <w:t>, mērķtiecīgi veicinot Tuvo Austrumu valstu iedzīvotāju masveida centienus nelegāli iekļūt</w:t>
      </w:r>
      <w:r w:rsidR="008A23EC" w:rsidRPr="00E8444A">
        <w:rPr>
          <w:rFonts w:ascii="Times New Roman" w:hAnsi="Times New Roman" w:cs="Times New Roman"/>
          <w:sz w:val="24"/>
        </w:rPr>
        <w:t xml:space="preserve"> Latvijā, Lietuvā un Polijā</w:t>
      </w:r>
      <w:r w:rsidR="00D83026" w:rsidRPr="00E8444A">
        <w:rPr>
          <w:rFonts w:ascii="Times New Roman" w:hAnsi="Times New Roman" w:cs="Times New Roman"/>
          <w:sz w:val="24"/>
        </w:rPr>
        <w:t>.</w:t>
      </w:r>
      <w:r w:rsidR="00767078" w:rsidRPr="00E8444A">
        <w:rPr>
          <w:rFonts w:ascii="Times New Roman" w:hAnsi="Times New Roman" w:cs="Times New Roman"/>
          <w:sz w:val="24"/>
        </w:rPr>
        <w:t xml:space="preserve"> Papildus migrantu plūsmu virzīšanai Baltkrievijas režīms </w:t>
      </w:r>
      <w:r w:rsidR="001C5F10" w:rsidRPr="00E8444A">
        <w:rPr>
          <w:rFonts w:ascii="Times New Roman" w:hAnsi="Times New Roman" w:cs="Times New Roman"/>
          <w:sz w:val="24"/>
        </w:rPr>
        <w:t xml:space="preserve">izplatīja </w:t>
      </w:r>
      <w:r w:rsidR="00767078" w:rsidRPr="00E8444A">
        <w:rPr>
          <w:rFonts w:ascii="Times New Roman" w:hAnsi="Times New Roman" w:cs="Times New Roman"/>
          <w:sz w:val="24"/>
        </w:rPr>
        <w:t>naidīgu</w:t>
      </w:r>
      <w:r w:rsidR="001C5F10" w:rsidRPr="00E8444A">
        <w:rPr>
          <w:rFonts w:ascii="Times New Roman" w:hAnsi="Times New Roman" w:cs="Times New Roman"/>
          <w:sz w:val="24"/>
        </w:rPr>
        <w:t>s</w:t>
      </w:r>
      <w:r w:rsidR="00767078" w:rsidRPr="00E8444A">
        <w:rPr>
          <w:rFonts w:ascii="Times New Roman" w:hAnsi="Times New Roman" w:cs="Times New Roman"/>
          <w:sz w:val="24"/>
        </w:rPr>
        <w:t xml:space="preserve"> vēstījumu</w:t>
      </w:r>
      <w:r w:rsidR="001C5F10" w:rsidRPr="00E8444A">
        <w:rPr>
          <w:rFonts w:ascii="Times New Roman" w:hAnsi="Times New Roman" w:cs="Times New Roman"/>
          <w:sz w:val="24"/>
        </w:rPr>
        <w:t>s</w:t>
      </w:r>
      <w:r w:rsidR="00767078" w:rsidRPr="00E8444A">
        <w:rPr>
          <w:rFonts w:ascii="Times New Roman" w:hAnsi="Times New Roman" w:cs="Times New Roman"/>
          <w:sz w:val="24"/>
        </w:rPr>
        <w:t xml:space="preserve"> par Latviju, Lietuvu, Poliju, tostarp par to nepakļaušanos starptautisko tiesību normām. </w:t>
      </w:r>
      <w:r w:rsidR="00E238CD" w:rsidRPr="00E8444A">
        <w:rPr>
          <w:rFonts w:ascii="Times New Roman" w:hAnsi="Times New Roman" w:cs="Times New Roman"/>
          <w:sz w:val="24"/>
        </w:rPr>
        <w:t xml:space="preserve">Turpmāk </w:t>
      </w:r>
      <w:r w:rsidR="0086205D" w:rsidRPr="00E8444A">
        <w:rPr>
          <w:rFonts w:ascii="Times New Roman" w:hAnsi="Times New Roman" w:cs="Times New Roman"/>
          <w:sz w:val="24"/>
        </w:rPr>
        <w:t>A. Lukašenko režīms</w:t>
      </w:r>
      <w:r w:rsidR="00FE344B" w:rsidRPr="00E8444A">
        <w:rPr>
          <w:rFonts w:ascii="Times New Roman" w:hAnsi="Times New Roman" w:cs="Times New Roman"/>
          <w:sz w:val="24"/>
        </w:rPr>
        <w:t xml:space="preserve"> </w:t>
      </w:r>
      <w:r w:rsidR="0086205D" w:rsidRPr="00E8444A">
        <w:rPr>
          <w:rFonts w:ascii="Times New Roman" w:hAnsi="Times New Roman" w:cs="Times New Roman"/>
          <w:sz w:val="24"/>
        </w:rPr>
        <w:t xml:space="preserve">var radīt riskus </w:t>
      </w:r>
      <w:r w:rsidR="00E238CD" w:rsidRPr="00E8444A">
        <w:rPr>
          <w:rFonts w:ascii="Times New Roman" w:hAnsi="Times New Roman" w:cs="Times New Roman"/>
          <w:sz w:val="24"/>
        </w:rPr>
        <w:t xml:space="preserve">Latvijai </w:t>
      </w:r>
      <w:r w:rsidR="0086205D" w:rsidRPr="00E8444A">
        <w:rPr>
          <w:rFonts w:ascii="Times New Roman" w:hAnsi="Times New Roman" w:cs="Times New Roman"/>
          <w:sz w:val="24"/>
        </w:rPr>
        <w:t>informatīvajā</w:t>
      </w:r>
      <w:r w:rsidR="00FE344B" w:rsidRPr="00E8444A">
        <w:rPr>
          <w:rFonts w:ascii="Times New Roman" w:hAnsi="Times New Roman" w:cs="Times New Roman"/>
          <w:sz w:val="24"/>
        </w:rPr>
        <w:t xml:space="preserve"> </w:t>
      </w:r>
      <w:r w:rsidR="0086205D" w:rsidRPr="00E8444A">
        <w:rPr>
          <w:rFonts w:ascii="Times New Roman" w:hAnsi="Times New Roman" w:cs="Times New Roman"/>
          <w:sz w:val="24"/>
        </w:rPr>
        <w:t>telpā</w:t>
      </w:r>
      <w:r w:rsidR="00E238CD" w:rsidRPr="00E8444A">
        <w:rPr>
          <w:rFonts w:ascii="Times New Roman" w:hAnsi="Times New Roman" w:cs="Times New Roman"/>
          <w:sz w:val="24"/>
        </w:rPr>
        <w:t xml:space="preserve"> un </w:t>
      </w:r>
      <w:r w:rsidR="001C5F10" w:rsidRPr="00E8444A">
        <w:rPr>
          <w:rFonts w:ascii="Times New Roman" w:hAnsi="Times New Roman" w:cs="Times New Roman"/>
          <w:sz w:val="24"/>
        </w:rPr>
        <w:t>tādējādi</w:t>
      </w:r>
      <w:r w:rsidR="00E238CD" w:rsidRPr="00E8444A">
        <w:rPr>
          <w:rFonts w:ascii="Times New Roman" w:hAnsi="Times New Roman" w:cs="Times New Roman"/>
          <w:sz w:val="24"/>
        </w:rPr>
        <w:t xml:space="preserve"> </w:t>
      </w:r>
      <w:r w:rsidR="0086205D" w:rsidRPr="00E8444A">
        <w:rPr>
          <w:rFonts w:ascii="Times New Roman" w:hAnsi="Times New Roman" w:cs="Times New Roman"/>
          <w:sz w:val="24"/>
        </w:rPr>
        <w:t xml:space="preserve">pastarpināti </w:t>
      </w:r>
      <w:r w:rsidR="00FE344B" w:rsidRPr="00E8444A">
        <w:rPr>
          <w:rFonts w:ascii="Times New Roman" w:hAnsi="Times New Roman" w:cs="Times New Roman"/>
          <w:sz w:val="24"/>
        </w:rPr>
        <w:t>arī NATO un ES.</w:t>
      </w:r>
      <w:r w:rsidR="00767078" w:rsidRPr="00E8444A">
        <w:rPr>
          <w:rFonts w:ascii="Times New Roman" w:hAnsi="Times New Roman" w:cs="Times New Roman"/>
          <w:sz w:val="24"/>
        </w:rPr>
        <w:t xml:space="preserve"> Tāpat nevar izslēgt arī citu starptautisko </w:t>
      </w:r>
      <w:r w:rsidR="000F56EA" w:rsidRPr="00E8444A">
        <w:rPr>
          <w:rFonts w:ascii="Times New Roman" w:hAnsi="Times New Roman" w:cs="Times New Roman"/>
          <w:sz w:val="24"/>
        </w:rPr>
        <w:t>spēku</w:t>
      </w:r>
      <w:r w:rsidR="00767078" w:rsidRPr="00E8444A">
        <w:rPr>
          <w:rFonts w:ascii="Times New Roman" w:hAnsi="Times New Roman" w:cs="Times New Roman"/>
          <w:sz w:val="24"/>
        </w:rPr>
        <w:t xml:space="preserve">, tostarp </w:t>
      </w:r>
      <w:r w:rsidR="00767078" w:rsidRPr="00E8444A">
        <w:rPr>
          <w:rFonts w:ascii="Times New Roman" w:hAnsi="Times New Roman" w:cs="Times New Roman"/>
          <w:sz w:val="24"/>
        </w:rPr>
        <w:lastRenderedPageBreak/>
        <w:t>nevalstisko spēlētāju, vēlmi veikt uzbrukumus informatīvajā telpā pret Latvijas valsti vai atsevišķām tās institūcijām.</w:t>
      </w:r>
    </w:p>
    <w:p w14:paraId="27C05D35" w14:textId="4608333F" w:rsidR="00004A29" w:rsidRPr="00E8444A" w:rsidRDefault="00E238CD" w:rsidP="00004A29">
      <w:pPr>
        <w:spacing w:after="120" w:line="240" w:lineRule="auto"/>
        <w:jc w:val="both"/>
        <w:rPr>
          <w:rFonts w:ascii="Times New Roman" w:hAnsi="Times New Roman" w:cs="Times New Roman"/>
          <w:sz w:val="24"/>
        </w:rPr>
      </w:pPr>
      <w:r w:rsidRPr="00E8444A">
        <w:rPr>
          <w:rFonts w:ascii="Times New Roman" w:hAnsi="Times New Roman" w:cs="Times New Roman"/>
          <w:sz w:val="24"/>
        </w:rPr>
        <w:t>I</w:t>
      </w:r>
      <w:r w:rsidR="00004A29" w:rsidRPr="00E8444A">
        <w:rPr>
          <w:rFonts w:ascii="Times New Roman" w:hAnsi="Times New Roman" w:cs="Times New Roman"/>
          <w:sz w:val="24"/>
        </w:rPr>
        <w:t>nfo</w:t>
      </w:r>
      <w:r w:rsidR="00A47EAD" w:rsidRPr="00E8444A">
        <w:rPr>
          <w:rFonts w:ascii="Times New Roman" w:hAnsi="Times New Roman" w:cs="Times New Roman"/>
          <w:sz w:val="24"/>
        </w:rPr>
        <w:t>rmatīvā telpa</w:t>
      </w:r>
      <w:r w:rsidR="000C4812" w:rsidRPr="00E8444A">
        <w:rPr>
          <w:rFonts w:ascii="Times New Roman" w:hAnsi="Times New Roman" w:cs="Times New Roman"/>
          <w:sz w:val="24"/>
        </w:rPr>
        <w:t xml:space="preserve"> </w:t>
      </w:r>
      <w:r w:rsidRPr="00E8444A">
        <w:rPr>
          <w:rFonts w:ascii="Times New Roman" w:hAnsi="Times New Roman" w:cs="Times New Roman"/>
          <w:sz w:val="24"/>
        </w:rPr>
        <w:t>ir cieši saistīta arī</w:t>
      </w:r>
      <w:r w:rsidR="00004A29" w:rsidRPr="00E8444A">
        <w:rPr>
          <w:rFonts w:ascii="Times New Roman" w:hAnsi="Times New Roman" w:cs="Times New Roman"/>
          <w:sz w:val="24"/>
        </w:rPr>
        <w:t xml:space="preserve"> ar globālajām tehnoloģiju attīstības tendencēm</w:t>
      </w:r>
      <w:r w:rsidR="00A47EAD" w:rsidRPr="00E8444A">
        <w:rPr>
          <w:rFonts w:ascii="Times New Roman" w:hAnsi="Times New Roman" w:cs="Times New Roman"/>
          <w:sz w:val="24"/>
        </w:rPr>
        <w:t xml:space="preserve">, </w:t>
      </w:r>
      <w:r w:rsidRPr="00E8444A">
        <w:rPr>
          <w:rFonts w:ascii="Times New Roman" w:hAnsi="Times New Roman" w:cs="Times New Roman"/>
          <w:sz w:val="24"/>
        </w:rPr>
        <w:t xml:space="preserve">kā arī </w:t>
      </w:r>
      <w:r w:rsidR="000F56EA" w:rsidRPr="00E8444A">
        <w:rPr>
          <w:rFonts w:ascii="Times New Roman" w:hAnsi="Times New Roman" w:cs="Times New Roman"/>
          <w:sz w:val="24"/>
        </w:rPr>
        <w:t xml:space="preserve">cilvēku </w:t>
      </w:r>
      <w:r w:rsidR="00A47EAD" w:rsidRPr="00E8444A">
        <w:rPr>
          <w:rFonts w:ascii="Times New Roman" w:hAnsi="Times New Roman" w:cs="Times New Roman"/>
          <w:sz w:val="24"/>
        </w:rPr>
        <w:t>prasmēm ar tām droši rīkoties</w:t>
      </w:r>
      <w:r w:rsidR="00004A29" w:rsidRPr="00E8444A">
        <w:rPr>
          <w:rFonts w:ascii="Times New Roman" w:hAnsi="Times New Roman" w:cs="Times New Roman"/>
          <w:sz w:val="24"/>
        </w:rPr>
        <w:t xml:space="preserve">. </w:t>
      </w:r>
      <w:r w:rsidR="008C6D8A" w:rsidRPr="00E8444A">
        <w:rPr>
          <w:rFonts w:ascii="Times New Roman" w:hAnsi="Times New Roman" w:cs="Times New Roman"/>
          <w:sz w:val="24"/>
        </w:rPr>
        <w:t>S</w:t>
      </w:r>
      <w:r w:rsidR="00ED069F" w:rsidRPr="00E8444A">
        <w:rPr>
          <w:rFonts w:ascii="Times New Roman" w:hAnsi="Times New Roman" w:cs="Times New Roman"/>
          <w:sz w:val="24"/>
        </w:rPr>
        <w:t xml:space="preserve">ociālo </w:t>
      </w:r>
      <w:r w:rsidR="00DB23C3" w:rsidRPr="00E8444A">
        <w:rPr>
          <w:rFonts w:ascii="Times New Roman" w:hAnsi="Times New Roman" w:cs="Times New Roman"/>
          <w:sz w:val="24"/>
        </w:rPr>
        <w:t>mediju</w:t>
      </w:r>
      <w:r w:rsidR="00ED069F" w:rsidRPr="00E8444A">
        <w:rPr>
          <w:rFonts w:ascii="Times New Roman" w:hAnsi="Times New Roman" w:cs="Times New Roman"/>
          <w:sz w:val="24"/>
        </w:rPr>
        <w:t xml:space="preserve"> platformu loma sociāli ekonomiskajos</w:t>
      </w:r>
      <w:r w:rsidR="00035539" w:rsidRPr="00E8444A">
        <w:rPr>
          <w:rFonts w:ascii="Times New Roman" w:hAnsi="Times New Roman" w:cs="Times New Roman"/>
          <w:sz w:val="24"/>
        </w:rPr>
        <w:t xml:space="preserve"> un politiskajos</w:t>
      </w:r>
      <w:r w:rsidR="00ED069F" w:rsidRPr="00E8444A">
        <w:rPr>
          <w:rFonts w:ascii="Times New Roman" w:hAnsi="Times New Roman" w:cs="Times New Roman"/>
          <w:sz w:val="24"/>
        </w:rPr>
        <w:t xml:space="preserve"> proces</w:t>
      </w:r>
      <w:r w:rsidR="00035539" w:rsidRPr="00E8444A">
        <w:rPr>
          <w:rFonts w:ascii="Times New Roman" w:hAnsi="Times New Roman" w:cs="Times New Roman"/>
          <w:sz w:val="24"/>
        </w:rPr>
        <w:t>os</w:t>
      </w:r>
      <w:r w:rsidR="008C6D8A" w:rsidRPr="00E8444A">
        <w:rPr>
          <w:rFonts w:ascii="Times New Roman" w:hAnsi="Times New Roman" w:cs="Times New Roman"/>
          <w:sz w:val="24"/>
        </w:rPr>
        <w:t xml:space="preserve"> </w:t>
      </w:r>
      <w:r w:rsidRPr="00E8444A">
        <w:rPr>
          <w:rFonts w:ascii="Times New Roman" w:hAnsi="Times New Roman" w:cs="Times New Roman"/>
          <w:sz w:val="24"/>
        </w:rPr>
        <w:t>turpina palielināties</w:t>
      </w:r>
      <w:r w:rsidR="008C6D8A" w:rsidRPr="00E8444A">
        <w:rPr>
          <w:rFonts w:ascii="Times New Roman" w:hAnsi="Times New Roman" w:cs="Times New Roman"/>
          <w:sz w:val="24"/>
        </w:rPr>
        <w:t xml:space="preserve">, </w:t>
      </w:r>
      <w:r w:rsidR="001C5F10" w:rsidRPr="00E8444A">
        <w:rPr>
          <w:rFonts w:ascii="Times New Roman" w:hAnsi="Times New Roman" w:cs="Times New Roman"/>
          <w:sz w:val="24"/>
        </w:rPr>
        <w:t xml:space="preserve">tomēr </w:t>
      </w:r>
      <w:r w:rsidRPr="00E8444A">
        <w:rPr>
          <w:rFonts w:ascii="Times New Roman" w:hAnsi="Times New Roman" w:cs="Times New Roman"/>
          <w:sz w:val="24"/>
        </w:rPr>
        <w:t>tās</w:t>
      </w:r>
      <w:r w:rsidR="008C6D8A" w:rsidRPr="00E8444A">
        <w:rPr>
          <w:rFonts w:ascii="Times New Roman" w:hAnsi="Times New Roman" w:cs="Times New Roman"/>
          <w:sz w:val="24"/>
        </w:rPr>
        <w:t xml:space="preserve"> </w:t>
      </w:r>
      <w:r w:rsidR="00ED069F" w:rsidRPr="00E8444A">
        <w:rPr>
          <w:rFonts w:ascii="Times New Roman" w:hAnsi="Times New Roman" w:cs="Times New Roman"/>
          <w:sz w:val="24"/>
        </w:rPr>
        <w:t xml:space="preserve">pārāk lēni un nepietiekami atbildīgi ievieš pasākumus, </w:t>
      </w:r>
      <w:r w:rsidRPr="00E8444A">
        <w:rPr>
          <w:rFonts w:ascii="Times New Roman" w:hAnsi="Times New Roman" w:cs="Times New Roman"/>
          <w:sz w:val="24"/>
        </w:rPr>
        <w:t>lai</w:t>
      </w:r>
      <w:r w:rsidR="00ED069F" w:rsidRPr="00E8444A">
        <w:rPr>
          <w:rFonts w:ascii="Times New Roman" w:hAnsi="Times New Roman" w:cs="Times New Roman"/>
          <w:sz w:val="24"/>
        </w:rPr>
        <w:t xml:space="preserve"> samazinātu dezinformācijas, sazvērestības teoriju, krāpniecības shēmu un citu manipulāciju saturu un izplatīšanas metodes (algori</w:t>
      </w:r>
      <w:r w:rsidR="008C6D8A" w:rsidRPr="00E8444A">
        <w:rPr>
          <w:rFonts w:ascii="Times New Roman" w:hAnsi="Times New Roman" w:cs="Times New Roman"/>
          <w:sz w:val="24"/>
        </w:rPr>
        <w:t>tmi, neautentiska iesaiste</w:t>
      </w:r>
      <w:r w:rsidR="00ED069F" w:rsidRPr="00E8444A">
        <w:rPr>
          <w:rFonts w:ascii="Times New Roman" w:hAnsi="Times New Roman" w:cs="Times New Roman"/>
          <w:sz w:val="24"/>
        </w:rPr>
        <w:t>).</w:t>
      </w:r>
      <w:r w:rsidR="00894A04" w:rsidRPr="00E8444A">
        <w:rPr>
          <w:rFonts w:ascii="Times New Roman" w:hAnsi="Times New Roman" w:cs="Times New Roman"/>
          <w:sz w:val="24"/>
        </w:rPr>
        <w:t xml:space="preserve"> </w:t>
      </w:r>
      <w:r w:rsidR="001C5F10" w:rsidRPr="00E8444A">
        <w:rPr>
          <w:rFonts w:ascii="Times New Roman" w:hAnsi="Times New Roman" w:cs="Times New Roman"/>
          <w:sz w:val="24"/>
        </w:rPr>
        <w:t xml:space="preserve">Pieaugoša loma ir </w:t>
      </w:r>
      <w:r w:rsidR="00894A04" w:rsidRPr="00E8444A">
        <w:rPr>
          <w:rFonts w:ascii="Times New Roman" w:hAnsi="Times New Roman" w:cs="Times New Roman"/>
          <w:sz w:val="24"/>
        </w:rPr>
        <w:t xml:space="preserve">tehnoloģisko inovāciju – </w:t>
      </w:r>
      <w:r w:rsidR="00BC71BD" w:rsidRPr="00E8444A">
        <w:rPr>
          <w:rFonts w:ascii="Times New Roman" w:hAnsi="Times New Roman" w:cs="Times New Roman"/>
          <w:sz w:val="24"/>
        </w:rPr>
        <w:t xml:space="preserve">virtuālās un </w:t>
      </w:r>
      <w:r w:rsidR="00893168" w:rsidRPr="00E8444A">
        <w:rPr>
          <w:rFonts w:ascii="Times New Roman" w:hAnsi="Times New Roman" w:cs="Times New Roman"/>
          <w:sz w:val="24"/>
        </w:rPr>
        <w:t>paplašinātās</w:t>
      </w:r>
      <w:r w:rsidR="00894A04" w:rsidRPr="00E8444A">
        <w:rPr>
          <w:rFonts w:ascii="Times New Roman" w:hAnsi="Times New Roman" w:cs="Times New Roman"/>
          <w:sz w:val="24"/>
        </w:rPr>
        <w:t xml:space="preserve"> realitātes</w:t>
      </w:r>
      <w:r w:rsidR="00BC71BD" w:rsidRPr="00E8444A">
        <w:rPr>
          <w:rFonts w:ascii="Times New Roman" w:hAnsi="Times New Roman" w:cs="Times New Roman"/>
          <w:sz w:val="24"/>
        </w:rPr>
        <w:t xml:space="preserve"> (VR, AR)</w:t>
      </w:r>
      <w:r w:rsidR="00894A04" w:rsidRPr="00E8444A">
        <w:rPr>
          <w:rFonts w:ascii="Times New Roman" w:hAnsi="Times New Roman" w:cs="Times New Roman"/>
          <w:sz w:val="24"/>
        </w:rPr>
        <w:t>, dziļviltojumu, mākslīgā</w:t>
      </w:r>
      <w:r w:rsidR="001B053A" w:rsidRPr="00E8444A">
        <w:rPr>
          <w:rFonts w:ascii="Times New Roman" w:hAnsi="Times New Roman" w:cs="Times New Roman"/>
          <w:sz w:val="24"/>
        </w:rPr>
        <w:t xml:space="preserve"> </w:t>
      </w:r>
      <w:r w:rsidR="005E619B" w:rsidRPr="00E8444A">
        <w:rPr>
          <w:rFonts w:ascii="Times New Roman" w:hAnsi="Times New Roman" w:cs="Times New Roman"/>
          <w:sz w:val="24"/>
        </w:rPr>
        <w:t>intelekta</w:t>
      </w:r>
      <w:r w:rsidR="00894A04" w:rsidRPr="00E8444A">
        <w:rPr>
          <w:rFonts w:ascii="Times New Roman" w:hAnsi="Times New Roman" w:cs="Times New Roman"/>
          <w:sz w:val="24"/>
        </w:rPr>
        <w:t xml:space="preserve">, lielo datu, </w:t>
      </w:r>
      <w:proofErr w:type="spellStart"/>
      <w:r w:rsidR="008A23EC" w:rsidRPr="00E8444A">
        <w:rPr>
          <w:rFonts w:ascii="Times New Roman" w:hAnsi="Times New Roman" w:cs="Times New Roman"/>
          <w:sz w:val="24"/>
        </w:rPr>
        <w:t>blokķēžu</w:t>
      </w:r>
      <w:proofErr w:type="spellEnd"/>
      <w:r w:rsidR="008A23EC" w:rsidRPr="00E8444A">
        <w:rPr>
          <w:rFonts w:ascii="Times New Roman" w:hAnsi="Times New Roman" w:cs="Times New Roman"/>
          <w:sz w:val="24"/>
        </w:rPr>
        <w:t xml:space="preserve"> tehnoloģiju</w:t>
      </w:r>
      <w:r w:rsidR="00894A04" w:rsidRPr="00E8444A">
        <w:rPr>
          <w:rFonts w:ascii="Times New Roman" w:hAnsi="Times New Roman" w:cs="Times New Roman"/>
          <w:sz w:val="24"/>
        </w:rPr>
        <w:t xml:space="preserve"> – pieejamība</w:t>
      </w:r>
      <w:r w:rsidR="001C5F10" w:rsidRPr="00E8444A">
        <w:rPr>
          <w:rFonts w:ascii="Times New Roman" w:hAnsi="Times New Roman" w:cs="Times New Roman"/>
          <w:sz w:val="24"/>
        </w:rPr>
        <w:t>i</w:t>
      </w:r>
      <w:r w:rsidR="00894A04" w:rsidRPr="00E8444A">
        <w:rPr>
          <w:rFonts w:ascii="Times New Roman" w:hAnsi="Times New Roman" w:cs="Times New Roman"/>
          <w:sz w:val="24"/>
        </w:rPr>
        <w:t xml:space="preserve"> arvien plašāk</w:t>
      </w:r>
      <w:r w:rsidR="00893168" w:rsidRPr="00E8444A">
        <w:rPr>
          <w:rFonts w:ascii="Times New Roman" w:hAnsi="Times New Roman" w:cs="Times New Roman"/>
          <w:sz w:val="24"/>
        </w:rPr>
        <w:t>a</w:t>
      </w:r>
      <w:r w:rsidR="005265D1" w:rsidRPr="00E8444A">
        <w:rPr>
          <w:rFonts w:ascii="Times New Roman" w:hAnsi="Times New Roman" w:cs="Times New Roman"/>
          <w:sz w:val="24"/>
        </w:rPr>
        <w:t>i sabiedrībai</w:t>
      </w:r>
      <w:r w:rsidR="006B773F" w:rsidRPr="00E8444A">
        <w:rPr>
          <w:rFonts w:ascii="Times New Roman" w:hAnsi="Times New Roman" w:cs="Times New Roman"/>
          <w:sz w:val="24"/>
        </w:rPr>
        <w:t>, kas rada</w:t>
      </w:r>
      <w:r w:rsidR="00BC71BD" w:rsidRPr="00E8444A">
        <w:rPr>
          <w:rFonts w:ascii="Times New Roman" w:hAnsi="Times New Roman" w:cs="Times New Roman"/>
          <w:sz w:val="24"/>
        </w:rPr>
        <w:t xml:space="preserve"> ne tikai ekonomiskā</w:t>
      </w:r>
      <w:r w:rsidR="00894A04" w:rsidRPr="00E8444A">
        <w:rPr>
          <w:rFonts w:ascii="Times New Roman" w:hAnsi="Times New Roman" w:cs="Times New Roman"/>
          <w:sz w:val="24"/>
        </w:rPr>
        <w:t>s iespējas,</w:t>
      </w:r>
      <w:r w:rsidR="000C3D2C" w:rsidRPr="00E8444A">
        <w:rPr>
          <w:rFonts w:ascii="Times New Roman" w:hAnsi="Times New Roman" w:cs="Times New Roman"/>
          <w:sz w:val="24"/>
        </w:rPr>
        <w:t xml:space="preserve"> bet arī drošīb</w:t>
      </w:r>
      <w:r w:rsidR="008A23EC" w:rsidRPr="00E8444A">
        <w:rPr>
          <w:rFonts w:ascii="Times New Roman" w:hAnsi="Times New Roman" w:cs="Times New Roman"/>
          <w:sz w:val="24"/>
        </w:rPr>
        <w:t xml:space="preserve">as izaicinājumus. </w:t>
      </w:r>
      <w:r w:rsidR="00B26870" w:rsidRPr="00E8444A">
        <w:rPr>
          <w:rFonts w:ascii="Times New Roman" w:hAnsi="Times New Roman" w:cs="Times New Roman"/>
          <w:sz w:val="24"/>
        </w:rPr>
        <w:t xml:space="preserve">Lai līdzsvarotu </w:t>
      </w:r>
      <w:r w:rsidR="008C6D8A" w:rsidRPr="00E8444A">
        <w:rPr>
          <w:rFonts w:ascii="Times New Roman" w:hAnsi="Times New Roman" w:cs="Times New Roman"/>
          <w:sz w:val="24"/>
        </w:rPr>
        <w:t>attīstības</w:t>
      </w:r>
      <w:r w:rsidR="00B26870" w:rsidRPr="00E8444A">
        <w:rPr>
          <w:rFonts w:ascii="Times New Roman" w:hAnsi="Times New Roman" w:cs="Times New Roman"/>
          <w:sz w:val="24"/>
        </w:rPr>
        <w:t xml:space="preserve"> intereses no vienas puses un demokrātijas pamatprincipu un nacionālās drošības</w:t>
      </w:r>
      <w:r w:rsidR="008B554B" w:rsidRPr="00E8444A">
        <w:rPr>
          <w:rFonts w:ascii="Times New Roman" w:hAnsi="Times New Roman" w:cs="Times New Roman"/>
          <w:sz w:val="24"/>
        </w:rPr>
        <w:t xml:space="preserve"> interešu nodrošināšan</w:t>
      </w:r>
      <w:r w:rsidRPr="00E8444A">
        <w:rPr>
          <w:rFonts w:ascii="Times New Roman" w:hAnsi="Times New Roman" w:cs="Times New Roman"/>
          <w:sz w:val="24"/>
        </w:rPr>
        <w:t xml:space="preserve">u – </w:t>
      </w:r>
      <w:r w:rsidR="00B26870" w:rsidRPr="00E8444A">
        <w:rPr>
          <w:rFonts w:ascii="Times New Roman" w:hAnsi="Times New Roman" w:cs="Times New Roman"/>
          <w:sz w:val="24"/>
        </w:rPr>
        <w:t xml:space="preserve">no otras, </w:t>
      </w:r>
      <w:r w:rsidRPr="00E8444A">
        <w:rPr>
          <w:rFonts w:ascii="Times New Roman" w:hAnsi="Times New Roman" w:cs="Times New Roman"/>
          <w:sz w:val="24"/>
        </w:rPr>
        <w:t xml:space="preserve">tuvākajos gados </w:t>
      </w:r>
      <w:r w:rsidR="001C5F10" w:rsidRPr="00E8444A">
        <w:rPr>
          <w:rFonts w:ascii="Times New Roman" w:hAnsi="Times New Roman" w:cs="Times New Roman"/>
          <w:sz w:val="24"/>
        </w:rPr>
        <w:t xml:space="preserve">būtiska </w:t>
      </w:r>
      <w:r w:rsidR="006131BE" w:rsidRPr="00E8444A">
        <w:rPr>
          <w:rFonts w:ascii="Times New Roman" w:hAnsi="Times New Roman" w:cs="Times New Roman"/>
          <w:sz w:val="24"/>
        </w:rPr>
        <w:t xml:space="preserve">loma </w:t>
      </w:r>
      <w:r w:rsidR="00893168" w:rsidRPr="00E8444A">
        <w:rPr>
          <w:rFonts w:ascii="Times New Roman" w:hAnsi="Times New Roman" w:cs="Times New Roman"/>
          <w:sz w:val="24"/>
        </w:rPr>
        <w:t>būs</w:t>
      </w:r>
      <w:r w:rsidR="006131BE" w:rsidRPr="00E8444A">
        <w:rPr>
          <w:rFonts w:ascii="Times New Roman" w:hAnsi="Times New Roman" w:cs="Times New Roman"/>
          <w:sz w:val="24"/>
        </w:rPr>
        <w:t xml:space="preserve"> </w:t>
      </w:r>
      <w:r w:rsidR="008C6D8A" w:rsidRPr="00E8444A">
        <w:rPr>
          <w:rFonts w:ascii="Times New Roman" w:hAnsi="Times New Roman" w:cs="Times New Roman"/>
          <w:sz w:val="24"/>
        </w:rPr>
        <w:t xml:space="preserve">Latvijas un </w:t>
      </w:r>
      <w:r w:rsidRPr="00E8444A">
        <w:rPr>
          <w:rFonts w:ascii="Times New Roman" w:hAnsi="Times New Roman" w:cs="Times New Roman"/>
          <w:sz w:val="24"/>
        </w:rPr>
        <w:t>ES</w:t>
      </w:r>
      <w:r w:rsidR="008C6D8A" w:rsidRPr="00E8444A">
        <w:rPr>
          <w:rFonts w:ascii="Times New Roman" w:hAnsi="Times New Roman" w:cs="Times New Roman"/>
          <w:sz w:val="24"/>
        </w:rPr>
        <w:t xml:space="preserve">, kā arī globāliem </w:t>
      </w:r>
      <w:r w:rsidR="00B26870" w:rsidRPr="00E8444A">
        <w:rPr>
          <w:rFonts w:ascii="Times New Roman" w:hAnsi="Times New Roman" w:cs="Times New Roman"/>
          <w:sz w:val="24"/>
        </w:rPr>
        <w:t>regulācijas risinājumi</w:t>
      </w:r>
      <w:r w:rsidR="006131BE" w:rsidRPr="00E8444A">
        <w:rPr>
          <w:rFonts w:ascii="Times New Roman" w:hAnsi="Times New Roman" w:cs="Times New Roman"/>
          <w:sz w:val="24"/>
        </w:rPr>
        <w:t>em</w:t>
      </w:r>
      <w:r w:rsidR="005265D1" w:rsidRPr="00E8444A">
        <w:rPr>
          <w:rFonts w:ascii="Times New Roman" w:hAnsi="Times New Roman" w:cs="Times New Roman"/>
          <w:sz w:val="24"/>
        </w:rPr>
        <w:t xml:space="preserve"> un to efektīvai ieviešanai praksē.</w:t>
      </w:r>
    </w:p>
    <w:p w14:paraId="19C47AEB" w14:textId="0B21CC42" w:rsidR="008B31D0" w:rsidRPr="00E8444A" w:rsidRDefault="005C2842" w:rsidP="00DD7E47">
      <w:pPr>
        <w:spacing w:before="360" w:after="120" w:line="240" w:lineRule="auto"/>
        <w:rPr>
          <w:rFonts w:ascii="Times New Roman" w:hAnsi="Times New Roman" w:cs="Times New Roman"/>
          <w:b/>
          <w:sz w:val="24"/>
        </w:rPr>
      </w:pPr>
      <w:r w:rsidRPr="00E8444A">
        <w:rPr>
          <w:rFonts w:ascii="Times New Roman" w:hAnsi="Times New Roman" w:cs="Times New Roman"/>
          <w:b/>
          <w:sz w:val="24"/>
        </w:rPr>
        <w:t xml:space="preserve">4. </w:t>
      </w:r>
      <w:r w:rsidR="0078147B" w:rsidRPr="00E8444A">
        <w:rPr>
          <w:rFonts w:ascii="Times New Roman" w:hAnsi="Times New Roman" w:cs="Times New Roman"/>
          <w:b/>
          <w:sz w:val="24"/>
        </w:rPr>
        <w:t>K</w:t>
      </w:r>
      <w:r w:rsidR="00803432" w:rsidRPr="00E8444A">
        <w:rPr>
          <w:rFonts w:ascii="Times New Roman" w:hAnsi="Times New Roman" w:cs="Times New Roman"/>
          <w:b/>
          <w:sz w:val="24"/>
        </w:rPr>
        <w:t>oncepcijas</w:t>
      </w:r>
      <w:r w:rsidRPr="00E8444A">
        <w:rPr>
          <w:rFonts w:ascii="Times New Roman" w:hAnsi="Times New Roman" w:cs="Times New Roman"/>
          <w:b/>
          <w:sz w:val="24"/>
        </w:rPr>
        <w:t xml:space="preserve"> vīzija</w:t>
      </w:r>
      <w:r w:rsidR="00A72F26" w:rsidRPr="00E8444A">
        <w:rPr>
          <w:rFonts w:ascii="Times New Roman" w:hAnsi="Times New Roman" w:cs="Times New Roman"/>
          <w:b/>
          <w:sz w:val="24"/>
        </w:rPr>
        <w:t xml:space="preserve"> un mērķi</w:t>
      </w:r>
      <w:r w:rsidR="003D5248" w:rsidRPr="00E8444A">
        <w:rPr>
          <w:rFonts w:ascii="Times New Roman" w:hAnsi="Times New Roman" w:cs="Times New Roman"/>
          <w:b/>
          <w:sz w:val="24"/>
        </w:rPr>
        <w:t>s</w:t>
      </w:r>
    </w:p>
    <w:p w14:paraId="3E1F3F40" w14:textId="0C9EA4E4" w:rsidR="00D05D16" w:rsidRPr="00E8444A" w:rsidRDefault="00DA7A05" w:rsidP="00E13780">
      <w:pPr>
        <w:spacing w:after="120" w:line="240" w:lineRule="auto"/>
        <w:jc w:val="both"/>
        <w:rPr>
          <w:rFonts w:ascii="Times New Roman" w:hAnsi="Times New Roman" w:cs="Times New Roman"/>
          <w:sz w:val="24"/>
        </w:rPr>
      </w:pPr>
      <w:r w:rsidRPr="00E8444A">
        <w:rPr>
          <w:rFonts w:ascii="Times New Roman" w:hAnsi="Times New Roman" w:cs="Times New Roman"/>
          <w:b/>
          <w:i/>
          <w:sz w:val="24"/>
        </w:rPr>
        <w:t>Koncepcijas vīzija</w:t>
      </w:r>
      <w:r w:rsidRPr="00E8444A">
        <w:rPr>
          <w:rFonts w:ascii="Times New Roman" w:hAnsi="Times New Roman" w:cs="Times New Roman"/>
          <w:sz w:val="24"/>
        </w:rPr>
        <w:t xml:space="preserve"> paredz</w:t>
      </w:r>
      <w:r w:rsidR="00437CF9" w:rsidRPr="00E8444A">
        <w:rPr>
          <w:rFonts w:ascii="Times New Roman" w:hAnsi="Times New Roman" w:cs="Times New Roman"/>
          <w:sz w:val="24"/>
        </w:rPr>
        <w:t xml:space="preserve"> ģeopolitiskās nenoteiktības apstākļos</w:t>
      </w:r>
      <w:r w:rsidRPr="00E8444A">
        <w:rPr>
          <w:rFonts w:ascii="Times New Roman" w:hAnsi="Times New Roman" w:cs="Times New Roman"/>
          <w:sz w:val="24"/>
        </w:rPr>
        <w:t xml:space="preserve"> veicināt Latvijā informatīvās telpas drošību,</w:t>
      </w:r>
      <w:r w:rsidR="000A2707" w:rsidRPr="00E8444A">
        <w:rPr>
          <w:rFonts w:ascii="Times New Roman" w:hAnsi="Times New Roman" w:cs="Times New Roman"/>
          <w:sz w:val="24"/>
        </w:rPr>
        <w:t xml:space="preserve"> tostarp ar stratēģiskās komunikācijas palīdzību</w:t>
      </w:r>
      <w:r w:rsidR="00437CF9" w:rsidRPr="00E8444A">
        <w:rPr>
          <w:rFonts w:ascii="Times New Roman" w:hAnsi="Times New Roman" w:cs="Times New Roman"/>
          <w:sz w:val="24"/>
        </w:rPr>
        <w:t>,</w:t>
      </w:r>
      <w:r w:rsidRPr="00E8444A">
        <w:rPr>
          <w:rFonts w:ascii="Times New Roman" w:hAnsi="Times New Roman" w:cs="Times New Roman"/>
          <w:sz w:val="24"/>
        </w:rPr>
        <w:t xml:space="preserve"> panākot, ka </w:t>
      </w:r>
      <w:r w:rsidR="00437CF9" w:rsidRPr="00E8444A">
        <w:rPr>
          <w:rFonts w:ascii="Times New Roman" w:hAnsi="Times New Roman" w:cs="Times New Roman"/>
          <w:sz w:val="24"/>
        </w:rPr>
        <w:t xml:space="preserve">Latvijas </w:t>
      </w:r>
      <w:r w:rsidRPr="00E8444A">
        <w:rPr>
          <w:rFonts w:ascii="Times New Roman" w:hAnsi="Times New Roman" w:cs="Times New Roman"/>
          <w:sz w:val="24"/>
        </w:rPr>
        <w:t xml:space="preserve">valsts institūcijas un sabiedrība </w:t>
      </w:r>
      <w:r w:rsidR="00CC0008" w:rsidRPr="00E8444A">
        <w:rPr>
          <w:rFonts w:ascii="Times New Roman" w:hAnsi="Times New Roman" w:cs="Times New Roman"/>
          <w:sz w:val="24"/>
        </w:rPr>
        <w:t xml:space="preserve">ir </w:t>
      </w:r>
      <w:r w:rsidRPr="00E8444A">
        <w:rPr>
          <w:rFonts w:ascii="Times New Roman" w:hAnsi="Times New Roman" w:cs="Times New Roman"/>
          <w:sz w:val="24"/>
        </w:rPr>
        <w:t>noturīg</w:t>
      </w:r>
      <w:r w:rsidR="00BC16FD" w:rsidRPr="00E8444A">
        <w:rPr>
          <w:rFonts w:ascii="Times New Roman" w:hAnsi="Times New Roman" w:cs="Times New Roman"/>
          <w:sz w:val="24"/>
        </w:rPr>
        <w:t>a</w:t>
      </w:r>
      <w:r w:rsidR="00282468" w:rsidRPr="00E8444A">
        <w:rPr>
          <w:rStyle w:val="FootnoteReference"/>
          <w:rFonts w:ascii="Times New Roman" w:hAnsi="Times New Roman" w:cs="Times New Roman"/>
          <w:sz w:val="24"/>
        </w:rPr>
        <w:footnoteReference w:id="19"/>
      </w:r>
      <w:r w:rsidRPr="00E8444A">
        <w:rPr>
          <w:rFonts w:ascii="Times New Roman" w:hAnsi="Times New Roman" w:cs="Times New Roman"/>
          <w:sz w:val="24"/>
        </w:rPr>
        <w:t xml:space="preserve"> pret </w:t>
      </w:r>
      <w:r w:rsidR="00256607" w:rsidRPr="00E8444A">
        <w:rPr>
          <w:rFonts w:ascii="Times New Roman" w:hAnsi="Times New Roman" w:cs="Times New Roman"/>
          <w:sz w:val="24"/>
        </w:rPr>
        <w:t>iekšējiem un ārēj</w:t>
      </w:r>
      <w:r w:rsidR="00F94417" w:rsidRPr="00E8444A">
        <w:rPr>
          <w:rFonts w:ascii="Times New Roman" w:hAnsi="Times New Roman" w:cs="Times New Roman"/>
          <w:sz w:val="24"/>
        </w:rPr>
        <w:t>iem</w:t>
      </w:r>
      <w:r w:rsidR="00256607" w:rsidRPr="00E8444A">
        <w:rPr>
          <w:rFonts w:ascii="Times New Roman" w:hAnsi="Times New Roman" w:cs="Times New Roman"/>
          <w:sz w:val="24"/>
        </w:rPr>
        <w:t xml:space="preserve"> iejaukšanās</w:t>
      </w:r>
      <w:r w:rsidR="005F2C7C" w:rsidRPr="00E8444A">
        <w:rPr>
          <w:rFonts w:ascii="Times New Roman" w:hAnsi="Times New Roman" w:cs="Times New Roman"/>
          <w:sz w:val="24"/>
        </w:rPr>
        <w:t xml:space="preserve"> riskiem</w:t>
      </w:r>
      <w:r w:rsidRPr="00E8444A">
        <w:rPr>
          <w:rFonts w:ascii="Times New Roman" w:hAnsi="Times New Roman" w:cs="Times New Roman"/>
          <w:sz w:val="24"/>
        </w:rPr>
        <w:t xml:space="preserve"> demokrātiskos procesos</w:t>
      </w:r>
      <w:r w:rsidR="002232F0" w:rsidRPr="00E8444A">
        <w:rPr>
          <w:rFonts w:ascii="Times New Roman" w:hAnsi="Times New Roman" w:cs="Times New Roman"/>
          <w:sz w:val="24"/>
        </w:rPr>
        <w:t xml:space="preserve"> informatīvajā telpā</w:t>
      </w:r>
      <w:r w:rsidRPr="00E8444A">
        <w:rPr>
          <w:rFonts w:ascii="Times New Roman" w:hAnsi="Times New Roman" w:cs="Times New Roman"/>
          <w:sz w:val="24"/>
        </w:rPr>
        <w:t xml:space="preserve">, kā arī </w:t>
      </w:r>
      <w:r w:rsidR="004B0151" w:rsidRPr="00E8444A">
        <w:rPr>
          <w:rFonts w:ascii="Times New Roman" w:hAnsi="Times New Roman" w:cs="Times New Roman"/>
          <w:sz w:val="24"/>
        </w:rPr>
        <w:t xml:space="preserve">tie </w:t>
      </w:r>
      <w:r w:rsidR="000A2707" w:rsidRPr="00E8444A">
        <w:rPr>
          <w:rFonts w:ascii="Times New Roman" w:hAnsi="Times New Roman" w:cs="Times New Roman"/>
          <w:sz w:val="24"/>
        </w:rPr>
        <w:t xml:space="preserve">ir </w:t>
      </w:r>
      <w:r w:rsidR="004B0151" w:rsidRPr="00E8444A">
        <w:rPr>
          <w:rFonts w:ascii="Times New Roman" w:hAnsi="Times New Roman" w:cs="Times New Roman"/>
          <w:sz w:val="24"/>
        </w:rPr>
        <w:t>spējīgi</w:t>
      </w:r>
      <w:r w:rsidR="00BC16FD" w:rsidRPr="00E8444A">
        <w:rPr>
          <w:rFonts w:ascii="Times New Roman" w:hAnsi="Times New Roman" w:cs="Times New Roman"/>
          <w:sz w:val="24"/>
        </w:rPr>
        <w:t xml:space="preserve"> </w:t>
      </w:r>
      <w:r w:rsidR="00D56443" w:rsidRPr="00E8444A">
        <w:rPr>
          <w:rFonts w:ascii="Times New Roman" w:hAnsi="Times New Roman" w:cs="Times New Roman"/>
          <w:sz w:val="24"/>
        </w:rPr>
        <w:t>koordinēti</w:t>
      </w:r>
      <w:r w:rsidR="00437CF9" w:rsidRPr="00E8444A">
        <w:rPr>
          <w:rFonts w:ascii="Times New Roman" w:hAnsi="Times New Roman" w:cs="Times New Roman"/>
          <w:sz w:val="24"/>
        </w:rPr>
        <w:t xml:space="preserve"> </w:t>
      </w:r>
      <w:r w:rsidR="00D56443" w:rsidRPr="00E8444A">
        <w:rPr>
          <w:rFonts w:ascii="Times New Roman" w:hAnsi="Times New Roman" w:cs="Times New Roman"/>
          <w:sz w:val="24"/>
        </w:rPr>
        <w:t xml:space="preserve">līdzdarboties, </w:t>
      </w:r>
      <w:r w:rsidR="000A2707" w:rsidRPr="00E8444A">
        <w:rPr>
          <w:rFonts w:ascii="Times New Roman" w:hAnsi="Times New Roman" w:cs="Times New Roman"/>
          <w:sz w:val="24"/>
        </w:rPr>
        <w:t xml:space="preserve">lai </w:t>
      </w:r>
      <w:r w:rsidR="00D56443" w:rsidRPr="00E8444A">
        <w:rPr>
          <w:rFonts w:ascii="Times New Roman" w:hAnsi="Times New Roman" w:cs="Times New Roman"/>
          <w:sz w:val="24"/>
        </w:rPr>
        <w:t>efektīvi pārvarēt</w:t>
      </w:r>
      <w:r w:rsidR="00437CF9" w:rsidRPr="00E8444A">
        <w:rPr>
          <w:rFonts w:ascii="Times New Roman" w:hAnsi="Times New Roman" w:cs="Times New Roman"/>
          <w:sz w:val="24"/>
        </w:rPr>
        <w:t>u</w:t>
      </w:r>
      <w:r w:rsidR="00D56443" w:rsidRPr="00E8444A">
        <w:rPr>
          <w:rFonts w:ascii="Times New Roman" w:hAnsi="Times New Roman" w:cs="Times New Roman"/>
          <w:sz w:val="24"/>
        </w:rPr>
        <w:t xml:space="preserve"> krīzes </w:t>
      </w:r>
      <w:r w:rsidR="003606C7" w:rsidRPr="00E8444A">
        <w:rPr>
          <w:rFonts w:ascii="Times New Roman" w:hAnsi="Times New Roman" w:cs="Times New Roman"/>
          <w:sz w:val="24"/>
        </w:rPr>
        <w:t xml:space="preserve">un apdraudējuma </w:t>
      </w:r>
      <w:r w:rsidR="00D56443" w:rsidRPr="00E8444A">
        <w:rPr>
          <w:rFonts w:ascii="Times New Roman" w:hAnsi="Times New Roman" w:cs="Times New Roman"/>
          <w:sz w:val="24"/>
        </w:rPr>
        <w:t>situācijas.</w:t>
      </w:r>
      <w:r w:rsidR="00023045" w:rsidRPr="00E8444A">
        <w:rPr>
          <w:rFonts w:ascii="Times New Roman" w:hAnsi="Times New Roman" w:cs="Times New Roman"/>
          <w:sz w:val="24"/>
        </w:rPr>
        <w:t xml:space="preserve"> </w:t>
      </w:r>
      <w:r w:rsidR="001A66CA" w:rsidRPr="00E8444A">
        <w:rPr>
          <w:rFonts w:ascii="Times New Roman" w:hAnsi="Times New Roman" w:cs="Times New Roman"/>
          <w:sz w:val="24"/>
        </w:rPr>
        <w:t>Latvija turpinās nodrošināt</w:t>
      </w:r>
      <w:r w:rsidR="00023045" w:rsidRPr="00E8444A">
        <w:rPr>
          <w:rFonts w:ascii="Times New Roman" w:hAnsi="Times New Roman" w:cs="Times New Roman"/>
          <w:sz w:val="24"/>
        </w:rPr>
        <w:t xml:space="preserve"> valsts varas u</w:t>
      </w:r>
      <w:r w:rsidR="001A66CA" w:rsidRPr="00E8444A">
        <w:rPr>
          <w:rFonts w:ascii="Times New Roman" w:hAnsi="Times New Roman" w:cs="Times New Roman"/>
          <w:sz w:val="24"/>
        </w:rPr>
        <w:t>n demokrātijas nepārtrauktību un</w:t>
      </w:r>
      <w:r w:rsidR="00023045" w:rsidRPr="00E8444A">
        <w:rPr>
          <w:rFonts w:ascii="Times New Roman" w:hAnsi="Times New Roman" w:cs="Times New Roman"/>
          <w:sz w:val="24"/>
        </w:rPr>
        <w:t xml:space="preserve"> visaptverošu valsts aizsardzību</w:t>
      </w:r>
      <w:r w:rsidR="004F14DB" w:rsidRPr="00E8444A">
        <w:rPr>
          <w:rFonts w:ascii="Times New Roman" w:hAnsi="Times New Roman" w:cs="Times New Roman"/>
          <w:sz w:val="24"/>
        </w:rPr>
        <w:t>, kurā centrāl</w:t>
      </w:r>
      <w:r w:rsidR="00F94417" w:rsidRPr="00E8444A">
        <w:rPr>
          <w:rFonts w:ascii="Times New Roman" w:hAnsi="Times New Roman" w:cs="Times New Roman"/>
          <w:sz w:val="24"/>
        </w:rPr>
        <w:t>ā</w:t>
      </w:r>
      <w:r w:rsidR="004F14DB" w:rsidRPr="00E8444A">
        <w:rPr>
          <w:rFonts w:ascii="Times New Roman" w:hAnsi="Times New Roman" w:cs="Times New Roman"/>
          <w:sz w:val="24"/>
        </w:rPr>
        <w:t xml:space="preserve"> loma ir iedzīvotāju </w:t>
      </w:r>
      <w:r w:rsidR="004B0151" w:rsidRPr="00E8444A">
        <w:rPr>
          <w:rFonts w:ascii="Times New Roman" w:hAnsi="Times New Roman" w:cs="Times New Roman"/>
          <w:sz w:val="24"/>
        </w:rPr>
        <w:t>piederības sajūtai</w:t>
      </w:r>
      <w:r w:rsidR="004F14DB" w:rsidRPr="00E8444A">
        <w:rPr>
          <w:rFonts w:ascii="Times New Roman" w:hAnsi="Times New Roman" w:cs="Times New Roman"/>
          <w:sz w:val="24"/>
        </w:rPr>
        <w:t xml:space="preserve"> Latvijas valstij</w:t>
      </w:r>
      <w:r w:rsidR="0066549D" w:rsidRPr="00E8444A">
        <w:rPr>
          <w:rFonts w:ascii="Times New Roman" w:hAnsi="Times New Roman" w:cs="Times New Roman"/>
          <w:sz w:val="24"/>
        </w:rPr>
        <w:t xml:space="preserve">, </w:t>
      </w:r>
      <w:r w:rsidR="004F14DB" w:rsidRPr="00E8444A">
        <w:rPr>
          <w:rFonts w:ascii="Times New Roman" w:hAnsi="Times New Roman" w:cs="Times New Roman"/>
          <w:sz w:val="24"/>
        </w:rPr>
        <w:t>vēlmei to aizstāvēt</w:t>
      </w:r>
      <w:r w:rsidR="0066549D" w:rsidRPr="00E8444A">
        <w:rPr>
          <w:rFonts w:ascii="Times New Roman" w:hAnsi="Times New Roman" w:cs="Times New Roman"/>
          <w:sz w:val="24"/>
        </w:rPr>
        <w:t xml:space="preserve"> un psiholoģiskajai noturībai</w:t>
      </w:r>
      <w:r w:rsidR="00521767" w:rsidRPr="00E8444A">
        <w:rPr>
          <w:rFonts w:ascii="Times New Roman" w:hAnsi="Times New Roman" w:cs="Times New Roman"/>
          <w:sz w:val="24"/>
        </w:rPr>
        <w:t>, pretojoties</w:t>
      </w:r>
      <w:r w:rsidR="00023045" w:rsidRPr="00E8444A">
        <w:rPr>
          <w:rFonts w:ascii="Times New Roman" w:hAnsi="Times New Roman" w:cs="Times New Roman"/>
          <w:sz w:val="24"/>
        </w:rPr>
        <w:t xml:space="preserve"> </w:t>
      </w:r>
      <w:r w:rsidR="004F14DB" w:rsidRPr="00E8444A">
        <w:rPr>
          <w:rFonts w:ascii="Times New Roman" w:hAnsi="Times New Roman" w:cs="Times New Roman"/>
          <w:sz w:val="24"/>
        </w:rPr>
        <w:t xml:space="preserve">iekšējiem </w:t>
      </w:r>
      <w:r w:rsidR="00521767" w:rsidRPr="00E8444A">
        <w:rPr>
          <w:rFonts w:ascii="Times New Roman" w:hAnsi="Times New Roman" w:cs="Times New Roman"/>
          <w:sz w:val="24"/>
        </w:rPr>
        <w:t>un</w:t>
      </w:r>
      <w:r w:rsidR="004F14DB" w:rsidRPr="00E8444A">
        <w:rPr>
          <w:rFonts w:ascii="Times New Roman" w:hAnsi="Times New Roman" w:cs="Times New Roman"/>
          <w:sz w:val="24"/>
        </w:rPr>
        <w:t xml:space="preserve"> ārējiem drošības riskiem un apdraudējumiem.</w:t>
      </w:r>
    </w:p>
    <w:p w14:paraId="2164931C" w14:textId="52CDACC3" w:rsidR="0066549D" w:rsidRPr="00E8444A" w:rsidRDefault="00521767" w:rsidP="00E13780">
      <w:pPr>
        <w:spacing w:after="120" w:line="240" w:lineRule="auto"/>
        <w:jc w:val="both"/>
        <w:rPr>
          <w:rFonts w:ascii="Times New Roman" w:hAnsi="Times New Roman" w:cs="Times New Roman"/>
          <w:sz w:val="24"/>
        </w:rPr>
      </w:pPr>
      <w:r w:rsidRPr="00E8444A">
        <w:rPr>
          <w:rFonts w:ascii="Times New Roman" w:hAnsi="Times New Roman" w:cs="Times New Roman"/>
          <w:sz w:val="24"/>
        </w:rPr>
        <w:t>Tas ir sasniedzams</w:t>
      </w:r>
      <w:r w:rsidR="00282468" w:rsidRPr="00E8444A">
        <w:rPr>
          <w:rFonts w:ascii="Times New Roman" w:hAnsi="Times New Roman" w:cs="Times New Roman"/>
          <w:sz w:val="24"/>
        </w:rPr>
        <w:t xml:space="preserve">, iesaistot visas valsts pārvaldes institūcijas, pašvaldības, </w:t>
      </w:r>
      <w:r w:rsidR="001A66CA" w:rsidRPr="00E8444A">
        <w:rPr>
          <w:rFonts w:ascii="Times New Roman" w:hAnsi="Times New Roman" w:cs="Times New Roman"/>
          <w:sz w:val="24"/>
        </w:rPr>
        <w:t xml:space="preserve">to </w:t>
      </w:r>
      <w:r w:rsidR="00282468" w:rsidRPr="00E8444A">
        <w:rPr>
          <w:rFonts w:ascii="Times New Roman" w:hAnsi="Times New Roman" w:cs="Times New Roman"/>
          <w:sz w:val="24"/>
        </w:rPr>
        <w:t xml:space="preserve">padotības iestādes, </w:t>
      </w:r>
      <w:r w:rsidR="005A2B48" w:rsidRPr="00E8444A">
        <w:rPr>
          <w:rFonts w:ascii="Times New Roman" w:hAnsi="Times New Roman" w:cs="Times New Roman"/>
          <w:sz w:val="24"/>
        </w:rPr>
        <w:t xml:space="preserve">organizētu </w:t>
      </w:r>
      <w:r w:rsidRPr="00E8444A">
        <w:rPr>
          <w:rFonts w:ascii="Times New Roman" w:hAnsi="Times New Roman" w:cs="Times New Roman"/>
          <w:sz w:val="24"/>
        </w:rPr>
        <w:t>pilsonisko sabiedrību</w:t>
      </w:r>
      <w:r w:rsidR="00282468" w:rsidRPr="00E8444A">
        <w:rPr>
          <w:rFonts w:ascii="Times New Roman" w:hAnsi="Times New Roman" w:cs="Times New Roman"/>
          <w:sz w:val="24"/>
        </w:rPr>
        <w:t>, privāto, akadēmisko sektoru</w:t>
      </w:r>
      <w:r w:rsidR="00096F3D" w:rsidRPr="00E8444A">
        <w:rPr>
          <w:rFonts w:ascii="Times New Roman" w:hAnsi="Times New Roman" w:cs="Times New Roman"/>
          <w:sz w:val="24"/>
        </w:rPr>
        <w:t xml:space="preserve"> un plašāku</w:t>
      </w:r>
      <w:r w:rsidR="00282468" w:rsidRPr="00E8444A">
        <w:rPr>
          <w:rFonts w:ascii="Times New Roman" w:hAnsi="Times New Roman" w:cs="Times New Roman"/>
          <w:sz w:val="24"/>
        </w:rPr>
        <w:t xml:space="preserve"> </w:t>
      </w:r>
      <w:r w:rsidR="00096F3D" w:rsidRPr="00E8444A">
        <w:rPr>
          <w:rFonts w:ascii="Times New Roman" w:hAnsi="Times New Roman" w:cs="Times New Roman"/>
          <w:sz w:val="24"/>
        </w:rPr>
        <w:t>sabiedrību</w:t>
      </w:r>
      <w:r w:rsidR="00282468" w:rsidRPr="00E8444A">
        <w:rPr>
          <w:rFonts w:ascii="Times New Roman" w:hAnsi="Times New Roman" w:cs="Times New Roman"/>
          <w:sz w:val="24"/>
        </w:rPr>
        <w:t xml:space="preserve">. </w:t>
      </w:r>
      <w:r w:rsidR="00FF6068" w:rsidRPr="00E8444A">
        <w:rPr>
          <w:rFonts w:ascii="Times New Roman" w:hAnsi="Times New Roman" w:cs="Times New Roman"/>
          <w:sz w:val="24"/>
        </w:rPr>
        <w:t>Koncepcija paredz nodrošināt, ka valsts pārvaldes un pašvaldību institūcijas spēj stratēģiski, koordinēti, efektīvi un uzticamā veidā komunicēt ar savām auditorijām ikdienā un krīzes situācijās</w:t>
      </w:r>
      <w:r w:rsidR="00FF6068" w:rsidRPr="00E8444A">
        <w:rPr>
          <w:rStyle w:val="FootnoteReference"/>
          <w:rFonts w:ascii="Times New Roman" w:hAnsi="Times New Roman" w:cs="Times New Roman"/>
          <w:sz w:val="24"/>
        </w:rPr>
        <w:footnoteReference w:id="20"/>
      </w:r>
      <w:r w:rsidR="00FF6068" w:rsidRPr="00E8444A">
        <w:rPr>
          <w:rFonts w:ascii="Times New Roman" w:hAnsi="Times New Roman" w:cs="Times New Roman"/>
          <w:sz w:val="24"/>
        </w:rPr>
        <w:t xml:space="preserve">, iedzīvotājiem ir </w:t>
      </w:r>
      <w:r w:rsidR="00BC16FD" w:rsidRPr="00E8444A">
        <w:rPr>
          <w:rFonts w:ascii="Times New Roman" w:hAnsi="Times New Roman" w:cs="Times New Roman"/>
          <w:sz w:val="24"/>
        </w:rPr>
        <w:t>pieejami neatkarīgi</w:t>
      </w:r>
      <w:r w:rsidR="00FF6068" w:rsidRPr="00E8444A">
        <w:rPr>
          <w:rFonts w:ascii="Times New Roman" w:hAnsi="Times New Roman" w:cs="Times New Roman"/>
          <w:sz w:val="24"/>
        </w:rPr>
        <w:t xml:space="preserve">, </w:t>
      </w:r>
      <w:r w:rsidRPr="00E8444A">
        <w:rPr>
          <w:rFonts w:ascii="Times New Roman" w:hAnsi="Times New Roman" w:cs="Times New Roman"/>
          <w:sz w:val="24"/>
        </w:rPr>
        <w:t xml:space="preserve">kvalitatīvi </w:t>
      </w:r>
      <w:r w:rsidR="00FF6068" w:rsidRPr="00E8444A">
        <w:rPr>
          <w:rFonts w:ascii="Times New Roman" w:hAnsi="Times New Roman" w:cs="Times New Roman"/>
          <w:sz w:val="24"/>
        </w:rPr>
        <w:t xml:space="preserve">un </w:t>
      </w:r>
      <w:r w:rsidR="00BC16FD" w:rsidRPr="00E8444A">
        <w:rPr>
          <w:rFonts w:ascii="Times New Roman" w:hAnsi="Times New Roman" w:cs="Times New Roman"/>
          <w:sz w:val="24"/>
        </w:rPr>
        <w:t xml:space="preserve">uzticami </w:t>
      </w:r>
      <w:r w:rsidR="0066549D" w:rsidRPr="00E8444A">
        <w:rPr>
          <w:rFonts w:ascii="Times New Roman" w:hAnsi="Times New Roman" w:cs="Times New Roman"/>
          <w:sz w:val="24"/>
        </w:rPr>
        <w:t>mediji</w:t>
      </w:r>
      <w:r w:rsidR="00FF6068" w:rsidRPr="00E8444A">
        <w:rPr>
          <w:rFonts w:ascii="Times New Roman" w:hAnsi="Times New Roman" w:cs="Times New Roman"/>
          <w:sz w:val="24"/>
        </w:rPr>
        <w:t xml:space="preserve">, kā arī </w:t>
      </w:r>
      <w:r w:rsidR="0066549D" w:rsidRPr="00E8444A">
        <w:rPr>
          <w:rFonts w:ascii="Times New Roman" w:hAnsi="Times New Roman" w:cs="Times New Roman"/>
          <w:sz w:val="24"/>
        </w:rPr>
        <w:t xml:space="preserve">sabiedrības vairākumam ir vismaz </w:t>
      </w:r>
      <w:r w:rsidR="00FF6068" w:rsidRPr="00E8444A">
        <w:rPr>
          <w:rFonts w:ascii="Times New Roman" w:hAnsi="Times New Roman" w:cs="Times New Roman"/>
          <w:sz w:val="24"/>
        </w:rPr>
        <w:t>minimāla medijpratība un informācijpratība</w:t>
      </w:r>
      <w:r w:rsidR="0066549D" w:rsidRPr="00E8444A">
        <w:rPr>
          <w:rFonts w:ascii="Times New Roman" w:hAnsi="Times New Roman" w:cs="Times New Roman"/>
          <w:sz w:val="24"/>
        </w:rPr>
        <w:t xml:space="preserve">, </w:t>
      </w:r>
      <w:r w:rsidR="005A2B48" w:rsidRPr="00E8444A">
        <w:rPr>
          <w:rFonts w:ascii="Times New Roman" w:hAnsi="Times New Roman" w:cs="Times New Roman"/>
          <w:sz w:val="24"/>
        </w:rPr>
        <w:t xml:space="preserve">organizēta </w:t>
      </w:r>
      <w:r w:rsidRPr="00E8444A">
        <w:rPr>
          <w:rFonts w:ascii="Times New Roman" w:hAnsi="Times New Roman" w:cs="Times New Roman"/>
          <w:sz w:val="24"/>
        </w:rPr>
        <w:t>pilsoniskā sabiedrība</w:t>
      </w:r>
      <w:r w:rsidR="00FF6068" w:rsidRPr="00E8444A">
        <w:rPr>
          <w:rFonts w:ascii="Times New Roman" w:hAnsi="Times New Roman" w:cs="Times New Roman"/>
          <w:sz w:val="24"/>
        </w:rPr>
        <w:t xml:space="preserve"> apzinās savas iespējas un lomu informatīvās telpas drošības stiprināšan</w:t>
      </w:r>
      <w:r w:rsidR="001A66CA" w:rsidRPr="00E8444A">
        <w:rPr>
          <w:rFonts w:ascii="Times New Roman" w:hAnsi="Times New Roman" w:cs="Times New Roman"/>
          <w:sz w:val="24"/>
        </w:rPr>
        <w:t>ā.</w:t>
      </w:r>
    </w:p>
    <w:p w14:paraId="0F7A83AD" w14:textId="51A1440C" w:rsidR="003D5248" w:rsidRPr="00E8444A" w:rsidRDefault="00DA2538" w:rsidP="00E13780">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Īstenojot </w:t>
      </w:r>
      <w:r w:rsidR="00FF6068" w:rsidRPr="00E8444A">
        <w:rPr>
          <w:rFonts w:ascii="Times New Roman" w:hAnsi="Times New Roman" w:cs="Times New Roman"/>
          <w:sz w:val="24"/>
        </w:rPr>
        <w:t>Koncepcij</w:t>
      </w:r>
      <w:r w:rsidRPr="00E8444A">
        <w:rPr>
          <w:rFonts w:ascii="Times New Roman" w:hAnsi="Times New Roman" w:cs="Times New Roman"/>
          <w:sz w:val="24"/>
        </w:rPr>
        <w:t>u,</w:t>
      </w:r>
      <w:r w:rsidR="00282468" w:rsidRPr="00E8444A">
        <w:rPr>
          <w:rFonts w:ascii="Times New Roman" w:hAnsi="Times New Roman" w:cs="Times New Roman"/>
          <w:sz w:val="24"/>
        </w:rPr>
        <w:t xml:space="preserve"> jāmobilizē materiāltehniskie, cilvēku un finanšu resursi, zināšanas </w:t>
      </w:r>
      <w:r w:rsidR="00023045" w:rsidRPr="00E8444A">
        <w:rPr>
          <w:rFonts w:ascii="Times New Roman" w:hAnsi="Times New Roman" w:cs="Times New Roman"/>
          <w:sz w:val="24"/>
        </w:rPr>
        <w:t>un prasmes, lai</w:t>
      </w:r>
      <w:r w:rsidR="001A66CA" w:rsidRPr="00E8444A">
        <w:rPr>
          <w:rFonts w:ascii="Times New Roman" w:hAnsi="Times New Roman" w:cs="Times New Roman"/>
          <w:sz w:val="24"/>
        </w:rPr>
        <w:t xml:space="preserve"> padarītu Latvijas informatīvo telpu tik spēcīgu</w:t>
      </w:r>
      <w:r w:rsidR="00023045" w:rsidRPr="00E8444A">
        <w:rPr>
          <w:rFonts w:ascii="Times New Roman" w:hAnsi="Times New Roman" w:cs="Times New Roman"/>
          <w:sz w:val="24"/>
        </w:rPr>
        <w:t xml:space="preserve"> un n</w:t>
      </w:r>
      <w:r w:rsidR="001A66CA" w:rsidRPr="00E8444A">
        <w:rPr>
          <w:rFonts w:ascii="Times New Roman" w:hAnsi="Times New Roman" w:cs="Times New Roman"/>
          <w:sz w:val="24"/>
        </w:rPr>
        <w:t>oturīgu</w:t>
      </w:r>
      <w:r w:rsidR="00023045" w:rsidRPr="00E8444A">
        <w:rPr>
          <w:rFonts w:ascii="Times New Roman" w:hAnsi="Times New Roman" w:cs="Times New Roman"/>
          <w:sz w:val="24"/>
        </w:rPr>
        <w:t xml:space="preserve">, </w:t>
      </w:r>
      <w:r w:rsidR="004F14DB" w:rsidRPr="00E8444A">
        <w:rPr>
          <w:rFonts w:ascii="Times New Roman" w:hAnsi="Times New Roman" w:cs="Times New Roman"/>
          <w:sz w:val="24"/>
        </w:rPr>
        <w:t>ka</w:t>
      </w:r>
      <w:r w:rsidR="001A66CA" w:rsidRPr="00E8444A">
        <w:rPr>
          <w:rFonts w:ascii="Times New Roman" w:hAnsi="Times New Roman" w:cs="Times New Roman"/>
          <w:sz w:val="24"/>
        </w:rPr>
        <w:t xml:space="preserve"> </w:t>
      </w:r>
      <w:r w:rsidR="00023045" w:rsidRPr="00E8444A">
        <w:rPr>
          <w:rFonts w:ascii="Times New Roman" w:hAnsi="Times New Roman" w:cs="Times New Roman"/>
          <w:sz w:val="24"/>
        </w:rPr>
        <w:t>ārvalstu manipul</w:t>
      </w:r>
      <w:r w:rsidR="00D8780E" w:rsidRPr="00E8444A">
        <w:rPr>
          <w:rFonts w:ascii="Times New Roman" w:hAnsi="Times New Roman" w:cs="Times New Roman"/>
          <w:sz w:val="24"/>
        </w:rPr>
        <w:t>ācijas tajā</w:t>
      </w:r>
      <w:r w:rsidR="001A66CA" w:rsidRPr="00E8444A">
        <w:rPr>
          <w:rFonts w:ascii="Times New Roman" w:hAnsi="Times New Roman" w:cs="Times New Roman"/>
          <w:sz w:val="24"/>
        </w:rPr>
        <w:t xml:space="preserve"> </w:t>
      </w:r>
      <w:r w:rsidR="00023045" w:rsidRPr="00E8444A">
        <w:rPr>
          <w:rFonts w:ascii="Times New Roman" w:hAnsi="Times New Roman" w:cs="Times New Roman"/>
          <w:sz w:val="24"/>
        </w:rPr>
        <w:t>kļ</w:t>
      </w:r>
      <w:r w:rsidR="004F14DB" w:rsidRPr="00E8444A">
        <w:rPr>
          <w:rFonts w:ascii="Times New Roman" w:hAnsi="Times New Roman" w:cs="Times New Roman"/>
          <w:sz w:val="24"/>
        </w:rPr>
        <w:t>ūst</w:t>
      </w:r>
      <w:r w:rsidR="00023045" w:rsidRPr="00E8444A">
        <w:rPr>
          <w:rFonts w:ascii="Times New Roman" w:hAnsi="Times New Roman" w:cs="Times New Roman"/>
          <w:sz w:val="24"/>
        </w:rPr>
        <w:t xml:space="preserve"> </w:t>
      </w:r>
      <w:r w:rsidR="004F14DB" w:rsidRPr="00E8444A">
        <w:rPr>
          <w:rFonts w:ascii="Times New Roman" w:hAnsi="Times New Roman" w:cs="Times New Roman"/>
          <w:sz w:val="24"/>
        </w:rPr>
        <w:t xml:space="preserve">pārāk neizdevīgas, dārgas, </w:t>
      </w:r>
      <w:r w:rsidR="00023045" w:rsidRPr="00E8444A">
        <w:rPr>
          <w:rFonts w:ascii="Times New Roman" w:hAnsi="Times New Roman" w:cs="Times New Roman"/>
          <w:sz w:val="24"/>
        </w:rPr>
        <w:t>neefekt</w:t>
      </w:r>
      <w:r w:rsidR="004F14DB" w:rsidRPr="00E8444A">
        <w:rPr>
          <w:rFonts w:ascii="Times New Roman" w:hAnsi="Times New Roman" w:cs="Times New Roman"/>
          <w:sz w:val="24"/>
        </w:rPr>
        <w:t>īvas – praktiski neiespējamas.</w:t>
      </w:r>
    </w:p>
    <w:p w14:paraId="0902E2EA" w14:textId="027ABE8F" w:rsidR="00DA7A05" w:rsidRPr="00E8444A" w:rsidRDefault="00DA7A05" w:rsidP="00E13780">
      <w:pPr>
        <w:spacing w:after="120" w:line="240" w:lineRule="auto"/>
        <w:jc w:val="both"/>
        <w:rPr>
          <w:rFonts w:ascii="Times New Roman" w:hAnsi="Times New Roman" w:cs="Times New Roman"/>
          <w:sz w:val="24"/>
        </w:rPr>
      </w:pPr>
      <w:r w:rsidRPr="00E8444A">
        <w:rPr>
          <w:rFonts w:ascii="Times New Roman" w:hAnsi="Times New Roman" w:cs="Times New Roman"/>
          <w:b/>
          <w:i/>
          <w:sz w:val="24"/>
        </w:rPr>
        <w:t>Koncepcijas mēr</w:t>
      </w:r>
      <w:r w:rsidR="00A72F26" w:rsidRPr="00E8444A">
        <w:rPr>
          <w:rFonts w:ascii="Times New Roman" w:hAnsi="Times New Roman" w:cs="Times New Roman"/>
          <w:b/>
          <w:i/>
          <w:sz w:val="24"/>
        </w:rPr>
        <w:t>ķi</w:t>
      </w:r>
      <w:r w:rsidR="00827A48" w:rsidRPr="00E8444A">
        <w:rPr>
          <w:rFonts w:ascii="Times New Roman" w:hAnsi="Times New Roman" w:cs="Times New Roman"/>
          <w:b/>
          <w:i/>
          <w:sz w:val="24"/>
        </w:rPr>
        <w:t>s</w:t>
      </w:r>
      <w:r w:rsidRPr="00E8444A">
        <w:rPr>
          <w:rFonts w:ascii="Times New Roman" w:hAnsi="Times New Roman" w:cs="Times New Roman"/>
          <w:b/>
          <w:i/>
          <w:sz w:val="24"/>
        </w:rPr>
        <w:t xml:space="preserve"> </w:t>
      </w:r>
      <w:r w:rsidR="001348A3" w:rsidRPr="00E8444A">
        <w:rPr>
          <w:rFonts w:ascii="Times New Roman" w:hAnsi="Times New Roman" w:cs="Times New Roman"/>
          <w:sz w:val="24"/>
        </w:rPr>
        <w:t xml:space="preserve">ir </w:t>
      </w:r>
      <w:r w:rsidR="00A72F26" w:rsidRPr="00E8444A">
        <w:rPr>
          <w:rFonts w:ascii="Times New Roman" w:hAnsi="Times New Roman" w:cs="Times New Roman"/>
          <w:sz w:val="24"/>
        </w:rPr>
        <w:t>visaptveroši stiprināt informatīvās telpas droš</w:t>
      </w:r>
      <w:r w:rsidR="00827A48" w:rsidRPr="00E8444A">
        <w:rPr>
          <w:rFonts w:ascii="Times New Roman" w:hAnsi="Times New Roman" w:cs="Times New Roman"/>
          <w:sz w:val="24"/>
        </w:rPr>
        <w:t xml:space="preserve">ību </w:t>
      </w:r>
      <w:r w:rsidR="003D5248" w:rsidRPr="00E8444A">
        <w:rPr>
          <w:rFonts w:ascii="Times New Roman" w:hAnsi="Times New Roman" w:cs="Times New Roman"/>
          <w:sz w:val="24"/>
        </w:rPr>
        <w:t xml:space="preserve">visos </w:t>
      </w:r>
      <w:r w:rsidR="00A72F26" w:rsidRPr="00E8444A">
        <w:rPr>
          <w:rFonts w:ascii="Times New Roman" w:hAnsi="Times New Roman" w:cs="Times New Roman"/>
          <w:sz w:val="24"/>
        </w:rPr>
        <w:t>tr</w:t>
      </w:r>
      <w:r w:rsidR="00827A48" w:rsidRPr="00E8444A">
        <w:rPr>
          <w:rFonts w:ascii="Times New Roman" w:hAnsi="Times New Roman" w:cs="Times New Roman"/>
          <w:sz w:val="24"/>
        </w:rPr>
        <w:t>ijos savstarpēji saistītajos un vienam otru ietekmējošajos</w:t>
      </w:r>
      <w:r w:rsidR="00A72F26" w:rsidRPr="00E8444A">
        <w:rPr>
          <w:rFonts w:ascii="Times New Roman" w:hAnsi="Times New Roman" w:cs="Times New Roman"/>
          <w:sz w:val="24"/>
        </w:rPr>
        <w:t xml:space="preserve"> informatīvās telpas pīlāros</w:t>
      </w:r>
      <w:r w:rsidR="003D5248" w:rsidRPr="00E8444A">
        <w:rPr>
          <w:rFonts w:ascii="Times New Roman" w:hAnsi="Times New Roman" w:cs="Times New Roman"/>
          <w:sz w:val="24"/>
        </w:rPr>
        <w:t xml:space="preserve"> un sešos darbības pamatvirzienos</w:t>
      </w:r>
      <w:r w:rsidR="00827A48" w:rsidRPr="00E8444A">
        <w:rPr>
          <w:rFonts w:ascii="Times New Roman" w:hAnsi="Times New Roman" w:cs="Times New Roman"/>
          <w:sz w:val="24"/>
        </w:rPr>
        <w:t>, tostarp līdz 2027. gadam</w:t>
      </w:r>
      <w:r w:rsidR="00A72F26" w:rsidRPr="00E8444A">
        <w:rPr>
          <w:rFonts w:ascii="Times New Roman" w:hAnsi="Times New Roman" w:cs="Times New Roman"/>
          <w:sz w:val="24"/>
        </w:rPr>
        <w:t>:</w:t>
      </w:r>
    </w:p>
    <w:p w14:paraId="50B6E9FD" w14:textId="03213C84" w:rsidR="00A72F26" w:rsidRPr="00E8444A" w:rsidRDefault="00827A48" w:rsidP="00E13780">
      <w:pPr>
        <w:pStyle w:val="ListParagraph"/>
        <w:numPr>
          <w:ilvl w:val="0"/>
          <w:numId w:val="9"/>
        </w:numPr>
        <w:spacing w:after="120" w:line="240" w:lineRule="auto"/>
        <w:jc w:val="both"/>
        <w:rPr>
          <w:rFonts w:ascii="Times New Roman" w:hAnsi="Times New Roman" w:cs="Times New Roman"/>
          <w:sz w:val="24"/>
        </w:rPr>
      </w:pPr>
      <w:r w:rsidRPr="00E8444A">
        <w:rPr>
          <w:rFonts w:ascii="Times New Roman" w:hAnsi="Times New Roman" w:cs="Times New Roman"/>
          <w:sz w:val="24"/>
        </w:rPr>
        <w:lastRenderedPageBreak/>
        <w:t>tiek a</w:t>
      </w:r>
      <w:r w:rsidR="00A72F26" w:rsidRPr="00E8444A">
        <w:rPr>
          <w:rFonts w:ascii="Times New Roman" w:hAnsi="Times New Roman" w:cs="Times New Roman"/>
          <w:sz w:val="24"/>
        </w:rPr>
        <w:t>ttīstītas spēcīgas centralizētas stratēģiskās komunikācijas spējas, kas darbojas sinerģijā ar stratēģisku, efektīvu un profesionālu valsts pārvaldes un pašvaldību institūciju komunikāciju ar sabiedrību;</w:t>
      </w:r>
    </w:p>
    <w:p w14:paraId="6E81B55B" w14:textId="1E81468B" w:rsidR="00282468" w:rsidRPr="00E8444A" w:rsidRDefault="00827A48" w:rsidP="006F0C4E">
      <w:pPr>
        <w:pStyle w:val="ListParagraph"/>
        <w:numPr>
          <w:ilvl w:val="0"/>
          <w:numId w:val="9"/>
        </w:numPr>
        <w:spacing w:after="120" w:line="240" w:lineRule="auto"/>
        <w:jc w:val="both"/>
        <w:rPr>
          <w:rFonts w:ascii="Times New Roman" w:hAnsi="Times New Roman" w:cs="Times New Roman"/>
          <w:sz w:val="24"/>
        </w:rPr>
      </w:pPr>
      <w:r w:rsidRPr="00E8444A">
        <w:rPr>
          <w:rFonts w:ascii="Times New Roman" w:hAnsi="Times New Roman" w:cs="Times New Roman"/>
          <w:sz w:val="24"/>
        </w:rPr>
        <w:t>stiprināta mediju neatkarība, kvalitāte, drošība, iekļautība, kā arī spēja pielāgoties 21. gadsimta izaicinājumiem;</w:t>
      </w:r>
    </w:p>
    <w:p w14:paraId="4939D331" w14:textId="4B800289" w:rsidR="00FF6068" w:rsidRPr="00E8444A" w:rsidRDefault="00827A48" w:rsidP="0066549D">
      <w:pPr>
        <w:pStyle w:val="ListParagraph"/>
        <w:numPr>
          <w:ilvl w:val="0"/>
          <w:numId w:val="9"/>
        </w:numPr>
        <w:spacing w:after="120" w:line="240" w:lineRule="auto"/>
        <w:jc w:val="both"/>
        <w:rPr>
          <w:rFonts w:ascii="Times New Roman" w:hAnsi="Times New Roman" w:cs="Times New Roman"/>
          <w:sz w:val="24"/>
        </w:rPr>
      </w:pPr>
      <w:r w:rsidRPr="00E8444A">
        <w:rPr>
          <w:rFonts w:ascii="Times New Roman" w:hAnsi="Times New Roman" w:cs="Times New Roman"/>
          <w:sz w:val="24"/>
        </w:rPr>
        <w:t>Latvijas sabiedrība ir noturīga pret manipulācijām informatīvajā telpā, tostarp ar medijpratības un informācijpratības palīdzību, kā arī nevalstiskais, privātais un akadēmiskais sektors ir koordinētā un efektīvā veidā iesaistīt</w:t>
      </w:r>
      <w:r w:rsidR="00F6142B" w:rsidRPr="00E8444A">
        <w:rPr>
          <w:rFonts w:ascii="Times New Roman" w:hAnsi="Times New Roman" w:cs="Times New Roman"/>
          <w:sz w:val="24"/>
        </w:rPr>
        <w:t>s</w:t>
      </w:r>
      <w:r w:rsidRPr="00E8444A">
        <w:rPr>
          <w:rFonts w:ascii="Times New Roman" w:hAnsi="Times New Roman" w:cs="Times New Roman"/>
          <w:sz w:val="24"/>
        </w:rPr>
        <w:t xml:space="preserve"> informatīvās telpas drošības stiprināšanā.</w:t>
      </w:r>
    </w:p>
    <w:p w14:paraId="0030C537" w14:textId="02CE8E68" w:rsidR="005C2842" w:rsidRPr="00E8444A" w:rsidRDefault="005C2842" w:rsidP="007A3808">
      <w:pPr>
        <w:spacing w:before="360" w:after="120" w:line="240" w:lineRule="auto"/>
        <w:rPr>
          <w:rFonts w:ascii="Times New Roman" w:hAnsi="Times New Roman" w:cs="Times New Roman"/>
          <w:b/>
          <w:sz w:val="24"/>
        </w:rPr>
      </w:pPr>
      <w:r w:rsidRPr="00E8444A">
        <w:rPr>
          <w:rFonts w:ascii="Times New Roman" w:hAnsi="Times New Roman" w:cs="Times New Roman"/>
          <w:b/>
          <w:sz w:val="24"/>
        </w:rPr>
        <w:t xml:space="preserve">5. </w:t>
      </w:r>
      <w:r w:rsidR="00375A88" w:rsidRPr="00E8444A">
        <w:rPr>
          <w:rFonts w:ascii="Times New Roman" w:hAnsi="Times New Roman" w:cs="Times New Roman"/>
          <w:b/>
          <w:sz w:val="24"/>
        </w:rPr>
        <w:t xml:space="preserve">Valsts </w:t>
      </w:r>
      <w:r w:rsidR="00C0738E" w:rsidRPr="00E8444A">
        <w:rPr>
          <w:rFonts w:ascii="Times New Roman" w:hAnsi="Times New Roman" w:cs="Times New Roman"/>
          <w:b/>
          <w:sz w:val="24"/>
        </w:rPr>
        <w:t xml:space="preserve">stratēģiskās </w:t>
      </w:r>
      <w:r w:rsidR="00375A88" w:rsidRPr="00E8444A">
        <w:rPr>
          <w:rFonts w:ascii="Times New Roman" w:hAnsi="Times New Roman" w:cs="Times New Roman"/>
          <w:b/>
          <w:sz w:val="24"/>
        </w:rPr>
        <w:t>komunikācijas v</w:t>
      </w:r>
      <w:r w:rsidRPr="00E8444A">
        <w:rPr>
          <w:rFonts w:ascii="Times New Roman" w:hAnsi="Times New Roman" w:cs="Times New Roman"/>
          <w:b/>
          <w:sz w:val="24"/>
        </w:rPr>
        <w:t>ērtības un pamatprincipi</w:t>
      </w:r>
    </w:p>
    <w:p w14:paraId="319484A9" w14:textId="1BF02796" w:rsidR="00AC0846" w:rsidRPr="00E8444A" w:rsidRDefault="00E40E5F" w:rsidP="005D000D">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Koncepcija balstās uz </w:t>
      </w:r>
      <w:r w:rsidR="00CC5571" w:rsidRPr="00E8444A">
        <w:rPr>
          <w:rFonts w:ascii="Times New Roman" w:hAnsi="Times New Roman" w:cs="Times New Roman"/>
          <w:sz w:val="24"/>
        </w:rPr>
        <w:t xml:space="preserve">Latvijas Republikas </w:t>
      </w:r>
      <w:r w:rsidRPr="00E8444A">
        <w:rPr>
          <w:rFonts w:ascii="Times New Roman" w:hAnsi="Times New Roman" w:cs="Times New Roman"/>
          <w:sz w:val="24"/>
        </w:rPr>
        <w:t xml:space="preserve">Satversmē noteiktajām Latvijas tautu vienojošajām vērtībām un pamatprincipiem. Tie ir fundamentāli </w:t>
      </w:r>
      <w:r w:rsidR="00FB1230" w:rsidRPr="00E8444A">
        <w:rPr>
          <w:rFonts w:ascii="Times New Roman" w:hAnsi="Times New Roman" w:cs="Times New Roman"/>
          <w:sz w:val="24"/>
        </w:rPr>
        <w:t>pamati</w:t>
      </w:r>
      <w:r w:rsidR="008D234A" w:rsidRPr="00E8444A">
        <w:rPr>
          <w:rFonts w:ascii="Times New Roman" w:hAnsi="Times New Roman" w:cs="Times New Roman"/>
          <w:sz w:val="24"/>
        </w:rPr>
        <w:t xml:space="preserve"> </w:t>
      </w:r>
      <w:r w:rsidRPr="00E8444A">
        <w:rPr>
          <w:rFonts w:ascii="Times New Roman" w:hAnsi="Times New Roman" w:cs="Times New Roman"/>
          <w:sz w:val="24"/>
        </w:rPr>
        <w:t>valsts stratēģisk</w:t>
      </w:r>
      <w:r w:rsidR="008D234A" w:rsidRPr="00E8444A">
        <w:rPr>
          <w:rFonts w:ascii="Times New Roman" w:hAnsi="Times New Roman" w:cs="Times New Roman"/>
          <w:sz w:val="24"/>
        </w:rPr>
        <w:t>ajai</w:t>
      </w:r>
      <w:r w:rsidRPr="00E8444A">
        <w:rPr>
          <w:rFonts w:ascii="Times New Roman" w:hAnsi="Times New Roman" w:cs="Times New Roman"/>
          <w:sz w:val="24"/>
        </w:rPr>
        <w:t xml:space="preserve"> komunikācija</w:t>
      </w:r>
      <w:r w:rsidR="008D234A" w:rsidRPr="00E8444A">
        <w:rPr>
          <w:rFonts w:ascii="Times New Roman" w:hAnsi="Times New Roman" w:cs="Times New Roman"/>
          <w:sz w:val="24"/>
        </w:rPr>
        <w:t>i</w:t>
      </w:r>
      <w:r w:rsidRPr="00E8444A">
        <w:rPr>
          <w:rFonts w:ascii="Times New Roman" w:hAnsi="Times New Roman" w:cs="Times New Roman"/>
          <w:sz w:val="24"/>
        </w:rPr>
        <w:t xml:space="preserve"> un vēstījum</w:t>
      </w:r>
      <w:r w:rsidR="008D234A" w:rsidRPr="00E8444A">
        <w:rPr>
          <w:rFonts w:ascii="Times New Roman" w:hAnsi="Times New Roman" w:cs="Times New Roman"/>
          <w:sz w:val="24"/>
        </w:rPr>
        <w:t>iem</w:t>
      </w:r>
      <w:r w:rsidR="007510D9" w:rsidRPr="00E8444A">
        <w:rPr>
          <w:rFonts w:ascii="Times New Roman" w:hAnsi="Times New Roman" w:cs="Times New Roman"/>
          <w:sz w:val="24"/>
        </w:rPr>
        <w:t xml:space="preserve"> par Latviju vietēj</w:t>
      </w:r>
      <w:r w:rsidR="00F76DCB" w:rsidRPr="00E8444A">
        <w:rPr>
          <w:rFonts w:ascii="Times New Roman" w:hAnsi="Times New Roman" w:cs="Times New Roman"/>
          <w:sz w:val="24"/>
        </w:rPr>
        <w:t xml:space="preserve">ām un </w:t>
      </w:r>
      <w:r w:rsidR="007510D9" w:rsidRPr="00E8444A">
        <w:rPr>
          <w:rFonts w:ascii="Times New Roman" w:hAnsi="Times New Roman" w:cs="Times New Roman"/>
          <w:sz w:val="24"/>
        </w:rPr>
        <w:t>starptautiskajām auditorijām.</w:t>
      </w:r>
      <w:r w:rsidR="00FB1230" w:rsidRPr="00E8444A">
        <w:rPr>
          <w:rFonts w:ascii="Times New Roman" w:hAnsi="Times New Roman" w:cs="Times New Roman"/>
          <w:sz w:val="24"/>
        </w:rPr>
        <w:t xml:space="preserve"> </w:t>
      </w:r>
      <w:r w:rsidR="00FF7A2A" w:rsidRPr="00E8444A">
        <w:rPr>
          <w:rFonts w:ascii="Times New Roman" w:hAnsi="Times New Roman" w:cs="Times New Roman"/>
          <w:sz w:val="24"/>
        </w:rPr>
        <w:t xml:space="preserve">Ģeopolitiski </w:t>
      </w:r>
      <w:r w:rsidR="00FB1230" w:rsidRPr="00E8444A">
        <w:rPr>
          <w:rFonts w:ascii="Times New Roman" w:hAnsi="Times New Roman" w:cs="Times New Roman"/>
          <w:sz w:val="24"/>
        </w:rPr>
        <w:t xml:space="preserve">strauji mainīgā </w:t>
      </w:r>
      <w:r w:rsidR="008204F1" w:rsidRPr="00E8444A">
        <w:rPr>
          <w:rFonts w:ascii="Times New Roman" w:hAnsi="Times New Roman" w:cs="Times New Roman"/>
          <w:sz w:val="24"/>
        </w:rPr>
        <w:t>vidē</w:t>
      </w:r>
      <w:r w:rsidRPr="00E8444A">
        <w:rPr>
          <w:rFonts w:ascii="Times New Roman" w:hAnsi="Times New Roman" w:cs="Times New Roman"/>
          <w:sz w:val="24"/>
        </w:rPr>
        <w:t xml:space="preserve"> </w:t>
      </w:r>
      <w:r w:rsidR="00AC0846" w:rsidRPr="00E8444A">
        <w:rPr>
          <w:rFonts w:ascii="Times New Roman" w:hAnsi="Times New Roman" w:cs="Times New Roman"/>
          <w:sz w:val="24"/>
        </w:rPr>
        <w:t xml:space="preserve">valsts institūcijas, </w:t>
      </w:r>
      <w:r w:rsidRPr="00E8444A">
        <w:rPr>
          <w:rFonts w:ascii="Times New Roman" w:hAnsi="Times New Roman" w:cs="Times New Roman"/>
          <w:sz w:val="24"/>
        </w:rPr>
        <w:t xml:space="preserve">mediju vides dalībniekus un </w:t>
      </w:r>
      <w:r w:rsidR="00AC0846" w:rsidRPr="00E8444A">
        <w:rPr>
          <w:rFonts w:ascii="Times New Roman" w:hAnsi="Times New Roman" w:cs="Times New Roman"/>
          <w:sz w:val="24"/>
        </w:rPr>
        <w:t>sabiedrību</w:t>
      </w:r>
      <w:r w:rsidR="00F92A92" w:rsidRPr="00E8444A">
        <w:rPr>
          <w:rFonts w:ascii="Times New Roman" w:hAnsi="Times New Roman" w:cs="Times New Roman"/>
          <w:sz w:val="24"/>
        </w:rPr>
        <w:t xml:space="preserve"> (</w:t>
      </w:r>
      <w:r w:rsidR="00AC0846" w:rsidRPr="00E8444A">
        <w:rPr>
          <w:rFonts w:ascii="Times New Roman" w:hAnsi="Times New Roman" w:cs="Times New Roman"/>
          <w:sz w:val="24"/>
        </w:rPr>
        <w:t xml:space="preserve">neatkarīgi no to </w:t>
      </w:r>
      <w:r w:rsidRPr="00E8444A">
        <w:rPr>
          <w:rFonts w:ascii="Times New Roman" w:hAnsi="Times New Roman" w:cs="Times New Roman"/>
          <w:sz w:val="24"/>
        </w:rPr>
        <w:t>pašidentifikācijas ar konkrētu tautību vai valodu</w:t>
      </w:r>
      <w:r w:rsidR="00F92A92" w:rsidRPr="00E8444A">
        <w:rPr>
          <w:rFonts w:ascii="Times New Roman" w:hAnsi="Times New Roman" w:cs="Times New Roman"/>
          <w:sz w:val="24"/>
        </w:rPr>
        <w:t>)</w:t>
      </w:r>
      <w:r w:rsidR="00C0738E" w:rsidRPr="00E8444A">
        <w:rPr>
          <w:rFonts w:ascii="Times New Roman" w:hAnsi="Times New Roman" w:cs="Times New Roman"/>
          <w:sz w:val="24"/>
        </w:rPr>
        <w:t xml:space="preserve"> </w:t>
      </w:r>
      <w:r w:rsidR="008204F1" w:rsidRPr="00E8444A">
        <w:rPr>
          <w:rFonts w:ascii="Times New Roman" w:hAnsi="Times New Roman" w:cs="Times New Roman"/>
          <w:sz w:val="24"/>
        </w:rPr>
        <w:t xml:space="preserve">politiski </w:t>
      </w:r>
      <w:r w:rsidR="007A40F1" w:rsidRPr="00E8444A">
        <w:rPr>
          <w:rFonts w:ascii="Times New Roman" w:hAnsi="Times New Roman" w:cs="Times New Roman"/>
          <w:sz w:val="24"/>
        </w:rPr>
        <w:t xml:space="preserve">vieno </w:t>
      </w:r>
      <w:r w:rsidR="00C0738E" w:rsidRPr="00E8444A">
        <w:rPr>
          <w:rFonts w:ascii="Times New Roman" w:hAnsi="Times New Roman" w:cs="Times New Roman"/>
          <w:sz w:val="24"/>
        </w:rPr>
        <w:t>vērtību un principu kopums</w:t>
      </w:r>
      <w:r w:rsidR="007A40F1" w:rsidRPr="00E8444A">
        <w:rPr>
          <w:rFonts w:ascii="Times New Roman" w:hAnsi="Times New Roman" w:cs="Times New Roman"/>
          <w:sz w:val="24"/>
        </w:rPr>
        <w:t>,</w:t>
      </w:r>
      <w:r w:rsidR="00C0738E" w:rsidRPr="00E8444A">
        <w:rPr>
          <w:rFonts w:ascii="Times New Roman" w:hAnsi="Times New Roman" w:cs="Times New Roman"/>
          <w:sz w:val="24"/>
        </w:rPr>
        <w:t xml:space="preserve"> kas netiek pārkāpt</w:t>
      </w:r>
      <w:r w:rsidR="0063131C" w:rsidRPr="00E8444A">
        <w:rPr>
          <w:rFonts w:ascii="Times New Roman" w:hAnsi="Times New Roman" w:cs="Times New Roman"/>
          <w:sz w:val="24"/>
        </w:rPr>
        <w:t>s</w:t>
      </w:r>
      <w:r w:rsidR="00F92A92" w:rsidRPr="00E8444A">
        <w:rPr>
          <w:rFonts w:ascii="Times New Roman" w:hAnsi="Times New Roman" w:cs="Times New Roman"/>
          <w:sz w:val="24"/>
        </w:rPr>
        <w:t>,</w:t>
      </w:r>
      <w:r w:rsidR="00C0738E" w:rsidRPr="00E8444A">
        <w:rPr>
          <w:rFonts w:ascii="Times New Roman" w:hAnsi="Times New Roman" w:cs="Times New Roman"/>
          <w:sz w:val="24"/>
        </w:rPr>
        <w:t xml:space="preserve"> </w:t>
      </w:r>
      <w:r w:rsidR="00F92A92" w:rsidRPr="00E8444A">
        <w:rPr>
          <w:rFonts w:ascii="Times New Roman" w:hAnsi="Times New Roman" w:cs="Times New Roman"/>
          <w:sz w:val="24"/>
        </w:rPr>
        <w:t>attīstot un izmantojot valsts</w:t>
      </w:r>
      <w:r w:rsidR="00C0738E" w:rsidRPr="00E8444A">
        <w:rPr>
          <w:rFonts w:ascii="Times New Roman" w:hAnsi="Times New Roman" w:cs="Times New Roman"/>
          <w:sz w:val="24"/>
        </w:rPr>
        <w:t xml:space="preserve"> komunikācijas </w:t>
      </w:r>
      <w:r w:rsidR="00D10899" w:rsidRPr="00E8444A">
        <w:rPr>
          <w:rFonts w:ascii="Times New Roman" w:hAnsi="Times New Roman" w:cs="Times New Roman"/>
          <w:sz w:val="24"/>
        </w:rPr>
        <w:t>vēstījumu</w:t>
      </w:r>
      <w:r w:rsidR="00F92A92" w:rsidRPr="00E8444A">
        <w:rPr>
          <w:rFonts w:ascii="Times New Roman" w:hAnsi="Times New Roman" w:cs="Times New Roman"/>
          <w:sz w:val="24"/>
        </w:rPr>
        <w:t>s, kampaņas un citu</w:t>
      </w:r>
      <w:r w:rsidR="0063131C" w:rsidRPr="00E8444A">
        <w:rPr>
          <w:rFonts w:ascii="Times New Roman" w:hAnsi="Times New Roman" w:cs="Times New Roman"/>
          <w:sz w:val="24"/>
        </w:rPr>
        <w:t>s</w:t>
      </w:r>
      <w:r w:rsidR="00F92A92" w:rsidRPr="00E8444A">
        <w:rPr>
          <w:rFonts w:ascii="Times New Roman" w:hAnsi="Times New Roman" w:cs="Times New Roman"/>
          <w:sz w:val="24"/>
        </w:rPr>
        <w:t xml:space="preserve"> komunikācijas pasākumus</w:t>
      </w:r>
      <w:r w:rsidR="00D10899" w:rsidRPr="00E8444A">
        <w:rPr>
          <w:rFonts w:ascii="Times New Roman" w:hAnsi="Times New Roman" w:cs="Times New Roman"/>
          <w:sz w:val="24"/>
        </w:rPr>
        <w:t>:</w:t>
      </w:r>
    </w:p>
    <w:p w14:paraId="29B20D01" w14:textId="255E6336" w:rsidR="005D000D" w:rsidRPr="00E8444A" w:rsidRDefault="005D000D" w:rsidP="005D000D">
      <w:pPr>
        <w:pStyle w:val="ListParagraph"/>
        <w:numPr>
          <w:ilvl w:val="0"/>
          <w:numId w:val="5"/>
        </w:numPr>
        <w:spacing w:after="0" w:line="240" w:lineRule="auto"/>
        <w:ind w:left="714" w:hanging="357"/>
        <w:contextualSpacing w:val="0"/>
        <w:jc w:val="both"/>
        <w:rPr>
          <w:rFonts w:ascii="Times New Roman" w:hAnsi="Times New Roman" w:cs="Times New Roman"/>
          <w:sz w:val="24"/>
        </w:rPr>
      </w:pPr>
      <w:r w:rsidRPr="00E8444A">
        <w:rPr>
          <w:rFonts w:ascii="Times New Roman" w:hAnsi="Times New Roman" w:cs="Times New Roman"/>
          <w:sz w:val="24"/>
        </w:rPr>
        <w:t>Latvijas valstiskums</w:t>
      </w:r>
      <w:r w:rsidR="00AC0846" w:rsidRPr="00E8444A">
        <w:rPr>
          <w:rFonts w:ascii="Times New Roman" w:hAnsi="Times New Roman" w:cs="Times New Roman"/>
          <w:sz w:val="24"/>
        </w:rPr>
        <w:t xml:space="preserve">, </w:t>
      </w:r>
      <w:r w:rsidRPr="00E8444A">
        <w:rPr>
          <w:rFonts w:ascii="Times New Roman" w:hAnsi="Times New Roman" w:cs="Times New Roman"/>
          <w:sz w:val="24"/>
        </w:rPr>
        <w:t>suverenitāte</w:t>
      </w:r>
      <w:r w:rsidR="00AC0846" w:rsidRPr="00E8444A">
        <w:rPr>
          <w:rFonts w:ascii="Times New Roman" w:hAnsi="Times New Roman" w:cs="Times New Roman"/>
          <w:sz w:val="24"/>
        </w:rPr>
        <w:t xml:space="preserve"> </w:t>
      </w:r>
      <w:r w:rsidRPr="00E8444A">
        <w:rPr>
          <w:rFonts w:ascii="Times New Roman" w:hAnsi="Times New Roman" w:cs="Times New Roman"/>
          <w:sz w:val="24"/>
        </w:rPr>
        <w:t>un</w:t>
      </w:r>
      <w:r w:rsidR="00F76DCB" w:rsidRPr="00E8444A">
        <w:rPr>
          <w:rFonts w:ascii="Times New Roman" w:hAnsi="Times New Roman" w:cs="Times New Roman"/>
          <w:sz w:val="24"/>
        </w:rPr>
        <w:t xml:space="preserve"> neatkarība ir neatgriezeniski. T</w:t>
      </w:r>
      <w:r w:rsidRPr="00E8444A">
        <w:rPr>
          <w:rFonts w:ascii="Times New Roman" w:hAnsi="Times New Roman" w:cs="Times New Roman"/>
          <w:sz w:val="24"/>
        </w:rPr>
        <w:t>o sargāšana ir visas</w:t>
      </w:r>
      <w:r w:rsidR="009E67AB" w:rsidRPr="00E8444A">
        <w:rPr>
          <w:rFonts w:ascii="Times New Roman" w:hAnsi="Times New Roman" w:cs="Times New Roman"/>
          <w:sz w:val="24"/>
        </w:rPr>
        <w:t xml:space="preserve"> </w:t>
      </w:r>
      <w:r w:rsidR="00F76DCB" w:rsidRPr="00E8444A">
        <w:rPr>
          <w:rFonts w:ascii="Times New Roman" w:hAnsi="Times New Roman" w:cs="Times New Roman"/>
          <w:sz w:val="24"/>
        </w:rPr>
        <w:t xml:space="preserve">Latvijas </w:t>
      </w:r>
      <w:r w:rsidR="009E67AB" w:rsidRPr="00E8444A">
        <w:rPr>
          <w:rFonts w:ascii="Times New Roman" w:hAnsi="Times New Roman" w:cs="Times New Roman"/>
          <w:sz w:val="24"/>
        </w:rPr>
        <w:t>valsts un sabiedrības</w:t>
      </w:r>
      <w:r w:rsidR="008507CF" w:rsidRPr="00E8444A">
        <w:rPr>
          <w:rFonts w:ascii="Times New Roman" w:hAnsi="Times New Roman" w:cs="Times New Roman"/>
          <w:sz w:val="24"/>
        </w:rPr>
        <w:t xml:space="preserve"> </w:t>
      </w:r>
      <w:r w:rsidR="009E67AB" w:rsidRPr="00E8444A">
        <w:rPr>
          <w:rFonts w:ascii="Times New Roman" w:hAnsi="Times New Roman" w:cs="Times New Roman"/>
          <w:sz w:val="24"/>
        </w:rPr>
        <w:t>svēts</w:t>
      </w:r>
      <w:r w:rsidRPr="00E8444A">
        <w:rPr>
          <w:rFonts w:ascii="Times New Roman" w:hAnsi="Times New Roman" w:cs="Times New Roman"/>
          <w:sz w:val="24"/>
        </w:rPr>
        <w:t xml:space="preserve"> pienākums;</w:t>
      </w:r>
    </w:p>
    <w:p w14:paraId="7042EB21" w14:textId="669634E8" w:rsidR="00220275" w:rsidRPr="00E8444A" w:rsidRDefault="005E6848" w:rsidP="005E6848">
      <w:pPr>
        <w:pStyle w:val="ListParagraph"/>
        <w:numPr>
          <w:ilvl w:val="0"/>
          <w:numId w:val="5"/>
        </w:numPr>
        <w:spacing w:after="0" w:line="240" w:lineRule="auto"/>
        <w:ind w:left="714" w:hanging="357"/>
        <w:contextualSpacing w:val="0"/>
        <w:jc w:val="both"/>
        <w:rPr>
          <w:rFonts w:ascii="Times New Roman" w:hAnsi="Times New Roman" w:cs="Times New Roman"/>
          <w:sz w:val="24"/>
        </w:rPr>
      </w:pPr>
      <w:r w:rsidRPr="00E8444A">
        <w:rPr>
          <w:rFonts w:ascii="Times New Roman" w:hAnsi="Times New Roman" w:cs="Times New Roman"/>
          <w:sz w:val="24"/>
        </w:rPr>
        <w:t>Latvija</w:t>
      </w:r>
      <w:r w:rsidR="008507CF" w:rsidRPr="00E8444A">
        <w:rPr>
          <w:rFonts w:ascii="Times New Roman" w:hAnsi="Times New Roman" w:cs="Times New Roman"/>
          <w:sz w:val="24"/>
        </w:rPr>
        <w:t xml:space="preserve"> ir nepārtraukta</w:t>
      </w:r>
      <w:r w:rsidR="00686F30" w:rsidRPr="00E8444A">
        <w:rPr>
          <w:rFonts w:ascii="Times New Roman" w:hAnsi="Times New Roman" w:cs="Times New Roman"/>
          <w:sz w:val="24"/>
        </w:rPr>
        <w:t xml:space="preserve"> </w:t>
      </w:r>
      <w:r w:rsidR="00A2223C" w:rsidRPr="00E8444A">
        <w:rPr>
          <w:rFonts w:ascii="Times New Roman" w:hAnsi="Times New Roman" w:cs="Times New Roman"/>
          <w:sz w:val="24"/>
        </w:rPr>
        <w:t>–</w:t>
      </w:r>
      <w:r w:rsidR="005D7ADF" w:rsidRPr="00E8444A">
        <w:rPr>
          <w:rFonts w:ascii="Times New Roman" w:hAnsi="Times New Roman" w:cs="Times New Roman"/>
          <w:sz w:val="24"/>
        </w:rPr>
        <w:t xml:space="preserve"> </w:t>
      </w:r>
      <w:r w:rsidR="00F76DCB" w:rsidRPr="00E8444A">
        <w:rPr>
          <w:rFonts w:ascii="Times New Roman" w:hAnsi="Times New Roman" w:cs="Times New Roman"/>
          <w:sz w:val="24"/>
        </w:rPr>
        <w:t>ar dziļām vēsturiskām saknēm, kopīgu teritoriju, latvie</w:t>
      </w:r>
      <w:r w:rsidR="00220275" w:rsidRPr="00E8444A">
        <w:rPr>
          <w:rFonts w:ascii="Times New Roman" w:hAnsi="Times New Roman" w:cs="Times New Roman"/>
          <w:sz w:val="24"/>
        </w:rPr>
        <w:t>š</w:t>
      </w:r>
      <w:r w:rsidR="00F76DCB" w:rsidRPr="00E8444A">
        <w:rPr>
          <w:rFonts w:ascii="Times New Roman" w:hAnsi="Times New Roman" w:cs="Times New Roman"/>
          <w:sz w:val="24"/>
        </w:rPr>
        <w:t>u valodu un kultūru, kas veidojusies likumsakarīgi</w:t>
      </w:r>
      <w:r w:rsidR="00220275" w:rsidRPr="00E8444A">
        <w:rPr>
          <w:rFonts w:ascii="Times New Roman" w:hAnsi="Times New Roman" w:cs="Times New Roman"/>
          <w:sz w:val="24"/>
        </w:rPr>
        <w:t xml:space="preserve"> </w:t>
      </w:r>
      <w:r w:rsidR="00F76DCB" w:rsidRPr="00E8444A">
        <w:rPr>
          <w:rFonts w:ascii="Times New Roman" w:hAnsi="Times New Roman" w:cs="Times New Roman"/>
          <w:sz w:val="24"/>
        </w:rPr>
        <w:t xml:space="preserve">un vienmēr </w:t>
      </w:r>
      <w:r w:rsidR="001D686C" w:rsidRPr="00E8444A">
        <w:rPr>
          <w:rFonts w:ascii="Times New Roman" w:hAnsi="Times New Roman" w:cs="Times New Roman"/>
          <w:sz w:val="24"/>
        </w:rPr>
        <w:t>t</w:t>
      </w:r>
      <w:r w:rsidR="00F76DCB" w:rsidRPr="00E8444A">
        <w:rPr>
          <w:rFonts w:ascii="Times New Roman" w:hAnsi="Times New Roman" w:cs="Times New Roman"/>
          <w:sz w:val="24"/>
        </w:rPr>
        <w:t>urpinājusi</w:t>
      </w:r>
      <w:r w:rsidR="001D686C" w:rsidRPr="00E8444A">
        <w:rPr>
          <w:rFonts w:ascii="Times New Roman" w:hAnsi="Times New Roman" w:cs="Times New Roman"/>
          <w:sz w:val="24"/>
        </w:rPr>
        <w:t xml:space="preserve"> pastāvēt</w:t>
      </w:r>
      <w:r w:rsidR="00220275" w:rsidRPr="00E8444A">
        <w:rPr>
          <w:rFonts w:ascii="Times New Roman" w:hAnsi="Times New Roman" w:cs="Times New Roman"/>
          <w:sz w:val="24"/>
        </w:rPr>
        <w:t>.</w:t>
      </w:r>
      <w:r w:rsidR="00F76DCB" w:rsidRPr="00E8444A">
        <w:rPr>
          <w:rFonts w:ascii="Times New Roman" w:hAnsi="Times New Roman" w:cs="Times New Roman"/>
          <w:sz w:val="24"/>
        </w:rPr>
        <w:t xml:space="preserve"> </w:t>
      </w:r>
      <w:r w:rsidR="00220275" w:rsidRPr="00E8444A">
        <w:rPr>
          <w:rFonts w:ascii="Times New Roman" w:hAnsi="Times New Roman" w:cs="Times New Roman"/>
          <w:sz w:val="24"/>
        </w:rPr>
        <w:t xml:space="preserve">Tas iekļauj valstisko nepārtrauktību pēc neatkarības proklamēšanas 1918. gada 18. novembrī, </w:t>
      </w:r>
      <w:r w:rsidR="008507CF" w:rsidRPr="00E8444A">
        <w:rPr>
          <w:rFonts w:ascii="Times New Roman" w:hAnsi="Times New Roman" w:cs="Times New Roman"/>
          <w:sz w:val="24"/>
        </w:rPr>
        <w:t>pretošanos</w:t>
      </w:r>
      <w:r w:rsidR="00220275" w:rsidRPr="00E8444A">
        <w:rPr>
          <w:rFonts w:ascii="Times New Roman" w:hAnsi="Times New Roman" w:cs="Times New Roman"/>
          <w:sz w:val="24"/>
        </w:rPr>
        <w:t xml:space="preserve"> </w:t>
      </w:r>
      <w:r w:rsidR="008507CF" w:rsidRPr="00E8444A">
        <w:rPr>
          <w:rFonts w:ascii="Times New Roman" w:hAnsi="Times New Roman" w:cs="Times New Roman"/>
          <w:sz w:val="24"/>
        </w:rPr>
        <w:t>okupācijas režīmu varām un to neatzīšanu</w:t>
      </w:r>
      <w:r w:rsidR="00220275" w:rsidRPr="00E8444A">
        <w:rPr>
          <w:rFonts w:ascii="Times New Roman" w:hAnsi="Times New Roman" w:cs="Times New Roman"/>
          <w:sz w:val="24"/>
        </w:rPr>
        <w:t>, valstiskās neatkarības pilnīgu atjaunošanu 1990. gada 4. maijā un nepārtrauktu visas valsts un sabiedrības iesaisti Latvijas nākotnes veidošan</w:t>
      </w:r>
      <w:r w:rsidR="0078628F" w:rsidRPr="00E8444A">
        <w:rPr>
          <w:rFonts w:ascii="Times New Roman" w:hAnsi="Times New Roman" w:cs="Times New Roman"/>
          <w:sz w:val="24"/>
        </w:rPr>
        <w:t>ā;</w:t>
      </w:r>
    </w:p>
    <w:p w14:paraId="6D19B87C" w14:textId="176BB462" w:rsidR="00FB1230" w:rsidRPr="00E8444A" w:rsidRDefault="009E6C4D" w:rsidP="00FB1230">
      <w:pPr>
        <w:pStyle w:val="ListParagraph"/>
        <w:numPr>
          <w:ilvl w:val="0"/>
          <w:numId w:val="5"/>
        </w:numPr>
        <w:spacing w:after="0" w:line="240" w:lineRule="auto"/>
        <w:ind w:left="714" w:hanging="357"/>
        <w:contextualSpacing w:val="0"/>
        <w:jc w:val="both"/>
        <w:rPr>
          <w:rFonts w:ascii="Times New Roman" w:hAnsi="Times New Roman" w:cs="Times New Roman"/>
          <w:sz w:val="24"/>
        </w:rPr>
      </w:pPr>
      <w:r w:rsidRPr="00E8444A">
        <w:rPr>
          <w:rFonts w:ascii="Times New Roman" w:hAnsi="Times New Roman" w:cs="Times New Roman"/>
          <w:sz w:val="24"/>
        </w:rPr>
        <w:t>Latvija ir nacionāla valsts, kurā demokrātiskas līdzdalības un valstiskās identitātes pamatā ir latviešu valoda. Vienlaikus Latvija ir moderna, pielāgoties un attīstīties spējīga, mazākumtautībām un sabiedrības daudzveidībai atvērta un ar iekļaujošu un savstarpēji cieņpilnu sabiedrību;</w:t>
      </w:r>
    </w:p>
    <w:p w14:paraId="22478C26" w14:textId="579506D7" w:rsidR="008507CF" w:rsidRPr="00E8444A" w:rsidRDefault="008507CF" w:rsidP="008507CF">
      <w:pPr>
        <w:pStyle w:val="ListParagraph"/>
        <w:numPr>
          <w:ilvl w:val="0"/>
          <w:numId w:val="5"/>
        </w:numPr>
        <w:spacing w:after="0" w:line="240" w:lineRule="auto"/>
        <w:ind w:left="714" w:hanging="357"/>
        <w:contextualSpacing w:val="0"/>
        <w:jc w:val="both"/>
        <w:rPr>
          <w:rFonts w:ascii="Times New Roman" w:hAnsi="Times New Roman" w:cs="Times New Roman"/>
          <w:sz w:val="24"/>
        </w:rPr>
      </w:pPr>
      <w:r w:rsidRPr="00E8444A">
        <w:rPr>
          <w:rFonts w:ascii="Times New Roman" w:hAnsi="Times New Roman" w:cs="Times New Roman"/>
          <w:sz w:val="24"/>
        </w:rPr>
        <w:t xml:space="preserve">Latvija balstās uz Eiropas un Rietumu demokrātiskām vērtībām: humānismu, racionalitāti, </w:t>
      </w:r>
      <w:proofErr w:type="spellStart"/>
      <w:r w:rsidRPr="00E8444A">
        <w:rPr>
          <w:rFonts w:ascii="Times New Roman" w:hAnsi="Times New Roman" w:cs="Times New Roman"/>
          <w:sz w:val="24"/>
        </w:rPr>
        <w:t>sekularitāti</w:t>
      </w:r>
      <w:proofErr w:type="spellEnd"/>
      <w:r w:rsidRPr="00E8444A">
        <w:rPr>
          <w:rFonts w:ascii="Times New Roman" w:hAnsi="Times New Roman" w:cs="Times New Roman"/>
          <w:sz w:val="24"/>
        </w:rPr>
        <w:t>, tiesiskumu, demokrātiju un cilvēktiesībām;</w:t>
      </w:r>
    </w:p>
    <w:p w14:paraId="3EBA4281" w14:textId="2BF1C4DD" w:rsidR="00E634F6" w:rsidRPr="00E8444A" w:rsidRDefault="003532A2" w:rsidP="00E634F6">
      <w:pPr>
        <w:pStyle w:val="ListParagraph"/>
        <w:numPr>
          <w:ilvl w:val="0"/>
          <w:numId w:val="5"/>
        </w:numPr>
        <w:spacing w:after="0" w:line="240" w:lineRule="auto"/>
        <w:ind w:left="714" w:hanging="357"/>
        <w:contextualSpacing w:val="0"/>
        <w:jc w:val="both"/>
        <w:rPr>
          <w:rFonts w:ascii="Times New Roman" w:hAnsi="Times New Roman" w:cs="Times New Roman"/>
          <w:sz w:val="24"/>
        </w:rPr>
      </w:pPr>
      <w:r w:rsidRPr="00E8444A">
        <w:rPr>
          <w:rFonts w:ascii="Times New Roman" w:hAnsi="Times New Roman" w:cs="Times New Roman"/>
          <w:sz w:val="24"/>
        </w:rPr>
        <w:t>L</w:t>
      </w:r>
      <w:r w:rsidR="0078628F" w:rsidRPr="00E8444A">
        <w:rPr>
          <w:rFonts w:ascii="Times New Roman" w:hAnsi="Times New Roman" w:cs="Times New Roman"/>
          <w:sz w:val="24"/>
        </w:rPr>
        <w:t xml:space="preserve">atviju </w:t>
      </w:r>
      <w:r w:rsidR="0063131C" w:rsidRPr="00E8444A">
        <w:rPr>
          <w:rFonts w:ascii="Times New Roman" w:hAnsi="Times New Roman" w:cs="Times New Roman"/>
          <w:sz w:val="24"/>
        </w:rPr>
        <w:t xml:space="preserve">veido </w:t>
      </w:r>
      <w:r w:rsidR="0078628F" w:rsidRPr="00E8444A">
        <w:rPr>
          <w:rFonts w:ascii="Times New Roman" w:hAnsi="Times New Roman" w:cs="Times New Roman"/>
          <w:sz w:val="24"/>
        </w:rPr>
        <w:t xml:space="preserve">un komunikāciju par valsti un sabiedrību </w:t>
      </w:r>
      <w:r w:rsidR="0063131C" w:rsidRPr="00E8444A">
        <w:rPr>
          <w:rFonts w:ascii="Times New Roman" w:hAnsi="Times New Roman" w:cs="Times New Roman"/>
          <w:sz w:val="24"/>
        </w:rPr>
        <w:t xml:space="preserve">veic </w:t>
      </w:r>
      <w:r w:rsidRPr="00E8444A">
        <w:rPr>
          <w:rFonts w:ascii="Times New Roman" w:hAnsi="Times New Roman" w:cs="Times New Roman"/>
          <w:sz w:val="24"/>
        </w:rPr>
        <w:t>katrs tās iedzīvotājs</w:t>
      </w:r>
      <w:r w:rsidR="0078628F" w:rsidRPr="00E8444A">
        <w:rPr>
          <w:rFonts w:ascii="Times New Roman" w:hAnsi="Times New Roman" w:cs="Times New Roman"/>
          <w:sz w:val="24"/>
        </w:rPr>
        <w:t xml:space="preserve">. </w:t>
      </w:r>
      <w:r w:rsidR="008507CF" w:rsidRPr="00E8444A">
        <w:rPr>
          <w:rFonts w:ascii="Times New Roman" w:hAnsi="Times New Roman" w:cs="Times New Roman"/>
          <w:sz w:val="24"/>
        </w:rPr>
        <w:t>Latvija iestājas par sabiedrības saliedētību</w:t>
      </w:r>
      <w:r w:rsidR="008204F1" w:rsidRPr="00E8444A">
        <w:rPr>
          <w:rFonts w:ascii="Times New Roman" w:hAnsi="Times New Roman" w:cs="Times New Roman"/>
          <w:sz w:val="24"/>
        </w:rPr>
        <w:t xml:space="preserve">, </w:t>
      </w:r>
      <w:r w:rsidRPr="00E8444A">
        <w:rPr>
          <w:rFonts w:ascii="Times New Roman" w:hAnsi="Times New Roman" w:cs="Times New Roman"/>
          <w:sz w:val="24"/>
        </w:rPr>
        <w:t>iedzīvotāju</w:t>
      </w:r>
      <w:r w:rsidR="008507CF" w:rsidRPr="00E8444A">
        <w:rPr>
          <w:rFonts w:ascii="Times New Roman" w:hAnsi="Times New Roman" w:cs="Times New Roman"/>
          <w:sz w:val="24"/>
        </w:rPr>
        <w:t xml:space="preserve"> piederību</w:t>
      </w:r>
      <w:r w:rsidR="008204F1" w:rsidRPr="00E8444A">
        <w:rPr>
          <w:rFonts w:ascii="Times New Roman" w:hAnsi="Times New Roman" w:cs="Times New Roman"/>
          <w:sz w:val="24"/>
        </w:rPr>
        <w:t xml:space="preserve"> </w:t>
      </w:r>
      <w:r w:rsidR="008507CF" w:rsidRPr="00E8444A">
        <w:rPr>
          <w:rFonts w:ascii="Times New Roman" w:hAnsi="Times New Roman" w:cs="Times New Roman"/>
          <w:sz w:val="24"/>
        </w:rPr>
        <w:t>valsts</w:t>
      </w:r>
      <w:r w:rsidR="008204F1" w:rsidRPr="00E8444A">
        <w:rPr>
          <w:rFonts w:ascii="Times New Roman" w:hAnsi="Times New Roman" w:cs="Times New Roman"/>
          <w:sz w:val="24"/>
        </w:rPr>
        <w:t xml:space="preserve"> tagadnei un nākotnei</w:t>
      </w:r>
      <w:r w:rsidR="004E4E6D" w:rsidRPr="00E8444A">
        <w:rPr>
          <w:rFonts w:ascii="Times New Roman" w:hAnsi="Times New Roman" w:cs="Times New Roman"/>
          <w:sz w:val="24"/>
        </w:rPr>
        <w:t xml:space="preserve"> caur vienotu vēstures atmiņu</w:t>
      </w:r>
      <w:r w:rsidR="008204F1" w:rsidRPr="00E8444A">
        <w:rPr>
          <w:rFonts w:ascii="Times New Roman" w:hAnsi="Times New Roman" w:cs="Times New Roman"/>
          <w:sz w:val="24"/>
        </w:rPr>
        <w:t xml:space="preserve">, </w:t>
      </w:r>
      <w:r w:rsidR="008507CF" w:rsidRPr="00E8444A">
        <w:rPr>
          <w:rFonts w:ascii="Times New Roman" w:hAnsi="Times New Roman" w:cs="Times New Roman"/>
          <w:sz w:val="24"/>
        </w:rPr>
        <w:t>motivētu un aktīvu pilsonisko līdzdalību</w:t>
      </w:r>
      <w:r w:rsidRPr="00E8444A">
        <w:rPr>
          <w:rFonts w:ascii="Times New Roman" w:hAnsi="Times New Roman" w:cs="Times New Roman"/>
          <w:sz w:val="24"/>
        </w:rPr>
        <w:t>, kā ar</w:t>
      </w:r>
      <w:r w:rsidR="008507CF" w:rsidRPr="00E8444A">
        <w:rPr>
          <w:rFonts w:ascii="Times New Roman" w:hAnsi="Times New Roman" w:cs="Times New Roman"/>
          <w:sz w:val="24"/>
        </w:rPr>
        <w:t>ī visas sabiedrības drošību (</w:t>
      </w:r>
      <w:r w:rsidRPr="00E8444A">
        <w:rPr>
          <w:rFonts w:ascii="Times New Roman" w:hAnsi="Times New Roman" w:cs="Times New Roman"/>
          <w:sz w:val="24"/>
        </w:rPr>
        <w:t>tostarp</w:t>
      </w:r>
      <w:r w:rsidR="008507CF" w:rsidRPr="00E8444A">
        <w:rPr>
          <w:rFonts w:ascii="Times New Roman" w:hAnsi="Times New Roman" w:cs="Times New Roman"/>
          <w:sz w:val="24"/>
        </w:rPr>
        <w:t xml:space="preserve"> cilvēkdrošību)</w:t>
      </w:r>
      <w:r w:rsidR="00E634F6" w:rsidRPr="00E8444A">
        <w:rPr>
          <w:rFonts w:ascii="Times New Roman" w:hAnsi="Times New Roman" w:cs="Times New Roman"/>
          <w:sz w:val="24"/>
        </w:rPr>
        <w:t>;</w:t>
      </w:r>
    </w:p>
    <w:p w14:paraId="79050393" w14:textId="710FF598" w:rsidR="00F569FC" w:rsidRPr="00E8444A" w:rsidRDefault="008204F1" w:rsidP="00504E85">
      <w:pPr>
        <w:pStyle w:val="ListParagraph"/>
        <w:numPr>
          <w:ilvl w:val="0"/>
          <w:numId w:val="5"/>
        </w:numPr>
        <w:spacing w:after="0" w:line="240" w:lineRule="auto"/>
        <w:ind w:left="714" w:hanging="357"/>
        <w:contextualSpacing w:val="0"/>
        <w:jc w:val="both"/>
        <w:rPr>
          <w:rFonts w:ascii="Times New Roman" w:hAnsi="Times New Roman" w:cs="Times New Roman"/>
          <w:sz w:val="24"/>
        </w:rPr>
      </w:pPr>
      <w:r w:rsidRPr="00E8444A">
        <w:rPr>
          <w:rFonts w:ascii="Times New Roman" w:hAnsi="Times New Roman" w:cs="Times New Roman"/>
          <w:sz w:val="24"/>
        </w:rPr>
        <w:t>Latvija</w:t>
      </w:r>
      <w:r w:rsidR="00E634F6" w:rsidRPr="00E8444A">
        <w:rPr>
          <w:rFonts w:ascii="Times New Roman" w:hAnsi="Times New Roman" w:cs="Times New Roman"/>
          <w:sz w:val="24"/>
        </w:rPr>
        <w:t xml:space="preserve"> </w:t>
      </w:r>
      <w:r w:rsidR="00F92A92" w:rsidRPr="00E8444A">
        <w:rPr>
          <w:rFonts w:ascii="Times New Roman" w:hAnsi="Times New Roman" w:cs="Times New Roman"/>
          <w:sz w:val="24"/>
        </w:rPr>
        <w:t xml:space="preserve">ir </w:t>
      </w:r>
      <w:r w:rsidR="0065406A" w:rsidRPr="00E8444A">
        <w:rPr>
          <w:rFonts w:ascii="Times New Roman" w:hAnsi="Times New Roman" w:cs="Times New Roman"/>
          <w:sz w:val="24"/>
        </w:rPr>
        <w:t>pilntiesīga un pilnvērtīga</w:t>
      </w:r>
      <w:r w:rsidR="00071342" w:rsidRPr="00E8444A">
        <w:rPr>
          <w:rFonts w:ascii="Times New Roman" w:hAnsi="Times New Roman" w:cs="Times New Roman"/>
          <w:sz w:val="24"/>
        </w:rPr>
        <w:t xml:space="preserve"> </w:t>
      </w:r>
      <w:r w:rsidR="005D7ADF" w:rsidRPr="00E8444A">
        <w:rPr>
          <w:rFonts w:ascii="Times New Roman" w:hAnsi="Times New Roman" w:cs="Times New Roman"/>
          <w:sz w:val="24"/>
        </w:rPr>
        <w:t>ES</w:t>
      </w:r>
      <w:r w:rsidR="00F569FC" w:rsidRPr="00E8444A">
        <w:rPr>
          <w:rFonts w:ascii="Times New Roman" w:hAnsi="Times New Roman" w:cs="Times New Roman"/>
          <w:sz w:val="24"/>
        </w:rPr>
        <w:t xml:space="preserve"> un</w:t>
      </w:r>
      <w:r w:rsidRPr="00E8444A">
        <w:rPr>
          <w:rFonts w:ascii="Times New Roman" w:hAnsi="Times New Roman" w:cs="Times New Roman"/>
          <w:sz w:val="24"/>
        </w:rPr>
        <w:t xml:space="preserve"> </w:t>
      </w:r>
      <w:r w:rsidR="005D7ADF" w:rsidRPr="00E8444A">
        <w:rPr>
          <w:rFonts w:ascii="Times New Roman" w:hAnsi="Times New Roman" w:cs="Times New Roman"/>
          <w:sz w:val="24"/>
        </w:rPr>
        <w:t>NATO</w:t>
      </w:r>
      <w:r w:rsidR="00071342" w:rsidRPr="00E8444A">
        <w:rPr>
          <w:rFonts w:ascii="Times New Roman" w:hAnsi="Times New Roman" w:cs="Times New Roman"/>
          <w:sz w:val="24"/>
        </w:rPr>
        <w:t xml:space="preserve"> </w:t>
      </w:r>
      <w:r w:rsidR="00F92A92" w:rsidRPr="00E8444A">
        <w:rPr>
          <w:rFonts w:ascii="Times New Roman" w:hAnsi="Times New Roman" w:cs="Times New Roman"/>
          <w:sz w:val="24"/>
        </w:rPr>
        <w:t>dalībvalsts</w:t>
      </w:r>
      <w:r w:rsidR="0078628F" w:rsidRPr="00E8444A">
        <w:rPr>
          <w:rFonts w:ascii="Times New Roman" w:hAnsi="Times New Roman" w:cs="Times New Roman"/>
          <w:sz w:val="24"/>
        </w:rPr>
        <w:t>, un</w:t>
      </w:r>
      <w:r w:rsidR="008507CF" w:rsidRPr="00E8444A">
        <w:rPr>
          <w:rFonts w:ascii="Times New Roman" w:hAnsi="Times New Roman" w:cs="Times New Roman"/>
          <w:sz w:val="24"/>
        </w:rPr>
        <w:t xml:space="preserve"> </w:t>
      </w:r>
      <w:r w:rsidR="00AA54EE" w:rsidRPr="00E8444A">
        <w:rPr>
          <w:rFonts w:ascii="Times New Roman" w:hAnsi="Times New Roman" w:cs="Times New Roman"/>
          <w:sz w:val="24"/>
        </w:rPr>
        <w:t>šīs institūcijas</w:t>
      </w:r>
      <w:r w:rsidR="0078628F" w:rsidRPr="00E8444A">
        <w:rPr>
          <w:rFonts w:ascii="Times New Roman" w:hAnsi="Times New Roman" w:cs="Times New Roman"/>
          <w:sz w:val="24"/>
        </w:rPr>
        <w:t xml:space="preserve"> </w:t>
      </w:r>
      <w:r w:rsidRPr="00E8444A">
        <w:rPr>
          <w:rFonts w:ascii="Times New Roman" w:hAnsi="Times New Roman" w:cs="Times New Roman"/>
          <w:sz w:val="24"/>
        </w:rPr>
        <w:t>neatgriezeniski ir ekonomiskās attīstības, labklājības, droš</w:t>
      </w:r>
      <w:r w:rsidR="00F92A92" w:rsidRPr="00E8444A">
        <w:rPr>
          <w:rFonts w:ascii="Times New Roman" w:hAnsi="Times New Roman" w:cs="Times New Roman"/>
          <w:sz w:val="24"/>
        </w:rPr>
        <w:t>ības un aiz</w:t>
      </w:r>
      <w:r w:rsidR="00220275" w:rsidRPr="00E8444A">
        <w:rPr>
          <w:rFonts w:ascii="Times New Roman" w:hAnsi="Times New Roman" w:cs="Times New Roman"/>
          <w:sz w:val="24"/>
        </w:rPr>
        <w:t>sardzības stūrakmeņi un garanti;</w:t>
      </w:r>
    </w:p>
    <w:p w14:paraId="25F44D31" w14:textId="1B4F3C81" w:rsidR="00220275" w:rsidRPr="00E8444A" w:rsidRDefault="005D7ADF" w:rsidP="00220275">
      <w:pPr>
        <w:pStyle w:val="ListParagraph"/>
        <w:numPr>
          <w:ilvl w:val="0"/>
          <w:numId w:val="5"/>
        </w:numPr>
        <w:spacing w:after="0" w:line="240" w:lineRule="auto"/>
        <w:ind w:left="714" w:hanging="357"/>
        <w:contextualSpacing w:val="0"/>
        <w:jc w:val="both"/>
        <w:rPr>
          <w:rFonts w:ascii="Times New Roman" w:hAnsi="Times New Roman" w:cs="Times New Roman"/>
          <w:sz w:val="24"/>
        </w:rPr>
      </w:pPr>
      <w:r w:rsidRPr="00E8444A">
        <w:rPr>
          <w:rFonts w:ascii="Times New Roman" w:hAnsi="Times New Roman" w:cs="Times New Roman"/>
          <w:sz w:val="24"/>
        </w:rPr>
        <w:t xml:space="preserve">Latvijas komunikācija </w:t>
      </w:r>
      <w:r w:rsidR="00096F3D" w:rsidRPr="00E8444A">
        <w:rPr>
          <w:rFonts w:ascii="Times New Roman" w:hAnsi="Times New Roman" w:cs="Times New Roman"/>
          <w:sz w:val="24"/>
        </w:rPr>
        <w:t xml:space="preserve">ar vietējām un ārējām auditorijām </w:t>
      </w:r>
      <w:r w:rsidR="00220275" w:rsidRPr="00E8444A">
        <w:rPr>
          <w:rFonts w:ascii="Times New Roman" w:hAnsi="Times New Roman" w:cs="Times New Roman"/>
          <w:sz w:val="24"/>
        </w:rPr>
        <w:t>balstās uz pārbaudītiem faktiem, pierādījumiem un ticību zinātnei.</w:t>
      </w:r>
    </w:p>
    <w:p w14:paraId="3E9A38D0" w14:textId="66E1A1B1" w:rsidR="00803432" w:rsidRPr="00E8444A" w:rsidRDefault="005C2842" w:rsidP="00436F7F">
      <w:pPr>
        <w:spacing w:before="360" w:after="120" w:line="240" w:lineRule="auto"/>
        <w:jc w:val="both"/>
        <w:rPr>
          <w:rFonts w:ascii="Times New Roman" w:hAnsi="Times New Roman" w:cs="Times New Roman"/>
          <w:b/>
          <w:sz w:val="24"/>
        </w:rPr>
      </w:pPr>
      <w:r w:rsidRPr="00E8444A">
        <w:rPr>
          <w:rFonts w:ascii="Times New Roman" w:hAnsi="Times New Roman" w:cs="Times New Roman"/>
          <w:b/>
          <w:sz w:val="24"/>
        </w:rPr>
        <w:t xml:space="preserve">6. </w:t>
      </w:r>
      <w:r w:rsidR="00803432" w:rsidRPr="00E8444A">
        <w:rPr>
          <w:rFonts w:ascii="Times New Roman" w:hAnsi="Times New Roman" w:cs="Times New Roman"/>
          <w:b/>
          <w:sz w:val="24"/>
        </w:rPr>
        <w:t>Valsts stratēģiskās komunikācijas un informatīvās telpas drošības</w:t>
      </w:r>
      <w:r w:rsidR="0004517E" w:rsidRPr="00E8444A">
        <w:rPr>
          <w:rFonts w:ascii="Times New Roman" w:hAnsi="Times New Roman" w:cs="Times New Roman"/>
          <w:b/>
          <w:sz w:val="24"/>
        </w:rPr>
        <w:t xml:space="preserve"> koordinācijas</w:t>
      </w:r>
      <w:r w:rsidR="00803432" w:rsidRPr="00E8444A">
        <w:rPr>
          <w:rFonts w:ascii="Times New Roman" w:hAnsi="Times New Roman" w:cs="Times New Roman"/>
          <w:b/>
          <w:sz w:val="24"/>
        </w:rPr>
        <w:t xml:space="preserve"> modelis</w:t>
      </w:r>
    </w:p>
    <w:p w14:paraId="6877585D" w14:textId="7B081837" w:rsidR="002D7638" w:rsidRPr="00E8444A" w:rsidRDefault="002D7638" w:rsidP="0084459E">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Valsts stratēģiskā komunikācija un informatīvās telpas drošības stiprināšana tiek plānota, ieviesta un nodrošināta saskaņā ar daļēji decentralizētu pārvaldības un koordinācijas modeli, kā arī visaptverošu valsts </w:t>
      </w:r>
      <w:r w:rsidR="005A2B48" w:rsidRPr="00E8444A">
        <w:rPr>
          <w:rFonts w:ascii="Times New Roman" w:hAnsi="Times New Roman" w:cs="Times New Roman"/>
          <w:sz w:val="24"/>
        </w:rPr>
        <w:t xml:space="preserve">un pašvaldību </w:t>
      </w:r>
      <w:r w:rsidRPr="00E8444A">
        <w:rPr>
          <w:rFonts w:ascii="Times New Roman" w:hAnsi="Times New Roman" w:cs="Times New Roman"/>
          <w:sz w:val="24"/>
        </w:rPr>
        <w:t>institūciju iesaisti.</w:t>
      </w:r>
    </w:p>
    <w:p w14:paraId="4585D2C8" w14:textId="070FBF0D" w:rsidR="002D7638" w:rsidRPr="00E8444A" w:rsidRDefault="002D7638" w:rsidP="002D7638">
      <w:pPr>
        <w:spacing w:before="240" w:after="120" w:line="240" w:lineRule="auto"/>
        <w:rPr>
          <w:rFonts w:ascii="Times New Roman" w:hAnsi="Times New Roman" w:cs="Times New Roman"/>
          <w:b/>
          <w:i/>
          <w:sz w:val="24"/>
        </w:rPr>
      </w:pPr>
      <w:r w:rsidRPr="00E8444A">
        <w:rPr>
          <w:rFonts w:ascii="Times New Roman" w:hAnsi="Times New Roman" w:cs="Times New Roman"/>
          <w:b/>
          <w:i/>
          <w:sz w:val="24"/>
        </w:rPr>
        <w:lastRenderedPageBreak/>
        <w:t>6.1. Stratēģiskās komunikācijas koordinācija</w:t>
      </w:r>
    </w:p>
    <w:p w14:paraId="39F42B2F" w14:textId="2766D086"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Stratēģiskā līmenī Valsts kanceleja centralizēti plāno valsts stratēģiskās komunikācijas vēstījumus un pasākumus vidējam termiņam</w:t>
      </w:r>
      <w:r w:rsidR="00071342" w:rsidRPr="00E8444A">
        <w:rPr>
          <w:rFonts w:ascii="Times New Roman" w:hAnsi="Times New Roman" w:cs="Times New Roman"/>
          <w:sz w:val="24"/>
        </w:rPr>
        <w:t xml:space="preserve"> un ilgtermiņam</w:t>
      </w:r>
      <w:r w:rsidRPr="00E8444A">
        <w:rPr>
          <w:rFonts w:ascii="Times New Roman" w:hAnsi="Times New Roman" w:cs="Times New Roman"/>
          <w:sz w:val="24"/>
        </w:rPr>
        <w:t xml:space="preserve">. Valsts kanceleja nodrošina koordināciju ar citām valsts pārvaldes institūcijām, lai pārliecinātos, ka </w:t>
      </w:r>
      <w:r w:rsidR="003D5248" w:rsidRPr="00E8444A">
        <w:rPr>
          <w:rFonts w:ascii="Times New Roman" w:hAnsi="Times New Roman" w:cs="Times New Roman"/>
          <w:sz w:val="24"/>
        </w:rPr>
        <w:t xml:space="preserve">valsts </w:t>
      </w:r>
      <w:r w:rsidRPr="00E8444A">
        <w:rPr>
          <w:rFonts w:ascii="Times New Roman" w:hAnsi="Times New Roman" w:cs="Times New Roman"/>
          <w:sz w:val="24"/>
        </w:rPr>
        <w:t>stratēģiskās komunikācijas vēstījumi tiek atspoguļoti to ikgadējos komunikācijas plānos un stratēģijās</w:t>
      </w:r>
      <w:r w:rsidR="00B010F7" w:rsidRPr="00E8444A">
        <w:rPr>
          <w:rFonts w:ascii="Times New Roman" w:hAnsi="Times New Roman" w:cs="Times New Roman"/>
          <w:sz w:val="24"/>
        </w:rPr>
        <w:t>, kā arī ikdienas taktiskajā komunikācijā</w:t>
      </w:r>
      <w:r w:rsidRPr="00E8444A">
        <w:rPr>
          <w:rFonts w:ascii="Times New Roman" w:hAnsi="Times New Roman" w:cs="Times New Roman"/>
          <w:sz w:val="24"/>
        </w:rPr>
        <w:t xml:space="preserve">. Valsts kanceleja var sniegt priekšlikumus Ministru prezidentam un Ministru kabinetam, lai ar komunikācijas palīdzību veicinātu stratēģisko mērķu sasniegšanu. Lai sasniegtu valsts stratēģiskos mērķus, Valsts kanceleja </w:t>
      </w:r>
      <w:r w:rsidR="00FB2AB3" w:rsidRPr="00E8444A">
        <w:rPr>
          <w:rFonts w:ascii="Times New Roman" w:hAnsi="Times New Roman" w:cs="Times New Roman"/>
          <w:sz w:val="24"/>
        </w:rPr>
        <w:t>pati</w:t>
      </w:r>
      <w:r w:rsidRPr="00E8444A">
        <w:rPr>
          <w:rFonts w:ascii="Times New Roman" w:hAnsi="Times New Roman" w:cs="Times New Roman"/>
          <w:sz w:val="24"/>
        </w:rPr>
        <w:t xml:space="preserve"> vai sadarbībā ar </w:t>
      </w:r>
      <w:r w:rsidR="00FB2AB3" w:rsidRPr="00E8444A">
        <w:rPr>
          <w:rFonts w:ascii="Times New Roman" w:hAnsi="Times New Roman" w:cs="Times New Roman"/>
          <w:sz w:val="24"/>
        </w:rPr>
        <w:t>citām</w:t>
      </w:r>
      <w:r w:rsidRPr="00E8444A">
        <w:rPr>
          <w:rFonts w:ascii="Times New Roman" w:hAnsi="Times New Roman" w:cs="Times New Roman"/>
          <w:sz w:val="24"/>
        </w:rPr>
        <w:t xml:space="preserve"> valsts pārvald</w:t>
      </w:r>
      <w:r w:rsidR="00FB2AB3" w:rsidRPr="00E8444A">
        <w:rPr>
          <w:rFonts w:ascii="Times New Roman" w:hAnsi="Times New Roman" w:cs="Times New Roman"/>
          <w:sz w:val="24"/>
        </w:rPr>
        <w:t>es institūcijām</w:t>
      </w:r>
      <w:r w:rsidRPr="00E8444A">
        <w:rPr>
          <w:rFonts w:ascii="Times New Roman" w:hAnsi="Times New Roman" w:cs="Times New Roman"/>
          <w:sz w:val="24"/>
        </w:rPr>
        <w:t xml:space="preserve"> plāno un īsteno pārnozaru stratēģiskās komunikācijas kampaņas un citus komunikācijas pasākumus</w:t>
      </w:r>
      <w:r w:rsidR="00F23785" w:rsidRPr="00E8444A">
        <w:rPr>
          <w:rFonts w:ascii="Times New Roman" w:hAnsi="Times New Roman" w:cs="Times New Roman"/>
          <w:sz w:val="24"/>
        </w:rPr>
        <w:t>. Valsts kanceleja nodrošina arī</w:t>
      </w:r>
      <w:r w:rsidRPr="00E8444A">
        <w:rPr>
          <w:rFonts w:ascii="Times New Roman" w:hAnsi="Times New Roman" w:cs="Times New Roman"/>
          <w:sz w:val="24"/>
        </w:rPr>
        <w:t xml:space="preserve"> strat</w:t>
      </w:r>
      <w:r w:rsidR="00F23785" w:rsidRPr="00E8444A">
        <w:rPr>
          <w:rFonts w:ascii="Times New Roman" w:hAnsi="Times New Roman" w:cs="Times New Roman"/>
          <w:sz w:val="24"/>
        </w:rPr>
        <w:t>ēģiskās komunikācijas vēstījumu nodošanu</w:t>
      </w:r>
      <w:r w:rsidRPr="00E8444A">
        <w:rPr>
          <w:rFonts w:ascii="Times New Roman" w:hAnsi="Times New Roman" w:cs="Times New Roman"/>
          <w:sz w:val="24"/>
        </w:rPr>
        <w:t xml:space="preserve"> </w:t>
      </w:r>
      <w:r w:rsidR="00F23785" w:rsidRPr="00E8444A">
        <w:rPr>
          <w:rFonts w:ascii="Times New Roman" w:hAnsi="Times New Roman" w:cs="Times New Roman"/>
          <w:sz w:val="24"/>
        </w:rPr>
        <w:t>Latvijas pašvaldībām</w:t>
      </w:r>
      <w:r w:rsidRPr="00E8444A">
        <w:rPr>
          <w:rFonts w:ascii="Times New Roman" w:hAnsi="Times New Roman" w:cs="Times New Roman"/>
          <w:sz w:val="24"/>
        </w:rPr>
        <w:t xml:space="preserve">, kā arī Latvijas </w:t>
      </w:r>
      <w:r w:rsidR="005A2B48" w:rsidRPr="00E8444A">
        <w:rPr>
          <w:rFonts w:ascii="Times New Roman" w:hAnsi="Times New Roman" w:cs="Times New Roman"/>
          <w:sz w:val="24"/>
        </w:rPr>
        <w:t xml:space="preserve">diasporu pārstāvošām </w:t>
      </w:r>
      <w:r w:rsidRPr="00E8444A">
        <w:rPr>
          <w:rFonts w:ascii="Times New Roman" w:hAnsi="Times New Roman" w:cs="Times New Roman"/>
          <w:sz w:val="24"/>
        </w:rPr>
        <w:t>organizāc</w:t>
      </w:r>
      <w:r w:rsidR="00F23785" w:rsidRPr="00E8444A">
        <w:rPr>
          <w:rFonts w:ascii="Times New Roman" w:hAnsi="Times New Roman" w:cs="Times New Roman"/>
          <w:sz w:val="24"/>
        </w:rPr>
        <w:t xml:space="preserve">ijām </w:t>
      </w:r>
      <w:r w:rsidR="00FB2AB3" w:rsidRPr="00E8444A">
        <w:rPr>
          <w:rFonts w:ascii="Times New Roman" w:hAnsi="Times New Roman" w:cs="Times New Roman"/>
          <w:sz w:val="24"/>
        </w:rPr>
        <w:t xml:space="preserve">un pārstāvjiem </w:t>
      </w:r>
      <w:r w:rsidR="00F23785" w:rsidRPr="00E8444A">
        <w:rPr>
          <w:rFonts w:ascii="Times New Roman" w:hAnsi="Times New Roman" w:cs="Times New Roman"/>
          <w:sz w:val="24"/>
        </w:rPr>
        <w:t>to mītnes zemēs</w:t>
      </w:r>
      <w:r w:rsidRPr="00E8444A">
        <w:rPr>
          <w:rFonts w:ascii="Times New Roman" w:hAnsi="Times New Roman" w:cs="Times New Roman"/>
          <w:sz w:val="24"/>
        </w:rPr>
        <w:t>. Tāpat Valsts kanceleja centralizēti plāno stratēģiskās komunikācijas politiku un pasākumus, lai veicinātu valsts institūciju stratēģiskās komunikācijas spēju attīstību, tostarp apmācību</w:t>
      </w:r>
      <w:r w:rsidR="00F23785" w:rsidRPr="00E8444A">
        <w:rPr>
          <w:rFonts w:ascii="Times New Roman" w:hAnsi="Times New Roman" w:cs="Times New Roman"/>
          <w:sz w:val="24"/>
        </w:rPr>
        <w:t xml:space="preserve"> un krīzes situāciju izspēles</w:t>
      </w:r>
      <w:r w:rsidRPr="00E8444A">
        <w:rPr>
          <w:rFonts w:ascii="Times New Roman" w:hAnsi="Times New Roman" w:cs="Times New Roman"/>
          <w:sz w:val="24"/>
        </w:rPr>
        <w:t xml:space="preserve"> jomā</w:t>
      </w:r>
      <w:r w:rsidR="00F23785" w:rsidRPr="00E8444A">
        <w:rPr>
          <w:rFonts w:ascii="Times New Roman" w:hAnsi="Times New Roman" w:cs="Times New Roman"/>
          <w:sz w:val="24"/>
        </w:rPr>
        <w:t>s</w:t>
      </w:r>
      <w:r w:rsidRPr="00E8444A">
        <w:rPr>
          <w:rFonts w:ascii="Times New Roman" w:hAnsi="Times New Roman" w:cs="Times New Roman"/>
          <w:sz w:val="24"/>
        </w:rPr>
        <w:t>.</w:t>
      </w:r>
    </w:p>
    <w:p w14:paraId="67296C75" w14:textId="128A5AAA" w:rsidR="002D7638" w:rsidRPr="00E8444A" w:rsidRDefault="006F0C4E"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Valsts kancelejas StratCom</w:t>
      </w:r>
      <w:r w:rsidR="002D7638" w:rsidRPr="00E8444A">
        <w:rPr>
          <w:rFonts w:ascii="Times New Roman" w:hAnsi="Times New Roman" w:cs="Times New Roman"/>
          <w:sz w:val="24"/>
        </w:rPr>
        <w:t xml:space="preserve"> vada Valsts pārvaldes komunikācijas koordinācijas grupu (turpmāk – Komunikācijas grupa)</w:t>
      </w:r>
      <w:r w:rsidRPr="00E8444A">
        <w:rPr>
          <w:rStyle w:val="FootnoteReference"/>
          <w:rFonts w:ascii="Times New Roman" w:hAnsi="Times New Roman" w:cs="Times New Roman"/>
          <w:sz w:val="24"/>
        </w:rPr>
        <w:footnoteReference w:id="21"/>
      </w:r>
      <w:r w:rsidR="002D7638" w:rsidRPr="00E8444A">
        <w:rPr>
          <w:rFonts w:ascii="Times New Roman" w:hAnsi="Times New Roman" w:cs="Times New Roman"/>
          <w:sz w:val="24"/>
        </w:rPr>
        <w:t xml:space="preserve"> – </w:t>
      </w:r>
      <w:r w:rsidR="0084459E" w:rsidRPr="00E8444A">
        <w:rPr>
          <w:rFonts w:ascii="Times New Roman" w:hAnsi="Times New Roman" w:cs="Times New Roman"/>
          <w:sz w:val="24"/>
        </w:rPr>
        <w:t>slēgtu</w:t>
      </w:r>
      <w:r w:rsidR="00B010F7" w:rsidRPr="00E8444A">
        <w:rPr>
          <w:rFonts w:ascii="Times New Roman" w:hAnsi="Times New Roman" w:cs="Times New Roman"/>
          <w:sz w:val="24"/>
        </w:rPr>
        <w:t>, konsultatīvu</w:t>
      </w:r>
      <w:r w:rsidR="0084459E" w:rsidRPr="00E8444A">
        <w:rPr>
          <w:rFonts w:ascii="Times New Roman" w:hAnsi="Times New Roman" w:cs="Times New Roman"/>
          <w:sz w:val="24"/>
        </w:rPr>
        <w:t xml:space="preserve"> </w:t>
      </w:r>
      <w:r w:rsidR="002D7638" w:rsidRPr="00E8444A">
        <w:rPr>
          <w:rFonts w:ascii="Times New Roman" w:hAnsi="Times New Roman" w:cs="Times New Roman"/>
          <w:sz w:val="24"/>
        </w:rPr>
        <w:t xml:space="preserve">koordinācijas formātu, </w:t>
      </w:r>
      <w:r w:rsidR="00B010F7" w:rsidRPr="00E8444A">
        <w:rPr>
          <w:rFonts w:ascii="Times New Roman" w:hAnsi="Times New Roman" w:cs="Times New Roman"/>
          <w:sz w:val="24"/>
        </w:rPr>
        <w:t>ko</w:t>
      </w:r>
      <w:r w:rsidR="002D7638" w:rsidRPr="00E8444A">
        <w:rPr>
          <w:rFonts w:ascii="Times New Roman" w:hAnsi="Times New Roman" w:cs="Times New Roman"/>
          <w:sz w:val="24"/>
        </w:rPr>
        <w:t xml:space="preserve"> </w:t>
      </w:r>
      <w:r w:rsidR="00B010F7" w:rsidRPr="00E8444A">
        <w:rPr>
          <w:rFonts w:ascii="Times New Roman" w:hAnsi="Times New Roman" w:cs="Times New Roman"/>
          <w:sz w:val="24"/>
        </w:rPr>
        <w:t>lieto</w:t>
      </w:r>
      <w:r w:rsidR="002D7638" w:rsidRPr="00E8444A">
        <w:rPr>
          <w:rFonts w:ascii="Times New Roman" w:hAnsi="Times New Roman" w:cs="Times New Roman"/>
          <w:sz w:val="24"/>
        </w:rPr>
        <w:t xml:space="preserve"> </w:t>
      </w:r>
      <w:r w:rsidRPr="00E8444A">
        <w:rPr>
          <w:rFonts w:ascii="Times New Roman" w:hAnsi="Times New Roman" w:cs="Times New Roman"/>
          <w:sz w:val="24"/>
        </w:rPr>
        <w:t>ikdienā</w:t>
      </w:r>
      <w:r w:rsidR="002D7638" w:rsidRPr="00E8444A">
        <w:rPr>
          <w:rFonts w:ascii="Times New Roman" w:hAnsi="Times New Roman" w:cs="Times New Roman"/>
          <w:sz w:val="24"/>
        </w:rPr>
        <w:t xml:space="preserve"> </w:t>
      </w:r>
      <w:r w:rsidRPr="00E8444A">
        <w:rPr>
          <w:rFonts w:ascii="Times New Roman" w:hAnsi="Times New Roman" w:cs="Times New Roman"/>
          <w:sz w:val="24"/>
        </w:rPr>
        <w:t>un</w:t>
      </w:r>
      <w:r w:rsidR="002D7638" w:rsidRPr="00E8444A">
        <w:rPr>
          <w:rFonts w:ascii="Times New Roman" w:hAnsi="Times New Roman" w:cs="Times New Roman"/>
          <w:sz w:val="24"/>
        </w:rPr>
        <w:t xml:space="preserve"> krīzes situācijās, lai veidotu vienotu </w:t>
      </w:r>
      <w:r w:rsidR="00E96215" w:rsidRPr="00E8444A">
        <w:rPr>
          <w:rFonts w:ascii="Times New Roman" w:hAnsi="Times New Roman" w:cs="Times New Roman"/>
          <w:sz w:val="24"/>
        </w:rPr>
        <w:t>valsts pārvaldes</w:t>
      </w:r>
      <w:r w:rsidR="002D7638" w:rsidRPr="00E8444A">
        <w:rPr>
          <w:rFonts w:ascii="Times New Roman" w:hAnsi="Times New Roman" w:cs="Times New Roman"/>
          <w:sz w:val="24"/>
        </w:rPr>
        <w:t xml:space="preserve"> stratēģisko komunikāciju un koordinētu vēstījumus ar dažādām mērķauditorijām, identificētu komunikācijas izaicinājumus un potenciālos risinājumus, kā arī apmainītos ar operatīvo informāciju</w:t>
      </w:r>
      <w:r w:rsidR="00E96215" w:rsidRPr="00E8444A">
        <w:rPr>
          <w:rFonts w:ascii="Times New Roman" w:hAnsi="Times New Roman" w:cs="Times New Roman"/>
          <w:sz w:val="24"/>
        </w:rPr>
        <w:t xml:space="preserve"> par Ministru kabineta sēdē izskatāmiem jautājumiem vai citām nozaru aktualitātēm</w:t>
      </w:r>
      <w:r w:rsidR="002D7638" w:rsidRPr="00E8444A">
        <w:rPr>
          <w:rFonts w:ascii="Times New Roman" w:hAnsi="Times New Roman" w:cs="Times New Roman"/>
          <w:sz w:val="24"/>
        </w:rPr>
        <w:t xml:space="preserve">. </w:t>
      </w:r>
      <w:r w:rsidR="00B010F7" w:rsidRPr="00E8444A">
        <w:rPr>
          <w:rFonts w:ascii="Times New Roman" w:hAnsi="Times New Roman" w:cs="Times New Roman"/>
          <w:sz w:val="24"/>
        </w:rPr>
        <w:t>Komunikācijas g</w:t>
      </w:r>
      <w:r w:rsidR="002D7638" w:rsidRPr="00E8444A">
        <w:rPr>
          <w:rFonts w:ascii="Times New Roman" w:hAnsi="Times New Roman" w:cs="Times New Roman"/>
          <w:sz w:val="24"/>
        </w:rPr>
        <w:t xml:space="preserve">rupa tiekas ne retāk kā vienu reizi nedēļā vai pēc nepieciešamības. </w:t>
      </w:r>
      <w:r w:rsidR="00E2665A" w:rsidRPr="00E8444A">
        <w:rPr>
          <w:rFonts w:ascii="Times New Roman" w:hAnsi="Times New Roman" w:cs="Times New Roman"/>
          <w:sz w:val="24"/>
        </w:rPr>
        <w:t xml:space="preserve">Valsts kancelejas StratCom atbild par grupas </w:t>
      </w:r>
      <w:r w:rsidR="002D7638" w:rsidRPr="00E8444A">
        <w:rPr>
          <w:rFonts w:ascii="Times New Roman" w:hAnsi="Times New Roman" w:cs="Times New Roman"/>
          <w:sz w:val="24"/>
        </w:rPr>
        <w:t>darba kārtību un</w:t>
      </w:r>
      <w:r w:rsidR="00E2665A" w:rsidRPr="00E8444A">
        <w:rPr>
          <w:rFonts w:ascii="Times New Roman" w:hAnsi="Times New Roman" w:cs="Times New Roman"/>
          <w:sz w:val="24"/>
        </w:rPr>
        <w:t xml:space="preserve"> pilda tās</w:t>
      </w:r>
      <w:r w:rsidR="002D7638" w:rsidRPr="00E8444A">
        <w:rPr>
          <w:rFonts w:ascii="Times New Roman" w:hAnsi="Times New Roman" w:cs="Times New Roman"/>
          <w:sz w:val="24"/>
        </w:rPr>
        <w:t xml:space="preserve"> sekretariāta funkcijas.</w:t>
      </w:r>
    </w:p>
    <w:p w14:paraId="5528BB33" w14:textId="057DEB2E" w:rsidR="00B010F7" w:rsidRPr="00E8444A" w:rsidRDefault="00B010F7" w:rsidP="00B010F7">
      <w:pPr>
        <w:spacing w:after="120" w:line="240" w:lineRule="auto"/>
        <w:jc w:val="both"/>
        <w:rPr>
          <w:rFonts w:ascii="Times New Roman" w:hAnsi="Times New Roman" w:cs="Times New Roman"/>
          <w:sz w:val="24"/>
        </w:rPr>
      </w:pPr>
      <w:r w:rsidRPr="00E8444A">
        <w:rPr>
          <w:rFonts w:ascii="Times New Roman" w:hAnsi="Times New Roman" w:cs="Times New Roman"/>
          <w:sz w:val="24"/>
        </w:rPr>
        <w:t>Valdības komunikācijas koordinācijas padome (turpmāk – Padome), ko vada Valsts kancelejas Komunikācijas departamenta vadītājs, koordinē valdības komunikācijas politikas ieviešanu.</w:t>
      </w:r>
      <w:r w:rsidRPr="00E8444A">
        <w:rPr>
          <w:rStyle w:val="FootnoteReference"/>
          <w:rFonts w:ascii="Times New Roman" w:hAnsi="Times New Roman" w:cs="Times New Roman"/>
          <w:sz w:val="24"/>
        </w:rPr>
        <w:footnoteReference w:id="22"/>
      </w:r>
      <w:r w:rsidRPr="00E8444A">
        <w:rPr>
          <w:rFonts w:ascii="Times New Roman" w:hAnsi="Times New Roman" w:cs="Times New Roman"/>
          <w:sz w:val="24"/>
        </w:rPr>
        <w:t xml:space="preserve"> Tāpat Padome pilda būtisku lomu valdības komunikācijas spēju attīstības un pilnveidošanas procesā, sadarbības veicināšanā un seko līdzi aktuālajām komunikācijas tendencēm, kā arī kalpo kā platforma, lai nozaru ministrijas </w:t>
      </w:r>
      <w:r w:rsidR="0063131C" w:rsidRPr="00E8444A">
        <w:rPr>
          <w:rFonts w:ascii="Times New Roman" w:hAnsi="Times New Roman" w:cs="Times New Roman"/>
          <w:sz w:val="24"/>
        </w:rPr>
        <w:t xml:space="preserve">dalītos </w:t>
      </w:r>
      <w:r w:rsidRPr="00E8444A">
        <w:rPr>
          <w:rFonts w:ascii="Times New Roman" w:hAnsi="Times New Roman" w:cs="Times New Roman"/>
          <w:sz w:val="24"/>
        </w:rPr>
        <w:t>ar labo praksi stratēģiskās komunikācijas jomā un veidotu sinerģiju starp nozaru stratēģiskās komunikācijas plāniem un stratēģijām īsā un vidējā termiņā. Padome tiekas pēc nepieciešamības, bet ne retāk kā reizi divos mēnešos.</w:t>
      </w:r>
    </w:p>
    <w:p w14:paraId="254F69D3" w14:textId="7FCCE3AE"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Taktiskā un operatīvā līmenī valsts pārvaldes institūcijas un pašvaldības decentralizēti</w:t>
      </w:r>
      <w:r w:rsidR="00A2223C" w:rsidRPr="00E8444A">
        <w:rPr>
          <w:rFonts w:ascii="Times New Roman" w:hAnsi="Times New Roman" w:cs="Times New Roman"/>
          <w:sz w:val="24"/>
        </w:rPr>
        <w:t xml:space="preserve"> un</w:t>
      </w:r>
      <w:r w:rsidRPr="00E8444A">
        <w:rPr>
          <w:rFonts w:ascii="Times New Roman" w:hAnsi="Times New Roman" w:cs="Times New Roman"/>
          <w:sz w:val="24"/>
        </w:rPr>
        <w:t xml:space="preserve"> </w:t>
      </w:r>
      <w:r w:rsidR="00A2223C" w:rsidRPr="00E8444A">
        <w:rPr>
          <w:rFonts w:ascii="Times New Roman" w:hAnsi="Times New Roman" w:cs="Times New Roman"/>
          <w:sz w:val="24"/>
        </w:rPr>
        <w:t>atbilstoši</w:t>
      </w:r>
      <w:r w:rsidRPr="00E8444A">
        <w:rPr>
          <w:rFonts w:ascii="Times New Roman" w:hAnsi="Times New Roman" w:cs="Times New Roman"/>
          <w:sz w:val="24"/>
        </w:rPr>
        <w:t xml:space="preserve"> kompetence</w:t>
      </w:r>
      <w:r w:rsidR="00A2223C" w:rsidRPr="00E8444A">
        <w:rPr>
          <w:rFonts w:ascii="Times New Roman" w:hAnsi="Times New Roman" w:cs="Times New Roman"/>
          <w:sz w:val="24"/>
        </w:rPr>
        <w:t>i</w:t>
      </w:r>
      <w:r w:rsidRPr="00E8444A">
        <w:rPr>
          <w:rFonts w:ascii="Times New Roman" w:hAnsi="Times New Roman" w:cs="Times New Roman"/>
          <w:sz w:val="24"/>
        </w:rPr>
        <w:t xml:space="preserve"> veido savus stratēģiskās komunikācijas plānus un stratēģijas īstermiņā un pēc nepieciešamības</w:t>
      </w:r>
      <w:r w:rsidR="00B010F7" w:rsidRPr="00E8444A">
        <w:rPr>
          <w:rFonts w:ascii="Times New Roman" w:hAnsi="Times New Roman" w:cs="Times New Roman"/>
          <w:sz w:val="24"/>
        </w:rPr>
        <w:t xml:space="preserve"> arī</w:t>
      </w:r>
      <w:r w:rsidRPr="00E8444A">
        <w:rPr>
          <w:rFonts w:ascii="Times New Roman" w:hAnsi="Times New Roman" w:cs="Times New Roman"/>
          <w:sz w:val="24"/>
        </w:rPr>
        <w:t xml:space="preserve"> vidējā termiņā, lai sasniegtu savu institūciju un nozaru mērķus, veidotu komunikāciju ar savām mērķauditorijām. </w:t>
      </w:r>
      <w:r w:rsidR="006F0C4E" w:rsidRPr="00E8444A">
        <w:rPr>
          <w:rFonts w:ascii="Times New Roman" w:hAnsi="Times New Roman" w:cs="Times New Roman"/>
          <w:sz w:val="24"/>
        </w:rPr>
        <w:t xml:space="preserve">Mērķis ir nodrošināt, lai jebkurš valsts pārvaldes institūcijās, pašvaldībās un to padotības iestādēs strādājošais spēj </w:t>
      </w:r>
      <w:r w:rsidR="005B304B" w:rsidRPr="00E8444A">
        <w:rPr>
          <w:rFonts w:ascii="Times New Roman" w:hAnsi="Times New Roman" w:cs="Times New Roman"/>
          <w:sz w:val="24"/>
        </w:rPr>
        <w:t>paust</w:t>
      </w:r>
      <w:r w:rsidR="006F0C4E" w:rsidRPr="00E8444A">
        <w:rPr>
          <w:rFonts w:ascii="Times New Roman" w:hAnsi="Times New Roman" w:cs="Times New Roman"/>
          <w:sz w:val="24"/>
        </w:rPr>
        <w:t xml:space="preserve"> valsts stratēģiskos vēstījumus, tostarp krīzes situācijās. </w:t>
      </w:r>
      <w:r w:rsidRPr="00E8444A">
        <w:rPr>
          <w:rFonts w:ascii="Times New Roman" w:hAnsi="Times New Roman" w:cs="Times New Roman"/>
          <w:sz w:val="24"/>
        </w:rPr>
        <w:t xml:space="preserve">Institūcijas </w:t>
      </w:r>
      <w:r w:rsidR="00F23785" w:rsidRPr="00E8444A">
        <w:rPr>
          <w:rFonts w:ascii="Times New Roman" w:hAnsi="Times New Roman" w:cs="Times New Roman"/>
          <w:sz w:val="24"/>
        </w:rPr>
        <w:t xml:space="preserve">atbilstoši nepieciešamībai </w:t>
      </w:r>
      <w:r w:rsidRPr="00E8444A">
        <w:rPr>
          <w:rFonts w:ascii="Times New Roman" w:hAnsi="Times New Roman" w:cs="Times New Roman"/>
          <w:sz w:val="24"/>
        </w:rPr>
        <w:t xml:space="preserve">koordinē savus plānus un stratēģijas ar Valsts kanceleju, kā arī </w:t>
      </w:r>
      <w:r w:rsidR="00F23785" w:rsidRPr="00E8444A">
        <w:rPr>
          <w:rFonts w:ascii="Times New Roman" w:hAnsi="Times New Roman" w:cs="Times New Roman"/>
          <w:sz w:val="24"/>
        </w:rPr>
        <w:t xml:space="preserve">tās </w:t>
      </w:r>
      <w:r w:rsidRPr="00E8444A">
        <w:rPr>
          <w:rFonts w:ascii="Times New Roman" w:hAnsi="Times New Roman" w:cs="Times New Roman"/>
          <w:sz w:val="24"/>
        </w:rPr>
        <w:t xml:space="preserve">var </w:t>
      </w:r>
      <w:r w:rsidR="00F23785" w:rsidRPr="00E8444A">
        <w:rPr>
          <w:rFonts w:ascii="Times New Roman" w:hAnsi="Times New Roman" w:cs="Times New Roman"/>
          <w:sz w:val="24"/>
        </w:rPr>
        <w:t>saņemt</w:t>
      </w:r>
      <w:r w:rsidRPr="00E8444A">
        <w:rPr>
          <w:rFonts w:ascii="Times New Roman" w:hAnsi="Times New Roman" w:cs="Times New Roman"/>
          <w:sz w:val="24"/>
        </w:rPr>
        <w:t xml:space="preserve"> Valsts kancelejas strat</w:t>
      </w:r>
      <w:r w:rsidR="006F0C4E" w:rsidRPr="00E8444A">
        <w:rPr>
          <w:rFonts w:ascii="Times New Roman" w:hAnsi="Times New Roman" w:cs="Times New Roman"/>
          <w:sz w:val="24"/>
        </w:rPr>
        <w:t>ēģisku atbalstu to attīstīšanā.</w:t>
      </w:r>
    </w:p>
    <w:p w14:paraId="729B8FB4" w14:textId="2A4B6D2A" w:rsidR="002D7638" w:rsidRPr="00E8444A" w:rsidRDefault="002D7638" w:rsidP="002D7638">
      <w:pPr>
        <w:spacing w:before="240" w:after="120" w:line="240" w:lineRule="auto"/>
        <w:rPr>
          <w:rFonts w:ascii="Times New Roman" w:hAnsi="Times New Roman" w:cs="Times New Roman"/>
          <w:b/>
          <w:i/>
          <w:sz w:val="24"/>
        </w:rPr>
      </w:pPr>
      <w:r w:rsidRPr="00E8444A">
        <w:rPr>
          <w:rFonts w:ascii="Times New Roman" w:hAnsi="Times New Roman" w:cs="Times New Roman"/>
          <w:b/>
          <w:i/>
          <w:sz w:val="24"/>
        </w:rPr>
        <w:t>6.2. Informatīvās telpas drošības koordinācija</w:t>
      </w:r>
    </w:p>
    <w:p w14:paraId="54E4D43E" w14:textId="475DCF62"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Informatīv</w:t>
      </w:r>
      <w:r w:rsidR="0063131C" w:rsidRPr="00E8444A">
        <w:rPr>
          <w:rFonts w:ascii="Times New Roman" w:hAnsi="Times New Roman" w:cs="Times New Roman"/>
          <w:sz w:val="24"/>
        </w:rPr>
        <w:t>ā</w:t>
      </w:r>
      <w:r w:rsidRPr="00E8444A">
        <w:rPr>
          <w:rFonts w:ascii="Times New Roman" w:hAnsi="Times New Roman" w:cs="Times New Roman"/>
          <w:sz w:val="24"/>
        </w:rPr>
        <w:t xml:space="preserve"> telp</w:t>
      </w:r>
      <w:r w:rsidR="0063131C" w:rsidRPr="00E8444A">
        <w:rPr>
          <w:rFonts w:ascii="Times New Roman" w:hAnsi="Times New Roman" w:cs="Times New Roman"/>
          <w:sz w:val="24"/>
        </w:rPr>
        <w:t>a</w:t>
      </w:r>
      <w:r w:rsidRPr="00E8444A">
        <w:rPr>
          <w:rFonts w:ascii="Times New Roman" w:hAnsi="Times New Roman" w:cs="Times New Roman"/>
          <w:sz w:val="24"/>
        </w:rPr>
        <w:t xml:space="preserve"> un tās drošība ir </w:t>
      </w:r>
      <w:r w:rsidR="00FB2AB3" w:rsidRPr="00E8444A">
        <w:rPr>
          <w:rFonts w:ascii="Times New Roman" w:hAnsi="Times New Roman" w:cs="Times New Roman"/>
          <w:sz w:val="24"/>
        </w:rPr>
        <w:t xml:space="preserve">vienlīdz </w:t>
      </w:r>
      <w:r w:rsidRPr="00E8444A">
        <w:rPr>
          <w:rFonts w:ascii="Times New Roman" w:hAnsi="Times New Roman" w:cs="Times New Roman"/>
          <w:sz w:val="24"/>
        </w:rPr>
        <w:t xml:space="preserve">atkarīga no visiem trim pīlāriem: </w:t>
      </w:r>
      <w:r w:rsidR="00FB2AB3" w:rsidRPr="00E8444A">
        <w:rPr>
          <w:rFonts w:ascii="Times New Roman" w:hAnsi="Times New Roman" w:cs="Times New Roman"/>
          <w:sz w:val="24"/>
        </w:rPr>
        <w:t xml:space="preserve">1) </w:t>
      </w:r>
      <w:r w:rsidRPr="00E8444A">
        <w:rPr>
          <w:rFonts w:ascii="Times New Roman" w:hAnsi="Times New Roman" w:cs="Times New Roman"/>
          <w:sz w:val="24"/>
        </w:rPr>
        <w:t xml:space="preserve">efektīvas valsts </w:t>
      </w:r>
      <w:r w:rsidR="005A2B48" w:rsidRPr="00E8444A">
        <w:rPr>
          <w:rFonts w:ascii="Times New Roman" w:hAnsi="Times New Roman" w:cs="Times New Roman"/>
          <w:sz w:val="24"/>
        </w:rPr>
        <w:t xml:space="preserve">un pašvaldību </w:t>
      </w:r>
      <w:r w:rsidRPr="00E8444A">
        <w:rPr>
          <w:rFonts w:ascii="Times New Roman" w:hAnsi="Times New Roman" w:cs="Times New Roman"/>
          <w:sz w:val="24"/>
        </w:rPr>
        <w:t xml:space="preserve">institūciju komunikācijas ar savām mērķauditorijām; </w:t>
      </w:r>
      <w:r w:rsidR="00FB2AB3" w:rsidRPr="00E8444A">
        <w:rPr>
          <w:rFonts w:ascii="Times New Roman" w:hAnsi="Times New Roman" w:cs="Times New Roman"/>
          <w:sz w:val="24"/>
        </w:rPr>
        <w:t xml:space="preserve">2) </w:t>
      </w:r>
      <w:r w:rsidRPr="00E8444A">
        <w:rPr>
          <w:rFonts w:ascii="Times New Roman" w:hAnsi="Times New Roman" w:cs="Times New Roman"/>
          <w:sz w:val="24"/>
        </w:rPr>
        <w:t xml:space="preserve">spēcīgas un kvalitatīvas mediju vides un žurnālistikas piedāvājuma; </w:t>
      </w:r>
      <w:r w:rsidR="00FB2AB3" w:rsidRPr="00E8444A">
        <w:rPr>
          <w:rFonts w:ascii="Times New Roman" w:hAnsi="Times New Roman" w:cs="Times New Roman"/>
          <w:sz w:val="24"/>
        </w:rPr>
        <w:t xml:space="preserve">3) </w:t>
      </w:r>
      <w:r w:rsidRPr="00E8444A">
        <w:rPr>
          <w:rFonts w:ascii="Times New Roman" w:hAnsi="Times New Roman" w:cs="Times New Roman"/>
          <w:sz w:val="24"/>
        </w:rPr>
        <w:t>prasmīgas, izglītotas un iesaistītas sabiedrības, kas spēj atpazīt un pretoties manipulācijām informatīvajā t</w:t>
      </w:r>
      <w:r w:rsidR="00FB2AB3" w:rsidRPr="00E8444A">
        <w:rPr>
          <w:rFonts w:ascii="Times New Roman" w:hAnsi="Times New Roman" w:cs="Times New Roman"/>
          <w:sz w:val="24"/>
        </w:rPr>
        <w:t>elpā</w:t>
      </w:r>
      <w:r w:rsidRPr="00E8444A">
        <w:rPr>
          <w:rFonts w:ascii="Times New Roman" w:hAnsi="Times New Roman" w:cs="Times New Roman"/>
          <w:sz w:val="24"/>
        </w:rPr>
        <w:t xml:space="preserve">. </w:t>
      </w:r>
      <w:r w:rsidR="00FB2AB3" w:rsidRPr="00E8444A">
        <w:rPr>
          <w:rFonts w:ascii="Times New Roman" w:hAnsi="Times New Roman" w:cs="Times New Roman"/>
          <w:sz w:val="24"/>
        </w:rPr>
        <w:t>Stiprinot katru no</w:t>
      </w:r>
      <w:r w:rsidRPr="00E8444A">
        <w:rPr>
          <w:rFonts w:ascii="Times New Roman" w:hAnsi="Times New Roman" w:cs="Times New Roman"/>
          <w:sz w:val="24"/>
        </w:rPr>
        <w:t xml:space="preserve"> </w:t>
      </w:r>
      <w:r w:rsidR="006F0C4E" w:rsidRPr="00E8444A">
        <w:rPr>
          <w:rFonts w:ascii="Times New Roman" w:hAnsi="Times New Roman" w:cs="Times New Roman"/>
          <w:sz w:val="24"/>
        </w:rPr>
        <w:t>tiem</w:t>
      </w:r>
      <w:r w:rsidRPr="00E8444A">
        <w:rPr>
          <w:rFonts w:ascii="Times New Roman" w:hAnsi="Times New Roman" w:cs="Times New Roman"/>
          <w:sz w:val="24"/>
        </w:rPr>
        <w:t xml:space="preserve">, tiek </w:t>
      </w:r>
      <w:r w:rsidR="006F0C4E" w:rsidRPr="00E8444A">
        <w:rPr>
          <w:rFonts w:ascii="Times New Roman" w:hAnsi="Times New Roman" w:cs="Times New Roman"/>
          <w:sz w:val="24"/>
        </w:rPr>
        <w:lastRenderedPageBreak/>
        <w:t>sniegts ieguldījums nacionālajā drošībā</w:t>
      </w:r>
      <w:r w:rsidRPr="00E8444A">
        <w:rPr>
          <w:rFonts w:ascii="Times New Roman" w:hAnsi="Times New Roman" w:cs="Times New Roman"/>
          <w:sz w:val="24"/>
        </w:rPr>
        <w:t xml:space="preserve">. Droša informatīvā telpa arī attur potenciālo pretinieku no agresijas, tostarp hibrīdoperācijām, </w:t>
      </w:r>
      <w:r w:rsidR="0063131C" w:rsidRPr="00E8444A">
        <w:rPr>
          <w:rFonts w:ascii="Times New Roman" w:hAnsi="Times New Roman" w:cs="Times New Roman"/>
          <w:sz w:val="24"/>
        </w:rPr>
        <w:t xml:space="preserve">jo </w:t>
      </w:r>
      <w:r w:rsidR="00FB2AB3" w:rsidRPr="00E8444A">
        <w:rPr>
          <w:rFonts w:ascii="Times New Roman" w:hAnsi="Times New Roman" w:cs="Times New Roman"/>
          <w:sz w:val="24"/>
        </w:rPr>
        <w:t>samazin</w:t>
      </w:r>
      <w:r w:rsidR="0063131C" w:rsidRPr="00E8444A">
        <w:rPr>
          <w:rFonts w:ascii="Times New Roman" w:hAnsi="Times New Roman" w:cs="Times New Roman"/>
          <w:sz w:val="24"/>
        </w:rPr>
        <w:t>a</w:t>
      </w:r>
      <w:r w:rsidR="00FB2AB3" w:rsidRPr="00E8444A">
        <w:rPr>
          <w:rFonts w:ascii="Times New Roman" w:hAnsi="Times New Roman" w:cs="Times New Roman"/>
          <w:sz w:val="24"/>
        </w:rPr>
        <w:t xml:space="preserve"> panākumu iespējas </w:t>
      </w:r>
      <w:r w:rsidRPr="00E8444A">
        <w:rPr>
          <w:rFonts w:ascii="Times New Roman" w:hAnsi="Times New Roman" w:cs="Times New Roman"/>
          <w:sz w:val="24"/>
        </w:rPr>
        <w:t>līdz minimumam.</w:t>
      </w:r>
    </w:p>
    <w:p w14:paraId="69AF1F12" w14:textId="2DE1F272"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Lai veicinātu informatīvās telpas drošību un noturību, stratēģiskā līmenī Valsts kanceleja centralizēti pārrauga un koordinē procesus trīs pīlāros, tostarp veicot centralizētu informatīvās telpas monitoringu, socioloģiskus pētījumus un sadarbību analītiskā jomā ar Latvijas un starptautiskajiem partneriem, kā arī koordinēti nodrošina rekomendācijas un ieteikumus valsts pārvaldes institūcijām komunikācijas un rīcības pielāgošanai, lai tiktu sasniegti valsts stratēģiskie mērķi. Tas ietver apmācību</w:t>
      </w:r>
      <w:r w:rsidR="00F23785" w:rsidRPr="00E8444A">
        <w:rPr>
          <w:rFonts w:ascii="Times New Roman" w:hAnsi="Times New Roman" w:cs="Times New Roman"/>
          <w:sz w:val="24"/>
        </w:rPr>
        <w:t xml:space="preserve"> un krīzes situāciju izspēles</w:t>
      </w:r>
      <w:r w:rsidRPr="00E8444A">
        <w:rPr>
          <w:rFonts w:ascii="Times New Roman" w:hAnsi="Times New Roman" w:cs="Times New Roman"/>
          <w:sz w:val="24"/>
        </w:rPr>
        <w:t xml:space="preserve"> rīkošanu, stratēģisku atbalstu valsts pārvaldes institūcijām, pašvaldībām un to padotības iestādēm, kā arī medijpratības un informācijpratības veicināšanas pasākumus </w:t>
      </w:r>
      <w:r w:rsidR="00F23785" w:rsidRPr="00E8444A">
        <w:rPr>
          <w:rFonts w:ascii="Times New Roman" w:hAnsi="Times New Roman" w:cs="Times New Roman"/>
          <w:sz w:val="24"/>
        </w:rPr>
        <w:t>sadarbībā</w:t>
      </w:r>
      <w:r w:rsidRPr="00E8444A">
        <w:rPr>
          <w:rFonts w:ascii="Times New Roman" w:hAnsi="Times New Roman" w:cs="Times New Roman"/>
          <w:sz w:val="24"/>
        </w:rPr>
        <w:t xml:space="preserve"> ar citām kompetentajām institūcijām.</w:t>
      </w:r>
    </w:p>
    <w:p w14:paraId="7E47D97D" w14:textId="323E1656"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Valsts kancele</w:t>
      </w:r>
      <w:r w:rsidR="006F0C4E" w:rsidRPr="00E8444A">
        <w:rPr>
          <w:rFonts w:ascii="Times New Roman" w:hAnsi="Times New Roman" w:cs="Times New Roman"/>
          <w:sz w:val="24"/>
        </w:rPr>
        <w:t>jas StratCom</w:t>
      </w:r>
      <w:r w:rsidRPr="00E8444A">
        <w:rPr>
          <w:rFonts w:ascii="Times New Roman" w:hAnsi="Times New Roman" w:cs="Times New Roman"/>
          <w:sz w:val="24"/>
        </w:rPr>
        <w:t xml:space="preserve"> </w:t>
      </w:r>
      <w:r w:rsidR="006F0C4E" w:rsidRPr="00E8444A">
        <w:rPr>
          <w:rFonts w:ascii="Times New Roman" w:hAnsi="Times New Roman" w:cs="Times New Roman"/>
          <w:sz w:val="24"/>
        </w:rPr>
        <w:t xml:space="preserve">arī </w:t>
      </w:r>
      <w:r w:rsidRPr="00E8444A">
        <w:rPr>
          <w:rFonts w:ascii="Times New Roman" w:hAnsi="Times New Roman" w:cs="Times New Roman"/>
          <w:sz w:val="24"/>
        </w:rPr>
        <w:t xml:space="preserve">vada Informatīvās telpas drošības koordinācijas grupu </w:t>
      </w:r>
      <w:r w:rsidR="00F23785" w:rsidRPr="00E8444A">
        <w:rPr>
          <w:rFonts w:ascii="Times New Roman" w:hAnsi="Times New Roman" w:cs="Times New Roman"/>
          <w:sz w:val="24"/>
        </w:rPr>
        <w:t xml:space="preserve">(turpmāk </w:t>
      </w:r>
      <w:r w:rsidR="005B304B" w:rsidRPr="00E8444A">
        <w:rPr>
          <w:rFonts w:ascii="Segoe UI Historic" w:hAnsi="Segoe UI Historic" w:cs="Segoe UI Historic"/>
          <w:sz w:val="24"/>
        </w:rPr>
        <w:t>–</w:t>
      </w:r>
      <w:r w:rsidRPr="00E8444A">
        <w:rPr>
          <w:rFonts w:ascii="Times New Roman" w:hAnsi="Times New Roman" w:cs="Times New Roman"/>
          <w:sz w:val="24"/>
        </w:rPr>
        <w:t xml:space="preserve"> Drošības grupa)</w:t>
      </w:r>
      <w:r w:rsidR="006F0C4E" w:rsidRPr="00E8444A">
        <w:rPr>
          <w:rStyle w:val="FootnoteReference"/>
          <w:rFonts w:ascii="Times New Roman" w:hAnsi="Times New Roman" w:cs="Times New Roman"/>
          <w:sz w:val="24"/>
        </w:rPr>
        <w:footnoteReference w:id="23"/>
      </w:r>
      <w:r w:rsidRPr="00E8444A">
        <w:rPr>
          <w:rFonts w:ascii="Times New Roman" w:hAnsi="Times New Roman" w:cs="Times New Roman"/>
          <w:sz w:val="24"/>
        </w:rPr>
        <w:t xml:space="preserve">, </w:t>
      </w:r>
      <w:r w:rsidR="00867BED" w:rsidRPr="00E8444A">
        <w:rPr>
          <w:rFonts w:ascii="Times New Roman" w:hAnsi="Times New Roman" w:cs="Times New Roman"/>
          <w:sz w:val="24"/>
        </w:rPr>
        <w:t>slēgtu</w:t>
      </w:r>
      <w:r w:rsidR="009C5FD3" w:rsidRPr="00E8444A">
        <w:rPr>
          <w:rFonts w:ascii="Times New Roman" w:hAnsi="Times New Roman" w:cs="Times New Roman"/>
          <w:sz w:val="24"/>
        </w:rPr>
        <w:t>,</w:t>
      </w:r>
      <w:r w:rsidR="00867BED" w:rsidRPr="00E8444A">
        <w:rPr>
          <w:rFonts w:ascii="Times New Roman" w:hAnsi="Times New Roman" w:cs="Times New Roman"/>
          <w:sz w:val="24"/>
        </w:rPr>
        <w:t xml:space="preserve"> konsultatīvu </w:t>
      </w:r>
      <w:r w:rsidR="009C5FD3" w:rsidRPr="00E8444A">
        <w:rPr>
          <w:rFonts w:ascii="Times New Roman" w:hAnsi="Times New Roman" w:cs="Times New Roman"/>
          <w:sz w:val="24"/>
        </w:rPr>
        <w:t>koordinācijas</w:t>
      </w:r>
      <w:r w:rsidR="00867BED" w:rsidRPr="00E8444A">
        <w:rPr>
          <w:rFonts w:ascii="Times New Roman" w:hAnsi="Times New Roman" w:cs="Times New Roman"/>
          <w:sz w:val="24"/>
        </w:rPr>
        <w:t xml:space="preserve"> formātu</w:t>
      </w:r>
      <w:r w:rsidR="00401B8E" w:rsidRPr="00E8444A">
        <w:rPr>
          <w:rFonts w:ascii="Times New Roman" w:hAnsi="Times New Roman" w:cs="Times New Roman"/>
          <w:sz w:val="24"/>
        </w:rPr>
        <w:t>, kas</w:t>
      </w:r>
      <w:r w:rsidRPr="00E8444A">
        <w:rPr>
          <w:rFonts w:ascii="Times New Roman" w:hAnsi="Times New Roman" w:cs="Times New Roman"/>
          <w:sz w:val="24"/>
        </w:rPr>
        <w:t xml:space="preserve"> </w:t>
      </w:r>
      <w:r w:rsidR="00A300F2" w:rsidRPr="00E8444A">
        <w:rPr>
          <w:rFonts w:ascii="Times New Roman" w:hAnsi="Times New Roman" w:cs="Times New Roman"/>
          <w:sz w:val="24"/>
        </w:rPr>
        <w:t>nodrošina</w:t>
      </w:r>
      <w:r w:rsidR="002E38B4" w:rsidRPr="00E8444A">
        <w:rPr>
          <w:rFonts w:ascii="Times New Roman" w:hAnsi="Times New Roman" w:cs="Times New Roman"/>
          <w:sz w:val="24"/>
        </w:rPr>
        <w:t xml:space="preserve"> Koncepcijas un </w:t>
      </w:r>
      <w:r w:rsidR="006C4021" w:rsidRPr="00E8444A">
        <w:rPr>
          <w:rFonts w:ascii="Times New Roman" w:hAnsi="Times New Roman" w:cs="Times New Roman"/>
          <w:sz w:val="24"/>
        </w:rPr>
        <w:t>p</w:t>
      </w:r>
      <w:r w:rsidR="002E38B4" w:rsidRPr="00E8444A">
        <w:rPr>
          <w:rFonts w:ascii="Times New Roman" w:hAnsi="Times New Roman" w:cs="Times New Roman"/>
          <w:sz w:val="24"/>
        </w:rPr>
        <w:t xml:space="preserve">lānoto pasākumu grafika ieviešanas uzraudzību, kā arī identificē, novērš un mazina riskus un apdraudējumus valsts un sabiedrības drošībai informatīvajā telpā. </w:t>
      </w:r>
      <w:r w:rsidRPr="00E8444A">
        <w:rPr>
          <w:rFonts w:ascii="Times New Roman" w:hAnsi="Times New Roman" w:cs="Times New Roman"/>
          <w:sz w:val="24"/>
        </w:rPr>
        <w:t xml:space="preserve">Grupa tiekas pēc nepieciešamības, ne retāk kā reizi </w:t>
      </w:r>
      <w:r w:rsidR="006F0C4E" w:rsidRPr="00E8444A">
        <w:rPr>
          <w:rFonts w:ascii="Times New Roman" w:hAnsi="Times New Roman" w:cs="Times New Roman"/>
          <w:sz w:val="24"/>
        </w:rPr>
        <w:t>divos mēnešos</w:t>
      </w:r>
      <w:r w:rsidRPr="00E8444A">
        <w:rPr>
          <w:rFonts w:ascii="Times New Roman" w:hAnsi="Times New Roman" w:cs="Times New Roman"/>
          <w:sz w:val="24"/>
        </w:rPr>
        <w:t xml:space="preserve">. </w:t>
      </w:r>
      <w:r w:rsidR="00E238CD" w:rsidRPr="00E8444A">
        <w:rPr>
          <w:rFonts w:ascii="Times New Roman" w:hAnsi="Times New Roman" w:cs="Times New Roman"/>
          <w:sz w:val="24"/>
        </w:rPr>
        <w:t xml:space="preserve">Drošības grupu vada </w:t>
      </w:r>
      <w:r w:rsidRPr="00E8444A">
        <w:rPr>
          <w:rFonts w:ascii="Times New Roman" w:hAnsi="Times New Roman" w:cs="Times New Roman"/>
          <w:sz w:val="24"/>
        </w:rPr>
        <w:t>un sekretariāta funkcijas veic Valsts kanceleja</w:t>
      </w:r>
      <w:r w:rsidR="00D011A8" w:rsidRPr="00E8444A">
        <w:rPr>
          <w:rFonts w:ascii="Times New Roman" w:hAnsi="Times New Roman" w:cs="Times New Roman"/>
          <w:sz w:val="24"/>
        </w:rPr>
        <w:t>s StratCom</w:t>
      </w:r>
      <w:r w:rsidRPr="00E8444A">
        <w:rPr>
          <w:rFonts w:ascii="Times New Roman" w:hAnsi="Times New Roman" w:cs="Times New Roman"/>
          <w:sz w:val="24"/>
        </w:rPr>
        <w:t>.</w:t>
      </w:r>
    </w:p>
    <w:p w14:paraId="256F9C74" w14:textId="5DCD2DE2" w:rsidR="002D7638" w:rsidRPr="00E8444A" w:rsidRDefault="00F23785"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Taktiskajā un operatīvajā</w:t>
      </w:r>
      <w:r w:rsidR="002D7638" w:rsidRPr="00E8444A">
        <w:rPr>
          <w:rFonts w:ascii="Times New Roman" w:hAnsi="Times New Roman" w:cs="Times New Roman"/>
          <w:sz w:val="24"/>
        </w:rPr>
        <w:t xml:space="preserve"> līmenī informatīvās telpas drošības stiprināšanā ir iesaistīts plašs valsts pārvaldes institūciju, pašvaldību, to padotības iestāžu loks, kā arī nevalstiskais, akadēmiskais un privātais sektors. Pastarpināti informatīvās telpas drošības stiprināšanā un aizsardzībā no ārējām manipulācijām, tostarp dezinformācijas, ir iesaistīta arī plašāka sabiedrība, piemēram, īstenojot informatīvās telpas higiēnas pasākumus</w:t>
      </w:r>
      <w:r w:rsidR="008760B4" w:rsidRPr="00E8444A">
        <w:rPr>
          <w:rStyle w:val="FootnoteReference"/>
          <w:rFonts w:ascii="Times New Roman" w:hAnsi="Times New Roman" w:cs="Times New Roman"/>
          <w:sz w:val="24"/>
        </w:rPr>
        <w:footnoteReference w:id="24"/>
      </w:r>
      <w:r w:rsidR="00E13104" w:rsidRPr="00E8444A">
        <w:rPr>
          <w:rFonts w:ascii="Times New Roman" w:hAnsi="Times New Roman" w:cs="Times New Roman"/>
          <w:sz w:val="24"/>
        </w:rPr>
        <w:t>.</w:t>
      </w:r>
    </w:p>
    <w:p w14:paraId="45D1D459" w14:textId="77777777" w:rsidR="002D7638" w:rsidRPr="00E8444A" w:rsidRDefault="002D7638" w:rsidP="002D7638">
      <w:pPr>
        <w:spacing w:before="240" w:after="120" w:line="240" w:lineRule="auto"/>
        <w:rPr>
          <w:rFonts w:ascii="Times New Roman" w:hAnsi="Times New Roman" w:cs="Times New Roman"/>
          <w:b/>
          <w:i/>
          <w:sz w:val="24"/>
        </w:rPr>
      </w:pPr>
      <w:r w:rsidRPr="00E8444A">
        <w:rPr>
          <w:rFonts w:ascii="Times New Roman" w:hAnsi="Times New Roman" w:cs="Times New Roman"/>
          <w:b/>
          <w:i/>
          <w:sz w:val="24"/>
        </w:rPr>
        <w:t>6.3. Koordinācijas modelis un sasaiste ar citām institūcijām</w:t>
      </w:r>
    </w:p>
    <w:p w14:paraId="6EBB4A75" w14:textId="501B0172" w:rsidR="00C147CD" w:rsidRPr="00E8444A" w:rsidRDefault="002D7638" w:rsidP="00456BFB">
      <w:pPr>
        <w:spacing w:after="120" w:line="240" w:lineRule="auto"/>
        <w:jc w:val="both"/>
        <w:rPr>
          <w:rFonts w:ascii="Times New Roman" w:hAnsi="Times New Roman" w:cs="Times New Roman"/>
          <w:i/>
          <w:sz w:val="24"/>
        </w:rPr>
      </w:pPr>
      <w:r w:rsidRPr="00E8444A">
        <w:rPr>
          <w:rFonts w:ascii="Times New Roman" w:hAnsi="Times New Roman" w:cs="Times New Roman"/>
          <w:sz w:val="24"/>
        </w:rPr>
        <w:t xml:space="preserve">Valsts stratēģiskās komunikācijas un informatīvās telpas drošības koordinācijas modelis shematiski attēlots </w:t>
      </w:r>
      <w:r w:rsidRPr="00E8444A">
        <w:rPr>
          <w:rFonts w:ascii="Times New Roman" w:hAnsi="Times New Roman" w:cs="Times New Roman"/>
          <w:i/>
          <w:sz w:val="24"/>
        </w:rPr>
        <w:t>1. attēlā:</w:t>
      </w:r>
    </w:p>
    <w:p w14:paraId="244EECB9" w14:textId="56CA1468" w:rsidR="009A7F60" w:rsidRPr="00E8444A" w:rsidRDefault="005641D7" w:rsidP="00415066">
      <w:pPr>
        <w:spacing w:after="120" w:line="240" w:lineRule="auto"/>
        <w:jc w:val="both"/>
        <w:rPr>
          <w:rFonts w:ascii="Times New Roman" w:hAnsi="Times New Roman" w:cs="Times New Roman"/>
          <w:sz w:val="24"/>
        </w:rPr>
      </w:pPr>
      <w:r w:rsidRPr="00E8444A">
        <w:rPr>
          <w:rFonts w:ascii="Times New Roman" w:hAnsi="Times New Roman" w:cs="Times New Roman"/>
          <w:noProof/>
          <w:sz w:val="24"/>
          <w:lang w:eastAsia="lv-LV"/>
        </w:rPr>
        <w:lastRenderedPageBreak/>
        <w:drawing>
          <wp:inline distT="0" distB="0" distL="0" distR="0" wp14:anchorId="626AD8BF" wp14:editId="216F407E">
            <wp:extent cx="5760085" cy="3402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 09 2022 Koordinācijas grafiks.jpg"/>
                    <pic:cNvPicPr/>
                  </pic:nvPicPr>
                  <pic:blipFill>
                    <a:blip r:embed="rId8">
                      <a:extLst>
                        <a:ext uri="{28A0092B-C50C-407E-A947-70E740481C1C}">
                          <a14:useLocalDpi xmlns:a14="http://schemas.microsoft.com/office/drawing/2010/main" val="0"/>
                        </a:ext>
                      </a:extLst>
                    </a:blip>
                    <a:stretch>
                      <a:fillRect/>
                    </a:stretch>
                  </pic:blipFill>
                  <pic:spPr>
                    <a:xfrm>
                      <a:off x="0" y="0"/>
                      <a:ext cx="5760085" cy="3402965"/>
                    </a:xfrm>
                    <a:prstGeom prst="rect">
                      <a:avLst/>
                    </a:prstGeom>
                  </pic:spPr>
                </pic:pic>
              </a:graphicData>
            </a:graphic>
          </wp:inline>
        </w:drawing>
      </w:r>
    </w:p>
    <w:p w14:paraId="1479F9DB" w14:textId="00A7114A" w:rsidR="002D7638" w:rsidRPr="00E8444A" w:rsidRDefault="002D7638" w:rsidP="002D7638">
      <w:pPr>
        <w:spacing w:after="120" w:line="240" w:lineRule="auto"/>
        <w:jc w:val="right"/>
        <w:rPr>
          <w:rFonts w:ascii="Times New Roman" w:hAnsi="Times New Roman" w:cs="Times New Roman"/>
          <w:sz w:val="20"/>
        </w:rPr>
      </w:pPr>
      <w:r w:rsidRPr="00E8444A">
        <w:rPr>
          <w:rFonts w:ascii="Times New Roman" w:hAnsi="Times New Roman" w:cs="Times New Roman"/>
          <w:i/>
          <w:sz w:val="20"/>
        </w:rPr>
        <w:t>1.attēls.</w:t>
      </w:r>
      <w:r w:rsidRPr="00E8444A">
        <w:rPr>
          <w:rFonts w:ascii="Times New Roman" w:hAnsi="Times New Roman" w:cs="Times New Roman"/>
          <w:sz w:val="20"/>
        </w:rPr>
        <w:t xml:space="preserve"> Valsts stratēģiskās komunikācijas un informatīvās telpas drošības koordinācijas un īstenošanas modelis.</w:t>
      </w:r>
    </w:p>
    <w:p w14:paraId="5CCC97A4" w14:textId="70DBD38F"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Līdztekus koordinācijai Komunikācijas grupas, Drošības grupas un Padomes </w:t>
      </w:r>
      <w:r w:rsidR="00A300F2" w:rsidRPr="00E8444A">
        <w:rPr>
          <w:rFonts w:ascii="Times New Roman" w:hAnsi="Times New Roman" w:cs="Times New Roman"/>
          <w:sz w:val="24"/>
        </w:rPr>
        <w:t>formātos</w:t>
      </w:r>
      <w:r w:rsidRPr="00E8444A">
        <w:rPr>
          <w:rFonts w:ascii="Times New Roman" w:hAnsi="Times New Roman" w:cs="Times New Roman"/>
          <w:sz w:val="24"/>
        </w:rPr>
        <w:t xml:space="preserve"> Valsts kanceleja pastāvīgi nodrošina ziņošanu par informatīvās telpas drošības riskiem</w:t>
      </w:r>
      <w:r w:rsidR="006B3401" w:rsidRPr="00E8444A">
        <w:rPr>
          <w:rFonts w:ascii="Times New Roman" w:hAnsi="Times New Roman" w:cs="Times New Roman"/>
          <w:sz w:val="24"/>
        </w:rPr>
        <w:t xml:space="preserve"> un apdraudējumiem</w:t>
      </w:r>
      <w:r w:rsidRPr="00E8444A">
        <w:rPr>
          <w:rFonts w:ascii="Times New Roman" w:hAnsi="Times New Roman" w:cs="Times New Roman"/>
          <w:sz w:val="24"/>
        </w:rPr>
        <w:t>, to vadību,</w:t>
      </w:r>
      <w:r w:rsidR="006B3401" w:rsidRPr="00E8444A">
        <w:rPr>
          <w:rFonts w:ascii="Times New Roman" w:hAnsi="Times New Roman" w:cs="Times New Roman"/>
          <w:sz w:val="24"/>
        </w:rPr>
        <w:t xml:space="preserve"> stratēģiskās komunikācijas ieviešanu,</w:t>
      </w:r>
      <w:r w:rsidRPr="00E8444A">
        <w:rPr>
          <w:rFonts w:ascii="Times New Roman" w:hAnsi="Times New Roman" w:cs="Times New Roman"/>
          <w:sz w:val="24"/>
        </w:rPr>
        <w:t xml:space="preserve"> kā arī citām aktualitātēm Ministru kabinetam, Saeimai, Valsts prezidenta kancelejai, p</w:t>
      </w:r>
      <w:r w:rsidR="00F23785" w:rsidRPr="00E8444A">
        <w:rPr>
          <w:rFonts w:ascii="Times New Roman" w:hAnsi="Times New Roman" w:cs="Times New Roman"/>
          <w:sz w:val="24"/>
        </w:rPr>
        <w:t>ēc nepieciešamības Nacionālās</w:t>
      </w:r>
      <w:r w:rsidRPr="00E8444A">
        <w:rPr>
          <w:rFonts w:ascii="Times New Roman" w:hAnsi="Times New Roman" w:cs="Times New Roman"/>
          <w:sz w:val="24"/>
        </w:rPr>
        <w:t xml:space="preserve"> dr</w:t>
      </w:r>
      <w:r w:rsidR="006B3401" w:rsidRPr="00E8444A">
        <w:rPr>
          <w:rFonts w:ascii="Times New Roman" w:hAnsi="Times New Roman" w:cs="Times New Roman"/>
          <w:sz w:val="24"/>
        </w:rPr>
        <w:t>ošības padomei, kā arī sadarbojas</w:t>
      </w:r>
      <w:r w:rsidRPr="00E8444A">
        <w:rPr>
          <w:rFonts w:ascii="Times New Roman" w:hAnsi="Times New Roman" w:cs="Times New Roman"/>
          <w:sz w:val="24"/>
        </w:rPr>
        <w:t xml:space="preserve"> ar valsts drošības dienestiem un tiesībsargājošajām institūcijām.</w:t>
      </w:r>
      <w:r w:rsidR="0093457D" w:rsidRPr="00E8444A">
        <w:rPr>
          <w:rFonts w:ascii="Times New Roman" w:hAnsi="Times New Roman" w:cs="Times New Roman"/>
          <w:sz w:val="24"/>
        </w:rPr>
        <w:t xml:space="preserve"> Valsts kancelejas StratCom nodrošina koordināciju un sadarbību informatīvās telpas drošības un stratēģiskās komunikācijas jautājumos starptautiskā līmenī gan divpusējos, gan daudzpusēj</w:t>
      </w:r>
      <w:r w:rsidR="001C5F8A" w:rsidRPr="00E8444A">
        <w:rPr>
          <w:rFonts w:ascii="Times New Roman" w:hAnsi="Times New Roman" w:cs="Times New Roman"/>
          <w:sz w:val="24"/>
        </w:rPr>
        <w:t>o</w:t>
      </w:r>
      <w:r w:rsidR="0093457D" w:rsidRPr="00E8444A">
        <w:rPr>
          <w:rFonts w:ascii="Times New Roman" w:hAnsi="Times New Roman" w:cs="Times New Roman"/>
          <w:sz w:val="24"/>
        </w:rPr>
        <w:t>s formātos, tostarp ES, NATO un citos.</w:t>
      </w:r>
    </w:p>
    <w:p w14:paraId="2FE25F59" w14:textId="4052702B"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Valsts kancelejas StratCom arī organizē regulāru stratēģiskās komunikācijas vēstījumu nodošanu pašvaldībām un reģioniem, kā arī </w:t>
      </w:r>
      <w:r w:rsidR="001C5F8A" w:rsidRPr="00E8444A">
        <w:rPr>
          <w:rFonts w:ascii="Times New Roman" w:hAnsi="Times New Roman" w:cs="Times New Roman"/>
          <w:sz w:val="24"/>
        </w:rPr>
        <w:t xml:space="preserve">pēc nepieciešamības </w:t>
      </w:r>
      <w:r w:rsidR="00F23785" w:rsidRPr="00E8444A">
        <w:rPr>
          <w:rFonts w:ascii="Times New Roman" w:hAnsi="Times New Roman" w:cs="Times New Roman"/>
          <w:sz w:val="24"/>
        </w:rPr>
        <w:t>rīko apmācības un krīzes situāciju izspēles</w:t>
      </w:r>
      <w:r w:rsidRPr="00E8444A">
        <w:rPr>
          <w:rFonts w:ascii="Times New Roman" w:hAnsi="Times New Roman" w:cs="Times New Roman"/>
          <w:sz w:val="24"/>
        </w:rPr>
        <w:t xml:space="preserve"> par informatīvās telpas drošības jautājumiem, tostarp sadarbībā ar </w:t>
      </w:r>
      <w:r w:rsidR="00F23785" w:rsidRPr="00E8444A">
        <w:rPr>
          <w:rFonts w:ascii="Times New Roman" w:hAnsi="Times New Roman" w:cs="Times New Roman"/>
          <w:sz w:val="24"/>
        </w:rPr>
        <w:t>pašvaldību c</w:t>
      </w:r>
      <w:r w:rsidRPr="00E8444A">
        <w:rPr>
          <w:rFonts w:ascii="Times New Roman" w:hAnsi="Times New Roman" w:cs="Times New Roman"/>
          <w:sz w:val="24"/>
        </w:rPr>
        <w:t>ivilās aizsardzības komisijām un citām iesaistītajām institūcijām.</w:t>
      </w:r>
    </w:p>
    <w:p w14:paraId="0018168C" w14:textId="76A486B6" w:rsidR="002D7638" w:rsidRPr="00E8444A" w:rsidRDefault="002D7638" w:rsidP="002D7638">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Krīzes </w:t>
      </w:r>
      <w:r w:rsidR="006F0C4E" w:rsidRPr="00E8444A">
        <w:rPr>
          <w:rFonts w:ascii="Times New Roman" w:hAnsi="Times New Roman" w:cs="Times New Roman"/>
          <w:sz w:val="24"/>
        </w:rPr>
        <w:t>vai apdraudējuma gadījumā</w:t>
      </w:r>
      <w:r w:rsidRPr="00E8444A">
        <w:rPr>
          <w:rFonts w:ascii="Times New Roman" w:hAnsi="Times New Roman" w:cs="Times New Roman"/>
          <w:sz w:val="24"/>
        </w:rPr>
        <w:t xml:space="preserve"> Valsts kancelejas </w:t>
      </w:r>
      <w:r w:rsidR="00F23785" w:rsidRPr="00E8444A">
        <w:rPr>
          <w:rFonts w:ascii="Times New Roman" w:hAnsi="Times New Roman" w:cs="Times New Roman"/>
          <w:sz w:val="24"/>
        </w:rPr>
        <w:t>StratCom</w:t>
      </w:r>
      <w:r w:rsidRPr="00E8444A">
        <w:rPr>
          <w:rFonts w:ascii="Times New Roman" w:hAnsi="Times New Roman" w:cs="Times New Roman"/>
          <w:sz w:val="24"/>
        </w:rPr>
        <w:t xml:space="preserve"> pēc Krīzes vadības padomes lūguma var tikt piesaistīt</w:t>
      </w:r>
      <w:r w:rsidR="001C5F8A" w:rsidRPr="00E8444A">
        <w:rPr>
          <w:rFonts w:ascii="Times New Roman" w:hAnsi="Times New Roman" w:cs="Times New Roman"/>
          <w:sz w:val="24"/>
        </w:rPr>
        <w:t>s</w:t>
      </w:r>
      <w:r w:rsidRPr="00E8444A">
        <w:rPr>
          <w:rFonts w:ascii="Times New Roman" w:hAnsi="Times New Roman" w:cs="Times New Roman"/>
          <w:sz w:val="24"/>
        </w:rPr>
        <w:t xml:space="preserve"> informatīvās telpas drošības analītiska novērtējuma vai citas formas stratēģiskās komunikācijas atbalsta sniegšanai. Atbilstoši Valsts civilās aizsar</w:t>
      </w:r>
      <w:r w:rsidR="00F23785" w:rsidRPr="00E8444A">
        <w:rPr>
          <w:rFonts w:ascii="Times New Roman" w:hAnsi="Times New Roman" w:cs="Times New Roman"/>
          <w:sz w:val="24"/>
        </w:rPr>
        <w:t>dzības plānam Valsts kancelejas StratCom</w:t>
      </w:r>
      <w:r w:rsidRPr="00E8444A">
        <w:rPr>
          <w:rFonts w:ascii="Times New Roman" w:hAnsi="Times New Roman" w:cs="Times New Roman"/>
          <w:sz w:val="24"/>
        </w:rPr>
        <w:t xml:space="preserve"> sniedz stratēģisku atbalstu </w:t>
      </w:r>
      <w:r w:rsidR="00CC23DC" w:rsidRPr="00E8444A">
        <w:rPr>
          <w:rFonts w:ascii="Times New Roman" w:hAnsi="Times New Roman" w:cs="Times New Roman"/>
          <w:sz w:val="24"/>
        </w:rPr>
        <w:t xml:space="preserve">tai </w:t>
      </w:r>
      <w:r w:rsidRPr="00E8444A">
        <w:rPr>
          <w:rFonts w:ascii="Times New Roman" w:hAnsi="Times New Roman" w:cs="Times New Roman"/>
          <w:sz w:val="24"/>
        </w:rPr>
        <w:t xml:space="preserve">institūcijai (vai </w:t>
      </w:r>
      <w:r w:rsidR="00CC23DC" w:rsidRPr="00E8444A">
        <w:rPr>
          <w:rFonts w:ascii="Times New Roman" w:hAnsi="Times New Roman" w:cs="Times New Roman"/>
          <w:sz w:val="24"/>
        </w:rPr>
        <w:t>vairākām</w:t>
      </w:r>
      <w:r w:rsidRPr="00E8444A">
        <w:rPr>
          <w:rFonts w:ascii="Times New Roman" w:hAnsi="Times New Roman" w:cs="Times New Roman"/>
          <w:sz w:val="24"/>
        </w:rPr>
        <w:t>), kas atbild par katastrofas vai apdraudējuma reaģēšanas un seku likvidēšanas darbiem, kā arī</w:t>
      </w:r>
      <w:r w:rsidR="00932A48" w:rsidRPr="00E8444A">
        <w:rPr>
          <w:rFonts w:ascii="Times New Roman" w:hAnsi="Times New Roman" w:cs="Times New Roman"/>
          <w:sz w:val="24"/>
        </w:rPr>
        <w:t>, ja</w:t>
      </w:r>
      <w:r w:rsidRPr="00E8444A">
        <w:rPr>
          <w:rFonts w:ascii="Times New Roman" w:hAnsi="Times New Roman" w:cs="Times New Roman"/>
          <w:sz w:val="24"/>
        </w:rPr>
        <w:t xml:space="preserve"> nepieciešams</w:t>
      </w:r>
      <w:r w:rsidR="00932A48" w:rsidRPr="00E8444A">
        <w:rPr>
          <w:rFonts w:ascii="Times New Roman" w:hAnsi="Times New Roman" w:cs="Times New Roman"/>
          <w:sz w:val="24"/>
        </w:rPr>
        <w:t>,</w:t>
      </w:r>
      <w:r w:rsidRPr="00E8444A">
        <w:rPr>
          <w:rFonts w:ascii="Times New Roman" w:hAnsi="Times New Roman" w:cs="Times New Roman"/>
          <w:sz w:val="24"/>
        </w:rPr>
        <w:t xml:space="preserve"> sadarbojas ar Operacionālās vadības centru, ja tāds ir </w:t>
      </w:r>
      <w:r w:rsidR="00F23785" w:rsidRPr="00E8444A">
        <w:rPr>
          <w:rFonts w:ascii="Times New Roman" w:hAnsi="Times New Roman" w:cs="Times New Roman"/>
          <w:sz w:val="24"/>
        </w:rPr>
        <w:t>izveidots</w:t>
      </w:r>
      <w:r w:rsidR="008C567D" w:rsidRPr="00E8444A">
        <w:rPr>
          <w:rStyle w:val="FootnoteReference"/>
          <w:rFonts w:ascii="Times New Roman" w:hAnsi="Times New Roman" w:cs="Times New Roman"/>
          <w:sz w:val="24"/>
        </w:rPr>
        <w:footnoteReference w:id="25"/>
      </w:r>
      <w:r w:rsidRPr="00E8444A">
        <w:rPr>
          <w:rFonts w:ascii="Times New Roman" w:hAnsi="Times New Roman" w:cs="Times New Roman"/>
          <w:sz w:val="24"/>
        </w:rPr>
        <w:t>.</w:t>
      </w:r>
      <w:r w:rsidR="008C567D" w:rsidRPr="00E8444A">
        <w:rPr>
          <w:rFonts w:ascii="Times New Roman" w:hAnsi="Times New Roman" w:cs="Times New Roman"/>
          <w:sz w:val="24"/>
        </w:rPr>
        <w:t xml:space="preserve"> Valsts kancelejas StratCom sniedz komunikācijas atbalstu arī citu krīžu risināšanā, kad nepiecie</w:t>
      </w:r>
      <w:r w:rsidR="00E13104" w:rsidRPr="00E8444A">
        <w:rPr>
          <w:rFonts w:ascii="Times New Roman" w:hAnsi="Times New Roman" w:cs="Times New Roman"/>
          <w:sz w:val="24"/>
        </w:rPr>
        <w:t xml:space="preserve">šama </w:t>
      </w:r>
      <w:r w:rsidR="008C567D" w:rsidRPr="00E8444A">
        <w:rPr>
          <w:rFonts w:ascii="Times New Roman" w:hAnsi="Times New Roman" w:cs="Times New Roman"/>
          <w:sz w:val="24"/>
        </w:rPr>
        <w:t xml:space="preserve">koordinēta </w:t>
      </w:r>
      <w:r w:rsidR="00E13104" w:rsidRPr="00E8444A">
        <w:rPr>
          <w:rFonts w:ascii="Times New Roman" w:hAnsi="Times New Roman" w:cs="Times New Roman"/>
          <w:sz w:val="24"/>
        </w:rPr>
        <w:t xml:space="preserve">starpnozaru </w:t>
      </w:r>
      <w:r w:rsidR="008C567D" w:rsidRPr="00E8444A">
        <w:rPr>
          <w:rFonts w:ascii="Times New Roman" w:hAnsi="Times New Roman" w:cs="Times New Roman"/>
          <w:sz w:val="24"/>
        </w:rPr>
        <w:t>atbilde ar</w:t>
      </w:r>
      <w:r w:rsidR="00E13104" w:rsidRPr="00E8444A">
        <w:rPr>
          <w:rFonts w:ascii="Times New Roman" w:hAnsi="Times New Roman" w:cs="Times New Roman"/>
          <w:sz w:val="24"/>
        </w:rPr>
        <w:t xml:space="preserve"> vismaz</w:t>
      </w:r>
      <w:r w:rsidR="008C567D" w:rsidRPr="00E8444A">
        <w:rPr>
          <w:rFonts w:ascii="Times New Roman" w:hAnsi="Times New Roman" w:cs="Times New Roman"/>
          <w:sz w:val="24"/>
        </w:rPr>
        <w:t xml:space="preserve"> tr</w:t>
      </w:r>
      <w:r w:rsidR="00932A48" w:rsidRPr="00E8444A">
        <w:rPr>
          <w:rFonts w:ascii="Times New Roman" w:hAnsi="Times New Roman" w:cs="Times New Roman"/>
          <w:sz w:val="24"/>
        </w:rPr>
        <w:t>iju</w:t>
      </w:r>
      <w:r w:rsidR="008C567D" w:rsidRPr="00E8444A">
        <w:rPr>
          <w:rFonts w:ascii="Times New Roman" w:hAnsi="Times New Roman" w:cs="Times New Roman"/>
          <w:sz w:val="24"/>
        </w:rPr>
        <w:t xml:space="preserve"> valsts pārvaldes institūciju iesaisti, ko </w:t>
      </w:r>
      <w:r w:rsidR="000E7E88" w:rsidRPr="00E8444A">
        <w:rPr>
          <w:rFonts w:ascii="Times New Roman" w:hAnsi="Times New Roman" w:cs="Times New Roman"/>
          <w:sz w:val="24"/>
        </w:rPr>
        <w:t xml:space="preserve">institūcijām var būt grūtības </w:t>
      </w:r>
      <w:r w:rsidR="008C567D" w:rsidRPr="00E8444A">
        <w:rPr>
          <w:rFonts w:ascii="Times New Roman" w:hAnsi="Times New Roman" w:cs="Times New Roman"/>
          <w:sz w:val="24"/>
        </w:rPr>
        <w:t>nodrošināt ar saviem resursiem.</w:t>
      </w:r>
    </w:p>
    <w:p w14:paraId="7FE1F59F" w14:textId="66E877E0" w:rsidR="002D7638" w:rsidRPr="00E8444A" w:rsidRDefault="002D7638" w:rsidP="002D7638">
      <w:pPr>
        <w:spacing w:before="240" w:after="120" w:line="240" w:lineRule="auto"/>
        <w:rPr>
          <w:rFonts w:ascii="Times New Roman" w:hAnsi="Times New Roman" w:cs="Times New Roman"/>
          <w:b/>
          <w:sz w:val="24"/>
        </w:rPr>
      </w:pPr>
      <w:r w:rsidRPr="00E8444A">
        <w:rPr>
          <w:rFonts w:ascii="Times New Roman" w:hAnsi="Times New Roman" w:cs="Times New Roman"/>
          <w:b/>
          <w:sz w:val="24"/>
        </w:rPr>
        <w:t xml:space="preserve">7. </w:t>
      </w:r>
      <w:r w:rsidR="000A4098" w:rsidRPr="00E8444A">
        <w:rPr>
          <w:rFonts w:ascii="Times New Roman" w:hAnsi="Times New Roman" w:cs="Times New Roman"/>
          <w:b/>
          <w:sz w:val="24"/>
        </w:rPr>
        <w:t xml:space="preserve">Koncepcijas </w:t>
      </w:r>
      <w:r w:rsidRPr="00E8444A">
        <w:rPr>
          <w:rFonts w:ascii="Times New Roman" w:hAnsi="Times New Roman" w:cs="Times New Roman"/>
          <w:b/>
          <w:sz w:val="24"/>
        </w:rPr>
        <w:t xml:space="preserve">darbības pamatvirzieni </w:t>
      </w:r>
      <w:r w:rsidR="00AE6C13" w:rsidRPr="00E8444A">
        <w:rPr>
          <w:rFonts w:ascii="Times New Roman" w:hAnsi="Times New Roman" w:cs="Times New Roman"/>
          <w:b/>
          <w:sz w:val="24"/>
        </w:rPr>
        <w:t>202</w:t>
      </w:r>
      <w:r w:rsidR="00AE6C13">
        <w:rPr>
          <w:rFonts w:ascii="Times New Roman" w:hAnsi="Times New Roman" w:cs="Times New Roman"/>
          <w:b/>
          <w:sz w:val="24"/>
        </w:rPr>
        <w:t>3</w:t>
      </w:r>
      <w:r w:rsidRPr="00E8444A">
        <w:rPr>
          <w:rFonts w:ascii="Times New Roman" w:hAnsi="Times New Roman" w:cs="Times New Roman"/>
          <w:b/>
          <w:sz w:val="24"/>
        </w:rPr>
        <w:t>.–2027.  gadam</w:t>
      </w:r>
    </w:p>
    <w:p w14:paraId="3EC172FD" w14:textId="7F4BB9FE" w:rsidR="00B85114" w:rsidRPr="00E8444A" w:rsidRDefault="00456BFB" w:rsidP="00456BFB">
      <w:pPr>
        <w:spacing w:after="120" w:line="240" w:lineRule="auto"/>
        <w:jc w:val="both"/>
        <w:rPr>
          <w:rFonts w:ascii="Times New Roman" w:hAnsi="Times New Roman" w:cs="Times New Roman"/>
          <w:sz w:val="24"/>
        </w:rPr>
      </w:pPr>
      <w:r w:rsidRPr="00E8444A">
        <w:rPr>
          <w:rFonts w:ascii="Times New Roman" w:hAnsi="Times New Roman" w:cs="Times New Roman"/>
          <w:sz w:val="24"/>
        </w:rPr>
        <w:t>Koncepcij</w:t>
      </w:r>
      <w:r w:rsidR="00932A48" w:rsidRPr="00E8444A">
        <w:rPr>
          <w:rFonts w:ascii="Times New Roman" w:hAnsi="Times New Roman" w:cs="Times New Roman"/>
          <w:sz w:val="24"/>
        </w:rPr>
        <w:t>ā</w:t>
      </w:r>
      <w:r w:rsidRPr="00E8444A">
        <w:rPr>
          <w:rFonts w:ascii="Times New Roman" w:hAnsi="Times New Roman" w:cs="Times New Roman"/>
          <w:sz w:val="24"/>
        </w:rPr>
        <w:t xml:space="preserve"> </w:t>
      </w:r>
      <w:r w:rsidR="00AE6C13" w:rsidRPr="00E8444A">
        <w:rPr>
          <w:rFonts w:ascii="Times New Roman" w:hAnsi="Times New Roman" w:cs="Times New Roman"/>
          <w:sz w:val="24"/>
        </w:rPr>
        <w:t>202</w:t>
      </w:r>
      <w:r w:rsidR="00AE6C13">
        <w:rPr>
          <w:rFonts w:ascii="Times New Roman" w:hAnsi="Times New Roman" w:cs="Times New Roman"/>
          <w:sz w:val="24"/>
        </w:rPr>
        <w:t>3</w:t>
      </w:r>
      <w:r w:rsidR="00F23785" w:rsidRPr="00E8444A">
        <w:rPr>
          <w:rFonts w:ascii="Times New Roman" w:hAnsi="Times New Roman" w:cs="Times New Roman"/>
          <w:sz w:val="24"/>
        </w:rPr>
        <w:t>.–</w:t>
      </w:r>
      <w:r w:rsidR="000A4098" w:rsidRPr="00E8444A">
        <w:rPr>
          <w:rFonts w:ascii="Times New Roman" w:hAnsi="Times New Roman" w:cs="Times New Roman"/>
          <w:sz w:val="24"/>
        </w:rPr>
        <w:t>2</w:t>
      </w:r>
      <w:r w:rsidR="00F23785" w:rsidRPr="00E8444A">
        <w:rPr>
          <w:rFonts w:ascii="Times New Roman" w:hAnsi="Times New Roman" w:cs="Times New Roman"/>
          <w:sz w:val="24"/>
        </w:rPr>
        <w:t>027. gadam</w:t>
      </w:r>
      <w:r w:rsidR="000A4098" w:rsidRPr="00E8444A">
        <w:rPr>
          <w:rFonts w:ascii="Times New Roman" w:hAnsi="Times New Roman" w:cs="Times New Roman"/>
          <w:sz w:val="24"/>
        </w:rPr>
        <w:t xml:space="preserve"> izvirz</w:t>
      </w:r>
      <w:r w:rsidR="00932A48" w:rsidRPr="00E8444A">
        <w:rPr>
          <w:rFonts w:ascii="Times New Roman" w:hAnsi="Times New Roman" w:cs="Times New Roman"/>
          <w:sz w:val="24"/>
        </w:rPr>
        <w:t>īti</w:t>
      </w:r>
      <w:r w:rsidR="000A4098" w:rsidRPr="00E8444A">
        <w:rPr>
          <w:rFonts w:ascii="Times New Roman" w:hAnsi="Times New Roman" w:cs="Times New Roman"/>
          <w:sz w:val="24"/>
        </w:rPr>
        <w:t xml:space="preserve"> seš</w:t>
      </w:r>
      <w:r w:rsidR="00932A48" w:rsidRPr="00E8444A">
        <w:rPr>
          <w:rFonts w:ascii="Times New Roman" w:hAnsi="Times New Roman" w:cs="Times New Roman"/>
          <w:sz w:val="24"/>
        </w:rPr>
        <w:t>i</w:t>
      </w:r>
      <w:r w:rsidRPr="00E8444A">
        <w:rPr>
          <w:rFonts w:ascii="Times New Roman" w:hAnsi="Times New Roman" w:cs="Times New Roman"/>
          <w:sz w:val="24"/>
        </w:rPr>
        <w:t xml:space="preserve"> </w:t>
      </w:r>
      <w:r w:rsidR="00F23785" w:rsidRPr="00E8444A">
        <w:rPr>
          <w:rFonts w:ascii="Times New Roman" w:hAnsi="Times New Roman" w:cs="Times New Roman"/>
          <w:sz w:val="24"/>
        </w:rPr>
        <w:t>galven</w:t>
      </w:r>
      <w:r w:rsidR="00932A48" w:rsidRPr="00E8444A">
        <w:rPr>
          <w:rFonts w:ascii="Times New Roman" w:hAnsi="Times New Roman" w:cs="Times New Roman"/>
          <w:sz w:val="24"/>
        </w:rPr>
        <w:t>ie</w:t>
      </w:r>
      <w:r w:rsidR="00F23785" w:rsidRPr="00E8444A">
        <w:rPr>
          <w:rFonts w:ascii="Times New Roman" w:hAnsi="Times New Roman" w:cs="Times New Roman"/>
          <w:sz w:val="24"/>
        </w:rPr>
        <w:t xml:space="preserve"> </w:t>
      </w:r>
      <w:r w:rsidR="005D170E" w:rsidRPr="00E8444A">
        <w:rPr>
          <w:rFonts w:ascii="Times New Roman" w:hAnsi="Times New Roman" w:cs="Times New Roman"/>
          <w:sz w:val="24"/>
        </w:rPr>
        <w:t xml:space="preserve">darbības </w:t>
      </w:r>
      <w:r w:rsidRPr="00E8444A">
        <w:rPr>
          <w:rFonts w:ascii="Times New Roman" w:hAnsi="Times New Roman" w:cs="Times New Roman"/>
          <w:sz w:val="24"/>
        </w:rPr>
        <w:t>pamatvirzien</w:t>
      </w:r>
      <w:r w:rsidR="00932A48" w:rsidRPr="00E8444A">
        <w:rPr>
          <w:rFonts w:ascii="Times New Roman" w:hAnsi="Times New Roman" w:cs="Times New Roman"/>
          <w:sz w:val="24"/>
        </w:rPr>
        <w:t>i</w:t>
      </w:r>
      <w:r w:rsidRPr="00E8444A">
        <w:rPr>
          <w:rFonts w:ascii="Times New Roman" w:hAnsi="Times New Roman" w:cs="Times New Roman"/>
          <w:sz w:val="24"/>
        </w:rPr>
        <w:t xml:space="preserve">, </w:t>
      </w:r>
      <w:r w:rsidR="00F23785" w:rsidRPr="00E8444A">
        <w:rPr>
          <w:rFonts w:ascii="Times New Roman" w:hAnsi="Times New Roman" w:cs="Times New Roman"/>
          <w:sz w:val="24"/>
        </w:rPr>
        <w:t>lai</w:t>
      </w:r>
      <w:r w:rsidR="000A4098" w:rsidRPr="00E8444A">
        <w:rPr>
          <w:rFonts w:ascii="Times New Roman" w:hAnsi="Times New Roman" w:cs="Times New Roman"/>
          <w:sz w:val="24"/>
        </w:rPr>
        <w:t xml:space="preserve"> </w:t>
      </w:r>
      <w:r w:rsidR="000E7E88" w:rsidRPr="00E8444A">
        <w:rPr>
          <w:rFonts w:ascii="Times New Roman" w:hAnsi="Times New Roman" w:cs="Times New Roman"/>
          <w:sz w:val="24"/>
        </w:rPr>
        <w:t xml:space="preserve">stiprinātu </w:t>
      </w:r>
      <w:r w:rsidR="000A4098" w:rsidRPr="00E8444A">
        <w:rPr>
          <w:rFonts w:ascii="Times New Roman" w:hAnsi="Times New Roman" w:cs="Times New Roman"/>
          <w:sz w:val="24"/>
        </w:rPr>
        <w:t>valsts informatīvās t</w:t>
      </w:r>
      <w:r w:rsidR="0009284D" w:rsidRPr="00E8444A">
        <w:rPr>
          <w:rFonts w:ascii="Times New Roman" w:hAnsi="Times New Roman" w:cs="Times New Roman"/>
          <w:sz w:val="24"/>
        </w:rPr>
        <w:t>elpas drošību un praksē ieviestu minētos koordinācijas un sadarbības modeļus</w:t>
      </w:r>
      <w:r w:rsidR="00932A48" w:rsidRPr="00E8444A">
        <w:rPr>
          <w:rFonts w:ascii="Times New Roman" w:hAnsi="Times New Roman" w:cs="Times New Roman"/>
          <w:sz w:val="24"/>
        </w:rPr>
        <w:t>.</w:t>
      </w:r>
    </w:p>
    <w:p w14:paraId="1E652A4E" w14:textId="0549CEE5" w:rsidR="00456BFB" w:rsidRPr="00E8444A" w:rsidRDefault="00D34AD5" w:rsidP="002A76F3">
      <w:pPr>
        <w:spacing w:before="240" w:after="120" w:line="240" w:lineRule="auto"/>
        <w:jc w:val="both"/>
        <w:rPr>
          <w:rFonts w:ascii="Times New Roman" w:hAnsi="Times New Roman" w:cs="Times New Roman"/>
          <w:b/>
          <w:i/>
          <w:sz w:val="24"/>
        </w:rPr>
      </w:pPr>
      <w:r w:rsidRPr="00E8444A">
        <w:rPr>
          <w:rFonts w:ascii="Times New Roman" w:hAnsi="Times New Roman" w:cs="Times New Roman"/>
          <w:b/>
          <w:i/>
          <w:sz w:val="24"/>
        </w:rPr>
        <w:lastRenderedPageBreak/>
        <w:t xml:space="preserve">7.1. Valsts stratēģiskās komunikācijas </w:t>
      </w:r>
      <w:r w:rsidR="0084459E" w:rsidRPr="00E8444A">
        <w:rPr>
          <w:rFonts w:ascii="Times New Roman" w:hAnsi="Times New Roman" w:cs="Times New Roman"/>
          <w:b/>
          <w:i/>
          <w:sz w:val="24"/>
        </w:rPr>
        <w:t xml:space="preserve">ieviešana un </w:t>
      </w:r>
      <w:r w:rsidRPr="00E8444A">
        <w:rPr>
          <w:rFonts w:ascii="Times New Roman" w:hAnsi="Times New Roman" w:cs="Times New Roman"/>
          <w:b/>
          <w:i/>
          <w:sz w:val="24"/>
        </w:rPr>
        <w:t xml:space="preserve">spēju </w:t>
      </w:r>
      <w:r w:rsidR="003606C7" w:rsidRPr="00E8444A">
        <w:rPr>
          <w:rFonts w:ascii="Times New Roman" w:hAnsi="Times New Roman" w:cs="Times New Roman"/>
          <w:b/>
          <w:i/>
          <w:sz w:val="24"/>
        </w:rPr>
        <w:t>attīstība</w:t>
      </w:r>
    </w:p>
    <w:p w14:paraId="29192548" w14:textId="6AB8C206"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Efektīvas valsts stratēģiskās komunikācijas spējas ir Latvijas ekonomiskās attīstības, sabiedrības labklājības, saliedētības un uzticības valstij un tās līderiem, kā arī ārpolitikas, nacionālās drošības un aizsardzības politikas interešu sekmīgas realizācijas stūrakmens. </w:t>
      </w:r>
      <w:r w:rsidR="00816A82" w:rsidRPr="00E8444A">
        <w:rPr>
          <w:rFonts w:ascii="Times New Roman" w:hAnsi="Times New Roman" w:cs="Times New Roman"/>
          <w:sz w:val="24"/>
        </w:rPr>
        <w:t>Efektīva stratēģiskā komunikācija</w:t>
      </w:r>
      <w:r w:rsidRPr="00E8444A">
        <w:rPr>
          <w:rFonts w:ascii="Times New Roman" w:hAnsi="Times New Roman" w:cs="Times New Roman"/>
          <w:sz w:val="24"/>
        </w:rPr>
        <w:t xml:space="preserve"> ir </w:t>
      </w:r>
      <w:r w:rsidR="00816A82" w:rsidRPr="00E8444A">
        <w:rPr>
          <w:rFonts w:ascii="Times New Roman" w:hAnsi="Times New Roman" w:cs="Times New Roman"/>
          <w:sz w:val="24"/>
        </w:rPr>
        <w:t>nozīmīgs atbalsts</w:t>
      </w:r>
      <w:r w:rsidRPr="00E8444A">
        <w:rPr>
          <w:rFonts w:ascii="Times New Roman" w:hAnsi="Times New Roman" w:cs="Times New Roman"/>
          <w:sz w:val="24"/>
        </w:rPr>
        <w:t xml:space="preserve"> valsts un sabiedrības noturība</w:t>
      </w:r>
      <w:r w:rsidR="00816A82" w:rsidRPr="00E8444A">
        <w:rPr>
          <w:rFonts w:ascii="Times New Roman" w:hAnsi="Times New Roman" w:cs="Times New Roman"/>
          <w:sz w:val="24"/>
        </w:rPr>
        <w:t>i</w:t>
      </w:r>
      <w:r w:rsidRPr="00E8444A">
        <w:rPr>
          <w:rFonts w:ascii="Times New Roman" w:hAnsi="Times New Roman" w:cs="Times New Roman"/>
          <w:sz w:val="24"/>
        </w:rPr>
        <w:t xml:space="preserve"> pret konvencionāliem un hibrīdiem apdraudējumiem krīzes situācijās.</w:t>
      </w:r>
    </w:p>
    <w:p w14:paraId="44B7F2FA" w14:textId="172B3B83" w:rsidR="00A57DBA" w:rsidRPr="00E8444A" w:rsidRDefault="000E7E88"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Laikā </w:t>
      </w:r>
      <w:r w:rsidR="00A57DBA" w:rsidRPr="00E8444A">
        <w:rPr>
          <w:rFonts w:ascii="Times New Roman" w:hAnsi="Times New Roman" w:cs="Times New Roman"/>
          <w:sz w:val="24"/>
        </w:rPr>
        <w:t xml:space="preserve">no </w:t>
      </w:r>
      <w:r w:rsidR="00AE6C13" w:rsidRPr="00E8444A">
        <w:rPr>
          <w:rFonts w:ascii="Times New Roman" w:hAnsi="Times New Roman" w:cs="Times New Roman"/>
          <w:sz w:val="24"/>
        </w:rPr>
        <w:t>202</w:t>
      </w:r>
      <w:r w:rsidR="00AE6C13">
        <w:rPr>
          <w:rFonts w:ascii="Times New Roman" w:hAnsi="Times New Roman" w:cs="Times New Roman"/>
          <w:sz w:val="24"/>
        </w:rPr>
        <w:t>3</w:t>
      </w:r>
      <w:r w:rsidR="00A57DBA" w:rsidRPr="00E8444A">
        <w:rPr>
          <w:rFonts w:ascii="Times New Roman" w:hAnsi="Times New Roman" w:cs="Times New Roman"/>
          <w:sz w:val="24"/>
        </w:rPr>
        <w:t>. līdz 2027. gadam Koncepcija paredz attīstīt un turpināt pilnveidot valsts stratēģisko komunikāciju trīs virzienos: 1) strukturāl</w:t>
      </w:r>
      <w:r w:rsidR="00932A48" w:rsidRPr="00E8444A">
        <w:rPr>
          <w:rFonts w:ascii="Times New Roman" w:hAnsi="Times New Roman" w:cs="Times New Roman"/>
          <w:sz w:val="24"/>
        </w:rPr>
        <w:t>ā</w:t>
      </w:r>
      <w:r w:rsidR="00A57DBA" w:rsidRPr="00E8444A">
        <w:rPr>
          <w:rFonts w:ascii="Times New Roman" w:hAnsi="Times New Roman" w:cs="Times New Roman"/>
          <w:sz w:val="24"/>
        </w:rPr>
        <w:t xml:space="preserve">s transformācijas un attīstība; 2) stratēģiskās komunikācijas spēju attīstība; 3) </w:t>
      </w:r>
      <w:r w:rsidR="00854D17" w:rsidRPr="00E8444A">
        <w:rPr>
          <w:rFonts w:ascii="Times New Roman" w:hAnsi="Times New Roman" w:cs="Times New Roman"/>
          <w:sz w:val="24"/>
        </w:rPr>
        <w:t>stratēģiskās komunikācijas vēstījumu attīstīšana un ieviešana.</w:t>
      </w:r>
    </w:p>
    <w:p w14:paraId="5FF14705" w14:textId="77777777" w:rsidR="00A57DBA" w:rsidRPr="00E8444A" w:rsidRDefault="00A57DBA" w:rsidP="00A57DBA">
      <w:pPr>
        <w:spacing w:after="120" w:line="240" w:lineRule="auto"/>
        <w:jc w:val="both"/>
        <w:rPr>
          <w:rFonts w:ascii="Times New Roman" w:hAnsi="Times New Roman" w:cs="Times New Roman"/>
          <w:i/>
          <w:sz w:val="24"/>
          <w:u w:val="single"/>
        </w:rPr>
      </w:pPr>
      <w:r w:rsidRPr="00E8444A">
        <w:rPr>
          <w:rFonts w:ascii="Times New Roman" w:hAnsi="Times New Roman" w:cs="Times New Roman"/>
          <w:i/>
          <w:sz w:val="24"/>
          <w:u w:val="single"/>
        </w:rPr>
        <w:t>Strukturālās transformācijas un attīstība</w:t>
      </w:r>
    </w:p>
    <w:p w14:paraId="463E81BA" w14:textId="0D73ED15"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Strukturāls izaicinājums ir nepietiekamā cilvēkresursu, materiāltehniskā un finanšu resursu bāze komunikācijas funkciju nodrošināšanai valsts institūcijās un pašvaldībās. </w:t>
      </w:r>
      <w:r w:rsidR="000E7E88" w:rsidRPr="00E8444A">
        <w:rPr>
          <w:rFonts w:ascii="Times New Roman" w:hAnsi="Times New Roman" w:cs="Times New Roman"/>
          <w:sz w:val="24"/>
        </w:rPr>
        <w:t xml:space="preserve">Nepietiekamie resursi </w:t>
      </w:r>
      <w:r w:rsidRPr="00E8444A">
        <w:rPr>
          <w:rFonts w:ascii="Times New Roman" w:hAnsi="Times New Roman" w:cs="Times New Roman"/>
          <w:sz w:val="24"/>
        </w:rPr>
        <w:t xml:space="preserve">līdz šim nav tikuši sistemātiski analizēti, bet tie atklājušies praksē, īpaši </w:t>
      </w:r>
      <w:r w:rsidR="004426FD" w:rsidRPr="00E8444A">
        <w:rPr>
          <w:rFonts w:ascii="Times New Roman" w:hAnsi="Times New Roman" w:cs="Times New Roman"/>
          <w:sz w:val="24"/>
        </w:rPr>
        <w:t xml:space="preserve">tad, kad </w:t>
      </w:r>
      <w:r w:rsidRPr="00E8444A">
        <w:rPr>
          <w:rFonts w:ascii="Times New Roman" w:hAnsi="Times New Roman" w:cs="Times New Roman"/>
          <w:sz w:val="24"/>
        </w:rPr>
        <w:t>valsts pārvaldes institūcij</w:t>
      </w:r>
      <w:r w:rsidR="004426FD" w:rsidRPr="00E8444A">
        <w:rPr>
          <w:rFonts w:ascii="Times New Roman" w:hAnsi="Times New Roman" w:cs="Times New Roman"/>
          <w:sz w:val="24"/>
        </w:rPr>
        <w:t>as</w:t>
      </w:r>
      <w:r w:rsidRPr="00E8444A">
        <w:rPr>
          <w:rFonts w:ascii="Times New Roman" w:hAnsi="Times New Roman" w:cs="Times New Roman"/>
          <w:sz w:val="24"/>
        </w:rPr>
        <w:t xml:space="preserve"> vai pašvaldīb</w:t>
      </w:r>
      <w:r w:rsidR="004426FD" w:rsidRPr="00E8444A">
        <w:rPr>
          <w:rFonts w:ascii="Times New Roman" w:hAnsi="Times New Roman" w:cs="Times New Roman"/>
          <w:sz w:val="24"/>
        </w:rPr>
        <w:t>as</w:t>
      </w:r>
      <w:r w:rsidRPr="00E8444A">
        <w:rPr>
          <w:rFonts w:ascii="Times New Roman" w:hAnsi="Times New Roman" w:cs="Times New Roman"/>
          <w:sz w:val="24"/>
        </w:rPr>
        <w:t xml:space="preserve"> risin</w:t>
      </w:r>
      <w:r w:rsidR="004426FD" w:rsidRPr="00E8444A">
        <w:rPr>
          <w:rFonts w:ascii="Times New Roman" w:hAnsi="Times New Roman" w:cs="Times New Roman"/>
          <w:sz w:val="24"/>
        </w:rPr>
        <w:t>a</w:t>
      </w:r>
      <w:r w:rsidRPr="00E8444A">
        <w:rPr>
          <w:rFonts w:ascii="Times New Roman" w:hAnsi="Times New Roman" w:cs="Times New Roman"/>
          <w:sz w:val="24"/>
        </w:rPr>
        <w:t xml:space="preserve"> akūtas krīzes situācijas. Tāpat esošās komunikācijas struktūrvienības un personāls </w:t>
      </w:r>
      <w:r w:rsidR="000E7E88" w:rsidRPr="00E8444A">
        <w:rPr>
          <w:rFonts w:ascii="Times New Roman" w:hAnsi="Times New Roman" w:cs="Times New Roman"/>
          <w:sz w:val="24"/>
        </w:rPr>
        <w:t xml:space="preserve">bieži </w:t>
      </w:r>
      <w:r w:rsidR="00F742F5" w:rsidRPr="00E8444A">
        <w:rPr>
          <w:rFonts w:ascii="Times New Roman" w:hAnsi="Times New Roman" w:cs="Times New Roman"/>
          <w:sz w:val="24"/>
        </w:rPr>
        <w:t>praksē</w:t>
      </w:r>
      <w:r w:rsidRPr="00E8444A">
        <w:rPr>
          <w:rFonts w:ascii="Times New Roman" w:hAnsi="Times New Roman" w:cs="Times New Roman"/>
          <w:sz w:val="24"/>
        </w:rPr>
        <w:t xml:space="preserve"> </w:t>
      </w:r>
      <w:r w:rsidR="000E7E88" w:rsidRPr="00E8444A">
        <w:rPr>
          <w:rFonts w:ascii="Times New Roman" w:hAnsi="Times New Roman" w:cs="Times New Roman"/>
          <w:sz w:val="24"/>
        </w:rPr>
        <w:t xml:space="preserve">veic </w:t>
      </w:r>
      <w:r w:rsidR="00F742F5" w:rsidRPr="00E8444A">
        <w:rPr>
          <w:rFonts w:ascii="Times New Roman" w:hAnsi="Times New Roman" w:cs="Times New Roman"/>
          <w:sz w:val="24"/>
        </w:rPr>
        <w:t xml:space="preserve">atbalsta funkciju institūcijās un </w:t>
      </w:r>
      <w:r w:rsidRPr="00E8444A">
        <w:rPr>
          <w:rFonts w:ascii="Times New Roman" w:hAnsi="Times New Roman" w:cs="Times New Roman"/>
          <w:sz w:val="24"/>
        </w:rPr>
        <w:t>nereti nav integrēt</w:t>
      </w:r>
      <w:r w:rsidR="000E7E88" w:rsidRPr="00E8444A">
        <w:rPr>
          <w:rFonts w:ascii="Times New Roman" w:hAnsi="Times New Roman" w:cs="Times New Roman"/>
          <w:sz w:val="24"/>
        </w:rPr>
        <w:t>s</w:t>
      </w:r>
      <w:r w:rsidRPr="00E8444A">
        <w:rPr>
          <w:rFonts w:ascii="Times New Roman" w:hAnsi="Times New Roman" w:cs="Times New Roman"/>
          <w:sz w:val="24"/>
        </w:rPr>
        <w:t xml:space="preserve"> vadības un politikas plānošanas procesos, </w:t>
      </w:r>
      <w:r w:rsidR="00F742F5" w:rsidRPr="00E8444A">
        <w:rPr>
          <w:rFonts w:ascii="Times New Roman" w:hAnsi="Times New Roman" w:cs="Times New Roman"/>
          <w:sz w:val="24"/>
        </w:rPr>
        <w:t>kas dotu iespēju</w:t>
      </w:r>
      <w:r w:rsidRPr="00E8444A">
        <w:rPr>
          <w:rFonts w:ascii="Times New Roman" w:hAnsi="Times New Roman" w:cs="Times New Roman"/>
          <w:sz w:val="24"/>
        </w:rPr>
        <w:t xml:space="preserve"> piedāvāt stratēģiskus komunikācijas risinājumus institūciju vadībai. Ne visām institūcijām ir izstrādāti komunikācijas plāni vai stratēģijas, kas ļautu mērķtiecīgi un stratēģiski plānot komunikācijas pasākumus tuvākajiem gadiem. </w:t>
      </w:r>
      <w:r w:rsidR="004426FD" w:rsidRPr="00E8444A">
        <w:rPr>
          <w:rFonts w:ascii="Times New Roman" w:hAnsi="Times New Roman" w:cs="Times New Roman"/>
          <w:sz w:val="24"/>
        </w:rPr>
        <w:t>L</w:t>
      </w:r>
      <w:r w:rsidRPr="00E8444A">
        <w:rPr>
          <w:rFonts w:ascii="Times New Roman" w:hAnsi="Times New Roman" w:cs="Times New Roman"/>
          <w:sz w:val="24"/>
        </w:rPr>
        <w:t>ai piesaistītu un noturētu darbā publiskajā s</w:t>
      </w:r>
      <w:r w:rsidR="00F742F5" w:rsidRPr="00E8444A">
        <w:rPr>
          <w:rFonts w:ascii="Times New Roman" w:hAnsi="Times New Roman" w:cs="Times New Roman"/>
          <w:sz w:val="24"/>
        </w:rPr>
        <w:t xml:space="preserve">ektorā talantīgus profesionāļus, </w:t>
      </w:r>
      <w:r w:rsidR="004426FD" w:rsidRPr="00E8444A">
        <w:rPr>
          <w:rFonts w:ascii="Times New Roman" w:hAnsi="Times New Roman" w:cs="Times New Roman"/>
          <w:sz w:val="24"/>
        </w:rPr>
        <w:t xml:space="preserve">svarīgs </w:t>
      </w:r>
      <w:r w:rsidR="00F742F5" w:rsidRPr="00E8444A">
        <w:rPr>
          <w:rFonts w:ascii="Times New Roman" w:hAnsi="Times New Roman" w:cs="Times New Roman"/>
          <w:sz w:val="24"/>
        </w:rPr>
        <w:t>ir komunikatoru atalgojuma jautājums (salīdzinājumā ar privāto sektoru).</w:t>
      </w:r>
    </w:p>
    <w:p w14:paraId="6703A086" w14:textId="449375A2" w:rsidR="00A57DBA" w:rsidRPr="00E8444A" w:rsidRDefault="00AE4C48"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Lai precīzi identificētu trūkumus un šķēršļus, kas institūcijās kavē īstenot stratēģisku komunikāciju, nepieciešams veikt visaptverošu valsts pārvaldes institūciju un pašvaldību komunikācijas spēju auditu. </w:t>
      </w:r>
      <w:r w:rsidR="000E7E88" w:rsidRPr="00E8444A">
        <w:rPr>
          <w:rFonts w:ascii="Times New Roman" w:hAnsi="Times New Roman" w:cs="Times New Roman"/>
          <w:sz w:val="24"/>
        </w:rPr>
        <w:t>Pamatojoties u</w:t>
      </w:r>
      <w:r w:rsidR="00A57DBA" w:rsidRPr="00E8444A">
        <w:rPr>
          <w:rFonts w:ascii="Times New Roman" w:hAnsi="Times New Roman" w:cs="Times New Roman"/>
          <w:sz w:val="24"/>
        </w:rPr>
        <w:t>z audita secinājum</w:t>
      </w:r>
      <w:r w:rsidR="000E7E88" w:rsidRPr="00E8444A">
        <w:rPr>
          <w:rFonts w:ascii="Times New Roman" w:hAnsi="Times New Roman" w:cs="Times New Roman"/>
          <w:sz w:val="24"/>
        </w:rPr>
        <w:t>iem</w:t>
      </w:r>
      <w:r w:rsidR="004426FD" w:rsidRPr="00E8444A">
        <w:rPr>
          <w:rFonts w:ascii="Times New Roman" w:hAnsi="Times New Roman" w:cs="Times New Roman"/>
          <w:sz w:val="24"/>
        </w:rPr>
        <w:t>,</w:t>
      </w:r>
      <w:r w:rsidR="00A57DBA" w:rsidRPr="00E8444A">
        <w:rPr>
          <w:rFonts w:ascii="Times New Roman" w:hAnsi="Times New Roman" w:cs="Times New Roman"/>
          <w:sz w:val="24"/>
        </w:rPr>
        <w:t xml:space="preserve"> </w:t>
      </w:r>
      <w:r w:rsidR="00A300F2" w:rsidRPr="00E8444A">
        <w:rPr>
          <w:rFonts w:ascii="Times New Roman" w:hAnsi="Times New Roman" w:cs="Times New Roman"/>
          <w:sz w:val="24"/>
        </w:rPr>
        <w:t xml:space="preserve">tiks </w:t>
      </w:r>
      <w:r w:rsidR="00A57DBA" w:rsidRPr="00E8444A">
        <w:rPr>
          <w:rFonts w:ascii="Times New Roman" w:hAnsi="Times New Roman" w:cs="Times New Roman"/>
          <w:sz w:val="24"/>
        </w:rPr>
        <w:t>sagatavo</w:t>
      </w:r>
      <w:r w:rsidR="00A300F2" w:rsidRPr="00E8444A">
        <w:rPr>
          <w:rFonts w:ascii="Times New Roman" w:hAnsi="Times New Roman" w:cs="Times New Roman"/>
          <w:sz w:val="24"/>
        </w:rPr>
        <w:t>ti</w:t>
      </w:r>
      <w:r w:rsidR="00A57DBA" w:rsidRPr="00E8444A">
        <w:rPr>
          <w:rFonts w:ascii="Times New Roman" w:hAnsi="Times New Roman" w:cs="Times New Roman"/>
          <w:sz w:val="24"/>
        </w:rPr>
        <w:t xml:space="preserve"> priekšlikumi un attīstības vīzija strukturālu transformāciju pasākumiem, kas ieviešami </w:t>
      </w:r>
      <w:r w:rsidR="00A300F2" w:rsidRPr="00E8444A">
        <w:rPr>
          <w:rFonts w:ascii="Times New Roman" w:hAnsi="Times New Roman" w:cs="Times New Roman"/>
          <w:sz w:val="24"/>
        </w:rPr>
        <w:t xml:space="preserve">visā </w:t>
      </w:r>
      <w:r w:rsidR="00A57DBA" w:rsidRPr="00E8444A">
        <w:rPr>
          <w:rFonts w:ascii="Times New Roman" w:hAnsi="Times New Roman" w:cs="Times New Roman"/>
          <w:sz w:val="24"/>
        </w:rPr>
        <w:t xml:space="preserve">Koncepcijas periodā un izskatāmi apstiprināšanai Ministru kabinetā Koncepcijas ieviešanas </w:t>
      </w:r>
      <w:r w:rsidRPr="00E8444A">
        <w:rPr>
          <w:rFonts w:ascii="Times New Roman" w:hAnsi="Times New Roman" w:cs="Times New Roman"/>
          <w:sz w:val="24"/>
        </w:rPr>
        <w:t>pirmajos gados</w:t>
      </w:r>
      <w:r w:rsidR="00A57DBA" w:rsidRPr="00E8444A">
        <w:rPr>
          <w:rFonts w:ascii="Times New Roman" w:hAnsi="Times New Roman" w:cs="Times New Roman"/>
          <w:sz w:val="24"/>
        </w:rPr>
        <w:t xml:space="preserve">. </w:t>
      </w:r>
      <w:r w:rsidRPr="00E8444A">
        <w:rPr>
          <w:rFonts w:ascii="Times New Roman" w:hAnsi="Times New Roman" w:cs="Times New Roman"/>
          <w:sz w:val="24"/>
        </w:rPr>
        <w:t>T</w:t>
      </w:r>
      <w:r w:rsidR="00A57DBA" w:rsidRPr="00E8444A">
        <w:rPr>
          <w:rFonts w:ascii="Times New Roman" w:hAnsi="Times New Roman" w:cs="Times New Roman"/>
          <w:sz w:val="24"/>
        </w:rPr>
        <w:t>ransformācijām ar ģeopolitiskajai situācijai u</w:t>
      </w:r>
      <w:r w:rsidR="00F742F5" w:rsidRPr="00E8444A">
        <w:rPr>
          <w:rFonts w:ascii="Times New Roman" w:hAnsi="Times New Roman" w:cs="Times New Roman"/>
          <w:sz w:val="24"/>
        </w:rPr>
        <w:t>n nacionālās drošības vajadzībām</w:t>
      </w:r>
      <w:r w:rsidR="00A57DBA" w:rsidRPr="00E8444A">
        <w:rPr>
          <w:rFonts w:ascii="Times New Roman" w:hAnsi="Times New Roman" w:cs="Times New Roman"/>
          <w:sz w:val="24"/>
        </w:rPr>
        <w:t xml:space="preserve"> adekvātiem resursiem jānodrošina gan Valsts kancelejas </w:t>
      </w:r>
      <w:r w:rsidRPr="00E8444A">
        <w:rPr>
          <w:rFonts w:ascii="Times New Roman" w:hAnsi="Times New Roman" w:cs="Times New Roman"/>
          <w:sz w:val="24"/>
        </w:rPr>
        <w:t>StratCom</w:t>
      </w:r>
      <w:r w:rsidR="00A57DBA" w:rsidRPr="00E8444A">
        <w:rPr>
          <w:rFonts w:ascii="Times New Roman" w:hAnsi="Times New Roman" w:cs="Times New Roman"/>
          <w:sz w:val="24"/>
        </w:rPr>
        <w:t xml:space="preserve">, gan jāveicina valsts pārvaldes iestāžu un pašvaldību </w:t>
      </w:r>
      <w:r w:rsidRPr="00E8444A">
        <w:rPr>
          <w:rFonts w:ascii="Times New Roman" w:hAnsi="Times New Roman" w:cs="Times New Roman"/>
          <w:sz w:val="24"/>
        </w:rPr>
        <w:t xml:space="preserve">komunikācijas struktūrvienību un </w:t>
      </w:r>
      <w:r w:rsidR="00A57DBA" w:rsidRPr="00E8444A">
        <w:rPr>
          <w:rFonts w:ascii="Times New Roman" w:hAnsi="Times New Roman" w:cs="Times New Roman"/>
          <w:sz w:val="24"/>
        </w:rPr>
        <w:t xml:space="preserve">komunikatoru </w:t>
      </w:r>
      <w:r w:rsidR="00D27016" w:rsidRPr="00E8444A">
        <w:rPr>
          <w:rFonts w:ascii="Times New Roman" w:hAnsi="Times New Roman" w:cs="Times New Roman"/>
          <w:sz w:val="24"/>
        </w:rPr>
        <w:t>spēju stiprināšana</w:t>
      </w:r>
      <w:r w:rsidR="00A57DBA" w:rsidRPr="00E8444A">
        <w:rPr>
          <w:rFonts w:ascii="Times New Roman" w:hAnsi="Times New Roman" w:cs="Times New Roman"/>
          <w:sz w:val="24"/>
        </w:rPr>
        <w:t>.</w:t>
      </w:r>
    </w:p>
    <w:p w14:paraId="6EBB3586" w14:textId="6814A7FC" w:rsidR="00963CBB" w:rsidRPr="00E8444A" w:rsidRDefault="00963CBB" w:rsidP="00963CBB">
      <w:pPr>
        <w:spacing w:after="120" w:line="240" w:lineRule="auto"/>
        <w:jc w:val="both"/>
        <w:rPr>
          <w:rFonts w:ascii="Times New Roman" w:hAnsi="Times New Roman" w:cs="Times New Roman"/>
          <w:sz w:val="24"/>
          <w:szCs w:val="24"/>
        </w:rPr>
      </w:pPr>
      <w:r w:rsidRPr="00E8444A">
        <w:rPr>
          <w:rFonts w:ascii="Times New Roman" w:hAnsi="Times New Roman" w:cs="Times New Roman"/>
          <w:sz w:val="24"/>
          <w:szCs w:val="24"/>
        </w:rPr>
        <w:t xml:space="preserve">Koncepcija un </w:t>
      </w:r>
      <w:r w:rsidR="00C86AC9" w:rsidRPr="00E8444A">
        <w:rPr>
          <w:rFonts w:ascii="Times New Roman" w:hAnsi="Times New Roman" w:cs="Times New Roman"/>
          <w:sz w:val="24"/>
          <w:szCs w:val="24"/>
        </w:rPr>
        <w:t>Pasākumu</w:t>
      </w:r>
      <w:r w:rsidRPr="00E8444A">
        <w:rPr>
          <w:rFonts w:ascii="Times New Roman" w:hAnsi="Times New Roman" w:cs="Times New Roman"/>
          <w:sz w:val="24"/>
          <w:szCs w:val="24"/>
        </w:rPr>
        <w:t xml:space="preserve"> plāns papildina Valsts kancelejas ilggadējo darbu sabiedrības līdzdalības </w:t>
      </w:r>
      <w:r w:rsidR="002C1522" w:rsidRPr="00E8444A">
        <w:rPr>
          <w:rFonts w:ascii="Times New Roman" w:hAnsi="Times New Roman" w:cs="Times New Roman"/>
          <w:sz w:val="24"/>
          <w:szCs w:val="24"/>
        </w:rPr>
        <w:t xml:space="preserve">iespēju </w:t>
      </w:r>
      <w:r w:rsidRPr="00E8444A">
        <w:rPr>
          <w:rFonts w:ascii="Times New Roman" w:hAnsi="Times New Roman" w:cs="Times New Roman"/>
          <w:sz w:val="24"/>
          <w:szCs w:val="24"/>
        </w:rPr>
        <w:t>un atvērtās pārvaldības veicināšanā. Koncepcija sasaucas ar Valsts kancelejas vadībā izstrādātā Latvijas Piektā nacionālā atvērtās pārvaldības rīcības plāna 2022.–2025. gadam (turpmāk – Atvērtās pārvaldības plāns) mērķiem – veicināt valsts institūciju darba sabiedrības interesēs atklātību un caurskatāmību, kā arī sabiedrības līdzdalību lēmumu pieņemšanā</w:t>
      </w:r>
      <w:r w:rsidRPr="00E8444A">
        <w:rPr>
          <w:rStyle w:val="FootnoteReference"/>
          <w:rFonts w:ascii="Times New Roman" w:hAnsi="Times New Roman" w:cs="Times New Roman"/>
          <w:sz w:val="24"/>
          <w:szCs w:val="24"/>
        </w:rPr>
        <w:footnoteReference w:id="26"/>
      </w:r>
      <w:r w:rsidRPr="00E8444A">
        <w:rPr>
          <w:rFonts w:ascii="Times New Roman" w:hAnsi="Times New Roman" w:cs="Times New Roman"/>
          <w:sz w:val="24"/>
          <w:szCs w:val="24"/>
        </w:rPr>
        <w:t>. Arī 2022. gadā Valsts kancelejas izdotajās “Vadlīnijās sabiedrības līdzdalības nodrošināšanai valsts pārvaldē” sniegti padomi mērķauditorijas noteikšanai un informēšanai par līdzdalības iespējām, kas izmantojami Koncepcijas ieviešanā.</w:t>
      </w:r>
      <w:r w:rsidRPr="00E8444A">
        <w:rPr>
          <w:rStyle w:val="FootnoteReference"/>
          <w:rFonts w:ascii="Times New Roman" w:hAnsi="Times New Roman" w:cs="Times New Roman"/>
          <w:sz w:val="24"/>
          <w:szCs w:val="24"/>
        </w:rPr>
        <w:footnoteReference w:id="27"/>
      </w:r>
    </w:p>
    <w:p w14:paraId="11321A5C" w14:textId="77777777" w:rsidR="00A57DBA" w:rsidRPr="00E8444A" w:rsidRDefault="00A57DBA" w:rsidP="00A57DBA">
      <w:pPr>
        <w:spacing w:before="240" w:after="120" w:line="240" w:lineRule="auto"/>
        <w:jc w:val="both"/>
        <w:rPr>
          <w:rFonts w:ascii="Times New Roman" w:hAnsi="Times New Roman" w:cs="Times New Roman"/>
          <w:i/>
          <w:sz w:val="24"/>
          <w:u w:val="single"/>
        </w:rPr>
      </w:pPr>
      <w:r w:rsidRPr="00E8444A">
        <w:rPr>
          <w:rFonts w:ascii="Times New Roman" w:hAnsi="Times New Roman" w:cs="Times New Roman"/>
          <w:i/>
          <w:sz w:val="24"/>
          <w:u w:val="single"/>
        </w:rPr>
        <w:lastRenderedPageBreak/>
        <w:t>Stratēģiskās komunikācijas spēju attīstīšana</w:t>
      </w:r>
    </w:p>
    <w:p w14:paraId="4A2A018E" w14:textId="559F8A7A"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Stratēģiskajai komunikācijai, tās plānotājiem un īstenotājiem valstī jāattīstās par pastāvīgu, atzītu profesiju. </w:t>
      </w:r>
      <w:r w:rsidR="00A300F2" w:rsidRPr="00E8444A">
        <w:rPr>
          <w:rFonts w:ascii="Times New Roman" w:hAnsi="Times New Roman" w:cs="Times New Roman"/>
          <w:sz w:val="24"/>
        </w:rPr>
        <w:t>J</w:t>
      </w:r>
      <w:r w:rsidRPr="00E8444A">
        <w:rPr>
          <w:rFonts w:ascii="Times New Roman" w:hAnsi="Times New Roman" w:cs="Times New Roman"/>
          <w:sz w:val="24"/>
        </w:rPr>
        <w:t xml:space="preserve">āturpina komunikācijas nozares profesionalizācijas un attīstības procesi </w:t>
      </w:r>
      <w:r w:rsidR="00A300F2" w:rsidRPr="00E8444A">
        <w:rPr>
          <w:rFonts w:ascii="Times New Roman" w:hAnsi="Times New Roman" w:cs="Times New Roman"/>
          <w:sz w:val="24"/>
        </w:rPr>
        <w:t xml:space="preserve">valsts pārvaldes institūcijās, </w:t>
      </w:r>
      <w:r w:rsidRPr="00E8444A">
        <w:rPr>
          <w:rFonts w:ascii="Times New Roman" w:hAnsi="Times New Roman" w:cs="Times New Roman"/>
          <w:sz w:val="24"/>
        </w:rPr>
        <w:t>pašvaldībās</w:t>
      </w:r>
      <w:r w:rsidR="00A300F2" w:rsidRPr="00E8444A">
        <w:rPr>
          <w:rFonts w:ascii="Times New Roman" w:hAnsi="Times New Roman" w:cs="Times New Roman"/>
          <w:sz w:val="24"/>
        </w:rPr>
        <w:t>, to padotības iestādēs, ņemot vērā, ka</w:t>
      </w:r>
      <w:r w:rsidRPr="00E8444A">
        <w:rPr>
          <w:rFonts w:ascii="Times New Roman" w:hAnsi="Times New Roman" w:cs="Times New Roman"/>
          <w:sz w:val="24"/>
        </w:rPr>
        <w:t xml:space="preserve"> no </w:t>
      </w:r>
      <w:r w:rsidR="00F742F5" w:rsidRPr="00E8444A">
        <w:rPr>
          <w:rFonts w:ascii="Times New Roman" w:hAnsi="Times New Roman" w:cs="Times New Roman"/>
          <w:sz w:val="24"/>
        </w:rPr>
        <w:t>komunikatoru</w:t>
      </w:r>
      <w:r w:rsidRPr="00E8444A">
        <w:rPr>
          <w:rFonts w:ascii="Times New Roman" w:hAnsi="Times New Roman" w:cs="Times New Roman"/>
          <w:sz w:val="24"/>
        </w:rPr>
        <w:t xml:space="preserve"> </w:t>
      </w:r>
      <w:r w:rsidR="00A300F2" w:rsidRPr="00E8444A">
        <w:rPr>
          <w:rFonts w:ascii="Times New Roman" w:hAnsi="Times New Roman" w:cs="Times New Roman"/>
          <w:sz w:val="24"/>
        </w:rPr>
        <w:t xml:space="preserve">spējām un </w:t>
      </w:r>
      <w:r w:rsidRPr="00E8444A">
        <w:rPr>
          <w:rFonts w:ascii="Times New Roman" w:hAnsi="Times New Roman" w:cs="Times New Roman"/>
          <w:sz w:val="24"/>
        </w:rPr>
        <w:t>efektivitātes ir atkarīga valsts un sabiedrīb</w:t>
      </w:r>
      <w:r w:rsidR="00AE4C48" w:rsidRPr="00E8444A">
        <w:rPr>
          <w:rFonts w:ascii="Times New Roman" w:hAnsi="Times New Roman" w:cs="Times New Roman"/>
          <w:sz w:val="24"/>
        </w:rPr>
        <w:t>as noturība pret apdraudējumiem</w:t>
      </w:r>
      <w:r w:rsidRPr="00E8444A">
        <w:rPr>
          <w:rFonts w:ascii="Times New Roman" w:hAnsi="Times New Roman" w:cs="Times New Roman"/>
          <w:sz w:val="24"/>
        </w:rPr>
        <w:t xml:space="preserve"> informatīvajā telpā,</w:t>
      </w:r>
      <w:r w:rsidR="00AE4C48" w:rsidRPr="00E8444A">
        <w:rPr>
          <w:rFonts w:ascii="Times New Roman" w:hAnsi="Times New Roman" w:cs="Times New Roman"/>
          <w:sz w:val="24"/>
        </w:rPr>
        <w:t xml:space="preserve"> tostarp</w:t>
      </w:r>
      <w:r w:rsidRPr="00E8444A">
        <w:rPr>
          <w:rFonts w:ascii="Times New Roman" w:hAnsi="Times New Roman" w:cs="Times New Roman"/>
          <w:sz w:val="24"/>
        </w:rPr>
        <w:t xml:space="preserve"> krīžu situācijās. Mērķis ir panākt, </w:t>
      </w:r>
      <w:r w:rsidR="000875E2" w:rsidRPr="00E8444A">
        <w:rPr>
          <w:rFonts w:ascii="Times New Roman" w:hAnsi="Times New Roman" w:cs="Times New Roman"/>
          <w:sz w:val="24"/>
        </w:rPr>
        <w:t>ka</w:t>
      </w:r>
      <w:r w:rsidRPr="00E8444A">
        <w:rPr>
          <w:rFonts w:ascii="Times New Roman" w:hAnsi="Times New Roman" w:cs="Times New Roman"/>
          <w:sz w:val="24"/>
        </w:rPr>
        <w:t xml:space="preserve"> katrs publiskajā sektorā strādājošais </w:t>
      </w:r>
      <w:r w:rsidR="00AE4C48" w:rsidRPr="00E8444A">
        <w:rPr>
          <w:rFonts w:ascii="Times New Roman" w:hAnsi="Times New Roman" w:cs="Times New Roman"/>
          <w:sz w:val="24"/>
        </w:rPr>
        <w:t xml:space="preserve">– sākot no augstākā līmeņa amatpersonām, politikas plānotājiem un ieviesējiem un beidzot ar komunikatoriem – </w:t>
      </w:r>
      <w:r w:rsidR="000875E2" w:rsidRPr="00E8444A">
        <w:rPr>
          <w:rFonts w:ascii="Times New Roman" w:hAnsi="Times New Roman" w:cs="Times New Roman"/>
          <w:sz w:val="24"/>
        </w:rPr>
        <w:t>ir</w:t>
      </w:r>
      <w:r w:rsidRPr="00E8444A">
        <w:rPr>
          <w:rFonts w:ascii="Times New Roman" w:hAnsi="Times New Roman" w:cs="Times New Roman"/>
          <w:sz w:val="24"/>
        </w:rPr>
        <w:t xml:space="preserve"> </w:t>
      </w:r>
      <w:r w:rsidR="00A300F2" w:rsidRPr="00E8444A">
        <w:rPr>
          <w:rFonts w:ascii="Times New Roman" w:hAnsi="Times New Roman" w:cs="Times New Roman"/>
          <w:sz w:val="24"/>
        </w:rPr>
        <w:t>apveltīts</w:t>
      </w:r>
      <w:r w:rsidRPr="00E8444A">
        <w:rPr>
          <w:rFonts w:ascii="Times New Roman" w:hAnsi="Times New Roman" w:cs="Times New Roman"/>
          <w:sz w:val="24"/>
        </w:rPr>
        <w:t xml:space="preserve"> ar </w:t>
      </w:r>
      <w:r w:rsidR="000875E2" w:rsidRPr="00E8444A">
        <w:rPr>
          <w:rFonts w:ascii="Times New Roman" w:hAnsi="Times New Roman" w:cs="Times New Roman"/>
          <w:sz w:val="24"/>
        </w:rPr>
        <w:t xml:space="preserve">pietiekamām </w:t>
      </w:r>
      <w:r w:rsidRPr="00E8444A">
        <w:rPr>
          <w:rFonts w:ascii="Times New Roman" w:hAnsi="Times New Roman" w:cs="Times New Roman"/>
          <w:sz w:val="24"/>
        </w:rPr>
        <w:t xml:space="preserve">zināšanām un prasmēm, lai spētu </w:t>
      </w:r>
      <w:r w:rsidR="000875E2" w:rsidRPr="00E8444A">
        <w:rPr>
          <w:rFonts w:ascii="Times New Roman" w:hAnsi="Times New Roman" w:cs="Times New Roman"/>
          <w:sz w:val="24"/>
        </w:rPr>
        <w:t>paust</w:t>
      </w:r>
      <w:r w:rsidRPr="00E8444A">
        <w:rPr>
          <w:rFonts w:ascii="Times New Roman" w:hAnsi="Times New Roman" w:cs="Times New Roman"/>
          <w:sz w:val="24"/>
        </w:rPr>
        <w:t xml:space="preserve"> valsts stratēģiskos vēstījumus savas institūcijas iekšējām un ārējām mērķauditorijām, kā arī spētu atpazīt un pretoties manipulācijām informatīvajā telpā gan ikdienā, gan krīzes situācijās.</w:t>
      </w:r>
    </w:p>
    <w:p w14:paraId="488A7F06" w14:textId="08C5F438"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Lai </w:t>
      </w:r>
      <w:r w:rsidR="000875E2" w:rsidRPr="00E8444A">
        <w:rPr>
          <w:rFonts w:ascii="Times New Roman" w:hAnsi="Times New Roman" w:cs="Times New Roman"/>
          <w:sz w:val="24"/>
        </w:rPr>
        <w:t>attīstītu</w:t>
      </w:r>
      <w:r w:rsidRPr="00E8444A">
        <w:rPr>
          <w:rFonts w:ascii="Times New Roman" w:hAnsi="Times New Roman" w:cs="Times New Roman"/>
          <w:sz w:val="24"/>
        </w:rPr>
        <w:t xml:space="preserve"> stratēģiskās komunikācijas profesij</w:t>
      </w:r>
      <w:r w:rsidR="000875E2" w:rsidRPr="00E8444A">
        <w:rPr>
          <w:rFonts w:ascii="Times New Roman" w:hAnsi="Times New Roman" w:cs="Times New Roman"/>
          <w:sz w:val="24"/>
        </w:rPr>
        <w:t>u</w:t>
      </w:r>
      <w:r w:rsidRPr="00E8444A">
        <w:rPr>
          <w:rFonts w:ascii="Times New Roman" w:hAnsi="Times New Roman" w:cs="Times New Roman"/>
          <w:sz w:val="24"/>
        </w:rPr>
        <w:t>, Valsts kanceleja centralizēti</w:t>
      </w:r>
      <w:r w:rsidR="00F742F5" w:rsidRPr="00E8444A">
        <w:rPr>
          <w:rFonts w:ascii="Times New Roman" w:hAnsi="Times New Roman" w:cs="Times New Roman"/>
          <w:sz w:val="24"/>
        </w:rPr>
        <w:t xml:space="preserve"> plāno un nodrošina ikgadējas </w:t>
      </w:r>
      <w:r w:rsidRPr="00E8444A">
        <w:rPr>
          <w:rFonts w:ascii="Times New Roman" w:hAnsi="Times New Roman" w:cs="Times New Roman"/>
          <w:sz w:val="24"/>
        </w:rPr>
        <w:t>mācības par dažādiem stratēģiskās komunikācijas aspektiem, kas pieejamas valsts pārvaldes institūcijām, kā arī pēc pieprasījuma pašvaldībām</w:t>
      </w:r>
      <w:r w:rsidR="002C1522" w:rsidRPr="00E8444A">
        <w:rPr>
          <w:rFonts w:ascii="Times New Roman" w:hAnsi="Times New Roman" w:cs="Times New Roman"/>
          <w:sz w:val="24"/>
        </w:rPr>
        <w:t>.</w:t>
      </w:r>
      <w:r w:rsidRPr="00E8444A">
        <w:rPr>
          <w:rFonts w:ascii="Times New Roman" w:hAnsi="Times New Roman" w:cs="Times New Roman"/>
          <w:sz w:val="24"/>
        </w:rPr>
        <w:t xml:space="preserve"> </w:t>
      </w:r>
      <w:r w:rsidR="00F742F5" w:rsidRPr="00E8444A">
        <w:rPr>
          <w:rFonts w:ascii="Times New Roman" w:hAnsi="Times New Roman" w:cs="Times New Roman"/>
          <w:sz w:val="24"/>
        </w:rPr>
        <w:t>M</w:t>
      </w:r>
      <w:r w:rsidRPr="00E8444A">
        <w:rPr>
          <w:rFonts w:ascii="Times New Roman" w:hAnsi="Times New Roman" w:cs="Times New Roman"/>
          <w:sz w:val="24"/>
        </w:rPr>
        <w:t>ācības iekļauj centralizētu metodisko materiālu izstrādi un analītiski pētniecisko darbu, lai nodrošinātu standartizētu, bet pietiekami elastīgu un jaunākajām tendencēm pielāgoties spējīgu ietvaru visiem valsts komunikācijas īstenošanā iesaistītajiem.</w:t>
      </w:r>
    </w:p>
    <w:p w14:paraId="0437EC3D" w14:textId="57E3041B"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Lai institūcij</w:t>
      </w:r>
      <w:r w:rsidR="000875E2" w:rsidRPr="00E8444A">
        <w:rPr>
          <w:rFonts w:ascii="Times New Roman" w:hAnsi="Times New Roman" w:cs="Times New Roman"/>
          <w:sz w:val="24"/>
        </w:rPr>
        <w:t>as būtu</w:t>
      </w:r>
      <w:r w:rsidRPr="00E8444A">
        <w:rPr>
          <w:rFonts w:ascii="Times New Roman" w:hAnsi="Times New Roman" w:cs="Times New Roman"/>
          <w:sz w:val="24"/>
        </w:rPr>
        <w:t xml:space="preserve"> gatav</w:t>
      </w:r>
      <w:r w:rsidR="000875E2" w:rsidRPr="00E8444A">
        <w:rPr>
          <w:rFonts w:ascii="Times New Roman" w:hAnsi="Times New Roman" w:cs="Times New Roman"/>
          <w:sz w:val="24"/>
        </w:rPr>
        <w:t>as</w:t>
      </w:r>
      <w:r w:rsidRPr="00E8444A">
        <w:rPr>
          <w:rFonts w:ascii="Times New Roman" w:hAnsi="Times New Roman" w:cs="Times New Roman"/>
          <w:sz w:val="24"/>
        </w:rPr>
        <w:t xml:space="preserve"> reaģēt informatīvajā telpā krīzes situācijā, Valsts kanceleja rīko ikgadējas krīzes mācības, tostarp simulācij</w:t>
      </w:r>
      <w:r w:rsidR="00CC2E1E" w:rsidRPr="00E8444A">
        <w:rPr>
          <w:rFonts w:ascii="Times New Roman" w:hAnsi="Times New Roman" w:cs="Times New Roman"/>
          <w:sz w:val="24"/>
        </w:rPr>
        <w:t>u</w:t>
      </w:r>
      <w:r w:rsidR="003A77A8" w:rsidRPr="00E8444A">
        <w:rPr>
          <w:rFonts w:ascii="Times New Roman" w:hAnsi="Times New Roman" w:cs="Times New Roman"/>
          <w:sz w:val="24"/>
        </w:rPr>
        <w:t xml:space="preserve"> </w:t>
      </w:r>
      <w:r w:rsidRPr="00E8444A">
        <w:rPr>
          <w:rFonts w:ascii="Times New Roman" w:hAnsi="Times New Roman" w:cs="Times New Roman"/>
          <w:sz w:val="24"/>
        </w:rPr>
        <w:t>izspēles, veicinot ātru, efektīvu un koordinētu iestāžu atbildi uz dažādiem apdraudējumiem</w:t>
      </w:r>
      <w:r w:rsidR="00B41881" w:rsidRPr="00E8444A">
        <w:rPr>
          <w:rFonts w:ascii="Times New Roman" w:hAnsi="Times New Roman" w:cs="Times New Roman"/>
          <w:sz w:val="24"/>
        </w:rPr>
        <w:t xml:space="preserve"> ar fokusu uz izaicinājumu pārvarēšanu informatīvajā telpā</w:t>
      </w:r>
      <w:r w:rsidRPr="00E8444A">
        <w:rPr>
          <w:rFonts w:ascii="Times New Roman" w:hAnsi="Times New Roman" w:cs="Times New Roman"/>
          <w:sz w:val="24"/>
        </w:rPr>
        <w:t>. Pēc pieprasījuma un izvērtējot pieejamos resursu</w:t>
      </w:r>
      <w:r w:rsidR="003A77A8" w:rsidRPr="00E8444A">
        <w:rPr>
          <w:rFonts w:ascii="Times New Roman" w:hAnsi="Times New Roman" w:cs="Times New Roman"/>
          <w:sz w:val="24"/>
        </w:rPr>
        <w:t>s</w:t>
      </w:r>
      <w:r w:rsidRPr="00E8444A">
        <w:rPr>
          <w:rFonts w:ascii="Times New Roman" w:hAnsi="Times New Roman" w:cs="Times New Roman"/>
          <w:sz w:val="24"/>
        </w:rPr>
        <w:t xml:space="preserve">, mācības ir organizējamas arī pašvaldībām un padotības iestādēm. Krīžu mācību sagatavošanai un vadībai var piesaistīt nevalstiskos, privātos un akadēmiskos partnerus, kā arī starptautiskos </w:t>
      </w:r>
      <w:r w:rsidR="00F742F5" w:rsidRPr="00E8444A">
        <w:rPr>
          <w:rFonts w:ascii="Times New Roman" w:hAnsi="Times New Roman" w:cs="Times New Roman"/>
          <w:sz w:val="24"/>
        </w:rPr>
        <w:t>ekspertus</w:t>
      </w:r>
      <w:r w:rsidRPr="00E8444A">
        <w:rPr>
          <w:rFonts w:ascii="Times New Roman" w:hAnsi="Times New Roman" w:cs="Times New Roman"/>
          <w:sz w:val="24"/>
        </w:rPr>
        <w:t xml:space="preserve"> un institūcijas.</w:t>
      </w:r>
    </w:p>
    <w:p w14:paraId="706E9894" w14:textId="58F2965C"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Lai veicinātu valsts pārvald</w:t>
      </w:r>
      <w:r w:rsidR="002C1522" w:rsidRPr="00E8444A">
        <w:rPr>
          <w:rFonts w:ascii="Times New Roman" w:hAnsi="Times New Roman" w:cs="Times New Roman"/>
          <w:sz w:val="24"/>
        </w:rPr>
        <w:t>ē</w:t>
      </w:r>
      <w:r w:rsidR="003A77A8" w:rsidRPr="00E8444A">
        <w:rPr>
          <w:rFonts w:ascii="Times New Roman" w:hAnsi="Times New Roman" w:cs="Times New Roman"/>
          <w:sz w:val="24"/>
        </w:rPr>
        <w:t xml:space="preserve"> un</w:t>
      </w:r>
      <w:r w:rsidRPr="00E8444A">
        <w:rPr>
          <w:rFonts w:ascii="Times New Roman" w:hAnsi="Times New Roman" w:cs="Times New Roman"/>
          <w:sz w:val="24"/>
        </w:rPr>
        <w:t xml:space="preserve"> pašvaldīb</w:t>
      </w:r>
      <w:r w:rsidR="002C1522" w:rsidRPr="00E8444A">
        <w:rPr>
          <w:rFonts w:ascii="Times New Roman" w:hAnsi="Times New Roman" w:cs="Times New Roman"/>
          <w:sz w:val="24"/>
        </w:rPr>
        <w:t>ās nodarbināto</w:t>
      </w:r>
      <w:r w:rsidR="00C527E3" w:rsidRPr="00E8444A">
        <w:rPr>
          <w:rFonts w:ascii="Times New Roman" w:hAnsi="Times New Roman" w:cs="Times New Roman"/>
          <w:sz w:val="24"/>
        </w:rPr>
        <w:t xml:space="preserve"> </w:t>
      </w:r>
      <w:r w:rsidRPr="00E8444A">
        <w:rPr>
          <w:rFonts w:ascii="Times New Roman" w:hAnsi="Times New Roman" w:cs="Times New Roman"/>
          <w:sz w:val="24"/>
        </w:rPr>
        <w:t>komunikatoru savstarpējo koordināciju, audzētu</w:t>
      </w:r>
      <w:r w:rsidR="00A300F2" w:rsidRPr="00E8444A">
        <w:rPr>
          <w:rFonts w:ascii="Times New Roman" w:hAnsi="Times New Roman" w:cs="Times New Roman"/>
          <w:sz w:val="24"/>
        </w:rPr>
        <w:t xml:space="preserve"> komunikatoru sociālo kapitālu (tostarp sociālo tīklojumu) </w:t>
      </w:r>
      <w:r w:rsidRPr="00E8444A">
        <w:rPr>
          <w:rFonts w:ascii="Times New Roman" w:hAnsi="Times New Roman" w:cs="Times New Roman"/>
          <w:sz w:val="24"/>
        </w:rPr>
        <w:t>un vairotu starpinstitucionālus sadarbības projektus un pasākumus (</w:t>
      </w:r>
      <w:r w:rsidR="00A300F2" w:rsidRPr="00E8444A">
        <w:rPr>
          <w:rFonts w:ascii="Times New Roman" w:hAnsi="Times New Roman" w:cs="Times New Roman"/>
          <w:sz w:val="24"/>
        </w:rPr>
        <w:t xml:space="preserve">t.sk. </w:t>
      </w:r>
      <w:r w:rsidR="004144CA" w:rsidRPr="00E8444A">
        <w:rPr>
          <w:rFonts w:ascii="Times New Roman" w:hAnsi="Times New Roman" w:cs="Times New Roman"/>
          <w:sz w:val="24"/>
        </w:rPr>
        <w:t xml:space="preserve">kopīgas </w:t>
      </w:r>
      <w:r w:rsidRPr="00E8444A">
        <w:rPr>
          <w:rFonts w:ascii="Times New Roman" w:hAnsi="Times New Roman" w:cs="Times New Roman"/>
          <w:sz w:val="24"/>
        </w:rPr>
        <w:t xml:space="preserve">komunikācijas kampaņas un pasākumus), kā arī veicinātu labās prakses apmaiņu un pārņemšanu, tostarp starp publisko un privāto sektoru, kā arī </w:t>
      </w:r>
      <w:r w:rsidR="00D27016" w:rsidRPr="00E8444A">
        <w:rPr>
          <w:rFonts w:ascii="Times New Roman" w:hAnsi="Times New Roman" w:cs="Times New Roman"/>
          <w:sz w:val="24"/>
        </w:rPr>
        <w:t xml:space="preserve">nacionālā </w:t>
      </w:r>
      <w:r w:rsidRPr="00E8444A">
        <w:rPr>
          <w:rFonts w:ascii="Times New Roman" w:hAnsi="Times New Roman" w:cs="Times New Roman"/>
          <w:sz w:val="24"/>
        </w:rPr>
        <w:t xml:space="preserve">un </w:t>
      </w:r>
      <w:r w:rsidR="00D27016" w:rsidRPr="00E8444A">
        <w:rPr>
          <w:rFonts w:ascii="Times New Roman" w:hAnsi="Times New Roman" w:cs="Times New Roman"/>
          <w:sz w:val="24"/>
        </w:rPr>
        <w:t xml:space="preserve">starptautiskā </w:t>
      </w:r>
      <w:r w:rsidRPr="00E8444A">
        <w:rPr>
          <w:rFonts w:ascii="Times New Roman" w:hAnsi="Times New Roman" w:cs="Times New Roman"/>
          <w:sz w:val="24"/>
        </w:rPr>
        <w:t>līmen</w:t>
      </w:r>
      <w:r w:rsidR="00D27016" w:rsidRPr="00E8444A">
        <w:rPr>
          <w:rFonts w:ascii="Times New Roman" w:hAnsi="Times New Roman" w:cs="Times New Roman"/>
          <w:sz w:val="24"/>
        </w:rPr>
        <w:t>ī</w:t>
      </w:r>
      <w:r w:rsidRPr="00E8444A">
        <w:rPr>
          <w:rFonts w:ascii="Times New Roman" w:hAnsi="Times New Roman" w:cs="Times New Roman"/>
          <w:sz w:val="24"/>
        </w:rPr>
        <w:t>, Valsts kanceleja plāno organizēt ikgadēju komunikatoru kon</w:t>
      </w:r>
      <w:r w:rsidR="00A300F2" w:rsidRPr="00E8444A">
        <w:rPr>
          <w:rFonts w:ascii="Times New Roman" w:hAnsi="Times New Roman" w:cs="Times New Roman"/>
          <w:sz w:val="24"/>
        </w:rPr>
        <w:t>ferenci, kā arī citus pasākumus un</w:t>
      </w:r>
      <w:r w:rsidR="004144CA" w:rsidRPr="00E8444A">
        <w:rPr>
          <w:rFonts w:ascii="Times New Roman" w:hAnsi="Times New Roman" w:cs="Times New Roman"/>
          <w:sz w:val="24"/>
        </w:rPr>
        <w:t xml:space="preserve"> aktivitātes.</w:t>
      </w:r>
    </w:p>
    <w:p w14:paraId="5DE05D5A" w14:textId="0356A5B1"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Latvijas interesēs ir </w:t>
      </w:r>
      <w:r w:rsidR="00F742F5" w:rsidRPr="00E8444A">
        <w:rPr>
          <w:rFonts w:ascii="Times New Roman" w:hAnsi="Times New Roman" w:cs="Times New Roman"/>
          <w:sz w:val="24"/>
        </w:rPr>
        <w:t>sagatavot</w:t>
      </w:r>
      <w:r w:rsidRPr="00E8444A">
        <w:rPr>
          <w:rFonts w:ascii="Times New Roman" w:hAnsi="Times New Roman" w:cs="Times New Roman"/>
          <w:sz w:val="24"/>
        </w:rPr>
        <w:t xml:space="preserve"> jaunus ekspertus stratēģiskās komunikācijas un inform</w:t>
      </w:r>
      <w:r w:rsidR="00F742F5" w:rsidRPr="00E8444A">
        <w:rPr>
          <w:rFonts w:ascii="Times New Roman" w:hAnsi="Times New Roman" w:cs="Times New Roman"/>
          <w:sz w:val="24"/>
        </w:rPr>
        <w:t>atīvās telpas drošības jautājumo</w:t>
      </w:r>
      <w:r w:rsidRPr="00E8444A">
        <w:rPr>
          <w:rFonts w:ascii="Times New Roman" w:hAnsi="Times New Roman" w:cs="Times New Roman"/>
          <w:sz w:val="24"/>
        </w:rPr>
        <w:t xml:space="preserve">s, kas nodrošinātu gan nacionālās cilvēkresursu vajadzības, gan ekspertīzes un zināšanu eksportu uz ārvalstīm. Tādēļ </w:t>
      </w:r>
      <w:r w:rsidR="00B41881" w:rsidRPr="00E8444A">
        <w:rPr>
          <w:rFonts w:ascii="Times New Roman" w:hAnsi="Times New Roman" w:cs="Times New Roman"/>
          <w:sz w:val="24"/>
        </w:rPr>
        <w:t xml:space="preserve">jānodrošina </w:t>
      </w:r>
      <w:r w:rsidRPr="00E8444A">
        <w:rPr>
          <w:rFonts w:ascii="Times New Roman" w:hAnsi="Times New Roman" w:cs="Times New Roman"/>
          <w:sz w:val="24"/>
        </w:rPr>
        <w:t>valsts pārvaldes institūciju komunikatoru prakses un stažēšanās iespējas</w:t>
      </w:r>
      <w:r w:rsidR="00F742F5" w:rsidRPr="00E8444A">
        <w:rPr>
          <w:rFonts w:ascii="Times New Roman" w:hAnsi="Times New Roman" w:cs="Times New Roman"/>
          <w:sz w:val="24"/>
        </w:rPr>
        <w:t xml:space="preserve"> arī</w:t>
      </w:r>
      <w:r w:rsidRPr="00E8444A">
        <w:rPr>
          <w:rFonts w:ascii="Times New Roman" w:hAnsi="Times New Roman" w:cs="Times New Roman"/>
          <w:sz w:val="24"/>
        </w:rPr>
        <w:t xml:space="preserve"> stratēģiskās komunikācijas jomā, tostarp dalīb</w:t>
      </w:r>
      <w:r w:rsidR="00C750E0" w:rsidRPr="00E8444A">
        <w:rPr>
          <w:rFonts w:ascii="Times New Roman" w:hAnsi="Times New Roman" w:cs="Times New Roman"/>
          <w:sz w:val="24"/>
        </w:rPr>
        <w:t>a</w:t>
      </w:r>
      <w:r w:rsidRPr="00E8444A">
        <w:rPr>
          <w:rFonts w:ascii="Times New Roman" w:hAnsi="Times New Roman" w:cs="Times New Roman"/>
          <w:sz w:val="24"/>
        </w:rPr>
        <w:t xml:space="preserve"> starptautiskās mobilitātes programmās, lai veicinātu zināšanu ieguvi par jaunākajām tehnoloģijām</w:t>
      </w:r>
      <w:r w:rsidR="003A77A8" w:rsidRPr="00E8444A">
        <w:rPr>
          <w:rFonts w:ascii="Times New Roman" w:hAnsi="Times New Roman" w:cs="Times New Roman"/>
          <w:sz w:val="24"/>
        </w:rPr>
        <w:t xml:space="preserve"> un</w:t>
      </w:r>
      <w:r w:rsidRPr="00E8444A">
        <w:rPr>
          <w:rFonts w:ascii="Times New Roman" w:hAnsi="Times New Roman" w:cs="Times New Roman"/>
          <w:sz w:val="24"/>
        </w:rPr>
        <w:t xml:space="preserve"> starptautiska līmeņa publiskās un korporatīvās komunikācijas labo praksi. Būtiski ir veicināt Latvijas pārstāvju </w:t>
      </w:r>
      <w:r w:rsidR="00B41881" w:rsidRPr="00E8444A">
        <w:rPr>
          <w:rFonts w:ascii="Times New Roman" w:hAnsi="Times New Roman" w:cs="Times New Roman"/>
          <w:sz w:val="24"/>
        </w:rPr>
        <w:t>nonākšanu darbā</w:t>
      </w:r>
      <w:r w:rsidRPr="00E8444A">
        <w:rPr>
          <w:rFonts w:ascii="Times New Roman" w:hAnsi="Times New Roman" w:cs="Times New Roman"/>
          <w:sz w:val="24"/>
        </w:rPr>
        <w:t xml:space="preserve"> starptautiskajās institūcijās komunikācijas nozarē, tostarp stratēģiskās komunikācijas jomā, kā arī pastāvīgi uzturēt </w:t>
      </w:r>
      <w:r w:rsidR="00D27016" w:rsidRPr="00E8444A">
        <w:rPr>
          <w:rFonts w:ascii="Times New Roman" w:hAnsi="Times New Roman" w:cs="Times New Roman"/>
          <w:sz w:val="24"/>
        </w:rPr>
        <w:t xml:space="preserve">saikni </w:t>
      </w:r>
      <w:r w:rsidRPr="00E8444A">
        <w:rPr>
          <w:rFonts w:ascii="Times New Roman" w:hAnsi="Times New Roman" w:cs="Times New Roman"/>
          <w:sz w:val="24"/>
        </w:rPr>
        <w:t xml:space="preserve">ar šiem pārstāvjiem, izmantot </w:t>
      </w:r>
      <w:r w:rsidR="00F742F5" w:rsidRPr="00E8444A">
        <w:rPr>
          <w:rFonts w:ascii="Times New Roman" w:hAnsi="Times New Roman" w:cs="Times New Roman"/>
          <w:sz w:val="24"/>
        </w:rPr>
        <w:t>viņu</w:t>
      </w:r>
      <w:r w:rsidRPr="00E8444A">
        <w:rPr>
          <w:rFonts w:ascii="Times New Roman" w:hAnsi="Times New Roman" w:cs="Times New Roman"/>
          <w:sz w:val="24"/>
        </w:rPr>
        <w:t xml:space="preserve"> uzkrā</w:t>
      </w:r>
      <w:r w:rsidR="00F742F5" w:rsidRPr="00E8444A">
        <w:rPr>
          <w:rFonts w:ascii="Times New Roman" w:hAnsi="Times New Roman" w:cs="Times New Roman"/>
          <w:sz w:val="24"/>
        </w:rPr>
        <w:t>to pieredzi, zināšanas un p</w:t>
      </w:r>
      <w:r w:rsidR="00B41881" w:rsidRPr="00E8444A">
        <w:rPr>
          <w:rFonts w:ascii="Times New Roman" w:hAnsi="Times New Roman" w:cs="Times New Roman"/>
          <w:sz w:val="24"/>
        </w:rPr>
        <w:t>rasmes</w:t>
      </w:r>
      <w:r w:rsidRPr="00E8444A">
        <w:rPr>
          <w:rFonts w:ascii="Times New Roman" w:hAnsi="Times New Roman" w:cs="Times New Roman"/>
          <w:sz w:val="24"/>
        </w:rPr>
        <w:t xml:space="preserve">, veicināt to pārnesi atpakaļ </w:t>
      </w:r>
      <w:r w:rsidR="00F742F5" w:rsidRPr="00E8444A">
        <w:rPr>
          <w:rFonts w:ascii="Times New Roman" w:hAnsi="Times New Roman" w:cs="Times New Roman"/>
          <w:sz w:val="24"/>
        </w:rPr>
        <w:t>Latvijā</w:t>
      </w:r>
      <w:r w:rsidRPr="00E8444A">
        <w:rPr>
          <w:rFonts w:ascii="Times New Roman" w:hAnsi="Times New Roman" w:cs="Times New Roman"/>
          <w:sz w:val="24"/>
        </w:rPr>
        <w:t>, tādējādi atbalstot</w:t>
      </w:r>
      <w:r w:rsidR="00F742F5" w:rsidRPr="00E8444A">
        <w:rPr>
          <w:rFonts w:ascii="Times New Roman" w:hAnsi="Times New Roman" w:cs="Times New Roman"/>
          <w:sz w:val="24"/>
        </w:rPr>
        <w:t xml:space="preserve"> stratēģiskās</w:t>
      </w:r>
      <w:r w:rsidRPr="00E8444A">
        <w:rPr>
          <w:rFonts w:ascii="Times New Roman" w:hAnsi="Times New Roman" w:cs="Times New Roman"/>
          <w:sz w:val="24"/>
        </w:rPr>
        <w:t xml:space="preserve"> k</w:t>
      </w:r>
      <w:r w:rsidR="00F742F5" w:rsidRPr="00E8444A">
        <w:rPr>
          <w:rFonts w:ascii="Times New Roman" w:hAnsi="Times New Roman" w:cs="Times New Roman"/>
          <w:sz w:val="24"/>
        </w:rPr>
        <w:t>omunikācijas profesionalizēšanu</w:t>
      </w:r>
      <w:r w:rsidRPr="00E8444A">
        <w:rPr>
          <w:rFonts w:ascii="Times New Roman" w:hAnsi="Times New Roman" w:cs="Times New Roman"/>
          <w:sz w:val="24"/>
        </w:rPr>
        <w:t>.</w:t>
      </w:r>
    </w:p>
    <w:p w14:paraId="036A1BA4" w14:textId="54AE8F09" w:rsidR="00A57DBA" w:rsidRPr="00E8444A" w:rsidRDefault="00854D17" w:rsidP="00A57DBA">
      <w:pPr>
        <w:spacing w:before="240" w:after="120" w:line="240" w:lineRule="auto"/>
        <w:jc w:val="both"/>
        <w:rPr>
          <w:rFonts w:ascii="Times New Roman" w:hAnsi="Times New Roman" w:cs="Times New Roman"/>
          <w:i/>
          <w:sz w:val="24"/>
          <w:u w:val="single"/>
        </w:rPr>
      </w:pPr>
      <w:r w:rsidRPr="00E8444A">
        <w:rPr>
          <w:rFonts w:ascii="Times New Roman" w:hAnsi="Times New Roman" w:cs="Times New Roman"/>
          <w:i/>
          <w:sz w:val="24"/>
          <w:u w:val="single"/>
        </w:rPr>
        <w:t>Stratēģiskās komunikācijas vēstījumu attīstīšana un ieviešana</w:t>
      </w:r>
    </w:p>
    <w:p w14:paraId="11D20CFB" w14:textId="717707B5" w:rsidR="00854D17" w:rsidRPr="00E8444A" w:rsidRDefault="00854D17"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Balstoties uz valsts pārvaldē uzkrāto pieredzi, zināšanām un projektiem stratēģiskās komunikācijas plānošanā</w:t>
      </w:r>
      <w:r w:rsidR="000E539A" w:rsidRPr="00E8444A">
        <w:rPr>
          <w:rFonts w:ascii="Times New Roman" w:hAnsi="Times New Roman" w:cs="Times New Roman"/>
          <w:sz w:val="24"/>
        </w:rPr>
        <w:t xml:space="preserve"> un ieviešanā</w:t>
      </w:r>
      <w:r w:rsidR="000E539A" w:rsidRPr="00E8444A">
        <w:rPr>
          <w:rStyle w:val="FootnoteReference"/>
          <w:rFonts w:ascii="Times New Roman" w:hAnsi="Times New Roman" w:cs="Times New Roman"/>
          <w:sz w:val="24"/>
        </w:rPr>
        <w:footnoteReference w:id="28"/>
      </w:r>
      <w:r w:rsidR="000E539A" w:rsidRPr="00E8444A">
        <w:rPr>
          <w:rFonts w:ascii="Times New Roman" w:hAnsi="Times New Roman" w:cs="Times New Roman"/>
          <w:sz w:val="24"/>
        </w:rPr>
        <w:t xml:space="preserve">, Koncepcijas </w:t>
      </w:r>
      <w:r w:rsidR="00CC23DC" w:rsidRPr="00E8444A">
        <w:rPr>
          <w:rFonts w:ascii="Times New Roman" w:hAnsi="Times New Roman" w:cs="Times New Roman"/>
          <w:sz w:val="24"/>
        </w:rPr>
        <w:t>īstenošanā</w:t>
      </w:r>
      <w:r w:rsidR="000E539A" w:rsidRPr="00E8444A">
        <w:rPr>
          <w:rFonts w:ascii="Times New Roman" w:hAnsi="Times New Roman" w:cs="Times New Roman"/>
          <w:sz w:val="24"/>
        </w:rPr>
        <w:t xml:space="preserve"> tiks </w:t>
      </w:r>
      <w:r w:rsidR="00D27016" w:rsidRPr="00E8444A">
        <w:rPr>
          <w:rFonts w:ascii="Times New Roman" w:hAnsi="Times New Roman" w:cs="Times New Roman"/>
          <w:sz w:val="24"/>
        </w:rPr>
        <w:t xml:space="preserve">turpināta </w:t>
      </w:r>
      <w:r w:rsidR="000E539A" w:rsidRPr="00E8444A">
        <w:rPr>
          <w:rFonts w:ascii="Times New Roman" w:hAnsi="Times New Roman" w:cs="Times New Roman"/>
          <w:sz w:val="24"/>
        </w:rPr>
        <w:t xml:space="preserve">stratēģiskās komunikācijas naratīvu un vēstījumu sistēmas pilnveidošana un ieviešana, lai veicinātu Latvijas sabiedrības saliedētību, stiprinātu iedzīvotāju piederību Latvijas valstij, tostarp pilsonisko līdzdalību, padarītu efektīvāku valsts un valsts pārvaldes komunikāciju ar iedzīvotājiem, </w:t>
      </w:r>
      <w:r w:rsidR="000E539A" w:rsidRPr="00E8444A">
        <w:rPr>
          <w:rFonts w:ascii="Times New Roman" w:hAnsi="Times New Roman" w:cs="Times New Roman"/>
          <w:sz w:val="24"/>
        </w:rPr>
        <w:lastRenderedPageBreak/>
        <w:t>nostiprinātu piederību Eiropas vērtību, kultūras, ekonomiskajai un politiskajai telpai, kā arī veicinātu valsts un sabiedrības noturību pret ārvalstu manipulācijām informatīvajā telpā, tostarp dezinformāciju.</w:t>
      </w:r>
    </w:p>
    <w:p w14:paraId="36CB44D1" w14:textId="0DCD34C1" w:rsidR="003554FE" w:rsidRPr="00E8444A" w:rsidRDefault="000E539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Ņemot vērā ģeopolitisko situāciju pasaulē, viens no būtiskākajiem uzdevumiem </w:t>
      </w:r>
      <w:r w:rsidR="00C267C3" w:rsidRPr="00E8444A">
        <w:rPr>
          <w:rFonts w:ascii="Times New Roman" w:hAnsi="Times New Roman" w:cs="Times New Roman"/>
          <w:sz w:val="24"/>
        </w:rPr>
        <w:t>ir</w:t>
      </w:r>
      <w:r w:rsidR="00A57DBA" w:rsidRPr="00E8444A">
        <w:rPr>
          <w:rFonts w:ascii="Times New Roman" w:hAnsi="Times New Roman" w:cs="Times New Roman"/>
          <w:sz w:val="24"/>
        </w:rPr>
        <w:t xml:space="preserve"> veicināt visu valsts institūciju un sabiedrības vēlmi </w:t>
      </w:r>
      <w:r w:rsidR="00310B39" w:rsidRPr="00E8444A">
        <w:rPr>
          <w:rFonts w:ascii="Times New Roman" w:hAnsi="Times New Roman" w:cs="Times New Roman"/>
          <w:sz w:val="24"/>
        </w:rPr>
        <w:t xml:space="preserve">pilnvērtīgi </w:t>
      </w:r>
      <w:r w:rsidRPr="00E8444A">
        <w:rPr>
          <w:rFonts w:ascii="Times New Roman" w:hAnsi="Times New Roman" w:cs="Times New Roman"/>
          <w:sz w:val="24"/>
        </w:rPr>
        <w:t>iesaistīties valsts drošības un aizsardzības stiprināšanā</w:t>
      </w:r>
      <w:r w:rsidR="00A57DBA" w:rsidRPr="00E8444A">
        <w:rPr>
          <w:rFonts w:ascii="Times New Roman" w:hAnsi="Times New Roman" w:cs="Times New Roman"/>
          <w:sz w:val="24"/>
        </w:rPr>
        <w:t>, tostarp informatīvajā telpā, lai</w:t>
      </w:r>
      <w:r w:rsidRPr="00E8444A">
        <w:rPr>
          <w:rFonts w:ascii="Times New Roman" w:hAnsi="Times New Roman" w:cs="Times New Roman"/>
          <w:sz w:val="24"/>
        </w:rPr>
        <w:t xml:space="preserve"> kolektīvi spētu</w:t>
      </w:r>
      <w:r w:rsidR="00A57DBA" w:rsidRPr="00E8444A">
        <w:rPr>
          <w:rFonts w:ascii="Times New Roman" w:hAnsi="Times New Roman" w:cs="Times New Roman"/>
          <w:sz w:val="24"/>
        </w:rPr>
        <w:t xml:space="preserve"> izvairīt</w:t>
      </w:r>
      <w:r w:rsidR="00D27016" w:rsidRPr="00E8444A">
        <w:rPr>
          <w:rFonts w:ascii="Times New Roman" w:hAnsi="Times New Roman" w:cs="Times New Roman"/>
          <w:sz w:val="24"/>
        </w:rPr>
        <w:t>ie</w:t>
      </w:r>
      <w:r w:rsidR="00A57DBA" w:rsidRPr="00E8444A">
        <w:rPr>
          <w:rFonts w:ascii="Times New Roman" w:hAnsi="Times New Roman" w:cs="Times New Roman"/>
          <w:sz w:val="24"/>
        </w:rPr>
        <w:t>s no krīze</w:t>
      </w:r>
      <w:r w:rsidR="0002553F" w:rsidRPr="00E8444A">
        <w:rPr>
          <w:rFonts w:ascii="Times New Roman" w:hAnsi="Times New Roman" w:cs="Times New Roman"/>
          <w:sz w:val="24"/>
        </w:rPr>
        <w:t>s</w:t>
      </w:r>
      <w:r w:rsidR="00A57DBA" w:rsidRPr="00E8444A">
        <w:rPr>
          <w:rFonts w:ascii="Times New Roman" w:hAnsi="Times New Roman" w:cs="Times New Roman"/>
          <w:sz w:val="24"/>
        </w:rPr>
        <w:t xml:space="preserve"> situācijām</w:t>
      </w:r>
      <w:r w:rsidR="0002553F" w:rsidRPr="00E8444A">
        <w:rPr>
          <w:rFonts w:ascii="Times New Roman" w:hAnsi="Times New Roman" w:cs="Times New Roman"/>
          <w:sz w:val="24"/>
        </w:rPr>
        <w:t>, kā arī</w:t>
      </w:r>
      <w:r w:rsidR="00A57DBA" w:rsidRPr="00E8444A">
        <w:rPr>
          <w:rFonts w:ascii="Times New Roman" w:hAnsi="Times New Roman" w:cs="Times New Roman"/>
          <w:sz w:val="24"/>
        </w:rPr>
        <w:t xml:space="preserve"> </w:t>
      </w:r>
      <w:r w:rsidR="0002553F" w:rsidRPr="00E8444A">
        <w:rPr>
          <w:rFonts w:ascii="Times New Roman" w:hAnsi="Times New Roman" w:cs="Times New Roman"/>
          <w:sz w:val="24"/>
        </w:rPr>
        <w:t>efektīvi</w:t>
      </w:r>
      <w:r w:rsidR="00A57DBA" w:rsidRPr="00E8444A">
        <w:rPr>
          <w:rFonts w:ascii="Times New Roman" w:hAnsi="Times New Roman" w:cs="Times New Roman"/>
          <w:sz w:val="24"/>
        </w:rPr>
        <w:t xml:space="preserve"> </w:t>
      </w:r>
      <w:r w:rsidR="003554FE" w:rsidRPr="00E8444A">
        <w:rPr>
          <w:rFonts w:ascii="Times New Roman" w:hAnsi="Times New Roman" w:cs="Times New Roman"/>
          <w:sz w:val="24"/>
        </w:rPr>
        <w:t>pārvarēt tās.</w:t>
      </w:r>
    </w:p>
    <w:p w14:paraId="18B3232B" w14:textId="11C530AF" w:rsidR="00A57DBA" w:rsidRPr="00E8444A" w:rsidRDefault="000E539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Būtiska loma šo mērķu sasniegšanā </w:t>
      </w:r>
      <w:r w:rsidR="008422EF" w:rsidRPr="00E8444A">
        <w:rPr>
          <w:rFonts w:ascii="Times New Roman" w:hAnsi="Times New Roman" w:cs="Times New Roman"/>
          <w:sz w:val="24"/>
        </w:rPr>
        <w:t>būs</w:t>
      </w:r>
      <w:r w:rsidR="0002553F" w:rsidRPr="00E8444A">
        <w:rPr>
          <w:rFonts w:ascii="Times New Roman" w:hAnsi="Times New Roman" w:cs="Times New Roman"/>
          <w:sz w:val="24"/>
        </w:rPr>
        <w:t xml:space="preserve"> </w:t>
      </w:r>
      <w:r w:rsidR="00A57DBA" w:rsidRPr="00E8444A">
        <w:rPr>
          <w:rFonts w:ascii="Times New Roman" w:hAnsi="Times New Roman" w:cs="Times New Roman"/>
          <w:sz w:val="24"/>
        </w:rPr>
        <w:t>Latvijas iedzīvotāju paļāvība</w:t>
      </w:r>
      <w:r w:rsidR="008422EF" w:rsidRPr="00E8444A">
        <w:rPr>
          <w:rFonts w:ascii="Times New Roman" w:hAnsi="Times New Roman" w:cs="Times New Roman"/>
          <w:sz w:val="24"/>
        </w:rPr>
        <w:t>i</w:t>
      </w:r>
      <w:r w:rsidR="00A57DBA" w:rsidRPr="00E8444A">
        <w:rPr>
          <w:rFonts w:ascii="Times New Roman" w:hAnsi="Times New Roman" w:cs="Times New Roman"/>
          <w:sz w:val="24"/>
        </w:rPr>
        <w:t xml:space="preserve"> uz</w:t>
      </w:r>
      <w:r w:rsidRPr="00E8444A">
        <w:rPr>
          <w:rFonts w:ascii="Times New Roman" w:hAnsi="Times New Roman" w:cs="Times New Roman"/>
          <w:sz w:val="24"/>
        </w:rPr>
        <w:t xml:space="preserve"> pārbaudītos</w:t>
      </w:r>
      <w:r w:rsidR="00A57DBA" w:rsidRPr="00E8444A">
        <w:rPr>
          <w:rFonts w:ascii="Times New Roman" w:hAnsi="Times New Roman" w:cs="Times New Roman"/>
          <w:sz w:val="24"/>
        </w:rPr>
        <w:t xml:space="preserve"> faktos un zinātnē balstītu informāciju,</w:t>
      </w:r>
      <w:r w:rsidR="00310B39" w:rsidRPr="00E8444A">
        <w:rPr>
          <w:rFonts w:ascii="Times New Roman" w:hAnsi="Times New Roman" w:cs="Times New Roman"/>
          <w:sz w:val="24"/>
        </w:rPr>
        <w:t xml:space="preserve"> </w:t>
      </w:r>
      <w:r w:rsidR="002C1522" w:rsidRPr="00E8444A">
        <w:rPr>
          <w:rFonts w:ascii="Times New Roman" w:hAnsi="Times New Roman" w:cs="Times New Roman"/>
          <w:sz w:val="24"/>
        </w:rPr>
        <w:t>uz</w:t>
      </w:r>
      <w:r w:rsidR="00310B39" w:rsidRPr="00E8444A">
        <w:rPr>
          <w:rFonts w:ascii="Times New Roman" w:hAnsi="Times New Roman" w:cs="Times New Roman"/>
          <w:sz w:val="24"/>
        </w:rPr>
        <w:t>ticībai valsts un valsts pārvaldes komunikācijai,</w:t>
      </w:r>
      <w:r w:rsidR="00A57DBA" w:rsidRPr="00E8444A">
        <w:rPr>
          <w:rFonts w:ascii="Times New Roman" w:hAnsi="Times New Roman" w:cs="Times New Roman"/>
          <w:sz w:val="24"/>
        </w:rPr>
        <w:t xml:space="preserve"> kā arī vēlme</w:t>
      </w:r>
      <w:r w:rsidR="006A34FA" w:rsidRPr="00E8444A">
        <w:rPr>
          <w:rFonts w:ascii="Times New Roman" w:hAnsi="Times New Roman" w:cs="Times New Roman"/>
          <w:sz w:val="24"/>
        </w:rPr>
        <w:t>i</w:t>
      </w:r>
      <w:r w:rsidR="00A57DBA" w:rsidRPr="00E8444A">
        <w:rPr>
          <w:rFonts w:ascii="Times New Roman" w:hAnsi="Times New Roman" w:cs="Times New Roman"/>
          <w:sz w:val="24"/>
        </w:rPr>
        <w:t xml:space="preserve"> uzņemties atbildību un iniciatīvu,</w:t>
      </w:r>
      <w:r w:rsidRPr="00E8444A">
        <w:rPr>
          <w:rFonts w:ascii="Times New Roman" w:hAnsi="Times New Roman" w:cs="Times New Roman"/>
          <w:sz w:val="24"/>
        </w:rPr>
        <w:t xml:space="preserve"> izmantot valsts sniegtās iespējas</w:t>
      </w:r>
      <w:r w:rsidR="00C3763B" w:rsidRPr="00E8444A">
        <w:rPr>
          <w:rFonts w:ascii="Times New Roman" w:hAnsi="Times New Roman" w:cs="Times New Roman"/>
          <w:sz w:val="24"/>
        </w:rPr>
        <w:t xml:space="preserve"> un resursus, lai ar apzinātu un motivētu līdzdarbību veidotu labāku </w:t>
      </w:r>
      <w:r w:rsidR="00CC23DC" w:rsidRPr="00E8444A">
        <w:rPr>
          <w:rFonts w:ascii="Times New Roman" w:hAnsi="Times New Roman" w:cs="Times New Roman"/>
          <w:sz w:val="24"/>
        </w:rPr>
        <w:t xml:space="preserve">savu un </w:t>
      </w:r>
      <w:r w:rsidR="00C3763B" w:rsidRPr="00E8444A">
        <w:rPr>
          <w:rFonts w:ascii="Times New Roman" w:hAnsi="Times New Roman" w:cs="Times New Roman"/>
          <w:sz w:val="24"/>
        </w:rPr>
        <w:t>valsts nākotni.</w:t>
      </w:r>
    </w:p>
    <w:p w14:paraId="2B58F221" w14:textId="6241B9D7" w:rsidR="00A57DBA" w:rsidRPr="00E8444A" w:rsidRDefault="00C3763B"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Valsts </w:t>
      </w:r>
      <w:r w:rsidR="00A57DBA" w:rsidRPr="00E8444A">
        <w:rPr>
          <w:rFonts w:ascii="Times New Roman" w:hAnsi="Times New Roman" w:cs="Times New Roman"/>
          <w:sz w:val="24"/>
        </w:rPr>
        <w:t xml:space="preserve">kancelejas </w:t>
      </w:r>
      <w:r w:rsidRPr="00E8444A">
        <w:rPr>
          <w:rFonts w:ascii="Times New Roman" w:hAnsi="Times New Roman" w:cs="Times New Roman"/>
          <w:sz w:val="24"/>
        </w:rPr>
        <w:t>StratCom</w:t>
      </w:r>
      <w:r w:rsidR="00A57DBA" w:rsidRPr="00E8444A">
        <w:rPr>
          <w:rFonts w:ascii="Times New Roman" w:hAnsi="Times New Roman" w:cs="Times New Roman"/>
          <w:sz w:val="24"/>
        </w:rPr>
        <w:t xml:space="preserve"> </w:t>
      </w:r>
      <w:r w:rsidRPr="00E8444A">
        <w:rPr>
          <w:rFonts w:ascii="Times New Roman" w:hAnsi="Times New Roman" w:cs="Times New Roman"/>
          <w:sz w:val="24"/>
        </w:rPr>
        <w:t>attīstīs valsts komunikācijas stratēģiju, pilnveidojot un attīstot līdz šim izmantotos naratīvus un vēstījumus, kā arī strādās pie tās koordinētas ieviešanas</w:t>
      </w:r>
      <w:r w:rsidR="00A57DBA" w:rsidRPr="00E8444A">
        <w:rPr>
          <w:rFonts w:ascii="Times New Roman" w:hAnsi="Times New Roman" w:cs="Times New Roman"/>
          <w:sz w:val="24"/>
        </w:rPr>
        <w:t xml:space="preserve"> ar plānveida, mērķtiecīgiem, efektīviem komunikācijas pasākumiem, </w:t>
      </w:r>
      <w:r w:rsidRPr="00E8444A">
        <w:rPr>
          <w:rFonts w:ascii="Times New Roman" w:hAnsi="Times New Roman" w:cs="Times New Roman"/>
          <w:sz w:val="24"/>
        </w:rPr>
        <w:t>tostarp</w:t>
      </w:r>
      <w:r w:rsidR="00A57DBA" w:rsidRPr="00E8444A">
        <w:rPr>
          <w:rFonts w:ascii="Times New Roman" w:hAnsi="Times New Roman" w:cs="Times New Roman"/>
          <w:sz w:val="24"/>
        </w:rPr>
        <w:t xml:space="preserve"> str</w:t>
      </w:r>
      <w:r w:rsidRPr="00E8444A">
        <w:rPr>
          <w:rFonts w:ascii="Times New Roman" w:hAnsi="Times New Roman" w:cs="Times New Roman"/>
          <w:sz w:val="24"/>
        </w:rPr>
        <w:t>atēģiskās komunikācijas kampaņām</w:t>
      </w:r>
      <w:r w:rsidR="00A57DBA" w:rsidRPr="00E8444A">
        <w:rPr>
          <w:rFonts w:ascii="Times New Roman" w:hAnsi="Times New Roman" w:cs="Times New Roman"/>
          <w:sz w:val="24"/>
        </w:rPr>
        <w:t>. Vēstījumu izmantošanā un pārvēršanā konkrētos komunikācijas pasākumos</w:t>
      </w:r>
      <w:r w:rsidRPr="00E8444A">
        <w:rPr>
          <w:rFonts w:ascii="Times New Roman" w:hAnsi="Times New Roman" w:cs="Times New Roman"/>
          <w:sz w:val="24"/>
        </w:rPr>
        <w:t xml:space="preserve"> arī turpmāk būs</w:t>
      </w:r>
      <w:r w:rsidR="00A57DBA" w:rsidRPr="00E8444A">
        <w:rPr>
          <w:rFonts w:ascii="Times New Roman" w:hAnsi="Times New Roman" w:cs="Times New Roman"/>
          <w:sz w:val="24"/>
        </w:rPr>
        <w:t xml:space="preserve"> nepieciešama visu valsts pārvaldes institūciju, pašvaldību, arī padotības iestāžu un Latvijas diasporas ārvalstīs efek</w:t>
      </w:r>
      <w:r w:rsidR="003554FE" w:rsidRPr="00E8444A">
        <w:rPr>
          <w:rFonts w:ascii="Times New Roman" w:hAnsi="Times New Roman" w:cs="Times New Roman"/>
          <w:sz w:val="24"/>
        </w:rPr>
        <w:t>tīva un koordinēta iesaiste.</w:t>
      </w:r>
    </w:p>
    <w:p w14:paraId="0E4D96BC" w14:textId="19683FB6" w:rsidR="00A57DBA" w:rsidRPr="00E8444A" w:rsidRDefault="00C3763B"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V</w:t>
      </w:r>
      <w:r w:rsidR="00A57DBA" w:rsidRPr="00E8444A">
        <w:rPr>
          <w:rFonts w:ascii="Times New Roman" w:hAnsi="Times New Roman" w:cs="Times New Roman"/>
          <w:sz w:val="24"/>
        </w:rPr>
        <w:t>alsts stratēģi</w:t>
      </w:r>
      <w:r w:rsidRPr="00E8444A">
        <w:rPr>
          <w:rFonts w:ascii="Times New Roman" w:hAnsi="Times New Roman" w:cs="Times New Roman"/>
          <w:sz w:val="24"/>
        </w:rPr>
        <w:t>skās komunikācijas efektivitāte tiks regulāri izvērtēta</w:t>
      </w:r>
      <w:r w:rsidR="00A57DBA" w:rsidRPr="00E8444A">
        <w:rPr>
          <w:rFonts w:ascii="Times New Roman" w:hAnsi="Times New Roman" w:cs="Times New Roman"/>
          <w:sz w:val="24"/>
        </w:rPr>
        <w:t xml:space="preserve">, lai </w:t>
      </w:r>
      <w:r w:rsidRPr="00E8444A">
        <w:rPr>
          <w:rFonts w:ascii="Times New Roman" w:hAnsi="Times New Roman" w:cs="Times New Roman"/>
          <w:sz w:val="24"/>
        </w:rPr>
        <w:t>nodrošinātu pielāgošanos</w:t>
      </w:r>
      <w:r w:rsidR="00A57DBA" w:rsidRPr="00E8444A">
        <w:rPr>
          <w:rFonts w:ascii="Times New Roman" w:hAnsi="Times New Roman" w:cs="Times New Roman"/>
          <w:sz w:val="24"/>
        </w:rPr>
        <w:t xml:space="preserve">, eksperimentēšanu, mācīšanos no kļūdām un labās prakses, kā arī tiektos uz augstāku komunikācijas labās prakses standartu veidošanu, ieviešanu un </w:t>
      </w:r>
      <w:r w:rsidR="00D27016" w:rsidRPr="00E8444A">
        <w:rPr>
          <w:rFonts w:ascii="Times New Roman" w:hAnsi="Times New Roman" w:cs="Times New Roman"/>
          <w:sz w:val="24"/>
        </w:rPr>
        <w:t>attīstību</w:t>
      </w:r>
      <w:r w:rsidR="00A57DBA" w:rsidRPr="00E8444A">
        <w:rPr>
          <w:rFonts w:ascii="Times New Roman" w:hAnsi="Times New Roman" w:cs="Times New Roman"/>
          <w:sz w:val="24"/>
        </w:rPr>
        <w:t>.</w:t>
      </w:r>
    </w:p>
    <w:p w14:paraId="4972ED5A" w14:textId="03F9BC25" w:rsidR="00D34AD5" w:rsidRPr="00E8444A" w:rsidRDefault="00D34AD5" w:rsidP="002A76F3">
      <w:pPr>
        <w:spacing w:before="240" w:after="120" w:line="240" w:lineRule="auto"/>
        <w:jc w:val="both"/>
        <w:rPr>
          <w:rFonts w:ascii="Times New Roman" w:hAnsi="Times New Roman" w:cs="Times New Roman"/>
          <w:b/>
          <w:i/>
          <w:sz w:val="24"/>
        </w:rPr>
      </w:pPr>
      <w:r w:rsidRPr="00E8444A">
        <w:rPr>
          <w:rFonts w:ascii="Times New Roman" w:hAnsi="Times New Roman" w:cs="Times New Roman"/>
          <w:b/>
          <w:i/>
          <w:sz w:val="24"/>
        </w:rPr>
        <w:t xml:space="preserve">7.2. Informatīvās telpas </w:t>
      </w:r>
      <w:r w:rsidR="002A76F3" w:rsidRPr="00E8444A">
        <w:rPr>
          <w:rFonts w:ascii="Times New Roman" w:hAnsi="Times New Roman" w:cs="Times New Roman"/>
          <w:b/>
          <w:i/>
          <w:sz w:val="24"/>
        </w:rPr>
        <w:t>noturība</w:t>
      </w:r>
      <w:r w:rsidR="00CD08E6" w:rsidRPr="00E8444A">
        <w:rPr>
          <w:rFonts w:ascii="Times New Roman" w:hAnsi="Times New Roman" w:cs="Times New Roman"/>
          <w:b/>
          <w:i/>
          <w:sz w:val="24"/>
        </w:rPr>
        <w:t>s pasākumi</w:t>
      </w:r>
      <w:r w:rsidR="002A76F3" w:rsidRPr="00E8444A">
        <w:rPr>
          <w:rFonts w:ascii="Times New Roman" w:hAnsi="Times New Roman" w:cs="Times New Roman"/>
          <w:b/>
          <w:i/>
          <w:sz w:val="24"/>
        </w:rPr>
        <w:t xml:space="preserve"> pret drošības</w:t>
      </w:r>
      <w:r w:rsidRPr="00E8444A">
        <w:rPr>
          <w:rFonts w:ascii="Times New Roman" w:hAnsi="Times New Roman" w:cs="Times New Roman"/>
          <w:b/>
          <w:i/>
          <w:sz w:val="24"/>
        </w:rPr>
        <w:t xml:space="preserve"> </w:t>
      </w:r>
      <w:r w:rsidR="00A70F4B" w:rsidRPr="00E8444A">
        <w:rPr>
          <w:rFonts w:ascii="Times New Roman" w:hAnsi="Times New Roman" w:cs="Times New Roman"/>
          <w:b/>
          <w:i/>
          <w:sz w:val="24"/>
        </w:rPr>
        <w:t>apdraudējumiem</w:t>
      </w:r>
    </w:p>
    <w:p w14:paraId="6315970E" w14:textId="236773E0"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Latvijas stratēģija noturības attīstīšanai pret manipulācijām un drošības apdraudējumiem informatīvajā telpā, tostarp dezinformāciju, balstās uz visu valsts pārvaldes </w:t>
      </w:r>
      <w:r w:rsidR="002C1522" w:rsidRPr="00E8444A">
        <w:rPr>
          <w:rFonts w:ascii="Times New Roman" w:hAnsi="Times New Roman" w:cs="Times New Roman"/>
          <w:sz w:val="24"/>
        </w:rPr>
        <w:t xml:space="preserve">un pašvaldību </w:t>
      </w:r>
      <w:r w:rsidRPr="00E8444A">
        <w:rPr>
          <w:rFonts w:ascii="Times New Roman" w:hAnsi="Times New Roman" w:cs="Times New Roman"/>
          <w:sz w:val="24"/>
        </w:rPr>
        <w:t xml:space="preserve">institūciju, kā arī </w:t>
      </w:r>
      <w:r w:rsidR="002C1522" w:rsidRPr="00E8444A">
        <w:rPr>
          <w:rFonts w:ascii="Times New Roman" w:hAnsi="Times New Roman" w:cs="Times New Roman"/>
          <w:sz w:val="24"/>
        </w:rPr>
        <w:t xml:space="preserve">organizētas </w:t>
      </w:r>
      <w:r w:rsidR="005F387A" w:rsidRPr="00E8444A">
        <w:rPr>
          <w:rFonts w:ascii="Times New Roman" w:hAnsi="Times New Roman" w:cs="Times New Roman"/>
          <w:sz w:val="24"/>
        </w:rPr>
        <w:t>pilsoniskās sabiedrības, akadēmiskā un privātā sektora</w:t>
      </w:r>
      <w:r w:rsidR="008422EF" w:rsidRPr="00E8444A">
        <w:rPr>
          <w:rFonts w:ascii="Times New Roman" w:hAnsi="Times New Roman" w:cs="Times New Roman"/>
          <w:sz w:val="24"/>
        </w:rPr>
        <w:t xml:space="preserve"> </w:t>
      </w:r>
      <w:r w:rsidRPr="00E8444A">
        <w:rPr>
          <w:rFonts w:ascii="Times New Roman" w:hAnsi="Times New Roman" w:cs="Times New Roman"/>
          <w:sz w:val="24"/>
        </w:rPr>
        <w:t>līdzdarbību, izmantojot g</w:t>
      </w:r>
      <w:r w:rsidR="005F387A" w:rsidRPr="00E8444A">
        <w:rPr>
          <w:rFonts w:ascii="Times New Roman" w:hAnsi="Times New Roman" w:cs="Times New Roman"/>
          <w:sz w:val="24"/>
        </w:rPr>
        <w:t xml:space="preserve">an apsteidzošus, gan uz krīzēm </w:t>
      </w:r>
      <w:r w:rsidRPr="00E8444A">
        <w:rPr>
          <w:rFonts w:ascii="Times New Roman" w:hAnsi="Times New Roman" w:cs="Times New Roman"/>
          <w:sz w:val="24"/>
        </w:rPr>
        <w:t>reaģējošus risinājumus indivīdu, institūciju un valsts līmenī. Man</w:t>
      </w:r>
      <w:r w:rsidR="00193C54" w:rsidRPr="00E8444A">
        <w:rPr>
          <w:rFonts w:ascii="Times New Roman" w:hAnsi="Times New Roman" w:cs="Times New Roman"/>
          <w:sz w:val="24"/>
        </w:rPr>
        <w:t xml:space="preserve">ipulācijas informatīvajā telpā </w:t>
      </w:r>
      <w:r w:rsidRPr="00E8444A">
        <w:rPr>
          <w:rFonts w:ascii="Times New Roman" w:hAnsi="Times New Roman" w:cs="Times New Roman"/>
          <w:sz w:val="24"/>
        </w:rPr>
        <w:t>bieži ir daļa no naidīgu spēlētāju plašāka hibrīdā apdraudējuma instrumentu klāsta, izmantojot valsts un sabiedrības ievainojamīb</w:t>
      </w:r>
      <w:r w:rsidR="00D27016" w:rsidRPr="00E8444A">
        <w:rPr>
          <w:rFonts w:ascii="Times New Roman" w:hAnsi="Times New Roman" w:cs="Times New Roman"/>
          <w:sz w:val="24"/>
        </w:rPr>
        <w:t>u</w:t>
      </w:r>
      <w:r w:rsidRPr="00E8444A">
        <w:rPr>
          <w:rFonts w:ascii="Times New Roman" w:hAnsi="Times New Roman" w:cs="Times New Roman"/>
          <w:sz w:val="24"/>
        </w:rPr>
        <w:t xml:space="preserve">. Latvijas interesēs ir visaptveroši </w:t>
      </w:r>
      <w:r w:rsidR="005F387A" w:rsidRPr="00E8444A">
        <w:rPr>
          <w:rFonts w:ascii="Times New Roman" w:hAnsi="Times New Roman" w:cs="Times New Roman"/>
          <w:sz w:val="24"/>
        </w:rPr>
        <w:t>mobilizēt plašu</w:t>
      </w:r>
      <w:r w:rsidRPr="00E8444A">
        <w:rPr>
          <w:rFonts w:ascii="Times New Roman" w:hAnsi="Times New Roman" w:cs="Times New Roman"/>
          <w:sz w:val="24"/>
        </w:rPr>
        <w:t xml:space="preserve"> </w:t>
      </w:r>
      <w:r w:rsidR="005F387A" w:rsidRPr="00E8444A">
        <w:rPr>
          <w:rFonts w:ascii="Times New Roman" w:hAnsi="Times New Roman" w:cs="Times New Roman"/>
          <w:sz w:val="24"/>
        </w:rPr>
        <w:t>spēlētāju un resursu klāstu</w:t>
      </w:r>
      <w:r w:rsidRPr="00E8444A">
        <w:rPr>
          <w:rFonts w:ascii="Times New Roman" w:hAnsi="Times New Roman" w:cs="Times New Roman"/>
          <w:sz w:val="24"/>
        </w:rPr>
        <w:t>, lai attīstītu noturīgu informatīvo telpu, kurā</w:t>
      </w:r>
      <w:r w:rsidR="00193C54" w:rsidRPr="00E8444A">
        <w:rPr>
          <w:rFonts w:ascii="Times New Roman" w:hAnsi="Times New Roman" w:cs="Times New Roman"/>
          <w:sz w:val="24"/>
        </w:rPr>
        <w:t xml:space="preserve"> </w:t>
      </w:r>
      <w:r w:rsidR="007C4F16" w:rsidRPr="00E8444A">
        <w:rPr>
          <w:rFonts w:ascii="Times New Roman" w:hAnsi="Times New Roman" w:cs="Times New Roman"/>
          <w:sz w:val="24"/>
        </w:rPr>
        <w:t xml:space="preserve">uzbrucēja </w:t>
      </w:r>
      <w:r w:rsidR="00193C54" w:rsidRPr="00E8444A">
        <w:rPr>
          <w:rFonts w:ascii="Times New Roman" w:hAnsi="Times New Roman" w:cs="Times New Roman"/>
          <w:sz w:val="24"/>
        </w:rPr>
        <w:t xml:space="preserve">iespējas veikt </w:t>
      </w:r>
      <w:r w:rsidRPr="00E8444A">
        <w:rPr>
          <w:rFonts w:ascii="Times New Roman" w:hAnsi="Times New Roman" w:cs="Times New Roman"/>
          <w:sz w:val="24"/>
        </w:rPr>
        <w:t>manipulācij</w:t>
      </w:r>
      <w:r w:rsidR="007C4F16" w:rsidRPr="00E8444A">
        <w:rPr>
          <w:rFonts w:ascii="Times New Roman" w:hAnsi="Times New Roman" w:cs="Times New Roman"/>
          <w:sz w:val="24"/>
        </w:rPr>
        <w:t>as</w:t>
      </w:r>
      <w:r w:rsidRPr="00E8444A">
        <w:rPr>
          <w:rFonts w:ascii="Times New Roman" w:hAnsi="Times New Roman" w:cs="Times New Roman"/>
          <w:sz w:val="24"/>
        </w:rPr>
        <w:t xml:space="preserve"> </w:t>
      </w:r>
      <w:r w:rsidR="00193C54" w:rsidRPr="00E8444A">
        <w:rPr>
          <w:rFonts w:ascii="Times New Roman" w:hAnsi="Times New Roman" w:cs="Times New Roman"/>
          <w:sz w:val="24"/>
        </w:rPr>
        <w:t>tiktu samazinātas līdz minimumam.</w:t>
      </w:r>
    </w:p>
    <w:p w14:paraId="4E50EEF8" w14:textId="52D50D33"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Manipulāciju un apdraudējumu novēršanas pamatā ir </w:t>
      </w:r>
      <w:r w:rsidR="00193C54" w:rsidRPr="00E8444A">
        <w:rPr>
          <w:rFonts w:ascii="Times New Roman" w:hAnsi="Times New Roman" w:cs="Times New Roman"/>
          <w:sz w:val="24"/>
        </w:rPr>
        <w:t xml:space="preserve">spējas tos </w:t>
      </w:r>
      <w:r w:rsidRPr="00E8444A">
        <w:rPr>
          <w:rFonts w:ascii="Times New Roman" w:hAnsi="Times New Roman" w:cs="Times New Roman"/>
          <w:sz w:val="24"/>
        </w:rPr>
        <w:t xml:space="preserve">laicīgi identificēt, analizēt, saprast to izplatības cēloņsakarības un rekomendēt atbilstošus atbildes pasākumus. Latvijas interesēs ir stiprināt un pilnveidot Valsts kancelejas StratCom centralizētas informatīvās telpas </w:t>
      </w:r>
      <w:r w:rsidR="00193C54" w:rsidRPr="00E8444A">
        <w:rPr>
          <w:rFonts w:ascii="Times New Roman" w:hAnsi="Times New Roman" w:cs="Times New Roman"/>
          <w:sz w:val="24"/>
        </w:rPr>
        <w:t>monitoringa un analīzes spējas</w:t>
      </w:r>
      <w:r w:rsidRPr="00E8444A">
        <w:rPr>
          <w:rFonts w:ascii="Times New Roman" w:hAnsi="Times New Roman" w:cs="Times New Roman"/>
          <w:sz w:val="24"/>
        </w:rPr>
        <w:t>, lai spētu pārraudzīt procesus ne tikai Latvijas, bet arī t</w:t>
      </w:r>
      <w:r w:rsidR="00193C54" w:rsidRPr="00E8444A">
        <w:rPr>
          <w:rFonts w:ascii="Times New Roman" w:hAnsi="Times New Roman" w:cs="Times New Roman"/>
          <w:sz w:val="24"/>
        </w:rPr>
        <w:t>rešo valstu informatīvajā telpā. Šīs</w:t>
      </w:r>
      <w:r w:rsidRPr="00E8444A">
        <w:rPr>
          <w:rFonts w:ascii="Times New Roman" w:hAnsi="Times New Roman" w:cs="Times New Roman"/>
          <w:sz w:val="24"/>
        </w:rPr>
        <w:t xml:space="preserve"> monitoringa un analīzes spējas ļauj pilnveidot valsts pārvaldes komunikāciju un rīcību ikdienā, lai sasniegtu institūciju un nozaru stratēģiskos mērķus, </w:t>
      </w:r>
      <w:r w:rsidR="00193C54" w:rsidRPr="00E8444A">
        <w:rPr>
          <w:rFonts w:ascii="Times New Roman" w:hAnsi="Times New Roman" w:cs="Times New Roman"/>
          <w:sz w:val="24"/>
        </w:rPr>
        <w:t>kā</w:t>
      </w:r>
      <w:r w:rsidRPr="00E8444A">
        <w:rPr>
          <w:rFonts w:ascii="Times New Roman" w:hAnsi="Times New Roman" w:cs="Times New Roman"/>
          <w:sz w:val="24"/>
        </w:rPr>
        <w:t xml:space="preserve"> arī ir integrējamas stratēģiska atbalsta sniegšanā krīžu pārvarēšanas mehānismos atbilstoši spēkā esošajiem tiesību aktiem. </w:t>
      </w:r>
    </w:p>
    <w:p w14:paraId="6584DF68" w14:textId="77777777" w:rsidR="00991BDB" w:rsidRPr="00E8444A" w:rsidRDefault="00991BDB" w:rsidP="00991BDB">
      <w:pPr>
        <w:spacing w:after="120" w:line="240" w:lineRule="auto"/>
        <w:jc w:val="both"/>
        <w:rPr>
          <w:rFonts w:ascii="Times New Roman" w:hAnsi="Times New Roman" w:cs="Times New Roman"/>
          <w:sz w:val="24"/>
        </w:rPr>
      </w:pPr>
      <w:r w:rsidRPr="00E8444A">
        <w:rPr>
          <w:rFonts w:ascii="Times New Roman" w:hAnsi="Times New Roman" w:cs="Times New Roman"/>
          <w:sz w:val="24"/>
        </w:rPr>
        <w:t>Analīzes un monitoringa jomā plašāk jāizmanto publiskā sektora rīcībā esošie dati, kas ļaus savlaicīgi identificēt problēmas cēloņus, precīzi noteikt mērķauditoriju un optimālākos komunikācijas veidus. Šajā jomā jāiesaista Centrālā statistikas pārvalde, kas sniegtu faktos balstītu atbalstu stratēģiskās komunikācijas mērķu izvirzīšanai un to sasniegšanas monitoringam.</w:t>
      </w:r>
    </w:p>
    <w:p w14:paraId="11EC75BD" w14:textId="63DE404A" w:rsidR="00A57DBA" w:rsidRPr="00E8444A" w:rsidRDefault="006A34F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Līdztekus centralizētai nacionālajai analīzei</w:t>
      </w:r>
      <w:r w:rsidR="00A57DBA" w:rsidRPr="00E8444A">
        <w:rPr>
          <w:rFonts w:ascii="Times New Roman" w:hAnsi="Times New Roman" w:cs="Times New Roman"/>
          <w:sz w:val="24"/>
        </w:rPr>
        <w:t xml:space="preserve"> jāveicina arī </w:t>
      </w:r>
      <w:r w:rsidR="007049F2" w:rsidRPr="00E8444A">
        <w:rPr>
          <w:rFonts w:ascii="Times New Roman" w:hAnsi="Times New Roman" w:cs="Times New Roman"/>
          <w:sz w:val="24"/>
        </w:rPr>
        <w:t xml:space="preserve">pašvaldību spēju attīstība </w:t>
      </w:r>
      <w:r w:rsidR="00A57DBA" w:rsidRPr="00E8444A">
        <w:rPr>
          <w:rFonts w:ascii="Times New Roman" w:hAnsi="Times New Roman" w:cs="Times New Roman"/>
          <w:sz w:val="24"/>
        </w:rPr>
        <w:t xml:space="preserve">Latvijas reģionos, tostarp iesaistot </w:t>
      </w:r>
      <w:r w:rsidRPr="00E8444A">
        <w:rPr>
          <w:rFonts w:ascii="Times New Roman" w:hAnsi="Times New Roman" w:cs="Times New Roman"/>
          <w:sz w:val="24"/>
        </w:rPr>
        <w:t>pašvaldību c</w:t>
      </w:r>
      <w:r w:rsidR="00A57DBA" w:rsidRPr="00E8444A">
        <w:rPr>
          <w:rFonts w:ascii="Times New Roman" w:hAnsi="Times New Roman" w:cs="Times New Roman"/>
          <w:sz w:val="24"/>
        </w:rPr>
        <w:t xml:space="preserve">ivilās aizsardzības komisijas. Jāņem vērā, ka pašvaldībām ir potenciāls pirmajām pamanīt </w:t>
      </w:r>
      <w:r w:rsidR="006A509B" w:rsidRPr="00E8444A">
        <w:rPr>
          <w:rFonts w:ascii="Times New Roman" w:hAnsi="Times New Roman" w:cs="Times New Roman"/>
          <w:sz w:val="24"/>
        </w:rPr>
        <w:t>ārvalstu manipulācijas informatīvajā telpā</w:t>
      </w:r>
      <w:r w:rsidR="00A57DBA" w:rsidRPr="00E8444A">
        <w:rPr>
          <w:rFonts w:ascii="Times New Roman" w:hAnsi="Times New Roman" w:cs="Times New Roman"/>
          <w:sz w:val="24"/>
        </w:rPr>
        <w:t xml:space="preserve">, ziņot </w:t>
      </w:r>
      <w:r w:rsidR="00A57DBA" w:rsidRPr="00E8444A">
        <w:rPr>
          <w:rFonts w:ascii="Times New Roman" w:hAnsi="Times New Roman" w:cs="Times New Roman"/>
          <w:sz w:val="24"/>
        </w:rPr>
        <w:lastRenderedPageBreak/>
        <w:t xml:space="preserve">par tām atbildīgajām struktūrām, kā arī pašām veikt pirmos apsteidzošos vai reaģējošos pretpasākumus. Analīzes un monitoringa jomā, ja tas iespējams, jāiesaista arī </w:t>
      </w:r>
      <w:r w:rsidR="002C1522" w:rsidRPr="00E8444A">
        <w:rPr>
          <w:rFonts w:ascii="Times New Roman" w:hAnsi="Times New Roman" w:cs="Times New Roman"/>
          <w:sz w:val="24"/>
        </w:rPr>
        <w:t xml:space="preserve">organizēta </w:t>
      </w:r>
      <w:r w:rsidR="005F387A" w:rsidRPr="00E8444A">
        <w:rPr>
          <w:rFonts w:ascii="Times New Roman" w:hAnsi="Times New Roman" w:cs="Times New Roman"/>
          <w:sz w:val="24"/>
        </w:rPr>
        <w:t>pilsoniskā sabiedrība</w:t>
      </w:r>
      <w:r w:rsidR="00A57DBA" w:rsidRPr="00E8444A">
        <w:rPr>
          <w:rFonts w:ascii="Times New Roman" w:hAnsi="Times New Roman" w:cs="Times New Roman"/>
          <w:sz w:val="24"/>
        </w:rPr>
        <w:t>, privātais un akadēmiskais sektors.</w:t>
      </w:r>
    </w:p>
    <w:p w14:paraId="376D9EBD" w14:textId="2A791C99"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Latvijas interesēs ir arī stiprināt </w:t>
      </w:r>
      <w:r w:rsidR="00193C54" w:rsidRPr="00E8444A">
        <w:rPr>
          <w:rFonts w:ascii="Times New Roman" w:hAnsi="Times New Roman" w:cs="Times New Roman"/>
          <w:sz w:val="24"/>
        </w:rPr>
        <w:t xml:space="preserve">starptautisko </w:t>
      </w:r>
      <w:r w:rsidRPr="00E8444A">
        <w:rPr>
          <w:rFonts w:ascii="Times New Roman" w:hAnsi="Times New Roman" w:cs="Times New Roman"/>
          <w:sz w:val="24"/>
        </w:rPr>
        <w:t>sadarbību informatīvās telpas monitoringa un analīzes spēju attīstībā, kā arī labās prakses apmaiņā un pārņemšanā. Tas ietver sadarbību ar ārvalstu nevalstisk</w:t>
      </w:r>
      <w:r w:rsidR="00B21D90" w:rsidRPr="00E8444A">
        <w:rPr>
          <w:rFonts w:ascii="Times New Roman" w:hAnsi="Times New Roman" w:cs="Times New Roman"/>
          <w:sz w:val="24"/>
        </w:rPr>
        <w:t>aj</w:t>
      </w:r>
      <w:r w:rsidRPr="00E8444A">
        <w:rPr>
          <w:rFonts w:ascii="Times New Roman" w:hAnsi="Times New Roman" w:cs="Times New Roman"/>
          <w:sz w:val="24"/>
        </w:rPr>
        <w:t>iem un privātā sektora partneriem.</w:t>
      </w:r>
    </w:p>
    <w:p w14:paraId="036F92A7" w14:textId="3BF27482"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Valsts</w:t>
      </w:r>
      <w:r w:rsidR="006A34FA" w:rsidRPr="00E8444A">
        <w:rPr>
          <w:rFonts w:ascii="Times New Roman" w:hAnsi="Times New Roman" w:cs="Times New Roman"/>
          <w:sz w:val="24"/>
        </w:rPr>
        <w:t xml:space="preserve"> interesēs </w:t>
      </w:r>
      <w:r w:rsidRPr="00E8444A">
        <w:rPr>
          <w:rFonts w:ascii="Times New Roman" w:hAnsi="Times New Roman" w:cs="Times New Roman"/>
          <w:sz w:val="24"/>
        </w:rPr>
        <w:t>turpmākajos gados</w:t>
      </w:r>
      <w:r w:rsidR="006A34FA" w:rsidRPr="00E8444A">
        <w:rPr>
          <w:rFonts w:ascii="Times New Roman" w:hAnsi="Times New Roman" w:cs="Times New Roman"/>
          <w:sz w:val="24"/>
        </w:rPr>
        <w:t xml:space="preserve"> ir</w:t>
      </w:r>
      <w:r w:rsidRPr="00E8444A">
        <w:rPr>
          <w:rFonts w:ascii="Times New Roman" w:hAnsi="Times New Roman" w:cs="Times New Roman"/>
          <w:sz w:val="24"/>
        </w:rPr>
        <w:t xml:space="preserve"> īstenot stratēģiskās komunikācijas kampaņas u</w:t>
      </w:r>
      <w:r w:rsidR="006A34FA" w:rsidRPr="00E8444A">
        <w:rPr>
          <w:rFonts w:ascii="Times New Roman" w:hAnsi="Times New Roman" w:cs="Times New Roman"/>
          <w:sz w:val="24"/>
        </w:rPr>
        <w:t>n citus komunikācijas pasākumus (</w:t>
      </w:r>
      <w:r w:rsidRPr="00E8444A">
        <w:rPr>
          <w:rFonts w:ascii="Times New Roman" w:hAnsi="Times New Roman" w:cs="Times New Roman"/>
          <w:sz w:val="24"/>
        </w:rPr>
        <w:t>tostarp starpinstitucionālus un vairāku gadu garumā</w:t>
      </w:r>
      <w:r w:rsidR="006A34FA" w:rsidRPr="00E8444A">
        <w:rPr>
          <w:rFonts w:ascii="Times New Roman" w:hAnsi="Times New Roman" w:cs="Times New Roman"/>
          <w:sz w:val="24"/>
        </w:rPr>
        <w:t>)</w:t>
      </w:r>
      <w:r w:rsidRPr="00E8444A">
        <w:rPr>
          <w:rFonts w:ascii="Times New Roman" w:hAnsi="Times New Roman" w:cs="Times New Roman"/>
          <w:sz w:val="24"/>
        </w:rPr>
        <w:t xml:space="preserve">, kas mērķēti uz vietējām un starptautiskām auditorijām, lai </w:t>
      </w:r>
      <w:r w:rsidR="00B21D90" w:rsidRPr="00E8444A">
        <w:rPr>
          <w:rFonts w:ascii="Times New Roman" w:hAnsi="Times New Roman" w:cs="Times New Roman"/>
          <w:sz w:val="24"/>
        </w:rPr>
        <w:t xml:space="preserve">apsteidzoši </w:t>
      </w:r>
      <w:r w:rsidRPr="00E8444A">
        <w:rPr>
          <w:rFonts w:ascii="Times New Roman" w:hAnsi="Times New Roman" w:cs="Times New Roman"/>
          <w:sz w:val="24"/>
        </w:rPr>
        <w:t xml:space="preserve">atspēkotu pret Latviju, tās nacionālo drošību, kā arī Koncepcijā iekļautajiem pamatprincipiem un vērtībām vērstus naidīgos vēstījumus. </w:t>
      </w:r>
      <w:r w:rsidR="00B21D90" w:rsidRPr="00E8444A">
        <w:rPr>
          <w:rFonts w:ascii="Times New Roman" w:hAnsi="Times New Roman" w:cs="Times New Roman"/>
          <w:sz w:val="24"/>
        </w:rPr>
        <w:t>Ja</w:t>
      </w:r>
      <w:r w:rsidRPr="00E8444A">
        <w:rPr>
          <w:rFonts w:ascii="Times New Roman" w:hAnsi="Times New Roman" w:cs="Times New Roman"/>
          <w:sz w:val="24"/>
        </w:rPr>
        <w:t xml:space="preserve"> nepieciešams</w:t>
      </w:r>
      <w:r w:rsidR="00B21D90" w:rsidRPr="00E8444A">
        <w:rPr>
          <w:rFonts w:ascii="Times New Roman" w:hAnsi="Times New Roman" w:cs="Times New Roman"/>
          <w:sz w:val="24"/>
        </w:rPr>
        <w:t>,</w:t>
      </w:r>
      <w:r w:rsidRPr="00E8444A">
        <w:rPr>
          <w:rFonts w:ascii="Times New Roman" w:hAnsi="Times New Roman" w:cs="Times New Roman"/>
          <w:sz w:val="24"/>
        </w:rPr>
        <w:t xml:space="preserve"> šim mērķim </w:t>
      </w:r>
      <w:r w:rsidR="00B21D90" w:rsidRPr="00E8444A">
        <w:rPr>
          <w:rFonts w:ascii="Times New Roman" w:hAnsi="Times New Roman" w:cs="Times New Roman"/>
          <w:sz w:val="24"/>
        </w:rPr>
        <w:t>jā</w:t>
      </w:r>
      <w:r w:rsidRPr="00E8444A">
        <w:rPr>
          <w:rFonts w:ascii="Times New Roman" w:hAnsi="Times New Roman" w:cs="Times New Roman"/>
          <w:sz w:val="24"/>
        </w:rPr>
        <w:t>piesaist</w:t>
      </w:r>
      <w:r w:rsidR="00B21D90" w:rsidRPr="00E8444A">
        <w:rPr>
          <w:rFonts w:ascii="Times New Roman" w:hAnsi="Times New Roman" w:cs="Times New Roman"/>
          <w:sz w:val="24"/>
        </w:rPr>
        <w:t>a</w:t>
      </w:r>
      <w:r w:rsidRPr="00E8444A">
        <w:rPr>
          <w:rFonts w:ascii="Times New Roman" w:hAnsi="Times New Roman" w:cs="Times New Roman"/>
          <w:sz w:val="24"/>
        </w:rPr>
        <w:t xml:space="preserve"> papildu resurs</w:t>
      </w:r>
      <w:r w:rsidR="00B21D90" w:rsidRPr="00E8444A">
        <w:rPr>
          <w:rFonts w:ascii="Times New Roman" w:hAnsi="Times New Roman" w:cs="Times New Roman"/>
          <w:sz w:val="24"/>
        </w:rPr>
        <w:t>i</w:t>
      </w:r>
      <w:r w:rsidRPr="00E8444A">
        <w:rPr>
          <w:rFonts w:ascii="Times New Roman" w:hAnsi="Times New Roman" w:cs="Times New Roman"/>
          <w:sz w:val="24"/>
        </w:rPr>
        <w:t>, kas atbilst nacionālās drošības un ģeopolitiskās situācijas diktētajām vajadzībām.</w:t>
      </w:r>
    </w:p>
    <w:p w14:paraId="6A59C9E9" w14:textId="20081551"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Latvijai ir būtiski veicināt iedzīvotāju paļāvību </w:t>
      </w:r>
      <w:r w:rsidR="00193C54" w:rsidRPr="00E8444A">
        <w:rPr>
          <w:rFonts w:ascii="Times New Roman" w:hAnsi="Times New Roman" w:cs="Times New Roman"/>
          <w:sz w:val="24"/>
        </w:rPr>
        <w:t>zinātnē un faktos balstītai informācijai</w:t>
      </w:r>
      <w:r w:rsidRPr="00E8444A">
        <w:rPr>
          <w:rFonts w:ascii="Times New Roman" w:hAnsi="Times New Roman" w:cs="Times New Roman"/>
          <w:sz w:val="24"/>
        </w:rPr>
        <w:t>, tostarp ieviešot efektīvus preventīv</w:t>
      </w:r>
      <w:r w:rsidR="00B21D90" w:rsidRPr="00E8444A">
        <w:rPr>
          <w:rFonts w:ascii="Times New Roman" w:hAnsi="Times New Roman" w:cs="Times New Roman"/>
          <w:sz w:val="24"/>
        </w:rPr>
        <w:t>o</w:t>
      </w:r>
      <w:r w:rsidRPr="00E8444A">
        <w:rPr>
          <w:rFonts w:ascii="Times New Roman" w:hAnsi="Times New Roman" w:cs="Times New Roman"/>
          <w:sz w:val="24"/>
        </w:rPr>
        <w:t>s pasākumus</w:t>
      </w:r>
      <w:r w:rsidR="00B21D90" w:rsidRPr="00E8444A">
        <w:rPr>
          <w:rFonts w:ascii="Times New Roman" w:hAnsi="Times New Roman" w:cs="Times New Roman"/>
          <w:sz w:val="24"/>
        </w:rPr>
        <w:t xml:space="preserve"> un, ja</w:t>
      </w:r>
      <w:r w:rsidRPr="00E8444A">
        <w:rPr>
          <w:rFonts w:ascii="Times New Roman" w:hAnsi="Times New Roman" w:cs="Times New Roman"/>
          <w:sz w:val="24"/>
        </w:rPr>
        <w:t xml:space="preserve"> nepieciešams</w:t>
      </w:r>
      <w:r w:rsidR="00B21D90" w:rsidRPr="00E8444A">
        <w:rPr>
          <w:rFonts w:ascii="Times New Roman" w:hAnsi="Times New Roman" w:cs="Times New Roman"/>
          <w:sz w:val="24"/>
        </w:rPr>
        <w:t>,</w:t>
      </w:r>
      <w:r w:rsidRPr="00E8444A">
        <w:rPr>
          <w:rFonts w:ascii="Times New Roman" w:hAnsi="Times New Roman" w:cs="Times New Roman"/>
          <w:sz w:val="24"/>
        </w:rPr>
        <w:t xml:space="preserve"> arī izmaiņas tiesību aktos, lai atturētu vietējos un starptautiskos spēlētājus no apzināt</w:t>
      </w:r>
      <w:r w:rsidR="00B21D90" w:rsidRPr="00E8444A">
        <w:rPr>
          <w:rFonts w:ascii="Times New Roman" w:hAnsi="Times New Roman" w:cs="Times New Roman"/>
          <w:sz w:val="24"/>
        </w:rPr>
        <w:t>ām</w:t>
      </w:r>
      <w:r w:rsidRPr="00E8444A">
        <w:rPr>
          <w:rFonts w:ascii="Times New Roman" w:hAnsi="Times New Roman" w:cs="Times New Roman"/>
          <w:sz w:val="24"/>
        </w:rPr>
        <w:t xml:space="preserve"> manipulācij</w:t>
      </w:r>
      <w:r w:rsidR="00B21D90" w:rsidRPr="00E8444A">
        <w:rPr>
          <w:rFonts w:ascii="Times New Roman" w:hAnsi="Times New Roman" w:cs="Times New Roman"/>
          <w:sz w:val="24"/>
        </w:rPr>
        <w:t>ām,</w:t>
      </w:r>
      <w:r w:rsidRPr="00E8444A">
        <w:rPr>
          <w:rFonts w:ascii="Times New Roman" w:hAnsi="Times New Roman" w:cs="Times New Roman"/>
          <w:sz w:val="24"/>
        </w:rPr>
        <w:t xml:space="preserve"> </w:t>
      </w:r>
      <w:r w:rsidR="00B21D90" w:rsidRPr="00E8444A">
        <w:rPr>
          <w:rFonts w:ascii="Times New Roman" w:hAnsi="Times New Roman" w:cs="Times New Roman"/>
          <w:sz w:val="24"/>
        </w:rPr>
        <w:t xml:space="preserve">tostarp dezinformācijas izplatīšanas, Latvijas </w:t>
      </w:r>
      <w:r w:rsidRPr="00E8444A">
        <w:rPr>
          <w:rFonts w:ascii="Times New Roman" w:hAnsi="Times New Roman" w:cs="Times New Roman"/>
          <w:sz w:val="24"/>
        </w:rPr>
        <w:t>informatīvajā telpā.</w:t>
      </w:r>
    </w:p>
    <w:p w14:paraId="11A3E729" w14:textId="03817571" w:rsidR="00A57DBA" w:rsidRPr="00E8444A" w:rsidRDefault="006A509B"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Latvija būs</w:t>
      </w:r>
      <w:r w:rsidR="00A57DBA" w:rsidRPr="00E8444A">
        <w:rPr>
          <w:rFonts w:ascii="Times New Roman" w:hAnsi="Times New Roman" w:cs="Times New Roman"/>
          <w:sz w:val="24"/>
        </w:rPr>
        <w:t xml:space="preserve"> gatava izmantot nacionāla un starptautiska līmeņa </w:t>
      </w:r>
      <w:proofErr w:type="spellStart"/>
      <w:r w:rsidR="00A57DBA" w:rsidRPr="00E8444A">
        <w:rPr>
          <w:rFonts w:ascii="Times New Roman" w:hAnsi="Times New Roman" w:cs="Times New Roman"/>
          <w:sz w:val="24"/>
        </w:rPr>
        <w:t>atribūciju</w:t>
      </w:r>
      <w:proofErr w:type="spellEnd"/>
      <w:r w:rsidR="00A57DBA" w:rsidRPr="00E8444A">
        <w:rPr>
          <w:rFonts w:ascii="Times New Roman" w:hAnsi="Times New Roman" w:cs="Times New Roman"/>
          <w:sz w:val="24"/>
        </w:rPr>
        <w:t xml:space="preserve">, lai </w:t>
      </w:r>
      <w:r w:rsidR="00E33831" w:rsidRPr="00E8444A">
        <w:rPr>
          <w:rFonts w:ascii="Times New Roman" w:hAnsi="Times New Roman" w:cs="Times New Roman"/>
          <w:sz w:val="24"/>
        </w:rPr>
        <w:t>t</w:t>
      </w:r>
      <w:r w:rsidR="00A57DBA" w:rsidRPr="00E8444A">
        <w:rPr>
          <w:rFonts w:ascii="Times New Roman" w:hAnsi="Times New Roman" w:cs="Times New Roman"/>
          <w:sz w:val="24"/>
        </w:rPr>
        <w:t>iem, k</w:t>
      </w:r>
      <w:r w:rsidRPr="00E8444A">
        <w:rPr>
          <w:rFonts w:ascii="Times New Roman" w:hAnsi="Times New Roman" w:cs="Times New Roman"/>
          <w:sz w:val="24"/>
        </w:rPr>
        <w:t>as iejaucas informatīvajā telpā, kaitējot</w:t>
      </w:r>
      <w:r w:rsidR="00A57DBA" w:rsidRPr="00E8444A">
        <w:rPr>
          <w:rFonts w:ascii="Times New Roman" w:hAnsi="Times New Roman" w:cs="Times New Roman"/>
          <w:sz w:val="24"/>
        </w:rPr>
        <w:t xml:space="preserve"> Latvijas nacionālajām interesēm, radītu politiskus, ekonomiskus, reputācijas vai cita veida zaudējumus un izmaksas.</w:t>
      </w:r>
    </w:p>
    <w:p w14:paraId="57E7B881" w14:textId="712BBC4A" w:rsidR="00A57DBA" w:rsidRPr="00E8444A" w:rsidRDefault="00193C54"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Stratēģiskā komunikācija</w:t>
      </w:r>
      <w:r w:rsidR="00A57DBA" w:rsidRPr="00E8444A">
        <w:rPr>
          <w:rFonts w:ascii="Times New Roman" w:hAnsi="Times New Roman" w:cs="Times New Roman"/>
          <w:sz w:val="24"/>
        </w:rPr>
        <w:t>, kā arī informatīvās telpas drošība, tostarp monitoringa un analīzes spējas</w:t>
      </w:r>
      <w:r w:rsidRPr="00E8444A">
        <w:rPr>
          <w:rFonts w:ascii="Times New Roman" w:hAnsi="Times New Roman" w:cs="Times New Roman"/>
          <w:sz w:val="24"/>
        </w:rPr>
        <w:t>, turpmāk jāintegrē</w:t>
      </w:r>
      <w:r w:rsidR="00A57DBA" w:rsidRPr="00E8444A">
        <w:rPr>
          <w:rFonts w:ascii="Times New Roman" w:hAnsi="Times New Roman" w:cs="Times New Roman"/>
          <w:sz w:val="24"/>
        </w:rPr>
        <w:t xml:space="preserve"> visos nacionāl</w:t>
      </w:r>
      <w:r w:rsidR="00CC2E1E" w:rsidRPr="00E8444A">
        <w:rPr>
          <w:rFonts w:ascii="Times New Roman" w:hAnsi="Times New Roman" w:cs="Times New Roman"/>
          <w:sz w:val="24"/>
        </w:rPr>
        <w:t>aj</w:t>
      </w:r>
      <w:r w:rsidR="00A57DBA" w:rsidRPr="00E8444A">
        <w:rPr>
          <w:rFonts w:ascii="Times New Roman" w:hAnsi="Times New Roman" w:cs="Times New Roman"/>
          <w:sz w:val="24"/>
        </w:rPr>
        <w:t xml:space="preserve">os civilo un militāro krīžu pārvarēšanas mehānismos. Tas iekļauj </w:t>
      </w:r>
      <w:r w:rsidRPr="00E8444A">
        <w:rPr>
          <w:rFonts w:ascii="Times New Roman" w:hAnsi="Times New Roman" w:cs="Times New Roman"/>
          <w:sz w:val="24"/>
        </w:rPr>
        <w:t xml:space="preserve">šo elementu </w:t>
      </w:r>
      <w:r w:rsidR="00A57DBA" w:rsidRPr="00E8444A">
        <w:rPr>
          <w:rFonts w:ascii="Times New Roman" w:hAnsi="Times New Roman" w:cs="Times New Roman"/>
          <w:sz w:val="24"/>
        </w:rPr>
        <w:t xml:space="preserve">integrāciju krīžu mācībās un </w:t>
      </w:r>
      <w:r w:rsidRPr="00E8444A">
        <w:rPr>
          <w:rFonts w:ascii="Times New Roman" w:hAnsi="Times New Roman" w:cs="Times New Roman"/>
          <w:sz w:val="24"/>
        </w:rPr>
        <w:t xml:space="preserve">simulāciju </w:t>
      </w:r>
      <w:r w:rsidR="00A57DBA" w:rsidRPr="00E8444A">
        <w:rPr>
          <w:rFonts w:ascii="Times New Roman" w:hAnsi="Times New Roman" w:cs="Times New Roman"/>
          <w:sz w:val="24"/>
        </w:rPr>
        <w:t>izspēlē, tostarp veicinot to pastāvīgu pilnveidi un attīstību, balstoties uz mācību secinājumiem.</w:t>
      </w:r>
    </w:p>
    <w:p w14:paraId="6F9E17EF" w14:textId="3B2156BA" w:rsidR="00A57DBA" w:rsidRPr="00E8444A" w:rsidRDefault="00193C54"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Ārvalstu m</w:t>
      </w:r>
      <w:r w:rsidR="00A57DBA" w:rsidRPr="00E8444A">
        <w:rPr>
          <w:rFonts w:ascii="Times New Roman" w:hAnsi="Times New Roman" w:cs="Times New Roman"/>
          <w:sz w:val="24"/>
        </w:rPr>
        <w:t>ani</w:t>
      </w:r>
      <w:r w:rsidRPr="00E8444A">
        <w:rPr>
          <w:rFonts w:ascii="Times New Roman" w:hAnsi="Times New Roman" w:cs="Times New Roman"/>
          <w:sz w:val="24"/>
        </w:rPr>
        <w:t xml:space="preserve">pulācijas informatīvajā telpā </w:t>
      </w:r>
      <w:r w:rsidR="00A57DBA" w:rsidRPr="00E8444A">
        <w:rPr>
          <w:rFonts w:ascii="Times New Roman" w:hAnsi="Times New Roman" w:cs="Times New Roman"/>
          <w:sz w:val="24"/>
        </w:rPr>
        <w:t xml:space="preserve">rada </w:t>
      </w:r>
      <w:r w:rsidRPr="00E8444A">
        <w:rPr>
          <w:rFonts w:ascii="Times New Roman" w:hAnsi="Times New Roman" w:cs="Times New Roman"/>
          <w:sz w:val="24"/>
        </w:rPr>
        <w:t>arī apdraudējumu un drošības riskus demokrātiskiem procesiem. T</w:t>
      </w:r>
      <w:r w:rsidR="00A57DBA" w:rsidRPr="00E8444A">
        <w:rPr>
          <w:rFonts w:ascii="Times New Roman" w:hAnsi="Times New Roman" w:cs="Times New Roman"/>
          <w:sz w:val="24"/>
        </w:rPr>
        <w:t xml:space="preserve">ās var mazināt iedzīvotāju lojalitāti un piederības sajūtu valstij, tās institūcijām un to spējām nodrošināt valsts sociālā līguma garantijas pret saviem iedzīvotājiem. </w:t>
      </w:r>
      <w:r w:rsidRPr="00E8444A">
        <w:rPr>
          <w:rFonts w:ascii="Times New Roman" w:hAnsi="Times New Roman" w:cs="Times New Roman"/>
          <w:sz w:val="24"/>
        </w:rPr>
        <w:t>Tās</w:t>
      </w:r>
      <w:r w:rsidR="00A57DBA" w:rsidRPr="00E8444A">
        <w:rPr>
          <w:rFonts w:ascii="Times New Roman" w:hAnsi="Times New Roman" w:cs="Times New Roman"/>
          <w:sz w:val="24"/>
        </w:rPr>
        <w:t xml:space="preserve"> rada riskus iedzīvotāju vēlmei pilnvērtīgi iesaistīties un līdzdarboties valsts pārvaldībā, tautsaimniecībā un aizsardzībā. Īpaši kritiski vērtējama šādu manipulāciju ietekme uz pilsonisko līdzdalību, tostarp pilsoņu dalību vēlēšanās. Latvijas interesēs ir nodrošināt Saeimas, pašvaldību un Eiropas Parlamenta vēlēšanu, kā arī citu demokrātisko procesu efektīvu aizsardzību no visiem ārvalstu iejaukšanās riskiem, tostarp informatīvajā telpā. Tādēļ stratēģiskajai komunikācijai jābūt integrētai vēlēšanu drošības risku pārvaldībā, vienlaikus stiprinot vēlēšanu organizēšanā iesaistīto institūciju noturību, komunikācijas kapacitāt</w:t>
      </w:r>
      <w:r w:rsidR="007C4F16" w:rsidRPr="00E8444A">
        <w:rPr>
          <w:rFonts w:ascii="Times New Roman" w:hAnsi="Times New Roman" w:cs="Times New Roman"/>
          <w:sz w:val="24"/>
        </w:rPr>
        <w:t>i</w:t>
      </w:r>
      <w:r w:rsidR="00A57DBA" w:rsidRPr="00E8444A">
        <w:rPr>
          <w:rFonts w:ascii="Times New Roman" w:hAnsi="Times New Roman" w:cs="Times New Roman"/>
          <w:sz w:val="24"/>
        </w:rPr>
        <w:t xml:space="preserve"> un resursus. Vienlaikus valstij ar visiem tā</w:t>
      </w:r>
      <w:r w:rsidR="006A34FA" w:rsidRPr="00E8444A">
        <w:rPr>
          <w:rFonts w:ascii="Times New Roman" w:hAnsi="Times New Roman" w:cs="Times New Roman"/>
          <w:sz w:val="24"/>
        </w:rPr>
        <w:t>s rīcībā pieejamiem līdzekļiem (</w:t>
      </w:r>
      <w:r w:rsidR="00A57DBA" w:rsidRPr="00E8444A">
        <w:rPr>
          <w:rFonts w:ascii="Times New Roman" w:hAnsi="Times New Roman" w:cs="Times New Roman"/>
          <w:sz w:val="24"/>
        </w:rPr>
        <w:t>ne tikai komunikāciju</w:t>
      </w:r>
      <w:r w:rsidR="006A34FA" w:rsidRPr="00E8444A">
        <w:rPr>
          <w:rFonts w:ascii="Times New Roman" w:hAnsi="Times New Roman" w:cs="Times New Roman"/>
          <w:sz w:val="24"/>
        </w:rPr>
        <w:t>)</w:t>
      </w:r>
      <w:r w:rsidR="00A57DBA" w:rsidRPr="00E8444A">
        <w:rPr>
          <w:rFonts w:ascii="Times New Roman" w:hAnsi="Times New Roman" w:cs="Times New Roman"/>
          <w:sz w:val="24"/>
        </w:rPr>
        <w:t xml:space="preserve"> pastāvīgi jāiegulda resursi iedzīvotāju pilsoniskā</w:t>
      </w:r>
      <w:r w:rsidR="006A34FA" w:rsidRPr="00E8444A">
        <w:rPr>
          <w:rFonts w:ascii="Times New Roman" w:hAnsi="Times New Roman" w:cs="Times New Roman"/>
          <w:sz w:val="24"/>
        </w:rPr>
        <w:t>s</w:t>
      </w:r>
      <w:r w:rsidR="00A57DBA" w:rsidRPr="00E8444A">
        <w:rPr>
          <w:rFonts w:ascii="Times New Roman" w:hAnsi="Times New Roman" w:cs="Times New Roman"/>
          <w:sz w:val="24"/>
        </w:rPr>
        <w:t xml:space="preserve"> līdzdarbības </w:t>
      </w:r>
      <w:r w:rsidR="007C4F16" w:rsidRPr="00E8444A">
        <w:rPr>
          <w:rFonts w:ascii="Times New Roman" w:hAnsi="Times New Roman" w:cs="Times New Roman"/>
          <w:sz w:val="24"/>
        </w:rPr>
        <w:t xml:space="preserve">veicināšanā </w:t>
      </w:r>
      <w:r w:rsidR="00A57DBA" w:rsidRPr="00E8444A">
        <w:rPr>
          <w:rFonts w:ascii="Times New Roman" w:hAnsi="Times New Roman" w:cs="Times New Roman"/>
          <w:sz w:val="24"/>
        </w:rPr>
        <w:t>valsts sociāli ekonomiskajos</w:t>
      </w:r>
      <w:r w:rsidR="002C1522" w:rsidRPr="00E8444A">
        <w:rPr>
          <w:rFonts w:ascii="Times New Roman" w:hAnsi="Times New Roman" w:cs="Times New Roman"/>
          <w:sz w:val="24"/>
        </w:rPr>
        <w:t>, sabiedriskajos</w:t>
      </w:r>
      <w:r w:rsidR="00A57DBA" w:rsidRPr="00E8444A">
        <w:rPr>
          <w:rFonts w:ascii="Times New Roman" w:hAnsi="Times New Roman" w:cs="Times New Roman"/>
          <w:sz w:val="24"/>
        </w:rPr>
        <w:t xml:space="preserve"> un politiskajos procesos.</w:t>
      </w:r>
    </w:p>
    <w:p w14:paraId="475346DC" w14:textId="44611964" w:rsidR="00D34AD5" w:rsidRPr="00E8444A" w:rsidRDefault="00D34AD5" w:rsidP="00AF4835">
      <w:pPr>
        <w:spacing w:before="240" w:after="120" w:line="240" w:lineRule="auto"/>
        <w:jc w:val="both"/>
        <w:rPr>
          <w:rFonts w:ascii="Times New Roman" w:hAnsi="Times New Roman" w:cs="Times New Roman"/>
          <w:b/>
          <w:i/>
          <w:sz w:val="24"/>
        </w:rPr>
      </w:pPr>
      <w:r w:rsidRPr="00E8444A">
        <w:rPr>
          <w:rFonts w:ascii="Times New Roman" w:hAnsi="Times New Roman" w:cs="Times New Roman"/>
          <w:b/>
          <w:i/>
          <w:sz w:val="24"/>
        </w:rPr>
        <w:t xml:space="preserve">7.3. </w:t>
      </w:r>
      <w:r w:rsidR="004407F1" w:rsidRPr="00E8444A">
        <w:rPr>
          <w:rFonts w:ascii="Times New Roman" w:hAnsi="Times New Roman" w:cs="Times New Roman"/>
          <w:b/>
          <w:i/>
          <w:sz w:val="24"/>
        </w:rPr>
        <w:t>M</w:t>
      </w:r>
      <w:r w:rsidRPr="00E8444A">
        <w:rPr>
          <w:rFonts w:ascii="Times New Roman" w:hAnsi="Times New Roman" w:cs="Times New Roman"/>
          <w:b/>
          <w:i/>
          <w:sz w:val="24"/>
        </w:rPr>
        <w:t>ediju vides stiprināšana un pilnveidošana</w:t>
      </w:r>
    </w:p>
    <w:p w14:paraId="74C4C0B2" w14:textId="5689E9CB" w:rsidR="005670E3"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Kvalitatīvi un neatkarīgi mediji ir demokrātiskas, Riet</w:t>
      </w:r>
      <w:r w:rsidR="005670E3" w:rsidRPr="00E8444A">
        <w:rPr>
          <w:rFonts w:ascii="Times New Roman" w:hAnsi="Times New Roman" w:cs="Times New Roman"/>
          <w:sz w:val="24"/>
        </w:rPr>
        <w:t xml:space="preserve">umu vērtību sistēmai piederošas valsts stūrakmens. Tas ir nozīmīgs </w:t>
      </w:r>
      <w:r w:rsidRPr="00E8444A">
        <w:rPr>
          <w:rFonts w:ascii="Times New Roman" w:hAnsi="Times New Roman" w:cs="Times New Roman"/>
          <w:sz w:val="24"/>
        </w:rPr>
        <w:t>kanāls valsts institūciju</w:t>
      </w:r>
      <w:r w:rsidR="002C1522" w:rsidRPr="00E8444A">
        <w:rPr>
          <w:rFonts w:ascii="Times New Roman" w:hAnsi="Times New Roman" w:cs="Times New Roman"/>
          <w:sz w:val="24"/>
        </w:rPr>
        <w:t xml:space="preserve"> un </w:t>
      </w:r>
      <w:r w:rsidRPr="00E8444A">
        <w:rPr>
          <w:rFonts w:ascii="Times New Roman" w:hAnsi="Times New Roman" w:cs="Times New Roman"/>
          <w:sz w:val="24"/>
        </w:rPr>
        <w:t>pašvaldību komunikācijai un saiknei ar sabiedrību. Mediji ir pamats iedzīvotāju informētībai, piederībai valstij, pilsoniskajai līdzdalībai</w:t>
      </w:r>
      <w:r w:rsidR="005670E3" w:rsidRPr="00E8444A">
        <w:rPr>
          <w:rFonts w:ascii="Times New Roman" w:hAnsi="Times New Roman" w:cs="Times New Roman"/>
          <w:sz w:val="24"/>
        </w:rPr>
        <w:t>, kā arī t</w:t>
      </w:r>
      <w:r w:rsidR="00EB0B88" w:rsidRPr="00E8444A">
        <w:rPr>
          <w:rFonts w:ascii="Times New Roman" w:hAnsi="Times New Roman" w:cs="Times New Roman"/>
          <w:sz w:val="24"/>
        </w:rPr>
        <w:t>ā sauktās sargsuņa funkcijas nodrošināšanai</w:t>
      </w:r>
      <w:r w:rsidRPr="00E8444A">
        <w:rPr>
          <w:rFonts w:ascii="Times New Roman" w:hAnsi="Times New Roman" w:cs="Times New Roman"/>
          <w:sz w:val="24"/>
        </w:rPr>
        <w:t xml:space="preserve">. </w:t>
      </w:r>
    </w:p>
    <w:p w14:paraId="3033618D" w14:textId="546F7A9F"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Bez </w:t>
      </w:r>
      <w:r w:rsidR="00EB0B88" w:rsidRPr="00E8444A">
        <w:rPr>
          <w:rFonts w:ascii="Times New Roman" w:hAnsi="Times New Roman" w:cs="Times New Roman"/>
          <w:sz w:val="24"/>
        </w:rPr>
        <w:t>kvalitatīvas, neatkarīg</w:t>
      </w:r>
      <w:r w:rsidR="00620D73" w:rsidRPr="00E8444A">
        <w:rPr>
          <w:rFonts w:ascii="Times New Roman" w:hAnsi="Times New Roman" w:cs="Times New Roman"/>
          <w:sz w:val="24"/>
        </w:rPr>
        <w:t>a</w:t>
      </w:r>
      <w:r w:rsidR="00EB0B88" w:rsidRPr="00E8444A">
        <w:rPr>
          <w:rFonts w:ascii="Times New Roman" w:hAnsi="Times New Roman" w:cs="Times New Roman"/>
          <w:sz w:val="24"/>
        </w:rPr>
        <w:t xml:space="preserve">s, drošas un spējīgas </w:t>
      </w:r>
      <w:r w:rsidRPr="00E8444A">
        <w:rPr>
          <w:rFonts w:ascii="Times New Roman" w:hAnsi="Times New Roman" w:cs="Times New Roman"/>
          <w:sz w:val="24"/>
        </w:rPr>
        <w:t>mediju vides un kvalitatī</w:t>
      </w:r>
      <w:r w:rsidR="00EB0B88" w:rsidRPr="00E8444A">
        <w:rPr>
          <w:rFonts w:ascii="Times New Roman" w:hAnsi="Times New Roman" w:cs="Times New Roman"/>
          <w:sz w:val="24"/>
        </w:rPr>
        <w:t>vas žurnālistikas nav iedomājams darbs</w:t>
      </w:r>
      <w:r w:rsidRPr="00E8444A">
        <w:rPr>
          <w:rFonts w:ascii="Times New Roman" w:hAnsi="Times New Roman" w:cs="Times New Roman"/>
          <w:sz w:val="24"/>
        </w:rPr>
        <w:t xml:space="preserve"> </w:t>
      </w:r>
      <w:r w:rsidR="00EB0B88" w:rsidRPr="00E8444A">
        <w:rPr>
          <w:rFonts w:ascii="Times New Roman" w:hAnsi="Times New Roman" w:cs="Times New Roman"/>
          <w:sz w:val="24"/>
        </w:rPr>
        <w:t xml:space="preserve">Koncepcijas </w:t>
      </w:r>
      <w:r w:rsidRPr="00E8444A">
        <w:rPr>
          <w:rFonts w:ascii="Times New Roman" w:hAnsi="Times New Roman" w:cs="Times New Roman"/>
          <w:sz w:val="24"/>
        </w:rPr>
        <w:t>pārējo</w:t>
      </w:r>
      <w:r w:rsidR="00EB0B88" w:rsidRPr="00E8444A">
        <w:rPr>
          <w:rFonts w:ascii="Times New Roman" w:hAnsi="Times New Roman" w:cs="Times New Roman"/>
          <w:sz w:val="24"/>
        </w:rPr>
        <w:t xml:space="preserve">s divos pīlāros. Spēcīga mediju vide un kvalitatīva žurnālistika samazina iespējamo izplatības telpu manipulācijām, tostarp dezinformācijai. Tādēļ tie ir arī neatņemama sastāvdaļa </w:t>
      </w:r>
      <w:r w:rsidRPr="00E8444A">
        <w:rPr>
          <w:rFonts w:ascii="Times New Roman" w:hAnsi="Times New Roman" w:cs="Times New Roman"/>
          <w:sz w:val="24"/>
        </w:rPr>
        <w:t>informatīvās telpas drošība</w:t>
      </w:r>
      <w:r w:rsidR="00EB0B88" w:rsidRPr="00E8444A">
        <w:rPr>
          <w:rFonts w:ascii="Times New Roman" w:hAnsi="Times New Roman" w:cs="Times New Roman"/>
          <w:sz w:val="24"/>
        </w:rPr>
        <w:t>s nodrošināšanai gan ikdienā, gan</w:t>
      </w:r>
      <w:r w:rsidRPr="00E8444A">
        <w:rPr>
          <w:rFonts w:ascii="Times New Roman" w:hAnsi="Times New Roman" w:cs="Times New Roman"/>
          <w:sz w:val="24"/>
        </w:rPr>
        <w:t xml:space="preserve"> krīzes vai </w:t>
      </w:r>
      <w:r w:rsidR="00EB0B88" w:rsidRPr="00E8444A">
        <w:rPr>
          <w:rFonts w:ascii="Times New Roman" w:hAnsi="Times New Roman" w:cs="Times New Roman"/>
          <w:sz w:val="24"/>
        </w:rPr>
        <w:t xml:space="preserve">valsts </w:t>
      </w:r>
      <w:r w:rsidRPr="00E8444A">
        <w:rPr>
          <w:rFonts w:ascii="Times New Roman" w:hAnsi="Times New Roman" w:cs="Times New Roman"/>
          <w:sz w:val="24"/>
        </w:rPr>
        <w:t xml:space="preserve">apdraudējuma gadījumā. </w:t>
      </w:r>
    </w:p>
    <w:p w14:paraId="3E323298" w14:textId="3F9ABF57" w:rsidR="00A57DBA" w:rsidRPr="00E8444A" w:rsidRDefault="00EB0B88"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lastRenderedPageBreak/>
        <w:t>V</w:t>
      </w:r>
      <w:r w:rsidR="00A57DBA" w:rsidRPr="00E8444A">
        <w:rPr>
          <w:rFonts w:ascii="Times New Roman" w:hAnsi="Times New Roman" w:cs="Times New Roman"/>
          <w:sz w:val="24"/>
        </w:rPr>
        <w:t>alsts interesēs ir atbalstīt sabiedriskos medij</w:t>
      </w:r>
      <w:r w:rsidR="00E772B8" w:rsidRPr="00E8444A">
        <w:rPr>
          <w:rFonts w:ascii="Times New Roman" w:hAnsi="Times New Roman" w:cs="Times New Roman"/>
          <w:sz w:val="24"/>
        </w:rPr>
        <w:t>u</w:t>
      </w:r>
      <w:r w:rsidR="00A57DBA" w:rsidRPr="00E8444A">
        <w:rPr>
          <w:rFonts w:ascii="Times New Roman" w:hAnsi="Times New Roman" w:cs="Times New Roman"/>
          <w:sz w:val="24"/>
        </w:rPr>
        <w:t xml:space="preserve">s, tostarp veicinot iedzīvotāju uzticību tiem, kā arī nodrošinot </w:t>
      </w:r>
      <w:r w:rsidR="00E772B8" w:rsidRPr="00E8444A">
        <w:rPr>
          <w:rFonts w:ascii="Times New Roman" w:hAnsi="Times New Roman" w:cs="Times New Roman"/>
          <w:sz w:val="24"/>
        </w:rPr>
        <w:t xml:space="preserve">tos </w:t>
      </w:r>
      <w:r w:rsidR="00A57DBA" w:rsidRPr="00E8444A">
        <w:rPr>
          <w:rFonts w:ascii="Times New Roman" w:hAnsi="Times New Roman" w:cs="Times New Roman"/>
          <w:sz w:val="24"/>
        </w:rPr>
        <w:t>ar finansējumu, kas vidējā termiņā tuvotos ES vidējam dalībvalstu sabiedrisko mediju finansēšanas līmenim. Sabiedriskie mediji turpinās pildīt kritiski svarīgu lomu iedzīvotāju informēšanā un apziņošanā krīzes un valsts apdraudējuma gadījumā.</w:t>
      </w:r>
    </w:p>
    <w:p w14:paraId="70822F6A" w14:textId="4AB48484"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Ņemot vērā globālos mediju un reklāmas tirgus transformācijas procesus un pieaugošo sociālo </w:t>
      </w:r>
      <w:r w:rsidR="00EB0B88" w:rsidRPr="00E8444A">
        <w:rPr>
          <w:rFonts w:ascii="Times New Roman" w:hAnsi="Times New Roman" w:cs="Times New Roman"/>
          <w:sz w:val="24"/>
        </w:rPr>
        <w:t>mediju</w:t>
      </w:r>
      <w:r w:rsidRPr="00E8444A">
        <w:rPr>
          <w:rFonts w:ascii="Times New Roman" w:hAnsi="Times New Roman" w:cs="Times New Roman"/>
          <w:sz w:val="24"/>
        </w:rPr>
        <w:t xml:space="preserve"> ietekmi, iespēju robežās Latvija </w:t>
      </w:r>
      <w:r w:rsidR="00EB0B88" w:rsidRPr="00E8444A">
        <w:rPr>
          <w:rFonts w:ascii="Times New Roman" w:hAnsi="Times New Roman" w:cs="Times New Roman"/>
          <w:sz w:val="24"/>
        </w:rPr>
        <w:t>turpinās finansiāli atbalstīt</w:t>
      </w:r>
      <w:r w:rsidRPr="00E8444A">
        <w:rPr>
          <w:rFonts w:ascii="Times New Roman" w:hAnsi="Times New Roman" w:cs="Times New Roman"/>
          <w:sz w:val="24"/>
        </w:rPr>
        <w:t xml:space="preserve"> n</w:t>
      </w:r>
      <w:r w:rsidR="00F65ED5" w:rsidRPr="00E8444A">
        <w:rPr>
          <w:rFonts w:ascii="Times New Roman" w:hAnsi="Times New Roman" w:cs="Times New Roman"/>
          <w:sz w:val="24"/>
        </w:rPr>
        <w:t>acionālos un reģionālos medijus</w:t>
      </w:r>
      <w:r w:rsidRPr="00E8444A">
        <w:rPr>
          <w:rFonts w:ascii="Times New Roman" w:hAnsi="Times New Roman" w:cs="Times New Roman"/>
          <w:sz w:val="24"/>
        </w:rPr>
        <w:t>, lai nodr</w:t>
      </w:r>
      <w:r w:rsidR="00EB0B88" w:rsidRPr="00E8444A">
        <w:rPr>
          <w:rFonts w:ascii="Times New Roman" w:hAnsi="Times New Roman" w:cs="Times New Roman"/>
          <w:sz w:val="24"/>
        </w:rPr>
        <w:t>ošinātu kvalitatīvas žurnālistikas saturu</w:t>
      </w:r>
      <w:r w:rsidRPr="00E8444A">
        <w:rPr>
          <w:rFonts w:ascii="Times New Roman" w:hAnsi="Times New Roman" w:cs="Times New Roman"/>
          <w:sz w:val="24"/>
        </w:rPr>
        <w:t xml:space="preserve"> Latvijas sabiedrībai. Tas </w:t>
      </w:r>
      <w:r w:rsidR="00EB0B88" w:rsidRPr="00E8444A">
        <w:rPr>
          <w:rFonts w:ascii="Times New Roman" w:hAnsi="Times New Roman" w:cs="Times New Roman"/>
          <w:sz w:val="24"/>
        </w:rPr>
        <w:t>iekļaus</w:t>
      </w:r>
      <w:r w:rsidRPr="00E8444A">
        <w:rPr>
          <w:rFonts w:ascii="Times New Roman" w:hAnsi="Times New Roman" w:cs="Times New Roman"/>
          <w:sz w:val="24"/>
        </w:rPr>
        <w:t xml:space="preserve"> Mediju atbalsta fonda efektīvu un strat</w:t>
      </w:r>
      <w:r w:rsidR="00EB0B88" w:rsidRPr="00E8444A">
        <w:rPr>
          <w:rFonts w:ascii="Times New Roman" w:hAnsi="Times New Roman" w:cs="Times New Roman"/>
          <w:sz w:val="24"/>
        </w:rPr>
        <w:t>ēģisku izmantošanu, kā arī citu</w:t>
      </w:r>
      <w:r w:rsidRPr="00E8444A">
        <w:rPr>
          <w:rFonts w:ascii="Times New Roman" w:hAnsi="Times New Roman" w:cs="Times New Roman"/>
          <w:sz w:val="24"/>
        </w:rPr>
        <w:t xml:space="preserve"> atbalsta mehāni</w:t>
      </w:r>
      <w:r w:rsidR="00EB0B88" w:rsidRPr="00E8444A">
        <w:rPr>
          <w:rFonts w:ascii="Times New Roman" w:hAnsi="Times New Roman" w:cs="Times New Roman"/>
          <w:sz w:val="24"/>
        </w:rPr>
        <w:t>smu izmantošanu</w:t>
      </w:r>
      <w:r w:rsidRPr="00E8444A">
        <w:rPr>
          <w:rFonts w:ascii="Times New Roman" w:hAnsi="Times New Roman" w:cs="Times New Roman"/>
          <w:sz w:val="24"/>
        </w:rPr>
        <w:t xml:space="preserve"> </w:t>
      </w:r>
      <w:r w:rsidR="00EB0B88" w:rsidRPr="00E8444A">
        <w:rPr>
          <w:rFonts w:ascii="Times New Roman" w:hAnsi="Times New Roman" w:cs="Times New Roman"/>
          <w:sz w:val="24"/>
        </w:rPr>
        <w:t>atbilstoši valsts budžeta resursu pieejamībai</w:t>
      </w:r>
      <w:r w:rsidRPr="00E8444A">
        <w:rPr>
          <w:rFonts w:ascii="Times New Roman" w:hAnsi="Times New Roman" w:cs="Times New Roman"/>
          <w:sz w:val="24"/>
        </w:rPr>
        <w:t xml:space="preserve">. </w:t>
      </w:r>
      <w:r w:rsidR="00EB0B88" w:rsidRPr="00E8444A">
        <w:rPr>
          <w:rFonts w:ascii="Times New Roman" w:hAnsi="Times New Roman" w:cs="Times New Roman"/>
          <w:sz w:val="24"/>
        </w:rPr>
        <w:t>Tas iekļaus</w:t>
      </w:r>
      <w:r w:rsidRPr="00E8444A">
        <w:rPr>
          <w:rFonts w:ascii="Times New Roman" w:hAnsi="Times New Roman" w:cs="Times New Roman"/>
          <w:sz w:val="24"/>
        </w:rPr>
        <w:t xml:space="preserve"> arī mācības un labās prakses nodošanu, lai veicinātu mediju digitalizāciju, uzņēmējdarbības modeļu </w:t>
      </w:r>
      <w:r w:rsidR="00EB0B88" w:rsidRPr="00E8444A">
        <w:rPr>
          <w:rFonts w:ascii="Times New Roman" w:hAnsi="Times New Roman" w:cs="Times New Roman"/>
          <w:sz w:val="24"/>
        </w:rPr>
        <w:t>pilnveidošanu</w:t>
      </w:r>
      <w:r w:rsidRPr="00E8444A">
        <w:rPr>
          <w:rFonts w:ascii="Times New Roman" w:hAnsi="Times New Roman" w:cs="Times New Roman"/>
          <w:sz w:val="24"/>
        </w:rPr>
        <w:t>, veicinot ieņēmumus, tostarp no maksas abonentu piesaistīšan</w:t>
      </w:r>
      <w:r w:rsidR="007C4F16" w:rsidRPr="00E8444A">
        <w:rPr>
          <w:rFonts w:ascii="Times New Roman" w:hAnsi="Times New Roman" w:cs="Times New Roman"/>
          <w:sz w:val="24"/>
        </w:rPr>
        <w:t>a</w:t>
      </w:r>
      <w:r w:rsidRPr="00E8444A">
        <w:rPr>
          <w:rFonts w:ascii="Times New Roman" w:hAnsi="Times New Roman" w:cs="Times New Roman"/>
          <w:sz w:val="24"/>
        </w:rPr>
        <w:t>s un skaita pieauguma, kā arī citus pasākumus.</w:t>
      </w:r>
    </w:p>
    <w:p w14:paraId="6C059C90" w14:textId="0E9B7709" w:rsidR="0019647D" w:rsidRPr="00E8444A" w:rsidRDefault="0019647D" w:rsidP="0088496E">
      <w:pPr>
        <w:spacing w:after="120" w:line="240" w:lineRule="auto"/>
        <w:jc w:val="both"/>
        <w:rPr>
          <w:rFonts w:ascii="Times New Roman" w:hAnsi="Times New Roman" w:cs="Times New Roman"/>
          <w:sz w:val="24"/>
        </w:rPr>
      </w:pPr>
      <w:r w:rsidRPr="0019647D">
        <w:rPr>
          <w:rFonts w:ascii="Times New Roman" w:hAnsi="Times New Roman" w:cs="Times New Roman"/>
          <w:sz w:val="24"/>
        </w:rPr>
        <w:t>Ievērojama Latvijas mazākumtautību daļa ilgstoši bijusi piesaistīta Krievijas kontrolētiem dezinformācijas un propagandas kanāliem. Lai novērstu atstumtību, saglabātu un veicinātu šo sabiedrības grupu piederību Latvijai, pēc piekļuves liegšanas šiem kanāliem, īstermiņā svarīgi ir turpināt nodrošināt alternatīvu kvalitatīvu ziņu un izklaides saturu šīm auditorijām esošajos Latvijas medijos</w:t>
      </w:r>
      <w:r w:rsidR="000064CE" w:rsidRPr="00FB6A53">
        <w:rPr>
          <w:rStyle w:val="FootnoteReference"/>
          <w:rFonts w:ascii="Times New Roman" w:hAnsi="Times New Roman" w:cs="Times New Roman"/>
          <w:sz w:val="24"/>
        </w:rPr>
        <w:footnoteReference w:id="29"/>
      </w:r>
      <w:r w:rsidRPr="0019647D">
        <w:rPr>
          <w:rFonts w:ascii="Times New Roman" w:hAnsi="Times New Roman" w:cs="Times New Roman"/>
          <w:sz w:val="24"/>
        </w:rPr>
        <w:t>, vienlaikus nepalielinot papildu satura radīšanu mazākumtautību valodās par valsts budžeta līdzekļiem. Vidējā termiņā un ilgtermiņā jāveicina šīs sabiedrības grupas iekļaušanās Eiropas mediju un informatīvajā telpā, palielinot saturu latviešu valodā, tādējādi veicinot Latvijas sabiedrības saliedēšanu uz valsts valodas pamata</w:t>
      </w:r>
      <w:r>
        <w:rPr>
          <w:rFonts w:ascii="Times New Roman" w:hAnsi="Times New Roman" w:cs="Times New Roman"/>
          <w:sz w:val="24"/>
        </w:rPr>
        <w:t>.</w:t>
      </w:r>
    </w:p>
    <w:p w14:paraId="420519E6" w14:textId="075331AC"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Latvija turpinās </w:t>
      </w:r>
      <w:r w:rsidR="006E57EA" w:rsidRPr="00E8444A">
        <w:rPr>
          <w:rFonts w:ascii="Times New Roman" w:hAnsi="Times New Roman" w:cs="Times New Roman"/>
          <w:sz w:val="24"/>
        </w:rPr>
        <w:t xml:space="preserve">žurnālistu un </w:t>
      </w:r>
      <w:r w:rsidRPr="00E8444A">
        <w:rPr>
          <w:rFonts w:ascii="Times New Roman" w:hAnsi="Times New Roman" w:cs="Times New Roman"/>
          <w:sz w:val="24"/>
        </w:rPr>
        <w:t xml:space="preserve">mediju </w:t>
      </w:r>
      <w:r w:rsidR="007C4F16" w:rsidRPr="00E8444A">
        <w:rPr>
          <w:rFonts w:ascii="Times New Roman" w:hAnsi="Times New Roman" w:cs="Times New Roman"/>
          <w:sz w:val="24"/>
        </w:rPr>
        <w:t xml:space="preserve">iesaisti </w:t>
      </w:r>
      <w:r w:rsidRPr="00E8444A">
        <w:rPr>
          <w:rFonts w:ascii="Times New Roman" w:hAnsi="Times New Roman" w:cs="Times New Roman"/>
          <w:sz w:val="24"/>
        </w:rPr>
        <w:t>krīžu pārvarēšanas pasākumu plānošanā, tostarp civilās un militārās mācībās. Tas iekļauj pasākumus, lai veicinātu mediju efektīvas darbības nepārtrauktību krīžu un valsts apdraudējuma gadījumos.</w:t>
      </w:r>
    </w:p>
    <w:p w14:paraId="34159C74" w14:textId="7988FCC8" w:rsidR="00DA263D" w:rsidRPr="00E8444A" w:rsidRDefault="00D526BF" w:rsidP="00827AA7">
      <w:pPr>
        <w:spacing w:after="120" w:line="240" w:lineRule="auto"/>
        <w:jc w:val="both"/>
        <w:rPr>
          <w:rFonts w:ascii="Times New Roman" w:hAnsi="Times New Roman" w:cs="Times New Roman"/>
          <w:sz w:val="24"/>
          <w:szCs w:val="24"/>
          <w:lang w:eastAsia="lv-LV"/>
        </w:rPr>
      </w:pPr>
      <w:r w:rsidRPr="00E8444A">
        <w:rPr>
          <w:rFonts w:ascii="Times New Roman" w:hAnsi="Times New Roman" w:cs="Times New Roman"/>
          <w:sz w:val="24"/>
        </w:rPr>
        <w:t>Informatīvās telpas drošības stiprināšana iekļaus</w:t>
      </w:r>
      <w:r w:rsidR="00A57DBA" w:rsidRPr="00E8444A">
        <w:rPr>
          <w:rFonts w:ascii="Times New Roman" w:hAnsi="Times New Roman" w:cs="Times New Roman"/>
          <w:sz w:val="24"/>
        </w:rPr>
        <w:t xml:space="preserve"> arī </w:t>
      </w:r>
      <w:r w:rsidRPr="00E8444A">
        <w:rPr>
          <w:rFonts w:ascii="Times New Roman" w:hAnsi="Times New Roman" w:cs="Times New Roman"/>
          <w:sz w:val="24"/>
        </w:rPr>
        <w:t xml:space="preserve">kvalitatīva žurnālistikas piedāvājuma </w:t>
      </w:r>
      <w:r w:rsidR="00A57DBA" w:rsidRPr="00E8444A">
        <w:rPr>
          <w:rFonts w:ascii="Times New Roman" w:hAnsi="Times New Roman" w:cs="Times New Roman"/>
          <w:sz w:val="24"/>
        </w:rPr>
        <w:t>un</w:t>
      </w:r>
      <w:r w:rsidRPr="00E8444A">
        <w:rPr>
          <w:rFonts w:ascii="Times New Roman" w:hAnsi="Times New Roman" w:cs="Times New Roman"/>
          <w:sz w:val="24"/>
        </w:rPr>
        <w:t xml:space="preserve"> piekļuves iespēju nodrošināšanu</w:t>
      </w:r>
      <w:r w:rsidR="00A57DBA" w:rsidRPr="00E8444A">
        <w:rPr>
          <w:rFonts w:ascii="Times New Roman" w:hAnsi="Times New Roman" w:cs="Times New Roman"/>
          <w:sz w:val="24"/>
        </w:rPr>
        <w:t xml:space="preserve"> iedzīvotājiem reģionos, īpašu uzmanību veltot mērķauditoriju sasniegšanai </w:t>
      </w:r>
      <w:r w:rsidRPr="00E8444A">
        <w:rPr>
          <w:rFonts w:ascii="Times New Roman" w:hAnsi="Times New Roman" w:cs="Times New Roman"/>
          <w:sz w:val="24"/>
        </w:rPr>
        <w:t>Latvijas</w:t>
      </w:r>
      <w:r w:rsidR="001C39D0" w:rsidRPr="00E8444A">
        <w:rPr>
          <w:rFonts w:ascii="Times New Roman" w:hAnsi="Times New Roman" w:cs="Times New Roman"/>
          <w:sz w:val="24"/>
        </w:rPr>
        <w:t xml:space="preserve"> novados pie Krievijas un Baltkrievijas robežas</w:t>
      </w:r>
      <w:r w:rsidR="00A57DBA" w:rsidRPr="00E8444A">
        <w:rPr>
          <w:rFonts w:ascii="Times New Roman" w:hAnsi="Times New Roman" w:cs="Times New Roman"/>
          <w:sz w:val="24"/>
        </w:rPr>
        <w:t>.</w:t>
      </w:r>
      <w:r w:rsidR="00AA6F42" w:rsidRPr="00E8444A">
        <w:rPr>
          <w:rFonts w:ascii="Times New Roman" w:hAnsi="Times New Roman" w:cs="Times New Roman"/>
          <w:sz w:val="24"/>
        </w:rPr>
        <w:t xml:space="preserve"> </w:t>
      </w:r>
      <w:r w:rsidR="00946310" w:rsidRPr="00E8444A">
        <w:rPr>
          <w:rFonts w:ascii="Times New Roman" w:hAnsi="Times New Roman" w:cs="Times New Roman"/>
          <w:sz w:val="24"/>
          <w:szCs w:val="24"/>
        </w:rPr>
        <w:t xml:space="preserve">Nozīmīgu lomu sabiedrības </w:t>
      </w:r>
      <w:proofErr w:type="spellStart"/>
      <w:r w:rsidR="00946310" w:rsidRPr="00E8444A">
        <w:rPr>
          <w:rFonts w:ascii="Times New Roman" w:hAnsi="Times New Roman" w:cs="Times New Roman"/>
          <w:sz w:val="24"/>
          <w:szCs w:val="24"/>
        </w:rPr>
        <w:t>tiesībpratības</w:t>
      </w:r>
      <w:proofErr w:type="spellEnd"/>
      <w:r w:rsidR="00946310" w:rsidRPr="00E8444A">
        <w:rPr>
          <w:rStyle w:val="FootnoteReference"/>
          <w:rFonts w:ascii="Times New Roman" w:hAnsi="Times New Roman" w:cs="Times New Roman"/>
          <w:sz w:val="24"/>
          <w:szCs w:val="24"/>
        </w:rPr>
        <w:footnoteReference w:id="30"/>
      </w:r>
      <w:r w:rsidR="00946310" w:rsidRPr="00E8444A">
        <w:rPr>
          <w:rFonts w:ascii="Times New Roman" w:hAnsi="Times New Roman" w:cs="Times New Roman"/>
          <w:sz w:val="24"/>
          <w:szCs w:val="24"/>
        </w:rPr>
        <w:t xml:space="preserve"> un pilsoniskās izglītības</w:t>
      </w:r>
      <w:r w:rsidR="00946310" w:rsidRPr="00E8444A">
        <w:rPr>
          <w:rStyle w:val="FootnoteReference"/>
          <w:rFonts w:ascii="Times New Roman" w:hAnsi="Times New Roman" w:cs="Times New Roman"/>
          <w:sz w:val="24"/>
          <w:szCs w:val="24"/>
        </w:rPr>
        <w:footnoteReference w:id="31"/>
      </w:r>
      <w:r w:rsidR="00946310" w:rsidRPr="00E8444A">
        <w:rPr>
          <w:rFonts w:ascii="Times New Roman" w:hAnsi="Times New Roman" w:cs="Times New Roman"/>
          <w:sz w:val="24"/>
          <w:szCs w:val="24"/>
        </w:rPr>
        <w:t xml:space="preserve"> veicināšanā un koncentrētas valsts informācijas nepastarpinātā sniegšanā (tajā skaitā īpašā tiesiskā režīmā - ārkārtējā situācijā, izņēmuma stāvoklī, civilās un valsts aizsardzības sistēmas uzdevumu izpildei) </w:t>
      </w:r>
      <w:r w:rsidR="00946310" w:rsidRPr="00E8444A">
        <w:rPr>
          <w:rFonts w:ascii="Times New Roman" w:hAnsi="Times New Roman" w:cs="Times New Roman"/>
          <w:sz w:val="24"/>
          <w:szCs w:val="24"/>
          <w:shd w:val="clear" w:color="auto" w:fill="FFFFFF"/>
        </w:rPr>
        <w:t>vienotas valsts, pilsoniskās un tiesiskās informācijas platformā</w:t>
      </w:r>
      <w:r w:rsidR="00946310" w:rsidRPr="00E8444A">
        <w:rPr>
          <w:rFonts w:ascii="Times New Roman" w:hAnsi="Times New Roman" w:cs="Times New Roman"/>
          <w:sz w:val="24"/>
          <w:szCs w:val="24"/>
        </w:rPr>
        <w:t xml:space="preserve"> atbilstoši normatīvajiem aktiem oficiālo  publikāciju un tiesiskās informācijas pieejamības jomā un noteiktajiem prioritārajiem </w:t>
      </w:r>
      <w:r w:rsidR="00946310" w:rsidRPr="00E8444A">
        <w:rPr>
          <w:rFonts w:ascii="Times New Roman" w:hAnsi="Times New Roman" w:cs="Times New Roman"/>
          <w:sz w:val="24"/>
          <w:szCs w:val="24"/>
        </w:rPr>
        <w:lastRenderedPageBreak/>
        <w:t>uzdevumiem turpinās pastāvīgi nodrošināt Latvijas Republikas oficiālais izdevējs (VSIA "Latvijas Vēstnesis")</w:t>
      </w:r>
      <w:r w:rsidR="00946310" w:rsidRPr="00E8444A">
        <w:rPr>
          <w:rFonts w:ascii="Times New Roman" w:hAnsi="Times New Roman" w:cs="Times New Roman"/>
          <w:sz w:val="24"/>
          <w:szCs w:val="24"/>
          <w:shd w:val="clear" w:color="auto" w:fill="FFFFFF"/>
        </w:rPr>
        <w:t>.</w:t>
      </w:r>
    </w:p>
    <w:p w14:paraId="0555022D" w14:textId="3C8AAE69" w:rsidR="00AC3495" w:rsidRPr="00E8444A" w:rsidRDefault="006A34F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Būtiska loma arī turpmāk</w:t>
      </w:r>
      <w:r w:rsidR="00AC3495" w:rsidRPr="00E8444A">
        <w:rPr>
          <w:rFonts w:ascii="Times New Roman" w:hAnsi="Times New Roman" w:cs="Times New Roman"/>
          <w:sz w:val="24"/>
        </w:rPr>
        <w:t xml:space="preserve"> iedzīvotāju informētības un piederības Latvijas valstij stiprināšanā </w:t>
      </w:r>
      <w:r w:rsidRPr="00E8444A">
        <w:rPr>
          <w:rFonts w:ascii="Times New Roman" w:hAnsi="Times New Roman" w:cs="Times New Roman"/>
          <w:sz w:val="24"/>
        </w:rPr>
        <w:t>būs</w:t>
      </w:r>
      <w:r w:rsidR="00AC3495" w:rsidRPr="00E8444A">
        <w:rPr>
          <w:rFonts w:ascii="Times New Roman" w:hAnsi="Times New Roman" w:cs="Times New Roman"/>
          <w:sz w:val="24"/>
        </w:rPr>
        <w:t xml:space="preserve"> diasporas mediji</w:t>
      </w:r>
      <w:r w:rsidRPr="00E8444A">
        <w:rPr>
          <w:rFonts w:ascii="Times New Roman" w:hAnsi="Times New Roman" w:cs="Times New Roman"/>
          <w:sz w:val="24"/>
        </w:rPr>
        <w:t>em</w:t>
      </w:r>
      <w:r w:rsidR="00AC3495" w:rsidRPr="00E8444A">
        <w:rPr>
          <w:rFonts w:ascii="Times New Roman" w:hAnsi="Times New Roman" w:cs="Times New Roman"/>
          <w:sz w:val="24"/>
        </w:rPr>
        <w:t xml:space="preserve"> un izdevumi</w:t>
      </w:r>
      <w:r w:rsidRPr="00E8444A">
        <w:rPr>
          <w:rFonts w:ascii="Times New Roman" w:hAnsi="Times New Roman" w:cs="Times New Roman"/>
          <w:sz w:val="24"/>
        </w:rPr>
        <w:t>em</w:t>
      </w:r>
      <w:r w:rsidR="00AC3495" w:rsidRPr="00E8444A">
        <w:rPr>
          <w:rFonts w:ascii="Times New Roman" w:hAnsi="Times New Roman" w:cs="Times New Roman"/>
          <w:sz w:val="24"/>
        </w:rPr>
        <w:t xml:space="preserve">. Tādēļ valstij iespēju robežās jācenšas gan nodrošināt Latvijā radītu mediju saturu diasporai ārvalstīs, gan </w:t>
      </w:r>
      <w:r w:rsidRPr="00E8444A">
        <w:rPr>
          <w:rFonts w:ascii="Times New Roman" w:hAnsi="Times New Roman" w:cs="Times New Roman"/>
          <w:sz w:val="24"/>
        </w:rPr>
        <w:t xml:space="preserve">padarīt redzamāku un pieejamāku diasporas </w:t>
      </w:r>
      <w:r w:rsidR="006E57EA" w:rsidRPr="00E8444A">
        <w:rPr>
          <w:rFonts w:ascii="Times New Roman" w:hAnsi="Times New Roman" w:cs="Times New Roman"/>
          <w:sz w:val="24"/>
        </w:rPr>
        <w:t>žurnālistu un mediju</w:t>
      </w:r>
      <w:r w:rsidRPr="00E8444A">
        <w:rPr>
          <w:rFonts w:ascii="Times New Roman" w:hAnsi="Times New Roman" w:cs="Times New Roman"/>
          <w:sz w:val="24"/>
        </w:rPr>
        <w:t xml:space="preserve"> radīto saturu </w:t>
      </w:r>
      <w:r w:rsidR="006E57EA" w:rsidRPr="00E8444A">
        <w:rPr>
          <w:rFonts w:ascii="Times New Roman" w:hAnsi="Times New Roman" w:cs="Times New Roman"/>
          <w:sz w:val="24"/>
        </w:rPr>
        <w:t xml:space="preserve">auditorijām </w:t>
      </w:r>
      <w:r w:rsidRPr="00E8444A">
        <w:rPr>
          <w:rFonts w:ascii="Times New Roman" w:hAnsi="Times New Roman" w:cs="Times New Roman"/>
          <w:sz w:val="24"/>
        </w:rPr>
        <w:t>Latvijā.</w:t>
      </w:r>
    </w:p>
    <w:p w14:paraId="5EF5EAE5" w14:textId="05FBD82B" w:rsidR="00A61EC0" w:rsidRPr="00E8444A" w:rsidRDefault="006E57E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Žurnālistiem un medijiem ir kritiski svarīga loma arī savu auditoriju informēšanā un izglītošanā par manipulācijām informatīvajā telpā, tostarp </w:t>
      </w:r>
      <w:r w:rsidR="00A61EC0" w:rsidRPr="00E8444A">
        <w:rPr>
          <w:rFonts w:ascii="Times New Roman" w:hAnsi="Times New Roman" w:cs="Times New Roman"/>
          <w:sz w:val="24"/>
        </w:rPr>
        <w:t xml:space="preserve">par </w:t>
      </w:r>
      <w:r w:rsidRPr="00E8444A">
        <w:rPr>
          <w:rFonts w:ascii="Times New Roman" w:hAnsi="Times New Roman" w:cs="Times New Roman"/>
          <w:sz w:val="24"/>
        </w:rPr>
        <w:t xml:space="preserve">dezinformācijas vēstījumiem un </w:t>
      </w:r>
      <w:r w:rsidR="00A61EC0" w:rsidRPr="00E8444A">
        <w:rPr>
          <w:rFonts w:ascii="Times New Roman" w:hAnsi="Times New Roman" w:cs="Times New Roman"/>
          <w:sz w:val="24"/>
        </w:rPr>
        <w:t xml:space="preserve">manipulācijas </w:t>
      </w:r>
      <w:r w:rsidRPr="00E8444A">
        <w:rPr>
          <w:rFonts w:ascii="Times New Roman" w:hAnsi="Times New Roman" w:cs="Times New Roman"/>
          <w:sz w:val="24"/>
        </w:rPr>
        <w:t xml:space="preserve">metodēm, kas </w:t>
      </w:r>
      <w:r w:rsidR="007C4F16" w:rsidRPr="00E8444A">
        <w:rPr>
          <w:rFonts w:ascii="Times New Roman" w:hAnsi="Times New Roman" w:cs="Times New Roman"/>
          <w:sz w:val="24"/>
        </w:rPr>
        <w:t xml:space="preserve">vērstas </w:t>
      </w:r>
      <w:r w:rsidRPr="00E8444A">
        <w:rPr>
          <w:rFonts w:ascii="Times New Roman" w:hAnsi="Times New Roman" w:cs="Times New Roman"/>
          <w:sz w:val="24"/>
        </w:rPr>
        <w:t xml:space="preserve">pret Latviju. Tādējādi tiek veicināta izpratne </w:t>
      </w:r>
      <w:r w:rsidR="00A61EC0" w:rsidRPr="00E8444A">
        <w:rPr>
          <w:rFonts w:ascii="Times New Roman" w:hAnsi="Times New Roman" w:cs="Times New Roman"/>
          <w:sz w:val="24"/>
        </w:rPr>
        <w:t xml:space="preserve">sabiedrībā, </w:t>
      </w:r>
      <w:r w:rsidR="00E657D7" w:rsidRPr="00E8444A">
        <w:rPr>
          <w:rFonts w:ascii="Times New Roman" w:hAnsi="Times New Roman" w:cs="Times New Roman"/>
          <w:sz w:val="24"/>
        </w:rPr>
        <w:t xml:space="preserve">lai apsteidzoši </w:t>
      </w:r>
      <w:r w:rsidR="00A61EC0" w:rsidRPr="00E8444A">
        <w:rPr>
          <w:rFonts w:ascii="Times New Roman" w:hAnsi="Times New Roman" w:cs="Times New Roman"/>
          <w:sz w:val="24"/>
        </w:rPr>
        <w:t>atspēkot</w:t>
      </w:r>
      <w:r w:rsidR="00E657D7" w:rsidRPr="00E8444A">
        <w:rPr>
          <w:rFonts w:ascii="Times New Roman" w:hAnsi="Times New Roman" w:cs="Times New Roman"/>
          <w:sz w:val="24"/>
        </w:rPr>
        <w:t>u</w:t>
      </w:r>
      <w:r w:rsidR="00A61EC0" w:rsidRPr="00E8444A">
        <w:rPr>
          <w:rFonts w:ascii="Times New Roman" w:hAnsi="Times New Roman" w:cs="Times New Roman"/>
          <w:sz w:val="24"/>
        </w:rPr>
        <w:t xml:space="preserve"> dezinformācij</w:t>
      </w:r>
      <w:r w:rsidR="00E657D7" w:rsidRPr="00E8444A">
        <w:rPr>
          <w:rFonts w:ascii="Times New Roman" w:hAnsi="Times New Roman" w:cs="Times New Roman"/>
          <w:sz w:val="24"/>
        </w:rPr>
        <w:t>u</w:t>
      </w:r>
      <w:r w:rsidR="00A61EC0" w:rsidRPr="00E8444A">
        <w:rPr>
          <w:rFonts w:ascii="Times New Roman" w:hAnsi="Times New Roman" w:cs="Times New Roman"/>
          <w:sz w:val="24"/>
        </w:rPr>
        <w:t xml:space="preserve"> un mazināt</w:t>
      </w:r>
      <w:r w:rsidR="00E657D7" w:rsidRPr="00E8444A">
        <w:rPr>
          <w:rFonts w:ascii="Times New Roman" w:hAnsi="Times New Roman" w:cs="Times New Roman"/>
          <w:sz w:val="24"/>
        </w:rPr>
        <w:t>u</w:t>
      </w:r>
      <w:r w:rsidR="00A61EC0" w:rsidRPr="00E8444A">
        <w:rPr>
          <w:rFonts w:ascii="Times New Roman" w:hAnsi="Times New Roman" w:cs="Times New Roman"/>
          <w:sz w:val="24"/>
        </w:rPr>
        <w:t xml:space="preserve"> tās potenciāl</w:t>
      </w:r>
      <w:r w:rsidR="00E657D7" w:rsidRPr="00E8444A">
        <w:rPr>
          <w:rFonts w:ascii="Times New Roman" w:hAnsi="Times New Roman" w:cs="Times New Roman"/>
          <w:sz w:val="24"/>
        </w:rPr>
        <w:t>i</w:t>
      </w:r>
      <w:r w:rsidR="00A61EC0" w:rsidRPr="00E8444A">
        <w:rPr>
          <w:rFonts w:ascii="Times New Roman" w:hAnsi="Times New Roman" w:cs="Times New Roman"/>
          <w:sz w:val="24"/>
        </w:rPr>
        <w:t xml:space="preserve"> </w:t>
      </w:r>
      <w:r w:rsidR="007C4F16" w:rsidRPr="00E8444A">
        <w:rPr>
          <w:rFonts w:ascii="Times New Roman" w:hAnsi="Times New Roman" w:cs="Times New Roman"/>
          <w:sz w:val="24"/>
        </w:rPr>
        <w:t>kaitīg</w:t>
      </w:r>
      <w:r w:rsidR="00E657D7" w:rsidRPr="00E8444A">
        <w:rPr>
          <w:rFonts w:ascii="Times New Roman" w:hAnsi="Times New Roman" w:cs="Times New Roman"/>
          <w:sz w:val="24"/>
        </w:rPr>
        <w:t>o</w:t>
      </w:r>
      <w:r w:rsidR="007C4F16" w:rsidRPr="00E8444A">
        <w:rPr>
          <w:rFonts w:ascii="Times New Roman" w:hAnsi="Times New Roman" w:cs="Times New Roman"/>
          <w:sz w:val="24"/>
        </w:rPr>
        <w:t xml:space="preserve"> </w:t>
      </w:r>
      <w:r w:rsidR="00A61EC0" w:rsidRPr="00E8444A">
        <w:rPr>
          <w:rFonts w:ascii="Times New Roman" w:hAnsi="Times New Roman" w:cs="Times New Roman"/>
          <w:sz w:val="24"/>
        </w:rPr>
        <w:t>ietekm</w:t>
      </w:r>
      <w:r w:rsidR="00E657D7" w:rsidRPr="00E8444A">
        <w:rPr>
          <w:rFonts w:ascii="Times New Roman" w:hAnsi="Times New Roman" w:cs="Times New Roman"/>
          <w:sz w:val="24"/>
        </w:rPr>
        <w:t>i</w:t>
      </w:r>
      <w:r w:rsidR="00A61EC0" w:rsidRPr="00E8444A">
        <w:rPr>
          <w:rFonts w:ascii="Times New Roman" w:hAnsi="Times New Roman" w:cs="Times New Roman"/>
          <w:sz w:val="24"/>
        </w:rPr>
        <w:t xml:space="preserve"> uz sabiedrības un valsts drošību. </w:t>
      </w:r>
      <w:r w:rsidR="00FF06D3" w:rsidRPr="00E8444A">
        <w:rPr>
          <w:rFonts w:ascii="Times New Roman" w:hAnsi="Times New Roman" w:cs="Times New Roman"/>
          <w:sz w:val="24"/>
        </w:rPr>
        <w:t>V</w:t>
      </w:r>
      <w:r w:rsidR="00A61EC0" w:rsidRPr="00E8444A">
        <w:rPr>
          <w:rFonts w:ascii="Times New Roman" w:hAnsi="Times New Roman" w:cs="Times New Roman"/>
          <w:sz w:val="24"/>
        </w:rPr>
        <w:t>alsts atbalsts pētnieciskajai un analītiskajai žurnālistikai, kā arī izglītības programmām, kas sagatavo profesionālus</w:t>
      </w:r>
      <w:r w:rsidR="005C0888" w:rsidRPr="00E8444A">
        <w:rPr>
          <w:rFonts w:ascii="Times New Roman" w:hAnsi="Times New Roman" w:cs="Times New Roman"/>
          <w:sz w:val="24"/>
        </w:rPr>
        <w:t>,</w:t>
      </w:r>
      <w:r w:rsidR="00A61EC0" w:rsidRPr="00E8444A">
        <w:rPr>
          <w:rFonts w:ascii="Times New Roman" w:hAnsi="Times New Roman" w:cs="Times New Roman"/>
          <w:sz w:val="24"/>
        </w:rPr>
        <w:t xml:space="preserve"> ar augstiem žurnālist</w:t>
      </w:r>
      <w:r w:rsidR="00D557C5" w:rsidRPr="00E8444A">
        <w:rPr>
          <w:rFonts w:ascii="Times New Roman" w:hAnsi="Times New Roman" w:cs="Times New Roman"/>
          <w:sz w:val="24"/>
        </w:rPr>
        <w:t>a</w:t>
      </w:r>
      <w:r w:rsidR="00A61EC0" w:rsidRPr="00E8444A">
        <w:rPr>
          <w:rFonts w:ascii="Times New Roman" w:hAnsi="Times New Roman" w:cs="Times New Roman"/>
          <w:sz w:val="24"/>
        </w:rPr>
        <w:t xml:space="preserve"> ētikas standartiem apveltītus žurnālistus, </w:t>
      </w:r>
      <w:r w:rsidR="00FF06D3" w:rsidRPr="00E8444A">
        <w:rPr>
          <w:rFonts w:ascii="Times New Roman" w:hAnsi="Times New Roman" w:cs="Times New Roman"/>
          <w:sz w:val="24"/>
        </w:rPr>
        <w:t xml:space="preserve">var </w:t>
      </w:r>
      <w:r w:rsidR="00A61EC0" w:rsidRPr="00E8444A">
        <w:rPr>
          <w:rFonts w:ascii="Times New Roman" w:hAnsi="Times New Roman" w:cs="Times New Roman"/>
          <w:sz w:val="24"/>
        </w:rPr>
        <w:t>veicin</w:t>
      </w:r>
      <w:r w:rsidR="00FF06D3" w:rsidRPr="00E8444A">
        <w:rPr>
          <w:rFonts w:ascii="Times New Roman" w:hAnsi="Times New Roman" w:cs="Times New Roman"/>
          <w:sz w:val="24"/>
        </w:rPr>
        <w:t>āt</w:t>
      </w:r>
      <w:r w:rsidR="00A61EC0" w:rsidRPr="00E8444A">
        <w:rPr>
          <w:rFonts w:ascii="Times New Roman" w:hAnsi="Times New Roman" w:cs="Times New Roman"/>
          <w:sz w:val="24"/>
        </w:rPr>
        <w:t xml:space="preserve"> nacionālo drošību</w:t>
      </w:r>
      <w:r w:rsidR="007C4F16" w:rsidRPr="00E8444A">
        <w:rPr>
          <w:rFonts w:ascii="Times New Roman" w:hAnsi="Times New Roman" w:cs="Times New Roman"/>
          <w:sz w:val="24"/>
        </w:rPr>
        <w:t>.</w:t>
      </w:r>
    </w:p>
    <w:p w14:paraId="272FB789" w14:textId="79D5D7D7" w:rsidR="00A57DBA" w:rsidRPr="00E8444A" w:rsidRDefault="00A61EC0"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Valsts un sabiedrības interesēs ir nodrošināt žurnālistu un mediju spēju</w:t>
      </w:r>
      <w:r w:rsidR="00A57DBA" w:rsidRPr="00E8444A">
        <w:rPr>
          <w:rFonts w:ascii="Times New Roman" w:hAnsi="Times New Roman" w:cs="Times New Roman"/>
          <w:sz w:val="24"/>
        </w:rPr>
        <w:t xml:space="preserve"> veikt savu darbu atbilstoši </w:t>
      </w:r>
      <w:r w:rsidR="0002203D" w:rsidRPr="00E8444A">
        <w:rPr>
          <w:rFonts w:ascii="Times New Roman" w:hAnsi="Times New Roman" w:cs="Times New Roman"/>
          <w:sz w:val="24"/>
        </w:rPr>
        <w:t xml:space="preserve">Latvijas Republikas </w:t>
      </w:r>
      <w:r w:rsidR="00A57DBA" w:rsidRPr="00E8444A">
        <w:rPr>
          <w:rFonts w:ascii="Times New Roman" w:hAnsi="Times New Roman" w:cs="Times New Roman"/>
          <w:sz w:val="24"/>
        </w:rPr>
        <w:t>Satversmei un nacionālajiem likumiem, tostarp saglabājot brīvību no politiskas</w:t>
      </w:r>
      <w:r w:rsidR="00D557C5" w:rsidRPr="00E8444A">
        <w:rPr>
          <w:rFonts w:ascii="Times New Roman" w:hAnsi="Times New Roman" w:cs="Times New Roman"/>
          <w:sz w:val="24"/>
        </w:rPr>
        <w:t xml:space="preserve"> un</w:t>
      </w:r>
      <w:r w:rsidR="00A57DBA" w:rsidRPr="00E8444A">
        <w:rPr>
          <w:rFonts w:ascii="Times New Roman" w:hAnsi="Times New Roman" w:cs="Times New Roman"/>
          <w:sz w:val="24"/>
        </w:rPr>
        <w:t xml:space="preserve"> ekonomiskas ietekmes vai spiediena, kā arī brīvību no bailēm par </w:t>
      </w:r>
      <w:r w:rsidRPr="00E8444A">
        <w:rPr>
          <w:rFonts w:ascii="Times New Roman" w:hAnsi="Times New Roman" w:cs="Times New Roman"/>
          <w:sz w:val="24"/>
        </w:rPr>
        <w:t xml:space="preserve">fizisko vai cita veida drošību. Mediju drošība un neatkarība ir arī valsts starptautiskās reputācijas jautājums, tādēļ </w:t>
      </w:r>
      <w:r w:rsidR="00A57DBA" w:rsidRPr="00E8444A">
        <w:rPr>
          <w:rFonts w:ascii="Times New Roman" w:hAnsi="Times New Roman" w:cs="Times New Roman"/>
          <w:sz w:val="24"/>
        </w:rPr>
        <w:t xml:space="preserve">Latvijas interesēs ir </w:t>
      </w:r>
      <w:r w:rsidRPr="00E8444A">
        <w:rPr>
          <w:rFonts w:ascii="Times New Roman" w:hAnsi="Times New Roman" w:cs="Times New Roman"/>
          <w:sz w:val="24"/>
        </w:rPr>
        <w:t xml:space="preserve">veicināt </w:t>
      </w:r>
      <w:r w:rsidR="007C4F16" w:rsidRPr="00E8444A">
        <w:rPr>
          <w:rFonts w:ascii="Times New Roman" w:hAnsi="Times New Roman" w:cs="Times New Roman"/>
          <w:sz w:val="24"/>
        </w:rPr>
        <w:t xml:space="preserve">augstāku vietu </w:t>
      </w:r>
      <w:r w:rsidR="00A57DBA" w:rsidRPr="00E8444A">
        <w:rPr>
          <w:rFonts w:ascii="Times New Roman" w:hAnsi="Times New Roman" w:cs="Times New Roman"/>
          <w:sz w:val="24"/>
        </w:rPr>
        <w:t>Pasaules preses brīvības indeksā</w:t>
      </w:r>
      <w:r w:rsidR="00A57DBA" w:rsidRPr="00E8444A">
        <w:rPr>
          <w:rStyle w:val="FootnoteReference"/>
          <w:rFonts w:ascii="Times New Roman" w:hAnsi="Times New Roman" w:cs="Times New Roman"/>
          <w:sz w:val="24"/>
        </w:rPr>
        <w:footnoteReference w:id="32"/>
      </w:r>
      <w:r w:rsidR="00D557C5" w:rsidRPr="00E8444A">
        <w:rPr>
          <w:rFonts w:ascii="Times New Roman" w:hAnsi="Times New Roman" w:cs="Times New Roman"/>
          <w:sz w:val="24"/>
        </w:rPr>
        <w:t xml:space="preserve">, </w:t>
      </w:r>
      <w:r w:rsidRPr="00E8444A">
        <w:rPr>
          <w:rFonts w:ascii="Times New Roman" w:hAnsi="Times New Roman" w:cs="Times New Roman"/>
          <w:sz w:val="24"/>
        </w:rPr>
        <w:t>apņem</w:t>
      </w:r>
      <w:r w:rsidR="00D557C5" w:rsidRPr="00E8444A">
        <w:rPr>
          <w:rFonts w:ascii="Times New Roman" w:hAnsi="Times New Roman" w:cs="Times New Roman"/>
          <w:sz w:val="24"/>
        </w:rPr>
        <w:t>ot</w:t>
      </w:r>
      <w:r w:rsidRPr="00E8444A">
        <w:rPr>
          <w:rFonts w:ascii="Times New Roman" w:hAnsi="Times New Roman" w:cs="Times New Roman"/>
          <w:sz w:val="24"/>
        </w:rPr>
        <w:t xml:space="preserve">ies </w:t>
      </w:r>
      <w:r w:rsidR="00D557C5" w:rsidRPr="00E8444A">
        <w:rPr>
          <w:rFonts w:ascii="Times New Roman" w:hAnsi="Times New Roman" w:cs="Times New Roman"/>
          <w:sz w:val="24"/>
        </w:rPr>
        <w:t>laikus</w:t>
      </w:r>
      <w:r w:rsidRPr="00E8444A">
        <w:rPr>
          <w:rFonts w:ascii="Times New Roman" w:hAnsi="Times New Roman" w:cs="Times New Roman"/>
          <w:sz w:val="24"/>
        </w:rPr>
        <w:t xml:space="preserve">, </w:t>
      </w:r>
      <w:r w:rsidR="005D0EDD" w:rsidRPr="00E8444A">
        <w:rPr>
          <w:rFonts w:ascii="Times New Roman" w:hAnsi="Times New Roman" w:cs="Times New Roman"/>
          <w:sz w:val="24"/>
        </w:rPr>
        <w:t>koordinēti</w:t>
      </w:r>
      <w:r w:rsidR="00C527E3" w:rsidRPr="00E8444A">
        <w:rPr>
          <w:rFonts w:ascii="Times New Roman" w:hAnsi="Times New Roman" w:cs="Times New Roman"/>
          <w:sz w:val="24"/>
        </w:rPr>
        <w:t xml:space="preserve">, </w:t>
      </w:r>
      <w:r w:rsidR="00A57DBA" w:rsidRPr="00E8444A">
        <w:rPr>
          <w:rFonts w:ascii="Times New Roman" w:hAnsi="Times New Roman" w:cs="Times New Roman"/>
          <w:sz w:val="24"/>
        </w:rPr>
        <w:t xml:space="preserve">ar adekvātu bardzību vērsties pret </w:t>
      </w:r>
      <w:r w:rsidRPr="00E8444A">
        <w:rPr>
          <w:rFonts w:ascii="Times New Roman" w:hAnsi="Times New Roman" w:cs="Times New Roman"/>
          <w:sz w:val="24"/>
        </w:rPr>
        <w:t>ikvienu gadījumu</w:t>
      </w:r>
      <w:r w:rsidR="00A57DBA" w:rsidRPr="00E8444A">
        <w:rPr>
          <w:rFonts w:ascii="Times New Roman" w:hAnsi="Times New Roman" w:cs="Times New Roman"/>
          <w:sz w:val="24"/>
        </w:rPr>
        <w:t>, kad žurnālistu vai mediju drošība Latvijā ti</w:t>
      </w:r>
      <w:r w:rsidR="00D557C5" w:rsidRPr="00E8444A">
        <w:rPr>
          <w:rFonts w:ascii="Times New Roman" w:hAnsi="Times New Roman" w:cs="Times New Roman"/>
          <w:sz w:val="24"/>
        </w:rPr>
        <w:t>e</w:t>
      </w:r>
      <w:r w:rsidR="00A57DBA" w:rsidRPr="00E8444A">
        <w:rPr>
          <w:rFonts w:ascii="Times New Roman" w:hAnsi="Times New Roman" w:cs="Times New Roman"/>
          <w:sz w:val="24"/>
        </w:rPr>
        <w:t>k apdraudēta.</w:t>
      </w:r>
    </w:p>
    <w:p w14:paraId="338D492F" w14:textId="5476CBF7" w:rsidR="00F51CB6" w:rsidRPr="00E8444A" w:rsidRDefault="00F51CB6"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Latvija ir kļuvusi par drošām mājām medijiem un žurnālistiem, kas bēg no autoritāru režīmu represijām. Tāpat Latvijai ir būtiska loma starptautisko mediju donoru aktivitāšu koordinācijā, kā arī mediju vides pētniecībā, žurnālistu un mediju apmācībā un citos mediju atbalsta pasākumos, specializējoties atbalsta sniegšanā ES Austrumu kaimiņu reģionā. Būtisku ieguldījumu sniedz arī organizēta pilsoniskā sabiedrība. Arī turpmāk Latvija iestāsies par mediju brīvību un žurnālistu drošību dažādos divpusējos un daudzpusējos sadarbības formātos.</w:t>
      </w:r>
    </w:p>
    <w:p w14:paraId="679561B3" w14:textId="77777777" w:rsidR="008340A1" w:rsidRPr="00E8444A" w:rsidRDefault="00D34AD5" w:rsidP="00E21A20">
      <w:pPr>
        <w:spacing w:before="240" w:after="120" w:line="240" w:lineRule="auto"/>
        <w:jc w:val="both"/>
        <w:rPr>
          <w:rFonts w:ascii="Times New Roman" w:hAnsi="Times New Roman" w:cs="Times New Roman"/>
          <w:b/>
          <w:i/>
          <w:sz w:val="24"/>
        </w:rPr>
      </w:pPr>
      <w:r w:rsidRPr="00E8444A">
        <w:rPr>
          <w:rFonts w:ascii="Times New Roman" w:hAnsi="Times New Roman" w:cs="Times New Roman"/>
          <w:b/>
          <w:i/>
          <w:sz w:val="24"/>
        </w:rPr>
        <w:t>7.4. Iesaistīta un pret informatīvās telpas apdraudējumiem noturīga sabiedrība</w:t>
      </w:r>
    </w:p>
    <w:p w14:paraId="075814BC" w14:textId="74BFA87F"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Sabiedrības medijpratībai un informācijpratībai ir nozīmīga loma valsts un sabiedrības noturības veidošanā pret manipulācijām informatīva</w:t>
      </w:r>
      <w:r w:rsidR="00B510B2" w:rsidRPr="00E8444A">
        <w:rPr>
          <w:rFonts w:ascii="Times New Roman" w:hAnsi="Times New Roman" w:cs="Times New Roman"/>
          <w:sz w:val="24"/>
        </w:rPr>
        <w:t>jā telpā, tostarp dezinformāciju</w:t>
      </w:r>
      <w:r w:rsidRPr="00E8444A">
        <w:rPr>
          <w:rFonts w:ascii="Times New Roman" w:hAnsi="Times New Roman" w:cs="Times New Roman"/>
          <w:sz w:val="24"/>
        </w:rPr>
        <w:t xml:space="preserve">. </w:t>
      </w:r>
      <w:r w:rsidR="00B510B2" w:rsidRPr="00E8444A">
        <w:rPr>
          <w:rFonts w:ascii="Times New Roman" w:hAnsi="Times New Roman" w:cs="Times New Roman"/>
          <w:sz w:val="24"/>
        </w:rPr>
        <w:t>Šīm prasmēm</w:t>
      </w:r>
      <w:r w:rsidRPr="00E8444A">
        <w:rPr>
          <w:rFonts w:ascii="Times New Roman" w:hAnsi="Times New Roman" w:cs="Times New Roman"/>
          <w:sz w:val="24"/>
        </w:rPr>
        <w:t xml:space="preserve"> ir</w:t>
      </w:r>
      <w:r w:rsidR="00B510B2" w:rsidRPr="00E8444A">
        <w:rPr>
          <w:rFonts w:ascii="Times New Roman" w:hAnsi="Times New Roman" w:cs="Times New Roman"/>
          <w:sz w:val="24"/>
        </w:rPr>
        <w:t xml:space="preserve"> kritiski</w:t>
      </w:r>
      <w:r w:rsidRPr="00E8444A">
        <w:rPr>
          <w:rFonts w:ascii="Times New Roman" w:hAnsi="Times New Roman" w:cs="Times New Roman"/>
          <w:sz w:val="24"/>
        </w:rPr>
        <w:t xml:space="preserve"> svarīga nozīme, lai stratēģiskā komunik</w:t>
      </w:r>
      <w:r w:rsidR="00B510B2" w:rsidRPr="00E8444A">
        <w:rPr>
          <w:rFonts w:ascii="Times New Roman" w:hAnsi="Times New Roman" w:cs="Times New Roman"/>
          <w:sz w:val="24"/>
        </w:rPr>
        <w:t>ācija spētu sasniegt mērķauditoriju</w:t>
      </w:r>
      <w:r w:rsidR="00950036" w:rsidRPr="00E8444A">
        <w:rPr>
          <w:rFonts w:ascii="Times New Roman" w:hAnsi="Times New Roman" w:cs="Times New Roman"/>
          <w:sz w:val="24"/>
        </w:rPr>
        <w:t xml:space="preserve"> un</w:t>
      </w:r>
      <w:r w:rsidR="00B510B2" w:rsidRPr="00E8444A">
        <w:rPr>
          <w:rFonts w:ascii="Times New Roman" w:hAnsi="Times New Roman" w:cs="Times New Roman"/>
          <w:sz w:val="24"/>
        </w:rPr>
        <w:t xml:space="preserve"> </w:t>
      </w:r>
      <w:r w:rsidR="00EC4352" w:rsidRPr="00E8444A">
        <w:rPr>
          <w:rFonts w:ascii="Times New Roman" w:hAnsi="Times New Roman" w:cs="Times New Roman"/>
          <w:sz w:val="24"/>
        </w:rPr>
        <w:t>sabiedrība</w:t>
      </w:r>
      <w:r w:rsidRPr="00E8444A">
        <w:rPr>
          <w:rFonts w:ascii="Times New Roman" w:hAnsi="Times New Roman" w:cs="Times New Roman"/>
          <w:sz w:val="24"/>
        </w:rPr>
        <w:t xml:space="preserve"> </w:t>
      </w:r>
      <w:r w:rsidR="00EC4352" w:rsidRPr="00E8444A">
        <w:rPr>
          <w:rFonts w:ascii="Times New Roman" w:hAnsi="Times New Roman" w:cs="Times New Roman"/>
          <w:sz w:val="24"/>
        </w:rPr>
        <w:t>uzticētos</w:t>
      </w:r>
      <w:r w:rsidR="00B510B2" w:rsidRPr="00E8444A">
        <w:rPr>
          <w:rFonts w:ascii="Times New Roman" w:hAnsi="Times New Roman" w:cs="Times New Roman"/>
          <w:sz w:val="24"/>
        </w:rPr>
        <w:t xml:space="preserve"> valsts pārvaldes</w:t>
      </w:r>
      <w:r w:rsidR="002C1522" w:rsidRPr="00E8444A">
        <w:rPr>
          <w:rFonts w:ascii="Times New Roman" w:hAnsi="Times New Roman" w:cs="Times New Roman"/>
          <w:sz w:val="24"/>
        </w:rPr>
        <w:t xml:space="preserve"> un</w:t>
      </w:r>
      <w:r w:rsidR="00B510B2" w:rsidRPr="00E8444A">
        <w:rPr>
          <w:rFonts w:ascii="Times New Roman" w:hAnsi="Times New Roman" w:cs="Times New Roman"/>
          <w:sz w:val="24"/>
        </w:rPr>
        <w:t xml:space="preserve"> pašvaldību komunikācijai</w:t>
      </w:r>
      <w:r w:rsidRPr="00E8444A">
        <w:rPr>
          <w:rFonts w:ascii="Times New Roman" w:hAnsi="Times New Roman" w:cs="Times New Roman"/>
          <w:sz w:val="24"/>
        </w:rPr>
        <w:t xml:space="preserve">, kā arī </w:t>
      </w:r>
      <w:r w:rsidR="00B510B2" w:rsidRPr="00E8444A">
        <w:rPr>
          <w:rFonts w:ascii="Times New Roman" w:hAnsi="Times New Roman" w:cs="Times New Roman"/>
          <w:sz w:val="24"/>
        </w:rPr>
        <w:t xml:space="preserve">lai </w:t>
      </w:r>
      <w:r w:rsidRPr="00E8444A">
        <w:rPr>
          <w:rFonts w:ascii="Times New Roman" w:hAnsi="Times New Roman" w:cs="Times New Roman"/>
          <w:sz w:val="24"/>
        </w:rPr>
        <w:t>palielinātos</w:t>
      </w:r>
      <w:r w:rsidR="00B510B2" w:rsidRPr="00E8444A">
        <w:rPr>
          <w:rFonts w:ascii="Times New Roman" w:hAnsi="Times New Roman" w:cs="Times New Roman"/>
          <w:sz w:val="24"/>
        </w:rPr>
        <w:t xml:space="preserve"> sabiedrības</w:t>
      </w:r>
      <w:r w:rsidRPr="00E8444A">
        <w:rPr>
          <w:rFonts w:ascii="Times New Roman" w:hAnsi="Times New Roman" w:cs="Times New Roman"/>
          <w:sz w:val="24"/>
        </w:rPr>
        <w:t xml:space="preserve"> pieprasījums pēc kvalitatīva, faktos balstīta mediju satura.</w:t>
      </w:r>
    </w:p>
    <w:p w14:paraId="34A3C8AD" w14:textId="1A75AF27" w:rsidR="00DB20BD"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Lai stiprinātu informatī</w:t>
      </w:r>
      <w:r w:rsidR="00B510B2" w:rsidRPr="00E8444A">
        <w:rPr>
          <w:rFonts w:ascii="Times New Roman" w:hAnsi="Times New Roman" w:cs="Times New Roman"/>
          <w:sz w:val="24"/>
        </w:rPr>
        <w:t>vās telpas drošību un noturību</w:t>
      </w:r>
      <w:r w:rsidRPr="00E8444A">
        <w:rPr>
          <w:rFonts w:ascii="Times New Roman" w:hAnsi="Times New Roman" w:cs="Times New Roman"/>
          <w:sz w:val="24"/>
        </w:rPr>
        <w:t>, sadarbojoties valsts pārvaldes institūcijām</w:t>
      </w:r>
      <w:r w:rsidR="002C1522" w:rsidRPr="00E8444A">
        <w:rPr>
          <w:rFonts w:ascii="Times New Roman" w:hAnsi="Times New Roman" w:cs="Times New Roman"/>
          <w:sz w:val="24"/>
        </w:rPr>
        <w:t xml:space="preserve"> un</w:t>
      </w:r>
      <w:r w:rsidRPr="00E8444A">
        <w:rPr>
          <w:rFonts w:ascii="Times New Roman" w:hAnsi="Times New Roman" w:cs="Times New Roman"/>
          <w:sz w:val="24"/>
        </w:rPr>
        <w:t xml:space="preserve"> pašvaldībām, kā arī</w:t>
      </w:r>
      <w:r w:rsidR="00FF06D3" w:rsidRPr="00E8444A">
        <w:rPr>
          <w:rFonts w:ascii="Times New Roman" w:hAnsi="Times New Roman" w:cs="Times New Roman"/>
          <w:sz w:val="24"/>
        </w:rPr>
        <w:t xml:space="preserve"> </w:t>
      </w:r>
      <w:r w:rsidR="00AA7980" w:rsidRPr="00E8444A">
        <w:rPr>
          <w:rFonts w:ascii="Times New Roman" w:hAnsi="Times New Roman" w:cs="Times New Roman"/>
          <w:sz w:val="24"/>
        </w:rPr>
        <w:t xml:space="preserve">organizētajai </w:t>
      </w:r>
      <w:r w:rsidR="00FF06D3" w:rsidRPr="00E8444A">
        <w:rPr>
          <w:rFonts w:ascii="Times New Roman" w:hAnsi="Times New Roman" w:cs="Times New Roman"/>
          <w:sz w:val="24"/>
        </w:rPr>
        <w:t>pilsoniskajai sabiedrībai</w:t>
      </w:r>
      <w:r w:rsidRPr="00E8444A">
        <w:rPr>
          <w:rFonts w:ascii="Times New Roman" w:hAnsi="Times New Roman" w:cs="Times New Roman"/>
          <w:sz w:val="24"/>
        </w:rPr>
        <w:t xml:space="preserve">, akadēmiskajam un privātajam sektoram, </w:t>
      </w:r>
      <w:r w:rsidR="0025206A" w:rsidRPr="00E8444A">
        <w:rPr>
          <w:rFonts w:ascii="Times New Roman" w:hAnsi="Times New Roman" w:cs="Times New Roman"/>
          <w:sz w:val="24"/>
        </w:rPr>
        <w:t xml:space="preserve">Koncepcijā ir noteikts </w:t>
      </w:r>
      <w:r w:rsidR="00B510B2" w:rsidRPr="00E8444A">
        <w:rPr>
          <w:rFonts w:ascii="Times New Roman" w:hAnsi="Times New Roman" w:cs="Times New Roman"/>
          <w:sz w:val="24"/>
        </w:rPr>
        <w:t>mērķi</w:t>
      </w:r>
      <w:r w:rsidR="0025206A" w:rsidRPr="00E8444A">
        <w:rPr>
          <w:rFonts w:ascii="Times New Roman" w:hAnsi="Times New Roman" w:cs="Times New Roman"/>
          <w:sz w:val="24"/>
        </w:rPr>
        <w:t>s</w:t>
      </w:r>
      <w:r w:rsidR="00B510B2" w:rsidRPr="00E8444A">
        <w:rPr>
          <w:rFonts w:ascii="Times New Roman" w:hAnsi="Times New Roman" w:cs="Times New Roman"/>
          <w:sz w:val="24"/>
        </w:rPr>
        <w:t xml:space="preserve"> līdz 2027. gadam </w:t>
      </w:r>
      <w:r w:rsidR="003A2EFE" w:rsidRPr="00E8444A">
        <w:rPr>
          <w:rFonts w:ascii="Times New Roman" w:hAnsi="Times New Roman" w:cs="Times New Roman"/>
          <w:sz w:val="24"/>
        </w:rPr>
        <w:t xml:space="preserve">nodrošināt, ka </w:t>
      </w:r>
      <w:r w:rsidR="00BE314F" w:rsidRPr="00E8444A">
        <w:rPr>
          <w:rFonts w:ascii="Times New Roman" w:hAnsi="Times New Roman" w:cs="Times New Roman"/>
          <w:sz w:val="24"/>
        </w:rPr>
        <w:t>vismaz 75</w:t>
      </w:r>
      <w:r w:rsidR="00950036" w:rsidRPr="00E8444A">
        <w:rPr>
          <w:rFonts w:ascii="Times New Roman" w:hAnsi="Times New Roman" w:cs="Times New Roman"/>
          <w:sz w:val="24"/>
        </w:rPr>
        <w:t> </w:t>
      </w:r>
      <w:r w:rsidR="003A2EFE" w:rsidRPr="00E8444A">
        <w:rPr>
          <w:rFonts w:ascii="Times New Roman" w:hAnsi="Times New Roman" w:cs="Times New Roman"/>
          <w:sz w:val="24"/>
        </w:rPr>
        <w:t xml:space="preserve">% Latvijas iedzīvotāju (vecumā no 18 gadiem) </w:t>
      </w:r>
      <w:r w:rsidR="0025206A" w:rsidRPr="00E8444A">
        <w:rPr>
          <w:rFonts w:ascii="Times New Roman" w:hAnsi="Times New Roman" w:cs="Times New Roman"/>
          <w:sz w:val="24"/>
        </w:rPr>
        <w:t xml:space="preserve">piemīt </w:t>
      </w:r>
      <w:r w:rsidR="003A2EFE" w:rsidRPr="00E8444A">
        <w:rPr>
          <w:rFonts w:ascii="Times New Roman" w:hAnsi="Times New Roman" w:cs="Times New Roman"/>
          <w:sz w:val="24"/>
        </w:rPr>
        <w:t>kaut</w:t>
      </w:r>
      <w:r w:rsidR="00B510B2" w:rsidRPr="00E8444A">
        <w:rPr>
          <w:rFonts w:ascii="Times New Roman" w:hAnsi="Times New Roman" w:cs="Times New Roman"/>
          <w:sz w:val="24"/>
        </w:rPr>
        <w:t xml:space="preserve"> minim</w:t>
      </w:r>
      <w:r w:rsidR="003A2EFE" w:rsidRPr="00E8444A">
        <w:rPr>
          <w:rFonts w:ascii="Times New Roman" w:hAnsi="Times New Roman" w:cs="Times New Roman"/>
          <w:sz w:val="24"/>
        </w:rPr>
        <w:t>āl</w:t>
      </w:r>
      <w:r w:rsidR="0025206A" w:rsidRPr="00E8444A">
        <w:rPr>
          <w:rFonts w:ascii="Times New Roman" w:hAnsi="Times New Roman" w:cs="Times New Roman"/>
          <w:sz w:val="24"/>
        </w:rPr>
        <w:t>a</w:t>
      </w:r>
      <w:r w:rsidR="00B510B2" w:rsidRPr="00E8444A">
        <w:rPr>
          <w:rFonts w:ascii="Times New Roman" w:hAnsi="Times New Roman" w:cs="Times New Roman"/>
          <w:sz w:val="24"/>
        </w:rPr>
        <w:t xml:space="preserve"> medijpratība un informācijprat</w:t>
      </w:r>
      <w:r w:rsidR="003A2EFE" w:rsidRPr="00E8444A">
        <w:rPr>
          <w:rFonts w:ascii="Times New Roman" w:hAnsi="Times New Roman" w:cs="Times New Roman"/>
          <w:sz w:val="24"/>
        </w:rPr>
        <w:t>ība</w:t>
      </w:r>
      <w:r w:rsidRPr="00E8444A">
        <w:rPr>
          <w:rFonts w:ascii="Times New Roman" w:hAnsi="Times New Roman" w:cs="Times New Roman"/>
          <w:sz w:val="24"/>
        </w:rPr>
        <w:t xml:space="preserve">. Vienlaikus </w:t>
      </w:r>
      <w:r w:rsidR="00B510B2" w:rsidRPr="00E8444A">
        <w:rPr>
          <w:rFonts w:ascii="Times New Roman" w:hAnsi="Times New Roman" w:cs="Times New Roman"/>
          <w:sz w:val="24"/>
        </w:rPr>
        <w:t xml:space="preserve">tiks nodrošināti praktiski rīki un iespējas, lai veicinātu </w:t>
      </w:r>
      <w:r w:rsidRPr="00E8444A">
        <w:rPr>
          <w:rFonts w:ascii="Times New Roman" w:hAnsi="Times New Roman" w:cs="Times New Roman"/>
          <w:sz w:val="24"/>
        </w:rPr>
        <w:t>medijpratīb</w:t>
      </w:r>
      <w:r w:rsidR="00950036" w:rsidRPr="00E8444A">
        <w:rPr>
          <w:rFonts w:ascii="Times New Roman" w:hAnsi="Times New Roman" w:cs="Times New Roman"/>
          <w:sz w:val="24"/>
        </w:rPr>
        <w:t>u</w:t>
      </w:r>
      <w:r w:rsidRPr="00E8444A">
        <w:rPr>
          <w:rFonts w:ascii="Times New Roman" w:hAnsi="Times New Roman" w:cs="Times New Roman"/>
          <w:sz w:val="24"/>
        </w:rPr>
        <w:t xml:space="preserve"> un informācijpratīb</w:t>
      </w:r>
      <w:r w:rsidR="00950036" w:rsidRPr="00E8444A">
        <w:rPr>
          <w:rFonts w:ascii="Times New Roman" w:hAnsi="Times New Roman" w:cs="Times New Roman"/>
          <w:sz w:val="24"/>
        </w:rPr>
        <w:t>u</w:t>
      </w:r>
      <w:r w:rsidRPr="00E8444A">
        <w:rPr>
          <w:rFonts w:ascii="Times New Roman" w:hAnsi="Times New Roman" w:cs="Times New Roman"/>
          <w:sz w:val="24"/>
        </w:rPr>
        <w:t xml:space="preserve"> arī </w:t>
      </w:r>
      <w:r w:rsidR="00B510B2" w:rsidRPr="00E8444A">
        <w:rPr>
          <w:rFonts w:ascii="Times New Roman" w:hAnsi="Times New Roman" w:cs="Times New Roman"/>
          <w:sz w:val="24"/>
        </w:rPr>
        <w:t xml:space="preserve">bērniem un jauniešiem </w:t>
      </w:r>
      <w:r w:rsidRPr="00E8444A">
        <w:rPr>
          <w:rFonts w:ascii="Times New Roman" w:hAnsi="Times New Roman" w:cs="Times New Roman"/>
          <w:sz w:val="24"/>
        </w:rPr>
        <w:t xml:space="preserve">vecumā līdz 18 gadiem. Minimāls </w:t>
      </w:r>
      <w:r w:rsidR="00950036" w:rsidRPr="00E8444A">
        <w:rPr>
          <w:rFonts w:ascii="Times New Roman" w:hAnsi="Times New Roman" w:cs="Times New Roman"/>
          <w:sz w:val="24"/>
        </w:rPr>
        <w:t>šo prasmju</w:t>
      </w:r>
      <w:r w:rsidRPr="00E8444A">
        <w:rPr>
          <w:rFonts w:ascii="Times New Roman" w:hAnsi="Times New Roman" w:cs="Times New Roman"/>
          <w:sz w:val="24"/>
        </w:rPr>
        <w:t xml:space="preserve"> kopums nozīmē, ka </w:t>
      </w:r>
      <w:r w:rsidR="0025206A" w:rsidRPr="00E8444A">
        <w:rPr>
          <w:rFonts w:ascii="Times New Roman" w:hAnsi="Times New Roman" w:cs="Times New Roman"/>
          <w:sz w:val="24"/>
        </w:rPr>
        <w:t xml:space="preserve">cilvēks </w:t>
      </w:r>
      <w:r w:rsidR="00DB20BD" w:rsidRPr="00E8444A">
        <w:rPr>
          <w:rFonts w:ascii="Times New Roman" w:hAnsi="Times New Roman" w:cs="Times New Roman"/>
          <w:sz w:val="24"/>
        </w:rPr>
        <w:t xml:space="preserve">spēj droši orientēties informatīvajā telpā, atšķirt uzticamu saturu no </w:t>
      </w:r>
      <w:r w:rsidR="0025206A" w:rsidRPr="00E8444A">
        <w:rPr>
          <w:rFonts w:ascii="Times New Roman" w:hAnsi="Times New Roman" w:cs="Times New Roman"/>
          <w:sz w:val="24"/>
        </w:rPr>
        <w:t>maldinoša</w:t>
      </w:r>
      <w:r w:rsidR="00DB20BD" w:rsidRPr="00E8444A">
        <w:rPr>
          <w:rFonts w:ascii="Times New Roman" w:hAnsi="Times New Roman" w:cs="Times New Roman"/>
          <w:sz w:val="24"/>
        </w:rPr>
        <w:t>, kā arī nedalās tālāk ar nepārbaudītu saturu.</w:t>
      </w:r>
    </w:p>
    <w:p w14:paraId="158E54A7" w14:textId="1E1E10EA" w:rsidR="00974B2F" w:rsidRPr="00E8444A" w:rsidRDefault="00974B2F"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Mērķa sasniegšanai jāvelta adekvāti resursi, apzinoties, ka investīcijas cilvēkos un </w:t>
      </w:r>
      <w:r w:rsidR="00950036" w:rsidRPr="00E8444A">
        <w:rPr>
          <w:rFonts w:ascii="Times New Roman" w:hAnsi="Times New Roman" w:cs="Times New Roman"/>
          <w:sz w:val="24"/>
        </w:rPr>
        <w:t>viņu</w:t>
      </w:r>
      <w:r w:rsidRPr="00E8444A">
        <w:rPr>
          <w:rFonts w:ascii="Times New Roman" w:hAnsi="Times New Roman" w:cs="Times New Roman"/>
          <w:sz w:val="24"/>
        </w:rPr>
        <w:t xml:space="preserve"> noturībā spēcina nacionālo drošību un valsts aizsardzību, tostarp pret hibrīdo apdraudējumu. Jāstiprina arī iedzīvotāju psiholoģiskā noturība pret informācijas ietekmēšanas operācijām un </w:t>
      </w:r>
      <w:r w:rsidRPr="00E8444A">
        <w:rPr>
          <w:rFonts w:ascii="Times New Roman" w:hAnsi="Times New Roman" w:cs="Times New Roman"/>
          <w:sz w:val="24"/>
        </w:rPr>
        <w:lastRenderedPageBreak/>
        <w:t>ārvalstu iejaukšanos informatīvajā telpā, lai veicinātu sekmīgu un efektīvu nākotnes krīžu pārvarēšanu.</w:t>
      </w:r>
    </w:p>
    <w:p w14:paraId="431CFCAD" w14:textId="027B9D41" w:rsidR="00A57DBA" w:rsidRPr="00E8444A" w:rsidRDefault="00974B2F"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I</w:t>
      </w:r>
      <w:r w:rsidR="00A57DBA" w:rsidRPr="00E8444A">
        <w:rPr>
          <w:rFonts w:ascii="Times New Roman" w:hAnsi="Times New Roman" w:cs="Times New Roman"/>
          <w:sz w:val="24"/>
        </w:rPr>
        <w:t>zvirzītais mērķis sasniedzams ar plašu pasākumu kopumu: formālo un interešu izglītību; valsts stratēģiskās komunikāci</w:t>
      </w:r>
      <w:r w:rsidR="00EC4352" w:rsidRPr="00E8444A">
        <w:rPr>
          <w:rFonts w:ascii="Times New Roman" w:hAnsi="Times New Roman" w:cs="Times New Roman"/>
          <w:sz w:val="24"/>
        </w:rPr>
        <w:t>jas kampaņām un citiem pasākumiem</w:t>
      </w:r>
      <w:r w:rsidR="00A57DBA" w:rsidRPr="00E8444A">
        <w:rPr>
          <w:rFonts w:ascii="Times New Roman" w:hAnsi="Times New Roman" w:cs="Times New Roman"/>
          <w:sz w:val="24"/>
        </w:rPr>
        <w:t>; sinerģij</w:t>
      </w:r>
      <w:r w:rsidR="005F387A" w:rsidRPr="00E8444A">
        <w:rPr>
          <w:rFonts w:ascii="Times New Roman" w:hAnsi="Times New Roman" w:cs="Times New Roman"/>
          <w:sz w:val="24"/>
        </w:rPr>
        <w:t>u un partnerību starp publisko,</w:t>
      </w:r>
      <w:r w:rsidR="00A57DBA" w:rsidRPr="00E8444A">
        <w:rPr>
          <w:rFonts w:ascii="Times New Roman" w:hAnsi="Times New Roman" w:cs="Times New Roman"/>
          <w:sz w:val="24"/>
        </w:rPr>
        <w:t xml:space="preserve"> privāto un akadēmisko sektoru</w:t>
      </w:r>
      <w:r w:rsidR="005F387A" w:rsidRPr="00E8444A">
        <w:rPr>
          <w:rFonts w:ascii="Times New Roman" w:hAnsi="Times New Roman" w:cs="Times New Roman"/>
          <w:sz w:val="24"/>
        </w:rPr>
        <w:t xml:space="preserve"> un pilsonisko sabiedrību, sevišķi medijiem,</w:t>
      </w:r>
      <w:r w:rsidR="00A57DBA" w:rsidRPr="00E8444A">
        <w:rPr>
          <w:rFonts w:ascii="Times New Roman" w:hAnsi="Times New Roman" w:cs="Times New Roman"/>
          <w:sz w:val="24"/>
        </w:rPr>
        <w:t xml:space="preserve"> lai radītu un popularizētu instrumentus medijpratības un informācijpratības celšanai, kas pielāgoti dažādām sabiedrības grupām.</w:t>
      </w:r>
    </w:p>
    <w:p w14:paraId="561893FA" w14:textId="41F7C09F"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Lai atbilstoši starptautiskajai praksei nodrošinātu piekļuvi medijpratības un informācijpratības rīkiem, metodiskajiem materiāliem, jaunākajiem pētījumiem, vietējiem un starptautiskiem pasākumiem un citām aktivitātēm, </w:t>
      </w:r>
      <w:r w:rsidR="00974B2F" w:rsidRPr="00E8444A">
        <w:rPr>
          <w:rFonts w:ascii="Times New Roman" w:hAnsi="Times New Roman" w:cs="Times New Roman"/>
          <w:sz w:val="24"/>
        </w:rPr>
        <w:t>visām institūcijām ir būtiski</w:t>
      </w:r>
      <w:r w:rsidRPr="00E8444A">
        <w:rPr>
          <w:rFonts w:ascii="Times New Roman" w:hAnsi="Times New Roman" w:cs="Times New Roman"/>
          <w:sz w:val="24"/>
        </w:rPr>
        <w:t xml:space="preserve"> </w:t>
      </w:r>
      <w:r w:rsidR="00974B2F" w:rsidRPr="00E8444A">
        <w:rPr>
          <w:rFonts w:ascii="Times New Roman" w:hAnsi="Times New Roman" w:cs="Times New Roman"/>
          <w:sz w:val="24"/>
        </w:rPr>
        <w:t xml:space="preserve">iesaistīties </w:t>
      </w:r>
      <w:r w:rsidR="00EC4352" w:rsidRPr="00E8444A">
        <w:rPr>
          <w:rFonts w:ascii="Times New Roman" w:hAnsi="Times New Roman" w:cs="Times New Roman"/>
          <w:sz w:val="24"/>
        </w:rPr>
        <w:t>un regulāri atjauninā</w:t>
      </w:r>
      <w:r w:rsidRPr="00E8444A">
        <w:rPr>
          <w:rFonts w:ascii="Times New Roman" w:hAnsi="Times New Roman" w:cs="Times New Roman"/>
          <w:sz w:val="24"/>
        </w:rPr>
        <w:t>t nacionālo medijpratības un informācijpratības platformu.</w:t>
      </w:r>
      <w:r w:rsidR="00FF06D3" w:rsidRPr="00E8444A">
        <w:rPr>
          <w:rStyle w:val="FootnoteReference"/>
          <w:rFonts w:ascii="Times New Roman" w:hAnsi="Times New Roman" w:cs="Times New Roman"/>
          <w:sz w:val="24"/>
        </w:rPr>
        <w:footnoteReference w:id="33"/>
      </w:r>
    </w:p>
    <w:p w14:paraId="62DCD500" w14:textId="66DA4DF8" w:rsidR="00A57DBA" w:rsidRPr="00E8444A" w:rsidRDefault="00A57DBA" w:rsidP="00A57DBA">
      <w:pPr>
        <w:spacing w:after="120" w:line="240" w:lineRule="auto"/>
        <w:jc w:val="both"/>
        <w:rPr>
          <w:rFonts w:ascii="Times New Roman" w:hAnsi="Times New Roman" w:cs="Times New Roman"/>
          <w:sz w:val="24"/>
        </w:rPr>
      </w:pPr>
      <w:r w:rsidRPr="00E8444A">
        <w:rPr>
          <w:rFonts w:ascii="Times New Roman" w:hAnsi="Times New Roman" w:cs="Times New Roman"/>
          <w:sz w:val="24"/>
        </w:rPr>
        <w:t>2021. gada 25. martā tika pieņemta ANO Ģenerālās Asamblejas rezolūcija (A/RES/75/627) “Globālā mediju un informācijas pratības nedēļa”, kuru virzīja Latvija kopā ar vairākām līdzīgi domājošām valstīm. Šī ir pirmā ANO rezolūcija, kas aicin</w:t>
      </w:r>
      <w:r w:rsidR="00EC4352" w:rsidRPr="00E8444A">
        <w:rPr>
          <w:rFonts w:ascii="Times New Roman" w:hAnsi="Times New Roman" w:cs="Times New Roman"/>
          <w:sz w:val="24"/>
        </w:rPr>
        <w:t>a risināt problēmas informatīvajā</w:t>
      </w:r>
      <w:r w:rsidRPr="00E8444A">
        <w:rPr>
          <w:rFonts w:ascii="Times New Roman" w:hAnsi="Times New Roman" w:cs="Times New Roman"/>
          <w:sz w:val="24"/>
        </w:rPr>
        <w:t xml:space="preserve"> vidē, tai skaitā cīnoties pret dezinformācijas un maldinošas informācijas izplatību. Saskaņā ar rezolūciju arī Latvija katru gadu pēdējā oktobra nedēļā atzīmē Globālo medijpratības un informācijpratības nedēļu, kuru 2012. gadā iedibināja un ik gadu organizē ANO Izglītības, zinātnes un kultūras organizācija (UNESCO). Šī nedēļa ir izmantojama, lai koordinēti un vienoti valsts līmenī vietējām un starptautiskām mērķauditorijām aktualizētu galven</w:t>
      </w:r>
      <w:r w:rsidR="00950036" w:rsidRPr="00E8444A">
        <w:rPr>
          <w:rFonts w:ascii="Times New Roman" w:hAnsi="Times New Roman" w:cs="Times New Roman"/>
          <w:sz w:val="24"/>
        </w:rPr>
        <w:t>ā</w:t>
      </w:r>
      <w:r w:rsidRPr="00E8444A">
        <w:rPr>
          <w:rFonts w:ascii="Times New Roman" w:hAnsi="Times New Roman" w:cs="Times New Roman"/>
          <w:sz w:val="24"/>
        </w:rPr>
        <w:t xml:space="preserve">s </w:t>
      </w:r>
      <w:r w:rsidR="00950036" w:rsidRPr="00E8444A">
        <w:rPr>
          <w:rFonts w:ascii="Times New Roman" w:hAnsi="Times New Roman" w:cs="Times New Roman"/>
          <w:sz w:val="24"/>
        </w:rPr>
        <w:t>problēmas</w:t>
      </w:r>
      <w:r w:rsidRPr="00E8444A">
        <w:rPr>
          <w:rFonts w:ascii="Times New Roman" w:hAnsi="Times New Roman" w:cs="Times New Roman"/>
          <w:sz w:val="24"/>
        </w:rPr>
        <w:t xml:space="preserve"> un iespējas informatīvajā telpā aizvadītā gada laikā, tostarp </w:t>
      </w:r>
      <w:r w:rsidR="00EC4352" w:rsidRPr="00E8444A">
        <w:rPr>
          <w:rFonts w:ascii="Times New Roman" w:hAnsi="Times New Roman" w:cs="Times New Roman"/>
          <w:sz w:val="24"/>
        </w:rPr>
        <w:t>par jaunākajiem un veiksmīgākajiem risinājumiem</w:t>
      </w:r>
      <w:r w:rsidRPr="00E8444A">
        <w:rPr>
          <w:rFonts w:ascii="Times New Roman" w:hAnsi="Times New Roman" w:cs="Times New Roman"/>
          <w:sz w:val="24"/>
        </w:rPr>
        <w:t>, kas ieviesti Latvijā medijpratības un informācijpratības jomā.</w:t>
      </w:r>
    </w:p>
    <w:p w14:paraId="0AAF813D" w14:textId="7DA9969F" w:rsidR="005D14A3" w:rsidRPr="00E8444A" w:rsidRDefault="005D14A3" w:rsidP="005D14A3">
      <w:pPr>
        <w:spacing w:before="240" w:after="120" w:line="240" w:lineRule="auto"/>
        <w:jc w:val="both"/>
        <w:rPr>
          <w:rFonts w:ascii="Times New Roman" w:hAnsi="Times New Roman" w:cs="Times New Roman"/>
          <w:b/>
          <w:i/>
          <w:sz w:val="24"/>
        </w:rPr>
      </w:pPr>
      <w:r w:rsidRPr="00E8444A">
        <w:rPr>
          <w:rFonts w:ascii="Times New Roman" w:hAnsi="Times New Roman" w:cs="Times New Roman"/>
          <w:b/>
          <w:i/>
          <w:sz w:val="24"/>
        </w:rPr>
        <w:t xml:space="preserve">7.5. Partnerība ar </w:t>
      </w:r>
      <w:r w:rsidR="00AA7980" w:rsidRPr="00E8444A">
        <w:rPr>
          <w:rFonts w:ascii="Times New Roman" w:hAnsi="Times New Roman" w:cs="Times New Roman"/>
          <w:b/>
          <w:i/>
          <w:sz w:val="24"/>
        </w:rPr>
        <w:t xml:space="preserve">organizētu </w:t>
      </w:r>
      <w:r w:rsidR="005F387A" w:rsidRPr="00E8444A">
        <w:rPr>
          <w:rFonts w:ascii="Times New Roman" w:hAnsi="Times New Roman" w:cs="Times New Roman"/>
          <w:b/>
          <w:i/>
          <w:sz w:val="24"/>
        </w:rPr>
        <w:t>pilsonisko sabiedrību</w:t>
      </w:r>
      <w:r w:rsidRPr="00E8444A">
        <w:rPr>
          <w:rFonts w:ascii="Times New Roman" w:hAnsi="Times New Roman" w:cs="Times New Roman"/>
          <w:b/>
          <w:i/>
          <w:sz w:val="24"/>
        </w:rPr>
        <w:t xml:space="preserve">, privāto un akadēmisko sektoru </w:t>
      </w:r>
    </w:p>
    <w:p w14:paraId="5904A5CE" w14:textId="5A4C6E14" w:rsidR="004A2FC4" w:rsidRPr="00E8444A" w:rsidRDefault="00676EFB" w:rsidP="004A2FC4">
      <w:pPr>
        <w:spacing w:before="120" w:after="0" w:line="240" w:lineRule="auto"/>
        <w:jc w:val="both"/>
        <w:rPr>
          <w:rFonts w:ascii="Times New Roman" w:hAnsi="Times New Roman" w:cs="Times New Roman"/>
          <w:sz w:val="24"/>
        </w:rPr>
      </w:pPr>
      <w:r w:rsidRPr="00E8444A">
        <w:rPr>
          <w:rFonts w:ascii="Times New Roman" w:hAnsi="Times New Roman" w:cs="Times New Roman"/>
          <w:sz w:val="24"/>
        </w:rPr>
        <w:t>Kopš 2022. gada</w:t>
      </w:r>
      <w:r w:rsidR="004A2FC4" w:rsidRPr="00E8444A">
        <w:rPr>
          <w:rFonts w:ascii="Times New Roman" w:hAnsi="Times New Roman" w:cs="Times New Roman"/>
          <w:sz w:val="24"/>
        </w:rPr>
        <w:t xml:space="preserve"> </w:t>
      </w:r>
      <w:r w:rsidRPr="00E8444A">
        <w:rPr>
          <w:rFonts w:ascii="Times New Roman" w:hAnsi="Times New Roman" w:cs="Times New Roman"/>
          <w:sz w:val="24"/>
        </w:rPr>
        <w:t>Latvijas un pārējo Baltijas valstu pilsoniskās sabiedrības, mediju un akadēmiskās institūcijas</w:t>
      </w:r>
      <w:r w:rsidRPr="00E8444A">
        <w:rPr>
          <w:rStyle w:val="FootnoteReference"/>
          <w:rFonts w:ascii="Times New Roman" w:hAnsi="Times New Roman" w:cs="Times New Roman"/>
          <w:sz w:val="24"/>
        </w:rPr>
        <w:footnoteReference w:id="34"/>
      </w:r>
      <w:r w:rsidR="00EC4352" w:rsidRPr="00E8444A">
        <w:rPr>
          <w:rFonts w:ascii="Times New Roman" w:hAnsi="Times New Roman" w:cs="Times New Roman"/>
          <w:sz w:val="24"/>
        </w:rPr>
        <w:t xml:space="preserve"> </w:t>
      </w:r>
      <w:r w:rsidRPr="00E8444A">
        <w:rPr>
          <w:rFonts w:ascii="Times New Roman" w:hAnsi="Times New Roman" w:cs="Times New Roman"/>
          <w:sz w:val="24"/>
        </w:rPr>
        <w:t xml:space="preserve">ir apvienojušās </w:t>
      </w:r>
      <w:r w:rsidR="00AD3796" w:rsidRPr="00E8444A">
        <w:rPr>
          <w:rFonts w:ascii="Times New Roman" w:hAnsi="Times New Roman" w:cs="Times New Roman"/>
          <w:sz w:val="24"/>
        </w:rPr>
        <w:t>ar mērķi kļūt</w:t>
      </w:r>
      <w:r w:rsidR="004A2FC4" w:rsidRPr="00E8444A">
        <w:rPr>
          <w:rFonts w:ascii="Times New Roman" w:hAnsi="Times New Roman" w:cs="Times New Roman"/>
          <w:sz w:val="24"/>
        </w:rPr>
        <w:t xml:space="preserve"> par daļu no Eiropas Digitālo mediju observatorijas (EDMO) pētniecības un analīzes tīkla</w:t>
      </w:r>
      <w:r w:rsidR="00EC4352" w:rsidRPr="00E8444A">
        <w:rPr>
          <w:rStyle w:val="FootnoteReference"/>
          <w:rFonts w:ascii="Times New Roman" w:hAnsi="Times New Roman" w:cs="Times New Roman"/>
          <w:sz w:val="24"/>
        </w:rPr>
        <w:footnoteReference w:id="35"/>
      </w:r>
      <w:r w:rsidR="00EC4352" w:rsidRPr="00E8444A">
        <w:rPr>
          <w:rFonts w:ascii="Times New Roman" w:hAnsi="Times New Roman" w:cs="Times New Roman"/>
          <w:sz w:val="24"/>
        </w:rPr>
        <w:t>. Tādējādi</w:t>
      </w:r>
      <w:r w:rsidR="004A2FC4" w:rsidRPr="00E8444A">
        <w:rPr>
          <w:rFonts w:ascii="Times New Roman" w:hAnsi="Times New Roman" w:cs="Times New Roman"/>
          <w:sz w:val="24"/>
        </w:rPr>
        <w:t xml:space="preserve"> Latvijas </w:t>
      </w:r>
      <w:r w:rsidR="00AA7980" w:rsidRPr="00E8444A">
        <w:rPr>
          <w:rFonts w:ascii="Times New Roman" w:hAnsi="Times New Roman" w:cs="Times New Roman"/>
          <w:sz w:val="24"/>
        </w:rPr>
        <w:t>nevaldības organizācijām</w:t>
      </w:r>
      <w:r w:rsidRPr="00E8444A">
        <w:rPr>
          <w:rFonts w:ascii="Times New Roman" w:hAnsi="Times New Roman" w:cs="Times New Roman"/>
          <w:sz w:val="24"/>
        </w:rPr>
        <w:t>, medijiem</w:t>
      </w:r>
      <w:r w:rsidR="005F387A" w:rsidRPr="00E8444A">
        <w:rPr>
          <w:rFonts w:ascii="Times New Roman" w:hAnsi="Times New Roman" w:cs="Times New Roman"/>
          <w:sz w:val="24"/>
        </w:rPr>
        <w:t xml:space="preserve"> </w:t>
      </w:r>
      <w:r w:rsidR="004A2FC4" w:rsidRPr="00E8444A">
        <w:rPr>
          <w:rFonts w:ascii="Times New Roman" w:hAnsi="Times New Roman" w:cs="Times New Roman"/>
          <w:sz w:val="24"/>
        </w:rPr>
        <w:t xml:space="preserve">un akadēmiskajam sektoram ir potenciāls </w:t>
      </w:r>
      <w:r w:rsidR="0025206A" w:rsidRPr="00E8444A">
        <w:rPr>
          <w:rFonts w:ascii="Times New Roman" w:hAnsi="Times New Roman" w:cs="Times New Roman"/>
          <w:sz w:val="24"/>
        </w:rPr>
        <w:t xml:space="preserve">ieņemt </w:t>
      </w:r>
      <w:r w:rsidR="004A2FC4" w:rsidRPr="00E8444A">
        <w:rPr>
          <w:rFonts w:ascii="Times New Roman" w:hAnsi="Times New Roman" w:cs="Times New Roman"/>
          <w:sz w:val="24"/>
        </w:rPr>
        <w:t xml:space="preserve">aktīvu lomu labās prakses apmaiņā dezinformācijas un citu manipulāciju </w:t>
      </w:r>
      <w:r w:rsidR="00B036D2" w:rsidRPr="00E8444A">
        <w:rPr>
          <w:rFonts w:ascii="Times New Roman" w:hAnsi="Times New Roman" w:cs="Times New Roman"/>
          <w:sz w:val="24"/>
        </w:rPr>
        <w:t xml:space="preserve">pētniecībā un analīzē </w:t>
      </w:r>
      <w:r w:rsidR="004A2FC4" w:rsidRPr="00E8444A">
        <w:rPr>
          <w:rFonts w:ascii="Times New Roman" w:hAnsi="Times New Roman" w:cs="Times New Roman"/>
          <w:sz w:val="24"/>
        </w:rPr>
        <w:t xml:space="preserve">informatīvajā telpā ne tikai nacionālā, bet arī Eiropas līmenī. Latvijas interesēs ir veidot un attīstīt sinerģiju </w:t>
      </w:r>
      <w:r w:rsidR="007B4A29" w:rsidRPr="00E8444A">
        <w:rPr>
          <w:rFonts w:ascii="Times New Roman" w:hAnsi="Times New Roman" w:cs="Times New Roman"/>
          <w:sz w:val="24"/>
        </w:rPr>
        <w:t>starp valsts pārva</w:t>
      </w:r>
      <w:r w:rsidR="006D4984" w:rsidRPr="00E8444A">
        <w:rPr>
          <w:rFonts w:ascii="Times New Roman" w:hAnsi="Times New Roman" w:cs="Times New Roman"/>
          <w:sz w:val="24"/>
        </w:rPr>
        <w:t xml:space="preserve">ldi, </w:t>
      </w:r>
      <w:r w:rsidRPr="00E8444A">
        <w:rPr>
          <w:rFonts w:ascii="Times New Roman" w:hAnsi="Times New Roman" w:cs="Times New Roman"/>
          <w:sz w:val="24"/>
        </w:rPr>
        <w:t>Baltijas Mediju izcilības centru</w:t>
      </w:r>
      <w:r w:rsidR="006D4984" w:rsidRPr="00E8444A">
        <w:rPr>
          <w:rFonts w:ascii="Times New Roman" w:hAnsi="Times New Roman" w:cs="Times New Roman"/>
          <w:sz w:val="24"/>
        </w:rPr>
        <w:t xml:space="preserve"> un citiem </w:t>
      </w:r>
      <w:r w:rsidR="00AA7980" w:rsidRPr="00E8444A">
        <w:rPr>
          <w:rFonts w:ascii="Times New Roman" w:hAnsi="Times New Roman" w:cs="Times New Roman"/>
          <w:sz w:val="24"/>
        </w:rPr>
        <w:t xml:space="preserve">organizētas </w:t>
      </w:r>
      <w:r w:rsidR="005F387A" w:rsidRPr="00E8444A">
        <w:rPr>
          <w:rFonts w:ascii="Times New Roman" w:hAnsi="Times New Roman" w:cs="Times New Roman"/>
          <w:sz w:val="24"/>
        </w:rPr>
        <w:t>pilsoniskās sabiedrības</w:t>
      </w:r>
      <w:r w:rsidRPr="00E8444A">
        <w:rPr>
          <w:rFonts w:ascii="Times New Roman" w:hAnsi="Times New Roman" w:cs="Times New Roman"/>
          <w:sz w:val="24"/>
        </w:rPr>
        <w:t>, mediju</w:t>
      </w:r>
      <w:r w:rsidR="006D4984" w:rsidRPr="00E8444A">
        <w:rPr>
          <w:rFonts w:ascii="Times New Roman" w:hAnsi="Times New Roman" w:cs="Times New Roman"/>
          <w:sz w:val="24"/>
        </w:rPr>
        <w:t xml:space="preserve"> un akadēmiskajiem partneriem </w:t>
      </w:r>
      <w:r w:rsidR="004A2FC4" w:rsidRPr="00E8444A">
        <w:rPr>
          <w:rFonts w:ascii="Times New Roman" w:hAnsi="Times New Roman" w:cs="Times New Roman"/>
          <w:sz w:val="24"/>
        </w:rPr>
        <w:t>Latvijā un pasaulē informatīvās telpas drošības izaicinājumu, tostarp dezinformācijas, pētniecībā un analīzē. Sadarbība ir jā</w:t>
      </w:r>
      <w:r w:rsidR="007B4A29" w:rsidRPr="00E8444A">
        <w:rPr>
          <w:rFonts w:ascii="Times New Roman" w:hAnsi="Times New Roman" w:cs="Times New Roman"/>
          <w:sz w:val="24"/>
        </w:rPr>
        <w:t>atbalsta ar stabilu un paredzamu</w:t>
      </w:r>
      <w:r w:rsidR="004A2FC4" w:rsidRPr="00E8444A">
        <w:rPr>
          <w:rFonts w:ascii="Times New Roman" w:hAnsi="Times New Roman" w:cs="Times New Roman"/>
          <w:sz w:val="24"/>
        </w:rPr>
        <w:t xml:space="preserve"> valsts finansējumu vidējā termiņā.</w:t>
      </w:r>
    </w:p>
    <w:p w14:paraId="2259B0DF" w14:textId="5C7F2B43" w:rsidR="004A2FC4" w:rsidRPr="00E8444A" w:rsidRDefault="004A2FC4" w:rsidP="004A2FC4">
      <w:pPr>
        <w:spacing w:before="120" w:after="0" w:line="240" w:lineRule="auto"/>
        <w:jc w:val="both"/>
        <w:rPr>
          <w:rFonts w:ascii="Times New Roman" w:hAnsi="Times New Roman" w:cs="Times New Roman"/>
          <w:sz w:val="24"/>
        </w:rPr>
      </w:pPr>
      <w:r w:rsidRPr="00E8444A">
        <w:rPr>
          <w:rFonts w:ascii="Times New Roman" w:hAnsi="Times New Roman" w:cs="Times New Roman"/>
          <w:sz w:val="24"/>
        </w:rPr>
        <w:t xml:space="preserve">Lai veidotu jaunas zināšanas, atbalstītu valsts pārvaldes un pašvaldību institūcijas, kā arī radītu cilvēkresursu bāzi stratēģiskās komunikācijas un informatīvās telpas drošības jautājumos, kas nodrošinātu gan nacionālās, gan starptautiskās darba tirgus vajadzības, Valsts kancelejas StratCom stiprinās sadarbību ar Latvijas izglītības iestādēm. </w:t>
      </w:r>
      <w:r w:rsidR="00B036D2" w:rsidRPr="00E8444A">
        <w:rPr>
          <w:rFonts w:ascii="Times New Roman" w:hAnsi="Times New Roman" w:cs="Times New Roman"/>
          <w:sz w:val="24"/>
        </w:rPr>
        <w:t>A</w:t>
      </w:r>
      <w:r w:rsidRPr="00E8444A">
        <w:rPr>
          <w:rFonts w:ascii="Times New Roman" w:hAnsi="Times New Roman" w:cs="Times New Roman"/>
          <w:sz w:val="24"/>
        </w:rPr>
        <w:t>ugstākās izglītības studiju programmās jāveicina un jāpiesaista valsts, privā</w:t>
      </w:r>
      <w:r w:rsidR="007B4A29" w:rsidRPr="00E8444A">
        <w:rPr>
          <w:rFonts w:ascii="Times New Roman" w:hAnsi="Times New Roman" w:cs="Times New Roman"/>
          <w:sz w:val="24"/>
        </w:rPr>
        <w:t>tie un starptautiskie finanšu</w:t>
      </w:r>
      <w:r w:rsidRPr="00E8444A">
        <w:rPr>
          <w:rFonts w:ascii="Times New Roman" w:hAnsi="Times New Roman" w:cs="Times New Roman"/>
          <w:sz w:val="24"/>
        </w:rPr>
        <w:t xml:space="preserve"> atbalsta mehānismi stratēģiskās komunikācijas un informatīvās telpas drošības pētniecībai</w:t>
      </w:r>
      <w:r w:rsidR="00B036D2" w:rsidRPr="00E8444A">
        <w:rPr>
          <w:rFonts w:ascii="Times New Roman" w:hAnsi="Times New Roman" w:cs="Times New Roman"/>
          <w:sz w:val="24"/>
        </w:rPr>
        <w:t xml:space="preserve"> un</w:t>
      </w:r>
      <w:r w:rsidRPr="00E8444A">
        <w:rPr>
          <w:rFonts w:ascii="Times New Roman" w:hAnsi="Times New Roman" w:cs="Times New Roman"/>
          <w:sz w:val="24"/>
        </w:rPr>
        <w:t xml:space="preserve"> inovāciju </w:t>
      </w:r>
      <w:r w:rsidRPr="00E8444A">
        <w:rPr>
          <w:rFonts w:ascii="Times New Roman" w:hAnsi="Times New Roman" w:cs="Times New Roman"/>
          <w:sz w:val="24"/>
        </w:rPr>
        <w:lastRenderedPageBreak/>
        <w:t>radīšanai. Jāveicina Latvijas pētnieku dalība starptautiskos zinātniskās sadarbības projektos, jāiesaista starptautiskās mobilitātes programmās, jāpiesaista pētniecības granti jomās, kas nodarbojas ar informatīvās telpas pētniecību un analīzi.</w:t>
      </w:r>
    </w:p>
    <w:p w14:paraId="65E3171A" w14:textId="295ECAAB" w:rsidR="004A2FC4" w:rsidRPr="00E8444A" w:rsidRDefault="007B4A29" w:rsidP="004A2FC4">
      <w:pPr>
        <w:spacing w:before="120" w:after="0" w:line="240" w:lineRule="auto"/>
        <w:jc w:val="both"/>
        <w:rPr>
          <w:rFonts w:ascii="Times New Roman" w:hAnsi="Times New Roman" w:cs="Times New Roman"/>
          <w:sz w:val="24"/>
        </w:rPr>
      </w:pPr>
      <w:r w:rsidRPr="00E8444A">
        <w:rPr>
          <w:rFonts w:ascii="Times New Roman" w:hAnsi="Times New Roman" w:cs="Times New Roman"/>
          <w:sz w:val="24"/>
        </w:rPr>
        <w:t>Valsts pārvaldes un pašvaldību</w:t>
      </w:r>
      <w:r w:rsidR="004A2FC4" w:rsidRPr="00E8444A">
        <w:rPr>
          <w:rFonts w:ascii="Times New Roman" w:hAnsi="Times New Roman" w:cs="Times New Roman"/>
          <w:sz w:val="24"/>
        </w:rPr>
        <w:t xml:space="preserve"> institūcijām ir būtiski veidot ilgtermiņa attiecības ar privāto sektoru, tostarp ar labās prakses apmaiņu un pārņemšanu, stiprinot publiskā sektora komunikācijas kapacitāt</w:t>
      </w:r>
      <w:r w:rsidR="0025206A" w:rsidRPr="00E8444A">
        <w:rPr>
          <w:rFonts w:ascii="Times New Roman" w:hAnsi="Times New Roman" w:cs="Times New Roman"/>
          <w:sz w:val="24"/>
        </w:rPr>
        <w:t>i</w:t>
      </w:r>
      <w:r w:rsidR="004A2FC4" w:rsidRPr="00E8444A">
        <w:rPr>
          <w:rFonts w:ascii="Times New Roman" w:hAnsi="Times New Roman" w:cs="Times New Roman"/>
          <w:sz w:val="24"/>
        </w:rPr>
        <w:t xml:space="preserve">, kā arī </w:t>
      </w:r>
      <w:r w:rsidRPr="00E8444A">
        <w:rPr>
          <w:rFonts w:ascii="Times New Roman" w:hAnsi="Times New Roman" w:cs="Times New Roman"/>
          <w:sz w:val="24"/>
        </w:rPr>
        <w:t>veidojot</w:t>
      </w:r>
      <w:r w:rsidR="004A2FC4" w:rsidRPr="00E8444A">
        <w:rPr>
          <w:rFonts w:ascii="Times New Roman" w:hAnsi="Times New Roman" w:cs="Times New Roman"/>
          <w:sz w:val="24"/>
        </w:rPr>
        <w:t xml:space="preserve"> partner</w:t>
      </w:r>
      <w:r w:rsidRPr="00E8444A">
        <w:rPr>
          <w:rFonts w:ascii="Times New Roman" w:hAnsi="Times New Roman" w:cs="Times New Roman"/>
          <w:sz w:val="24"/>
        </w:rPr>
        <w:t>ības un mehānismus</w:t>
      </w:r>
      <w:r w:rsidR="004A2FC4" w:rsidRPr="00E8444A">
        <w:rPr>
          <w:rFonts w:ascii="Times New Roman" w:hAnsi="Times New Roman" w:cs="Times New Roman"/>
          <w:sz w:val="24"/>
        </w:rPr>
        <w:t xml:space="preserve"> stratēģiskās komunikācijas kampaņu un citu </w:t>
      </w:r>
      <w:r w:rsidRPr="00E8444A">
        <w:rPr>
          <w:rFonts w:ascii="Times New Roman" w:hAnsi="Times New Roman" w:cs="Times New Roman"/>
          <w:sz w:val="24"/>
        </w:rPr>
        <w:t xml:space="preserve">komunikācijas </w:t>
      </w:r>
      <w:r w:rsidR="004A2FC4" w:rsidRPr="00E8444A">
        <w:rPr>
          <w:rFonts w:ascii="Times New Roman" w:hAnsi="Times New Roman" w:cs="Times New Roman"/>
          <w:sz w:val="24"/>
        </w:rPr>
        <w:t>pasākumu īstenošanā. Sinerģija starp publisko un privāto sektoru var ļaut radīt inovācijas informatīvās telpas pētniecības, analīzes un drošības jomā, kas ar laiku var kļūt par valsts eksporta preci vai pakalpojumu.</w:t>
      </w:r>
    </w:p>
    <w:p w14:paraId="53FA3435" w14:textId="669202A2" w:rsidR="004A2FC4" w:rsidRPr="00E8444A" w:rsidRDefault="004A2FC4" w:rsidP="004A2FC4">
      <w:pPr>
        <w:spacing w:before="120" w:after="0" w:line="240" w:lineRule="auto"/>
        <w:jc w:val="both"/>
        <w:rPr>
          <w:rFonts w:ascii="Times New Roman" w:hAnsi="Times New Roman" w:cs="Times New Roman"/>
          <w:sz w:val="24"/>
        </w:rPr>
      </w:pPr>
      <w:r w:rsidRPr="00E8444A">
        <w:rPr>
          <w:rFonts w:ascii="Times New Roman" w:hAnsi="Times New Roman" w:cs="Times New Roman"/>
          <w:sz w:val="24"/>
        </w:rPr>
        <w:t>Lai sekmīg</w:t>
      </w:r>
      <w:r w:rsidR="007B18B3" w:rsidRPr="00E8444A">
        <w:rPr>
          <w:rFonts w:ascii="Times New Roman" w:hAnsi="Times New Roman" w:cs="Times New Roman"/>
          <w:sz w:val="24"/>
        </w:rPr>
        <w:t>i</w:t>
      </w:r>
      <w:r w:rsidRPr="00E8444A">
        <w:rPr>
          <w:rFonts w:ascii="Times New Roman" w:hAnsi="Times New Roman" w:cs="Times New Roman"/>
          <w:sz w:val="24"/>
        </w:rPr>
        <w:t xml:space="preserve"> sagatavo</w:t>
      </w:r>
      <w:r w:rsidR="007B18B3" w:rsidRPr="00E8444A">
        <w:rPr>
          <w:rFonts w:ascii="Times New Roman" w:hAnsi="Times New Roman" w:cs="Times New Roman"/>
          <w:sz w:val="24"/>
        </w:rPr>
        <w:t>t</w:t>
      </w:r>
      <w:r w:rsidRPr="00E8444A">
        <w:rPr>
          <w:rFonts w:ascii="Times New Roman" w:hAnsi="Times New Roman" w:cs="Times New Roman"/>
          <w:sz w:val="24"/>
        </w:rPr>
        <w:t xml:space="preserve">os nākotnes krīzēm un </w:t>
      </w:r>
      <w:r w:rsidR="007B4A29" w:rsidRPr="00E8444A">
        <w:rPr>
          <w:rFonts w:ascii="Times New Roman" w:hAnsi="Times New Roman" w:cs="Times New Roman"/>
          <w:sz w:val="24"/>
        </w:rPr>
        <w:t xml:space="preserve">dažādiem </w:t>
      </w:r>
      <w:r w:rsidRPr="00E8444A">
        <w:rPr>
          <w:rFonts w:ascii="Times New Roman" w:hAnsi="Times New Roman" w:cs="Times New Roman"/>
          <w:sz w:val="24"/>
        </w:rPr>
        <w:t>valsts apdraudējuma scenārijiem, V</w:t>
      </w:r>
      <w:r w:rsidR="005F387A" w:rsidRPr="00E8444A">
        <w:rPr>
          <w:rFonts w:ascii="Times New Roman" w:hAnsi="Times New Roman" w:cs="Times New Roman"/>
          <w:sz w:val="24"/>
        </w:rPr>
        <w:t>alsts kancelejas StratCom attīstīs</w:t>
      </w:r>
      <w:r w:rsidRPr="00E8444A">
        <w:rPr>
          <w:rFonts w:ascii="Times New Roman" w:hAnsi="Times New Roman" w:cs="Times New Roman"/>
          <w:sz w:val="24"/>
        </w:rPr>
        <w:t xml:space="preserve"> sadarbības tīklu ar </w:t>
      </w:r>
      <w:r w:rsidR="00AA7980" w:rsidRPr="00E8444A">
        <w:rPr>
          <w:rFonts w:ascii="Times New Roman" w:hAnsi="Times New Roman" w:cs="Times New Roman"/>
          <w:sz w:val="24"/>
        </w:rPr>
        <w:t>neval</w:t>
      </w:r>
      <w:r w:rsidR="007B18B3" w:rsidRPr="00E8444A">
        <w:rPr>
          <w:rFonts w:ascii="Times New Roman" w:hAnsi="Times New Roman" w:cs="Times New Roman"/>
          <w:sz w:val="24"/>
        </w:rPr>
        <w:t>stiskajām</w:t>
      </w:r>
      <w:r w:rsidR="00AA7980" w:rsidRPr="00E8444A">
        <w:rPr>
          <w:rFonts w:ascii="Times New Roman" w:hAnsi="Times New Roman" w:cs="Times New Roman"/>
          <w:sz w:val="24"/>
        </w:rPr>
        <w:t xml:space="preserve"> organizācijām</w:t>
      </w:r>
      <w:r w:rsidRPr="00E8444A">
        <w:rPr>
          <w:rFonts w:ascii="Times New Roman" w:hAnsi="Times New Roman" w:cs="Times New Roman"/>
          <w:sz w:val="24"/>
        </w:rPr>
        <w:t>, privātā un akadēmiskā sektora institū</w:t>
      </w:r>
      <w:r w:rsidR="006D4984" w:rsidRPr="00E8444A">
        <w:rPr>
          <w:rFonts w:ascii="Times New Roman" w:hAnsi="Times New Roman" w:cs="Times New Roman"/>
          <w:sz w:val="24"/>
        </w:rPr>
        <w:t>cijām un pārstāvjiem. Tīkls būs</w:t>
      </w:r>
      <w:r w:rsidRPr="00E8444A">
        <w:rPr>
          <w:rFonts w:ascii="Times New Roman" w:hAnsi="Times New Roman" w:cs="Times New Roman"/>
          <w:sz w:val="24"/>
        </w:rPr>
        <w:t xml:space="preserve"> mobilizējams krīzes situācijā</w:t>
      </w:r>
      <w:r w:rsidR="006D4984" w:rsidRPr="00E8444A">
        <w:rPr>
          <w:rFonts w:ascii="Times New Roman" w:hAnsi="Times New Roman" w:cs="Times New Roman"/>
          <w:sz w:val="24"/>
        </w:rPr>
        <w:t>s</w:t>
      </w:r>
      <w:r w:rsidRPr="00E8444A">
        <w:rPr>
          <w:rFonts w:ascii="Times New Roman" w:hAnsi="Times New Roman" w:cs="Times New Roman"/>
          <w:sz w:val="24"/>
        </w:rPr>
        <w:t xml:space="preserve">, lai novērstu </w:t>
      </w:r>
      <w:r w:rsidR="005F387A" w:rsidRPr="00E8444A">
        <w:rPr>
          <w:rFonts w:ascii="Times New Roman" w:hAnsi="Times New Roman" w:cs="Times New Roman"/>
          <w:sz w:val="24"/>
        </w:rPr>
        <w:t xml:space="preserve">vai mazinātu </w:t>
      </w:r>
      <w:r w:rsidRPr="00E8444A">
        <w:rPr>
          <w:rFonts w:ascii="Times New Roman" w:hAnsi="Times New Roman" w:cs="Times New Roman"/>
          <w:sz w:val="24"/>
        </w:rPr>
        <w:t xml:space="preserve">drošības </w:t>
      </w:r>
      <w:r w:rsidR="006D4984" w:rsidRPr="00E8444A">
        <w:rPr>
          <w:rFonts w:ascii="Times New Roman" w:hAnsi="Times New Roman" w:cs="Times New Roman"/>
          <w:sz w:val="24"/>
        </w:rPr>
        <w:t>riskus</w:t>
      </w:r>
      <w:r w:rsidRPr="00E8444A">
        <w:rPr>
          <w:rFonts w:ascii="Times New Roman" w:hAnsi="Times New Roman" w:cs="Times New Roman"/>
          <w:sz w:val="24"/>
        </w:rPr>
        <w:t xml:space="preserve"> </w:t>
      </w:r>
      <w:r w:rsidR="005F387A" w:rsidRPr="00E8444A">
        <w:rPr>
          <w:rFonts w:ascii="Times New Roman" w:hAnsi="Times New Roman" w:cs="Times New Roman"/>
          <w:sz w:val="24"/>
        </w:rPr>
        <w:t xml:space="preserve">un apdraudējumus </w:t>
      </w:r>
      <w:r w:rsidRPr="00E8444A">
        <w:rPr>
          <w:rFonts w:ascii="Times New Roman" w:hAnsi="Times New Roman" w:cs="Times New Roman"/>
          <w:sz w:val="24"/>
        </w:rPr>
        <w:t>informatīvajā telpā, izplatītu valsts stratēģiskās komunikācijas vēstījumus, kā arī īstenotu citus pasākumus sekmīgai krīzes pārvarēšanai.</w:t>
      </w:r>
    </w:p>
    <w:p w14:paraId="22C3451B" w14:textId="77777777" w:rsidR="004A2FC4" w:rsidRPr="00E8444A" w:rsidRDefault="004A2FC4" w:rsidP="004A2FC4">
      <w:pPr>
        <w:spacing w:before="360" w:after="120" w:line="240" w:lineRule="auto"/>
        <w:jc w:val="both"/>
        <w:rPr>
          <w:rFonts w:ascii="Times New Roman" w:hAnsi="Times New Roman" w:cs="Times New Roman"/>
          <w:b/>
          <w:i/>
          <w:sz w:val="24"/>
        </w:rPr>
      </w:pPr>
      <w:r w:rsidRPr="00E8444A">
        <w:rPr>
          <w:rFonts w:ascii="Times New Roman" w:hAnsi="Times New Roman" w:cs="Times New Roman"/>
          <w:b/>
          <w:i/>
          <w:sz w:val="24"/>
        </w:rPr>
        <w:t>7.6. Starptautiskā sadarbība</w:t>
      </w:r>
    </w:p>
    <w:p w14:paraId="383EF3F3" w14:textId="7FB74888" w:rsidR="004A2FC4" w:rsidRPr="00E8444A" w:rsidRDefault="004A2FC4"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Lai nepieļautu</w:t>
      </w:r>
      <w:r w:rsidR="006055BA" w:rsidRPr="00E8444A">
        <w:rPr>
          <w:rFonts w:ascii="Times New Roman" w:hAnsi="Times New Roman" w:cs="Times New Roman"/>
          <w:sz w:val="24"/>
        </w:rPr>
        <w:t xml:space="preserve"> un ierobežotu </w:t>
      </w:r>
      <w:r w:rsidRPr="00E8444A">
        <w:rPr>
          <w:rFonts w:ascii="Times New Roman" w:hAnsi="Times New Roman" w:cs="Times New Roman"/>
          <w:sz w:val="24"/>
        </w:rPr>
        <w:t>manipulācijas informatīvajā telpā, tostarp dezinformāciju, līdztekus visas valsts un sabiedrības iesaistei nacionālā līmenī būtiska ir koordinācija un sadarbība ar citām valstīm, starptautiskajām institūcijām un līdzīgi domājošiem partneriem.</w:t>
      </w:r>
    </w:p>
    <w:p w14:paraId="622194A1" w14:textId="72B1BB2B" w:rsidR="004A2FC4" w:rsidRPr="00E8444A" w:rsidRDefault="00192AFD"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A</w:t>
      </w:r>
      <w:r w:rsidR="006055BA" w:rsidRPr="00E8444A">
        <w:rPr>
          <w:rFonts w:ascii="Times New Roman" w:hAnsi="Times New Roman" w:cs="Times New Roman"/>
          <w:sz w:val="24"/>
        </w:rPr>
        <w:t>utoritāru režīmu</w:t>
      </w:r>
      <w:r w:rsidR="004A2FC4" w:rsidRPr="00E8444A">
        <w:rPr>
          <w:rFonts w:ascii="Times New Roman" w:hAnsi="Times New Roman" w:cs="Times New Roman"/>
          <w:sz w:val="24"/>
        </w:rPr>
        <w:t xml:space="preserve"> ierobežošana </w:t>
      </w:r>
      <w:r w:rsidR="006D4984" w:rsidRPr="00E8444A">
        <w:rPr>
          <w:rFonts w:ascii="Times New Roman" w:hAnsi="Times New Roman" w:cs="Times New Roman"/>
          <w:sz w:val="24"/>
        </w:rPr>
        <w:t xml:space="preserve">informācijas </w:t>
      </w:r>
      <w:r w:rsidR="00F82C7B" w:rsidRPr="00E8444A">
        <w:rPr>
          <w:rFonts w:ascii="Times New Roman" w:hAnsi="Times New Roman" w:cs="Times New Roman"/>
          <w:sz w:val="24"/>
        </w:rPr>
        <w:t>ietekmēšanas un dezinformācij</w:t>
      </w:r>
      <w:r w:rsidR="003435B0" w:rsidRPr="00E8444A">
        <w:rPr>
          <w:rFonts w:ascii="Times New Roman" w:hAnsi="Times New Roman" w:cs="Times New Roman"/>
          <w:sz w:val="24"/>
        </w:rPr>
        <w:t>as</w:t>
      </w:r>
      <w:r w:rsidR="00F82C7B" w:rsidRPr="00E8444A">
        <w:rPr>
          <w:rFonts w:ascii="Times New Roman" w:hAnsi="Times New Roman" w:cs="Times New Roman"/>
          <w:sz w:val="24"/>
        </w:rPr>
        <w:t xml:space="preserve"> </w:t>
      </w:r>
      <w:r w:rsidR="003435B0" w:rsidRPr="00E8444A">
        <w:rPr>
          <w:rFonts w:ascii="Times New Roman" w:hAnsi="Times New Roman" w:cs="Times New Roman"/>
          <w:sz w:val="24"/>
        </w:rPr>
        <w:t xml:space="preserve">izplatīšanas jomā sniedz </w:t>
      </w:r>
      <w:r w:rsidR="004A2FC4" w:rsidRPr="00E8444A">
        <w:rPr>
          <w:rFonts w:ascii="Times New Roman" w:hAnsi="Times New Roman" w:cs="Times New Roman"/>
          <w:sz w:val="24"/>
        </w:rPr>
        <w:t>ieg</w:t>
      </w:r>
      <w:r w:rsidR="003435B0" w:rsidRPr="00E8444A">
        <w:rPr>
          <w:rFonts w:ascii="Times New Roman" w:hAnsi="Times New Roman" w:cs="Times New Roman"/>
          <w:sz w:val="24"/>
        </w:rPr>
        <w:t>uvumu</w:t>
      </w:r>
      <w:r w:rsidR="004A2FC4" w:rsidRPr="00E8444A">
        <w:rPr>
          <w:rFonts w:ascii="Times New Roman" w:hAnsi="Times New Roman" w:cs="Times New Roman"/>
          <w:sz w:val="24"/>
        </w:rPr>
        <w:t xml:space="preserve"> </w:t>
      </w:r>
      <w:r w:rsidR="003435B0" w:rsidRPr="00E8444A">
        <w:rPr>
          <w:rFonts w:ascii="Times New Roman" w:hAnsi="Times New Roman" w:cs="Times New Roman"/>
          <w:sz w:val="24"/>
        </w:rPr>
        <w:t>visai</w:t>
      </w:r>
      <w:r w:rsidR="004A2FC4" w:rsidRPr="00E8444A">
        <w:rPr>
          <w:rFonts w:ascii="Times New Roman" w:hAnsi="Times New Roman" w:cs="Times New Roman"/>
          <w:sz w:val="24"/>
        </w:rPr>
        <w:t xml:space="preserve"> sabiedrība</w:t>
      </w:r>
      <w:r w:rsidR="003435B0" w:rsidRPr="00E8444A">
        <w:rPr>
          <w:rFonts w:ascii="Times New Roman" w:hAnsi="Times New Roman" w:cs="Times New Roman"/>
          <w:sz w:val="24"/>
        </w:rPr>
        <w:t>i</w:t>
      </w:r>
      <w:r w:rsidR="00F82C7B" w:rsidRPr="00E8444A">
        <w:rPr>
          <w:rFonts w:ascii="Times New Roman" w:hAnsi="Times New Roman" w:cs="Times New Roman"/>
          <w:sz w:val="24"/>
        </w:rPr>
        <w:t>, tādēļ to var uzskatīt par</w:t>
      </w:r>
      <w:r w:rsidR="006D4984" w:rsidRPr="00E8444A">
        <w:rPr>
          <w:rFonts w:ascii="Times New Roman" w:hAnsi="Times New Roman" w:cs="Times New Roman"/>
          <w:sz w:val="24"/>
        </w:rPr>
        <w:t xml:space="preserve"> glob</w:t>
      </w:r>
      <w:r w:rsidR="00F82C7B" w:rsidRPr="00E8444A">
        <w:rPr>
          <w:rFonts w:ascii="Times New Roman" w:hAnsi="Times New Roman" w:cs="Times New Roman"/>
          <w:sz w:val="24"/>
        </w:rPr>
        <w:t>ālo sabiedrisko labumu. Latvijas interesēs</w:t>
      </w:r>
      <w:r w:rsidR="004A2FC4" w:rsidRPr="00E8444A">
        <w:rPr>
          <w:rFonts w:ascii="Times New Roman" w:hAnsi="Times New Roman" w:cs="Times New Roman"/>
          <w:sz w:val="24"/>
        </w:rPr>
        <w:t xml:space="preserve"> ir gan pastāvīgi mācīties no citu valstu pieredzes, gan dalīties ar savām zināšanām un prasmēm, kā arī </w:t>
      </w:r>
      <w:r w:rsidR="003435B0" w:rsidRPr="00E8444A">
        <w:rPr>
          <w:rFonts w:ascii="Times New Roman" w:hAnsi="Times New Roman" w:cs="Times New Roman"/>
          <w:sz w:val="24"/>
        </w:rPr>
        <w:t>piedalīties</w:t>
      </w:r>
      <w:r w:rsidR="004A2FC4" w:rsidRPr="00E8444A">
        <w:rPr>
          <w:rFonts w:ascii="Times New Roman" w:hAnsi="Times New Roman" w:cs="Times New Roman"/>
          <w:sz w:val="24"/>
        </w:rPr>
        <w:t xml:space="preserve"> starptautisk</w:t>
      </w:r>
      <w:r w:rsidR="003435B0" w:rsidRPr="00E8444A">
        <w:rPr>
          <w:rFonts w:ascii="Times New Roman" w:hAnsi="Times New Roman" w:cs="Times New Roman"/>
          <w:sz w:val="24"/>
        </w:rPr>
        <w:t>u</w:t>
      </w:r>
      <w:r w:rsidR="004A2FC4" w:rsidRPr="00E8444A">
        <w:rPr>
          <w:rFonts w:ascii="Times New Roman" w:hAnsi="Times New Roman" w:cs="Times New Roman"/>
          <w:sz w:val="24"/>
        </w:rPr>
        <w:t xml:space="preserve"> normatīvo regulējum</w:t>
      </w:r>
      <w:r w:rsidR="003435B0" w:rsidRPr="00E8444A">
        <w:rPr>
          <w:rFonts w:ascii="Times New Roman" w:hAnsi="Times New Roman" w:cs="Times New Roman"/>
          <w:sz w:val="24"/>
        </w:rPr>
        <w:t>u izstrādē</w:t>
      </w:r>
      <w:r w:rsidR="004A2FC4" w:rsidRPr="00E8444A">
        <w:rPr>
          <w:rFonts w:ascii="Times New Roman" w:hAnsi="Times New Roman" w:cs="Times New Roman"/>
          <w:sz w:val="24"/>
        </w:rPr>
        <w:t>, izmant</w:t>
      </w:r>
      <w:r w:rsidR="001A46B9" w:rsidRPr="00E8444A">
        <w:rPr>
          <w:rFonts w:ascii="Times New Roman" w:hAnsi="Times New Roman" w:cs="Times New Roman"/>
          <w:sz w:val="24"/>
        </w:rPr>
        <w:t>o</w:t>
      </w:r>
      <w:r w:rsidR="003435B0" w:rsidRPr="00E8444A">
        <w:rPr>
          <w:rFonts w:ascii="Times New Roman" w:hAnsi="Times New Roman" w:cs="Times New Roman"/>
          <w:sz w:val="24"/>
        </w:rPr>
        <w:t>j</w:t>
      </w:r>
      <w:r w:rsidR="004A2FC4" w:rsidRPr="00E8444A">
        <w:rPr>
          <w:rFonts w:ascii="Times New Roman" w:hAnsi="Times New Roman" w:cs="Times New Roman"/>
          <w:sz w:val="24"/>
        </w:rPr>
        <w:t xml:space="preserve">ot </w:t>
      </w:r>
      <w:r w:rsidR="003435B0" w:rsidRPr="00E8444A">
        <w:rPr>
          <w:rFonts w:ascii="Times New Roman" w:hAnsi="Times New Roman" w:cs="Times New Roman"/>
          <w:sz w:val="24"/>
        </w:rPr>
        <w:t>savā labā</w:t>
      </w:r>
      <w:r w:rsidR="004A2FC4" w:rsidRPr="00E8444A">
        <w:rPr>
          <w:rFonts w:ascii="Times New Roman" w:hAnsi="Times New Roman" w:cs="Times New Roman"/>
          <w:sz w:val="24"/>
        </w:rPr>
        <w:t xml:space="preserve"> starptautisko organizāciju un institūciju ietekmi, lai </w:t>
      </w:r>
      <w:r w:rsidR="006055BA" w:rsidRPr="00E8444A">
        <w:rPr>
          <w:rFonts w:ascii="Times New Roman" w:hAnsi="Times New Roman" w:cs="Times New Roman"/>
          <w:sz w:val="24"/>
        </w:rPr>
        <w:t>ierobežotu</w:t>
      </w:r>
      <w:r w:rsidR="004A2FC4" w:rsidRPr="00E8444A">
        <w:rPr>
          <w:rFonts w:ascii="Times New Roman" w:hAnsi="Times New Roman" w:cs="Times New Roman"/>
          <w:sz w:val="24"/>
        </w:rPr>
        <w:t xml:space="preserve"> autoritārus režīmus un ietekmīgus nevalstiskos spēlētājus, kas nodarbojas ar kaitnieciskām manipulācijām informatīvajā telpā.</w:t>
      </w:r>
    </w:p>
    <w:p w14:paraId="2A1A2CF0" w14:textId="7C6AD318" w:rsidR="004A2FC4" w:rsidRPr="00E8444A" w:rsidRDefault="004A2FC4"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Ar </w:t>
      </w:r>
      <w:r w:rsidR="00F82C7B" w:rsidRPr="00E8444A">
        <w:rPr>
          <w:rFonts w:ascii="Times New Roman" w:hAnsi="Times New Roman" w:cs="Times New Roman"/>
          <w:sz w:val="24"/>
        </w:rPr>
        <w:t xml:space="preserve">regulāru </w:t>
      </w:r>
      <w:r w:rsidRPr="00E8444A">
        <w:rPr>
          <w:rFonts w:ascii="Times New Roman" w:hAnsi="Times New Roman" w:cs="Times New Roman"/>
          <w:sz w:val="24"/>
        </w:rPr>
        <w:t xml:space="preserve">iniciatīvas uzņemšanos un </w:t>
      </w:r>
      <w:r w:rsidR="00184B24" w:rsidRPr="00E8444A">
        <w:rPr>
          <w:rFonts w:ascii="Times New Roman" w:hAnsi="Times New Roman" w:cs="Times New Roman"/>
          <w:sz w:val="24"/>
        </w:rPr>
        <w:t xml:space="preserve">starptautisku </w:t>
      </w:r>
      <w:r w:rsidRPr="00E8444A">
        <w:rPr>
          <w:rFonts w:ascii="Times New Roman" w:hAnsi="Times New Roman" w:cs="Times New Roman"/>
          <w:sz w:val="24"/>
        </w:rPr>
        <w:t>līdzdalību</w:t>
      </w:r>
      <w:r w:rsidR="00F82C7B" w:rsidRPr="00E8444A">
        <w:rPr>
          <w:rFonts w:ascii="Times New Roman" w:hAnsi="Times New Roman" w:cs="Times New Roman"/>
          <w:sz w:val="24"/>
        </w:rPr>
        <w:t xml:space="preserve"> </w:t>
      </w:r>
      <w:r w:rsidRPr="00E8444A">
        <w:rPr>
          <w:rFonts w:ascii="Times New Roman" w:hAnsi="Times New Roman" w:cs="Times New Roman"/>
          <w:sz w:val="24"/>
        </w:rPr>
        <w:t>Latvija ir</w:t>
      </w:r>
      <w:r w:rsidR="007B4A29" w:rsidRPr="00E8444A">
        <w:rPr>
          <w:rFonts w:ascii="Times New Roman" w:hAnsi="Times New Roman" w:cs="Times New Roman"/>
          <w:sz w:val="24"/>
        </w:rPr>
        <w:t xml:space="preserve"> ieguvusi reputāciju</w:t>
      </w:r>
      <w:r w:rsidRPr="00E8444A">
        <w:rPr>
          <w:rFonts w:ascii="Times New Roman" w:hAnsi="Times New Roman" w:cs="Times New Roman"/>
          <w:sz w:val="24"/>
        </w:rPr>
        <w:t xml:space="preserve"> </w:t>
      </w:r>
      <w:r w:rsidR="007B4A29" w:rsidRPr="00E8444A">
        <w:rPr>
          <w:rFonts w:ascii="Times New Roman" w:hAnsi="Times New Roman" w:cs="Times New Roman"/>
          <w:sz w:val="24"/>
        </w:rPr>
        <w:t>kā valsts</w:t>
      </w:r>
      <w:r w:rsidRPr="00E8444A">
        <w:rPr>
          <w:rFonts w:ascii="Times New Roman" w:hAnsi="Times New Roman" w:cs="Times New Roman"/>
          <w:sz w:val="24"/>
        </w:rPr>
        <w:t xml:space="preserve">, kas </w:t>
      </w:r>
      <w:r w:rsidR="00950A2D" w:rsidRPr="00E8444A">
        <w:rPr>
          <w:rFonts w:ascii="Times New Roman" w:hAnsi="Times New Roman" w:cs="Times New Roman"/>
          <w:sz w:val="24"/>
        </w:rPr>
        <w:t xml:space="preserve">aktīvi un sekmīgi </w:t>
      </w:r>
      <w:r w:rsidRPr="00E8444A">
        <w:rPr>
          <w:rFonts w:ascii="Times New Roman" w:hAnsi="Times New Roman" w:cs="Times New Roman"/>
          <w:sz w:val="24"/>
        </w:rPr>
        <w:t xml:space="preserve">ierosina iniciatīvas </w:t>
      </w:r>
      <w:r w:rsidR="00950A2D" w:rsidRPr="00E8444A">
        <w:rPr>
          <w:rFonts w:ascii="Times New Roman" w:hAnsi="Times New Roman" w:cs="Times New Roman"/>
          <w:sz w:val="24"/>
        </w:rPr>
        <w:t>tādās jomās kā stratēģiskā komunikācija, vēršanās pret dezinformāciju un ārvalstu iejaukšanos demokrātiskos procesos,</w:t>
      </w:r>
      <w:r w:rsidRPr="00E8444A">
        <w:rPr>
          <w:rFonts w:ascii="Times New Roman" w:hAnsi="Times New Roman" w:cs="Times New Roman"/>
          <w:sz w:val="24"/>
        </w:rPr>
        <w:t xml:space="preserve"> sociālo </w:t>
      </w:r>
      <w:r w:rsidR="00DB23C3" w:rsidRPr="00E8444A">
        <w:rPr>
          <w:rFonts w:ascii="Times New Roman" w:hAnsi="Times New Roman" w:cs="Times New Roman"/>
          <w:sz w:val="24"/>
        </w:rPr>
        <w:t>mediju</w:t>
      </w:r>
      <w:r w:rsidR="00950A2D" w:rsidRPr="00E8444A">
        <w:rPr>
          <w:rFonts w:ascii="Times New Roman" w:hAnsi="Times New Roman" w:cs="Times New Roman"/>
          <w:sz w:val="24"/>
        </w:rPr>
        <w:t xml:space="preserve"> platformu regulācija, medijpratība un informācijpratība, mediju un žurnālistu brīvība un drošība</w:t>
      </w:r>
      <w:r w:rsidR="00F82C7B" w:rsidRPr="00E8444A">
        <w:rPr>
          <w:rFonts w:ascii="Times New Roman" w:hAnsi="Times New Roman" w:cs="Times New Roman"/>
          <w:sz w:val="24"/>
        </w:rPr>
        <w:t>. Koncepcijas īstenošanā</w:t>
      </w:r>
      <w:r w:rsidR="00184B24" w:rsidRPr="00E8444A">
        <w:rPr>
          <w:rFonts w:ascii="Times New Roman" w:hAnsi="Times New Roman" w:cs="Times New Roman"/>
          <w:sz w:val="24"/>
        </w:rPr>
        <w:t>,</w:t>
      </w:r>
      <w:r w:rsidR="00F82C7B" w:rsidRPr="00E8444A">
        <w:rPr>
          <w:rFonts w:ascii="Times New Roman" w:hAnsi="Times New Roman" w:cs="Times New Roman"/>
          <w:sz w:val="24"/>
        </w:rPr>
        <w:t xml:space="preserve"> lai sasniegtu valsts intereses</w:t>
      </w:r>
      <w:r w:rsidR="00184B24" w:rsidRPr="00E8444A">
        <w:rPr>
          <w:rFonts w:ascii="Times New Roman" w:hAnsi="Times New Roman" w:cs="Times New Roman"/>
          <w:sz w:val="24"/>
        </w:rPr>
        <w:t>,</w:t>
      </w:r>
      <w:r w:rsidR="00F82C7B" w:rsidRPr="00E8444A">
        <w:rPr>
          <w:rFonts w:ascii="Times New Roman" w:hAnsi="Times New Roman" w:cs="Times New Roman"/>
          <w:sz w:val="24"/>
        </w:rPr>
        <w:t xml:space="preserve"> Latvija</w:t>
      </w:r>
      <w:r w:rsidRPr="00E8444A">
        <w:rPr>
          <w:rFonts w:ascii="Times New Roman" w:hAnsi="Times New Roman" w:cs="Times New Roman"/>
          <w:sz w:val="24"/>
        </w:rPr>
        <w:t xml:space="preserve"> turpinās </w:t>
      </w:r>
      <w:r w:rsidR="00950A2D" w:rsidRPr="00E8444A">
        <w:rPr>
          <w:rFonts w:ascii="Times New Roman" w:hAnsi="Times New Roman" w:cs="Times New Roman"/>
          <w:sz w:val="24"/>
        </w:rPr>
        <w:t xml:space="preserve">aktīvi strādāt </w:t>
      </w:r>
      <w:r w:rsidRPr="00E8444A">
        <w:rPr>
          <w:rFonts w:ascii="Times New Roman" w:hAnsi="Times New Roman" w:cs="Times New Roman"/>
          <w:sz w:val="24"/>
        </w:rPr>
        <w:t xml:space="preserve">stratēģiskās komunikācijas un informatīvās telpas drošības jomā </w:t>
      </w:r>
      <w:r w:rsidR="00F82C7B" w:rsidRPr="00E8444A">
        <w:rPr>
          <w:rFonts w:ascii="Times New Roman" w:hAnsi="Times New Roman" w:cs="Times New Roman"/>
          <w:sz w:val="24"/>
        </w:rPr>
        <w:t xml:space="preserve">ES, NATO, ANO, Eiropas Padomē, EDSO, OECD, kā arī divpusējās un reģionālās sadarbības formātos. </w:t>
      </w:r>
      <w:r w:rsidRPr="00E8444A">
        <w:rPr>
          <w:rFonts w:ascii="Times New Roman" w:hAnsi="Times New Roman" w:cs="Times New Roman"/>
          <w:sz w:val="24"/>
        </w:rPr>
        <w:t>Tas iekļauj regulāru pārstāvību un dalību</w:t>
      </w:r>
      <w:r w:rsidR="00184B24" w:rsidRPr="00E8444A">
        <w:rPr>
          <w:rFonts w:ascii="Times New Roman" w:hAnsi="Times New Roman" w:cs="Times New Roman"/>
          <w:sz w:val="24"/>
        </w:rPr>
        <w:t xml:space="preserve"> un, ja</w:t>
      </w:r>
      <w:r w:rsidRPr="00E8444A">
        <w:rPr>
          <w:rFonts w:ascii="Times New Roman" w:hAnsi="Times New Roman" w:cs="Times New Roman"/>
          <w:sz w:val="24"/>
        </w:rPr>
        <w:t xml:space="preserve"> nepieciešams</w:t>
      </w:r>
      <w:r w:rsidR="00184B24" w:rsidRPr="00E8444A">
        <w:rPr>
          <w:rFonts w:ascii="Times New Roman" w:hAnsi="Times New Roman" w:cs="Times New Roman"/>
          <w:sz w:val="24"/>
        </w:rPr>
        <w:t>,</w:t>
      </w:r>
      <w:r w:rsidRPr="00E8444A">
        <w:rPr>
          <w:rFonts w:ascii="Times New Roman" w:hAnsi="Times New Roman" w:cs="Times New Roman"/>
          <w:sz w:val="24"/>
        </w:rPr>
        <w:t xml:space="preserve"> </w:t>
      </w:r>
      <w:r w:rsidR="00F82C7B" w:rsidRPr="00E8444A">
        <w:rPr>
          <w:rFonts w:ascii="Times New Roman" w:hAnsi="Times New Roman" w:cs="Times New Roman"/>
          <w:sz w:val="24"/>
        </w:rPr>
        <w:t xml:space="preserve">arī </w:t>
      </w:r>
      <w:r w:rsidR="00184B24" w:rsidRPr="00E8444A">
        <w:rPr>
          <w:rFonts w:ascii="Times New Roman" w:hAnsi="Times New Roman" w:cs="Times New Roman"/>
          <w:sz w:val="24"/>
        </w:rPr>
        <w:t xml:space="preserve">attiecīgu </w:t>
      </w:r>
      <w:r w:rsidR="00F82C7B" w:rsidRPr="00E8444A">
        <w:rPr>
          <w:rFonts w:ascii="Times New Roman" w:hAnsi="Times New Roman" w:cs="Times New Roman"/>
          <w:sz w:val="24"/>
        </w:rPr>
        <w:t xml:space="preserve">pasākumu </w:t>
      </w:r>
      <w:r w:rsidRPr="00E8444A">
        <w:rPr>
          <w:rFonts w:ascii="Times New Roman" w:hAnsi="Times New Roman" w:cs="Times New Roman"/>
          <w:sz w:val="24"/>
        </w:rPr>
        <w:t>rīkošanu Latvijā.</w:t>
      </w:r>
    </w:p>
    <w:p w14:paraId="493ACC0D" w14:textId="333F1C12" w:rsidR="004A2FC4" w:rsidRPr="00E8444A" w:rsidRDefault="004A2FC4"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Valsts kancelejas StratCom</w:t>
      </w:r>
      <w:r w:rsidR="007B4A29" w:rsidRPr="00E8444A">
        <w:rPr>
          <w:rFonts w:ascii="Times New Roman" w:hAnsi="Times New Roman" w:cs="Times New Roman"/>
          <w:sz w:val="24"/>
        </w:rPr>
        <w:t xml:space="preserve"> kā nacionālais kontaktpunkts</w:t>
      </w:r>
      <w:r w:rsidRPr="00E8444A">
        <w:rPr>
          <w:rFonts w:ascii="Times New Roman" w:hAnsi="Times New Roman" w:cs="Times New Roman"/>
          <w:sz w:val="24"/>
        </w:rPr>
        <w:t xml:space="preserve"> </w:t>
      </w:r>
      <w:r w:rsidR="007B4A29" w:rsidRPr="00E8444A">
        <w:rPr>
          <w:rFonts w:ascii="Times New Roman" w:hAnsi="Times New Roman" w:cs="Times New Roman"/>
          <w:sz w:val="24"/>
        </w:rPr>
        <w:t>turpinās attīstīt</w:t>
      </w:r>
      <w:r w:rsidRPr="00E8444A">
        <w:rPr>
          <w:rFonts w:ascii="Times New Roman" w:hAnsi="Times New Roman" w:cs="Times New Roman"/>
          <w:sz w:val="24"/>
        </w:rPr>
        <w:t xml:space="preserve"> sadarbību ar sociālo </w:t>
      </w:r>
      <w:r w:rsidR="00DB23C3" w:rsidRPr="00E8444A">
        <w:rPr>
          <w:rFonts w:ascii="Times New Roman" w:hAnsi="Times New Roman" w:cs="Times New Roman"/>
          <w:sz w:val="24"/>
        </w:rPr>
        <w:t>mediju</w:t>
      </w:r>
      <w:r w:rsidRPr="00E8444A">
        <w:rPr>
          <w:rFonts w:ascii="Times New Roman" w:hAnsi="Times New Roman" w:cs="Times New Roman"/>
          <w:sz w:val="24"/>
        </w:rPr>
        <w:t xml:space="preserve"> platformām. </w:t>
      </w:r>
      <w:r w:rsidR="003B15E7" w:rsidRPr="00E8444A">
        <w:rPr>
          <w:rFonts w:ascii="Times New Roman" w:hAnsi="Times New Roman" w:cs="Times New Roman"/>
          <w:sz w:val="24"/>
        </w:rPr>
        <w:t>V</w:t>
      </w:r>
      <w:r w:rsidRPr="00E8444A">
        <w:rPr>
          <w:rFonts w:ascii="Times New Roman" w:hAnsi="Times New Roman" w:cs="Times New Roman"/>
          <w:sz w:val="24"/>
        </w:rPr>
        <w:t xml:space="preserve">alsts pārvalde, </w:t>
      </w:r>
      <w:r w:rsidR="00AA7980" w:rsidRPr="00E8444A">
        <w:rPr>
          <w:rFonts w:ascii="Times New Roman" w:hAnsi="Times New Roman" w:cs="Times New Roman"/>
          <w:sz w:val="24"/>
        </w:rPr>
        <w:t>neval</w:t>
      </w:r>
      <w:r w:rsidR="00BD3176" w:rsidRPr="00E8444A">
        <w:rPr>
          <w:rFonts w:ascii="Times New Roman" w:hAnsi="Times New Roman" w:cs="Times New Roman"/>
          <w:sz w:val="24"/>
        </w:rPr>
        <w:t>stiskās</w:t>
      </w:r>
      <w:r w:rsidR="00AA7980" w:rsidRPr="00E8444A">
        <w:rPr>
          <w:rFonts w:ascii="Times New Roman" w:hAnsi="Times New Roman" w:cs="Times New Roman"/>
          <w:sz w:val="24"/>
        </w:rPr>
        <w:t xml:space="preserve"> organizācijas </w:t>
      </w:r>
      <w:r w:rsidRPr="00E8444A">
        <w:rPr>
          <w:rFonts w:ascii="Times New Roman" w:hAnsi="Times New Roman" w:cs="Times New Roman"/>
          <w:sz w:val="24"/>
        </w:rPr>
        <w:t xml:space="preserve">un pētniecības sektors aktīvi turpinās sadarboties ar sociālo </w:t>
      </w:r>
      <w:r w:rsidR="00DB23C3" w:rsidRPr="00E8444A">
        <w:rPr>
          <w:rFonts w:ascii="Times New Roman" w:hAnsi="Times New Roman" w:cs="Times New Roman"/>
          <w:sz w:val="24"/>
        </w:rPr>
        <w:t>mediju</w:t>
      </w:r>
      <w:r w:rsidRPr="00E8444A">
        <w:rPr>
          <w:rFonts w:ascii="Times New Roman" w:hAnsi="Times New Roman" w:cs="Times New Roman"/>
          <w:sz w:val="24"/>
        </w:rPr>
        <w:t xml:space="preserve"> platformām, lai mazinātu manipulāciju </w:t>
      </w:r>
      <w:r w:rsidR="00DB051D" w:rsidRPr="00E8444A">
        <w:rPr>
          <w:rFonts w:ascii="Times New Roman" w:hAnsi="Times New Roman" w:cs="Times New Roman"/>
          <w:sz w:val="24"/>
        </w:rPr>
        <w:t xml:space="preserve">ietekmi </w:t>
      </w:r>
      <w:r w:rsidRPr="00E8444A">
        <w:rPr>
          <w:rFonts w:ascii="Times New Roman" w:hAnsi="Times New Roman" w:cs="Times New Roman"/>
          <w:sz w:val="24"/>
        </w:rPr>
        <w:t>infor</w:t>
      </w:r>
      <w:r w:rsidR="007B4A29" w:rsidRPr="00E8444A">
        <w:rPr>
          <w:rFonts w:ascii="Times New Roman" w:hAnsi="Times New Roman" w:cs="Times New Roman"/>
          <w:sz w:val="24"/>
        </w:rPr>
        <w:t>matīvajā telpā uz valsts</w:t>
      </w:r>
      <w:r w:rsidRPr="00E8444A">
        <w:rPr>
          <w:rFonts w:ascii="Times New Roman" w:hAnsi="Times New Roman" w:cs="Times New Roman"/>
          <w:sz w:val="24"/>
        </w:rPr>
        <w:t xml:space="preserve"> un sabiedrības drošību. Latvija iestāsies par lielāku sociālo </w:t>
      </w:r>
      <w:r w:rsidR="00DB23C3" w:rsidRPr="00E8444A">
        <w:rPr>
          <w:rFonts w:ascii="Times New Roman" w:hAnsi="Times New Roman" w:cs="Times New Roman"/>
          <w:sz w:val="24"/>
        </w:rPr>
        <w:t>mediju</w:t>
      </w:r>
      <w:r w:rsidRPr="00E8444A">
        <w:rPr>
          <w:rFonts w:ascii="Times New Roman" w:hAnsi="Times New Roman" w:cs="Times New Roman"/>
          <w:sz w:val="24"/>
        </w:rPr>
        <w:t xml:space="preserve"> platformu atklātību un pieejamību to datiem un algoritmiem, lai nodrošinātu uzraudzību sociālo </w:t>
      </w:r>
      <w:r w:rsidR="00DB23C3" w:rsidRPr="00E8444A">
        <w:rPr>
          <w:rFonts w:ascii="Times New Roman" w:hAnsi="Times New Roman" w:cs="Times New Roman"/>
          <w:sz w:val="24"/>
        </w:rPr>
        <w:t>mediju</w:t>
      </w:r>
      <w:r w:rsidRPr="00E8444A">
        <w:rPr>
          <w:rFonts w:ascii="Times New Roman" w:hAnsi="Times New Roman" w:cs="Times New Roman"/>
          <w:sz w:val="24"/>
        </w:rPr>
        <w:t xml:space="preserve"> kompāniju īstenotajai politikai dezinformācijas ierobežošanā. Tas iekļauj Eiropas Savienības regulējuma un rīcībpolitiku, tostarp Digitālo pakalpojumu akta, Digitālo tirgu akta un ES Prakses kodeksa dezinformācijas jomā</w:t>
      </w:r>
      <w:r w:rsidR="00DB051D" w:rsidRPr="00E8444A">
        <w:rPr>
          <w:rFonts w:ascii="Times New Roman" w:hAnsi="Times New Roman" w:cs="Times New Roman"/>
          <w:sz w:val="24"/>
        </w:rPr>
        <w:t>, efektīvu ieviešanu</w:t>
      </w:r>
      <w:r w:rsidRPr="00E8444A">
        <w:rPr>
          <w:rFonts w:ascii="Times New Roman" w:hAnsi="Times New Roman" w:cs="Times New Roman"/>
          <w:sz w:val="24"/>
        </w:rPr>
        <w:t>.</w:t>
      </w:r>
    </w:p>
    <w:p w14:paraId="400351CB" w14:textId="63B299D1" w:rsidR="004A2FC4" w:rsidRPr="00E8444A" w:rsidRDefault="004A2FC4"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Latvija turpinās strādāt pie ekspertīzes </w:t>
      </w:r>
      <w:r w:rsidR="00D526BF" w:rsidRPr="00E8444A">
        <w:rPr>
          <w:rFonts w:ascii="Times New Roman" w:hAnsi="Times New Roman" w:cs="Times New Roman"/>
          <w:sz w:val="24"/>
        </w:rPr>
        <w:t xml:space="preserve">stratēģiskās komunikācijas, medijpratības un informācijpratības </w:t>
      </w:r>
      <w:r w:rsidRPr="00E8444A">
        <w:rPr>
          <w:rFonts w:ascii="Times New Roman" w:hAnsi="Times New Roman" w:cs="Times New Roman"/>
          <w:sz w:val="24"/>
        </w:rPr>
        <w:t xml:space="preserve">nodošanas </w:t>
      </w:r>
      <w:r w:rsidR="00D526BF" w:rsidRPr="00E8444A">
        <w:rPr>
          <w:rFonts w:ascii="Times New Roman" w:hAnsi="Times New Roman" w:cs="Times New Roman"/>
          <w:sz w:val="24"/>
        </w:rPr>
        <w:t>valstīm</w:t>
      </w:r>
      <w:r w:rsidRPr="00E8444A">
        <w:rPr>
          <w:rFonts w:ascii="Times New Roman" w:hAnsi="Times New Roman" w:cs="Times New Roman"/>
          <w:sz w:val="24"/>
        </w:rPr>
        <w:t xml:space="preserve"> reģionos, kuru drošība un attīstība ir cieši saistīta ar Latvijas ārpolitikas interesēm</w:t>
      </w:r>
      <w:r w:rsidR="00D526BF" w:rsidRPr="00E8444A">
        <w:rPr>
          <w:rFonts w:ascii="Times New Roman" w:hAnsi="Times New Roman" w:cs="Times New Roman"/>
          <w:sz w:val="24"/>
        </w:rPr>
        <w:t xml:space="preserve"> (</w:t>
      </w:r>
      <w:r w:rsidR="00AC3495" w:rsidRPr="00E8444A">
        <w:rPr>
          <w:rFonts w:ascii="Times New Roman" w:hAnsi="Times New Roman" w:cs="Times New Roman"/>
          <w:sz w:val="24"/>
        </w:rPr>
        <w:t>piemēram, ES Austrumu partnerības valstīs</w:t>
      </w:r>
      <w:r w:rsidR="00D526BF" w:rsidRPr="00E8444A">
        <w:rPr>
          <w:rFonts w:ascii="Times New Roman" w:hAnsi="Times New Roman" w:cs="Times New Roman"/>
          <w:sz w:val="24"/>
        </w:rPr>
        <w:t>).</w:t>
      </w:r>
      <w:r w:rsidR="003B15E7" w:rsidRPr="00E8444A">
        <w:rPr>
          <w:rFonts w:ascii="Times New Roman" w:hAnsi="Times New Roman" w:cs="Times New Roman"/>
          <w:sz w:val="24"/>
        </w:rPr>
        <w:t xml:space="preserve"> Vienlaikus </w:t>
      </w:r>
      <w:r w:rsidRPr="00E8444A">
        <w:rPr>
          <w:rFonts w:ascii="Times New Roman" w:hAnsi="Times New Roman" w:cs="Times New Roman"/>
          <w:sz w:val="24"/>
        </w:rPr>
        <w:t xml:space="preserve">Latvijas atpazīstamība un zināšanas stratēģiskās komunikācijas un informatīvās telpas drošības </w:t>
      </w:r>
      <w:r w:rsidRPr="00E8444A">
        <w:rPr>
          <w:rFonts w:ascii="Times New Roman" w:hAnsi="Times New Roman" w:cs="Times New Roman"/>
          <w:sz w:val="24"/>
        </w:rPr>
        <w:lastRenderedPageBreak/>
        <w:t xml:space="preserve">jautājumos rada iespējas sadarbības stiprināšanai ar valstīm no dažādiem pasaules reģioniem, tādējādi sniedzot ieguldījumu Latvijas kampaņā ievēlēšanai ANO Drošības padomē 2025. gadā uz 2026.–2027. gada termiņu. </w:t>
      </w:r>
    </w:p>
    <w:p w14:paraId="5A65A219" w14:textId="3631CF99" w:rsidR="004A2FC4" w:rsidRPr="00E8444A" w:rsidRDefault="004A2FC4"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Turpmākajos gados Latvija veicinās un uzturēs saikni ar ārvalstīs strādājošiem ekspertiem, lai </w:t>
      </w:r>
      <w:r w:rsidR="005C3149" w:rsidRPr="00E8444A">
        <w:rPr>
          <w:rFonts w:ascii="Times New Roman" w:hAnsi="Times New Roman" w:cs="Times New Roman"/>
          <w:sz w:val="24"/>
        </w:rPr>
        <w:t xml:space="preserve">īstenotu </w:t>
      </w:r>
      <w:r w:rsidRPr="00E8444A">
        <w:rPr>
          <w:rFonts w:ascii="Times New Roman" w:hAnsi="Times New Roman" w:cs="Times New Roman"/>
          <w:sz w:val="24"/>
        </w:rPr>
        <w:t>nacionālās intereses, kā arī veicinātu starptautiski iegūto zināšanu</w:t>
      </w:r>
      <w:r w:rsidR="003B15E7" w:rsidRPr="00E8444A">
        <w:rPr>
          <w:rFonts w:ascii="Times New Roman" w:hAnsi="Times New Roman" w:cs="Times New Roman"/>
          <w:sz w:val="24"/>
        </w:rPr>
        <w:t xml:space="preserve"> un pieredzes</w:t>
      </w:r>
      <w:r w:rsidRPr="00E8444A">
        <w:rPr>
          <w:rFonts w:ascii="Times New Roman" w:hAnsi="Times New Roman" w:cs="Times New Roman"/>
          <w:sz w:val="24"/>
        </w:rPr>
        <w:t xml:space="preserve"> pārnesi atpakaļ uz nacionālo līmeni. Latvija izmantos un iesaistīs diasporu ārvalstīs, lai nodotu un </w:t>
      </w:r>
      <w:r w:rsidR="005C3149" w:rsidRPr="00E8444A">
        <w:rPr>
          <w:rFonts w:ascii="Times New Roman" w:hAnsi="Times New Roman" w:cs="Times New Roman"/>
          <w:sz w:val="24"/>
        </w:rPr>
        <w:t xml:space="preserve">izplatītu </w:t>
      </w:r>
      <w:r w:rsidRPr="00E8444A">
        <w:rPr>
          <w:rFonts w:ascii="Times New Roman" w:hAnsi="Times New Roman" w:cs="Times New Roman"/>
          <w:sz w:val="24"/>
        </w:rPr>
        <w:t>ārvalstīs valsts stratēģiskās komunikācijas vēstījumus, kā arī iesaistītu diasporu informatīvās telpas drošības stiprināšanā.</w:t>
      </w:r>
    </w:p>
    <w:p w14:paraId="0808929F" w14:textId="2BF7EC51" w:rsidR="004A2FC4" w:rsidRPr="00E8444A" w:rsidRDefault="004A2FC4"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Koncepcijas īstenošanai Latvija efektīvi izmantos NATO Stratēģiskās komunikācijas izcilības centra uzkrāto pieredzi, ekspertīzi un zināšanas nacionālām vajadzībām, kā arī veicinās centra atpaz</w:t>
      </w:r>
      <w:r w:rsidR="003B15E7" w:rsidRPr="00E8444A">
        <w:rPr>
          <w:rFonts w:ascii="Times New Roman" w:hAnsi="Times New Roman" w:cs="Times New Roman"/>
          <w:sz w:val="24"/>
        </w:rPr>
        <w:t>īstamību starptautiskajā arēnā.</w:t>
      </w:r>
    </w:p>
    <w:p w14:paraId="41137BFD" w14:textId="35A3128D" w:rsidR="004A2FC4" w:rsidRPr="00E8444A" w:rsidRDefault="004A2FC4" w:rsidP="004A2FC4">
      <w:pPr>
        <w:spacing w:after="120" w:line="240" w:lineRule="auto"/>
        <w:jc w:val="both"/>
        <w:rPr>
          <w:rFonts w:ascii="Times New Roman" w:hAnsi="Times New Roman" w:cs="Times New Roman"/>
          <w:sz w:val="24"/>
        </w:rPr>
      </w:pPr>
      <w:r w:rsidRPr="00E8444A">
        <w:rPr>
          <w:rFonts w:ascii="Times New Roman" w:hAnsi="Times New Roman" w:cs="Times New Roman"/>
          <w:sz w:val="24"/>
        </w:rPr>
        <w:t>Valsts pārvalde aktīvi izmantos sadarbības iespējas ar citām starptautisk</w:t>
      </w:r>
      <w:r w:rsidR="005F387A" w:rsidRPr="00E8444A">
        <w:rPr>
          <w:rFonts w:ascii="Times New Roman" w:hAnsi="Times New Roman" w:cs="Times New Roman"/>
          <w:sz w:val="24"/>
        </w:rPr>
        <w:t xml:space="preserve">ām institūcijām, akadēmiskām </w:t>
      </w:r>
      <w:r w:rsidRPr="00E8444A">
        <w:rPr>
          <w:rFonts w:ascii="Times New Roman" w:hAnsi="Times New Roman" w:cs="Times New Roman"/>
          <w:sz w:val="24"/>
        </w:rPr>
        <w:t>organizācijām,</w:t>
      </w:r>
      <w:r w:rsidR="005F387A" w:rsidRPr="00E8444A">
        <w:rPr>
          <w:rFonts w:ascii="Times New Roman" w:hAnsi="Times New Roman" w:cs="Times New Roman"/>
          <w:sz w:val="24"/>
        </w:rPr>
        <w:t xml:space="preserve"> </w:t>
      </w:r>
      <w:r w:rsidR="00AA7980" w:rsidRPr="00E8444A">
        <w:rPr>
          <w:rFonts w:ascii="Times New Roman" w:hAnsi="Times New Roman" w:cs="Times New Roman"/>
          <w:sz w:val="24"/>
        </w:rPr>
        <w:t>nevaldības organizācijām</w:t>
      </w:r>
      <w:r w:rsidR="005F387A" w:rsidRPr="00E8444A">
        <w:rPr>
          <w:rFonts w:ascii="Times New Roman" w:hAnsi="Times New Roman" w:cs="Times New Roman"/>
          <w:sz w:val="24"/>
        </w:rPr>
        <w:t>,</w:t>
      </w:r>
      <w:r w:rsidRPr="00E8444A">
        <w:rPr>
          <w:rFonts w:ascii="Times New Roman" w:hAnsi="Times New Roman" w:cs="Times New Roman"/>
          <w:sz w:val="24"/>
        </w:rPr>
        <w:t xml:space="preserve"> zināšanu izcilības centriem Eiropā un pasaulē, ar to palīdzību veicinot Latvijas informatīvās telpas drošību.</w:t>
      </w:r>
    </w:p>
    <w:p w14:paraId="05A9EF77" w14:textId="293DC0A0" w:rsidR="008B31D0" w:rsidRPr="00E8444A" w:rsidRDefault="005C2842" w:rsidP="00AF4835">
      <w:pPr>
        <w:spacing w:before="360" w:after="120" w:line="240" w:lineRule="auto"/>
        <w:rPr>
          <w:rFonts w:ascii="Times New Roman" w:hAnsi="Times New Roman" w:cs="Times New Roman"/>
          <w:b/>
          <w:sz w:val="24"/>
        </w:rPr>
      </w:pPr>
      <w:r w:rsidRPr="00E8444A">
        <w:rPr>
          <w:rFonts w:ascii="Times New Roman" w:hAnsi="Times New Roman" w:cs="Times New Roman"/>
          <w:b/>
          <w:sz w:val="24"/>
        </w:rPr>
        <w:t xml:space="preserve">8. </w:t>
      </w:r>
      <w:r w:rsidR="00654D4B" w:rsidRPr="00E8444A">
        <w:rPr>
          <w:rFonts w:ascii="Times New Roman" w:hAnsi="Times New Roman" w:cs="Times New Roman"/>
          <w:b/>
          <w:sz w:val="24"/>
        </w:rPr>
        <w:t>Koncepcijas ieviešana</w:t>
      </w:r>
      <w:r w:rsidR="00A5426E" w:rsidRPr="00E8444A">
        <w:rPr>
          <w:rFonts w:ascii="Times New Roman" w:hAnsi="Times New Roman" w:cs="Times New Roman"/>
          <w:b/>
          <w:sz w:val="24"/>
        </w:rPr>
        <w:t xml:space="preserve"> un noslēguma jautājumi</w:t>
      </w:r>
    </w:p>
    <w:p w14:paraId="339A3F98" w14:textId="470A94E0" w:rsidR="00271903" w:rsidRPr="00E8444A" w:rsidRDefault="00B664C2" w:rsidP="00B33887">
      <w:pPr>
        <w:spacing w:after="120" w:line="240" w:lineRule="auto"/>
        <w:jc w:val="both"/>
        <w:rPr>
          <w:rFonts w:ascii="Times New Roman" w:hAnsi="Times New Roman" w:cs="Times New Roman"/>
          <w:sz w:val="24"/>
        </w:rPr>
      </w:pPr>
      <w:r w:rsidRPr="00E8444A">
        <w:rPr>
          <w:rFonts w:ascii="Times New Roman" w:hAnsi="Times New Roman" w:cs="Times New Roman"/>
          <w:sz w:val="24"/>
        </w:rPr>
        <w:t>Koncepcijas</w:t>
      </w:r>
      <w:r w:rsidR="009D4981" w:rsidRPr="00E8444A">
        <w:rPr>
          <w:rFonts w:ascii="Times New Roman" w:hAnsi="Times New Roman" w:cs="Times New Roman"/>
          <w:sz w:val="24"/>
        </w:rPr>
        <w:t xml:space="preserve"> </w:t>
      </w:r>
      <w:r w:rsidR="00654D4B" w:rsidRPr="00E8444A">
        <w:rPr>
          <w:rFonts w:ascii="Times New Roman" w:hAnsi="Times New Roman" w:cs="Times New Roman"/>
          <w:sz w:val="24"/>
        </w:rPr>
        <w:t>konkrēto</w:t>
      </w:r>
      <w:r w:rsidRPr="00E8444A">
        <w:rPr>
          <w:rFonts w:ascii="Times New Roman" w:hAnsi="Times New Roman" w:cs="Times New Roman"/>
          <w:sz w:val="24"/>
        </w:rPr>
        <w:t xml:space="preserve"> </w:t>
      </w:r>
      <w:r w:rsidR="00271903" w:rsidRPr="00E8444A">
        <w:rPr>
          <w:rFonts w:ascii="Times New Roman" w:hAnsi="Times New Roman" w:cs="Times New Roman"/>
          <w:sz w:val="24"/>
        </w:rPr>
        <w:t>uzdevum</w:t>
      </w:r>
      <w:r w:rsidR="00DB051D" w:rsidRPr="00E8444A">
        <w:rPr>
          <w:rFonts w:ascii="Times New Roman" w:hAnsi="Times New Roman" w:cs="Times New Roman"/>
          <w:sz w:val="24"/>
        </w:rPr>
        <w:t>u īstenošanai</w:t>
      </w:r>
      <w:r w:rsidR="00271903" w:rsidRPr="00E8444A">
        <w:rPr>
          <w:rFonts w:ascii="Times New Roman" w:hAnsi="Times New Roman" w:cs="Times New Roman"/>
          <w:sz w:val="24"/>
        </w:rPr>
        <w:t xml:space="preserve"> ar</w:t>
      </w:r>
      <w:r w:rsidRPr="00E8444A">
        <w:rPr>
          <w:rFonts w:ascii="Times New Roman" w:hAnsi="Times New Roman" w:cs="Times New Roman"/>
          <w:sz w:val="24"/>
        </w:rPr>
        <w:t xml:space="preserve"> definētu</w:t>
      </w:r>
      <w:r w:rsidR="00271903" w:rsidRPr="00E8444A">
        <w:rPr>
          <w:rFonts w:ascii="Times New Roman" w:hAnsi="Times New Roman" w:cs="Times New Roman"/>
          <w:sz w:val="24"/>
        </w:rPr>
        <w:t xml:space="preserve"> </w:t>
      </w:r>
      <w:r w:rsidRPr="00E8444A">
        <w:rPr>
          <w:rFonts w:ascii="Times New Roman" w:hAnsi="Times New Roman" w:cs="Times New Roman"/>
          <w:sz w:val="24"/>
        </w:rPr>
        <w:t>atbildīb</w:t>
      </w:r>
      <w:r w:rsidR="00DB051D" w:rsidRPr="00E8444A">
        <w:rPr>
          <w:rFonts w:ascii="Times New Roman" w:hAnsi="Times New Roman" w:cs="Times New Roman"/>
          <w:sz w:val="24"/>
        </w:rPr>
        <w:t>as</w:t>
      </w:r>
      <w:r w:rsidRPr="00E8444A">
        <w:rPr>
          <w:rFonts w:ascii="Times New Roman" w:hAnsi="Times New Roman" w:cs="Times New Roman"/>
          <w:sz w:val="24"/>
        </w:rPr>
        <w:t xml:space="preserve"> sadalījumu un īstenošanas termiņiem </w:t>
      </w:r>
      <w:r w:rsidR="00B5604C" w:rsidRPr="00E8444A">
        <w:rPr>
          <w:rFonts w:ascii="Times New Roman" w:hAnsi="Times New Roman" w:cs="Times New Roman"/>
          <w:sz w:val="24"/>
        </w:rPr>
        <w:t>ir izstrādāts</w:t>
      </w:r>
      <w:r w:rsidR="00271903" w:rsidRPr="00E8444A">
        <w:rPr>
          <w:rFonts w:ascii="Times New Roman" w:hAnsi="Times New Roman" w:cs="Times New Roman"/>
          <w:sz w:val="24"/>
        </w:rPr>
        <w:t xml:space="preserve"> </w:t>
      </w:r>
      <w:r w:rsidR="006C4021" w:rsidRPr="00E8444A">
        <w:rPr>
          <w:rFonts w:ascii="Times New Roman" w:hAnsi="Times New Roman" w:cs="Times New Roman"/>
          <w:sz w:val="24"/>
        </w:rPr>
        <w:t>p</w:t>
      </w:r>
      <w:r w:rsidR="00B5604C" w:rsidRPr="00E8444A">
        <w:rPr>
          <w:rFonts w:ascii="Times New Roman" w:hAnsi="Times New Roman" w:cs="Times New Roman"/>
          <w:sz w:val="24"/>
        </w:rPr>
        <w:t>lānoto pasākumu saraksts</w:t>
      </w:r>
      <w:r w:rsidR="006055BA" w:rsidRPr="00E8444A">
        <w:rPr>
          <w:rFonts w:ascii="Times New Roman" w:hAnsi="Times New Roman" w:cs="Times New Roman"/>
          <w:sz w:val="24"/>
        </w:rPr>
        <w:t>, kas</w:t>
      </w:r>
      <w:r w:rsidRPr="00E8444A">
        <w:rPr>
          <w:rFonts w:ascii="Times New Roman" w:hAnsi="Times New Roman" w:cs="Times New Roman"/>
          <w:sz w:val="24"/>
        </w:rPr>
        <w:t xml:space="preserve"> </w:t>
      </w:r>
      <w:r w:rsidR="00271903" w:rsidRPr="00E8444A">
        <w:rPr>
          <w:rFonts w:ascii="Times New Roman" w:hAnsi="Times New Roman" w:cs="Times New Roman"/>
          <w:sz w:val="24"/>
        </w:rPr>
        <w:t xml:space="preserve">ir </w:t>
      </w:r>
      <w:r w:rsidRPr="00E8444A">
        <w:rPr>
          <w:rFonts w:ascii="Times New Roman" w:hAnsi="Times New Roman" w:cs="Times New Roman"/>
          <w:sz w:val="24"/>
        </w:rPr>
        <w:t xml:space="preserve">neatņemama </w:t>
      </w:r>
      <w:r w:rsidR="00271903" w:rsidRPr="00E8444A">
        <w:rPr>
          <w:rFonts w:ascii="Times New Roman" w:hAnsi="Times New Roman" w:cs="Times New Roman"/>
          <w:sz w:val="24"/>
        </w:rPr>
        <w:t xml:space="preserve">Koncepcijas </w:t>
      </w:r>
      <w:r w:rsidRPr="00E8444A">
        <w:rPr>
          <w:rFonts w:ascii="Times New Roman" w:hAnsi="Times New Roman" w:cs="Times New Roman"/>
          <w:sz w:val="24"/>
        </w:rPr>
        <w:t>sastāv</w:t>
      </w:r>
      <w:r w:rsidR="00271903" w:rsidRPr="00E8444A">
        <w:rPr>
          <w:rFonts w:ascii="Times New Roman" w:hAnsi="Times New Roman" w:cs="Times New Roman"/>
          <w:sz w:val="24"/>
        </w:rPr>
        <w:t>daļa.</w:t>
      </w:r>
    </w:p>
    <w:p w14:paraId="6A5A60EE" w14:textId="241D4917" w:rsidR="00E70657" w:rsidRPr="00E8444A" w:rsidRDefault="009208C3" w:rsidP="00B33887">
      <w:pPr>
        <w:spacing w:after="120" w:line="240" w:lineRule="auto"/>
        <w:jc w:val="both"/>
        <w:rPr>
          <w:rFonts w:ascii="Times New Roman" w:hAnsi="Times New Roman" w:cs="Times New Roman"/>
          <w:sz w:val="24"/>
        </w:rPr>
      </w:pPr>
      <w:r w:rsidRPr="00E8444A">
        <w:rPr>
          <w:rFonts w:ascii="Times New Roman" w:hAnsi="Times New Roman" w:cs="Times New Roman"/>
          <w:sz w:val="24"/>
        </w:rPr>
        <w:t xml:space="preserve">Koncepcijā un </w:t>
      </w:r>
      <w:r w:rsidR="006C4021" w:rsidRPr="00E8444A">
        <w:rPr>
          <w:rFonts w:ascii="Times New Roman" w:hAnsi="Times New Roman" w:cs="Times New Roman"/>
          <w:sz w:val="24"/>
        </w:rPr>
        <w:t>p</w:t>
      </w:r>
      <w:r w:rsidR="00C86AC9" w:rsidRPr="00E8444A">
        <w:rPr>
          <w:rFonts w:ascii="Times New Roman" w:hAnsi="Times New Roman" w:cs="Times New Roman"/>
          <w:sz w:val="24"/>
        </w:rPr>
        <w:t>lānoto pasākumu sarakstā</w:t>
      </w:r>
      <w:r w:rsidRPr="00E8444A">
        <w:rPr>
          <w:rFonts w:ascii="Times New Roman" w:hAnsi="Times New Roman" w:cs="Times New Roman"/>
          <w:sz w:val="24"/>
        </w:rPr>
        <w:t xml:space="preserve"> iekļauto pamatvirzienu un uzdevumu izpildei institūcijas</w:t>
      </w:r>
      <w:r w:rsidR="00BC6658" w:rsidRPr="00E8444A">
        <w:rPr>
          <w:rFonts w:ascii="Times New Roman" w:hAnsi="Times New Roman" w:cs="Times New Roman"/>
          <w:sz w:val="24"/>
        </w:rPr>
        <w:t xml:space="preserve"> </w:t>
      </w:r>
      <w:r w:rsidR="00DB051D" w:rsidRPr="00E8444A">
        <w:rPr>
          <w:rFonts w:ascii="Times New Roman" w:hAnsi="Times New Roman" w:cs="Times New Roman"/>
          <w:sz w:val="24"/>
        </w:rPr>
        <w:t>atbilstoši</w:t>
      </w:r>
      <w:r w:rsidR="00BC6658" w:rsidRPr="00E8444A">
        <w:rPr>
          <w:rFonts w:ascii="Times New Roman" w:hAnsi="Times New Roman" w:cs="Times New Roman"/>
          <w:sz w:val="24"/>
        </w:rPr>
        <w:t xml:space="preserve"> kompetence</w:t>
      </w:r>
      <w:r w:rsidR="00DB051D" w:rsidRPr="00E8444A">
        <w:rPr>
          <w:rFonts w:ascii="Times New Roman" w:hAnsi="Times New Roman" w:cs="Times New Roman"/>
          <w:sz w:val="24"/>
        </w:rPr>
        <w:t>i</w:t>
      </w:r>
      <w:r w:rsidR="00BC6658" w:rsidRPr="00E8444A">
        <w:rPr>
          <w:rFonts w:ascii="Times New Roman" w:hAnsi="Times New Roman" w:cs="Times New Roman"/>
          <w:sz w:val="24"/>
        </w:rPr>
        <w:t xml:space="preserve"> veido</w:t>
      </w:r>
      <w:r w:rsidRPr="00E8444A">
        <w:rPr>
          <w:rFonts w:ascii="Times New Roman" w:hAnsi="Times New Roman" w:cs="Times New Roman"/>
          <w:sz w:val="24"/>
        </w:rPr>
        <w:t xml:space="preserve"> detalizētus politikas plānošanas doku</w:t>
      </w:r>
      <w:r w:rsidR="00BC6658" w:rsidRPr="00E8444A">
        <w:rPr>
          <w:rFonts w:ascii="Times New Roman" w:hAnsi="Times New Roman" w:cs="Times New Roman"/>
          <w:sz w:val="24"/>
        </w:rPr>
        <w:t>mentus un normatīvos a</w:t>
      </w:r>
      <w:r w:rsidR="00A00FBE" w:rsidRPr="00E8444A">
        <w:rPr>
          <w:rFonts w:ascii="Times New Roman" w:hAnsi="Times New Roman" w:cs="Times New Roman"/>
          <w:sz w:val="24"/>
        </w:rPr>
        <w:t xml:space="preserve">ktus (vai </w:t>
      </w:r>
      <w:r w:rsidRPr="00E8444A">
        <w:rPr>
          <w:rFonts w:ascii="Times New Roman" w:hAnsi="Times New Roman" w:cs="Times New Roman"/>
          <w:sz w:val="24"/>
        </w:rPr>
        <w:t>grozījumus</w:t>
      </w:r>
      <w:r w:rsidR="00A00FBE" w:rsidRPr="00E8444A">
        <w:rPr>
          <w:rFonts w:ascii="Times New Roman" w:hAnsi="Times New Roman" w:cs="Times New Roman"/>
          <w:sz w:val="24"/>
        </w:rPr>
        <w:t xml:space="preserve"> tajos)</w:t>
      </w:r>
      <w:r w:rsidRPr="00E8444A">
        <w:rPr>
          <w:rFonts w:ascii="Times New Roman" w:hAnsi="Times New Roman" w:cs="Times New Roman"/>
          <w:sz w:val="24"/>
        </w:rPr>
        <w:t xml:space="preserve">. </w:t>
      </w:r>
      <w:r w:rsidR="00EA28F9" w:rsidRPr="00E8444A">
        <w:rPr>
          <w:rFonts w:ascii="Times New Roman" w:hAnsi="Times New Roman" w:cs="Times New Roman"/>
          <w:sz w:val="24"/>
        </w:rPr>
        <w:t xml:space="preserve">Atbildīgās un līdzatbildīgās institūcijas koncepcijā paredzētos pasākumus īstenos tām piešķirto valsts budžeta līdzekļu ietvaros, </w:t>
      </w:r>
      <w:r w:rsidR="00AE6C13">
        <w:rPr>
          <w:rFonts w:ascii="Times New Roman" w:hAnsi="Times New Roman" w:cs="Times New Roman"/>
          <w:sz w:val="24"/>
        </w:rPr>
        <w:t xml:space="preserve">un </w:t>
      </w:r>
      <w:r w:rsidR="00EA28F9" w:rsidRPr="00E8444A">
        <w:rPr>
          <w:rFonts w:ascii="Times New Roman" w:hAnsi="Times New Roman" w:cs="Times New Roman"/>
          <w:sz w:val="24"/>
        </w:rPr>
        <w:t xml:space="preserve">jautājums par papildu valsts budžeta līdzekļu piešķiršanu </w:t>
      </w:r>
      <w:r w:rsidR="007775D1" w:rsidRPr="00DC0058">
        <w:rPr>
          <w:rFonts w:ascii="Times New Roman" w:hAnsi="Times New Roman" w:cs="Times New Roman"/>
          <w:sz w:val="24"/>
        </w:rPr>
        <w:t xml:space="preserve">2024. gadam un turpmākajiem gadiem </w:t>
      </w:r>
      <w:r w:rsidR="00EA28F9" w:rsidRPr="00E8444A">
        <w:rPr>
          <w:rFonts w:ascii="Times New Roman" w:hAnsi="Times New Roman" w:cs="Times New Roman"/>
          <w:sz w:val="24"/>
        </w:rPr>
        <w:t xml:space="preserve">skatāms likumprojekta </w:t>
      </w:r>
      <w:r w:rsidR="00DC0058" w:rsidRPr="00DC0058">
        <w:rPr>
          <w:rFonts w:ascii="Times New Roman" w:hAnsi="Times New Roman" w:cs="Times New Roman"/>
          <w:sz w:val="24"/>
        </w:rPr>
        <w:t>“Par valsts budžetu 2024. gadam un budžeta ietvaru 2024., 2025. un 2026. gadam” sagatavošanas procesā kopā ar visu ministriju un citu centrālo valsts iestāžu prioritāro pasākumu pieteikumiem</w:t>
      </w:r>
      <w:r w:rsidR="00EA28F9" w:rsidRPr="00E8444A">
        <w:rPr>
          <w:rFonts w:ascii="Times New Roman" w:hAnsi="Times New Roman" w:cs="Times New Roman"/>
          <w:sz w:val="24"/>
        </w:rPr>
        <w:t>.</w:t>
      </w:r>
    </w:p>
    <w:p w14:paraId="3A9F94F1" w14:textId="3EA9FE24" w:rsidR="000E7114" w:rsidRPr="00E8444A" w:rsidRDefault="00BC6658" w:rsidP="00B33887">
      <w:pPr>
        <w:spacing w:after="120" w:line="240" w:lineRule="auto"/>
        <w:jc w:val="both"/>
        <w:rPr>
          <w:rFonts w:ascii="Times New Roman" w:hAnsi="Times New Roman" w:cs="Times New Roman"/>
          <w:sz w:val="24"/>
        </w:rPr>
      </w:pPr>
      <w:r w:rsidRPr="00E8444A">
        <w:rPr>
          <w:rFonts w:ascii="Times New Roman" w:hAnsi="Times New Roman" w:cs="Times New Roman"/>
          <w:sz w:val="24"/>
        </w:rPr>
        <w:t>Sākot n</w:t>
      </w:r>
      <w:r w:rsidR="009D4981" w:rsidRPr="00E8444A">
        <w:rPr>
          <w:rFonts w:ascii="Times New Roman" w:hAnsi="Times New Roman" w:cs="Times New Roman"/>
          <w:sz w:val="24"/>
        </w:rPr>
        <w:t>o</w:t>
      </w:r>
      <w:r w:rsidR="000E7114" w:rsidRPr="00E8444A">
        <w:rPr>
          <w:rFonts w:ascii="Times New Roman" w:hAnsi="Times New Roman" w:cs="Times New Roman"/>
          <w:sz w:val="24"/>
        </w:rPr>
        <w:t xml:space="preserve"> 202</w:t>
      </w:r>
      <w:r w:rsidR="00C527E3" w:rsidRPr="00E8444A">
        <w:rPr>
          <w:rFonts w:ascii="Times New Roman" w:hAnsi="Times New Roman" w:cs="Times New Roman"/>
          <w:sz w:val="24"/>
        </w:rPr>
        <w:t>4</w:t>
      </w:r>
      <w:r w:rsidR="009D4981" w:rsidRPr="00E8444A">
        <w:rPr>
          <w:rFonts w:ascii="Times New Roman" w:hAnsi="Times New Roman" w:cs="Times New Roman"/>
          <w:sz w:val="24"/>
        </w:rPr>
        <w:t>.</w:t>
      </w:r>
      <w:r w:rsidR="00FE6664" w:rsidRPr="00E8444A">
        <w:rPr>
          <w:rFonts w:ascii="Times New Roman" w:hAnsi="Times New Roman" w:cs="Times New Roman"/>
          <w:sz w:val="24"/>
        </w:rPr>
        <w:t> </w:t>
      </w:r>
      <w:r w:rsidR="009D4981" w:rsidRPr="00E8444A">
        <w:rPr>
          <w:rFonts w:ascii="Times New Roman" w:hAnsi="Times New Roman" w:cs="Times New Roman"/>
          <w:sz w:val="24"/>
        </w:rPr>
        <w:t>gada</w:t>
      </w:r>
      <w:r w:rsidRPr="00E8444A">
        <w:rPr>
          <w:rFonts w:ascii="Times New Roman" w:hAnsi="Times New Roman" w:cs="Times New Roman"/>
          <w:sz w:val="24"/>
        </w:rPr>
        <w:t xml:space="preserve"> </w:t>
      </w:r>
      <w:r w:rsidR="000E7114" w:rsidRPr="00E8444A">
        <w:rPr>
          <w:rFonts w:ascii="Times New Roman" w:hAnsi="Times New Roman" w:cs="Times New Roman"/>
          <w:sz w:val="24"/>
        </w:rPr>
        <w:t>atbildīgās</w:t>
      </w:r>
      <w:r w:rsidR="00740B69" w:rsidRPr="00E8444A">
        <w:rPr>
          <w:rFonts w:ascii="Times New Roman" w:hAnsi="Times New Roman" w:cs="Times New Roman"/>
          <w:sz w:val="24"/>
        </w:rPr>
        <w:t xml:space="preserve"> institūcijas atbilstoši kompet</w:t>
      </w:r>
      <w:r w:rsidRPr="00E8444A">
        <w:rPr>
          <w:rFonts w:ascii="Times New Roman" w:hAnsi="Times New Roman" w:cs="Times New Roman"/>
          <w:sz w:val="24"/>
        </w:rPr>
        <w:t xml:space="preserve">encei </w:t>
      </w:r>
      <w:r w:rsidR="00AA7980" w:rsidRPr="00E8444A">
        <w:rPr>
          <w:rFonts w:ascii="Times New Roman" w:hAnsi="Times New Roman" w:cs="Times New Roman"/>
          <w:sz w:val="24"/>
        </w:rPr>
        <w:t xml:space="preserve">ik gadu </w:t>
      </w:r>
      <w:r w:rsidR="00D80E15" w:rsidRPr="00E8444A">
        <w:rPr>
          <w:rFonts w:ascii="Times New Roman" w:hAnsi="Times New Roman" w:cs="Times New Roman"/>
          <w:sz w:val="24"/>
        </w:rPr>
        <w:t>ziņo</w:t>
      </w:r>
      <w:r w:rsidRPr="00E8444A">
        <w:rPr>
          <w:rFonts w:ascii="Times New Roman" w:hAnsi="Times New Roman" w:cs="Times New Roman"/>
          <w:sz w:val="24"/>
        </w:rPr>
        <w:t xml:space="preserve"> Valsts kancelejai </w:t>
      </w:r>
      <w:r w:rsidR="00740B69" w:rsidRPr="00E8444A">
        <w:rPr>
          <w:rFonts w:ascii="Times New Roman" w:hAnsi="Times New Roman" w:cs="Times New Roman"/>
          <w:sz w:val="24"/>
        </w:rPr>
        <w:t xml:space="preserve">par </w:t>
      </w:r>
      <w:r w:rsidR="009D4981" w:rsidRPr="00E8444A">
        <w:rPr>
          <w:rFonts w:ascii="Times New Roman" w:hAnsi="Times New Roman" w:cs="Times New Roman"/>
          <w:sz w:val="24"/>
        </w:rPr>
        <w:t>progresu</w:t>
      </w:r>
      <w:r w:rsidR="00740B69" w:rsidRPr="00E8444A">
        <w:rPr>
          <w:rFonts w:ascii="Times New Roman" w:hAnsi="Times New Roman" w:cs="Times New Roman"/>
          <w:sz w:val="24"/>
        </w:rPr>
        <w:t xml:space="preserve"> Koncepcijas īstenošanā</w:t>
      </w:r>
      <w:r w:rsidR="00AF4835" w:rsidRPr="00E8444A">
        <w:rPr>
          <w:rFonts w:ascii="Times New Roman" w:hAnsi="Times New Roman" w:cs="Times New Roman"/>
          <w:sz w:val="24"/>
        </w:rPr>
        <w:t>.</w:t>
      </w:r>
      <w:r w:rsidR="00A3603C" w:rsidRPr="00E8444A">
        <w:rPr>
          <w:rFonts w:ascii="Times New Roman" w:hAnsi="Times New Roman" w:cs="Times New Roman"/>
          <w:sz w:val="24"/>
        </w:rPr>
        <w:t xml:space="preserve"> </w:t>
      </w:r>
      <w:r w:rsidRPr="00E8444A">
        <w:rPr>
          <w:rFonts w:ascii="Times New Roman" w:hAnsi="Times New Roman" w:cs="Times New Roman"/>
          <w:sz w:val="24"/>
        </w:rPr>
        <w:t xml:space="preserve">Valsts kanceleja koordinē un apkopo </w:t>
      </w:r>
      <w:r w:rsidR="000E7114" w:rsidRPr="00E8444A">
        <w:rPr>
          <w:rFonts w:ascii="Times New Roman" w:hAnsi="Times New Roman" w:cs="Times New Roman"/>
          <w:sz w:val="24"/>
        </w:rPr>
        <w:t xml:space="preserve">iestāžu </w:t>
      </w:r>
      <w:r w:rsidR="00AA7980" w:rsidRPr="00E8444A">
        <w:rPr>
          <w:rFonts w:ascii="Times New Roman" w:hAnsi="Times New Roman" w:cs="Times New Roman"/>
          <w:sz w:val="24"/>
        </w:rPr>
        <w:t>sniegto informāciju</w:t>
      </w:r>
      <w:r w:rsidR="000E7114" w:rsidRPr="00E8444A">
        <w:rPr>
          <w:rFonts w:ascii="Times New Roman" w:hAnsi="Times New Roman" w:cs="Times New Roman"/>
          <w:sz w:val="24"/>
        </w:rPr>
        <w:t xml:space="preserve">, kā arī </w:t>
      </w:r>
      <w:r w:rsidR="001C086B" w:rsidRPr="00E8444A">
        <w:rPr>
          <w:rFonts w:ascii="Times New Roman" w:hAnsi="Times New Roman" w:cs="Times New Roman"/>
          <w:sz w:val="24"/>
        </w:rPr>
        <w:t xml:space="preserve">katru gadu līdz 31. martam </w:t>
      </w:r>
      <w:r w:rsidR="000E7114" w:rsidRPr="00E8444A">
        <w:rPr>
          <w:rFonts w:ascii="Times New Roman" w:hAnsi="Times New Roman" w:cs="Times New Roman"/>
          <w:sz w:val="24"/>
        </w:rPr>
        <w:t>nodrošina vienotu ziņošanu</w:t>
      </w:r>
      <w:r w:rsidR="00C527E3" w:rsidRPr="00E8444A">
        <w:rPr>
          <w:rFonts w:ascii="Times New Roman" w:hAnsi="Times New Roman" w:cs="Times New Roman"/>
          <w:sz w:val="24"/>
        </w:rPr>
        <w:t xml:space="preserve"> </w:t>
      </w:r>
      <w:r w:rsidR="000E7114" w:rsidRPr="00E8444A">
        <w:rPr>
          <w:rFonts w:ascii="Times New Roman" w:hAnsi="Times New Roman" w:cs="Times New Roman"/>
          <w:sz w:val="24"/>
        </w:rPr>
        <w:t>Ministru kabinetam, Saeimai un</w:t>
      </w:r>
      <w:r w:rsidR="001C086B" w:rsidRPr="00E8444A">
        <w:rPr>
          <w:rFonts w:ascii="Times New Roman" w:hAnsi="Times New Roman" w:cs="Times New Roman"/>
          <w:sz w:val="24"/>
        </w:rPr>
        <w:t>, ja</w:t>
      </w:r>
      <w:r w:rsidR="000E7114" w:rsidRPr="00E8444A">
        <w:rPr>
          <w:rFonts w:ascii="Times New Roman" w:hAnsi="Times New Roman" w:cs="Times New Roman"/>
          <w:sz w:val="24"/>
        </w:rPr>
        <w:t xml:space="preserve"> nepieciešams</w:t>
      </w:r>
      <w:r w:rsidR="001C086B" w:rsidRPr="00E8444A">
        <w:rPr>
          <w:rFonts w:ascii="Times New Roman" w:hAnsi="Times New Roman" w:cs="Times New Roman"/>
          <w:sz w:val="24"/>
        </w:rPr>
        <w:t>,</w:t>
      </w:r>
      <w:r w:rsidR="000E7114" w:rsidRPr="00E8444A">
        <w:rPr>
          <w:rFonts w:ascii="Times New Roman" w:hAnsi="Times New Roman" w:cs="Times New Roman"/>
          <w:sz w:val="24"/>
        </w:rPr>
        <w:t xml:space="preserve"> citām institūcijām par Koncepcijas un Ieviešanas plāna īstenošanas progresu, kā arī citām aktualitātēm informatīvajā telpā</w:t>
      </w:r>
      <w:r w:rsidR="00A00FBE" w:rsidRPr="00E8444A">
        <w:rPr>
          <w:rFonts w:ascii="Times New Roman" w:hAnsi="Times New Roman" w:cs="Times New Roman"/>
          <w:sz w:val="24"/>
        </w:rPr>
        <w:t xml:space="preserve"> aizvadītā kalendār</w:t>
      </w:r>
      <w:r w:rsidR="001C086B" w:rsidRPr="00E8444A">
        <w:rPr>
          <w:rFonts w:ascii="Times New Roman" w:hAnsi="Times New Roman" w:cs="Times New Roman"/>
          <w:sz w:val="24"/>
        </w:rPr>
        <w:t>a</w:t>
      </w:r>
      <w:r w:rsidR="00A00FBE" w:rsidRPr="00E8444A">
        <w:rPr>
          <w:rFonts w:ascii="Times New Roman" w:hAnsi="Times New Roman" w:cs="Times New Roman"/>
          <w:sz w:val="24"/>
        </w:rPr>
        <w:t xml:space="preserve"> gad</w:t>
      </w:r>
      <w:r w:rsidR="001C086B" w:rsidRPr="00E8444A">
        <w:rPr>
          <w:rFonts w:ascii="Times New Roman" w:hAnsi="Times New Roman" w:cs="Times New Roman"/>
          <w:sz w:val="24"/>
        </w:rPr>
        <w:t>a laikā</w:t>
      </w:r>
      <w:r w:rsidR="000E7114" w:rsidRPr="00E8444A">
        <w:rPr>
          <w:rFonts w:ascii="Times New Roman" w:hAnsi="Times New Roman" w:cs="Times New Roman"/>
          <w:sz w:val="24"/>
        </w:rPr>
        <w:t>.</w:t>
      </w:r>
    </w:p>
    <w:p w14:paraId="79EAEA42" w14:textId="7EE8E3AE" w:rsidR="008B187D" w:rsidRDefault="008B187D" w:rsidP="00B33887">
      <w:pPr>
        <w:spacing w:after="120" w:line="240" w:lineRule="auto"/>
        <w:jc w:val="both"/>
        <w:rPr>
          <w:rFonts w:ascii="Times New Roman" w:hAnsi="Times New Roman" w:cs="Times New Roman"/>
          <w:sz w:val="24"/>
        </w:rPr>
      </w:pPr>
    </w:p>
    <w:p w14:paraId="47738D7C" w14:textId="3707B0E1" w:rsidR="00F40D20" w:rsidRDefault="00F40D20" w:rsidP="00B33887">
      <w:pPr>
        <w:spacing w:after="120" w:line="240" w:lineRule="auto"/>
        <w:jc w:val="both"/>
        <w:rPr>
          <w:rFonts w:ascii="Times New Roman" w:hAnsi="Times New Roman" w:cs="Times New Roman"/>
          <w:sz w:val="24"/>
        </w:rPr>
      </w:pPr>
    </w:p>
    <w:p w14:paraId="142897FD" w14:textId="77777777" w:rsidR="00F40D20" w:rsidRPr="00235319" w:rsidRDefault="00F40D20" w:rsidP="00F40D20">
      <w:pPr>
        <w:jc w:val="both"/>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40D20" w:rsidRPr="00235319" w14:paraId="03BAE14C" w14:textId="77777777" w:rsidTr="00F070A7">
        <w:tc>
          <w:tcPr>
            <w:tcW w:w="9061" w:type="dxa"/>
          </w:tcPr>
          <w:p w14:paraId="745B735D" w14:textId="77777777" w:rsidR="00F40D20" w:rsidRPr="00D035E7" w:rsidRDefault="00F40D20" w:rsidP="00F070A7">
            <w:pPr>
              <w:jc w:val="both"/>
              <w:rPr>
                <w:rFonts w:ascii="Times New Roman" w:eastAsia="Times New Roman" w:hAnsi="Times New Roman" w:cs="Times New Roman"/>
                <w:sz w:val="16"/>
                <w:szCs w:val="10"/>
                <w:lang w:val="lv-LV" w:eastAsia="en-GB"/>
              </w:rPr>
            </w:pPr>
          </w:p>
          <w:tbl>
            <w:tblPr>
              <w:tblStyle w:val="TableGrid1"/>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F40D20" w:rsidRPr="00235319" w14:paraId="24825890" w14:textId="77777777" w:rsidTr="00F070A7">
              <w:tc>
                <w:tcPr>
                  <w:tcW w:w="3119" w:type="dxa"/>
                </w:tcPr>
                <w:p w14:paraId="7365A84C" w14:textId="77777777" w:rsidR="00F40D20" w:rsidRPr="00D035E7" w:rsidRDefault="00F40D20" w:rsidP="00F070A7">
                  <w:pPr>
                    <w:overflowPunct w:val="0"/>
                    <w:autoSpaceDE w:val="0"/>
                    <w:autoSpaceDN w:val="0"/>
                    <w:adjustRightInd w:val="0"/>
                    <w:spacing w:before="20"/>
                    <w:jc w:val="both"/>
                    <w:textAlignment w:val="baseline"/>
                    <w:rPr>
                      <w:rFonts w:ascii="Times New Roman" w:eastAsia="Times New Roman" w:hAnsi="Times New Roman" w:cs="Times New Roman"/>
                      <w:sz w:val="28"/>
                      <w:szCs w:val="28"/>
                      <w:lang w:val="lv-LV" w:eastAsia="zh-CN"/>
                    </w:rPr>
                  </w:pPr>
                  <w:r w:rsidRPr="00D035E7">
                    <w:rPr>
                      <w:rFonts w:ascii="Times New Roman" w:eastAsia="Times New Roman" w:hAnsi="Times New Roman" w:cs="Times New Roman"/>
                      <w:sz w:val="28"/>
                      <w:szCs w:val="28"/>
                      <w:lang w:val="lv-LV" w:eastAsia="zh-CN"/>
                    </w:rPr>
                    <w:t>Ministru prezidenta vietā ‒ finanšu ministrs</w:t>
                  </w:r>
                </w:p>
              </w:tc>
              <w:tc>
                <w:tcPr>
                  <w:tcW w:w="2410" w:type="dxa"/>
                </w:tcPr>
                <w:p w14:paraId="1DF67302" w14:textId="77777777" w:rsidR="00F40D20" w:rsidRPr="00D035E7" w:rsidRDefault="00F40D20" w:rsidP="00F070A7">
                  <w:pPr>
                    <w:overflowPunct w:val="0"/>
                    <w:autoSpaceDE w:val="0"/>
                    <w:autoSpaceDN w:val="0"/>
                    <w:adjustRightInd w:val="0"/>
                    <w:spacing w:before="20"/>
                    <w:jc w:val="center"/>
                    <w:textAlignment w:val="baseline"/>
                    <w:rPr>
                      <w:rFonts w:ascii="Times New Roman" w:eastAsia="Times New Roman" w:hAnsi="Times New Roman" w:cs="Times New Roman"/>
                      <w:sz w:val="28"/>
                      <w:szCs w:val="20"/>
                      <w:lang w:val="lv-LV" w:eastAsia="zh-CN"/>
                    </w:rPr>
                  </w:pPr>
                  <w:r w:rsidRPr="00D035E7">
                    <w:rPr>
                      <w:rFonts w:ascii="Times New Roman" w:eastAsia="Times New Roman" w:hAnsi="Times New Roman" w:cs="Times New Roman"/>
                      <w:szCs w:val="18"/>
                      <w:lang w:val="lv-LV" w:eastAsia="zh-CN"/>
                    </w:rPr>
                    <w:t>(paraksts**)</w:t>
                  </w:r>
                </w:p>
              </w:tc>
              <w:tc>
                <w:tcPr>
                  <w:tcW w:w="3577" w:type="dxa"/>
                </w:tcPr>
                <w:p w14:paraId="12A6CFE6" w14:textId="77777777" w:rsidR="00F40D20" w:rsidRPr="00D035E7" w:rsidRDefault="00F40D20" w:rsidP="00F070A7">
                  <w:pPr>
                    <w:overflowPunct w:val="0"/>
                    <w:autoSpaceDE w:val="0"/>
                    <w:autoSpaceDN w:val="0"/>
                    <w:adjustRightInd w:val="0"/>
                    <w:spacing w:before="20"/>
                    <w:jc w:val="both"/>
                    <w:textAlignment w:val="baseline"/>
                    <w:rPr>
                      <w:rFonts w:ascii="Times New Roman" w:eastAsia="Times New Roman" w:hAnsi="Times New Roman" w:cs="Times New Roman"/>
                      <w:sz w:val="28"/>
                      <w:szCs w:val="28"/>
                      <w:lang w:val="lv-LV" w:eastAsia="en-GB"/>
                    </w:rPr>
                  </w:pPr>
                  <w:r w:rsidRPr="00D035E7">
                    <w:rPr>
                      <w:rFonts w:ascii="Times New Roman" w:eastAsia="Times New Roman" w:hAnsi="Times New Roman" w:cs="Times New Roman"/>
                      <w:noProof/>
                      <w:sz w:val="28"/>
                      <w:szCs w:val="28"/>
                      <w:lang w:val="lv-LV" w:eastAsia="en-GB"/>
                    </w:rPr>
                    <w:t>A. Ašeradens</w:t>
                  </w:r>
                </w:p>
              </w:tc>
            </w:tr>
          </w:tbl>
          <w:p w14:paraId="378C5405" w14:textId="77777777" w:rsidR="00F40D20" w:rsidRPr="00D035E7" w:rsidRDefault="00F40D20" w:rsidP="00F070A7">
            <w:pPr>
              <w:jc w:val="both"/>
              <w:rPr>
                <w:rFonts w:ascii="Times New Roman" w:eastAsia="Times New Roman" w:hAnsi="Times New Roman" w:cs="Times New Roman"/>
                <w:szCs w:val="18"/>
                <w:lang w:val="lv-LV" w:eastAsia="en-GB"/>
              </w:rPr>
            </w:pPr>
          </w:p>
          <w:p w14:paraId="1D801724" w14:textId="77777777" w:rsidR="00F40D20" w:rsidRPr="00D035E7" w:rsidRDefault="00F40D20" w:rsidP="00F070A7">
            <w:pPr>
              <w:jc w:val="both"/>
              <w:rPr>
                <w:rFonts w:ascii="Times New Roman" w:eastAsia="Times New Roman" w:hAnsi="Times New Roman" w:cs="Times New Roman"/>
                <w:szCs w:val="18"/>
                <w:lang w:val="lv-LV" w:eastAsia="en-GB"/>
              </w:rPr>
            </w:pPr>
          </w:p>
          <w:p w14:paraId="560472F4" w14:textId="77777777" w:rsidR="00F40D20" w:rsidRPr="00D035E7" w:rsidRDefault="00F40D20" w:rsidP="00F070A7">
            <w:pPr>
              <w:jc w:val="both"/>
              <w:rPr>
                <w:rFonts w:ascii="Times New Roman" w:eastAsia="Times New Roman" w:hAnsi="Times New Roman" w:cs="Times New Roman"/>
                <w:sz w:val="28"/>
                <w:szCs w:val="20"/>
                <w:lang w:val="lv-LV" w:eastAsia="en-GB"/>
              </w:rPr>
            </w:pPr>
            <w:r w:rsidRPr="00D035E7">
              <w:rPr>
                <w:rFonts w:ascii="Times New Roman" w:eastAsia="Times New Roman" w:hAnsi="Times New Roman" w:cs="Times New Roman"/>
                <w:lang w:val="lv-LV" w:eastAsia="zh-CN"/>
              </w:rPr>
              <w:t>** Dokuments ir parakstīts ar TAP portāla elektroniskās parakstīšanas rīku</w:t>
            </w:r>
          </w:p>
        </w:tc>
      </w:tr>
    </w:tbl>
    <w:p w14:paraId="3D19719E" w14:textId="77777777" w:rsidR="00F40D20" w:rsidRPr="00E8444A" w:rsidRDefault="00F40D20" w:rsidP="00B33887">
      <w:pPr>
        <w:spacing w:after="120" w:line="240" w:lineRule="auto"/>
        <w:jc w:val="both"/>
        <w:rPr>
          <w:rFonts w:ascii="Times New Roman" w:hAnsi="Times New Roman" w:cs="Times New Roman"/>
          <w:sz w:val="24"/>
        </w:rPr>
      </w:pPr>
    </w:p>
    <w:sectPr w:rsidR="00F40D20" w:rsidRPr="00E8444A" w:rsidSect="00876D04">
      <w:headerReference w:type="default" r:id="rId9"/>
      <w:footerReference w:type="default" r:id="rId10"/>
      <w:pgSz w:w="11906" w:h="16838" w:code="9"/>
      <w:pgMar w:top="1418" w:right="1134" w:bottom="993"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1C5F" w14:textId="77777777" w:rsidR="00404A79" w:rsidRDefault="00404A79" w:rsidP="0093249E">
      <w:pPr>
        <w:spacing w:after="0" w:line="240" w:lineRule="auto"/>
      </w:pPr>
      <w:r>
        <w:separator/>
      </w:r>
    </w:p>
  </w:endnote>
  <w:endnote w:type="continuationSeparator" w:id="0">
    <w:p w14:paraId="3B71DB82" w14:textId="77777777" w:rsidR="00404A79" w:rsidRDefault="00404A79" w:rsidP="0093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470886"/>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0A732059" w14:textId="6D235F3F" w:rsidR="006F0C4E" w:rsidRPr="002931BA" w:rsidRDefault="006F0C4E">
            <w:pPr>
              <w:pStyle w:val="Footer"/>
              <w:jc w:val="right"/>
              <w:rPr>
                <w:rFonts w:ascii="Times New Roman" w:hAnsi="Times New Roman" w:cs="Times New Roman"/>
                <w:sz w:val="24"/>
                <w:szCs w:val="24"/>
              </w:rPr>
            </w:pPr>
            <w:r w:rsidRPr="002931BA">
              <w:rPr>
                <w:rFonts w:ascii="Times New Roman" w:hAnsi="Times New Roman" w:cs="Times New Roman"/>
                <w:bCs/>
                <w:sz w:val="24"/>
                <w:szCs w:val="24"/>
              </w:rPr>
              <w:fldChar w:fldCharType="begin"/>
            </w:r>
            <w:r w:rsidRPr="002931BA">
              <w:rPr>
                <w:rFonts w:ascii="Times New Roman" w:hAnsi="Times New Roman" w:cs="Times New Roman"/>
                <w:bCs/>
                <w:sz w:val="24"/>
                <w:szCs w:val="24"/>
              </w:rPr>
              <w:instrText xml:space="preserve"> PAGE </w:instrText>
            </w:r>
            <w:r w:rsidRPr="002931BA">
              <w:rPr>
                <w:rFonts w:ascii="Times New Roman" w:hAnsi="Times New Roman" w:cs="Times New Roman"/>
                <w:bCs/>
                <w:sz w:val="24"/>
                <w:szCs w:val="24"/>
              </w:rPr>
              <w:fldChar w:fldCharType="separate"/>
            </w:r>
            <w:r w:rsidR="00827AA7">
              <w:rPr>
                <w:rFonts w:ascii="Times New Roman" w:hAnsi="Times New Roman" w:cs="Times New Roman"/>
                <w:bCs/>
                <w:noProof/>
                <w:sz w:val="24"/>
                <w:szCs w:val="24"/>
              </w:rPr>
              <w:t>19</w:t>
            </w:r>
            <w:r w:rsidRPr="002931BA">
              <w:rPr>
                <w:rFonts w:ascii="Times New Roman" w:hAnsi="Times New Roman" w:cs="Times New Roman"/>
                <w:bCs/>
                <w:sz w:val="24"/>
                <w:szCs w:val="24"/>
              </w:rPr>
              <w:fldChar w:fldCharType="end"/>
            </w:r>
            <w:r w:rsidRPr="002931BA">
              <w:rPr>
                <w:rFonts w:ascii="Times New Roman" w:hAnsi="Times New Roman" w:cs="Times New Roman"/>
                <w:sz w:val="24"/>
                <w:szCs w:val="24"/>
              </w:rPr>
              <w:t xml:space="preserve"> </w:t>
            </w:r>
          </w:p>
        </w:sdtContent>
      </w:sdt>
    </w:sdtContent>
  </w:sdt>
  <w:p w14:paraId="5ED05630" w14:textId="77777777" w:rsidR="008A6D17" w:rsidRDefault="008A6D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C3DD" w14:textId="77777777" w:rsidR="00404A79" w:rsidRDefault="00404A79" w:rsidP="0093249E">
      <w:pPr>
        <w:spacing w:after="0" w:line="240" w:lineRule="auto"/>
      </w:pPr>
      <w:r>
        <w:separator/>
      </w:r>
    </w:p>
  </w:footnote>
  <w:footnote w:type="continuationSeparator" w:id="0">
    <w:p w14:paraId="74AB55EE" w14:textId="77777777" w:rsidR="00404A79" w:rsidRDefault="00404A79" w:rsidP="0093249E">
      <w:pPr>
        <w:spacing w:after="0" w:line="240" w:lineRule="auto"/>
      </w:pPr>
      <w:r>
        <w:continuationSeparator/>
      </w:r>
    </w:p>
  </w:footnote>
  <w:footnote w:id="1">
    <w:p w14:paraId="5C4E873E" w14:textId="30A3FC1B" w:rsidR="006F0C4E" w:rsidRPr="00EE5494" w:rsidRDefault="006F0C4E" w:rsidP="00453464">
      <w:pPr>
        <w:pStyle w:val="FootnoteText"/>
        <w:jc w:val="both"/>
        <w:rPr>
          <w:rFonts w:ascii="Times New Roman" w:hAnsi="Times New Roman" w:cs="Times New Roman"/>
        </w:rPr>
      </w:pPr>
      <w:r w:rsidRPr="00EE5494">
        <w:rPr>
          <w:rStyle w:val="FootnoteReference"/>
          <w:rFonts w:ascii="Times New Roman" w:hAnsi="Times New Roman" w:cs="Times New Roman"/>
        </w:rPr>
        <w:footnoteRef/>
      </w:r>
      <w:r w:rsidRPr="00EE5494">
        <w:rPr>
          <w:rFonts w:ascii="Times New Roman" w:hAnsi="Times New Roman" w:cs="Times New Roman"/>
        </w:rPr>
        <w:t xml:space="preserve"> “Dezinformācijas”, “maldinošas informācijas”, “informācijas ietekmēšanas operācijas” un “ārvalstu iejaukšanās informatīvajā telpā” </w:t>
      </w:r>
      <w:r>
        <w:rPr>
          <w:rFonts w:ascii="Times New Roman" w:hAnsi="Times New Roman" w:cs="Times New Roman"/>
        </w:rPr>
        <w:t>definīcijas ir aizgūtas</w:t>
      </w:r>
      <w:r w:rsidRPr="00EE5494">
        <w:rPr>
          <w:rFonts w:ascii="Times New Roman" w:hAnsi="Times New Roman" w:cs="Times New Roman"/>
        </w:rPr>
        <w:t xml:space="preserve"> no Eiro</w:t>
      </w:r>
      <w:r>
        <w:rPr>
          <w:rFonts w:ascii="Times New Roman" w:hAnsi="Times New Roman" w:cs="Times New Roman"/>
        </w:rPr>
        <w:t>pas Demokrātijas rīcības plāna (Komisijas paziņojums Eiropas Parlamentam, Padomei, Eiropas Ekonomikas un sociālo lietu komitejai un reģionu komitejai “Eiropas Demokrātijas rīcības plāns”, COM(2020) 790 final).</w:t>
      </w:r>
    </w:p>
  </w:footnote>
  <w:footnote w:id="2">
    <w:p w14:paraId="4BA731C3" w14:textId="77777777" w:rsidR="006F0C4E" w:rsidRPr="00600F05" w:rsidRDefault="006F0C4E" w:rsidP="00453464">
      <w:pPr>
        <w:pStyle w:val="FootnoteText"/>
        <w:jc w:val="both"/>
        <w:rPr>
          <w:rFonts w:ascii="Times New Roman" w:hAnsi="Times New Roman" w:cs="Times New Roman"/>
        </w:rPr>
      </w:pPr>
      <w:r w:rsidRPr="00600F05">
        <w:rPr>
          <w:rStyle w:val="FootnoteReference"/>
          <w:rFonts w:ascii="Times New Roman" w:hAnsi="Times New Roman" w:cs="Times New Roman"/>
        </w:rPr>
        <w:footnoteRef/>
      </w:r>
      <w:r w:rsidRPr="00600F05">
        <w:rPr>
          <w:rFonts w:ascii="Times New Roman" w:hAnsi="Times New Roman" w:cs="Times New Roman"/>
        </w:rPr>
        <w:t xml:space="preserve"> Termini </w:t>
      </w:r>
      <w:r>
        <w:rPr>
          <w:rFonts w:ascii="Times New Roman" w:hAnsi="Times New Roman" w:cs="Times New Roman"/>
        </w:rPr>
        <w:t>“</w:t>
      </w:r>
      <w:r w:rsidRPr="00600F05">
        <w:rPr>
          <w:rFonts w:ascii="Times New Roman" w:hAnsi="Times New Roman" w:cs="Times New Roman"/>
        </w:rPr>
        <w:t>noturība</w:t>
      </w:r>
      <w:r>
        <w:rPr>
          <w:rFonts w:ascii="Times New Roman" w:hAnsi="Times New Roman" w:cs="Times New Roman"/>
        </w:rPr>
        <w:t>”</w:t>
      </w:r>
      <w:r w:rsidRPr="00600F05">
        <w:rPr>
          <w:rFonts w:ascii="Times New Roman" w:hAnsi="Times New Roman" w:cs="Times New Roman"/>
        </w:rPr>
        <w:t xml:space="preserve"> un </w:t>
      </w:r>
      <w:r>
        <w:rPr>
          <w:rFonts w:ascii="Times New Roman" w:hAnsi="Times New Roman" w:cs="Times New Roman"/>
        </w:rPr>
        <w:t>“</w:t>
      </w:r>
      <w:r w:rsidRPr="00600F05">
        <w:rPr>
          <w:rFonts w:ascii="Times New Roman" w:hAnsi="Times New Roman" w:cs="Times New Roman"/>
        </w:rPr>
        <w:t>izturētspēja</w:t>
      </w:r>
      <w:r>
        <w:rPr>
          <w:rFonts w:ascii="Times New Roman" w:hAnsi="Times New Roman" w:cs="Times New Roman"/>
        </w:rPr>
        <w:t>”</w:t>
      </w:r>
      <w:r w:rsidRPr="00600F05">
        <w:rPr>
          <w:rFonts w:ascii="Times New Roman" w:hAnsi="Times New Roman" w:cs="Times New Roman"/>
        </w:rPr>
        <w:t xml:space="preserve"> šajā un citos tiesību aktos saistībā ar informatīvās telpas drošību lietoti kā sinonīmi, t</w:t>
      </w:r>
      <w:r>
        <w:rPr>
          <w:rFonts w:ascii="Times New Roman" w:hAnsi="Times New Roman" w:cs="Times New Roman"/>
        </w:rPr>
        <w:t>ulkojot angļu valodas jēdzienu “resilience”</w:t>
      </w:r>
      <w:r w:rsidRPr="00600F05">
        <w:rPr>
          <w:rFonts w:ascii="Times New Roman" w:hAnsi="Times New Roman" w:cs="Times New Roman"/>
        </w:rPr>
        <w:t>.</w:t>
      </w:r>
    </w:p>
  </w:footnote>
  <w:footnote w:id="3">
    <w:p w14:paraId="682CD051" w14:textId="5F012D14" w:rsidR="006F0C4E" w:rsidRPr="00271903" w:rsidRDefault="006F0C4E" w:rsidP="00453464">
      <w:pPr>
        <w:pStyle w:val="FootnoteText"/>
        <w:jc w:val="both"/>
        <w:rPr>
          <w:rFonts w:ascii="Times New Roman" w:hAnsi="Times New Roman" w:cs="Times New Roman"/>
        </w:rPr>
      </w:pPr>
      <w:r w:rsidRPr="00271903">
        <w:rPr>
          <w:rStyle w:val="FootnoteReference"/>
          <w:rFonts w:ascii="Times New Roman" w:hAnsi="Times New Roman" w:cs="Times New Roman"/>
        </w:rPr>
        <w:footnoteRef/>
      </w:r>
      <w:r w:rsidRPr="00271903">
        <w:rPr>
          <w:rFonts w:ascii="Times New Roman" w:hAnsi="Times New Roman" w:cs="Times New Roman"/>
        </w:rPr>
        <w:t xml:space="preserve"> Latvijas Nacionālais attīstības plāns 2021.–2027. gadam (2020. gada 2.</w:t>
      </w:r>
      <w:r>
        <w:rPr>
          <w:rFonts w:ascii="Times New Roman" w:hAnsi="Times New Roman" w:cs="Times New Roman"/>
        </w:rPr>
        <w:t xml:space="preserve"> </w:t>
      </w:r>
      <w:r w:rsidRPr="00271903">
        <w:rPr>
          <w:rFonts w:ascii="Times New Roman" w:hAnsi="Times New Roman" w:cs="Times New Roman"/>
        </w:rPr>
        <w:t xml:space="preserve">jūlijs), </w:t>
      </w:r>
      <w:hyperlink r:id="rId1" w:history="1">
        <w:r w:rsidRPr="00DD3416">
          <w:rPr>
            <w:rStyle w:val="Hyperlink"/>
            <w:rFonts w:ascii="Times New Roman" w:hAnsi="Times New Roman" w:cs="Times New Roman"/>
          </w:rPr>
          <w:t>https://pkc.gov.lv/sites/default/files/inline-files/NAP2027_apstiprin%C4%81ts%20Saeim%C4%81_1.pdf</w:t>
        </w:r>
      </w:hyperlink>
      <w:r>
        <w:rPr>
          <w:rFonts w:ascii="Times New Roman" w:hAnsi="Times New Roman" w:cs="Times New Roman"/>
        </w:rPr>
        <w:t xml:space="preserve"> </w:t>
      </w:r>
    </w:p>
  </w:footnote>
  <w:footnote w:id="4">
    <w:p w14:paraId="030D7B10" w14:textId="07B89449" w:rsidR="006F0C4E" w:rsidRPr="00260999" w:rsidRDefault="006F0C4E" w:rsidP="00453464">
      <w:pPr>
        <w:pStyle w:val="FootnoteText"/>
        <w:jc w:val="both"/>
        <w:rPr>
          <w:rFonts w:ascii="Times New Roman" w:hAnsi="Times New Roman" w:cs="Times New Roman"/>
        </w:rPr>
      </w:pPr>
      <w:r w:rsidRPr="00260999">
        <w:rPr>
          <w:rStyle w:val="FootnoteReference"/>
          <w:rFonts w:ascii="Times New Roman" w:hAnsi="Times New Roman" w:cs="Times New Roman"/>
        </w:rPr>
        <w:footnoteRef/>
      </w:r>
      <w:r w:rsidRPr="00260999">
        <w:rPr>
          <w:rFonts w:ascii="Times New Roman" w:hAnsi="Times New Roman" w:cs="Times New Roman"/>
        </w:rPr>
        <w:t xml:space="preserve"> Saliedētas un pilsoniski aktīvas sabiedrības attīstības pamatnostādnes 2021.–2027. gadam</w:t>
      </w:r>
      <w:r>
        <w:rPr>
          <w:rFonts w:ascii="Times New Roman" w:hAnsi="Times New Roman" w:cs="Times New Roman"/>
        </w:rPr>
        <w:t xml:space="preserve"> (Ministru kabineta 2021. gada 5. februāra rīkojums Nr.72)</w:t>
      </w:r>
    </w:p>
  </w:footnote>
  <w:footnote w:id="5">
    <w:p w14:paraId="1A40A266" w14:textId="4EF1B901" w:rsidR="006F0C4E" w:rsidRPr="00271903" w:rsidRDefault="006F0C4E" w:rsidP="00453464">
      <w:pPr>
        <w:pStyle w:val="FootnoteText"/>
        <w:jc w:val="both"/>
        <w:rPr>
          <w:rFonts w:ascii="Times New Roman" w:hAnsi="Times New Roman" w:cs="Times New Roman"/>
        </w:rPr>
      </w:pPr>
      <w:r w:rsidRPr="00271903">
        <w:rPr>
          <w:rStyle w:val="FootnoteReference"/>
          <w:rFonts w:ascii="Times New Roman" w:hAnsi="Times New Roman" w:cs="Times New Roman"/>
        </w:rPr>
        <w:footnoteRef/>
      </w:r>
      <w:r w:rsidRPr="00271903">
        <w:rPr>
          <w:rFonts w:ascii="Times New Roman" w:hAnsi="Times New Roman" w:cs="Times New Roman"/>
        </w:rPr>
        <w:t xml:space="preserve"> Nacionālās drošības koncepcija (2019. gada 26. septembris), </w:t>
      </w:r>
      <w:hyperlink r:id="rId2" w:history="1">
        <w:r w:rsidRPr="0034215C">
          <w:rPr>
            <w:rStyle w:val="Hyperlink"/>
            <w:rFonts w:ascii="Times New Roman" w:hAnsi="Times New Roman" w:cs="Times New Roman"/>
          </w:rPr>
          <w:t>https://likumi.lv/ta/id/309647-par-nacionalas-drosibas-koncepcijas-apstiprinasanu</w:t>
        </w:r>
      </w:hyperlink>
      <w:r>
        <w:rPr>
          <w:rFonts w:ascii="Times New Roman" w:hAnsi="Times New Roman" w:cs="Times New Roman"/>
        </w:rPr>
        <w:t xml:space="preserve"> </w:t>
      </w:r>
    </w:p>
  </w:footnote>
  <w:footnote w:id="6">
    <w:p w14:paraId="3CA2D6E8" w14:textId="2A61A9FF" w:rsidR="006F0C4E" w:rsidRPr="00271903" w:rsidRDefault="006F0C4E" w:rsidP="00453464">
      <w:pPr>
        <w:pStyle w:val="FootnoteText"/>
        <w:jc w:val="both"/>
        <w:rPr>
          <w:rFonts w:ascii="Times New Roman" w:hAnsi="Times New Roman" w:cs="Times New Roman"/>
        </w:rPr>
      </w:pPr>
      <w:r w:rsidRPr="00271903">
        <w:rPr>
          <w:rStyle w:val="FootnoteReference"/>
          <w:rFonts w:ascii="Times New Roman" w:hAnsi="Times New Roman" w:cs="Times New Roman"/>
        </w:rPr>
        <w:footnoteRef/>
      </w:r>
      <w:r w:rsidRPr="00271903">
        <w:rPr>
          <w:rFonts w:ascii="Times New Roman" w:hAnsi="Times New Roman" w:cs="Times New Roman"/>
        </w:rPr>
        <w:t xml:space="preserve"> Informatīvais ziņojums “Par visaptverošās valsts aizsardzības sistēmas ieviešanu Latvijā” (2019. gada 8. janvāris), </w:t>
      </w:r>
      <w:hyperlink r:id="rId3" w:history="1">
        <w:r w:rsidRPr="00DD3416">
          <w:rPr>
            <w:rStyle w:val="Hyperlink"/>
            <w:rFonts w:ascii="Times New Roman" w:hAnsi="Times New Roman" w:cs="Times New Roman"/>
          </w:rPr>
          <w:t>https://tap.mk.gov.lv/mk/tap/?pid=40462120</w:t>
        </w:r>
      </w:hyperlink>
      <w:r>
        <w:rPr>
          <w:rFonts w:ascii="Times New Roman" w:hAnsi="Times New Roman" w:cs="Times New Roman"/>
        </w:rPr>
        <w:t xml:space="preserve"> </w:t>
      </w:r>
    </w:p>
  </w:footnote>
  <w:footnote w:id="7">
    <w:p w14:paraId="4E1B506E" w14:textId="3F3A16D4" w:rsidR="006F0C4E" w:rsidRPr="00271903" w:rsidRDefault="006F0C4E" w:rsidP="00453464">
      <w:pPr>
        <w:pStyle w:val="FootnoteText"/>
        <w:jc w:val="both"/>
        <w:rPr>
          <w:rFonts w:ascii="Times New Roman" w:hAnsi="Times New Roman" w:cs="Times New Roman"/>
        </w:rPr>
      </w:pPr>
      <w:r w:rsidRPr="00271903">
        <w:rPr>
          <w:rStyle w:val="FootnoteReference"/>
          <w:rFonts w:ascii="Times New Roman" w:hAnsi="Times New Roman" w:cs="Times New Roman"/>
        </w:rPr>
        <w:footnoteRef/>
      </w:r>
      <w:r w:rsidRPr="00271903">
        <w:rPr>
          <w:rFonts w:ascii="Times New Roman" w:hAnsi="Times New Roman" w:cs="Times New Roman"/>
        </w:rPr>
        <w:t xml:space="preserve"> Valsts aizsardzības koncepcija (2020. gada 24. septembris), </w:t>
      </w:r>
      <w:hyperlink r:id="rId4" w:history="1">
        <w:r w:rsidRPr="00DD3416">
          <w:rPr>
            <w:rStyle w:val="Hyperlink"/>
            <w:rFonts w:ascii="Times New Roman" w:hAnsi="Times New Roman" w:cs="Times New Roman"/>
          </w:rPr>
          <w:t>https://likumi.lv/ta/id/317591-par-valsts-aizsardzibas-koncepcijas-apstiprinasanu</w:t>
        </w:r>
      </w:hyperlink>
      <w:r>
        <w:rPr>
          <w:rFonts w:ascii="Times New Roman" w:hAnsi="Times New Roman" w:cs="Times New Roman"/>
        </w:rPr>
        <w:t xml:space="preserve"> </w:t>
      </w:r>
    </w:p>
  </w:footnote>
  <w:footnote w:id="8">
    <w:p w14:paraId="08E9771D" w14:textId="776E061D" w:rsidR="006F0C4E" w:rsidRPr="00271903" w:rsidRDefault="006F0C4E" w:rsidP="00453464">
      <w:pPr>
        <w:pStyle w:val="FootnoteText"/>
        <w:jc w:val="both"/>
        <w:rPr>
          <w:rFonts w:ascii="Times New Roman" w:hAnsi="Times New Roman" w:cs="Times New Roman"/>
        </w:rPr>
      </w:pPr>
      <w:r w:rsidRPr="00271903">
        <w:rPr>
          <w:rStyle w:val="FootnoteReference"/>
          <w:rFonts w:ascii="Times New Roman" w:hAnsi="Times New Roman" w:cs="Times New Roman"/>
        </w:rPr>
        <w:footnoteRef/>
      </w:r>
      <w:r w:rsidRPr="00271903">
        <w:rPr>
          <w:rFonts w:ascii="Times New Roman" w:hAnsi="Times New Roman" w:cs="Times New Roman"/>
        </w:rPr>
        <w:t xml:space="preserve"> Par Valdības rīcības plānu Deklarācijas par Artura Krišjāņa Kariņa vadītā Ministru kabineta iecerēto darbību īstenošanai, </w:t>
      </w:r>
      <w:hyperlink r:id="rId5" w:history="1">
        <w:r w:rsidRPr="00DD3416">
          <w:rPr>
            <w:rStyle w:val="Hyperlink"/>
            <w:rFonts w:ascii="Times New Roman" w:hAnsi="Times New Roman" w:cs="Times New Roman"/>
          </w:rPr>
          <w:t>https://likumi.lv/ta/id/306691-par-valdibas-ricibas-planu-deklaracijas-par-artura-krisjana-karina-vadita-ministru-kabineta-iecereto-darbibu-istenosanai</w:t>
        </w:r>
      </w:hyperlink>
      <w:r>
        <w:rPr>
          <w:rFonts w:ascii="Times New Roman" w:hAnsi="Times New Roman" w:cs="Times New Roman"/>
        </w:rPr>
        <w:t xml:space="preserve"> </w:t>
      </w:r>
    </w:p>
  </w:footnote>
  <w:footnote w:id="9">
    <w:p w14:paraId="7F8B3D44" w14:textId="783BF064" w:rsidR="006F0C4E" w:rsidRPr="00271903" w:rsidRDefault="006F0C4E" w:rsidP="00453464">
      <w:pPr>
        <w:pStyle w:val="FootnoteText"/>
        <w:jc w:val="both"/>
        <w:rPr>
          <w:rFonts w:ascii="Times New Roman" w:hAnsi="Times New Roman" w:cs="Times New Roman"/>
        </w:rPr>
      </w:pPr>
      <w:r w:rsidRPr="00271903">
        <w:rPr>
          <w:rStyle w:val="FootnoteReference"/>
          <w:rFonts w:ascii="Times New Roman" w:hAnsi="Times New Roman" w:cs="Times New Roman"/>
        </w:rPr>
        <w:footnoteRef/>
      </w:r>
      <w:r w:rsidRPr="00271903">
        <w:rPr>
          <w:rFonts w:ascii="Times New Roman" w:hAnsi="Times New Roman" w:cs="Times New Roman"/>
        </w:rPr>
        <w:t xml:space="preserve"> Valsts kancelejas reglaments (2020. gada 26. novembris), </w:t>
      </w:r>
      <w:hyperlink r:id="rId6" w:history="1">
        <w:r w:rsidRPr="00DD3416">
          <w:rPr>
            <w:rStyle w:val="Hyperlink"/>
            <w:rFonts w:ascii="Times New Roman" w:hAnsi="Times New Roman" w:cs="Times New Roman"/>
          </w:rPr>
          <w:t>https://www.mk.gov.lv/lv/valsts-kancelejas-reglaments</w:t>
        </w:r>
      </w:hyperlink>
      <w:r>
        <w:rPr>
          <w:rFonts w:ascii="Times New Roman" w:hAnsi="Times New Roman" w:cs="Times New Roman"/>
        </w:rPr>
        <w:t xml:space="preserve"> </w:t>
      </w:r>
    </w:p>
  </w:footnote>
  <w:footnote w:id="10">
    <w:p w14:paraId="766072E1" w14:textId="44F3DB6E" w:rsidR="006F0C4E" w:rsidRPr="00FF7A2A" w:rsidRDefault="006F0C4E" w:rsidP="00FF7A2A">
      <w:pPr>
        <w:pStyle w:val="FootnoteText"/>
        <w:jc w:val="both"/>
        <w:rPr>
          <w:rFonts w:ascii="Times New Roman" w:hAnsi="Times New Roman" w:cs="Times New Roman"/>
        </w:rPr>
      </w:pPr>
      <w:r w:rsidRPr="00FF7A2A">
        <w:rPr>
          <w:rStyle w:val="FootnoteReference"/>
          <w:rFonts w:ascii="Times New Roman" w:hAnsi="Times New Roman" w:cs="Times New Roman"/>
        </w:rPr>
        <w:footnoteRef/>
      </w:r>
      <w:r w:rsidRPr="00FF7A2A">
        <w:rPr>
          <w:rFonts w:ascii="Times New Roman" w:hAnsi="Times New Roman" w:cs="Times New Roman"/>
        </w:rPr>
        <w:t xml:space="preserve"> 2020. gadā aptuveni viena trešdaļa iedzīvotāju neuzticējās ne Saeimai, ne Ministru kabinetam, ne pašvaldībām, ne tiesu sistēmai, ne sabiedriskajiem medijiem, ne sabiedriskajām organizācijām.</w:t>
      </w:r>
      <w:r w:rsidR="00530796" w:rsidRPr="00FF7A2A">
        <w:rPr>
          <w:rFonts w:ascii="Times New Roman" w:hAnsi="Times New Roman" w:cs="Times New Roman"/>
        </w:rPr>
        <w:t xml:space="preserve"> Latvijā uzticības rādītāji ir zemāki nekā </w:t>
      </w:r>
      <w:r w:rsidR="00C527E3" w:rsidRPr="00FF7A2A">
        <w:rPr>
          <w:rFonts w:ascii="Times New Roman" w:hAnsi="Times New Roman" w:cs="Times New Roman"/>
        </w:rPr>
        <w:t>ES</w:t>
      </w:r>
      <w:r w:rsidR="00530796" w:rsidRPr="00FF7A2A">
        <w:rPr>
          <w:rFonts w:ascii="Times New Roman" w:hAnsi="Times New Roman" w:cs="Times New Roman"/>
        </w:rPr>
        <w:t xml:space="preserve"> (2019. un 2021. gadā Latvijā valsts pārvaldei</w:t>
      </w:r>
      <w:r w:rsidR="00976814">
        <w:rPr>
          <w:rFonts w:ascii="Times New Roman" w:hAnsi="Times New Roman" w:cs="Times New Roman"/>
        </w:rPr>
        <w:t xml:space="preserve"> </w:t>
      </w:r>
      <w:r w:rsidR="00976814" w:rsidRPr="00FF7A2A">
        <w:rPr>
          <w:rFonts w:ascii="Times New Roman" w:hAnsi="Times New Roman" w:cs="Times New Roman"/>
        </w:rPr>
        <w:t>uzticējās 34</w:t>
      </w:r>
      <w:r w:rsidR="00976814">
        <w:rPr>
          <w:rFonts w:ascii="Times New Roman" w:hAnsi="Times New Roman" w:cs="Times New Roman"/>
        </w:rPr>
        <w:t xml:space="preserve"> </w:t>
      </w:r>
      <w:r w:rsidR="00976814" w:rsidRPr="00FF7A2A">
        <w:rPr>
          <w:rFonts w:ascii="Times New Roman" w:hAnsi="Times New Roman" w:cs="Times New Roman"/>
        </w:rPr>
        <w:t>% iedzīvotāju</w:t>
      </w:r>
      <w:r w:rsidR="00976814">
        <w:rPr>
          <w:rFonts w:ascii="Times New Roman" w:hAnsi="Times New Roman" w:cs="Times New Roman"/>
        </w:rPr>
        <w:t>,</w:t>
      </w:r>
      <w:r w:rsidR="00530796" w:rsidRPr="00FF7A2A">
        <w:rPr>
          <w:rFonts w:ascii="Times New Roman" w:hAnsi="Times New Roman" w:cs="Times New Roman"/>
        </w:rPr>
        <w:t xml:space="preserve"> </w:t>
      </w:r>
      <w:r w:rsidR="00976814" w:rsidRPr="00FF7A2A">
        <w:rPr>
          <w:rFonts w:ascii="Times New Roman" w:hAnsi="Times New Roman" w:cs="Times New Roman"/>
        </w:rPr>
        <w:t>ES</w:t>
      </w:r>
      <w:r w:rsidR="009049E4">
        <w:rPr>
          <w:rFonts w:ascii="Times New Roman" w:hAnsi="Times New Roman" w:cs="Times New Roman"/>
        </w:rPr>
        <w:t xml:space="preserve"> –</w:t>
      </w:r>
      <w:r w:rsidR="00976814" w:rsidRPr="00FF7A2A">
        <w:rPr>
          <w:rFonts w:ascii="Times New Roman" w:hAnsi="Times New Roman" w:cs="Times New Roman"/>
        </w:rPr>
        <w:t xml:space="preserve"> </w:t>
      </w:r>
      <w:r w:rsidR="00530796" w:rsidRPr="00FF7A2A">
        <w:rPr>
          <w:rFonts w:ascii="Times New Roman" w:hAnsi="Times New Roman" w:cs="Times New Roman"/>
        </w:rPr>
        <w:t>51</w:t>
      </w:r>
      <w:r w:rsidR="00976814">
        <w:rPr>
          <w:rFonts w:ascii="Times New Roman" w:hAnsi="Times New Roman" w:cs="Times New Roman"/>
        </w:rPr>
        <w:t xml:space="preserve"> </w:t>
      </w:r>
      <w:r w:rsidR="00530796" w:rsidRPr="00FF7A2A">
        <w:rPr>
          <w:rFonts w:ascii="Times New Roman" w:hAnsi="Times New Roman" w:cs="Times New Roman"/>
        </w:rPr>
        <w:t xml:space="preserve">%) un OECD dalībvalstīs (2021. gadā </w:t>
      </w:r>
      <w:r w:rsidR="009049E4" w:rsidRPr="00FF7A2A">
        <w:rPr>
          <w:rFonts w:ascii="Times New Roman" w:hAnsi="Times New Roman" w:cs="Times New Roman"/>
        </w:rPr>
        <w:t xml:space="preserve">Latvijā valdībai uzticējās </w:t>
      </w:r>
      <w:r w:rsidR="00C527E3" w:rsidRPr="00FF7A2A">
        <w:rPr>
          <w:rFonts w:ascii="Times New Roman" w:hAnsi="Times New Roman" w:cs="Times New Roman"/>
        </w:rPr>
        <w:t>tikai 24,5 % iedzīvotāju</w:t>
      </w:r>
      <w:r w:rsidR="009049E4">
        <w:rPr>
          <w:rFonts w:ascii="Times New Roman" w:hAnsi="Times New Roman" w:cs="Times New Roman"/>
        </w:rPr>
        <w:t>,</w:t>
      </w:r>
      <w:r w:rsidR="00C527E3" w:rsidRPr="00FF7A2A">
        <w:rPr>
          <w:rFonts w:ascii="Times New Roman" w:hAnsi="Times New Roman" w:cs="Times New Roman"/>
        </w:rPr>
        <w:t xml:space="preserve"> </w:t>
      </w:r>
      <w:r w:rsidR="009049E4" w:rsidRPr="00FF7A2A">
        <w:rPr>
          <w:rFonts w:ascii="Times New Roman" w:hAnsi="Times New Roman" w:cs="Times New Roman"/>
        </w:rPr>
        <w:t xml:space="preserve">OECD </w:t>
      </w:r>
      <w:r w:rsidR="009049E4">
        <w:rPr>
          <w:rFonts w:ascii="Times New Roman" w:hAnsi="Times New Roman" w:cs="Times New Roman"/>
        </w:rPr>
        <w:t>–</w:t>
      </w:r>
      <w:r w:rsidR="00C527E3" w:rsidRPr="00FF7A2A">
        <w:rPr>
          <w:rFonts w:ascii="Times New Roman" w:hAnsi="Times New Roman" w:cs="Times New Roman"/>
        </w:rPr>
        <w:t xml:space="preserve"> 41</w:t>
      </w:r>
      <w:r w:rsidR="00976814">
        <w:rPr>
          <w:rFonts w:ascii="Times New Roman" w:hAnsi="Times New Roman" w:cs="Times New Roman"/>
        </w:rPr>
        <w:t xml:space="preserve"> </w:t>
      </w:r>
      <w:r w:rsidR="00C527E3" w:rsidRPr="00FF7A2A">
        <w:rPr>
          <w:rFonts w:ascii="Times New Roman" w:hAnsi="Times New Roman" w:cs="Times New Roman"/>
        </w:rPr>
        <w:t xml:space="preserve">%). </w:t>
      </w:r>
      <w:r w:rsidRPr="00FF7A2A">
        <w:rPr>
          <w:rFonts w:ascii="Times New Roman" w:hAnsi="Times New Roman" w:cs="Times New Roman"/>
        </w:rPr>
        <w:t>Avot</w:t>
      </w:r>
      <w:r w:rsidR="00530796" w:rsidRPr="00FF7A2A">
        <w:rPr>
          <w:rFonts w:ascii="Times New Roman" w:hAnsi="Times New Roman" w:cs="Times New Roman"/>
        </w:rPr>
        <w:t>i</w:t>
      </w:r>
      <w:r w:rsidRPr="00FF7A2A">
        <w:rPr>
          <w:rFonts w:ascii="Times New Roman" w:hAnsi="Times New Roman" w:cs="Times New Roman"/>
        </w:rPr>
        <w:t xml:space="preserve">: SKDS (2020. gada novembris). </w:t>
      </w:r>
      <w:r w:rsidRPr="00FF7A2A">
        <w:rPr>
          <w:rFonts w:ascii="Times New Roman" w:hAnsi="Times New Roman" w:cs="Times New Roman"/>
          <w:i/>
        </w:rPr>
        <w:t>Latvijas iedzīvotāju aptauja</w:t>
      </w:r>
      <w:r w:rsidRPr="00FF7A2A">
        <w:rPr>
          <w:rFonts w:ascii="Times New Roman" w:hAnsi="Times New Roman" w:cs="Times New Roman"/>
        </w:rPr>
        <w:t xml:space="preserve">, </w:t>
      </w:r>
      <w:hyperlink r:id="rId7" w:history="1">
        <w:r w:rsidRPr="00FF7A2A">
          <w:rPr>
            <w:rStyle w:val="Hyperlink"/>
            <w:rFonts w:ascii="Times New Roman" w:hAnsi="Times New Roman" w:cs="Times New Roman"/>
          </w:rPr>
          <w:t>https://providus.lv/article_files/3842/original/Tabulas_integracija_112020_.pdf?1614348752</w:t>
        </w:r>
      </w:hyperlink>
      <w:r w:rsidR="00C527E3" w:rsidRPr="00FF7A2A">
        <w:rPr>
          <w:rFonts w:ascii="Times New Roman" w:hAnsi="Times New Roman" w:cs="Times New Roman"/>
        </w:rPr>
        <w:t xml:space="preserve">; </w:t>
      </w:r>
      <w:r w:rsidR="00C527E3" w:rsidRPr="00FF7A2A">
        <w:rPr>
          <w:rFonts w:ascii="Times New Roman" w:hAnsi="Times New Roman" w:cs="Times New Roman"/>
          <w:i/>
          <w:iCs/>
          <w:szCs w:val="18"/>
        </w:rPr>
        <w:t xml:space="preserve">Standard Eurobarometer 95 </w:t>
      </w:r>
      <w:r w:rsidR="00C527E3" w:rsidRPr="00FF7A2A">
        <w:rPr>
          <w:rFonts w:ascii="Times New Roman" w:hAnsi="Times New Roman" w:cs="Times New Roman"/>
          <w:szCs w:val="18"/>
        </w:rPr>
        <w:t>(2021. </w:t>
      </w:r>
      <w:r w:rsidR="00FF7A2A">
        <w:rPr>
          <w:rFonts w:ascii="Times New Roman" w:hAnsi="Times New Roman" w:cs="Times New Roman"/>
          <w:szCs w:val="18"/>
        </w:rPr>
        <w:t>g.);</w:t>
      </w:r>
      <w:r w:rsidR="00C527E3" w:rsidRPr="00FF7A2A">
        <w:rPr>
          <w:rFonts w:ascii="Times New Roman" w:hAnsi="Times New Roman" w:cs="Times New Roman"/>
          <w:i/>
          <w:iCs/>
          <w:szCs w:val="18"/>
        </w:rPr>
        <w:t xml:space="preserve"> Standard Eurobarometer 90.3. un 91.5. </w:t>
      </w:r>
      <w:r w:rsidR="00C527E3" w:rsidRPr="00FF7A2A">
        <w:rPr>
          <w:rFonts w:ascii="Times New Roman" w:hAnsi="Times New Roman" w:cs="Times New Roman"/>
          <w:szCs w:val="18"/>
        </w:rPr>
        <w:t xml:space="preserve">(2019. g.); </w:t>
      </w:r>
      <w:r w:rsidR="00C527E3" w:rsidRPr="00FF7A2A">
        <w:rPr>
          <w:rFonts w:ascii="Times New Roman" w:hAnsi="Times New Roman" w:cs="Times New Roman"/>
        </w:rPr>
        <w:t xml:space="preserve">OECD (2022), </w:t>
      </w:r>
      <w:r w:rsidR="00C527E3" w:rsidRPr="00FF7A2A">
        <w:rPr>
          <w:rFonts w:ascii="Times New Roman" w:hAnsi="Times New Roman" w:cs="Times New Roman"/>
          <w:i/>
          <w:iCs/>
        </w:rPr>
        <w:t>Building Trust to Reinforce Democracy: Main Findings from the 2021 OECD Survey on Drivers of Trust in Public Institutions</w:t>
      </w:r>
      <w:r w:rsidR="00FF7A2A">
        <w:rPr>
          <w:rFonts w:ascii="Times New Roman" w:hAnsi="Times New Roman" w:cs="Times New Roman"/>
        </w:rPr>
        <w:t>.</w:t>
      </w:r>
      <w:r w:rsidR="00C527E3" w:rsidRPr="00FF7A2A">
        <w:rPr>
          <w:rFonts w:ascii="Times New Roman" w:hAnsi="Times New Roman" w:cs="Times New Roman"/>
        </w:rPr>
        <w:t xml:space="preserve"> </w:t>
      </w:r>
      <w:r w:rsidR="00FF7A2A">
        <w:rPr>
          <w:rFonts w:ascii="Times New Roman" w:hAnsi="Times New Roman" w:cs="Times New Roman"/>
        </w:rPr>
        <w:t>Paris:</w:t>
      </w:r>
      <w:r w:rsidR="00FF7A2A" w:rsidRPr="00FF7A2A">
        <w:rPr>
          <w:rFonts w:ascii="Times New Roman" w:hAnsi="Times New Roman" w:cs="Times New Roman"/>
        </w:rPr>
        <w:t xml:space="preserve">  </w:t>
      </w:r>
      <w:r w:rsidR="00C527E3" w:rsidRPr="00FF7A2A">
        <w:rPr>
          <w:rFonts w:ascii="Times New Roman" w:hAnsi="Times New Roman" w:cs="Times New Roman"/>
        </w:rPr>
        <w:t xml:space="preserve">OECD Publishing, </w:t>
      </w:r>
    </w:p>
  </w:footnote>
  <w:footnote w:id="11">
    <w:p w14:paraId="599CA5D3" w14:textId="66A2088F" w:rsidR="006F0C4E" w:rsidRPr="00AA50E7" w:rsidRDefault="006F0C4E" w:rsidP="00FF7A2A">
      <w:pPr>
        <w:pStyle w:val="FootnoteText"/>
        <w:jc w:val="both"/>
        <w:rPr>
          <w:rFonts w:ascii="Times New Roman" w:hAnsi="Times New Roman" w:cs="Times New Roman"/>
        </w:rPr>
      </w:pPr>
      <w:r w:rsidRPr="00AA50E7">
        <w:rPr>
          <w:rStyle w:val="FootnoteReference"/>
          <w:rFonts w:ascii="Times New Roman" w:hAnsi="Times New Roman" w:cs="Times New Roman"/>
        </w:rPr>
        <w:footnoteRef/>
      </w:r>
      <w:r w:rsidRPr="00AA50E7">
        <w:rPr>
          <w:rFonts w:ascii="Times New Roman" w:hAnsi="Times New Roman" w:cs="Times New Roman"/>
        </w:rPr>
        <w:t xml:space="preserve"> 2021. gadā (</w:t>
      </w:r>
      <w:r w:rsidR="009049E4">
        <w:rPr>
          <w:rFonts w:ascii="Times New Roman" w:hAnsi="Times New Roman" w:cs="Times New Roman"/>
        </w:rPr>
        <w:t>attiecībā pret</w:t>
      </w:r>
      <w:r w:rsidRPr="00AA50E7">
        <w:rPr>
          <w:rFonts w:ascii="Times New Roman" w:hAnsi="Times New Roman" w:cs="Times New Roman"/>
        </w:rPr>
        <w:t xml:space="preserve"> 2020. un 2019. gad</w:t>
      </w:r>
      <w:r w:rsidR="009049E4">
        <w:rPr>
          <w:rFonts w:ascii="Times New Roman" w:hAnsi="Times New Roman" w:cs="Times New Roman"/>
        </w:rPr>
        <w:t>u</w:t>
      </w:r>
      <w:r w:rsidRPr="00AA50E7">
        <w:rPr>
          <w:rFonts w:ascii="Times New Roman" w:hAnsi="Times New Roman" w:cs="Times New Roman"/>
        </w:rPr>
        <w:t xml:space="preserve">) </w:t>
      </w:r>
      <w:r>
        <w:rPr>
          <w:rFonts w:ascii="Times New Roman" w:hAnsi="Times New Roman" w:cs="Times New Roman"/>
        </w:rPr>
        <w:t>bija</w:t>
      </w:r>
      <w:r w:rsidRPr="00AA50E7">
        <w:rPr>
          <w:rFonts w:ascii="Times New Roman" w:hAnsi="Times New Roman" w:cs="Times New Roman"/>
        </w:rPr>
        <w:t xml:space="preserve"> kritusies sabiedrības uzticība visiem </w:t>
      </w:r>
      <w:r>
        <w:rPr>
          <w:rFonts w:ascii="Times New Roman" w:hAnsi="Times New Roman" w:cs="Times New Roman"/>
        </w:rPr>
        <w:t xml:space="preserve">Latvijas </w:t>
      </w:r>
      <w:r w:rsidRPr="00AA50E7">
        <w:rPr>
          <w:rFonts w:ascii="Times New Roman" w:hAnsi="Times New Roman" w:cs="Times New Roman"/>
        </w:rPr>
        <w:t>sabiedriskajiem medijiem</w:t>
      </w:r>
      <w:r>
        <w:rPr>
          <w:rFonts w:ascii="Times New Roman" w:hAnsi="Times New Roman" w:cs="Times New Roman"/>
        </w:rPr>
        <w:t>, tostarp Latvijas Radio no 85</w:t>
      </w:r>
      <w:r w:rsidR="009049E4">
        <w:rPr>
          <w:rFonts w:ascii="Times New Roman" w:hAnsi="Times New Roman" w:cs="Times New Roman"/>
        </w:rPr>
        <w:t xml:space="preserve"> </w:t>
      </w:r>
      <w:r>
        <w:rPr>
          <w:rFonts w:ascii="Times New Roman" w:hAnsi="Times New Roman" w:cs="Times New Roman"/>
        </w:rPr>
        <w:t>% (2019. g.) uz 76</w:t>
      </w:r>
      <w:r w:rsidR="009049E4">
        <w:rPr>
          <w:rFonts w:ascii="Times New Roman" w:hAnsi="Times New Roman" w:cs="Times New Roman"/>
        </w:rPr>
        <w:t xml:space="preserve"> </w:t>
      </w:r>
      <w:r>
        <w:rPr>
          <w:rFonts w:ascii="Times New Roman" w:hAnsi="Times New Roman" w:cs="Times New Roman"/>
        </w:rPr>
        <w:t>% (2021. g.), Latvijas Televīzijai no 86</w:t>
      </w:r>
      <w:r w:rsidR="009049E4">
        <w:rPr>
          <w:rFonts w:ascii="Times New Roman" w:hAnsi="Times New Roman" w:cs="Times New Roman"/>
        </w:rPr>
        <w:t xml:space="preserve"> </w:t>
      </w:r>
      <w:r>
        <w:rPr>
          <w:rFonts w:ascii="Times New Roman" w:hAnsi="Times New Roman" w:cs="Times New Roman"/>
        </w:rPr>
        <w:t>% uz 75</w:t>
      </w:r>
      <w:r w:rsidR="009049E4">
        <w:rPr>
          <w:rFonts w:ascii="Times New Roman" w:hAnsi="Times New Roman" w:cs="Times New Roman"/>
        </w:rPr>
        <w:t xml:space="preserve"> </w:t>
      </w:r>
      <w:r>
        <w:rPr>
          <w:rFonts w:ascii="Times New Roman" w:hAnsi="Times New Roman" w:cs="Times New Roman"/>
        </w:rPr>
        <w:t>%, LSM.lv no 72</w:t>
      </w:r>
      <w:r w:rsidR="009049E4">
        <w:rPr>
          <w:rFonts w:ascii="Times New Roman" w:hAnsi="Times New Roman" w:cs="Times New Roman"/>
        </w:rPr>
        <w:t xml:space="preserve"> </w:t>
      </w:r>
      <w:r>
        <w:rPr>
          <w:rFonts w:ascii="Times New Roman" w:hAnsi="Times New Roman" w:cs="Times New Roman"/>
        </w:rPr>
        <w:t>% uz 68</w:t>
      </w:r>
      <w:r w:rsidR="009049E4">
        <w:rPr>
          <w:rFonts w:ascii="Times New Roman" w:hAnsi="Times New Roman" w:cs="Times New Roman"/>
        </w:rPr>
        <w:t xml:space="preserve"> </w:t>
      </w:r>
      <w:r>
        <w:rPr>
          <w:rFonts w:ascii="Times New Roman" w:hAnsi="Times New Roman" w:cs="Times New Roman"/>
        </w:rPr>
        <w:t>%. 2021. gada novembrī jautājumos, kas skar Covid-19, tikai 18</w:t>
      </w:r>
      <w:r w:rsidR="009049E4">
        <w:rPr>
          <w:rFonts w:ascii="Times New Roman" w:hAnsi="Times New Roman" w:cs="Times New Roman"/>
        </w:rPr>
        <w:t xml:space="preserve"> </w:t>
      </w:r>
      <w:r>
        <w:rPr>
          <w:rFonts w:ascii="Times New Roman" w:hAnsi="Times New Roman" w:cs="Times New Roman"/>
        </w:rPr>
        <w:t>% uzticējās sabiedriskajiem medijiem un 12</w:t>
      </w:r>
      <w:r w:rsidR="009049E4">
        <w:rPr>
          <w:rFonts w:ascii="Times New Roman" w:hAnsi="Times New Roman" w:cs="Times New Roman"/>
        </w:rPr>
        <w:t xml:space="preserve"> </w:t>
      </w:r>
      <w:r>
        <w:rPr>
          <w:rFonts w:ascii="Times New Roman" w:hAnsi="Times New Roman" w:cs="Times New Roman"/>
        </w:rPr>
        <w:t xml:space="preserve">% </w:t>
      </w:r>
      <w:r w:rsidR="009049E4">
        <w:rPr>
          <w:rFonts w:ascii="Times New Roman" w:hAnsi="Times New Roman" w:cs="Times New Roman"/>
        </w:rPr>
        <w:t>–</w:t>
      </w:r>
      <w:r>
        <w:rPr>
          <w:rFonts w:ascii="Times New Roman" w:hAnsi="Times New Roman" w:cs="Times New Roman"/>
        </w:rPr>
        <w:t xml:space="preserve"> privātiem medijiem. Avoti: Latvijas Fakti (2021. gada septembris). </w:t>
      </w:r>
      <w:r w:rsidRPr="00D53EAF">
        <w:rPr>
          <w:rFonts w:ascii="Times New Roman" w:hAnsi="Times New Roman" w:cs="Times New Roman"/>
          <w:i/>
        </w:rPr>
        <w:t>Pētījums par Latvijas iedzīvotāju medijpratību un mediju satura lietošanas paradumiem</w:t>
      </w:r>
      <w:r>
        <w:rPr>
          <w:rFonts w:ascii="Times New Roman" w:hAnsi="Times New Roman" w:cs="Times New Roman"/>
        </w:rPr>
        <w:t xml:space="preserve">. 195.lpp., </w:t>
      </w:r>
      <w:hyperlink r:id="rId8" w:history="1">
        <w:r w:rsidRPr="003C7B08">
          <w:rPr>
            <w:rStyle w:val="Hyperlink"/>
            <w:rFonts w:ascii="Times New Roman" w:hAnsi="Times New Roman" w:cs="Times New Roman"/>
          </w:rPr>
          <w:t>https://www.neplp.lv/lv/media/185/download</w:t>
        </w:r>
      </w:hyperlink>
      <w:r>
        <w:rPr>
          <w:rFonts w:ascii="Times New Roman" w:hAnsi="Times New Roman" w:cs="Times New Roman"/>
        </w:rPr>
        <w:t xml:space="preserve"> ; SKDS (2022. gada novembris).  </w:t>
      </w:r>
      <w:r w:rsidRPr="00D53EAF">
        <w:rPr>
          <w:rFonts w:ascii="Times New Roman" w:hAnsi="Times New Roman" w:cs="Times New Roman"/>
          <w:i/>
        </w:rPr>
        <w:t>Pētījums par sabiedrības attieksmi pret Covid-19</w:t>
      </w:r>
      <w:r>
        <w:rPr>
          <w:rFonts w:ascii="Times New Roman" w:hAnsi="Times New Roman" w:cs="Times New Roman"/>
        </w:rPr>
        <w:t xml:space="preserve">, </w:t>
      </w:r>
      <w:hyperlink r:id="rId9" w:history="1">
        <w:r w:rsidRPr="003C7B08">
          <w:rPr>
            <w:rStyle w:val="Hyperlink"/>
            <w:rFonts w:ascii="Times New Roman" w:hAnsi="Times New Roman" w:cs="Times New Roman"/>
          </w:rPr>
          <w:t>http://195.244.155.179/node/3864</w:t>
        </w:r>
      </w:hyperlink>
      <w:r>
        <w:rPr>
          <w:rFonts w:ascii="Times New Roman" w:hAnsi="Times New Roman" w:cs="Times New Roman"/>
        </w:rPr>
        <w:t xml:space="preserve"> </w:t>
      </w:r>
    </w:p>
  </w:footnote>
  <w:footnote w:id="12">
    <w:p w14:paraId="1A6A1307" w14:textId="57B1E56C" w:rsidR="006F0C4E" w:rsidRPr="00F61D1F" w:rsidRDefault="006F0C4E" w:rsidP="00FF7A2A">
      <w:pPr>
        <w:pStyle w:val="FootnoteText"/>
        <w:jc w:val="both"/>
        <w:rPr>
          <w:rFonts w:ascii="Times New Roman" w:hAnsi="Times New Roman" w:cs="Times New Roman"/>
        </w:rPr>
      </w:pPr>
      <w:r w:rsidRPr="00F61D1F">
        <w:rPr>
          <w:rStyle w:val="FootnoteReference"/>
          <w:rFonts w:ascii="Times New Roman" w:hAnsi="Times New Roman" w:cs="Times New Roman"/>
        </w:rPr>
        <w:footnoteRef/>
      </w:r>
      <w:r w:rsidRPr="00F61D1F">
        <w:rPr>
          <w:rFonts w:ascii="Times New Roman" w:hAnsi="Times New Roman" w:cs="Times New Roman"/>
        </w:rPr>
        <w:t xml:space="preserve"> Saskaņā ar Pasaules Veselības organizāciju </w:t>
      </w:r>
      <w:r>
        <w:rPr>
          <w:rFonts w:ascii="Times New Roman" w:hAnsi="Times New Roman" w:cs="Times New Roman"/>
        </w:rPr>
        <w:t xml:space="preserve">infodēmija ir </w:t>
      </w:r>
      <w:r w:rsidRPr="00F61D1F">
        <w:rPr>
          <w:rFonts w:ascii="Times New Roman" w:hAnsi="Times New Roman" w:cs="Times New Roman"/>
        </w:rPr>
        <w:t xml:space="preserve">“pārmērīgs informācijas apjoms par problēmu, kas apgrūtina risinājuma atrašanu. Tā var izplatīt maldinošu informāciju, dezinformāciju un baumas ārkārtas situācijā veselības jomā. Infodēmija var kavēt efektīvu sabiedrības veselības aizsardzības pasākumu veikšanu un radīt apjukumu un </w:t>
      </w:r>
      <w:r>
        <w:rPr>
          <w:rFonts w:ascii="Times New Roman" w:hAnsi="Times New Roman" w:cs="Times New Roman"/>
        </w:rPr>
        <w:t>neuzticēšanos iedzīvotāju vidū”. Avots:</w:t>
      </w:r>
      <w:r w:rsidRPr="00F61D1F">
        <w:rPr>
          <w:rFonts w:ascii="Times New Roman" w:hAnsi="Times New Roman" w:cs="Times New Roman"/>
        </w:rPr>
        <w:t xml:space="preserve"> </w:t>
      </w:r>
      <w:hyperlink r:id="rId10" w:history="1">
        <w:r w:rsidRPr="00F61D1F">
          <w:rPr>
            <w:rStyle w:val="Hyperlink"/>
            <w:rFonts w:ascii="Times New Roman" w:hAnsi="Times New Roman" w:cs="Times New Roman"/>
          </w:rPr>
          <w:t>https://www.who.int/docs/default-source/coronaviruse/situation-reports/20200305-sitrep-45-covid-19.pdf?sfvrsn=ed2ba78b_4</w:t>
        </w:r>
      </w:hyperlink>
    </w:p>
  </w:footnote>
  <w:footnote w:id="13">
    <w:p w14:paraId="579C9853" w14:textId="17812274" w:rsidR="006F0C4E" w:rsidRPr="000148C5" w:rsidRDefault="006F0C4E" w:rsidP="00FF7A2A">
      <w:pPr>
        <w:pStyle w:val="FootnoteText"/>
        <w:jc w:val="both"/>
        <w:rPr>
          <w:rFonts w:ascii="Times New Roman" w:hAnsi="Times New Roman" w:cs="Times New Roman"/>
        </w:rPr>
      </w:pPr>
      <w:r w:rsidRPr="00A32384">
        <w:rPr>
          <w:rStyle w:val="FootnoteReference"/>
          <w:rFonts w:ascii="Times New Roman" w:hAnsi="Times New Roman" w:cs="Times New Roman"/>
        </w:rPr>
        <w:footnoteRef/>
      </w:r>
      <w:r w:rsidRPr="00A32384">
        <w:rPr>
          <w:rFonts w:ascii="Times New Roman" w:hAnsi="Times New Roman" w:cs="Times New Roman"/>
        </w:rPr>
        <w:t xml:space="preserve"> </w:t>
      </w:r>
      <w:r w:rsidRPr="000721D8">
        <w:rPr>
          <w:rFonts w:ascii="Times New Roman" w:hAnsi="Times New Roman" w:cs="Times New Roman"/>
        </w:rPr>
        <w:t xml:space="preserve">NEPLP </w:t>
      </w:r>
      <w:r>
        <w:rPr>
          <w:rFonts w:ascii="Times New Roman" w:hAnsi="Times New Roman" w:cs="Times New Roman"/>
        </w:rPr>
        <w:t xml:space="preserve">veiktā </w:t>
      </w:r>
      <w:r w:rsidRPr="000721D8">
        <w:rPr>
          <w:rFonts w:ascii="Times New Roman" w:hAnsi="Times New Roman" w:cs="Times New Roman"/>
        </w:rPr>
        <w:t>pētījumā 2021. gada jūlijā</w:t>
      </w:r>
      <w:r w:rsidR="009049E4">
        <w:rPr>
          <w:rFonts w:ascii="Times New Roman" w:hAnsi="Times New Roman" w:cs="Times New Roman"/>
        </w:rPr>
        <w:t>–</w:t>
      </w:r>
      <w:r w:rsidRPr="000721D8">
        <w:rPr>
          <w:rFonts w:ascii="Times New Roman" w:hAnsi="Times New Roman" w:cs="Times New Roman"/>
        </w:rPr>
        <w:t>septembrī 61</w:t>
      </w:r>
      <w:r w:rsidR="009049E4">
        <w:rPr>
          <w:rFonts w:ascii="Times New Roman" w:hAnsi="Times New Roman" w:cs="Times New Roman"/>
        </w:rPr>
        <w:t xml:space="preserve"> </w:t>
      </w:r>
      <w:r w:rsidRPr="000721D8">
        <w:rPr>
          <w:rFonts w:ascii="Times New Roman" w:hAnsi="Times New Roman" w:cs="Times New Roman"/>
        </w:rPr>
        <w:t xml:space="preserve">% Latvijas iedzīvotāju uzskatīja, ka spēja viegli atpazīt uzticamu informāciju medijos no manipulatīvas (safabricētas, maldinošas). Savukārt 2022. gada </w:t>
      </w:r>
      <w:r>
        <w:rPr>
          <w:rFonts w:ascii="Times New Roman" w:hAnsi="Times New Roman" w:cs="Times New Roman"/>
        </w:rPr>
        <w:t>aprīlī</w:t>
      </w:r>
      <w:r w:rsidR="009049E4">
        <w:rPr>
          <w:rFonts w:ascii="Times New Roman" w:hAnsi="Times New Roman" w:cs="Times New Roman"/>
        </w:rPr>
        <w:t>–</w:t>
      </w:r>
      <w:r>
        <w:rPr>
          <w:rFonts w:ascii="Times New Roman" w:hAnsi="Times New Roman" w:cs="Times New Roman"/>
        </w:rPr>
        <w:t xml:space="preserve">maijā veiktā </w:t>
      </w:r>
      <w:r w:rsidRPr="000721D8">
        <w:rPr>
          <w:rFonts w:ascii="Times New Roman" w:hAnsi="Times New Roman" w:cs="Times New Roman"/>
          <w:i/>
        </w:rPr>
        <w:t>Eurobarometer</w:t>
      </w:r>
      <w:r w:rsidRPr="000721D8">
        <w:rPr>
          <w:rFonts w:ascii="Times New Roman" w:hAnsi="Times New Roman" w:cs="Times New Roman"/>
        </w:rPr>
        <w:t xml:space="preserve"> pētījumā </w:t>
      </w:r>
      <w:r>
        <w:rPr>
          <w:rFonts w:ascii="Times New Roman" w:hAnsi="Times New Roman" w:cs="Times New Roman"/>
        </w:rPr>
        <w:t>64</w:t>
      </w:r>
      <w:r w:rsidR="009049E4">
        <w:rPr>
          <w:rFonts w:ascii="Times New Roman" w:hAnsi="Times New Roman" w:cs="Times New Roman"/>
        </w:rPr>
        <w:t xml:space="preserve"> </w:t>
      </w:r>
      <w:r>
        <w:rPr>
          <w:rFonts w:ascii="Times New Roman" w:hAnsi="Times New Roman" w:cs="Times New Roman"/>
        </w:rPr>
        <w:t xml:space="preserve">% Latvijas iedzīvotāju jutās pārliecināti, ka spēj atpazīt dezinformāciju. </w:t>
      </w:r>
      <w:r w:rsidRPr="000721D8">
        <w:rPr>
          <w:rFonts w:ascii="Times New Roman" w:hAnsi="Times New Roman" w:cs="Times New Roman"/>
        </w:rPr>
        <w:t xml:space="preserve">Avoti: Latvijas Fakti (2021). </w:t>
      </w:r>
      <w:r w:rsidRPr="006C37D4">
        <w:rPr>
          <w:rFonts w:ascii="Times New Roman" w:hAnsi="Times New Roman" w:cs="Times New Roman"/>
          <w:i/>
        </w:rPr>
        <w:t>Pētījums par Latvijas iedzīvotāju medijpratību un mediju satura lietošanas paradumiem</w:t>
      </w:r>
      <w:r w:rsidRPr="000721D8">
        <w:rPr>
          <w:rFonts w:ascii="Times New Roman" w:hAnsi="Times New Roman" w:cs="Times New Roman"/>
        </w:rPr>
        <w:t xml:space="preserve">, </w:t>
      </w:r>
      <w:hyperlink r:id="rId11" w:history="1">
        <w:r w:rsidRPr="000721D8">
          <w:rPr>
            <w:rStyle w:val="Hyperlink"/>
            <w:rFonts w:ascii="Times New Roman" w:hAnsi="Times New Roman" w:cs="Times New Roman"/>
          </w:rPr>
          <w:t>https://www.neplp.lv/lv/media/185/download</w:t>
        </w:r>
      </w:hyperlink>
      <w:r w:rsidRPr="000721D8">
        <w:rPr>
          <w:rFonts w:ascii="Times New Roman" w:hAnsi="Times New Roman" w:cs="Times New Roman"/>
        </w:rPr>
        <w:t xml:space="preserve">; </w:t>
      </w:r>
      <w:r>
        <w:rPr>
          <w:rFonts w:ascii="Times New Roman" w:hAnsi="Times New Roman" w:cs="Times New Roman"/>
        </w:rPr>
        <w:t>European Parliament (May 2022</w:t>
      </w:r>
      <w:r w:rsidRPr="000721D8">
        <w:rPr>
          <w:rFonts w:ascii="Times New Roman" w:hAnsi="Times New Roman" w:cs="Times New Roman"/>
          <w:i/>
        </w:rPr>
        <w:t>). Flash Eurobarometer: News &amp; Media Survey 2022</w:t>
      </w:r>
      <w:r>
        <w:rPr>
          <w:rFonts w:ascii="Times New Roman" w:hAnsi="Times New Roman" w:cs="Times New Roman"/>
        </w:rPr>
        <w:t xml:space="preserve">. </w:t>
      </w:r>
      <w:hyperlink r:id="rId12" w:history="1">
        <w:r w:rsidRPr="003C7B08">
          <w:rPr>
            <w:rStyle w:val="Hyperlink"/>
            <w:rFonts w:ascii="Times New Roman" w:hAnsi="Times New Roman" w:cs="Times New Roman"/>
          </w:rPr>
          <w:t>https://europa.eu/eurobarometer/surveys/detail/2832</w:t>
        </w:r>
      </w:hyperlink>
    </w:p>
  </w:footnote>
  <w:footnote w:id="14">
    <w:p w14:paraId="63A6F006" w14:textId="400D6A3D" w:rsidR="006F0C4E" w:rsidRPr="00680032" w:rsidRDefault="006F0C4E" w:rsidP="00FF7A2A">
      <w:pPr>
        <w:pStyle w:val="FootnoteText"/>
        <w:jc w:val="both"/>
        <w:rPr>
          <w:rFonts w:ascii="Times New Roman" w:hAnsi="Times New Roman" w:cs="Times New Roman"/>
        </w:rPr>
      </w:pPr>
      <w:r w:rsidRPr="00680032">
        <w:rPr>
          <w:rStyle w:val="FootnoteReference"/>
          <w:rFonts w:ascii="Times New Roman" w:hAnsi="Times New Roman" w:cs="Times New Roman"/>
        </w:rPr>
        <w:footnoteRef/>
      </w:r>
      <w:r w:rsidRPr="00680032">
        <w:rPr>
          <w:rFonts w:ascii="Times New Roman" w:hAnsi="Times New Roman" w:cs="Times New Roman"/>
        </w:rPr>
        <w:t xml:space="preserve"> </w:t>
      </w:r>
      <w:r>
        <w:rPr>
          <w:rFonts w:ascii="Times New Roman" w:hAnsi="Times New Roman" w:cs="Times New Roman"/>
        </w:rPr>
        <w:t>2020. gada pētījumā tikai 14</w:t>
      </w:r>
      <w:r w:rsidR="009049E4">
        <w:rPr>
          <w:rFonts w:ascii="Times New Roman" w:hAnsi="Times New Roman" w:cs="Times New Roman"/>
        </w:rPr>
        <w:t xml:space="preserve"> </w:t>
      </w:r>
      <w:r>
        <w:rPr>
          <w:rFonts w:ascii="Times New Roman" w:hAnsi="Times New Roman" w:cs="Times New Roman"/>
        </w:rPr>
        <w:t xml:space="preserve">% norādījuši, ka pēdējo </w:t>
      </w:r>
      <w:r w:rsidR="009049E4">
        <w:rPr>
          <w:rFonts w:ascii="Times New Roman" w:hAnsi="Times New Roman" w:cs="Times New Roman"/>
        </w:rPr>
        <w:t>divu</w:t>
      </w:r>
      <w:r>
        <w:rPr>
          <w:rFonts w:ascii="Times New Roman" w:hAnsi="Times New Roman" w:cs="Times New Roman"/>
        </w:rPr>
        <w:t xml:space="preserve"> gadu laikā ir iesaistījušies kādā sabiedriskajā apspriedē, piketā vai ziedojuši savu laiku sabiedriski aktuālai problēmai. Savukārt </w:t>
      </w:r>
      <w:r w:rsidRPr="00680032">
        <w:rPr>
          <w:rFonts w:ascii="Times New Roman" w:hAnsi="Times New Roman" w:cs="Times New Roman"/>
        </w:rPr>
        <w:t>2022. gada pavasarī tikai 43</w:t>
      </w:r>
      <w:r w:rsidR="009049E4">
        <w:rPr>
          <w:rFonts w:ascii="Times New Roman" w:hAnsi="Times New Roman" w:cs="Times New Roman"/>
        </w:rPr>
        <w:t xml:space="preserve"> </w:t>
      </w:r>
      <w:r w:rsidRPr="00680032">
        <w:rPr>
          <w:rFonts w:ascii="Times New Roman" w:hAnsi="Times New Roman" w:cs="Times New Roman"/>
        </w:rPr>
        <w:t xml:space="preserve">% Latvijas iedzīvotāju uzskatīja, ka viņu balsij ir ietekme (vidējais rādītājs ES valstīs </w:t>
      </w:r>
      <w:r w:rsidR="009049E4">
        <w:rPr>
          <w:rFonts w:ascii="Times New Roman" w:hAnsi="Times New Roman" w:cs="Times New Roman"/>
        </w:rPr>
        <w:t>–</w:t>
      </w:r>
      <w:r w:rsidRPr="00680032">
        <w:rPr>
          <w:rFonts w:ascii="Times New Roman" w:hAnsi="Times New Roman" w:cs="Times New Roman"/>
        </w:rPr>
        <w:t xml:space="preserve"> 65</w:t>
      </w:r>
      <w:r w:rsidR="009049E4">
        <w:rPr>
          <w:rFonts w:ascii="Times New Roman" w:hAnsi="Times New Roman" w:cs="Times New Roman"/>
        </w:rPr>
        <w:t xml:space="preserve"> </w:t>
      </w:r>
      <w:r w:rsidRPr="00680032">
        <w:rPr>
          <w:rFonts w:ascii="Times New Roman" w:hAnsi="Times New Roman" w:cs="Times New Roman"/>
        </w:rPr>
        <w:t xml:space="preserve">%). </w:t>
      </w:r>
      <w:r>
        <w:rPr>
          <w:rFonts w:ascii="Times New Roman" w:hAnsi="Times New Roman" w:cs="Times New Roman"/>
        </w:rPr>
        <w:t>Avoti</w:t>
      </w:r>
      <w:r w:rsidRPr="00680032">
        <w:rPr>
          <w:rFonts w:ascii="Times New Roman" w:hAnsi="Times New Roman" w:cs="Times New Roman"/>
        </w:rPr>
        <w:t>:</w:t>
      </w:r>
      <w:r>
        <w:rPr>
          <w:rFonts w:ascii="Times New Roman" w:hAnsi="Times New Roman" w:cs="Times New Roman"/>
        </w:rPr>
        <w:t xml:space="preserve"> SKDS (2020. gada novembris). </w:t>
      </w:r>
      <w:r w:rsidRPr="008A2D4B">
        <w:rPr>
          <w:rFonts w:ascii="Times New Roman" w:hAnsi="Times New Roman" w:cs="Times New Roman"/>
          <w:i/>
        </w:rPr>
        <w:t>Latvijas iedzīvotāju aptauja,</w:t>
      </w:r>
      <w:r>
        <w:rPr>
          <w:rFonts w:ascii="Times New Roman" w:hAnsi="Times New Roman" w:cs="Times New Roman"/>
        </w:rPr>
        <w:t xml:space="preserve"> </w:t>
      </w:r>
      <w:hyperlink r:id="rId13" w:history="1">
        <w:r w:rsidRPr="003C7B08">
          <w:rPr>
            <w:rStyle w:val="Hyperlink"/>
            <w:rFonts w:ascii="Times New Roman" w:hAnsi="Times New Roman" w:cs="Times New Roman"/>
          </w:rPr>
          <w:t>https://providus.lv/article_files/3842/original/Tabulas_integracija_112020_.pdf?1614348752</w:t>
        </w:r>
      </w:hyperlink>
      <w:r w:rsidR="00FF7A2A">
        <w:rPr>
          <w:rFonts w:ascii="Times New Roman" w:hAnsi="Times New Roman" w:cs="Times New Roman"/>
        </w:rPr>
        <w:t xml:space="preserve">; </w:t>
      </w:r>
      <w:r w:rsidRPr="00680032">
        <w:rPr>
          <w:rFonts w:ascii="Times New Roman" w:hAnsi="Times New Roman" w:cs="Times New Roman"/>
        </w:rPr>
        <w:t xml:space="preserve">European Parliament (June 2022). </w:t>
      </w:r>
      <w:r w:rsidRPr="00680032">
        <w:rPr>
          <w:rFonts w:ascii="Times New Roman" w:hAnsi="Times New Roman" w:cs="Times New Roman"/>
          <w:i/>
        </w:rPr>
        <w:t>Rallying around the European flag - Democracy as anchor point in times of crisis</w:t>
      </w:r>
      <w:r w:rsidRPr="00680032">
        <w:rPr>
          <w:rFonts w:ascii="Times New Roman" w:hAnsi="Times New Roman" w:cs="Times New Roman"/>
        </w:rPr>
        <w:t xml:space="preserve">, </w:t>
      </w:r>
      <w:hyperlink r:id="rId14" w:history="1">
        <w:r w:rsidRPr="00680032">
          <w:rPr>
            <w:rStyle w:val="Hyperlink"/>
            <w:rFonts w:ascii="Times New Roman" w:hAnsi="Times New Roman" w:cs="Times New Roman"/>
          </w:rPr>
          <w:t>https://europa.eu/eurobarometer/surveys/detail/2792</w:t>
        </w:r>
      </w:hyperlink>
      <w:r w:rsidRPr="00680032">
        <w:rPr>
          <w:rFonts w:ascii="Times New Roman" w:hAnsi="Times New Roman" w:cs="Times New Roman"/>
        </w:rPr>
        <w:t xml:space="preserve"> </w:t>
      </w:r>
    </w:p>
  </w:footnote>
  <w:footnote w:id="15">
    <w:p w14:paraId="0BF9F7C4" w14:textId="447E321F" w:rsidR="006F0C4E" w:rsidRDefault="006F0C4E" w:rsidP="00FF7A2A">
      <w:pPr>
        <w:pStyle w:val="FootnoteText"/>
        <w:jc w:val="both"/>
        <w:rPr>
          <w:rFonts w:ascii="Times New Roman" w:hAnsi="Times New Roman" w:cs="Times New Roman"/>
        </w:rPr>
      </w:pPr>
      <w:r w:rsidRPr="000148C5">
        <w:rPr>
          <w:rStyle w:val="FootnoteReference"/>
          <w:rFonts w:ascii="Times New Roman" w:hAnsi="Times New Roman" w:cs="Times New Roman"/>
        </w:rPr>
        <w:footnoteRef/>
      </w:r>
      <w:r>
        <w:rPr>
          <w:rFonts w:ascii="Times New Roman" w:hAnsi="Times New Roman" w:cs="Times New Roman"/>
        </w:rPr>
        <w:t xml:space="preserve"> Piemēram, 13. Saeimas vēlēšanās 2018. gadā piedalījās vien 54,6</w:t>
      </w:r>
      <w:r w:rsidR="009049E4">
        <w:rPr>
          <w:rFonts w:ascii="Times New Roman" w:hAnsi="Times New Roman" w:cs="Times New Roman"/>
        </w:rPr>
        <w:t xml:space="preserve"> </w:t>
      </w:r>
      <w:r>
        <w:rPr>
          <w:rFonts w:ascii="Times New Roman" w:hAnsi="Times New Roman" w:cs="Times New Roman"/>
        </w:rPr>
        <w:t>% balsstiesīgo iedzīvotāju, bet 2021. gada Latvijas pašvaldību vēlēšanās tikai 34</w:t>
      </w:r>
      <w:r w:rsidR="009049E4">
        <w:rPr>
          <w:rFonts w:ascii="Times New Roman" w:hAnsi="Times New Roman" w:cs="Times New Roman"/>
        </w:rPr>
        <w:t xml:space="preserve"> </w:t>
      </w:r>
      <w:r>
        <w:rPr>
          <w:rFonts w:ascii="Times New Roman" w:hAnsi="Times New Roman" w:cs="Times New Roman"/>
        </w:rPr>
        <w:t>% no balsstiesīgajiem iedzīvotājiem. Tikmēr zema saglabājas arī pilsoniskā līdzdalība ikdienā, par ko liecina fakts, ka tikai 4</w:t>
      </w:r>
      <w:r w:rsidR="009049E4">
        <w:rPr>
          <w:rFonts w:ascii="Times New Roman" w:hAnsi="Times New Roman" w:cs="Times New Roman"/>
        </w:rPr>
        <w:t xml:space="preserve"> </w:t>
      </w:r>
      <w:r>
        <w:rPr>
          <w:rFonts w:ascii="Times New Roman" w:hAnsi="Times New Roman" w:cs="Times New Roman"/>
        </w:rPr>
        <w:t>% no nevalstiskajām organizācijām Latvijā no 2018. līdz 2021. gadam piedalījušās nacionāla līmeņa lēmumu pieņemšanā. Avots: Latvijas Pilsoniskā alianse (2021). Sabiedrības līdzdalība lēmumu pieņemšanas procesā (izpētes ziņojums).</w:t>
      </w:r>
    </w:p>
    <w:p w14:paraId="2D8C7F98" w14:textId="77DE831E" w:rsidR="006F0C4E" w:rsidRPr="000148C5" w:rsidRDefault="00404A79" w:rsidP="00FF7A2A">
      <w:pPr>
        <w:pStyle w:val="FootnoteText"/>
        <w:jc w:val="both"/>
        <w:rPr>
          <w:rFonts w:ascii="Times New Roman" w:hAnsi="Times New Roman" w:cs="Times New Roman"/>
        </w:rPr>
      </w:pPr>
      <w:hyperlink r:id="rId15" w:history="1">
        <w:r w:rsidR="006F0C4E" w:rsidRPr="006F3D21">
          <w:rPr>
            <w:rStyle w:val="Hyperlink"/>
            <w:rFonts w:ascii="Times New Roman" w:hAnsi="Times New Roman" w:cs="Times New Roman"/>
          </w:rPr>
          <w:t>https://nvo.lv/uploads/zinojums_lidzdaliba_lemumu_pienemsana_2021.pdf</w:t>
        </w:r>
      </w:hyperlink>
      <w:r w:rsidR="006F0C4E">
        <w:rPr>
          <w:rFonts w:ascii="Times New Roman" w:hAnsi="Times New Roman" w:cs="Times New Roman"/>
        </w:rPr>
        <w:t xml:space="preserve">  </w:t>
      </w:r>
    </w:p>
  </w:footnote>
  <w:footnote w:id="16">
    <w:p w14:paraId="294EFAD1" w14:textId="74FB0123" w:rsidR="0028501E" w:rsidRPr="0028501E" w:rsidRDefault="0028501E">
      <w:pPr>
        <w:pStyle w:val="FootnoteText"/>
        <w:rPr>
          <w:rFonts w:ascii="Times New Roman" w:hAnsi="Times New Roman" w:cs="Times New Roman"/>
        </w:rPr>
      </w:pPr>
      <w:r w:rsidRPr="0028501E">
        <w:rPr>
          <w:rStyle w:val="FootnoteReference"/>
          <w:rFonts w:ascii="Times New Roman" w:hAnsi="Times New Roman" w:cs="Times New Roman"/>
        </w:rPr>
        <w:footnoteRef/>
      </w:r>
      <w:r w:rsidRPr="0028501E">
        <w:rPr>
          <w:rFonts w:ascii="Times New Roman" w:hAnsi="Times New Roman" w:cs="Times New Roman"/>
        </w:rPr>
        <w:t xml:space="preserve"> Satversmes aizsardzības birojs (2022. gada 13. septembrī). </w:t>
      </w:r>
      <w:r w:rsidRPr="0028501E">
        <w:rPr>
          <w:rFonts w:ascii="Times New Roman" w:hAnsi="Times New Roman" w:cs="Times New Roman"/>
          <w:i/>
        </w:rPr>
        <w:t>Krievijas – Ukrainas karš. Sekas Latvijai.</w:t>
      </w:r>
      <w:r w:rsidRPr="0028501E">
        <w:rPr>
          <w:rFonts w:ascii="Times New Roman" w:hAnsi="Times New Roman" w:cs="Times New Roman"/>
        </w:rPr>
        <w:t xml:space="preserve"> </w:t>
      </w:r>
      <w:hyperlink r:id="rId16" w:history="1">
        <w:r w:rsidRPr="0028501E">
          <w:rPr>
            <w:rStyle w:val="Hyperlink"/>
            <w:rFonts w:ascii="Times New Roman" w:hAnsi="Times New Roman" w:cs="Times New Roman"/>
          </w:rPr>
          <w:t>https://sab.gov.lv/?a=s&amp;id=17&amp;jid=109</w:t>
        </w:r>
      </w:hyperlink>
      <w:r w:rsidRPr="0028501E">
        <w:rPr>
          <w:rFonts w:ascii="Times New Roman" w:hAnsi="Times New Roman" w:cs="Times New Roman"/>
        </w:rPr>
        <w:t xml:space="preserve"> </w:t>
      </w:r>
    </w:p>
  </w:footnote>
  <w:footnote w:id="17">
    <w:p w14:paraId="31FECDC6" w14:textId="79DB4E47" w:rsidR="006F0C4E" w:rsidRPr="00236356" w:rsidRDefault="006F0C4E" w:rsidP="00BC6658">
      <w:pPr>
        <w:pStyle w:val="FootnoteText"/>
        <w:jc w:val="both"/>
        <w:rPr>
          <w:rFonts w:ascii="Times New Roman" w:hAnsi="Times New Roman" w:cs="Times New Roman"/>
        </w:rPr>
      </w:pPr>
      <w:r w:rsidRPr="00236356">
        <w:rPr>
          <w:rStyle w:val="FootnoteReference"/>
          <w:rFonts w:ascii="Times New Roman" w:hAnsi="Times New Roman" w:cs="Times New Roman"/>
        </w:rPr>
        <w:footnoteRef/>
      </w:r>
      <w:r>
        <w:rPr>
          <w:rFonts w:ascii="Times New Roman" w:hAnsi="Times New Roman" w:cs="Times New Roman"/>
        </w:rPr>
        <w:t xml:space="preserve"> 2022. gada 29. jūnijā NATO samitā Madridē apstiprinātā NATO Stratēģiskā koncepcija nosaka, ka Ķīna rada sistēmiskus drošības izaicinājumus Eiroatlantiskajai drošībai. Tostarp Ķīna izmanto hibrīdās un kibertelpas operācijas, konfrontējošu retoriku un dezinformāciju, kas vērsta pret sabiedrotajiem un NATO drošību. </w:t>
      </w:r>
      <w:r w:rsidRPr="00236356">
        <w:rPr>
          <w:rFonts w:ascii="Times New Roman" w:hAnsi="Times New Roman" w:cs="Times New Roman"/>
        </w:rPr>
        <w:t xml:space="preserve"> Ķīnas </w:t>
      </w:r>
      <w:r>
        <w:rPr>
          <w:rFonts w:ascii="Times New Roman" w:hAnsi="Times New Roman" w:cs="Times New Roman"/>
        </w:rPr>
        <w:t xml:space="preserve">darbības pret Rietumiem informatīvajā telpā analizējuši un uzskaitījuši vairāki citi avoti, tostarp Eiropas Ārējās darbības dienests. Avoti: NATO (29 </w:t>
      </w:r>
      <w:r>
        <w:rPr>
          <w:rFonts w:ascii="Times New Roman" w:hAnsi="Times New Roman" w:cs="Times New Roman"/>
        </w:rPr>
        <w:t xml:space="preserve">June 2022). </w:t>
      </w:r>
      <w:r w:rsidRPr="0028501E">
        <w:rPr>
          <w:rFonts w:ascii="Times New Roman" w:hAnsi="Times New Roman" w:cs="Times New Roman"/>
          <w:i/>
        </w:rPr>
        <w:t>NATO 2022 Strategic Concept</w:t>
      </w:r>
      <w:r>
        <w:rPr>
          <w:rFonts w:ascii="Times New Roman" w:hAnsi="Times New Roman" w:cs="Times New Roman"/>
        </w:rPr>
        <w:t xml:space="preserve">, </w:t>
      </w:r>
      <w:hyperlink r:id="rId17" w:history="1">
        <w:r w:rsidRPr="006F3D21">
          <w:rPr>
            <w:rStyle w:val="Hyperlink"/>
            <w:rFonts w:ascii="Times New Roman" w:hAnsi="Times New Roman" w:cs="Times New Roman"/>
          </w:rPr>
          <w:t>https://www.nato.int/strategic-concept/</w:t>
        </w:r>
      </w:hyperlink>
      <w:r>
        <w:rPr>
          <w:rFonts w:ascii="Times New Roman" w:hAnsi="Times New Roman" w:cs="Times New Roman"/>
        </w:rPr>
        <w:t xml:space="preserve">; EUvsDisinfo (4 April 2022). </w:t>
      </w:r>
      <w:r w:rsidRPr="0028501E">
        <w:rPr>
          <w:rFonts w:ascii="Times New Roman" w:hAnsi="Times New Roman" w:cs="Times New Roman"/>
          <w:i/>
        </w:rPr>
        <w:t>China’s Balancing Act on the Ukraine War</w:t>
      </w:r>
      <w:r>
        <w:rPr>
          <w:rFonts w:ascii="Times New Roman" w:hAnsi="Times New Roman" w:cs="Times New Roman"/>
        </w:rPr>
        <w:t xml:space="preserve">, </w:t>
      </w:r>
      <w:hyperlink r:id="rId18" w:history="1">
        <w:r w:rsidRPr="006F3D21">
          <w:rPr>
            <w:rStyle w:val="Hyperlink"/>
            <w:rFonts w:ascii="Times New Roman" w:hAnsi="Times New Roman" w:cs="Times New Roman"/>
          </w:rPr>
          <w:t>https://euvsdisinfo.eu/chinas-balancing-act-on-the-ukraine-war/</w:t>
        </w:r>
      </w:hyperlink>
      <w:r>
        <w:rPr>
          <w:rFonts w:ascii="Times New Roman" w:hAnsi="Times New Roman" w:cs="Times New Roman"/>
        </w:rPr>
        <w:t xml:space="preserve"> </w:t>
      </w:r>
    </w:p>
  </w:footnote>
  <w:footnote w:id="18">
    <w:p w14:paraId="1BBA6094" w14:textId="3E3CFCB8" w:rsidR="006F0C4E" w:rsidRPr="00004A29" w:rsidRDefault="006F0C4E" w:rsidP="00BC6658">
      <w:pPr>
        <w:pStyle w:val="FootnoteText"/>
        <w:jc w:val="both"/>
        <w:rPr>
          <w:rFonts w:ascii="Times New Roman" w:hAnsi="Times New Roman" w:cs="Times New Roman"/>
        </w:rPr>
      </w:pPr>
      <w:r w:rsidRPr="00004A29">
        <w:rPr>
          <w:rStyle w:val="FootnoteReference"/>
          <w:rFonts w:ascii="Times New Roman" w:hAnsi="Times New Roman" w:cs="Times New Roman"/>
        </w:rPr>
        <w:footnoteRef/>
      </w:r>
      <w:r w:rsidRPr="00004A29">
        <w:rPr>
          <w:rFonts w:ascii="Times New Roman" w:hAnsi="Times New Roman" w:cs="Times New Roman"/>
        </w:rPr>
        <w:t xml:space="preserve"> Valsts drošības dienests (2022). </w:t>
      </w:r>
      <w:r w:rsidRPr="00004A29">
        <w:rPr>
          <w:rFonts w:ascii="Times New Roman" w:hAnsi="Times New Roman" w:cs="Times New Roman"/>
          <w:i/>
        </w:rPr>
        <w:t>2021. gada publiskais pārskats</w:t>
      </w:r>
      <w:r w:rsidRPr="00004A29">
        <w:rPr>
          <w:rFonts w:ascii="Times New Roman" w:hAnsi="Times New Roman" w:cs="Times New Roman"/>
        </w:rPr>
        <w:t xml:space="preserve">, </w:t>
      </w:r>
      <w:hyperlink r:id="rId19" w:history="1">
        <w:r w:rsidRPr="006F3D21">
          <w:rPr>
            <w:rStyle w:val="Hyperlink"/>
            <w:rFonts w:ascii="Times New Roman" w:hAnsi="Times New Roman" w:cs="Times New Roman"/>
          </w:rPr>
          <w:t>https://vdd.gov.lv/uploads/materials/29/lv/vdd-2021-gada-parskats.pdf</w:t>
        </w:r>
      </w:hyperlink>
      <w:r>
        <w:rPr>
          <w:rFonts w:ascii="Times New Roman" w:hAnsi="Times New Roman" w:cs="Times New Roman"/>
        </w:rPr>
        <w:t xml:space="preserve"> </w:t>
      </w:r>
      <w:r w:rsidRPr="00004A29">
        <w:rPr>
          <w:rFonts w:ascii="Times New Roman" w:hAnsi="Times New Roman" w:cs="Times New Roman"/>
        </w:rPr>
        <w:t xml:space="preserve"> </w:t>
      </w:r>
    </w:p>
  </w:footnote>
  <w:footnote w:id="19">
    <w:p w14:paraId="0E85B79B" w14:textId="6316976C" w:rsidR="006F0C4E" w:rsidRPr="003D5248" w:rsidRDefault="006F0C4E" w:rsidP="00FF6068">
      <w:pPr>
        <w:spacing w:after="0" w:line="240" w:lineRule="auto"/>
        <w:jc w:val="both"/>
        <w:rPr>
          <w:rFonts w:ascii="Times New Roman" w:hAnsi="Times New Roman" w:cs="Times New Roman"/>
          <w:color w:val="000000" w:themeColor="text1"/>
          <w:sz w:val="20"/>
          <w:szCs w:val="20"/>
        </w:rPr>
      </w:pPr>
      <w:r w:rsidRPr="003D5248">
        <w:rPr>
          <w:rStyle w:val="FootnoteReference"/>
          <w:rFonts w:ascii="Times New Roman" w:hAnsi="Times New Roman" w:cs="Times New Roman"/>
          <w:sz w:val="20"/>
          <w:szCs w:val="20"/>
        </w:rPr>
        <w:footnoteRef/>
      </w:r>
      <w:r w:rsidRPr="003D5248">
        <w:rPr>
          <w:rFonts w:ascii="Times New Roman" w:hAnsi="Times New Roman" w:cs="Times New Roman"/>
          <w:sz w:val="20"/>
          <w:szCs w:val="20"/>
        </w:rPr>
        <w:t xml:space="preserve"> </w:t>
      </w:r>
      <w:r w:rsidRPr="003D5248">
        <w:rPr>
          <w:rFonts w:ascii="Times New Roman" w:hAnsi="Times New Roman" w:cs="Times New Roman"/>
          <w:color w:val="000000" w:themeColor="text1"/>
          <w:sz w:val="20"/>
          <w:szCs w:val="20"/>
        </w:rPr>
        <w:t xml:space="preserve">Valsts un sabiedrības noturība iekļauj spēju </w:t>
      </w:r>
      <w:r w:rsidR="00DA2538">
        <w:rPr>
          <w:rFonts w:ascii="Times New Roman" w:hAnsi="Times New Roman" w:cs="Times New Roman"/>
          <w:color w:val="000000" w:themeColor="text1"/>
          <w:sz w:val="20"/>
          <w:szCs w:val="20"/>
        </w:rPr>
        <w:t>laikus</w:t>
      </w:r>
      <w:r w:rsidRPr="003D5248">
        <w:rPr>
          <w:rFonts w:ascii="Times New Roman" w:hAnsi="Times New Roman" w:cs="Times New Roman"/>
          <w:color w:val="000000" w:themeColor="text1"/>
          <w:sz w:val="20"/>
          <w:szCs w:val="20"/>
        </w:rPr>
        <w:t xml:space="preserve"> identificēt, atvairīt un izvairīties no manipulācijām informatīvajā telpā, tostarp dezinformācijas, kā arī ātri atgūties no satricinājumiem un drošības īslaicīgas zaudēšanas krīzes situācijās. Noturība balstās uz visaptverošu zināšanu un prasmju attīstīšanu, tostarp veicinot valsts institūciju stratēģiskās komunikācijas spēju attīstību, žurnālistikas kvalitātes, uzticamības un kvalitatīvu mediju lietošanas sekmēšanu, sabiedrības medijpratības un informācijpratības līmeņa celšanu, kā arī visos pārvaldības līmeņos un nozarēs veltot šiem mērķiem resursus, kas ir adek</w:t>
      </w:r>
      <w:r>
        <w:rPr>
          <w:rFonts w:ascii="Times New Roman" w:hAnsi="Times New Roman" w:cs="Times New Roman"/>
          <w:color w:val="000000" w:themeColor="text1"/>
          <w:sz w:val="20"/>
          <w:szCs w:val="20"/>
        </w:rPr>
        <w:t>vāti ģeopolitiskajai situācijai un</w:t>
      </w:r>
      <w:r w:rsidRPr="003D5248">
        <w:rPr>
          <w:rFonts w:ascii="Times New Roman" w:hAnsi="Times New Roman" w:cs="Times New Roman"/>
          <w:color w:val="000000" w:themeColor="text1"/>
          <w:sz w:val="20"/>
          <w:szCs w:val="20"/>
        </w:rPr>
        <w:t xml:space="preserve"> valsts drošības un aizsardzības vajadzībām.</w:t>
      </w:r>
    </w:p>
  </w:footnote>
  <w:footnote w:id="20">
    <w:p w14:paraId="3241451A" w14:textId="589C8B84" w:rsidR="006F0C4E" w:rsidRPr="00FF6068" w:rsidRDefault="006F0C4E" w:rsidP="00FF6068">
      <w:pPr>
        <w:spacing w:after="0" w:line="240" w:lineRule="auto"/>
        <w:jc w:val="both"/>
        <w:rPr>
          <w:rFonts w:ascii="Times New Roman" w:hAnsi="Times New Roman" w:cs="Times New Roman"/>
          <w:sz w:val="20"/>
          <w:szCs w:val="20"/>
        </w:rPr>
      </w:pPr>
      <w:r w:rsidRPr="00FF6068">
        <w:rPr>
          <w:rStyle w:val="FootnoteReference"/>
          <w:rFonts w:ascii="Times New Roman" w:hAnsi="Times New Roman" w:cs="Times New Roman"/>
          <w:sz w:val="20"/>
          <w:szCs w:val="20"/>
        </w:rPr>
        <w:footnoteRef/>
      </w:r>
      <w:r w:rsidRPr="00FF6068">
        <w:rPr>
          <w:rFonts w:ascii="Times New Roman" w:hAnsi="Times New Roman" w:cs="Times New Roman"/>
          <w:sz w:val="20"/>
          <w:szCs w:val="20"/>
        </w:rPr>
        <w:t xml:space="preserve"> </w:t>
      </w:r>
      <w:r>
        <w:rPr>
          <w:rFonts w:ascii="Times New Roman" w:hAnsi="Times New Roman" w:cs="Times New Roman"/>
          <w:sz w:val="20"/>
          <w:szCs w:val="20"/>
        </w:rPr>
        <w:t>S</w:t>
      </w:r>
      <w:r w:rsidRPr="00FF6068">
        <w:rPr>
          <w:rFonts w:ascii="Times New Roman" w:hAnsi="Times New Roman" w:cs="Times New Roman"/>
          <w:sz w:val="20"/>
          <w:szCs w:val="20"/>
        </w:rPr>
        <w:t xml:space="preserve">tratēģiskā līmenī Valsts kanceleja plāno un koordinē valsts stratēģisko komunikāciju, kā arī centralizēti plāno un veic pasākumus informatīvās telpas drošības veicināšanai. Operacionālā un taktiskā līmenī stratēģiskās komunikācijas aktivitātes ievieš, kā arī informatīvās telpas drošību stiprina visas valsts institūcijas, pašvaldības, </w:t>
      </w:r>
      <w:r w:rsidR="005F387A">
        <w:rPr>
          <w:rFonts w:ascii="Times New Roman" w:hAnsi="Times New Roman" w:cs="Times New Roman"/>
          <w:sz w:val="20"/>
          <w:szCs w:val="20"/>
        </w:rPr>
        <w:t>pilsoniskā sabiedrība</w:t>
      </w:r>
      <w:r w:rsidRPr="00FF6068">
        <w:rPr>
          <w:rFonts w:ascii="Times New Roman" w:hAnsi="Times New Roman" w:cs="Times New Roman"/>
          <w:sz w:val="20"/>
          <w:szCs w:val="20"/>
        </w:rPr>
        <w:t>, privātais un akadēmiskais sektors, kā arī plašāka sabiedrība.</w:t>
      </w:r>
    </w:p>
  </w:footnote>
  <w:footnote w:id="21">
    <w:p w14:paraId="719E4D9D" w14:textId="31796563" w:rsidR="006F0C4E" w:rsidRPr="006F0C4E" w:rsidRDefault="006F0C4E" w:rsidP="00E96215">
      <w:pPr>
        <w:pStyle w:val="FootnoteText"/>
        <w:jc w:val="both"/>
        <w:rPr>
          <w:rFonts w:ascii="Times New Roman" w:hAnsi="Times New Roman" w:cs="Times New Roman"/>
        </w:rPr>
      </w:pPr>
      <w:r w:rsidRPr="006F0C4E">
        <w:rPr>
          <w:rStyle w:val="FootnoteReference"/>
          <w:rFonts w:ascii="Times New Roman" w:hAnsi="Times New Roman" w:cs="Times New Roman"/>
        </w:rPr>
        <w:footnoteRef/>
      </w:r>
      <w:r w:rsidRPr="006F0C4E">
        <w:rPr>
          <w:rFonts w:ascii="Times New Roman" w:hAnsi="Times New Roman" w:cs="Times New Roman"/>
        </w:rPr>
        <w:t xml:space="preserve"> Valsts pārvaldes komunikācijas koordinācijas grupa</w:t>
      </w:r>
      <w:r w:rsidR="00E96215">
        <w:rPr>
          <w:rFonts w:ascii="Times New Roman" w:hAnsi="Times New Roman" w:cs="Times New Roman"/>
        </w:rPr>
        <w:t xml:space="preserve">s mērķus, funkcijas, uzdevumus, pilnvaras un sastāvu nosaka </w:t>
      </w:r>
      <w:r w:rsidR="00195E86">
        <w:rPr>
          <w:rFonts w:ascii="Times New Roman" w:hAnsi="Times New Roman" w:cs="Times New Roman"/>
        </w:rPr>
        <w:t>šīs grupas darbības nolikumā, ko izdod (vai groza) ar</w:t>
      </w:r>
      <w:r w:rsidR="00E96215">
        <w:rPr>
          <w:rFonts w:ascii="Times New Roman" w:hAnsi="Times New Roman" w:cs="Times New Roman"/>
        </w:rPr>
        <w:t xml:space="preserve"> Valsts kancelejas direktora rīkojumu.</w:t>
      </w:r>
      <w:r w:rsidR="002E38B4">
        <w:rPr>
          <w:rFonts w:ascii="Times New Roman" w:hAnsi="Times New Roman" w:cs="Times New Roman"/>
        </w:rPr>
        <w:t xml:space="preserve"> </w:t>
      </w:r>
      <w:r w:rsidR="002E38B4" w:rsidRPr="002E38B4">
        <w:rPr>
          <w:rFonts w:ascii="Times New Roman" w:hAnsi="Times New Roman" w:cs="Times New Roman"/>
          <w:color w:val="000000" w:themeColor="text1"/>
        </w:rPr>
        <w:t>Komunikācijas grupā piedalās Valsts kancelejas StratCom un Komunikācijas departamenta vadītāji un preses sekretārs, visu ministriju par komunikāciju atbildīgo struktūrvienību vadītāji, kā arī Ministru prezidenta un visu ministru komunikācijas padomnieki. Dalībai Komunikācijas grupā var tikt pieaicinātas citas</w:t>
      </w:r>
      <w:r w:rsidR="0025693F">
        <w:rPr>
          <w:rFonts w:ascii="Times New Roman" w:hAnsi="Times New Roman" w:cs="Times New Roman"/>
          <w:color w:val="000000" w:themeColor="text1"/>
        </w:rPr>
        <w:t xml:space="preserve"> </w:t>
      </w:r>
      <w:r w:rsidR="002E38B4" w:rsidRPr="002E38B4">
        <w:rPr>
          <w:rFonts w:ascii="Times New Roman" w:hAnsi="Times New Roman" w:cs="Times New Roman"/>
          <w:color w:val="000000" w:themeColor="text1"/>
        </w:rPr>
        <w:t>institūcijas.</w:t>
      </w:r>
    </w:p>
  </w:footnote>
  <w:footnote w:id="22">
    <w:p w14:paraId="72DCCEAA" w14:textId="64C3723E" w:rsidR="006F0C4E" w:rsidRPr="000930DA" w:rsidRDefault="006F0C4E" w:rsidP="00B010F7">
      <w:pPr>
        <w:pStyle w:val="FootnoteText"/>
        <w:rPr>
          <w:rFonts w:ascii="Times New Roman" w:hAnsi="Times New Roman" w:cs="Times New Roman"/>
        </w:rPr>
      </w:pPr>
      <w:r w:rsidRPr="000930DA">
        <w:rPr>
          <w:rStyle w:val="FootnoteReference"/>
          <w:rFonts w:ascii="Times New Roman" w:hAnsi="Times New Roman" w:cs="Times New Roman"/>
        </w:rPr>
        <w:footnoteRef/>
      </w:r>
      <w:r w:rsidRPr="000930DA">
        <w:rPr>
          <w:rFonts w:ascii="Times New Roman" w:hAnsi="Times New Roman" w:cs="Times New Roman"/>
        </w:rPr>
        <w:t xml:space="preserve"> Valdības komunikācijas koordinācijas padomes nolikums, </w:t>
      </w:r>
      <w:hyperlink r:id="rId20" w:history="1">
        <w:r w:rsidRPr="0034215C">
          <w:rPr>
            <w:rStyle w:val="Hyperlink"/>
            <w:rFonts w:ascii="Times New Roman" w:hAnsi="Times New Roman" w:cs="Times New Roman"/>
          </w:rPr>
          <w:t>https://likumi.lv/doc.php?id=288017</w:t>
        </w:r>
      </w:hyperlink>
      <w:r>
        <w:rPr>
          <w:rFonts w:ascii="Times New Roman" w:hAnsi="Times New Roman" w:cs="Times New Roman"/>
        </w:rPr>
        <w:t xml:space="preserve"> </w:t>
      </w:r>
    </w:p>
  </w:footnote>
  <w:footnote w:id="23">
    <w:p w14:paraId="5CEE8B35" w14:textId="26DE699D" w:rsidR="006F0C4E" w:rsidRPr="006F0C4E" w:rsidRDefault="006F0C4E" w:rsidP="002E38B4">
      <w:pPr>
        <w:pStyle w:val="FootnoteText"/>
        <w:jc w:val="both"/>
        <w:rPr>
          <w:rFonts w:ascii="Times New Roman" w:hAnsi="Times New Roman" w:cs="Times New Roman"/>
        </w:rPr>
      </w:pPr>
      <w:r w:rsidRPr="006F0C4E">
        <w:rPr>
          <w:rStyle w:val="FootnoteReference"/>
          <w:rFonts w:ascii="Times New Roman" w:hAnsi="Times New Roman" w:cs="Times New Roman"/>
        </w:rPr>
        <w:footnoteRef/>
      </w:r>
      <w:r w:rsidRPr="006F0C4E">
        <w:rPr>
          <w:rFonts w:ascii="Times New Roman" w:hAnsi="Times New Roman" w:cs="Times New Roman"/>
        </w:rPr>
        <w:t xml:space="preserve"> Informatīvās telpas drošības koordinācijas grup</w:t>
      </w:r>
      <w:r w:rsidR="009C5FD3">
        <w:rPr>
          <w:rFonts w:ascii="Times New Roman" w:hAnsi="Times New Roman" w:cs="Times New Roman"/>
        </w:rPr>
        <w:t>as</w:t>
      </w:r>
      <w:r w:rsidRPr="006F0C4E">
        <w:rPr>
          <w:rFonts w:ascii="Times New Roman" w:hAnsi="Times New Roman" w:cs="Times New Roman"/>
        </w:rPr>
        <w:t xml:space="preserve"> </w:t>
      </w:r>
      <w:r w:rsidR="009C5FD3">
        <w:rPr>
          <w:rFonts w:ascii="Times New Roman" w:hAnsi="Times New Roman" w:cs="Times New Roman"/>
        </w:rPr>
        <w:t xml:space="preserve">mērķus, funkcijas, uzdevumus, pilnvaras un dalībnieku sastāvu (pārstāvētās institūcijas ar lēmumu pieņemšanas tiesībām) nosaka šīs grupas darbības nolikumā, ko izdod (vai groza) ar Ministru kabineta </w:t>
      </w:r>
      <w:r w:rsidR="002E38B4">
        <w:rPr>
          <w:rFonts w:ascii="Times New Roman" w:hAnsi="Times New Roman" w:cs="Times New Roman"/>
        </w:rPr>
        <w:t>lēmumu saskaņā ar Valsts pārvaldes iekārtas likuma 13. pantu. Koncepcija paredz, ka grupā ir pārstāvētas: Valsts kanceleja, Valsts prezidenta kanceleja, Ministru prezidenta birojs, Kultūras ministrija, Ārlietu ministrija, Aizsardzības ministrija, Iekšlietu ministrija, Tieslietu ministrija, Vides aizsardzības un reģionālās attīstības ministrija, Finanšu ministrija, Satiksmes ministrija, Izglītības un zinātnes ministrija, Valsts drošības dienests, Valsts policija, Nacionāl</w:t>
      </w:r>
      <w:r w:rsidR="002A3BD1">
        <w:rPr>
          <w:rFonts w:ascii="Times New Roman" w:hAnsi="Times New Roman" w:cs="Times New Roman"/>
        </w:rPr>
        <w:t>ā</w:t>
      </w:r>
      <w:r w:rsidR="002E38B4">
        <w:rPr>
          <w:rFonts w:ascii="Times New Roman" w:hAnsi="Times New Roman" w:cs="Times New Roman"/>
        </w:rPr>
        <w:t xml:space="preserve"> elektronisko plašsaziņas līdzekļu padome (NEPLP), Sabiedrisko elektronisko plašsaziņas līdzekļu padome (SEPLP), Informācijas tehnoloģiju drošības incidentu novēršanas institūcija (CERT.lv). Dalībai drošības grupā var tikt pieaicinātas citas valsts un/vai neval</w:t>
      </w:r>
      <w:r w:rsidR="005B304B">
        <w:rPr>
          <w:rFonts w:ascii="Times New Roman" w:hAnsi="Times New Roman" w:cs="Times New Roman"/>
        </w:rPr>
        <w:t>stiskās</w:t>
      </w:r>
      <w:r w:rsidR="002E38B4">
        <w:rPr>
          <w:rFonts w:ascii="Times New Roman" w:hAnsi="Times New Roman" w:cs="Times New Roman"/>
        </w:rPr>
        <w:t xml:space="preserve"> institūcijas.</w:t>
      </w:r>
    </w:p>
  </w:footnote>
  <w:footnote w:id="24">
    <w:p w14:paraId="30481F8C" w14:textId="70C8A546" w:rsidR="006F0C4E" w:rsidRPr="00132000" w:rsidRDefault="006F0C4E" w:rsidP="00132000">
      <w:pPr>
        <w:pStyle w:val="FootnoteText"/>
        <w:jc w:val="both"/>
        <w:rPr>
          <w:rFonts w:ascii="Times New Roman" w:hAnsi="Times New Roman" w:cs="Times New Roman"/>
        </w:rPr>
      </w:pPr>
      <w:r w:rsidRPr="00132000">
        <w:rPr>
          <w:rStyle w:val="FootnoteReference"/>
          <w:rFonts w:ascii="Times New Roman" w:hAnsi="Times New Roman" w:cs="Times New Roman"/>
        </w:rPr>
        <w:footnoteRef/>
      </w:r>
      <w:r w:rsidRPr="00132000">
        <w:rPr>
          <w:rFonts w:ascii="Times New Roman" w:hAnsi="Times New Roman" w:cs="Times New Roman"/>
        </w:rPr>
        <w:t xml:space="preserve"> Informatīvās telpas higi</w:t>
      </w:r>
      <w:r>
        <w:rPr>
          <w:rFonts w:ascii="Times New Roman" w:hAnsi="Times New Roman" w:cs="Times New Roman"/>
        </w:rPr>
        <w:t xml:space="preserve">ēna ir pasākumu kopums, ko katrs iedzīvotājs var praktizēt ikdienā, lai veicinātu savu un tuvinieku informatīvās telpas drošību, piemēram: apdomība pirms dalīšanās ar emocionālu saturu sociālajos medijos (tostarp dezinformāciju), sīkdatņu iestatījumu izvērtēšana, kvalitatīvu mediju saraksta veidošana un to patēriņš, regulāra zināšanu atjaunošana par biežāk lietotajām manipulatoru metodēm, kā arī citi. Avots: Bambals R. (Red.) (2022). </w:t>
      </w:r>
      <w:r w:rsidRPr="006F0C4E">
        <w:rPr>
          <w:rFonts w:ascii="Times New Roman" w:hAnsi="Times New Roman" w:cs="Times New Roman"/>
          <w:i/>
        </w:rPr>
        <w:t>Rokasgrāmata pret dezinformāciju: atpazīt un pretoties</w:t>
      </w:r>
      <w:r>
        <w:rPr>
          <w:rFonts w:ascii="Times New Roman" w:hAnsi="Times New Roman" w:cs="Times New Roman"/>
        </w:rPr>
        <w:t>. Rīga: Valsts kanceleja. 43-46.</w:t>
      </w:r>
      <w:r w:rsidR="005B304B">
        <w:rPr>
          <w:rFonts w:ascii="Times New Roman" w:hAnsi="Times New Roman" w:cs="Times New Roman"/>
        </w:rPr>
        <w:t xml:space="preserve"> </w:t>
      </w:r>
      <w:r>
        <w:rPr>
          <w:rFonts w:ascii="Times New Roman" w:hAnsi="Times New Roman" w:cs="Times New Roman"/>
        </w:rPr>
        <w:t>lpp.</w:t>
      </w:r>
    </w:p>
  </w:footnote>
  <w:footnote w:id="25">
    <w:p w14:paraId="0EEFB3B2" w14:textId="5CAEC1A0" w:rsidR="006F0C4E" w:rsidRPr="00816A82" w:rsidRDefault="006F0C4E">
      <w:pPr>
        <w:pStyle w:val="FootnoteText"/>
        <w:rPr>
          <w:rFonts w:ascii="Times New Roman" w:hAnsi="Times New Roman" w:cs="Times New Roman"/>
        </w:rPr>
      </w:pPr>
      <w:r w:rsidRPr="00816A82">
        <w:rPr>
          <w:rStyle w:val="FootnoteReference"/>
          <w:rFonts w:ascii="Times New Roman" w:hAnsi="Times New Roman" w:cs="Times New Roman"/>
        </w:rPr>
        <w:footnoteRef/>
      </w:r>
      <w:r w:rsidRPr="00816A82">
        <w:rPr>
          <w:rFonts w:ascii="Times New Roman" w:hAnsi="Times New Roman" w:cs="Times New Roman"/>
        </w:rPr>
        <w:t xml:space="preserve"> Par Valsts civilās aizsardzības plānu, </w:t>
      </w:r>
      <w:hyperlink r:id="rId21" w:history="1">
        <w:r w:rsidRPr="00816A82">
          <w:rPr>
            <w:rStyle w:val="Hyperlink"/>
            <w:rFonts w:ascii="Times New Roman" w:hAnsi="Times New Roman" w:cs="Times New Roman"/>
          </w:rPr>
          <w:t>https://likumi.lv/ta/id/317006-par-valsts-civilas-aizsardzibas-planu</w:t>
        </w:r>
      </w:hyperlink>
      <w:r w:rsidRPr="00816A82">
        <w:rPr>
          <w:rFonts w:ascii="Times New Roman" w:hAnsi="Times New Roman" w:cs="Times New Roman"/>
        </w:rPr>
        <w:t xml:space="preserve"> </w:t>
      </w:r>
    </w:p>
  </w:footnote>
  <w:footnote w:id="26">
    <w:p w14:paraId="7A3E90E8" w14:textId="39A41212" w:rsidR="006F0C4E" w:rsidRPr="00963CBB" w:rsidRDefault="006F0C4E" w:rsidP="00AE4C48">
      <w:pPr>
        <w:pStyle w:val="FootnoteText"/>
        <w:jc w:val="both"/>
        <w:rPr>
          <w:rFonts w:ascii="Times New Roman" w:hAnsi="Times New Roman" w:cs="Times New Roman"/>
        </w:rPr>
      </w:pPr>
      <w:r w:rsidRPr="00963CBB">
        <w:rPr>
          <w:rStyle w:val="FootnoteReference"/>
          <w:rFonts w:ascii="Times New Roman" w:hAnsi="Times New Roman" w:cs="Times New Roman"/>
        </w:rPr>
        <w:footnoteRef/>
      </w:r>
      <w:r w:rsidRPr="00963CBB">
        <w:rPr>
          <w:rFonts w:ascii="Times New Roman" w:hAnsi="Times New Roman" w:cs="Times New Roman"/>
        </w:rPr>
        <w:t xml:space="preserve"> </w:t>
      </w:r>
      <w:r>
        <w:rPr>
          <w:rFonts w:ascii="Times New Roman" w:hAnsi="Times New Roman" w:cs="Times New Roman"/>
        </w:rPr>
        <w:t>Piemēram, A</w:t>
      </w:r>
      <w:r w:rsidRPr="00963CBB">
        <w:rPr>
          <w:rFonts w:ascii="Times New Roman" w:hAnsi="Times New Roman" w:cs="Times New Roman"/>
        </w:rPr>
        <w:t xml:space="preserve">tvērtās pārvaldības plānā 3. apņemšanās ir stiprināt sabiedrības pārstāvniecību un dialogu ar sabiedrību lēmumu pieņemšanas procesos ikvienā nozarē, tostarp ministriju uzdevums ir apzināt un pilnveidot sadarbības partneru loku un definēt, kādos veidos tās uztur pastāvīgu dialogu ar sabiedrību. Atvērtās pārvaldības plānā ietverti arī citi pasākumi, lai uzlabotu sabiedrības līdzdalību un valsts institūciju izpratni par efektīvu līdzdalības procesu, kā arī tās spēju veidot efektīvu komunikāciju ar sabiedrību (4. apņemšanās: Valstij sazināties ar sabiedrību saprotami un cilvēcīgā valodā, skaidrot lēmumus un sarežģītas tēmas, uzsverot ieguvumus). Tādējādi atvērtās pārvaldības pasākumi ir pienesums vienam no drošas informatīvās telpas pīlāriem </w:t>
      </w:r>
      <w:r w:rsidR="004426FD">
        <w:rPr>
          <w:rFonts w:ascii="Times New Roman" w:hAnsi="Times New Roman" w:cs="Times New Roman"/>
        </w:rPr>
        <w:t>–</w:t>
      </w:r>
      <w:r w:rsidRPr="00963CBB">
        <w:rPr>
          <w:rFonts w:ascii="Times New Roman" w:hAnsi="Times New Roman" w:cs="Times New Roman"/>
        </w:rPr>
        <w:t xml:space="preserve"> efektīva valsts iestāžu komunikācija ar savām mērķauditorijām</w:t>
      </w:r>
      <w:r>
        <w:rPr>
          <w:rFonts w:ascii="Times New Roman" w:hAnsi="Times New Roman" w:cs="Times New Roman"/>
        </w:rPr>
        <w:t xml:space="preserve">. </w:t>
      </w:r>
      <w:hyperlink r:id="rId22" w:anchor="piektais-nacionalais-atvertas-parvaldibas-plans-2022-2025-gadam" w:history="1">
        <w:r w:rsidRPr="00D0441D">
          <w:rPr>
            <w:rStyle w:val="Hyperlink"/>
            <w:rFonts w:ascii="Times New Roman" w:hAnsi="Times New Roman" w:cs="Times New Roman"/>
          </w:rPr>
          <w:t>https://www.mk.gov.lv/lv/atverta-parvaldiba#piektais-nacionalais-atvertas-parvaldibas-plans-2022-2025-gadam</w:t>
        </w:r>
      </w:hyperlink>
    </w:p>
  </w:footnote>
  <w:footnote w:id="27">
    <w:p w14:paraId="04912912" w14:textId="77777777" w:rsidR="006F0C4E" w:rsidRPr="00D0441D" w:rsidRDefault="006F0C4E" w:rsidP="00AE4C48">
      <w:pPr>
        <w:pStyle w:val="FootnoteText"/>
        <w:jc w:val="both"/>
        <w:rPr>
          <w:rFonts w:ascii="Times New Roman" w:hAnsi="Times New Roman" w:cs="Times New Roman"/>
        </w:rPr>
      </w:pPr>
      <w:r w:rsidRPr="00D0441D">
        <w:rPr>
          <w:rStyle w:val="FootnoteReference"/>
          <w:rFonts w:ascii="Times New Roman" w:hAnsi="Times New Roman" w:cs="Times New Roman"/>
        </w:rPr>
        <w:footnoteRef/>
      </w:r>
      <w:r w:rsidRPr="00D0441D">
        <w:rPr>
          <w:rFonts w:ascii="Times New Roman" w:hAnsi="Times New Roman" w:cs="Times New Roman"/>
        </w:rPr>
        <w:t xml:space="preserve"> </w:t>
      </w:r>
      <w:hyperlink r:id="rId23" w:history="1">
        <w:r w:rsidRPr="00D0441D">
          <w:rPr>
            <w:rStyle w:val="Hyperlink"/>
            <w:rFonts w:ascii="Times New Roman" w:hAnsi="Times New Roman" w:cs="Times New Roman"/>
          </w:rPr>
          <w:t>https://www.mk.gov.lv/lv/media/13835/download</w:t>
        </w:r>
      </w:hyperlink>
    </w:p>
  </w:footnote>
  <w:footnote w:id="28">
    <w:p w14:paraId="45E70197" w14:textId="14933D4E" w:rsidR="006F0C4E" w:rsidRPr="00854D17" w:rsidRDefault="006F0C4E" w:rsidP="000E539A">
      <w:pPr>
        <w:pStyle w:val="FootnoteText"/>
        <w:rPr>
          <w:rFonts w:ascii="Times New Roman" w:hAnsi="Times New Roman" w:cs="Times New Roman"/>
        </w:rPr>
      </w:pPr>
      <w:r w:rsidRPr="00854D17">
        <w:rPr>
          <w:rStyle w:val="FootnoteReference"/>
          <w:rFonts w:ascii="Times New Roman" w:hAnsi="Times New Roman" w:cs="Times New Roman"/>
        </w:rPr>
        <w:footnoteRef/>
      </w:r>
      <w:r w:rsidRPr="00854D17">
        <w:rPr>
          <w:rFonts w:ascii="Times New Roman" w:hAnsi="Times New Roman" w:cs="Times New Roman"/>
        </w:rPr>
        <w:t xml:space="preserve"> </w:t>
      </w:r>
      <w:r w:rsidR="004B0151">
        <w:rPr>
          <w:rFonts w:ascii="Times New Roman" w:hAnsi="Times New Roman" w:cs="Times New Roman"/>
        </w:rPr>
        <w:t xml:space="preserve">Valsts kanceleja (2016). </w:t>
      </w:r>
      <w:r w:rsidRPr="000E539A">
        <w:rPr>
          <w:rFonts w:ascii="Times New Roman" w:hAnsi="Times New Roman" w:cs="Times New Roman"/>
          <w:i/>
        </w:rPr>
        <w:t>Latvijas valsts un valsts pārvaldes komunikācijas rokasgrāmata</w:t>
      </w:r>
    </w:p>
  </w:footnote>
  <w:footnote w:id="29">
    <w:p w14:paraId="62C66EA6" w14:textId="77777777" w:rsidR="000064CE" w:rsidRPr="006D129E" w:rsidRDefault="000064CE" w:rsidP="000064CE">
      <w:pPr>
        <w:pStyle w:val="FootnoteText"/>
        <w:jc w:val="both"/>
        <w:rPr>
          <w:rFonts w:ascii="Times New Roman" w:hAnsi="Times New Roman" w:cs="Times New Roman"/>
        </w:rPr>
      </w:pPr>
      <w:r w:rsidRPr="006D129E">
        <w:rPr>
          <w:rStyle w:val="FootnoteReference"/>
          <w:rFonts w:ascii="Times New Roman" w:hAnsi="Times New Roman" w:cs="Times New Roman"/>
        </w:rPr>
        <w:footnoteRef/>
      </w:r>
      <w:r w:rsidRPr="006D129E">
        <w:rPr>
          <w:rFonts w:ascii="Times New Roman" w:hAnsi="Times New Roman" w:cs="Times New Roman"/>
        </w:rPr>
        <w:t xml:space="preserve"> Latvijā 2022. gada nogalē televīzijas programmu un pakalpojumu pēc pieprasījuma jomā darbojas 5 ziņu dienesti, kas veido ziņas krievu valodā un 3 ziņu dienesti, kas veido ziņas latviešu valodā. Latvijā retranslējamo audio un audiovizuālo programmu sarakstā pieejamas 250 programmas, no kurām 126 ir pieejamas krievu valodā, bet latviešu valodā ir pieejamas tikai 43.</w:t>
      </w:r>
    </w:p>
    <w:p w14:paraId="718FCC04" w14:textId="77777777" w:rsidR="000064CE" w:rsidRDefault="000064CE" w:rsidP="000064CE">
      <w:pPr>
        <w:pStyle w:val="FootnoteText"/>
      </w:pPr>
    </w:p>
  </w:footnote>
  <w:footnote w:id="30">
    <w:p w14:paraId="7C828950" w14:textId="77777777" w:rsidR="00946310" w:rsidRDefault="00946310" w:rsidP="0094631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Sabiedrības </w:t>
      </w:r>
      <w:r>
        <w:rPr>
          <w:rFonts w:ascii="Times New Roman" w:hAnsi="Times New Roman" w:cs="Times New Roman"/>
        </w:rPr>
        <w:t>tiesībpratība - p</w:t>
      </w:r>
      <w:r>
        <w:rPr>
          <w:rFonts w:ascii="Times New Roman" w:hAnsi="Times New Roman" w:cs="Times New Roman"/>
          <w:shd w:val="clear" w:color="auto" w:fill="FFFFFF"/>
        </w:rPr>
        <w:t>rivātpersonu informētība par normatīvajos aktos noteiktajām tiesībām un pienākumiem un spēja tās izprast un realizēt reālās dzīves situācijās, it īpaši, kas attiecas uz cilvēka tiesībām, pamatbrīvībām un demokrātiju. Sociālās un ekonomiskās tiesības ir pamats valsts iedzīvotāju, pilsoņu izglītībai, veselībai, labklājībai, kopējam labumam un katra individuālajai attīstībai un tas ir pamats valsts ilgtspējai. Privātpersonu tiesībpratību citstarp veicina pietiekama un kvalitatīva informētība (</w:t>
      </w:r>
      <w:r>
        <w:rPr>
          <w:rFonts w:ascii="Times New Roman" w:hAnsi="Times New Roman" w:cs="Times New Roman"/>
          <w:i/>
          <w:iCs/>
          <w:shd w:val="clear" w:color="auto" w:fill="FFFFFF"/>
        </w:rPr>
        <w:t>kas ietver stipru informatīvo telpu, medijpratību, dezinformācijas novēršanu, digitālās un komunikācijas (tostarp valsts valodas zināšanas) prasmes, interneta pieejamība, valsts, pilsoniskās un tiesiskās informācijas pieejamību, pieejamus profesionālus juridiskos un mediācijas pakalpojumus</w:t>
      </w:r>
      <w:r>
        <w:rPr>
          <w:rFonts w:ascii="Times New Roman" w:hAnsi="Times New Roman" w:cs="Times New Roman"/>
          <w:shd w:val="clear" w:color="auto" w:fill="FFFFFF"/>
        </w:rPr>
        <w:t>), sabiedrības līdzdalība, atbildīga, uzticama, profesionāla un mūsdienīga valsts un tiesībaizsardzība, birokrātijas mazināšana, normatīvo aktu kvalitāte un jēgpilna sadarbība vienotas valsts, pilsoniskās un tiesiskās informācijas platformas satura veidošanā, izplatīšanā un citu pasākumu organizēšanā.</w:t>
      </w:r>
    </w:p>
  </w:footnote>
  <w:footnote w:id="31">
    <w:p w14:paraId="36DAB561" w14:textId="77777777" w:rsidR="00946310" w:rsidRDefault="00946310" w:rsidP="0094631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Valsts un tiesiskās informācijas un pilsoniskās izglītības portāla "Cilvēks. Valsts. Likums" (lvportals.lv) saturs - izglītojoši apraksti, viedokļu raksti un intervijas ar sabiedrībā atzītām autoritātēm par vēstures, demokrātijas, politiskās kultūras, sabiedrības vēsturiskās atmiņas un valsts identitātes jautājumiem, tā veicinot atvērtu un kvalitatīvu diskusiju par pilsoniskas un demokrātiskas sabiedrības attīstību un katra indivīda lomu tajā.</w:t>
      </w:r>
    </w:p>
  </w:footnote>
  <w:footnote w:id="32">
    <w:p w14:paraId="715628B0" w14:textId="0C082822" w:rsidR="006F0C4E" w:rsidRPr="00452465" w:rsidRDefault="006F0C4E" w:rsidP="00A57DBA">
      <w:pPr>
        <w:pStyle w:val="FootnoteText"/>
        <w:rPr>
          <w:rFonts w:ascii="Times New Roman" w:hAnsi="Times New Roman" w:cs="Times New Roman"/>
        </w:rPr>
      </w:pPr>
      <w:r w:rsidRPr="00452465">
        <w:rPr>
          <w:rStyle w:val="FootnoteReference"/>
          <w:rFonts w:ascii="Times New Roman" w:hAnsi="Times New Roman" w:cs="Times New Roman"/>
        </w:rPr>
        <w:footnoteRef/>
      </w:r>
      <w:r w:rsidRPr="00452465">
        <w:rPr>
          <w:rFonts w:ascii="Times New Roman" w:hAnsi="Times New Roman" w:cs="Times New Roman"/>
        </w:rPr>
        <w:t xml:space="preserve"> 2022. gadā Pa</w:t>
      </w:r>
      <w:r>
        <w:rPr>
          <w:rFonts w:ascii="Times New Roman" w:hAnsi="Times New Roman" w:cs="Times New Roman"/>
        </w:rPr>
        <w:t xml:space="preserve">saules preses brīvības indeksā </w:t>
      </w:r>
      <w:r w:rsidRPr="00452465">
        <w:rPr>
          <w:rFonts w:ascii="Times New Roman" w:hAnsi="Times New Roman" w:cs="Times New Roman"/>
        </w:rPr>
        <w:t xml:space="preserve">Latvija </w:t>
      </w:r>
      <w:r w:rsidR="00D557C5">
        <w:rPr>
          <w:rFonts w:ascii="Times New Roman" w:hAnsi="Times New Roman" w:cs="Times New Roman"/>
        </w:rPr>
        <w:t>bija</w:t>
      </w:r>
      <w:r w:rsidRPr="00452465">
        <w:rPr>
          <w:rFonts w:ascii="Times New Roman" w:hAnsi="Times New Roman" w:cs="Times New Roman"/>
        </w:rPr>
        <w:t xml:space="preserve"> 22. vietā no 180 valstīm. Salīdzinājumam Igaunija </w:t>
      </w:r>
      <w:r w:rsidR="00D557C5">
        <w:rPr>
          <w:rFonts w:ascii="Times New Roman" w:hAnsi="Times New Roman" w:cs="Times New Roman"/>
        </w:rPr>
        <w:t>bija</w:t>
      </w:r>
      <w:r w:rsidRPr="00452465">
        <w:rPr>
          <w:rFonts w:ascii="Times New Roman" w:hAnsi="Times New Roman" w:cs="Times New Roman"/>
        </w:rPr>
        <w:t xml:space="preserve"> 5. vietā, bet Lietuva </w:t>
      </w:r>
      <w:r w:rsidR="00D557C5">
        <w:rPr>
          <w:rFonts w:ascii="Times New Roman" w:hAnsi="Times New Roman" w:cs="Times New Roman"/>
        </w:rPr>
        <w:t>–</w:t>
      </w:r>
      <w:r w:rsidRPr="00452465">
        <w:rPr>
          <w:rFonts w:ascii="Times New Roman" w:hAnsi="Times New Roman" w:cs="Times New Roman"/>
        </w:rPr>
        <w:t xml:space="preserve"> 9. vietā pasaulē. RSF (2022). </w:t>
      </w:r>
      <w:r w:rsidRPr="002722C6">
        <w:rPr>
          <w:rFonts w:ascii="Times New Roman" w:hAnsi="Times New Roman" w:cs="Times New Roman"/>
          <w:i/>
        </w:rPr>
        <w:t>World Press Freedom Index 2022</w:t>
      </w:r>
      <w:r w:rsidRPr="00452465">
        <w:rPr>
          <w:rFonts w:ascii="Times New Roman" w:hAnsi="Times New Roman" w:cs="Times New Roman"/>
        </w:rPr>
        <w:t xml:space="preserve">, </w:t>
      </w:r>
      <w:hyperlink r:id="rId24" w:history="1">
        <w:r w:rsidRPr="006F3D21">
          <w:rPr>
            <w:rStyle w:val="Hyperlink"/>
            <w:rFonts w:ascii="Times New Roman" w:hAnsi="Times New Roman" w:cs="Times New Roman"/>
          </w:rPr>
          <w:t>https://rsf.org/en/index</w:t>
        </w:r>
      </w:hyperlink>
      <w:r>
        <w:rPr>
          <w:rFonts w:ascii="Times New Roman" w:hAnsi="Times New Roman" w:cs="Times New Roman"/>
        </w:rPr>
        <w:t xml:space="preserve"> </w:t>
      </w:r>
    </w:p>
  </w:footnote>
  <w:footnote w:id="33">
    <w:p w14:paraId="58A57C23" w14:textId="2819244D" w:rsidR="006F0C4E" w:rsidRPr="006C37D4" w:rsidRDefault="006F0C4E" w:rsidP="006C37D4">
      <w:pPr>
        <w:pStyle w:val="FootnoteText"/>
        <w:jc w:val="both"/>
        <w:rPr>
          <w:rFonts w:ascii="Times New Roman" w:hAnsi="Times New Roman" w:cs="Times New Roman"/>
        </w:rPr>
      </w:pPr>
      <w:r w:rsidRPr="006C37D4">
        <w:rPr>
          <w:rStyle w:val="FootnoteReference"/>
          <w:rFonts w:ascii="Times New Roman" w:hAnsi="Times New Roman" w:cs="Times New Roman"/>
        </w:rPr>
        <w:footnoteRef/>
      </w:r>
      <w:r w:rsidRPr="006C37D4">
        <w:rPr>
          <w:rFonts w:ascii="Times New Roman" w:hAnsi="Times New Roman" w:cs="Times New Roman"/>
        </w:rPr>
        <w:t xml:space="preserve"> 2022. gadā Nacionālo elektronisko plašsaziņas līdzekļu padome (NEPLP) ir izveidojusi </w:t>
      </w:r>
      <w:r>
        <w:rPr>
          <w:rFonts w:ascii="Times New Roman" w:hAnsi="Times New Roman" w:cs="Times New Roman"/>
        </w:rPr>
        <w:t xml:space="preserve">un uztur </w:t>
      </w:r>
      <w:r w:rsidRPr="006C37D4">
        <w:rPr>
          <w:rFonts w:ascii="Times New Roman" w:hAnsi="Times New Roman" w:cs="Times New Roman"/>
        </w:rPr>
        <w:t>platformu–datubāzi</w:t>
      </w:r>
      <w:r>
        <w:rPr>
          <w:rFonts w:ascii="Times New Roman" w:hAnsi="Times New Roman" w:cs="Times New Roman"/>
        </w:rPr>
        <w:t xml:space="preserve"> (mājaslapu), kurā vienuviet pieejam</w:t>
      </w:r>
      <w:r w:rsidR="00950036">
        <w:rPr>
          <w:rFonts w:ascii="Times New Roman" w:hAnsi="Times New Roman" w:cs="Times New Roman"/>
        </w:rPr>
        <w:t>a</w:t>
      </w:r>
      <w:r>
        <w:rPr>
          <w:rFonts w:ascii="Times New Roman" w:hAnsi="Times New Roman" w:cs="Times New Roman"/>
        </w:rPr>
        <w:t xml:space="preserve"> informācija un praktiski materiāli</w:t>
      </w:r>
      <w:r w:rsidRPr="006C37D4">
        <w:rPr>
          <w:rFonts w:ascii="Times New Roman" w:hAnsi="Times New Roman" w:cs="Times New Roman"/>
        </w:rPr>
        <w:t xml:space="preserve"> </w:t>
      </w:r>
      <w:r>
        <w:rPr>
          <w:rFonts w:ascii="Times New Roman" w:hAnsi="Times New Roman" w:cs="Times New Roman"/>
        </w:rPr>
        <w:t>Latvijas sabiedrības medijpratības un informācijpratības veicināšanai. Platformas attīstībā</w:t>
      </w:r>
      <w:r w:rsidR="00950036">
        <w:rPr>
          <w:rFonts w:ascii="Times New Roman" w:hAnsi="Times New Roman" w:cs="Times New Roman"/>
        </w:rPr>
        <w:t xml:space="preserve"> un</w:t>
      </w:r>
      <w:r>
        <w:rPr>
          <w:rFonts w:ascii="Times New Roman" w:hAnsi="Times New Roman" w:cs="Times New Roman"/>
        </w:rPr>
        <w:t xml:space="preserve"> pilnveidošanā apņēmies iesaistīties plašs institūciju loks.</w:t>
      </w:r>
    </w:p>
  </w:footnote>
  <w:footnote w:id="34">
    <w:p w14:paraId="64383F02" w14:textId="71DCE942" w:rsidR="00676EFB" w:rsidRPr="00AC3495" w:rsidRDefault="00676EFB" w:rsidP="00676EFB">
      <w:pPr>
        <w:pStyle w:val="FootnoteText"/>
        <w:rPr>
          <w:rFonts w:ascii="Times New Roman" w:hAnsi="Times New Roman" w:cs="Times New Roman"/>
        </w:rPr>
      </w:pPr>
      <w:r w:rsidRPr="00AC3495">
        <w:rPr>
          <w:rStyle w:val="FootnoteReference"/>
          <w:rFonts w:ascii="Times New Roman" w:hAnsi="Times New Roman" w:cs="Times New Roman"/>
        </w:rPr>
        <w:footnoteRef/>
      </w:r>
      <w:r w:rsidRPr="00AC3495">
        <w:rPr>
          <w:rFonts w:ascii="Times New Roman" w:hAnsi="Times New Roman" w:cs="Times New Roman"/>
        </w:rPr>
        <w:t xml:space="preserve"> </w:t>
      </w:r>
      <w:r>
        <w:rPr>
          <w:rFonts w:ascii="Times New Roman" w:hAnsi="Times New Roman" w:cs="Times New Roman"/>
        </w:rPr>
        <w:t xml:space="preserve">Baltijas valstu reģionālajā izcilības centrā no 2022. gada apvienojušās institūcijas no Latvijas (Baltijas Mediju izcilības centrs, Vidzemes Augstskola, </w:t>
      </w:r>
      <w:r>
        <w:rPr>
          <w:rFonts w:ascii="Times New Roman" w:hAnsi="Times New Roman" w:cs="Times New Roman"/>
        </w:rPr>
        <w:t xml:space="preserve">Delfi.lv un Re:Baltica), Igaunijas (Tartu </w:t>
      </w:r>
      <w:r w:rsidR="00B036D2">
        <w:rPr>
          <w:rFonts w:ascii="Times New Roman" w:hAnsi="Times New Roman" w:cs="Times New Roman"/>
        </w:rPr>
        <w:t>u</w:t>
      </w:r>
      <w:r>
        <w:rPr>
          <w:rFonts w:ascii="Times New Roman" w:hAnsi="Times New Roman" w:cs="Times New Roman"/>
        </w:rPr>
        <w:t xml:space="preserve">niversitāte, Tallinas </w:t>
      </w:r>
      <w:r w:rsidR="00B036D2">
        <w:rPr>
          <w:rFonts w:ascii="Times New Roman" w:hAnsi="Times New Roman" w:cs="Times New Roman"/>
        </w:rPr>
        <w:t>u</w:t>
      </w:r>
      <w:r>
        <w:rPr>
          <w:rFonts w:ascii="Times New Roman" w:hAnsi="Times New Roman" w:cs="Times New Roman"/>
        </w:rPr>
        <w:t xml:space="preserve">niversitāte) un Lietuvas (Delfi.lt, Vitauta Dižā </w:t>
      </w:r>
      <w:r w:rsidR="00B036D2">
        <w:rPr>
          <w:rFonts w:ascii="Times New Roman" w:hAnsi="Times New Roman" w:cs="Times New Roman"/>
        </w:rPr>
        <w:t>u</w:t>
      </w:r>
      <w:r>
        <w:rPr>
          <w:rFonts w:ascii="Times New Roman" w:hAnsi="Times New Roman" w:cs="Times New Roman"/>
        </w:rPr>
        <w:t>niversitāte).</w:t>
      </w:r>
    </w:p>
  </w:footnote>
  <w:footnote w:id="35">
    <w:p w14:paraId="3253FE51" w14:textId="0090C43A" w:rsidR="006F0C4E" w:rsidRDefault="006F0C4E">
      <w:pPr>
        <w:pStyle w:val="FootnoteText"/>
      </w:pPr>
      <w:r>
        <w:rPr>
          <w:rStyle w:val="FootnoteReference"/>
        </w:rPr>
        <w:footnoteRef/>
      </w:r>
      <w:r>
        <w:t xml:space="preserve"> </w:t>
      </w:r>
      <w:r w:rsidRPr="00E76CB3">
        <w:rPr>
          <w:rFonts w:ascii="Times New Roman" w:hAnsi="Times New Roman" w:cs="Times New Roman"/>
        </w:rPr>
        <w:t xml:space="preserve">Eiropas Digitālo </w:t>
      </w:r>
      <w:r>
        <w:rPr>
          <w:rFonts w:ascii="Times New Roman" w:hAnsi="Times New Roman" w:cs="Times New Roman"/>
        </w:rPr>
        <w:t>mediju observatorija</w:t>
      </w:r>
      <w:r w:rsidRPr="00E76CB3">
        <w:rPr>
          <w:rFonts w:ascii="Times New Roman" w:hAnsi="Times New Roman" w:cs="Times New Roman"/>
        </w:rPr>
        <w:t xml:space="preserve"> (EDMO) sadarbībā ar </w:t>
      </w:r>
      <w:r>
        <w:rPr>
          <w:rFonts w:ascii="Times New Roman" w:hAnsi="Times New Roman" w:cs="Times New Roman"/>
        </w:rPr>
        <w:t>mediju</w:t>
      </w:r>
      <w:r w:rsidRPr="00E76CB3">
        <w:rPr>
          <w:rFonts w:ascii="Times New Roman" w:hAnsi="Times New Roman" w:cs="Times New Roman"/>
        </w:rPr>
        <w:t xml:space="preserve"> organizācijām, tiešsaistes platformām un </w:t>
      </w:r>
      <w:r>
        <w:rPr>
          <w:rFonts w:ascii="Times New Roman" w:hAnsi="Times New Roman" w:cs="Times New Roman"/>
        </w:rPr>
        <w:t>medijpratības</w:t>
      </w:r>
      <w:r w:rsidRPr="00E76CB3">
        <w:rPr>
          <w:rFonts w:ascii="Times New Roman" w:hAnsi="Times New Roman" w:cs="Times New Roman"/>
        </w:rPr>
        <w:t xml:space="preserve"> praktiķiem pulcē faktu pārbaudītājus, </w:t>
      </w:r>
      <w:r>
        <w:rPr>
          <w:rFonts w:ascii="Times New Roman" w:hAnsi="Times New Roman" w:cs="Times New Roman"/>
        </w:rPr>
        <w:t>medijpratības</w:t>
      </w:r>
      <w:r w:rsidRPr="00E76CB3">
        <w:rPr>
          <w:rFonts w:ascii="Times New Roman" w:hAnsi="Times New Roman" w:cs="Times New Roman"/>
        </w:rPr>
        <w:t xml:space="preserve"> ekspertus un akadēmiskos pētniekus, lai saprastu un analizētu dezinformāciju.</w:t>
      </w:r>
      <w:r>
        <w:rPr>
          <w:rFonts w:ascii="Times New Roman" w:hAnsi="Times New Roman" w:cs="Times New Roman"/>
        </w:rPr>
        <w:t xml:space="preserve"> </w:t>
      </w:r>
      <w:r w:rsidRPr="00961B02">
        <w:rPr>
          <w:rFonts w:ascii="Times New Roman" w:hAnsi="Times New Roman" w:cs="Times New Roman"/>
        </w:rPr>
        <w:t>https://edmo.eu/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8574" w14:textId="499B1DBA" w:rsidR="006F0C4E" w:rsidRPr="00C6521A" w:rsidRDefault="006F0C4E" w:rsidP="00C6521A">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869"/>
    <w:multiLevelType w:val="hybridMultilevel"/>
    <w:tmpl w:val="92B21AD4"/>
    <w:lvl w:ilvl="0" w:tplc="A1DCEEF4">
      <w:start w:val="1"/>
      <w:numFmt w:val="decimal"/>
      <w:lvlText w:val="%1."/>
      <w:lvlJc w:val="left"/>
      <w:pPr>
        <w:ind w:left="720" w:hanging="360"/>
      </w:pPr>
      <w:rPr>
        <w:rFonts w:ascii="Times New Roman" w:eastAsiaTheme="minorHAnsi" w:hAnsi="Times New Roman" w:cs="Times New Roman"/>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E1680E"/>
    <w:multiLevelType w:val="hybridMultilevel"/>
    <w:tmpl w:val="577E0D34"/>
    <w:lvl w:ilvl="0" w:tplc="04260001">
      <w:start w:val="1"/>
      <w:numFmt w:val="bullet"/>
      <w:lvlText w:val=""/>
      <w:lvlJc w:val="left"/>
      <w:pPr>
        <w:ind w:left="6" w:hanging="360"/>
      </w:pPr>
      <w:rPr>
        <w:rFonts w:ascii="Symbol" w:hAnsi="Symbol"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2" w15:restartNumberingAfterBreak="0">
    <w:nsid w:val="292C2E6C"/>
    <w:multiLevelType w:val="hybridMultilevel"/>
    <w:tmpl w:val="611CD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513BEF"/>
    <w:multiLevelType w:val="hybridMultilevel"/>
    <w:tmpl w:val="3CB67B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3A03C1"/>
    <w:multiLevelType w:val="hybridMultilevel"/>
    <w:tmpl w:val="68C6E2AC"/>
    <w:lvl w:ilvl="0" w:tplc="C1125D80">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6AB4C2C"/>
    <w:multiLevelType w:val="hybridMultilevel"/>
    <w:tmpl w:val="08E8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F672C4"/>
    <w:multiLevelType w:val="hybridMultilevel"/>
    <w:tmpl w:val="178A6B3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4C3DE1"/>
    <w:multiLevelType w:val="hybridMultilevel"/>
    <w:tmpl w:val="1CE851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96F1074"/>
    <w:multiLevelType w:val="hybridMultilevel"/>
    <w:tmpl w:val="939A18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FC3C75"/>
    <w:multiLevelType w:val="hybridMultilevel"/>
    <w:tmpl w:val="1E62D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3"/>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93"/>
    <w:rsid w:val="0000135F"/>
    <w:rsid w:val="00004A29"/>
    <w:rsid w:val="00005D6E"/>
    <w:rsid w:val="000064CE"/>
    <w:rsid w:val="00012C3C"/>
    <w:rsid w:val="000148C5"/>
    <w:rsid w:val="00020C31"/>
    <w:rsid w:val="0002203D"/>
    <w:rsid w:val="00023045"/>
    <w:rsid w:val="0002553F"/>
    <w:rsid w:val="000317B8"/>
    <w:rsid w:val="00035539"/>
    <w:rsid w:val="00035CE3"/>
    <w:rsid w:val="000379EE"/>
    <w:rsid w:val="00041CA5"/>
    <w:rsid w:val="00041F91"/>
    <w:rsid w:val="00044075"/>
    <w:rsid w:val="0004517E"/>
    <w:rsid w:val="00046209"/>
    <w:rsid w:val="0004713A"/>
    <w:rsid w:val="00057430"/>
    <w:rsid w:val="00057909"/>
    <w:rsid w:val="00071342"/>
    <w:rsid w:val="000721D8"/>
    <w:rsid w:val="00072957"/>
    <w:rsid w:val="00074F19"/>
    <w:rsid w:val="00084BFF"/>
    <w:rsid w:val="0008512C"/>
    <w:rsid w:val="000875E2"/>
    <w:rsid w:val="0009284D"/>
    <w:rsid w:val="00096F3D"/>
    <w:rsid w:val="000A2707"/>
    <w:rsid w:val="000A4098"/>
    <w:rsid w:val="000C0F53"/>
    <w:rsid w:val="000C1C71"/>
    <w:rsid w:val="000C3D2C"/>
    <w:rsid w:val="000C4742"/>
    <w:rsid w:val="000C4812"/>
    <w:rsid w:val="000C4CE2"/>
    <w:rsid w:val="000C7392"/>
    <w:rsid w:val="000D004E"/>
    <w:rsid w:val="000D1FD7"/>
    <w:rsid w:val="000E539A"/>
    <w:rsid w:val="000E7114"/>
    <w:rsid w:val="000E7E88"/>
    <w:rsid w:val="000F56EA"/>
    <w:rsid w:val="00102E2E"/>
    <w:rsid w:val="001101B9"/>
    <w:rsid w:val="00125099"/>
    <w:rsid w:val="001317F3"/>
    <w:rsid w:val="00132000"/>
    <w:rsid w:val="001348A3"/>
    <w:rsid w:val="001414E6"/>
    <w:rsid w:val="00153CC5"/>
    <w:rsid w:val="00153FC7"/>
    <w:rsid w:val="001575FE"/>
    <w:rsid w:val="0016256B"/>
    <w:rsid w:val="00171E95"/>
    <w:rsid w:val="00183F96"/>
    <w:rsid w:val="00184B24"/>
    <w:rsid w:val="00192AFD"/>
    <w:rsid w:val="00192FBE"/>
    <w:rsid w:val="001931C1"/>
    <w:rsid w:val="00193C54"/>
    <w:rsid w:val="00195E86"/>
    <w:rsid w:val="00196431"/>
    <w:rsid w:val="0019647D"/>
    <w:rsid w:val="001A19B0"/>
    <w:rsid w:val="001A46B9"/>
    <w:rsid w:val="001A66CA"/>
    <w:rsid w:val="001A7F13"/>
    <w:rsid w:val="001B053A"/>
    <w:rsid w:val="001C086B"/>
    <w:rsid w:val="001C2F37"/>
    <w:rsid w:val="001C38D3"/>
    <w:rsid w:val="001C39D0"/>
    <w:rsid w:val="001C5F10"/>
    <w:rsid w:val="001C5F8A"/>
    <w:rsid w:val="001D322D"/>
    <w:rsid w:val="001D46AE"/>
    <w:rsid w:val="001D6136"/>
    <w:rsid w:val="001D686C"/>
    <w:rsid w:val="001E3919"/>
    <w:rsid w:val="001E4EFF"/>
    <w:rsid w:val="001E607E"/>
    <w:rsid w:val="001F002C"/>
    <w:rsid w:val="001F1DB4"/>
    <w:rsid w:val="001F4FD6"/>
    <w:rsid w:val="002018EA"/>
    <w:rsid w:val="00202D24"/>
    <w:rsid w:val="00205954"/>
    <w:rsid w:val="00220275"/>
    <w:rsid w:val="00222C7F"/>
    <w:rsid w:val="002232F0"/>
    <w:rsid w:val="00232C5D"/>
    <w:rsid w:val="00236356"/>
    <w:rsid w:val="00236D99"/>
    <w:rsid w:val="002425C8"/>
    <w:rsid w:val="00250692"/>
    <w:rsid w:val="00251270"/>
    <w:rsid w:val="0025206A"/>
    <w:rsid w:val="002558BF"/>
    <w:rsid w:val="00256607"/>
    <w:rsid w:val="0025693F"/>
    <w:rsid w:val="00260999"/>
    <w:rsid w:val="0026123B"/>
    <w:rsid w:val="002656B2"/>
    <w:rsid w:val="00271903"/>
    <w:rsid w:val="002722C6"/>
    <w:rsid w:val="002726A6"/>
    <w:rsid w:val="0027398B"/>
    <w:rsid w:val="00282468"/>
    <w:rsid w:val="0028501E"/>
    <w:rsid w:val="00285B72"/>
    <w:rsid w:val="002931BA"/>
    <w:rsid w:val="002937B2"/>
    <w:rsid w:val="0029415D"/>
    <w:rsid w:val="002A20C0"/>
    <w:rsid w:val="002A29A4"/>
    <w:rsid w:val="002A3BD1"/>
    <w:rsid w:val="002A76F3"/>
    <w:rsid w:val="002A79BB"/>
    <w:rsid w:val="002B4190"/>
    <w:rsid w:val="002B5BA3"/>
    <w:rsid w:val="002B5E83"/>
    <w:rsid w:val="002C1522"/>
    <w:rsid w:val="002C4078"/>
    <w:rsid w:val="002C595F"/>
    <w:rsid w:val="002D7638"/>
    <w:rsid w:val="002E0EE5"/>
    <w:rsid w:val="002E38B4"/>
    <w:rsid w:val="002E6443"/>
    <w:rsid w:val="00301A70"/>
    <w:rsid w:val="00305D3E"/>
    <w:rsid w:val="00310B39"/>
    <w:rsid w:val="0031187E"/>
    <w:rsid w:val="003137B3"/>
    <w:rsid w:val="003205E5"/>
    <w:rsid w:val="0033404B"/>
    <w:rsid w:val="00337742"/>
    <w:rsid w:val="003435B0"/>
    <w:rsid w:val="00343966"/>
    <w:rsid w:val="003532A2"/>
    <w:rsid w:val="003554FE"/>
    <w:rsid w:val="00357B66"/>
    <w:rsid w:val="003606C7"/>
    <w:rsid w:val="0036274F"/>
    <w:rsid w:val="00364677"/>
    <w:rsid w:val="00370210"/>
    <w:rsid w:val="00375A88"/>
    <w:rsid w:val="0037654F"/>
    <w:rsid w:val="00382055"/>
    <w:rsid w:val="00383975"/>
    <w:rsid w:val="00392A02"/>
    <w:rsid w:val="003A0759"/>
    <w:rsid w:val="003A2EFE"/>
    <w:rsid w:val="003A5B3C"/>
    <w:rsid w:val="003A77A8"/>
    <w:rsid w:val="003B15E7"/>
    <w:rsid w:val="003B3F5C"/>
    <w:rsid w:val="003C2F26"/>
    <w:rsid w:val="003C55BD"/>
    <w:rsid w:val="003D4275"/>
    <w:rsid w:val="003D5248"/>
    <w:rsid w:val="003D69D5"/>
    <w:rsid w:val="003F2654"/>
    <w:rsid w:val="003F6EEC"/>
    <w:rsid w:val="003F796D"/>
    <w:rsid w:val="00401B8E"/>
    <w:rsid w:val="004035BE"/>
    <w:rsid w:val="00404A79"/>
    <w:rsid w:val="0040552D"/>
    <w:rsid w:val="004102D1"/>
    <w:rsid w:val="00412F64"/>
    <w:rsid w:val="004144CA"/>
    <w:rsid w:val="00415066"/>
    <w:rsid w:val="0041572E"/>
    <w:rsid w:val="00417AC0"/>
    <w:rsid w:val="00433513"/>
    <w:rsid w:val="00436F7F"/>
    <w:rsid w:val="00437CF9"/>
    <w:rsid w:val="004407F1"/>
    <w:rsid w:val="0044147B"/>
    <w:rsid w:val="004426FD"/>
    <w:rsid w:val="00453464"/>
    <w:rsid w:val="00454266"/>
    <w:rsid w:val="00455605"/>
    <w:rsid w:val="00456BFB"/>
    <w:rsid w:val="004612D3"/>
    <w:rsid w:val="004619D4"/>
    <w:rsid w:val="00462840"/>
    <w:rsid w:val="00462A10"/>
    <w:rsid w:val="00463CC1"/>
    <w:rsid w:val="004650A2"/>
    <w:rsid w:val="00471389"/>
    <w:rsid w:val="00477AE8"/>
    <w:rsid w:val="00484F18"/>
    <w:rsid w:val="004860E2"/>
    <w:rsid w:val="004A2FC4"/>
    <w:rsid w:val="004A5AA1"/>
    <w:rsid w:val="004B0151"/>
    <w:rsid w:val="004C4C2E"/>
    <w:rsid w:val="004D593F"/>
    <w:rsid w:val="004D7E58"/>
    <w:rsid w:val="004E3B3E"/>
    <w:rsid w:val="004E4E6D"/>
    <w:rsid w:val="004F14DB"/>
    <w:rsid w:val="004F3D1D"/>
    <w:rsid w:val="004F5B23"/>
    <w:rsid w:val="005033B6"/>
    <w:rsid w:val="00504E85"/>
    <w:rsid w:val="005051E3"/>
    <w:rsid w:val="00507C33"/>
    <w:rsid w:val="005111EF"/>
    <w:rsid w:val="00521767"/>
    <w:rsid w:val="00523DBB"/>
    <w:rsid w:val="00525D70"/>
    <w:rsid w:val="005265D1"/>
    <w:rsid w:val="00530796"/>
    <w:rsid w:val="00530EB5"/>
    <w:rsid w:val="00537585"/>
    <w:rsid w:val="00551695"/>
    <w:rsid w:val="00554F95"/>
    <w:rsid w:val="00560186"/>
    <w:rsid w:val="005641D7"/>
    <w:rsid w:val="00564A69"/>
    <w:rsid w:val="00565801"/>
    <w:rsid w:val="005670E3"/>
    <w:rsid w:val="00567DE5"/>
    <w:rsid w:val="005716A5"/>
    <w:rsid w:val="00574A1A"/>
    <w:rsid w:val="005751AB"/>
    <w:rsid w:val="005761D3"/>
    <w:rsid w:val="0058081C"/>
    <w:rsid w:val="005874D2"/>
    <w:rsid w:val="00590F95"/>
    <w:rsid w:val="00597F8B"/>
    <w:rsid w:val="005A17B5"/>
    <w:rsid w:val="005A2B48"/>
    <w:rsid w:val="005A4284"/>
    <w:rsid w:val="005A7F3F"/>
    <w:rsid w:val="005B0C99"/>
    <w:rsid w:val="005B1CEF"/>
    <w:rsid w:val="005B304B"/>
    <w:rsid w:val="005C0888"/>
    <w:rsid w:val="005C2842"/>
    <w:rsid w:val="005C3149"/>
    <w:rsid w:val="005D000D"/>
    <w:rsid w:val="005D0EDD"/>
    <w:rsid w:val="005D14A3"/>
    <w:rsid w:val="005D170E"/>
    <w:rsid w:val="005D7907"/>
    <w:rsid w:val="005D7ADF"/>
    <w:rsid w:val="005E03CC"/>
    <w:rsid w:val="005E3489"/>
    <w:rsid w:val="005E5280"/>
    <w:rsid w:val="005E5518"/>
    <w:rsid w:val="005E5EB0"/>
    <w:rsid w:val="005E606F"/>
    <w:rsid w:val="005E619B"/>
    <w:rsid w:val="005E6848"/>
    <w:rsid w:val="005E76E4"/>
    <w:rsid w:val="005F2C7C"/>
    <w:rsid w:val="005F387A"/>
    <w:rsid w:val="00600F05"/>
    <w:rsid w:val="006055BA"/>
    <w:rsid w:val="00605D67"/>
    <w:rsid w:val="00611587"/>
    <w:rsid w:val="00611E97"/>
    <w:rsid w:val="006131BE"/>
    <w:rsid w:val="00617179"/>
    <w:rsid w:val="00620D73"/>
    <w:rsid w:val="006259C7"/>
    <w:rsid w:val="0062725A"/>
    <w:rsid w:val="0063131C"/>
    <w:rsid w:val="00643848"/>
    <w:rsid w:val="00646D5F"/>
    <w:rsid w:val="00652993"/>
    <w:rsid w:val="0065406A"/>
    <w:rsid w:val="00654D4B"/>
    <w:rsid w:val="00663839"/>
    <w:rsid w:val="0066549D"/>
    <w:rsid w:val="006665AF"/>
    <w:rsid w:val="00672607"/>
    <w:rsid w:val="0067437A"/>
    <w:rsid w:val="00676EFB"/>
    <w:rsid w:val="00680032"/>
    <w:rsid w:val="006813B3"/>
    <w:rsid w:val="00685E89"/>
    <w:rsid w:val="00686F30"/>
    <w:rsid w:val="0069318B"/>
    <w:rsid w:val="006A34FA"/>
    <w:rsid w:val="006A45BC"/>
    <w:rsid w:val="006A4AF6"/>
    <w:rsid w:val="006A509B"/>
    <w:rsid w:val="006B3401"/>
    <w:rsid w:val="006B4E32"/>
    <w:rsid w:val="006B773F"/>
    <w:rsid w:val="006C2D28"/>
    <w:rsid w:val="006C37D4"/>
    <w:rsid w:val="006C3D9A"/>
    <w:rsid w:val="006C4021"/>
    <w:rsid w:val="006D14C1"/>
    <w:rsid w:val="006D24FF"/>
    <w:rsid w:val="006D2A1D"/>
    <w:rsid w:val="006D4984"/>
    <w:rsid w:val="006E269B"/>
    <w:rsid w:val="006E2D5C"/>
    <w:rsid w:val="006E407D"/>
    <w:rsid w:val="006E57EA"/>
    <w:rsid w:val="006E679B"/>
    <w:rsid w:val="006F094E"/>
    <w:rsid w:val="006F0C4E"/>
    <w:rsid w:val="006F21AB"/>
    <w:rsid w:val="00701690"/>
    <w:rsid w:val="007049F2"/>
    <w:rsid w:val="00710172"/>
    <w:rsid w:val="00716319"/>
    <w:rsid w:val="007168C2"/>
    <w:rsid w:val="0071769D"/>
    <w:rsid w:val="00733887"/>
    <w:rsid w:val="0073723D"/>
    <w:rsid w:val="00740B69"/>
    <w:rsid w:val="0074399C"/>
    <w:rsid w:val="007458DE"/>
    <w:rsid w:val="0074643A"/>
    <w:rsid w:val="007510D9"/>
    <w:rsid w:val="00767078"/>
    <w:rsid w:val="00767624"/>
    <w:rsid w:val="007701DE"/>
    <w:rsid w:val="007775D1"/>
    <w:rsid w:val="0078147B"/>
    <w:rsid w:val="0078628F"/>
    <w:rsid w:val="00791677"/>
    <w:rsid w:val="00795227"/>
    <w:rsid w:val="0079726A"/>
    <w:rsid w:val="0079730B"/>
    <w:rsid w:val="007A3808"/>
    <w:rsid w:val="007A3F87"/>
    <w:rsid w:val="007A40F1"/>
    <w:rsid w:val="007A6A35"/>
    <w:rsid w:val="007A70C7"/>
    <w:rsid w:val="007A7672"/>
    <w:rsid w:val="007B18B3"/>
    <w:rsid w:val="007B4A29"/>
    <w:rsid w:val="007B640D"/>
    <w:rsid w:val="007C36CA"/>
    <w:rsid w:val="007C481A"/>
    <w:rsid w:val="007C4F16"/>
    <w:rsid w:val="007C505E"/>
    <w:rsid w:val="007C7F58"/>
    <w:rsid w:val="007D5ABB"/>
    <w:rsid w:val="007D6CD8"/>
    <w:rsid w:val="007E1DCA"/>
    <w:rsid w:val="007F11F6"/>
    <w:rsid w:val="007F35DD"/>
    <w:rsid w:val="007F38C2"/>
    <w:rsid w:val="007F497E"/>
    <w:rsid w:val="00803432"/>
    <w:rsid w:val="00806235"/>
    <w:rsid w:val="008163B9"/>
    <w:rsid w:val="00816A82"/>
    <w:rsid w:val="008204F1"/>
    <w:rsid w:val="00820E55"/>
    <w:rsid w:val="00821E48"/>
    <w:rsid w:val="00825956"/>
    <w:rsid w:val="00827A48"/>
    <w:rsid w:val="00827AA7"/>
    <w:rsid w:val="00830392"/>
    <w:rsid w:val="0083093B"/>
    <w:rsid w:val="00830B91"/>
    <w:rsid w:val="008322CA"/>
    <w:rsid w:val="008340A1"/>
    <w:rsid w:val="008422EF"/>
    <w:rsid w:val="00842B6B"/>
    <w:rsid w:val="0084459E"/>
    <w:rsid w:val="00847A61"/>
    <w:rsid w:val="008507CF"/>
    <w:rsid w:val="00853268"/>
    <w:rsid w:val="00854D17"/>
    <w:rsid w:val="0086205D"/>
    <w:rsid w:val="008660F2"/>
    <w:rsid w:val="00866647"/>
    <w:rsid w:val="00866E0B"/>
    <w:rsid w:val="00867A22"/>
    <w:rsid w:val="00867BED"/>
    <w:rsid w:val="00872FC8"/>
    <w:rsid w:val="008760B4"/>
    <w:rsid w:val="00876D04"/>
    <w:rsid w:val="008803A0"/>
    <w:rsid w:val="0088496E"/>
    <w:rsid w:val="00885044"/>
    <w:rsid w:val="00893168"/>
    <w:rsid w:val="00894A04"/>
    <w:rsid w:val="0089755A"/>
    <w:rsid w:val="008A1B57"/>
    <w:rsid w:val="008A23EC"/>
    <w:rsid w:val="008A2D4B"/>
    <w:rsid w:val="008A6D17"/>
    <w:rsid w:val="008B187D"/>
    <w:rsid w:val="008B31D0"/>
    <w:rsid w:val="008B554B"/>
    <w:rsid w:val="008C2BFB"/>
    <w:rsid w:val="008C567D"/>
    <w:rsid w:val="008C6D8A"/>
    <w:rsid w:val="008D234A"/>
    <w:rsid w:val="008D2980"/>
    <w:rsid w:val="008E2EEE"/>
    <w:rsid w:val="008E54C7"/>
    <w:rsid w:val="008E7990"/>
    <w:rsid w:val="008F04B3"/>
    <w:rsid w:val="008F2454"/>
    <w:rsid w:val="008F4260"/>
    <w:rsid w:val="00901C7B"/>
    <w:rsid w:val="00901D28"/>
    <w:rsid w:val="009035FD"/>
    <w:rsid w:val="009042E3"/>
    <w:rsid w:val="009049E4"/>
    <w:rsid w:val="009208C3"/>
    <w:rsid w:val="00920DFA"/>
    <w:rsid w:val="00924CC0"/>
    <w:rsid w:val="0092501A"/>
    <w:rsid w:val="00925FFC"/>
    <w:rsid w:val="00927360"/>
    <w:rsid w:val="0093249E"/>
    <w:rsid w:val="00932A48"/>
    <w:rsid w:val="00933BB5"/>
    <w:rsid w:val="00933E00"/>
    <w:rsid w:val="0093457D"/>
    <w:rsid w:val="00946310"/>
    <w:rsid w:val="00950036"/>
    <w:rsid w:val="00950A2D"/>
    <w:rsid w:val="00963CBB"/>
    <w:rsid w:val="0096564C"/>
    <w:rsid w:val="009709FD"/>
    <w:rsid w:val="00974B2F"/>
    <w:rsid w:val="00976814"/>
    <w:rsid w:val="00980700"/>
    <w:rsid w:val="00986E65"/>
    <w:rsid w:val="00991BDB"/>
    <w:rsid w:val="00995B39"/>
    <w:rsid w:val="00996031"/>
    <w:rsid w:val="009A41AA"/>
    <w:rsid w:val="009A7F60"/>
    <w:rsid w:val="009B6C67"/>
    <w:rsid w:val="009C253F"/>
    <w:rsid w:val="009C4FD9"/>
    <w:rsid w:val="009C5FD3"/>
    <w:rsid w:val="009D404C"/>
    <w:rsid w:val="009D4981"/>
    <w:rsid w:val="009E0FDD"/>
    <w:rsid w:val="009E67AB"/>
    <w:rsid w:val="009E6C4D"/>
    <w:rsid w:val="009F0F88"/>
    <w:rsid w:val="009F197B"/>
    <w:rsid w:val="009F3DE8"/>
    <w:rsid w:val="009F4385"/>
    <w:rsid w:val="009F59E0"/>
    <w:rsid w:val="00A00FBE"/>
    <w:rsid w:val="00A02B37"/>
    <w:rsid w:val="00A060BC"/>
    <w:rsid w:val="00A2223C"/>
    <w:rsid w:val="00A300F2"/>
    <w:rsid w:val="00A3140E"/>
    <w:rsid w:val="00A32384"/>
    <w:rsid w:val="00A3603C"/>
    <w:rsid w:val="00A40459"/>
    <w:rsid w:val="00A40E03"/>
    <w:rsid w:val="00A47EAD"/>
    <w:rsid w:val="00A5426E"/>
    <w:rsid w:val="00A57DBA"/>
    <w:rsid w:val="00A61EC0"/>
    <w:rsid w:val="00A65D62"/>
    <w:rsid w:val="00A70F4B"/>
    <w:rsid w:val="00A72F26"/>
    <w:rsid w:val="00A73DA1"/>
    <w:rsid w:val="00A768A9"/>
    <w:rsid w:val="00A845D9"/>
    <w:rsid w:val="00A906EA"/>
    <w:rsid w:val="00A90DA0"/>
    <w:rsid w:val="00A92E1F"/>
    <w:rsid w:val="00AA060A"/>
    <w:rsid w:val="00AA1A25"/>
    <w:rsid w:val="00AA50E7"/>
    <w:rsid w:val="00AA54EE"/>
    <w:rsid w:val="00AA6F42"/>
    <w:rsid w:val="00AA7980"/>
    <w:rsid w:val="00AB5312"/>
    <w:rsid w:val="00AB54CB"/>
    <w:rsid w:val="00AB7145"/>
    <w:rsid w:val="00AC0846"/>
    <w:rsid w:val="00AC3495"/>
    <w:rsid w:val="00AD2432"/>
    <w:rsid w:val="00AD3796"/>
    <w:rsid w:val="00AE0F75"/>
    <w:rsid w:val="00AE3937"/>
    <w:rsid w:val="00AE3A9A"/>
    <w:rsid w:val="00AE4C48"/>
    <w:rsid w:val="00AE6C13"/>
    <w:rsid w:val="00AF4835"/>
    <w:rsid w:val="00B010F7"/>
    <w:rsid w:val="00B036D2"/>
    <w:rsid w:val="00B17150"/>
    <w:rsid w:val="00B21D90"/>
    <w:rsid w:val="00B26870"/>
    <w:rsid w:val="00B33887"/>
    <w:rsid w:val="00B41881"/>
    <w:rsid w:val="00B47ADD"/>
    <w:rsid w:val="00B510B2"/>
    <w:rsid w:val="00B5301A"/>
    <w:rsid w:val="00B552C0"/>
    <w:rsid w:val="00B5604C"/>
    <w:rsid w:val="00B57376"/>
    <w:rsid w:val="00B613E1"/>
    <w:rsid w:val="00B62C16"/>
    <w:rsid w:val="00B664C2"/>
    <w:rsid w:val="00B73767"/>
    <w:rsid w:val="00B73AE3"/>
    <w:rsid w:val="00B76041"/>
    <w:rsid w:val="00B77356"/>
    <w:rsid w:val="00B80C6A"/>
    <w:rsid w:val="00B83475"/>
    <w:rsid w:val="00B85114"/>
    <w:rsid w:val="00B8547A"/>
    <w:rsid w:val="00B86ACA"/>
    <w:rsid w:val="00B917C1"/>
    <w:rsid w:val="00B91BB8"/>
    <w:rsid w:val="00B973F1"/>
    <w:rsid w:val="00BA10D6"/>
    <w:rsid w:val="00BA1ED5"/>
    <w:rsid w:val="00BB2857"/>
    <w:rsid w:val="00BB56A7"/>
    <w:rsid w:val="00BC16FD"/>
    <w:rsid w:val="00BC6658"/>
    <w:rsid w:val="00BC71BD"/>
    <w:rsid w:val="00BD3176"/>
    <w:rsid w:val="00BD3B15"/>
    <w:rsid w:val="00BD7133"/>
    <w:rsid w:val="00BE314F"/>
    <w:rsid w:val="00BF5F11"/>
    <w:rsid w:val="00BF6C19"/>
    <w:rsid w:val="00C02043"/>
    <w:rsid w:val="00C04241"/>
    <w:rsid w:val="00C0738E"/>
    <w:rsid w:val="00C073EA"/>
    <w:rsid w:val="00C12242"/>
    <w:rsid w:val="00C1470B"/>
    <w:rsid w:val="00C147CD"/>
    <w:rsid w:val="00C15A48"/>
    <w:rsid w:val="00C205E0"/>
    <w:rsid w:val="00C218DC"/>
    <w:rsid w:val="00C267C3"/>
    <w:rsid w:val="00C30462"/>
    <w:rsid w:val="00C35097"/>
    <w:rsid w:val="00C3763B"/>
    <w:rsid w:val="00C451E5"/>
    <w:rsid w:val="00C527E3"/>
    <w:rsid w:val="00C55054"/>
    <w:rsid w:val="00C554C0"/>
    <w:rsid w:val="00C619EA"/>
    <w:rsid w:val="00C64073"/>
    <w:rsid w:val="00C6521A"/>
    <w:rsid w:val="00C65B2D"/>
    <w:rsid w:val="00C6730F"/>
    <w:rsid w:val="00C750E0"/>
    <w:rsid w:val="00C86AC9"/>
    <w:rsid w:val="00C90460"/>
    <w:rsid w:val="00CA66FC"/>
    <w:rsid w:val="00CB57BA"/>
    <w:rsid w:val="00CB6BB0"/>
    <w:rsid w:val="00CB71FF"/>
    <w:rsid w:val="00CB7770"/>
    <w:rsid w:val="00CC0008"/>
    <w:rsid w:val="00CC1548"/>
    <w:rsid w:val="00CC23DC"/>
    <w:rsid w:val="00CC2E1E"/>
    <w:rsid w:val="00CC5571"/>
    <w:rsid w:val="00CD08E6"/>
    <w:rsid w:val="00CD1D3E"/>
    <w:rsid w:val="00CD31CC"/>
    <w:rsid w:val="00CE2D90"/>
    <w:rsid w:val="00CE4194"/>
    <w:rsid w:val="00CE4525"/>
    <w:rsid w:val="00CE5602"/>
    <w:rsid w:val="00CF09F4"/>
    <w:rsid w:val="00D00528"/>
    <w:rsid w:val="00D011A8"/>
    <w:rsid w:val="00D05D16"/>
    <w:rsid w:val="00D10899"/>
    <w:rsid w:val="00D14C06"/>
    <w:rsid w:val="00D25E9B"/>
    <w:rsid w:val="00D26FB0"/>
    <w:rsid w:val="00D27016"/>
    <w:rsid w:val="00D31BEF"/>
    <w:rsid w:val="00D325CA"/>
    <w:rsid w:val="00D34AD5"/>
    <w:rsid w:val="00D375CF"/>
    <w:rsid w:val="00D37D16"/>
    <w:rsid w:val="00D42C4D"/>
    <w:rsid w:val="00D526BF"/>
    <w:rsid w:val="00D53EAF"/>
    <w:rsid w:val="00D557C5"/>
    <w:rsid w:val="00D56443"/>
    <w:rsid w:val="00D57E73"/>
    <w:rsid w:val="00D665B6"/>
    <w:rsid w:val="00D76220"/>
    <w:rsid w:val="00D80E15"/>
    <w:rsid w:val="00D81221"/>
    <w:rsid w:val="00D83026"/>
    <w:rsid w:val="00D85C69"/>
    <w:rsid w:val="00D8780E"/>
    <w:rsid w:val="00D922AD"/>
    <w:rsid w:val="00D935DB"/>
    <w:rsid w:val="00DA2538"/>
    <w:rsid w:val="00DA263D"/>
    <w:rsid w:val="00DA7A05"/>
    <w:rsid w:val="00DB051D"/>
    <w:rsid w:val="00DB20BD"/>
    <w:rsid w:val="00DB23C3"/>
    <w:rsid w:val="00DB5530"/>
    <w:rsid w:val="00DC0058"/>
    <w:rsid w:val="00DC25AA"/>
    <w:rsid w:val="00DC7F5A"/>
    <w:rsid w:val="00DD07A3"/>
    <w:rsid w:val="00DD5743"/>
    <w:rsid w:val="00DD653C"/>
    <w:rsid w:val="00DD7E47"/>
    <w:rsid w:val="00E064C6"/>
    <w:rsid w:val="00E07EEB"/>
    <w:rsid w:val="00E13104"/>
    <w:rsid w:val="00E13780"/>
    <w:rsid w:val="00E21932"/>
    <w:rsid w:val="00E21A20"/>
    <w:rsid w:val="00E238CD"/>
    <w:rsid w:val="00E24833"/>
    <w:rsid w:val="00E25311"/>
    <w:rsid w:val="00E2665A"/>
    <w:rsid w:val="00E33831"/>
    <w:rsid w:val="00E3490B"/>
    <w:rsid w:val="00E34B3B"/>
    <w:rsid w:val="00E34BB0"/>
    <w:rsid w:val="00E37485"/>
    <w:rsid w:val="00E40E5F"/>
    <w:rsid w:val="00E44DB9"/>
    <w:rsid w:val="00E5038B"/>
    <w:rsid w:val="00E57FB4"/>
    <w:rsid w:val="00E634F6"/>
    <w:rsid w:val="00E657D7"/>
    <w:rsid w:val="00E66235"/>
    <w:rsid w:val="00E70657"/>
    <w:rsid w:val="00E73365"/>
    <w:rsid w:val="00E7620E"/>
    <w:rsid w:val="00E772B8"/>
    <w:rsid w:val="00E777EE"/>
    <w:rsid w:val="00E8444A"/>
    <w:rsid w:val="00E9121F"/>
    <w:rsid w:val="00E93322"/>
    <w:rsid w:val="00E94561"/>
    <w:rsid w:val="00E96215"/>
    <w:rsid w:val="00EA15D2"/>
    <w:rsid w:val="00EA28F9"/>
    <w:rsid w:val="00EA7808"/>
    <w:rsid w:val="00EB0B88"/>
    <w:rsid w:val="00EB1358"/>
    <w:rsid w:val="00EB78EA"/>
    <w:rsid w:val="00EB7D56"/>
    <w:rsid w:val="00EB7F03"/>
    <w:rsid w:val="00EC1AAB"/>
    <w:rsid w:val="00EC3381"/>
    <w:rsid w:val="00EC4352"/>
    <w:rsid w:val="00ED069F"/>
    <w:rsid w:val="00ED1500"/>
    <w:rsid w:val="00ED76E6"/>
    <w:rsid w:val="00EE2509"/>
    <w:rsid w:val="00EE5494"/>
    <w:rsid w:val="00EE6422"/>
    <w:rsid w:val="00EE789D"/>
    <w:rsid w:val="00EF3573"/>
    <w:rsid w:val="00EF4FA4"/>
    <w:rsid w:val="00EF58CD"/>
    <w:rsid w:val="00F00C47"/>
    <w:rsid w:val="00F05800"/>
    <w:rsid w:val="00F0745C"/>
    <w:rsid w:val="00F07855"/>
    <w:rsid w:val="00F23785"/>
    <w:rsid w:val="00F25516"/>
    <w:rsid w:val="00F27C21"/>
    <w:rsid w:val="00F40D20"/>
    <w:rsid w:val="00F43563"/>
    <w:rsid w:val="00F44D3F"/>
    <w:rsid w:val="00F50DB3"/>
    <w:rsid w:val="00F51293"/>
    <w:rsid w:val="00F51CB6"/>
    <w:rsid w:val="00F569FC"/>
    <w:rsid w:val="00F6142B"/>
    <w:rsid w:val="00F61D1F"/>
    <w:rsid w:val="00F65ED5"/>
    <w:rsid w:val="00F737A8"/>
    <w:rsid w:val="00F742F5"/>
    <w:rsid w:val="00F76DCB"/>
    <w:rsid w:val="00F77BE1"/>
    <w:rsid w:val="00F82C7B"/>
    <w:rsid w:val="00F85BBB"/>
    <w:rsid w:val="00F91DAA"/>
    <w:rsid w:val="00F92A92"/>
    <w:rsid w:val="00F94417"/>
    <w:rsid w:val="00F95A67"/>
    <w:rsid w:val="00FA1A37"/>
    <w:rsid w:val="00FA46FC"/>
    <w:rsid w:val="00FB1230"/>
    <w:rsid w:val="00FB2AB3"/>
    <w:rsid w:val="00FB360A"/>
    <w:rsid w:val="00FB6A53"/>
    <w:rsid w:val="00FC4B6C"/>
    <w:rsid w:val="00FC6C79"/>
    <w:rsid w:val="00FD3FB2"/>
    <w:rsid w:val="00FD4A45"/>
    <w:rsid w:val="00FD5CDB"/>
    <w:rsid w:val="00FE062E"/>
    <w:rsid w:val="00FE344B"/>
    <w:rsid w:val="00FE4037"/>
    <w:rsid w:val="00FE6664"/>
    <w:rsid w:val="00FF06D3"/>
    <w:rsid w:val="00FF0C51"/>
    <w:rsid w:val="00FF562A"/>
    <w:rsid w:val="00FF6068"/>
    <w:rsid w:val="00FF6FEC"/>
    <w:rsid w:val="00FF7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84B7C"/>
  <w15:chartTrackingRefBased/>
  <w15:docId w15:val="{8A6506A5-65DB-4BBF-B403-DAE8008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49E"/>
  </w:style>
  <w:style w:type="paragraph" w:styleId="Footer">
    <w:name w:val="footer"/>
    <w:basedOn w:val="Normal"/>
    <w:link w:val="FooterChar"/>
    <w:uiPriority w:val="99"/>
    <w:unhideWhenUsed/>
    <w:rsid w:val="00932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49E"/>
  </w:style>
  <w:style w:type="paragraph" w:styleId="ListParagraph">
    <w:name w:val="List Paragraph"/>
    <w:basedOn w:val="Normal"/>
    <w:uiPriority w:val="34"/>
    <w:qFormat/>
    <w:rsid w:val="00803432"/>
    <w:pPr>
      <w:ind w:left="720"/>
      <w:contextualSpacing/>
    </w:pPr>
  </w:style>
  <w:style w:type="paragraph" w:styleId="FootnoteText">
    <w:name w:val="footnote text"/>
    <w:basedOn w:val="Normal"/>
    <w:link w:val="FootnoteTextChar"/>
    <w:uiPriority w:val="99"/>
    <w:semiHidden/>
    <w:unhideWhenUsed/>
    <w:rsid w:val="00EE5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494"/>
    <w:rPr>
      <w:sz w:val="20"/>
      <w:szCs w:val="20"/>
    </w:rPr>
  </w:style>
  <w:style w:type="character" w:styleId="FootnoteReference">
    <w:name w:val="footnote reference"/>
    <w:basedOn w:val="DefaultParagraphFont"/>
    <w:uiPriority w:val="99"/>
    <w:semiHidden/>
    <w:unhideWhenUsed/>
    <w:rsid w:val="00EE5494"/>
    <w:rPr>
      <w:vertAlign w:val="superscript"/>
    </w:rPr>
  </w:style>
  <w:style w:type="character" w:styleId="Hyperlink">
    <w:name w:val="Hyperlink"/>
    <w:basedOn w:val="DefaultParagraphFont"/>
    <w:uiPriority w:val="99"/>
    <w:unhideWhenUsed/>
    <w:rsid w:val="00004A29"/>
    <w:rPr>
      <w:color w:val="0563C1" w:themeColor="hyperlink"/>
      <w:u w:val="single"/>
    </w:rPr>
  </w:style>
  <w:style w:type="paragraph" w:styleId="BalloonText">
    <w:name w:val="Balloon Text"/>
    <w:basedOn w:val="Normal"/>
    <w:link w:val="BalloonTextChar"/>
    <w:uiPriority w:val="99"/>
    <w:semiHidden/>
    <w:unhideWhenUsed/>
    <w:rsid w:val="006E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7D"/>
    <w:rPr>
      <w:rFonts w:ascii="Segoe UI" w:hAnsi="Segoe UI" w:cs="Segoe UI"/>
      <w:sz w:val="18"/>
      <w:szCs w:val="18"/>
    </w:rPr>
  </w:style>
  <w:style w:type="character" w:styleId="CommentReference">
    <w:name w:val="annotation reference"/>
    <w:basedOn w:val="DefaultParagraphFont"/>
    <w:uiPriority w:val="99"/>
    <w:semiHidden/>
    <w:unhideWhenUsed/>
    <w:rsid w:val="00CB57BA"/>
    <w:rPr>
      <w:sz w:val="16"/>
      <w:szCs w:val="16"/>
    </w:rPr>
  </w:style>
  <w:style w:type="paragraph" w:styleId="CommentText">
    <w:name w:val="annotation text"/>
    <w:basedOn w:val="Normal"/>
    <w:link w:val="CommentTextChar"/>
    <w:uiPriority w:val="99"/>
    <w:semiHidden/>
    <w:unhideWhenUsed/>
    <w:rsid w:val="00CB57BA"/>
    <w:pPr>
      <w:spacing w:line="240" w:lineRule="auto"/>
    </w:pPr>
    <w:rPr>
      <w:sz w:val="20"/>
      <w:szCs w:val="20"/>
    </w:rPr>
  </w:style>
  <w:style w:type="character" w:customStyle="1" w:styleId="CommentTextChar">
    <w:name w:val="Comment Text Char"/>
    <w:basedOn w:val="DefaultParagraphFont"/>
    <w:link w:val="CommentText"/>
    <w:uiPriority w:val="99"/>
    <w:semiHidden/>
    <w:rsid w:val="00CB57BA"/>
    <w:rPr>
      <w:sz w:val="20"/>
      <w:szCs w:val="20"/>
    </w:rPr>
  </w:style>
  <w:style w:type="paragraph" w:styleId="CommentSubject">
    <w:name w:val="annotation subject"/>
    <w:basedOn w:val="CommentText"/>
    <w:next w:val="CommentText"/>
    <w:link w:val="CommentSubjectChar"/>
    <w:uiPriority w:val="99"/>
    <w:semiHidden/>
    <w:unhideWhenUsed/>
    <w:rsid w:val="00CB57BA"/>
    <w:rPr>
      <w:b/>
      <w:bCs/>
    </w:rPr>
  </w:style>
  <w:style w:type="character" w:customStyle="1" w:styleId="CommentSubjectChar">
    <w:name w:val="Comment Subject Char"/>
    <w:basedOn w:val="CommentTextChar"/>
    <w:link w:val="CommentSubject"/>
    <w:uiPriority w:val="99"/>
    <w:semiHidden/>
    <w:rsid w:val="00CB57BA"/>
    <w:rPr>
      <w:b/>
      <w:bCs/>
      <w:sz w:val="20"/>
      <w:szCs w:val="20"/>
    </w:rPr>
  </w:style>
  <w:style w:type="character" w:styleId="FollowedHyperlink">
    <w:name w:val="FollowedHyperlink"/>
    <w:basedOn w:val="DefaultParagraphFont"/>
    <w:uiPriority w:val="99"/>
    <w:semiHidden/>
    <w:unhideWhenUsed/>
    <w:rsid w:val="00F61D1F"/>
    <w:rPr>
      <w:color w:val="954F72" w:themeColor="followedHyperlink"/>
      <w:u w:val="single"/>
    </w:rPr>
  </w:style>
  <w:style w:type="character" w:customStyle="1" w:styleId="UnresolvedMention1">
    <w:name w:val="Unresolved Mention1"/>
    <w:basedOn w:val="DefaultParagraphFont"/>
    <w:uiPriority w:val="99"/>
    <w:semiHidden/>
    <w:unhideWhenUsed/>
    <w:rsid w:val="007A6A35"/>
    <w:rPr>
      <w:color w:val="605E5C"/>
      <w:shd w:val="clear" w:color="auto" w:fill="E1DFDD"/>
    </w:rPr>
  </w:style>
  <w:style w:type="paragraph" w:styleId="Revision">
    <w:name w:val="Revision"/>
    <w:hidden/>
    <w:uiPriority w:val="99"/>
    <w:semiHidden/>
    <w:rsid w:val="00305D3E"/>
    <w:pPr>
      <w:spacing w:after="0" w:line="240" w:lineRule="auto"/>
    </w:pPr>
  </w:style>
  <w:style w:type="table" w:customStyle="1" w:styleId="TableGrid1">
    <w:name w:val="Table Grid1"/>
    <w:basedOn w:val="TableNormal"/>
    <w:next w:val="TableGrid"/>
    <w:uiPriority w:val="59"/>
    <w:qFormat/>
    <w:rsid w:val="00F40D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3543">
      <w:bodyDiv w:val="1"/>
      <w:marLeft w:val="0"/>
      <w:marRight w:val="0"/>
      <w:marTop w:val="0"/>
      <w:marBottom w:val="0"/>
      <w:divBdr>
        <w:top w:val="none" w:sz="0" w:space="0" w:color="auto"/>
        <w:left w:val="none" w:sz="0" w:space="0" w:color="auto"/>
        <w:bottom w:val="none" w:sz="0" w:space="0" w:color="auto"/>
        <w:right w:val="none" w:sz="0" w:space="0" w:color="auto"/>
      </w:divBdr>
    </w:div>
    <w:div w:id="145324394">
      <w:bodyDiv w:val="1"/>
      <w:marLeft w:val="0"/>
      <w:marRight w:val="0"/>
      <w:marTop w:val="0"/>
      <w:marBottom w:val="0"/>
      <w:divBdr>
        <w:top w:val="none" w:sz="0" w:space="0" w:color="auto"/>
        <w:left w:val="none" w:sz="0" w:space="0" w:color="auto"/>
        <w:bottom w:val="none" w:sz="0" w:space="0" w:color="auto"/>
        <w:right w:val="none" w:sz="0" w:space="0" w:color="auto"/>
      </w:divBdr>
    </w:div>
    <w:div w:id="148794973">
      <w:bodyDiv w:val="1"/>
      <w:marLeft w:val="0"/>
      <w:marRight w:val="0"/>
      <w:marTop w:val="0"/>
      <w:marBottom w:val="0"/>
      <w:divBdr>
        <w:top w:val="none" w:sz="0" w:space="0" w:color="auto"/>
        <w:left w:val="none" w:sz="0" w:space="0" w:color="auto"/>
        <w:bottom w:val="none" w:sz="0" w:space="0" w:color="auto"/>
        <w:right w:val="none" w:sz="0" w:space="0" w:color="auto"/>
      </w:divBdr>
    </w:div>
    <w:div w:id="1783917766">
      <w:bodyDiv w:val="1"/>
      <w:marLeft w:val="0"/>
      <w:marRight w:val="0"/>
      <w:marTop w:val="0"/>
      <w:marBottom w:val="0"/>
      <w:divBdr>
        <w:top w:val="none" w:sz="0" w:space="0" w:color="auto"/>
        <w:left w:val="none" w:sz="0" w:space="0" w:color="auto"/>
        <w:bottom w:val="none" w:sz="0" w:space="0" w:color="auto"/>
        <w:right w:val="none" w:sz="0" w:space="0" w:color="auto"/>
      </w:divBdr>
    </w:div>
    <w:div w:id="1920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eplp.lv/lv/media/185/download" TargetMode="External"/><Relationship Id="rId13" Type="http://schemas.openxmlformats.org/officeDocument/2006/relationships/hyperlink" Target="https://providus.lv/article_files/3842/original/Tabulas_integracija_112020_.pdf?1614348752" TargetMode="External"/><Relationship Id="rId18" Type="http://schemas.openxmlformats.org/officeDocument/2006/relationships/hyperlink" Target="https://euvsdisinfo.eu/chinas-balancing-act-on-the-ukraine-war/" TargetMode="External"/><Relationship Id="rId3" Type="http://schemas.openxmlformats.org/officeDocument/2006/relationships/hyperlink" Target="https://tap.mk.gov.lv/mk/tap/?pid=40462120" TargetMode="External"/><Relationship Id="rId21" Type="http://schemas.openxmlformats.org/officeDocument/2006/relationships/hyperlink" Target="https://likumi.lv/ta/id/317006-par-valsts-civilas-aizsardzibas-planu" TargetMode="External"/><Relationship Id="rId7" Type="http://schemas.openxmlformats.org/officeDocument/2006/relationships/hyperlink" Target="https://providus.lv/article_files/3842/original/Tabulas_integracija_112020_.pdf?1614348752" TargetMode="External"/><Relationship Id="rId12" Type="http://schemas.openxmlformats.org/officeDocument/2006/relationships/hyperlink" Target="https://europa.eu/eurobarometer/surveys/detail/2832" TargetMode="External"/><Relationship Id="rId17" Type="http://schemas.openxmlformats.org/officeDocument/2006/relationships/hyperlink" Target="https://www.nato.int/strategic-concept/" TargetMode="External"/><Relationship Id="rId2" Type="http://schemas.openxmlformats.org/officeDocument/2006/relationships/hyperlink" Target="https://likumi.lv/ta/id/309647-par-nacionalas-drosibas-koncepcijas-apstiprinasanu" TargetMode="External"/><Relationship Id="rId16" Type="http://schemas.openxmlformats.org/officeDocument/2006/relationships/hyperlink" Target="https://sab.gov.lv/?a=s&amp;id=17&amp;jid=109" TargetMode="External"/><Relationship Id="rId20" Type="http://schemas.openxmlformats.org/officeDocument/2006/relationships/hyperlink" Target="https://likumi.lv/doc.php?id=288017" TargetMode="External"/><Relationship Id="rId1" Type="http://schemas.openxmlformats.org/officeDocument/2006/relationships/hyperlink" Target="https://pkc.gov.lv/sites/default/files/inline-files/NAP2027_apstiprin%C4%81ts%20Saeim%C4%81_1.pdf" TargetMode="External"/><Relationship Id="rId6" Type="http://schemas.openxmlformats.org/officeDocument/2006/relationships/hyperlink" Target="https://www.mk.gov.lv/lv/valsts-kancelejas-reglaments" TargetMode="External"/><Relationship Id="rId11" Type="http://schemas.openxmlformats.org/officeDocument/2006/relationships/hyperlink" Target="https://www.neplp.lv/lv/media/185/download" TargetMode="External"/><Relationship Id="rId24" Type="http://schemas.openxmlformats.org/officeDocument/2006/relationships/hyperlink" Target="https://rsf.org/en/index" TargetMode="External"/><Relationship Id="rId5" Type="http://schemas.openxmlformats.org/officeDocument/2006/relationships/hyperlink" Target="https://likumi.lv/ta/id/306691-par-valdibas-ricibas-planu-deklaracijas-par-artura-krisjana-karina-vadita-ministru-kabineta-iecereto-darbibu-istenosanai" TargetMode="External"/><Relationship Id="rId15" Type="http://schemas.openxmlformats.org/officeDocument/2006/relationships/hyperlink" Target="https://nvo.lv/uploads/zinojums_lidzdaliba_lemumu_pienemsana_2021.pdf" TargetMode="External"/><Relationship Id="rId23" Type="http://schemas.openxmlformats.org/officeDocument/2006/relationships/hyperlink" Target="https://www.mk.gov.lv/lv/media/13835/download" TargetMode="External"/><Relationship Id="rId10" Type="http://schemas.openxmlformats.org/officeDocument/2006/relationships/hyperlink" Target="https://www.who.int/docs/default-source/coronaviruse/situation-reports/20200305-sitrep-45-covid-19.pdf?sfvrsn=ed2ba78b_4" TargetMode="External"/><Relationship Id="rId19" Type="http://schemas.openxmlformats.org/officeDocument/2006/relationships/hyperlink" Target="https://vdd.gov.lv/uploads/materials/29/lv/vdd-2021-gada-parskats.pdf" TargetMode="External"/><Relationship Id="rId4" Type="http://schemas.openxmlformats.org/officeDocument/2006/relationships/hyperlink" Target="https://likumi.lv/ta/id/317591-par-valsts-aizsardzibas-koncepcijas-apstiprinasanu" TargetMode="External"/><Relationship Id="rId9" Type="http://schemas.openxmlformats.org/officeDocument/2006/relationships/hyperlink" Target="http://195.244.155.179/node/3864" TargetMode="External"/><Relationship Id="rId14" Type="http://schemas.openxmlformats.org/officeDocument/2006/relationships/hyperlink" Target="https://europa.eu/eurobarometer/surveys/detail/2792" TargetMode="External"/><Relationship Id="rId22" Type="http://schemas.openxmlformats.org/officeDocument/2006/relationships/hyperlink" Target="https://www.mk.gov.lv/lv/atverta-parvald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F6CA-F896-41AE-B822-2947F116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41097</Words>
  <Characters>23426</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Bambals</dc:creator>
  <cp:keywords/>
  <dc:description/>
  <cp:lastModifiedBy>Sandra Rocena</cp:lastModifiedBy>
  <cp:revision>2</cp:revision>
  <cp:lastPrinted>2022-06-13T15:51:00Z</cp:lastPrinted>
  <dcterms:created xsi:type="dcterms:W3CDTF">2023-01-26T11:51:00Z</dcterms:created>
  <dcterms:modified xsi:type="dcterms:W3CDTF">2023-01-26T11:51:00Z</dcterms:modified>
</cp:coreProperties>
</file>