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610d18f" w14:textId="3610d18f">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Pr="00E961DD"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C90473" w:rsidR="003D6E60">
        <w:rPr>
          <w:rFonts w:ascii="Times New Roman" w:hAnsi="Times New Roman" w:eastAsia="Arial"/>
          <w:i/>
          <w:iCs/>
          <w:noProof/>
          <w:kern w:val="1"/>
          <w:sz w:val="24"/>
          <w:szCs w:val="24"/>
          <w:lang w:val="lv-LV"/>
        </w:rPr>
        <w:t>Par</w:t>
      </w:r>
      <w:bookmarkEnd w:id="1"/>
      <w:r w:rsidRPr="00C90473" w:rsidR="003D6E60">
        <w:rPr>
          <w:rFonts w:ascii="Times New Roman" w:hAnsi="Times New Roman" w:eastAsia="Arial"/>
          <w:i/>
          <w:iCs/>
          <w:noProof/>
          <w:kern w:val="1"/>
          <w:sz w:val="24"/>
          <w:szCs w:val="24"/>
          <w:lang w:val="lv-LV"/>
        </w:rPr>
        <w:t xml:space="preserve"> </w:t>
      </w:r>
      <w:r w:rsidRPr="00C90473" w:rsidR="003D6E60">
        <w:rPr>
          <w:rFonts w:ascii="Times New Roman" w:hAnsi="Times New Roman" w:eastAsia="Times New Roman"/>
          <w:i/>
          <w:iCs/>
          <w:color w:val="000000"/>
          <w:sz w:val="24"/>
          <w:szCs w:val="24"/>
          <w:lang w:val="lv-LV" w:eastAsia="lv-LV"/>
        </w:rPr>
        <w:t>Latvijas Republikas nacionālo pozīciju</w:t>
      </w:r>
      <w:r w:rsidR="00DA40D4">
        <w:rPr>
          <w:rFonts w:ascii="Times New Roman" w:hAnsi="Times New Roman" w:eastAsia="Times New Roman"/>
          <w:i/>
          <w:iCs/>
          <w:color w:val="000000"/>
          <w:sz w:val="24"/>
          <w:szCs w:val="24"/>
          <w:lang w:val="lv-LV" w:eastAsia="lv-LV"/>
        </w:rPr>
        <w:t xml:space="preserve"> </w:t>
      </w:r>
      <w:r w:rsidRPr="00C90473" w:rsidR="003D6E60">
        <w:rPr>
          <w:rFonts w:ascii="Times New Roman" w:hAnsi="Times New Roman" w:eastAsia="Times New Roman"/>
          <w:i/>
          <w:iCs/>
          <w:color w:val="000000"/>
          <w:sz w:val="24"/>
          <w:szCs w:val="24"/>
          <w:lang w:val="lv-LV" w:eastAsia="lv-LV"/>
        </w:rPr>
        <w:t>par ES kandidātvalsts statusu Ukrainai</w:t>
      </w:r>
      <w:r w:rsidRPr="00E961DD">
        <w:rPr>
          <w:rFonts w:ascii="Times New Roman" w:hAnsi="Times New Roman" w:eastAsia="Arial"/>
          <w:i/>
          <w:iCs/>
          <w:kern w:val="1"/>
          <w:sz w:val="24"/>
          <w:szCs w:val="24"/>
          <w:lang w:val="lv-LV"/>
        </w:rPr>
        <w:t>”</w:t>
      </w:r>
    </w:p>
    <w:bookmarkEnd w:id="0"/>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ind w:firstLine="720"/>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Pamatojoties uz Ministru kabineta 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w:t>
      </w:r>
      <w:r w:rsidR="00A33426">
        <w:rPr>
          <w:rFonts w:ascii="Times New Roman" w:hAnsi="Times New Roman" w:eastAsia="Arial"/>
          <w:kern w:val="1"/>
          <w:sz w:val="24"/>
          <w:szCs w:val="24"/>
          <w:lang w:val="lv-LV"/>
        </w:rPr>
        <w:t>1</w:t>
      </w:r>
      <w:r w:rsidRPr="00E961DD">
        <w:rPr>
          <w:rFonts w:ascii="Times New Roman" w:hAnsi="Times New Roman" w:eastAsia="Arial"/>
          <w:kern w:val="1"/>
          <w:sz w:val="24"/>
          <w:szCs w:val="24"/>
          <w:lang w:val="lv-LV"/>
        </w:rPr>
        <w:t>. un 21.1.2. apakšpunktu</w:t>
      </w:r>
      <w:bookmarkStart w:name="_Hlk89344599" w:id="2"/>
      <w:r w:rsidRPr="00E961DD">
        <w:rPr>
          <w:rFonts w:ascii="Times New Roman" w:hAnsi="Times New Roman" w:eastAsia="Arial"/>
          <w:kern w:val="1"/>
          <w:sz w:val="24"/>
          <w:szCs w:val="24"/>
          <w:lang w:val="lv-LV"/>
        </w:rPr>
        <w:t xml:space="preserve">, iesniedzu izskatīšanai Ministru kabineta sēdē informatīvo ziņojumu un nacionālo pozīciju par ES </w:t>
      </w:r>
      <w:r w:rsidR="003D6E60">
        <w:rPr>
          <w:rFonts w:ascii="Times New Roman" w:hAnsi="Times New Roman" w:eastAsia="Arial"/>
          <w:kern w:val="1"/>
          <w:sz w:val="24"/>
          <w:szCs w:val="24"/>
          <w:lang w:val="lv-LV"/>
        </w:rPr>
        <w:t>kandidātvalsts statusu Ukrainai</w:t>
      </w:r>
      <w:r w:rsidRPr="00E961DD">
        <w:rPr>
          <w:rFonts w:ascii="Times New Roman" w:hAnsi="Times New Roman" w:eastAsia="Arial"/>
          <w:kern w:val="1"/>
          <w:sz w:val="24"/>
          <w:szCs w:val="24"/>
          <w:lang w:val="lv-LV"/>
        </w:rPr>
        <w:t>.</w:t>
      </w:r>
    </w:p>
    <w:bookmarkEnd w:id="2"/>
    <w:p w:rsidRPr="00E961DD" w:rsidR="00E961DD" w:rsidP="00E961DD" w:rsidRDefault="00E961DD">
      <w:pPr>
        <w:suppressAutoHyphens/>
        <w:spacing w:after="0" w:line="240" w:lineRule="auto"/>
        <w:ind w:firstLine="720"/>
        <w:jc w:val="both"/>
        <w:rPr>
          <w:rFonts w:ascii="Times New Roman" w:hAnsi="Times New Roman" w:eastAsia="Arial"/>
          <w:b/>
          <w:kern w:val="1"/>
          <w:sz w:val="24"/>
          <w:szCs w:val="24"/>
          <w:lang w:val="lv-LV"/>
        </w:rPr>
      </w:pPr>
      <w:r w:rsidRPr="00E961DD">
        <w:rPr>
          <w:rFonts w:ascii="Times New Roman" w:hAnsi="Times New Roman" w:eastAsia="Arial"/>
          <w:kern w:val="1"/>
          <w:sz w:val="24"/>
          <w:szCs w:val="24"/>
          <w:lang w:val="lv-LV"/>
        </w:rPr>
        <w:t xml:space="preserve">Lūdzu informatīvo ziņojumu un pozīciju iekļaut izskatīšanai </w:t>
      </w:r>
      <w:r w:rsidRPr="00E961DD">
        <w:rPr>
          <w:rFonts w:ascii="Times New Roman" w:hAnsi="Times New Roman" w:eastAsia="Arial"/>
          <w:b/>
          <w:kern w:val="1"/>
          <w:sz w:val="24"/>
          <w:szCs w:val="24"/>
          <w:lang w:val="lv-LV"/>
        </w:rPr>
        <w:t xml:space="preserve">2022. gada 1. </w:t>
      </w:r>
      <w:r w:rsidR="003D6E60">
        <w:rPr>
          <w:rFonts w:ascii="Times New Roman" w:hAnsi="Times New Roman" w:eastAsia="Arial"/>
          <w:b/>
          <w:kern w:val="1"/>
          <w:sz w:val="24"/>
          <w:szCs w:val="24"/>
          <w:lang w:val="lv-LV"/>
        </w:rPr>
        <w:t>mart</w:t>
      </w:r>
      <w:r w:rsidRPr="00E961DD">
        <w:rPr>
          <w:rFonts w:ascii="Times New Roman" w:hAnsi="Times New Roman" w:eastAsia="Arial"/>
          <w:b/>
          <w:kern w:val="1"/>
          <w:sz w:val="24"/>
          <w:szCs w:val="24"/>
          <w:lang w:val="lv-LV"/>
        </w:rPr>
        <w:t>a</w:t>
      </w:r>
      <w:r w:rsidRPr="00E961DD">
        <w:rPr>
          <w:rFonts w:ascii="Times New Roman" w:hAnsi="Times New Roman" w:eastAsia="Arial"/>
          <w:kern w:val="1"/>
          <w:sz w:val="24"/>
          <w:szCs w:val="24"/>
          <w:lang w:val="lv-LV"/>
        </w:rPr>
        <w:t xml:space="preserve"> Ministru kabineta sēdes slēgtajā daļā.</w:t>
      </w:r>
    </w:p>
    <w:p w:rsidRPr="00E961DD" w:rsidR="00E961DD" w:rsidP="00E961DD" w:rsidRDefault="00E961DD">
      <w:pPr>
        <w:suppressAutoHyphens/>
        <w:spacing w:after="0" w:line="240" w:lineRule="auto"/>
        <w:ind w:firstLine="567"/>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094CCB"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094CCB" w:rsidR="00E961DD" w:rsidP="00094CCB" w:rsidRDefault="00094CCB">
            <w:pPr>
              <w:spacing w:line="240" w:lineRule="auto"/>
              <w:jc w:val="both"/>
              <w:rPr>
                <w:rFonts w:ascii="Times New Roman" w:hAnsi="Times New Roman"/>
                <w:bCs/>
                <w:sz w:val="24"/>
                <w:szCs w:val="24"/>
                <w:lang w:val="lv-LV"/>
              </w:rPr>
            </w:pPr>
            <w:r>
              <w:rPr>
                <w:rFonts w:ascii="Times New Roman" w:hAnsi="Times New Roman"/>
                <w:bCs/>
                <w:sz w:val="24"/>
                <w:szCs w:val="24"/>
                <w:lang w:val="lv-LV"/>
              </w:rPr>
              <w:t>Ukrainas ir paudusi un ar darbībām apliecinājusi vēlmi kļūt par ES dalībvalsti</w:t>
            </w:r>
            <w:r w:rsidRPr="00094CCB">
              <w:rPr>
                <w:rFonts w:ascii="Times New Roman" w:hAnsi="Times New Roman"/>
                <w:bCs/>
                <w:sz w:val="24"/>
                <w:szCs w:val="24"/>
                <w:lang w:val="lv-LV"/>
              </w:rPr>
              <w:t xml:space="preserve">. 3.-4. marta neformālajā Vispārējo lietu padomē iespējama diskusija par ES-Ukrainas attiecībām. </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bookmarkStart w:name="_GoBack" w:id="3"/>
            <w:bookmarkEnd w:id="3"/>
          </w:p>
        </w:tc>
      </w:tr>
      <w:tr w:rsidRPr="00A3342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w:t>
            </w:r>
            <w:r w:rsidR="001C460C">
              <w:rPr>
                <w:rFonts w:ascii="Times New Roman" w:hAnsi="Times New Roman" w:eastAsia="Arial"/>
                <w:kern w:val="1"/>
                <w:sz w:val="24"/>
                <w:szCs w:val="24"/>
                <w:lang w:val="lv-LV"/>
              </w:rPr>
              <w:t xml:space="preserve"> Finanšu ministriju,</w:t>
            </w:r>
            <w:r w:rsidRPr="00E961DD">
              <w:rPr>
                <w:rFonts w:ascii="Times New Roman" w:hAnsi="Times New Roman" w:eastAsia="Arial"/>
                <w:kern w:val="1"/>
                <w:sz w:val="24"/>
                <w:szCs w:val="24"/>
                <w:lang w:val="lv-LV"/>
              </w:rPr>
              <w:t xml:space="preserve">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B611BD" w:rsidR="00E961DD" w:rsidTr="0096459F">
        <w:tc>
          <w:tcPr>
            <w:tcW w:w="534" w:type="dxa"/>
          </w:tcPr>
          <w:p w:rsidRPr="00B41B59" w:rsidR="00E961DD" w:rsidP="00B41B59"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tc>
        <w:tc>
          <w:tcPr>
            <w:tcW w:w="2551" w:type="dxa"/>
          </w:tcPr>
          <w:p w:rsidR="001C460C"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1C460C" w:rsidR="001C460C" w:rsidP="001C460C" w:rsidRDefault="001C460C">
            <w:pPr>
              <w:rPr>
                <w:rFonts w:ascii="Times New Roman" w:hAnsi="Times New Roman" w:eastAsia="Times New Roman"/>
                <w:sz w:val="24"/>
                <w:szCs w:val="24"/>
                <w:lang w:val="lv-LV" w:eastAsia="lv-LV"/>
              </w:rPr>
            </w:pPr>
          </w:p>
          <w:p w:rsidRPr="001C460C" w:rsidR="001C460C" w:rsidP="001C460C" w:rsidRDefault="001C460C">
            <w:pPr>
              <w:rPr>
                <w:rFonts w:ascii="Times New Roman" w:hAnsi="Times New Roman" w:eastAsia="Times New Roman"/>
                <w:sz w:val="24"/>
                <w:szCs w:val="24"/>
                <w:lang w:val="lv-LV" w:eastAsia="lv-LV"/>
              </w:rPr>
            </w:pPr>
          </w:p>
          <w:p w:rsidRPr="001C460C" w:rsidR="00E961DD" w:rsidP="001C460C" w:rsidRDefault="00E961DD">
            <w:pPr>
              <w:ind w:firstLine="720"/>
              <w:rPr>
                <w:rFonts w:ascii="Times New Roman" w:hAnsi="Times New Roman" w:eastAsia="Times New Roman"/>
                <w:sz w:val="24"/>
                <w:szCs w:val="24"/>
                <w:lang w:val="lv-LV" w:eastAsia="lv-LV"/>
              </w:rPr>
            </w:pPr>
          </w:p>
        </w:tc>
        <w:tc>
          <w:tcPr>
            <w:tcW w:w="5918" w:type="dxa"/>
          </w:tcPr>
          <w:p w:rsidR="001C460C" w:rsidP="001C460C" w:rsidRDefault="001C460C">
            <w:pPr>
              <w:pStyle w:val="NormalWeb"/>
              <w:spacing w:before="0" w:beforeAutospacing="false" w:after="0" w:afterAutospacing="false"/>
              <w:jc w:val="both"/>
            </w:pPr>
            <w:r>
              <w:rPr>
                <w:rFonts w:eastAsia="Arial"/>
                <w:kern w:val="1"/>
              </w:rPr>
              <w:lastRenderedPageBreak/>
              <w:t>Ginta Dailidenaite</w:t>
            </w:r>
            <w:r w:rsidRPr="00E961DD" w:rsidR="00E961DD">
              <w:rPr>
                <w:rFonts w:eastAsia="Arial"/>
                <w:kern w:val="1"/>
              </w:rPr>
              <w:t xml:space="preserve">, Ārlietu ministrijas Eiropas departamenta </w:t>
            </w:r>
            <w:r w:rsidRPr="00356F8C">
              <w:t>Centrālās un Dienvideiropas valstu nodaļa</w:t>
            </w:r>
            <w:r>
              <w:t>s pirmā sekretāre</w:t>
            </w:r>
            <w:r w:rsidRPr="00E961DD" w:rsidR="00E961DD">
              <w:rPr>
                <w:rFonts w:eastAsia="Arial"/>
                <w:kern w:val="1"/>
              </w:rPr>
              <w:t>.</w:t>
            </w:r>
          </w:p>
          <w:p w:rsidRPr="001C460C" w:rsidR="001C460C" w:rsidP="001C460C" w:rsidRDefault="001C460C">
            <w:pPr>
              <w:rPr>
                <w:lang w:val="lv-LV" w:eastAsia="lv-LV"/>
              </w:rPr>
            </w:pPr>
          </w:p>
          <w:p w:rsidRPr="001C460C" w:rsidR="00E961DD" w:rsidP="001C460C" w:rsidRDefault="00E961DD">
            <w:pPr>
              <w:ind w:firstLine="720"/>
              <w:rPr>
                <w:lang w:val="lv-LV" w:eastAsia="lv-LV"/>
              </w:rPr>
            </w:pPr>
          </w:p>
        </w:tc>
      </w:tr>
      <w:tr w:rsidRPr="00B611BD"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1C460C" w:rsidR="009558FF"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r w:rsidR="00B41B59">
              <w:rPr>
                <w:rFonts w:ascii="Times New Roman" w:hAnsi="Times New Roman" w:eastAsia="Arial"/>
                <w:kern w:val="1"/>
                <w:sz w:val="24"/>
                <w:szCs w:val="24"/>
                <w:lang w:val="lv-LV"/>
              </w:rPr>
              <w:t>.</w:t>
            </w:r>
          </w:p>
        </w:tc>
      </w:tr>
      <w:tr w:rsidRPr="00A3342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w:t>
            </w:r>
            <w:r w:rsidR="00610EB2">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610EB2">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atspoguļojami.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A3342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B41B59" w:rsidR="00E961DD" w:rsidP="00E961DD" w:rsidRDefault="00610EB2">
            <w:pPr>
              <w:suppressAutoHyphens/>
              <w:spacing w:after="0" w:line="240" w:lineRule="auto"/>
              <w:jc w:val="both"/>
              <w:rPr>
                <w:rFonts w:ascii="Times New Roman" w:hAnsi="Times New Roman" w:eastAsia="Arial"/>
                <w:noProof/>
                <w:kern w:val="2"/>
                <w:sz w:val="24"/>
                <w:szCs w:val="24"/>
                <w:lang w:val="lv-LV"/>
              </w:rPr>
            </w:pPr>
            <w:r>
              <w:rPr>
                <w:rFonts w:ascii="Times New Roman" w:hAnsi="Times New Roman" w:eastAsia="Arial"/>
                <w:noProof/>
                <w:kern w:val="2"/>
                <w:sz w:val="24"/>
                <w:szCs w:val="24"/>
                <w:lang w:val="lv-LV"/>
              </w:rPr>
              <w:t>Ukrainas prezidents Volodimirs Zelenskis pirmdien, 28. februārī, vērsies pie ES vadības ar lūgumu iespējami ātrāk uzņemt Ukrainu Eiropas Savienībā</w:t>
            </w:r>
            <w:r>
              <w:rPr>
                <w:rFonts w:ascii="Times New Roman" w:hAnsi="Times New Roman" w:eastAsia="Arial"/>
                <w:noProof/>
                <w:kern w:val="2"/>
                <w:sz w:val="24"/>
                <w:szCs w:val="24"/>
                <w:lang w:val="lv-LV"/>
              </w:rPr>
              <w:t xml:space="preserve">. </w:t>
            </w:r>
          </w:p>
        </w:tc>
      </w:tr>
      <w:tr w:rsidRPr="00A3342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610EB2">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noProof/>
                <w:kern w:val="2"/>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Ministru kabineta š. g. 1. </w:t>
            </w:r>
            <w:r w:rsidR="00B41B59">
              <w:rPr>
                <w:rFonts w:ascii="Times New Roman" w:hAnsi="Times New Roman" w:eastAsia="Arial"/>
                <w:kern w:val="1"/>
                <w:sz w:val="24"/>
                <w:szCs w:val="24"/>
                <w:lang w:val="lv-LV"/>
              </w:rPr>
              <w:t>mart</w:t>
            </w:r>
            <w:r w:rsidRPr="00E961DD">
              <w:rPr>
                <w:rFonts w:ascii="Times New Roman" w:hAnsi="Times New Roman" w:eastAsia="Arial"/>
                <w:kern w:val="1"/>
                <w:sz w:val="24"/>
                <w:szCs w:val="24"/>
                <w:lang w:val="lv-LV"/>
              </w:rPr>
              <w:t xml:space="preserve">a sēde. </w:t>
            </w:r>
          </w:p>
        </w:tc>
      </w:tr>
    </w:tbl>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A646B7"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3C66A6">
        <w:rPr>
          <w:rFonts w:ascii="Times New Roman" w:hAnsi="Times New Roman" w:eastAsia="Arial"/>
          <w:kern w:val="1"/>
          <w:sz w:val="24"/>
          <w:szCs w:val="24"/>
          <w:lang w:val="lv-LV"/>
        </w:rPr>
        <w:t xml:space="preserve">Informatīvais ziņojums “Par </w:t>
      </w:r>
      <w:r w:rsidRPr="003C66A6" w:rsidR="003C66A6">
        <w:rPr>
          <w:rFonts w:ascii="Times New Roman" w:hAnsi="Times New Roman" w:eastAsia="Times New Roman"/>
          <w:iCs/>
          <w:color w:val="000000"/>
          <w:sz w:val="24"/>
          <w:szCs w:val="24"/>
          <w:lang w:val="lv-LV" w:eastAsia="lv-LV"/>
        </w:rPr>
        <w:t xml:space="preserve">Latvijas Republikas nacionālo pozīciju </w:t>
      </w:r>
      <w:r w:rsidR="003C66A6">
        <w:rPr>
          <w:rFonts w:ascii="Times New Roman" w:hAnsi="Times New Roman" w:eastAsia="Times New Roman"/>
          <w:iCs/>
          <w:color w:val="000000"/>
          <w:sz w:val="24"/>
          <w:szCs w:val="24"/>
          <w:lang w:val="lv-LV" w:eastAsia="lv-LV"/>
        </w:rPr>
        <w:t xml:space="preserve">par </w:t>
      </w:r>
      <w:r w:rsidRPr="00E961DD">
        <w:rPr>
          <w:rFonts w:ascii="Times New Roman" w:hAnsi="Times New Roman" w:eastAsia="Arial"/>
          <w:kern w:val="1"/>
          <w:sz w:val="24"/>
          <w:szCs w:val="24"/>
          <w:lang w:val="lv-LV"/>
        </w:rPr>
        <w:t>ES</w:t>
      </w:r>
      <w:r w:rsidR="00B41B59">
        <w:rPr>
          <w:rFonts w:ascii="Times New Roman" w:hAnsi="Times New Roman" w:eastAsia="Arial"/>
          <w:kern w:val="1"/>
          <w:sz w:val="24"/>
          <w:szCs w:val="24"/>
          <w:lang w:val="lv-LV"/>
        </w:rPr>
        <w:t xml:space="preserve"> </w:t>
      </w:r>
      <w:r w:rsidR="003C66A6">
        <w:rPr>
          <w:rFonts w:ascii="Times New Roman" w:hAnsi="Times New Roman" w:eastAsia="Arial"/>
          <w:kern w:val="1"/>
          <w:sz w:val="24"/>
          <w:szCs w:val="24"/>
          <w:lang w:val="lv-LV"/>
        </w:rPr>
        <w:t>kandidātvalsts statusu Ukrainai</w:t>
      </w:r>
      <w:r w:rsidRPr="00E961DD">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xml:space="preserve">uz </w:t>
      </w:r>
      <w:r w:rsidRPr="00610EB2" w:rsidR="00610EB2">
        <w:rPr>
          <w:rFonts w:ascii="Times New Roman" w:hAnsi="Times New Roman" w:eastAsia="Arial"/>
          <w:kern w:val="1"/>
          <w:sz w:val="24"/>
          <w:szCs w:val="24"/>
          <w:lang w:val="lv-LV"/>
        </w:rPr>
        <w:t>1</w:t>
      </w:r>
      <w:r w:rsidRPr="00644B5E">
        <w:rPr>
          <w:rFonts w:ascii="Times New Roman" w:hAnsi="Times New Roman" w:eastAsia="Arial"/>
          <w:kern w:val="1"/>
          <w:sz w:val="24"/>
          <w:szCs w:val="24"/>
          <w:lang w:val="lv-LV"/>
        </w:rPr>
        <w:t xml:space="preserve"> lpp. (</w:t>
      </w:r>
      <w:r w:rsidRPr="00644B5E" w:rsidR="00A646B7">
        <w:rPr>
          <w:rFonts w:ascii="Times New Roman" w:hAnsi="Times New Roman" w:eastAsia="Arial"/>
          <w:kern w:val="1"/>
          <w:sz w:val="24"/>
          <w:szCs w:val="24"/>
          <w:lang w:val="lv-LV"/>
        </w:rPr>
        <w:t>AMzino_</w:t>
      </w:r>
      <w:r w:rsidR="003C66A6">
        <w:rPr>
          <w:rFonts w:ascii="Times New Roman" w:hAnsi="Times New Roman" w:eastAsia="Arial"/>
          <w:kern w:val="1"/>
          <w:sz w:val="24"/>
          <w:szCs w:val="24"/>
          <w:lang w:val="lv-LV"/>
        </w:rPr>
        <w:t>0</w:t>
      </w:r>
      <w:r w:rsidRPr="00644B5E" w:rsidR="00A646B7">
        <w:rPr>
          <w:rFonts w:ascii="Times New Roman" w:hAnsi="Times New Roman" w:eastAsia="Arial"/>
          <w:kern w:val="1"/>
          <w:sz w:val="24"/>
          <w:szCs w:val="24"/>
          <w:lang w:val="lv-LV"/>
        </w:rPr>
        <w:t>10</w:t>
      </w:r>
      <w:r w:rsidR="003C66A6">
        <w:rPr>
          <w:rFonts w:ascii="Times New Roman" w:hAnsi="Times New Roman" w:eastAsia="Arial"/>
          <w:kern w:val="1"/>
          <w:sz w:val="24"/>
          <w:szCs w:val="24"/>
          <w:lang w:val="lv-LV"/>
        </w:rPr>
        <w:t>3</w:t>
      </w:r>
      <w:r w:rsidRPr="00644B5E" w:rsidR="00A646B7">
        <w:rPr>
          <w:rFonts w:ascii="Times New Roman" w:hAnsi="Times New Roman" w:eastAsia="Arial"/>
          <w:kern w:val="1"/>
          <w:sz w:val="24"/>
          <w:szCs w:val="24"/>
          <w:lang w:val="lv-LV"/>
        </w:rPr>
        <w:t>2022</w:t>
      </w:r>
      <w:r w:rsidRPr="00644B5E">
        <w:rPr>
          <w:rFonts w:ascii="Times New Roman" w:hAnsi="Times New Roman" w:eastAsia="Arial"/>
          <w:kern w:val="1"/>
          <w:sz w:val="24"/>
          <w:szCs w:val="24"/>
          <w:lang w:val="lv-LV"/>
        </w:rPr>
        <w:t>);</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89343654" w:id="4"/>
      <w:r w:rsidRPr="00644B5E">
        <w:rPr>
          <w:rFonts w:ascii="Times New Roman" w:hAnsi="Times New Roman" w:eastAsia="Arial"/>
          <w:kern w:val="1"/>
          <w:sz w:val="24"/>
          <w:szCs w:val="24"/>
          <w:lang w:val="lv-LV"/>
        </w:rPr>
        <w:t xml:space="preserve">Nacionālā pozīcija </w:t>
      </w:r>
      <w:bookmarkEnd w:id="4"/>
      <w:r w:rsidRPr="00644B5E">
        <w:rPr>
          <w:rFonts w:ascii="Times New Roman" w:hAnsi="Times New Roman" w:eastAsia="Arial"/>
          <w:kern w:val="1"/>
          <w:sz w:val="24"/>
          <w:szCs w:val="24"/>
          <w:lang w:val="lv-LV"/>
        </w:rPr>
        <w:t>“Par E</w:t>
      </w:r>
      <w:r w:rsidR="00D53B2D">
        <w:rPr>
          <w:rFonts w:ascii="Times New Roman" w:hAnsi="Times New Roman" w:eastAsia="Arial"/>
          <w:kern w:val="1"/>
          <w:sz w:val="24"/>
          <w:szCs w:val="24"/>
          <w:lang w:val="lv-LV"/>
        </w:rPr>
        <w:t>S kandidātvalsts statusu Ukrainai</w:t>
      </w:r>
      <w:r w:rsidRPr="00E961DD">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xml:space="preserve">uz </w:t>
      </w:r>
      <w:r w:rsidR="00D53B2D">
        <w:rPr>
          <w:rFonts w:ascii="Times New Roman" w:hAnsi="Times New Roman" w:eastAsia="Arial"/>
          <w:kern w:val="1"/>
          <w:sz w:val="24"/>
          <w:szCs w:val="24"/>
          <w:lang w:val="lv-LV"/>
        </w:rPr>
        <w:t>3</w:t>
      </w:r>
      <w:r w:rsidRPr="00644B5E" w:rsidR="00644B5E">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lpp. (</w:t>
      </w:r>
      <w:proofErr w:type="spellStart"/>
      <w:r w:rsidRPr="00644B5E" w:rsidR="00A646B7">
        <w:rPr>
          <w:rFonts w:ascii="Times New Roman" w:hAnsi="Times New Roman" w:eastAsia="Arial"/>
          <w:kern w:val="1"/>
          <w:sz w:val="24"/>
          <w:szCs w:val="24"/>
          <w:lang w:val="lv-LV"/>
        </w:rPr>
        <w:t>AMpoz_</w:t>
      </w:r>
      <w:r w:rsidR="00D53B2D">
        <w:rPr>
          <w:rFonts w:ascii="Times New Roman" w:hAnsi="Times New Roman" w:eastAsia="Arial"/>
          <w:kern w:val="1"/>
          <w:sz w:val="24"/>
          <w:szCs w:val="24"/>
          <w:lang w:val="lv-LV"/>
        </w:rPr>
        <w:t>Ukraina_ES</w:t>
      </w:r>
      <w:proofErr w:type="spellEnd"/>
      <w:r w:rsidR="00D53B2D">
        <w:rPr>
          <w:rFonts w:ascii="Times New Roman" w:hAnsi="Times New Roman" w:eastAsia="Arial"/>
          <w:kern w:val="1"/>
          <w:sz w:val="24"/>
          <w:szCs w:val="24"/>
          <w:lang w:val="lv-LV"/>
        </w:rPr>
        <w:t xml:space="preserve"> KV</w:t>
      </w:r>
      <w:r w:rsidRPr="00644B5E">
        <w:rPr>
          <w:rFonts w:ascii="Times New Roman" w:hAnsi="Times New Roman" w:eastAsia="Arial"/>
          <w:kern w:val="1"/>
          <w:sz w:val="24"/>
          <w:szCs w:val="24"/>
          <w:lang w:val="lv-LV"/>
        </w:rPr>
        <w:t>)</w:t>
      </w:r>
      <w:r w:rsidR="00644B5E">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IEROBEŽOTA PIEEJAMĪBA;</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ES</w:t>
      </w:r>
      <w:r w:rsidR="00D53B2D">
        <w:rPr>
          <w:rFonts w:ascii="Times New Roman" w:hAnsi="Times New Roman" w:eastAsia="Arial"/>
          <w:kern w:val="1"/>
          <w:sz w:val="24"/>
          <w:szCs w:val="24"/>
          <w:lang w:val="lv-LV"/>
        </w:rPr>
        <w:t xml:space="preserve"> kandidātvalsts statusu Ukrainai</w:t>
      </w:r>
      <w:r w:rsidRPr="00644B5E">
        <w:rPr>
          <w:rFonts w:ascii="Times New Roman" w:hAnsi="Times New Roman" w:eastAsia="Arial"/>
          <w:kern w:val="1"/>
          <w:sz w:val="24"/>
          <w:szCs w:val="24"/>
          <w:lang w:val="lv-LV"/>
        </w:rPr>
        <w:t>”” (</w:t>
      </w:r>
      <w:bookmarkStart w:name="_Hlk89422860" w:id="5"/>
      <w:r w:rsidRPr="00644B5E" w:rsidR="00A646B7">
        <w:rPr>
          <w:rFonts w:ascii="Times New Roman" w:hAnsi="Times New Roman" w:eastAsia="Arial"/>
          <w:kern w:val="1"/>
          <w:sz w:val="24"/>
          <w:szCs w:val="24"/>
          <w:lang w:val="lv-LV"/>
        </w:rPr>
        <w:t>AMprot_</w:t>
      </w:r>
      <w:r w:rsidR="00D53B2D">
        <w:rPr>
          <w:rFonts w:ascii="Times New Roman" w:hAnsi="Times New Roman" w:eastAsia="Arial"/>
          <w:kern w:val="1"/>
          <w:sz w:val="24"/>
          <w:szCs w:val="24"/>
          <w:lang w:val="lv-LV"/>
        </w:rPr>
        <w:t>0</w:t>
      </w:r>
      <w:r w:rsidRPr="00644B5E" w:rsidR="00A646B7">
        <w:rPr>
          <w:rFonts w:ascii="Times New Roman" w:hAnsi="Times New Roman" w:eastAsia="Arial"/>
          <w:kern w:val="1"/>
          <w:sz w:val="24"/>
          <w:szCs w:val="24"/>
          <w:lang w:val="lv-LV"/>
        </w:rPr>
        <w:t>10</w:t>
      </w:r>
      <w:r w:rsidR="00D53B2D">
        <w:rPr>
          <w:rFonts w:ascii="Times New Roman" w:hAnsi="Times New Roman" w:eastAsia="Arial"/>
          <w:kern w:val="1"/>
          <w:sz w:val="24"/>
          <w:szCs w:val="24"/>
          <w:lang w:val="lv-LV"/>
        </w:rPr>
        <w:t>3</w:t>
      </w:r>
      <w:r w:rsidRPr="00644B5E" w:rsidR="00A646B7">
        <w:rPr>
          <w:rFonts w:ascii="Times New Roman" w:hAnsi="Times New Roman" w:eastAsia="Arial"/>
          <w:kern w:val="1"/>
          <w:sz w:val="24"/>
          <w:szCs w:val="24"/>
          <w:lang w:val="lv-LV"/>
        </w:rPr>
        <w:t>202</w:t>
      </w:r>
      <w:bookmarkEnd w:id="5"/>
      <w:r w:rsidRPr="00644B5E" w:rsidR="00A646B7">
        <w:rPr>
          <w:rFonts w:ascii="Times New Roman" w:hAnsi="Times New Roman" w:eastAsia="Arial"/>
          <w:kern w:val="1"/>
          <w:sz w:val="24"/>
          <w:szCs w:val="24"/>
          <w:lang w:val="lv-LV"/>
        </w:rPr>
        <w:t>2</w:t>
      </w:r>
      <w:r w:rsidRPr="00644B5E">
        <w:rPr>
          <w:rFonts w:ascii="Times New Roman" w:hAnsi="Times New Roman" w:eastAsia="Arial"/>
          <w:kern w:val="1"/>
          <w:sz w:val="24"/>
          <w:szCs w:val="24"/>
          <w:lang w:val="lv-LV"/>
        </w:rPr>
        <w:t>) uz 1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Ārlietu ministrs </w:t>
      </w:r>
      <w:r w:rsidRPr="00E961DD">
        <w:rPr>
          <w:rFonts w:ascii="Times New Roman" w:hAnsi="Times New Roman" w:eastAsia="Arial"/>
          <w:kern w:val="1"/>
          <w:sz w:val="24"/>
          <w:szCs w:val="24"/>
          <w:lang w:val="lv-LV"/>
        </w:rPr>
        <w:tab/>
      </w:r>
      <w:r w:rsidRPr="00E961DD">
        <w:rPr>
          <w:rFonts w:ascii="Times New Roman" w:hAnsi="Times New Roman" w:eastAsia="Arial"/>
          <w:kern w:val="1"/>
          <w:sz w:val="24"/>
          <w:szCs w:val="24"/>
          <w:lang w:val="lv-LV"/>
        </w:rPr>
        <w:tab/>
      </w:r>
      <w:r w:rsidRPr="00E961DD">
        <w:rPr>
          <w:rFonts w:ascii="Times New Roman" w:hAnsi="Times New Roman" w:eastAsia="Arial"/>
          <w:kern w:val="1"/>
          <w:sz w:val="24"/>
          <w:szCs w:val="24"/>
          <w:lang w:val="lv-LV"/>
        </w:rPr>
        <w:tab/>
      </w:r>
      <w:r w:rsidRPr="00E961DD">
        <w:rPr>
          <w:rFonts w:ascii="Times New Roman" w:hAnsi="Times New Roman" w:eastAsia="Arial"/>
          <w:kern w:val="1"/>
          <w:sz w:val="24"/>
          <w:szCs w:val="24"/>
          <w:lang w:val="lv-LV"/>
        </w:rPr>
        <w:tab/>
        <w:t xml:space="preserve">                                             Edgars Rinkēvičs</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A77711" w:rsidR="00E961DD" w:rsidP="00E961DD" w:rsidRDefault="00E961DD">
      <w:pPr>
        <w:suppressAutoHyphens/>
        <w:spacing w:after="0" w:line="240" w:lineRule="auto"/>
        <w:rPr>
          <w:rFonts w:ascii="Times New Roman" w:hAnsi="Times New Roman" w:eastAsia="Arial"/>
          <w:kern w:val="1"/>
          <w:sz w:val="20"/>
          <w:szCs w:val="20"/>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A77711" w:rsidR="00E961DD" w:rsidP="00A77711" w:rsidRDefault="00E961DD">
      <w:pPr>
        <w:suppressAutoHyphens/>
        <w:spacing w:after="0" w:line="240" w:lineRule="auto"/>
        <w:rPr>
          <w:rFonts w:ascii="Times New Roman" w:hAnsi="Times New Roman" w:eastAsia="Arial"/>
          <w:kern w:val="1"/>
          <w:sz w:val="20"/>
          <w:szCs w:val="20"/>
          <w:lang w:val="lv-LV"/>
        </w:rPr>
      </w:pPr>
    </w:p>
    <w:p w:rsidRPr="00A77711" w:rsidR="00A77711" w:rsidP="00A77711" w:rsidRDefault="00A77711">
      <w:pPr>
        <w:spacing w:after="0" w:line="240" w:lineRule="auto"/>
        <w:rPr>
          <w:rFonts w:ascii="Times New Roman" w:hAnsi="Times New Roman"/>
          <w:sz w:val="20"/>
          <w:szCs w:val="20"/>
        </w:rPr>
      </w:pPr>
      <w:bookmarkStart w:name="_Hlk96968547" w:id="6"/>
      <w:r w:rsidRPr="00A77711">
        <w:rPr>
          <w:rFonts w:ascii="Times New Roman" w:hAnsi="Times New Roman"/>
          <w:sz w:val="20"/>
          <w:szCs w:val="20"/>
        </w:rPr>
        <w:t>Dailidenaite, 67015927</w:t>
      </w:r>
    </w:p>
    <w:p w:rsidRPr="00A77711" w:rsidR="00E961DD" w:rsidP="00A77711" w:rsidRDefault="00094CCB">
      <w:pPr>
        <w:spacing w:after="0" w:line="240" w:lineRule="auto"/>
        <w:rPr>
          <w:rFonts w:ascii="Times New Roman" w:hAnsi="Times New Roman"/>
          <w:sz w:val="20"/>
          <w:szCs w:val="20"/>
        </w:rPr>
      </w:pPr>
      <w:hyperlink w:history="true" r:id="rId7">
        <w:r w:rsidRPr="00A77711" w:rsidR="00A77711">
          <w:rPr>
            <w:rStyle w:val="Hyperlink"/>
            <w:rFonts w:ascii="Times New Roman" w:hAnsi="Times New Roman"/>
            <w:sz w:val="20"/>
            <w:szCs w:val="20"/>
          </w:rPr>
          <w:t>ginta.dailidenaite@mfa.gov.lv</w:t>
        </w:r>
      </w:hyperlink>
      <w:bookmarkEnd w:id="6"/>
    </w:p>
    <w:sectPr w:rsidRPr="00A77711" w:rsidR="00E961DD" w:rsidSect="008D7DBD">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60C" w:rsidRPr="00E961DD" w:rsidRDefault="001C460C" w:rsidP="001C460C">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sidRPr="00E961DD">
      <w:rPr>
        <w:rFonts w:ascii="Times New Roman" w:eastAsia="Arial" w:hAnsi="Times New Roman"/>
        <w:kern w:val="1"/>
        <w:sz w:val="18"/>
        <w:szCs w:val="18"/>
        <w:lang w:val="lv-LV"/>
      </w:rPr>
      <w:t>AMpavadv_</w:t>
    </w:r>
    <w:r>
      <w:rPr>
        <w:rFonts w:ascii="Times New Roman" w:eastAsia="Arial" w:hAnsi="Times New Roman"/>
        <w:kern w:val="1"/>
        <w:sz w:val="18"/>
        <w:szCs w:val="18"/>
        <w:lang w:val="lv-LV"/>
      </w:rPr>
      <w:t>0</w:t>
    </w:r>
    <w:r w:rsidRPr="00E961DD">
      <w:rPr>
        <w:rFonts w:ascii="Times New Roman" w:eastAsia="Arial" w:hAnsi="Times New Roman"/>
        <w:kern w:val="1"/>
        <w:sz w:val="18"/>
        <w:szCs w:val="18"/>
        <w:lang w:val="lv-LV"/>
      </w:rPr>
      <w:t>10</w:t>
    </w:r>
    <w:r>
      <w:rPr>
        <w:rFonts w:ascii="Times New Roman" w:eastAsia="Arial" w:hAnsi="Times New Roman"/>
        <w:kern w:val="1"/>
        <w:sz w:val="18"/>
        <w:szCs w:val="18"/>
        <w:lang w:val="lv-LV"/>
      </w:rPr>
      <w:t>3</w:t>
    </w:r>
    <w:r w:rsidRPr="00E961DD">
      <w:rPr>
        <w:rFonts w:ascii="Times New Roman" w:eastAsia="Arial" w:hAnsi="Times New Roman"/>
        <w:kern w:val="1"/>
        <w:sz w:val="18"/>
        <w:szCs w:val="18"/>
        <w:lang w:val="lv-LV"/>
      </w:rPr>
      <w:t>2022; Informatīvais ziņojums un pozīcija “Par ES</w:t>
    </w:r>
    <w:r>
      <w:rPr>
        <w:rFonts w:ascii="Times New Roman" w:eastAsia="Arial" w:hAnsi="Times New Roman"/>
        <w:kern w:val="1"/>
        <w:sz w:val="18"/>
        <w:szCs w:val="18"/>
        <w:lang w:val="lv-LV"/>
      </w:rPr>
      <w:t xml:space="preserve"> kandidātvalsts statusu Ukrainai</w:t>
    </w:r>
    <w:r w:rsidRPr="00E961DD">
      <w:rPr>
        <w:rFonts w:ascii="Times New Roman" w:eastAsia="Arial" w:hAnsi="Times New Roman"/>
        <w:kern w:val="1"/>
        <w:sz w:val="18"/>
        <w:szCs w:val="18"/>
        <w:lang w:val="lv-LV"/>
      </w:rPr>
      <w:t>”</w:t>
    </w:r>
  </w:p>
  <w:p w:rsidR="00997838" w:rsidRDefault="00997838">
    <w:pPr>
      <w:pStyle w:val="Footer"/>
      <w:jc w:val="center"/>
    </w:pPr>
    <w:r>
      <w:fldChar w:fldCharType="begin"/>
    </w:r>
    <w:r>
      <w:instrText xml:space="preserve"> PAGE   \* MERGEFORMAT </w:instrText>
    </w:r>
    <w:r>
      <w:fldChar w:fldCharType="separate"/>
    </w:r>
    <w:r>
      <w:rPr>
        <w:noProof/>
      </w:rPr>
      <w:t>2</w:t>
    </w:r>
    <w:r>
      <w:rPr>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sidRPr="00E961DD">
      <w:rPr>
        <w:rFonts w:ascii="Times New Roman" w:eastAsia="Arial" w:hAnsi="Times New Roman"/>
        <w:kern w:val="1"/>
        <w:sz w:val="18"/>
        <w:szCs w:val="18"/>
        <w:lang w:val="lv-LV"/>
      </w:rPr>
      <w:t>AMpavadv_</w:t>
    </w:r>
    <w:r w:rsidR="001C460C">
      <w:rPr>
        <w:rFonts w:ascii="Times New Roman" w:eastAsia="Arial" w:hAnsi="Times New Roman"/>
        <w:kern w:val="1"/>
        <w:sz w:val="18"/>
        <w:szCs w:val="18"/>
        <w:lang w:val="lv-LV"/>
      </w:rPr>
      <w:t>0</w:t>
    </w:r>
    <w:r w:rsidRPr="00E961DD">
      <w:rPr>
        <w:rFonts w:ascii="Times New Roman" w:eastAsia="Arial" w:hAnsi="Times New Roman"/>
        <w:kern w:val="1"/>
        <w:sz w:val="18"/>
        <w:szCs w:val="18"/>
        <w:lang w:val="lv-LV"/>
      </w:rPr>
      <w:t>10</w:t>
    </w:r>
    <w:r w:rsidR="001C460C">
      <w:rPr>
        <w:rFonts w:ascii="Times New Roman" w:eastAsia="Arial" w:hAnsi="Times New Roman"/>
        <w:kern w:val="1"/>
        <w:sz w:val="18"/>
        <w:szCs w:val="18"/>
        <w:lang w:val="lv-LV"/>
      </w:rPr>
      <w:t>3</w:t>
    </w:r>
    <w:r w:rsidRPr="00E961DD">
      <w:rPr>
        <w:rFonts w:ascii="Times New Roman" w:eastAsia="Arial" w:hAnsi="Times New Roman"/>
        <w:kern w:val="1"/>
        <w:sz w:val="18"/>
        <w:szCs w:val="18"/>
        <w:lang w:val="lv-LV"/>
      </w:rPr>
      <w:t>2022; Informatīvais ziņojums un pozīcija “Par ES</w:t>
    </w:r>
    <w:r w:rsidR="001C460C">
      <w:rPr>
        <w:rFonts w:ascii="Times New Roman" w:eastAsia="Arial" w:hAnsi="Times New Roman"/>
        <w:kern w:val="1"/>
        <w:sz w:val="18"/>
        <w:szCs w:val="18"/>
        <w:lang w:val="lv-LV"/>
      </w:rPr>
      <w:t xml:space="preserve"> kandidātvalsts statusu Ukrainai</w:t>
    </w:r>
    <w:r w:rsidRPr="00E961DD">
      <w:rPr>
        <w:rFonts w:ascii="Times New Roman" w:eastAsia="Arial" w:hAnsi="Times New Roman"/>
        <w:kern w:val="1"/>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286"/>
    <w:rsid w:val="00030349"/>
    <w:rsid w:val="00094CCB"/>
    <w:rsid w:val="000A6F9C"/>
    <w:rsid w:val="001073EB"/>
    <w:rsid w:val="00124173"/>
    <w:rsid w:val="001447F6"/>
    <w:rsid w:val="0016128A"/>
    <w:rsid w:val="001853EA"/>
    <w:rsid w:val="001C460C"/>
    <w:rsid w:val="0023696A"/>
    <w:rsid w:val="00275B9E"/>
    <w:rsid w:val="00285D91"/>
    <w:rsid w:val="002B3077"/>
    <w:rsid w:val="002E1474"/>
    <w:rsid w:val="00326AB0"/>
    <w:rsid w:val="003A5058"/>
    <w:rsid w:val="003C66A6"/>
    <w:rsid w:val="003D6E60"/>
    <w:rsid w:val="004F4BA6"/>
    <w:rsid w:val="00512F0C"/>
    <w:rsid w:val="00535564"/>
    <w:rsid w:val="00610EB2"/>
    <w:rsid w:val="00644B5E"/>
    <w:rsid w:val="00663C3A"/>
    <w:rsid w:val="006C1639"/>
    <w:rsid w:val="006C7CB3"/>
    <w:rsid w:val="00712001"/>
    <w:rsid w:val="00743A25"/>
    <w:rsid w:val="00745641"/>
    <w:rsid w:val="007563BA"/>
    <w:rsid w:val="007777DC"/>
    <w:rsid w:val="007B3BA5"/>
    <w:rsid w:val="007B48EC"/>
    <w:rsid w:val="007E4D1F"/>
    <w:rsid w:val="007F080F"/>
    <w:rsid w:val="00815277"/>
    <w:rsid w:val="00851546"/>
    <w:rsid w:val="00876C21"/>
    <w:rsid w:val="008A717F"/>
    <w:rsid w:val="008D7DBD"/>
    <w:rsid w:val="00911EFC"/>
    <w:rsid w:val="00914901"/>
    <w:rsid w:val="00915C26"/>
    <w:rsid w:val="009479B8"/>
    <w:rsid w:val="00954D5A"/>
    <w:rsid w:val="009558FF"/>
    <w:rsid w:val="0096459F"/>
    <w:rsid w:val="00967849"/>
    <w:rsid w:val="00983DB0"/>
    <w:rsid w:val="00994665"/>
    <w:rsid w:val="00997838"/>
    <w:rsid w:val="00A05741"/>
    <w:rsid w:val="00A12F3D"/>
    <w:rsid w:val="00A1534F"/>
    <w:rsid w:val="00A33426"/>
    <w:rsid w:val="00A646B7"/>
    <w:rsid w:val="00A77711"/>
    <w:rsid w:val="00A843E3"/>
    <w:rsid w:val="00B41B59"/>
    <w:rsid w:val="00B57F60"/>
    <w:rsid w:val="00B611BD"/>
    <w:rsid w:val="00C47F57"/>
    <w:rsid w:val="00C7692B"/>
    <w:rsid w:val="00CA4587"/>
    <w:rsid w:val="00D21FA6"/>
    <w:rsid w:val="00D3416B"/>
    <w:rsid w:val="00D53B2D"/>
    <w:rsid w:val="00D55B4B"/>
    <w:rsid w:val="00D7230C"/>
    <w:rsid w:val="00DA40D4"/>
    <w:rsid w:val="00DA547B"/>
    <w:rsid w:val="00DC574C"/>
    <w:rsid w:val="00DD5364"/>
    <w:rsid w:val="00DE1706"/>
    <w:rsid w:val="00E365CE"/>
    <w:rsid w:val="00E8312D"/>
    <w:rsid w:val="00E961DD"/>
    <w:rsid w:val="00EC193D"/>
    <w:rsid w:val="00ED6904"/>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unhideWhenUsed/>
    <w:rsid w:val="001C460C"/>
    <w:pPr>
      <w:widowControl/>
      <w:spacing w:before="100" w:beforeAutospacing="1" w:after="100" w:afterAutospacing="1" w:line="240" w:lineRule="auto"/>
    </w:pPr>
    <w:rPr>
      <w:rFonts w:ascii="Times New Roman" w:eastAsiaTheme="minorHAnsi"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662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ginta.dailidenaite@mfa.gov.lv"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2743</Words>
  <Characters>1565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Ginta Dailidenaite</cp:lastModifiedBy>
  <cp:revision>9</cp:revision>
  <dcterms:created xsi:type="dcterms:W3CDTF">2022-02-28T16:01:00Z</dcterms:created>
  <dcterms:modified xsi:type="dcterms:W3CDTF">2022-02-28T19:00:00Z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Pirmais sekretārs Ginta Dailidenaite </vt:lpwstr>
  </property>
  <property fmtid="{D5CDD505-2E9C-101B-9397-08002B2CF9AE}" pid="5" name="DIScgiUrl">
    <vt:lpwstr>https://lim.esvis.gov.lv/cs/idcplg</vt:lpwstr>
  </property>
  <property fmtid="{D5CDD505-2E9C-101B-9397-08002B2CF9AE}" pid="6" name="DISdDocName">
    <vt:lpwstr>L300383</vt:lpwstr>
  </property>
  <property fmtid="{D5CDD505-2E9C-101B-9397-08002B2CF9AE}" pid="7" name="DISCesvisAdditionalMakersPhone">
    <vt:lpwstr>67015927</vt:lpwstr>
  </property>
  <property fmtid="{D5CDD505-2E9C-101B-9397-08002B2CF9AE}" pid="8" name="DISCesvisSigner">
    <vt:lpwstr>Ministrs Edgars Rinkēvičs</vt:lpwstr>
  </property>
  <property fmtid="{D5CDD505-2E9C-101B-9397-08002B2CF9AE}" pid="9" name="DISTaskPaneUrl">
    <vt:lpwstr>https://lim.esvis.gov.lv/cs/idcplg?ClientControlled=DocMan&amp;coreContentOnly=1&amp;WebdavRequest=1&amp;IdcService=DOC_INFO&amp;dID=388881</vt:lpwstr>
  </property>
  <property fmtid="{D5CDD505-2E9C-101B-9397-08002B2CF9AE}" pid="10" name="DISCesvisSafetyLevel">
    <vt:lpwstr>Vispārpieejams</vt:lpwstr>
  </property>
  <property fmtid="{D5CDD505-2E9C-101B-9397-08002B2CF9AE}" pid="11" name="DISCesvisTitle">
    <vt:lpwstr>Par informatīvo ziņojumu “Par Latvijas Republikas nacionālo pozīciju par ES kandidātvalsts statusu Ukrainai”
</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Pirmais sekretārs Ginta Dailidenaite </vt:lpwstr>
  </property>
  <property fmtid="{D5CDD505-2E9C-101B-9397-08002B2CF9AE}" pid="15" name="DISidcName">
    <vt:lpwstr>1020404016200</vt:lpwstr>
  </property>
  <property fmtid="{D5CDD505-2E9C-101B-9397-08002B2CF9AE}" pid="16"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ginta.dailidenaite@mfa.gov.lv</vt:lpwstr>
  </property>
  <property fmtid="{D5CDD505-2E9C-101B-9397-08002B2CF9AE}" pid="19" name="DISdUser">
    <vt:lpwstr>weblogic</vt:lpwstr>
  </property>
  <property fmtid="{D5CDD505-2E9C-101B-9397-08002B2CF9AE}" pid="20" name="DISdID">
    <vt:lpwstr>388881</vt:lpwstr>
  </property>
  <property fmtid="{D5CDD505-2E9C-101B-9397-08002B2CF9AE}" pid="21" name="DISCesvisMainMakerOrgUnitTitle">
    <vt:lpwstr>Centrālās un Dienvideiropas valstu nodaļa </vt:lpwstr>
  </property>
  <property fmtid="{D5CDD505-2E9C-101B-9397-08002B2CF9AE}" pid="22" name="DISCesvisRelatedDocNP">
    <vt:lpwstr>Pozīcija par ES kandidātvalsts statusu Ukrainai</vt:lpwstr>
  </property>
  <property fmtid="{D5CDD505-2E9C-101B-9397-08002B2CF9AE}" pid="23" name="DISCesvisDocRegDate">
    <vt:lpwstr>2022-02-28</vt:lpwstr>
  </property>
  <property fmtid="{D5CDD505-2E9C-101B-9397-08002B2CF9AE}" pid="24" name="DISCesvisRegDate">
    <vt:lpwstr>2022-02-28</vt:lpwstr>
  </property>
  <property fmtid="{D5CDD505-2E9C-101B-9397-08002B2CF9AE}" pid="25" name="DISCesvisDocRegNr">
    <vt:lpwstr>PV-AM/2022-13</vt:lpwstr>
  </property>
</Properties>
</file>