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7D4EF48E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</w:t>
      </w:r>
      <w:r w:rsidRPr="00957927" w:rsidR="00083D2B">
        <w:rPr>
          <w:sz w:val="24"/>
        </w:rPr>
        <w:t>202</w:t>
      </w:r>
      <w:r w:rsidR="00083D2B">
        <w:rPr>
          <w:sz w:val="24"/>
        </w:rPr>
        <w:t>4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2A6E0B">
        <w:rPr>
          <w:sz w:val="24"/>
        </w:rPr>
        <w:t>oktobrī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0CC6F004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 </w:t>
      </w:r>
      <w:r w:rsidRPr="00E33C91" w:rsidR="00E33C91">
        <w:rPr>
          <w:b/>
          <w:color w:val="000000"/>
          <w:lang w:val="lv-LV"/>
        </w:rPr>
        <w:t>Par dalībvalsts nacionālo pozīciju attiecībā uz Eiropas Revīzijas palātas likumdošanas revīzijas (atsauces Nr.ARCL-9895) konstatējumu Eiropas Komisijas veikto pēcpārbaudi saistībā ar 2019.gada ticamības deklarāciju</w:t>
      </w:r>
    </w:p>
    <w:p w:rsidRPr="00C71C45" w:rsidR="00C54551" w:rsidP="005A47AC" w:rsidRDefault="00C54551" w14:paraId="2B254F42" w14:textId="77777777">
      <w:pPr>
        <w:jc w:val="center"/>
        <w:rPr>
          <w:b/>
          <w:color w:val="000000"/>
          <w:sz w:val="16"/>
          <w:szCs w:val="16"/>
          <w:lang w:val="lv-LV"/>
        </w:rPr>
      </w:pPr>
    </w:p>
    <w:p w:rsidRPr="00C71C45" w:rsidR="00E33C91" w:rsidP="005A47AC" w:rsidRDefault="00E33C91" w14:paraId="1E1F5A33" w14:textId="77777777">
      <w:pPr>
        <w:jc w:val="center"/>
        <w:rPr>
          <w:b/>
          <w:color w:val="000000"/>
          <w:sz w:val="16"/>
          <w:szCs w:val="16"/>
          <w:lang w:val="lv-LV"/>
        </w:rPr>
      </w:pPr>
    </w:p>
    <w:p w:rsidRPr="005E4A4C" w:rsidR="00E33C91" w:rsidP="00E33C91" w:rsidRDefault="784AF987" w14:paraId="79D078E5" w14:textId="22DBEF4E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</w:pPr>
      <w:r w:rsidRPr="005E4A4C">
        <w:t>Apstiprināt Satiksmes ministrijas sagatavoto Latvijas nacionālo pozīciju Nr.</w:t>
      </w:r>
      <w:r w:rsidRPr="005E4A4C" w:rsidR="7E54CC91">
        <w:t>3</w:t>
      </w:r>
      <w:r w:rsidR="00A3633A">
        <w:t xml:space="preserve"> “</w:t>
      </w:r>
      <w:r w:rsidRPr="00A3633A" w:rsidR="00A3633A">
        <w:t>Par Eiropas Revīzijas palātas likumdošanas revīzijas (atsauces Nr.ARCL-9895) konstatējumu Eiropas Komisijas veikto pēcpārbaudi saistībā ar 2019.gada ticamības deklarāciju</w:t>
      </w:r>
      <w:r w:rsidR="00A3633A">
        <w:t>”</w:t>
      </w:r>
      <w:r w:rsidRPr="005E4A4C">
        <w:t>, uzturot iebildumu Eiropas Komisijas viedoklim</w:t>
      </w:r>
      <w:r w:rsidRPr="005E4A4C" w:rsidR="4FF8E3C7">
        <w:t xml:space="preserve"> par 25% finanšu korekcijas (979 176,09  EUR </w:t>
      </w:r>
      <w:r w:rsidRPr="005E4A4C" w:rsidR="005E4A4C">
        <w:t>Kohēzijas</w:t>
      </w:r>
      <w:r w:rsidRPr="005E4A4C" w:rsidR="4FF8E3C7">
        <w:t xml:space="preserve"> fonds</w:t>
      </w:r>
      <w:r w:rsidRPr="005E4A4C" w:rsidR="757D91F2">
        <w:t>)</w:t>
      </w:r>
      <w:r w:rsidRPr="005E4A4C" w:rsidR="4FF8E3C7">
        <w:t xml:space="preserve"> piemērošanu </w:t>
      </w:r>
      <w:r w:rsidRPr="005E4A4C" w:rsidR="0B8CDC95">
        <w:t xml:space="preserve">no </w:t>
      </w:r>
      <w:r w:rsidRPr="005E4A4C" w:rsidR="30F8333A">
        <w:t xml:space="preserve">ceļu rekonstrukcijas </w:t>
      </w:r>
      <w:r w:rsidRPr="005E4A4C" w:rsidR="4FF8E3C7">
        <w:t>projekta Nr.6.1.5.0/17/I/001 būvdarbu līguma summas</w:t>
      </w:r>
      <w:r w:rsidRPr="005E4A4C" w:rsidR="00CE35F7">
        <w:t>.</w:t>
      </w:r>
    </w:p>
    <w:p w:rsidR="00FE26D2" w:rsidP="00FE26D2" w:rsidRDefault="00E33C91" w14:paraId="0AAD76B9" w14:textId="205DC17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</w:pPr>
      <w:r w:rsidRPr="005E4A4C">
        <w:t xml:space="preserve">Atbalstīt, ka Finanšu ministrija Ministru kabineta apstiprināto dalībvalsts pozīciju līdz </w:t>
      </w:r>
      <w:r w:rsidRPr="005E4A4C" w:rsidR="00860E30">
        <w:t>2024.gada 22.oktobrim</w:t>
      </w:r>
      <w:r w:rsidRPr="005E4A4C" w:rsidR="00EA1D38">
        <w:t xml:space="preserve"> </w:t>
      </w:r>
      <w:r w:rsidRPr="005E4A4C">
        <w:t xml:space="preserve">iesniedz Eiropas Komisijā, </w:t>
      </w:r>
      <w:r w:rsidRPr="005E4A4C" w:rsidR="000017A8">
        <w:t>informējot par</w:t>
      </w:r>
      <w:r w:rsidRPr="005E4A4C">
        <w:t xml:space="preserve"> gatavību </w:t>
      </w:r>
      <w:r>
        <w:t>uzklausīšanas procedūrai.</w:t>
      </w:r>
    </w:p>
    <w:p w:rsidRPr="005E4A4C" w:rsidR="000C498D" w:rsidP="00CE35F7" w:rsidRDefault="6B469D91" w14:paraId="4B3CC6E4" w14:textId="19EA78A0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</w:pPr>
      <w:r w:rsidRPr="005E4A4C">
        <w:t>Satiksmes ministrija</w:t>
      </w:r>
      <w:r w:rsidRPr="005E4A4C" w:rsidR="1C962AFE">
        <w:t>i</w:t>
      </w:r>
      <w:r w:rsidRPr="005E4A4C">
        <w:t xml:space="preserve"> </w:t>
      </w:r>
      <w:r w:rsidRPr="005E4A4C" w:rsidR="3F848E83">
        <w:t xml:space="preserve">ne vēlāk kā līdz </w:t>
      </w:r>
      <w:r w:rsidRPr="005E4A4C" w:rsidR="00FE26D2">
        <w:t>2</w:t>
      </w:r>
      <w:r w:rsidRPr="005E4A4C" w:rsidR="3F848E83">
        <w:t>025.</w:t>
      </w:r>
      <w:r w:rsidRPr="005E4A4C" w:rsidR="00FE26D2">
        <w:t xml:space="preserve">gada </w:t>
      </w:r>
      <w:r w:rsidRPr="005E4A4C" w:rsidR="4A4BB062">
        <w:t>30.aprīlim</w:t>
      </w:r>
      <w:r w:rsidRPr="005E4A4C" w:rsidR="00FE26D2">
        <w:t xml:space="preserve"> </w:t>
      </w:r>
      <w:r w:rsidRPr="005E4A4C">
        <w:t>informē</w:t>
      </w:r>
      <w:r w:rsidRPr="005E4A4C" w:rsidR="1E2F4998">
        <w:t>t</w:t>
      </w:r>
      <w:r w:rsidRPr="005E4A4C">
        <w:t xml:space="preserve"> Ministru Kabinetu par aktuālo situāciju </w:t>
      </w:r>
      <w:r w:rsidRPr="005E4A4C" w:rsidR="6F38AC22">
        <w:rPr>
          <w:noProof/>
        </w:rPr>
        <w:t>uzklausīš</w:t>
      </w:r>
      <w:r w:rsidRPr="005E4A4C" w:rsidR="13DF801B">
        <w:rPr>
          <w:noProof/>
        </w:rPr>
        <w:t>a</w:t>
      </w:r>
      <w:r w:rsidRPr="005E4A4C" w:rsidR="6F38AC22">
        <w:rPr>
          <w:noProof/>
        </w:rPr>
        <w:t>nas procedūrā</w:t>
      </w:r>
      <w:r w:rsidRPr="005E4A4C" w:rsidR="47A09C19">
        <w:t>, finanšu ietekmi uz valsts budžetu,</w:t>
      </w:r>
      <w:r w:rsidRPr="005E4A4C" w:rsidR="6F38AC22">
        <w:t xml:space="preserve"> </w:t>
      </w:r>
      <w:r w:rsidRPr="005E4A4C">
        <w:t xml:space="preserve">un </w:t>
      </w:r>
      <w:r w:rsidRPr="00AF03D5" w:rsidR="00AF03D5">
        <w:t xml:space="preserve">sadarbībā ar Finanšu ministriju sagatavot </w:t>
      </w:r>
      <w:r w:rsidRPr="005E4A4C">
        <w:t xml:space="preserve">priekšlikumus </w:t>
      </w:r>
      <w:r w:rsidRPr="005E4A4C" w:rsidR="1A8E7C42">
        <w:t xml:space="preserve">rīcībai, tai skaitā </w:t>
      </w:r>
      <w:r w:rsidRPr="005E4A4C">
        <w:t>attiecībā uz projekta Nr. 6.1.5.0/17/I/001 izdevumu deklarēšanu</w:t>
      </w:r>
      <w:r w:rsidRPr="005E4A4C" w:rsidR="016B4D5C">
        <w:t>,</w:t>
      </w:r>
      <w:r w:rsidRPr="005E4A4C" w:rsidR="3DBD7399">
        <w:t xml:space="preserve"> lai nepieļautu programmas </w:t>
      </w:r>
      <w:r w:rsidR="005E4A4C">
        <w:t>Kohēzijas</w:t>
      </w:r>
      <w:r w:rsidRPr="005E4A4C" w:rsidR="24936D91">
        <w:t xml:space="preserve"> fonda</w:t>
      </w:r>
      <w:r w:rsidRPr="005E4A4C" w:rsidR="3DBD7399">
        <w:t xml:space="preserve"> piešķīruma neto samazinājumu atbilstoši Regulas (ES) Nr. 1303/2013 85. pantam un 144. pantam.</w:t>
      </w:r>
      <w:r w:rsidRPr="005E4A4C" w:rsidR="3DBD7399">
        <w:rPr>
          <w:u w:val="single"/>
        </w:rPr>
        <w:t xml:space="preserve"> </w:t>
      </w:r>
      <w:r w:rsidRPr="005E4A4C" w:rsidR="3DBD7399">
        <w:t xml:space="preserve"> </w:t>
      </w:r>
    </w:p>
    <w:p w:rsidRPr="00EA1D38" w:rsidR="00587A89" w:rsidP="000C498D" w:rsidRDefault="00587A89" w14:paraId="5B45F9B7" w14:textId="495EA29B">
      <w:pPr>
        <w:pStyle w:val="Subtitle"/>
        <w:tabs>
          <w:tab w:val="left" w:pos="851"/>
        </w:tabs>
        <w:spacing w:before="120"/>
        <w:ind w:left="1935"/>
        <w:jc w:val="both"/>
        <w:rPr>
          <w:szCs w:val="24"/>
        </w:rPr>
      </w:pPr>
    </w:p>
    <w:p w:rsidRPr="00C71C45"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 w:val="16"/>
          <w:szCs w:val="16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C71C45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 w:val="16"/>
          <w:szCs w:val="16"/>
        </w:rPr>
      </w:pPr>
    </w:p>
    <w:p w:rsidRPr="00957927" w:rsidR="00DB7A3F" w:rsidP="00DB7A3F" w:rsidRDefault="00DB7A3F" w14:paraId="214D45A6" w14:textId="136AFF20">
      <w:pPr>
        <w:jc w:val="both"/>
        <w:rPr>
          <w:lang w:val="lv-LV"/>
        </w:rPr>
      </w:pPr>
      <w:r w:rsidRPr="00957927">
        <w:rPr>
          <w:lang w:val="lv-LV"/>
        </w:rPr>
        <w:tab/>
        <w:t>Ministru prezident</w:t>
      </w:r>
      <w:r w:rsidR="00C71C45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="00C71C45">
        <w:rPr>
          <w:lang w:val="lv-LV"/>
        </w:rPr>
        <w:t>E.Siliņa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C71C45" w:rsidR="00DB7A3F" w:rsidP="00DB7A3F" w:rsidRDefault="00DB7A3F" w14:paraId="3A7E4477" w14:textId="77777777">
      <w:pPr>
        <w:jc w:val="both"/>
        <w:rPr>
          <w:sz w:val="16"/>
          <w:szCs w:val="16"/>
          <w:highlight w:val="green"/>
          <w:lang w:val="lv-LV"/>
        </w:rPr>
      </w:pPr>
    </w:p>
    <w:p w:rsidRPr="00C71C45" w:rsidR="00DB7A3F" w:rsidP="00DB7A3F" w:rsidRDefault="00DB7A3F" w14:paraId="1915500A" w14:textId="203FA95E">
      <w:pPr>
        <w:jc w:val="both"/>
        <w:rPr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C71C45" w:rsidR="00C71C45">
        <w:rPr>
          <w:lang w:val="lv-LV"/>
        </w:rPr>
        <w:t>R.Kronbergs</w:t>
      </w:r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0E26C0E0">
      <w:pPr>
        <w:ind w:firstLine="720"/>
        <w:rPr>
          <w:lang w:val="lv-LV"/>
        </w:rPr>
      </w:pPr>
      <w:r w:rsidRPr="50B78332">
        <w:rPr>
          <w:lang w:val="lv-LV"/>
        </w:rPr>
        <w:t>Satiksmes ministrs</w:t>
      </w:r>
      <w:r w:rsidRPr="00EA1D38">
        <w:rPr>
          <w:lang w:val="lv-LV"/>
        </w:rPr>
        <w:tab/>
      </w:r>
      <w:r w:rsidRPr="00EA1D38">
        <w:rPr>
          <w:lang w:val="lv-LV"/>
        </w:rPr>
        <w:tab/>
      </w:r>
      <w:r w:rsidRPr="00EA1D38">
        <w:rPr>
          <w:lang w:val="lv-LV"/>
        </w:rPr>
        <w:tab/>
      </w:r>
      <w:r w:rsidRPr="00EA1D38">
        <w:rPr>
          <w:lang w:val="lv-LV"/>
        </w:rPr>
        <w:tab/>
      </w:r>
      <w:r w:rsidRPr="00EA1D38">
        <w:rPr>
          <w:lang w:val="lv-LV"/>
        </w:rPr>
        <w:tab/>
      </w:r>
      <w:r w:rsidRPr="00EA1D38">
        <w:rPr>
          <w:lang w:val="lv-LV"/>
        </w:rPr>
        <w:tab/>
      </w:r>
      <w:r w:rsidRPr="00EA1D38">
        <w:rPr>
          <w:lang w:val="lv-LV"/>
        </w:rPr>
        <w:tab/>
      </w:r>
      <w:r w:rsidR="00083D2B">
        <w:rPr>
          <w:lang w:val="lv-LV"/>
        </w:rPr>
        <w:t>K.Briškens</w:t>
      </w:r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51608F72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="00083D2B">
        <w:rPr>
          <w:lang w:val="lv-LV"/>
        </w:rPr>
        <w:t xml:space="preserve">a </w:t>
      </w:r>
      <w:proofErr w:type="spellStart"/>
      <w:r w:rsidR="00083D2B">
        <w:rPr>
          <w:lang w:val="lv-LV"/>
        </w:rPr>
        <w:t>p.i</w:t>
      </w:r>
      <w:proofErr w:type="spellEnd"/>
      <w:r w:rsidR="00083D2B">
        <w:rPr>
          <w:lang w:val="lv-LV"/>
        </w:rPr>
        <w:t>.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083D2B">
        <w:rPr>
          <w:lang w:val="lv-LV"/>
        </w:rPr>
        <w:t>L.Austrupe</w:t>
      </w:r>
      <w:r w:rsidRPr="00957927">
        <w:rPr>
          <w:lang w:val="lv-LV"/>
        </w:rPr>
        <w:t xml:space="preserve"> </w:t>
      </w:r>
    </w:p>
    <w:p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C71C45" w:rsidP="008A2183" w:rsidRDefault="00C71C45" w14:paraId="645581A2" w14:textId="77777777">
      <w:pPr>
        <w:ind w:firstLine="720"/>
        <w:rPr>
          <w:sz w:val="22"/>
          <w:szCs w:val="22"/>
          <w:lang w:val="lv-LV"/>
        </w:rPr>
      </w:pPr>
    </w:p>
    <w:p w:rsidRPr="00C71C45" w:rsidR="00625E57" w:rsidP="00DB7A3F" w:rsidRDefault="008A2183" w14:paraId="1022824C" w14:textId="7745717F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EA1D38" w:rsidR="00625E57" w:rsidP="00625E57" w:rsidRDefault="00E33C91" w14:paraId="3DAE23BC" w14:textId="3FD01337">
      <w:pPr>
        <w:jc w:val="both"/>
        <w:rPr>
          <w:sz w:val="20"/>
          <w:szCs w:val="20"/>
          <w:lang w:val="lv-LV"/>
        </w:rPr>
      </w:pPr>
      <w:r w:rsidRPr="00EA1D38">
        <w:rPr>
          <w:sz w:val="20"/>
          <w:szCs w:val="20"/>
          <w:lang w:val="lv-LV"/>
        </w:rPr>
        <w:t>Andžela Korotkoručko</w:t>
      </w:r>
      <w:r w:rsidRPr="00EA1D38" w:rsidR="00625E57">
        <w:rPr>
          <w:sz w:val="20"/>
          <w:szCs w:val="20"/>
          <w:lang w:val="lv-LV"/>
        </w:rPr>
        <w:t>, 67028</w:t>
      </w:r>
      <w:r w:rsidRPr="00EA1D38">
        <w:rPr>
          <w:sz w:val="20"/>
          <w:szCs w:val="20"/>
          <w:lang w:val="lv-LV"/>
        </w:rPr>
        <w:t>243</w:t>
      </w:r>
    </w:p>
    <w:p w:rsidRPr="00C71C45" w:rsidR="00625E57" w:rsidP="00C71C45" w:rsidRDefault="00E33C91" w14:paraId="2763E0A7" w14:textId="2DDAA8BE">
      <w:pPr>
        <w:jc w:val="both"/>
        <w:rPr>
          <w:sz w:val="20"/>
          <w:szCs w:val="20"/>
          <w:lang w:val="lv-LV"/>
        </w:rPr>
      </w:pPr>
      <w:hyperlink w:history="true" r:id="rId11">
        <w:r w:rsidRPr="00EA1D38">
          <w:rPr>
            <w:rStyle w:val="Hyperlink"/>
            <w:sz w:val="20"/>
            <w:lang w:val="lv-LV"/>
          </w:rPr>
          <w:t>andzela.korotkorucko@sam.gov.lv</w:t>
        </w:r>
      </w:hyperlink>
    </w:p>
    <w:sectPr w:rsidRPr="00C71C45" w:rsidR="00625E57">
      <w:headerReference r:id="rId12" w:type="default"/>
      <w:footerReference r:id="rId13" w:type="default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C08BA" w14:textId="77777777" w:rsidR="00B97423" w:rsidRDefault="00B97423" w:rsidP="00DB7A3F">
      <w:r>
        <w:separator/>
      </w:r>
    </w:p>
  </w:endnote>
  <w:endnote w:type="continuationSeparator" w:id="0">
    <w:p w14:paraId="3FB2706F" w14:textId="77777777" w:rsidR="00B97423" w:rsidRDefault="00B97423" w:rsidP="00DB7A3F">
      <w:r>
        <w:continuationSeparator/>
      </w:r>
    </w:p>
  </w:endnote>
  <w:endnote w:type="continuationNotice" w:id="1">
    <w:p w14:paraId="25685404" w14:textId="77777777" w:rsidR="00B97423" w:rsidRDefault="00B974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74B36" w14:textId="410C42BB" w:rsidR="00CD19C5" w:rsidRPr="0023402C" w:rsidRDefault="0023402C" w:rsidP="0023402C">
    <w:pPr>
      <w:pStyle w:val="Footer"/>
    </w:pPr>
    <w:r w:rsidRPr="0023402C">
      <w:t>SAMprot_</w:t>
    </w:r>
    <w:r w:rsidR="00DE6E51">
      <w:t>0710</w:t>
    </w:r>
    <w:r w:rsidR="00083D2B"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F05D2" w14:textId="77777777" w:rsidR="00B97423" w:rsidRDefault="00B97423" w:rsidP="00DB7A3F">
      <w:r>
        <w:separator/>
      </w:r>
    </w:p>
  </w:footnote>
  <w:footnote w:type="continuationSeparator" w:id="0">
    <w:p w14:paraId="71E664EE" w14:textId="77777777" w:rsidR="00B97423" w:rsidRDefault="00B97423" w:rsidP="00DB7A3F">
      <w:r>
        <w:continuationSeparator/>
      </w:r>
    </w:p>
  </w:footnote>
  <w:footnote w:type="continuationNotice" w:id="1">
    <w:p w14:paraId="56725562" w14:textId="77777777" w:rsidR="00B97423" w:rsidRDefault="00B974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F9077" w14:textId="439323A2" w:rsidR="00CD19C5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271AE"/>
    <w:multiLevelType w:val="multilevel"/>
    <w:tmpl w:val="8D1CE58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2030402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3F"/>
    <w:rsid w:val="000017A8"/>
    <w:rsid w:val="00002488"/>
    <w:rsid w:val="000057F2"/>
    <w:rsid w:val="00015C08"/>
    <w:rsid w:val="0002742C"/>
    <w:rsid w:val="00042B29"/>
    <w:rsid w:val="00060DA0"/>
    <w:rsid w:val="000636BA"/>
    <w:rsid w:val="00066CD3"/>
    <w:rsid w:val="00083D2B"/>
    <w:rsid w:val="000C374C"/>
    <w:rsid w:val="000C498D"/>
    <w:rsid w:val="000C58D3"/>
    <w:rsid w:val="0010176B"/>
    <w:rsid w:val="00105185"/>
    <w:rsid w:val="00115FD8"/>
    <w:rsid w:val="001175C9"/>
    <w:rsid w:val="00120E75"/>
    <w:rsid w:val="00122403"/>
    <w:rsid w:val="00135589"/>
    <w:rsid w:val="001504D7"/>
    <w:rsid w:val="0015455D"/>
    <w:rsid w:val="00164AD9"/>
    <w:rsid w:val="00165A94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A6E0B"/>
    <w:rsid w:val="002A7E43"/>
    <w:rsid w:val="002B2BEF"/>
    <w:rsid w:val="002D712B"/>
    <w:rsid w:val="002D7226"/>
    <w:rsid w:val="00313D52"/>
    <w:rsid w:val="0032506E"/>
    <w:rsid w:val="00334B24"/>
    <w:rsid w:val="00334CA8"/>
    <w:rsid w:val="00341A84"/>
    <w:rsid w:val="00345F3C"/>
    <w:rsid w:val="0036083F"/>
    <w:rsid w:val="0037657C"/>
    <w:rsid w:val="00387525"/>
    <w:rsid w:val="003961BD"/>
    <w:rsid w:val="003A39B2"/>
    <w:rsid w:val="003B3586"/>
    <w:rsid w:val="003B69D4"/>
    <w:rsid w:val="003C0F3A"/>
    <w:rsid w:val="003C1FFE"/>
    <w:rsid w:val="003C6595"/>
    <w:rsid w:val="003D2ABC"/>
    <w:rsid w:val="003D3C6B"/>
    <w:rsid w:val="003D5A57"/>
    <w:rsid w:val="003F5614"/>
    <w:rsid w:val="004158F3"/>
    <w:rsid w:val="00417821"/>
    <w:rsid w:val="004248D7"/>
    <w:rsid w:val="00430965"/>
    <w:rsid w:val="00437BE4"/>
    <w:rsid w:val="004401C6"/>
    <w:rsid w:val="00471D2E"/>
    <w:rsid w:val="004833C9"/>
    <w:rsid w:val="00484AA6"/>
    <w:rsid w:val="0049402A"/>
    <w:rsid w:val="004B62CA"/>
    <w:rsid w:val="004C11EC"/>
    <w:rsid w:val="004C47C5"/>
    <w:rsid w:val="004C5BB6"/>
    <w:rsid w:val="004E51C2"/>
    <w:rsid w:val="00501038"/>
    <w:rsid w:val="00507F2F"/>
    <w:rsid w:val="00511462"/>
    <w:rsid w:val="00513E2B"/>
    <w:rsid w:val="00516E08"/>
    <w:rsid w:val="005301AE"/>
    <w:rsid w:val="0053424D"/>
    <w:rsid w:val="005500BB"/>
    <w:rsid w:val="00587A89"/>
    <w:rsid w:val="00592D43"/>
    <w:rsid w:val="00594F7C"/>
    <w:rsid w:val="005A246C"/>
    <w:rsid w:val="005A47AC"/>
    <w:rsid w:val="005B3CA6"/>
    <w:rsid w:val="005B5E6D"/>
    <w:rsid w:val="005C008E"/>
    <w:rsid w:val="005D6A24"/>
    <w:rsid w:val="005E3B41"/>
    <w:rsid w:val="005E4A4C"/>
    <w:rsid w:val="0061389D"/>
    <w:rsid w:val="00620577"/>
    <w:rsid w:val="006205FE"/>
    <w:rsid w:val="00625E57"/>
    <w:rsid w:val="00626DA7"/>
    <w:rsid w:val="006773A2"/>
    <w:rsid w:val="00680BC2"/>
    <w:rsid w:val="0069625B"/>
    <w:rsid w:val="006A60A1"/>
    <w:rsid w:val="006B543F"/>
    <w:rsid w:val="006C4248"/>
    <w:rsid w:val="006D1B0A"/>
    <w:rsid w:val="006D2BB9"/>
    <w:rsid w:val="006D36BA"/>
    <w:rsid w:val="006D3A84"/>
    <w:rsid w:val="006D7F6C"/>
    <w:rsid w:val="00707780"/>
    <w:rsid w:val="00710C1B"/>
    <w:rsid w:val="007373AB"/>
    <w:rsid w:val="007412A5"/>
    <w:rsid w:val="00750824"/>
    <w:rsid w:val="00752323"/>
    <w:rsid w:val="00764609"/>
    <w:rsid w:val="00783C37"/>
    <w:rsid w:val="007A5ECB"/>
    <w:rsid w:val="007C4BB2"/>
    <w:rsid w:val="007D11C6"/>
    <w:rsid w:val="007D5434"/>
    <w:rsid w:val="007D7DAF"/>
    <w:rsid w:val="007F212B"/>
    <w:rsid w:val="00801E68"/>
    <w:rsid w:val="00804EC5"/>
    <w:rsid w:val="00805348"/>
    <w:rsid w:val="00835E29"/>
    <w:rsid w:val="0084049C"/>
    <w:rsid w:val="008463AD"/>
    <w:rsid w:val="00860E30"/>
    <w:rsid w:val="00861B81"/>
    <w:rsid w:val="00872E38"/>
    <w:rsid w:val="0087793F"/>
    <w:rsid w:val="00885E4C"/>
    <w:rsid w:val="008873FC"/>
    <w:rsid w:val="00896B47"/>
    <w:rsid w:val="008A2183"/>
    <w:rsid w:val="008A3709"/>
    <w:rsid w:val="008B0099"/>
    <w:rsid w:val="008B6BFF"/>
    <w:rsid w:val="008B7EDD"/>
    <w:rsid w:val="008D6999"/>
    <w:rsid w:val="008E70B1"/>
    <w:rsid w:val="008F5CA7"/>
    <w:rsid w:val="00926453"/>
    <w:rsid w:val="009316D3"/>
    <w:rsid w:val="00957927"/>
    <w:rsid w:val="00962AF6"/>
    <w:rsid w:val="00964820"/>
    <w:rsid w:val="00965484"/>
    <w:rsid w:val="00967722"/>
    <w:rsid w:val="009854C3"/>
    <w:rsid w:val="009858F7"/>
    <w:rsid w:val="009A313A"/>
    <w:rsid w:val="009B2DA1"/>
    <w:rsid w:val="009C1C8F"/>
    <w:rsid w:val="009C29CA"/>
    <w:rsid w:val="009F00CA"/>
    <w:rsid w:val="00A0190C"/>
    <w:rsid w:val="00A05DCF"/>
    <w:rsid w:val="00A05DD0"/>
    <w:rsid w:val="00A1392C"/>
    <w:rsid w:val="00A2090C"/>
    <w:rsid w:val="00A34AE6"/>
    <w:rsid w:val="00A3633A"/>
    <w:rsid w:val="00A425F3"/>
    <w:rsid w:val="00A61779"/>
    <w:rsid w:val="00A7236F"/>
    <w:rsid w:val="00A74483"/>
    <w:rsid w:val="00A75E38"/>
    <w:rsid w:val="00A9074F"/>
    <w:rsid w:val="00A93A05"/>
    <w:rsid w:val="00A93A14"/>
    <w:rsid w:val="00AA5FB9"/>
    <w:rsid w:val="00AB07FB"/>
    <w:rsid w:val="00AB100F"/>
    <w:rsid w:val="00AC64C4"/>
    <w:rsid w:val="00AD04C0"/>
    <w:rsid w:val="00AF03D5"/>
    <w:rsid w:val="00B039B2"/>
    <w:rsid w:val="00B06093"/>
    <w:rsid w:val="00B200AE"/>
    <w:rsid w:val="00B208F3"/>
    <w:rsid w:val="00B240DD"/>
    <w:rsid w:val="00B24803"/>
    <w:rsid w:val="00B26B14"/>
    <w:rsid w:val="00B31D78"/>
    <w:rsid w:val="00B4129C"/>
    <w:rsid w:val="00B5341E"/>
    <w:rsid w:val="00B70330"/>
    <w:rsid w:val="00B8317F"/>
    <w:rsid w:val="00B86A1E"/>
    <w:rsid w:val="00B86F02"/>
    <w:rsid w:val="00B8788E"/>
    <w:rsid w:val="00B95461"/>
    <w:rsid w:val="00B97423"/>
    <w:rsid w:val="00BA2CC0"/>
    <w:rsid w:val="00BA7D72"/>
    <w:rsid w:val="00BB17B0"/>
    <w:rsid w:val="00BC13F6"/>
    <w:rsid w:val="00BD1BA1"/>
    <w:rsid w:val="00BE1035"/>
    <w:rsid w:val="00BF1AC0"/>
    <w:rsid w:val="00BF3A65"/>
    <w:rsid w:val="00C054F5"/>
    <w:rsid w:val="00C15AFC"/>
    <w:rsid w:val="00C203A8"/>
    <w:rsid w:val="00C2085B"/>
    <w:rsid w:val="00C222F4"/>
    <w:rsid w:val="00C261AB"/>
    <w:rsid w:val="00C2793F"/>
    <w:rsid w:val="00C332B8"/>
    <w:rsid w:val="00C3530F"/>
    <w:rsid w:val="00C432E1"/>
    <w:rsid w:val="00C45116"/>
    <w:rsid w:val="00C46C6E"/>
    <w:rsid w:val="00C53952"/>
    <w:rsid w:val="00C54551"/>
    <w:rsid w:val="00C611B1"/>
    <w:rsid w:val="00C706FD"/>
    <w:rsid w:val="00C71C45"/>
    <w:rsid w:val="00C71D7E"/>
    <w:rsid w:val="00C81968"/>
    <w:rsid w:val="00C81CEB"/>
    <w:rsid w:val="00CA3170"/>
    <w:rsid w:val="00CA4732"/>
    <w:rsid w:val="00CB0A65"/>
    <w:rsid w:val="00CD19C5"/>
    <w:rsid w:val="00CE35F7"/>
    <w:rsid w:val="00CF1CA1"/>
    <w:rsid w:val="00D02199"/>
    <w:rsid w:val="00D23316"/>
    <w:rsid w:val="00D268E9"/>
    <w:rsid w:val="00D6740E"/>
    <w:rsid w:val="00D74646"/>
    <w:rsid w:val="00D874E5"/>
    <w:rsid w:val="00D92988"/>
    <w:rsid w:val="00DA38C0"/>
    <w:rsid w:val="00DA395F"/>
    <w:rsid w:val="00DB393D"/>
    <w:rsid w:val="00DB7A3F"/>
    <w:rsid w:val="00DC606D"/>
    <w:rsid w:val="00DC655A"/>
    <w:rsid w:val="00DE1D02"/>
    <w:rsid w:val="00DE6E51"/>
    <w:rsid w:val="00DF0952"/>
    <w:rsid w:val="00E236A1"/>
    <w:rsid w:val="00E25B12"/>
    <w:rsid w:val="00E27FD6"/>
    <w:rsid w:val="00E31145"/>
    <w:rsid w:val="00E32DB4"/>
    <w:rsid w:val="00E33C91"/>
    <w:rsid w:val="00E35D35"/>
    <w:rsid w:val="00E52F5D"/>
    <w:rsid w:val="00E74B65"/>
    <w:rsid w:val="00E93971"/>
    <w:rsid w:val="00EA1D38"/>
    <w:rsid w:val="00EC660A"/>
    <w:rsid w:val="00EC788B"/>
    <w:rsid w:val="00ED1B50"/>
    <w:rsid w:val="00ED528A"/>
    <w:rsid w:val="00EE7E1B"/>
    <w:rsid w:val="00EF5A89"/>
    <w:rsid w:val="00F04AF8"/>
    <w:rsid w:val="00F06644"/>
    <w:rsid w:val="00F071B4"/>
    <w:rsid w:val="00F169D6"/>
    <w:rsid w:val="00F20469"/>
    <w:rsid w:val="00F26A2B"/>
    <w:rsid w:val="00F34613"/>
    <w:rsid w:val="00F370D1"/>
    <w:rsid w:val="00F42C3A"/>
    <w:rsid w:val="00F43B76"/>
    <w:rsid w:val="00F45C6D"/>
    <w:rsid w:val="00F63DE4"/>
    <w:rsid w:val="00F65047"/>
    <w:rsid w:val="00F76A94"/>
    <w:rsid w:val="00F81355"/>
    <w:rsid w:val="00F82F7C"/>
    <w:rsid w:val="00F85A93"/>
    <w:rsid w:val="00F90DD6"/>
    <w:rsid w:val="00F93EC2"/>
    <w:rsid w:val="00FA3CD5"/>
    <w:rsid w:val="00FB424F"/>
    <w:rsid w:val="00FD7C57"/>
    <w:rsid w:val="00FE26D2"/>
    <w:rsid w:val="00FE6323"/>
    <w:rsid w:val="00FF0441"/>
    <w:rsid w:val="00FF7D77"/>
    <w:rsid w:val="016B4D5C"/>
    <w:rsid w:val="08FDABF6"/>
    <w:rsid w:val="0B8CDC95"/>
    <w:rsid w:val="110D86A1"/>
    <w:rsid w:val="139D0B0F"/>
    <w:rsid w:val="13DF801B"/>
    <w:rsid w:val="1A8E7C42"/>
    <w:rsid w:val="1C962AFE"/>
    <w:rsid w:val="1E2F4998"/>
    <w:rsid w:val="202CA0D1"/>
    <w:rsid w:val="23B2732B"/>
    <w:rsid w:val="23C9AFFD"/>
    <w:rsid w:val="24936D91"/>
    <w:rsid w:val="24BC6898"/>
    <w:rsid w:val="27BE31EF"/>
    <w:rsid w:val="2A9AC2A1"/>
    <w:rsid w:val="2BC9242A"/>
    <w:rsid w:val="2D0FB02D"/>
    <w:rsid w:val="2E5DF4C6"/>
    <w:rsid w:val="30CD7675"/>
    <w:rsid w:val="30F8333A"/>
    <w:rsid w:val="37145E38"/>
    <w:rsid w:val="37B23B0F"/>
    <w:rsid w:val="3C72E347"/>
    <w:rsid w:val="3DBD7399"/>
    <w:rsid w:val="3EB849CA"/>
    <w:rsid w:val="3F848E83"/>
    <w:rsid w:val="42AF9FB2"/>
    <w:rsid w:val="47A09C19"/>
    <w:rsid w:val="4A4BB062"/>
    <w:rsid w:val="4FF8E3C7"/>
    <w:rsid w:val="50B78332"/>
    <w:rsid w:val="55253E9C"/>
    <w:rsid w:val="57D7F2D3"/>
    <w:rsid w:val="5874D1F0"/>
    <w:rsid w:val="5C96D995"/>
    <w:rsid w:val="5CAB17E6"/>
    <w:rsid w:val="5E420A46"/>
    <w:rsid w:val="5F6C3526"/>
    <w:rsid w:val="603858DE"/>
    <w:rsid w:val="606BDB9E"/>
    <w:rsid w:val="66E39AAF"/>
    <w:rsid w:val="694BA243"/>
    <w:rsid w:val="6B469D91"/>
    <w:rsid w:val="6C61B6C0"/>
    <w:rsid w:val="6EE0351A"/>
    <w:rsid w:val="6F38AC22"/>
    <w:rsid w:val="7394CCBA"/>
    <w:rsid w:val="757D91F2"/>
    <w:rsid w:val="784AF987"/>
    <w:rsid w:val="787DA631"/>
    <w:rsid w:val="7D52BED1"/>
    <w:rsid w:val="7E54C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0D6E7"/>
  <w15:docId w15:val="{F6315110-423F-4309-9FB0-97860467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6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6D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paragraph">
    <w:name w:val="paragraph"/>
    <w:basedOn w:val="Normal"/>
    <w:uiPriority w:val="1"/>
    <w:rsid w:val="5E420A46"/>
    <w:pPr>
      <w:spacing w:beforeAutospacing="1" w:afterAutospacing="1"/>
    </w:pPr>
    <w:rPr>
      <w:rFonts w:eastAsiaTheme="minorEastAsia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../customXml/item2.xml" Type="http://schemas.openxmlformats.org/officeDocument/2006/relationships/customXml" Id="rId2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andzela.korotkorucko@sam.gov.lv" Type="http://schemas.openxmlformats.org/officeDocument/2006/relationships/hyperlink" Id="rId11"/>
   <Relationship Target="numbering.xml" Type="http://schemas.openxmlformats.org/officeDocument/2006/relationships/numbering" Id="rId5"/>
   <Relationship Target="theme/theme1.xml" Type="http://schemas.openxmlformats.org/officeDocument/2006/relationships/them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ns26:Sources xmlns:ns26="http://schemas.openxmlformats.org/officeDocument/2006/bibliography" SelectedStyle="\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C00B979EB997C4BA29D5DB151F3A148" ma:contentTypeName="Dokuments" ma:contentTypeScope="" ma:contentTypeVersion="6" ma:versionID="8ab8e331b182f14f8e210efb169e6ce5">
  <xsd:schema xmlns:xsd="http://www.w3.org/2001/XMLSchema" xmlns:ns1="http://schemas.microsoft.com/sharepoint/v3" xmlns:ns2="59b0d129-8413-4869-873c-da270f099b21" xmlns:p="http://schemas.microsoft.com/office/2006/metadata/properties" xmlns:xs="http://www.w3.org/2001/XMLSchema" ma:fieldsID="f59a709a33b608c417ff3792bf240e81" ma:root="true" ns1:_="" ns2:_="" targetNamespace="http://schemas.microsoft.com/office/2006/metadata/properties">
    <xsd:import namespace="http://schemas.microsoft.com/sharepoint/v3"/>
    <xsd:import namespace="59b0d129-8413-4869-873c-da270f099b21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ObjectDetectorVersions"/>
                <xsd:element minOccurs="0" ref="ns1:_ip_UnifiedCompliancePolicyProperties"/>
                <xsd:element minOccurs="0" ref="ns1:_ip_UnifiedCompliancePolicyUIAc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http://schemas.microsoft.com/sharepoint/v3">
    <xsd:import namespace="http://schemas.microsoft.com/office/2006/documentManagement/types"/>
    <xsd:import namespace="http://schemas.microsoft.com/office/infopath/2007/PartnerControls"/>
    <xsd:element ma:displayName="Vienotās atbilstības politikas rekvizīti" ma:hidden="true" ma:index="12" ma:internalName="_ip_UnifiedCompliancePolicyProperties" name="_ip_UnifiedCompliancePolicyProperties" nillable="true">
      <xsd:simpleType>
        <xsd:restriction base="dms:Note"/>
      </xsd:simpleType>
    </xsd:element>
    <xsd:element ma:displayName="Vienotās atbilstības politikas UI darbība" ma:hidden="true" ma:index="13" ma:internalName="_ip_UnifiedCompliancePolicyUIAction" name="_ip_UnifiedCompliancePolicyUIAc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9b0d129-8413-4869-873c-da270f099b21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0" ma:internalName="MediaServiceSearchProperties" ma:readOnly="true" name="MediaServiceSearchProperties" nillable="true">
      <xsd:simpleType>
        <xsd:restriction base="dms:Note"/>
      </xsd:simpleType>
    </xsd:element>
    <xsd:element ma:displayName="MediaServiceObjectDetectorVersions" ma:hidden="true" ma:index="11" ma:indexed="true" ma:internalName="MediaServiceObjectDetectorVersions" ma:readOnly="true" name="MediaServiceObjectDetectorVersions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AAE535-B9C3-469F-BFF3-881AA64869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CF6C24-DB1B-4B1B-AEE5-B3C4F6CF206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28A5553-AA5C-42F6-9B77-711555BE253E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7AB6CA3C-A104-4770-8EC9-5D9A7BF2A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9b0d129-8413-4869-873c-da270f099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1096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dalībvalsts nacionālo pozīciju attiecībā uz Eiropas Revīzijas palātas likumdošanas revīzijas (atsauces Nr.ARCL-9895) konstatējumu Eiropas Komisijas veikto pēcpārbaudi saistībā ar 2019.gada ticamības deklarāciju</vt:lpstr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protokollēmums</dc:title>
  <dc:subject>Protokollēmums</dc:subject>
  <dc:creator>Andzela.Korotkorucko@sam.gov.lv</dc:creator>
  <cp:keywords>Satiksmes ministrija</cp:keywords>
  <dc:description>Andžela Korotkoručko
67028243
andzela.korotkorucko@sam.gov.lv</dc:description>
  <cp:lastModifiedBy>Evita Nagle</cp:lastModifiedBy>
  <cp:revision>9</cp:revision>
  <cp:lastPrinted>2017-05-18T18:16:00Z</cp:lastPrinted>
  <dcterms:created xsi:type="dcterms:W3CDTF">2024-10-06T18:38:00Z</dcterms:created>
  <dcterms:modified xsi:type="dcterms:W3CDTF">2024-10-10T06:21:00Z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5" name="DISCesvisDescription">
    <vt:lpwstr>
</vt:lpwstr>
  </property>
  <property fmtid="{D5CDD505-2E9C-101B-9397-08002B2CF9AE}" pid="21" name="ContentTypeId">
    <vt:lpwstr>0x010100BC00B979EB997C4BA29D5DB151F3A148</vt:lpwstr>
  </property>
  <property fmtid="{D5CDD505-2E9C-101B-9397-08002B2CF9AE}" pid="40" name="DISCesvisAdditionalMakers">
    <vt:lpwstr>Vecākā referente Evita Nagle</vt:lpwstr>
  </property>
  <property fmtid="{D5CDD505-2E9C-101B-9397-08002B2CF9AE}" pid="41" name="DIScgiUrl">
    <vt:lpwstr>https://lim.esvis.gov.lv/cs/idcplg</vt:lpwstr>
  </property>
  <property fmtid="{D5CDD505-2E9C-101B-9397-08002B2CF9AE}" pid="42" name="DISdDocName">
    <vt:lpwstr>L510100</vt:lpwstr>
  </property>
  <property fmtid="{D5CDD505-2E9C-101B-9397-08002B2CF9AE}" pid="43" name="DISCesvisSigner">
    <vt:lpwstr> </vt:lpwstr>
  </property>
  <property fmtid="{D5CDD505-2E9C-101B-9397-08002B2CF9AE}" pid="44" name="DISCesvisSafetyLevel">
    <vt:lpwstr>Vispārpieejams</vt:lpwstr>
  </property>
  <property fmtid="{D5CDD505-2E9C-101B-9397-08002B2CF9AE}" pid="45" name="DISTaskPaneUrl">
    <vt:lpwstr>https://lim.esvis.gov.lv/cs/idcplg?ClientControlled=DocMan&amp;coreContentOnly=1&amp;WebdavRequest=1&amp;IdcService=DOC_INFO&amp;dID=588724</vt:lpwstr>
  </property>
  <property fmtid="{D5CDD505-2E9C-101B-9397-08002B2CF9AE}" pid="46" name="DISCesvisTitle">
    <vt:lpwstr>Protokollēmums " Par dalībvalsts nacionālo pozīciju attiecībā uz Eiropas Revīzijas palātas likumdošanas revīzijas (atsauces Nr.ARCL-9895) konstatējumu Eiropas Komisijas veikto pēcpārbaudi saistībā ar 2019.gada ticamības deklarāciju"</vt:lpwstr>
  </property>
  <property fmtid="{D5CDD505-2E9C-101B-9397-08002B2CF9AE}" pid="47" name="DISCesvisMinistryOfMinister">
    <vt:lpwstr>wwTemplateNP_MinistryOfMinister(Satiksmes,)</vt:lpwstr>
  </property>
  <property fmtid="{D5CDD505-2E9C-101B-9397-08002B2CF9AE}" pid="48" name="DISCesvisAuthor">
    <vt:lpwstr>Satiksmes ministrija</vt:lpwstr>
  </property>
  <property fmtid="{D5CDD505-2E9C-101B-9397-08002B2CF9AE}" pid="49" name="DISCesvisMainMaker">
    <vt:lpwstr>Vecākā referente Evita Nagle</vt:lpwstr>
  </property>
  <property fmtid="{D5CDD505-2E9C-101B-9397-08002B2CF9AE}" pid="50" name="DISidcName">
    <vt:lpwstr>1020404016200</vt:lpwstr>
  </property>
  <property fmtid="{D5CDD505-2E9C-101B-9397-08002B2CF9AE}" pid="51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2" name="DISCesvisAdditionalMakersMail">
    <vt:lpwstr>evita.nagle@sam.gov.lv</vt:lpwstr>
  </property>
  <property fmtid="{D5CDD505-2E9C-101B-9397-08002B2CF9AE}" pid="53" name="DISdUser">
    <vt:lpwstr>weblogic</vt:lpwstr>
  </property>
  <property fmtid="{D5CDD505-2E9C-101B-9397-08002B2CF9AE}" pid="54" name="DISdID">
    <vt:lpwstr>588724</vt:lpwstr>
  </property>
  <property fmtid="{D5CDD505-2E9C-101B-9397-08002B2CF9AE}" pid="55" name="DISCesvisMainMakerOrgUnitTitle">
    <vt:lpwstr>Eiropas Savienības lietu koordinācijas departaments</vt:lpwstr>
  </property>
  <property fmtid="{D5CDD505-2E9C-101B-9397-08002B2CF9AE}" pid="56" name="DISCesvisDocRegDate">
    <vt:lpwstr>2024-10-10</vt:lpwstr>
  </property>
  <property fmtid="{D5CDD505-2E9C-101B-9397-08002B2CF9AE}" pid="57" name="DISCesvisRegDate">
    <vt:lpwstr>2024-10-10</vt:lpwstr>
  </property>
</Properties>
</file>