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39CAB" w14:textId="46891AD9" w:rsidR="00CB4D04" w:rsidRPr="00CB4D04" w:rsidRDefault="00B41671" w:rsidP="00B41671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="00CB4D04" w:rsidRPr="00CB4D04">
        <w:rPr>
          <w:rFonts w:ascii="Times New Roman" w:hAnsi="Times New Roman" w:cs="Times New Roman"/>
          <w:sz w:val="24"/>
          <w:szCs w:val="24"/>
        </w:rPr>
        <w:t xml:space="preserve">pielikums </w:t>
      </w:r>
    </w:p>
    <w:p w14:paraId="58EE07D6" w14:textId="1C93EA1D" w:rsidR="00CB4D04" w:rsidRPr="00DC0716" w:rsidRDefault="00B41671" w:rsidP="00CB4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CB4D04">
        <w:rPr>
          <w:rFonts w:ascii="Times New Roman" w:hAnsi="Times New Roman" w:cs="Times New Roman"/>
          <w:sz w:val="24"/>
          <w:szCs w:val="24"/>
        </w:rPr>
        <w:t>onceptuāl</w:t>
      </w:r>
      <w:r>
        <w:rPr>
          <w:rFonts w:ascii="Times New Roman" w:hAnsi="Times New Roman" w:cs="Times New Roman"/>
          <w:sz w:val="24"/>
          <w:szCs w:val="24"/>
        </w:rPr>
        <w:t>aj</w:t>
      </w:r>
      <w:r w:rsidR="00CB4D04">
        <w:rPr>
          <w:rFonts w:ascii="Times New Roman" w:hAnsi="Times New Roman" w:cs="Times New Roman"/>
          <w:sz w:val="24"/>
          <w:szCs w:val="24"/>
        </w:rPr>
        <w:t>a</w:t>
      </w:r>
      <w:r w:rsidR="00CA01D7">
        <w:rPr>
          <w:rFonts w:ascii="Times New Roman" w:hAnsi="Times New Roman" w:cs="Times New Roman"/>
          <w:sz w:val="24"/>
          <w:szCs w:val="24"/>
        </w:rPr>
        <w:t>m</w:t>
      </w:r>
      <w:r w:rsidR="00CB4D04" w:rsidRPr="00DC0716">
        <w:rPr>
          <w:rFonts w:ascii="Times New Roman" w:hAnsi="Times New Roman" w:cs="Times New Roman"/>
          <w:sz w:val="24"/>
          <w:szCs w:val="24"/>
        </w:rPr>
        <w:t xml:space="preserve"> </w:t>
      </w:r>
      <w:r w:rsidR="00CA01D7" w:rsidRPr="00DC0716">
        <w:rPr>
          <w:rFonts w:ascii="Times New Roman" w:hAnsi="Times New Roman" w:cs="Times New Roman"/>
          <w:sz w:val="24"/>
          <w:szCs w:val="24"/>
        </w:rPr>
        <w:t>ziņojum</w:t>
      </w:r>
      <w:r w:rsidR="00CA01D7">
        <w:rPr>
          <w:rFonts w:ascii="Times New Roman" w:hAnsi="Times New Roman" w:cs="Times New Roman"/>
          <w:sz w:val="24"/>
          <w:szCs w:val="24"/>
        </w:rPr>
        <w:t>am</w:t>
      </w:r>
    </w:p>
    <w:p w14:paraId="3EAF9407" w14:textId="77777777" w:rsidR="00CB4D04" w:rsidRPr="00DC0716" w:rsidRDefault="00CB4D04" w:rsidP="00CB4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0716">
        <w:rPr>
          <w:rFonts w:ascii="Times New Roman" w:hAnsi="Times New Roman" w:cs="Times New Roman"/>
          <w:sz w:val="24"/>
          <w:szCs w:val="24"/>
        </w:rPr>
        <w:t xml:space="preserve">“Valsts atbalsts pašvaldībām, lai nodrošinātu </w:t>
      </w:r>
    </w:p>
    <w:p w14:paraId="70CEB0F9" w14:textId="77777777" w:rsidR="00CB4D04" w:rsidRPr="00DC0716" w:rsidRDefault="00CB4D04" w:rsidP="00CB4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0716">
        <w:rPr>
          <w:rFonts w:ascii="Times New Roman" w:hAnsi="Times New Roman" w:cs="Times New Roman"/>
          <w:sz w:val="24"/>
          <w:szCs w:val="24"/>
        </w:rPr>
        <w:t>iedzīvotājiem kvalitatīvus un pieejamus īres mājokļus”</w:t>
      </w:r>
    </w:p>
    <w:p w14:paraId="7A83A36C" w14:textId="77777777" w:rsidR="00E63392" w:rsidRDefault="00E63392" w:rsidP="00833EC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28296E1" w14:textId="37455967" w:rsidR="2AA66BEE" w:rsidRPr="00833EC4" w:rsidRDefault="00833EC4" w:rsidP="00833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lv-LV"/>
        </w:rPr>
      </w:pPr>
      <w:bookmarkStart w:id="0" w:name="_Hlk92787718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A</w:t>
      </w:r>
      <w:r w:rsidRPr="00833E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r mājokļa uzturēšanu saistītie izdevumi </w:t>
      </w:r>
    </w:p>
    <w:bookmarkEnd w:id="0"/>
    <w:p w14:paraId="6302B445" w14:textId="28485E10" w:rsidR="2AA66BEE" w:rsidRDefault="2AA66BEE" w:rsidP="2AA66B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17060D14" w14:textId="3F2B821E" w:rsidR="00EF24CA" w:rsidRPr="00EF24CA" w:rsidRDefault="00EF24CA" w:rsidP="00EF24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EB373A">
        <w:rPr>
          <w:rFonts w:ascii="Times New Roman" w:eastAsia="Times New Roman" w:hAnsi="Times New Roman" w:cs="Times New Roman"/>
          <w:sz w:val="24"/>
          <w:szCs w:val="24"/>
          <w:lang w:eastAsia="lv-LV"/>
        </w:rPr>
        <w:t>1. tabula</w:t>
      </w:r>
      <w:r w:rsidRPr="00EF24C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5E30672B" w14:textId="77777777" w:rsidR="00EF24CA" w:rsidRPr="00EF24CA" w:rsidRDefault="00EF24CA" w:rsidP="00EF24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EF24C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Mājsaimniecību patēriņa kopējā izdevumu struktūra (%)</w:t>
      </w:r>
      <w:r w:rsidRPr="00EF24C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01F2D197" w14:textId="77777777" w:rsidR="00EF24CA" w:rsidRPr="00EF24CA" w:rsidRDefault="00EF24CA" w:rsidP="00EF24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EF24C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9"/>
        <w:gridCol w:w="909"/>
        <w:gridCol w:w="909"/>
        <w:gridCol w:w="909"/>
        <w:gridCol w:w="909"/>
        <w:gridCol w:w="935"/>
      </w:tblGrid>
      <w:tr w:rsidR="00EF24CA" w:rsidRPr="00EF24CA" w14:paraId="2480ABBD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5F2FB9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Visas preces un pakalpojumi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DB6A9F1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2013.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A27C50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2014.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87C2FB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2015.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25000B0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2016.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23709D2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2019.</w:t>
            </w:r>
            <w:r w:rsidRPr="00EF24CA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vertAlign w:val="superscript"/>
                <w:lang w:eastAsia="lv-LV"/>
              </w:rPr>
              <w:t> 11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EF24CA" w:rsidRPr="00EF24CA" w14:paraId="22F9CAC1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7493218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Pārtika un bezalkoholiskie dzērieni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13CB03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28,2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8601B83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27,5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A0C603C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26,5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D4A9FF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26,2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48A916D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23,3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EF24CA" w:rsidRPr="00EF24CA" w14:paraId="490268BE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3E424E1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Alkoholiskie dzērieni un tabakas izstrādājumi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67B29D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3,3 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3C19F0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3,2 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FBBCB0D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3,3 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699AC6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3,2 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8636ABB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2,9 </w:t>
            </w:r>
          </w:p>
        </w:tc>
      </w:tr>
      <w:tr w:rsidR="00EF24CA" w:rsidRPr="00EF24CA" w14:paraId="7E41CD3B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790E92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Apģērbs un apavi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B30F72B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5,8 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086F77A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5,8 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4D0C867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6,1 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A50364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6,0 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D7FE35B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5,3 </w:t>
            </w:r>
          </w:p>
        </w:tc>
      </w:tr>
      <w:tr w:rsidR="00EF24CA" w:rsidRPr="00EF24CA" w14:paraId="0C178CA9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6B52F6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Mājoklis, ūdens, elektroenerģija, gāze un cits kurināmais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95A6B07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16,5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C8C634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16,1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68B0DA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15,6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4556DB0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15,3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5DF89E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14,6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EF24CA" w:rsidRPr="00EF24CA" w14:paraId="46881CF1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E7BD8E7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Mājokļa iekārta, mājsaimniecības ierīces un mājokļa ikdienas uzturēšana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3D07E2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4,2 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644D94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4,6 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0116EF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4,7 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BD9A584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4,8 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7AF98DD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5,7 </w:t>
            </w:r>
          </w:p>
        </w:tc>
      </w:tr>
      <w:tr w:rsidR="00EF24CA" w:rsidRPr="00EF24CA" w14:paraId="50ECCAF5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ECB2E67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Veselības aprūpe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3C011FE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6,2 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7EF863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6,3 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40BFA3A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6,4 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8B847A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6,6 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565E41C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7,1 </w:t>
            </w:r>
          </w:p>
        </w:tc>
      </w:tr>
      <w:tr w:rsidR="00EF24CA" w:rsidRPr="00EF24CA" w14:paraId="2ECAC244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32E91B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Transports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256AF3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13,2 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84EAAF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12,9 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32BFF77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13,1 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9F41B12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13,9 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4BF6D24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14,6</w:t>
            </w: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EF24CA" w:rsidRPr="00EF24CA" w14:paraId="0192E590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38B696B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Sakari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65808FD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4,2 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5D8096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4,3 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1B00E9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4,4 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6FEE5C0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4,3 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BC0E160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4,8 </w:t>
            </w:r>
          </w:p>
        </w:tc>
      </w:tr>
      <w:tr w:rsidR="00EF24CA" w:rsidRPr="00EF24CA" w14:paraId="1DD6FCEE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7D75F0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Atpūta un kultūra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72273F9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7,1 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C7D92C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7,9 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0E32BEC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7,9 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18ECC1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7,6 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53F70CA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8,1 </w:t>
            </w:r>
          </w:p>
        </w:tc>
      </w:tr>
      <w:tr w:rsidR="00EF24CA" w:rsidRPr="00EF24CA" w14:paraId="06FD631D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B20090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Izglītība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6CC86CD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1,4 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F5C554A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1,5 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440EA87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1,3 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971ED39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1,2 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A675AE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1,2 </w:t>
            </w:r>
          </w:p>
        </w:tc>
      </w:tr>
      <w:tr w:rsidR="00EF24CA" w:rsidRPr="00EF24CA" w14:paraId="6E3F98B2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D00D47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Restorāni un viesnīcas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9A2A0B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4,4 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64BCC40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4,7 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4E78E71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4,9 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503AB3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4,8 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E8C0F8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5,4 </w:t>
            </w:r>
          </w:p>
        </w:tc>
      </w:tr>
      <w:tr w:rsidR="00EF24CA" w:rsidRPr="00EF24CA" w14:paraId="6B33835C" w14:textId="77777777" w:rsidTr="00EF24C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D1E41F" w14:textId="77777777" w:rsidR="00EF24CA" w:rsidRPr="00EF24CA" w:rsidRDefault="00EF24CA" w:rsidP="00EF24C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Dažādas preces un pakalpojumi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7292BB0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5,6 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7DE225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5,2 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5596BCD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5,7 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2896073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6,0 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B4618D6" w14:textId="77777777" w:rsidR="00EF24CA" w:rsidRPr="00EF24C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4CA">
              <w:rPr>
                <w:rFonts w:ascii="Times New Roman" w:eastAsia="Times New Roman" w:hAnsi="Times New Roman" w:cs="Times New Roman"/>
                <w:lang w:eastAsia="lv-LV"/>
              </w:rPr>
              <w:t>7,0 </w:t>
            </w:r>
          </w:p>
        </w:tc>
      </w:tr>
    </w:tbl>
    <w:p w14:paraId="32435469" w14:textId="77777777" w:rsidR="00EF24CA" w:rsidRPr="00EF24CA" w:rsidRDefault="00EF24CA" w:rsidP="00EF24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EF24CA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Avots: VARAM veidots pēc Centrālās statistikas pārvaldes datiem</w:t>
      </w:r>
      <w:r w:rsidRPr="00EF24CA"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</w:p>
    <w:p w14:paraId="5BD7D8CF" w14:textId="77777777" w:rsidR="00145D80" w:rsidRDefault="00145D80" w:rsidP="00EF24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6B342FB" w14:textId="03C947E5" w:rsidR="00EF24CA" w:rsidRPr="00EF24CA" w:rsidRDefault="00EF24CA" w:rsidP="00EF24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EF24CA">
        <w:rPr>
          <w:rFonts w:ascii="Times New Roman" w:eastAsia="Times New Roman" w:hAnsi="Times New Roman" w:cs="Times New Roman"/>
          <w:sz w:val="24"/>
          <w:szCs w:val="24"/>
          <w:lang w:eastAsia="lv-LV"/>
        </w:rPr>
        <w:t>. tabula  </w:t>
      </w:r>
    </w:p>
    <w:p w14:paraId="361D825F" w14:textId="77777777" w:rsidR="00EF24CA" w:rsidRPr="00EF24CA" w:rsidRDefault="00EF24CA" w:rsidP="00EF24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EF24C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Kopējie ar mājokļa uzturēšanu saistītie izdevumi uz vienu mājsaimniecību mēnesī, </w:t>
      </w:r>
      <w:r w:rsidRPr="00EF24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lv-LV"/>
        </w:rPr>
        <w:t>euro</w:t>
      </w:r>
      <w:r w:rsidRPr="00EF24C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251F36F4" w14:textId="77777777" w:rsidR="00EF24CA" w:rsidRPr="00EF24CA" w:rsidRDefault="00EF24CA" w:rsidP="00EF24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EF24CA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tbl>
      <w:tblPr>
        <w:tblW w:w="82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990"/>
        <w:gridCol w:w="990"/>
        <w:gridCol w:w="990"/>
        <w:gridCol w:w="990"/>
        <w:gridCol w:w="1065"/>
      </w:tblGrid>
      <w:tr w:rsidR="00EF24CA" w:rsidRPr="00EB373A" w14:paraId="408B8DDB" w14:textId="77777777" w:rsidTr="001675DB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8BEA36" w14:textId="5EFDA42E" w:rsidR="00EF24CA" w:rsidRPr="00EB373A" w:rsidRDefault="001675DB" w:rsidP="00EF24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R</w:t>
            </w:r>
            <w:r w:rsidR="00EF24CA" w:rsidRPr="00EB373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eģions  </w:t>
            </w:r>
            <w:r w:rsidR="00EF24CA" w:rsidRPr="00EB373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7A4DC9A" w14:textId="77777777" w:rsidR="00EF24CA" w:rsidRPr="00EB373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2016. 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AFE89F" w14:textId="77777777" w:rsidR="00EF24CA" w:rsidRPr="00EB373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2017. 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97BEC15" w14:textId="77777777" w:rsidR="00EF24CA" w:rsidRPr="00EB373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2018. 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21CD70A" w14:textId="77777777" w:rsidR="00EF24CA" w:rsidRPr="00EB373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2019. </w:t>
            </w:r>
          </w:p>
        </w:tc>
        <w:tc>
          <w:tcPr>
            <w:tcW w:w="10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728CAD" w14:textId="77777777" w:rsidR="00EF24CA" w:rsidRPr="00EB373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2020. </w:t>
            </w:r>
          </w:p>
        </w:tc>
      </w:tr>
      <w:tr w:rsidR="00EF24CA" w:rsidRPr="00EB373A" w14:paraId="2FDC56FC" w14:textId="77777777" w:rsidTr="001675DB">
        <w:trPr>
          <w:trHeight w:val="300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4CDEF90" w14:textId="77777777" w:rsidR="00EF24CA" w:rsidRPr="00EB373A" w:rsidRDefault="00EF24CA" w:rsidP="00EF24C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Latvija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6C3B75" w14:textId="77777777" w:rsidR="00EF24CA" w:rsidRPr="00EB373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139,98 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231D0AA" w14:textId="77777777" w:rsidR="00EF24CA" w:rsidRPr="00EB373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138,09 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1F0FCD" w14:textId="77777777" w:rsidR="00EF24CA" w:rsidRPr="00EB373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150,21 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AE2A07" w14:textId="77777777" w:rsidR="00EF24CA" w:rsidRPr="00EB373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150,74 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8F2071" w14:textId="77777777" w:rsidR="00EF24CA" w:rsidRPr="00EB373A" w:rsidRDefault="00EF24CA" w:rsidP="00EF24C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156,12 </w:t>
            </w:r>
          </w:p>
        </w:tc>
      </w:tr>
      <w:tr w:rsidR="00EB373A" w:rsidRPr="00EB373A" w14:paraId="4AB38F84" w14:textId="77777777" w:rsidTr="001675DB">
        <w:trPr>
          <w:trHeight w:val="300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ABB2334" w14:textId="3462BDDC" w:rsidR="00EB373A" w:rsidRPr="00EB373A" w:rsidRDefault="00EB373A" w:rsidP="00EB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Rīgas reģions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84255CF" w14:textId="08F1104D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5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166,86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3E2D0D3" w14:textId="230B21FB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5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164,05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F71F456" w14:textId="7D236303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5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172,96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1B75E3C" w14:textId="519A5935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5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171,84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2A6F937" w14:textId="295D2E7B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5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177,94</w:t>
            </w:r>
          </w:p>
        </w:tc>
      </w:tr>
      <w:tr w:rsidR="00EB373A" w:rsidRPr="00EB373A" w14:paraId="7EF8E7FC" w14:textId="77777777" w:rsidTr="001675DB">
        <w:trPr>
          <w:trHeight w:val="300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A9D23A0" w14:textId="26E58CB1" w:rsidR="00EB373A" w:rsidRPr="00EB373A" w:rsidRDefault="00EB373A" w:rsidP="00EB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Pierīgas reģions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96C8F50" w14:textId="2E6140AE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5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156,60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4C2AFE7" w14:textId="63FB17EB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5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158,08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BE30176" w14:textId="32D181DE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5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185,97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EBC162F" w14:textId="2A6FDFEA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5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184,95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0ABEEE7" w14:textId="20EDEBAD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1675D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184,68</w:t>
            </w:r>
          </w:p>
        </w:tc>
      </w:tr>
      <w:tr w:rsidR="00EB373A" w:rsidRPr="00EB373A" w14:paraId="5586F5A5" w14:textId="77777777" w:rsidTr="001675DB">
        <w:trPr>
          <w:trHeight w:val="300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4B29222" w14:textId="77777777" w:rsidR="00EB373A" w:rsidRPr="00EB373A" w:rsidRDefault="00EB373A" w:rsidP="00EB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Vidzemes reģions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9D0661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110,14 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0AA3E2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108,09 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3DFD7B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124,12 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C320C22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121,17 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0853E3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130,58 </w:t>
            </w:r>
          </w:p>
        </w:tc>
      </w:tr>
      <w:tr w:rsidR="00EB373A" w:rsidRPr="00EB373A" w14:paraId="65DD61BF" w14:textId="77777777" w:rsidTr="001675DB">
        <w:trPr>
          <w:trHeight w:val="300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58A8E0A" w14:textId="77777777" w:rsidR="00EB373A" w:rsidRPr="00EB373A" w:rsidRDefault="00EB373A" w:rsidP="00EB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Kurzemes reģions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77D9F8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111,34 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F1CBBF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115,61 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E223141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125,15 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C886C6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132,04 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E70CA8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129,81 </w:t>
            </w:r>
          </w:p>
        </w:tc>
      </w:tr>
      <w:tr w:rsidR="00EB373A" w:rsidRPr="00EB373A" w14:paraId="48E35108" w14:textId="77777777" w:rsidTr="001675DB">
        <w:trPr>
          <w:trHeight w:val="300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8FBC41F" w14:textId="77777777" w:rsidR="00EB373A" w:rsidRPr="00EB373A" w:rsidRDefault="00EB373A" w:rsidP="00EB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Zemgales reģions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D9FD8CA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144,14 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84C9D38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130,45 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E382D1C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139,46 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C2754C0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138,68 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BEB31D3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153,21 </w:t>
            </w:r>
          </w:p>
        </w:tc>
      </w:tr>
      <w:tr w:rsidR="00EB373A" w:rsidRPr="00EB373A" w14:paraId="0053D333" w14:textId="77777777" w:rsidTr="001675DB">
        <w:trPr>
          <w:trHeight w:val="300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A87087" w14:textId="77777777" w:rsidR="00EB373A" w:rsidRPr="00EB373A" w:rsidRDefault="00EB373A" w:rsidP="00EB37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Latgales reģions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FF1D5F6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99,39 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AA4649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99,44 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574B8A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98,13 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F9D211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103,68 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FC7CFD" w14:textId="77777777" w:rsidR="00EB373A" w:rsidRPr="00EB373A" w:rsidRDefault="00EB373A" w:rsidP="00EB373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EB373A">
              <w:rPr>
                <w:rFonts w:ascii="Times New Roman" w:eastAsia="Times New Roman" w:hAnsi="Times New Roman" w:cs="Times New Roman"/>
                <w:lang w:eastAsia="lv-LV"/>
              </w:rPr>
              <w:t>106,15 </w:t>
            </w:r>
          </w:p>
        </w:tc>
      </w:tr>
    </w:tbl>
    <w:p w14:paraId="2ADA0479" w14:textId="77777777" w:rsidR="00EF24CA" w:rsidRPr="00EF24CA" w:rsidRDefault="00EF24CA" w:rsidP="00EF24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EF24CA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Avots: VARAM veidots pēc Centrālās statistikas pārvaldes datiem</w:t>
      </w:r>
      <w:r w:rsidRPr="00EF24CA">
        <w:rPr>
          <w:rFonts w:ascii="Times New Roman" w:eastAsia="Times New Roman" w:hAnsi="Times New Roman" w:cs="Times New Roman"/>
          <w:sz w:val="20"/>
          <w:szCs w:val="20"/>
          <w:lang w:eastAsia="lv-LV"/>
        </w:rPr>
        <w:t> </w:t>
      </w:r>
    </w:p>
    <w:p w14:paraId="3778A78D" w14:textId="77777777" w:rsidR="00EF24CA" w:rsidRDefault="00EF24CA"/>
    <w:sectPr w:rsidR="00EF24CA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02644" w14:textId="77777777" w:rsidR="00B12E43" w:rsidRDefault="00B12E43" w:rsidP="005C25D6">
      <w:pPr>
        <w:spacing w:after="0" w:line="240" w:lineRule="auto"/>
      </w:pPr>
      <w:r>
        <w:separator/>
      </w:r>
    </w:p>
  </w:endnote>
  <w:endnote w:type="continuationSeparator" w:id="0">
    <w:p w14:paraId="2CBA3D19" w14:textId="77777777" w:rsidR="00B12E43" w:rsidRDefault="00B12E43" w:rsidP="005C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7AAF9" w14:textId="4C9B883A" w:rsidR="005C25D6" w:rsidRDefault="00877ED5" w:rsidP="00877ED5">
    <w:pPr>
      <w:pStyle w:val="Kjene"/>
      <w:jc w:val="both"/>
    </w:pPr>
    <w:r w:rsidRPr="00877ED5">
      <w:rPr>
        <w:rFonts w:ascii="Times New Roman" w:hAnsi="Times New Roman" w:cs="Times New Roman"/>
        <w:sz w:val="20"/>
        <w:szCs w:val="20"/>
      </w:rPr>
      <w:t>VARAM2piel_konc_21-TA-1587_</w:t>
    </w:r>
    <w:r w:rsidR="000C6A76">
      <w:rPr>
        <w:rFonts w:ascii="Times New Roman" w:hAnsi="Times New Roman" w:cs="Times New Roman"/>
        <w:sz w:val="20"/>
        <w:szCs w:val="20"/>
      </w:rPr>
      <w:t>16</w:t>
    </w:r>
    <w:r w:rsidR="0063613F">
      <w:rPr>
        <w:rFonts w:ascii="Times New Roman" w:hAnsi="Times New Roman" w:cs="Times New Roman"/>
        <w:sz w:val="20"/>
        <w:szCs w:val="20"/>
      </w:rPr>
      <w:t>0522</w:t>
    </w:r>
  </w:p>
  <w:p w14:paraId="6C7FE146" w14:textId="77777777" w:rsidR="005C25D6" w:rsidRDefault="005C25D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59389" w14:textId="77777777" w:rsidR="00B12E43" w:rsidRDefault="00B12E43" w:rsidP="005C25D6">
      <w:pPr>
        <w:spacing w:after="0" w:line="240" w:lineRule="auto"/>
      </w:pPr>
      <w:r>
        <w:separator/>
      </w:r>
    </w:p>
  </w:footnote>
  <w:footnote w:type="continuationSeparator" w:id="0">
    <w:p w14:paraId="066F3064" w14:textId="77777777" w:rsidR="00B12E43" w:rsidRDefault="00B12E43" w:rsidP="005C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12CBB"/>
    <w:multiLevelType w:val="hybridMultilevel"/>
    <w:tmpl w:val="ED56C57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327F5"/>
    <w:multiLevelType w:val="hybridMultilevel"/>
    <w:tmpl w:val="C1F2E6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099531">
    <w:abstractNumId w:val="1"/>
  </w:num>
  <w:num w:numId="2" w16cid:durableId="437139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4CA"/>
    <w:rsid w:val="000C6A76"/>
    <w:rsid w:val="00100ACC"/>
    <w:rsid w:val="001233BA"/>
    <w:rsid w:val="00145D80"/>
    <w:rsid w:val="001675DB"/>
    <w:rsid w:val="001C1809"/>
    <w:rsid w:val="001E2E82"/>
    <w:rsid w:val="00226517"/>
    <w:rsid w:val="002314D0"/>
    <w:rsid w:val="002D7C06"/>
    <w:rsid w:val="003A11D1"/>
    <w:rsid w:val="0040210D"/>
    <w:rsid w:val="004B0602"/>
    <w:rsid w:val="004F1B2E"/>
    <w:rsid w:val="00537DDB"/>
    <w:rsid w:val="005A606C"/>
    <w:rsid w:val="005C25D6"/>
    <w:rsid w:val="005E45EE"/>
    <w:rsid w:val="00604B50"/>
    <w:rsid w:val="0063613F"/>
    <w:rsid w:val="006F0609"/>
    <w:rsid w:val="00770616"/>
    <w:rsid w:val="007D3D77"/>
    <w:rsid w:val="00826626"/>
    <w:rsid w:val="00833EC4"/>
    <w:rsid w:val="00877ED5"/>
    <w:rsid w:val="008926FC"/>
    <w:rsid w:val="00895A9A"/>
    <w:rsid w:val="00900DA6"/>
    <w:rsid w:val="00911AC1"/>
    <w:rsid w:val="009719FE"/>
    <w:rsid w:val="00AC2371"/>
    <w:rsid w:val="00B12E43"/>
    <w:rsid w:val="00B41671"/>
    <w:rsid w:val="00BD1AD6"/>
    <w:rsid w:val="00C866BC"/>
    <w:rsid w:val="00CA01D7"/>
    <w:rsid w:val="00CB4D04"/>
    <w:rsid w:val="00CE0D51"/>
    <w:rsid w:val="00CF054A"/>
    <w:rsid w:val="00D213F6"/>
    <w:rsid w:val="00D87BD7"/>
    <w:rsid w:val="00E42654"/>
    <w:rsid w:val="00E63392"/>
    <w:rsid w:val="00E71585"/>
    <w:rsid w:val="00E71DE6"/>
    <w:rsid w:val="00EB373A"/>
    <w:rsid w:val="00EF24CA"/>
    <w:rsid w:val="00F56FD2"/>
    <w:rsid w:val="2AA6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FCE0"/>
  <w15:chartTrackingRefBased/>
  <w15:docId w15:val="{2D6824B2-D77F-47CA-9A08-75511097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">
    <w:name w:val="paragraph"/>
    <w:basedOn w:val="Parasts"/>
    <w:rsid w:val="00EF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EF24CA"/>
  </w:style>
  <w:style w:type="character" w:customStyle="1" w:styleId="eop">
    <w:name w:val="eop"/>
    <w:basedOn w:val="Noklusjumarindkopasfonts"/>
    <w:rsid w:val="00EF24CA"/>
  </w:style>
  <w:style w:type="character" w:customStyle="1" w:styleId="superscript">
    <w:name w:val="superscript"/>
    <w:basedOn w:val="Noklusjumarindkopasfonts"/>
    <w:rsid w:val="00EF24CA"/>
  </w:style>
  <w:style w:type="paragraph" w:styleId="Prskatjums">
    <w:name w:val="Revision"/>
    <w:hidden/>
    <w:uiPriority w:val="99"/>
    <w:semiHidden/>
    <w:rsid w:val="00CB4D04"/>
    <w:pPr>
      <w:spacing w:after="0" w:line="240" w:lineRule="auto"/>
    </w:pPr>
  </w:style>
  <w:style w:type="paragraph" w:styleId="Sarakstarindkopa">
    <w:name w:val="List Paragraph"/>
    <w:aliases w:val="2,Bullet 1,Bullet Points,Colorful List - Accent 11,Dot pt,F5 List Paragraph,H&amp;P List Paragraph,Indicator Text,List Paragraph Char Char Char,List Paragraph1,List Paragraph11,List Paragraph2,No Spacing1,Normal numbered,Numbered Para 1"/>
    <w:basedOn w:val="Parasts"/>
    <w:link w:val="SarakstarindkopaRakstz"/>
    <w:uiPriority w:val="34"/>
    <w:qFormat/>
    <w:rsid w:val="00CB4D04"/>
    <w:pPr>
      <w:ind w:left="720"/>
      <w:contextualSpacing/>
    </w:pPr>
  </w:style>
  <w:style w:type="character" w:customStyle="1" w:styleId="SarakstarindkopaRakstz">
    <w:name w:val="Saraksta rindkopa Rakstz."/>
    <w:aliases w:val="2 Rakstz.,Bullet 1 Rakstz.,Bullet Points Rakstz.,Colorful List - Accent 11 Rakstz.,Dot pt Rakstz.,F5 List Paragraph Rakstz.,H&amp;P List Paragraph Rakstz.,Indicator Text Rakstz.,List Paragraph Char Char Char Rakstz."/>
    <w:link w:val="Sarakstarindkopa"/>
    <w:uiPriority w:val="34"/>
    <w:qFormat/>
    <w:rsid w:val="00CB4D04"/>
  </w:style>
  <w:style w:type="paragraph" w:styleId="Galvene">
    <w:name w:val="header"/>
    <w:basedOn w:val="Parasts"/>
    <w:link w:val="GalveneRakstz"/>
    <w:uiPriority w:val="99"/>
    <w:unhideWhenUsed/>
    <w:rsid w:val="005C25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C25D6"/>
  </w:style>
  <w:style w:type="paragraph" w:styleId="Kjene">
    <w:name w:val="footer"/>
    <w:basedOn w:val="Parasts"/>
    <w:link w:val="KjeneRakstz"/>
    <w:uiPriority w:val="99"/>
    <w:unhideWhenUsed/>
    <w:rsid w:val="005C25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qFormat/>
    <w:rsid w:val="005C25D6"/>
  </w:style>
  <w:style w:type="character" w:styleId="Hipersaite">
    <w:name w:val="Hyperlink"/>
    <w:basedOn w:val="Noklusjumarindkopasfonts"/>
    <w:uiPriority w:val="99"/>
    <w:semiHidden/>
    <w:unhideWhenUsed/>
    <w:rsid w:val="00D213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7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829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0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1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6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9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4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1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63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2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62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6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75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26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0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1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5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8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60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9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54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5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9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8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46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6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2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5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52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44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43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9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1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7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1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2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59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9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68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3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3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43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74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1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0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3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5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1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7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3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45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46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3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83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0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4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5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69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5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15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9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8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0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40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5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2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0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0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52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5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26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1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1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8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07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5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7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2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7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2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2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7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4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8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1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5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8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0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5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5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52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8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5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9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2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5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2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16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89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6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62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8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4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1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16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38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7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3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6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0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8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73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33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9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66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2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90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7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1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7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5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1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7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75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0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9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8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06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45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5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35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1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84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4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7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16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23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0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8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3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0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96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3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0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4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1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9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1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7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3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5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1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97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33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9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8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2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93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74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0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9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8A8F582A25F144A71264F22AAD4C40" ma:contentTypeVersion="7" ma:contentTypeDescription="Create a new document." ma:contentTypeScope="" ma:versionID="d03154827a987991c96c3ac645430133">
  <xsd:schema xmlns:xsd="http://www.w3.org/2001/XMLSchema" xmlns:xs="http://www.w3.org/2001/XMLSchema" xmlns:p="http://schemas.microsoft.com/office/2006/metadata/properties" xmlns:ns2="42ef949d-73ef-4de8-957a-ca216c7d70b1" targetNamespace="http://schemas.microsoft.com/office/2006/metadata/properties" ma:root="true" ma:fieldsID="7e6a6557a9a646bc93d628e0402e8c6c" ns2:_="">
    <xsd:import namespace="42ef949d-73ef-4de8-957a-ca216c7d70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f949d-73ef-4de8-957a-ca216c7d7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C2BB1-B3F6-4FD1-BFCE-E2D9BD3FF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ef949d-73ef-4de8-957a-ca216c7d7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F6D8C9-E7C4-4CC7-96AC-06FA5626BA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DF7208-D407-415D-A6FB-4BB43626CE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1064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Ziediņa</dc:creator>
  <cp:keywords/>
  <dc:description/>
  <cp:lastModifiedBy>Anna P</cp:lastModifiedBy>
  <cp:revision>3</cp:revision>
  <dcterms:created xsi:type="dcterms:W3CDTF">2022-07-01T10:24:00Z</dcterms:created>
  <dcterms:modified xsi:type="dcterms:W3CDTF">2022-07-01T10:25:00Z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0x0101007E8A8F582A25F144A71264F22AAD4C40</vt:lpwstr>
  </property>
</Properties>
</file>