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A60AA3" w:rsidP="006B162C" w:rsidRDefault="00D40032" w14:paraId="258FE1CE" w14:textId="42C9E279">
      <w:pPr>
        <w:ind w:right="5528" w:firstLine="851"/>
        <w:jc w:val="both"/>
        <w:rPr>
          <w:i/>
          <w:iCs/>
          <w:lang w:val="lv-LV"/>
        </w:rPr>
      </w:pPr>
      <w:r w:rsidRPr="00D40032">
        <w:rPr>
          <w:i/>
          <w:iCs/>
          <w:lang w:val="lv-LV"/>
        </w:rPr>
        <w:t>Par Latvijas Republikas nacionālo pozīciju Nr. 1 par "Eiropas Komisijas paziņojums Eiropas Parlamentam, Padomei, Eiropas ekonomiskajai un sociālajai komitejai un Reģionu komitejai par Eiropas ūdeņraža banku"</w:t>
      </w:r>
    </w:p>
    <w:p w:rsidRPr="00A60AA3" w:rsidR="00D17D61" w:rsidP="00D17D61" w:rsidRDefault="00D17D61" w14:paraId="20169551" w14:textId="77777777">
      <w:pPr>
        <w:ind w:right="5386" w:firstLine="851"/>
        <w:jc w:val="both"/>
        <w:rPr>
          <w:b/>
          <w:bCs/>
          <w:i/>
          <w:iCs/>
          <w:lang w:val="lv-LV"/>
        </w:rPr>
      </w:pPr>
    </w:p>
    <w:p w:rsidRPr="00E460F0" w:rsidR="005238D3" w:rsidP="007F48BA" w:rsidRDefault="00DE32C4" w14:paraId="258FE1CF" w14:textId="0B74A229">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D40032" w:rsidR="00D40032">
        <w:rPr>
          <w:lang w:val="lv-LV"/>
        </w:rPr>
        <w:t>par "Eiropas Komisijas paziņojums Eiropas Parlamentam, Padomei, Eiropas ekonomiskajai un sociālajai komitejai un Reģionu komitejai par Eiropas ūdeņraža banku"</w:t>
      </w:r>
      <w:r w:rsidR="00F00121">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F00121">
        <w:rPr>
          <w:b/>
          <w:szCs w:val="28"/>
          <w:lang w:val="lv-LV"/>
        </w:rPr>
        <w:t>16</w:t>
      </w:r>
      <w:r w:rsidR="007B1E66">
        <w:rPr>
          <w:b/>
          <w:szCs w:val="28"/>
          <w:lang w:val="lv-LV"/>
        </w:rPr>
        <w:t>.</w:t>
      </w:r>
      <w:r w:rsidR="00023A05">
        <w:rPr>
          <w:b/>
          <w:szCs w:val="28"/>
          <w:lang w:val="lv-LV"/>
        </w:rPr>
        <w:t xml:space="preserve"> </w:t>
      </w:r>
      <w:r w:rsidR="00F00121">
        <w:rPr>
          <w:b/>
          <w:szCs w:val="28"/>
          <w:lang w:val="lv-LV"/>
        </w:rPr>
        <w:t>maija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04285C"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B15B22"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0B5DD5" w:rsidP="00B15B22" w:rsidRDefault="00557BBB" w14:paraId="3CEAB538" w14:textId="0BC0B55E">
            <w:pPr>
              <w:spacing w:after="120"/>
              <w:ind w:left="34"/>
              <w:jc w:val="both"/>
              <w:rPr>
                <w:lang w:val="lv-LV"/>
              </w:rPr>
            </w:pPr>
            <w:r w:rsidRPr="00557BBB">
              <w:rPr>
                <w:lang w:val="lv-LV"/>
              </w:rPr>
              <w:t xml:space="preserve">Nacionālā pozīcija tika nosūtīta saskaņošanai 2023. gada </w:t>
            </w:r>
            <w:r w:rsidR="00082258">
              <w:rPr>
                <w:lang w:val="lv-LV"/>
              </w:rPr>
              <w:t>18</w:t>
            </w:r>
            <w:r w:rsidRPr="00557BBB">
              <w:rPr>
                <w:lang w:val="lv-LV"/>
              </w:rPr>
              <w:t xml:space="preserve">. </w:t>
            </w:r>
            <w:r w:rsidR="00082258">
              <w:rPr>
                <w:lang w:val="lv-LV"/>
              </w:rPr>
              <w:t>aprīlī</w:t>
            </w:r>
            <w:r w:rsidR="00AE7603">
              <w:rPr>
                <w:lang w:val="lv-LV"/>
              </w:rPr>
              <w:t xml:space="preserve"> sistēmā ESVIS</w:t>
            </w:r>
            <w:r w:rsidRPr="00557BBB">
              <w:rPr>
                <w:lang w:val="lv-LV"/>
              </w:rPr>
              <w:t xml:space="preserve"> </w:t>
            </w:r>
            <w:r w:rsidRPr="000B5DD5" w:rsidR="000B5DD5">
              <w:rPr>
                <w:lang w:val="lv-LV"/>
              </w:rPr>
              <w:t>Ārlietu ministrija</w:t>
            </w:r>
            <w:r w:rsidR="000B5DD5">
              <w:rPr>
                <w:lang w:val="lv-LV"/>
              </w:rPr>
              <w:t>i</w:t>
            </w:r>
            <w:r w:rsidRPr="000B5DD5" w:rsidR="000B5DD5">
              <w:rPr>
                <w:lang w:val="lv-LV"/>
              </w:rPr>
              <w:t>, Finanšu ministrija</w:t>
            </w:r>
            <w:r w:rsidR="000B5DD5">
              <w:rPr>
                <w:lang w:val="lv-LV"/>
              </w:rPr>
              <w:t>i</w:t>
            </w:r>
            <w:r w:rsidRPr="000B5DD5" w:rsidR="000B5DD5">
              <w:rPr>
                <w:lang w:val="lv-LV"/>
              </w:rPr>
              <w:t>, Klimata un enerģētikas ministrija</w:t>
            </w:r>
            <w:r w:rsidR="000B5DD5">
              <w:rPr>
                <w:lang w:val="lv-LV"/>
              </w:rPr>
              <w:t>i</w:t>
            </w:r>
            <w:r w:rsidRPr="000B5DD5" w:rsidR="000B5DD5">
              <w:rPr>
                <w:lang w:val="lv-LV"/>
              </w:rPr>
              <w:t>, Vides aizsardzības un reģionālās attīstības ministrija</w:t>
            </w:r>
            <w:r w:rsidR="000B5DD5">
              <w:rPr>
                <w:lang w:val="lv-LV"/>
              </w:rPr>
              <w:t>i</w:t>
            </w:r>
            <w:r w:rsidR="008317C7">
              <w:rPr>
                <w:lang w:val="lv-LV"/>
              </w:rPr>
              <w:t xml:space="preserve"> </w:t>
            </w:r>
            <w:r w:rsidRPr="000B5DD5" w:rsidR="000B5DD5">
              <w:rPr>
                <w:lang w:val="lv-LV"/>
              </w:rPr>
              <w:t>un Latvijas investīciju un attīstības aģentūra</w:t>
            </w:r>
            <w:r w:rsidR="000B5DD5">
              <w:rPr>
                <w:lang w:val="lv-LV"/>
              </w:rPr>
              <w:t>i</w:t>
            </w:r>
            <w:r w:rsidRPr="000B5DD5" w:rsidR="000B5DD5">
              <w:rPr>
                <w:lang w:val="lv-LV"/>
              </w:rPr>
              <w:t>.</w:t>
            </w:r>
          </w:p>
          <w:p w:rsidR="003626DB" w:rsidP="00B15B22" w:rsidRDefault="00FD637B" w14:paraId="65BE5A9D" w14:textId="44E2C4BD">
            <w:pPr>
              <w:spacing w:after="120"/>
              <w:ind w:left="34"/>
              <w:jc w:val="both"/>
              <w:rPr>
                <w:lang w:val="lv-LV"/>
              </w:rPr>
            </w:pPr>
            <w:r w:rsidRPr="008B1577">
              <w:rPr>
                <w:lang w:val="lv-LV"/>
              </w:rPr>
              <w:t>Vides aizsardzības un reģionālās attīstības ministrija</w:t>
            </w:r>
            <w:r>
              <w:rPr>
                <w:lang w:val="lv-LV"/>
              </w:rPr>
              <w:t xml:space="preserve"> un </w:t>
            </w:r>
            <w:r w:rsidRPr="000B5DD5">
              <w:rPr>
                <w:lang w:val="lv-LV"/>
              </w:rPr>
              <w:t>Klimata un enerģētikas ministrija</w:t>
            </w:r>
            <w:r w:rsidR="007C6E82">
              <w:rPr>
                <w:lang w:val="lv-LV"/>
              </w:rPr>
              <w:t xml:space="preserve"> pozīcijas projektu</w:t>
            </w:r>
            <w:r>
              <w:rPr>
                <w:lang w:val="lv-LV"/>
              </w:rPr>
              <w:t xml:space="preserve"> saskaņoja pēc noklusējuma, </w:t>
            </w:r>
            <w:r w:rsidR="007F42D0">
              <w:rPr>
                <w:lang w:val="lv-LV"/>
              </w:rPr>
              <w:t>Ārlietu</w:t>
            </w:r>
            <w:r w:rsidR="00EC64EC">
              <w:rPr>
                <w:lang w:val="lv-LV"/>
              </w:rPr>
              <w:t xml:space="preserve"> ministrija</w:t>
            </w:r>
            <w:r w:rsidR="007F42D0">
              <w:rPr>
                <w:lang w:val="lv-LV"/>
              </w:rPr>
              <w:t xml:space="preserve"> un Finanšu ministrija</w:t>
            </w:r>
            <w:r w:rsidR="00EC64EC">
              <w:rPr>
                <w:lang w:val="lv-LV"/>
              </w:rPr>
              <w:t>,</w:t>
            </w:r>
            <w:r w:rsidR="008C5084">
              <w:rPr>
                <w:lang w:val="lv-LV"/>
              </w:rPr>
              <w:t xml:space="preserve"> kā arī </w:t>
            </w:r>
            <w:r w:rsidRPr="000B5DD5" w:rsidR="008C5084">
              <w:rPr>
                <w:lang w:val="lv-LV"/>
              </w:rPr>
              <w:lastRenderedPageBreak/>
              <w:t>Latvijas investīciju un attīstības aģentūra</w:t>
            </w:r>
            <w:r w:rsidR="007C6E82">
              <w:rPr>
                <w:lang w:val="lv-LV"/>
              </w:rPr>
              <w:t xml:space="preserve"> </w:t>
            </w:r>
            <w:r>
              <w:rPr>
                <w:lang w:val="lv-LV"/>
              </w:rPr>
              <w:t>saskaņoja ar komentāriem, kas d</w:t>
            </w:r>
            <w:r w:rsidR="008C5084">
              <w:rPr>
                <w:lang w:val="lv-LV"/>
              </w:rPr>
              <w:t>a</w:t>
            </w:r>
            <w:r>
              <w:rPr>
                <w:lang w:val="lv-LV"/>
              </w:rPr>
              <w:t>ļēji tika ņemti vērā.</w:t>
            </w:r>
          </w:p>
          <w:p w:rsidR="008317C7" w:rsidP="00B15B22" w:rsidRDefault="00761FAD" w14:paraId="386BB666" w14:textId="51131928">
            <w:pPr>
              <w:spacing w:after="120"/>
              <w:jc w:val="both"/>
              <w:rPr>
                <w:lang w:val="lv-LV"/>
              </w:rPr>
            </w:pPr>
            <w:r>
              <w:rPr>
                <w:lang w:val="lv-LV"/>
              </w:rPr>
              <w:t>Otrreizējai saskaņošanai pozīcija tika nosūtīta 2023. gada 2</w:t>
            </w:r>
            <w:r w:rsidR="000D0BCD">
              <w:rPr>
                <w:lang w:val="lv-LV"/>
              </w:rPr>
              <w:t>6</w:t>
            </w:r>
            <w:r>
              <w:rPr>
                <w:lang w:val="lv-LV"/>
              </w:rPr>
              <w:t xml:space="preserve">. </w:t>
            </w:r>
            <w:r w:rsidR="000D0BCD">
              <w:rPr>
                <w:lang w:val="lv-LV"/>
              </w:rPr>
              <w:t>aprīlī</w:t>
            </w:r>
            <w:r w:rsidR="008317C7">
              <w:rPr>
                <w:lang w:val="lv-LV"/>
              </w:rPr>
              <w:t xml:space="preserve"> </w:t>
            </w:r>
            <w:r w:rsidRPr="000B5DD5" w:rsidR="008317C7">
              <w:rPr>
                <w:lang w:val="lv-LV"/>
              </w:rPr>
              <w:t>Ārlietu ministrija</w:t>
            </w:r>
            <w:r w:rsidR="008317C7">
              <w:rPr>
                <w:lang w:val="lv-LV"/>
              </w:rPr>
              <w:t>i</w:t>
            </w:r>
            <w:r w:rsidRPr="000B5DD5" w:rsidR="008317C7">
              <w:rPr>
                <w:lang w:val="lv-LV"/>
              </w:rPr>
              <w:t>, Finanšu ministrija</w:t>
            </w:r>
            <w:r w:rsidR="008317C7">
              <w:rPr>
                <w:lang w:val="lv-LV"/>
              </w:rPr>
              <w:t>i</w:t>
            </w:r>
            <w:r w:rsidRPr="000B5DD5" w:rsidR="008317C7">
              <w:rPr>
                <w:lang w:val="lv-LV"/>
              </w:rPr>
              <w:t>, Klimata un enerģētikas ministrija</w:t>
            </w:r>
            <w:r w:rsidR="008317C7">
              <w:rPr>
                <w:lang w:val="lv-LV"/>
              </w:rPr>
              <w:t>i</w:t>
            </w:r>
            <w:r w:rsidRPr="000B5DD5" w:rsidR="008317C7">
              <w:rPr>
                <w:lang w:val="lv-LV"/>
              </w:rPr>
              <w:t>, Vides aizsardzības un reģionālās attīstības ministrija</w:t>
            </w:r>
            <w:r w:rsidR="008317C7">
              <w:rPr>
                <w:lang w:val="lv-LV"/>
              </w:rPr>
              <w:t>i</w:t>
            </w:r>
            <w:r w:rsidR="008C5084">
              <w:rPr>
                <w:lang w:val="lv-LV"/>
              </w:rPr>
              <w:t xml:space="preserve"> un </w:t>
            </w:r>
            <w:r w:rsidRPr="000B5DD5" w:rsidR="008317C7">
              <w:rPr>
                <w:lang w:val="lv-LV"/>
              </w:rPr>
              <w:t>Satiksmes ministrija</w:t>
            </w:r>
            <w:r w:rsidR="008317C7">
              <w:rPr>
                <w:lang w:val="lv-LV"/>
              </w:rPr>
              <w:t>i</w:t>
            </w:r>
            <w:r w:rsidR="00E73767">
              <w:rPr>
                <w:lang w:val="lv-LV"/>
              </w:rPr>
              <w:t>.</w:t>
            </w:r>
          </w:p>
          <w:p w:rsidR="00271E36" w:rsidP="00B15B22" w:rsidRDefault="00582600" w14:paraId="74DCB1B4" w14:textId="53277075">
            <w:pPr>
              <w:spacing w:after="120"/>
              <w:jc w:val="both"/>
              <w:rPr>
                <w:lang w:val="lv-LV"/>
              </w:rPr>
            </w:pPr>
            <w:r w:rsidRPr="008B1577">
              <w:rPr>
                <w:lang w:val="lv-LV"/>
              </w:rPr>
              <w:t>Vides aizsardzības un reģionālās attīstības ministrija</w:t>
            </w:r>
            <w:r>
              <w:rPr>
                <w:lang w:val="lv-LV"/>
              </w:rPr>
              <w:t xml:space="preserve"> saskaņoja pēc noklusējuma, </w:t>
            </w:r>
            <w:r w:rsidR="008B5BDA">
              <w:rPr>
                <w:lang w:val="lv-LV"/>
              </w:rPr>
              <w:t>Ārlietu</w:t>
            </w:r>
            <w:r w:rsidR="00EC64EC">
              <w:rPr>
                <w:lang w:val="lv-LV"/>
              </w:rPr>
              <w:t xml:space="preserve"> ministrija, </w:t>
            </w:r>
            <w:r w:rsidR="008B5BDA">
              <w:rPr>
                <w:lang w:val="lv-LV"/>
              </w:rPr>
              <w:t>Finanšu</w:t>
            </w:r>
            <w:r w:rsidR="00EC64EC">
              <w:rPr>
                <w:lang w:val="lv-LV"/>
              </w:rPr>
              <w:t xml:space="preserve"> ministrija un</w:t>
            </w:r>
            <w:r w:rsidR="008B5BDA">
              <w:rPr>
                <w:lang w:val="lv-LV"/>
              </w:rPr>
              <w:t xml:space="preserve"> Satiksmes ministrija saskaņoja ar komentāriem, kas tika ņemti vērā. </w:t>
            </w:r>
            <w:r w:rsidRPr="000B5DD5" w:rsidR="00271E36">
              <w:rPr>
                <w:lang w:val="lv-LV"/>
              </w:rPr>
              <w:t>Klimata un enerģētikas ministrija</w:t>
            </w:r>
            <w:r w:rsidR="00271E36">
              <w:rPr>
                <w:lang w:val="lv-LV"/>
              </w:rPr>
              <w:t xml:space="preserve"> nesaskaņoja ar iebildumu, kas</w:t>
            </w:r>
            <w:r w:rsidR="005E2854">
              <w:rPr>
                <w:lang w:val="lv-LV"/>
              </w:rPr>
              <w:t xml:space="preserve"> arī</w:t>
            </w:r>
            <w:r w:rsidR="00271E36">
              <w:rPr>
                <w:lang w:val="lv-LV"/>
              </w:rPr>
              <w:t xml:space="preserve"> tika ņemts vērā. </w:t>
            </w:r>
          </w:p>
          <w:p w:rsidR="00AE7603" w:rsidP="00B15B22" w:rsidRDefault="00271E36" w14:paraId="7D465445" w14:textId="2B121185">
            <w:pPr>
              <w:spacing w:after="120"/>
              <w:jc w:val="both"/>
              <w:rPr>
                <w:lang w:val="lv-LV"/>
              </w:rPr>
            </w:pPr>
            <w:r>
              <w:rPr>
                <w:lang w:val="lv-LV"/>
              </w:rPr>
              <w:t>Atkārtotai saskaņošanai pozīcija</w:t>
            </w:r>
            <w:r w:rsidR="00E73767">
              <w:rPr>
                <w:lang w:val="lv-LV"/>
              </w:rPr>
              <w:t xml:space="preserve"> iepriekšminētajām ministrijām</w:t>
            </w:r>
            <w:r>
              <w:rPr>
                <w:lang w:val="lv-LV"/>
              </w:rPr>
              <w:t xml:space="preserve"> tika izsūtīta </w:t>
            </w:r>
            <w:r w:rsidR="00D117A1">
              <w:rPr>
                <w:lang w:val="lv-LV"/>
              </w:rPr>
              <w:t xml:space="preserve">2023. gada 9. maijā. </w:t>
            </w:r>
            <w:r w:rsidR="00C82EBD">
              <w:rPr>
                <w:lang w:val="lv-LV"/>
              </w:rPr>
              <w:t xml:space="preserve">Satiksmes ministrija un </w:t>
            </w:r>
            <w:r w:rsidRPr="000B5DD5" w:rsidR="00C82EBD">
              <w:rPr>
                <w:lang w:val="lv-LV"/>
              </w:rPr>
              <w:t>Klimata un enerģētikas ministrija</w:t>
            </w:r>
            <w:r w:rsidR="00C82EBD">
              <w:rPr>
                <w:lang w:val="lv-LV"/>
              </w:rPr>
              <w:t xml:space="preserve"> </w:t>
            </w:r>
            <w:r w:rsidR="00EC64EC">
              <w:rPr>
                <w:lang w:val="lv-LV"/>
              </w:rPr>
              <w:t>pozīcij</w:t>
            </w:r>
            <w:r w:rsidR="00BE5E7E">
              <w:rPr>
                <w:lang w:val="lv-LV"/>
              </w:rPr>
              <w:t>as projektu</w:t>
            </w:r>
            <w:r w:rsidR="00EC64EC">
              <w:rPr>
                <w:lang w:val="lv-LV"/>
              </w:rPr>
              <w:t xml:space="preserve"> saskaņoja bez komentāriem, Ārlietu ministrija un Finanšu ministrija saskaņoja ar komentāriem, kas tika ņemti vērā, bet </w:t>
            </w:r>
            <w:r w:rsidRPr="008B1577" w:rsidR="00EC64EC">
              <w:rPr>
                <w:lang w:val="lv-LV"/>
              </w:rPr>
              <w:t>Vides aizsardzības un reģionālās attīstības ministrija</w:t>
            </w:r>
            <w:r w:rsidR="00EC64EC">
              <w:rPr>
                <w:lang w:val="lv-LV"/>
              </w:rPr>
              <w:t xml:space="preserve"> pozīcij</w:t>
            </w:r>
            <w:r w:rsidR="00BE5E7E">
              <w:rPr>
                <w:lang w:val="lv-LV"/>
              </w:rPr>
              <w:t>as projektu</w:t>
            </w:r>
            <w:r w:rsidR="00EC64EC">
              <w:rPr>
                <w:lang w:val="lv-LV"/>
              </w:rPr>
              <w:t xml:space="preserve"> nesaskaņoja ar iebildumu, kas tika ņemts vērā.</w:t>
            </w:r>
          </w:p>
          <w:p w:rsidR="004523D2" w:rsidP="00B15B22" w:rsidRDefault="00AE7603" w14:paraId="391DCB80" w14:textId="561C7AE5">
            <w:pPr>
              <w:spacing w:after="120"/>
              <w:jc w:val="both"/>
              <w:rPr>
                <w:lang w:val="lv-LV"/>
              </w:rPr>
            </w:pPr>
            <w:r>
              <w:rPr>
                <w:lang w:val="lv-LV"/>
              </w:rPr>
              <w:t xml:space="preserve">Galējā pozīcijas saskaņošana tika veikta </w:t>
            </w:r>
            <w:r w:rsidR="00F6249B">
              <w:rPr>
                <w:lang w:val="lv-LV"/>
              </w:rPr>
              <w:t xml:space="preserve">2023. gada 11. maijā. </w:t>
            </w:r>
            <w:r w:rsidR="00BE5E7E">
              <w:rPr>
                <w:lang w:val="lv-LV"/>
              </w:rPr>
              <w:t xml:space="preserve">Satiksmes ministrija un </w:t>
            </w:r>
            <w:r w:rsidRPr="000B5DD5" w:rsidR="00BE5E7E">
              <w:rPr>
                <w:lang w:val="lv-LV"/>
              </w:rPr>
              <w:t>Klimata un enerģētikas ministrija</w:t>
            </w:r>
            <w:r w:rsidR="00BE5E7E">
              <w:rPr>
                <w:lang w:val="lv-LV"/>
              </w:rPr>
              <w:t xml:space="preserve"> pozīcijas projektu saskaņoja bez komentāriem, </w:t>
            </w:r>
            <w:r w:rsidR="00BC3C58">
              <w:rPr>
                <w:lang w:val="lv-LV"/>
              </w:rPr>
              <w:t xml:space="preserve">Ārlietu ministrija saskaņoja ar sīkiem tehniskiem precizējumiem, kas tika ņemti vērā, bet Finanšu ministrija un </w:t>
            </w:r>
            <w:r w:rsidRPr="008B1577" w:rsidR="00BC3C58">
              <w:rPr>
                <w:lang w:val="lv-LV"/>
              </w:rPr>
              <w:t>Vides aizsardzības un reģionālās attīstības ministrija</w:t>
            </w:r>
            <w:r w:rsidR="00BC3C58">
              <w:rPr>
                <w:lang w:val="lv-LV"/>
              </w:rPr>
              <w:t xml:space="preserve"> piemēroja noklusējuma saskaņojumu. </w:t>
            </w:r>
          </w:p>
          <w:p w:rsidR="0010283D" w:rsidP="00471AD5" w:rsidRDefault="003D4BCE" w14:paraId="40CFC507" w14:textId="77777777">
            <w:pPr>
              <w:spacing w:after="120"/>
              <w:ind w:left="34"/>
              <w:jc w:val="both"/>
              <w:rPr>
                <w:lang w:val="lv-LV"/>
              </w:rPr>
            </w:pPr>
            <w:r>
              <w:rPr>
                <w:lang w:val="lv-LV"/>
              </w:rPr>
              <w:t>Papildus pozīcija tika izsūtīta saskaņošanai</w:t>
            </w:r>
            <w:r w:rsidRPr="00471AD5" w:rsidR="00471AD5">
              <w:rPr>
                <w:lang w:val="lv-LV"/>
              </w:rPr>
              <w:t xml:space="preserve"> Latvijas ūdeņraža asociācija</w:t>
            </w:r>
            <w:r w:rsidR="00471AD5">
              <w:rPr>
                <w:lang w:val="lv-LV"/>
              </w:rPr>
              <w:t>i</w:t>
            </w:r>
            <w:r w:rsidRPr="00471AD5" w:rsidR="00471AD5">
              <w:rPr>
                <w:lang w:val="lv-LV"/>
              </w:rPr>
              <w:t>, Latvijas ūdeņraža alianse</w:t>
            </w:r>
            <w:r w:rsidR="00471AD5">
              <w:rPr>
                <w:lang w:val="lv-LV"/>
              </w:rPr>
              <w:t>i</w:t>
            </w:r>
            <w:r w:rsidRPr="00471AD5" w:rsidR="00471AD5">
              <w:rPr>
                <w:lang w:val="lv-LV"/>
              </w:rPr>
              <w:t>, Vēja enerģijas asociācija</w:t>
            </w:r>
            <w:r w:rsidR="00471AD5">
              <w:rPr>
                <w:lang w:val="lv-LV"/>
              </w:rPr>
              <w:t>i</w:t>
            </w:r>
            <w:r w:rsidRPr="00471AD5" w:rsidR="00471AD5">
              <w:rPr>
                <w:lang w:val="lv-LV"/>
              </w:rPr>
              <w:t>, LDDK, LTRK, Latvijas pašvaldību savienība</w:t>
            </w:r>
            <w:r w:rsidR="00471AD5">
              <w:rPr>
                <w:lang w:val="lv-LV"/>
              </w:rPr>
              <w:t>i</w:t>
            </w:r>
            <w:r w:rsidRPr="00471AD5" w:rsidR="00471AD5">
              <w:rPr>
                <w:lang w:val="lv-LV"/>
              </w:rPr>
              <w:t>, biedrība</w:t>
            </w:r>
            <w:r w:rsidR="00471AD5">
              <w:rPr>
                <w:lang w:val="lv-LV"/>
              </w:rPr>
              <w:t>i</w:t>
            </w:r>
            <w:r w:rsidRPr="00471AD5" w:rsidR="00471AD5">
              <w:rPr>
                <w:lang w:val="lv-LV"/>
              </w:rPr>
              <w:t xml:space="preserve"> Zaļā Brīvība, A/S Latvenergo.</w:t>
            </w:r>
            <w:r w:rsidR="00471AD5">
              <w:rPr>
                <w:lang w:val="lv-LV"/>
              </w:rPr>
              <w:t xml:space="preserve"> </w:t>
            </w:r>
          </w:p>
          <w:p w:rsidRPr="003D4BCE" w:rsidR="003D4BCE" w:rsidP="00471AD5" w:rsidRDefault="00B0020B" w14:paraId="258FE1DD" w14:textId="45001755">
            <w:pPr>
              <w:spacing w:after="120"/>
              <w:ind w:left="34"/>
              <w:jc w:val="both"/>
              <w:rPr>
                <w:lang w:val="lv-LV"/>
              </w:rPr>
            </w:pPr>
            <w:r>
              <w:rPr>
                <w:lang w:val="pt-PT"/>
              </w:rPr>
              <w:t>Latvijas Ūdeņraža Alianse</w:t>
            </w:r>
            <w:r w:rsidR="0013398D">
              <w:rPr>
                <w:lang w:val="pt-PT"/>
              </w:rPr>
              <w:t xml:space="preserve"> sniedza komentārus un priekšlikumus, kas tika ņemti vērā. </w:t>
            </w:r>
            <w:r w:rsidR="00D104D7">
              <w:rPr>
                <w:lang w:val="pt-PT"/>
              </w:rPr>
              <w:t>Citi</w:t>
            </w:r>
            <w:r>
              <w:rPr>
                <w:lang w:val="pt-PT"/>
              </w:rPr>
              <w:t xml:space="preserve"> </w:t>
            </w:r>
            <w:r w:rsidR="0010283D">
              <w:rPr>
                <w:lang w:val="lv-LV"/>
              </w:rPr>
              <w:t>priekšlikumi</w:t>
            </w:r>
            <w:r w:rsidRPr="003D4BCE" w:rsidR="003D4BCE">
              <w:rPr>
                <w:lang w:val="lv-LV"/>
              </w:rPr>
              <w:t xml:space="preserve"> vai iebildumi </w:t>
            </w:r>
            <w:r w:rsidR="0080186F">
              <w:rPr>
                <w:lang w:val="lv-LV"/>
              </w:rPr>
              <w:t>netika</w:t>
            </w:r>
            <w:r w:rsidRPr="003D4BCE" w:rsidR="003D4BCE">
              <w:rPr>
                <w:lang w:val="lv-LV"/>
              </w:rPr>
              <w:t xml:space="preserve"> saņemti.</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453E8B" w:rsidR="00441EF4" w:rsidP="00453E8B" w:rsidRDefault="00441EF4" w14:paraId="258FE1E0" w14:textId="77777777">
            <w:r w:rsidRPr="00453E8B">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D40032"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5238D3" w:rsidP="00A66BB2" w:rsidRDefault="00442748" w14:paraId="258FE1EC" w14:textId="2D62EFCC">
            <w:pPr>
              <w:ind w:right="130"/>
              <w:jc w:val="both"/>
              <w:rPr>
                <w:lang w:val="lv-LV"/>
              </w:rPr>
            </w:pPr>
            <w:r w:rsidRPr="00442748">
              <w:rPr>
                <w:lang w:val="lv-LV"/>
              </w:rPr>
              <w:t>Uzņēmējdarbības konkurētspējas departament</w:t>
            </w:r>
            <w:r>
              <w:rPr>
                <w:lang w:val="lv-LV"/>
              </w:rPr>
              <w:t xml:space="preserve">a Vecākais eksperts </w:t>
            </w:r>
            <w:r w:rsidR="00683CF1">
              <w:t>Einārs Cilinskis.</w:t>
            </w:r>
          </w:p>
        </w:tc>
      </w:tr>
      <w:tr w:rsidRPr="00BB3984"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00BB3984" w:rsidP="00AD40F6" w:rsidRDefault="0004285C" w14:paraId="22328509" w14:textId="72E280FF">
            <w:pPr>
              <w:spacing w:after="120"/>
              <w:jc w:val="both"/>
              <w:rPr>
                <w:szCs w:val="28"/>
                <w:lang w:val="lv-LV"/>
              </w:rPr>
            </w:pPr>
            <w:r w:rsidRPr="0004285C">
              <w:rPr>
                <w:szCs w:val="28"/>
                <w:lang w:val="lv-LV"/>
              </w:rPr>
              <w:t>Uzņēmējdarbības konkurētspējas departament</w:t>
            </w:r>
            <w:r>
              <w:rPr>
                <w:szCs w:val="28"/>
                <w:lang w:val="lv-LV"/>
              </w:rPr>
              <w:t>a</w:t>
            </w:r>
            <w:r w:rsidR="00BB3984">
              <w:rPr>
                <w:szCs w:val="28"/>
                <w:lang w:val="lv-LV"/>
              </w:rPr>
              <w:t xml:space="preserve"> </w:t>
            </w:r>
            <w:r w:rsidR="00AD40F6">
              <w:rPr>
                <w:szCs w:val="28"/>
                <w:lang w:val="lv-LV"/>
              </w:rPr>
              <w:t xml:space="preserve">direktores vietnieks </w:t>
            </w:r>
            <w:r w:rsidRPr="00AD40F6" w:rsidR="00AD40F6">
              <w:rPr>
                <w:szCs w:val="28"/>
                <w:lang w:val="lv-LV"/>
              </w:rPr>
              <w:t>Mārtiņš Jansons</w:t>
            </w:r>
          </w:p>
          <w:p w:rsidRPr="00A15962" w:rsidR="0004285C" w:rsidP="00AD40F6" w:rsidRDefault="0004285C" w14:paraId="258FE1F2" w14:textId="015933A7">
            <w:pPr>
              <w:spacing w:after="120"/>
              <w:jc w:val="both"/>
              <w:rPr>
                <w:szCs w:val="28"/>
                <w:lang w:val="lv-LV"/>
              </w:rPr>
            </w:pPr>
            <w:r w:rsidRPr="0004285C">
              <w:rPr>
                <w:szCs w:val="28"/>
                <w:lang w:val="lv-LV"/>
              </w:rPr>
              <w:t>Uzņēmējdarbības konkurētspējas departament</w:t>
            </w:r>
            <w:r>
              <w:rPr>
                <w:szCs w:val="28"/>
                <w:lang w:val="lv-LV"/>
              </w:rPr>
              <w:t xml:space="preserve">a </w:t>
            </w:r>
            <w:r w:rsidRPr="0004285C">
              <w:rPr>
                <w:szCs w:val="28"/>
                <w:lang w:val="lv-LV"/>
              </w:rPr>
              <w:t>Vecākais ekspert</w:t>
            </w:r>
            <w:r>
              <w:rPr>
                <w:szCs w:val="28"/>
                <w:lang w:val="lv-LV"/>
              </w:rPr>
              <w:t>s</w:t>
            </w:r>
            <w:r w:rsidR="00BB3984">
              <w:rPr>
                <w:szCs w:val="28"/>
                <w:lang w:val="lv-LV"/>
              </w:rPr>
              <w:t xml:space="preserve"> </w:t>
            </w:r>
            <w:r w:rsidRPr="00BB3984" w:rsidR="00BB3984">
              <w:rPr>
                <w:szCs w:val="28"/>
                <w:lang w:val="lv-LV"/>
              </w:rPr>
              <w:t>Einārs Cilinskis</w:t>
            </w:r>
            <w:r>
              <w:rPr>
                <w:szCs w:val="28"/>
                <w:lang w:val="lv-LV"/>
              </w:rPr>
              <w:t xml:space="preserve"> </w:t>
            </w:r>
          </w:p>
        </w:tc>
      </w:tr>
      <w:tr w:rsidRPr="00D17D61"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B1301D" w:rsidR="00B1301D" w:rsidP="00B1301D" w:rsidRDefault="00B1301D" w14:paraId="756E58CB" w14:textId="0866805E">
            <w:pPr>
              <w:spacing w:before="60" w:after="60"/>
              <w:jc w:val="both"/>
              <w:rPr>
                <w:szCs w:val="28"/>
              </w:rPr>
            </w:pPr>
            <w:proofErr w:type="spellStart"/>
            <w:r w:rsidRPr="00B1301D">
              <w:rPr>
                <w:szCs w:val="28"/>
              </w:rPr>
              <w:t>Ministru</w:t>
            </w:r>
            <w:proofErr w:type="spellEnd"/>
            <w:r w:rsidRPr="00B1301D">
              <w:rPr>
                <w:szCs w:val="28"/>
              </w:rPr>
              <w:t xml:space="preserve">   </w:t>
            </w:r>
            <w:proofErr w:type="spellStart"/>
            <w:r w:rsidRPr="00B1301D">
              <w:rPr>
                <w:szCs w:val="28"/>
              </w:rPr>
              <w:t>kabineta</w:t>
            </w:r>
            <w:proofErr w:type="spellEnd"/>
            <w:r w:rsidRPr="00B1301D">
              <w:rPr>
                <w:szCs w:val="28"/>
              </w:rPr>
              <w:t xml:space="preserve">   </w:t>
            </w:r>
            <w:proofErr w:type="spellStart"/>
            <w:r w:rsidRPr="00B1301D">
              <w:rPr>
                <w:szCs w:val="28"/>
              </w:rPr>
              <w:t>sēdes</w:t>
            </w:r>
            <w:proofErr w:type="spellEnd"/>
            <w:r w:rsidRPr="00B1301D">
              <w:rPr>
                <w:szCs w:val="28"/>
              </w:rPr>
              <w:t xml:space="preserve">   </w:t>
            </w:r>
            <w:proofErr w:type="spellStart"/>
            <w:r w:rsidRPr="00B1301D">
              <w:rPr>
                <w:szCs w:val="28"/>
              </w:rPr>
              <w:t>protokollēmuma</w:t>
            </w:r>
            <w:proofErr w:type="spellEnd"/>
            <w:r w:rsidRPr="00B1301D">
              <w:rPr>
                <w:szCs w:val="28"/>
              </w:rPr>
              <w:t xml:space="preserve"> </w:t>
            </w:r>
            <w:proofErr w:type="spellStart"/>
            <w:r w:rsidRPr="00B1301D">
              <w:rPr>
                <w:szCs w:val="28"/>
              </w:rPr>
              <w:t>projektam</w:t>
            </w:r>
            <w:proofErr w:type="spellEnd"/>
            <w:r w:rsidRPr="00B1301D">
              <w:rPr>
                <w:szCs w:val="28"/>
              </w:rPr>
              <w:t xml:space="preserve"> un </w:t>
            </w:r>
            <w:proofErr w:type="spellStart"/>
            <w:r w:rsidRPr="00B1301D">
              <w:rPr>
                <w:szCs w:val="28"/>
              </w:rPr>
              <w:t>pavadvēstulei</w:t>
            </w:r>
            <w:proofErr w:type="spellEnd"/>
            <w:r w:rsidRPr="00B1301D">
              <w:rPr>
                <w:szCs w:val="28"/>
              </w:rPr>
              <w:t xml:space="preserve"> nav </w:t>
            </w:r>
            <w:proofErr w:type="spellStart"/>
            <w:r w:rsidRPr="00B1301D">
              <w:rPr>
                <w:szCs w:val="28"/>
              </w:rPr>
              <w:t>noteikts</w:t>
            </w:r>
            <w:proofErr w:type="spellEnd"/>
            <w:r w:rsidRPr="00B1301D">
              <w:rPr>
                <w:szCs w:val="28"/>
              </w:rPr>
              <w:t xml:space="preserve"> </w:t>
            </w:r>
            <w:proofErr w:type="spellStart"/>
            <w:r w:rsidRPr="00B1301D">
              <w:rPr>
                <w:szCs w:val="28"/>
              </w:rPr>
              <w:t>ierobežotas</w:t>
            </w:r>
            <w:proofErr w:type="spellEnd"/>
            <w:r w:rsidRPr="00B1301D">
              <w:rPr>
                <w:szCs w:val="28"/>
              </w:rPr>
              <w:t xml:space="preserve"> </w:t>
            </w:r>
            <w:proofErr w:type="spellStart"/>
            <w:r w:rsidRPr="00B1301D">
              <w:rPr>
                <w:szCs w:val="28"/>
              </w:rPr>
              <w:t>pieejamības</w:t>
            </w:r>
            <w:proofErr w:type="spellEnd"/>
            <w:r w:rsidRPr="00B1301D">
              <w:rPr>
                <w:szCs w:val="28"/>
              </w:rPr>
              <w:t xml:space="preserve"> </w:t>
            </w:r>
            <w:proofErr w:type="spellStart"/>
            <w:r w:rsidRPr="00B1301D">
              <w:rPr>
                <w:szCs w:val="28"/>
              </w:rPr>
              <w:t>statuss</w:t>
            </w:r>
            <w:proofErr w:type="spellEnd"/>
            <w:r w:rsidRPr="00B1301D">
              <w:rPr>
                <w:szCs w:val="28"/>
              </w:rPr>
              <w:t>.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lastRenderedPageBreak/>
              <w:t>Saskaņā ar Ministru kabineta 2021. gada 7. septembra noteikumu Nr. 606 „Ministru kabineta kārtības rullis” 126. punktu projekts ir skatāms Ministru kabineta sēdes slēgtajā daļā.</w:t>
            </w: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lastRenderedPageBreak/>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601D4A" w:rsidR="00601D4A" w:rsidP="00601D4A" w:rsidRDefault="00601D4A" w14:paraId="258FE1FE" w14:textId="00EF5BC6">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 </w:t>
      </w:r>
      <w:r w:rsidR="00162BE7">
        <w:rPr>
          <w:szCs w:val="28"/>
          <w:lang w:val="lv-LV"/>
        </w:rPr>
        <w:t>“</w:t>
      </w:r>
      <w:r w:rsidRPr="00817ADF" w:rsidR="00683CF1">
        <w:rPr>
          <w:szCs w:val="28"/>
          <w:lang w:val="lv-LV"/>
        </w:rPr>
        <w:t>Par Latvijas Republikas nacionālo pozīciju Nr. 1 par "Eiropas Komisijas paziņojums Eiropas Parlamentam, Padomei, Eiropas ekonomiskajai un sociālajai komitejai un Reģionu komitejai par Eiropas ūdeņraža banku"</w:t>
      </w:r>
      <w:r w:rsidR="00162BE7">
        <w:rPr>
          <w:szCs w:val="28"/>
          <w:lang w:val="lv-LV"/>
        </w:rPr>
        <w:t>”</w:t>
      </w:r>
      <w:r w:rsidRPr="00683CF1" w:rsidR="00683CF1">
        <w:rPr>
          <w:i/>
          <w:iCs/>
          <w:szCs w:val="28"/>
          <w:lang w:val="lv-LV"/>
        </w:rPr>
        <w:t xml:space="preserve"> </w:t>
      </w:r>
      <w:r w:rsidRPr="00601D4A">
        <w:rPr>
          <w:szCs w:val="28"/>
          <w:lang w:val="lv-LV"/>
        </w:rPr>
        <w:t xml:space="preserve">(datne: </w:t>
      </w:r>
      <w:r w:rsidRPr="00E32527" w:rsidR="00E32527">
        <w:rPr>
          <w:szCs w:val="28"/>
          <w:lang w:val="lv-LV"/>
        </w:rPr>
        <w:t>EMProt_</w:t>
      </w:r>
      <w:r w:rsidR="00683CF1">
        <w:rPr>
          <w:szCs w:val="28"/>
          <w:lang w:val="lv-LV"/>
        </w:rPr>
        <w:t>16</w:t>
      </w:r>
      <w:r w:rsidRPr="00E32527" w:rsidR="00E32527">
        <w:rPr>
          <w:szCs w:val="28"/>
          <w:lang w:val="lv-LV"/>
        </w:rPr>
        <w:t>.0</w:t>
      </w:r>
      <w:r w:rsidR="00683CF1">
        <w:rPr>
          <w:szCs w:val="28"/>
          <w:lang w:val="lv-LV"/>
        </w:rPr>
        <w:t>5</w:t>
      </w:r>
      <w:r w:rsidRPr="00E32527" w:rsidR="00E32527">
        <w:rPr>
          <w:szCs w:val="28"/>
          <w:lang w:val="lv-LV"/>
        </w:rPr>
        <w:t>.2023</w:t>
      </w:r>
      <w:r w:rsidR="005E7C17">
        <w:rPr>
          <w:szCs w:val="28"/>
          <w:lang w:val="lv-LV"/>
        </w:rPr>
        <w:t>_H2</w:t>
      </w:r>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0B4FBCB6">
      <w:pPr>
        <w:numPr>
          <w:ilvl w:val="0"/>
          <w:numId w:val="17"/>
        </w:numPr>
        <w:spacing w:after="120"/>
        <w:jc w:val="both"/>
        <w:rPr>
          <w:b/>
          <w:bCs/>
          <w:lang w:val="lv-LV"/>
        </w:rPr>
      </w:pPr>
      <w:r>
        <w:rPr>
          <w:lang w:val="lv-LV"/>
        </w:rPr>
        <w:t>Nacionālā pozīcija nr. 1</w:t>
      </w:r>
      <w:bookmarkStart w:name="_Hlk82592298" w:id="1"/>
      <w:bookmarkStart w:name="_Hlk83211150" w:id="2"/>
      <w:r w:rsidR="00333CE3">
        <w:rPr>
          <w:lang w:val="lv-LV"/>
        </w:rPr>
        <w:t xml:space="preserve"> </w:t>
      </w:r>
      <w:r w:rsidRPr="00333CE3" w:rsidR="00333CE3">
        <w:rPr>
          <w:lang w:val="lv-LV"/>
        </w:rPr>
        <w:t>par "Eiropas Komisijas paziņojums Eiropas Parlamentam, Padomei, Eiropas ekonomiskajai un sociālajai komitejai un Reģionu komitejai par Eiropas ūdeņraža banku"</w:t>
      </w:r>
      <w:r w:rsidRPr="007F48BA" w:rsidR="002A1F2F">
        <w:rPr>
          <w:szCs w:val="28"/>
          <w:lang w:val="lv-LV"/>
        </w:rPr>
        <w:t>”</w:t>
      </w:r>
      <w:bookmarkEnd w:id="1"/>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2"/>
      <w:r w:rsidRPr="0013750C" w:rsidR="0013750C">
        <w:rPr>
          <w:lang w:val="lv-LV"/>
        </w:rPr>
        <w:t xml:space="preserve"> </w:t>
      </w:r>
      <w:r w:rsidRPr="009E0BEC" w:rsidR="009E0BEC">
        <w:rPr>
          <w:color w:val="0D0D0D" w:themeColor="text1" w:themeTint="F2"/>
          <w:lang w:val="lv-LV"/>
        </w:rPr>
        <w:t>EMpoz_H2_banka.docx</w:t>
      </w:r>
      <w:r w:rsidRPr="009241A9" w:rsidR="00580DF7">
        <w:rPr>
          <w:lang w:val="lv-LV"/>
        </w:rPr>
        <w:t xml:space="preserve">) </w:t>
      </w:r>
      <w:r w:rsidRPr="00CE789C" w:rsidR="00580DF7">
        <w:rPr>
          <w:lang w:val="lv-LV"/>
        </w:rPr>
        <w:t xml:space="preserve">uz </w:t>
      </w:r>
      <w:r w:rsidR="005E7C17">
        <w:rPr>
          <w:lang w:val="lv-LV"/>
        </w:rPr>
        <w:t>14</w:t>
      </w:r>
      <w:r w:rsidRPr="0090772A" w:rsidR="0090772A">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ministr</w:t>
      </w:r>
      <w:r w:rsidR="00330E97">
        <w:rPr>
          <w:lang w:val="fr-FR"/>
        </w:rPr>
        <w:t>e</w:t>
      </w:r>
      <w:r w:rsidRPr="007B1E66">
        <w:rPr>
          <w:lang w:val="fr-FR"/>
        </w:rPr>
        <w:t xml:space="preserve"> </w:t>
      </w:r>
      <w:r w:rsidR="009C5104">
        <w:rPr>
          <w:lang w:val="fr-FR"/>
        </w:rPr>
        <w:tab/>
      </w:r>
      <w:proofErr w:type="spellStart"/>
      <w:proofErr w:type="gramStart"/>
      <w:r w:rsidR="00330E97">
        <w:rPr>
          <w:lang w:val="fr-FR"/>
        </w:rPr>
        <w:t>I.Indriksone</w:t>
      </w:r>
      <w:proofErr w:type="spellEnd"/>
      <w:proofErr w:type="gramEnd"/>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534629" w:rsidR="00683C2A" w:rsidP="00683C2A" w:rsidRDefault="004D7578" w14:paraId="258FE20A" w14:textId="56BC3A86">
      <w:pPr>
        <w:rPr>
          <w:color w:val="000000"/>
          <w:sz w:val="16"/>
          <w:szCs w:val="16"/>
        </w:rPr>
      </w:pPr>
      <w:proofErr w:type="spellStart"/>
      <w:r>
        <w:rPr>
          <w:color w:val="000000"/>
          <w:sz w:val="16"/>
          <w:szCs w:val="16"/>
        </w:rPr>
        <w:t>E.</w:t>
      </w:r>
      <w:proofErr w:type="gramStart"/>
      <w:r>
        <w:rPr>
          <w:color w:val="000000"/>
          <w:sz w:val="16"/>
          <w:szCs w:val="16"/>
        </w:rPr>
        <w:t>M.Reza</w:t>
      </w:r>
      <w:proofErr w:type="spellEnd"/>
      <w:proofErr w:type="gramEnd"/>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Pr>
          <w:color w:val="000000"/>
          <w:sz w:val="16"/>
          <w:szCs w:val="16"/>
        </w:rPr>
        <w:t>73</w:t>
      </w:r>
    </w:p>
    <w:p w:rsidRPr="009C5104" w:rsidR="00CB3334" w:rsidP="00CB3334" w:rsidRDefault="004D7578" w14:paraId="258FE20C" w14:textId="6C393DF5">
      <w:r>
        <w:rPr>
          <w:color w:val="000000"/>
          <w:sz w:val="16"/>
          <w:szCs w:val="16"/>
        </w:rPr>
        <w:t>Elizabete.Marija.Reza</w:t>
      </w:r>
      <w:r w:rsidRPr="00534629" w:rsidR="00683C2A">
        <w:rPr>
          <w:color w:val="000000"/>
          <w:sz w:val="16"/>
          <w:szCs w:val="16"/>
        </w:rPr>
        <w:t>@em.gov.lv</w:t>
      </w:r>
    </w:p>
    <w:p w:rsidRPr="00CB3334" w:rsidR="00CB3334" w:rsidP="00CB3334" w:rsidRDefault="00CB3334" w14:paraId="258FE20D" w14:textId="77777777">
      <w:pPr>
        <w:rPr>
          <w:sz w:val="20"/>
          <w:lang w:val="lv-LV"/>
        </w:rPr>
      </w:pPr>
    </w:p>
    <w:p w:rsidRPr="00CB3334" w:rsidR="00CB3334" w:rsidP="00CB3334" w:rsidRDefault="00CB3334" w14:paraId="258FE20E" w14:textId="77777777">
      <w:pPr>
        <w:rPr>
          <w:sz w:val="20"/>
          <w:lang w:val="lv-LV"/>
        </w:rPr>
      </w:pPr>
    </w:p>
    <w:sectPr w:rsidRPr="00CB3334" w:rsidR="00CB3334" w:rsidSect="009C5104">
      <w:headerReference w:type="even" r:id="rId11"/>
      <w:headerReference w:type="default" r:id="rId12"/>
      <w:footerReference w:type="default" r:id="rId13"/>
      <w:headerReference w:type="first" r:id="rId14"/>
      <w:footerReference w:type="first" r:id="rId15"/>
      <w:pgSz w:w="11907" w:h="16840"/>
      <w:pgMar w:top="993" w:right="992" w:bottom="899"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518F5" w14:textId="77777777" w:rsidR="00530287" w:rsidRDefault="00530287">
      <w:r>
        <w:separator/>
      </w:r>
    </w:p>
  </w:endnote>
  <w:endnote w:type="continuationSeparator" w:id="0">
    <w:p w14:paraId="79CE4135" w14:textId="77777777" w:rsidR="00530287" w:rsidRDefault="00530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3BC6849D" w:rsidR="00330E97" w:rsidRPr="00465E72" w:rsidRDefault="00FD1841" w:rsidP="00FD1841">
    <w:pPr>
      <w:jc w:val="both"/>
      <w:rPr>
        <w:lang w:val="lv-LV"/>
      </w:rPr>
    </w:pPr>
    <w:r w:rsidRPr="00510694">
      <w:rPr>
        <w:sz w:val="20"/>
        <w:szCs w:val="20"/>
        <w:lang w:val="lv-LV"/>
      </w:rPr>
      <w:t>EMPav_</w:t>
    </w:r>
    <w:r>
      <w:rPr>
        <w:sz w:val="20"/>
        <w:szCs w:val="20"/>
        <w:lang w:val="lv-LV"/>
      </w:rPr>
      <w:t>16.05.2023_H2</w:t>
    </w:r>
    <w:r w:rsidRPr="00A21954">
      <w:rPr>
        <w:sz w:val="20"/>
        <w:szCs w:val="20"/>
        <w:lang w:val="lv-LV"/>
      </w:rPr>
      <w:t>;</w:t>
    </w:r>
    <w:r w:rsidRPr="006F1951">
      <w:rPr>
        <w:sz w:val="20"/>
        <w:szCs w:val="20"/>
        <w:lang w:val="lv-LV"/>
      </w:rPr>
      <w:t xml:space="preserve"> </w:t>
    </w:r>
    <w:r w:rsidRPr="00FD1841">
      <w:rPr>
        <w:i/>
        <w:iCs/>
        <w:sz w:val="20"/>
        <w:szCs w:val="20"/>
        <w:lang w:val="lv-LV"/>
      </w:rPr>
      <w:t>Par Latvijas Republikas nacionālo pozīciju Nr. 1 par "Eiropas Komisijas paziņojums Eiropas Parlamentam, Padomei, Eiropas ekonomiskajai un sociālajai komitejai un Reģionu komitejai par Eiropas ūdeņraža banku"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696D1164" w:rsidR="00700A20" w:rsidRPr="00C65B69" w:rsidRDefault="002B16B7" w:rsidP="002B16B7">
    <w:pPr>
      <w:jc w:val="both"/>
      <w:rPr>
        <w:lang w:val="lv-LV"/>
      </w:rPr>
    </w:pPr>
    <w:r w:rsidRPr="00510694">
      <w:rPr>
        <w:sz w:val="20"/>
        <w:szCs w:val="20"/>
        <w:lang w:val="lv-LV"/>
      </w:rPr>
      <w:t>EMPav_</w:t>
    </w:r>
    <w:r w:rsidR="00FD1841">
      <w:rPr>
        <w:sz w:val="20"/>
        <w:szCs w:val="20"/>
        <w:lang w:val="lv-LV"/>
      </w:rPr>
      <w:t>16</w:t>
    </w:r>
    <w:r>
      <w:rPr>
        <w:sz w:val="20"/>
        <w:szCs w:val="20"/>
        <w:lang w:val="lv-LV"/>
      </w:rPr>
      <w:t>.0</w:t>
    </w:r>
    <w:r w:rsidR="00FD1841">
      <w:rPr>
        <w:sz w:val="20"/>
        <w:szCs w:val="20"/>
        <w:lang w:val="lv-LV"/>
      </w:rPr>
      <w:t>5</w:t>
    </w:r>
    <w:r>
      <w:rPr>
        <w:sz w:val="20"/>
        <w:szCs w:val="20"/>
        <w:lang w:val="lv-LV"/>
      </w:rPr>
      <w:t>.2023</w:t>
    </w:r>
    <w:r w:rsidR="00FD1841">
      <w:rPr>
        <w:sz w:val="20"/>
        <w:szCs w:val="20"/>
        <w:lang w:val="lv-LV"/>
      </w:rPr>
      <w:t>_H2</w:t>
    </w:r>
    <w:r w:rsidRPr="00A21954">
      <w:rPr>
        <w:sz w:val="20"/>
        <w:szCs w:val="20"/>
        <w:lang w:val="lv-LV"/>
      </w:rPr>
      <w:t>;</w:t>
    </w:r>
    <w:r w:rsidRPr="006F1951">
      <w:rPr>
        <w:sz w:val="20"/>
        <w:szCs w:val="20"/>
        <w:lang w:val="lv-LV"/>
      </w:rPr>
      <w:t xml:space="preserve"> </w:t>
    </w:r>
    <w:r w:rsidR="00FD1841" w:rsidRPr="00FD1841">
      <w:rPr>
        <w:i/>
        <w:iCs/>
        <w:sz w:val="20"/>
        <w:szCs w:val="20"/>
        <w:lang w:val="lv-LV"/>
      </w:rPr>
      <w:t>Par Latvijas Republikas nacionālo pozīciju Nr. 1 par "Eiropas Komisijas paziņojums Eiropas Parlamentam, Padomei, Eiropas ekonomiskajai un sociālajai komitejai un Reģionu komitejai par Eiropas ūdeņraža banku"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DC449" w14:textId="77777777" w:rsidR="00530287" w:rsidRDefault="00530287">
      <w:r>
        <w:separator/>
      </w:r>
    </w:p>
  </w:footnote>
  <w:footnote w:type="continuationSeparator" w:id="0">
    <w:p w14:paraId="385B13FA" w14:textId="77777777" w:rsidR="00530287" w:rsidRDefault="00530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11" name="Picture 11"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AD40F6"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AD40F6"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Rīgā</w:t>
    </w:r>
    <w:proofErr w:type="spellEnd"/>
    <w:r w:rsidR="00AD40F6">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285C"/>
    <w:rsid w:val="0004792F"/>
    <w:rsid w:val="00051BBD"/>
    <w:rsid w:val="00051F18"/>
    <w:rsid w:val="00055473"/>
    <w:rsid w:val="00060BFB"/>
    <w:rsid w:val="00061B1D"/>
    <w:rsid w:val="00067D9B"/>
    <w:rsid w:val="00070139"/>
    <w:rsid w:val="00072CAE"/>
    <w:rsid w:val="00077890"/>
    <w:rsid w:val="00077997"/>
    <w:rsid w:val="000801AC"/>
    <w:rsid w:val="00082258"/>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5DD5"/>
    <w:rsid w:val="000B601B"/>
    <w:rsid w:val="000B70EC"/>
    <w:rsid w:val="000C01E4"/>
    <w:rsid w:val="000C2419"/>
    <w:rsid w:val="000C4BFE"/>
    <w:rsid w:val="000C591A"/>
    <w:rsid w:val="000C5C90"/>
    <w:rsid w:val="000C6AEA"/>
    <w:rsid w:val="000D092A"/>
    <w:rsid w:val="000D0BCD"/>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83D"/>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98D"/>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2BE7"/>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1E36"/>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33CE3"/>
    <w:rsid w:val="003433F8"/>
    <w:rsid w:val="00343437"/>
    <w:rsid w:val="00350B01"/>
    <w:rsid w:val="0035113C"/>
    <w:rsid w:val="0035138E"/>
    <w:rsid w:val="00351A8C"/>
    <w:rsid w:val="00352C74"/>
    <w:rsid w:val="00356221"/>
    <w:rsid w:val="0036187F"/>
    <w:rsid w:val="003626DB"/>
    <w:rsid w:val="00362E91"/>
    <w:rsid w:val="003678DF"/>
    <w:rsid w:val="0037121E"/>
    <w:rsid w:val="003760DA"/>
    <w:rsid w:val="0037690F"/>
    <w:rsid w:val="00377A55"/>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2748"/>
    <w:rsid w:val="00444F61"/>
    <w:rsid w:val="004466B1"/>
    <w:rsid w:val="00450B18"/>
    <w:rsid w:val="004510EF"/>
    <w:rsid w:val="00451583"/>
    <w:rsid w:val="00451A6C"/>
    <w:rsid w:val="00451BFE"/>
    <w:rsid w:val="004523D2"/>
    <w:rsid w:val="00453E8B"/>
    <w:rsid w:val="004552BB"/>
    <w:rsid w:val="0045539E"/>
    <w:rsid w:val="004576F4"/>
    <w:rsid w:val="004624B9"/>
    <w:rsid w:val="00462F6C"/>
    <w:rsid w:val="00463266"/>
    <w:rsid w:val="00464915"/>
    <w:rsid w:val="00465E72"/>
    <w:rsid w:val="00471AD5"/>
    <w:rsid w:val="00475394"/>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0287"/>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854"/>
    <w:rsid w:val="005E2D52"/>
    <w:rsid w:val="005E37D9"/>
    <w:rsid w:val="005E4A63"/>
    <w:rsid w:val="005E6D81"/>
    <w:rsid w:val="005E7C17"/>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3CF1"/>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416E"/>
    <w:rsid w:val="007B650B"/>
    <w:rsid w:val="007B7C04"/>
    <w:rsid w:val="007C082C"/>
    <w:rsid w:val="007C4814"/>
    <w:rsid w:val="007C5404"/>
    <w:rsid w:val="007C673B"/>
    <w:rsid w:val="007C6E82"/>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2D0"/>
    <w:rsid w:val="007F48BA"/>
    <w:rsid w:val="007F7474"/>
    <w:rsid w:val="007F7CFA"/>
    <w:rsid w:val="008016D8"/>
    <w:rsid w:val="0080186F"/>
    <w:rsid w:val="00801997"/>
    <w:rsid w:val="008028FD"/>
    <w:rsid w:val="00811D68"/>
    <w:rsid w:val="008126F9"/>
    <w:rsid w:val="00813285"/>
    <w:rsid w:val="00815CE4"/>
    <w:rsid w:val="00817ADF"/>
    <w:rsid w:val="00820910"/>
    <w:rsid w:val="00821C97"/>
    <w:rsid w:val="008248EF"/>
    <w:rsid w:val="00826B30"/>
    <w:rsid w:val="0083012B"/>
    <w:rsid w:val="008317C7"/>
    <w:rsid w:val="00834148"/>
    <w:rsid w:val="00836A8B"/>
    <w:rsid w:val="008377D3"/>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0EC"/>
    <w:rsid w:val="008B321D"/>
    <w:rsid w:val="008B4DFA"/>
    <w:rsid w:val="008B5374"/>
    <w:rsid w:val="008B5BDA"/>
    <w:rsid w:val="008B7146"/>
    <w:rsid w:val="008B72D6"/>
    <w:rsid w:val="008C09BD"/>
    <w:rsid w:val="008C108D"/>
    <w:rsid w:val="008C37CC"/>
    <w:rsid w:val="008C5084"/>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32A8"/>
    <w:rsid w:val="00944FBC"/>
    <w:rsid w:val="009511D0"/>
    <w:rsid w:val="00951A0D"/>
    <w:rsid w:val="00952EC6"/>
    <w:rsid w:val="0095471E"/>
    <w:rsid w:val="009557D2"/>
    <w:rsid w:val="00957729"/>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607B"/>
    <w:rsid w:val="009D0925"/>
    <w:rsid w:val="009D30DE"/>
    <w:rsid w:val="009D7778"/>
    <w:rsid w:val="009E0BEC"/>
    <w:rsid w:val="009E4C38"/>
    <w:rsid w:val="009F22B7"/>
    <w:rsid w:val="009F23FE"/>
    <w:rsid w:val="009F2A5C"/>
    <w:rsid w:val="009F3F61"/>
    <w:rsid w:val="009F61CB"/>
    <w:rsid w:val="009F666E"/>
    <w:rsid w:val="009F7583"/>
    <w:rsid w:val="00A01E15"/>
    <w:rsid w:val="00A05B41"/>
    <w:rsid w:val="00A06D93"/>
    <w:rsid w:val="00A15962"/>
    <w:rsid w:val="00A17F7F"/>
    <w:rsid w:val="00A20414"/>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D3C9F"/>
    <w:rsid w:val="00AD40F6"/>
    <w:rsid w:val="00AD6ACE"/>
    <w:rsid w:val="00AE07E0"/>
    <w:rsid w:val="00AE0AB2"/>
    <w:rsid w:val="00AE123D"/>
    <w:rsid w:val="00AE2C52"/>
    <w:rsid w:val="00AE4488"/>
    <w:rsid w:val="00AE748E"/>
    <w:rsid w:val="00AE75FB"/>
    <w:rsid w:val="00AE7603"/>
    <w:rsid w:val="00AF0D94"/>
    <w:rsid w:val="00AF3B3C"/>
    <w:rsid w:val="00AF630B"/>
    <w:rsid w:val="00B0020B"/>
    <w:rsid w:val="00B01CE9"/>
    <w:rsid w:val="00B0273E"/>
    <w:rsid w:val="00B02B73"/>
    <w:rsid w:val="00B03CD7"/>
    <w:rsid w:val="00B041D7"/>
    <w:rsid w:val="00B06066"/>
    <w:rsid w:val="00B062FF"/>
    <w:rsid w:val="00B06604"/>
    <w:rsid w:val="00B07471"/>
    <w:rsid w:val="00B075BA"/>
    <w:rsid w:val="00B1301D"/>
    <w:rsid w:val="00B1509C"/>
    <w:rsid w:val="00B15558"/>
    <w:rsid w:val="00B15B22"/>
    <w:rsid w:val="00B15BAE"/>
    <w:rsid w:val="00B17DF7"/>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4E2F"/>
    <w:rsid w:val="00BB0D28"/>
    <w:rsid w:val="00BB3984"/>
    <w:rsid w:val="00BB69DD"/>
    <w:rsid w:val="00BC134F"/>
    <w:rsid w:val="00BC2837"/>
    <w:rsid w:val="00BC3C58"/>
    <w:rsid w:val="00BC44FF"/>
    <w:rsid w:val="00BC4E13"/>
    <w:rsid w:val="00BC589B"/>
    <w:rsid w:val="00BC62E7"/>
    <w:rsid w:val="00BD3DC9"/>
    <w:rsid w:val="00BD5D1D"/>
    <w:rsid w:val="00BD7C58"/>
    <w:rsid w:val="00BE0D15"/>
    <w:rsid w:val="00BE4A98"/>
    <w:rsid w:val="00BE5E7E"/>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7B84"/>
    <w:rsid w:val="00C4192C"/>
    <w:rsid w:val="00C4302E"/>
    <w:rsid w:val="00C5017D"/>
    <w:rsid w:val="00C52061"/>
    <w:rsid w:val="00C55088"/>
    <w:rsid w:val="00C5685D"/>
    <w:rsid w:val="00C63428"/>
    <w:rsid w:val="00C65B69"/>
    <w:rsid w:val="00C65ED6"/>
    <w:rsid w:val="00C71DEF"/>
    <w:rsid w:val="00C73EB6"/>
    <w:rsid w:val="00C76D2F"/>
    <w:rsid w:val="00C772B1"/>
    <w:rsid w:val="00C82EBD"/>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04D7"/>
    <w:rsid w:val="00D11324"/>
    <w:rsid w:val="00D1132F"/>
    <w:rsid w:val="00D113F3"/>
    <w:rsid w:val="00D117A1"/>
    <w:rsid w:val="00D14C7A"/>
    <w:rsid w:val="00D17D61"/>
    <w:rsid w:val="00D215D7"/>
    <w:rsid w:val="00D2235D"/>
    <w:rsid w:val="00D232F8"/>
    <w:rsid w:val="00D23924"/>
    <w:rsid w:val="00D24454"/>
    <w:rsid w:val="00D24DF3"/>
    <w:rsid w:val="00D30F90"/>
    <w:rsid w:val="00D32B09"/>
    <w:rsid w:val="00D339F2"/>
    <w:rsid w:val="00D4003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2FFE"/>
    <w:rsid w:val="00D73B8B"/>
    <w:rsid w:val="00D76D3C"/>
    <w:rsid w:val="00D778E1"/>
    <w:rsid w:val="00D81932"/>
    <w:rsid w:val="00D83D5A"/>
    <w:rsid w:val="00D92577"/>
    <w:rsid w:val="00D952E5"/>
    <w:rsid w:val="00D966AE"/>
    <w:rsid w:val="00D9738A"/>
    <w:rsid w:val="00DA263C"/>
    <w:rsid w:val="00DA3B8B"/>
    <w:rsid w:val="00DA50B7"/>
    <w:rsid w:val="00DA5DFB"/>
    <w:rsid w:val="00DA7962"/>
    <w:rsid w:val="00DC01D9"/>
    <w:rsid w:val="00DC0EF1"/>
    <w:rsid w:val="00DC1440"/>
    <w:rsid w:val="00DD1ACB"/>
    <w:rsid w:val="00DD2BA2"/>
    <w:rsid w:val="00DD2CE1"/>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3767"/>
    <w:rsid w:val="00E74E3D"/>
    <w:rsid w:val="00E80628"/>
    <w:rsid w:val="00E80D51"/>
    <w:rsid w:val="00E82E60"/>
    <w:rsid w:val="00E83DED"/>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2B0F"/>
    <w:rsid w:val="00EA59C9"/>
    <w:rsid w:val="00EB5927"/>
    <w:rsid w:val="00EB636C"/>
    <w:rsid w:val="00EB756C"/>
    <w:rsid w:val="00EC2494"/>
    <w:rsid w:val="00EC2B15"/>
    <w:rsid w:val="00EC2BE1"/>
    <w:rsid w:val="00EC64EC"/>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0121"/>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249B"/>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1841"/>
    <w:rsid w:val="00FD2048"/>
    <w:rsid w:val="00FD29BF"/>
    <w:rsid w:val="00FD4540"/>
    <w:rsid w:val="00FD49C6"/>
    <w:rsid w:val="00FD637B"/>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D6785E-E398-4A41-92C5-739558B2F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3205</Words>
  <Characters>1828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2023-05-12T09:47:00Z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Elizabete Marija Režā</vt:lpwstr>
  </property>
  <property fmtid="{D5CDD505-2E9C-101B-9397-08002B2CF9AE}" pid="4" name="DIScgiUrl">
    <vt:lpwstr>https://lim.esvis.gov.lv/cs/idcplg</vt:lpwstr>
  </property>
  <property fmtid="{D5CDD505-2E9C-101B-9397-08002B2CF9AE}" pid="5" name="DISdDocName">
    <vt:lpwstr>L396151</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https://lim.esvis.gov.lv/cs/idcplg?ClientControlled=DocMan&amp;coreContentOnly=1&amp;WebdavRequest=1&amp;IdcService=DOC_INFO&amp;dID=479547</vt:lpwstr>
  </property>
  <property fmtid="{D5CDD505-2E9C-101B-9397-08002B2CF9AE}" pid="9" name="DISCesvisTitle">
    <vt:lpwstr>Pavadvēstule Par Latvijas Republikas nacionālo pozīciju Nr. 1 par "Eiropas Komisijas paziņojums Eiropas Parlamentam, Padomei, Eiropas ekonomiskajai un sociālajai komitejai un Reģionu komitejai par Eiropas ūdeņraža banku"</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Elizabete Marija Režā</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479547</vt:lpwstr>
  </property>
  <property fmtid="{D5CDD505-2E9C-101B-9397-08002B2CF9AE}" pid="19" name="DISCesvisMeetingDate">
    <vt:lpwstr>2022-09-29</vt:lpwstr>
  </property>
  <property fmtid="{D5CDD505-2E9C-101B-9397-08002B2CF9AE}" pid="20" name="DISCesvisDocRegDate">
    <vt:lpwstr>2023-05-16</vt:lpwstr>
  </property>
  <property fmtid="{D5CDD505-2E9C-101B-9397-08002B2CF9AE}" pid="21" name="DISCesvisRegDate">
    <vt:lpwstr>2023-05-16</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3.1-27/2023-11</vt:lpwstr>
  </property>
  <property fmtid="{D5CDD505-2E9C-101B-9397-08002B2CF9AE}" pid="24" name="DISCesvisAdditionalMakersPhone">
    <vt:lpwstr>67013273</vt:lpwstr>
  </property>
  <property fmtid="{D5CDD505-2E9C-101B-9397-08002B2CF9AE}" pid="25" name="DISCesvisRelatedDocNP">
    <vt:lpwstr>Nacionālā pozīcija nr. 1 "Eiropas Komisijas paziņojums Eiropas Parlamentam, Padomei, Eiropas ekonomiskajai un sociālajai komitejai un Reģionu komitejai par Eiropas ūdeņraža banku"</vt:lpwstr>
  </property>
</Properties>
</file>