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ACD84" w14:textId="66B84809" w:rsidR="00D243CB" w:rsidRPr="00E2190D" w:rsidRDefault="00D243CB" w:rsidP="001D322E">
      <w:pPr>
        <w:spacing w:after="0" w:line="240" w:lineRule="auto"/>
        <w:ind w:firstLine="567"/>
        <w:jc w:val="center"/>
        <w:rPr>
          <w:rFonts w:ascii="Times New Roman" w:hAnsi="Times New Roman" w:cs="Times New Roman"/>
          <w:b/>
          <w:bCs/>
          <w:kern w:val="2"/>
          <w:sz w:val="24"/>
          <w:szCs w:val="24"/>
          <w14:ligatures w14:val="standardContextual"/>
        </w:rPr>
      </w:pPr>
      <w:r w:rsidRPr="00E2190D">
        <w:rPr>
          <w:rFonts w:ascii="Times New Roman" w:hAnsi="Times New Roman" w:cs="Times New Roman"/>
          <w:b/>
          <w:bCs/>
          <w:kern w:val="2"/>
          <w:sz w:val="24"/>
          <w:szCs w:val="24"/>
          <w14:ligatures w14:val="standardContextual"/>
        </w:rPr>
        <w:t>Informatīvais ziņojums</w:t>
      </w:r>
    </w:p>
    <w:p w14:paraId="7F0CD00C" w14:textId="77777777" w:rsidR="001D322E" w:rsidRPr="00E2190D" w:rsidRDefault="001D322E" w:rsidP="001D322E">
      <w:pPr>
        <w:spacing w:after="0" w:line="240" w:lineRule="auto"/>
        <w:ind w:firstLine="567"/>
        <w:jc w:val="center"/>
        <w:rPr>
          <w:rFonts w:ascii="Times New Roman" w:hAnsi="Times New Roman" w:cs="Times New Roman"/>
          <w:b/>
          <w:bCs/>
          <w:sz w:val="24"/>
          <w:szCs w:val="24"/>
        </w:rPr>
      </w:pPr>
    </w:p>
    <w:p w14:paraId="4452A6DC" w14:textId="313B2289" w:rsidR="00D01564" w:rsidRPr="00E2190D" w:rsidRDefault="00D243CB" w:rsidP="001D322E">
      <w:pPr>
        <w:spacing w:after="0" w:line="240" w:lineRule="auto"/>
        <w:ind w:firstLine="567"/>
        <w:jc w:val="center"/>
        <w:rPr>
          <w:rFonts w:ascii="Times New Roman" w:hAnsi="Times New Roman" w:cs="Times New Roman"/>
          <w:b/>
          <w:kern w:val="2"/>
          <w:sz w:val="24"/>
          <w:szCs w:val="24"/>
          <w14:ligatures w14:val="standardContextual"/>
        </w:rPr>
      </w:pPr>
      <w:r w:rsidRPr="00E2190D">
        <w:rPr>
          <w:rFonts w:ascii="Times New Roman" w:hAnsi="Times New Roman" w:cs="Times New Roman"/>
          <w:b/>
          <w:kern w:val="2"/>
          <w:sz w:val="24"/>
          <w:szCs w:val="24"/>
          <w14:ligatures w14:val="standardContextual"/>
        </w:rPr>
        <w:t xml:space="preserve">“Par </w:t>
      </w:r>
      <w:r w:rsidR="00D01564" w:rsidRPr="00E2190D">
        <w:rPr>
          <w:rFonts w:ascii="Times New Roman" w:hAnsi="Times New Roman" w:cs="Times New Roman"/>
          <w:b/>
          <w:kern w:val="2"/>
          <w:sz w:val="24"/>
          <w:szCs w:val="24"/>
          <w14:ligatures w14:val="standardContextual"/>
        </w:rPr>
        <w:t>izstrādātajiem priekšlikumiem CEF9</w:t>
      </w:r>
      <w:r w:rsidR="00EB4D93" w:rsidRPr="00E2190D">
        <w:rPr>
          <w:rFonts w:ascii="Times New Roman" w:hAnsi="Times New Roman" w:cs="Times New Roman"/>
          <w:b/>
          <w:kern w:val="2"/>
          <w:sz w:val="24"/>
          <w:szCs w:val="24"/>
          <w14:ligatures w14:val="standardContextual"/>
        </w:rPr>
        <w:t>G</w:t>
      </w:r>
      <w:r w:rsidR="00D01564" w:rsidRPr="00E2190D">
        <w:rPr>
          <w:rFonts w:ascii="Times New Roman" w:hAnsi="Times New Roman" w:cs="Times New Roman"/>
          <w:b/>
          <w:kern w:val="2"/>
          <w:sz w:val="24"/>
          <w:szCs w:val="24"/>
          <w14:ligatures w14:val="standardContextual"/>
        </w:rPr>
        <w:t xml:space="preserve"> grozījumiem, </w:t>
      </w:r>
    </w:p>
    <w:p w14:paraId="120AF302" w14:textId="31D8169F" w:rsidR="00D243CB" w:rsidRPr="00E2190D" w:rsidRDefault="00D01564" w:rsidP="001D322E">
      <w:pPr>
        <w:spacing w:after="0" w:line="240" w:lineRule="auto"/>
        <w:ind w:firstLine="567"/>
        <w:jc w:val="center"/>
        <w:rPr>
          <w:rFonts w:ascii="Times New Roman" w:hAnsi="Times New Roman" w:cs="Times New Roman"/>
          <w:b/>
          <w:kern w:val="2"/>
          <w:sz w:val="24"/>
          <w:szCs w:val="24"/>
          <w14:ligatures w14:val="standardContextual"/>
        </w:rPr>
      </w:pPr>
      <w:r w:rsidRPr="00E2190D">
        <w:rPr>
          <w:rFonts w:ascii="Times New Roman" w:hAnsi="Times New Roman" w:cs="Times New Roman"/>
          <w:b/>
          <w:kern w:val="2"/>
          <w:sz w:val="24"/>
          <w:szCs w:val="24"/>
          <w14:ligatures w14:val="standardContextual"/>
        </w:rPr>
        <w:t>kas tiks iesniegti izskatīšanai CINEA</w:t>
      </w:r>
      <w:r w:rsidR="00D243CB" w:rsidRPr="00E2190D">
        <w:rPr>
          <w:rFonts w:ascii="Times New Roman" w:hAnsi="Times New Roman" w:cs="Times New Roman"/>
          <w:b/>
          <w:kern w:val="2"/>
          <w:sz w:val="24"/>
          <w:szCs w:val="24"/>
          <w14:ligatures w14:val="standardContextual"/>
        </w:rPr>
        <w:t>”</w:t>
      </w:r>
    </w:p>
    <w:p w14:paraId="6FDFEA21" w14:textId="77777777" w:rsidR="00FA64B9" w:rsidRPr="00E2190D" w:rsidRDefault="00FA64B9" w:rsidP="00D01564">
      <w:pPr>
        <w:spacing w:line="240" w:lineRule="auto"/>
        <w:ind w:firstLine="567"/>
        <w:jc w:val="center"/>
        <w:rPr>
          <w:rFonts w:ascii="Times New Roman" w:hAnsi="Times New Roman" w:cs="Times New Roman"/>
          <w:b/>
          <w:sz w:val="24"/>
          <w:szCs w:val="24"/>
        </w:rPr>
      </w:pPr>
    </w:p>
    <w:p w14:paraId="0713C161" w14:textId="77777777" w:rsidR="001D322E" w:rsidRPr="00E2190D" w:rsidRDefault="001D322E" w:rsidP="00D01564">
      <w:pPr>
        <w:spacing w:line="240" w:lineRule="auto"/>
        <w:ind w:firstLine="567"/>
        <w:jc w:val="center"/>
        <w:rPr>
          <w:rFonts w:ascii="Times New Roman" w:hAnsi="Times New Roman" w:cs="Times New Roman"/>
          <w:b/>
          <w:sz w:val="24"/>
          <w:szCs w:val="24"/>
        </w:rPr>
      </w:pPr>
    </w:p>
    <w:p w14:paraId="2F47ED74" w14:textId="75367AF9" w:rsidR="0092256F" w:rsidRPr="00E2190D" w:rsidRDefault="00FA64B9" w:rsidP="00242F38">
      <w:pPr>
        <w:ind w:firstLine="720"/>
        <w:jc w:val="both"/>
        <w:rPr>
          <w:rFonts w:ascii="Times New Roman" w:eastAsia="Times New Roman" w:hAnsi="Times New Roman" w:cs="Times New Roman"/>
          <w:sz w:val="24"/>
          <w:szCs w:val="24"/>
          <w:lang w:eastAsia="lv-LV"/>
        </w:rPr>
      </w:pPr>
      <w:r w:rsidRPr="00E2190D">
        <w:rPr>
          <w:rFonts w:ascii="Times New Roman" w:eastAsia="Times New Roman" w:hAnsi="Times New Roman" w:cs="Times New Roman"/>
          <w:sz w:val="24"/>
          <w:szCs w:val="24"/>
          <w:lang w:eastAsia="lv-LV"/>
        </w:rPr>
        <w:t>Ministru kabineta (turpmāk – MK) 2024. gada 16. janvāra</w:t>
      </w:r>
      <w:r w:rsidR="00610805" w:rsidRPr="00E2190D">
        <w:rPr>
          <w:rFonts w:ascii="Times New Roman" w:eastAsia="Times New Roman" w:hAnsi="Times New Roman" w:cs="Times New Roman"/>
          <w:sz w:val="24"/>
          <w:szCs w:val="24"/>
          <w:lang w:eastAsia="lv-LV"/>
        </w:rPr>
        <w:t xml:space="preserve"> sēdē</w:t>
      </w:r>
      <w:r w:rsidR="005249EE" w:rsidRPr="00E2190D">
        <w:rPr>
          <w:rFonts w:ascii="Times New Roman" w:eastAsia="Times New Roman" w:hAnsi="Times New Roman" w:cs="Times New Roman"/>
          <w:sz w:val="24"/>
          <w:szCs w:val="24"/>
          <w:lang w:eastAsia="lv-LV"/>
        </w:rPr>
        <w:t xml:space="preserve"> tika izskatīts</w:t>
      </w:r>
      <w:r w:rsidR="006D7024" w:rsidRPr="00E2190D">
        <w:rPr>
          <w:rFonts w:ascii="Times New Roman" w:eastAsia="Times New Roman" w:hAnsi="Times New Roman" w:cs="Times New Roman"/>
          <w:sz w:val="24"/>
          <w:szCs w:val="24"/>
          <w:lang w:eastAsia="lv-LV"/>
        </w:rPr>
        <w:t xml:space="preserve"> </w:t>
      </w:r>
      <w:r w:rsidR="005249EE" w:rsidRPr="00E2190D">
        <w:rPr>
          <w:rFonts w:ascii="Times New Roman" w:eastAsia="Times New Roman" w:hAnsi="Times New Roman" w:cs="Times New Roman"/>
          <w:sz w:val="24"/>
          <w:szCs w:val="24"/>
          <w:lang w:eastAsia="lv-LV"/>
        </w:rPr>
        <w:t xml:space="preserve"> informatīvais ziņojums “</w:t>
      </w:r>
      <w:r w:rsidR="0092256F" w:rsidRPr="00E2190D">
        <w:rPr>
          <w:rFonts w:ascii="Times New Roman" w:eastAsia="Times New Roman" w:hAnsi="Times New Roman" w:cs="Times New Roman"/>
          <w:sz w:val="24"/>
          <w:szCs w:val="24"/>
          <w:lang w:eastAsia="lv-LV"/>
        </w:rPr>
        <w:t>Informatīvais ziņojums "Par Eiropas infrastruktūras savienošanas instrumenta devītā projektu uzsaukuma finansējumu Rail Baltica projektam"</w:t>
      </w:r>
      <w:r w:rsidR="000512AD" w:rsidRPr="00E2190D">
        <w:rPr>
          <w:rFonts w:ascii="Times New Roman" w:eastAsia="Times New Roman" w:hAnsi="Times New Roman" w:cs="Times New Roman"/>
          <w:sz w:val="24"/>
          <w:szCs w:val="24"/>
          <w:lang w:eastAsia="lv-LV"/>
        </w:rPr>
        <w:t xml:space="preserve"> (23-TA-2878)</w:t>
      </w:r>
      <w:r w:rsidR="001F2A44" w:rsidRPr="00E2190D">
        <w:rPr>
          <w:rFonts w:ascii="Times New Roman" w:eastAsia="Times New Roman" w:hAnsi="Times New Roman" w:cs="Times New Roman"/>
          <w:sz w:val="24"/>
          <w:szCs w:val="24"/>
          <w:lang w:eastAsia="lv-LV"/>
        </w:rPr>
        <w:t xml:space="preserve"> (prot</w:t>
      </w:r>
      <w:r w:rsidR="000673DD" w:rsidRPr="00E2190D">
        <w:rPr>
          <w:rFonts w:ascii="Times New Roman" w:eastAsia="Times New Roman" w:hAnsi="Times New Roman" w:cs="Times New Roman"/>
          <w:sz w:val="24"/>
          <w:szCs w:val="24"/>
          <w:lang w:eastAsia="lv-LV"/>
        </w:rPr>
        <w:t>.</w:t>
      </w:r>
      <w:r w:rsidR="001F2A44" w:rsidRPr="00E2190D">
        <w:rPr>
          <w:rFonts w:ascii="Times New Roman" w:eastAsia="Times New Roman" w:hAnsi="Times New Roman" w:cs="Times New Roman"/>
          <w:sz w:val="24"/>
          <w:szCs w:val="24"/>
          <w:lang w:eastAsia="lv-LV"/>
        </w:rPr>
        <w:t xml:space="preserve"> Nr. 2</w:t>
      </w:r>
      <w:r w:rsidR="00DA7347" w:rsidRPr="00E2190D">
        <w:rPr>
          <w:rFonts w:ascii="Times New Roman" w:eastAsia="Times New Roman" w:hAnsi="Times New Roman" w:cs="Times New Roman"/>
          <w:sz w:val="24"/>
          <w:szCs w:val="24"/>
          <w:lang w:eastAsia="lv-LV"/>
        </w:rPr>
        <w:t>,</w:t>
      </w:r>
      <w:r w:rsidR="001F2A44" w:rsidRPr="00E2190D">
        <w:rPr>
          <w:rFonts w:ascii="Times New Roman" w:eastAsia="Times New Roman" w:hAnsi="Times New Roman" w:cs="Times New Roman"/>
          <w:sz w:val="24"/>
          <w:szCs w:val="24"/>
          <w:lang w:eastAsia="lv-LV"/>
        </w:rPr>
        <w:t xml:space="preserve"> 62. §)</w:t>
      </w:r>
      <w:r w:rsidR="00C536B1" w:rsidRPr="00E2190D">
        <w:rPr>
          <w:rFonts w:ascii="Times New Roman" w:eastAsia="Times New Roman" w:hAnsi="Times New Roman" w:cs="Times New Roman"/>
          <w:sz w:val="24"/>
          <w:szCs w:val="24"/>
          <w:lang w:eastAsia="lv-LV"/>
        </w:rPr>
        <w:t>.</w:t>
      </w:r>
    </w:p>
    <w:p w14:paraId="39A8EC3B" w14:textId="036CD165" w:rsidR="00DF513A" w:rsidRPr="00E2190D" w:rsidRDefault="0037195D" w:rsidP="00242F38">
      <w:pPr>
        <w:ind w:firstLine="720"/>
        <w:jc w:val="both"/>
        <w:rPr>
          <w:rFonts w:ascii="Times New Roman" w:eastAsia="Times New Roman" w:hAnsi="Times New Roman" w:cs="Times New Roman"/>
          <w:sz w:val="24"/>
          <w:szCs w:val="24"/>
          <w:lang w:eastAsia="lv-LV"/>
        </w:rPr>
      </w:pPr>
      <w:r w:rsidRPr="00E2190D">
        <w:rPr>
          <w:rFonts w:ascii="Times New Roman" w:eastAsia="Times New Roman" w:hAnsi="Times New Roman" w:cs="Times New Roman"/>
          <w:sz w:val="24"/>
          <w:szCs w:val="24"/>
          <w:lang w:eastAsia="lv-LV"/>
        </w:rPr>
        <w:t>Atbilstoši MK 2024. gada 16. janvāra sēdes p</w:t>
      </w:r>
      <w:r w:rsidR="00C536B1" w:rsidRPr="00E2190D">
        <w:rPr>
          <w:rFonts w:ascii="Times New Roman" w:eastAsia="Times New Roman" w:hAnsi="Times New Roman" w:cs="Times New Roman"/>
          <w:sz w:val="24"/>
          <w:szCs w:val="24"/>
          <w:lang w:eastAsia="lv-LV"/>
        </w:rPr>
        <w:t xml:space="preserve">rotokollēmuma </w:t>
      </w:r>
      <w:r w:rsidR="00F50103" w:rsidRPr="00E2190D">
        <w:rPr>
          <w:rFonts w:ascii="Times New Roman" w:eastAsia="Times New Roman" w:hAnsi="Times New Roman" w:cs="Times New Roman"/>
          <w:sz w:val="24"/>
          <w:szCs w:val="24"/>
          <w:lang w:eastAsia="lv-LV"/>
        </w:rPr>
        <w:t xml:space="preserve">(prot. Nr. 2, 62. §) (turpmāk – MK sēdes </w:t>
      </w:r>
      <w:r w:rsidR="001C0E01" w:rsidRPr="00E2190D">
        <w:rPr>
          <w:rFonts w:ascii="Times New Roman" w:eastAsia="Times New Roman" w:hAnsi="Times New Roman" w:cs="Times New Roman"/>
          <w:sz w:val="24"/>
          <w:szCs w:val="24"/>
          <w:lang w:eastAsia="lv-LV"/>
        </w:rPr>
        <w:t>protokollēmums</w:t>
      </w:r>
      <w:r w:rsidR="005C7531" w:rsidRPr="00E2190D">
        <w:rPr>
          <w:rFonts w:ascii="Times New Roman" w:eastAsia="Times New Roman" w:hAnsi="Times New Roman" w:cs="Times New Roman"/>
          <w:sz w:val="24"/>
          <w:szCs w:val="24"/>
          <w:lang w:eastAsia="lv-LV"/>
        </w:rPr>
        <w:t xml:space="preserve"> (prot.Nr.2 62. §)</w:t>
      </w:r>
      <w:r w:rsidR="001C0E01" w:rsidRPr="00E2190D">
        <w:rPr>
          <w:rFonts w:ascii="Times New Roman" w:eastAsia="Times New Roman" w:hAnsi="Times New Roman" w:cs="Times New Roman"/>
          <w:sz w:val="24"/>
          <w:szCs w:val="24"/>
          <w:lang w:eastAsia="lv-LV"/>
        </w:rPr>
        <w:t xml:space="preserve">) </w:t>
      </w:r>
      <w:r w:rsidR="00C536B1" w:rsidRPr="00E2190D">
        <w:rPr>
          <w:rFonts w:ascii="Times New Roman" w:eastAsia="Times New Roman" w:hAnsi="Times New Roman" w:cs="Times New Roman"/>
          <w:sz w:val="24"/>
          <w:szCs w:val="24"/>
          <w:lang w:eastAsia="lv-LV"/>
        </w:rPr>
        <w:t>2.</w:t>
      </w:r>
      <w:r w:rsidR="00527057" w:rsidRPr="00E2190D">
        <w:rPr>
          <w:rFonts w:ascii="Times New Roman" w:eastAsia="Times New Roman" w:hAnsi="Times New Roman" w:cs="Times New Roman"/>
          <w:sz w:val="24"/>
          <w:szCs w:val="24"/>
          <w:lang w:eastAsia="lv-LV"/>
        </w:rPr>
        <w:t xml:space="preserve"> </w:t>
      </w:r>
      <w:r w:rsidR="00C536B1" w:rsidRPr="00E2190D">
        <w:rPr>
          <w:rFonts w:ascii="Times New Roman" w:eastAsia="Times New Roman" w:hAnsi="Times New Roman" w:cs="Times New Roman"/>
          <w:sz w:val="24"/>
          <w:szCs w:val="24"/>
          <w:lang w:eastAsia="lv-LV"/>
        </w:rPr>
        <w:t>punkt</w:t>
      </w:r>
      <w:r w:rsidR="00AE0BB9" w:rsidRPr="00E2190D">
        <w:rPr>
          <w:rFonts w:ascii="Times New Roman" w:eastAsia="Times New Roman" w:hAnsi="Times New Roman" w:cs="Times New Roman"/>
          <w:sz w:val="24"/>
          <w:szCs w:val="24"/>
          <w:lang w:eastAsia="lv-LV"/>
        </w:rPr>
        <w:t>am Satiksmes ministrijai</w:t>
      </w:r>
      <w:r w:rsidR="00C536B1" w:rsidRPr="00E2190D">
        <w:rPr>
          <w:rFonts w:ascii="Times New Roman" w:eastAsia="Times New Roman" w:hAnsi="Times New Roman" w:cs="Times New Roman"/>
          <w:sz w:val="24"/>
          <w:szCs w:val="24"/>
          <w:lang w:eastAsia="lv-LV"/>
        </w:rPr>
        <w:t xml:space="preserve"> ir atļauts </w:t>
      </w:r>
      <w:r w:rsidR="007472CF" w:rsidRPr="00E2190D">
        <w:rPr>
          <w:rFonts w:ascii="Times New Roman" w:eastAsia="Times New Roman" w:hAnsi="Times New Roman" w:cs="Times New Roman"/>
          <w:sz w:val="24"/>
          <w:szCs w:val="24"/>
          <w:lang w:eastAsia="lv-LV"/>
        </w:rPr>
        <w:t>uzņemties precizētās budžeta ilgtermiņa saistības (ārvalstu finanšu palīdzībai un valsts budžeta dotācijai no vispārējiem ieņēmumiem) Eiropas infrastruktūras savienošanas instrumenta</w:t>
      </w:r>
      <w:r w:rsidR="00EA3D96" w:rsidRPr="00E2190D">
        <w:rPr>
          <w:rFonts w:ascii="Times New Roman" w:eastAsia="Times New Roman" w:hAnsi="Times New Roman" w:cs="Times New Roman"/>
          <w:sz w:val="24"/>
          <w:szCs w:val="24"/>
          <w:lang w:eastAsia="lv-LV"/>
        </w:rPr>
        <w:t xml:space="preserve"> </w:t>
      </w:r>
      <w:r w:rsidR="007472CF" w:rsidRPr="00E2190D">
        <w:rPr>
          <w:rFonts w:ascii="Times New Roman" w:eastAsia="Times New Roman" w:hAnsi="Times New Roman" w:cs="Times New Roman"/>
          <w:sz w:val="24"/>
          <w:szCs w:val="24"/>
          <w:lang w:eastAsia="lv-LV"/>
        </w:rPr>
        <w:t>devītā projektu uzsaukuma finansējuma ietvaros 2022.</w:t>
      </w:r>
      <w:r w:rsidR="00EE21E8" w:rsidRPr="00E2190D">
        <w:rPr>
          <w:rFonts w:ascii="Times New Roman" w:eastAsia="Times New Roman" w:hAnsi="Times New Roman" w:cs="Times New Roman"/>
          <w:sz w:val="24"/>
          <w:szCs w:val="24"/>
          <w:lang w:eastAsia="lv-LV"/>
        </w:rPr>
        <w:t>–</w:t>
      </w:r>
      <w:r w:rsidR="007472CF" w:rsidRPr="00E2190D">
        <w:rPr>
          <w:rFonts w:ascii="Times New Roman" w:eastAsia="Times New Roman" w:hAnsi="Times New Roman" w:cs="Times New Roman"/>
          <w:sz w:val="24"/>
          <w:szCs w:val="24"/>
          <w:lang w:eastAsia="lv-LV"/>
        </w:rPr>
        <w:t xml:space="preserve">2027. gadā Satiksmes ministrijas budžeta apakšprogrammā 60.07.00 "Eiropas transporta infrastruktūras projekti (Rail Baltica)" Rail Baltica publiskās lietošanas dzelzceļa infrastruktūras izveidei 463 075 834 </w:t>
      </w:r>
      <w:r w:rsidR="00442E6D" w:rsidRPr="00E2190D">
        <w:rPr>
          <w:rFonts w:ascii="Times New Roman" w:eastAsia="Times New Roman" w:hAnsi="Times New Roman" w:cs="Times New Roman"/>
          <w:i/>
          <w:iCs/>
          <w:sz w:val="24"/>
          <w:szCs w:val="24"/>
          <w:lang w:eastAsia="lv-LV"/>
        </w:rPr>
        <w:t>euro</w:t>
      </w:r>
      <w:r w:rsidR="007472CF" w:rsidRPr="00E2190D">
        <w:rPr>
          <w:rFonts w:ascii="Times New Roman" w:eastAsia="Times New Roman" w:hAnsi="Times New Roman" w:cs="Times New Roman"/>
          <w:sz w:val="24"/>
          <w:szCs w:val="24"/>
          <w:lang w:eastAsia="lv-LV"/>
        </w:rPr>
        <w:t xml:space="preserve"> apmērā, ko veido Eiropas infrastruktūras savienošanas instrumenta finansējums 298 022 018 </w:t>
      </w:r>
      <w:r w:rsidR="00442E6D" w:rsidRPr="00E2190D">
        <w:rPr>
          <w:rFonts w:ascii="Times New Roman" w:eastAsia="Times New Roman" w:hAnsi="Times New Roman" w:cs="Times New Roman"/>
          <w:i/>
          <w:iCs/>
          <w:sz w:val="24"/>
          <w:szCs w:val="24"/>
          <w:lang w:eastAsia="lv-LV"/>
        </w:rPr>
        <w:t>eur</w:t>
      </w:r>
      <w:r w:rsidR="00195C00" w:rsidRPr="00E2190D">
        <w:rPr>
          <w:rFonts w:ascii="Times New Roman" w:eastAsia="Times New Roman" w:hAnsi="Times New Roman" w:cs="Times New Roman"/>
          <w:i/>
          <w:iCs/>
          <w:sz w:val="24"/>
          <w:szCs w:val="24"/>
          <w:lang w:eastAsia="lv-LV"/>
        </w:rPr>
        <w:t>o</w:t>
      </w:r>
      <w:r w:rsidR="007472CF" w:rsidRPr="00E2190D">
        <w:rPr>
          <w:rFonts w:ascii="Times New Roman" w:eastAsia="Times New Roman" w:hAnsi="Times New Roman" w:cs="Times New Roman"/>
          <w:sz w:val="24"/>
          <w:szCs w:val="24"/>
          <w:lang w:eastAsia="lv-LV"/>
        </w:rPr>
        <w:t xml:space="preserve"> apmērā un valsts budžeta līdzfinansējums 82 877 963 </w:t>
      </w:r>
      <w:r w:rsidR="00A442CF" w:rsidRPr="00E2190D">
        <w:rPr>
          <w:rFonts w:ascii="Times New Roman" w:eastAsia="Times New Roman" w:hAnsi="Times New Roman" w:cs="Times New Roman"/>
          <w:i/>
          <w:iCs/>
          <w:sz w:val="24"/>
          <w:szCs w:val="24"/>
          <w:lang w:eastAsia="lv-LV"/>
        </w:rPr>
        <w:t>euro</w:t>
      </w:r>
      <w:r w:rsidR="007472CF" w:rsidRPr="00E2190D">
        <w:rPr>
          <w:rFonts w:ascii="Times New Roman" w:eastAsia="Times New Roman" w:hAnsi="Times New Roman" w:cs="Times New Roman"/>
          <w:sz w:val="24"/>
          <w:szCs w:val="24"/>
          <w:lang w:eastAsia="lv-LV"/>
        </w:rPr>
        <w:t xml:space="preserve"> apmērā, tajā skaitā valsts budžeta līdzfinansējums Latvijas aktivitātēm 79 604 033 </w:t>
      </w:r>
      <w:r w:rsidR="00A442CF" w:rsidRPr="00E2190D">
        <w:rPr>
          <w:rFonts w:ascii="Times New Roman" w:eastAsia="Times New Roman" w:hAnsi="Times New Roman" w:cs="Times New Roman"/>
          <w:i/>
          <w:iCs/>
          <w:sz w:val="24"/>
          <w:szCs w:val="24"/>
          <w:lang w:eastAsia="lv-LV"/>
        </w:rPr>
        <w:t>euro</w:t>
      </w:r>
      <w:r w:rsidR="007472CF" w:rsidRPr="00E2190D">
        <w:rPr>
          <w:rFonts w:ascii="Times New Roman" w:eastAsia="Times New Roman" w:hAnsi="Times New Roman" w:cs="Times New Roman"/>
          <w:sz w:val="24"/>
          <w:szCs w:val="24"/>
          <w:lang w:eastAsia="lv-LV"/>
        </w:rPr>
        <w:t xml:space="preserve"> apmērā, valsts budžeta līdzfinansējums akciju sabiedrības "RB Rail"</w:t>
      </w:r>
      <w:r w:rsidR="000F4E30" w:rsidRPr="00E2190D">
        <w:rPr>
          <w:rFonts w:ascii="Times New Roman" w:eastAsia="Times New Roman" w:hAnsi="Times New Roman" w:cs="Times New Roman"/>
          <w:sz w:val="24"/>
          <w:szCs w:val="24"/>
          <w:lang w:eastAsia="lv-LV"/>
        </w:rPr>
        <w:t xml:space="preserve"> </w:t>
      </w:r>
      <w:r w:rsidR="007472CF" w:rsidRPr="00E2190D">
        <w:rPr>
          <w:rFonts w:ascii="Times New Roman" w:eastAsia="Times New Roman" w:hAnsi="Times New Roman" w:cs="Times New Roman"/>
          <w:sz w:val="24"/>
          <w:szCs w:val="24"/>
          <w:lang w:eastAsia="lv-LV"/>
        </w:rPr>
        <w:t xml:space="preserve">Latvijas aktivitātēm 3 273 930 </w:t>
      </w:r>
      <w:r w:rsidR="00A442CF" w:rsidRPr="00E2190D">
        <w:rPr>
          <w:rFonts w:ascii="Times New Roman" w:eastAsia="Times New Roman" w:hAnsi="Times New Roman" w:cs="Times New Roman"/>
          <w:i/>
          <w:iCs/>
          <w:sz w:val="24"/>
          <w:szCs w:val="24"/>
          <w:lang w:eastAsia="lv-LV"/>
        </w:rPr>
        <w:t>euro</w:t>
      </w:r>
      <w:r w:rsidR="007472CF" w:rsidRPr="00E2190D">
        <w:rPr>
          <w:rFonts w:ascii="Times New Roman" w:eastAsia="Times New Roman" w:hAnsi="Times New Roman" w:cs="Times New Roman"/>
          <w:sz w:val="24"/>
          <w:szCs w:val="24"/>
          <w:lang w:eastAsia="lv-LV"/>
        </w:rPr>
        <w:t xml:space="preserve"> apmērā, un valsts budžeta izdevumi pievienotās vērtības nodokļa (turpmāk – PVN) kompensēšanai 82 175 853 </w:t>
      </w:r>
      <w:r w:rsidR="00A442CF" w:rsidRPr="00E2190D">
        <w:rPr>
          <w:rFonts w:ascii="Times New Roman" w:eastAsia="Times New Roman" w:hAnsi="Times New Roman" w:cs="Times New Roman"/>
          <w:i/>
          <w:iCs/>
          <w:sz w:val="24"/>
          <w:szCs w:val="24"/>
          <w:lang w:eastAsia="lv-LV"/>
        </w:rPr>
        <w:t>euro</w:t>
      </w:r>
      <w:r w:rsidR="007472CF" w:rsidRPr="00E2190D">
        <w:rPr>
          <w:rFonts w:ascii="Times New Roman" w:eastAsia="Times New Roman" w:hAnsi="Times New Roman" w:cs="Times New Roman"/>
          <w:sz w:val="24"/>
          <w:szCs w:val="24"/>
          <w:lang w:eastAsia="lv-LV"/>
        </w:rPr>
        <w:t xml:space="preserve"> apmērā, tajā skaitā PVN 71 371 324 </w:t>
      </w:r>
      <w:r w:rsidR="00A442CF" w:rsidRPr="00E2190D">
        <w:rPr>
          <w:rFonts w:ascii="Times New Roman" w:eastAsia="Times New Roman" w:hAnsi="Times New Roman" w:cs="Times New Roman"/>
          <w:i/>
          <w:iCs/>
          <w:sz w:val="24"/>
          <w:szCs w:val="24"/>
          <w:lang w:eastAsia="lv-LV"/>
        </w:rPr>
        <w:t>euro</w:t>
      </w:r>
      <w:r w:rsidR="007472CF" w:rsidRPr="00E2190D">
        <w:rPr>
          <w:rFonts w:ascii="Times New Roman" w:eastAsia="Times New Roman" w:hAnsi="Times New Roman" w:cs="Times New Roman"/>
          <w:sz w:val="24"/>
          <w:szCs w:val="24"/>
          <w:lang w:eastAsia="lv-LV"/>
        </w:rPr>
        <w:t xml:space="preserve"> apmērā Latvijas aktivitāšu ietvaros un PVN 10 804 529 </w:t>
      </w:r>
      <w:r w:rsidR="00A442CF" w:rsidRPr="00E2190D">
        <w:rPr>
          <w:rFonts w:ascii="Times New Roman" w:eastAsia="Times New Roman" w:hAnsi="Times New Roman" w:cs="Times New Roman"/>
          <w:i/>
          <w:iCs/>
          <w:sz w:val="24"/>
          <w:szCs w:val="24"/>
          <w:lang w:eastAsia="lv-LV"/>
        </w:rPr>
        <w:t>euro</w:t>
      </w:r>
      <w:r w:rsidR="007472CF" w:rsidRPr="00E2190D">
        <w:rPr>
          <w:rFonts w:ascii="Times New Roman" w:eastAsia="Times New Roman" w:hAnsi="Times New Roman" w:cs="Times New Roman"/>
          <w:sz w:val="24"/>
          <w:szCs w:val="24"/>
          <w:lang w:eastAsia="lv-LV"/>
        </w:rPr>
        <w:t xml:space="preserve"> apmērā akciju sabiedrības "RB Rail" aktivitāšu ietvaros.</w:t>
      </w:r>
    </w:p>
    <w:p w14:paraId="1462D1E7" w14:textId="1C66DBD6" w:rsidR="00AE0B01" w:rsidRPr="00E2190D" w:rsidRDefault="00162B2B" w:rsidP="00DF513A">
      <w:pPr>
        <w:ind w:firstLine="720"/>
        <w:jc w:val="both"/>
        <w:rPr>
          <w:rFonts w:ascii="Times New Roman" w:eastAsia="Times New Roman" w:hAnsi="Times New Roman" w:cs="Times New Roman"/>
          <w:sz w:val="24"/>
          <w:szCs w:val="24"/>
          <w:lang w:eastAsia="lv-LV"/>
        </w:rPr>
      </w:pPr>
      <w:r w:rsidRPr="00E2190D">
        <w:rPr>
          <w:rFonts w:ascii="Times New Roman" w:eastAsia="Times New Roman" w:hAnsi="Times New Roman" w:cs="Times New Roman"/>
          <w:sz w:val="24"/>
          <w:szCs w:val="24"/>
          <w:lang w:eastAsia="lv-LV"/>
        </w:rPr>
        <w:t xml:space="preserve">Akciju sabiedrība "RB Rail" (turpmāk – RBR) </w:t>
      </w:r>
      <w:r w:rsidR="00DF513A" w:rsidRPr="00E2190D">
        <w:rPr>
          <w:rFonts w:ascii="Times New Roman" w:eastAsia="Times New Roman" w:hAnsi="Times New Roman" w:cs="Times New Roman"/>
          <w:sz w:val="24"/>
          <w:szCs w:val="24"/>
          <w:lang w:eastAsia="lv-LV"/>
        </w:rPr>
        <w:t xml:space="preserve">triju Baltijas valstu vārdā </w:t>
      </w:r>
      <w:r w:rsidR="007A5828" w:rsidRPr="00E2190D">
        <w:rPr>
          <w:rFonts w:ascii="Times New Roman" w:eastAsia="Times New Roman" w:hAnsi="Times New Roman" w:cs="Times New Roman"/>
          <w:sz w:val="24"/>
          <w:szCs w:val="24"/>
          <w:lang w:eastAsia="lv-LV"/>
        </w:rPr>
        <w:br/>
      </w:r>
      <w:r w:rsidR="00DF513A" w:rsidRPr="00E2190D">
        <w:rPr>
          <w:rFonts w:ascii="Times New Roman" w:eastAsia="Times New Roman" w:hAnsi="Times New Roman" w:cs="Times New Roman"/>
          <w:sz w:val="24"/>
          <w:szCs w:val="24"/>
          <w:lang w:eastAsia="lv-LV"/>
        </w:rPr>
        <w:t>2023.</w:t>
      </w:r>
      <w:r w:rsidR="0086305C" w:rsidRPr="00E2190D">
        <w:rPr>
          <w:rFonts w:ascii="Times New Roman" w:eastAsia="Times New Roman" w:hAnsi="Times New Roman" w:cs="Times New Roman"/>
          <w:sz w:val="24"/>
          <w:szCs w:val="24"/>
          <w:lang w:eastAsia="lv-LV"/>
        </w:rPr>
        <w:t xml:space="preserve"> </w:t>
      </w:r>
      <w:r w:rsidR="00DF513A" w:rsidRPr="00E2190D">
        <w:rPr>
          <w:rFonts w:ascii="Times New Roman" w:eastAsia="Times New Roman" w:hAnsi="Times New Roman" w:cs="Times New Roman"/>
          <w:sz w:val="24"/>
          <w:szCs w:val="24"/>
          <w:lang w:eastAsia="lv-LV"/>
        </w:rPr>
        <w:t>gada 16. oktobrī parakstīj</w:t>
      </w:r>
      <w:r w:rsidR="007A5828" w:rsidRPr="00E2190D">
        <w:rPr>
          <w:rFonts w:ascii="Times New Roman" w:eastAsia="Times New Roman" w:hAnsi="Times New Roman" w:cs="Times New Roman"/>
          <w:sz w:val="24"/>
          <w:szCs w:val="24"/>
          <w:lang w:eastAsia="lv-LV"/>
        </w:rPr>
        <w:t>a</w:t>
      </w:r>
      <w:r w:rsidR="00DF513A" w:rsidRPr="00E2190D">
        <w:rPr>
          <w:rFonts w:ascii="Times New Roman" w:eastAsia="Times New Roman" w:hAnsi="Times New Roman" w:cs="Times New Roman"/>
          <w:sz w:val="24"/>
          <w:szCs w:val="24"/>
          <w:lang w:eastAsia="lv-LV"/>
        </w:rPr>
        <w:t xml:space="preserve"> finansēšanas līgumu CEF9</w:t>
      </w:r>
      <w:r w:rsidR="00FF1722" w:rsidRPr="00E2190D">
        <w:rPr>
          <w:rFonts w:ascii="Times New Roman" w:eastAsia="Times New Roman" w:hAnsi="Times New Roman" w:cs="Times New Roman"/>
          <w:sz w:val="24"/>
          <w:szCs w:val="24"/>
          <w:lang w:eastAsia="lv-LV"/>
        </w:rPr>
        <w:t>G</w:t>
      </w:r>
      <w:r w:rsidR="00DF513A" w:rsidRPr="00E2190D">
        <w:rPr>
          <w:rFonts w:ascii="Times New Roman" w:eastAsia="Times New Roman" w:hAnsi="Times New Roman" w:cs="Times New Roman"/>
          <w:sz w:val="24"/>
          <w:szCs w:val="24"/>
          <w:lang w:eastAsia="lv-LV"/>
        </w:rPr>
        <w:t xml:space="preserve"> </w:t>
      </w:r>
      <w:r w:rsidR="00B07B24" w:rsidRPr="00E2190D">
        <w:rPr>
          <w:rFonts w:ascii="Times New Roman" w:eastAsia="Times New Roman" w:hAnsi="Times New Roman" w:cs="Times New Roman"/>
          <w:sz w:val="24"/>
          <w:szCs w:val="24"/>
          <w:lang w:eastAsia="lv-LV"/>
        </w:rPr>
        <w:t xml:space="preserve">un CEF9COH </w:t>
      </w:r>
      <w:r w:rsidR="00DF513A" w:rsidRPr="00E2190D">
        <w:rPr>
          <w:rFonts w:ascii="Times New Roman" w:eastAsia="Times New Roman" w:hAnsi="Times New Roman" w:cs="Times New Roman"/>
          <w:sz w:val="24"/>
          <w:szCs w:val="24"/>
          <w:lang w:eastAsia="lv-LV"/>
        </w:rPr>
        <w:t>ar aktivitāšu īstenošanu gala termiņu</w:t>
      </w:r>
      <w:r w:rsidR="002E3591" w:rsidRPr="00E2190D">
        <w:rPr>
          <w:rFonts w:ascii="Times New Roman" w:eastAsia="Times New Roman" w:hAnsi="Times New Roman" w:cs="Times New Roman"/>
          <w:sz w:val="24"/>
          <w:szCs w:val="24"/>
          <w:lang w:eastAsia="lv-LV"/>
        </w:rPr>
        <w:t xml:space="preserve"> līdz</w:t>
      </w:r>
      <w:r w:rsidR="00DF513A" w:rsidRPr="00E2190D">
        <w:rPr>
          <w:rFonts w:ascii="Times New Roman" w:eastAsia="Times New Roman" w:hAnsi="Times New Roman" w:cs="Times New Roman"/>
          <w:sz w:val="24"/>
          <w:szCs w:val="24"/>
          <w:lang w:eastAsia="lv-LV"/>
        </w:rPr>
        <w:t xml:space="preserve"> 2027.</w:t>
      </w:r>
      <w:r w:rsidR="00E54938" w:rsidRPr="00E2190D">
        <w:rPr>
          <w:rFonts w:ascii="Times New Roman" w:eastAsia="Times New Roman" w:hAnsi="Times New Roman" w:cs="Times New Roman"/>
          <w:sz w:val="24"/>
          <w:szCs w:val="24"/>
          <w:lang w:eastAsia="lv-LV"/>
        </w:rPr>
        <w:t xml:space="preserve"> </w:t>
      </w:r>
      <w:r w:rsidR="00DF513A" w:rsidRPr="00E2190D">
        <w:rPr>
          <w:rFonts w:ascii="Times New Roman" w:eastAsia="Times New Roman" w:hAnsi="Times New Roman" w:cs="Times New Roman"/>
          <w:sz w:val="24"/>
          <w:szCs w:val="24"/>
          <w:lang w:eastAsia="lv-LV"/>
        </w:rPr>
        <w:t>gada 31.</w:t>
      </w:r>
      <w:r w:rsidR="00C96484" w:rsidRPr="00E2190D">
        <w:rPr>
          <w:rFonts w:ascii="Times New Roman" w:eastAsia="Times New Roman" w:hAnsi="Times New Roman" w:cs="Times New Roman"/>
          <w:sz w:val="24"/>
          <w:szCs w:val="24"/>
          <w:lang w:eastAsia="lv-LV"/>
        </w:rPr>
        <w:t xml:space="preserve"> </w:t>
      </w:r>
      <w:r w:rsidR="00DF513A" w:rsidRPr="00E2190D">
        <w:rPr>
          <w:rFonts w:ascii="Times New Roman" w:eastAsia="Times New Roman" w:hAnsi="Times New Roman" w:cs="Times New Roman"/>
          <w:sz w:val="24"/>
          <w:szCs w:val="24"/>
          <w:lang w:eastAsia="lv-LV"/>
        </w:rPr>
        <w:t>decembri</w:t>
      </w:r>
      <w:r w:rsidR="002E3591" w:rsidRPr="00E2190D">
        <w:rPr>
          <w:rFonts w:ascii="Times New Roman" w:eastAsia="Times New Roman" w:hAnsi="Times New Roman" w:cs="Times New Roman"/>
          <w:sz w:val="24"/>
          <w:szCs w:val="24"/>
          <w:lang w:eastAsia="lv-LV"/>
        </w:rPr>
        <w:t>m</w:t>
      </w:r>
      <w:r w:rsidR="00DF513A" w:rsidRPr="00E2190D">
        <w:rPr>
          <w:rFonts w:ascii="Times New Roman" w:eastAsia="Times New Roman" w:hAnsi="Times New Roman" w:cs="Times New Roman"/>
          <w:sz w:val="24"/>
          <w:szCs w:val="24"/>
          <w:lang w:eastAsia="lv-LV"/>
        </w:rPr>
        <w:t>.</w:t>
      </w:r>
    </w:p>
    <w:p w14:paraId="757962D0" w14:textId="64F6080D" w:rsidR="00DF513A" w:rsidRPr="00E2190D" w:rsidRDefault="00AE0B01" w:rsidP="00DF513A">
      <w:pPr>
        <w:ind w:firstLine="720"/>
        <w:jc w:val="both"/>
        <w:rPr>
          <w:rFonts w:ascii="Times New Roman" w:eastAsia="Times New Roman" w:hAnsi="Times New Roman" w:cs="Times New Roman"/>
          <w:sz w:val="24"/>
          <w:szCs w:val="24"/>
          <w:lang w:eastAsia="lv-LV"/>
        </w:rPr>
      </w:pPr>
      <w:r w:rsidRPr="00E2190D">
        <w:rPr>
          <w:rFonts w:ascii="Times New Roman" w:eastAsia="Times New Roman" w:hAnsi="Times New Roman" w:cs="Times New Roman"/>
          <w:sz w:val="24"/>
          <w:szCs w:val="24"/>
          <w:lang w:eastAsia="lv-LV"/>
        </w:rPr>
        <w:t>MK 2024.</w:t>
      </w:r>
      <w:r w:rsidR="00302133" w:rsidRPr="00E2190D">
        <w:rPr>
          <w:rFonts w:ascii="Times New Roman" w:eastAsia="Times New Roman" w:hAnsi="Times New Roman" w:cs="Times New Roman"/>
          <w:sz w:val="24"/>
          <w:szCs w:val="24"/>
          <w:lang w:eastAsia="lv-LV"/>
        </w:rPr>
        <w:t xml:space="preserve"> </w:t>
      </w:r>
      <w:r w:rsidRPr="00E2190D">
        <w:rPr>
          <w:rFonts w:ascii="Times New Roman" w:eastAsia="Times New Roman" w:hAnsi="Times New Roman" w:cs="Times New Roman"/>
          <w:sz w:val="24"/>
          <w:szCs w:val="24"/>
          <w:lang w:eastAsia="lv-LV"/>
        </w:rPr>
        <w:t>gada 10.</w:t>
      </w:r>
      <w:r w:rsidR="00302133" w:rsidRPr="00E2190D">
        <w:rPr>
          <w:rFonts w:ascii="Times New Roman" w:eastAsia="Times New Roman" w:hAnsi="Times New Roman" w:cs="Times New Roman"/>
          <w:sz w:val="24"/>
          <w:szCs w:val="24"/>
          <w:lang w:eastAsia="lv-LV"/>
        </w:rPr>
        <w:t xml:space="preserve"> </w:t>
      </w:r>
      <w:r w:rsidRPr="00E2190D">
        <w:rPr>
          <w:rFonts w:ascii="Times New Roman" w:eastAsia="Times New Roman" w:hAnsi="Times New Roman" w:cs="Times New Roman"/>
          <w:sz w:val="24"/>
          <w:szCs w:val="24"/>
          <w:lang w:eastAsia="lv-LV"/>
        </w:rPr>
        <w:t>decembrī apstiprinātais Informatīvais ziņojums “Par Rail Baltica projekta ieviešanas scenāriju Latvijas teritorijā” (prot. Nr. 52 102. §) (24-TA-2704) paredz, ka projekta pirmajā kārtā kā viena no prioritātēm noteikts pabeigt uzsāktos būvdarbus abās Rīgas stacijās - Rīgas lidostā (turpmāk - RIX) un Rīgas centrālās dzelzceļa stacijas dienvidu daļā, lai piešķirtu šiem objektiem funkcionalitāti</w:t>
      </w:r>
      <w:r w:rsidR="00173FC1" w:rsidRPr="00E2190D">
        <w:rPr>
          <w:rFonts w:ascii="Times New Roman" w:eastAsia="Times New Roman" w:hAnsi="Times New Roman" w:cs="Times New Roman"/>
          <w:sz w:val="24"/>
          <w:szCs w:val="24"/>
          <w:lang w:eastAsia="lv-LV"/>
        </w:rPr>
        <w:t>.</w:t>
      </w:r>
      <w:r w:rsidRPr="00E2190D">
        <w:rPr>
          <w:rFonts w:ascii="Times New Roman" w:eastAsia="Times New Roman" w:hAnsi="Times New Roman" w:cs="Times New Roman"/>
          <w:sz w:val="24"/>
          <w:szCs w:val="24"/>
          <w:lang w:eastAsia="lv-LV"/>
        </w:rPr>
        <w:t xml:space="preserve"> </w:t>
      </w:r>
      <w:r w:rsidR="00173FC1" w:rsidRPr="00E2190D">
        <w:rPr>
          <w:rFonts w:ascii="Times New Roman" w:eastAsia="Times New Roman" w:hAnsi="Times New Roman" w:cs="Times New Roman"/>
          <w:sz w:val="24"/>
          <w:szCs w:val="24"/>
          <w:lang w:eastAsia="lv-LV"/>
        </w:rPr>
        <w:t>K</w:t>
      </w:r>
      <w:r w:rsidRPr="00E2190D">
        <w:rPr>
          <w:rFonts w:ascii="Times New Roman" w:eastAsia="Times New Roman" w:hAnsi="Times New Roman" w:cs="Times New Roman"/>
          <w:sz w:val="24"/>
          <w:szCs w:val="24"/>
          <w:lang w:eastAsia="lv-LV"/>
        </w:rPr>
        <w:t xml:space="preserve">ā arī izbūvēt jaunu dzelzceļa līniju no Imantas stacijas uz </w:t>
      </w:r>
      <w:r w:rsidR="00173FC1" w:rsidRPr="00E2190D">
        <w:rPr>
          <w:rFonts w:ascii="Times New Roman" w:eastAsia="Times New Roman" w:hAnsi="Times New Roman" w:cs="Times New Roman"/>
          <w:sz w:val="24"/>
          <w:szCs w:val="24"/>
          <w:lang w:eastAsia="lv-LV"/>
        </w:rPr>
        <w:t>RIX</w:t>
      </w:r>
      <w:r w:rsidRPr="00E2190D">
        <w:rPr>
          <w:rFonts w:ascii="Times New Roman" w:eastAsia="Times New Roman" w:hAnsi="Times New Roman" w:cs="Times New Roman"/>
          <w:sz w:val="24"/>
          <w:szCs w:val="24"/>
          <w:lang w:eastAsia="lv-LV"/>
        </w:rPr>
        <w:t xml:space="preserve">, tādējādi vēl pirms Eiropas platuma sliežu līnijas izbūves savienojot abas pasažieru stacijas ar platsliežu dzelzceļu un integrējot </w:t>
      </w:r>
      <w:r w:rsidR="00173FC1" w:rsidRPr="00E2190D">
        <w:rPr>
          <w:rFonts w:ascii="Times New Roman" w:eastAsia="Times New Roman" w:hAnsi="Times New Roman" w:cs="Times New Roman"/>
          <w:sz w:val="24"/>
          <w:szCs w:val="24"/>
          <w:lang w:eastAsia="lv-LV"/>
        </w:rPr>
        <w:t>RIX</w:t>
      </w:r>
      <w:r w:rsidRPr="00E2190D">
        <w:rPr>
          <w:rFonts w:ascii="Times New Roman" w:eastAsia="Times New Roman" w:hAnsi="Times New Roman" w:cs="Times New Roman"/>
          <w:sz w:val="24"/>
          <w:szCs w:val="24"/>
          <w:lang w:eastAsia="lv-LV"/>
        </w:rPr>
        <w:t xml:space="preserve"> esošajā dzelzceļa tīklā.</w:t>
      </w:r>
      <w:r w:rsidR="00DF513A" w:rsidRPr="00E2190D">
        <w:rPr>
          <w:rFonts w:ascii="Times New Roman" w:eastAsia="Times New Roman" w:hAnsi="Times New Roman" w:cs="Times New Roman"/>
          <w:sz w:val="24"/>
          <w:szCs w:val="24"/>
          <w:lang w:eastAsia="lv-LV"/>
        </w:rPr>
        <w:t xml:space="preserve"> </w:t>
      </w:r>
    </w:p>
    <w:p w14:paraId="5CBEE7EF" w14:textId="7D4C60D7" w:rsidR="00E14B5F" w:rsidRPr="00E2190D" w:rsidRDefault="009D4F39" w:rsidP="008056DB">
      <w:pPr>
        <w:ind w:firstLine="720"/>
        <w:jc w:val="both"/>
        <w:rPr>
          <w:rFonts w:ascii="Times New Roman" w:eastAsia="Times New Roman" w:hAnsi="Times New Roman" w:cs="Times New Roman"/>
          <w:sz w:val="24"/>
          <w:szCs w:val="24"/>
          <w:lang w:eastAsia="lv-LV"/>
        </w:rPr>
      </w:pPr>
      <w:r w:rsidRPr="00E2190D">
        <w:rPr>
          <w:rFonts w:ascii="Times New Roman" w:eastAsia="Times New Roman" w:hAnsi="Times New Roman" w:cs="Times New Roman"/>
          <w:sz w:val="24"/>
          <w:szCs w:val="24"/>
          <w:lang w:eastAsia="lv-LV"/>
        </w:rPr>
        <w:t xml:space="preserve">SIA “Eiropas dzelzceļa līnijas” (turpmāk - EDzL) kā Rail Baltica projekta nacionālais ieviesējs ir izvērtējis uzsākto aktivitāšu lietderību (juridiskos, ekonomiskos un tehniskos aspektus) atbilstoši pirmās kārtas scenārijam un </w:t>
      </w:r>
      <w:r w:rsidR="008056DB" w:rsidRPr="00E2190D">
        <w:rPr>
          <w:rFonts w:ascii="Times New Roman" w:eastAsia="Times New Roman" w:hAnsi="Times New Roman" w:cs="Times New Roman"/>
          <w:sz w:val="24"/>
          <w:szCs w:val="24"/>
          <w:lang w:eastAsia="lv-LV"/>
        </w:rPr>
        <w:t xml:space="preserve">sagatavojis </w:t>
      </w:r>
      <w:r w:rsidRPr="00E2190D">
        <w:rPr>
          <w:rFonts w:ascii="Times New Roman" w:eastAsia="Times New Roman" w:hAnsi="Times New Roman" w:cs="Times New Roman"/>
          <w:sz w:val="24"/>
          <w:szCs w:val="24"/>
          <w:lang w:eastAsia="lv-LV"/>
        </w:rPr>
        <w:t xml:space="preserve">priekšlikumus </w:t>
      </w:r>
      <w:r w:rsidR="008056DB" w:rsidRPr="00E2190D">
        <w:rPr>
          <w:rFonts w:ascii="Times New Roman" w:eastAsia="Times New Roman" w:hAnsi="Times New Roman" w:cs="Times New Roman"/>
          <w:sz w:val="24"/>
          <w:szCs w:val="24"/>
          <w:lang w:eastAsia="lv-LV"/>
        </w:rPr>
        <w:t xml:space="preserve">iesniegšanai </w:t>
      </w:r>
      <w:r w:rsidR="00A23923" w:rsidRPr="00E2190D">
        <w:rPr>
          <w:rFonts w:ascii="Times New Roman" w:eastAsia="Times New Roman" w:hAnsi="Times New Roman" w:cs="Times New Roman"/>
          <w:sz w:val="24"/>
          <w:szCs w:val="24"/>
          <w:lang w:eastAsia="lv-LV"/>
        </w:rPr>
        <w:t xml:space="preserve">Eiropas Klimata, infrastruktūras un vides izpildaģentūrai (turpmāk – CINEA) par </w:t>
      </w:r>
      <w:r w:rsidRPr="00E2190D">
        <w:rPr>
          <w:rFonts w:ascii="Times New Roman" w:eastAsia="Times New Roman" w:hAnsi="Times New Roman" w:cs="Times New Roman"/>
          <w:sz w:val="24"/>
          <w:szCs w:val="24"/>
          <w:lang w:eastAsia="lv-LV"/>
        </w:rPr>
        <w:t>CEF9G finansēšanas līguma (turpmāk - Līgums) grozījumiem</w:t>
      </w:r>
      <w:r w:rsidR="00E14B5F" w:rsidRPr="00E2190D">
        <w:rPr>
          <w:rFonts w:ascii="Times New Roman" w:eastAsia="Times New Roman" w:hAnsi="Times New Roman" w:cs="Times New Roman"/>
          <w:sz w:val="24"/>
          <w:szCs w:val="24"/>
          <w:lang w:eastAsia="lv-LV"/>
        </w:rPr>
        <w:t>:</w:t>
      </w:r>
    </w:p>
    <w:p w14:paraId="3C04A819" w14:textId="2B84601D" w:rsidR="00207630" w:rsidRPr="00E2190D" w:rsidRDefault="00AB43C0" w:rsidP="00E14B5F">
      <w:pPr>
        <w:pStyle w:val="ListParagraph"/>
        <w:numPr>
          <w:ilvl w:val="0"/>
          <w:numId w:val="19"/>
        </w:numPr>
        <w:tabs>
          <w:tab w:val="left" w:pos="993"/>
        </w:tabs>
        <w:spacing w:line="240" w:lineRule="auto"/>
        <w:ind w:left="0" w:firstLine="709"/>
        <w:jc w:val="both"/>
        <w:rPr>
          <w:rFonts w:eastAsia="Times New Roman" w:cs="Times New Roman"/>
          <w:kern w:val="0"/>
          <w:lang w:eastAsia="lv-LV"/>
          <w14:ligatures w14:val="none"/>
        </w:rPr>
      </w:pPr>
      <w:r w:rsidRPr="00E2190D">
        <w:rPr>
          <w:rFonts w:eastAsia="Times New Roman" w:cs="Times New Roman"/>
          <w:kern w:val="0"/>
          <w:lang w:eastAsia="lv-LV"/>
          <w14:ligatures w14:val="none"/>
        </w:rPr>
        <w:t>S</w:t>
      </w:r>
      <w:r w:rsidR="00207630" w:rsidRPr="00E2190D">
        <w:rPr>
          <w:rFonts w:eastAsia="Times New Roman" w:cs="Times New Roman"/>
          <w:kern w:val="0"/>
          <w:lang w:eastAsia="lv-LV"/>
          <w14:ligatures w14:val="none"/>
        </w:rPr>
        <w:t xml:space="preserve">askaņā ar EDzL pašreizējo grafiku paredzēts, ka būvdarbi varētu noslēgties </w:t>
      </w:r>
      <w:r w:rsidR="00B811A6" w:rsidRPr="00E2190D">
        <w:rPr>
          <w:rFonts w:eastAsia="Times New Roman" w:cs="Times New Roman"/>
          <w:kern w:val="0"/>
          <w:lang w:eastAsia="lv-LV"/>
          <w14:ligatures w14:val="none"/>
        </w:rPr>
        <w:br/>
      </w:r>
      <w:r w:rsidR="00207630" w:rsidRPr="00E2190D">
        <w:rPr>
          <w:rFonts w:eastAsia="Times New Roman" w:cs="Times New Roman"/>
          <w:kern w:val="0"/>
          <w:lang w:eastAsia="lv-LV"/>
          <w14:ligatures w14:val="none"/>
        </w:rPr>
        <w:t>2029. gada vidū, bet, lai mazinātu risku projekta ieviešanai iespējamo kavējumu dēļ un nodrošinātu atbilstību attiecināmo izmaksu periodam</w:t>
      </w:r>
      <w:r w:rsidRPr="00E2190D">
        <w:rPr>
          <w:rFonts w:eastAsia="Times New Roman" w:cs="Times New Roman"/>
          <w:kern w:val="0"/>
          <w:lang w:eastAsia="lv-LV"/>
          <w14:ligatures w14:val="none"/>
        </w:rPr>
        <w:t>, piedāvājums ir pagarināt Līgum</w:t>
      </w:r>
      <w:r w:rsidR="004C634D" w:rsidRPr="00E2190D">
        <w:rPr>
          <w:rFonts w:eastAsia="Times New Roman" w:cs="Times New Roman"/>
          <w:kern w:val="0"/>
          <w:lang w:eastAsia="lv-LV"/>
          <w14:ligatures w14:val="none"/>
        </w:rPr>
        <w:t xml:space="preserve">ā </w:t>
      </w:r>
      <w:r w:rsidRPr="00E2190D">
        <w:rPr>
          <w:rFonts w:eastAsia="Times New Roman" w:cs="Times New Roman"/>
          <w:kern w:val="0"/>
          <w:lang w:eastAsia="lv-LV"/>
          <w14:ligatures w14:val="none"/>
        </w:rPr>
        <w:t>noteikto darbu izpildes termiņu līdz 2029. gada 31.decembrim</w:t>
      </w:r>
      <w:r w:rsidR="004C634D" w:rsidRPr="00E2190D">
        <w:rPr>
          <w:rFonts w:eastAsia="Times New Roman" w:cs="Times New Roman"/>
          <w:kern w:val="0"/>
          <w:lang w:eastAsia="lv-LV"/>
          <w14:ligatures w14:val="none"/>
        </w:rPr>
        <w:t>.</w:t>
      </w:r>
    </w:p>
    <w:p w14:paraId="19B1A87E" w14:textId="77777777" w:rsidR="00207630" w:rsidRPr="00E2190D" w:rsidRDefault="00207630" w:rsidP="00207630">
      <w:pPr>
        <w:pStyle w:val="ListParagraph"/>
        <w:ind w:left="360"/>
        <w:jc w:val="both"/>
        <w:rPr>
          <w:rFonts w:eastAsia="Times New Roman" w:cs="Times New Roman"/>
          <w:lang w:eastAsia="lv-LV"/>
        </w:rPr>
      </w:pPr>
    </w:p>
    <w:p w14:paraId="4F99ADCF" w14:textId="4D5714A3" w:rsidR="00207630" w:rsidRPr="00E2190D" w:rsidRDefault="00207630" w:rsidP="00442E6D">
      <w:pPr>
        <w:pStyle w:val="ListParagraph"/>
        <w:numPr>
          <w:ilvl w:val="0"/>
          <w:numId w:val="19"/>
        </w:numPr>
        <w:tabs>
          <w:tab w:val="left" w:pos="993"/>
        </w:tabs>
        <w:spacing w:before="80" w:line="240" w:lineRule="auto"/>
        <w:ind w:left="0" w:firstLine="709"/>
        <w:jc w:val="both"/>
        <w:rPr>
          <w:rFonts w:eastAsia="Times New Roman" w:cs="Times New Roman"/>
          <w:kern w:val="0"/>
          <w:lang w:eastAsia="lv-LV"/>
          <w14:ligatures w14:val="none"/>
        </w:rPr>
      </w:pPr>
      <w:r w:rsidRPr="00E2190D">
        <w:rPr>
          <w:rFonts w:eastAsia="Times New Roman" w:cs="Times New Roman"/>
          <w:kern w:val="0"/>
          <w:lang w:eastAsia="lv-LV"/>
          <w14:ligatures w14:val="none"/>
        </w:rPr>
        <w:lastRenderedPageBreak/>
        <w:t xml:space="preserve">No esošā CEF9G piešķirtā finansējuma RIX Posma 3A (viadukts no stacijas ēkas uz Ziemeļiem līdz Ziemeļu ielai) un Posma 3C (viadukts no stacijas ēkas uz Dienvidiem līdz Dzirnieku ielas zonai) būvdarbiem, veicot optimizāciju un iespējamu darbu dalīšanu kārtās, aktivizēt Posmu 3B, paplašinot darba uzdevuma T3.1.1 tvērumu par 500 m virzienā uz Imantu (Rīgas Centrālo dzelzceļa staciju). </w:t>
      </w:r>
      <w:r w:rsidR="00F06862" w:rsidRPr="00E2190D">
        <w:rPr>
          <w:rFonts w:eastAsia="Times New Roman" w:cs="Times New Roman"/>
          <w:kern w:val="0"/>
          <w:lang w:eastAsia="lv-LV"/>
          <w14:ligatures w14:val="none"/>
        </w:rPr>
        <w:t xml:space="preserve">Atbilstoši </w:t>
      </w:r>
      <w:r w:rsidRPr="00E2190D">
        <w:rPr>
          <w:rFonts w:eastAsia="Times New Roman" w:cs="Times New Roman"/>
          <w:kern w:val="0"/>
          <w:lang w:eastAsia="lv-LV"/>
          <w14:ligatures w14:val="none"/>
        </w:rPr>
        <w:t xml:space="preserve">par 28 793 386 </w:t>
      </w:r>
      <w:r w:rsidR="00A442CF" w:rsidRPr="00E2190D">
        <w:rPr>
          <w:rFonts w:eastAsia="Times New Roman" w:cs="Times New Roman"/>
          <w:i/>
          <w:iCs/>
          <w:kern w:val="0"/>
          <w:lang w:eastAsia="lv-LV"/>
          <w14:ligatures w14:val="none"/>
        </w:rPr>
        <w:t>euro</w:t>
      </w:r>
      <w:r w:rsidRPr="00E2190D">
        <w:rPr>
          <w:rFonts w:eastAsia="Times New Roman" w:cs="Times New Roman"/>
          <w:kern w:val="0"/>
          <w:lang w:eastAsia="lv-LV"/>
          <w14:ligatures w14:val="none"/>
        </w:rPr>
        <w:t xml:space="preserve"> tiek samazināts 3 Posma C daļas (33+212 – 33+994) finansējums un palielināts par šo summu 3 Posma apvienotais A un B daļas finansējums. Šāda pieeja nodrošina pieejamā finansējuma efektīvu izmantošanu, saglabā ieviešanas nepārtrauktību un atbalsta savlaicīgu projekta īstenošanu. </w:t>
      </w:r>
      <w:r w:rsidR="00E47E9B" w:rsidRPr="00E2190D">
        <w:rPr>
          <w:rFonts w:eastAsia="Times New Roman" w:cs="Times New Roman"/>
          <w:kern w:val="0"/>
          <w:lang w:eastAsia="lv-LV"/>
          <w14:ligatures w14:val="none"/>
        </w:rPr>
        <w:br/>
      </w:r>
      <w:r w:rsidRPr="00E2190D">
        <w:rPr>
          <w:rFonts w:eastAsia="Times New Roman" w:cs="Times New Roman"/>
          <w:kern w:val="0"/>
          <w:lang w:eastAsia="lv-LV"/>
          <w14:ligatures w14:val="none"/>
        </w:rPr>
        <w:t>A</w:t>
      </w:r>
      <w:r w:rsidR="00883E32" w:rsidRPr="00E2190D">
        <w:rPr>
          <w:rFonts w:eastAsia="Times New Roman" w:cs="Times New Roman"/>
          <w:kern w:val="0"/>
          <w:lang w:eastAsia="lv-LV"/>
          <w14:ligatures w14:val="none"/>
        </w:rPr>
        <w:t>tbilstoši</w:t>
      </w:r>
      <w:r w:rsidRPr="00E2190D">
        <w:rPr>
          <w:rFonts w:eastAsia="Times New Roman" w:cs="Times New Roman"/>
          <w:kern w:val="0"/>
          <w:lang w:eastAsia="lv-LV"/>
          <w14:ligatures w14:val="none"/>
        </w:rPr>
        <w:t xml:space="preserve"> </w:t>
      </w:r>
      <w:r w:rsidR="00883E32" w:rsidRPr="00E2190D">
        <w:rPr>
          <w:rFonts w:eastAsia="Times New Roman" w:cs="Times New Roman"/>
          <w:kern w:val="0"/>
          <w:lang w:eastAsia="lv-LV"/>
          <w14:ligatures w14:val="none"/>
        </w:rPr>
        <w:t xml:space="preserve">Ministru kabineta </w:t>
      </w:r>
      <w:r w:rsidRPr="00E2190D">
        <w:rPr>
          <w:rFonts w:eastAsia="Times New Roman" w:cs="Times New Roman"/>
          <w:kern w:val="0"/>
          <w:lang w:eastAsia="lv-LV"/>
          <w14:ligatures w14:val="none"/>
        </w:rPr>
        <w:t>2025</w:t>
      </w:r>
      <w:r w:rsidR="005E3F7D" w:rsidRPr="00E2190D">
        <w:rPr>
          <w:rFonts w:eastAsia="Times New Roman" w:cs="Times New Roman"/>
          <w:kern w:val="0"/>
          <w:lang w:eastAsia="lv-LV"/>
          <w14:ligatures w14:val="none"/>
        </w:rPr>
        <w:t xml:space="preserve"> </w:t>
      </w:r>
      <w:r w:rsidRPr="00E2190D">
        <w:rPr>
          <w:rFonts w:eastAsia="Times New Roman" w:cs="Times New Roman"/>
          <w:kern w:val="0"/>
          <w:lang w:eastAsia="lv-LV"/>
          <w14:ligatures w14:val="none"/>
        </w:rPr>
        <w:t>.gada 22.</w:t>
      </w:r>
      <w:r w:rsidR="005E3F7D" w:rsidRPr="00E2190D">
        <w:rPr>
          <w:rFonts w:eastAsia="Times New Roman" w:cs="Times New Roman"/>
          <w:kern w:val="0"/>
          <w:lang w:eastAsia="lv-LV"/>
          <w14:ligatures w14:val="none"/>
        </w:rPr>
        <w:t xml:space="preserve"> </w:t>
      </w:r>
      <w:r w:rsidRPr="00E2190D">
        <w:rPr>
          <w:rFonts w:eastAsia="Times New Roman" w:cs="Times New Roman"/>
          <w:kern w:val="0"/>
          <w:lang w:eastAsia="lv-LV"/>
          <w14:ligatures w14:val="none"/>
        </w:rPr>
        <w:t>decembra</w:t>
      </w:r>
      <w:r w:rsidR="00883E32" w:rsidRPr="00E2190D">
        <w:rPr>
          <w:rFonts w:eastAsia="Times New Roman" w:cs="Times New Roman"/>
          <w:kern w:val="0"/>
          <w:lang w:eastAsia="lv-LV"/>
          <w14:ligatures w14:val="none"/>
        </w:rPr>
        <w:t xml:space="preserve"> sēdes protokollēmumam</w:t>
      </w:r>
      <w:r w:rsidRPr="00E2190D">
        <w:rPr>
          <w:rFonts w:eastAsia="Times New Roman" w:cs="Times New Roman"/>
          <w:kern w:val="0"/>
          <w:lang w:eastAsia="lv-LV"/>
          <w14:ligatures w14:val="none"/>
        </w:rPr>
        <w:t xml:space="preserve"> </w:t>
      </w:r>
      <w:r w:rsidR="00883E32" w:rsidRPr="00E2190D">
        <w:rPr>
          <w:rFonts w:eastAsia="Times New Roman" w:cs="Times New Roman"/>
          <w:kern w:val="0"/>
          <w:lang w:eastAsia="lv-LV"/>
          <w14:ligatures w14:val="none"/>
        </w:rPr>
        <w:t>“</w:t>
      </w:r>
      <w:r w:rsidRPr="00E2190D">
        <w:rPr>
          <w:rFonts w:eastAsia="Times New Roman" w:cs="Times New Roman"/>
          <w:kern w:val="0"/>
          <w:lang w:eastAsia="lv-LV"/>
          <w14:ligatures w14:val="none"/>
        </w:rPr>
        <w:t>Informatīv</w:t>
      </w:r>
      <w:r w:rsidR="00883E32" w:rsidRPr="00E2190D">
        <w:rPr>
          <w:rFonts w:eastAsia="Times New Roman" w:cs="Times New Roman"/>
          <w:kern w:val="0"/>
          <w:lang w:eastAsia="lv-LV"/>
          <w14:ligatures w14:val="none"/>
        </w:rPr>
        <w:t>ais</w:t>
      </w:r>
      <w:r w:rsidRPr="00E2190D">
        <w:rPr>
          <w:rFonts w:eastAsia="Times New Roman" w:cs="Times New Roman"/>
          <w:kern w:val="0"/>
          <w:lang w:eastAsia="lv-LV"/>
          <w14:ligatures w14:val="none"/>
        </w:rPr>
        <w:t xml:space="preserve"> ziņojum</w:t>
      </w:r>
      <w:r w:rsidR="00883E32" w:rsidRPr="00E2190D">
        <w:rPr>
          <w:rFonts w:eastAsia="Times New Roman" w:cs="Times New Roman"/>
          <w:kern w:val="0"/>
          <w:lang w:eastAsia="lv-LV"/>
          <w14:ligatures w14:val="none"/>
        </w:rPr>
        <w:t>s</w:t>
      </w:r>
      <w:r w:rsidRPr="00E2190D">
        <w:rPr>
          <w:rFonts w:eastAsia="Times New Roman" w:cs="Times New Roman"/>
          <w:kern w:val="0"/>
          <w:lang w:eastAsia="lv-LV"/>
          <w14:ligatures w14:val="none"/>
        </w:rPr>
        <w:t xml:space="preserve"> “Par Rail Baltica projekta Rīgas stacija - Rīgas lidostā būvdarbu procesa nepārtrauktības nodrošināšanu”</w:t>
      </w:r>
      <w:r w:rsidR="00883E32" w:rsidRPr="00E2190D">
        <w:rPr>
          <w:rFonts w:eastAsia="Times New Roman" w:cs="Times New Roman"/>
          <w:kern w:val="0"/>
          <w:lang w:eastAsia="lv-LV"/>
          <w14:ligatures w14:val="none"/>
        </w:rPr>
        <w:t>”</w:t>
      </w:r>
      <w:r w:rsidRPr="00E2190D">
        <w:rPr>
          <w:rFonts w:eastAsia="Times New Roman" w:cs="Times New Roman"/>
          <w:kern w:val="0"/>
          <w:lang w:eastAsia="lv-LV"/>
          <w14:ligatures w14:val="none"/>
        </w:rPr>
        <w:t xml:space="preserve"> </w:t>
      </w:r>
      <w:r w:rsidR="00E100A7" w:rsidRPr="00E2190D">
        <w:rPr>
          <w:rFonts w:eastAsia="Times New Roman" w:cs="Times New Roman"/>
          <w:kern w:val="0"/>
          <w:lang w:eastAsia="lv-LV"/>
          <w14:ligatures w14:val="none"/>
        </w:rPr>
        <w:t xml:space="preserve">(25-TA-2985) </w:t>
      </w:r>
      <w:r w:rsidRPr="00E2190D">
        <w:rPr>
          <w:rFonts w:eastAsia="Times New Roman" w:cs="Times New Roman"/>
          <w:kern w:val="0"/>
          <w:lang w:eastAsia="lv-LV"/>
          <w14:ligatures w14:val="none"/>
        </w:rPr>
        <w:t>(MK prot. Nr. 53</w:t>
      </w:r>
      <w:r w:rsidR="00883E32" w:rsidRPr="00E2190D">
        <w:rPr>
          <w:rFonts w:eastAsia="Times New Roman" w:cs="Times New Roman"/>
          <w:kern w:val="0"/>
          <w:lang w:eastAsia="lv-LV"/>
          <w14:ligatures w14:val="none"/>
        </w:rPr>
        <w:t>,</w:t>
      </w:r>
      <w:r w:rsidRPr="00E2190D">
        <w:rPr>
          <w:rFonts w:eastAsia="Times New Roman" w:cs="Times New Roman"/>
          <w:kern w:val="0"/>
          <w:lang w:eastAsia="lv-LV"/>
          <w14:ligatures w14:val="none"/>
        </w:rPr>
        <w:t xml:space="preserve"> 108.§) šie darbi ir uzsākti, dodot atļauju Satiksmes ministrijai autorizēt būvdarbu veikšanu ar maksimālo finanšu apjomu 29 252 326 </w:t>
      </w:r>
      <w:r w:rsidR="00A442CF" w:rsidRPr="00E2190D">
        <w:rPr>
          <w:rFonts w:eastAsia="Times New Roman" w:cs="Times New Roman"/>
          <w:i/>
          <w:iCs/>
          <w:kern w:val="0"/>
          <w:lang w:eastAsia="lv-LV"/>
          <w14:ligatures w14:val="none"/>
        </w:rPr>
        <w:t>euro</w:t>
      </w:r>
      <w:r w:rsidRPr="00E2190D">
        <w:rPr>
          <w:rFonts w:eastAsia="Times New Roman" w:cs="Times New Roman"/>
          <w:kern w:val="0"/>
          <w:lang w:eastAsia="lv-LV"/>
          <w14:ligatures w14:val="none"/>
        </w:rPr>
        <w:t xml:space="preserve"> apmērā (bez PVN) un EDzL veikt nepieciešamos maksājumus būvdarbu procesa nepārtrauktības nodrošināšanai. Tādejādi Satiksmes ministrija ne tikai izpilda MK 2024.gada 10.decembrī uzdoto, bet arī preventīvi nodrošina Rail Baltica projekta ieviešanas nepārtrauktību. </w:t>
      </w:r>
    </w:p>
    <w:p w14:paraId="0412ADF7" w14:textId="021F7541" w:rsidR="00207630" w:rsidRPr="00E2190D" w:rsidRDefault="00207630" w:rsidP="00804AE2">
      <w:pPr>
        <w:pStyle w:val="ListParagraph"/>
        <w:numPr>
          <w:ilvl w:val="0"/>
          <w:numId w:val="19"/>
        </w:numPr>
        <w:tabs>
          <w:tab w:val="left" w:pos="993"/>
        </w:tabs>
        <w:spacing w:line="240" w:lineRule="auto"/>
        <w:ind w:left="0" w:firstLine="709"/>
        <w:jc w:val="both"/>
        <w:rPr>
          <w:rFonts w:eastAsia="Times New Roman" w:cs="Times New Roman"/>
          <w:kern w:val="0"/>
          <w:lang w:eastAsia="lv-LV"/>
          <w14:ligatures w14:val="none"/>
        </w:rPr>
      </w:pPr>
      <w:r w:rsidRPr="00E2190D">
        <w:rPr>
          <w:rFonts w:eastAsia="Times New Roman" w:cs="Times New Roman"/>
          <w:kern w:val="0"/>
          <w:lang w:eastAsia="lv-LV"/>
          <w14:ligatures w14:val="none"/>
        </w:rPr>
        <w:t xml:space="preserve">Atbilstoši </w:t>
      </w:r>
      <w:r w:rsidR="00435193" w:rsidRPr="00E2190D">
        <w:rPr>
          <w:rFonts w:eastAsia="Times New Roman" w:cs="Times New Roman"/>
          <w:kern w:val="0"/>
          <w:lang w:eastAsia="lv-LV"/>
          <w14:ligatures w14:val="none"/>
        </w:rPr>
        <w:t>RBR</w:t>
      </w:r>
      <w:r w:rsidRPr="00E2190D">
        <w:rPr>
          <w:rFonts w:eastAsia="Times New Roman" w:cs="Times New Roman"/>
          <w:kern w:val="0"/>
          <w:lang w:eastAsia="lv-LV"/>
          <w14:ligatures w14:val="none"/>
        </w:rPr>
        <w:t xml:space="preserve"> veiktajai visaptverošai ilgtermiņa resursu plānošanai un apakšuzņēmēju izmaksu pārvērtēšanai, </w:t>
      </w:r>
      <w:r w:rsidR="00435193" w:rsidRPr="00E2190D">
        <w:rPr>
          <w:rFonts w:eastAsia="Times New Roman" w:cs="Times New Roman"/>
          <w:kern w:val="0"/>
          <w:lang w:eastAsia="lv-LV"/>
          <w14:ligatures w14:val="none"/>
        </w:rPr>
        <w:t>RBR</w:t>
      </w:r>
      <w:r w:rsidRPr="00E2190D">
        <w:rPr>
          <w:rFonts w:eastAsia="Times New Roman" w:cs="Times New Roman"/>
          <w:kern w:val="0"/>
          <w:lang w:eastAsia="lv-LV"/>
          <w14:ligatures w14:val="none"/>
        </w:rPr>
        <w:t xml:space="preserve"> ir konstatējis līdzekļu ietaupījumu </w:t>
      </w:r>
      <w:r w:rsidR="00435193" w:rsidRPr="00E2190D">
        <w:rPr>
          <w:rFonts w:eastAsia="Times New Roman" w:cs="Times New Roman"/>
          <w:kern w:val="0"/>
          <w:lang w:eastAsia="lv-LV"/>
          <w14:ligatures w14:val="none"/>
        </w:rPr>
        <w:t>RBR</w:t>
      </w:r>
      <w:r w:rsidRPr="00E2190D">
        <w:rPr>
          <w:rFonts w:eastAsia="Times New Roman" w:cs="Times New Roman"/>
          <w:kern w:val="0"/>
          <w:lang w:eastAsia="lv-LV"/>
          <w14:ligatures w14:val="none"/>
        </w:rPr>
        <w:t xml:space="preserve"> Latvijas daļā 95 354 </w:t>
      </w:r>
      <w:r w:rsidR="00A442CF" w:rsidRPr="00E2190D">
        <w:rPr>
          <w:rFonts w:eastAsia="Times New Roman" w:cs="Times New Roman"/>
          <w:i/>
          <w:iCs/>
          <w:kern w:val="0"/>
          <w:lang w:eastAsia="lv-LV"/>
          <w14:ligatures w14:val="none"/>
        </w:rPr>
        <w:t>euro</w:t>
      </w:r>
      <w:r w:rsidRPr="00E2190D">
        <w:rPr>
          <w:rFonts w:eastAsia="Times New Roman" w:cs="Times New Roman"/>
          <w:kern w:val="0"/>
          <w:lang w:eastAsia="lv-LV"/>
          <w14:ligatures w14:val="none"/>
        </w:rPr>
        <w:t xml:space="preserve"> un, ņemot vērā iespēju izmantot arī </w:t>
      </w:r>
      <w:r w:rsidR="00435193" w:rsidRPr="00E2190D">
        <w:rPr>
          <w:rFonts w:eastAsia="Times New Roman" w:cs="Times New Roman"/>
          <w:kern w:val="0"/>
          <w:lang w:eastAsia="lv-LV"/>
          <w14:ligatures w14:val="none"/>
        </w:rPr>
        <w:t>RBR</w:t>
      </w:r>
      <w:r w:rsidRPr="00E2190D">
        <w:rPr>
          <w:rFonts w:eastAsia="Times New Roman" w:cs="Times New Roman"/>
          <w:kern w:val="0"/>
          <w:lang w:eastAsia="lv-LV"/>
          <w14:ligatures w14:val="none"/>
        </w:rPr>
        <w:t xml:space="preserve"> līdzekļu ietaupījumu Igaunijas daļā 120 018 </w:t>
      </w:r>
      <w:r w:rsidR="00A442CF" w:rsidRPr="00E2190D">
        <w:rPr>
          <w:rFonts w:eastAsia="Times New Roman" w:cs="Times New Roman"/>
          <w:i/>
          <w:iCs/>
          <w:kern w:val="0"/>
          <w:lang w:eastAsia="lv-LV"/>
          <w14:ligatures w14:val="none"/>
        </w:rPr>
        <w:t>euro</w:t>
      </w:r>
      <w:r w:rsidRPr="00E2190D">
        <w:rPr>
          <w:rFonts w:eastAsia="Times New Roman" w:cs="Times New Roman"/>
          <w:kern w:val="0"/>
          <w:lang w:eastAsia="lv-LV"/>
          <w14:ligatures w14:val="none"/>
        </w:rPr>
        <w:t xml:space="preserve">, ir iespēja CEF9G darba uzdevumam Būvniecība RIX 3Sekcija A un B daļa (31+969-32+997) piesaistīt papildus finansējumu 215 372 </w:t>
      </w:r>
      <w:r w:rsidR="00A442CF" w:rsidRPr="00E2190D">
        <w:rPr>
          <w:rFonts w:eastAsia="Times New Roman" w:cs="Times New Roman"/>
          <w:i/>
          <w:iCs/>
          <w:kern w:val="0"/>
          <w:lang w:eastAsia="lv-LV"/>
          <w14:ligatures w14:val="none"/>
        </w:rPr>
        <w:t>euro</w:t>
      </w:r>
      <w:r w:rsidRPr="00E2190D">
        <w:rPr>
          <w:rFonts w:eastAsia="Times New Roman" w:cs="Times New Roman"/>
          <w:kern w:val="0"/>
          <w:lang w:eastAsia="lv-LV"/>
          <w14:ligatures w14:val="none"/>
        </w:rPr>
        <w:t xml:space="preserve"> apmērā (CINEA līdzfinansējuma daļa 183 066 </w:t>
      </w:r>
      <w:r w:rsidR="00A442CF" w:rsidRPr="00E2190D">
        <w:rPr>
          <w:rFonts w:eastAsia="Times New Roman" w:cs="Times New Roman"/>
          <w:i/>
          <w:iCs/>
          <w:kern w:val="0"/>
          <w:lang w:eastAsia="lv-LV"/>
          <w14:ligatures w14:val="none"/>
        </w:rPr>
        <w:t>euro</w:t>
      </w:r>
      <w:r w:rsidRPr="00E2190D">
        <w:rPr>
          <w:rFonts w:eastAsia="Times New Roman" w:cs="Times New Roman"/>
          <w:kern w:val="0"/>
          <w:lang w:eastAsia="lv-LV"/>
          <w14:ligatures w14:val="none"/>
        </w:rPr>
        <w:t xml:space="preserve">, Latvijas valsts budžeta finansējums 32 306 </w:t>
      </w:r>
      <w:r w:rsidR="00A442CF" w:rsidRPr="00E2190D">
        <w:rPr>
          <w:rFonts w:eastAsia="Times New Roman" w:cs="Times New Roman"/>
          <w:i/>
          <w:iCs/>
          <w:kern w:val="0"/>
          <w:lang w:eastAsia="lv-LV"/>
          <w14:ligatures w14:val="none"/>
        </w:rPr>
        <w:t>euro</w:t>
      </w:r>
      <w:r w:rsidRPr="00E2190D">
        <w:rPr>
          <w:rFonts w:eastAsia="Times New Roman" w:cs="Times New Roman"/>
          <w:kern w:val="0"/>
          <w:lang w:eastAsia="lv-LV"/>
          <w14:ligatures w14:val="none"/>
        </w:rPr>
        <w:t xml:space="preserve"> un papildus PVN izmaksu segšanai 40 705 </w:t>
      </w:r>
      <w:r w:rsidR="00A442CF" w:rsidRPr="00E2190D">
        <w:rPr>
          <w:rFonts w:eastAsia="Times New Roman" w:cs="Times New Roman"/>
          <w:i/>
          <w:iCs/>
          <w:kern w:val="0"/>
          <w:lang w:eastAsia="lv-LV"/>
          <w14:ligatures w14:val="none"/>
        </w:rPr>
        <w:t>euro</w:t>
      </w:r>
      <w:r w:rsidRPr="00E2190D">
        <w:rPr>
          <w:rFonts w:eastAsia="Times New Roman" w:cs="Times New Roman"/>
          <w:kern w:val="0"/>
          <w:lang w:eastAsia="lv-LV"/>
          <w14:ligatures w14:val="none"/>
        </w:rPr>
        <w:t xml:space="preserve">). Jāņem vērā, ka pastāv risks par neplānotu </w:t>
      </w:r>
      <w:r w:rsidR="001B2C79" w:rsidRPr="00E2190D">
        <w:rPr>
          <w:rFonts w:eastAsia="Times New Roman" w:cs="Times New Roman"/>
          <w:kern w:val="0"/>
          <w:lang w:eastAsia="lv-LV"/>
          <w14:ligatures w14:val="none"/>
        </w:rPr>
        <w:t>sadārdzinājumu</w:t>
      </w:r>
      <w:r w:rsidRPr="00E2190D">
        <w:rPr>
          <w:rFonts w:eastAsia="Times New Roman" w:cs="Times New Roman"/>
          <w:kern w:val="0"/>
          <w:lang w:eastAsia="lv-LV"/>
          <w14:ligatures w14:val="none"/>
        </w:rPr>
        <w:t xml:space="preserve"> Hormuzas jūras šauruma blokādes</w:t>
      </w:r>
      <w:r w:rsidR="0032024D" w:rsidRPr="00E2190D">
        <w:rPr>
          <w:rFonts w:eastAsia="Times New Roman" w:cs="Times New Roman"/>
          <w:kern w:val="0"/>
          <w:lang w:eastAsia="lv-LV"/>
          <w14:ligatures w14:val="none"/>
        </w:rPr>
        <w:t xml:space="preserve"> iespaidā</w:t>
      </w:r>
      <w:r w:rsidRPr="00E2190D">
        <w:rPr>
          <w:rFonts w:eastAsia="Times New Roman" w:cs="Times New Roman"/>
          <w:kern w:val="0"/>
          <w:lang w:eastAsia="lv-LV"/>
          <w14:ligatures w14:val="none"/>
        </w:rPr>
        <w:t xml:space="preserve">. Tāpēc </w:t>
      </w:r>
      <w:r w:rsidR="00A03A1A" w:rsidRPr="00E2190D">
        <w:rPr>
          <w:rFonts w:eastAsia="Times New Roman" w:cs="Times New Roman"/>
          <w:kern w:val="0"/>
          <w:lang w:eastAsia="lv-LV"/>
          <w14:ligatures w14:val="none"/>
        </w:rPr>
        <w:t xml:space="preserve">būtu </w:t>
      </w:r>
      <w:r w:rsidRPr="00E2190D">
        <w:rPr>
          <w:rFonts w:eastAsia="Times New Roman" w:cs="Times New Roman"/>
          <w:kern w:val="0"/>
          <w:lang w:eastAsia="lv-LV"/>
          <w14:ligatures w14:val="none"/>
        </w:rPr>
        <w:t>lietderīgi atbrīvoto naudu CEF9</w:t>
      </w:r>
      <w:r w:rsidR="0056686E" w:rsidRPr="00E2190D">
        <w:rPr>
          <w:rFonts w:eastAsia="Times New Roman" w:cs="Times New Roman"/>
          <w:kern w:val="0"/>
          <w:lang w:eastAsia="lv-LV"/>
          <w14:ligatures w14:val="none"/>
        </w:rPr>
        <w:t>G</w:t>
      </w:r>
      <w:r w:rsidRPr="00E2190D">
        <w:rPr>
          <w:rFonts w:eastAsia="Times New Roman" w:cs="Times New Roman"/>
          <w:kern w:val="0"/>
          <w:lang w:eastAsia="lv-LV"/>
          <w14:ligatures w14:val="none"/>
        </w:rPr>
        <w:t xml:space="preserve"> ietvaros ieplānot būvdarbiem. Pārdale uz citu projektu nav iespējama. Alternatīva būtu atgriezt atbrīvoto naudu CINEA. </w:t>
      </w:r>
    </w:p>
    <w:p w14:paraId="13D836FA" w14:textId="1E5C4AFC" w:rsidR="00BD7591" w:rsidRPr="00E2190D" w:rsidRDefault="00BD7591" w:rsidP="00E94C83">
      <w:pPr>
        <w:pStyle w:val="ListParagraph"/>
        <w:numPr>
          <w:ilvl w:val="1"/>
          <w:numId w:val="19"/>
        </w:numPr>
        <w:ind w:left="1134" w:hanging="425"/>
        <w:jc w:val="both"/>
        <w:rPr>
          <w:rFonts w:eastAsia="Times New Roman" w:cs="Times New Roman"/>
          <w:lang w:eastAsia="lv-LV"/>
        </w:rPr>
      </w:pPr>
      <w:r w:rsidRPr="00E2190D">
        <w:rPr>
          <w:rFonts w:eastAsia="Times New Roman" w:cs="Times New Roman"/>
          <w:lang w:eastAsia="lv-LV"/>
        </w:rPr>
        <w:t>EDzL iesniegts priekšlikums CEF9G finansējuma izmantošanai RIX 3 Sekcijas būvniecībai, pārdalot līdzekļu</w:t>
      </w:r>
      <w:r w:rsidR="00C52F05" w:rsidRPr="00E2190D">
        <w:rPr>
          <w:rFonts w:eastAsia="Times New Roman" w:cs="Times New Roman"/>
          <w:lang w:eastAsia="lv-LV"/>
        </w:rPr>
        <w:t>s</w:t>
      </w:r>
      <w:r w:rsidRPr="00E2190D">
        <w:rPr>
          <w:rFonts w:eastAsia="Times New Roman" w:cs="Times New Roman"/>
          <w:lang w:eastAsia="lv-LV"/>
        </w:rPr>
        <w:t xml:space="preserve"> starp darba uzdevumiem Latvijas aktivitātēs un papildus pārvirzot pieejamo finansējumu no </w:t>
      </w:r>
      <w:r w:rsidR="00435193" w:rsidRPr="00E2190D">
        <w:rPr>
          <w:rFonts w:eastAsia="Times New Roman" w:cs="Times New Roman"/>
          <w:lang w:eastAsia="lv-LV"/>
        </w:rPr>
        <w:t>RBR</w:t>
      </w:r>
      <w:r w:rsidRPr="00E2190D">
        <w:rPr>
          <w:rFonts w:eastAsia="Times New Roman" w:cs="Times New Roman"/>
          <w:lang w:eastAsia="lv-LV"/>
        </w:rPr>
        <w:t xml:space="preserve"> </w:t>
      </w:r>
      <w:r w:rsidR="00C52F05" w:rsidRPr="00E2190D">
        <w:rPr>
          <w:rFonts w:eastAsia="Times New Roman" w:cs="Times New Roman"/>
          <w:lang w:eastAsia="lv-LV"/>
        </w:rPr>
        <w:t>piešķirtā finansējuma.</w:t>
      </w:r>
    </w:p>
    <w:p w14:paraId="151BC860" w14:textId="0EE05E0B" w:rsidR="00E94C83" w:rsidRPr="00E2190D" w:rsidRDefault="00397AB1" w:rsidP="00E94C83">
      <w:pPr>
        <w:pStyle w:val="ListParagraph"/>
        <w:numPr>
          <w:ilvl w:val="1"/>
          <w:numId w:val="19"/>
        </w:numPr>
        <w:spacing w:after="0" w:line="240" w:lineRule="auto"/>
        <w:ind w:left="1134" w:hanging="425"/>
        <w:jc w:val="both"/>
        <w:rPr>
          <w:rFonts w:eastAsia="Times New Roman" w:cs="Times New Roman"/>
          <w:kern w:val="0"/>
          <w:lang w:eastAsia="lv-LV"/>
          <w14:ligatures w14:val="none"/>
        </w:rPr>
      </w:pPr>
      <w:r w:rsidRPr="00E2190D">
        <w:rPr>
          <w:rFonts w:eastAsia="Times New Roman" w:cs="Times New Roman"/>
          <w:kern w:val="0"/>
          <w:lang w:eastAsia="lv-LV"/>
          <w14:ligatures w14:val="none"/>
        </w:rPr>
        <w:t>CINEA konceptuāli ir piekritusi RIX ziemeļu estakādes apakšstruktūras darbu pagarinājumam par aptuveni papildu 500 metriem virzienā uz Rīgas Centrālo staciju, norādot, ka CEF9G aktivitāšu tvēruma korekcija, iekļaujot visu tehnisko un finanšu pamatojošo informāciju, jāiesniedz 2026. gada pirmajā ceturksnī (CINEA 2025.</w:t>
      </w:r>
      <w:r w:rsidR="00877DB2" w:rsidRPr="00E2190D">
        <w:rPr>
          <w:rFonts w:eastAsia="Times New Roman" w:cs="Times New Roman"/>
          <w:kern w:val="0"/>
          <w:lang w:eastAsia="lv-LV"/>
          <w14:ligatures w14:val="none"/>
        </w:rPr>
        <w:t xml:space="preserve"> </w:t>
      </w:r>
      <w:r w:rsidRPr="00E2190D">
        <w:rPr>
          <w:rFonts w:eastAsia="Times New Roman" w:cs="Times New Roman"/>
          <w:kern w:val="0"/>
          <w:lang w:eastAsia="lv-LV"/>
          <w14:ligatures w14:val="none"/>
        </w:rPr>
        <w:t>gada 17.</w:t>
      </w:r>
      <w:r w:rsidR="00877DB2" w:rsidRPr="00E2190D">
        <w:rPr>
          <w:rFonts w:eastAsia="Times New Roman" w:cs="Times New Roman"/>
          <w:kern w:val="0"/>
          <w:lang w:eastAsia="lv-LV"/>
          <w14:ligatures w14:val="none"/>
        </w:rPr>
        <w:t xml:space="preserve"> </w:t>
      </w:r>
      <w:r w:rsidRPr="00E2190D">
        <w:rPr>
          <w:rFonts w:eastAsia="Times New Roman" w:cs="Times New Roman"/>
          <w:kern w:val="0"/>
          <w:lang w:eastAsia="lv-LV"/>
          <w14:ligatures w14:val="none"/>
        </w:rPr>
        <w:t>decembra vēstule Nr.CINEA.B.B1.2/BO).</w:t>
      </w:r>
    </w:p>
    <w:p w14:paraId="5D95B077" w14:textId="55B5623D" w:rsidR="00E94C83" w:rsidRPr="00E2190D" w:rsidRDefault="00742121" w:rsidP="00804AE2">
      <w:pPr>
        <w:pStyle w:val="ListParagraph"/>
        <w:numPr>
          <w:ilvl w:val="0"/>
          <w:numId w:val="19"/>
        </w:numPr>
        <w:tabs>
          <w:tab w:val="left" w:pos="993"/>
        </w:tabs>
        <w:spacing w:line="240" w:lineRule="auto"/>
        <w:ind w:left="0" w:firstLine="709"/>
        <w:jc w:val="both"/>
        <w:rPr>
          <w:rFonts w:eastAsia="Times New Roman" w:cs="Times New Roman"/>
          <w:kern w:val="0"/>
          <w:lang w:eastAsia="lv-LV"/>
          <w14:ligatures w14:val="none"/>
        </w:rPr>
      </w:pPr>
      <w:r w:rsidRPr="00E2190D">
        <w:rPr>
          <w:rFonts w:eastAsia="Times New Roman" w:cs="Times New Roman"/>
          <w:kern w:val="0"/>
          <w:lang w:eastAsia="lv-LV"/>
          <w14:ligatures w14:val="none"/>
        </w:rPr>
        <w:t>N</w:t>
      </w:r>
      <w:r w:rsidR="00E94C83" w:rsidRPr="00E2190D">
        <w:rPr>
          <w:rFonts w:eastAsia="Times New Roman" w:cs="Times New Roman"/>
          <w:kern w:val="0"/>
          <w:lang w:eastAsia="lv-LV"/>
          <w14:ligatures w14:val="none"/>
        </w:rPr>
        <w:t>o</w:t>
      </w:r>
      <w:r w:rsidR="00414CEE" w:rsidRPr="00E2190D">
        <w:rPr>
          <w:rFonts w:eastAsia="Times New Roman" w:cs="Times New Roman"/>
          <w:kern w:val="0"/>
          <w:lang w:eastAsia="lv-LV"/>
          <w14:ligatures w14:val="none"/>
        </w:rPr>
        <w:t xml:space="preserve"> </w:t>
      </w:r>
      <w:r w:rsidR="007A4785" w:rsidRPr="00E2190D">
        <w:rPr>
          <w:rFonts w:eastAsia="Times New Roman" w:cs="Times New Roman"/>
          <w:kern w:val="0"/>
          <w:lang w:eastAsia="lv-LV"/>
          <w14:ligatures w14:val="none"/>
        </w:rPr>
        <w:t>projekta</w:t>
      </w:r>
      <w:r w:rsidR="00E94C83" w:rsidRPr="00E2190D">
        <w:rPr>
          <w:rFonts w:eastAsia="Times New Roman" w:cs="Times New Roman"/>
          <w:kern w:val="0"/>
          <w:lang w:eastAsia="lv-LV"/>
          <w14:ligatures w14:val="none"/>
        </w:rPr>
        <w:t xml:space="preserve"> darba uzdevuma: ģeodēzijas punktu izveide Latvijā</w:t>
      </w:r>
      <w:r w:rsidR="005C7531" w:rsidRPr="00E2190D">
        <w:rPr>
          <w:rFonts w:eastAsia="Times New Roman" w:cs="Times New Roman"/>
          <w:kern w:val="0"/>
          <w:lang w:eastAsia="lv-LV"/>
          <w14:ligatures w14:val="none"/>
        </w:rPr>
        <w:t xml:space="preserve"> - </w:t>
      </w:r>
      <w:r w:rsidR="007A4785" w:rsidRPr="00E2190D">
        <w:rPr>
          <w:rFonts w:eastAsia="Times New Roman" w:cs="Times New Roman"/>
          <w:kern w:val="0"/>
          <w:lang w:eastAsia="lv-LV"/>
          <w14:ligatures w14:val="none"/>
        </w:rPr>
        <w:t xml:space="preserve"> </w:t>
      </w:r>
      <w:r w:rsidR="005E72D4" w:rsidRPr="00E2190D">
        <w:rPr>
          <w:rFonts w:eastAsia="Times New Roman" w:cs="Times New Roman"/>
          <w:kern w:val="0"/>
          <w:lang w:eastAsia="lv-LV"/>
          <w14:ligatures w14:val="none"/>
        </w:rPr>
        <w:t>i</w:t>
      </w:r>
      <w:r w:rsidR="007A4785" w:rsidRPr="00E2190D">
        <w:rPr>
          <w:rFonts w:eastAsia="Times New Roman" w:cs="Times New Roman"/>
          <w:kern w:val="0"/>
          <w:lang w:eastAsia="lv-LV"/>
          <w14:ligatures w14:val="none"/>
        </w:rPr>
        <w:t xml:space="preserve">r </w:t>
      </w:r>
      <w:r w:rsidR="006538DA" w:rsidRPr="00E2190D">
        <w:rPr>
          <w:rFonts w:eastAsia="Times New Roman" w:cs="Times New Roman"/>
          <w:kern w:val="0"/>
          <w:lang w:eastAsia="lv-LV"/>
          <w14:ligatures w14:val="none"/>
        </w:rPr>
        <w:t>pieejams</w:t>
      </w:r>
      <w:r w:rsidR="007A4785" w:rsidRPr="00E2190D">
        <w:rPr>
          <w:rFonts w:eastAsia="Times New Roman" w:cs="Times New Roman"/>
          <w:kern w:val="0"/>
          <w:lang w:eastAsia="lv-LV"/>
          <w14:ligatures w14:val="none"/>
        </w:rPr>
        <w:t xml:space="preserve"> neizmantots finanšu atlikums 102 722 </w:t>
      </w:r>
      <w:r w:rsidR="007A4785" w:rsidRPr="00E2190D">
        <w:rPr>
          <w:rFonts w:eastAsia="Times New Roman" w:cs="Times New Roman"/>
          <w:i/>
          <w:iCs/>
          <w:kern w:val="0"/>
          <w:lang w:eastAsia="lv-LV"/>
          <w14:ligatures w14:val="none"/>
        </w:rPr>
        <w:t>euro</w:t>
      </w:r>
      <w:r w:rsidR="006538DA" w:rsidRPr="00E2190D">
        <w:rPr>
          <w:rFonts w:eastAsia="Times New Roman" w:cs="Times New Roman"/>
          <w:i/>
          <w:iCs/>
          <w:kern w:val="0"/>
          <w:lang w:eastAsia="lv-LV"/>
          <w14:ligatures w14:val="none"/>
        </w:rPr>
        <w:t>.</w:t>
      </w:r>
      <w:r w:rsidR="00E94C83" w:rsidRPr="00E2190D">
        <w:rPr>
          <w:rFonts w:eastAsia="Times New Roman" w:cs="Times New Roman"/>
          <w:kern w:val="0"/>
          <w:lang w:eastAsia="lv-LV"/>
          <w14:ligatures w14:val="none"/>
        </w:rPr>
        <w:t xml:space="preserve"> </w:t>
      </w:r>
      <w:r w:rsidR="006538DA" w:rsidRPr="00E2190D">
        <w:rPr>
          <w:rFonts w:eastAsia="Times New Roman" w:cs="Times New Roman"/>
          <w:kern w:val="0"/>
          <w:lang w:eastAsia="lv-LV"/>
          <w14:ligatures w14:val="none"/>
        </w:rPr>
        <w:t>I</w:t>
      </w:r>
      <w:r w:rsidR="00E94C83" w:rsidRPr="00E2190D">
        <w:rPr>
          <w:rFonts w:eastAsia="Times New Roman" w:cs="Times New Roman"/>
          <w:kern w:val="0"/>
          <w:lang w:eastAsia="lv-LV"/>
          <w14:ligatures w14:val="none"/>
        </w:rPr>
        <w:t>epirkuma rezultātā</w:t>
      </w:r>
      <w:r w:rsidR="00BF5539" w:rsidRPr="00E2190D">
        <w:rPr>
          <w:rFonts w:eastAsia="Times New Roman" w:cs="Times New Roman"/>
          <w:kern w:val="0"/>
          <w:lang w:eastAsia="lv-LV"/>
          <w14:ligatures w14:val="none"/>
        </w:rPr>
        <w:t xml:space="preserve"> ir</w:t>
      </w:r>
      <w:r w:rsidR="00E94C83" w:rsidRPr="00E2190D">
        <w:rPr>
          <w:rFonts w:eastAsia="Times New Roman" w:cs="Times New Roman"/>
          <w:kern w:val="0"/>
          <w:lang w:eastAsia="lv-LV"/>
          <w14:ligatures w14:val="none"/>
        </w:rPr>
        <w:t xml:space="preserve"> noslēgts lētāks līgums nekā plānots. Šo atbrīvoto naudu ir iespējams pārdalīt EDzL izmaksām</w:t>
      </w:r>
      <w:r w:rsidR="00FB6D19" w:rsidRPr="00E2190D">
        <w:rPr>
          <w:rFonts w:eastAsia="Times New Roman" w:cs="Times New Roman"/>
          <w:kern w:val="0"/>
          <w:lang w:eastAsia="lv-LV"/>
          <w14:ligatures w14:val="none"/>
        </w:rPr>
        <w:t>,</w:t>
      </w:r>
      <w:r w:rsidR="00E94C83" w:rsidRPr="00E2190D">
        <w:rPr>
          <w:rFonts w:eastAsia="Times New Roman" w:cs="Times New Roman"/>
          <w:kern w:val="0"/>
          <w:lang w:eastAsia="lv-LV"/>
          <w14:ligatures w14:val="none"/>
        </w:rPr>
        <w:t xml:space="preserve"> </w:t>
      </w:r>
      <w:r w:rsidR="00FB6D19" w:rsidRPr="00E2190D">
        <w:rPr>
          <w:rFonts w:eastAsia="Times New Roman" w:cs="Times New Roman"/>
          <w:kern w:val="0"/>
          <w:lang w:eastAsia="lv-LV"/>
          <w14:ligatures w14:val="none"/>
        </w:rPr>
        <w:t>J</w:t>
      </w:r>
      <w:r w:rsidR="00E94C83" w:rsidRPr="00E2190D">
        <w:rPr>
          <w:rFonts w:eastAsia="Times New Roman" w:cs="Times New Roman"/>
          <w:kern w:val="0"/>
          <w:lang w:eastAsia="lv-LV"/>
          <w14:ligatures w14:val="none"/>
        </w:rPr>
        <w:t>o</w:t>
      </w:r>
      <w:r w:rsidR="005C7531" w:rsidRPr="00E2190D">
        <w:rPr>
          <w:rFonts w:eastAsia="Times New Roman" w:cs="Times New Roman"/>
          <w:kern w:val="0"/>
          <w:lang w:eastAsia="lv-LV"/>
          <w14:ligatures w14:val="none"/>
        </w:rPr>
        <w:t>,</w:t>
      </w:r>
      <w:r w:rsidR="00E94C83" w:rsidRPr="00E2190D">
        <w:rPr>
          <w:rFonts w:eastAsia="Times New Roman" w:cs="Times New Roman"/>
          <w:kern w:val="0"/>
          <w:lang w:eastAsia="lv-LV"/>
          <w14:ligatures w14:val="none"/>
        </w:rPr>
        <w:t xml:space="preserve"> pagarinot CEF9G projekta termiņu par diviem gadiem, ir jāparedz papildus finansējums EDzL izmaksām. </w:t>
      </w:r>
    </w:p>
    <w:p w14:paraId="011CDD7E" w14:textId="29C08BCD" w:rsidR="00567983" w:rsidRPr="00E2190D" w:rsidRDefault="00567983" w:rsidP="00804AE2">
      <w:pPr>
        <w:spacing w:before="80"/>
        <w:ind w:firstLine="720"/>
        <w:jc w:val="both"/>
        <w:rPr>
          <w:rFonts w:ascii="Times New Roman" w:eastAsia="Times New Roman" w:hAnsi="Times New Roman" w:cs="Times New Roman"/>
          <w:sz w:val="24"/>
          <w:szCs w:val="24"/>
          <w:lang w:eastAsia="lv-LV"/>
        </w:rPr>
      </w:pPr>
      <w:r w:rsidRPr="00E2190D">
        <w:rPr>
          <w:rFonts w:ascii="Times New Roman" w:eastAsia="Times New Roman" w:hAnsi="Times New Roman" w:cs="Times New Roman"/>
          <w:sz w:val="24"/>
          <w:szCs w:val="24"/>
          <w:lang w:eastAsia="lv-LV"/>
        </w:rPr>
        <w:t xml:space="preserve">Plānotie Līguma grozījumi saglabā sākotnēji pieteiktās aktivitātes, izmaiņas attiecībā uz aktivitāšu tvēruma izmaiņām ir atļautas, ja tās atbilst sākotnējiem projekta mērķiem un ir pienācīgi pamatotas. Vienlaicīgi tiek precizēti starpposma rādītāji un rezultāti. Grozījumi mazina neatbilstību starp sākotnējo plānu un reālo īstenošanas situāciju, samazinot neatbilstības risku kavējumu dēļ. Līgumā iekļauto aktivitāšu finansējuma sadalījums ar grozījumiem skatāms </w:t>
      </w:r>
      <w:r w:rsidR="00196FC7" w:rsidRPr="00E2190D">
        <w:rPr>
          <w:rFonts w:ascii="Times New Roman" w:eastAsia="Times New Roman" w:hAnsi="Times New Roman" w:cs="Times New Roman"/>
          <w:sz w:val="24"/>
          <w:szCs w:val="24"/>
          <w:lang w:eastAsia="lv-LV"/>
        </w:rPr>
        <w:t>1</w:t>
      </w:r>
      <w:r w:rsidRPr="00E2190D">
        <w:rPr>
          <w:rFonts w:ascii="Times New Roman" w:eastAsia="Times New Roman" w:hAnsi="Times New Roman" w:cs="Times New Roman"/>
          <w:sz w:val="24"/>
          <w:szCs w:val="24"/>
          <w:lang w:eastAsia="lv-LV"/>
        </w:rPr>
        <w:t>. tabulā.</w:t>
      </w:r>
    </w:p>
    <w:p w14:paraId="36611929" w14:textId="7C7974FF" w:rsidR="007869C8" w:rsidRPr="00E2190D" w:rsidRDefault="007869C8">
      <w:pPr>
        <w:spacing w:line="278" w:lineRule="auto"/>
        <w:rPr>
          <w:rFonts w:ascii="Times New Roman" w:eastAsia="Times New Roman" w:hAnsi="Times New Roman" w:cs="Times New Roman"/>
          <w:sz w:val="24"/>
          <w:szCs w:val="24"/>
          <w:lang w:eastAsia="lv-LV"/>
        </w:rPr>
      </w:pPr>
      <w:r w:rsidRPr="00E2190D">
        <w:rPr>
          <w:rFonts w:ascii="Times New Roman" w:eastAsia="Times New Roman" w:hAnsi="Times New Roman" w:cs="Times New Roman"/>
          <w:sz w:val="24"/>
          <w:szCs w:val="24"/>
          <w:lang w:eastAsia="lv-LV"/>
        </w:rPr>
        <w:br w:type="page"/>
      </w:r>
    </w:p>
    <w:p w14:paraId="28ED725C" w14:textId="7842D137" w:rsidR="00196FC7" w:rsidRPr="00E2190D" w:rsidRDefault="00196FC7" w:rsidP="00196FC7">
      <w:pPr>
        <w:jc w:val="right"/>
        <w:rPr>
          <w:rFonts w:ascii="Times New Roman" w:eastAsia="Times New Roman" w:hAnsi="Times New Roman" w:cs="Times New Roman"/>
          <w:sz w:val="24"/>
          <w:szCs w:val="24"/>
          <w:lang w:eastAsia="lv-LV"/>
        </w:rPr>
      </w:pPr>
      <w:r w:rsidRPr="00E2190D">
        <w:rPr>
          <w:rFonts w:ascii="Times New Roman" w:eastAsia="Times New Roman" w:hAnsi="Times New Roman" w:cs="Times New Roman"/>
          <w:sz w:val="24"/>
          <w:szCs w:val="24"/>
          <w:lang w:eastAsia="lv-LV"/>
        </w:rPr>
        <w:lastRenderedPageBreak/>
        <w:t>1. tabula</w:t>
      </w:r>
    </w:p>
    <w:p w14:paraId="384902C6" w14:textId="513D492A" w:rsidR="00196FC7" w:rsidRPr="00E2190D" w:rsidRDefault="00196FC7" w:rsidP="00196FC7">
      <w:pPr>
        <w:jc w:val="right"/>
        <w:rPr>
          <w:rFonts w:ascii="Times New Roman" w:eastAsia="Times New Roman" w:hAnsi="Times New Roman" w:cs="Times New Roman"/>
          <w:sz w:val="24"/>
          <w:szCs w:val="24"/>
          <w:lang w:eastAsia="lv-LV"/>
        </w:rPr>
      </w:pPr>
      <w:r w:rsidRPr="00E2190D">
        <w:rPr>
          <w:rFonts w:ascii="Times New Roman" w:eastAsia="Times New Roman" w:hAnsi="Times New Roman" w:cs="Times New Roman"/>
          <w:sz w:val="24"/>
          <w:szCs w:val="24"/>
          <w:lang w:eastAsia="lv-LV"/>
        </w:rPr>
        <w:t>CEF9G finansējums Latvijas aktivitātēm iekļaujot grozījumus (</w:t>
      </w:r>
      <w:r w:rsidR="00A442CF" w:rsidRPr="00E2190D">
        <w:rPr>
          <w:rFonts w:ascii="Times New Roman" w:eastAsia="Times New Roman" w:hAnsi="Times New Roman" w:cs="Times New Roman"/>
          <w:i/>
          <w:iCs/>
          <w:sz w:val="24"/>
          <w:szCs w:val="24"/>
          <w:lang w:eastAsia="lv-LV"/>
        </w:rPr>
        <w:t>euro</w:t>
      </w:r>
      <w:r w:rsidRPr="00E2190D">
        <w:rPr>
          <w:rFonts w:ascii="Times New Roman" w:eastAsia="Times New Roman" w:hAnsi="Times New Roman" w:cs="Times New Roman"/>
          <w:sz w:val="24"/>
          <w:szCs w:val="24"/>
          <w:lang w:eastAsia="lv-LV"/>
        </w:rPr>
        <w:t xml:space="preserve"> PVN nav iekļauts)</w:t>
      </w:r>
    </w:p>
    <w:p w14:paraId="63FC271E" w14:textId="77777777" w:rsidR="00196FC7" w:rsidRPr="00E2190D" w:rsidRDefault="00196FC7" w:rsidP="00196FC7">
      <w:pPr>
        <w:jc w:val="right"/>
        <w:rPr>
          <w:rFonts w:ascii="Times New Roman" w:eastAsia="Times New Roman" w:hAnsi="Times New Roman" w:cs="Times New Roman"/>
          <w:sz w:val="24"/>
          <w:szCs w:val="24"/>
          <w:lang w:eastAsia="lv-LV"/>
        </w:rPr>
      </w:pPr>
    </w:p>
    <w:tbl>
      <w:tblPr>
        <w:tblStyle w:val="TableGrid"/>
        <w:tblW w:w="0" w:type="auto"/>
        <w:tblLook w:val="04A0" w:firstRow="1" w:lastRow="0" w:firstColumn="1" w:lastColumn="0" w:noHBand="0" w:noVBand="1"/>
      </w:tblPr>
      <w:tblGrid>
        <w:gridCol w:w="1710"/>
        <w:gridCol w:w="1709"/>
        <w:gridCol w:w="1396"/>
        <w:gridCol w:w="1417"/>
        <w:gridCol w:w="1125"/>
        <w:gridCol w:w="1659"/>
      </w:tblGrid>
      <w:tr w:rsidR="00196FC7" w:rsidRPr="00E2190D" w14:paraId="5DA9F7DD" w14:textId="77777777">
        <w:tc>
          <w:tcPr>
            <w:tcW w:w="1710" w:type="dxa"/>
            <w:shd w:val="clear" w:color="auto" w:fill="D9D9D9" w:themeFill="background1" w:themeFillShade="D9"/>
            <w:vAlign w:val="center"/>
          </w:tcPr>
          <w:p w14:paraId="5B7584C9" w14:textId="77777777" w:rsidR="00196FC7" w:rsidRPr="00E2190D" w:rsidRDefault="00196FC7">
            <w:pPr>
              <w:jc w:val="center"/>
              <w:rPr>
                <w:rFonts w:ascii="Times New Roman" w:eastAsia="Times New Roman" w:hAnsi="Times New Roman" w:cs="Times New Roman"/>
                <w:b/>
                <w:bCs/>
                <w:lang w:eastAsia="lv-LV"/>
              </w:rPr>
            </w:pPr>
            <w:r w:rsidRPr="00E2190D">
              <w:rPr>
                <w:rFonts w:ascii="Times New Roman" w:hAnsi="Times New Roman" w:cs="Times New Roman"/>
                <w:b/>
                <w:bCs/>
              </w:rPr>
              <w:t>Pasākums</w:t>
            </w:r>
          </w:p>
        </w:tc>
        <w:tc>
          <w:tcPr>
            <w:tcW w:w="1709" w:type="dxa"/>
            <w:shd w:val="clear" w:color="auto" w:fill="D9D9D9" w:themeFill="background1" w:themeFillShade="D9"/>
            <w:vAlign w:val="center"/>
          </w:tcPr>
          <w:p w14:paraId="4673F985" w14:textId="77777777" w:rsidR="00196FC7" w:rsidRPr="00E2190D" w:rsidRDefault="00196FC7">
            <w:pPr>
              <w:jc w:val="center"/>
              <w:rPr>
                <w:rFonts w:ascii="Times New Roman" w:eastAsia="Times New Roman" w:hAnsi="Times New Roman" w:cs="Times New Roman"/>
                <w:b/>
                <w:bCs/>
                <w:lang w:eastAsia="lv-LV"/>
              </w:rPr>
            </w:pPr>
            <w:r w:rsidRPr="00E2190D">
              <w:rPr>
                <w:rFonts w:ascii="Times New Roman" w:hAnsi="Times New Roman" w:cs="Times New Roman"/>
                <w:b/>
                <w:bCs/>
              </w:rPr>
              <w:t>Detalizācija</w:t>
            </w:r>
          </w:p>
        </w:tc>
        <w:tc>
          <w:tcPr>
            <w:tcW w:w="1396" w:type="dxa"/>
            <w:shd w:val="clear" w:color="auto" w:fill="D9D9D9" w:themeFill="background1" w:themeFillShade="D9"/>
            <w:vAlign w:val="center"/>
          </w:tcPr>
          <w:p w14:paraId="6A384FBC" w14:textId="77777777" w:rsidR="00196FC7" w:rsidRPr="00E2190D" w:rsidRDefault="00196FC7">
            <w:pPr>
              <w:jc w:val="center"/>
              <w:rPr>
                <w:rFonts w:ascii="Times New Roman" w:eastAsia="Times New Roman" w:hAnsi="Times New Roman" w:cs="Times New Roman"/>
                <w:b/>
                <w:bCs/>
                <w:lang w:eastAsia="lv-LV"/>
              </w:rPr>
            </w:pPr>
            <w:r w:rsidRPr="00E2190D">
              <w:rPr>
                <w:rFonts w:ascii="Times New Roman" w:hAnsi="Times New Roman" w:cs="Times New Roman"/>
                <w:b/>
                <w:bCs/>
              </w:rPr>
              <w:t>Līgums CEF9G</w:t>
            </w:r>
          </w:p>
        </w:tc>
        <w:tc>
          <w:tcPr>
            <w:tcW w:w="1417" w:type="dxa"/>
            <w:shd w:val="clear" w:color="auto" w:fill="D9D9D9" w:themeFill="background1" w:themeFillShade="D9"/>
            <w:vAlign w:val="center"/>
          </w:tcPr>
          <w:p w14:paraId="0D57D922" w14:textId="77777777" w:rsidR="00196FC7" w:rsidRPr="00E2190D" w:rsidRDefault="00196FC7">
            <w:pPr>
              <w:jc w:val="center"/>
              <w:rPr>
                <w:rFonts w:ascii="Times New Roman" w:eastAsia="Times New Roman" w:hAnsi="Times New Roman" w:cs="Times New Roman"/>
                <w:b/>
                <w:bCs/>
                <w:lang w:eastAsia="lv-LV"/>
              </w:rPr>
            </w:pPr>
            <w:r w:rsidRPr="00E2190D">
              <w:rPr>
                <w:rFonts w:ascii="Times New Roman" w:hAnsi="Times New Roman" w:cs="Times New Roman"/>
                <w:b/>
                <w:bCs/>
              </w:rPr>
              <w:t>Rosinātā līdzekļu pārdale</w:t>
            </w:r>
          </w:p>
        </w:tc>
        <w:tc>
          <w:tcPr>
            <w:tcW w:w="1125" w:type="dxa"/>
            <w:shd w:val="clear" w:color="auto" w:fill="D9D9D9" w:themeFill="background1" w:themeFillShade="D9"/>
            <w:vAlign w:val="center"/>
          </w:tcPr>
          <w:p w14:paraId="7E31AE29" w14:textId="4270A37F" w:rsidR="00196FC7" w:rsidRPr="00E2190D" w:rsidRDefault="00196FC7">
            <w:pPr>
              <w:jc w:val="center"/>
              <w:rPr>
                <w:rFonts w:ascii="Times New Roman" w:hAnsi="Times New Roman" w:cs="Times New Roman"/>
                <w:b/>
                <w:bCs/>
              </w:rPr>
            </w:pPr>
            <w:r w:rsidRPr="00E2190D">
              <w:rPr>
                <w:rFonts w:ascii="Times New Roman" w:hAnsi="Times New Roman" w:cs="Times New Roman"/>
                <w:b/>
                <w:bCs/>
              </w:rPr>
              <w:t xml:space="preserve">Rosinātā līdzekļu pārdale no </w:t>
            </w:r>
            <w:r w:rsidR="00435193" w:rsidRPr="00E2190D">
              <w:rPr>
                <w:rFonts w:ascii="Times New Roman" w:hAnsi="Times New Roman" w:cs="Times New Roman"/>
                <w:b/>
                <w:bCs/>
              </w:rPr>
              <w:t>RBR</w:t>
            </w:r>
            <w:r w:rsidRPr="00E2190D">
              <w:rPr>
                <w:rFonts w:ascii="Times New Roman" w:hAnsi="Times New Roman" w:cs="Times New Roman"/>
                <w:b/>
                <w:bCs/>
              </w:rPr>
              <w:t>*</w:t>
            </w:r>
          </w:p>
        </w:tc>
        <w:tc>
          <w:tcPr>
            <w:tcW w:w="1659" w:type="dxa"/>
            <w:shd w:val="clear" w:color="auto" w:fill="D9D9D9" w:themeFill="background1" w:themeFillShade="D9"/>
            <w:vAlign w:val="center"/>
          </w:tcPr>
          <w:p w14:paraId="52F35FAB" w14:textId="77777777" w:rsidR="00196FC7" w:rsidRPr="00E2190D" w:rsidRDefault="00196FC7">
            <w:pPr>
              <w:jc w:val="center"/>
              <w:rPr>
                <w:rFonts w:ascii="Times New Roman" w:eastAsia="Times New Roman" w:hAnsi="Times New Roman" w:cs="Times New Roman"/>
                <w:b/>
                <w:bCs/>
                <w:lang w:eastAsia="lv-LV"/>
              </w:rPr>
            </w:pPr>
            <w:r w:rsidRPr="00E2190D">
              <w:rPr>
                <w:rFonts w:ascii="Times New Roman" w:hAnsi="Times New Roman" w:cs="Times New Roman"/>
                <w:b/>
                <w:bCs/>
              </w:rPr>
              <w:t>Ar grozījumiem</w:t>
            </w:r>
          </w:p>
        </w:tc>
      </w:tr>
      <w:tr w:rsidR="00941DDD" w:rsidRPr="00E2190D" w14:paraId="1EE3A776" w14:textId="77777777">
        <w:tc>
          <w:tcPr>
            <w:tcW w:w="9016" w:type="dxa"/>
            <w:gridSpan w:val="6"/>
            <w:vAlign w:val="center"/>
          </w:tcPr>
          <w:p w14:paraId="5C96C3D5" w14:textId="157ADB74" w:rsidR="00941DDD" w:rsidRPr="00E2190D" w:rsidRDefault="00941DDD" w:rsidP="00941DDD">
            <w:pPr>
              <w:jc w:val="center"/>
              <w:rPr>
                <w:rFonts w:ascii="Times New Roman" w:hAnsi="Times New Roman" w:cs="Times New Roman"/>
                <w:b/>
                <w:bCs/>
              </w:rPr>
            </w:pPr>
            <w:r w:rsidRPr="00E2190D">
              <w:rPr>
                <w:rFonts w:ascii="Times New Roman" w:eastAsia="Times New Roman" w:hAnsi="Times New Roman" w:cs="Times New Roman"/>
                <w:b/>
                <w:bCs/>
                <w:lang w:eastAsia="lv-LV"/>
              </w:rPr>
              <w:t>Latvijas aktivitātes</w:t>
            </w:r>
          </w:p>
        </w:tc>
      </w:tr>
      <w:tr w:rsidR="00941DDD" w:rsidRPr="00E2190D" w14:paraId="2F00988B" w14:textId="77777777">
        <w:tc>
          <w:tcPr>
            <w:tcW w:w="1710" w:type="dxa"/>
          </w:tcPr>
          <w:p w14:paraId="1E9C0E9E" w14:textId="77777777" w:rsidR="00941DDD" w:rsidRPr="00E2190D" w:rsidRDefault="00941DDD" w:rsidP="00941DDD">
            <w:pPr>
              <w:jc w:val="both"/>
              <w:rPr>
                <w:rFonts w:ascii="Times New Roman" w:eastAsia="Times New Roman" w:hAnsi="Times New Roman" w:cs="Times New Roman"/>
                <w:lang w:eastAsia="lv-LV"/>
              </w:rPr>
            </w:pPr>
            <w:r w:rsidRPr="00E2190D">
              <w:rPr>
                <w:rFonts w:ascii="Times New Roman" w:hAnsi="Times New Roman" w:cs="Times New Roman"/>
              </w:rPr>
              <w:t>Projekta atbalsta pasākumi</w:t>
            </w:r>
          </w:p>
        </w:tc>
        <w:tc>
          <w:tcPr>
            <w:tcW w:w="1709" w:type="dxa"/>
          </w:tcPr>
          <w:p w14:paraId="63E99871" w14:textId="77777777" w:rsidR="00941DDD" w:rsidRPr="00E2190D" w:rsidRDefault="00941DDD" w:rsidP="00941DDD">
            <w:pPr>
              <w:jc w:val="both"/>
              <w:rPr>
                <w:rFonts w:ascii="Times New Roman" w:eastAsia="Times New Roman" w:hAnsi="Times New Roman" w:cs="Times New Roman"/>
                <w:lang w:eastAsia="lv-LV"/>
              </w:rPr>
            </w:pPr>
            <w:r w:rsidRPr="00E2190D">
              <w:rPr>
                <w:rFonts w:ascii="Times New Roman" w:hAnsi="Times New Roman" w:cs="Times New Roman"/>
              </w:rPr>
              <w:t>PISM</w:t>
            </w:r>
          </w:p>
        </w:tc>
        <w:tc>
          <w:tcPr>
            <w:tcW w:w="1396" w:type="dxa"/>
            <w:vAlign w:val="center"/>
          </w:tcPr>
          <w:p w14:paraId="138A071D" w14:textId="77777777" w:rsidR="00941DDD" w:rsidRPr="00E2190D" w:rsidRDefault="00941DDD" w:rsidP="00941DDD">
            <w:pPr>
              <w:jc w:val="right"/>
              <w:rPr>
                <w:rFonts w:ascii="Times New Roman" w:eastAsia="Times New Roman" w:hAnsi="Times New Roman" w:cs="Times New Roman"/>
                <w:lang w:eastAsia="lv-LV"/>
              </w:rPr>
            </w:pPr>
            <w:r w:rsidRPr="00E2190D">
              <w:rPr>
                <w:rFonts w:ascii="Times New Roman" w:hAnsi="Times New Roman" w:cs="Times New Roman"/>
              </w:rPr>
              <w:t xml:space="preserve"> 14 063 722 </w:t>
            </w:r>
          </w:p>
        </w:tc>
        <w:tc>
          <w:tcPr>
            <w:tcW w:w="1417" w:type="dxa"/>
            <w:vAlign w:val="center"/>
          </w:tcPr>
          <w:p w14:paraId="313F91C4" w14:textId="77777777" w:rsidR="00941DDD" w:rsidRPr="00E2190D" w:rsidRDefault="00941DDD" w:rsidP="00941DDD">
            <w:pPr>
              <w:jc w:val="right"/>
              <w:rPr>
                <w:rFonts w:ascii="Times New Roman" w:eastAsia="Times New Roman" w:hAnsi="Times New Roman" w:cs="Times New Roman"/>
                <w:lang w:eastAsia="lv-LV"/>
              </w:rPr>
            </w:pPr>
          </w:p>
        </w:tc>
        <w:tc>
          <w:tcPr>
            <w:tcW w:w="1125" w:type="dxa"/>
            <w:vAlign w:val="center"/>
          </w:tcPr>
          <w:p w14:paraId="6EC7E8D0" w14:textId="77777777" w:rsidR="00941DDD" w:rsidRPr="00E2190D" w:rsidRDefault="00941DDD" w:rsidP="00941DDD">
            <w:pPr>
              <w:jc w:val="right"/>
              <w:rPr>
                <w:rFonts w:ascii="Times New Roman" w:hAnsi="Times New Roman" w:cs="Times New Roman"/>
              </w:rPr>
            </w:pPr>
          </w:p>
        </w:tc>
        <w:tc>
          <w:tcPr>
            <w:tcW w:w="1659" w:type="dxa"/>
            <w:vAlign w:val="center"/>
          </w:tcPr>
          <w:p w14:paraId="063B60E3" w14:textId="77777777" w:rsidR="00941DDD" w:rsidRPr="00E2190D" w:rsidRDefault="00941DDD" w:rsidP="00941DDD">
            <w:pPr>
              <w:jc w:val="right"/>
              <w:rPr>
                <w:rFonts w:ascii="Times New Roman" w:eastAsia="Times New Roman" w:hAnsi="Times New Roman" w:cs="Times New Roman"/>
                <w:lang w:eastAsia="lv-LV"/>
              </w:rPr>
            </w:pPr>
            <w:r w:rsidRPr="00E2190D">
              <w:rPr>
                <w:rFonts w:ascii="Times New Roman" w:hAnsi="Times New Roman" w:cs="Times New Roman"/>
              </w:rPr>
              <w:t xml:space="preserve"> 14 063 722 </w:t>
            </w:r>
          </w:p>
        </w:tc>
      </w:tr>
      <w:tr w:rsidR="00941DDD" w:rsidRPr="00E2190D" w14:paraId="4DDD7610" w14:textId="77777777">
        <w:tc>
          <w:tcPr>
            <w:tcW w:w="1710" w:type="dxa"/>
          </w:tcPr>
          <w:p w14:paraId="44E8C930" w14:textId="77777777" w:rsidR="00941DDD" w:rsidRPr="00E2190D" w:rsidRDefault="00941DDD" w:rsidP="00941DDD">
            <w:pPr>
              <w:jc w:val="both"/>
              <w:rPr>
                <w:rFonts w:ascii="Times New Roman" w:eastAsia="Times New Roman" w:hAnsi="Times New Roman" w:cs="Times New Roman"/>
                <w:lang w:eastAsia="lv-LV"/>
              </w:rPr>
            </w:pPr>
            <w:r w:rsidRPr="00E2190D">
              <w:rPr>
                <w:rFonts w:ascii="Times New Roman" w:hAnsi="Times New Roman" w:cs="Times New Roman"/>
              </w:rPr>
              <w:t>RCS</w:t>
            </w:r>
          </w:p>
        </w:tc>
        <w:tc>
          <w:tcPr>
            <w:tcW w:w="1709" w:type="dxa"/>
          </w:tcPr>
          <w:p w14:paraId="317B1539" w14:textId="77777777" w:rsidR="00941DDD" w:rsidRPr="00E2190D" w:rsidRDefault="00941DDD" w:rsidP="00941DDD">
            <w:pPr>
              <w:jc w:val="both"/>
              <w:rPr>
                <w:rFonts w:ascii="Times New Roman" w:eastAsia="Times New Roman" w:hAnsi="Times New Roman" w:cs="Times New Roman"/>
                <w:lang w:eastAsia="lv-LV"/>
              </w:rPr>
            </w:pPr>
            <w:r w:rsidRPr="00E2190D">
              <w:rPr>
                <w:rFonts w:ascii="Times New Roman" w:hAnsi="Times New Roman" w:cs="Times New Roman"/>
              </w:rPr>
              <w:t>Būvniecība RCS 336+941-338+429</w:t>
            </w:r>
          </w:p>
        </w:tc>
        <w:tc>
          <w:tcPr>
            <w:tcW w:w="1396" w:type="dxa"/>
            <w:vAlign w:val="center"/>
          </w:tcPr>
          <w:p w14:paraId="59E9FCEE" w14:textId="77777777" w:rsidR="00941DDD" w:rsidRPr="00E2190D" w:rsidRDefault="00941DDD" w:rsidP="00941DDD">
            <w:pPr>
              <w:jc w:val="right"/>
              <w:rPr>
                <w:rFonts w:ascii="Times New Roman" w:eastAsia="Times New Roman" w:hAnsi="Times New Roman" w:cs="Times New Roman"/>
                <w:lang w:eastAsia="lv-LV"/>
              </w:rPr>
            </w:pPr>
            <w:r w:rsidRPr="00E2190D">
              <w:rPr>
                <w:rFonts w:ascii="Times New Roman" w:hAnsi="Times New Roman" w:cs="Times New Roman"/>
              </w:rPr>
              <w:t xml:space="preserve"> 81 819 783 </w:t>
            </w:r>
          </w:p>
        </w:tc>
        <w:tc>
          <w:tcPr>
            <w:tcW w:w="1417" w:type="dxa"/>
            <w:vAlign w:val="center"/>
          </w:tcPr>
          <w:p w14:paraId="00990C68" w14:textId="77777777" w:rsidR="00941DDD" w:rsidRPr="00E2190D" w:rsidRDefault="00941DDD" w:rsidP="00941DDD">
            <w:pPr>
              <w:jc w:val="right"/>
              <w:rPr>
                <w:rFonts w:ascii="Times New Roman" w:eastAsia="Times New Roman" w:hAnsi="Times New Roman" w:cs="Times New Roman"/>
                <w:lang w:eastAsia="lv-LV"/>
              </w:rPr>
            </w:pPr>
          </w:p>
        </w:tc>
        <w:tc>
          <w:tcPr>
            <w:tcW w:w="1125" w:type="dxa"/>
            <w:vAlign w:val="center"/>
          </w:tcPr>
          <w:p w14:paraId="0A7DB25F" w14:textId="77777777" w:rsidR="00941DDD" w:rsidRPr="00E2190D" w:rsidRDefault="00941DDD" w:rsidP="00941DDD">
            <w:pPr>
              <w:jc w:val="right"/>
              <w:rPr>
                <w:rFonts w:ascii="Times New Roman" w:hAnsi="Times New Roman" w:cs="Times New Roman"/>
              </w:rPr>
            </w:pPr>
          </w:p>
        </w:tc>
        <w:tc>
          <w:tcPr>
            <w:tcW w:w="1659" w:type="dxa"/>
            <w:vAlign w:val="center"/>
          </w:tcPr>
          <w:p w14:paraId="1330B005" w14:textId="77777777" w:rsidR="00941DDD" w:rsidRPr="00E2190D" w:rsidRDefault="00941DDD" w:rsidP="00941DDD">
            <w:pPr>
              <w:jc w:val="right"/>
              <w:rPr>
                <w:rFonts w:ascii="Times New Roman" w:eastAsia="Times New Roman" w:hAnsi="Times New Roman" w:cs="Times New Roman"/>
                <w:lang w:eastAsia="lv-LV"/>
              </w:rPr>
            </w:pPr>
            <w:r w:rsidRPr="00E2190D">
              <w:rPr>
                <w:rFonts w:ascii="Times New Roman" w:hAnsi="Times New Roman" w:cs="Times New Roman"/>
              </w:rPr>
              <w:t xml:space="preserve"> 81 819 783 </w:t>
            </w:r>
          </w:p>
        </w:tc>
      </w:tr>
      <w:tr w:rsidR="00941DDD" w:rsidRPr="00E2190D" w14:paraId="0E474E41" w14:textId="77777777">
        <w:tc>
          <w:tcPr>
            <w:tcW w:w="1710" w:type="dxa"/>
          </w:tcPr>
          <w:p w14:paraId="44071586" w14:textId="77777777" w:rsidR="00941DDD" w:rsidRPr="00E2190D" w:rsidRDefault="00941DDD" w:rsidP="00941DDD">
            <w:pPr>
              <w:jc w:val="both"/>
              <w:rPr>
                <w:rFonts w:ascii="Times New Roman" w:eastAsia="Times New Roman" w:hAnsi="Times New Roman" w:cs="Times New Roman"/>
                <w:lang w:eastAsia="lv-LV"/>
              </w:rPr>
            </w:pPr>
            <w:r w:rsidRPr="00E2190D">
              <w:rPr>
                <w:rFonts w:ascii="Times New Roman" w:hAnsi="Times New Roman" w:cs="Times New Roman"/>
              </w:rPr>
              <w:t>RIX</w:t>
            </w:r>
          </w:p>
        </w:tc>
        <w:tc>
          <w:tcPr>
            <w:tcW w:w="1709" w:type="dxa"/>
          </w:tcPr>
          <w:p w14:paraId="5ED17F68" w14:textId="77777777" w:rsidR="00941DDD" w:rsidRPr="00E2190D" w:rsidRDefault="00941DDD" w:rsidP="00941DDD">
            <w:pPr>
              <w:jc w:val="both"/>
              <w:rPr>
                <w:rFonts w:ascii="Times New Roman" w:eastAsia="Times New Roman" w:hAnsi="Times New Roman" w:cs="Times New Roman"/>
                <w:lang w:eastAsia="lv-LV"/>
              </w:rPr>
            </w:pPr>
            <w:r w:rsidRPr="00E2190D">
              <w:rPr>
                <w:rFonts w:ascii="Times New Roman" w:hAnsi="Times New Roman" w:cs="Times New Roman"/>
              </w:rPr>
              <w:t>Būvniecība RIX 31+969-32+997</w:t>
            </w:r>
          </w:p>
        </w:tc>
        <w:tc>
          <w:tcPr>
            <w:tcW w:w="1396" w:type="dxa"/>
            <w:vAlign w:val="center"/>
          </w:tcPr>
          <w:p w14:paraId="2611AECC" w14:textId="77777777" w:rsidR="00941DDD" w:rsidRPr="00E2190D" w:rsidRDefault="00941DDD" w:rsidP="00941DDD">
            <w:pPr>
              <w:jc w:val="right"/>
              <w:rPr>
                <w:rFonts w:ascii="Times New Roman" w:eastAsia="Times New Roman" w:hAnsi="Times New Roman" w:cs="Times New Roman"/>
                <w:lang w:eastAsia="lv-LV"/>
              </w:rPr>
            </w:pPr>
            <w:r w:rsidRPr="00E2190D">
              <w:rPr>
                <w:rFonts w:ascii="Times New Roman" w:hAnsi="Times New Roman" w:cs="Times New Roman"/>
              </w:rPr>
              <w:t xml:space="preserve"> 87 948 640 </w:t>
            </w:r>
          </w:p>
        </w:tc>
        <w:tc>
          <w:tcPr>
            <w:tcW w:w="1417" w:type="dxa"/>
            <w:vAlign w:val="center"/>
          </w:tcPr>
          <w:p w14:paraId="0F6B7ECF" w14:textId="77777777" w:rsidR="00941DDD" w:rsidRPr="00E2190D" w:rsidRDefault="00941DDD" w:rsidP="00941DDD">
            <w:pPr>
              <w:jc w:val="right"/>
              <w:rPr>
                <w:rFonts w:ascii="Times New Roman" w:eastAsia="Times New Roman" w:hAnsi="Times New Roman" w:cs="Times New Roman"/>
                <w:lang w:eastAsia="lv-LV"/>
              </w:rPr>
            </w:pPr>
            <w:r w:rsidRPr="00E2190D">
              <w:rPr>
                <w:rFonts w:ascii="Times New Roman" w:hAnsi="Times New Roman" w:cs="Times New Roman"/>
              </w:rPr>
              <w:t xml:space="preserve"> 28 793 386 </w:t>
            </w:r>
          </w:p>
        </w:tc>
        <w:tc>
          <w:tcPr>
            <w:tcW w:w="1125" w:type="dxa"/>
            <w:vAlign w:val="center"/>
          </w:tcPr>
          <w:p w14:paraId="29EC959B" w14:textId="77777777" w:rsidR="00941DDD" w:rsidRPr="00E2190D" w:rsidRDefault="00941DDD" w:rsidP="00941DDD">
            <w:pPr>
              <w:jc w:val="right"/>
              <w:rPr>
                <w:rFonts w:ascii="Times New Roman" w:hAnsi="Times New Roman" w:cs="Times New Roman"/>
              </w:rPr>
            </w:pPr>
            <w:r w:rsidRPr="00E2190D">
              <w:rPr>
                <w:rFonts w:ascii="Times New Roman" w:hAnsi="Times New Roman" w:cs="Times New Roman"/>
              </w:rPr>
              <w:t>215 372</w:t>
            </w:r>
          </w:p>
        </w:tc>
        <w:tc>
          <w:tcPr>
            <w:tcW w:w="1659" w:type="dxa"/>
            <w:vAlign w:val="center"/>
          </w:tcPr>
          <w:p w14:paraId="74341CF1" w14:textId="77777777" w:rsidR="00941DDD" w:rsidRPr="00E2190D" w:rsidRDefault="00941DDD" w:rsidP="00941DDD">
            <w:pPr>
              <w:jc w:val="right"/>
              <w:rPr>
                <w:rFonts w:ascii="Times New Roman" w:eastAsia="Times New Roman" w:hAnsi="Times New Roman" w:cs="Times New Roman"/>
                <w:lang w:eastAsia="lv-LV"/>
              </w:rPr>
            </w:pPr>
            <w:r w:rsidRPr="00E2190D">
              <w:rPr>
                <w:rFonts w:ascii="Times New Roman" w:hAnsi="Times New Roman" w:cs="Times New Roman"/>
              </w:rPr>
              <w:t xml:space="preserve"> 116 957398 </w:t>
            </w:r>
          </w:p>
        </w:tc>
      </w:tr>
      <w:tr w:rsidR="00941DDD" w:rsidRPr="00E2190D" w14:paraId="61CD10C7" w14:textId="77777777">
        <w:tc>
          <w:tcPr>
            <w:tcW w:w="1710" w:type="dxa"/>
          </w:tcPr>
          <w:p w14:paraId="6091BB19" w14:textId="77777777" w:rsidR="00941DDD" w:rsidRPr="00E2190D" w:rsidRDefault="00941DDD" w:rsidP="00941DDD">
            <w:pPr>
              <w:jc w:val="both"/>
              <w:rPr>
                <w:rFonts w:ascii="Times New Roman" w:eastAsia="Times New Roman" w:hAnsi="Times New Roman" w:cs="Times New Roman"/>
                <w:lang w:eastAsia="lv-LV"/>
              </w:rPr>
            </w:pPr>
            <w:r w:rsidRPr="00E2190D">
              <w:rPr>
                <w:rFonts w:ascii="Times New Roman" w:hAnsi="Times New Roman" w:cs="Times New Roman"/>
              </w:rPr>
              <w:t>RIX</w:t>
            </w:r>
          </w:p>
        </w:tc>
        <w:tc>
          <w:tcPr>
            <w:tcW w:w="1709" w:type="dxa"/>
          </w:tcPr>
          <w:p w14:paraId="51C3A3B8" w14:textId="77777777" w:rsidR="00941DDD" w:rsidRPr="00E2190D" w:rsidRDefault="00941DDD" w:rsidP="00941DDD">
            <w:pPr>
              <w:jc w:val="both"/>
              <w:rPr>
                <w:rFonts w:ascii="Times New Roman" w:eastAsia="Times New Roman" w:hAnsi="Times New Roman" w:cs="Times New Roman"/>
                <w:lang w:eastAsia="lv-LV"/>
              </w:rPr>
            </w:pPr>
            <w:r w:rsidRPr="00E2190D">
              <w:rPr>
                <w:rFonts w:ascii="Times New Roman" w:hAnsi="Times New Roman" w:cs="Times New Roman"/>
              </w:rPr>
              <w:t>Būvniecība RIX 33+212-33+994</w:t>
            </w:r>
          </w:p>
        </w:tc>
        <w:tc>
          <w:tcPr>
            <w:tcW w:w="1396" w:type="dxa"/>
            <w:vAlign w:val="center"/>
          </w:tcPr>
          <w:p w14:paraId="596CAA6D" w14:textId="77777777" w:rsidR="00941DDD" w:rsidRPr="00E2190D" w:rsidRDefault="00941DDD" w:rsidP="00941DDD">
            <w:pPr>
              <w:jc w:val="right"/>
              <w:rPr>
                <w:rFonts w:ascii="Times New Roman" w:eastAsia="Times New Roman" w:hAnsi="Times New Roman" w:cs="Times New Roman"/>
                <w:lang w:eastAsia="lv-LV"/>
              </w:rPr>
            </w:pPr>
            <w:r w:rsidRPr="00E2190D">
              <w:rPr>
                <w:rFonts w:ascii="Times New Roman" w:hAnsi="Times New Roman" w:cs="Times New Roman"/>
              </w:rPr>
              <w:t xml:space="preserve"> 86 140 320 </w:t>
            </w:r>
          </w:p>
        </w:tc>
        <w:tc>
          <w:tcPr>
            <w:tcW w:w="1417" w:type="dxa"/>
            <w:vAlign w:val="center"/>
          </w:tcPr>
          <w:p w14:paraId="38D2F69C" w14:textId="77777777" w:rsidR="00941DDD" w:rsidRPr="00E2190D" w:rsidRDefault="00941DDD" w:rsidP="00941DDD">
            <w:pPr>
              <w:jc w:val="right"/>
              <w:rPr>
                <w:rFonts w:ascii="Times New Roman" w:eastAsia="Times New Roman" w:hAnsi="Times New Roman" w:cs="Times New Roman"/>
                <w:lang w:eastAsia="lv-LV"/>
              </w:rPr>
            </w:pPr>
            <w:r w:rsidRPr="00E2190D">
              <w:rPr>
                <w:rFonts w:ascii="Times New Roman" w:hAnsi="Times New Roman" w:cs="Times New Roman"/>
              </w:rPr>
              <w:t xml:space="preserve">-28 003 000 </w:t>
            </w:r>
          </w:p>
        </w:tc>
        <w:tc>
          <w:tcPr>
            <w:tcW w:w="1125" w:type="dxa"/>
            <w:vAlign w:val="center"/>
          </w:tcPr>
          <w:p w14:paraId="104B7E70" w14:textId="77777777" w:rsidR="00941DDD" w:rsidRPr="00E2190D" w:rsidRDefault="00941DDD" w:rsidP="00941DDD">
            <w:pPr>
              <w:jc w:val="right"/>
              <w:rPr>
                <w:rFonts w:ascii="Times New Roman" w:hAnsi="Times New Roman" w:cs="Times New Roman"/>
              </w:rPr>
            </w:pPr>
          </w:p>
        </w:tc>
        <w:tc>
          <w:tcPr>
            <w:tcW w:w="1659" w:type="dxa"/>
            <w:vAlign w:val="center"/>
          </w:tcPr>
          <w:p w14:paraId="3B3E5845" w14:textId="77777777" w:rsidR="00941DDD" w:rsidRPr="00E2190D" w:rsidRDefault="00941DDD" w:rsidP="00941DDD">
            <w:pPr>
              <w:jc w:val="right"/>
              <w:rPr>
                <w:rFonts w:ascii="Times New Roman" w:eastAsia="Times New Roman" w:hAnsi="Times New Roman" w:cs="Times New Roman"/>
                <w:lang w:eastAsia="lv-LV"/>
              </w:rPr>
            </w:pPr>
            <w:r w:rsidRPr="00E2190D">
              <w:rPr>
                <w:rFonts w:ascii="Times New Roman" w:hAnsi="Times New Roman" w:cs="Times New Roman"/>
              </w:rPr>
              <w:t xml:space="preserve"> 58 137 320 </w:t>
            </w:r>
          </w:p>
        </w:tc>
      </w:tr>
      <w:tr w:rsidR="00941DDD" w:rsidRPr="00E2190D" w14:paraId="568E895D" w14:textId="77777777">
        <w:tc>
          <w:tcPr>
            <w:tcW w:w="1710" w:type="dxa"/>
          </w:tcPr>
          <w:p w14:paraId="13098799" w14:textId="77777777" w:rsidR="00941DDD" w:rsidRPr="00E2190D" w:rsidRDefault="00941DDD" w:rsidP="00941DDD">
            <w:pPr>
              <w:jc w:val="both"/>
              <w:rPr>
                <w:rFonts w:ascii="Times New Roman" w:eastAsia="Times New Roman" w:hAnsi="Times New Roman" w:cs="Times New Roman"/>
                <w:lang w:eastAsia="lv-LV"/>
              </w:rPr>
            </w:pPr>
            <w:r w:rsidRPr="00E2190D">
              <w:rPr>
                <w:rFonts w:ascii="Times New Roman" w:hAnsi="Times New Roman" w:cs="Times New Roman"/>
              </w:rPr>
              <w:t>RIX</w:t>
            </w:r>
          </w:p>
        </w:tc>
        <w:tc>
          <w:tcPr>
            <w:tcW w:w="1709" w:type="dxa"/>
          </w:tcPr>
          <w:p w14:paraId="6FA3C23C" w14:textId="77777777" w:rsidR="00941DDD" w:rsidRPr="00E2190D" w:rsidRDefault="00941DDD" w:rsidP="00941DDD">
            <w:pPr>
              <w:jc w:val="both"/>
              <w:rPr>
                <w:rFonts w:ascii="Times New Roman" w:eastAsia="Times New Roman" w:hAnsi="Times New Roman" w:cs="Times New Roman"/>
                <w:lang w:eastAsia="lv-LV"/>
              </w:rPr>
            </w:pPr>
            <w:r w:rsidRPr="00E2190D">
              <w:rPr>
                <w:rFonts w:ascii="Times New Roman" w:hAnsi="Times New Roman" w:cs="Times New Roman"/>
              </w:rPr>
              <w:t>Būvniecība RIX saistītie elementi 33+212-33+994</w:t>
            </w:r>
          </w:p>
        </w:tc>
        <w:tc>
          <w:tcPr>
            <w:tcW w:w="1396" w:type="dxa"/>
            <w:vAlign w:val="center"/>
          </w:tcPr>
          <w:p w14:paraId="785F66D6" w14:textId="77777777" w:rsidR="00941DDD" w:rsidRPr="00E2190D" w:rsidRDefault="00941DDD" w:rsidP="00941DDD">
            <w:pPr>
              <w:jc w:val="right"/>
              <w:rPr>
                <w:rFonts w:ascii="Times New Roman" w:eastAsia="Times New Roman" w:hAnsi="Times New Roman" w:cs="Times New Roman"/>
                <w:lang w:eastAsia="lv-LV"/>
              </w:rPr>
            </w:pPr>
            <w:r w:rsidRPr="00E2190D">
              <w:rPr>
                <w:rFonts w:ascii="Times New Roman" w:hAnsi="Times New Roman" w:cs="Times New Roman"/>
              </w:rPr>
              <w:t xml:space="preserve"> 2 660 000 </w:t>
            </w:r>
          </w:p>
        </w:tc>
        <w:tc>
          <w:tcPr>
            <w:tcW w:w="1417" w:type="dxa"/>
            <w:vAlign w:val="center"/>
          </w:tcPr>
          <w:p w14:paraId="7EF9276F" w14:textId="77777777" w:rsidR="00941DDD" w:rsidRPr="00E2190D" w:rsidRDefault="00941DDD" w:rsidP="00941DDD">
            <w:pPr>
              <w:jc w:val="right"/>
              <w:rPr>
                <w:rFonts w:ascii="Times New Roman" w:eastAsia="Times New Roman" w:hAnsi="Times New Roman" w:cs="Times New Roman"/>
                <w:lang w:eastAsia="lv-LV"/>
              </w:rPr>
            </w:pPr>
            <w:r w:rsidRPr="00E2190D">
              <w:rPr>
                <w:rFonts w:ascii="Times New Roman" w:hAnsi="Times New Roman" w:cs="Times New Roman"/>
              </w:rPr>
              <w:t xml:space="preserve">-790 386 </w:t>
            </w:r>
          </w:p>
        </w:tc>
        <w:tc>
          <w:tcPr>
            <w:tcW w:w="1125" w:type="dxa"/>
            <w:vAlign w:val="center"/>
          </w:tcPr>
          <w:p w14:paraId="376ACBBB" w14:textId="77777777" w:rsidR="00941DDD" w:rsidRPr="00E2190D" w:rsidRDefault="00941DDD" w:rsidP="00941DDD">
            <w:pPr>
              <w:jc w:val="right"/>
              <w:rPr>
                <w:rFonts w:ascii="Times New Roman" w:hAnsi="Times New Roman" w:cs="Times New Roman"/>
              </w:rPr>
            </w:pPr>
          </w:p>
        </w:tc>
        <w:tc>
          <w:tcPr>
            <w:tcW w:w="1659" w:type="dxa"/>
            <w:vAlign w:val="center"/>
          </w:tcPr>
          <w:p w14:paraId="171688E5" w14:textId="77777777" w:rsidR="00941DDD" w:rsidRPr="00E2190D" w:rsidRDefault="00941DDD" w:rsidP="00941DDD">
            <w:pPr>
              <w:jc w:val="right"/>
              <w:rPr>
                <w:rFonts w:ascii="Times New Roman" w:eastAsia="Times New Roman" w:hAnsi="Times New Roman" w:cs="Times New Roman"/>
                <w:lang w:eastAsia="lv-LV"/>
              </w:rPr>
            </w:pPr>
            <w:r w:rsidRPr="00E2190D">
              <w:rPr>
                <w:rFonts w:ascii="Times New Roman" w:hAnsi="Times New Roman" w:cs="Times New Roman"/>
              </w:rPr>
              <w:t xml:space="preserve"> 1 869 614 </w:t>
            </w:r>
          </w:p>
        </w:tc>
      </w:tr>
      <w:tr w:rsidR="00941DDD" w:rsidRPr="00E2190D" w14:paraId="6C1E71DA" w14:textId="77777777">
        <w:tc>
          <w:tcPr>
            <w:tcW w:w="1710" w:type="dxa"/>
          </w:tcPr>
          <w:p w14:paraId="35389C43" w14:textId="77777777" w:rsidR="00941DDD" w:rsidRPr="00E2190D" w:rsidRDefault="00941DDD" w:rsidP="00941DDD">
            <w:pPr>
              <w:rPr>
                <w:rFonts w:ascii="Times New Roman" w:eastAsia="Times New Roman" w:hAnsi="Times New Roman" w:cs="Times New Roman"/>
                <w:b/>
                <w:bCs/>
                <w:lang w:eastAsia="lv-LV"/>
              </w:rPr>
            </w:pPr>
            <w:r w:rsidRPr="00E2190D">
              <w:rPr>
                <w:rFonts w:ascii="Times New Roman" w:hAnsi="Times New Roman" w:cs="Times New Roman"/>
                <w:b/>
                <w:bCs/>
              </w:rPr>
              <w:t>Kopā finansēšanas līgumā (bez PVN)</w:t>
            </w:r>
          </w:p>
        </w:tc>
        <w:tc>
          <w:tcPr>
            <w:tcW w:w="1709" w:type="dxa"/>
          </w:tcPr>
          <w:p w14:paraId="57CF8A42" w14:textId="77777777" w:rsidR="00941DDD" w:rsidRPr="00E2190D" w:rsidRDefault="00941DDD" w:rsidP="00941DDD">
            <w:pPr>
              <w:jc w:val="both"/>
              <w:rPr>
                <w:rFonts w:ascii="Times New Roman" w:eastAsia="Times New Roman" w:hAnsi="Times New Roman" w:cs="Times New Roman"/>
                <w:b/>
                <w:bCs/>
                <w:lang w:eastAsia="lv-LV"/>
              </w:rPr>
            </w:pPr>
          </w:p>
        </w:tc>
        <w:tc>
          <w:tcPr>
            <w:tcW w:w="1396" w:type="dxa"/>
            <w:vAlign w:val="center"/>
          </w:tcPr>
          <w:p w14:paraId="4FF7F099" w14:textId="77777777" w:rsidR="00941DDD" w:rsidRPr="00E2190D" w:rsidRDefault="00941DDD" w:rsidP="00941DDD">
            <w:pPr>
              <w:jc w:val="right"/>
              <w:rPr>
                <w:rFonts w:ascii="Times New Roman" w:eastAsia="Times New Roman" w:hAnsi="Times New Roman" w:cs="Times New Roman"/>
                <w:b/>
                <w:bCs/>
                <w:lang w:eastAsia="lv-LV"/>
              </w:rPr>
            </w:pPr>
            <w:r w:rsidRPr="00E2190D">
              <w:rPr>
                <w:rFonts w:ascii="Times New Roman" w:hAnsi="Times New Roman" w:cs="Times New Roman"/>
                <w:b/>
                <w:bCs/>
              </w:rPr>
              <w:t xml:space="preserve"> 272 632 465 </w:t>
            </w:r>
          </w:p>
        </w:tc>
        <w:tc>
          <w:tcPr>
            <w:tcW w:w="1417" w:type="dxa"/>
            <w:vAlign w:val="center"/>
          </w:tcPr>
          <w:p w14:paraId="75D609A0" w14:textId="77777777" w:rsidR="00941DDD" w:rsidRPr="00E2190D" w:rsidRDefault="00941DDD" w:rsidP="00941DDD">
            <w:pPr>
              <w:jc w:val="right"/>
              <w:rPr>
                <w:rFonts w:ascii="Times New Roman" w:eastAsia="Times New Roman" w:hAnsi="Times New Roman" w:cs="Times New Roman"/>
                <w:b/>
                <w:bCs/>
                <w:lang w:eastAsia="lv-LV"/>
              </w:rPr>
            </w:pPr>
            <w:r w:rsidRPr="00E2190D">
              <w:rPr>
                <w:rFonts w:ascii="Times New Roman" w:eastAsia="Times New Roman" w:hAnsi="Times New Roman" w:cs="Times New Roman"/>
                <w:b/>
                <w:bCs/>
                <w:lang w:eastAsia="lv-LV"/>
              </w:rPr>
              <w:t>0</w:t>
            </w:r>
          </w:p>
        </w:tc>
        <w:tc>
          <w:tcPr>
            <w:tcW w:w="1125" w:type="dxa"/>
            <w:vAlign w:val="center"/>
          </w:tcPr>
          <w:p w14:paraId="2F3C3C7B" w14:textId="77777777" w:rsidR="00941DDD" w:rsidRPr="00E2190D" w:rsidRDefault="00941DDD" w:rsidP="00941DDD">
            <w:pPr>
              <w:jc w:val="right"/>
              <w:rPr>
                <w:rFonts w:ascii="Times New Roman" w:hAnsi="Times New Roman" w:cs="Times New Roman"/>
                <w:b/>
                <w:bCs/>
              </w:rPr>
            </w:pPr>
            <w:r w:rsidRPr="00E2190D">
              <w:rPr>
                <w:rFonts w:ascii="Times New Roman" w:hAnsi="Times New Roman" w:cs="Times New Roman"/>
                <w:b/>
                <w:bCs/>
              </w:rPr>
              <w:t>215 372</w:t>
            </w:r>
          </w:p>
        </w:tc>
        <w:tc>
          <w:tcPr>
            <w:tcW w:w="1659" w:type="dxa"/>
            <w:vAlign w:val="center"/>
          </w:tcPr>
          <w:p w14:paraId="34E9102E" w14:textId="77777777" w:rsidR="00941DDD" w:rsidRPr="00E2190D" w:rsidRDefault="00941DDD" w:rsidP="00941DDD">
            <w:pPr>
              <w:jc w:val="right"/>
              <w:rPr>
                <w:rFonts w:ascii="Times New Roman" w:eastAsia="Times New Roman" w:hAnsi="Times New Roman" w:cs="Times New Roman"/>
                <w:b/>
                <w:bCs/>
                <w:lang w:eastAsia="lv-LV"/>
              </w:rPr>
            </w:pPr>
            <w:r w:rsidRPr="00E2190D">
              <w:rPr>
                <w:rFonts w:ascii="Times New Roman" w:hAnsi="Times New Roman" w:cs="Times New Roman"/>
                <w:b/>
                <w:bCs/>
              </w:rPr>
              <w:t xml:space="preserve"> 272 847 837 </w:t>
            </w:r>
          </w:p>
        </w:tc>
      </w:tr>
      <w:tr w:rsidR="00941DDD" w:rsidRPr="00E2190D" w14:paraId="6C285938" w14:textId="77777777">
        <w:tc>
          <w:tcPr>
            <w:tcW w:w="1710" w:type="dxa"/>
          </w:tcPr>
          <w:p w14:paraId="67029A6D" w14:textId="77777777" w:rsidR="00941DDD" w:rsidRPr="00E2190D" w:rsidRDefault="00941DDD" w:rsidP="00941DDD">
            <w:pPr>
              <w:ind w:left="284"/>
              <w:jc w:val="both"/>
              <w:rPr>
                <w:rFonts w:ascii="Times New Roman" w:eastAsia="Times New Roman" w:hAnsi="Times New Roman" w:cs="Times New Roman"/>
                <w:i/>
                <w:iCs/>
                <w:sz w:val="18"/>
                <w:szCs w:val="18"/>
                <w:lang w:eastAsia="lv-LV"/>
              </w:rPr>
            </w:pPr>
            <w:r w:rsidRPr="00E2190D">
              <w:rPr>
                <w:rFonts w:ascii="Times New Roman" w:hAnsi="Times New Roman" w:cs="Times New Roman"/>
                <w:i/>
                <w:iCs/>
                <w:sz w:val="18"/>
                <w:szCs w:val="18"/>
              </w:rPr>
              <w:t xml:space="preserve"> tajā skaitā EISI finansējums</w:t>
            </w:r>
          </w:p>
        </w:tc>
        <w:tc>
          <w:tcPr>
            <w:tcW w:w="1709" w:type="dxa"/>
          </w:tcPr>
          <w:p w14:paraId="69EB2688" w14:textId="77777777" w:rsidR="00941DDD" w:rsidRPr="00E2190D" w:rsidRDefault="00941DDD" w:rsidP="00941DDD">
            <w:pPr>
              <w:jc w:val="both"/>
              <w:rPr>
                <w:rFonts w:ascii="Times New Roman" w:eastAsia="Times New Roman" w:hAnsi="Times New Roman" w:cs="Times New Roman"/>
                <w:i/>
                <w:iCs/>
                <w:sz w:val="18"/>
                <w:szCs w:val="18"/>
                <w:lang w:eastAsia="lv-LV"/>
              </w:rPr>
            </w:pPr>
          </w:p>
        </w:tc>
        <w:tc>
          <w:tcPr>
            <w:tcW w:w="1396" w:type="dxa"/>
            <w:vAlign w:val="center"/>
          </w:tcPr>
          <w:p w14:paraId="7D320E90" w14:textId="77777777" w:rsidR="00941DDD" w:rsidRPr="00E2190D" w:rsidRDefault="00941DDD" w:rsidP="00941DDD">
            <w:pPr>
              <w:jc w:val="right"/>
              <w:rPr>
                <w:rFonts w:ascii="Times New Roman" w:eastAsia="Times New Roman" w:hAnsi="Times New Roman" w:cs="Times New Roman"/>
                <w:i/>
                <w:iCs/>
                <w:sz w:val="18"/>
                <w:szCs w:val="18"/>
                <w:lang w:eastAsia="lv-LV"/>
              </w:rPr>
            </w:pPr>
            <w:r w:rsidRPr="00E2190D">
              <w:rPr>
                <w:rFonts w:ascii="Times New Roman" w:hAnsi="Times New Roman" w:cs="Times New Roman"/>
                <w:i/>
                <w:iCs/>
                <w:sz w:val="18"/>
                <w:szCs w:val="18"/>
              </w:rPr>
              <w:t xml:space="preserve"> 231 737 595 </w:t>
            </w:r>
          </w:p>
        </w:tc>
        <w:tc>
          <w:tcPr>
            <w:tcW w:w="1417" w:type="dxa"/>
            <w:vAlign w:val="center"/>
          </w:tcPr>
          <w:p w14:paraId="04659E61" w14:textId="77777777" w:rsidR="00941DDD" w:rsidRPr="00E2190D" w:rsidRDefault="00941DDD" w:rsidP="00941DDD">
            <w:pPr>
              <w:jc w:val="right"/>
              <w:rPr>
                <w:rFonts w:ascii="Times New Roman" w:eastAsia="Times New Roman" w:hAnsi="Times New Roman" w:cs="Times New Roman"/>
                <w:i/>
                <w:iCs/>
                <w:sz w:val="18"/>
                <w:szCs w:val="18"/>
                <w:lang w:eastAsia="lv-LV"/>
              </w:rPr>
            </w:pPr>
          </w:p>
        </w:tc>
        <w:tc>
          <w:tcPr>
            <w:tcW w:w="1125" w:type="dxa"/>
            <w:vAlign w:val="center"/>
          </w:tcPr>
          <w:p w14:paraId="4979B0A7" w14:textId="77777777" w:rsidR="00941DDD" w:rsidRPr="00E2190D" w:rsidRDefault="00941DDD" w:rsidP="00941DDD">
            <w:pPr>
              <w:jc w:val="right"/>
              <w:rPr>
                <w:rFonts w:ascii="Times New Roman" w:hAnsi="Times New Roman" w:cs="Times New Roman"/>
                <w:i/>
                <w:iCs/>
                <w:sz w:val="18"/>
                <w:szCs w:val="18"/>
              </w:rPr>
            </w:pPr>
            <w:r w:rsidRPr="00E2190D">
              <w:rPr>
                <w:rFonts w:ascii="Times New Roman" w:hAnsi="Times New Roman" w:cs="Times New Roman"/>
                <w:i/>
                <w:iCs/>
                <w:sz w:val="18"/>
                <w:szCs w:val="18"/>
              </w:rPr>
              <w:t>183 066</w:t>
            </w:r>
          </w:p>
        </w:tc>
        <w:tc>
          <w:tcPr>
            <w:tcW w:w="1659" w:type="dxa"/>
            <w:vAlign w:val="center"/>
          </w:tcPr>
          <w:p w14:paraId="5C7AC019" w14:textId="77777777" w:rsidR="00941DDD" w:rsidRPr="00E2190D" w:rsidRDefault="00941DDD" w:rsidP="00941DDD">
            <w:pPr>
              <w:jc w:val="right"/>
              <w:rPr>
                <w:rFonts w:ascii="Times New Roman" w:eastAsia="Times New Roman" w:hAnsi="Times New Roman" w:cs="Times New Roman"/>
                <w:i/>
                <w:iCs/>
                <w:sz w:val="18"/>
                <w:szCs w:val="18"/>
                <w:lang w:eastAsia="lv-LV"/>
              </w:rPr>
            </w:pPr>
            <w:r w:rsidRPr="00E2190D">
              <w:rPr>
                <w:rFonts w:ascii="Times New Roman" w:hAnsi="Times New Roman" w:cs="Times New Roman"/>
                <w:i/>
                <w:iCs/>
                <w:sz w:val="18"/>
                <w:szCs w:val="18"/>
              </w:rPr>
              <w:t xml:space="preserve"> 231 920 661 </w:t>
            </w:r>
          </w:p>
        </w:tc>
      </w:tr>
      <w:tr w:rsidR="00941DDD" w:rsidRPr="00E2190D" w14:paraId="2BBB8646" w14:textId="77777777">
        <w:tc>
          <w:tcPr>
            <w:tcW w:w="1710" w:type="dxa"/>
          </w:tcPr>
          <w:p w14:paraId="62F3A6E3" w14:textId="77777777" w:rsidR="00941DDD" w:rsidRPr="00E2190D" w:rsidRDefault="00941DDD" w:rsidP="00941DDD">
            <w:pPr>
              <w:ind w:left="284"/>
              <w:jc w:val="both"/>
              <w:rPr>
                <w:rFonts w:ascii="Times New Roman" w:eastAsia="Times New Roman" w:hAnsi="Times New Roman" w:cs="Times New Roman"/>
                <w:i/>
                <w:iCs/>
                <w:sz w:val="18"/>
                <w:szCs w:val="18"/>
                <w:lang w:eastAsia="lv-LV"/>
              </w:rPr>
            </w:pPr>
            <w:r w:rsidRPr="00E2190D">
              <w:rPr>
                <w:rFonts w:ascii="Times New Roman" w:hAnsi="Times New Roman" w:cs="Times New Roman"/>
                <w:i/>
                <w:iCs/>
                <w:sz w:val="18"/>
                <w:szCs w:val="18"/>
              </w:rPr>
              <w:t>tajā skaitā Latvijas VB līdzfinansējums</w:t>
            </w:r>
          </w:p>
        </w:tc>
        <w:tc>
          <w:tcPr>
            <w:tcW w:w="1709" w:type="dxa"/>
          </w:tcPr>
          <w:p w14:paraId="385641E2" w14:textId="77777777" w:rsidR="00941DDD" w:rsidRPr="00E2190D" w:rsidRDefault="00941DDD" w:rsidP="00941DDD">
            <w:pPr>
              <w:jc w:val="both"/>
              <w:rPr>
                <w:rFonts w:ascii="Times New Roman" w:eastAsia="Times New Roman" w:hAnsi="Times New Roman" w:cs="Times New Roman"/>
                <w:i/>
                <w:iCs/>
                <w:sz w:val="18"/>
                <w:szCs w:val="18"/>
                <w:lang w:eastAsia="lv-LV"/>
              </w:rPr>
            </w:pPr>
          </w:p>
        </w:tc>
        <w:tc>
          <w:tcPr>
            <w:tcW w:w="1396" w:type="dxa"/>
            <w:vAlign w:val="center"/>
          </w:tcPr>
          <w:p w14:paraId="602A58C3" w14:textId="77777777" w:rsidR="00941DDD" w:rsidRPr="00E2190D" w:rsidRDefault="00941DDD" w:rsidP="00941DDD">
            <w:pPr>
              <w:jc w:val="right"/>
              <w:rPr>
                <w:rFonts w:ascii="Times New Roman" w:eastAsia="Times New Roman" w:hAnsi="Times New Roman" w:cs="Times New Roman"/>
                <w:i/>
                <w:iCs/>
                <w:sz w:val="18"/>
                <w:szCs w:val="18"/>
                <w:lang w:eastAsia="lv-LV"/>
              </w:rPr>
            </w:pPr>
            <w:r w:rsidRPr="00E2190D">
              <w:rPr>
                <w:rFonts w:ascii="Times New Roman" w:hAnsi="Times New Roman" w:cs="Times New Roman"/>
                <w:i/>
                <w:iCs/>
                <w:sz w:val="18"/>
                <w:szCs w:val="18"/>
              </w:rPr>
              <w:t xml:space="preserve"> 40 894 870 </w:t>
            </w:r>
          </w:p>
        </w:tc>
        <w:tc>
          <w:tcPr>
            <w:tcW w:w="1417" w:type="dxa"/>
            <w:vAlign w:val="center"/>
          </w:tcPr>
          <w:p w14:paraId="539C0CA0" w14:textId="77777777" w:rsidR="00941DDD" w:rsidRPr="00E2190D" w:rsidRDefault="00941DDD" w:rsidP="00941DDD">
            <w:pPr>
              <w:jc w:val="right"/>
              <w:rPr>
                <w:rFonts w:ascii="Times New Roman" w:eastAsia="Times New Roman" w:hAnsi="Times New Roman" w:cs="Times New Roman"/>
                <w:i/>
                <w:iCs/>
                <w:sz w:val="18"/>
                <w:szCs w:val="18"/>
                <w:lang w:eastAsia="lv-LV"/>
              </w:rPr>
            </w:pPr>
          </w:p>
        </w:tc>
        <w:tc>
          <w:tcPr>
            <w:tcW w:w="1125" w:type="dxa"/>
            <w:vAlign w:val="center"/>
          </w:tcPr>
          <w:p w14:paraId="249D4386" w14:textId="77777777" w:rsidR="00941DDD" w:rsidRPr="00E2190D" w:rsidRDefault="00941DDD" w:rsidP="00941DDD">
            <w:pPr>
              <w:jc w:val="right"/>
              <w:rPr>
                <w:rFonts w:ascii="Times New Roman" w:hAnsi="Times New Roman" w:cs="Times New Roman"/>
                <w:i/>
                <w:iCs/>
                <w:sz w:val="18"/>
                <w:szCs w:val="18"/>
              </w:rPr>
            </w:pPr>
            <w:r w:rsidRPr="00E2190D">
              <w:rPr>
                <w:rFonts w:ascii="Times New Roman" w:hAnsi="Times New Roman" w:cs="Times New Roman"/>
                <w:i/>
                <w:iCs/>
                <w:sz w:val="18"/>
                <w:szCs w:val="18"/>
              </w:rPr>
              <w:t>32 306</w:t>
            </w:r>
          </w:p>
        </w:tc>
        <w:tc>
          <w:tcPr>
            <w:tcW w:w="1659" w:type="dxa"/>
            <w:vAlign w:val="center"/>
          </w:tcPr>
          <w:p w14:paraId="403426A6" w14:textId="77777777" w:rsidR="00941DDD" w:rsidRPr="00E2190D" w:rsidRDefault="00941DDD" w:rsidP="00941DDD">
            <w:pPr>
              <w:jc w:val="right"/>
              <w:rPr>
                <w:rFonts w:ascii="Times New Roman" w:eastAsia="Times New Roman" w:hAnsi="Times New Roman" w:cs="Times New Roman"/>
                <w:i/>
                <w:iCs/>
                <w:sz w:val="18"/>
                <w:szCs w:val="18"/>
                <w:lang w:eastAsia="lv-LV"/>
              </w:rPr>
            </w:pPr>
            <w:r w:rsidRPr="00E2190D">
              <w:rPr>
                <w:rFonts w:ascii="Times New Roman" w:hAnsi="Times New Roman" w:cs="Times New Roman"/>
                <w:i/>
                <w:iCs/>
                <w:sz w:val="18"/>
                <w:szCs w:val="18"/>
              </w:rPr>
              <w:t xml:space="preserve"> 40 927 176 </w:t>
            </w:r>
          </w:p>
        </w:tc>
      </w:tr>
      <w:tr w:rsidR="00941DDD" w:rsidRPr="00E2190D" w14:paraId="7A4DE05C" w14:textId="77777777">
        <w:tc>
          <w:tcPr>
            <w:tcW w:w="1710" w:type="dxa"/>
          </w:tcPr>
          <w:p w14:paraId="541AE858" w14:textId="77777777" w:rsidR="00941DDD" w:rsidRPr="00E2190D" w:rsidRDefault="00941DDD" w:rsidP="00941DDD">
            <w:pPr>
              <w:rPr>
                <w:rFonts w:ascii="Times New Roman" w:eastAsia="Times New Roman" w:hAnsi="Times New Roman" w:cs="Times New Roman"/>
                <w:lang w:eastAsia="lv-LV"/>
              </w:rPr>
            </w:pPr>
            <w:r w:rsidRPr="00E2190D">
              <w:rPr>
                <w:rFonts w:ascii="Times New Roman" w:eastAsia="Times New Roman" w:hAnsi="Times New Roman" w:cs="Times New Roman"/>
                <w:lang w:eastAsia="lv-LV"/>
              </w:rPr>
              <w:t>Ar PVN apliekamā summa</w:t>
            </w:r>
          </w:p>
        </w:tc>
        <w:tc>
          <w:tcPr>
            <w:tcW w:w="1709" w:type="dxa"/>
          </w:tcPr>
          <w:p w14:paraId="27506BA9" w14:textId="77777777" w:rsidR="00941DDD" w:rsidRPr="00E2190D" w:rsidRDefault="00941DDD" w:rsidP="00941DDD">
            <w:pPr>
              <w:jc w:val="both"/>
              <w:rPr>
                <w:rFonts w:ascii="Times New Roman" w:eastAsia="Times New Roman" w:hAnsi="Times New Roman" w:cs="Times New Roman"/>
                <w:lang w:eastAsia="lv-LV"/>
              </w:rPr>
            </w:pPr>
          </w:p>
        </w:tc>
        <w:tc>
          <w:tcPr>
            <w:tcW w:w="1396" w:type="dxa"/>
            <w:vAlign w:val="center"/>
          </w:tcPr>
          <w:p w14:paraId="533EF741" w14:textId="77777777" w:rsidR="00941DDD" w:rsidRPr="00E2190D" w:rsidRDefault="00941DDD" w:rsidP="00941DDD">
            <w:pPr>
              <w:jc w:val="right"/>
              <w:rPr>
                <w:rFonts w:ascii="Times New Roman" w:eastAsia="Times New Roman" w:hAnsi="Times New Roman" w:cs="Times New Roman"/>
                <w:lang w:eastAsia="lv-LV"/>
              </w:rPr>
            </w:pPr>
            <w:r w:rsidRPr="00E2190D">
              <w:rPr>
                <w:rFonts w:ascii="Times New Roman" w:hAnsi="Times New Roman" w:cs="Times New Roman"/>
              </w:rPr>
              <w:t xml:space="preserve"> 245 369 219 </w:t>
            </w:r>
          </w:p>
        </w:tc>
        <w:tc>
          <w:tcPr>
            <w:tcW w:w="1417" w:type="dxa"/>
            <w:vAlign w:val="center"/>
          </w:tcPr>
          <w:p w14:paraId="31A04FAE" w14:textId="77777777" w:rsidR="00941DDD" w:rsidRPr="00E2190D" w:rsidRDefault="00941DDD" w:rsidP="00941DDD">
            <w:pPr>
              <w:jc w:val="right"/>
              <w:rPr>
                <w:rFonts w:ascii="Times New Roman" w:eastAsia="Times New Roman" w:hAnsi="Times New Roman" w:cs="Times New Roman"/>
                <w:lang w:eastAsia="lv-LV"/>
              </w:rPr>
            </w:pPr>
          </w:p>
        </w:tc>
        <w:tc>
          <w:tcPr>
            <w:tcW w:w="1125" w:type="dxa"/>
            <w:vAlign w:val="center"/>
          </w:tcPr>
          <w:p w14:paraId="6E1DA298" w14:textId="77777777" w:rsidR="00941DDD" w:rsidRPr="00E2190D" w:rsidRDefault="00941DDD" w:rsidP="00941DDD">
            <w:pPr>
              <w:jc w:val="right"/>
              <w:rPr>
                <w:rFonts w:ascii="Times New Roman" w:hAnsi="Times New Roman" w:cs="Times New Roman"/>
              </w:rPr>
            </w:pPr>
            <w:r w:rsidRPr="00E2190D">
              <w:rPr>
                <w:rFonts w:ascii="Times New Roman" w:hAnsi="Times New Roman" w:cs="Times New Roman"/>
              </w:rPr>
              <w:t>193 835</w:t>
            </w:r>
          </w:p>
        </w:tc>
        <w:tc>
          <w:tcPr>
            <w:tcW w:w="1659" w:type="dxa"/>
            <w:vAlign w:val="center"/>
          </w:tcPr>
          <w:p w14:paraId="01F3A000" w14:textId="77777777" w:rsidR="00941DDD" w:rsidRPr="00E2190D" w:rsidRDefault="00941DDD" w:rsidP="00941DDD">
            <w:pPr>
              <w:jc w:val="right"/>
              <w:rPr>
                <w:rFonts w:ascii="Times New Roman" w:eastAsia="Times New Roman" w:hAnsi="Times New Roman" w:cs="Times New Roman"/>
                <w:lang w:eastAsia="lv-LV"/>
              </w:rPr>
            </w:pPr>
            <w:r w:rsidRPr="00E2190D">
              <w:rPr>
                <w:rFonts w:ascii="Times New Roman" w:hAnsi="Times New Roman" w:cs="Times New Roman"/>
              </w:rPr>
              <w:t xml:space="preserve"> 245 563 054 </w:t>
            </w:r>
          </w:p>
        </w:tc>
      </w:tr>
      <w:tr w:rsidR="00941DDD" w:rsidRPr="00E2190D" w14:paraId="3725DA5F" w14:textId="77777777">
        <w:tc>
          <w:tcPr>
            <w:tcW w:w="1710" w:type="dxa"/>
          </w:tcPr>
          <w:p w14:paraId="18A52AC1" w14:textId="77777777" w:rsidR="00941DDD" w:rsidRPr="00E2190D" w:rsidRDefault="00941DDD" w:rsidP="00941DDD">
            <w:pPr>
              <w:jc w:val="both"/>
              <w:rPr>
                <w:rFonts w:ascii="Times New Roman" w:eastAsia="Times New Roman" w:hAnsi="Times New Roman" w:cs="Times New Roman"/>
                <w:lang w:eastAsia="lv-LV"/>
              </w:rPr>
            </w:pPr>
            <w:r w:rsidRPr="00E2190D">
              <w:rPr>
                <w:rFonts w:ascii="Times New Roman" w:hAnsi="Times New Roman" w:cs="Times New Roman"/>
              </w:rPr>
              <w:t>PVN</w:t>
            </w:r>
          </w:p>
        </w:tc>
        <w:tc>
          <w:tcPr>
            <w:tcW w:w="1709" w:type="dxa"/>
          </w:tcPr>
          <w:p w14:paraId="1365E5F0" w14:textId="77777777" w:rsidR="00941DDD" w:rsidRPr="00E2190D" w:rsidRDefault="00941DDD" w:rsidP="00941DDD">
            <w:pPr>
              <w:jc w:val="both"/>
              <w:rPr>
                <w:rFonts w:ascii="Times New Roman" w:eastAsia="Times New Roman" w:hAnsi="Times New Roman" w:cs="Times New Roman"/>
                <w:lang w:eastAsia="lv-LV"/>
              </w:rPr>
            </w:pPr>
          </w:p>
        </w:tc>
        <w:tc>
          <w:tcPr>
            <w:tcW w:w="1396" w:type="dxa"/>
            <w:vAlign w:val="center"/>
          </w:tcPr>
          <w:p w14:paraId="4732E807" w14:textId="77777777" w:rsidR="00941DDD" w:rsidRPr="00E2190D" w:rsidRDefault="00941DDD" w:rsidP="00941DDD">
            <w:pPr>
              <w:jc w:val="right"/>
              <w:rPr>
                <w:rFonts w:ascii="Times New Roman" w:eastAsia="Times New Roman" w:hAnsi="Times New Roman" w:cs="Times New Roman"/>
                <w:lang w:eastAsia="lv-LV"/>
              </w:rPr>
            </w:pPr>
            <w:r w:rsidRPr="00E2190D">
              <w:rPr>
                <w:rFonts w:ascii="Times New Roman" w:hAnsi="Times New Roman" w:cs="Times New Roman"/>
              </w:rPr>
              <w:t xml:space="preserve"> 51 527 536 </w:t>
            </w:r>
          </w:p>
        </w:tc>
        <w:tc>
          <w:tcPr>
            <w:tcW w:w="1417" w:type="dxa"/>
            <w:vAlign w:val="center"/>
          </w:tcPr>
          <w:p w14:paraId="06FC2518" w14:textId="77777777" w:rsidR="00941DDD" w:rsidRPr="00E2190D" w:rsidRDefault="00941DDD" w:rsidP="00941DDD">
            <w:pPr>
              <w:jc w:val="right"/>
              <w:rPr>
                <w:rFonts w:ascii="Times New Roman" w:eastAsia="Times New Roman" w:hAnsi="Times New Roman" w:cs="Times New Roman"/>
                <w:lang w:eastAsia="lv-LV"/>
              </w:rPr>
            </w:pPr>
          </w:p>
        </w:tc>
        <w:tc>
          <w:tcPr>
            <w:tcW w:w="1125" w:type="dxa"/>
            <w:vAlign w:val="center"/>
          </w:tcPr>
          <w:p w14:paraId="1227C750" w14:textId="77777777" w:rsidR="00941DDD" w:rsidRPr="00E2190D" w:rsidRDefault="00941DDD" w:rsidP="00941DDD">
            <w:pPr>
              <w:jc w:val="right"/>
              <w:rPr>
                <w:rFonts w:ascii="Times New Roman" w:hAnsi="Times New Roman" w:cs="Times New Roman"/>
              </w:rPr>
            </w:pPr>
            <w:r w:rsidRPr="00E2190D">
              <w:rPr>
                <w:rFonts w:ascii="Times New Roman" w:hAnsi="Times New Roman" w:cs="Times New Roman"/>
              </w:rPr>
              <w:t>40 705</w:t>
            </w:r>
          </w:p>
        </w:tc>
        <w:tc>
          <w:tcPr>
            <w:tcW w:w="1659" w:type="dxa"/>
            <w:vAlign w:val="center"/>
          </w:tcPr>
          <w:p w14:paraId="1B160761" w14:textId="77777777" w:rsidR="00941DDD" w:rsidRPr="00E2190D" w:rsidRDefault="00941DDD" w:rsidP="00941DDD">
            <w:pPr>
              <w:jc w:val="right"/>
              <w:rPr>
                <w:rFonts w:ascii="Times New Roman" w:eastAsia="Times New Roman" w:hAnsi="Times New Roman" w:cs="Times New Roman"/>
                <w:lang w:eastAsia="lv-LV"/>
              </w:rPr>
            </w:pPr>
            <w:r w:rsidRPr="00E2190D">
              <w:rPr>
                <w:rFonts w:ascii="Times New Roman" w:hAnsi="Times New Roman" w:cs="Times New Roman"/>
              </w:rPr>
              <w:t xml:space="preserve"> 51 568 241 </w:t>
            </w:r>
          </w:p>
        </w:tc>
      </w:tr>
      <w:tr w:rsidR="00941DDD" w:rsidRPr="00E2190D" w14:paraId="356A3A45" w14:textId="77777777">
        <w:tc>
          <w:tcPr>
            <w:tcW w:w="1710" w:type="dxa"/>
          </w:tcPr>
          <w:p w14:paraId="423748F3" w14:textId="77777777" w:rsidR="00941DDD" w:rsidRPr="00E2190D" w:rsidRDefault="00941DDD" w:rsidP="00941DDD">
            <w:pPr>
              <w:jc w:val="both"/>
              <w:rPr>
                <w:rFonts w:ascii="Times New Roman" w:eastAsia="Times New Roman" w:hAnsi="Times New Roman" w:cs="Times New Roman"/>
                <w:b/>
                <w:bCs/>
                <w:lang w:eastAsia="lv-LV"/>
              </w:rPr>
            </w:pPr>
            <w:r w:rsidRPr="00E2190D">
              <w:rPr>
                <w:rFonts w:ascii="Times New Roman" w:hAnsi="Times New Roman" w:cs="Times New Roman"/>
                <w:b/>
                <w:bCs/>
              </w:rPr>
              <w:t>Kopā ar PVN</w:t>
            </w:r>
          </w:p>
        </w:tc>
        <w:tc>
          <w:tcPr>
            <w:tcW w:w="1709" w:type="dxa"/>
          </w:tcPr>
          <w:p w14:paraId="5DF67555" w14:textId="77777777" w:rsidR="00941DDD" w:rsidRPr="00E2190D" w:rsidRDefault="00941DDD" w:rsidP="00941DDD">
            <w:pPr>
              <w:jc w:val="both"/>
              <w:rPr>
                <w:rFonts w:ascii="Times New Roman" w:eastAsia="Times New Roman" w:hAnsi="Times New Roman" w:cs="Times New Roman"/>
                <w:b/>
                <w:bCs/>
                <w:lang w:eastAsia="lv-LV"/>
              </w:rPr>
            </w:pPr>
          </w:p>
        </w:tc>
        <w:tc>
          <w:tcPr>
            <w:tcW w:w="1396" w:type="dxa"/>
            <w:vAlign w:val="center"/>
          </w:tcPr>
          <w:p w14:paraId="53001CAA" w14:textId="77777777" w:rsidR="00941DDD" w:rsidRPr="00E2190D" w:rsidRDefault="00941DDD" w:rsidP="00941DDD">
            <w:pPr>
              <w:jc w:val="right"/>
              <w:rPr>
                <w:rFonts w:ascii="Times New Roman" w:eastAsia="Times New Roman" w:hAnsi="Times New Roman" w:cs="Times New Roman"/>
                <w:b/>
                <w:bCs/>
                <w:lang w:eastAsia="lv-LV"/>
              </w:rPr>
            </w:pPr>
            <w:r w:rsidRPr="00E2190D">
              <w:rPr>
                <w:rFonts w:ascii="Times New Roman" w:hAnsi="Times New Roman" w:cs="Times New Roman"/>
                <w:b/>
                <w:bCs/>
              </w:rPr>
              <w:t xml:space="preserve"> 324 160 001 </w:t>
            </w:r>
          </w:p>
        </w:tc>
        <w:tc>
          <w:tcPr>
            <w:tcW w:w="1417" w:type="dxa"/>
            <w:vAlign w:val="center"/>
          </w:tcPr>
          <w:p w14:paraId="465876FB" w14:textId="77777777" w:rsidR="00941DDD" w:rsidRPr="00E2190D" w:rsidRDefault="00941DDD" w:rsidP="00941DDD">
            <w:pPr>
              <w:jc w:val="right"/>
              <w:rPr>
                <w:rFonts w:ascii="Times New Roman" w:eastAsia="Times New Roman" w:hAnsi="Times New Roman" w:cs="Times New Roman"/>
                <w:b/>
                <w:bCs/>
                <w:lang w:eastAsia="lv-LV"/>
              </w:rPr>
            </w:pPr>
            <w:r w:rsidRPr="00E2190D">
              <w:rPr>
                <w:rFonts w:ascii="Times New Roman" w:eastAsia="Times New Roman" w:hAnsi="Times New Roman" w:cs="Times New Roman"/>
                <w:b/>
                <w:bCs/>
                <w:lang w:eastAsia="lv-LV"/>
              </w:rPr>
              <w:t>0</w:t>
            </w:r>
          </w:p>
        </w:tc>
        <w:tc>
          <w:tcPr>
            <w:tcW w:w="1125" w:type="dxa"/>
            <w:vAlign w:val="center"/>
          </w:tcPr>
          <w:p w14:paraId="4AD95120" w14:textId="77777777" w:rsidR="00941DDD" w:rsidRPr="00E2190D" w:rsidRDefault="00941DDD" w:rsidP="00941DDD">
            <w:pPr>
              <w:jc w:val="right"/>
              <w:rPr>
                <w:rFonts w:ascii="Times New Roman" w:hAnsi="Times New Roman" w:cs="Times New Roman"/>
                <w:b/>
                <w:bCs/>
              </w:rPr>
            </w:pPr>
            <w:r w:rsidRPr="00E2190D">
              <w:rPr>
                <w:rFonts w:ascii="Times New Roman" w:hAnsi="Times New Roman" w:cs="Times New Roman"/>
                <w:b/>
                <w:bCs/>
              </w:rPr>
              <w:t>256 077</w:t>
            </w:r>
          </w:p>
        </w:tc>
        <w:tc>
          <w:tcPr>
            <w:tcW w:w="1659" w:type="dxa"/>
            <w:vAlign w:val="center"/>
          </w:tcPr>
          <w:p w14:paraId="0E0A1F94" w14:textId="77777777" w:rsidR="00941DDD" w:rsidRPr="00E2190D" w:rsidRDefault="00941DDD" w:rsidP="00941DDD">
            <w:pPr>
              <w:jc w:val="right"/>
              <w:rPr>
                <w:rFonts w:ascii="Times New Roman" w:eastAsia="Times New Roman" w:hAnsi="Times New Roman" w:cs="Times New Roman"/>
                <w:b/>
                <w:bCs/>
                <w:lang w:eastAsia="lv-LV"/>
              </w:rPr>
            </w:pPr>
            <w:r w:rsidRPr="00E2190D">
              <w:rPr>
                <w:rFonts w:ascii="Times New Roman" w:eastAsia="Times New Roman" w:hAnsi="Times New Roman" w:cs="Times New Roman"/>
                <w:b/>
                <w:bCs/>
                <w:lang w:eastAsia="lv-LV"/>
              </w:rPr>
              <w:t xml:space="preserve"> 324 416 078</w:t>
            </w:r>
          </w:p>
        </w:tc>
      </w:tr>
      <w:tr w:rsidR="00AD10B2" w:rsidRPr="00E2190D" w14:paraId="2A8253A9" w14:textId="77777777" w:rsidTr="00442105">
        <w:trPr>
          <w:trHeight w:val="494"/>
        </w:trPr>
        <w:tc>
          <w:tcPr>
            <w:tcW w:w="9016" w:type="dxa"/>
            <w:gridSpan w:val="6"/>
            <w:vAlign w:val="center"/>
          </w:tcPr>
          <w:p w14:paraId="0338863C" w14:textId="77777777" w:rsidR="00AD10B2" w:rsidRPr="00E2190D" w:rsidRDefault="00AD10B2" w:rsidP="00442105">
            <w:pPr>
              <w:jc w:val="center"/>
              <w:rPr>
                <w:rFonts w:ascii="Times New Roman" w:eastAsia="Times New Roman" w:hAnsi="Times New Roman" w:cs="Times New Roman"/>
                <w:b/>
                <w:bCs/>
                <w:lang w:eastAsia="lv-LV"/>
              </w:rPr>
            </w:pPr>
            <w:r w:rsidRPr="00E2190D">
              <w:rPr>
                <w:rFonts w:ascii="Times New Roman" w:eastAsia="Times New Roman" w:hAnsi="Times New Roman" w:cs="Times New Roman"/>
                <w:b/>
                <w:bCs/>
                <w:lang w:eastAsia="lv-LV"/>
              </w:rPr>
              <w:t>Latvijas valsts budžeta finansējums RB Rail AS</w:t>
            </w:r>
          </w:p>
        </w:tc>
      </w:tr>
      <w:tr w:rsidR="00AD10B2" w:rsidRPr="00E2190D" w14:paraId="74A7246B" w14:textId="77777777" w:rsidTr="00442105">
        <w:tc>
          <w:tcPr>
            <w:tcW w:w="3419" w:type="dxa"/>
            <w:gridSpan w:val="2"/>
          </w:tcPr>
          <w:p w14:paraId="64D04626" w14:textId="77777777" w:rsidR="00AD10B2" w:rsidRPr="00E2190D" w:rsidRDefault="00AD10B2" w:rsidP="00442105">
            <w:pPr>
              <w:rPr>
                <w:rFonts w:ascii="Times New Roman" w:eastAsia="Times New Roman" w:hAnsi="Times New Roman" w:cs="Times New Roman"/>
                <w:b/>
                <w:bCs/>
                <w:lang w:eastAsia="lv-LV"/>
              </w:rPr>
            </w:pPr>
            <w:r w:rsidRPr="00E2190D">
              <w:rPr>
                <w:rFonts w:ascii="Times New Roman" w:hAnsi="Times New Roman" w:cs="Times New Roman"/>
              </w:rPr>
              <w:t>RB Rail AS Latvijas līdzfinansējums</w:t>
            </w:r>
          </w:p>
        </w:tc>
        <w:tc>
          <w:tcPr>
            <w:tcW w:w="1396" w:type="dxa"/>
            <w:vAlign w:val="center"/>
          </w:tcPr>
          <w:p w14:paraId="252002C9" w14:textId="77777777" w:rsidR="00AD10B2" w:rsidRPr="00E2190D" w:rsidRDefault="00AD10B2" w:rsidP="00442105">
            <w:pPr>
              <w:jc w:val="right"/>
              <w:rPr>
                <w:rFonts w:ascii="Times New Roman" w:hAnsi="Times New Roman" w:cs="Times New Roman"/>
                <w:b/>
                <w:bCs/>
              </w:rPr>
            </w:pPr>
            <w:r w:rsidRPr="00E2190D">
              <w:rPr>
                <w:rFonts w:ascii="Times New Roman" w:hAnsi="Times New Roman" w:cs="Times New Roman"/>
              </w:rPr>
              <w:t xml:space="preserve"> 2 088 905 </w:t>
            </w:r>
          </w:p>
        </w:tc>
        <w:tc>
          <w:tcPr>
            <w:tcW w:w="1417" w:type="dxa"/>
            <w:vAlign w:val="center"/>
          </w:tcPr>
          <w:p w14:paraId="5817B0D6" w14:textId="77777777" w:rsidR="00AD10B2" w:rsidRPr="00E2190D" w:rsidRDefault="00AD10B2" w:rsidP="00442105">
            <w:pPr>
              <w:jc w:val="right"/>
              <w:rPr>
                <w:rFonts w:ascii="Times New Roman" w:eastAsia="Times New Roman" w:hAnsi="Times New Roman" w:cs="Times New Roman"/>
                <w:b/>
                <w:bCs/>
                <w:lang w:eastAsia="lv-LV"/>
              </w:rPr>
            </w:pPr>
          </w:p>
        </w:tc>
        <w:tc>
          <w:tcPr>
            <w:tcW w:w="1125" w:type="dxa"/>
            <w:vAlign w:val="center"/>
          </w:tcPr>
          <w:p w14:paraId="1FE7D716" w14:textId="77777777" w:rsidR="00AD10B2" w:rsidRPr="00E2190D" w:rsidRDefault="00AD10B2" w:rsidP="00442105">
            <w:pPr>
              <w:jc w:val="right"/>
              <w:rPr>
                <w:rFonts w:ascii="Times New Roman" w:hAnsi="Times New Roman" w:cs="Times New Roman"/>
                <w:b/>
                <w:bCs/>
              </w:rPr>
            </w:pPr>
            <w:r w:rsidRPr="00E2190D">
              <w:rPr>
                <w:rFonts w:ascii="Times New Roman" w:hAnsi="Times New Roman" w:cs="Times New Roman"/>
              </w:rPr>
              <w:t xml:space="preserve">-14 303 </w:t>
            </w:r>
          </w:p>
        </w:tc>
        <w:tc>
          <w:tcPr>
            <w:tcW w:w="1659" w:type="dxa"/>
            <w:vAlign w:val="center"/>
          </w:tcPr>
          <w:p w14:paraId="1C333C90" w14:textId="77777777" w:rsidR="00AD10B2" w:rsidRPr="00E2190D" w:rsidRDefault="00AD10B2" w:rsidP="00442105">
            <w:pPr>
              <w:jc w:val="right"/>
              <w:rPr>
                <w:rFonts w:ascii="Times New Roman" w:eastAsia="Times New Roman" w:hAnsi="Times New Roman" w:cs="Times New Roman"/>
                <w:b/>
                <w:bCs/>
                <w:lang w:eastAsia="lv-LV"/>
              </w:rPr>
            </w:pPr>
            <w:r w:rsidRPr="00E2190D">
              <w:rPr>
                <w:rFonts w:ascii="Times New Roman" w:hAnsi="Times New Roman" w:cs="Times New Roman"/>
              </w:rPr>
              <w:t xml:space="preserve"> 2 074 602 </w:t>
            </w:r>
          </w:p>
        </w:tc>
      </w:tr>
      <w:tr w:rsidR="00AD10B2" w:rsidRPr="00E2190D" w14:paraId="4C28B943" w14:textId="77777777" w:rsidTr="00442105">
        <w:tc>
          <w:tcPr>
            <w:tcW w:w="3419" w:type="dxa"/>
            <w:gridSpan w:val="2"/>
          </w:tcPr>
          <w:p w14:paraId="4B2D2158" w14:textId="77777777" w:rsidR="00AD10B2" w:rsidRPr="00E2190D" w:rsidRDefault="00AD10B2" w:rsidP="00442105">
            <w:pPr>
              <w:jc w:val="both"/>
              <w:rPr>
                <w:rFonts w:ascii="Times New Roman" w:eastAsia="Times New Roman" w:hAnsi="Times New Roman" w:cs="Times New Roman"/>
                <w:b/>
                <w:bCs/>
                <w:lang w:eastAsia="lv-LV"/>
              </w:rPr>
            </w:pPr>
            <w:r w:rsidRPr="00E2190D">
              <w:rPr>
                <w:rFonts w:ascii="Times New Roman" w:hAnsi="Times New Roman" w:cs="Times New Roman"/>
              </w:rPr>
              <w:t>RB Rail AS PVN kompensēšanai</w:t>
            </w:r>
          </w:p>
        </w:tc>
        <w:tc>
          <w:tcPr>
            <w:tcW w:w="1396" w:type="dxa"/>
            <w:vAlign w:val="center"/>
          </w:tcPr>
          <w:p w14:paraId="1D650C34" w14:textId="77777777" w:rsidR="00AD10B2" w:rsidRPr="00E2190D" w:rsidRDefault="00AD10B2" w:rsidP="00442105">
            <w:pPr>
              <w:jc w:val="right"/>
              <w:rPr>
                <w:rFonts w:ascii="Times New Roman" w:hAnsi="Times New Roman" w:cs="Times New Roman"/>
                <w:b/>
                <w:bCs/>
              </w:rPr>
            </w:pPr>
            <w:r w:rsidRPr="00E2190D">
              <w:rPr>
                <w:rFonts w:ascii="Times New Roman" w:hAnsi="Times New Roman" w:cs="Times New Roman"/>
              </w:rPr>
              <w:t xml:space="preserve"> 6 655 765 </w:t>
            </w:r>
          </w:p>
        </w:tc>
        <w:tc>
          <w:tcPr>
            <w:tcW w:w="1417" w:type="dxa"/>
            <w:vAlign w:val="center"/>
          </w:tcPr>
          <w:p w14:paraId="4891FB8F" w14:textId="77777777" w:rsidR="00AD10B2" w:rsidRPr="00E2190D" w:rsidRDefault="00AD10B2" w:rsidP="00442105">
            <w:pPr>
              <w:jc w:val="right"/>
              <w:rPr>
                <w:rFonts w:ascii="Times New Roman" w:eastAsia="Times New Roman" w:hAnsi="Times New Roman" w:cs="Times New Roman"/>
                <w:b/>
                <w:bCs/>
                <w:lang w:eastAsia="lv-LV"/>
              </w:rPr>
            </w:pPr>
          </w:p>
        </w:tc>
        <w:tc>
          <w:tcPr>
            <w:tcW w:w="1125" w:type="dxa"/>
            <w:vAlign w:val="center"/>
          </w:tcPr>
          <w:p w14:paraId="236C8088" w14:textId="77777777" w:rsidR="00AD10B2" w:rsidRPr="00E2190D" w:rsidRDefault="00AD10B2" w:rsidP="00442105">
            <w:pPr>
              <w:jc w:val="right"/>
              <w:rPr>
                <w:rFonts w:ascii="Times New Roman" w:hAnsi="Times New Roman" w:cs="Times New Roman"/>
                <w:b/>
                <w:bCs/>
              </w:rPr>
            </w:pPr>
            <w:r w:rsidRPr="00E2190D">
              <w:rPr>
                <w:rFonts w:ascii="Times New Roman" w:hAnsi="Times New Roman" w:cs="Times New Roman"/>
              </w:rPr>
              <w:t xml:space="preserve">-197 068 </w:t>
            </w:r>
          </w:p>
        </w:tc>
        <w:tc>
          <w:tcPr>
            <w:tcW w:w="1659" w:type="dxa"/>
            <w:vAlign w:val="center"/>
          </w:tcPr>
          <w:p w14:paraId="148BA43F" w14:textId="77777777" w:rsidR="00AD10B2" w:rsidRPr="00E2190D" w:rsidRDefault="00AD10B2" w:rsidP="00442105">
            <w:pPr>
              <w:jc w:val="right"/>
              <w:rPr>
                <w:rFonts w:ascii="Times New Roman" w:eastAsia="Times New Roman" w:hAnsi="Times New Roman" w:cs="Times New Roman"/>
                <w:b/>
                <w:bCs/>
                <w:lang w:eastAsia="lv-LV"/>
              </w:rPr>
            </w:pPr>
            <w:r w:rsidRPr="00E2190D">
              <w:rPr>
                <w:rFonts w:ascii="Times New Roman" w:hAnsi="Times New Roman" w:cs="Times New Roman"/>
              </w:rPr>
              <w:t xml:space="preserve"> 6 458 697 </w:t>
            </w:r>
          </w:p>
        </w:tc>
      </w:tr>
      <w:tr w:rsidR="00AD10B2" w:rsidRPr="00E2190D" w14:paraId="5AE29B54" w14:textId="77777777" w:rsidTr="00442105">
        <w:tc>
          <w:tcPr>
            <w:tcW w:w="3419" w:type="dxa"/>
            <w:gridSpan w:val="2"/>
          </w:tcPr>
          <w:p w14:paraId="515817E8" w14:textId="77777777" w:rsidR="00AD10B2" w:rsidRPr="00E2190D" w:rsidRDefault="00AD10B2" w:rsidP="00442105">
            <w:pPr>
              <w:jc w:val="both"/>
              <w:rPr>
                <w:rFonts w:ascii="Times New Roman" w:eastAsia="Times New Roman" w:hAnsi="Times New Roman" w:cs="Times New Roman"/>
                <w:b/>
                <w:bCs/>
                <w:lang w:eastAsia="lv-LV"/>
              </w:rPr>
            </w:pPr>
            <w:r w:rsidRPr="00E2190D">
              <w:rPr>
                <w:rFonts w:ascii="Times New Roman" w:eastAsia="Times New Roman" w:hAnsi="Times New Roman" w:cs="Times New Roman"/>
                <w:b/>
                <w:bCs/>
                <w:lang w:eastAsia="lv-LV"/>
              </w:rPr>
              <w:t>Pavisam kopā ar RB Rail AS</w:t>
            </w:r>
          </w:p>
        </w:tc>
        <w:tc>
          <w:tcPr>
            <w:tcW w:w="1396" w:type="dxa"/>
            <w:vAlign w:val="center"/>
          </w:tcPr>
          <w:p w14:paraId="3B99ED95" w14:textId="77777777" w:rsidR="00AD10B2" w:rsidRPr="00E2190D" w:rsidRDefault="00AD10B2" w:rsidP="00442105">
            <w:pPr>
              <w:jc w:val="right"/>
              <w:rPr>
                <w:rFonts w:ascii="Times New Roman" w:hAnsi="Times New Roman" w:cs="Times New Roman"/>
                <w:b/>
                <w:bCs/>
              </w:rPr>
            </w:pPr>
            <w:r w:rsidRPr="00E2190D">
              <w:rPr>
                <w:rFonts w:ascii="Times New Roman" w:hAnsi="Times New Roman" w:cs="Times New Roman"/>
                <w:b/>
                <w:bCs/>
              </w:rPr>
              <w:t xml:space="preserve"> 332 904 671 </w:t>
            </w:r>
          </w:p>
        </w:tc>
        <w:tc>
          <w:tcPr>
            <w:tcW w:w="1417" w:type="dxa"/>
            <w:vAlign w:val="center"/>
          </w:tcPr>
          <w:p w14:paraId="1B3C3FDA" w14:textId="77777777" w:rsidR="00AD10B2" w:rsidRPr="00E2190D" w:rsidRDefault="00AD10B2" w:rsidP="00442105">
            <w:pPr>
              <w:jc w:val="right"/>
              <w:rPr>
                <w:rFonts w:ascii="Times New Roman" w:eastAsia="Times New Roman" w:hAnsi="Times New Roman" w:cs="Times New Roman"/>
                <w:b/>
                <w:bCs/>
                <w:lang w:eastAsia="lv-LV"/>
              </w:rPr>
            </w:pPr>
            <w:r w:rsidRPr="00E2190D">
              <w:rPr>
                <w:rFonts w:ascii="Times New Roman" w:hAnsi="Times New Roman" w:cs="Times New Roman"/>
                <w:b/>
                <w:bCs/>
              </w:rPr>
              <w:t>0</w:t>
            </w:r>
          </w:p>
        </w:tc>
        <w:tc>
          <w:tcPr>
            <w:tcW w:w="1125" w:type="dxa"/>
            <w:vAlign w:val="center"/>
          </w:tcPr>
          <w:p w14:paraId="716A560D" w14:textId="77777777" w:rsidR="00AD10B2" w:rsidRPr="00E2190D" w:rsidRDefault="00AD10B2" w:rsidP="00442105">
            <w:pPr>
              <w:jc w:val="right"/>
              <w:rPr>
                <w:rFonts w:ascii="Times New Roman" w:hAnsi="Times New Roman" w:cs="Times New Roman"/>
                <w:b/>
                <w:bCs/>
              </w:rPr>
            </w:pPr>
            <w:r w:rsidRPr="00E2190D">
              <w:rPr>
                <w:rFonts w:ascii="Times New Roman" w:hAnsi="Times New Roman" w:cs="Times New Roman"/>
                <w:b/>
                <w:bCs/>
              </w:rPr>
              <w:t xml:space="preserve"> 44 706 </w:t>
            </w:r>
          </w:p>
        </w:tc>
        <w:tc>
          <w:tcPr>
            <w:tcW w:w="1659" w:type="dxa"/>
            <w:vAlign w:val="center"/>
          </w:tcPr>
          <w:p w14:paraId="177411FB" w14:textId="77777777" w:rsidR="00AD10B2" w:rsidRPr="00E2190D" w:rsidRDefault="00AD10B2" w:rsidP="00442105">
            <w:pPr>
              <w:jc w:val="right"/>
              <w:rPr>
                <w:rFonts w:ascii="Times New Roman" w:eastAsia="Times New Roman" w:hAnsi="Times New Roman" w:cs="Times New Roman"/>
                <w:b/>
                <w:bCs/>
                <w:lang w:eastAsia="lv-LV"/>
              </w:rPr>
            </w:pPr>
            <w:r w:rsidRPr="00E2190D">
              <w:rPr>
                <w:rFonts w:ascii="Times New Roman" w:hAnsi="Times New Roman" w:cs="Times New Roman"/>
                <w:b/>
                <w:bCs/>
              </w:rPr>
              <w:t xml:space="preserve"> 332 949 377 </w:t>
            </w:r>
          </w:p>
        </w:tc>
      </w:tr>
    </w:tbl>
    <w:p w14:paraId="03F904C4" w14:textId="77777777" w:rsidR="00AD10B2" w:rsidRPr="00E2190D" w:rsidRDefault="00AD10B2" w:rsidP="00567983">
      <w:pPr>
        <w:ind w:firstLine="720"/>
        <w:jc w:val="both"/>
        <w:rPr>
          <w:rFonts w:ascii="Times New Roman" w:eastAsia="Times New Roman" w:hAnsi="Times New Roman" w:cs="Times New Roman"/>
          <w:sz w:val="24"/>
          <w:szCs w:val="24"/>
          <w:lang w:eastAsia="lv-LV"/>
        </w:rPr>
      </w:pPr>
    </w:p>
    <w:p w14:paraId="26ED70C3" w14:textId="618044F4" w:rsidR="00F034D8" w:rsidRPr="00E2190D" w:rsidRDefault="0008202C" w:rsidP="004E65F9">
      <w:pPr>
        <w:ind w:firstLine="720"/>
        <w:jc w:val="both"/>
        <w:rPr>
          <w:rFonts w:ascii="Times New Roman" w:eastAsia="Times New Roman" w:hAnsi="Times New Roman" w:cs="Times New Roman"/>
          <w:sz w:val="24"/>
          <w:szCs w:val="24"/>
          <w:lang w:eastAsia="lv-LV"/>
        </w:rPr>
      </w:pPr>
      <w:r w:rsidRPr="00E2190D">
        <w:rPr>
          <w:rFonts w:ascii="Times New Roman" w:eastAsia="Times New Roman" w:hAnsi="Times New Roman" w:cs="Times New Roman"/>
          <w:sz w:val="24"/>
          <w:szCs w:val="24"/>
          <w:lang w:eastAsia="lv-LV"/>
        </w:rPr>
        <w:t>Līguma grozījumi kopumā rada finansiālu ietekmi uz Latvijas valsts budžeta ilgtermiņa saistībām</w:t>
      </w:r>
      <w:r w:rsidR="005C7531" w:rsidRPr="00E2190D">
        <w:rPr>
          <w:rFonts w:ascii="Times New Roman" w:eastAsia="Times New Roman" w:hAnsi="Times New Roman" w:cs="Times New Roman"/>
          <w:sz w:val="24"/>
          <w:szCs w:val="24"/>
          <w:lang w:eastAsia="lv-LV"/>
        </w:rPr>
        <w:t>, kas apstiprinātas ar MK sēdes protokollēmumu</w:t>
      </w:r>
      <w:r w:rsidRPr="00E2190D">
        <w:rPr>
          <w:rFonts w:ascii="Times New Roman" w:eastAsia="Times New Roman" w:hAnsi="Times New Roman" w:cs="Times New Roman"/>
          <w:sz w:val="24"/>
          <w:szCs w:val="24"/>
          <w:lang w:eastAsia="lv-LV"/>
        </w:rPr>
        <w:t xml:space="preserve"> </w:t>
      </w:r>
      <w:r w:rsidR="005C7531" w:rsidRPr="00E2190D">
        <w:rPr>
          <w:rFonts w:ascii="Times New Roman" w:eastAsia="Times New Roman" w:hAnsi="Times New Roman" w:cs="Times New Roman"/>
          <w:sz w:val="24"/>
          <w:szCs w:val="24"/>
          <w:lang w:eastAsia="lv-LV"/>
        </w:rPr>
        <w:t>(prot.</w:t>
      </w:r>
      <w:r w:rsidRPr="00E2190D">
        <w:rPr>
          <w:rFonts w:ascii="Times New Roman" w:eastAsia="Times New Roman" w:hAnsi="Times New Roman" w:cs="Times New Roman"/>
          <w:sz w:val="24"/>
          <w:szCs w:val="24"/>
          <w:lang w:eastAsia="lv-LV"/>
        </w:rPr>
        <w:t>Nr.2 62. §</w:t>
      </w:r>
      <w:r w:rsidR="005C7531" w:rsidRPr="00E2190D">
        <w:rPr>
          <w:rFonts w:ascii="Times New Roman" w:eastAsia="Times New Roman" w:hAnsi="Times New Roman" w:cs="Times New Roman"/>
          <w:sz w:val="24"/>
          <w:szCs w:val="24"/>
          <w:lang w:eastAsia="lv-LV"/>
        </w:rPr>
        <w:t>)</w:t>
      </w:r>
      <w:r w:rsidRPr="00E2190D">
        <w:rPr>
          <w:rFonts w:ascii="Times New Roman" w:eastAsia="Times New Roman" w:hAnsi="Times New Roman" w:cs="Times New Roman"/>
          <w:sz w:val="24"/>
          <w:szCs w:val="24"/>
          <w:lang w:eastAsia="lv-LV"/>
        </w:rPr>
        <w:t xml:space="preserve">, radot iespēju piesaistīt papildus EISI finansējumu Latvijas aktivitātēm 183 066 </w:t>
      </w:r>
      <w:r w:rsidR="00A442CF" w:rsidRPr="00E2190D">
        <w:rPr>
          <w:rFonts w:ascii="Times New Roman" w:eastAsia="Times New Roman" w:hAnsi="Times New Roman" w:cs="Times New Roman"/>
          <w:i/>
          <w:iCs/>
          <w:sz w:val="24"/>
          <w:szCs w:val="24"/>
          <w:lang w:eastAsia="lv-LV"/>
        </w:rPr>
        <w:t>euro</w:t>
      </w:r>
      <w:r w:rsidRPr="00E2190D">
        <w:rPr>
          <w:rFonts w:ascii="Times New Roman" w:eastAsia="Times New Roman" w:hAnsi="Times New Roman" w:cs="Times New Roman"/>
          <w:sz w:val="24"/>
          <w:szCs w:val="24"/>
          <w:lang w:eastAsia="lv-LV"/>
        </w:rPr>
        <w:t xml:space="preserve"> apmērā, nepieciešamību palielināt Latvijas valsts budžeta līdzfinansējumu 32 306 </w:t>
      </w:r>
      <w:r w:rsidR="00A442CF" w:rsidRPr="00E2190D">
        <w:rPr>
          <w:rFonts w:ascii="Times New Roman" w:eastAsia="Times New Roman" w:hAnsi="Times New Roman" w:cs="Times New Roman"/>
          <w:i/>
          <w:iCs/>
          <w:sz w:val="24"/>
          <w:szCs w:val="24"/>
          <w:lang w:eastAsia="lv-LV"/>
        </w:rPr>
        <w:t>euro</w:t>
      </w:r>
      <w:r w:rsidRPr="00E2190D">
        <w:rPr>
          <w:rFonts w:ascii="Times New Roman" w:eastAsia="Times New Roman" w:hAnsi="Times New Roman" w:cs="Times New Roman"/>
          <w:sz w:val="24"/>
          <w:szCs w:val="24"/>
          <w:lang w:eastAsia="lv-LV"/>
        </w:rPr>
        <w:t xml:space="preserve"> apmērā un finansējumu PVN izmaksu segšanai 40 705 </w:t>
      </w:r>
      <w:r w:rsidR="00A442CF" w:rsidRPr="00E2190D">
        <w:rPr>
          <w:rFonts w:ascii="Times New Roman" w:eastAsia="Times New Roman" w:hAnsi="Times New Roman" w:cs="Times New Roman"/>
          <w:i/>
          <w:iCs/>
          <w:sz w:val="24"/>
          <w:szCs w:val="24"/>
          <w:lang w:eastAsia="lv-LV"/>
        </w:rPr>
        <w:t>euro</w:t>
      </w:r>
      <w:r w:rsidRPr="00E2190D">
        <w:rPr>
          <w:rFonts w:ascii="Times New Roman" w:eastAsia="Times New Roman" w:hAnsi="Times New Roman" w:cs="Times New Roman"/>
          <w:sz w:val="24"/>
          <w:szCs w:val="24"/>
          <w:lang w:eastAsia="lv-LV"/>
        </w:rPr>
        <w:t xml:space="preserve"> apmērā, tajā pašā laikā CEF9G grozījumi paredz valsts budžeta līdzekļu samazinājumu </w:t>
      </w:r>
      <w:r w:rsidR="00435193" w:rsidRPr="00E2190D">
        <w:rPr>
          <w:rFonts w:ascii="Times New Roman" w:eastAsia="Times New Roman" w:hAnsi="Times New Roman" w:cs="Times New Roman"/>
          <w:sz w:val="24"/>
          <w:szCs w:val="24"/>
          <w:lang w:eastAsia="lv-LV"/>
        </w:rPr>
        <w:t>RBR</w:t>
      </w:r>
      <w:r w:rsidRPr="00E2190D">
        <w:rPr>
          <w:rFonts w:ascii="Times New Roman" w:eastAsia="Times New Roman" w:hAnsi="Times New Roman" w:cs="Times New Roman"/>
          <w:sz w:val="24"/>
          <w:szCs w:val="24"/>
          <w:lang w:eastAsia="lv-LV"/>
        </w:rPr>
        <w:t xml:space="preserve"> 211 371 </w:t>
      </w:r>
      <w:r w:rsidR="00A442CF" w:rsidRPr="00E2190D">
        <w:rPr>
          <w:rFonts w:ascii="Times New Roman" w:eastAsia="Times New Roman" w:hAnsi="Times New Roman" w:cs="Times New Roman"/>
          <w:i/>
          <w:iCs/>
          <w:sz w:val="24"/>
          <w:szCs w:val="24"/>
          <w:lang w:eastAsia="lv-LV"/>
        </w:rPr>
        <w:t>euro</w:t>
      </w:r>
      <w:r w:rsidRPr="00E2190D">
        <w:rPr>
          <w:rFonts w:ascii="Times New Roman" w:eastAsia="Times New Roman" w:hAnsi="Times New Roman" w:cs="Times New Roman"/>
          <w:sz w:val="24"/>
          <w:szCs w:val="24"/>
          <w:lang w:eastAsia="lv-LV"/>
        </w:rPr>
        <w:t xml:space="preserve"> </w:t>
      </w:r>
      <w:r w:rsidR="00763594" w:rsidRPr="00E2190D">
        <w:rPr>
          <w:rFonts w:ascii="Times New Roman" w:eastAsia="Times New Roman" w:hAnsi="Times New Roman" w:cs="Times New Roman"/>
          <w:sz w:val="24"/>
          <w:szCs w:val="24"/>
          <w:lang w:eastAsia="lv-LV"/>
        </w:rPr>
        <w:t>(</w:t>
      </w:r>
      <w:r w:rsidR="00344F81" w:rsidRPr="00E2190D">
        <w:rPr>
          <w:rFonts w:ascii="Times New Roman" w:eastAsia="Times New Roman" w:hAnsi="Times New Roman" w:cs="Times New Roman"/>
          <w:sz w:val="24"/>
          <w:szCs w:val="24"/>
          <w:lang w:eastAsia="lv-LV"/>
        </w:rPr>
        <w:t>14 303 + 197 068</w:t>
      </w:r>
      <w:r w:rsidR="00763594" w:rsidRPr="00E2190D">
        <w:rPr>
          <w:rFonts w:ascii="Times New Roman" w:eastAsia="Times New Roman" w:hAnsi="Times New Roman" w:cs="Times New Roman"/>
          <w:sz w:val="24"/>
          <w:szCs w:val="24"/>
          <w:lang w:eastAsia="lv-LV"/>
        </w:rPr>
        <w:t xml:space="preserve">) </w:t>
      </w:r>
      <w:r w:rsidRPr="00E2190D">
        <w:rPr>
          <w:rFonts w:ascii="Times New Roman" w:eastAsia="Times New Roman" w:hAnsi="Times New Roman" w:cs="Times New Roman"/>
          <w:sz w:val="24"/>
          <w:szCs w:val="24"/>
          <w:lang w:eastAsia="lv-LV"/>
        </w:rPr>
        <w:t xml:space="preserve">apmērā, paredzot </w:t>
      </w:r>
      <w:r w:rsidRPr="00E2190D">
        <w:rPr>
          <w:rFonts w:ascii="Times New Roman" w:eastAsia="Times New Roman" w:hAnsi="Times New Roman" w:cs="Times New Roman"/>
          <w:sz w:val="24"/>
          <w:szCs w:val="24"/>
          <w:lang w:eastAsia="lv-LV"/>
        </w:rPr>
        <w:lastRenderedPageBreak/>
        <w:t>nepieciešamību precizēt informatīvā ziņojuma</w:t>
      </w:r>
      <w:r w:rsidR="00501141" w:rsidRPr="00E2190D">
        <w:rPr>
          <w:rFonts w:ascii="Times New Roman" w:eastAsia="Times New Roman" w:hAnsi="Times New Roman" w:cs="Times New Roman"/>
          <w:sz w:val="24"/>
          <w:szCs w:val="24"/>
          <w:lang w:eastAsia="lv-LV"/>
        </w:rPr>
        <w:t xml:space="preserve">, kas pieņemts zināšanai ar MK sēdes protokollēmumu (prot.Nr.2 62. §), </w:t>
      </w:r>
      <w:r w:rsidRPr="00E2190D">
        <w:rPr>
          <w:rFonts w:ascii="Times New Roman" w:eastAsia="Times New Roman" w:hAnsi="Times New Roman" w:cs="Times New Roman"/>
          <w:sz w:val="24"/>
          <w:szCs w:val="24"/>
          <w:lang w:eastAsia="lv-LV"/>
        </w:rPr>
        <w:t>informāciju.</w:t>
      </w:r>
    </w:p>
    <w:p w14:paraId="773C0A10" w14:textId="41E227B5" w:rsidR="004E65F9" w:rsidRPr="00E2190D" w:rsidRDefault="004E65F9" w:rsidP="004E65F9">
      <w:pPr>
        <w:ind w:firstLine="720"/>
        <w:jc w:val="both"/>
        <w:rPr>
          <w:rFonts w:ascii="Times New Roman" w:eastAsia="Times New Roman" w:hAnsi="Times New Roman" w:cs="Times New Roman"/>
          <w:sz w:val="24"/>
          <w:szCs w:val="24"/>
          <w:lang w:eastAsia="lv-LV"/>
        </w:rPr>
      </w:pPr>
      <w:r w:rsidRPr="00E2190D">
        <w:rPr>
          <w:rFonts w:ascii="Times New Roman" w:eastAsia="Times New Roman" w:hAnsi="Times New Roman" w:cs="Times New Roman"/>
          <w:sz w:val="24"/>
          <w:szCs w:val="24"/>
          <w:lang w:eastAsia="lv-LV"/>
        </w:rPr>
        <w:t xml:space="preserve">Rosinātā finansējuma </w:t>
      </w:r>
      <w:r w:rsidRPr="00E2190D">
        <w:rPr>
          <w:rFonts w:ascii="Times New Roman" w:eastAsia="Times New Roman" w:hAnsi="Times New Roman" w:cs="Times New Roman"/>
          <w:b/>
          <w:bCs/>
          <w:sz w:val="24"/>
          <w:szCs w:val="24"/>
          <w:lang w:eastAsia="lv-LV"/>
        </w:rPr>
        <w:t xml:space="preserve">pārdale palielina Latvijas būvniecības aktivitātēm pieejamo finansējumu par 215 372 </w:t>
      </w:r>
      <w:r w:rsidRPr="00E2190D">
        <w:rPr>
          <w:rFonts w:ascii="Times New Roman" w:eastAsia="Times New Roman" w:hAnsi="Times New Roman" w:cs="Times New Roman"/>
          <w:b/>
          <w:bCs/>
          <w:i/>
          <w:iCs/>
          <w:sz w:val="24"/>
          <w:szCs w:val="24"/>
          <w:lang w:eastAsia="lv-LV"/>
        </w:rPr>
        <w:t>euro</w:t>
      </w:r>
      <w:r w:rsidRPr="00E2190D">
        <w:rPr>
          <w:rFonts w:ascii="Times New Roman" w:eastAsia="Times New Roman" w:hAnsi="Times New Roman" w:cs="Times New Roman"/>
          <w:i/>
          <w:iCs/>
          <w:sz w:val="24"/>
          <w:szCs w:val="24"/>
          <w:lang w:eastAsia="lv-LV"/>
        </w:rPr>
        <w:t xml:space="preserve"> (bez PVN)</w:t>
      </w:r>
      <w:r w:rsidRPr="00E2190D">
        <w:rPr>
          <w:rFonts w:ascii="Times New Roman" w:eastAsia="Times New Roman" w:hAnsi="Times New Roman" w:cs="Times New Roman"/>
          <w:sz w:val="24"/>
          <w:szCs w:val="24"/>
          <w:lang w:eastAsia="lv-LV"/>
        </w:rPr>
        <w:t xml:space="preserve">, tajā skaitā EISI finansējuma daļai sastādot 183 066 </w:t>
      </w:r>
      <w:r w:rsidRPr="00E2190D">
        <w:rPr>
          <w:rFonts w:ascii="Times New Roman" w:eastAsia="Times New Roman" w:hAnsi="Times New Roman" w:cs="Times New Roman"/>
          <w:i/>
          <w:iCs/>
          <w:sz w:val="24"/>
          <w:szCs w:val="24"/>
          <w:lang w:eastAsia="lv-LV"/>
        </w:rPr>
        <w:t>euro</w:t>
      </w:r>
      <w:r w:rsidRPr="00E2190D">
        <w:rPr>
          <w:rFonts w:ascii="Times New Roman" w:eastAsia="Times New Roman" w:hAnsi="Times New Roman" w:cs="Times New Roman"/>
          <w:sz w:val="24"/>
          <w:szCs w:val="24"/>
          <w:lang w:eastAsia="lv-LV"/>
        </w:rPr>
        <w:t xml:space="preserve"> un Latvijas valsts budžeta līdzfinansējumam 32 306 </w:t>
      </w:r>
      <w:r w:rsidRPr="00E2190D">
        <w:rPr>
          <w:rFonts w:ascii="Times New Roman" w:eastAsia="Times New Roman" w:hAnsi="Times New Roman" w:cs="Times New Roman"/>
          <w:i/>
          <w:iCs/>
          <w:sz w:val="24"/>
          <w:szCs w:val="24"/>
          <w:lang w:eastAsia="lv-LV"/>
        </w:rPr>
        <w:t>euro</w:t>
      </w:r>
      <w:r w:rsidRPr="00E2190D">
        <w:rPr>
          <w:rFonts w:ascii="Times New Roman" w:eastAsia="Times New Roman" w:hAnsi="Times New Roman" w:cs="Times New Roman"/>
          <w:sz w:val="24"/>
          <w:szCs w:val="24"/>
          <w:lang w:eastAsia="lv-LV"/>
        </w:rPr>
        <w:t xml:space="preserve">. Papildus nepieciešamais finansējums PVN izmaksu segšanai 40 705 </w:t>
      </w:r>
      <w:r w:rsidRPr="00E2190D">
        <w:rPr>
          <w:rFonts w:ascii="Times New Roman" w:eastAsia="Times New Roman" w:hAnsi="Times New Roman" w:cs="Times New Roman"/>
          <w:i/>
          <w:iCs/>
          <w:sz w:val="24"/>
          <w:szCs w:val="24"/>
          <w:lang w:eastAsia="lv-LV"/>
        </w:rPr>
        <w:t>euro</w:t>
      </w:r>
      <w:r w:rsidRPr="00E2190D">
        <w:rPr>
          <w:rFonts w:ascii="Times New Roman" w:eastAsia="Times New Roman" w:hAnsi="Times New Roman" w:cs="Times New Roman"/>
          <w:sz w:val="24"/>
          <w:szCs w:val="24"/>
          <w:lang w:eastAsia="lv-LV"/>
        </w:rPr>
        <w:t xml:space="preserve">. </w:t>
      </w:r>
    </w:p>
    <w:p w14:paraId="555B0F6F" w14:textId="77777777" w:rsidR="004E65F9" w:rsidRPr="00E2190D" w:rsidRDefault="004E65F9" w:rsidP="004E65F9">
      <w:pPr>
        <w:ind w:firstLine="720"/>
        <w:jc w:val="both"/>
        <w:rPr>
          <w:rFonts w:ascii="Times New Roman" w:eastAsia="Times New Roman" w:hAnsi="Times New Roman" w:cs="Times New Roman"/>
          <w:sz w:val="24"/>
          <w:szCs w:val="24"/>
          <w:lang w:eastAsia="lv-LV"/>
        </w:rPr>
      </w:pPr>
      <w:r w:rsidRPr="00E2190D">
        <w:rPr>
          <w:rFonts w:ascii="Times New Roman" w:eastAsia="Times New Roman" w:hAnsi="Times New Roman" w:cs="Times New Roman"/>
          <w:sz w:val="24"/>
          <w:szCs w:val="24"/>
          <w:lang w:eastAsia="lv-LV"/>
        </w:rPr>
        <w:t xml:space="preserve">Ņemot vērā, ka no 215 372, kas pārvirzīti no RB Rail AS, 95 354 euro tiek pārvirzīti no RB Rail AS aktivitātēm Latvijas daļā ar piešķirto Latvijas līdzfinansējuma 15%, apmērā, plānots samazinājums Latvijas valsts budžeta finansējumam 14 303 euro, kā arī, </w:t>
      </w:r>
      <w:r w:rsidRPr="00E2190D">
        <w:rPr>
          <w:rFonts w:ascii="Times New Roman" w:eastAsia="Times New Roman" w:hAnsi="Times New Roman" w:cs="Times New Roman"/>
          <w:b/>
          <w:bCs/>
          <w:sz w:val="24"/>
          <w:szCs w:val="24"/>
          <w:lang w:eastAsia="lv-LV"/>
        </w:rPr>
        <w:t>samazinot RB Rail AS kopējos izdevumus par 1 042 690 euro (gan Latvija, gan Lietuva un Igaunija)</w:t>
      </w:r>
      <w:r w:rsidRPr="00E2190D">
        <w:rPr>
          <w:rFonts w:ascii="Times New Roman" w:eastAsia="Times New Roman" w:hAnsi="Times New Roman" w:cs="Times New Roman"/>
          <w:sz w:val="24"/>
          <w:szCs w:val="24"/>
          <w:lang w:eastAsia="lv-LV"/>
        </w:rPr>
        <w:t xml:space="preserve">,  ietaupījums RB Rail AS PVN izmaksu kompensēšanai 197 068 euro apmērā. </w:t>
      </w:r>
    </w:p>
    <w:p w14:paraId="216BE679" w14:textId="093FC124" w:rsidR="004E65F9" w:rsidRPr="00E2190D" w:rsidRDefault="004E65F9" w:rsidP="004E65F9">
      <w:pPr>
        <w:ind w:firstLine="720"/>
        <w:jc w:val="both"/>
        <w:rPr>
          <w:rFonts w:ascii="Times New Roman" w:eastAsia="Times New Roman" w:hAnsi="Times New Roman" w:cs="Times New Roman"/>
          <w:sz w:val="24"/>
          <w:szCs w:val="24"/>
          <w:lang w:eastAsia="lv-LV"/>
        </w:rPr>
      </w:pPr>
      <w:r w:rsidRPr="00E2190D">
        <w:rPr>
          <w:rFonts w:ascii="Times New Roman" w:eastAsia="Times New Roman" w:hAnsi="Times New Roman" w:cs="Times New Roman"/>
          <w:sz w:val="24"/>
          <w:szCs w:val="24"/>
          <w:lang w:eastAsia="lv-LV"/>
        </w:rPr>
        <w:t xml:space="preserve">Tādējādi iepriekš ieplānotais Latvijas valsts budžeta finansējums RB Rail AS samazinās par 211 371 euro (14 303 + 197 068), bet ir nepieciešams papildus valsts budžeta līdzfinansējums 73 011 euro (32 306 + 40 705), </w:t>
      </w:r>
      <w:r w:rsidRPr="00E2190D">
        <w:rPr>
          <w:rFonts w:ascii="Times New Roman" w:eastAsia="Times New Roman" w:hAnsi="Times New Roman" w:cs="Times New Roman"/>
          <w:b/>
          <w:bCs/>
          <w:sz w:val="24"/>
          <w:szCs w:val="24"/>
          <w:lang w:eastAsia="lv-LV"/>
        </w:rPr>
        <w:t>kopumā Latvijas valsts budžeta finansējums CEF9G samazinās par 138 360 euro</w:t>
      </w:r>
      <w:r w:rsidR="00685CEB" w:rsidRPr="00E2190D">
        <w:rPr>
          <w:rFonts w:ascii="Times New Roman" w:eastAsia="Times New Roman" w:hAnsi="Times New Roman" w:cs="Times New Roman"/>
          <w:b/>
          <w:bCs/>
          <w:sz w:val="24"/>
          <w:szCs w:val="24"/>
          <w:lang w:eastAsia="lv-LV"/>
        </w:rPr>
        <w:t xml:space="preserve"> (211 371 – 73 011)</w:t>
      </w:r>
      <w:r w:rsidRPr="00E2190D">
        <w:rPr>
          <w:rFonts w:ascii="Times New Roman" w:eastAsia="Times New Roman" w:hAnsi="Times New Roman" w:cs="Times New Roman"/>
          <w:sz w:val="24"/>
          <w:szCs w:val="24"/>
          <w:lang w:eastAsia="lv-LV"/>
        </w:rPr>
        <w:t xml:space="preserve">. Līdz ar to </w:t>
      </w:r>
      <w:r w:rsidRPr="00E2190D">
        <w:rPr>
          <w:rFonts w:ascii="Times New Roman" w:eastAsia="Times New Roman" w:hAnsi="Times New Roman" w:cs="Times New Roman"/>
          <w:b/>
          <w:bCs/>
          <w:sz w:val="24"/>
          <w:szCs w:val="24"/>
          <w:lang w:eastAsia="lv-LV"/>
        </w:rPr>
        <w:t>pēc grozījumiem Latvijas valsts budžeta finansējums būs</w:t>
      </w:r>
      <w:r w:rsidR="00C0673C" w:rsidRPr="00E2190D">
        <w:rPr>
          <w:rFonts w:ascii="Times New Roman" w:eastAsia="Times New Roman" w:hAnsi="Times New Roman" w:cs="Times New Roman"/>
          <w:b/>
          <w:bCs/>
          <w:sz w:val="24"/>
          <w:szCs w:val="24"/>
          <w:lang w:eastAsia="lv-LV"/>
        </w:rPr>
        <w:t xml:space="preserve"> par </w:t>
      </w:r>
      <w:r w:rsidRPr="00E2190D">
        <w:rPr>
          <w:rFonts w:ascii="Times New Roman" w:eastAsia="Times New Roman" w:hAnsi="Times New Roman" w:cs="Times New Roman"/>
          <w:b/>
          <w:bCs/>
          <w:sz w:val="24"/>
          <w:szCs w:val="24"/>
          <w:lang w:eastAsia="lv-LV"/>
        </w:rPr>
        <w:t>mazāks, nekā šobrīd MK apstiprināts</w:t>
      </w:r>
      <w:r w:rsidRPr="00E2190D">
        <w:rPr>
          <w:rFonts w:ascii="Times New Roman" w:eastAsia="Times New Roman" w:hAnsi="Times New Roman" w:cs="Times New Roman"/>
          <w:sz w:val="24"/>
          <w:szCs w:val="24"/>
          <w:lang w:eastAsia="lv-LV"/>
        </w:rPr>
        <w:t>. Vienlaikus finansējums Latvijas būvniecības aktivitātēm būs lielāks</w:t>
      </w:r>
      <w:r w:rsidR="00C34E27" w:rsidRPr="00E2190D">
        <w:rPr>
          <w:rFonts w:ascii="Times New Roman" w:eastAsia="Times New Roman" w:hAnsi="Times New Roman" w:cs="Times New Roman"/>
          <w:sz w:val="24"/>
          <w:szCs w:val="24"/>
          <w:lang w:eastAsia="lv-LV"/>
        </w:rPr>
        <w:t>.</w:t>
      </w:r>
    </w:p>
    <w:p w14:paraId="50BE3F5E" w14:textId="10C68806" w:rsidR="00DB7D19" w:rsidRPr="00E2190D" w:rsidRDefault="00DB7D19" w:rsidP="00DB7D19">
      <w:pPr>
        <w:ind w:firstLine="567"/>
        <w:jc w:val="both"/>
        <w:rPr>
          <w:rFonts w:ascii="Times New Roman" w:hAnsi="Times New Roman" w:cs="Times New Roman"/>
          <w:kern w:val="2"/>
          <w:sz w:val="24"/>
          <w:szCs w:val="24"/>
          <w14:ligatures w14:val="standardContextual"/>
        </w:rPr>
      </w:pPr>
      <w:r w:rsidRPr="00E2190D">
        <w:rPr>
          <w:rFonts w:ascii="Times New Roman" w:hAnsi="Times New Roman" w:cs="Times New Roman"/>
          <w:kern w:val="2"/>
          <w:sz w:val="24"/>
          <w:szCs w:val="24"/>
          <w14:ligatures w14:val="standardContextual"/>
        </w:rPr>
        <w:t>Papildus skaidrojam, ka plānotajiem grozījumiem CEF9G līgumā būs neitrāla ietekme uz Atveseļošanas fonda plāna investīcijas 1.1.1.i. “Rīgas metropoles transporta infrastruktūras uzlabošana” īstenošanu, kuras ietvaros tiek veikti ieguldījumi Rīgas Centrālajā dzelzceļa stacijā, jo CEF9G līguma grozījumi neskar Rīgas Centrālo dzelzceļa staciju.</w:t>
      </w:r>
    </w:p>
    <w:p w14:paraId="783943DB" w14:textId="12679E34" w:rsidR="00DB7D19" w:rsidRDefault="00DB7D19" w:rsidP="00DB7D19">
      <w:pPr>
        <w:ind w:firstLine="567"/>
        <w:jc w:val="both"/>
        <w:rPr>
          <w:rFonts w:ascii="Times New Roman" w:hAnsi="Times New Roman" w:cs="Times New Roman"/>
          <w:kern w:val="2"/>
          <w:sz w:val="24"/>
          <w:szCs w:val="24"/>
          <w14:ligatures w14:val="standardContextual"/>
        </w:rPr>
      </w:pPr>
      <w:r w:rsidRPr="00E2190D">
        <w:rPr>
          <w:rFonts w:ascii="Times New Roman" w:hAnsi="Times New Roman" w:cs="Times New Roman"/>
          <w:kern w:val="2"/>
          <w:sz w:val="24"/>
          <w:szCs w:val="24"/>
          <w14:ligatures w14:val="standardContextual"/>
        </w:rPr>
        <w:t xml:space="preserve">Plānotajiem grozījumiem CEF9G līgumā būs pozitīva ietekme uz Eiropas Savienības Kohēzijas politikas programmas 2021.-2027.gadam 3.3.1.1.pasākuma “Dzelzceļa infrastruktūras attīstība un energoefektivitātes uzlabošana sabiedriskajos pasažieru pārvadājumos” īstenošanu, kuras ietvaros plānoti ieguldījumi </w:t>
      </w:r>
      <w:r w:rsidR="00EB5EB9" w:rsidRPr="00E2190D">
        <w:rPr>
          <w:rFonts w:ascii="Times New Roman" w:hAnsi="Times New Roman" w:cs="Times New Roman"/>
          <w:kern w:val="2"/>
          <w:sz w:val="24"/>
          <w:szCs w:val="24"/>
          <w14:ligatures w14:val="standardContextual"/>
        </w:rPr>
        <w:t xml:space="preserve">dzelzceļa stacijas </w:t>
      </w:r>
      <w:r w:rsidRPr="00E2190D">
        <w:rPr>
          <w:rFonts w:ascii="Times New Roman" w:hAnsi="Times New Roman" w:cs="Times New Roman"/>
          <w:kern w:val="2"/>
          <w:sz w:val="24"/>
          <w:szCs w:val="24"/>
          <w14:ligatures w14:val="standardContextual"/>
        </w:rPr>
        <w:t>starptautisk</w:t>
      </w:r>
      <w:r w:rsidR="00EB5EB9" w:rsidRPr="00E2190D">
        <w:rPr>
          <w:rFonts w:ascii="Times New Roman" w:hAnsi="Times New Roman" w:cs="Times New Roman"/>
          <w:kern w:val="2"/>
          <w:sz w:val="24"/>
          <w:szCs w:val="24"/>
          <w14:ligatures w14:val="standardContextual"/>
        </w:rPr>
        <w:t xml:space="preserve">ajā </w:t>
      </w:r>
      <w:r w:rsidRPr="00E2190D">
        <w:rPr>
          <w:rFonts w:ascii="Times New Roman" w:hAnsi="Times New Roman" w:cs="Times New Roman"/>
          <w:kern w:val="2"/>
          <w:sz w:val="24"/>
          <w:szCs w:val="24"/>
          <w14:ligatures w14:val="standardContextual"/>
        </w:rPr>
        <w:t>lidost</w:t>
      </w:r>
      <w:r w:rsidR="00EB5EB9" w:rsidRPr="00E2190D">
        <w:rPr>
          <w:rFonts w:ascii="Times New Roman" w:hAnsi="Times New Roman" w:cs="Times New Roman"/>
          <w:kern w:val="2"/>
          <w:sz w:val="24"/>
          <w:szCs w:val="24"/>
          <w14:ligatures w14:val="standardContextual"/>
        </w:rPr>
        <w:t>ā</w:t>
      </w:r>
      <w:r w:rsidRPr="00E2190D">
        <w:rPr>
          <w:rFonts w:ascii="Times New Roman" w:hAnsi="Times New Roman" w:cs="Times New Roman"/>
          <w:kern w:val="2"/>
          <w:sz w:val="24"/>
          <w:szCs w:val="24"/>
          <w14:ligatures w14:val="standardContextual"/>
        </w:rPr>
        <w:t xml:space="preserve"> “Rīga"</w:t>
      </w:r>
      <w:r w:rsidR="00EB5EB9" w:rsidRPr="00E2190D">
        <w:rPr>
          <w:rFonts w:ascii="Times New Roman" w:hAnsi="Times New Roman" w:cs="Times New Roman"/>
          <w:kern w:val="2"/>
          <w:sz w:val="24"/>
          <w:szCs w:val="24"/>
          <w14:ligatures w14:val="standardContextual"/>
        </w:rPr>
        <w:t xml:space="preserve"> (RIX)</w:t>
      </w:r>
      <w:r w:rsidRPr="00E2190D">
        <w:rPr>
          <w:rFonts w:ascii="Times New Roman" w:hAnsi="Times New Roman" w:cs="Times New Roman"/>
          <w:kern w:val="2"/>
          <w:sz w:val="24"/>
          <w:szCs w:val="24"/>
          <w14:ligatures w14:val="standardContextual"/>
        </w:rPr>
        <w:t xml:space="preserve"> un savienojošās infrastruktūras izveidē, </w:t>
      </w:r>
      <w:r w:rsidR="00EB5EB9" w:rsidRPr="00E2190D">
        <w:rPr>
          <w:rFonts w:ascii="Times New Roman" w:hAnsi="Times New Roman" w:cs="Times New Roman"/>
          <w:kern w:val="2"/>
          <w:sz w:val="24"/>
          <w:szCs w:val="24"/>
          <w14:ligatures w14:val="standardContextual"/>
        </w:rPr>
        <w:t xml:space="preserve">kās tas ir norādīts </w:t>
      </w:r>
      <w:r w:rsidRPr="00E2190D">
        <w:rPr>
          <w:rFonts w:ascii="Times New Roman" w:hAnsi="Times New Roman" w:cs="Times New Roman"/>
          <w:kern w:val="2"/>
          <w:sz w:val="24"/>
          <w:szCs w:val="24"/>
          <w14:ligatures w14:val="standardContextual"/>
        </w:rPr>
        <w:t>augstāk</w:t>
      </w:r>
      <w:r w:rsidR="00EB5EB9" w:rsidRPr="00E2190D">
        <w:rPr>
          <w:rFonts w:ascii="Times New Roman" w:hAnsi="Times New Roman" w:cs="Times New Roman"/>
          <w:kern w:val="2"/>
          <w:sz w:val="24"/>
          <w:szCs w:val="24"/>
          <w14:ligatures w14:val="standardContextual"/>
        </w:rPr>
        <w:t xml:space="preserve">, jo CEF9G līguma grozījumi tieši ir saistīti ar būvdarbiem RIX stacijā. </w:t>
      </w:r>
    </w:p>
    <w:p w14:paraId="6C18B532" w14:textId="0AEC3375" w:rsidR="00E61743" w:rsidRDefault="009E1C17" w:rsidP="009E1C17">
      <w:pPr>
        <w:ind w:firstLine="567"/>
        <w:jc w:val="both"/>
        <w:rPr>
          <w:rFonts w:ascii="Times New Roman" w:hAnsi="Times New Roman" w:cs="Times New Roman"/>
          <w:kern w:val="2"/>
          <w:sz w:val="24"/>
          <w:szCs w:val="24"/>
          <w14:ligatures w14:val="standardContextual"/>
        </w:rPr>
      </w:pPr>
      <w:r w:rsidRPr="009E1C17">
        <w:rPr>
          <w:rFonts w:ascii="Times New Roman" w:hAnsi="Times New Roman" w:cs="Times New Roman"/>
          <w:kern w:val="2"/>
          <w:sz w:val="24"/>
          <w:szCs w:val="24"/>
          <w14:ligatures w14:val="standardContextual"/>
        </w:rPr>
        <w:t xml:space="preserve">Ņemot vērā to, ka projektā paredzēta publisko līdzekļu piešķiršana (pārdalīšana) SIA “Eiropas dzelzceļa līnijas” </w:t>
      </w:r>
      <w:r>
        <w:rPr>
          <w:rFonts w:ascii="Times New Roman" w:hAnsi="Times New Roman" w:cs="Times New Roman"/>
          <w:kern w:val="2"/>
          <w:sz w:val="24"/>
          <w:szCs w:val="24"/>
          <w14:ligatures w14:val="standardContextual"/>
        </w:rPr>
        <w:t xml:space="preserve">un </w:t>
      </w:r>
      <w:r w:rsidRPr="009E1C17">
        <w:rPr>
          <w:rFonts w:ascii="Times New Roman" w:hAnsi="Times New Roman" w:cs="Times New Roman"/>
          <w:kern w:val="2"/>
          <w:sz w:val="24"/>
          <w:szCs w:val="24"/>
          <w14:ligatures w14:val="standardContextual"/>
        </w:rPr>
        <w:t xml:space="preserve">AS “RB Rail” </w:t>
      </w:r>
      <w:r>
        <w:rPr>
          <w:rFonts w:ascii="Times New Roman" w:hAnsi="Times New Roman" w:cs="Times New Roman"/>
          <w:kern w:val="2"/>
          <w:sz w:val="24"/>
          <w:szCs w:val="24"/>
          <w14:ligatures w14:val="standardContextual"/>
        </w:rPr>
        <w:t>skaidroja</w:t>
      </w:r>
      <w:r w:rsidR="00E61743">
        <w:rPr>
          <w:rFonts w:ascii="Times New Roman" w:hAnsi="Times New Roman" w:cs="Times New Roman"/>
          <w:kern w:val="2"/>
          <w:sz w:val="24"/>
          <w:szCs w:val="24"/>
          <w14:ligatures w14:val="standardContextual"/>
        </w:rPr>
        <w:t>m</w:t>
      </w:r>
      <w:r>
        <w:rPr>
          <w:rFonts w:ascii="Times New Roman" w:hAnsi="Times New Roman" w:cs="Times New Roman"/>
          <w:kern w:val="2"/>
          <w:sz w:val="24"/>
          <w:szCs w:val="24"/>
          <w14:ligatures w14:val="standardContextual"/>
        </w:rPr>
        <w:t xml:space="preserve">, ka šāda līdzekļu pārdalīšana </w:t>
      </w:r>
      <w:r w:rsidRPr="009E1C17">
        <w:rPr>
          <w:rFonts w:ascii="Times New Roman" w:hAnsi="Times New Roman" w:cs="Times New Roman"/>
          <w:kern w:val="2"/>
          <w:sz w:val="24"/>
          <w:szCs w:val="24"/>
          <w14:ligatures w14:val="standardContextual"/>
        </w:rPr>
        <w:t>nekvalificējas kā komercdarbības atbalsts saskaņā ar Komercdarbības atbalsta kontroles likuma 5.pantu</w:t>
      </w:r>
      <w:r>
        <w:rPr>
          <w:rFonts w:ascii="Times New Roman" w:hAnsi="Times New Roman" w:cs="Times New Roman"/>
          <w:kern w:val="2"/>
          <w:sz w:val="24"/>
          <w:szCs w:val="24"/>
          <w14:ligatures w14:val="standardContextual"/>
        </w:rPr>
        <w:t xml:space="preserve">. </w:t>
      </w:r>
    </w:p>
    <w:p w14:paraId="285D16FC" w14:textId="009AA9C3" w:rsidR="009E1C17" w:rsidRPr="009E1C17" w:rsidRDefault="009E1C17" w:rsidP="009E1C17">
      <w:pPr>
        <w:ind w:firstLine="567"/>
        <w:jc w:val="both"/>
        <w:rPr>
          <w:rFonts w:ascii="Times New Roman" w:hAnsi="Times New Roman" w:cs="Times New Roman"/>
          <w:kern w:val="2"/>
          <w:sz w:val="24"/>
          <w:szCs w:val="24"/>
          <w14:ligatures w14:val="standardContextual"/>
        </w:rPr>
      </w:pPr>
      <w:r w:rsidRPr="009E1C17">
        <w:rPr>
          <w:rFonts w:ascii="Times New Roman" w:hAnsi="Times New Roman" w:cs="Times New Roman"/>
          <w:kern w:val="2"/>
          <w:sz w:val="24"/>
          <w:szCs w:val="24"/>
          <w14:ligatures w14:val="standardContextual"/>
        </w:rPr>
        <w:t>2026.gada 30.martā ir stājies spēkā Komisijas paziņojums "Vadlīnijas valsts atbalstam sauszemes un multimodālajiem pārvadājumiem” (C/2026/1656) (turpmāk – Komisijas paziņojums), kas atceļ Komisijas 2008.gada 22.jūlija paziņojumu “Kopienas vadlīnijas valsts atbalstam dzelzceļa uzņēmumiem” (2008/C 184/07)</w:t>
      </w:r>
      <w:r w:rsidR="00E61743">
        <w:rPr>
          <w:rFonts w:ascii="Times New Roman" w:hAnsi="Times New Roman" w:cs="Times New Roman"/>
          <w:kern w:val="2"/>
          <w:sz w:val="24"/>
          <w:szCs w:val="24"/>
          <w14:ligatures w14:val="standardContextual"/>
        </w:rPr>
        <w:t>. L</w:t>
      </w:r>
      <w:r w:rsidRPr="009E1C17">
        <w:rPr>
          <w:rFonts w:ascii="Times New Roman" w:hAnsi="Times New Roman" w:cs="Times New Roman"/>
          <w:kern w:val="2"/>
          <w:sz w:val="24"/>
          <w:szCs w:val="24"/>
          <w14:ligatures w14:val="standardContextual"/>
        </w:rPr>
        <w:t>īdz ar to komercdarbības atbalsta neesa</w:t>
      </w:r>
      <w:r>
        <w:rPr>
          <w:rFonts w:ascii="Times New Roman" w:hAnsi="Times New Roman" w:cs="Times New Roman"/>
          <w:kern w:val="2"/>
          <w:sz w:val="24"/>
          <w:szCs w:val="24"/>
          <w14:ligatures w14:val="standardContextual"/>
        </w:rPr>
        <w:t>m</w:t>
      </w:r>
      <w:r w:rsidRPr="009E1C17">
        <w:rPr>
          <w:rFonts w:ascii="Times New Roman" w:hAnsi="Times New Roman" w:cs="Times New Roman"/>
          <w:kern w:val="2"/>
          <w:sz w:val="24"/>
          <w:szCs w:val="24"/>
          <w14:ligatures w14:val="standardContextual"/>
        </w:rPr>
        <w:t>ība publiskās lietošanas dzelzceļa infrastruktūr</w:t>
      </w:r>
      <w:r>
        <w:rPr>
          <w:rFonts w:ascii="Times New Roman" w:hAnsi="Times New Roman" w:cs="Times New Roman"/>
          <w:kern w:val="2"/>
          <w:sz w:val="24"/>
          <w:szCs w:val="24"/>
          <w14:ligatures w14:val="standardContextual"/>
        </w:rPr>
        <w:t xml:space="preserve">ā </w:t>
      </w:r>
      <w:r w:rsidRPr="009E1C17">
        <w:rPr>
          <w:rFonts w:ascii="Times New Roman" w:hAnsi="Times New Roman" w:cs="Times New Roman"/>
          <w:kern w:val="2"/>
          <w:sz w:val="24"/>
          <w:szCs w:val="24"/>
          <w14:ligatures w14:val="standardContextual"/>
        </w:rPr>
        <w:t>atbilst Komisijas paziņojuma 99. punkta zemsvītras piezīmē ietvertajām prasībām, proti, attiecībā uz infrastruktūras būvniecību ietekme uz tirdzniecību starp dalībvalstīm vai konkurences izkropļojumu iespēja</w:t>
      </w:r>
      <w:r>
        <w:rPr>
          <w:rFonts w:ascii="Times New Roman" w:hAnsi="Times New Roman" w:cs="Times New Roman"/>
          <w:kern w:val="2"/>
          <w:sz w:val="24"/>
          <w:szCs w:val="24"/>
          <w14:ligatures w14:val="standardContextual"/>
        </w:rPr>
        <w:t xml:space="preserve"> </w:t>
      </w:r>
      <w:r w:rsidRPr="009E1C17">
        <w:rPr>
          <w:rFonts w:ascii="Times New Roman" w:hAnsi="Times New Roman" w:cs="Times New Roman"/>
          <w:kern w:val="2"/>
          <w:sz w:val="24"/>
          <w:szCs w:val="24"/>
          <w14:ligatures w14:val="standardContextual"/>
        </w:rPr>
        <w:t>ir izslēgta, jo ir izpildīti visi šie nosacījumi: i) šai infrastruktūrai nav tiešu konkurentu, ii) privātais finansējums attiecīgajā nozarē un dalībvalstī ir nebūtisks un iii) infrastruktūra nav paredzēta, lai radītu selektīvas priekšrocības konkrētam uzņēmumam vai nozarei, bet gan dod labumu visai sabiedrībai.</w:t>
      </w:r>
    </w:p>
    <w:p w14:paraId="164793AC" w14:textId="77777777" w:rsidR="009E1C17" w:rsidRPr="009E1C17" w:rsidRDefault="009E1C17" w:rsidP="009E1C17">
      <w:pPr>
        <w:ind w:firstLine="567"/>
        <w:jc w:val="both"/>
        <w:rPr>
          <w:rFonts w:ascii="Times New Roman" w:hAnsi="Times New Roman" w:cs="Times New Roman"/>
          <w:kern w:val="2"/>
          <w:sz w:val="24"/>
          <w:szCs w:val="24"/>
          <w14:ligatures w14:val="standardContextual"/>
        </w:rPr>
      </w:pPr>
      <w:r w:rsidRPr="009E1C17">
        <w:rPr>
          <w:rFonts w:ascii="Times New Roman" w:hAnsi="Times New Roman" w:cs="Times New Roman"/>
          <w:kern w:val="2"/>
          <w:sz w:val="24"/>
          <w:szCs w:val="24"/>
          <w14:ligatures w14:val="standardContextual"/>
        </w:rPr>
        <w:t xml:space="preserve"> </w:t>
      </w:r>
    </w:p>
    <w:p w14:paraId="07330B93" w14:textId="77777777" w:rsidR="00DB7D19" w:rsidRPr="00E2190D" w:rsidRDefault="00DB7D19" w:rsidP="005D6F8B">
      <w:pPr>
        <w:spacing w:after="0" w:line="240" w:lineRule="auto"/>
        <w:ind w:firstLine="567"/>
        <w:jc w:val="both"/>
        <w:rPr>
          <w:rFonts w:ascii="Times New Roman" w:hAnsi="Times New Roman" w:cs="Times New Roman"/>
          <w:kern w:val="2"/>
          <w:sz w:val="24"/>
          <w:szCs w:val="24"/>
          <w14:ligatures w14:val="standardContextual"/>
        </w:rPr>
      </w:pPr>
    </w:p>
    <w:p w14:paraId="24F44688" w14:textId="701C4294" w:rsidR="005D6F8B" w:rsidRPr="00E2190D" w:rsidRDefault="005D6F8B" w:rsidP="005D6F8B">
      <w:pPr>
        <w:spacing w:after="0" w:line="240" w:lineRule="auto"/>
        <w:ind w:firstLine="567"/>
        <w:jc w:val="both"/>
        <w:rPr>
          <w:rFonts w:ascii="Times New Roman" w:hAnsi="Times New Roman" w:cs="Times New Roman"/>
          <w:kern w:val="2"/>
          <w:sz w:val="24"/>
          <w:szCs w:val="24"/>
          <w14:ligatures w14:val="standardContextual"/>
        </w:rPr>
      </w:pPr>
      <w:r w:rsidRPr="00E2190D">
        <w:rPr>
          <w:rFonts w:ascii="Times New Roman" w:hAnsi="Times New Roman" w:cs="Times New Roman"/>
          <w:kern w:val="2"/>
          <w:sz w:val="24"/>
          <w:szCs w:val="24"/>
          <w14:ligatures w14:val="standardContextual"/>
        </w:rPr>
        <w:t xml:space="preserve">Ņemot vērā minēto, </w:t>
      </w:r>
      <w:r w:rsidR="004A4B77" w:rsidRPr="00E2190D">
        <w:rPr>
          <w:rFonts w:ascii="Times New Roman" w:hAnsi="Times New Roman" w:cs="Times New Roman"/>
          <w:b/>
          <w:bCs/>
          <w:kern w:val="2"/>
          <w:sz w:val="24"/>
          <w:szCs w:val="24"/>
          <w14:ligatures w14:val="standardContextual"/>
        </w:rPr>
        <w:t>nepieciešams</w:t>
      </w:r>
      <w:r w:rsidRPr="00E2190D">
        <w:rPr>
          <w:rFonts w:ascii="Times New Roman" w:hAnsi="Times New Roman" w:cs="Times New Roman"/>
          <w:kern w:val="2"/>
          <w:sz w:val="24"/>
          <w:szCs w:val="24"/>
          <w14:ligatures w14:val="standardContextual"/>
        </w:rPr>
        <w:t>:</w:t>
      </w:r>
    </w:p>
    <w:p w14:paraId="64825DB6" w14:textId="77777777" w:rsidR="00477BB6" w:rsidRPr="00E2190D" w:rsidRDefault="00477BB6" w:rsidP="00477BB6">
      <w:pPr>
        <w:pStyle w:val="ListParagraph"/>
        <w:numPr>
          <w:ilvl w:val="0"/>
          <w:numId w:val="20"/>
        </w:numPr>
        <w:spacing w:after="0" w:line="240" w:lineRule="auto"/>
        <w:jc w:val="both"/>
        <w:rPr>
          <w:rFonts w:cs="Times New Roman"/>
        </w:rPr>
      </w:pPr>
      <w:r w:rsidRPr="00E2190D">
        <w:rPr>
          <w:rFonts w:cs="Times New Roman"/>
        </w:rPr>
        <w:t>atbalstīt augstākminētos priekšlikumus Līguma grozījumiem un to iesniegšanu CINEA izskatīšanai;</w:t>
      </w:r>
    </w:p>
    <w:p w14:paraId="7851F936" w14:textId="77777777" w:rsidR="00477BB6" w:rsidRPr="00E2190D" w:rsidRDefault="00477BB6" w:rsidP="00477BB6">
      <w:pPr>
        <w:pStyle w:val="ListParagraph"/>
        <w:numPr>
          <w:ilvl w:val="0"/>
          <w:numId w:val="20"/>
        </w:numPr>
        <w:spacing w:after="0" w:line="240" w:lineRule="auto"/>
        <w:jc w:val="both"/>
        <w:rPr>
          <w:rFonts w:cs="Times New Roman"/>
        </w:rPr>
      </w:pPr>
      <w:r w:rsidRPr="00E2190D">
        <w:rPr>
          <w:rFonts w:cs="Times New Roman"/>
        </w:rPr>
        <w:t>pieņemt zināšanai, ka pēc CINEA akcepta saņemšanas, bet pirms līguma grozījumu parakstīšanas ar CINEA, būs jāiesniedz MK informatīvais ziņojums par mainītajām CEF9G summām.</w:t>
      </w:r>
    </w:p>
    <w:p w14:paraId="7FAFFC23" w14:textId="77777777" w:rsidR="005D6F8B" w:rsidRPr="00E2190D" w:rsidRDefault="005D6F8B" w:rsidP="005D6F8B">
      <w:pPr>
        <w:spacing w:after="0" w:line="240" w:lineRule="auto"/>
        <w:ind w:firstLine="567"/>
        <w:jc w:val="both"/>
        <w:rPr>
          <w:rFonts w:ascii="Times New Roman" w:hAnsi="Times New Roman" w:cs="Times New Roman"/>
          <w:kern w:val="2"/>
          <w:sz w:val="24"/>
          <w:szCs w:val="24"/>
          <w14:ligatures w14:val="standardContextual"/>
        </w:rPr>
      </w:pPr>
    </w:p>
    <w:p w14:paraId="6A495AB0" w14:textId="77777777" w:rsidR="00751EF2" w:rsidRPr="00E2190D" w:rsidRDefault="00751EF2" w:rsidP="005D6F8B">
      <w:pPr>
        <w:spacing w:after="0" w:line="240" w:lineRule="auto"/>
        <w:ind w:firstLine="567"/>
        <w:jc w:val="both"/>
        <w:rPr>
          <w:rFonts w:ascii="Times New Roman" w:hAnsi="Times New Roman" w:cs="Times New Roman"/>
          <w:kern w:val="2"/>
          <w:sz w:val="24"/>
          <w:szCs w:val="24"/>
          <w14:ligatures w14:val="standardContextual"/>
        </w:rPr>
      </w:pPr>
    </w:p>
    <w:p w14:paraId="10289215" w14:textId="77777777" w:rsidR="00751EF2" w:rsidRPr="00E2190D" w:rsidRDefault="00751EF2" w:rsidP="005D6F8B">
      <w:pPr>
        <w:spacing w:after="0" w:line="240" w:lineRule="auto"/>
        <w:ind w:firstLine="567"/>
        <w:jc w:val="both"/>
        <w:rPr>
          <w:rFonts w:ascii="Times New Roman" w:hAnsi="Times New Roman" w:cs="Times New Roman"/>
          <w:kern w:val="2"/>
          <w:sz w:val="24"/>
          <w:szCs w:val="24"/>
          <w14:ligatures w14:val="standardContextual"/>
        </w:rPr>
      </w:pPr>
    </w:p>
    <w:p w14:paraId="5DE0BB22" w14:textId="77777777" w:rsidR="00751EF2" w:rsidRPr="00E2190D" w:rsidRDefault="00751EF2" w:rsidP="005D6F8B">
      <w:pPr>
        <w:spacing w:after="0" w:line="240" w:lineRule="auto"/>
        <w:ind w:firstLine="567"/>
        <w:jc w:val="both"/>
        <w:rPr>
          <w:rFonts w:ascii="Times New Roman" w:hAnsi="Times New Roman" w:cs="Times New Roman"/>
          <w:kern w:val="2"/>
          <w:sz w:val="24"/>
          <w:szCs w:val="24"/>
          <w14:ligatures w14:val="standardContextual"/>
        </w:rPr>
      </w:pPr>
    </w:p>
    <w:p w14:paraId="584EAA57" w14:textId="77777777" w:rsidR="005D6F8B" w:rsidRPr="00E2190D" w:rsidRDefault="005D6F8B" w:rsidP="005D6F8B">
      <w:pPr>
        <w:spacing w:after="0" w:line="240" w:lineRule="auto"/>
        <w:ind w:firstLine="567"/>
        <w:jc w:val="both"/>
        <w:rPr>
          <w:rFonts w:ascii="Times New Roman" w:hAnsi="Times New Roman" w:cs="Times New Roman"/>
          <w:kern w:val="2"/>
          <w:sz w:val="24"/>
          <w:szCs w:val="24"/>
          <w14:ligatures w14:val="standardContextual"/>
        </w:rPr>
      </w:pPr>
    </w:p>
    <w:p w14:paraId="18501834" w14:textId="01B8F6F4" w:rsidR="00B107AA" w:rsidRPr="00E2190D" w:rsidRDefault="00B107AA" w:rsidP="00B107AA">
      <w:pPr>
        <w:jc w:val="both"/>
        <w:rPr>
          <w:rFonts w:ascii="Times New Roman" w:eastAsia="Calibri" w:hAnsi="Times New Roman" w:cs="Times New Roman"/>
          <w:sz w:val="24"/>
          <w:szCs w:val="24"/>
          <w:lang w:eastAsia="lv-LV"/>
        </w:rPr>
      </w:pPr>
      <w:r w:rsidRPr="00E2190D">
        <w:rPr>
          <w:rFonts w:ascii="Times New Roman" w:eastAsia="Calibri" w:hAnsi="Times New Roman" w:cs="Times New Roman"/>
          <w:sz w:val="24"/>
          <w:szCs w:val="24"/>
          <w:lang w:eastAsia="lv-LV"/>
        </w:rPr>
        <w:t>Satiksmes ministrs</w:t>
      </w:r>
      <w:r w:rsidRPr="00E2190D">
        <w:rPr>
          <w:rFonts w:ascii="Times New Roman" w:eastAsia="Calibri" w:hAnsi="Times New Roman" w:cs="Times New Roman"/>
          <w:sz w:val="24"/>
          <w:szCs w:val="24"/>
          <w:lang w:eastAsia="lv-LV"/>
        </w:rPr>
        <w:tab/>
      </w:r>
      <w:r w:rsidRPr="00E2190D">
        <w:rPr>
          <w:rFonts w:ascii="Times New Roman" w:eastAsia="Calibri" w:hAnsi="Times New Roman" w:cs="Times New Roman"/>
          <w:sz w:val="24"/>
          <w:szCs w:val="24"/>
          <w:lang w:eastAsia="lv-LV"/>
        </w:rPr>
        <w:tab/>
      </w:r>
      <w:r w:rsidRPr="00E2190D">
        <w:rPr>
          <w:rFonts w:ascii="Times New Roman" w:eastAsia="Calibri" w:hAnsi="Times New Roman" w:cs="Times New Roman"/>
          <w:sz w:val="24"/>
          <w:szCs w:val="24"/>
          <w:lang w:eastAsia="lv-LV"/>
        </w:rPr>
        <w:tab/>
      </w:r>
      <w:r w:rsidRPr="00E2190D">
        <w:rPr>
          <w:rFonts w:ascii="Times New Roman" w:eastAsia="Calibri" w:hAnsi="Times New Roman" w:cs="Times New Roman"/>
          <w:sz w:val="24"/>
          <w:szCs w:val="24"/>
          <w:lang w:eastAsia="lv-LV"/>
        </w:rPr>
        <w:tab/>
      </w:r>
      <w:r w:rsidRPr="00E2190D">
        <w:rPr>
          <w:rFonts w:ascii="Times New Roman" w:eastAsia="Calibri" w:hAnsi="Times New Roman" w:cs="Times New Roman"/>
          <w:sz w:val="24"/>
          <w:szCs w:val="24"/>
          <w:lang w:eastAsia="lv-LV"/>
        </w:rPr>
        <w:tab/>
      </w:r>
      <w:r w:rsidRPr="00E2190D">
        <w:rPr>
          <w:rFonts w:ascii="Times New Roman" w:eastAsia="Calibri" w:hAnsi="Times New Roman" w:cs="Times New Roman"/>
          <w:sz w:val="24"/>
          <w:szCs w:val="24"/>
          <w:lang w:eastAsia="lv-LV"/>
        </w:rPr>
        <w:tab/>
      </w:r>
      <w:r w:rsidRPr="00E2190D">
        <w:rPr>
          <w:rFonts w:ascii="Times New Roman" w:eastAsia="Calibri" w:hAnsi="Times New Roman" w:cs="Times New Roman"/>
          <w:sz w:val="24"/>
          <w:szCs w:val="24"/>
          <w:lang w:eastAsia="lv-LV"/>
        </w:rPr>
        <w:tab/>
      </w:r>
      <w:r w:rsidRPr="00E2190D">
        <w:rPr>
          <w:rFonts w:ascii="Times New Roman" w:eastAsia="Calibri" w:hAnsi="Times New Roman" w:cs="Times New Roman"/>
          <w:sz w:val="24"/>
          <w:szCs w:val="24"/>
          <w:lang w:eastAsia="lv-LV"/>
        </w:rPr>
        <w:tab/>
      </w:r>
      <w:r w:rsidR="00D422C0" w:rsidRPr="00E2190D">
        <w:rPr>
          <w:rFonts w:ascii="Times New Roman" w:eastAsia="Calibri" w:hAnsi="Times New Roman" w:cs="Times New Roman"/>
          <w:sz w:val="24"/>
          <w:szCs w:val="24"/>
          <w:lang w:eastAsia="lv-LV"/>
        </w:rPr>
        <w:t xml:space="preserve">R.Kozlovskis </w:t>
      </w:r>
    </w:p>
    <w:p w14:paraId="53BD3C23" w14:textId="77777777" w:rsidR="00B107AA" w:rsidRPr="00E2190D" w:rsidRDefault="00B107AA" w:rsidP="00B107AA">
      <w:pPr>
        <w:jc w:val="both"/>
        <w:rPr>
          <w:rFonts w:ascii="Times New Roman" w:eastAsia="Calibri" w:hAnsi="Times New Roman" w:cs="Times New Roman"/>
          <w:sz w:val="24"/>
          <w:szCs w:val="24"/>
          <w:lang w:eastAsia="lv-LV"/>
        </w:rPr>
      </w:pPr>
    </w:p>
    <w:p w14:paraId="3EAAEA9D" w14:textId="77777777" w:rsidR="00751EF2" w:rsidRPr="00E2190D" w:rsidRDefault="00751EF2" w:rsidP="00B107AA">
      <w:pPr>
        <w:jc w:val="both"/>
        <w:rPr>
          <w:rFonts w:ascii="Times New Roman" w:eastAsia="Calibri" w:hAnsi="Times New Roman" w:cs="Times New Roman"/>
          <w:sz w:val="24"/>
          <w:szCs w:val="24"/>
          <w:lang w:eastAsia="lv-LV"/>
        </w:rPr>
      </w:pPr>
    </w:p>
    <w:p w14:paraId="534BE311" w14:textId="77777777" w:rsidR="00751EF2" w:rsidRPr="00E2190D" w:rsidRDefault="00751EF2" w:rsidP="00B107AA">
      <w:pPr>
        <w:jc w:val="both"/>
        <w:rPr>
          <w:rFonts w:ascii="Times New Roman" w:eastAsia="Calibri" w:hAnsi="Times New Roman" w:cs="Times New Roman"/>
          <w:sz w:val="24"/>
          <w:szCs w:val="24"/>
          <w:lang w:eastAsia="lv-LV"/>
        </w:rPr>
      </w:pPr>
    </w:p>
    <w:p w14:paraId="1DB8DBDD" w14:textId="097DA17F" w:rsidR="00B107AA" w:rsidRPr="002C6935" w:rsidRDefault="00B633A0" w:rsidP="005A3289">
      <w:pPr>
        <w:rPr>
          <w:rFonts w:ascii="Times New Roman" w:eastAsia="Calibri" w:hAnsi="Times New Roman" w:cs="Times New Roman"/>
          <w:sz w:val="20"/>
          <w:szCs w:val="20"/>
          <w:lang w:eastAsia="lv-LV"/>
        </w:rPr>
      </w:pPr>
      <w:r w:rsidRPr="00E2190D">
        <w:rPr>
          <w:rFonts w:ascii="Times New Roman" w:eastAsia="Calibri" w:hAnsi="Times New Roman" w:cs="Times New Roman"/>
          <w:sz w:val="20"/>
          <w:szCs w:val="20"/>
          <w:lang w:eastAsia="lv-LV"/>
        </w:rPr>
        <w:t>Apsitis</w:t>
      </w:r>
      <w:r w:rsidR="00B107AA" w:rsidRPr="00E2190D">
        <w:rPr>
          <w:rFonts w:ascii="Times New Roman" w:eastAsia="Calibri" w:hAnsi="Times New Roman" w:cs="Times New Roman"/>
          <w:sz w:val="20"/>
          <w:szCs w:val="20"/>
          <w:lang w:eastAsia="lv-LV"/>
        </w:rPr>
        <w:t>,</w:t>
      </w:r>
      <w:r w:rsidR="003E5407" w:rsidRPr="00E2190D">
        <w:rPr>
          <w:rFonts w:ascii="Times New Roman" w:eastAsia="Calibri" w:hAnsi="Times New Roman" w:cs="Times New Roman"/>
          <w:sz w:val="20"/>
          <w:szCs w:val="20"/>
          <w:lang w:eastAsia="lv-LV"/>
        </w:rPr>
        <w:t xml:space="preserve"> </w:t>
      </w:r>
      <w:r w:rsidR="00B107AA" w:rsidRPr="00E2190D">
        <w:rPr>
          <w:rFonts w:ascii="Times New Roman" w:eastAsia="Calibri" w:hAnsi="Times New Roman" w:cs="Times New Roman"/>
          <w:sz w:val="20"/>
          <w:szCs w:val="20"/>
          <w:lang w:eastAsia="lv-LV"/>
        </w:rPr>
        <w:t>67028321</w:t>
      </w:r>
      <w:r w:rsidR="00B107AA" w:rsidRPr="00E2190D">
        <w:rPr>
          <w:rFonts w:ascii="Times New Roman" w:eastAsia="Calibri" w:hAnsi="Times New Roman" w:cs="Times New Roman"/>
          <w:sz w:val="20"/>
          <w:szCs w:val="20"/>
          <w:lang w:eastAsia="lv-LV"/>
        </w:rPr>
        <w:br/>
      </w:r>
      <w:hyperlink r:id="rId11" w:history="1">
        <w:r w:rsidR="00B42648" w:rsidRPr="00E2190D">
          <w:rPr>
            <w:rStyle w:val="Hyperlink"/>
            <w:rFonts w:ascii="Times New Roman" w:hAnsi="Times New Roman" w:cs="Times New Roman"/>
            <w:sz w:val="20"/>
            <w:szCs w:val="20"/>
          </w:rPr>
          <w:t>Edvards.Apsitis@sam.gov.lv</w:t>
        </w:r>
      </w:hyperlink>
      <w:r w:rsidR="00B42648" w:rsidRPr="002C6935">
        <w:rPr>
          <w:rFonts w:ascii="Times New Roman" w:hAnsi="Times New Roman" w:cs="Times New Roman"/>
          <w:sz w:val="20"/>
          <w:szCs w:val="20"/>
        </w:rPr>
        <w:t xml:space="preserve"> </w:t>
      </w:r>
    </w:p>
    <w:p w14:paraId="116A5373" w14:textId="1D8527AF" w:rsidR="00781670" w:rsidRPr="002C6935" w:rsidRDefault="00781670" w:rsidP="00B107AA">
      <w:pPr>
        <w:spacing w:line="240" w:lineRule="auto"/>
        <w:ind w:firstLine="567"/>
        <w:jc w:val="both"/>
        <w:rPr>
          <w:rFonts w:ascii="Times New Roman" w:eastAsia="Calibri" w:hAnsi="Times New Roman" w:cs="Times New Roman"/>
          <w:sz w:val="24"/>
          <w:szCs w:val="24"/>
          <w:lang w:eastAsia="lv-LV"/>
        </w:rPr>
      </w:pPr>
    </w:p>
    <w:p w14:paraId="330DC7C0" w14:textId="77777777" w:rsidR="00386BDB" w:rsidRPr="002C6935" w:rsidRDefault="00386BDB" w:rsidP="00386BDB">
      <w:pPr>
        <w:rPr>
          <w:rFonts w:ascii="Times New Roman" w:eastAsia="Calibri" w:hAnsi="Times New Roman" w:cs="Times New Roman"/>
          <w:sz w:val="24"/>
          <w:szCs w:val="24"/>
          <w:lang w:eastAsia="lv-LV"/>
        </w:rPr>
      </w:pPr>
    </w:p>
    <w:sectPr w:rsidR="00386BDB" w:rsidRPr="002C6935" w:rsidSect="00442160">
      <w:headerReference w:type="default" r:id="rId12"/>
      <w:footerReference w:type="defaul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06B1D" w14:textId="77777777" w:rsidR="00AD52D5" w:rsidRDefault="00AD52D5" w:rsidP="009E7BBE">
      <w:pPr>
        <w:spacing w:after="0" w:line="240" w:lineRule="auto"/>
      </w:pPr>
      <w:r>
        <w:separator/>
      </w:r>
    </w:p>
  </w:endnote>
  <w:endnote w:type="continuationSeparator" w:id="0">
    <w:p w14:paraId="6305EA57" w14:textId="77777777" w:rsidR="00AD52D5" w:rsidRDefault="00AD52D5" w:rsidP="009E7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C17B6" w14:textId="676962F6" w:rsidR="00480A69" w:rsidRPr="000C33A5" w:rsidRDefault="00480A69" w:rsidP="004C318A">
    <w:pPr>
      <w:pStyle w:val="Footer"/>
      <w:rPr>
        <w:rFonts w:ascii="Times New Roman" w:hAnsi="Times New Roman" w:cs="Times New Roman"/>
        <w:sz w:val="24"/>
        <w:szCs w:val="24"/>
      </w:rPr>
    </w:pPr>
  </w:p>
  <w:p w14:paraId="07CEA62F" w14:textId="77777777" w:rsidR="00480A69" w:rsidRDefault="00480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73907" w14:textId="77777777" w:rsidR="00AD52D5" w:rsidRDefault="00AD52D5" w:rsidP="009E7BBE">
      <w:pPr>
        <w:spacing w:after="0" w:line="240" w:lineRule="auto"/>
      </w:pPr>
      <w:r>
        <w:separator/>
      </w:r>
    </w:p>
  </w:footnote>
  <w:footnote w:type="continuationSeparator" w:id="0">
    <w:p w14:paraId="388C3F17" w14:textId="77777777" w:rsidR="00AD52D5" w:rsidRDefault="00AD52D5" w:rsidP="009E7B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909773164"/>
      <w:docPartObj>
        <w:docPartGallery w:val="Page Numbers (Top of Page)"/>
        <w:docPartUnique/>
      </w:docPartObj>
    </w:sdtPr>
    <w:sdtEndPr>
      <w:rPr>
        <w:noProof/>
      </w:rPr>
    </w:sdtEndPr>
    <w:sdtContent>
      <w:p w14:paraId="32852FD6" w14:textId="0094BB54" w:rsidR="00F840FE" w:rsidRPr="00F840FE" w:rsidRDefault="00F840FE">
        <w:pPr>
          <w:pStyle w:val="Header"/>
          <w:jc w:val="center"/>
          <w:rPr>
            <w:rFonts w:ascii="Times New Roman" w:hAnsi="Times New Roman" w:cs="Times New Roman"/>
            <w:sz w:val="20"/>
            <w:szCs w:val="20"/>
          </w:rPr>
        </w:pPr>
        <w:r w:rsidRPr="00F840FE">
          <w:rPr>
            <w:rFonts w:ascii="Times New Roman" w:hAnsi="Times New Roman" w:cs="Times New Roman"/>
            <w:sz w:val="20"/>
            <w:szCs w:val="20"/>
          </w:rPr>
          <w:fldChar w:fldCharType="begin"/>
        </w:r>
        <w:r w:rsidRPr="00F840FE">
          <w:rPr>
            <w:rFonts w:ascii="Times New Roman" w:hAnsi="Times New Roman" w:cs="Times New Roman"/>
            <w:sz w:val="20"/>
            <w:szCs w:val="20"/>
          </w:rPr>
          <w:instrText xml:space="preserve"> PAGE   \* MERGEFORMAT </w:instrText>
        </w:r>
        <w:r w:rsidRPr="00F840FE">
          <w:rPr>
            <w:rFonts w:ascii="Times New Roman" w:hAnsi="Times New Roman" w:cs="Times New Roman"/>
            <w:sz w:val="20"/>
            <w:szCs w:val="20"/>
          </w:rPr>
          <w:fldChar w:fldCharType="separate"/>
        </w:r>
        <w:r w:rsidRPr="00F840FE">
          <w:rPr>
            <w:rFonts w:ascii="Times New Roman" w:hAnsi="Times New Roman" w:cs="Times New Roman"/>
            <w:noProof/>
            <w:sz w:val="20"/>
            <w:szCs w:val="20"/>
          </w:rPr>
          <w:t>2</w:t>
        </w:r>
        <w:r w:rsidRPr="00F840FE">
          <w:rPr>
            <w:rFonts w:ascii="Times New Roman" w:hAnsi="Times New Roman" w:cs="Times New Roman"/>
            <w:noProof/>
            <w:sz w:val="20"/>
            <w:szCs w:val="20"/>
          </w:rPr>
          <w:fldChar w:fldCharType="end"/>
        </w:r>
      </w:p>
    </w:sdtContent>
  </w:sdt>
  <w:p w14:paraId="10B4A6E3" w14:textId="77777777" w:rsidR="004C318A" w:rsidRDefault="004C31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F38FD"/>
    <w:multiLevelType w:val="multilevel"/>
    <w:tmpl w:val="13F4D558"/>
    <w:lvl w:ilvl="0">
      <w:start w:val="1"/>
      <w:numFmt w:val="decimal"/>
      <w:lvlText w:val="%1."/>
      <w:lvlJc w:val="left"/>
      <w:pPr>
        <w:ind w:left="360" w:hanging="360"/>
      </w:pPr>
      <w:rPr>
        <w:rFonts w:ascii="Times New Roman" w:eastAsia="Times New Roman"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ED4300"/>
    <w:multiLevelType w:val="hybridMultilevel"/>
    <w:tmpl w:val="08E44CAC"/>
    <w:lvl w:ilvl="0" w:tplc="3762136A">
      <w:start w:val="1"/>
      <w:numFmt w:val="decimal"/>
      <w:lvlText w:val="%1."/>
      <w:lvlJc w:val="left"/>
      <w:pPr>
        <w:ind w:left="644"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0E3B46"/>
    <w:multiLevelType w:val="multilevel"/>
    <w:tmpl w:val="7DCE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F6263B"/>
    <w:multiLevelType w:val="multilevel"/>
    <w:tmpl w:val="D4E62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3B3712"/>
    <w:multiLevelType w:val="multilevel"/>
    <w:tmpl w:val="C0006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5A180D"/>
    <w:multiLevelType w:val="hybridMultilevel"/>
    <w:tmpl w:val="A1C81A1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43AB2D90"/>
    <w:multiLevelType w:val="multilevel"/>
    <w:tmpl w:val="5388F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5AD4581"/>
    <w:multiLevelType w:val="multilevel"/>
    <w:tmpl w:val="7BFE30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A41DB2"/>
    <w:multiLevelType w:val="multilevel"/>
    <w:tmpl w:val="B4E2D324"/>
    <w:lvl w:ilvl="0">
      <w:start w:val="20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990CC4"/>
    <w:multiLevelType w:val="multilevel"/>
    <w:tmpl w:val="7DCEE0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A9E4737"/>
    <w:multiLevelType w:val="hybridMultilevel"/>
    <w:tmpl w:val="91F4C7D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4E3F1F3A"/>
    <w:multiLevelType w:val="hybridMultilevel"/>
    <w:tmpl w:val="52C4B0F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59055700"/>
    <w:multiLevelType w:val="hybridMultilevel"/>
    <w:tmpl w:val="B4D62518"/>
    <w:lvl w:ilvl="0" w:tplc="0426001B">
      <w:start w:val="1"/>
      <w:numFmt w:val="lowerRoman"/>
      <w:lvlText w:val="%1."/>
      <w:lvlJc w:val="righ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5A87305C"/>
    <w:multiLevelType w:val="multilevel"/>
    <w:tmpl w:val="EC3C5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ECF7B47"/>
    <w:multiLevelType w:val="multilevel"/>
    <w:tmpl w:val="F4CA859A"/>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1DD2C7F"/>
    <w:multiLevelType w:val="hybridMultilevel"/>
    <w:tmpl w:val="84066FD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67E21A3A"/>
    <w:multiLevelType w:val="hybridMultilevel"/>
    <w:tmpl w:val="7D48C5D8"/>
    <w:lvl w:ilvl="0" w:tplc="04260013">
      <w:start w:val="1"/>
      <w:numFmt w:val="upperRoman"/>
      <w:lvlText w:val="%1."/>
      <w:lvlJc w:val="right"/>
      <w:pPr>
        <w:ind w:left="783" w:hanging="360"/>
      </w:p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17" w15:restartNumberingAfterBreak="0">
    <w:nsid w:val="6B223B45"/>
    <w:multiLevelType w:val="hybridMultilevel"/>
    <w:tmpl w:val="28D4D50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8" w15:restartNumberingAfterBreak="0">
    <w:nsid w:val="6C1704D4"/>
    <w:multiLevelType w:val="multilevel"/>
    <w:tmpl w:val="B27AA824"/>
    <w:lvl w:ilvl="0">
      <w:start w:val="1"/>
      <w:numFmt w:val="low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72C0123E"/>
    <w:multiLevelType w:val="multilevel"/>
    <w:tmpl w:val="07800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11620590">
    <w:abstractNumId w:val="16"/>
  </w:num>
  <w:num w:numId="2" w16cid:durableId="1255821184">
    <w:abstractNumId w:val="8"/>
  </w:num>
  <w:num w:numId="3" w16cid:durableId="1424717318">
    <w:abstractNumId w:val="4"/>
  </w:num>
  <w:num w:numId="4" w16cid:durableId="1435513163">
    <w:abstractNumId w:val="12"/>
  </w:num>
  <w:num w:numId="5" w16cid:durableId="1145243386">
    <w:abstractNumId w:val="9"/>
  </w:num>
  <w:num w:numId="6" w16cid:durableId="1225332390">
    <w:abstractNumId w:val="3"/>
  </w:num>
  <w:num w:numId="7" w16cid:durableId="690566546">
    <w:abstractNumId w:val="13"/>
  </w:num>
  <w:num w:numId="8" w16cid:durableId="1149395906">
    <w:abstractNumId w:val="19"/>
  </w:num>
  <w:num w:numId="9" w16cid:durableId="1494832943">
    <w:abstractNumId w:val="6"/>
  </w:num>
  <w:num w:numId="10" w16cid:durableId="95488738">
    <w:abstractNumId w:val="1"/>
  </w:num>
  <w:num w:numId="11" w16cid:durableId="1866941893">
    <w:abstractNumId w:val="15"/>
  </w:num>
  <w:num w:numId="12" w16cid:durableId="605890947">
    <w:abstractNumId w:val="5"/>
  </w:num>
  <w:num w:numId="13" w16cid:durableId="586578968">
    <w:abstractNumId w:val="14"/>
  </w:num>
  <w:num w:numId="14" w16cid:durableId="200754604">
    <w:abstractNumId w:val="18"/>
  </w:num>
  <w:num w:numId="15" w16cid:durableId="661658316">
    <w:abstractNumId w:val="2"/>
  </w:num>
  <w:num w:numId="16" w16cid:durableId="863442649">
    <w:abstractNumId w:val="7"/>
  </w:num>
  <w:num w:numId="17" w16cid:durableId="1003581739">
    <w:abstractNumId w:val="11"/>
  </w:num>
  <w:num w:numId="18" w16cid:durableId="2122141463">
    <w:abstractNumId w:val="17"/>
  </w:num>
  <w:num w:numId="19" w16cid:durableId="127860905">
    <w:abstractNumId w:val="0"/>
  </w:num>
  <w:num w:numId="20" w16cid:durableId="14908278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3CB"/>
    <w:rsid w:val="00000476"/>
    <w:rsid w:val="0000059F"/>
    <w:rsid w:val="0000097E"/>
    <w:rsid w:val="00001493"/>
    <w:rsid w:val="00004870"/>
    <w:rsid w:val="000052EF"/>
    <w:rsid w:val="000056BF"/>
    <w:rsid w:val="000062F1"/>
    <w:rsid w:val="0000A0D9"/>
    <w:rsid w:val="000107F8"/>
    <w:rsid w:val="00010D00"/>
    <w:rsid w:val="00011AE3"/>
    <w:rsid w:val="0001313A"/>
    <w:rsid w:val="0001507F"/>
    <w:rsid w:val="000159B4"/>
    <w:rsid w:val="000170E5"/>
    <w:rsid w:val="0002027B"/>
    <w:rsid w:val="00023780"/>
    <w:rsid w:val="000258F2"/>
    <w:rsid w:val="00027405"/>
    <w:rsid w:val="0002792C"/>
    <w:rsid w:val="000314E0"/>
    <w:rsid w:val="00033025"/>
    <w:rsid w:val="00033322"/>
    <w:rsid w:val="0003497A"/>
    <w:rsid w:val="00035B21"/>
    <w:rsid w:val="00036043"/>
    <w:rsid w:val="000364FA"/>
    <w:rsid w:val="000371CE"/>
    <w:rsid w:val="000411F9"/>
    <w:rsid w:val="00041319"/>
    <w:rsid w:val="00042D2A"/>
    <w:rsid w:val="00043470"/>
    <w:rsid w:val="000435ED"/>
    <w:rsid w:val="00043F8C"/>
    <w:rsid w:val="000445E8"/>
    <w:rsid w:val="00046348"/>
    <w:rsid w:val="000464E4"/>
    <w:rsid w:val="00050C27"/>
    <w:rsid w:val="000512AD"/>
    <w:rsid w:val="00055C52"/>
    <w:rsid w:val="00056A44"/>
    <w:rsid w:val="00057146"/>
    <w:rsid w:val="0005798A"/>
    <w:rsid w:val="000611BB"/>
    <w:rsid w:val="000617A7"/>
    <w:rsid w:val="00064717"/>
    <w:rsid w:val="00064AAD"/>
    <w:rsid w:val="00065CE1"/>
    <w:rsid w:val="00067293"/>
    <w:rsid w:val="000673DD"/>
    <w:rsid w:val="00067AF7"/>
    <w:rsid w:val="00072A26"/>
    <w:rsid w:val="00073F56"/>
    <w:rsid w:val="00074770"/>
    <w:rsid w:val="00075224"/>
    <w:rsid w:val="00075A91"/>
    <w:rsid w:val="00075D55"/>
    <w:rsid w:val="00076D43"/>
    <w:rsid w:val="000775C9"/>
    <w:rsid w:val="0007777E"/>
    <w:rsid w:val="00077C4E"/>
    <w:rsid w:val="00077E3A"/>
    <w:rsid w:val="00080288"/>
    <w:rsid w:val="00080292"/>
    <w:rsid w:val="0008202C"/>
    <w:rsid w:val="000844AA"/>
    <w:rsid w:val="00085AB3"/>
    <w:rsid w:val="00086295"/>
    <w:rsid w:val="000905A2"/>
    <w:rsid w:val="0009083A"/>
    <w:rsid w:val="00091828"/>
    <w:rsid w:val="0009265D"/>
    <w:rsid w:val="00095D91"/>
    <w:rsid w:val="00097D90"/>
    <w:rsid w:val="000A1BA1"/>
    <w:rsid w:val="000A3877"/>
    <w:rsid w:val="000A39F7"/>
    <w:rsid w:val="000A4816"/>
    <w:rsid w:val="000A4CBF"/>
    <w:rsid w:val="000A4E4C"/>
    <w:rsid w:val="000B024A"/>
    <w:rsid w:val="000B1616"/>
    <w:rsid w:val="000B2F20"/>
    <w:rsid w:val="000B3ABF"/>
    <w:rsid w:val="000B5BF4"/>
    <w:rsid w:val="000B5C9F"/>
    <w:rsid w:val="000B635F"/>
    <w:rsid w:val="000B68C2"/>
    <w:rsid w:val="000B73C1"/>
    <w:rsid w:val="000B79EC"/>
    <w:rsid w:val="000C2AB0"/>
    <w:rsid w:val="000C33A5"/>
    <w:rsid w:val="000C48DE"/>
    <w:rsid w:val="000C4CC8"/>
    <w:rsid w:val="000C4D82"/>
    <w:rsid w:val="000C64CB"/>
    <w:rsid w:val="000D19FA"/>
    <w:rsid w:val="000D30A2"/>
    <w:rsid w:val="000D344A"/>
    <w:rsid w:val="000D4DB7"/>
    <w:rsid w:val="000D6D99"/>
    <w:rsid w:val="000D72F4"/>
    <w:rsid w:val="000D7482"/>
    <w:rsid w:val="000E09D9"/>
    <w:rsid w:val="000E0BAE"/>
    <w:rsid w:val="000E172A"/>
    <w:rsid w:val="000E22FB"/>
    <w:rsid w:val="000E40BB"/>
    <w:rsid w:val="000E41B2"/>
    <w:rsid w:val="000E497C"/>
    <w:rsid w:val="000E50FD"/>
    <w:rsid w:val="000E5473"/>
    <w:rsid w:val="000F0839"/>
    <w:rsid w:val="000F2D82"/>
    <w:rsid w:val="000F4E30"/>
    <w:rsid w:val="000F5E5B"/>
    <w:rsid w:val="000F5E68"/>
    <w:rsid w:val="000F6371"/>
    <w:rsid w:val="000F6571"/>
    <w:rsid w:val="000F78F3"/>
    <w:rsid w:val="00100445"/>
    <w:rsid w:val="00101A86"/>
    <w:rsid w:val="001024F5"/>
    <w:rsid w:val="001038F0"/>
    <w:rsid w:val="00104739"/>
    <w:rsid w:val="001054A2"/>
    <w:rsid w:val="001056CA"/>
    <w:rsid w:val="0010670E"/>
    <w:rsid w:val="001067B9"/>
    <w:rsid w:val="00106B52"/>
    <w:rsid w:val="001103E5"/>
    <w:rsid w:val="00110B36"/>
    <w:rsid w:val="001112A9"/>
    <w:rsid w:val="00111693"/>
    <w:rsid w:val="00113F4F"/>
    <w:rsid w:val="001149F1"/>
    <w:rsid w:val="00115963"/>
    <w:rsid w:val="00117DE9"/>
    <w:rsid w:val="00121099"/>
    <w:rsid w:val="00122524"/>
    <w:rsid w:val="001229F3"/>
    <w:rsid w:val="0012432A"/>
    <w:rsid w:val="001255AC"/>
    <w:rsid w:val="0012692A"/>
    <w:rsid w:val="00130183"/>
    <w:rsid w:val="00131349"/>
    <w:rsid w:val="00131D0A"/>
    <w:rsid w:val="00132538"/>
    <w:rsid w:val="001327CB"/>
    <w:rsid w:val="0013394D"/>
    <w:rsid w:val="00134140"/>
    <w:rsid w:val="0013569E"/>
    <w:rsid w:val="00137B78"/>
    <w:rsid w:val="001421D7"/>
    <w:rsid w:val="0014269E"/>
    <w:rsid w:val="001453C7"/>
    <w:rsid w:val="00145A8B"/>
    <w:rsid w:val="00146A3A"/>
    <w:rsid w:val="00147B65"/>
    <w:rsid w:val="00150181"/>
    <w:rsid w:val="00154A41"/>
    <w:rsid w:val="0015500F"/>
    <w:rsid w:val="00156CB1"/>
    <w:rsid w:val="00157181"/>
    <w:rsid w:val="00162B2B"/>
    <w:rsid w:val="0016461D"/>
    <w:rsid w:val="00164E8F"/>
    <w:rsid w:val="00165E96"/>
    <w:rsid w:val="00166193"/>
    <w:rsid w:val="001665AA"/>
    <w:rsid w:val="001705B6"/>
    <w:rsid w:val="001731FF"/>
    <w:rsid w:val="00173FC1"/>
    <w:rsid w:val="00174841"/>
    <w:rsid w:val="00176303"/>
    <w:rsid w:val="001800F9"/>
    <w:rsid w:val="00180C8E"/>
    <w:rsid w:val="00181E5C"/>
    <w:rsid w:val="0018218C"/>
    <w:rsid w:val="00182627"/>
    <w:rsid w:val="001829CF"/>
    <w:rsid w:val="00187645"/>
    <w:rsid w:val="00192A1A"/>
    <w:rsid w:val="00195912"/>
    <w:rsid w:val="00195A95"/>
    <w:rsid w:val="00195C00"/>
    <w:rsid w:val="00196E7A"/>
    <w:rsid w:val="00196FC7"/>
    <w:rsid w:val="001A1DD3"/>
    <w:rsid w:val="001A4A29"/>
    <w:rsid w:val="001A7022"/>
    <w:rsid w:val="001B23C5"/>
    <w:rsid w:val="001B24AE"/>
    <w:rsid w:val="001B2C79"/>
    <w:rsid w:val="001B452B"/>
    <w:rsid w:val="001B51ED"/>
    <w:rsid w:val="001B5506"/>
    <w:rsid w:val="001B5B8F"/>
    <w:rsid w:val="001C0E01"/>
    <w:rsid w:val="001C2411"/>
    <w:rsid w:val="001C3491"/>
    <w:rsid w:val="001C5A58"/>
    <w:rsid w:val="001C6A04"/>
    <w:rsid w:val="001C6A3B"/>
    <w:rsid w:val="001D043B"/>
    <w:rsid w:val="001D1389"/>
    <w:rsid w:val="001D1F60"/>
    <w:rsid w:val="001D322E"/>
    <w:rsid w:val="001D7115"/>
    <w:rsid w:val="001D73CF"/>
    <w:rsid w:val="001E1B65"/>
    <w:rsid w:val="001E323F"/>
    <w:rsid w:val="001E34F3"/>
    <w:rsid w:val="001E3B5E"/>
    <w:rsid w:val="001E76B2"/>
    <w:rsid w:val="001E7FDB"/>
    <w:rsid w:val="001F2A44"/>
    <w:rsid w:val="001F3A27"/>
    <w:rsid w:val="001F4CBB"/>
    <w:rsid w:val="001F6B6C"/>
    <w:rsid w:val="00200397"/>
    <w:rsid w:val="002003A5"/>
    <w:rsid w:val="002006B1"/>
    <w:rsid w:val="00202EB9"/>
    <w:rsid w:val="0020314C"/>
    <w:rsid w:val="002035FC"/>
    <w:rsid w:val="00203797"/>
    <w:rsid w:val="00205963"/>
    <w:rsid w:val="00206478"/>
    <w:rsid w:val="002064DA"/>
    <w:rsid w:val="0020722C"/>
    <w:rsid w:val="002073AA"/>
    <w:rsid w:val="00207630"/>
    <w:rsid w:val="00207F09"/>
    <w:rsid w:val="00210705"/>
    <w:rsid w:val="002125BD"/>
    <w:rsid w:val="0021334D"/>
    <w:rsid w:val="00214412"/>
    <w:rsid w:val="00216900"/>
    <w:rsid w:val="00217213"/>
    <w:rsid w:val="002211DE"/>
    <w:rsid w:val="0022280B"/>
    <w:rsid w:val="002238EE"/>
    <w:rsid w:val="00224FB6"/>
    <w:rsid w:val="00226BE8"/>
    <w:rsid w:val="0023150C"/>
    <w:rsid w:val="00232E33"/>
    <w:rsid w:val="00233076"/>
    <w:rsid w:val="00234559"/>
    <w:rsid w:val="0023478D"/>
    <w:rsid w:val="0024051B"/>
    <w:rsid w:val="00240BB3"/>
    <w:rsid w:val="00242F38"/>
    <w:rsid w:val="0024304B"/>
    <w:rsid w:val="002462F3"/>
    <w:rsid w:val="00246D03"/>
    <w:rsid w:val="00247E14"/>
    <w:rsid w:val="00251256"/>
    <w:rsid w:val="00251493"/>
    <w:rsid w:val="0025338E"/>
    <w:rsid w:val="00253BAE"/>
    <w:rsid w:val="0025499A"/>
    <w:rsid w:val="00254C4F"/>
    <w:rsid w:val="002604E9"/>
    <w:rsid w:val="002615BB"/>
    <w:rsid w:val="00264362"/>
    <w:rsid w:val="00265A49"/>
    <w:rsid w:val="00266C64"/>
    <w:rsid w:val="002674CC"/>
    <w:rsid w:val="0027017F"/>
    <w:rsid w:val="00270366"/>
    <w:rsid w:val="002737C5"/>
    <w:rsid w:val="00274730"/>
    <w:rsid w:val="002771B9"/>
    <w:rsid w:val="0028254F"/>
    <w:rsid w:val="00282A42"/>
    <w:rsid w:val="00283B78"/>
    <w:rsid w:val="00284E46"/>
    <w:rsid w:val="002855DD"/>
    <w:rsid w:val="00292518"/>
    <w:rsid w:val="00293D11"/>
    <w:rsid w:val="002942C1"/>
    <w:rsid w:val="00295D88"/>
    <w:rsid w:val="00297A49"/>
    <w:rsid w:val="002A1C89"/>
    <w:rsid w:val="002A3134"/>
    <w:rsid w:val="002A5BC0"/>
    <w:rsid w:val="002B07D0"/>
    <w:rsid w:val="002B102D"/>
    <w:rsid w:val="002B170F"/>
    <w:rsid w:val="002B551C"/>
    <w:rsid w:val="002B69F1"/>
    <w:rsid w:val="002C1D47"/>
    <w:rsid w:val="002C2022"/>
    <w:rsid w:val="002C4028"/>
    <w:rsid w:val="002C4FAC"/>
    <w:rsid w:val="002C6935"/>
    <w:rsid w:val="002D0118"/>
    <w:rsid w:val="002D040E"/>
    <w:rsid w:val="002D1061"/>
    <w:rsid w:val="002D1AD2"/>
    <w:rsid w:val="002D1BF6"/>
    <w:rsid w:val="002D2A40"/>
    <w:rsid w:val="002D2B20"/>
    <w:rsid w:val="002D5496"/>
    <w:rsid w:val="002D58E5"/>
    <w:rsid w:val="002D6283"/>
    <w:rsid w:val="002D77DD"/>
    <w:rsid w:val="002E2050"/>
    <w:rsid w:val="002E312F"/>
    <w:rsid w:val="002E3591"/>
    <w:rsid w:val="002E38E2"/>
    <w:rsid w:val="002E39A8"/>
    <w:rsid w:val="002E3A68"/>
    <w:rsid w:val="002E464A"/>
    <w:rsid w:val="002E4C00"/>
    <w:rsid w:val="002E53C5"/>
    <w:rsid w:val="002E66E1"/>
    <w:rsid w:val="002F30F2"/>
    <w:rsid w:val="002F396C"/>
    <w:rsid w:val="002F4624"/>
    <w:rsid w:val="002F4D13"/>
    <w:rsid w:val="002F73FB"/>
    <w:rsid w:val="00302133"/>
    <w:rsid w:val="003025C8"/>
    <w:rsid w:val="00303919"/>
    <w:rsid w:val="00306E4A"/>
    <w:rsid w:val="00307E0C"/>
    <w:rsid w:val="003113EC"/>
    <w:rsid w:val="0031328B"/>
    <w:rsid w:val="00313B62"/>
    <w:rsid w:val="00316DDC"/>
    <w:rsid w:val="003179AF"/>
    <w:rsid w:val="00317DA5"/>
    <w:rsid w:val="00320018"/>
    <w:rsid w:val="0032024D"/>
    <w:rsid w:val="00320F52"/>
    <w:rsid w:val="00321944"/>
    <w:rsid w:val="00322812"/>
    <w:rsid w:val="00323BA3"/>
    <w:rsid w:val="00324F85"/>
    <w:rsid w:val="00325FF6"/>
    <w:rsid w:val="00330851"/>
    <w:rsid w:val="00331C05"/>
    <w:rsid w:val="00332B39"/>
    <w:rsid w:val="00336CE5"/>
    <w:rsid w:val="00336EDB"/>
    <w:rsid w:val="003370A3"/>
    <w:rsid w:val="00340A65"/>
    <w:rsid w:val="0034258B"/>
    <w:rsid w:val="0034383F"/>
    <w:rsid w:val="00344F81"/>
    <w:rsid w:val="003466DD"/>
    <w:rsid w:val="00347B33"/>
    <w:rsid w:val="00347EC5"/>
    <w:rsid w:val="003504B9"/>
    <w:rsid w:val="00353028"/>
    <w:rsid w:val="00354F8D"/>
    <w:rsid w:val="00356153"/>
    <w:rsid w:val="00356BDF"/>
    <w:rsid w:val="00357124"/>
    <w:rsid w:val="0036124E"/>
    <w:rsid w:val="00361DCB"/>
    <w:rsid w:val="003627F9"/>
    <w:rsid w:val="00362DBA"/>
    <w:rsid w:val="00363708"/>
    <w:rsid w:val="0036445A"/>
    <w:rsid w:val="003672ED"/>
    <w:rsid w:val="003705B5"/>
    <w:rsid w:val="0037195D"/>
    <w:rsid w:val="003740FA"/>
    <w:rsid w:val="00374F21"/>
    <w:rsid w:val="00376A13"/>
    <w:rsid w:val="00377B49"/>
    <w:rsid w:val="003808C3"/>
    <w:rsid w:val="00380B6D"/>
    <w:rsid w:val="0038185E"/>
    <w:rsid w:val="00382AB3"/>
    <w:rsid w:val="00383CB8"/>
    <w:rsid w:val="00384217"/>
    <w:rsid w:val="0038442F"/>
    <w:rsid w:val="00386BDB"/>
    <w:rsid w:val="00386EA8"/>
    <w:rsid w:val="00387B60"/>
    <w:rsid w:val="00391720"/>
    <w:rsid w:val="0039406C"/>
    <w:rsid w:val="00394214"/>
    <w:rsid w:val="00395D87"/>
    <w:rsid w:val="00396420"/>
    <w:rsid w:val="00397AB1"/>
    <w:rsid w:val="003A5225"/>
    <w:rsid w:val="003A5686"/>
    <w:rsid w:val="003A6D09"/>
    <w:rsid w:val="003B4DD6"/>
    <w:rsid w:val="003C08AF"/>
    <w:rsid w:val="003C1B31"/>
    <w:rsid w:val="003C223E"/>
    <w:rsid w:val="003C742D"/>
    <w:rsid w:val="003C7D6A"/>
    <w:rsid w:val="003D16C4"/>
    <w:rsid w:val="003D6EF9"/>
    <w:rsid w:val="003D71BA"/>
    <w:rsid w:val="003E0C6A"/>
    <w:rsid w:val="003E11EA"/>
    <w:rsid w:val="003E1315"/>
    <w:rsid w:val="003E3501"/>
    <w:rsid w:val="003E4D29"/>
    <w:rsid w:val="003E5407"/>
    <w:rsid w:val="003E63DD"/>
    <w:rsid w:val="003F00B3"/>
    <w:rsid w:val="003F024F"/>
    <w:rsid w:val="003F3029"/>
    <w:rsid w:val="003F338D"/>
    <w:rsid w:val="003F4307"/>
    <w:rsid w:val="003F6737"/>
    <w:rsid w:val="0040031A"/>
    <w:rsid w:val="004006FD"/>
    <w:rsid w:val="004032E6"/>
    <w:rsid w:val="0040367D"/>
    <w:rsid w:val="00403889"/>
    <w:rsid w:val="00407C9D"/>
    <w:rsid w:val="004124DB"/>
    <w:rsid w:val="00413DEF"/>
    <w:rsid w:val="00414CEE"/>
    <w:rsid w:val="0042112C"/>
    <w:rsid w:val="00421495"/>
    <w:rsid w:val="00421654"/>
    <w:rsid w:val="00422790"/>
    <w:rsid w:val="00423A2F"/>
    <w:rsid w:val="00423D2B"/>
    <w:rsid w:val="0042620A"/>
    <w:rsid w:val="0042647A"/>
    <w:rsid w:val="00426E85"/>
    <w:rsid w:val="0042762F"/>
    <w:rsid w:val="00427BC2"/>
    <w:rsid w:val="004310C1"/>
    <w:rsid w:val="00431C74"/>
    <w:rsid w:val="00435193"/>
    <w:rsid w:val="00435303"/>
    <w:rsid w:val="00436072"/>
    <w:rsid w:val="00436337"/>
    <w:rsid w:val="004371A8"/>
    <w:rsid w:val="004372CC"/>
    <w:rsid w:val="00437830"/>
    <w:rsid w:val="00437ABD"/>
    <w:rsid w:val="00437B39"/>
    <w:rsid w:val="00442160"/>
    <w:rsid w:val="0044251D"/>
    <w:rsid w:val="00442AB2"/>
    <w:rsid w:val="00442E6D"/>
    <w:rsid w:val="004430E7"/>
    <w:rsid w:val="004446E5"/>
    <w:rsid w:val="00444AAE"/>
    <w:rsid w:val="00444B26"/>
    <w:rsid w:val="00445D2F"/>
    <w:rsid w:val="00451247"/>
    <w:rsid w:val="00451814"/>
    <w:rsid w:val="004522AE"/>
    <w:rsid w:val="00455564"/>
    <w:rsid w:val="0045700D"/>
    <w:rsid w:val="00457CC9"/>
    <w:rsid w:val="00457D3E"/>
    <w:rsid w:val="00460F3A"/>
    <w:rsid w:val="004619CD"/>
    <w:rsid w:val="0046489D"/>
    <w:rsid w:val="00464BF8"/>
    <w:rsid w:val="00465812"/>
    <w:rsid w:val="00466854"/>
    <w:rsid w:val="00471473"/>
    <w:rsid w:val="004719AF"/>
    <w:rsid w:val="00474398"/>
    <w:rsid w:val="00474B90"/>
    <w:rsid w:val="00476904"/>
    <w:rsid w:val="00477BB6"/>
    <w:rsid w:val="0048025F"/>
    <w:rsid w:val="00480773"/>
    <w:rsid w:val="00480A69"/>
    <w:rsid w:val="00480EAF"/>
    <w:rsid w:val="00481AEA"/>
    <w:rsid w:val="00482620"/>
    <w:rsid w:val="0048372D"/>
    <w:rsid w:val="00483903"/>
    <w:rsid w:val="00483C91"/>
    <w:rsid w:val="00484B20"/>
    <w:rsid w:val="00484D1A"/>
    <w:rsid w:val="004875D3"/>
    <w:rsid w:val="00487848"/>
    <w:rsid w:val="00491C79"/>
    <w:rsid w:val="00491F99"/>
    <w:rsid w:val="004928DA"/>
    <w:rsid w:val="00492AB8"/>
    <w:rsid w:val="004941CC"/>
    <w:rsid w:val="00495503"/>
    <w:rsid w:val="00495D95"/>
    <w:rsid w:val="004A2121"/>
    <w:rsid w:val="004A363D"/>
    <w:rsid w:val="004A3700"/>
    <w:rsid w:val="004A47F8"/>
    <w:rsid w:val="004A4B77"/>
    <w:rsid w:val="004A4D2F"/>
    <w:rsid w:val="004A5954"/>
    <w:rsid w:val="004A7F9E"/>
    <w:rsid w:val="004B03C9"/>
    <w:rsid w:val="004B2520"/>
    <w:rsid w:val="004B5B82"/>
    <w:rsid w:val="004B5F91"/>
    <w:rsid w:val="004C1C18"/>
    <w:rsid w:val="004C2BCF"/>
    <w:rsid w:val="004C2E5F"/>
    <w:rsid w:val="004C318A"/>
    <w:rsid w:val="004C5431"/>
    <w:rsid w:val="004C5D36"/>
    <w:rsid w:val="004C634D"/>
    <w:rsid w:val="004C6E95"/>
    <w:rsid w:val="004C6FFF"/>
    <w:rsid w:val="004D0ADE"/>
    <w:rsid w:val="004D1A3D"/>
    <w:rsid w:val="004D1F0C"/>
    <w:rsid w:val="004D396D"/>
    <w:rsid w:val="004D63BB"/>
    <w:rsid w:val="004D7DED"/>
    <w:rsid w:val="004E0509"/>
    <w:rsid w:val="004E0941"/>
    <w:rsid w:val="004E10A1"/>
    <w:rsid w:val="004E2F20"/>
    <w:rsid w:val="004E3970"/>
    <w:rsid w:val="004E5BAD"/>
    <w:rsid w:val="004E65F9"/>
    <w:rsid w:val="004E665C"/>
    <w:rsid w:val="004E6782"/>
    <w:rsid w:val="004E7A93"/>
    <w:rsid w:val="004F037B"/>
    <w:rsid w:val="004F2821"/>
    <w:rsid w:val="004F36BD"/>
    <w:rsid w:val="004F4009"/>
    <w:rsid w:val="004F6586"/>
    <w:rsid w:val="00501064"/>
    <w:rsid w:val="00501141"/>
    <w:rsid w:val="005019C7"/>
    <w:rsid w:val="0050229B"/>
    <w:rsid w:val="005028DF"/>
    <w:rsid w:val="005035CE"/>
    <w:rsid w:val="00503799"/>
    <w:rsid w:val="00506C8A"/>
    <w:rsid w:val="005071AF"/>
    <w:rsid w:val="0051046C"/>
    <w:rsid w:val="005108F1"/>
    <w:rsid w:val="005114C5"/>
    <w:rsid w:val="00512753"/>
    <w:rsid w:val="00512A39"/>
    <w:rsid w:val="005149E2"/>
    <w:rsid w:val="00515F04"/>
    <w:rsid w:val="00517935"/>
    <w:rsid w:val="005200E7"/>
    <w:rsid w:val="0052202A"/>
    <w:rsid w:val="00523307"/>
    <w:rsid w:val="005249EE"/>
    <w:rsid w:val="0052688F"/>
    <w:rsid w:val="00527057"/>
    <w:rsid w:val="00533842"/>
    <w:rsid w:val="00534243"/>
    <w:rsid w:val="005363A5"/>
    <w:rsid w:val="00536B8B"/>
    <w:rsid w:val="0053756B"/>
    <w:rsid w:val="00540AAA"/>
    <w:rsid w:val="00541249"/>
    <w:rsid w:val="005419E2"/>
    <w:rsid w:val="00541C16"/>
    <w:rsid w:val="00542A5C"/>
    <w:rsid w:val="00543077"/>
    <w:rsid w:val="005431F5"/>
    <w:rsid w:val="005463B3"/>
    <w:rsid w:val="00547DA6"/>
    <w:rsid w:val="005504F3"/>
    <w:rsid w:val="00550B2D"/>
    <w:rsid w:val="00550D7F"/>
    <w:rsid w:val="0055326F"/>
    <w:rsid w:val="00553FF5"/>
    <w:rsid w:val="005549EF"/>
    <w:rsid w:val="0055550D"/>
    <w:rsid w:val="00555D5B"/>
    <w:rsid w:val="005567EA"/>
    <w:rsid w:val="00557389"/>
    <w:rsid w:val="0055762A"/>
    <w:rsid w:val="00562943"/>
    <w:rsid w:val="0056686E"/>
    <w:rsid w:val="00566BD9"/>
    <w:rsid w:val="0056755C"/>
    <w:rsid w:val="00567983"/>
    <w:rsid w:val="00575D89"/>
    <w:rsid w:val="00576670"/>
    <w:rsid w:val="00577CB5"/>
    <w:rsid w:val="00581197"/>
    <w:rsid w:val="005822E2"/>
    <w:rsid w:val="005838EB"/>
    <w:rsid w:val="00583F92"/>
    <w:rsid w:val="00584AF7"/>
    <w:rsid w:val="00584FE1"/>
    <w:rsid w:val="005919BA"/>
    <w:rsid w:val="00591F29"/>
    <w:rsid w:val="005927D5"/>
    <w:rsid w:val="00595E73"/>
    <w:rsid w:val="005969C8"/>
    <w:rsid w:val="0059746A"/>
    <w:rsid w:val="00597ADC"/>
    <w:rsid w:val="005A03BF"/>
    <w:rsid w:val="005A0CBA"/>
    <w:rsid w:val="005A0EA5"/>
    <w:rsid w:val="005A3289"/>
    <w:rsid w:val="005A6E1E"/>
    <w:rsid w:val="005B2C0E"/>
    <w:rsid w:val="005B3F0E"/>
    <w:rsid w:val="005B40AB"/>
    <w:rsid w:val="005B55C5"/>
    <w:rsid w:val="005B72DB"/>
    <w:rsid w:val="005C258D"/>
    <w:rsid w:val="005C2A32"/>
    <w:rsid w:val="005C2E14"/>
    <w:rsid w:val="005C4CA2"/>
    <w:rsid w:val="005C5F8B"/>
    <w:rsid w:val="005C6C47"/>
    <w:rsid w:val="005C7214"/>
    <w:rsid w:val="005C7531"/>
    <w:rsid w:val="005D06E6"/>
    <w:rsid w:val="005D41C8"/>
    <w:rsid w:val="005D6F8B"/>
    <w:rsid w:val="005D7540"/>
    <w:rsid w:val="005D75D7"/>
    <w:rsid w:val="005E1050"/>
    <w:rsid w:val="005E1082"/>
    <w:rsid w:val="005E3DE1"/>
    <w:rsid w:val="005E3F7D"/>
    <w:rsid w:val="005E67DB"/>
    <w:rsid w:val="005E72D4"/>
    <w:rsid w:val="005F011E"/>
    <w:rsid w:val="005F01DD"/>
    <w:rsid w:val="005F14A8"/>
    <w:rsid w:val="005F67D9"/>
    <w:rsid w:val="006003C6"/>
    <w:rsid w:val="006009EE"/>
    <w:rsid w:val="006011F4"/>
    <w:rsid w:val="0060696B"/>
    <w:rsid w:val="00607011"/>
    <w:rsid w:val="00610805"/>
    <w:rsid w:val="0061112A"/>
    <w:rsid w:val="0061138F"/>
    <w:rsid w:val="00612741"/>
    <w:rsid w:val="00612C34"/>
    <w:rsid w:val="00615EE7"/>
    <w:rsid w:val="00616B4A"/>
    <w:rsid w:val="00617943"/>
    <w:rsid w:val="006201DD"/>
    <w:rsid w:val="006217D6"/>
    <w:rsid w:val="00621F43"/>
    <w:rsid w:val="0062233D"/>
    <w:rsid w:val="006223CB"/>
    <w:rsid w:val="006225E2"/>
    <w:rsid w:val="00622870"/>
    <w:rsid w:val="006238F8"/>
    <w:rsid w:val="00624B10"/>
    <w:rsid w:val="0062601C"/>
    <w:rsid w:val="0062747D"/>
    <w:rsid w:val="006314EB"/>
    <w:rsid w:val="006334CA"/>
    <w:rsid w:val="00633B6B"/>
    <w:rsid w:val="006367D4"/>
    <w:rsid w:val="006371EF"/>
    <w:rsid w:val="00641005"/>
    <w:rsid w:val="006424FD"/>
    <w:rsid w:val="00644351"/>
    <w:rsid w:val="0064542F"/>
    <w:rsid w:val="006463DD"/>
    <w:rsid w:val="0064702D"/>
    <w:rsid w:val="0064703A"/>
    <w:rsid w:val="006538DA"/>
    <w:rsid w:val="006539CA"/>
    <w:rsid w:val="006542F9"/>
    <w:rsid w:val="00665453"/>
    <w:rsid w:val="00670E35"/>
    <w:rsid w:val="00675DBC"/>
    <w:rsid w:val="00677B90"/>
    <w:rsid w:val="00677C21"/>
    <w:rsid w:val="00680C68"/>
    <w:rsid w:val="00680DE5"/>
    <w:rsid w:val="00682C0F"/>
    <w:rsid w:val="00683068"/>
    <w:rsid w:val="0068349B"/>
    <w:rsid w:val="006838BF"/>
    <w:rsid w:val="006844C3"/>
    <w:rsid w:val="006845EC"/>
    <w:rsid w:val="006846C8"/>
    <w:rsid w:val="006849F5"/>
    <w:rsid w:val="00685C0D"/>
    <w:rsid w:val="00685CEB"/>
    <w:rsid w:val="00686652"/>
    <w:rsid w:val="00686FB6"/>
    <w:rsid w:val="00690BB2"/>
    <w:rsid w:val="006920EA"/>
    <w:rsid w:val="00693711"/>
    <w:rsid w:val="00695F24"/>
    <w:rsid w:val="006975EE"/>
    <w:rsid w:val="006A009F"/>
    <w:rsid w:val="006A2F48"/>
    <w:rsid w:val="006A4196"/>
    <w:rsid w:val="006A5086"/>
    <w:rsid w:val="006A57E7"/>
    <w:rsid w:val="006A63C0"/>
    <w:rsid w:val="006A73BD"/>
    <w:rsid w:val="006B014A"/>
    <w:rsid w:val="006B05EF"/>
    <w:rsid w:val="006B3A68"/>
    <w:rsid w:val="006B5CAE"/>
    <w:rsid w:val="006B7C40"/>
    <w:rsid w:val="006C11C5"/>
    <w:rsid w:val="006D1C72"/>
    <w:rsid w:val="006D4F3D"/>
    <w:rsid w:val="006D7024"/>
    <w:rsid w:val="006D71AC"/>
    <w:rsid w:val="006D7E16"/>
    <w:rsid w:val="006E0FC0"/>
    <w:rsid w:val="006E1BEA"/>
    <w:rsid w:val="006E2EB8"/>
    <w:rsid w:val="006E7E45"/>
    <w:rsid w:val="006F0F34"/>
    <w:rsid w:val="006F156A"/>
    <w:rsid w:val="006F2B4C"/>
    <w:rsid w:val="006F3F0D"/>
    <w:rsid w:val="006F445B"/>
    <w:rsid w:val="006F5F4A"/>
    <w:rsid w:val="006F7FB2"/>
    <w:rsid w:val="00701067"/>
    <w:rsid w:val="00701B28"/>
    <w:rsid w:val="00702437"/>
    <w:rsid w:val="007039D8"/>
    <w:rsid w:val="007041AD"/>
    <w:rsid w:val="00706B53"/>
    <w:rsid w:val="007123C2"/>
    <w:rsid w:val="00712A1F"/>
    <w:rsid w:val="00712B58"/>
    <w:rsid w:val="00713654"/>
    <w:rsid w:val="007147B6"/>
    <w:rsid w:val="00725AA3"/>
    <w:rsid w:val="007308E5"/>
    <w:rsid w:val="00730C6C"/>
    <w:rsid w:val="0073252C"/>
    <w:rsid w:val="0073259F"/>
    <w:rsid w:val="00733459"/>
    <w:rsid w:val="00734386"/>
    <w:rsid w:val="00734511"/>
    <w:rsid w:val="007372B6"/>
    <w:rsid w:val="00737BC0"/>
    <w:rsid w:val="00740A74"/>
    <w:rsid w:val="00742121"/>
    <w:rsid w:val="0074280C"/>
    <w:rsid w:val="00744914"/>
    <w:rsid w:val="0074577E"/>
    <w:rsid w:val="007472CF"/>
    <w:rsid w:val="00747406"/>
    <w:rsid w:val="00750819"/>
    <w:rsid w:val="00751EF2"/>
    <w:rsid w:val="0075276A"/>
    <w:rsid w:val="00754F58"/>
    <w:rsid w:val="007552F6"/>
    <w:rsid w:val="00756D2A"/>
    <w:rsid w:val="007605FE"/>
    <w:rsid w:val="007617D1"/>
    <w:rsid w:val="0076254E"/>
    <w:rsid w:val="00762913"/>
    <w:rsid w:val="00763594"/>
    <w:rsid w:val="00771188"/>
    <w:rsid w:val="00776059"/>
    <w:rsid w:val="00781670"/>
    <w:rsid w:val="00781A6F"/>
    <w:rsid w:val="00783979"/>
    <w:rsid w:val="00785E18"/>
    <w:rsid w:val="00785E81"/>
    <w:rsid w:val="007861F1"/>
    <w:rsid w:val="007866FB"/>
    <w:rsid w:val="007869C8"/>
    <w:rsid w:val="007908D3"/>
    <w:rsid w:val="00794AD4"/>
    <w:rsid w:val="00795FB7"/>
    <w:rsid w:val="007A001E"/>
    <w:rsid w:val="007A0A54"/>
    <w:rsid w:val="007A1ACD"/>
    <w:rsid w:val="007A26B0"/>
    <w:rsid w:val="007A4785"/>
    <w:rsid w:val="007A5828"/>
    <w:rsid w:val="007A7D41"/>
    <w:rsid w:val="007A7EAC"/>
    <w:rsid w:val="007B11E4"/>
    <w:rsid w:val="007B164C"/>
    <w:rsid w:val="007B1CC5"/>
    <w:rsid w:val="007B2898"/>
    <w:rsid w:val="007B296A"/>
    <w:rsid w:val="007B412B"/>
    <w:rsid w:val="007B476C"/>
    <w:rsid w:val="007B4F2F"/>
    <w:rsid w:val="007B653E"/>
    <w:rsid w:val="007B6A3F"/>
    <w:rsid w:val="007B6C0B"/>
    <w:rsid w:val="007B704E"/>
    <w:rsid w:val="007B74F5"/>
    <w:rsid w:val="007C03E1"/>
    <w:rsid w:val="007C2F14"/>
    <w:rsid w:val="007C3CA3"/>
    <w:rsid w:val="007C4A7D"/>
    <w:rsid w:val="007C5938"/>
    <w:rsid w:val="007C5E31"/>
    <w:rsid w:val="007C7C47"/>
    <w:rsid w:val="007D02BF"/>
    <w:rsid w:val="007D1212"/>
    <w:rsid w:val="007D49A4"/>
    <w:rsid w:val="007D57DB"/>
    <w:rsid w:val="007E4653"/>
    <w:rsid w:val="007E484E"/>
    <w:rsid w:val="007E4E93"/>
    <w:rsid w:val="007E6429"/>
    <w:rsid w:val="007E722F"/>
    <w:rsid w:val="007E7962"/>
    <w:rsid w:val="007F027D"/>
    <w:rsid w:val="007F1E33"/>
    <w:rsid w:val="007F4C11"/>
    <w:rsid w:val="007F55E2"/>
    <w:rsid w:val="007F5ABF"/>
    <w:rsid w:val="007F5FEC"/>
    <w:rsid w:val="007F6430"/>
    <w:rsid w:val="00800493"/>
    <w:rsid w:val="00803E9C"/>
    <w:rsid w:val="00804AE2"/>
    <w:rsid w:val="008056DB"/>
    <w:rsid w:val="00805C73"/>
    <w:rsid w:val="00806290"/>
    <w:rsid w:val="00806397"/>
    <w:rsid w:val="00807314"/>
    <w:rsid w:val="0080754B"/>
    <w:rsid w:val="0081081B"/>
    <w:rsid w:val="00810A88"/>
    <w:rsid w:val="00810BC5"/>
    <w:rsid w:val="00812871"/>
    <w:rsid w:val="008136EB"/>
    <w:rsid w:val="00816798"/>
    <w:rsid w:val="00817D14"/>
    <w:rsid w:val="00817E0E"/>
    <w:rsid w:val="00817F67"/>
    <w:rsid w:val="008204F9"/>
    <w:rsid w:val="00824F99"/>
    <w:rsid w:val="008268B0"/>
    <w:rsid w:val="00826F01"/>
    <w:rsid w:val="00827314"/>
    <w:rsid w:val="0082744C"/>
    <w:rsid w:val="00827BF8"/>
    <w:rsid w:val="00827E59"/>
    <w:rsid w:val="00827E75"/>
    <w:rsid w:val="0083046D"/>
    <w:rsid w:val="008306EB"/>
    <w:rsid w:val="0083170B"/>
    <w:rsid w:val="0083388B"/>
    <w:rsid w:val="00834C4D"/>
    <w:rsid w:val="0083797E"/>
    <w:rsid w:val="00840469"/>
    <w:rsid w:val="00840C26"/>
    <w:rsid w:val="00840E78"/>
    <w:rsid w:val="0084225C"/>
    <w:rsid w:val="00842FD5"/>
    <w:rsid w:val="008434DC"/>
    <w:rsid w:val="00843A32"/>
    <w:rsid w:val="008455C6"/>
    <w:rsid w:val="00846A31"/>
    <w:rsid w:val="00862871"/>
    <w:rsid w:val="0086305C"/>
    <w:rsid w:val="00863279"/>
    <w:rsid w:val="00863D19"/>
    <w:rsid w:val="008645C9"/>
    <w:rsid w:val="008664E2"/>
    <w:rsid w:val="008669D6"/>
    <w:rsid w:val="00867D3C"/>
    <w:rsid w:val="00870BBB"/>
    <w:rsid w:val="00871F14"/>
    <w:rsid w:val="008721FE"/>
    <w:rsid w:val="008723C2"/>
    <w:rsid w:val="00873F36"/>
    <w:rsid w:val="00876151"/>
    <w:rsid w:val="00876671"/>
    <w:rsid w:val="008774C9"/>
    <w:rsid w:val="00877AB7"/>
    <w:rsid w:val="00877DB2"/>
    <w:rsid w:val="00880F23"/>
    <w:rsid w:val="008811A0"/>
    <w:rsid w:val="00882040"/>
    <w:rsid w:val="00882668"/>
    <w:rsid w:val="00883773"/>
    <w:rsid w:val="00883E32"/>
    <w:rsid w:val="0088533F"/>
    <w:rsid w:val="008866EA"/>
    <w:rsid w:val="00886FE6"/>
    <w:rsid w:val="008908F1"/>
    <w:rsid w:val="008910C4"/>
    <w:rsid w:val="00891B77"/>
    <w:rsid w:val="008931EC"/>
    <w:rsid w:val="008933DC"/>
    <w:rsid w:val="00893555"/>
    <w:rsid w:val="008960B0"/>
    <w:rsid w:val="008968FC"/>
    <w:rsid w:val="008A0F99"/>
    <w:rsid w:val="008A1A17"/>
    <w:rsid w:val="008A3F49"/>
    <w:rsid w:val="008A499B"/>
    <w:rsid w:val="008B3DED"/>
    <w:rsid w:val="008B479C"/>
    <w:rsid w:val="008B5370"/>
    <w:rsid w:val="008C16DC"/>
    <w:rsid w:val="008C2D01"/>
    <w:rsid w:val="008C3353"/>
    <w:rsid w:val="008C3FB4"/>
    <w:rsid w:val="008C4EB7"/>
    <w:rsid w:val="008C5CC5"/>
    <w:rsid w:val="008C5EA2"/>
    <w:rsid w:val="008C6772"/>
    <w:rsid w:val="008C6987"/>
    <w:rsid w:val="008C6D81"/>
    <w:rsid w:val="008C74F9"/>
    <w:rsid w:val="008D00D4"/>
    <w:rsid w:val="008D0DC4"/>
    <w:rsid w:val="008D2DA6"/>
    <w:rsid w:val="008D36C1"/>
    <w:rsid w:val="008D3848"/>
    <w:rsid w:val="008D3E17"/>
    <w:rsid w:val="008D5528"/>
    <w:rsid w:val="008D6645"/>
    <w:rsid w:val="008D73B9"/>
    <w:rsid w:val="008D73CE"/>
    <w:rsid w:val="008E1A4D"/>
    <w:rsid w:val="008E2B49"/>
    <w:rsid w:val="008E4098"/>
    <w:rsid w:val="008E50AC"/>
    <w:rsid w:val="008F07A4"/>
    <w:rsid w:val="008F37B9"/>
    <w:rsid w:val="008F422B"/>
    <w:rsid w:val="008F4611"/>
    <w:rsid w:val="008F5738"/>
    <w:rsid w:val="008F6176"/>
    <w:rsid w:val="008F6D9A"/>
    <w:rsid w:val="008F7408"/>
    <w:rsid w:val="0090312F"/>
    <w:rsid w:val="0090318D"/>
    <w:rsid w:val="00903E79"/>
    <w:rsid w:val="00906B45"/>
    <w:rsid w:val="00907D90"/>
    <w:rsid w:val="00910E24"/>
    <w:rsid w:val="00911D24"/>
    <w:rsid w:val="0091208B"/>
    <w:rsid w:val="00912469"/>
    <w:rsid w:val="009202A1"/>
    <w:rsid w:val="00920C13"/>
    <w:rsid w:val="0092256F"/>
    <w:rsid w:val="0092273D"/>
    <w:rsid w:val="00925DEF"/>
    <w:rsid w:val="009305A2"/>
    <w:rsid w:val="00930B24"/>
    <w:rsid w:val="009314D7"/>
    <w:rsid w:val="009324B6"/>
    <w:rsid w:val="00932E89"/>
    <w:rsid w:val="009349DC"/>
    <w:rsid w:val="00935CD8"/>
    <w:rsid w:val="00936DC1"/>
    <w:rsid w:val="00937C4C"/>
    <w:rsid w:val="00941DDD"/>
    <w:rsid w:val="009424B0"/>
    <w:rsid w:val="00942EF4"/>
    <w:rsid w:val="00943233"/>
    <w:rsid w:val="009432EE"/>
    <w:rsid w:val="009469A7"/>
    <w:rsid w:val="00947000"/>
    <w:rsid w:val="00947D56"/>
    <w:rsid w:val="00951DBA"/>
    <w:rsid w:val="009543FE"/>
    <w:rsid w:val="009557E0"/>
    <w:rsid w:val="009559E0"/>
    <w:rsid w:val="0096017F"/>
    <w:rsid w:val="0096119C"/>
    <w:rsid w:val="00964187"/>
    <w:rsid w:val="009648AE"/>
    <w:rsid w:val="00964EF8"/>
    <w:rsid w:val="00966CB0"/>
    <w:rsid w:val="00984E52"/>
    <w:rsid w:val="00985065"/>
    <w:rsid w:val="00986128"/>
    <w:rsid w:val="009921EF"/>
    <w:rsid w:val="00993FB5"/>
    <w:rsid w:val="009943FD"/>
    <w:rsid w:val="00996DF4"/>
    <w:rsid w:val="00997325"/>
    <w:rsid w:val="009A0542"/>
    <w:rsid w:val="009A0A36"/>
    <w:rsid w:val="009A0EF9"/>
    <w:rsid w:val="009A101E"/>
    <w:rsid w:val="009A1126"/>
    <w:rsid w:val="009A1455"/>
    <w:rsid w:val="009A1E48"/>
    <w:rsid w:val="009A3AB0"/>
    <w:rsid w:val="009A428F"/>
    <w:rsid w:val="009A4C4E"/>
    <w:rsid w:val="009A4D1F"/>
    <w:rsid w:val="009A4FD5"/>
    <w:rsid w:val="009A539A"/>
    <w:rsid w:val="009A7857"/>
    <w:rsid w:val="009A7BA9"/>
    <w:rsid w:val="009B1DCA"/>
    <w:rsid w:val="009C0E63"/>
    <w:rsid w:val="009C30F5"/>
    <w:rsid w:val="009C3284"/>
    <w:rsid w:val="009C3987"/>
    <w:rsid w:val="009C3A22"/>
    <w:rsid w:val="009C3A48"/>
    <w:rsid w:val="009C4796"/>
    <w:rsid w:val="009C6697"/>
    <w:rsid w:val="009C6DBE"/>
    <w:rsid w:val="009C7ADC"/>
    <w:rsid w:val="009D1160"/>
    <w:rsid w:val="009D373B"/>
    <w:rsid w:val="009D4F39"/>
    <w:rsid w:val="009E0CBE"/>
    <w:rsid w:val="009E1C17"/>
    <w:rsid w:val="009E23BE"/>
    <w:rsid w:val="009E23D5"/>
    <w:rsid w:val="009E2E03"/>
    <w:rsid w:val="009E315D"/>
    <w:rsid w:val="009E60D7"/>
    <w:rsid w:val="009E6B26"/>
    <w:rsid w:val="009E7BBE"/>
    <w:rsid w:val="009F34C0"/>
    <w:rsid w:val="009F4E91"/>
    <w:rsid w:val="009F5125"/>
    <w:rsid w:val="009F5FE5"/>
    <w:rsid w:val="00A00AD0"/>
    <w:rsid w:val="00A02C88"/>
    <w:rsid w:val="00A03270"/>
    <w:rsid w:val="00A0379E"/>
    <w:rsid w:val="00A03A1A"/>
    <w:rsid w:val="00A04E59"/>
    <w:rsid w:val="00A10022"/>
    <w:rsid w:val="00A10765"/>
    <w:rsid w:val="00A10FC6"/>
    <w:rsid w:val="00A1209E"/>
    <w:rsid w:val="00A13251"/>
    <w:rsid w:val="00A13CF0"/>
    <w:rsid w:val="00A149B4"/>
    <w:rsid w:val="00A15337"/>
    <w:rsid w:val="00A163A3"/>
    <w:rsid w:val="00A20C13"/>
    <w:rsid w:val="00A227E5"/>
    <w:rsid w:val="00A229E5"/>
    <w:rsid w:val="00A22DDB"/>
    <w:rsid w:val="00A23923"/>
    <w:rsid w:val="00A23A82"/>
    <w:rsid w:val="00A241CB"/>
    <w:rsid w:val="00A24F31"/>
    <w:rsid w:val="00A277EA"/>
    <w:rsid w:val="00A31D5B"/>
    <w:rsid w:val="00A33B38"/>
    <w:rsid w:val="00A34029"/>
    <w:rsid w:val="00A34DF1"/>
    <w:rsid w:val="00A3500C"/>
    <w:rsid w:val="00A36422"/>
    <w:rsid w:val="00A37063"/>
    <w:rsid w:val="00A40913"/>
    <w:rsid w:val="00A42E93"/>
    <w:rsid w:val="00A435E5"/>
    <w:rsid w:val="00A441BD"/>
    <w:rsid w:val="00A442CF"/>
    <w:rsid w:val="00A44987"/>
    <w:rsid w:val="00A44A47"/>
    <w:rsid w:val="00A44B35"/>
    <w:rsid w:val="00A46925"/>
    <w:rsid w:val="00A4751A"/>
    <w:rsid w:val="00A51D15"/>
    <w:rsid w:val="00A51EEE"/>
    <w:rsid w:val="00A528F9"/>
    <w:rsid w:val="00A54226"/>
    <w:rsid w:val="00A54E99"/>
    <w:rsid w:val="00A5799A"/>
    <w:rsid w:val="00A57E41"/>
    <w:rsid w:val="00A57F22"/>
    <w:rsid w:val="00A621A0"/>
    <w:rsid w:val="00A63980"/>
    <w:rsid w:val="00A63D95"/>
    <w:rsid w:val="00A66DB3"/>
    <w:rsid w:val="00A71C61"/>
    <w:rsid w:val="00A73139"/>
    <w:rsid w:val="00A7457C"/>
    <w:rsid w:val="00A74863"/>
    <w:rsid w:val="00A759E8"/>
    <w:rsid w:val="00A76136"/>
    <w:rsid w:val="00A76334"/>
    <w:rsid w:val="00A77A94"/>
    <w:rsid w:val="00A809B8"/>
    <w:rsid w:val="00A81DC5"/>
    <w:rsid w:val="00A85011"/>
    <w:rsid w:val="00A85D88"/>
    <w:rsid w:val="00A8640B"/>
    <w:rsid w:val="00A9067F"/>
    <w:rsid w:val="00A911E7"/>
    <w:rsid w:val="00A92A32"/>
    <w:rsid w:val="00A93233"/>
    <w:rsid w:val="00A94515"/>
    <w:rsid w:val="00A965F5"/>
    <w:rsid w:val="00AA0F6E"/>
    <w:rsid w:val="00AA2B7F"/>
    <w:rsid w:val="00AA5E58"/>
    <w:rsid w:val="00AA5EEB"/>
    <w:rsid w:val="00AA63DB"/>
    <w:rsid w:val="00AB19FE"/>
    <w:rsid w:val="00AB43C0"/>
    <w:rsid w:val="00AB5632"/>
    <w:rsid w:val="00AB68AA"/>
    <w:rsid w:val="00AB740E"/>
    <w:rsid w:val="00AC0B2F"/>
    <w:rsid w:val="00AC3FBE"/>
    <w:rsid w:val="00AC4D09"/>
    <w:rsid w:val="00AC5117"/>
    <w:rsid w:val="00AC68DA"/>
    <w:rsid w:val="00AC6BA8"/>
    <w:rsid w:val="00AC6FDD"/>
    <w:rsid w:val="00AD0E9B"/>
    <w:rsid w:val="00AD10B2"/>
    <w:rsid w:val="00AD197D"/>
    <w:rsid w:val="00AD449F"/>
    <w:rsid w:val="00AD47E1"/>
    <w:rsid w:val="00AD52D5"/>
    <w:rsid w:val="00AE0740"/>
    <w:rsid w:val="00AE088D"/>
    <w:rsid w:val="00AE0B01"/>
    <w:rsid w:val="00AE0BB9"/>
    <w:rsid w:val="00AE35E2"/>
    <w:rsid w:val="00AE3B4F"/>
    <w:rsid w:val="00AE3FE1"/>
    <w:rsid w:val="00AE4237"/>
    <w:rsid w:val="00AE4B64"/>
    <w:rsid w:val="00AE54B8"/>
    <w:rsid w:val="00AE6A9C"/>
    <w:rsid w:val="00AE7165"/>
    <w:rsid w:val="00AF00DE"/>
    <w:rsid w:val="00AF1741"/>
    <w:rsid w:val="00AF28B0"/>
    <w:rsid w:val="00AF67AE"/>
    <w:rsid w:val="00B072FC"/>
    <w:rsid w:val="00B07B24"/>
    <w:rsid w:val="00B107AA"/>
    <w:rsid w:val="00B10A86"/>
    <w:rsid w:val="00B11544"/>
    <w:rsid w:val="00B12D1B"/>
    <w:rsid w:val="00B2046E"/>
    <w:rsid w:val="00B21DCD"/>
    <w:rsid w:val="00B2219C"/>
    <w:rsid w:val="00B230FC"/>
    <w:rsid w:val="00B23F1A"/>
    <w:rsid w:val="00B252EF"/>
    <w:rsid w:val="00B30569"/>
    <w:rsid w:val="00B306A9"/>
    <w:rsid w:val="00B317BB"/>
    <w:rsid w:val="00B348FE"/>
    <w:rsid w:val="00B35C6D"/>
    <w:rsid w:val="00B4064E"/>
    <w:rsid w:val="00B40808"/>
    <w:rsid w:val="00B42648"/>
    <w:rsid w:val="00B442EC"/>
    <w:rsid w:val="00B44926"/>
    <w:rsid w:val="00B44BC8"/>
    <w:rsid w:val="00B531B6"/>
    <w:rsid w:val="00B54EC7"/>
    <w:rsid w:val="00B56B7C"/>
    <w:rsid w:val="00B5776D"/>
    <w:rsid w:val="00B60FEC"/>
    <w:rsid w:val="00B62955"/>
    <w:rsid w:val="00B631EF"/>
    <w:rsid w:val="00B633A0"/>
    <w:rsid w:val="00B64E0F"/>
    <w:rsid w:val="00B664AD"/>
    <w:rsid w:val="00B666B3"/>
    <w:rsid w:val="00B67A97"/>
    <w:rsid w:val="00B72459"/>
    <w:rsid w:val="00B728A6"/>
    <w:rsid w:val="00B7664E"/>
    <w:rsid w:val="00B7717C"/>
    <w:rsid w:val="00B8067C"/>
    <w:rsid w:val="00B811A6"/>
    <w:rsid w:val="00B81E02"/>
    <w:rsid w:val="00B82C20"/>
    <w:rsid w:val="00B82F0A"/>
    <w:rsid w:val="00B84AAC"/>
    <w:rsid w:val="00B850D4"/>
    <w:rsid w:val="00B8583C"/>
    <w:rsid w:val="00B86561"/>
    <w:rsid w:val="00B870A2"/>
    <w:rsid w:val="00B87483"/>
    <w:rsid w:val="00B87D40"/>
    <w:rsid w:val="00B87EC9"/>
    <w:rsid w:val="00B91AE9"/>
    <w:rsid w:val="00B92A7E"/>
    <w:rsid w:val="00B93993"/>
    <w:rsid w:val="00B93E8C"/>
    <w:rsid w:val="00B95B45"/>
    <w:rsid w:val="00B9664A"/>
    <w:rsid w:val="00B97ECE"/>
    <w:rsid w:val="00BA064C"/>
    <w:rsid w:val="00BA1B01"/>
    <w:rsid w:val="00BA22A8"/>
    <w:rsid w:val="00BA3376"/>
    <w:rsid w:val="00BA5C64"/>
    <w:rsid w:val="00BA76C7"/>
    <w:rsid w:val="00BB0620"/>
    <w:rsid w:val="00BB511B"/>
    <w:rsid w:val="00BB6E14"/>
    <w:rsid w:val="00BB7A80"/>
    <w:rsid w:val="00BC0D3C"/>
    <w:rsid w:val="00BC298A"/>
    <w:rsid w:val="00BC3EE4"/>
    <w:rsid w:val="00BC5C5B"/>
    <w:rsid w:val="00BC65C6"/>
    <w:rsid w:val="00BD1B7A"/>
    <w:rsid w:val="00BD3CCE"/>
    <w:rsid w:val="00BD6BB2"/>
    <w:rsid w:val="00BD6F6C"/>
    <w:rsid w:val="00BD7591"/>
    <w:rsid w:val="00BD7DCB"/>
    <w:rsid w:val="00BE0917"/>
    <w:rsid w:val="00BE0972"/>
    <w:rsid w:val="00BE1312"/>
    <w:rsid w:val="00BE1A71"/>
    <w:rsid w:val="00BE23DB"/>
    <w:rsid w:val="00BE38D1"/>
    <w:rsid w:val="00BE396A"/>
    <w:rsid w:val="00BE39E1"/>
    <w:rsid w:val="00BE5416"/>
    <w:rsid w:val="00BF1A2C"/>
    <w:rsid w:val="00BF1DC0"/>
    <w:rsid w:val="00BF2BA2"/>
    <w:rsid w:val="00BF3968"/>
    <w:rsid w:val="00BF3DB7"/>
    <w:rsid w:val="00BF5539"/>
    <w:rsid w:val="00BF5DC7"/>
    <w:rsid w:val="00BF750B"/>
    <w:rsid w:val="00C0063B"/>
    <w:rsid w:val="00C03642"/>
    <w:rsid w:val="00C04069"/>
    <w:rsid w:val="00C0673C"/>
    <w:rsid w:val="00C06D87"/>
    <w:rsid w:val="00C075E8"/>
    <w:rsid w:val="00C07879"/>
    <w:rsid w:val="00C11684"/>
    <w:rsid w:val="00C1511B"/>
    <w:rsid w:val="00C16DB2"/>
    <w:rsid w:val="00C16E54"/>
    <w:rsid w:val="00C16ECC"/>
    <w:rsid w:val="00C2112F"/>
    <w:rsid w:val="00C2597B"/>
    <w:rsid w:val="00C270EF"/>
    <w:rsid w:val="00C33AAF"/>
    <w:rsid w:val="00C34E27"/>
    <w:rsid w:val="00C3555B"/>
    <w:rsid w:val="00C35E39"/>
    <w:rsid w:val="00C36F70"/>
    <w:rsid w:val="00C40AC2"/>
    <w:rsid w:val="00C4101C"/>
    <w:rsid w:val="00C43A36"/>
    <w:rsid w:val="00C44298"/>
    <w:rsid w:val="00C4473F"/>
    <w:rsid w:val="00C45496"/>
    <w:rsid w:val="00C45774"/>
    <w:rsid w:val="00C45E16"/>
    <w:rsid w:val="00C468A2"/>
    <w:rsid w:val="00C46EC7"/>
    <w:rsid w:val="00C511A3"/>
    <w:rsid w:val="00C52F05"/>
    <w:rsid w:val="00C536B1"/>
    <w:rsid w:val="00C55CD1"/>
    <w:rsid w:val="00C57DD1"/>
    <w:rsid w:val="00C60C34"/>
    <w:rsid w:val="00C627F6"/>
    <w:rsid w:val="00C62897"/>
    <w:rsid w:val="00C64A0E"/>
    <w:rsid w:val="00C6578F"/>
    <w:rsid w:val="00C65A8D"/>
    <w:rsid w:val="00C66046"/>
    <w:rsid w:val="00C67E43"/>
    <w:rsid w:val="00C70C45"/>
    <w:rsid w:val="00C71D5A"/>
    <w:rsid w:val="00C7414B"/>
    <w:rsid w:val="00C77AF6"/>
    <w:rsid w:val="00C80273"/>
    <w:rsid w:val="00C80378"/>
    <w:rsid w:val="00C81FFB"/>
    <w:rsid w:val="00C836DF"/>
    <w:rsid w:val="00C8382D"/>
    <w:rsid w:val="00C87586"/>
    <w:rsid w:val="00C87FBD"/>
    <w:rsid w:val="00C902EB"/>
    <w:rsid w:val="00C910FE"/>
    <w:rsid w:val="00C92206"/>
    <w:rsid w:val="00C941BB"/>
    <w:rsid w:val="00C95C4D"/>
    <w:rsid w:val="00C96484"/>
    <w:rsid w:val="00C9799D"/>
    <w:rsid w:val="00CA0CC3"/>
    <w:rsid w:val="00CA2A1F"/>
    <w:rsid w:val="00CA487D"/>
    <w:rsid w:val="00CA5ED8"/>
    <w:rsid w:val="00CA62CF"/>
    <w:rsid w:val="00CA72A7"/>
    <w:rsid w:val="00CB0732"/>
    <w:rsid w:val="00CB1D7F"/>
    <w:rsid w:val="00CB23A2"/>
    <w:rsid w:val="00CB24E5"/>
    <w:rsid w:val="00CB7868"/>
    <w:rsid w:val="00CB7D44"/>
    <w:rsid w:val="00CC0A4C"/>
    <w:rsid w:val="00CC236A"/>
    <w:rsid w:val="00CC353F"/>
    <w:rsid w:val="00CC3695"/>
    <w:rsid w:val="00CC3702"/>
    <w:rsid w:val="00CC50E8"/>
    <w:rsid w:val="00CC79C0"/>
    <w:rsid w:val="00CD0657"/>
    <w:rsid w:val="00CD3CBE"/>
    <w:rsid w:val="00CD4018"/>
    <w:rsid w:val="00CD5F0C"/>
    <w:rsid w:val="00CE01E4"/>
    <w:rsid w:val="00CE0DCA"/>
    <w:rsid w:val="00CE12E4"/>
    <w:rsid w:val="00CE3BEB"/>
    <w:rsid w:val="00CE4D17"/>
    <w:rsid w:val="00CE57A0"/>
    <w:rsid w:val="00CE5C6A"/>
    <w:rsid w:val="00CE5E80"/>
    <w:rsid w:val="00CE770B"/>
    <w:rsid w:val="00CF0CCD"/>
    <w:rsid w:val="00CF1A00"/>
    <w:rsid w:val="00CF1A01"/>
    <w:rsid w:val="00CF2AA2"/>
    <w:rsid w:val="00CF3BA2"/>
    <w:rsid w:val="00CF41B5"/>
    <w:rsid w:val="00CF560A"/>
    <w:rsid w:val="00CF5EE7"/>
    <w:rsid w:val="00D00AFF"/>
    <w:rsid w:val="00D00FFE"/>
    <w:rsid w:val="00D01564"/>
    <w:rsid w:val="00D034D7"/>
    <w:rsid w:val="00D0403D"/>
    <w:rsid w:val="00D04898"/>
    <w:rsid w:val="00D07E34"/>
    <w:rsid w:val="00D1295B"/>
    <w:rsid w:val="00D1429A"/>
    <w:rsid w:val="00D145AD"/>
    <w:rsid w:val="00D14804"/>
    <w:rsid w:val="00D1697A"/>
    <w:rsid w:val="00D17081"/>
    <w:rsid w:val="00D175F5"/>
    <w:rsid w:val="00D178D7"/>
    <w:rsid w:val="00D203DD"/>
    <w:rsid w:val="00D223C9"/>
    <w:rsid w:val="00D229BA"/>
    <w:rsid w:val="00D22FCE"/>
    <w:rsid w:val="00D23365"/>
    <w:rsid w:val="00D23C53"/>
    <w:rsid w:val="00D243CB"/>
    <w:rsid w:val="00D31299"/>
    <w:rsid w:val="00D32923"/>
    <w:rsid w:val="00D32B90"/>
    <w:rsid w:val="00D33B0A"/>
    <w:rsid w:val="00D3479F"/>
    <w:rsid w:val="00D35560"/>
    <w:rsid w:val="00D35FC1"/>
    <w:rsid w:val="00D369F4"/>
    <w:rsid w:val="00D37202"/>
    <w:rsid w:val="00D374A7"/>
    <w:rsid w:val="00D37908"/>
    <w:rsid w:val="00D409E7"/>
    <w:rsid w:val="00D40CF6"/>
    <w:rsid w:val="00D422C0"/>
    <w:rsid w:val="00D43C7F"/>
    <w:rsid w:val="00D43F62"/>
    <w:rsid w:val="00D449B3"/>
    <w:rsid w:val="00D45615"/>
    <w:rsid w:val="00D46626"/>
    <w:rsid w:val="00D52531"/>
    <w:rsid w:val="00D53422"/>
    <w:rsid w:val="00D53C24"/>
    <w:rsid w:val="00D55171"/>
    <w:rsid w:val="00D55BB1"/>
    <w:rsid w:val="00D55E7E"/>
    <w:rsid w:val="00D574AD"/>
    <w:rsid w:val="00D61F05"/>
    <w:rsid w:val="00D62294"/>
    <w:rsid w:val="00D64D56"/>
    <w:rsid w:val="00D65264"/>
    <w:rsid w:val="00D66C3A"/>
    <w:rsid w:val="00D67FD0"/>
    <w:rsid w:val="00D70037"/>
    <w:rsid w:val="00D70D36"/>
    <w:rsid w:val="00D721B9"/>
    <w:rsid w:val="00D73450"/>
    <w:rsid w:val="00D7356E"/>
    <w:rsid w:val="00D73594"/>
    <w:rsid w:val="00D737B9"/>
    <w:rsid w:val="00D759B5"/>
    <w:rsid w:val="00D773F1"/>
    <w:rsid w:val="00D80A29"/>
    <w:rsid w:val="00D81504"/>
    <w:rsid w:val="00D83420"/>
    <w:rsid w:val="00D83503"/>
    <w:rsid w:val="00D845B9"/>
    <w:rsid w:val="00D855F1"/>
    <w:rsid w:val="00D857FA"/>
    <w:rsid w:val="00D85EA8"/>
    <w:rsid w:val="00D87690"/>
    <w:rsid w:val="00D91C77"/>
    <w:rsid w:val="00D91CAE"/>
    <w:rsid w:val="00D9248E"/>
    <w:rsid w:val="00D9250B"/>
    <w:rsid w:val="00D934EF"/>
    <w:rsid w:val="00D93655"/>
    <w:rsid w:val="00D93A87"/>
    <w:rsid w:val="00D93BAD"/>
    <w:rsid w:val="00D977C8"/>
    <w:rsid w:val="00D97E71"/>
    <w:rsid w:val="00DA0FA5"/>
    <w:rsid w:val="00DA1380"/>
    <w:rsid w:val="00DA3D72"/>
    <w:rsid w:val="00DA50A1"/>
    <w:rsid w:val="00DA64A0"/>
    <w:rsid w:val="00DA6C14"/>
    <w:rsid w:val="00DA6DAC"/>
    <w:rsid w:val="00DA70E9"/>
    <w:rsid w:val="00DA71E1"/>
    <w:rsid w:val="00DA71F8"/>
    <w:rsid w:val="00DA7347"/>
    <w:rsid w:val="00DB1817"/>
    <w:rsid w:val="00DB37DF"/>
    <w:rsid w:val="00DB512F"/>
    <w:rsid w:val="00DB64A4"/>
    <w:rsid w:val="00DB7D19"/>
    <w:rsid w:val="00DB7EA2"/>
    <w:rsid w:val="00DC100D"/>
    <w:rsid w:val="00DC21B1"/>
    <w:rsid w:val="00DC252A"/>
    <w:rsid w:val="00DC2692"/>
    <w:rsid w:val="00DC28B4"/>
    <w:rsid w:val="00DC3B7B"/>
    <w:rsid w:val="00DD2626"/>
    <w:rsid w:val="00DD263B"/>
    <w:rsid w:val="00DD35BC"/>
    <w:rsid w:val="00DD591E"/>
    <w:rsid w:val="00DD7F02"/>
    <w:rsid w:val="00DE0E58"/>
    <w:rsid w:val="00DE10B2"/>
    <w:rsid w:val="00DE5536"/>
    <w:rsid w:val="00DE6775"/>
    <w:rsid w:val="00DF003C"/>
    <w:rsid w:val="00DF0369"/>
    <w:rsid w:val="00DF1262"/>
    <w:rsid w:val="00DF201F"/>
    <w:rsid w:val="00DF4FA8"/>
    <w:rsid w:val="00DF513A"/>
    <w:rsid w:val="00DF5469"/>
    <w:rsid w:val="00DF6779"/>
    <w:rsid w:val="00DF712E"/>
    <w:rsid w:val="00DF7855"/>
    <w:rsid w:val="00E00D2C"/>
    <w:rsid w:val="00E017DB"/>
    <w:rsid w:val="00E02883"/>
    <w:rsid w:val="00E02AB6"/>
    <w:rsid w:val="00E02D9A"/>
    <w:rsid w:val="00E05A8B"/>
    <w:rsid w:val="00E06418"/>
    <w:rsid w:val="00E0652F"/>
    <w:rsid w:val="00E0692E"/>
    <w:rsid w:val="00E100A7"/>
    <w:rsid w:val="00E104B0"/>
    <w:rsid w:val="00E10BEF"/>
    <w:rsid w:val="00E14B5F"/>
    <w:rsid w:val="00E14CEE"/>
    <w:rsid w:val="00E15A54"/>
    <w:rsid w:val="00E15AA9"/>
    <w:rsid w:val="00E17A15"/>
    <w:rsid w:val="00E2190D"/>
    <w:rsid w:val="00E244A9"/>
    <w:rsid w:val="00E260CF"/>
    <w:rsid w:val="00E30C7A"/>
    <w:rsid w:val="00E319B0"/>
    <w:rsid w:val="00E3353F"/>
    <w:rsid w:val="00E351EB"/>
    <w:rsid w:val="00E3643C"/>
    <w:rsid w:val="00E37516"/>
    <w:rsid w:val="00E40B0E"/>
    <w:rsid w:val="00E41A8F"/>
    <w:rsid w:val="00E427E9"/>
    <w:rsid w:val="00E4346F"/>
    <w:rsid w:val="00E4433B"/>
    <w:rsid w:val="00E45F08"/>
    <w:rsid w:val="00E46355"/>
    <w:rsid w:val="00E468FE"/>
    <w:rsid w:val="00E47E9B"/>
    <w:rsid w:val="00E54938"/>
    <w:rsid w:val="00E559D3"/>
    <w:rsid w:val="00E562C2"/>
    <w:rsid w:val="00E57263"/>
    <w:rsid w:val="00E60EA2"/>
    <w:rsid w:val="00E61187"/>
    <w:rsid w:val="00E61743"/>
    <w:rsid w:val="00E61F16"/>
    <w:rsid w:val="00E65613"/>
    <w:rsid w:val="00E66249"/>
    <w:rsid w:val="00E66D92"/>
    <w:rsid w:val="00E6719A"/>
    <w:rsid w:val="00E676FB"/>
    <w:rsid w:val="00E70993"/>
    <w:rsid w:val="00E7125B"/>
    <w:rsid w:val="00E731AB"/>
    <w:rsid w:val="00E732E5"/>
    <w:rsid w:val="00E7368A"/>
    <w:rsid w:val="00E74F10"/>
    <w:rsid w:val="00E750AB"/>
    <w:rsid w:val="00E768C5"/>
    <w:rsid w:val="00E76E2B"/>
    <w:rsid w:val="00E776E7"/>
    <w:rsid w:val="00E81140"/>
    <w:rsid w:val="00E8197C"/>
    <w:rsid w:val="00E82E6F"/>
    <w:rsid w:val="00E85C6C"/>
    <w:rsid w:val="00E86268"/>
    <w:rsid w:val="00E90CC1"/>
    <w:rsid w:val="00E93876"/>
    <w:rsid w:val="00E94C83"/>
    <w:rsid w:val="00E950C0"/>
    <w:rsid w:val="00E96756"/>
    <w:rsid w:val="00E97ACF"/>
    <w:rsid w:val="00EA2D8A"/>
    <w:rsid w:val="00EA3D96"/>
    <w:rsid w:val="00EA482D"/>
    <w:rsid w:val="00EA54A1"/>
    <w:rsid w:val="00EA6F2E"/>
    <w:rsid w:val="00EB4D93"/>
    <w:rsid w:val="00EB549C"/>
    <w:rsid w:val="00EB5EB9"/>
    <w:rsid w:val="00EB6E9A"/>
    <w:rsid w:val="00EB7A2A"/>
    <w:rsid w:val="00EC2EDC"/>
    <w:rsid w:val="00EC40F5"/>
    <w:rsid w:val="00EC4D53"/>
    <w:rsid w:val="00EC6C5F"/>
    <w:rsid w:val="00EC746B"/>
    <w:rsid w:val="00ED365F"/>
    <w:rsid w:val="00ED4A07"/>
    <w:rsid w:val="00ED613F"/>
    <w:rsid w:val="00ED76CD"/>
    <w:rsid w:val="00EE01AD"/>
    <w:rsid w:val="00EE076D"/>
    <w:rsid w:val="00EE21E8"/>
    <w:rsid w:val="00EE54F0"/>
    <w:rsid w:val="00EF0966"/>
    <w:rsid w:val="00EF18F8"/>
    <w:rsid w:val="00EF3F3C"/>
    <w:rsid w:val="00EF5A97"/>
    <w:rsid w:val="00EF6B7F"/>
    <w:rsid w:val="00F0154D"/>
    <w:rsid w:val="00F025D0"/>
    <w:rsid w:val="00F0315B"/>
    <w:rsid w:val="00F034D8"/>
    <w:rsid w:val="00F044D8"/>
    <w:rsid w:val="00F054B7"/>
    <w:rsid w:val="00F05EA2"/>
    <w:rsid w:val="00F06328"/>
    <w:rsid w:val="00F06862"/>
    <w:rsid w:val="00F07F01"/>
    <w:rsid w:val="00F10D12"/>
    <w:rsid w:val="00F10D3D"/>
    <w:rsid w:val="00F1158D"/>
    <w:rsid w:val="00F11876"/>
    <w:rsid w:val="00F11C45"/>
    <w:rsid w:val="00F11D8B"/>
    <w:rsid w:val="00F1305D"/>
    <w:rsid w:val="00F133B7"/>
    <w:rsid w:val="00F135E8"/>
    <w:rsid w:val="00F13E94"/>
    <w:rsid w:val="00F1450F"/>
    <w:rsid w:val="00F1494F"/>
    <w:rsid w:val="00F166B4"/>
    <w:rsid w:val="00F17991"/>
    <w:rsid w:val="00F211D5"/>
    <w:rsid w:val="00F224F2"/>
    <w:rsid w:val="00F25A0D"/>
    <w:rsid w:val="00F25AC5"/>
    <w:rsid w:val="00F27491"/>
    <w:rsid w:val="00F340C1"/>
    <w:rsid w:val="00F36AD6"/>
    <w:rsid w:val="00F408B8"/>
    <w:rsid w:val="00F41EBC"/>
    <w:rsid w:val="00F42030"/>
    <w:rsid w:val="00F44E74"/>
    <w:rsid w:val="00F45BD9"/>
    <w:rsid w:val="00F46A57"/>
    <w:rsid w:val="00F4713E"/>
    <w:rsid w:val="00F50103"/>
    <w:rsid w:val="00F50E6D"/>
    <w:rsid w:val="00F51095"/>
    <w:rsid w:val="00F53B9F"/>
    <w:rsid w:val="00F5436E"/>
    <w:rsid w:val="00F544CB"/>
    <w:rsid w:val="00F553A1"/>
    <w:rsid w:val="00F56A8F"/>
    <w:rsid w:val="00F60950"/>
    <w:rsid w:val="00F60A43"/>
    <w:rsid w:val="00F6145C"/>
    <w:rsid w:val="00F61631"/>
    <w:rsid w:val="00F61F7F"/>
    <w:rsid w:val="00F62055"/>
    <w:rsid w:val="00F64C8A"/>
    <w:rsid w:val="00F66C2D"/>
    <w:rsid w:val="00F70321"/>
    <w:rsid w:val="00F7391B"/>
    <w:rsid w:val="00F767F9"/>
    <w:rsid w:val="00F7790C"/>
    <w:rsid w:val="00F77A13"/>
    <w:rsid w:val="00F83B01"/>
    <w:rsid w:val="00F8406F"/>
    <w:rsid w:val="00F840FE"/>
    <w:rsid w:val="00F853B6"/>
    <w:rsid w:val="00F85B1E"/>
    <w:rsid w:val="00F86160"/>
    <w:rsid w:val="00F8631D"/>
    <w:rsid w:val="00F87D5D"/>
    <w:rsid w:val="00F9012A"/>
    <w:rsid w:val="00F901BE"/>
    <w:rsid w:val="00F96626"/>
    <w:rsid w:val="00FA2331"/>
    <w:rsid w:val="00FA525A"/>
    <w:rsid w:val="00FA5FB6"/>
    <w:rsid w:val="00FA64B9"/>
    <w:rsid w:val="00FA7533"/>
    <w:rsid w:val="00FB129B"/>
    <w:rsid w:val="00FB6D19"/>
    <w:rsid w:val="00FC1678"/>
    <w:rsid w:val="00FC2133"/>
    <w:rsid w:val="00FC7838"/>
    <w:rsid w:val="00FC7EDF"/>
    <w:rsid w:val="00FD1061"/>
    <w:rsid w:val="00FD3D1C"/>
    <w:rsid w:val="00FD4251"/>
    <w:rsid w:val="00FD4527"/>
    <w:rsid w:val="00FD45F8"/>
    <w:rsid w:val="00FD4A7B"/>
    <w:rsid w:val="00FD5397"/>
    <w:rsid w:val="00FD6636"/>
    <w:rsid w:val="00FD6CDE"/>
    <w:rsid w:val="00FE2637"/>
    <w:rsid w:val="00FE4838"/>
    <w:rsid w:val="00FE4DC4"/>
    <w:rsid w:val="00FE5CE8"/>
    <w:rsid w:val="00FE6342"/>
    <w:rsid w:val="00FE7C79"/>
    <w:rsid w:val="00FF0942"/>
    <w:rsid w:val="00FF14F6"/>
    <w:rsid w:val="00FF1722"/>
    <w:rsid w:val="00FF1DD5"/>
    <w:rsid w:val="00FF592F"/>
    <w:rsid w:val="00FF690A"/>
    <w:rsid w:val="00FF6EC5"/>
    <w:rsid w:val="016C4982"/>
    <w:rsid w:val="0215545D"/>
    <w:rsid w:val="030A9648"/>
    <w:rsid w:val="051A88DB"/>
    <w:rsid w:val="06D1FD35"/>
    <w:rsid w:val="07823FD0"/>
    <w:rsid w:val="0A0AA461"/>
    <w:rsid w:val="0DAA1424"/>
    <w:rsid w:val="0F315B68"/>
    <w:rsid w:val="0FF603E0"/>
    <w:rsid w:val="100F5739"/>
    <w:rsid w:val="1197B43B"/>
    <w:rsid w:val="11E0FF79"/>
    <w:rsid w:val="1291A25F"/>
    <w:rsid w:val="1328B66D"/>
    <w:rsid w:val="140B4BEC"/>
    <w:rsid w:val="1451A255"/>
    <w:rsid w:val="164974A3"/>
    <w:rsid w:val="16EB5B80"/>
    <w:rsid w:val="18494E7F"/>
    <w:rsid w:val="18DFD3F3"/>
    <w:rsid w:val="1A144141"/>
    <w:rsid w:val="1A2376A6"/>
    <w:rsid w:val="1A5E9686"/>
    <w:rsid w:val="1AA71451"/>
    <w:rsid w:val="1AE62853"/>
    <w:rsid w:val="1CD45187"/>
    <w:rsid w:val="1DE40EAC"/>
    <w:rsid w:val="1E310B5A"/>
    <w:rsid w:val="1E3B2BF5"/>
    <w:rsid w:val="1E823535"/>
    <w:rsid w:val="1EAC6FCF"/>
    <w:rsid w:val="1EFAEF3C"/>
    <w:rsid w:val="1F187095"/>
    <w:rsid w:val="1F282CF0"/>
    <w:rsid w:val="1F40B150"/>
    <w:rsid w:val="1F725AD6"/>
    <w:rsid w:val="1FC0A9CD"/>
    <w:rsid w:val="218E9ACD"/>
    <w:rsid w:val="22DF5017"/>
    <w:rsid w:val="239C25A7"/>
    <w:rsid w:val="23A31AB6"/>
    <w:rsid w:val="23E3A71C"/>
    <w:rsid w:val="24066C37"/>
    <w:rsid w:val="24C44FAD"/>
    <w:rsid w:val="2658537C"/>
    <w:rsid w:val="267B5267"/>
    <w:rsid w:val="27F518C0"/>
    <w:rsid w:val="2871A490"/>
    <w:rsid w:val="28AC73B7"/>
    <w:rsid w:val="29D8C495"/>
    <w:rsid w:val="2A23D0ED"/>
    <w:rsid w:val="2AFC8ED6"/>
    <w:rsid w:val="2B5E907E"/>
    <w:rsid w:val="2BDDC8F6"/>
    <w:rsid w:val="2D155DCD"/>
    <w:rsid w:val="2DEFE55E"/>
    <w:rsid w:val="2E4DD013"/>
    <w:rsid w:val="2FFE5EC6"/>
    <w:rsid w:val="311452EA"/>
    <w:rsid w:val="31868E73"/>
    <w:rsid w:val="31EEA7DD"/>
    <w:rsid w:val="325584AB"/>
    <w:rsid w:val="326B2738"/>
    <w:rsid w:val="3449B5C3"/>
    <w:rsid w:val="360E43C4"/>
    <w:rsid w:val="364559DF"/>
    <w:rsid w:val="36F49FD9"/>
    <w:rsid w:val="37B9EAC3"/>
    <w:rsid w:val="387F8837"/>
    <w:rsid w:val="392CD91F"/>
    <w:rsid w:val="3995F187"/>
    <w:rsid w:val="3ADAB244"/>
    <w:rsid w:val="3D6FE9B6"/>
    <w:rsid w:val="40881354"/>
    <w:rsid w:val="4088F7F9"/>
    <w:rsid w:val="4129BCC3"/>
    <w:rsid w:val="417A3FA2"/>
    <w:rsid w:val="41CDFD6C"/>
    <w:rsid w:val="41EA9E1A"/>
    <w:rsid w:val="42B3731C"/>
    <w:rsid w:val="446BC42E"/>
    <w:rsid w:val="44B14CD2"/>
    <w:rsid w:val="44D491E5"/>
    <w:rsid w:val="45FAB067"/>
    <w:rsid w:val="4791AE7B"/>
    <w:rsid w:val="47ECCA69"/>
    <w:rsid w:val="480C95F6"/>
    <w:rsid w:val="494F8B92"/>
    <w:rsid w:val="4B2BE0C2"/>
    <w:rsid w:val="4C3602CE"/>
    <w:rsid w:val="4EAEB3C2"/>
    <w:rsid w:val="4ED8D4C4"/>
    <w:rsid w:val="4EFAF699"/>
    <w:rsid w:val="4F953094"/>
    <w:rsid w:val="519B5A7A"/>
    <w:rsid w:val="52701788"/>
    <w:rsid w:val="527B1FB9"/>
    <w:rsid w:val="5288D8EC"/>
    <w:rsid w:val="52A7E1B8"/>
    <w:rsid w:val="53D0F73A"/>
    <w:rsid w:val="53F7D3CC"/>
    <w:rsid w:val="5515FB34"/>
    <w:rsid w:val="55570121"/>
    <w:rsid w:val="57E06492"/>
    <w:rsid w:val="57FF3B57"/>
    <w:rsid w:val="580FF9D0"/>
    <w:rsid w:val="58570770"/>
    <w:rsid w:val="586837D1"/>
    <w:rsid w:val="58A73EC5"/>
    <w:rsid w:val="5A3D9289"/>
    <w:rsid w:val="5A6FA11A"/>
    <w:rsid w:val="5BADC721"/>
    <w:rsid w:val="5E918531"/>
    <w:rsid w:val="5FAF75FF"/>
    <w:rsid w:val="607AE53A"/>
    <w:rsid w:val="61279F7C"/>
    <w:rsid w:val="61DA46AC"/>
    <w:rsid w:val="62D6305A"/>
    <w:rsid w:val="640305A2"/>
    <w:rsid w:val="646BBE27"/>
    <w:rsid w:val="651F1D87"/>
    <w:rsid w:val="654F6E11"/>
    <w:rsid w:val="657F9BE2"/>
    <w:rsid w:val="68B984A7"/>
    <w:rsid w:val="6927C95F"/>
    <w:rsid w:val="695CB933"/>
    <w:rsid w:val="6A5E85C0"/>
    <w:rsid w:val="6BABE87A"/>
    <w:rsid w:val="6C1BEF24"/>
    <w:rsid w:val="6C410762"/>
    <w:rsid w:val="6C6E4B4A"/>
    <w:rsid w:val="6CA54C49"/>
    <w:rsid w:val="6D3DDBC4"/>
    <w:rsid w:val="6E2D668D"/>
    <w:rsid w:val="6FC3FF7B"/>
    <w:rsid w:val="70149575"/>
    <w:rsid w:val="72E13812"/>
    <w:rsid w:val="74ABEE00"/>
    <w:rsid w:val="75A552BF"/>
    <w:rsid w:val="75B34E93"/>
    <w:rsid w:val="75B71D4E"/>
    <w:rsid w:val="75CE9D84"/>
    <w:rsid w:val="767324EF"/>
    <w:rsid w:val="76B03728"/>
    <w:rsid w:val="7823F218"/>
    <w:rsid w:val="797D9EAC"/>
    <w:rsid w:val="7C000B9B"/>
    <w:rsid w:val="7D2CC9A2"/>
    <w:rsid w:val="7DDFF659"/>
    <w:rsid w:val="7EA3EF62"/>
    <w:rsid w:val="7F9E57E7"/>
    <w:rsid w:val="7FA5FDC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0CD48"/>
  <w15:chartTrackingRefBased/>
  <w15:docId w15:val="{64B4754D-B447-4EC6-AC87-9399A7319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3CB"/>
    <w:pPr>
      <w:spacing w:line="259" w:lineRule="auto"/>
    </w:pPr>
    <w:rPr>
      <w:rFonts w:asciiTheme="minorHAnsi" w:hAnsiTheme="minorHAnsi"/>
      <w:kern w:val="0"/>
      <w:sz w:val="22"/>
      <w:szCs w:val="22"/>
      <w14:ligatures w14:val="none"/>
    </w:rPr>
  </w:style>
  <w:style w:type="paragraph" w:styleId="Heading1">
    <w:name w:val="heading 1"/>
    <w:basedOn w:val="Normal"/>
    <w:next w:val="Normal"/>
    <w:link w:val="Heading1Char"/>
    <w:uiPriority w:val="9"/>
    <w:qFormat/>
    <w:rsid w:val="00D243C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D243C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D243C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243C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243C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243C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243C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243C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243C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3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243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243C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43C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243C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243C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243C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243C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243C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243C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243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3C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243C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243CB"/>
    <w:pPr>
      <w:spacing w:before="160" w:line="278" w:lineRule="auto"/>
      <w:jc w:val="center"/>
    </w:pPr>
    <w:rPr>
      <w:rFonts w:ascii="Times New Roman" w:hAnsi="Times New Roman"/>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243CB"/>
    <w:rPr>
      <w:i/>
      <w:iCs/>
      <w:color w:val="404040" w:themeColor="text1" w:themeTint="BF"/>
    </w:rPr>
  </w:style>
  <w:style w:type="paragraph" w:styleId="ListParagraph">
    <w:name w:val="List Paragraph"/>
    <w:aliases w:val="2,Strip,H&amp;P List Paragraph,Satura rādītājs,Numbered Para 1,Dot pt,No Spacing1,List Paragraph Char Char Char,Indicator Text,List Paragraph1,Bullet 1,Bullet Points,MAIN CONTENT,IFCL - List Paragraph,Bull"/>
    <w:basedOn w:val="Normal"/>
    <w:link w:val="ListParagraphChar"/>
    <w:uiPriority w:val="34"/>
    <w:qFormat/>
    <w:rsid w:val="00D243CB"/>
    <w:pPr>
      <w:spacing w:line="278" w:lineRule="auto"/>
      <w:ind w:left="720"/>
      <w:contextualSpacing/>
    </w:pPr>
    <w:rPr>
      <w:rFonts w:ascii="Times New Roman" w:hAnsi="Times New Roman"/>
      <w:kern w:val="2"/>
      <w:sz w:val="24"/>
      <w:szCs w:val="24"/>
      <w14:ligatures w14:val="standardContextual"/>
    </w:rPr>
  </w:style>
  <w:style w:type="character" w:styleId="IntenseEmphasis">
    <w:name w:val="Intense Emphasis"/>
    <w:basedOn w:val="DefaultParagraphFont"/>
    <w:uiPriority w:val="21"/>
    <w:qFormat/>
    <w:rsid w:val="00D243CB"/>
    <w:rPr>
      <w:i/>
      <w:iCs/>
      <w:color w:val="0F4761" w:themeColor="accent1" w:themeShade="BF"/>
    </w:rPr>
  </w:style>
  <w:style w:type="paragraph" w:styleId="IntenseQuote">
    <w:name w:val="Intense Quote"/>
    <w:basedOn w:val="Normal"/>
    <w:next w:val="Normal"/>
    <w:link w:val="IntenseQuoteChar"/>
    <w:uiPriority w:val="30"/>
    <w:qFormat/>
    <w:rsid w:val="00D243C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imes New Roman" w:hAnsi="Times New Roman"/>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243CB"/>
    <w:rPr>
      <w:i/>
      <w:iCs/>
      <w:color w:val="0F4761" w:themeColor="accent1" w:themeShade="BF"/>
    </w:rPr>
  </w:style>
  <w:style w:type="character" w:styleId="IntenseReference">
    <w:name w:val="Intense Reference"/>
    <w:basedOn w:val="DefaultParagraphFont"/>
    <w:uiPriority w:val="32"/>
    <w:qFormat/>
    <w:rsid w:val="00D243CB"/>
    <w:rPr>
      <w:b/>
      <w:bCs/>
      <w:smallCaps/>
      <w:color w:val="0F4761" w:themeColor="accent1" w:themeShade="BF"/>
      <w:spacing w:val="5"/>
    </w:rPr>
  </w:style>
  <w:style w:type="character" w:customStyle="1" w:styleId="ListParagraphChar">
    <w:name w:val="List Paragraph Char"/>
    <w:aliases w:val="2 Char,Strip Char,H&amp;P List Paragraph Char,Satura rādītājs Char,Numbered Para 1 Char,Dot pt Char,No Spacing1 Char,List Paragraph Char Char Char Char,Indicator Text Char,List Paragraph1 Char,Bullet 1 Char,Bullet Points Char,Bull Char"/>
    <w:link w:val="ListParagraph"/>
    <w:uiPriority w:val="34"/>
    <w:qFormat/>
    <w:locked/>
    <w:rsid w:val="00D243CB"/>
  </w:style>
  <w:style w:type="paragraph" w:styleId="FootnoteText">
    <w:name w:val="footnote text"/>
    <w:basedOn w:val="Normal"/>
    <w:link w:val="FootnoteTextChar"/>
    <w:uiPriority w:val="99"/>
    <w:semiHidden/>
    <w:unhideWhenUsed/>
    <w:rsid w:val="009E7B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7BBE"/>
    <w:rPr>
      <w:rFonts w:asciiTheme="minorHAnsi" w:hAnsiTheme="minorHAnsi"/>
      <w:kern w:val="0"/>
      <w:sz w:val="20"/>
      <w:szCs w:val="20"/>
      <w14:ligatures w14:val="none"/>
    </w:rPr>
  </w:style>
  <w:style w:type="character" w:styleId="FootnoteReference">
    <w:name w:val="footnote reference"/>
    <w:basedOn w:val="DefaultParagraphFont"/>
    <w:uiPriority w:val="99"/>
    <w:semiHidden/>
    <w:unhideWhenUsed/>
    <w:rsid w:val="009E7BBE"/>
    <w:rPr>
      <w:vertAlign w:val="superscript"/>
    </w:rPr>
  </w:style>
  <w:style w:type="character" w:styleId="CommentReference">
    <w:name w:val="annotation reference"/>
    <w:basedOn w:val="DefaultParagraphFont"/>
    <w:uiPriority w:val="99"/>
    <w:semiHidden/>
    <w:unhideWhenUsed/>
    <w:rsid w:val="000E22FB"/>
    <w:rPr>
      <w:sz w:val="16"/>
      <w:szCs w:val="16"/>
    </w:rPr>
  </w:style>
  <w:style w:type="paragraph" w:styleId="CommentText">
    <w:name w:val="annotation text"/>
    <w:basedOn w:val="Normal"/>
    <w:link w:val="CommentTextChar"/>
    <w:uiPriority w:val="99"/>
    <w:unhideWhenUsed/>
    <w:rsid w:val="000E22FB"/>
    <w:pPr>
      <w:spacing w:line="240" w:lineRule="auto"/>
    </w:pPr>
    <w:rPr>
      <w:sz w:val="20"/>
      <w:szCs w:val="20"/>
    </w:rPr>
  </w:style>
  <w:style w:type="character" w:customStyle="1" w:styleId="CommentTextChar">
    <w:name w:val="Comment Text Char"/>
    <w:basedOn w:val="DefaultParagraphFont"/>
    <w:link w:val="CommentText"/>
    <w:uiPriority w:val="99"/>
    <w:rsid w:val="000E22FB"/>
    <w:rPr>
      <w:rFonts w:asciiTheme="minorHAnsi" w:hAnsiTheme="minorHAns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E22FB"/>
    <w:rPr>
      <w:b/>
      <w:bCs/>
    </w:rPr>
  </w:style>
  <w:style w:type="character" w:customStyle="1" w:styleId="CommentSubjectChar">
    <w:name w:val="Comment Subject Char"/>
    <w:basedOn w:val="CommentTextChar"/>
    <w:link w:val="CommentSubject"/>
    <w:uiPriority w:val="99"/>
    <w:semiHidden/>
    <w:rsid w:val="000E22FB"/>
    <w:rPr>
      <w:rFonts w:asciiTheme="minorHAnsi" w:hAnsiTheme="minorHAnsi"/>
      <w:b/>
      <w:bCs/>
      <w:kern w:val="0"/>
      <w:sz w:val="20"/>
      <w:szCs w:val="20"/>
      <w14:ligatures w14:val="none"/>
    </w:rPr>
  </w:style>
  <w:style w:type="paragraph" w:styleId="NormalWeb">
    <w:name w:val="Normal (Web)"/>
    <w:basedOn w:val="Normal"/>
    <w:uiPriority w:val="99"/>
    <w:unhideWhenUsed/>
    <w:rsid w:val="006846C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551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702"/>
    <w:rPr>
      <w:rFonts w:asciiTheme="minorHAnsi" w:hAnsiTheme="minorHAnsi"/>
      <w:kern w:val="0"/>
      <w:sz w:val="22"/>
      <w:szCs w:val="22"/>
      <w14:ligatures w14:val="none"/>
    </w:rPr>
  </w:style>
  <w:style w:type="paragraph" w:styleId="Footer">
    <w:name w:val="footer"/>
    <w:basedOn w:val="Normal"/>
    <w:link w:val="FooterChar"/>
    <w:uiPriority w:val="99"/>
    <w:unhideWhenUsed/>
    <w:rsid w:val="00D551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702"/>
    <w:rPr>
      <w:rFonts w:asciiTheme="minorHAnsi" w:hAnsiTheme="minorHAnsi"/>
      <w:kern w:val="0"/>
      <w:sz w:val="22"/>
      <w:szCs w:val="22"/>
      <w14:ligatures w14:val="none"/>
    </w:rPr>
  </w:style>
  <w:style w:type="paragraph" w:customStyle="1" w:styleId="paragraph">
    <w:name w:val="paragraph"/>
    <w:basedOn w:val="Normal"/>
    <w:rsid w:val="00E731A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E731AB"/>
  </w:style>
  <w:style w:type="character" w:customStyle="1" w:styleId="eop">
    <w:name w:val="eop"/>
    <w:basedOn w:val="DefaultParagraphFont"/>
    <w:rsid w:val="00E731AB"/>
  </w:style>
  <w:style w:type="table" w:styleId="TableGrid">
    <w:name w:val="Table Grid"/>
    <w:basedOn w:val="TableNormal"/>
    <w:uiPriority w:val="39"/>
    <w:rsid w:val="00CE12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0E40B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465812"/>
    <w:rPr>
      <w:color w:val="467886" w:themeColor="hyperlink"/>
      <w:u w:val="single"/>
    </w:rPr>
  </w:style>
  <w:style w:type="character" w:styleId="UnresolvedMention">
    <w:name w:val="Unresolved Mention"/>
    <w:basedOn w:val="DefaultParagraphFont"/>
    <w:uiPriority w:val="99"/>
    <w:semiHidden/>
    <w:unhideWhenUsed/>
    <w:rsid w:val="00465812"/>
    <w:rPr>
      <w:color w:val="605E5C"/>
      <w:shd w:val="clear" w:color="auto" w:fill="E1DFDD"/>
    </w:rPr>
  </w:style>
  <w:style w:type="paragraph" w:styleId="Revision">
    <w:name w:val="Revision"/>
    <w:hidden/>
    <w:uiPriority w:val="99"/>
    <w:semiHidden/>
    <w:rsid w:val="002125BD"/>
    <w:pPr>
      <w:spacing w:after="0" w:line="240" w:lineRule="auto"/>
    </w:pPr>
    <w:rPr>
      <w:rFonts w:asciiTheme="minorHAnsi" w:hAnsiTheme="minorHAnsi"/>
      <w:kern w:val="0"/>
      <w:sz w:val="22"/>
      <w:szCs w:val="22"/>
      <w14:ligatures w14:val="none"/>
    </w:rPr>
  </w:style>
  <w:style w:type="paragraph" w:styleId="EndnoteText">
    <w:name w:val="endnote text"/>
    <w:basedOn w:val="Normal"/>
    <w:link w:val="EndnoteTextChar"/>
    <w:uiPriority w:val="99"/>
    <w:semiHidden/>
    <w:unhideWhenUsed/>
    <w:rsid w:val="005071A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71AF"/>
    <w:rPr>
      <w:rFonts w:asciiTheme="minorHAnsi" w:hAnsiTheme="minorHAnsi"/>
      <w:kern w:val="0"/>
      <w:sz w:val="20"/>
      <w:szCs w:val="20"/>
      <w14:ligatures w14:val="none"/>
    </w:rPr>
  </w:style>
  <w:style w:type="character" w:styleId="EndnoteReference">
    <w:name w:val="endnote reference"/>
    <w:basedOn w:val="DefaultParagraphFont"/>
    <w:uiPriority w:val="99"/>
    <w:semiHidden/>
    <w:unhideWhenUsed/>
    <w:rsid w:val="005071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vards.Apsitis@sam.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9" ma:contentTypeDescription="Create a new document." ma:contentTypeScope="" ma:versionID="bb7d4837c915363816287ab8eda1228c">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11ff25f9f6fb0990f2799543264743cb"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a0a924-2650-479c-b9de-57fd428d26b3}" ma:internalName="TaxCatchAll" ma:showField="CatchAllData" ma:web="80670bfd-22b1-412c-a180-1cbc292fcd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0670bfd-22b1-412c-a180-1cbc292fcd09" xsi:nil="true"/>
    <lcf76f155ced4ddcb4097134ff3c332f xmlns="b70c0239-a51c-465a-b1e5-221dd90dcbd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7CEAF9-272C-47FF-A454-22B970BE77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82DC2B-A2AA-425F-B8A7-15DBE043AA42}">
  <ds:schemaRefs>
    <ds:schemaRef ds:uri="http://schemas.microsoft.com/office/2006/metadata/properties"/>
    <ds:schemaRef ds:uri="http://schemas.microsoft.com/office/infopath/2007/PartnerControls"/>
    <ds:schemaRef ds:uri="80670bfd-22b1-412c-a180-1cbc292fcd09"/>
    <ds:schemaRef ds:uri="b70c0239-a51c-465a-b1e5-221dd90dcbdb"/>
  </ds:schemaRefs>
</ds:datastoreItem>
</file>

<file path=customXml/itemProps3.xml><?xml version="1.0" encoding="utf-8"?>
<ds:datastoreItem xmlns:ds="http://schemas.openxmlformats.org/officeDocument/2006/customXml" ds:itemID="{027C9532-3D00-4391-AC8F-9D2582CD7E50}">
  <ds:schemaRefs>
    <ds:schemaRef ds:uri="http://schemas.openxmlformats.org/officeDocument/2006/bibliography"/>
  </ds:schemaRefs>
</ds:datastoreItem>
</file>

<file path=customXml/itemProps4.xml><?xml version="1.0" encoding="utf-8"?>
<ds:datastoreItem xmlns:ds="http://schemas.openxmlformats.org/officeDocument/2006/customXml" ds:itemID="{01D2C885-E370-4A11-9321-F3DE09F54F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5</Pages>
  <Words>7849</Words>
  <Characters>4475</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12300</CharactersWithSpaces>
  <SharedDoc>false</SharedDoc>
  <HLinks>
    <vt:vector size="6" baseType="variant">
      <vt:variant>
        <vt:i4>393275</vt:i4>
      </vt:variant>
      <vt:variant>
        <vt:i4>0</vt:i4>
      </vt:variant>
      <vt:variant>
        <vt:i4>0</vt:i4>
      </vt:variant>
      <vt:variant>
        <vt:i4>5</vt:i4>
      </vt:variant>
      <vt:variant>
        <vt:lpwstr>mailto:Edvards.Apsitis@sam.gov.lv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Edvards Apsītis</dc:creator>
  <cp:keywords/>
  <dc:description/>
  <cp:lastModifiedBy>Gatis Silovs</cp:lastModifiedBy>
  <cp:revision>269</cp:revision>
  <cp:lastPrinted>2026-05-19T16:44:00Z</cp:lastPrinted>
  <dcterms:created xsi:type="dcterms:W3CDTF">2026-05-19T16:43:00Z</dcterms:created>
  <dcterms:modified xsi:type="dcterms:W3CDTF">2026-06-16T07:49:00Z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y fmtid="{D5CDD505-2E9C-101B-9397-08002B2CF9AE}" pid="3" name="MediaServiceImageTags">
    <vt:lpwstr/>
  </property>
</Properties>
</file>