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ACE28" w14:textId="626EA1A3" w:rsidR="00B21CFE" w:rsidRPr="00B21CFE" w:rsidRDefault="00B21CFE" w:rsidP="00B21CFE">
      <w:pPr>
        <w:tabs>
          <w:tab w:val="left" w:pos="1134"/>
        </w:tabs>
        <w:spacing w:after="120"/>
        <w:contextualSpacing/>
        <w:jc w:val="right"/>
        <w:rPr>
          <w:rFonts w:cs="Times New Roman"/>
          <w:i/>
        </w:rPr>
      </w:pPr>
      <w:r w:rsidRPr="00B21CFE">
        <w:rPr>
          <w:rFonts w:cs="Times New Roman"/>
          <w:i/>
        </w:rPr>
        <w:t>Projekts</w:t>
      </w:r>
    </w:p>
    <w:p w14:paraId="5952799A" w14:textId="77777777" w:rsidR="00B21CFE" w:rsidRDefault="00575737" w:rsidP="00757CA0">
      <w:pPr>
        <w:tabs>
          <w:tab w:val="left" w:pos="1134"/>
        </w:tabs>
        <w:spacing w:after="120"/>
        <w:contextualSpacing/>
        <w:jc w:val="center"/>
        <w:rPr>
          <w:rFonts w:cs="Times New Roman"/>
          <w:b/>
        </w:rPr>
      </w:pPr>
      <w:r>
        <w:rPr>
          <w:rFonts w:cs="Times New Roman"/>
          <w:b/>
        </w:rPr>
        <w:t xml:space="preserve">Informatīvais ziņojums </w:t>
      </w:r>
    </w:p>
    <w:p w14:paraId="665723C3" w14:textId="79CDCEC3" w:rsidR="000F6A3F" w:rsidRPr="00B83AD3" w:rsidRDefault="00575737" w:rsidP="00757CA0">
      <w:pPr>
        <w:tabs>
          <w:tab w:val="left" w:pos="1134"/>
        </w:tabs>
        <w:spacing w:after="120"/>
        <w:contextualSpacing/>
        <w:jc w:val="center"/>
        <w:rPr>
          <w:rFonts w:eastAsia="Times New Roman" w:cs="Times New Roman"/>
          <w:bCs/>
          <w:color w:val="000000" w:themeColor="text1"/>
        </w:rPr>
      </w:pPr>
      <w:r>
        <w:rPr>
          <w:rFonts w:cs="Times New Roman"/>
          <w:b/>
        </w:rPr>
        <w:t>“</w:t>
      </w:r>
      <w:r w:rsidR="00900AB7" w:rsidRPr="00900AB7">
        <w:rPr>
          <w:rFonts w:cs="Times New Roman"/>
          <w:b/>
        </w:rPr>
        <w:t>Par Latvijas Republikas Izglītības un zinātnes ministrijas un Itālijas</w:t>
      </w:r>
      <w:r w:rsidR="00C52C1D">
        <w:rPr>
          <w:rFonts w:cs="Times New Roman"/>
          <w:b/>
        </w:rPr>
        <w:t xml:space="preserve"> Republikas</w:t>
      </w:r>
      <w:r w:rsidR="00900AB7" w:rsidRPr="00900AB7">
        <w:rPr>
          <w:rFonts w:cs="Times New Roman"/>
          <w:b/>
        </w:rPr>
        <w:t xml:space="preserve"> Kosmosa aģentūras </w:t>
      </w:r>
      <w:r w:rsidR="00C52C1D">
        <w:rPr>
          <w:rFonts w:cs="Times New Roman"/>
          <w:b/>
        </w:rPr>
        <w:t>saprašanās memorandu</w:t>
      </w:r>
      <w:r w:rsidR="001A3611" w:rsidRPr="00900AB7">
        <w:rPr>
          <w:rFonts w:cs="Times New Roman"/>
          <w:b/>
        </w:rPr>
        <w:t xml:space="preserve"> </w:t>
      </w:r>
      <w:r w:rsidR="00900AB7" w:rsidRPr="00900AB7">
        <w:rPr>
          <w:rFonts w:cs="Times New Roman"/>
          <w:b/>
        </w:rPr>
        <w:t>par sadarbību ar kosmosu saistīto darbību jomā miermīlīgiem mērķiem</w:t>
      </w:r>
      <w:r>
        <w:rPr>
          <w:rFonts w:cs="Times New Roman"/>
          <w:b/>
        </w:rPr>
        <w:t>”</w:t>
      </w:r>
    </w:p>
    <w:p w14:paraId="3CFF72EA" w14:textId="77777777" w:rsidR="00896903" w:rsidRDefault="004A5A0B" w:rsidP="00097393">
      <w:pPr>
        <w:tabs>
          <w:tab w:val="left" w:pos="720"/>
        </w:tabs>
        <w:spacing w:after="120"/>
        <w:contextualSpacing/>
        <w:rPr>
          <w:rFonts w:eastAsia="Times New Roman" w:cs="Times New Roman"/>
          <w:bCs/>
          <w:color w:val="000000" w:themeColor="text1"/>
        </w:rPr>
      </w:pPr>
      <w:r w:rsidRPr="00B83AD3">
        <w:rPr>
          <w:rFonts w:eastAsia="Times New Roman" w:cs="Times New Roman"/>
          <w:bCs/>
          <w:color w:val="000000" w:themeColor="text1"/>
        </w:rPr>
        <w:tab/>
      </w:r>
    </w:p>
    <w:p w14:paraId="7EAEEDC7" w14:textId="0475B73E" w:rsidR="00B21CFE" w:rsidRPr="00B21CFE" w:rsidRDefault="00896903" w:rsidP="00B21CFE">
      <w:pPr>
        <w:tabs>
          <w:tab w:val="left" w:pos="1134"/>
        </w:tabs>
        <w:spacing w:after="120"/>
        <w:contextualSpacing/>
        <w:jc w:val="right"/>
        <w:rPr>
          <w:rFonts w:cs="Times New Roman"/>
          <w:i/>
        </w:rPr>
      </w:pPr>
      <w:r>
        <w:rPr>
          <w:rFonts w:eastAsia="Times New Roman" w:cs="Times New Roman"/>
          <w:bCs/>
          <w:color w:val="000000" w:themeColor="text1"/>
        </w:rPr>
        <w:tab/>
      </w:r>
    </w:p>
    <w:p w14:paraId="4D76D93E" w14:textId="4183ECB3" w:rsidR="00B21CFE" w:rsidRPr="00E41F4F" w:rsidRDefault="00B21CFE" w:rsidP="00003D97">
      <w:pPr>
        <w:tabs>
          <w:tab w:val="left" w:pos="709"/>
        </w:tabs>
        <w:spacing w:after="120"/>
        <w:contextualSpacing/>
        <w:rPr>
          <w:rFonts w:cs="Times New Roman"/>
          <w:noProof/>
        </w:rPr>
      </w:pPr>
      <w:r>
        <w:rPr>
          <w:rFonts w:cs="Times New Roman"/>
          <w:sz w:val="24"/>
          <w:szCs w:val="24"/>
        </w:rPr>
        <w:tab/>
      </w:r>
      <w:r w:rsidRPr="00E41F4F">
        <w:rPr>
          <w:rFonts w:cs="Times New Roman"/>
        </w:rPr>
        <w:t>Informatīvā  ziņojuma “</w:t>
      </w:r>
      <w:r w:rsidR="00900AB7" w:rsidRPr="00900AB7">
        <w:rPr>
          <w:rFonts w:cs="Times New Roman"/>
        </w:rPr>
        <w:t xml:space="preserve">Par Latvijas Republikas Izglītības un zinātnes ministrijas un Itālijas Kosmosa aģentūras </w:t>
      </w:r>
      <w:r w:rsidR="00C52C1D" w:rsidRPr="00C52C1D">
        <w:rPr>
          <w:rFonts w:cs="Times New Roman"/>
        </w:rPr>
        <w:t>saprašanās memorandu</w:t>
      </w:r>
      <w:r w:rsidR="00900AB7" w:rsidRPr="00900AB7">
        <w:rPr>
          <w:rFonts w:cs="Times New Roman"/>
        </w:rPr>
        <w:t xml:space="preserve"> par sadarbību ar kosmosu saistīto darbību jomā miermīlīgiem mērķiem</w:t>
      </w:r>
      <w:r w:rsidRPr="00E41F4F">
        <w:rPr>
          <w:rFonts w:cs="Times New Roman"/>
        </w:rPr>
        <w:t xml:space="preserve">” </w:t>
      </w:r>
      <w:r w:rsidR="00003D97" w:rsidRPr="00E41F4F">
        <w:rPr>
          <w:rFonts w:cs="Times New Roman"/>
        </w:rPr>
        <w:t xml:space="preserve">(turpmāk – ziņojums) mērķis ir informēt Ministru kabinetu par Latvijas dalībnieku un </w:t>
      </w:r>
      <w:r w:rsidR="00900AB7">
        <w:rPr>
          <w:rFonts w:cs="Times New Roman"/>
        </w:rPr>
        <w:t>Itālijas Kosmosa aģentūras</w:t>
      </w:r>
      <w:r w:rsidR="00003D97" w:rsidRPr="00E41F4F">
        <w:rPr>
          <w:rFonts w:cs="Times New Roman"/>
        </w:rPr>
        <w:t xml:space="preserve"> sadarbību un nepieciešamību </w:t>
      </w:r>
      <w:r w:rsidR="00815731">
        <w:rPr>
          <w:rFonts w:cs="Times New Roman"/>
        </w:rPr>
        <w:t>no</w:t>
      </w:r>
      <w:r w:rsidR="00003D97" w:rsidRPr="00E41F4F">
        <w:rPr>
          <w:rFonts w:cs="Times New Roman"/>
        </w:rPr>
        <w:t>slē</w:t>
      </w:r>
      <w:r w:rsidR="00815731">
        <w:rPr>
          <w:rFonts w:cs="Times New Roman"/>
        </w:rPr>
        <w:t xml:space="preserve">gt </w:t>
      </w:r>
      <w:r w:rsidR="00900AB7" w:rsidRPr="00900AB7">
        <w:rPr>
          <w:rFonts w:cs="Times New Roman"/>
        </w:rPr>
        <w:t xml:space="preserve">Latvijas Republikas Izglītības un zinātnes ministrijas un Itālijas </w:t>
      </w:r>
      <w:r w:rsidR="00C52C1D">
        <w:rPr>
          <w:rFonts w:cs="Times New Roman"/>
        </w:rPr>
        <w:t xml:space="preserve">Republikas </w:t>
      </w:r>
      <w:r w:rsidR="00900AB7" w:rsidRPr="00900AB7">
        <w:rPr>
          <w:rFonts w:cs="Times New Roman"/>
        </w:rPr>
        <w:t xml:space="preserve">Kosmosa aģentūras </w:t>
      </w:r>
      <w:r w:rsidR="00C52C1D" w:rsidRPr="00C52C1D">
        <w:rPr>
          <w:rFonts w:cs="Times New Roman"/>
        </w:rPr>
        <w:t xml:space="preserve">saprašanās memorandu </w:t>
      </w:r>
      <w:r w:rsidR="00900AB7" w:rsidRPr="00900AB7">
        <w:rPr>
          <w:rFonts w:cs="Times New Roman"/>
        </w:rPr>
        <w:t xml:space="preserve">par sadarbību ar kosmosu saistīto darbību jomā miermīlīgiem mērķiem </w:t>
      </w:r>
      <w:r w:rsidR="00003D97" w:rsidRPr="00E41F4F">
        <w:rPr>
          <w:rFonts w:cs="Times New Roman"/>
        </w:rPr>
        <w:t xml:space="preserve">(turpmāk – </w:t>
      </w:r>
      <w:r w:rsidR="00C52C1D" w:rsidRPr="00C52C1D">
        <w:rPr>
          <w:rFonts w:cs="Times New Roman"/>
        </w:rPr>
        <w:t>saprašanās memorand</w:t>
      </w:r>
      <w:r w:rsidR="00C52C1D">
        <w:rPr>
          <w:rFonts w:cs="Times New Roman"/>
        </w:rPr>
        <w:t>s</w:t>
      </w:r>
      <w:r w:rsidR="00003D97" w:rsidRPr="00E41F4F">
        <w:rPr>
          <w:rFonts w:cs="Times New Roman"/>
        </w:rPr>
        <w:t xml:space="preserve">). </w:t>
      </w:r>
      <w:r w:rsidRPr="00E41F4F">
        <w:rPr>
          <w:rFonts w:cs="Times New Roman"/>
        </w:rPr>
        <w:t>Ziņojums izstrādāts, pamatojoties</w:t>
      </w:r>
      <w:r w:rsidR="00003D97" w:rsidRPr="00E41F4F">
        <w:rPr>
          <w:rFonts w:cs="Times New Roman"/>
        </w:rPr>
        <w:t xml:space="preserve"> uz Ministru kabineta </w:t>
      </w:r>
      <w:r w:rsidR="00CC73C7" w:rsidRPr="00CC73C7">
        <w:rPr>
          <w:rFonts w:cs="Times New Roman"/>
        </w:rPr>
        <w:t>2021. gada 7. septembra noteikumiem Nr. 606 “Min</w:t>
      </w:r>
      <w:r w:rsidR="00CC73C7">
        <w:rPr>
          <w:rFonts w:cs="Times New Roman"/>
        </w:rPr>
        <w:t xml:space="preserve">istru kabineta kārtības rullis” </w:t>
      </w:r>
      <w:r w:rsidR="000B5D17">
        <w:rPr>
          <w:rFonts w:cs="Times New Roman"/>
        </w:rPr>
        <w:t>47</w:t>
      </w:r>
      <w:r w:rsidR="00003D97" w:rsidRPr="00E41F4F">
        <w:rPr>
          <w:rFonts w:cs="Times New Roman"/>
        </w:rPr>
        <w:t>.punktu.</w:t>
      </w:r>
    </w:p>
    <w:p w14:paraId="77B0DCDA" w14:textId="77777777" w:rsidR="00B21CFE" w:rsidRPr="00B21CFE" w:rsidRDefault="00B21CFE" w:rsidP="00815731">
      <w:pPr>
        <w:ind w:right="41"/>
        <w:rPr>
          <w:rFonts w:eastAsia="Times New Roman" w:cs="Times New Roman"/>
          <w:b/>
          <w:bCs/>
          <w:color w:val="000000" w:themeColor="text1"/>
        </w:rPr>
      </w:pPr>
    </w:p>
    <w:p w14:paraId="344807D8" w14:textId="17679AE9" w:rsidR="00B21CFE" w:rsidRPr="00B21CFE" w:rsidRDefault="00900AB7" w:rsidP="002F0F2F">
      <w:pPr>
        <w:ind w:right="41"/>
        <w:jc w:val="center"/>
        <w:rPr>
          <w:rFonts w:eastAsia="Times New Roman" w:cs="Times New Roman"/>
          <w:b/>
          <w:bCs/>
          <w:color w:val="000000" w:themeColor="text1"/>
        </w:rPr>
      </w:pPr>
      <w:r>
        <w:rPr>
          <w:rFonts w:eastAsia="Times New Roman" w:cs="Times New Roman"/>
          <w:b/>
          <w:bCs/>
          <w:color w:val="000000" w:themeColor="text1"/>
        </w:rPr>
        <w:t>Itālijas Kosmosa aģentūra</w:t>
      </w:r>
    </w:p>
    <w:p w14:paraId="208AA090" w14:textId="77777777" w:rsidR="00B21CFE" w:rsidRDefault="00896903" w:rsidP="00B21CFE">
      <w:pPr>
        <w:tabs>
          <w:tab w:val="left" w:pos="720"/>
        </w:tabs>
        <w:spacing w:after="120"/>
        <w:contextualSpacing/>
        <w:rPr>
          <w:rFonts w:ascii="Arial" w:hAnsi="Arial" w:cs="Arial"/>
          <w:color w:val="414142"/>
          <w:sz w:val="20"/>
          <w:szCs w:val="20"/>
          <w:shd w:val="clear" w:color="auto" w:fill="FFFFFF"/>
        </w:rPr>
      </w:pPr>
      <w:r>
        <w:rPr>
          <w:rFonts w:eastAsia="Times New Roman" w:cs="Times New Roman"/>
          <w:bCs/>
          <w:color w:val="000000" w:themeColor="text1"/>
        </w:rPr>
        <w:tab/>
      </w:r>
      <w:r w:rsidR="00B21CFE" w:rsidRPr="00B21CFE">
        <w:rPr>
          <w:rFonts w:ascii="Arial" w:hAnsi="Arial" w:cs="Arial"/>
          <w:color w:val="414142"/>
          <w:sz w:val="20"/>
          <w:szCs w:val="20"/>
          <w:shd w:val="clear" w:color="auto" w:fill="FFFFFF"/>
        </w:rPr>
        <w:t> </w:t>
      </w:r>
    </w:p>
    <w:p w14:paraId="0D433980" w14:textId="548E747C" w:rsidR="00C4455F" w:rsidRPr="00C4455F" w:rsidRDefault="00B21CFE" w:rsidP="00C4455F">
      <w:pPr>
        <w:tabs>
          <w:tab w:val="left" w:pos="720"/>
        </w:tabs>
        <w:spacing w:after="120"/>
        <w:contextualSpacing/>
        <w:rPr>
          <w:bCs/>
          <w:color w:val="000000" w:themeColor="text1"/>
        </w:rPr>
      </w:pPr>
      <w:r>
        <w:rPr>
          <w:rFonts w:ascii="Arial" w:hAnsi="Arial" w:cs="Arial"/>
          <w:color w:val="414142"/>
          <w:sz w:val="20"/>
          <w:szCs w:val="20"/>
          <w:shd w:val="clear" w:color="auto" w:fill="FFFFFF"/>
        </w:rPr>
        <w:tab/>
      </w:r>
      <w:r w:rsidR="00900AB7" w:rsidRPr="00900AB7">
        <w:rPr>
          <w:rFonts w:eastAsia="Times New Roman" w:cs="Times New Roman"/>
          <w:bCs/>
          <w:color w:val="000000" w:themeColor="text1"/>
        </w:rPr>
        <w:t xml:space="preserve">Itālijas Kosmosa aģentūra </w:t>
      </w:r>
      <w:r w:rsidR="00815731">
        <w:rPr>
          <w:rFonts w:eastAsia="Times New Roman" w:cs="Times New Roman"/>
          <w:bCs/>
          <w:color w:val="000000" w:themeColor="text1"/>
        </w:rPr>
        <w:t xml:space="preserve">(turpmāk – </w:t>
      </w:r>
      <w:r w:rsidR="00900AB7">
        <w:rPr>
          <w:rFonts w:eastAsia="Times New Roman" w:cs="Times New Roman"/>
          <w:bCs/>
          <w:color w:val="000000" w:themeColor="text1"/>
        </w:rPr>
        <w:t>ASI</w:t>
      </w:r>
      <w:r w:rsidR="00815731">
        <w:rPr>
          <w:rFonts w:eastAsia="Times New Roman" w:cs="Times New Roman"/>
          <w:bCs/>
          <w:color w:val="000000" w:themeColor="text1"/>
        </w:rPr>
        <w:t>)</w:t>
      </w:r>
      <w:r w:rsidRPr="00B21CFE">
        <w:rPr>
          <w:rFonts w:eastAsia="Times New Roman" w:cs="Times New Roman"/>
          <w:bCs/>
          <w:color w:val="000000" w:themeColor="text1"/>
        </w:rPr>
        <w:t xml:space="preserve"> </w:t>
      </w:r>
      <w:r w:rsidR="00C4455F">
        <w:rPr>
          <w:bCs/>
          <w:color w:val="000000" w:themeColor="text1"/>
        </w:rPr>
        <w:t>izveidota 1988.gadā un</w:t>
      </w:r>
      <w:r w:rsidR="00C4455F" w:rsidRPr="00C4455F">
        <w:rPr>
          <w:bCs/>
          <w:color w:val="000000" w:themeColor="text1"/>
        </w:rPr>
        <w:t xml:space="preserve"> ir valsts publiska struktūra, kuru vada un atbalsta </w:t>
      </w:r>
      <w:r w:rsidR="00E34F74">
        <w:rPr>
          <w:bCs/>
          <w:color w:val="000000" w:themeColor="text1"/>
        </w:rPr>
        <w:t xml:space="preserve">Itālijas valdības izveidota </w:t>
      </w:r>
      <w:r w:rsidR="00C4455F" w:rsidRPr="00C4455F">
        <w:rPr>
          <w:bCs/>
          <w:color w:val="000000" w:themeColor="text1"/>
        </w:rPr>
        <w:t xml:space="preserve">"Kosmosa politikas </w:t>
      </w:r>
      <w:proofErr w:type="spellStart"/>
      <w:r w:rsidR="00C4455F" w:rsidRPr="00C4455F">
        <w:rPr>
          <w:bCs/>
          <w:color w:val="000000" w:themeColor="text1"/>
        </w:rPr>
        <w:t>starpministriju</w:t>
      </w:r>
      <w:proofErr w:type="spellEnd"/>
      <w:r w:rsidR="00C4455F" w:rsidRPr="00C4455F">
        <w:rPr>
          <w:bCs/>
          <w:color w:val="000000" w:themeColor="text1"/>
        </w:rPr>
        <w:t xml:space="preserve"> komiteja". </w:t>
      </w:r>
      <w:r w:rsidR="00C4455F">
        <w:rPr>
          <w:bCs/>
          <w:color w:val="000000" w:themeColor="text1"/>
        </w:rPr>
        <w:t xml:space="preserve">ASI īsteno </w:t>
      </w:r>
      <w:r w:rsidR="00C4455F" w:rsidRPr="00C4455F">
        <w:rPr>
          <w:bCs/>
          <w:color w:val="000000" w:themeColor="text1"/>
        </w:rPr>
        <w:t xml:space="preserve">institucionālo darbību saskaņā ar </w:t>
      </w:r>
      <w:r w:rsidR="00C4455F">
        <w:rPr>
          <w:bCs/>
          <w:color w:val="000000" w:themeColor="text1"/>
        </w:rPr>
        <w:t xml:space="preserve">Itālijas </w:t>
      </w:r>
      <w:r w:rsidR="00C4455F" w:rsidRPr="00C4455F">
        <w:rPr>
          <w:bCs/>
          <w:color w:val="000000" w:themeColor="text1"/>
        </w:rPr>
        <w:t>valdības norādījumiem un, pamatojoties uz šiem norādījumiem, izstrādā Valsts kosmosa politikas stratēģisko dokumentu un Kosmosa strat</w:t>
      </w:r>
      <w:r w:rsidR="00E34F74">
        <w:rPr>
          <w:bCs/>
          <w:color w:val="000000" w:themeColor="text1"/>
        </w:rPr>
        <w:t>ēģiskās vīzijas dokumentu</w:t>
      </w:r>
      <w:r w:rsidR="00C4455F" w:rsidRPr="00C4455F">
        <w:rPr>
          <w:bCs/>
          <w:color w:val="000000" w:themeColor="text1"/>
        </w:rPr>
        <w:t xml:space="preserve">. </w:t>
      </w:r>
    </w:p>
    <w:p w14:paraId="75E7CE88" w14:textId="7B413881" w:rsidR="00C4455F" w:rsidRPr="00C4455F" w:rsidRDefault="00C4455F" w:rsidP="00C4455F">
      <w:pPr>
        <w:tabs>
          <w:tab w:val="left" w:pos="720"/>
        </w:tabs>
        <w:spacing w:after="120"/>
        <w:contextualSpacing/>
        <w:rPr>
          <w:bCs/>
          <w:color w:val="000000" w:themeColor="text1"/>
        </w:rPr>
      </w:pPr>
      <w:r>
        <w:rPr>
          <w:bCs/>
          <w:color w:val="000000" w:themeColor="text1"/>
        </w:rPr>
        <w:tab/>
        <w:t xml:space="preserve">ASI </w:t>
      </w:r>
      <w:r w:rsidRPr="00C4455F">
        <w:rPr>
          <w:bCs/>
          <w:color w:val="000000" w:themeColor="text1"/>
        </w:rPr>
        <w:t>nostiprinā</w:t>
      </w:r>
      <w:r>
        <w:rPr>
          <w:bCs/>
          <w:color w:val="000000" w:themeColor="text1"/>
        </w:rPr>
        <w:t xml:space="preserve">ja sevi kā vienu no svarīgākajiem globālajiem spēlētājiem </w:t>
      </w:r>
      <w:r w:rsidRPr="00C4455F">
        <w:rPr>
          <w:bCs/>
          <w:color w:val="000000" w:themeColor="text1"/>
        </w:rPr>
        <w:t xml:space="preserve">kosmosa zinātnes, </w:t>
      </w:r>
      <w:r>
        <w:rPr>
          <w:bCs/>
          <w:color w:val="000000" w:themeColor="text1"/>
        </w:rPr>
        <w:t xml:space="preserve">satelītu tehnoloģiju un kosmosa </w:t>
      </w:r>
      <w:r w:rsidRPr="00C4455F">
        <w:rPr>
          <w:bCs/>
          <w:color w:val="000000" w:themeColor="text1"/>
        </w:rPr>
        <w:t xml:space="preserve">izpētes jomā. </w:t>
      </w:r>
      <w:r>
        <w:rPr>
          <w:bCs/>
          <w:color w:val="000000" w:themeColor="text1"/>
        </w:rPr>
        <w:t>ASI</w:t>
      </w:r>
      <w:r w:rsidR="00E34F74">
        <w:rPr>
          <w:bCs/>
          <w:color w:val="000000" w:themeColor="text1"/>
        </w:rPr>
        <w:t xml:space="preserve"> pateicoties Itālijas plašajam aktivitāšu spektram </w:t>
      </w:r>
      <w:r w:rsidRPr="00C4455F">
        <w:rPr>
          <w:bCs/>
          <w:color w:val="000000" w:themeColor="text1"/>
        </w:rPr>
        <w:t>ir vadošā loma</w:t>
      </w:r>
      <w:r w:rsidR="00CF6733">
        <w:rPr>
          <w:bCs/>
          <w:color w:val="000000" w:themeColor="text1"/>
        </w:rPr>
        <w:t xml:space="preserve"> kosmosa nozarē</w:t>
      </w:r>
      <w:r w:rsidRPr="00C4455F">
        <w:rPr>
          <w:bCs/>
          <w:color w:val="000000" w:themeColor="text1"/>
        </w:rPr>
        <w:t xml:space="preserve"> gan Eiropas</w:t>
      </w:r>
      <w:r w:rsidR="00CF6733">
        <w:rPr>
          <w:bCs/>
          <w:color w:val="000000" w:themeColor="text1"/>
        </w:rPr>
        <w:t xml:space="preserve">, </w:t>
      </w:r>
      <w:r w:rsidRPr="00C4455F">
        <w:rPr>
          <w:bCs/>
          <w:color w:val="000000" w:themeColor="text1"/>
        </w:rPr>
        <w:t xml:space="preserve">gan pasaules līmenī. </w:t>
      </w:r>
      <w:r>
        <w:rPr>
          <w:bCs/>
          <w:color w:val="000000" w:themeColor="text1"/>
        </w:rPr>
        <w:t xml:space="preserve">ASI </w:t>
      </w:r>
      <w:r w:rsidRPr="00C4455F">
        <w:rPr>
          <w:bCs/>
          <w:color w:val="000000" w:themeColor="text1"/>
        </w:rPr>
        <w:t xml:space="preserve">ir ciešas un pastāvīgas darba attiecības ar </w:t>
      </w:r>
      <w:r w:rsidR="00CF6733" w:rsidRPr="00CF6733">
        <w:rPr>
          <w:bCs/>
          <w:color w:val="000000" w:themeColor="text1"/>
        </w:rPr>
        <w:t>Nacionālā aeronautikas un kosmosa administrācij</w:t>
      </w:r>
      <w:r w:rsidR="00DA4F1F">
        <w:rPr>
          <w:bCs/>
          <w:color w:val="000000" w:themeColor="text1"/>
        </w:rPr>
        <w:t>u</w:t>
      </w:r>
      <w:r w:rsidR="00CF6733">
        <w:rPr>
          <w:bCs/>
          <w:color w:val="000000" w:themeColor="text1"/>
        </w:rPr>
        <w:t xml:space="preserve"> (turpmāk – </w:t>
      </w:r>
      <w:r w:rsidRPr="00C4455F">
        <w:rPr>
          <w:bCs/>
          <w:color w:val="000000" w:themeColor="text1"/>
        </w:rPr>
        <w:t>NASA</w:t>
      </w:r>
      <w:r w:rsidR="00CF6733">
        <w:rPr>
          <w:bCs/>
          <w:color w:val="000000" w:themeColor="text1"/>
        </w:rPr>
        <w:t>)</w:t>
      </w:r>
      <w:r w:rsidRPr="00C4455F">
        <w:rPr>
          <w:bCs/>
          <w:color w:val="000000" w:themeColor="text1"/>
        </w:rPr>
        <w:t xml:space="preserve">, kas ir ļāvušas </w:t>
      </w:r>
      <w:r>
        <w:rPr>
          <w:bCs/>
          <w:color w:val="000000" w:themeColor="text1"/>
        </w:rPr>
        <w:t xml:space="preserve">ASI </w:t>
      </w:r>
      <w:r w:rsidRPr="00C4455F">
        <w:rPr>
          <w:bCs/>
          <w:color w:val="000000" w:themeColor="text1"/>
        </w:rPr>
        <w:t xml:space="preserve">piedalīties </w:t>
      </w:r>
      <w:r>
        <w:rPr>
          <w:bCs/>
          <w:color w:val="000000" w:themeColor="text1"/>
        </w:rPr>
        <w:t>dažās nozīmīgākajās kosmosa zinātniskajās</w:t>
      </w:r>
      <w:r w:rsidRPr="00C4455F">
        <w:rPr>
          <w:bCs/>
          <w:color w:val="000000" w:themeColor="text1"/>
        </w:rPr>
        <w:t xml:space="preserve"> misijām pēdējo gadu laikā. Turklāt ASI ir </w:t>
      </w:r>
      <w:r w:rsidR="00CF6733">
        <w:rPr>
          <w:bCs/>
          <w:color w:val="000000" w:themeColor="text1"/>
        </w:rPr>
        <w:t>sniedzis</w:t>
      </w:r>
      <w:r w:rsidRPr="00C4455F">
        <w:rPr>
          <w:bCs/>
          <w:color w:val="000000" w:themeColor="text1"/>
        </w:rPr>
        <w:t xml:space="preserve"> būtisku ieguldījumu kosmosa izpētē, izstrādājot zinātniskos instrum</w:t>
      </w:r>
      <w:r w:rsidR="00CF6733">
        <w:rPr>
          <w:bCs/>
          <w:color w:val="000000" w:themeColor="text1"/>
        </w:rPr>
        <w:t xml:space="preserve">entus, kas atrodas uz NASA un </w:t>
      </w:r>
      <w:r w:rsidR="00140278">
        <w:rPr>
          <w:bCs/>
          <w:color w:val="000000" w:themeColor="text1"/>
        </w:rPr>
        <w:t xml:space="preserve">Eiropas Kosmosa aģentūras (turpmāk – </w:t>
      </w:r>
      <w:r w:rsidR="00CF6733">
        <w:rPr>
          <w:bCs/>
          <w:color w:val="000000" w:themeColor="text1"/>
        </w:rPr>
        <w:t>EKA</w:t>
      </w:r>
      <w:r w:rsidR="00140278">
        <w:rPr>
          <w:bCs/>
          <w:color w:val="000000" w:themeColor="text1"/>
        </w:rPr>
        <w:t>)</w:t>
      </w:r>
      <w:r w:rsidR="00CF6733">
        <w:rPr>
          <w:bCs/>
          <w:color w:val="000000" w:themeColor="text1"/>
        </w:rPr>
        <w:t xml:space="preserve"> zondēm</w:t>
      </w:r>
      <w:r w:rsidRPr="00C4455F">
        <w:rPr>
          <w:bCs/>
          <w:color w:val="000000" w:themeColor="text1"/>
        </w:rPr>
        <w:t>, lai atklātu</w:t>
      </w:r>
      <w:r w:rsidR="00CF6733">
        <w:rPr>
          <w:bCs/>
          <w:color w:val="000000" w:themeColor="text1"/>
        </w:rPr>
        <w:t xml:space="preserve"> planētu</w:t>
      </w:r>
      <w:r w:rsidRPr="00C4455F">
        <w:rPr>
          <w:bCs/>
          <w:color w:val="000000" w:themeColor="text1"/>
        </w:rPr>
        <w:t xml:space="preserve"> Marsa, Jupitera un Saturna noslēpumus. </w:t>
      </w:r>
    </w:p>
    <w:p w14:paraId="58EB2F37" w14:textId="307FA754" w:rsidR="00C4455F" w:rsidRPr="00C4455F" w:rsidRDefault="00CF6733" w:rsidP="00C4455F">
      <w:pPr>
        <w:tabs>
          <w:tab w:val="left" w:pos="720"/>
        </w:tabs>
        <w:spacing w:after="120"/>
        <w:contextualSpacing/>
        <w:rPr>
          <w:bCs/>
          <w:color w:val="000000" w:themeColor="text1"/>
        </w:rPr>
      </w:pPr>
      <w:r>
        <w:rPr>
          <w:bCs/>
          <w:color w:val="000000" w:themeColor="text1"/>
        </w:rPr>
        <w:tab/>
      </w:r>
      <w:r w:rsidR="00C4455F" w:rsidRPr="00C4455F">
        <w:rPr>
          <w:bCs/>
          <w:color w:val="000000" w:themeColor="text1"/>
        </w:rPr>
        <w:t xml:space="preserve">Pateicoties ASI un Itālijas </w:t>
      </w:r>
      <w:r>
        <w:rPr>
          <w:bCs/>
          <w:color w:val="000000" w:themeColor="text1"/>
        </w:rPr>
        <w:t>kosmosa industrijas pūliņiem</w:t>
      </w:r>
      <w:r w:rsidR="00C4455F" w:rsidRPr="00C4455F">
        <w:rPr>
          <w:bCs/>
          <w:color w:val="000000" w:themeColor="text1"/>
        </w:rPr>
        <w:t>, Itālija turpina pētniecības tradīcijas kosmosa ku</w:t>
      </w:r>
      <w:r>
        <w:rPr>
          <w:bCs/>
          <w:color w:val="000000" w:themeColor="text1"/>
        </w:rPr>
        <w:t>ģu dzinējspēka jomā, jo īpaši</w:t>
      </w:r>
      <w:r w:rsidR="00C4455F" w:rsidRPr="00C4455F">
        <w:rPr>
          <w:bCs/>
          <w:color w:val="000000" w:themeColor="text1"/>
        </w:rPr>
        <w:t xml:space="preserve"> Eiropas </w:t>
      </w:r>
      <w:r>
        <w:rPr>
          <w:bCs/>
          <w:color w:val="000000" w:themeColor="text1"/>
        </w:rPr>
        <w:t>nesējraķetes</w:t>
      </w:r>
      <w:r w:rsidR="00C4455F" w:rsidRPr="00C4455F">
        <w:rPr>
          <w:bCs/>
          <w:color w:val="000000" w:themeColor="text1"/>
        </w:rPr>
        <w:t xml:space="preserve"> VEGA</w:t>
      </w:r>
      <w:r>
        <w:rPr>
          <w:bCs/>
          <w:color w:val="000000" w:themeColor="text1"/>
        </w:rPr>
        <w:t xml:space="preserve"> ietvaros.</w:t>
      </w:r>
    </w:p>
    <w:p w14:paraId="377AFC09" w14:textId="3726B064" w:rsidR="00757CA0" w:rsidRDefault="00CF6733" w:rsidP="00757CA0">
      <w:pPr>
        <w:tabs>
          <w:tab w:val="left" w:pos="720"/>
        </w:tabs>
        <w:spacing w:after="120"/>
        <w:contextualSpacing/>
        <w:rPr>
          <w:bCs/>
          <w:color w:val="000000" w:themeColor="text1"/>
        </w:rPr>
      </w:pPr>
      <w:r>
        <w:rPr>
          <w:bCs/>
          <w:color w:val="000000" w:themeColor="text1"/>
        </w:rPr>
        <w:tab/>
      </w:r>
      <w:r w:rsidRPr="00CF6733">
        <w:rPr>
          <w:bCs/>
          <w:color w:val="000000" w:themeColor="text1"/>
        </w:rPr>
        <w:t xml:space="preserve">Itālija ir nozīmīgs spēlētājs </w:t>
      </w:r>
      <w:r w:rsidR="00E34F74">
        <w:rPr>
          <w:bCs/>
          <w:color w:val="000000" w:themeColor="text1"/>
        </w:rPr>
        <w:t xml:space="preserve">globālajā </w:t>
      </w:r>
      <w:r w:rsidRPr="00CF6733">
        <w:rPr>
          <w:bCs/>
          <w:color w:val="000000" w:themeColor="text1"/>
        </w:rPr>
        <w:t xml:space="preserve">kosmosa industrijā – ar trešo lielāko budžetu EKA 590 miljonu </w:t>
      </w:r>
      <w:proofErr w:type="spellStart"/>
      <w:r w:rsidR="00DA4F1F" w:rsidRPr="001A3611">
        <w:rPr>
          <w:bCs/>
          <w:i/>
          <w:color w:val="000000" w:themeColor="text1"/>
        </w:rPr>
        <w:t>euro</w:t>
      </w:r>
      <w:proofErr w:type="spellEnd"/>
      <w:r w:rsidR="00DA4F1F" w:rsidRPr="00CF6733">
        <w:rPr>
          <w:bCs/>
          <w:color w:val="000000" w:themeColor="text1"/>
        </w:rPr>
        <w:t xml:space="preserve"> </w:t>
      </w:r>
      <w:r w:rsidRPr="00CF6733">
        <w:rPr>
          <w:bCs/>
          <w:color w:val="000000" w:themeColor="text1"/>
        </w:rPr>
        <w:t xml:space="preserve">apmērā un aptuveni 1 miljardu </w:t>
      </w:r>
      <w:proofErr w:type="spellStart"/>
      <w:r w:rsidR="00DA4F1F" w:rsidRPr="001A3611">
        <w:rPr>
          <w:bCs/>
          <w:i/>
          <w:color w:val="000000" w:themeColor="text1"/>
        </w:rPr>
        <w:t>euro</w:t>
      </w:r>
      <w:proofErr w:type="spellEnd"/>
      <w:r w:rsidR="00DA4F1F" w:rsidRPr="00CF6733">
        <w:rPr>
          <w:bCs/>
          <w:color w:val="000000" w:themeColor="text1"/>
        </w:rPr>
        <w:t xml:space="preserve"> </w:t>
      </w:r>
      <w:r w:rsidRPr="00CF6733">
        <w:rPr>
          <w:bCs/>
          <w:color w:val="000000" w:themeColor="text1"/>
        </w:rPr>
        <w:t>kopējo budžetu, kas atvēlēts kosmosa aktivitātēm. Itālijas kosmosa nozare ir trešā lielākā Eiropā un septītā lielākā pasaulē. Tās 12 tehnoloģiskajos rajon</w:t>
      </w:r>
      <w:r w:rsidR="00446B63">
        <w:rPr>
          <w:bCs/>
          <w:color w:val="000000" w:themeColor="text1"/>
        </w:rPr>
        <w:t>os tieši</w:t>
      </w:r>
      <w:r w:rsidRPr="00CF6733">
        <w:rPr>
          <w:bCs/>
          <w:color w:val="000000" w:themeColor="text1"/>
        </w:rPr>
        <w:t xml:space="preserve"> nodarbināti ir 7000 un netieši - 45 000 darbinieku. Apgrozījums</w:t>
      </w:r>
      <w:r w:rsidR="00446B63">
        <w:rPr>
          <w:bCs/>
          <w:color w:val="000000" w:themeColor="text1"/>
        </w:rPr>
        <w:t xml:space="preserve"> no kosmosa aktivitātēm veido vairāk </w:t>
      </w:r>
      <w:r w:rsidRPr="00CF6733">
        <w:rPr>
          <w:bCs/>
          <w:color w:val="000000" w:themeColor="text1"/>
        </w:rPr>
        <w:t>kā 2 miljardi</w:t>
      </w:r>
      <w:r w:rsidR="00446B63">
        <w:rPr>
          <w:bCs/>
          <w:color w:val="000000" w:themeColor="text1"/>
        </w:rPr>
        <w:t xml:space="preserve"> </w:t>
      </w:r>
      <w:proofErr w:type="spellStart"/>
      <w:r w:rsidR="009E51AC">
        <w:rPr>
          <w:bCs/>
          <w:color w:val="000000" w:themeColor="text1"/>
        </w:rPr>
        <w:t>euro</w:t>
      </w:r>
      <w:proofErr w:type="spellEnd"/>
      <w:r w:rsidRPr="00CF6733">
        <w:rPr>
          <w:bCs/>
          <w:color w:val="000000" w:themeColor="text1"/>
        </w:rPr>
        <w:t xml:space="preserve"> gadā, aptverot visu</w:t>
      </w:r>
      <w:r>
        <w:rPr>
          <w:bCs/>
          <w:color w:val="000000" w:themeColor="text1"/>
        </w:rPr>
        <w:t xml:space="preserve"> </w:t>
      </w:r>
      <w:r w:rsidRPr="00CF6733">
        <w:rPr>
          <w:bCs/>
          <w:color w:val="000000" w:themeColor="text1"/>
        </w:rPr>
        <w:t>vērtības radīšanas procesu</w:t>
      </w:r>
      <w:r>
        <w:rPr>
          <w:bCs/>
          <w:color w:val="000000" w:themeColor="text1"/>
        </w:rPr>
        <w:t xml:space="preserve"> (vērtību ķēdi) kosmosa nozarē.</w:t>
      </w:r>
      <w:r w:rsidRPr="00CF6733">
        <w:rPr>
          <w:bCs/>
          <w:color w:val="000000" w:themeColor="text1"/>
        </w:rPr>
        <w:t xml:space="preserve"> Divas trešdaļas uzņēmumu darbojas ražošanas segmentā, bet viena trešdaļa pieder kosmosa lejupējam (</w:t>
      </w:r>
      <w:proofErr w:type="spellStart"/>
      <w:r w:rsidRPr="00E34F74">
        <w:rPr>
          <w:bCs/>
          <w:i/>
          <w:color w:val="000000" w:themeColor="text1"/>
        </w:rPr>
        <w:t>downstream</w:t>
      </w:r>
      <w:proofErr w:type="spellEnd"/>
      <w:r w:rsidRPr="00CF6733">
        <w:rPr>
          <w:bCs/>
          <w:color w:val="000000" w:themeColor="text1"/>
        </w:rPr>
        <w:t>) sektoram. Ražošanas segmentā Itālijas kosmosa nozare aptver visas satelītu klases, sākot no mikro satelītiem līdz pat vairāku tonnu smagiem kosmosa kuģiem, nesējraķetēm, kosmosa pārvadājumiem un kravām. Lejupejā sektorā Itālijas kosmosa nozares uzņēmumi darbojas visās lejupējā</w:t>
      </w:r>
      <w:r w:rsidR="00446B63">
        <w:rPr>
          <w:bCs/>
          <w:color w:val="000000" w:themeColor="text1"/>
        </w:rPr>
        <w:t xml:space="preserve"> pielietojuma jomās - it īpaši z</w:t>
      </w:r>
      <w:r w:rsidRPr="00CF6733">
        <w:rPr>
          <w:bCs/>
          <w:color w:val="000000" w:themeColor="text1"/>
        </w:rPr>
        <w:t>emes novērošanas pakalpojumu sniegšanā.</w:t>
      </w:r>
    </w:p>
    <w:p w14:paraId="50C0FA5D" w14:textId="77777777" w:rsidR="00CF6733" w:rsidRDefault="00CF6733" w:rsidP="00757CA0">
      <w:pPr>
        <w:tabs>
          <w:tab w:val="left" w:pos="720"/>
        </w:tabs>
        <w:spacing w:after="120"/>
        <w:contextualSpacing/>
        <w:rPr>
          <w:rFonts w:eastAsia="Times New Roman" w:cs="Times New Roman"/>
          <w:b/>
          <w:bCs/>
          <w:color w:val="000000" w:themeColor="text1"/>
        </w:rPr>
      </w:pPr>
    </w:p>
    <w:p w14:paraId="665723CC" w14:textId="26EA494B" w:rsidR="004A5A0B" w:rsidRDefault="007A0EE9" w:rsidP="005A235B">
      <w:pPr>
        <w:tabs>
          <w:tab w:val="left" w:pos="720"/>
        </w:tabs>
        <w:spacing w:after="120"/>
        <w:contextualSpacing/>
        <w:jc w:val="center"/>
        <w:rPr>
          <w:rFonts w:eastAsia="Times New Roman" w:cs="Times New Roman"/>
          <w:b/>
          <w:bCs/>
          <w:color w:val="000000" w:themeColor="text1"/>
        </w:rPr>
      </w:pPr>
      <w:r>
        <w:rPr>
          <w:rFonts w:eastAsia="Times New Roman" w:cs="Times New Roman"/>
          <w:b/>
          <w:bCs/>
          <w:color w:val="000000" w:themeColor="text1"/>
        </w:rPr>
        <w:lastRenderedPageBreak/>
        <w:t xml:space="preserve">Līdzšinējā </w:t>
      </w:r>
      <w:r w:rsidR="00B11012">
        <w:rPr>
          <w:rFonts w:eastAsia="Times New Roman" w:cs="Times New Roman"/>
          <w:b/>
          <w:bCs/>
          <w:color w:val="000000" w:themeColor="text1"/>
        </w:rPr>
        <w:t>Latvi</w:t>
      </w:r>
      <w:r w:rsidR="00B11012" w:rsidRPr="00593E3A">
        <w:rPr>
          <w:rFonts w:eastAsia="Times New Roman" w:cs="Times New Roman"/>
          <w:b/>
          <w:bCs/>
          <w:color w:val="000000" w:themeColor="text1"/>
        </w:rPr>
        <w:t>j</w:t>
      </w:r>
      <w:r w:rsidR="00B11012">
        <w:rPr>
          <w:rFonts w:eastAsia="Times New Roman" w:cs="Times New Roman"/>
          <w:b/>
          <w:bCs/>
          <w:color w:val="000000" w:themeColor="text1"/>
        </w:rPr>
        <w:t>as</w:t>
      </w:r>
      <w:r w:rsidR="00081A72">
        <w:rPr>
          <w:rFonts w:eastAsia="Times New Roman" w:cs="Times New Roman"/>
          <w:b/>
          <w:bCs/>
          <w:color w:val="000000" w:themeColor="text1"/>
        </w:rPr>
        <w:t xml:space="preserve"> dalībnieku</w:t>
      </w:r>
      <w:r w:rsidR="00B11012">
        <w:rPr>
          <w:rFonts w:eastAsia="Times New Roman" w:cs="Times New Roman"/>
          <w:b/>
          <w:bCs/>
          <w:color w:val="000000" w:themeColor="text1"/>
        </w:rPr>
        <w:t xml:space="preserve"> un</w:t>
      </w:r>
      <w:r w:rsidR="00CF6733">
        <w:rPr>
          <w:rFonts w:eastAsia="Times New Roman" w:cs="Times New Roman"/>
          <w:b/>
          <w:bCs/>
          <w:color w:val="000000" w:themeColor="text1"/>
        </w:rPr>
        <w:t xml:space="preserve"> Itālijas kosmosa industrijas</w:t>
      </w:r>
      <w:r w:rsidR="00B11012">
        <w:rPr>
          <w:rFonts w:eastAsia="Times New Roman" w:cs="Times New Roman"/>
          <w:b/>
          <w:bCs/>
          <w:color w:val="000000" w:themeColor="text1"/>
        </w:rPr>
        <w:t xml:space="preserve"> sadarbība</w:t>
      </w:r>
    </w:p>
    <w:p w14:paraId="78965A69" w14:textId="77777777" w:rsidR="007A0EE9" w:rsidRPr="00B83AD3" w:rsidRDefault="007A0EE9" w:rsidP="005A235B">
      <w:pPr>
        <w:tabs>
          <w:tab w:val="left" w:pos="720"/>
        </w:tabs>
        <w:spacing w:after="120"/>
        <w:contextualSpacing/>
        <w:jc w:val="center"/>
        <w:rPr>
          <w:rFonts w:eastAsia="Times New Roman" w:cs="Times New Roman"/>
          <w:b/>
          <w:bCs/>
          <w:color w:val="000000" w:themeColor="text1"/>
        </w:rPr>
      </w:pPr>
    </w:p>
    <w:p w14:paraId="7931D241" w14:textId="50D9DE7A" w:rsidR="00E34F74" w:rsidRPr="000E186E" w:rsidRDefault="007A0EE9" w:rsidP="00E34F74">
      <w:pPr>
        <w:tabs>
          <w:tab w:val="left" w:pos="720"/>
        </w:tabs>
        <w:spacing w:after="120"/>
        <w:contextualSpacing/>
        <w:rPr>
          <w:rFonts w:cs="Times New Roman"/>
        </w:rPr>
      </w:pPr>
      <w:r>
        <w:rPr>
          <w:rFonts w:eastAsia="Times New Roman" w:cs="Times New Roman"/>
          <w:bCs/>
          <w:color w:val="000000" w:themeColor="text1"/>
        </w:rPr>
        <w:tab/>
      </w:r>
      <w:r w:rsidR="00E34F74" w:rsidRPr="000E186E">
        <w:rPr>
          <w:rFonts w:cs="Times New Roman"/>
        </w:rPr>
        <w:t xml:space="preserve">2021.gada 31.maijā notika tiešsaistes </w:t>
      </w:r>
      <w:proofErr w:type="spellStart"/>
      <w:r w:rsidR="00E34F74" w:rsidRPr="000E186E">
        <w:rPr>
          <w:rFonts w:cs="Times New Roman"/>
        </w:rPr>
        <w:t>vebinārs</w:t>
      </w:r>
      <w:proofErr w:type="spellEnd"/>
      <w:r w:rsidR="00E34F74" w:rsidRPr="000E186E">
        <w:rPr>
          <w:rFonts w:cs="Times New Roman"/>
        </w:rPr>
        <w:t xml:space="preserve"> „Ceļā uz divpusēju Latvijas un Itālijas sadarbību Eiropas kosmosa jomā jaunu globālo izaicinājumu apstākļos”, ko rīkoja Izglītības un zinātnes ministrija un Itālijas vēstniecība Latvijā. </w:t>
      </w:r>
      <w:proofErr w:type="spellStart"/>
      <w:r w:rsidR="00E34F74" w:rsidRPr="000E186E">
        <w:rPr>
          <w:rFonts w:cs="Times New Roman"/>
        </w:rPr>
        <w:t>Vebināra</w:t>
      </w:r>
      <w:proofErr w:type="spellEnd"/>
      <w:r w:rsidR="00E34F74" w:rsidRPr="000E186E">
        <w:rPr>
          <w:rFonts w:cs="Times New Roman"/>
        </w:rPr>
        <w:t xml:space="preserve"> mērķis bija uzsākt dialogu starp abu valstu kosmosa nozarēm gan pētniecībā, gan uzņēmējdarbībā, meklēt sadarbības iespējas abpusējas intereses jomās, lai kopā piedalītos Eiropas Savienības un EKA konkursos</w:t>
      </w:r>
      <w:r w:rsidR="00B7098B" w:rsidRPr="000E186E">
        <w:rPr>
          <w:rFonts w:cs="Times New Roman"/>
        </w:rPr>
        <w:t xml:space="preserve"> un tenderos</w:t>
      </w:r>
      <w:r w:rsidR="00E34F74" w:rsidRPr="000E186E">
        <w:rPr>
          <w:rFonts w:cs="Times New Roman"/>
        </w:rPr>
        <w:t xml:space="preserve"> kosmosa jomā un meklētu citas abpusēji izdevīgus saskarsmes punktus starp abu valstu kosmosa nozares dalībniekiem.</w:t>
      </w:r>
    </w:p>
    <w:p w14:paraId="51B6834C" w14:textId="405BA1AF" w:rsidR="001A3611" w:rsidRPr="000E186E" w:rsidRDefault="00E34F74" w:rsidP="00E34F74">
      <w:pPr>
        <w:tabs>
          <w:tab w:val="left" w:pos="720"/>
        </w:tabs>
        <w:spacing w:after="120"/>
        <w:contextualSpacing/>
        <w:rPr>
          <w:rFonts w:cs="Times New Roman"/>
        </w:rPr>
      </w:pPr>
      <w:r w:rsidRPr="000E186E">
        <w:rPr>
          <w:rFonts w:cs="Times New Roman"/>
        </w:rPr>
        <w:tab/>
      </w:r>
      <w:proofErr w:type="spellStart"/>
      <w:r w:rsidRPr="000E186E">
        <w:rPr>
          <w:rFonts w:cs="Times New Roman"/>
        </w:rPr>
        <w:t>Vebinārā</w:t>
      </w:r>
      <w:proofErr w:type="spellEnd"/>
      <w:r w:rsidRPr="000E186E">
        <w:rPr>
          <w:rFonts w:cs="Times New Roman"/>
        </w:rPr>
        <w:t xml:space="preserve"> piedalījās Latvijas zinātnieki</w:t>
      </w:r>
      <w:r w:rsidR="00B67326" w:rsidRPr="000E186E">
        <w:rPr>
          <w:rFonts w:cs="Times New Roman"/>
        </w:rPr>
        <w:t>, zinātniskās institūcijas</w:t>
      </w:r>
      <w:r w:rsidRPr="000E186E">
        <w:rPr>
          <w:rFonts w:cs="Times New Roman"/>
        </w:rPr>
        <w:t xml:space="preserve"> un uzņēmēji, kas jau guvuši atzīstamus panākumus kosmosa jomā, kā SIA </w:t>
      </w:r>
      <w:r w:rsidR="00B7098B" w:rsidRPr="000E186E">
        <w:rPr>
          <w:rFonts w:cs="Times New Roman"/>
        </w:rPr>
        <w:t>“</w:t>
      </w:r>
      <w:proofErr w:type="spellStart"/>
      <w:r w:rsidRPr="000E186E">
        <w:rPr>
          <w:rFonts w:cs="Times New Roman"/>
        </w:rPr>
        <w:t>Eventech</w:t>
      </w:r>
      <w:proofErr w:type="spellEnd"/>
      <w:r w:rsidR="00B7098B" w:rsidRPr="000E186E">
        <w:rPr>
          <w:rFonts w:cs="Times New Roman"/>
        </w:rPr>
        <w:t>”</w:t>
      </w:r>
      <w:r w:rsidRPr="000E186E">
        <w:rPr>
          <w:rFonts w:cs="Times New Roman"/>
        </w:rPr>
        <w:t>, S</w:t>
      </w:r>
      <w:r w:rsidR="00A15677" w:rsidRPr="000E186E">
        <w:rPr>
          <w:rFonts w:cs="Times New Roman"/>
        </w:rPr>
        <w:t xml:space="preserve">IA </w:t>
      </w:r>
      <w:r w:rsidR="00B7098B" w:rsidRPr="000E186E">
        <w:rPr>
          <w:rFonts w:cs="Times New Roman"/>
        </w:rPr>
        <w:t>“</w:t>
      </w:r>
      <w:r w:rsidR="00A15677" w:rsidRPr="000E186E">
        <w:rPr>
          <w:rFonts w:cs="Times New Roman"/>
        </w:rPr>
        <w:t>SMW</w:t>
      </w:r>
      <w:r w:rsidR="00B7098B" w:rsidRPr="000E186E">
        <w:rPr>
          <w:rFonts w:cs="Times New Roman"/>
        </w:rPr>
        <w:t xml:space="preserve"> </w:t>
      </w:r>
      <w:proofErr w:type="spellStart"/>
      <w:r w:rsidR="00B7098B" w:rsidRPr="000E186E">
        <w:rPr>
          <w:rFonts w:cs="Times New Roman"/>
        </w:rPr>
        <w:t>Group</w:t>
      </w:r>
      <w:proofErr w:type="spellEnd"/>
      <w:r w:rsidR="00B7098B" w:rsidRPr="000E186E">
        <w:rPr>
          <w:rFonts w:cs="Times New Roman"/>
        </w:rPr>
        <w:t>”</w:t>
      </w:r>
      <w:r w:rsidR="00A15677" w:rsidRPr="000E186E">
        <w:rPr>
          <w:rFonts w:cs="Times New Roman"/>
        </w:rPr>
        <w:t xml:space="preserve">, SIA </w:t>
      </w:r>
      <w:proofErr w:type="spellStart"/>
      <w:r w:rsidR="00C52C1D" w:rsidRPr="000E186E">
        <w:rPr>
          <w:rFonts w:cs="Times New Roman"/>
        </w:rPr>
        <w:t>Allatherm</w:t>
      </w:r>
      <w:proofErr w:type="spellEnd"/>
      <w:r w:rsidR="00A15677" w:rsidRPr="000E186E">
        <w:rPr>
          <w:rFonts w:cs="Times New Roman"/>
        </w:rPr>
        <w:t xml:space="preserve">, SIA </w:t>
      </w:r>
      <w:r w:rsidR="00B7098B" w:rsidRPr="000E186E">
        <w:rPr>
          <w:rFonts w:cs="Times New Roman"/>
        </w:rPr>
        <w:t>“</w:t>
      </w:r>
      <w:r w:rsidRPr="000E186E">
        <w:rPr>
          <w:rFonts w:cs="Times New Roman"/>
        </w:rPr>
        <w:t>RD ALFA</w:t>
      </w:r>
      <w:r w:rsidR="000A50C7" w:rsidRPr="000E186E">
        <w:rPr>
          <w:rFonts w:cs="Times New Roman"/>
        </w:rPr>
        <w:t xml:space="preserve"> </w:t>
      </w:r>
      <w:proofErr w:type="spellStart"/>
      <w:r w:rsidR="000A50C7" w:rsidRPr="000E186E">
        <w:rPr>
          <w:rFonts w:cs="Times New Roman"/>
        </w:rPr>
        <w:t>Microelectronics</w:t>
      </w:r>
      <w:proofErr w:type="spellEnd"/>
      <w:r w:rsidR="00B7098B" w:rsidRPr="000E186E">
        <w:rPr>
          <w:rFonts w:cs="Times New Roman"/>
        </w:rPr>
        <w:t>”</w:t>
      </w:r>
      <w:r w:rsidRPr="000E186E">
        <w:rPr>
          <w:rFonts w:cs="Times New Roman"/>
        </w:rPr>
        <w:t xml:space="preserve">, Vides risinājumu institūts, </w:t>
      </w:r>
      <w:r w:rsidR="00690C7A" w:rsidRPr="000E186E">
        <w:rPr>
          <w:rFonts w:cs="Times New Roman"/>
        </w:rPr>
        <w:t>Ventspils Starptaut</w:t>
      </w:r>
      <w:r w:rsidR="00B7098B" w:rsidRPr="000E186E">
        <w:rPr>
          <w:rFonts w:cs="Times New Roman"/>
        </w:rPr>
        <w:t>iskais radioastronomijas centrs</w:t>
      </w:r>
      <w:r w:rsidR="00690C7A" w:rsidRPr="000E186E">
        <w:rPr>
          <w:rFonts w:cs="Times New Roman"/>
        </w:rPr>
        <w:t xml:space="preserve"> un citi. S</w:t>
      </w:r>
      <w:r w:rsidR="00806FCA" w:rsidRPr="000E186E">
        <w:rPr>
          <w:rFonts w:cs="Times New Roman"/>
        </w:rPr>
        <w:t>avukārt Itāliju pārstāvē</w:t>
      </w:r>
      <w:r w:rsidR="00690C7A" w:rsidRPr="000E186E">
        <w:rPr>
          <w:rFonts w:cs="Times New Roman"/>
        </w:rPr>
        <w:t>ja</w:t>
      </w:r>
      <w:r w:rsidRPr="000E186E">
        <w:rPr>
          <w:rFonts w:cs="Times New Roman"/>
        </w:rPr>
        <w:t xml:space="preserve"> </w:t>
      </w:r>
      <w:r w:rsidR="00E300AE" w:rsidRPr="000E186E">
        <w:rPr>
          <w:rFonts w:cs="Times New Roman"/>
        </w:rPr>
        <w:t>ASI</w:t>
      </w:r>
      <w:r w:rsidRPr="000E186E">
        <w:rPr>
          <w:rFonts w:cs="Times New Roman"/>
        </w:rPr>
        <w:t xml:space="preserve"> prezidents, kosmosa nozares uzņēmumu asociācijas un tādi kosmosa nozares grandi kā „Thales </w:t>
      </w:r>
      <w:proofErr w:type="spellStart"/>
      <w:r w:rsidRPr="000E186E">
        <w:rPr>
          <w:rFonts w:cs="Times New Roman"/>
        </w:rPr>
        <w:t>Alenia</w:t>
      </w:r>
      <w:proofErr w:type="spellEnd"/>
      <w:r w:rsidRPr="000E186E">
        <w:rPr>
          <w:rFonts w:cs="Times New Roman"/>
        </w:rPr>
        <w:t xml:space="preserve"> </w:t>
      </w:r>
      <w:proofErr w:type="spellStart"/>
      <w:r w:rsidR="00806FCA" w:rsidRPr="000E186E">
        <w:rPr>
          <w:rFonts w:cs="Times New Roman"/>
        </w:rPr>
        <w:t>Space</w:t>
      </w:r>
      <w:proofErr w:type="spellEnd"/>
      <w:r w:rsidR="00806FCA" w:rsidRPr="000E186E">
        <w:rPr>
          <w:rFonts w:cs="Times New Roman"/>
        </w:rPr>
        <w:t xml:space="preserve"> Italia”, „</w:t>
      </w:r>
      <w:proofErr w:type="spellStart"/>
      <w:r w:rsidRPr="000E186E">
        <w:rPr>
          <w:rFonts w:cs="Times New Roman"/>
        </w:rPr>
        <w:t>Le</w:t>
      </w:r>
      <w:r w:rsidR="000A50C7" w:rsidRPr="000E186E">
        <w:rPr>
          <w:rFonts w:cs="Times New Roman"/>
        </w:rPr>
        <w:t>onar</w:t>
      </w:r>
      <w:r w:rsidRPr="000E186E">
        <w:rPr>
          <w:rFonts w:cs="Times New Roman"/>
        </w:rPr>
        <w:t>do</w:t>
      </w:r>
      <w:proofErr w:type="spellEnd"/>
      <w:r w:rsidRPr="000E186E">
        <w:rPr>
          <w:rFonts w:cs="Times New Roman"/>
        </w:rPr>
        <w:t xml:space="preserve"> Electronics”, „E-</w:t>
      </w:r>
      <w:proofErr w:type="spellStart"/>
      <w:r w:rsidRPr="000E186E">
        <w:rPr>
          <w:rFonts w:cs="Times New Roman"/>
        </w:rPr>
        <w:t>Geos</w:t>
      </w:r>
      <w:proofErr w:type="spellEnd"/>
      <w:r w:rsidRPr="000E186E">
        <w:rPr>
          <w:rFonts w:cs="Times New Roman"/>
        </w:rPr>
        <w:t>”</w:t>
      </w:r>
      <w:r w:rsidR="00806FCA" w:rsidRPr="000E186E">
        <w:rPr>
          <w:rFonts w:cs="Times New Roman"/>
        </w:rPr>
        <w:t xml:space="preserve"> „Avio”</w:t>
      </w:r>
      <w:r w:rsidR="00C52C1D" w:rsidRPr="000E186E">
        <w:rPr>
          <w:rFonts w:cs="Times New Roman"/>
        </w:rPr>
        <w:t xml:space="preserve">, </w:t>
      </w:r>
      <w:r w:rsidRPr="000E186E">
        <w:rPr>
          <w:rFonts w:cs="Times New Roman"/>
        </w:rPr>
        <w:t>„</w:t>
      </w:r>
      <w:proofErr w:type="spellStart"/>
      <w:r w:rsidRPr="000E186E">
        <w:rPr>
          <w:rFonts w:cs="Times New Roman"/>
        </w:rPr>
        <w:t>Telespazio</w:t>
      </w:r>
      <w:proofErr w:type="spellEnd"/>
      <w:r w:rsidRPr="000E186E">
        <w:rPr>
          <w:rFonts w:cs="Times New Roman"/>
        </w:rPr>
        <w:t>” un citi.</w:t>
      </w:r>
    </w:p>
    <w:p w14:paraId="2F9C9830" w14:textId="241F4A41" w:rsidR="00690C7A" w:rsidRPr="000E186E" w:rsidRDefault="00690C7A" w:rsidP="00E34F74">
      <w:pPr>
        <w:tabs>
          <w:tab w:val="left" w:pos="720"/>
        </w:tabs>
        <w:spacing w:after="120"/>
        <w:contextualSpacing/>
        <w:rPr>
          <w:rFonts w:cs="Times New Roman"/>
        </w:rPr>
      </w:pPr>
      <w:r w:rsidRPr="000E186E">
        <w:rPr>
          <w:rFonts w:cs="Times New Roman"/>
        </w:rPr>
        <w:tab/>
        <w:t xml:space="preserve">Pēc šī pasākuma </w:t>
      </w:r>
      <w:r w:rsidR="00A12D50" w:rsidRPr="000E186E">
        <w:rPr>
          <w:rFonts w:cs="Times New Roman"/>
        </w:rPr>
        <w:t xml:space="preserve">Izglītības un zinātnes </w:t>
      </w:r>
      <w:r w:rsidR="00806FCA" w:rsidRPr="000E186E">
        <w:rPr>
          <w:rFonts w:cs="Times New Roman"/>
        </w:rPr>
        <w:t>ministrijas saņēma vēstuli</w:t>
      </w:r>
      <w:r w:rsidR="00A12D50" w:rsidRPr="000E186E">
        <w:rPr>
          <w:rFonts w:cs="Times New Roman"/>
        </w:rPr>
        <w:t xml:space="preserve"> no </w:t>
      </w:r>
      <w:r w:rsidR="00140278" w:rsidRPr="000E186E">
        <w:rPr>
          <w:rFonts w:cs="Times New Roman"/>
        </w:rPr>
        <w:t xml:space="preserve">ASI </w:t>
      </w:r>
      <w:r w:rsidR="00806FCA" w:rsidRPr="000E186E">
        <w:rPr>
          <w:rFonts w:cs="Times New Roman"/>
        </w:rPr>
        <w:t xml:space="preserve">prezidenta, kurā viņš pauda vēlmi uzsākt formālu sadarbību, noslēdzot </w:t>
      </w:r>
      <w:r w:rsidR="006655DF" w:rsidRPr="000E186E">
        <w:rPr>
          <w:rFonts w:cs="Times New Roman"/>
        </w:rPr>
        <w:t>saprašanās memorandu</w:t>
      </w:r>
      <w:r w:rsidR="00806FCA" w:rsidRPr="000E186E">
        <w:rPr>
          <w:rFonts w:cs="Times New Roman"/>
        </w:rPr>
        <w:t xml:space="preserve"> starp Izglītības un zinātnes ministrij</w:t>
      </w:r>
      <w:r w:rsidR="009E51AC" w:rsidRPr="000E186E">
        <w:rPr>
          <w:rFonts w:cs="Times New Roman"/>
        </w:rPr>
        <w:t>u</w:t>
      </w:r>
      <w:r w:rsidR="00806FCA" w:rsidRPr="000E186E">
        <w:rPr>
          <w:rFonts w:cs="Times New Roman"/>
        </w:rPr>
        <w:t xml:space="preserve">, kas ir atbildīgā ministrija par sadarbību ar EKA un ES pētniecības un inovāciju  </w:t>
      </w:r>
      <w:proofErr w:type="spellStart"/>
      <w:r w:rsidR="00806FCA" w:rsidRPr="000E186E">
        <w:rPr>
          <w:rFonts w:cs="Times New Roman"/>
        </w:rPr>
        <w:t>ietvarprogrammu</w:t>
      </w:r>
      <w:proofErr w:type="spellEnd"/>
      <w:r w:rsidR="00806FCA" w:rsidRPr="000E186E">
        <w:rPr>
          <w:rFonts w:cs="Times New Roman"/>
        </w:rPr>
        <w:t xml:space="preserve"> “Apvārsnis Eiropa” un ASI. </w:t>
      </w:r>
    </w:p>
    <w:p w14:paraId="514535C1" w14:textId="67D58D86" w:rsidR="00C52C1D" w:rsidRPr="000E186E" w:rsidRDefault="00F503B9" w:rsidP="000E186E">
      <w:pPr>
        <w:tabs>
          <w:tab w:val="left" w:pos="720"/>
        </w:tabs>
        <w:spacing w:after="120"/>
        <w:contextualSpacing/>
        <w:rPr>
          <w:rFonts w:cs="Times New Roman"/>
        </w:rPr>
      </w:pPr>
      <w:r w:rsidRPr="000E186E">
        <w:rPr>
          <w:rFonts w:cs="Times New Roman"/>
        </w:rPr>
        <w:tab/>
      </w:r>
      <w:r w:rsidR="00E0269D" w:rsidRPr="000E186E">
        <w:rPr>
          <w:rFonts w:cs="Times New Roman"/>
        </w:rPr>
        <w:t>Kosmosa</w:t>
      </w:r>
      <w:r w:rsidRPr="000E186E">
        <w:rPr>
          <w:rFonts w:cs="Times New Roman"/>
        </w:rPr>
        <w:t xml:space="preserve"> nozare Latvijā </w:t>
      </w:r>
      <w:r w:rsidR="00CE4C8B" w:rsidRPr="000E186E">
        <w:rPr>
          <w:rFonts w:cs="Times New Roman"/>
        </w:rPr>
        <w:t>veiksmīgi attīsta produktus un pakalpojumus globālajai kosmosa nozarei</w:t>
      </w:r>
      <w:r w:rsidR="00C52C1D" w:rsidRPr="000E186E">
        <w:rPr>
          <w:rFonts w:cs="Times New Roman"/>
        </w:rPr>
        <w:t xml:space="preserve">. </w:t>
      </w:r>
      <w:r w:rsidR="00CE4C8B" w:rsidRPr="000E186E">
        <w:rPr>
          <w:rFonts w:cs="Times New Roman"/>
        </w:rPr>
        <w:t xml:space="preserve">Kopš 2015 </w:t>
      </w:r>
      <w:r w:rsidR="00C52C1D" w:rsidRPr="000E186E">
        <w:rPr>
          <w:rFonts w:cs="Times New Roman"/>
        </w:rPr>
        <w:t xml:space="preserve">gada Latvija īsteno jau 90 kosmosa nozares projektus. Latvijas uzņēmumi attīsta Zemes novērošanas </w:t>
      </w:r>
      <w:proofErr w:type="spellStart"/>
      <w:r w:rsidR="00C52C1D" w:rsidRPr="000E186E">
        <w:rPr>
          <w:rFonts w:cs="Times New Roman"/>
        </w:rPr>
        <w:t>satelītdatu</w:t>
      </w:r>
      <w:proofErr w:type="spellEnd"/>
      <w:r w:rsidR="00C52C1D" w:rsidRPr="000E186E">
        <w:rPr>
          <w:rFonts w:cs="Times New Roman"/>
        </w:rPr>
        <w:t xml:space="preserve"> pakalpojumus un pasaulē unikālus kosmosa nozares instrumentus un komponentus</w:t>
      </w:r>
      <w:r w:rsidR="00C52C1D" w:rsidRPr="000E186E">
        <w:rPr>
          <w:rFonts w:cs="Times New Roman"/>
        </w:rPr>
        <w:footnoteReference w:id="1"/>
      </w:r>
      <w:r w:rsidR="00C52C1D" w:rsidRPr="000E186E">
        <w:rPr>
          <w:rFonts w:cs="Times New Roman"/>
        </w:rPr>
        <w:t xml:space="preserve">. Latvijā arī atrodas lielākais radioteleskops Ziemeļeiropā - Ventspils Starptautiskais Radioastronomijas centrs, kā arī cita vērtīga infrastruktūra, kas tiek izmantota kosmosa izpētei un komunikācijai ar kosmosa kuģiem sadarbībā kosmosa aģentūrām ES un ārpus tās. </w:t>
      </w:r>
    </w:p>
    <w:p w14:paraId="672C17A9" w14:textId="02D7AC41" w:rsidR="00C52C1D" w:rsidRPr="000E186E" w:rsidRDefault="000E186E" w:rsidP="000E186E">
      <w:pPr>
        <w:tabs>
          <w:tab w:val="left" w:pos="720"/>
        </w:tabs>
        <w:spacing w:after="120"/>
        <w:contextualSpacing/>
        <w:rPr>
          <w:rFonts w:cs="Times New Roman"/>
        </w:rPr>
      </w:pPr>
      <w:r>
        <w:rPr>
          <w:rFonts w:cs="Times New Roman"/>
        </w:rPr>
        <w:tab/>
      </w:r>
      <w:r w:rsidR="00C52C1D" w:rsidRPr="000E186E">
        <w:rPr>
          <w:rFonts w:cs="Times New Roman"/>
        </w:rPr>
        <w:t xml:space="preserve">Latvijā ir vairāk kā </w:t>
      </w:r>
      <w:r w:rsidR="00CE4C8B" w:rsidRPr="000E186E">
        <w:rPr>
          <w:rFonts w:cs="Times New Roman"/>
        </w:rPr>
        <w:t>30</w:t>
      </w:r>
      <w:r w:rsidR="00C52C1D" w:rsidRPr="000E186E">
        <w:rPr>
          <w:rFonts w:cs="Times New Roman"/>
        </w:rPr>
        <w:t xml:space="preserve"> uzņēmumi un zinātniskās institūcijas, kas ir iesaistītas kosmosa nozarē. Visas organizācijas, kas pārstāv Latvijas kosmosa nozari, paralēli darbojas arī citās nozarēs, izmantojot kosmosa nozari kā zināšanu ietilpīgāko un starptautiski konkurētspējīgo inovāciju attīstības iespēju un sniedzot ieguldījumu Latvijas viedās specializācijas jomās:</w:t>
      </w:r>
    </w:p>
    <w:p w14:paraId="1B3E0E74" w14:textId="3F491917" w:rsidR="00B67326" w:rsidRPr="00196001" w:rsidRDefault="00C52C1D" w:rsidP="00196001">
      <w:pPr>
        <w:spacing w:after="160" w:line="276" w:lineRule="auto"/>
        <w:ind w:left="567" w:right="-1"/>
        <w:rPr>
          <w:rFonts w:cs="Times New Roman"/>
          <w:i/>
          <w:iCs/>
        </w:rPr>
      </w:pPr>
      <w:r w:rsidRPr="000E186E">
        <w:rPr>
          <w:rFonts w:cs="Times New Roman"/>
          <w:i/>
          <w:iCs/>
        </w:rPr>
        <w:t xml:space="preserve">2AM, </w:t>
      </w:r>
      <w:proofErr w:type="spellStart"/>
      <w:r w:rsidRPr="000E186E">
        <w:rPr>
          <w:rFonts w:cs="Times New Roman"/>
          <w:i/>
          <w:iCs/>
        </w:rPr>
        <w:t>Allatherm</w:t>
      </w:r>
      <w:proofErr w:type="spellEnd"/>
      <w:r w:rsidRPr="000E186E">
        <w:rPr>
          <w:rFonts w:cs="Times New Roman"/>
          <w:i/>
          <w:iCs/>
        </w:rPr>
        <w:t xml:space="preserve">, </w:t>
      </w:r>
      <w:proofErr w:type="spellStart"/>
      <w:r w:rsidRPr="000E186E">
        <w:rPr>
          <w:rFonts w:cs="Times New Roman"/>
          <w:i/>
          <w:iCs/>
        </w:rPr>
        <w:t>Axon</w:t>
      </w:r>
      <w:proofErr w:type="spellEnd"/>
      <w:r w:rsidRPr="000E186E">
        <w:rPr>
          <w:rFonts w:cs="Times New Roman"/>
          <w:i/>
          <w:iCs/>
        </w:rPr>
        <w:t xml:space="preserve"> Cable Latvia, </w:t>
      </w:r>
      <w:proofErr w:type="spellStart"/>
      <w:r w:rsidRPr="000E186E">
        <w:rPr>
          <w:rFonts w:cs="Times New Roman"/>
          <w:i/>
          <w:iCs/>
        </w:rPr>
        <w:t>Baltic</w:t>
      </w:r>
      <w:proofErr w:type="spellEnd"/>
      <w:r w:rsidRPr="000E186E">
        <w:rPr>
          <w:rFonts w:cs="Times New Roman"/>
          <w:i/>
          <w:iCs/>
        </w:rPr>
        <w:t xml:space="preserve"> </w:t>
      </w:r>
      <w:proofErr w:type="spellStart"/>
      <w:r w:rsidRPr="000E186E">
        <w:rPr>
          <w:rFonts w:cs="Times New Roman"/>
          <w:i/>
          <w:iCs/>
        </w:rPr>
        <w:t>Satellite</w:t>
      </w:r>
      <w:proofErr w:type="spellEnd"/>
      <w:r w:rsidRPr="000E186E">
        <w:rPr>
          <w:rFonts w:cs="Times New Roman"/>
          <w:i/>
          <w:iCs/>
        </w:rPr>
        <w:t xml:space="preserve"> </w:t>
      </w:r>
      <w:proofErr w:type="spellStart"/>
      <w:r w:rsidRPr="000E186E">
        <w:rPr>
          <w:rFonts w:cs="Times New Roman"/>
          <w:i/>
          <w:iCs/>
        </w:rPr>
        <w:t>Service</w:t>
      </w:r>
      <w:proofErr w:type="spellEnd"/>
      <w:r w:rsidRPr="000E186E">
        <w:rPr>
          <w:rFonts w:cs="Times New Roman"/>
          <w:i/>
          <w:iCs/>
        </w:rPr>
        <w:t xml:space="preserve">, SIA </w:t>
      </w:r>
      <w:proofErr w:type="spellStart"/>
      <w:r w:rsidRPr="000E186E">
        <w:rPr>
          <w:rFonts w:cs="Times New Roman"/>
          <w:i/>
          <w:iCs/>
        </w:rPr>
        <w:t>Bitlake</w:t>
      </w:r>
      <w:proofErr w:type="spellEnd"/>
      <w:r w:rsidRPr="000E186E">
        <w:rPr>
          <w:rFonts w:cs="Times New Roman"/>
          <w:i/>
          <w:iCs/>
        </w:rPr>
        <w:t xml:space="preserve">, </w:t>
      </w:r>
      <w:proofErr w:type="spellStart"/>
      <w:r w:rsidRPr="000E186E">
        <w:rPr>
          <w:rFonts w:cs="Times New Roman"/>
          <w:i/>
          <w:iCs/>
        </w:rPr>
        <w:t>Baltic</w:t>
      </w:r>
      <w:proofErr w:type="spellEnd"/>
      <w:r w:rsidRPr="000E186E">
        <w:rPr>
          <w:rFonts w:cs="Times New Roman"/>
          <w:i/>
          <w:iCs/>
        </w:rPr>
        <w:t xml:space="preserve">  </w:t>
      </w:r>
      <w:proofErr w:type="spellStart"/>
      <w:r w:rsidRPr="000E186E">
        <w:rPr>
          <w:rFonts w:cs="Times New Roman"/>
          <w:i/>
          <w:iCs/>
        </w:rPr>
        <w:t>Scientific</w:t>
      </w:r>
      <w:proofErr w:type="spellEnd"/>
      <w:r w:rsidRPr="000E186E">
        <w:rPr>
          <w:rFonts w:cs="Times New Roman"/>
          <w:i/>
          <w:iCs/>
        </w:rPr>
        <w:t xml:space="preserve"> Instruments, </w:t>
      </w:r>
      <w:proofErr w:type="spellStart"/>
      <w:r w:rsidRPr="000E186E">
        <w:rPr>
          <w:rFonts w:cs="Times New Roman"/>
          <w:i/>
          <w:iCs/>
        </w:rPr>
        <w:t>Cēsu</w:t>
      </w:r>
      <w:proofErr w:type="spellEnd"/>
      <w:r w:rsidRPr="000E186E">
        <w:rPr>
          <w:rFonts w:cs="Times New Roman"/>
          <w:i/>
          <w:iCs/>
        </w:rPr>
        <w:t xml:space="preserve"> Kosmosa izziņas centrs, </w:t>
      </w:r>
      <w:proofErr w:type="spellStart"/>
      <w:r w:rsidRPr="000E186E">
        <w:rPr>
          <w:rFonts w:cs="Times New Roman"/>
          <w:i/>
          <w:iCs/>
        </w:rPr>
        <w:t>Cryogenic</w:t>
      </w:r>
      <w:proofErr w:type="spellEnd"/>
      <w:r w:rsidRPr="000E186E">
        <w:rPr>
          <w:rFonts w:cs="Times New Roman"/>
          <w:i/>
          <w:iCs/>
        </w:rPr>
        <w:t xml:space="preserve"> &amp; </w:t>
      </w:r>
      <w:proofErr w:type="spellStart"/>
      <w:r w:rsidRPr="000E186E">
        <w:rPr>
          <w:rFonts w:cs="Times New Roman"/>
          <w:i/>
          <w:iCs/>
        </w:rPr>
        <w:t>Vacuum</w:t>
      </w:r>
      <w:proofErr w:type="spellEnd"/>
      <w:r w:rsidRPr="000E186E">
        <w:rPr>
          <w:rFonts w:cs="Times New Roman"/>
          <w:i/>
          <w:iCs/>
        </w:rPr>
        <w:t xml:space="preserve"> </w:t>
      </w:r>
      <w:proofErr w:type="spellStart"/>
      <w:r w:rsidRPr="000E186E">
        <w:rPr>
          <w:rFonts w:cs="Times New Roman"/>
          <w:i/>
          <w:iCs/>
        </w:rPr>
        <w:t>Systems</w:t>
      </w:r>
      <w:proofErr w:type="spellEnd"/>
      <w:r w:rsidRPr="000E186E">
        <w:rPr>
          <w:rFonts w:cs="Times New Roman"/>
          <w:i/>
          <w:iCs/>
        </w:rPr>
        <w:t xml:space="preserve">, Elektronikas un Datortehnikas Institūts, </w:t>
      </w:r>
      <w:proofErr w:type="spellStart"/>
      <w:r w:rsidRPr="000E186E">
        <w:rPr>
          <w:rFonts w:cs="Times New Roman"/>
          <w:i/>
          <w:iCs/>
        </w:rPr>
        <w:t>Eventech</w:t>
      </w:r>
      <w:proofErr w:type="spellEnd"/>
      <w:r w:rsidRPr="000E186E">
        <w:rPr>
          <w:rFonts w:cs="Times New Roman"/>
          <w:i/>
          <w:iCs/>
        </w:rPr>
        <w:t xml:space="preserve">, </w:t>
      </w:r>
      <w:proofErr w:type="spellStart"/>
      <w:r w:rsidRPr="000E186E">
        <w:rPr>
          <w:rFonts w:cs="Times New Roman"/>
          <w:i/>
          <w:iCs/>
        </w:rPr>
        <w:t>Deep</w:t>
      </w:r>
      <w:proofErr w:type="spellEnd"/>
      <w:r w:rsidRPr="000E186E">
        <w:rPr>
          <w:rFonts w:cs="Times New Roman"/>
          <w:i/>
          <w:iCs/>
        </w:rPr>
        <w:t xml:space="preserve"> </w:t>
      </w:r>
      <w:proofErr w:type="spellStart"/>
      <w:r w:rsidRPr="000E186E">
        <w:rPr>
          <w:rFonts w:cs="Times New Roman"/>
          <w:i/>
          <w:iCs/>
        </w:rPr>
        <w:t>Space</w:t>
      </w:r>
      <w:proofErr w:type="spellEnd"/>
      <w:r w:rsidRPr="000E186E">
        <w:rPr>
          <w:rFonts w:cs="Times New Roman"/>
          <w:i/>
          <w:iCs/>
        </w:rPr>
        <w:t xml:space="preserve"> </w:t>
      </w:r>
      <w:proofErr w:type="spellStart"/>
      <w:r w:rsidRPr="000E186E">
        <w:rPr>
          <w:rFonts w:cs="Times New Roman"/>
          <w:i/>
          <w:iCs/>
        </w:rPr>
        <w:t>Energy</w:t>
      </w:r>
      <w:proofErr w:type="spellEnd"/>
      <w:r w:rsidRPr="000E186E">
        <w:rPr>
          <w:rFonts w:cs="Times New Roman"/>
          <w:i/>
          <w:iCs/>
        </w:rPr>
        <w:t xml:space="preserve">, </w:t>
      </w:r>
      <w:proofErr w:type="spellStart"/>
      <w:r w:rsidRPr="000E186E">
        <w:rPr>
          <w:rFonts w:cs="Times New Roman"/>
          <w:i/>
          <w:iCs/>
        </w:rPr>
        <w:t>Fiber</w:t>
      </w:r>
      <w:proofErr w:type="spellEnd"/>
      <w:r w:rsidRPr="000E186E">
        <w:rPr>
          <w:rFonts w:cs="Times New Roman"/>
          <w:i/>
          <w:iCs/>
        </w:rPr>
        <w:t xml:space="preserve"> </w:t>
      </w:r>
      <w:proofErr w:type="spellStart"/>
      <w:r w:rsidRPr="000E186E">
        <w:rPr>
          <w:rFonts w:cs="Times New Roman"/>
          <w:i/>
          <w:iCs/>
        </w:rPr>
        <w:t>Optical</w:t>
      </w:r>
      <w:proofErr w:type="spellEnd"/>
      <w:r w:rsidRPr="000E186E">
        <w:rPr>
          <w:rFonts w:cs="Times New Roman"/>
          <w:i/>
          <w:iCs/>
        </w:rPr>
        <w:t xml:space="preserve"> </w:t>
      </w:r>
      <w:proofErr w:type="spellStart"/>
      <w:r w:rsidRPr="000E186E">
        <w:rPr>
          <w:rFonts w:cs="Times New Roman"/>
          <w:i/>
          <w:iCs/>
        </w:rPr>
        <w:t>Solution</w:t>
      </w:r>
      <w:proofErr w:type="spellEnd"/>
      <w:r w:rsidRPr="000E186E">
        <w:rPr>
          <w:rFonts w:cs="Times New Roman"/>
          <w:i/>
          <w:iCs/>
        </w:rPr>
        <w:t xml:space="preserve">, </w:t>
      </w:r>
      <w:proofErr w:type="spellStart"/>
      <w:r w:rsidRPr="000E186E">
        <w:rPr>
          <w:rFonts w:cs="Times New Roman"/>
          <w:i/>
          <w:iCs/>
        </w:rPr>
        <w:t>HansaMatrix</w:t>
      </w:r>
      <w:proofErr w:type="spellEnd"/>
      <w:r w:rsidRPr="000E186E">
        <w:rPr>
          <w:rFonts w:cs="Times New Roman"/>
          <w:i/>
          <w:iCs/>
        </w:rPr>
        <w:t xml:space="preserve">, </w:t>
      </w:r>
      <w:proofErr w:type="spellStart"/>
      <w:r w:rsidRPr="000E186E">
        <w:rPr>
          <w:rFonts w:cs="Times New Roman"/>
          <w:i/>
          <w:iCs/>
        </w:rPr>
        <w:t>High</w:t>
      </w:r>
      <w:proofErr w:type="spellEnd"/>
      <w:r w:rsidRPr="000E186E">
        <w:rPr>
          <w:rFonts w:cs="Times New Roman"/>
          <w:i/>
          <w:iCs/>
        </w:rPr>
        <w:t xml:space="preserve"> </w:t>
      </w:r>
      <w:proofErr w:type="spellStart"/>
      <w:r w:rsidRPr="000E186E">
        <w:rPr>
          <w:rFonts w:cs="Times New Roman"/>
          <w:i/>
          <w:iCs/>
        </w:rPr>
        <w:t>End</w:t>
      </w:r>
      <w:proofErr w:type="spellEnd"/>
      <w:r w:rsidRPr="000E186E">
        <w:rPr>
          <w:rFonts w:cs="Times New Roman"/>
          <w:i/>
          <w:iCs/>
        </w:rPr>
        <w:t xml:space="preserve"> Engineering </w:t>
      </w:r>
      <w:proofErr w:type="spellStart"/>
      <w:r w:rsidRPr="000E186E">
        <w:rPr>
          <w:rFonts w:cs="Times New Roman"/>
          <w:i/>
          <w:iCs/>
        </w:rPr>
        <w:t>Photonic</w:t>
      </w:r>
      <w:proofErr w:type="spellEnd"/>
      <w:r w:rsidRPr="000E186E">
        <w:rPr>
          <w:rFonts w:cs="Times New Roman"/>
          <w:i/>
          <w:iCs/>
        </w:rPr>
        <w:t xml:space="preserve"> Labs, ISP </w:t>
      </w:r>
      <w:proofErr w:type="spellStart"/>
      <w:r w:rsidRPr="000E186E">
        <w:rPr>
          <w:rFonts w:cs="Times New Roman"/>
          <w:i/>
          <w:iCs/>
        </w:rPr>
        <w:t>Optics</w:t>
      </w:r>
      <w:proofErr w:type="spellEnd"/>
      <w:r w:rsidRPr="000E186E">
        <w:rPr>
          <w:rFonts w:cs="Times New Roman"/>
          <w:i/>
          <w:iCs/>
        </w:rPr>
        <w:t xml:space="preserve"> Latvia, IRBGS, </w:t>
      </w:r>
      <w:proofErr w:type="spellStart"/>
      <w:r w:rsidRPr="000E186E">
        <w:rPr>
          <w:rFonts w:cs="Times New Roman"/>
          <w:i/>
          <w:iCs/>
        </w:rPr>
        <w:t>Komerciālizācijas</w:t>
      </w:r>
      <w:proofErr w:type="spellEnd"/>
      <w:r w:rsidRPr="000E186E">
        <w:rPr>
          <w:rFonts w:cs="Times New Roman"/>
          <w:i/>
          <w:iCs/>
        </w:rPr>
        <w:t xml:space="preserve"> Reaktors, LU Astronomijas institūts, LU Ģeodēzijas un </w:t>
      </w:r>
      <w:proofErr w:type="spellStart"/>
      <w:r w:rsidRPr="000E186E">
        <w:rPr>
          <w:rFonts w:cs="Times New Roman"/>
          <w:i/>
          <w:iCs/>
        </w:rPr>
        <w:t>ģeoinformātikas</w:t>
      </w:r>
      <w:proofErr w:type="spellEnd"/>
      <w:r w:rsidRPr="000E186E">
        <w:rPr>
          <w:rFonts w:cs="Times New Roman"/>
          <w:i/>
          <w:iCs/>
        </w:rPr>
        <w:t xml:space="preserve"> institūts, LU Cietvielu fizikas institūts, LU </w:t>
      </w:r>
      <w:proofErr w:type="spellStart"/>
      <w:r w:rsidRPr="000E186E">
        <w:rPr>
          <w:rFonts w:cs="Times New Roman"/>
          <w:i/>
          <w:iCs/>
        </w:rPr>
        <w:t>Lāzercentrs</w:t>
      </w:r>
      <w:proofErr w:type="spellEnd"/>
      <w:r w:rsidRPr="000E186E">
        <w:rPr>
          <w:rFonts w:cs="Times New Roman"/>
          <w:i/>
          <w:iCs/>
        </w:rPr>
        <w:t xml:space="preserve">, Latvijas Valsts meži, Latvijas Valsts Koksnes Ķīmijas Institūts, Meža Īpašnieku Konsultatīvais Centrs, </w:t>
      </w:r>
      <w:proofErr w:type="spellStart"/>
      <w:r w:rsidRPr="000E186E">
        <w:rPr>
          <w:rFonts w:cs="Times New Roman"/>
          <w:i/>
          <w:iCs/>
        </w:rPr>
        <w:t>Mission</w:t>
      </w:r>
      <w:proofErr w:type="spellEnd"/>
      <w:r w:rsidRPr="000E186E">
        <w:rPr>
          <w:rFonts w:cs="Times New Roman"/>
          <w:i/>
          <w:iCs/>
        </w:rPr>
        <w:t xml:space="preserve"> </w:t>
      </w:r>
      <w:proofErr w:type="spellStart"/>
      <w:r w:rsidRPr="000E186E">
        <w:rPr>
          <w:rFonts w:cs="Times New Roman"/>
          <w:i/>
          <w:iCs/>
        </w:rPr>
        <w:t>Space</w:t>
      </w:r>
      <w:proofErr w:type="spellEnd"/>
      <w:r w:rsidRPr="000E186E">
        <w:rPr>
          <w:rFonts w:cs="Times New Roman"/>
          <w:i/>
          <w:iCs/>
        </w:rPr>
        <w:t xml:space="preserve">, </w:t>
      </w:r>
      <w:proofErr w:type="spellStart"/>
      <w:r w:rsidRPr="000E186E">
        <w:rPr>
          <w:rFonts w:cs="Times New Roman"/>
          <w:i/>
          <w:iCs/>
        </w:rPr>
        <w:t>Naco</w:t>
      </w:r>
      <w:proofErr w:type="spellEnd"/>
      <w:r w:rsidRPr="000E186E">
        <w:rPr>
          <w:rFonts w:cs="Times New Roman"/>
          <w:i/>
          <w:iCs/>
        </w:rPr>
        <w:t xml:space="preserve"> Technologies, RD Alfa </w:t>
      </w:r>
      <w:proofErr w:type="spellStart"/>
      <w:r w:rsidRPr="000E186E">
        <w:rPr>
          <w:rFonts w:cs="Times New Roman"/>
          <w:i/>
          <w:iCs/>
        </w:rPr>
        <w:lastRenderedPageBreak/>
        <w:t>Microelectronics</w:t>
      </w:r>
      <w:proofErr w:type="spellEnd"/>
      <w:r w:rsidRPr="000E186E">
        <w:rPr>
          <w:rFonts w:cs="Times New Roman"/>
          <w:i/>
          <w:iCs/>
        </w:rPr>
        <w:t xml:space="preserve">, RTU Aeronautikas institūts, RTU Materiālu un konstrukciju institūts, SMW </w:t>
      </w:r>
      <w:proofErr w:type="spellStart"/>
      <w:r w:rsidRPr="000E186E">
        <w:rPr>
          <w:rFonts w:cs="Times New Roman"/>
          <w:i/>
          <w:iCs/>
        </w:rPr>
        <w:t>Group</w:t>
      </w:r>
      <w:proofErr w:type="spellEnd"/>
      <w:r w:rsidRPr="000E186E">
        <w:rPr>
          <w:rFonts w:cs="Times New Roman"/>
          <w:i/>
          <w:iCs/>
        </w:rPr>
        <w:t xml:space="preserve">, </w:t>
      </w:r>
      <w:proofErr w:type="spellStart"/>
      <w:r w:rsidRPr="000E186E">
        <w:rPr>
          <w:rFonts w:cs="Times New Roman"/>
          <w:i/>
          <w:iCs/>
        </w:rPr>
        <w:t>Spatialite</w:t>
      </w:r>
      <w:proofErr w:type="spellEnd"/>
      <w:r w:rsidRPr="000E186E">
        <w:rPr>
          <w:rFonts w:cs="Times New Roman"/>
          <w:i/>
          <w:iCs/>
        </w:rPr>
        <w:t xml:space="preserve"> </w:t>
      </w:r>
      <w:proofErr w:type="spellStart"/>
      <w:r w:rsidRPr="000E186E">
        <w:rPr>
          <w:rFonts w:cs="Times New Roman"/>
          <w:i/>
          <w:iCs/>
        </w:rPr>
        <w:t>Antenna</w:t>
      </w:r>
      <w:proofErr w:type="spellEnd"/>
      <w:r w:rsidRPr="000E186E">
        <w:rPr>
          <w:rFonts w:cs="Times New Roman"/>
          <w:i/>
          <w:iCs/>
        </w:rPr>
        <w:t xml:space="preserve"> </w:t>
      </w:r>
      <w:proofErr w:type="spellStart"/>
      <w:r w:rsidRPr="000E186E">
        <w:rPr>
          <w:rFonts w:cs="Times New Roman"/>
          <w:i/>
          <w:iCs/>
        </w:rPr>
        <w:t>Systems</w:t>
      </w:r>
      <w:proofErr w:type="spellEnd"/>
      <w:r w:rsidRPr="000E186E">
        <w:rPr>
          <w:rFonts w:cs="Times New Roman"/>
          <w:i/>
          <w:iCs/>
        </w:rPr>
        <w:t xml:space="preserve">, Ventspils Starptautiskais radioastronomijas centrs, SIA VIRATEC, Vides Risinājumu Institūts, WIT </w:t>
      </w:r>
      <w:proofErr w:type="spellStart"/>
      <w:r w:rsidRPr="000E186E">
        <w:rPr>
          <w:rFonts w:cs="Times New Roman"/>
          <w:i/>
          <w:iCs/>
        </w:rPr>
        <w:t>Berry</w:t>
      </w:r>
      <w:proofErr w:type="spellEnd"/>
      <w:r w:rsidRPr="000E186E">
        <w:rPr>
          <w:rFonts w:cs="Times New Roman"/>
          <w:i/>
          <w:iCs/>
        </w:rPr>
        <w:t>, u.c.</w:t>
      </w:r>
    </w:p>
    <w:p w14:paraId="74F9B298" w14:textId="3A1CFBBF" w:rsidR="007A0EE9" w:rsidRPr="000E186E" w:rsidRDefault="00CE4C8B" w:rsidP="007A0EE9">
      <w:pPr>
        <w:spacing w:before="100" w:beforeAutospacing="1" w:after="120"/>
        <w:jc w:val="center"/>
        <w:rPr>
          <w:rFonts w:cs="Times New Roman"/>
          <w:b/>
          <w:bCs/>
        </w:rPr>
      </w:pPr>
      <w:r w:rsidRPr="000E186E">
        <w:rPr>
          <w:rFonts w:cs="Times New Roman"/>
          <w:b/>
          <w:bCs/>
        </w:rPr>
        <w:t>Saprašanās memoranda</w:t>
      </w:r>
      <w:r w:rsidR="007A0EE9" w:rsidRPr="000E186E">
        <w:rPr>
          <w:rFonts w:cs="Times New Roman"/>
          <w:b/>
          <w:bCs/>
        </w:rPr>
        <w:t xml:space="preserve"> </w:t>
      </w:r>
      <w:r w:rsidR="009858AD" w:rsidRPr="000E186E">
        <w:rPr>
          <w:rFonts w:cs="Times New Roman"/>
          <w:b/>
          <w:bCs/>
        </w:rPr>
        <w:t>īstenošana</w:t>
      </w:r>
    </w:p>
    <w:p w14:paraId="7F977661" w14:textId="4CDFE5DF" w:rsidR="002F0F2F" w:rsidRPr="000E186E" w:rsidRDefault="00CE4C8B" w:rsidP="00806FCA">
      <w:pPr>
        <w:spacing w:before="100" w:beforeAutospacing="1" w:after="120"/>
        <w:ind w:firstLine="720"/>
        <w:rPr>
          <w:rFonts w:cs="Times New Roman"/>
        </w:rPr>
      </w:pPr>
      <w:bookmarkStart w:id="0" w:name="_Hlk140228799"/>
      <w:r w:rsidRPr="000E186E">
        <w:rPr>
          <w:rFonts w:cs="Times New Roman"/>
        </w:rPr>
        <w:t>Saprašanās memoranda</w:t>
      </w:r>
      <w:r w:rsidR="00FB64E2" w:rsidRPr="000E186E">
        <w:rPr>
          <w:rFonts w:cs="Times New Roman"/>
        </w:rPr>
        <w:t xml:space="preserve"> </w:t>
      </w:r>
      <w:bookmarkEnd w:id="0"/>
      <w:r w:rsidR="00FB64E2" w:rsidRPr="000E186E">
        <w:rPr>
          <w:rFonts w:cs="Times New Roman"/>
        </w:rPr>
        <w:t xml:space="preserve">slēgšana </w:t>
      </w:r>
      <w:r w:rsidR="006A26C6" w:rsidRPr="000E186E">
        <w:rPr>
          <w:rFonts w:cs="Times New Roman"/>
        </w:rPr>
        <w:t>ir būtisks solis, lai veicinātu</w:t>
      </w:r>
      <w:r w:rsidR="00FB64E2" w:rsidRPr="000E186E">
        <w:rPr>
          <w:rFonts w:cs="Times New Roman"/>
        </w:rPr>
        <w:t xml:space="preserve"> </w:t>
      </w:r>
      <w:r w:rsidR="00806FCA" w:rsidRPr="000E186E">
        <w:rPr>
          <w:rFonts w:cs="Times New Roman"/>
        </w:rPr>
        <w:t xml:space="preserve">Latvijas un Itālijas kosmosa nozares ciešāku sadarbību. </w:t>
      </w:r>
      <w:r w:rsidRPr="000E186E">
        <w:rPr>
          <w:rFonts w:cs="Times New Roman"/>
        </w:rPr>
        <w:t xml:space="preserve">Saprašanās memorands </w:t>
      </w:r>
      <w:r w:rsidR="001A3611" w:rsidRPr="000E186E">
        <w:rPr>
          <w:rFonts w:cs="Times New Roman"/>
        </w:rPr>
        <w:t>definē vairākus plašus</w:t>
      </w:r>
      <w:r w:rsidR="00806FCA" w:rsidRPr="000E186E">
        <w:rPr>
          <w:rFonts w:cs="Times New Roman"/>
        </w:rPr>
        <w:t xml:space="preserve"> sadarbības </w:t>
      </w:r>
      <w:r w:rsidR="001A3611" w:rsidRPr="000E186E">
        <w:rPr>
          <w:rFonts w:cs="Times New Roman"/>
        </w:rPr>
        <w:t>virzienus</w:t>
      </w:r>
      <w:r w:rsidR="00806FCA" w:rsidRPr="000E186E">
        <w:rPr>
          <w:rFonts w:cs="Times New Roman"/>
        </w:rPr>
        <w:t xml:space="preserve"> kosmosa nozarē, kas ietver: </w:t>
      </w:r>
    </w:p>
    <w:p w14:paraId="119CC4F5" w14:textId="77777777" w:rsidR="00A15677" w:rsidRPr="000E186E" w:rsidRDefault="00A15677" w:rsidP="00A15677">
      <w:pPr>
        <w:numPr>
          <w:ilvl w:val="0"/>
          <w:numId w:val="42"/>
        </w:numPr>
        <w:rPr>
          <w:rFonts w:cs="Times New Roman"/>
        </w:rPr>
      </w:pPr>
      <w:proofErr w:type="spellStart"/>
      <w:r w:rsidRPr="000E186E">
        <w:rPr>
          <w:rFonts w:cs="Times New Roman"/>
        </w:rPr>
        <w:t>Mikrosatelīti</w:t>
      </w:r>
      <w:proofErr w:type="spellEnd"/>
      <w:r w:rsidRPr="000E186E">
        <w:rPr>
          <w:rFonts w:cs="Times New Roman"/>
        </w:rPr>
        <w:t xml:space="preserve">, </w:t>
      </w:r>
      <w:proofErr w:type="spellStart"/>
      <w:r w:rsidR="007120A0" w:rsidRPr="000E186E">
        <w:rPr>
          <w:rFonts w:cs="Times New Roman"/>
        </w:rPr>
        <w:t>nanosatelīti</w:t>
      </w:r>
      <w:proofErr w:type="spellEnd"/>
      <w:r w:rsidRPr="000E186E">
        <w:rPr>
          <w:rFonts w:cs="Times New Roman"/>
        </w:rPr>
        <w:t xml:space="preserve"> un tehnoloģijas</w:t>
      </w:r>
      <w:r w:rsidR="007120A0" w:rsidRPr="000E186E">
        <w:rPr>
          <w:rFonts w:cs="Times New Roman"/>
        </w:rPr>
        <w:t>;</w:t>
      </w:r>
    </w:p>
    <w:p w14:paraId="463C9F3B" w14:textId="77777777" w:rsidR="00A15677" w:rsidRPr="000E186E" w:rsidRDefault="007120A0" w:rsidP="00A15677">
      <w:pPr>
        <w:numPr>
          <w:ilvl w:val="0"/>
          <w:numId w:val="42"/>
        </w:numPr>
        <w:rPr>
          <w:rFonts w:cs="Times New Roman"/>
        </w:rPr>
      </w:pPr>
      <w:r w:rsidRPr="000E186E">
        <w:rPr>
          <w:rFonts w:cs="Times New Roman"/>
        </w:rPr>
        <w:t>Zemes novērošana un ar to saistītie lietojumi;</w:t>
      </w:r>
    </w:p>
    <w:p w14:paraId="1EB56511" w14:textId="77777777" w:rsidR="00A15677" w:rsidRPr="000E186E" w:rsidRDefault="007120A0" w:rsidP="00A15677">
      <w:pPr>
        <w:numPr>
          <w:ilvl w:val="0"/>
          <w:numId w:val="42"/>
        </w:numPr>
        <w:rPr>
          <w:rFonts w:cs="Times New Roman"/>
        </w:rPr>
      </w:pPr>
      <w:proofErr w:type="spellStart"/>
      <w:r w:rsidRPr="000E186E">
        <w:rPr>
          <w:rFonts w:cs="Times New Roman"/>
        </w:rPr>
        <w:t>Satelītnavigācijas</w:t>
      </w:r>
      <w:proofErr w:type="spellEnd"/>
      <w:r w:rsidRPr="000E186E">
        <w:rPr>
          <w:rFonts w:cs="Times New Roman"/>
        </w:rPr>
        <w:t xml:space="preserve"> un </w:t>
      </w:r>
      <w:r w:rsidR="00A15677" w:rsidRPr="000E186E">
        <w:rPr>
          <w:rFonts w:cs="Times New Roman"/>
        </w:rPr>
        <w:t>kosmosa sekmētie</w:t>
      </w:r>
      <w:r w:rsidRPr="000E186E">
        <w:rPr>
          <w:rFonts w:cs="Times New Roman"/>
        </w:rPr>
        <w:t xml:space="preserve"> savienojamība</w:t>
      </w:r>
      <w:r w:rsidR="00A15677" w:rsidRPr="000E186E">
        <w:rPr>
          <w:rFonts w:cs="Times New Roman"/>
        </w:rPr>
        <w:t xml:space="preserve">s </w:t>
      </w:r>
      <w:r w:rsidRPr="000E186E">
        <w:rPr>
          <w:rFonts w:cs="Times New Roman"/>
        </w:rPr>
        <w:t>lietojumi;</w:t>
      </w:r>
    </w:p>
    <w:p w14:paraId="2FF2ED5B" w14:textId="77777777" w:rsidR="00A15677" w:rsidRPr="000E186E" w:rsidRDefault="00A15677" w:rsidP="00A15677">
      <w:pPr>
        <w:numPr>
          <w:ilvl w:val="0"/>
          <w:numId w:val="42"/>
        </w:numPr>
        <w:rPr>
          <w:rFonts w:cs="Times New Roman"/>
        </w:rPr>
      </w:pPr>
      <w:r w:rsidRPr="000E186E">
        <w:rPr>
          <w:rFonts w:cs="Times New Roman"/>
        </w:rPr>
        <w:t xml:space="preserve">Zemes optiskās novērošanas tehnikas; </w:t>
      </w:r>
    </w:p>
    <w:p w14:paraId="15888E08" w14:textId="77777777" w:rsidR="00A15677" w:rsidRPr="000E186E" w:rsidRDefault="00A15677" w:rsidP="00A15677">
      <w:pPr>
        <w:numPr>
          <w:ilvl w:val="0"/>
          <w:numId w:val="42"/>
        </w:numPr>
        <w:rPr>
          <w:rFonts w:cs="Times New Roman"/>
        </w:rPr>
      </w:pPr>
      <w:r w:rsidRPr="000E186E">
        <w:rPr>
          <w:rFonts w:cs="Times New Roman"/>
        </w:rPr>
        <w:t xml:space="preserve">Kosmosa zinātne un akadēmiskā sadarbība; </w:t>
      </w:r>
    </w:p>
    <w:p w14:paraId="32BD97CF" w14:textId="77777777" w:rsidR="00A15677" w:rsidRPr="000E186E" w:rsidRDefault="00A15677" w:rsidP="00A15677">
      <w:pPr>
        <w:numPr>
          <w:ilvl w:val="0"/>
          <w:numId w:val="42"/>
        </w:numPr>
        <w:rPr>
          <w:rFonts w:cs="Times New Roman"/>
        </w:rPr>
      </w:pPr>
      <w:r w:rsidRPr="000E186E">
        <w:rPr>
          <w:rFonts w:cs="Times New Roman"/>
        </w:rPr>
        <w:t>Izglītība, mācības, semināri un simpoziji;</w:t>
      </w:r>
    </w:p>
    <w:p w14:paraId="2E759DF1" w14:textId="77777777" w:rsidR="00A15677" w:rsidRPr="000E186E" w:rsidRDefault="00A15677" w:rsidP="00A15677">
      <w:pPr>
        <w:numPr>
          <w:ilvl w:val="0"/>
          <w:numId w:val="42"/>
        </w:numPr>
        <w:rPr>
          <w:rFonts w:cs="Times New Roman"/>
        </w:rPr>
      </w:pPr>
      <w:r w:rsidRPr="000E186E">
        <w:rPr>
          <w:rFonts w:cs="Times New Roman"/>
        </w:rPr>
        <w:t>komerciālu tīklu iniciatīvu veicināšana.</w:t>
      </w:r>
    </w:p>
    <w:p w14:paraId="51420C5E" w14:textId="77777777" w:rsidR="000A50C7" w:rsidRPr="000E186E" w:rsidRDefault="000A50C7" w:rsidP="000A50C7">
      <w:pPr>
        <w:rPr>
          <w:rFonts w:cs="Times New Roman"/>
        </w:rPr>
      </w:pPr>
    </w:p>
    <w:p w14:paraId="094AD7A6" w14:textId="62638D65" w:rsidR="001F20DA" w:rsidRPr="000E186E" w:rsidRDefault="000A50C7" w:rsidP="000A50C7">
      <w:pPr>
        <w:ind w:firstLine="720"/>
        <w:rPr>
          <w:rFonts w:cs="Times New Roman"/>
        </w:rPr>
      </w:pPr>
      <w:r w:rsidRPr="000E186E">
        <w:rPr>
          <w:rFonts w:cs="Times New Roman"/>
        </w:rPr>
        <w:t xml:space="preserve">Vienlaikus </w:t>
      </w:r>
      <w:r w:rsidR="00CE4C8B" w:rsidRPr="000E186E">
        <w:rPr>
          <w:rFonts w:cs="Times New Roman"/>
        </w:rPr>
        <w:t xml:space="preserve">saprašanās memoranda </w:t>
      </w:r>
      <w:r w:rsidRPr="000E186E">
        <w:rPr>
          <w:rFonts w:cs="Times New Roman"/>
        </w:rPr>
        <w:t xml:space="preserve">paredz izveidot Apvienoto koordinācijas komiteju, kuras sastāvā būs ne vairāk par trim pārstāvjiem no </w:t>
      </w:r>
      <w:r w:rsidR="006655DF" w:rsidRPr="000E186E">
        <w:rPr>
          <w:rFonts w:cs="Times New Roman"/>
        </w:rPr>
        <w:t>saprašanās memorand</w:t>
      </w:r>
      <w:r w:rsidR="006655DF" w:rsidRPr="000E186E">
        <w:rPr>
          <w:rFonts w:cs="Times New Roman"/>
        </w:rPr>
        <w:t xml:space="preserve">a </w:t>
      </w:r>
      <w:r w:rsidRPr="000E186E">
        <w:rPr>
          <w:rFonts w:cs="Times New Roman"/>
        </w:rPr>
        <w:t xml:space="preserve">slēdzējpusēm, lai izskatītu un izvērtētu iespējamos sadarbošanās projektus starp Latvijas un Itālijas kosmosa nozares dalībniekiem. </w:t>
      </w:r>
      <w:r w:rsidR="001F20DA" w:rsidRPr="000E186E">
        <w:rPr>
          <w:rFonts w:cs="Times New Roman"/>
        </w:rPr>
        <w:t>Ņemot vērā Izglītības un zinātnes ministrijas un Ekonomikas ministrijas ciešo sadarbību kosmosa nozares attīstībā</w:t>
      </w:r>
      <w:r w:rsidR="00140278" w:rsidRPr="000E186E">
        <w:rPr>
          <w:rFonts w:cs="Times New Roman"/>
        </w:rPr>
        <w:t xml:space="preserve"> Latvijā</w:t>
      </w:r>
      <w:r w:rsidR="001F20DA" w:rsidRPr="000E186E">
        <w:rPr>
          <w:rFonts w:cs="Times New Roman"/>
        </w:rPr>
        <w:t>, kā arī kopīgi apstiprināto Latvijas kosmosa stratēģija 2021. - 2027. gadam</w:t>
      </w:r>
      <w:r w:rsidR="001F20DA" w:rsidRPr="000E186E">
        <w:rPr>
          <w:vertAlign w:val="superscript"/>
        </w:rPr>
        <w:footnoteReference w:id="2"/>
      </w:r>
      <w:r w:rsidR="001F20DA" w:rsidRPr="000E186E">
        <w:rPr>
          <w:rFonts w:cs="Times New Roman"/>
        </w:rPr>
        <w:t xml:space="preserve">, Izglītības un zinātnes ministrija redz Ekonomikas ministriju kā līdzatbildīgo ministriju šī </w:t>
      </w:r>
      <w:r w:rsidR="006655DF" w:rsidRPr="000E186E">
        <w:rPr>
          <w:rFonts w:cs="Times New Roman"/>
        </w:rPr>
        <w:t>saprašanās memorand</w:t>
      </w:r>
      <w:r w:rsidR="006655DF" w:rsidRPr="000E186E">
        <w:rPr>
          <w:rFonts w:cs="Times New Roman"/>
        </w:rPr>
        <w:t>a</w:t>
      </w:r>
      <w:r w:rsidR="001F20DA" w:rsidRPr="000E186E">
        <w:rPr>
          <w:rFonts w:cs="Times New Roman"/>
        </w:rPr>
        <w:t xml:space="preserve"> īstenošanā un Ekonomikas ministrijas pārstāvja iesaisti Apvienotās koordinācijas komitejas  darbā.</w:t>
      </w:r>
    </w:p>
    <w:p w14:paraId="5A186D76" w14:textId="6BA15A1B" w:rsidR="000A50C7" w:rsidRPr="000E186E" w:rsidRDefault="000A50C7" w:rsidP="000A50C7">
      <w:pPr>
        <w:ind w:firstLine="720"/>
        <w:rPr>
          <w:rFonts w:cs="Times New Roman"/>
        </w:rPr>
      </w:pPr>
      <w:r w:rsidRPr="000E186E">
        <w:rPr>
          <w:rFonts w:cs="Times New Roman"/>
        </w:rPr>
        <w:t xml:space="preserve">Izmaksas, kas rastos, īstenojot šo </w:t>
      </w:r>
      <w:r w:rsidR="006655DF" w:rsidRPr="000E186E">
        <w:rPr>
          <w:rFonts w:cs="Times New Roman"/>
        </w:rPr>
        <w:t>saprašanās memorand</w:t>
      </w:r>
      <w:r w:rsidR="006655DF" w:rsidRPr="000E186E">
        <w:rPr>
          <w:rFonts w:cs="Times New Roman"/>
        </w:rPr>
        <w:t>u</w:t>
      </w:r>
      <w:r w:rsidRPr="000E186E">
        <w:rPr>
          <w:rFonts w:cs="Times New Roman"/>
        </w:rPr>
        <w:t>, slēdzējpuses un iesaistītie dalībnieki segs at</w:t>
      </w:r>
      <w:r w:rsidR="001A3611" w:rsidRPr="000E186E">
        <w:rPr>
          <w:rFonts w:cs="Times New Roman"/>
        </w:rPr>
        <w:t>bilstoši sava budžeta iespējām.</w:t>
      </w:r>
    </w:p>
    <w:p w14:paraId="3A55DA52" w14:textId="77777777" w:rsidR="009E51AC" w:rsidRPr="000E186E" w:rsidRDefault="009E51AC" w:rsidP="000A50C7">
      <w:pPr>
        <w:ind w:firstLine="720"/>
        <w:rPr>
          <w:rFonts w:cs="Times New Roman"/>
        </w:rPr>
      </w:pPr>
    </w:p>
    <w:p w14:paraId="2A45764B" w14:textId="79F350F7" w:rsidR="007A0EE9" w:rsidRPr="000E186E" w:rsidRDefault="002F0F2F" w:rsidP="00E41F4F">
      <w:pPr>
        <w:spacing w:before="100" w:beforeAutospacing="1" w:after="120"/>
        <w:jc w:val="center"/>
        <w:rPr>
          <w:rFonts w:cs="Times New Roman"/>
          <w:b/>
          <w:bCs/>
        </w:rPr>
      </w:pPr>
      <w:r w:rsidRPr="000E186E">
        <w:rPr>
          <w:rFonts w:cs="Times New Roman"/>
          <w:b/>
          <w:bCs/>
        </w:rPr>
        <w:t>Turpmākā rīcība</w:t>
      </w:r>
    </w:p>
    <w:p w14:paraId="11E7E308" w14:textId="6C6E7D97" w:rsidR="00744103" w:rsidRPr="000E186E" w:rsidRDefault="00744103" w:rsidP="00744103">
      <w:pPr>
        <w:ind w:firstLine="720"/>
        <w:rPr>
          <w:rFonts w:cs="Times New Roman"/>
        </w:rPr>
      </w:pPr>
      <w:r w:rsidRPr="000E186E">
        <w:rPr>
          <w:rFonts w:cs="Times New Roman"/>
        </w:rPr>
        <w:t>1. Atbalst</w:t>
      </w:r>
      <w:r w:rsidR="00E34F74" w:rsidRPr="000E186E">
        <w:rPr>
          <w:rFonts w:cs="Times New Roman"/>
        </w:rPr>
        <w:t xml:space="preserve">īt Latvijas Republikas Izglītības un zinātnes ministrijas un Itālijas Kosmosa aģentūras </w:t>
      </w:r>
      <w:r w:rsidR="00CE4C8B" w:rsidRPr="000E186E">
        <w:rPr>
          <w:rFonts w:cs="Times New Roman"/>
        </w:rPr>
        <w:t xml:space="preserve">saprašanās memoranda </w:t>
      </w:r>
      <w:r w:rsidR="00E34F74" w:rsidRPr="000E186E">
        <w:rPr>
          <w:rFonts w:cs="Times New Roman"/>
        </w:rPr>
        <w:t xml:space="preserve">par sadarbību ar kosmosu saistīto darbību jomā miermīlīgiem mērķiem </w:t>
      </w:r>
      <w:r w:rsidRPr="000E186E">
        <w:rPr>
          <w:rFonts w:cs="Times New Roman"/>
        </w:rPr>
        <w:t>noslēgšanu.</w:t>
      </w:r>
    </w:p>
    <w:p w14:paraId="07FD5EE2" w14:textId="2890CD16" w:rsidR="00744103" w:rsidRPr="000E186E" w:rsidRDefault="00744103" w:rsidP="00744103">
      <w:pPr>
        <w:rPr>
          <w:rFonts w:cs="Times New Roman"/>
        </w:rPr>
      </w:pPr>
      <w:r w:rsidRPr="000E186E">
        <w:rPr>
          <w:rFonts w:cs="Times New Roman"/>
        </w:rPr>
        <w:tab/>
      </w:r>
    </w:p>
    <w:p w14:paraId="1E2DC7B0" w14:textId="1E1A9EBB" w:rsidR="00744103" w:rsidRPr="000E186E" w:rsidRDefault="00E0269D" w:rsidP="00744103">
      <w:pPr>
        <w:ind w:firstLine="720"/>
        <w:rPr>
          <w:rFonts w:cs="Times New Roman"/>
        </w:rPr>
      </w:pPr>
      <w:r w:rsidRPr="000E186E">
        <w:rPr>
          <w:rFonts w:cs="Times New Roman"/>
        </w:rPr>
        <w:t>2. Pilnvarot I</w:t>
      </w:r>
      <w:r w:rsidR="00744103" w:rsidRPr="000E186E">
        <w:rPr>
          <w:rFonts w:cs="Times New Roman"/>
        </w:rPr>
        <w:t>zglītības un zinātnes</w:t>
      </w:r>
      <w:r w:rsidRPr="000E186E">
        <w:rPr>
          <w:rFonts w:cs="Times New Roman"/>
        </w:rPr>
        <w:t xml:space="preserve"> ministrijas</w:t>
      </w:r>
      <w:r w:rsidR="00744103" w:rsidRPr="000E186E">
        <w:rPr>
          <w:rFonts w:cs="Times New Roman"/>
        </w:rPr>
        <w:t xml:space="preserve"> </w:t>
      </w:r>
      <w:r w:rsidRPr="000E186E">
        <w:rPr>
          <w:rFonts w:cs="Times New Roman"/>
        </w:rPr>
        <w:t>valsts sekretāri</w:t>
      </w:r>
      <w:r w:rsidR="00744103" w:rsidRPr="000E186E">
        <w:rPr>
          <w:rFonts w:cs="Times New Roman"/>
        </w:rPr>
        <w:t xml:space="preserve"> </w:t>
      </w:r>
      <w:r w:rsidR="000B5D17" w:rsidRPr="000E186E">
        <w:rPr>
          <w:rFonts w:cs="Times New Roman"/>
        </w:rPr>
        <w:t>noslēgt</w:t>
      </w:r>
      <w:r w:rsidR="00744103" w:rsidRPr="000E186E">
        <w:rPr>
          <w:rFonts w:cs="Times New Roman"/>
        </w:rPr>
        <w:t xml:space="preserve"> </w:t>
      </w:r>
      <w:r w:rsidR="00221446" w:rsidRPr="000E186E">
        <w:rPr>
          <w:rFonts w:cs="Times New Roman"/>
        </w:rPr>
        <w:t>saprašanās memorand</w:t>
      </w:r>
      <w:r w:rsidR="00221446" w:rsidRPr="000E186E">
        <w:rPr>
          <w:rFonts w:cs="Times New Roman"/>
        </w:rPr>
        <w:t>u</w:t>
      </w:r>
      <w:r w:rsidR="00744103" w:rsidRPr="000E186E">
        <w:rPr>
          <w:rFonts w:cs="Times New Roman"/>
        </w:rPr>
        <w:t xml:space="preserve">. </w:t>
      </w:r>
    </w:p>
    <w:p w14:paraId="5D527EA2" w14:textId="77777777" w:rsidR="00744103" w:rsidRPr="000E186E" w:rsidRDefault="00744103" w:rsidP="00744103">
      <w:pPr>
        <w:rPr>
          <w:rFonts w:cs="Times New Roman"/>
        </w:rPr>
      </w:pPr>
    </w:p>
    <w:p w14:paraId="6023FD61" w14:textId="77777777" w:rsidR="000E186E" w:rsidRDefault="00744103" w:rsidP="000E186E">
      <w:pPr>
        <w:ind w:firstLine="720"/>
        <w:rPr>
          <w:rFonts w:cs="Times New Roman"/>
        </w:rPr>
      </w:pPr>
      <w:r w:rsidRPr="000E186E">
        <w:rPr>
          <w:rFonts w:cs="Times New Roman"/>
        </w:rPr>
        <w:t>3. Noteikt Izglītības un zinātnes ministriju par atbildīgo institūciju un Ekonomikas ministriju par līdzatbildīgo institūciju</w:t>
      </w:r>
      <w:r w:rsidR="000B5D17" w:rsidRPr="000E186E">
        <w:rPr>
          <w:rFonts w:cs="Times New Roman"/>
        </w:rPr>
        <w:t xml:space="preserve"> </w:t>
      </w:r>
      <w:r w:rsidR="00221446" w:rsidRPr="000E186E">
        <w:rPr>
          <w:rFonts w:cs="Times New Roman"/>
        </w:rPr>
        <w:t xml:space="preserve">saprašanās memoranda </w:t>
      </w:r>
      <w:r w:rsidR="000B5D17" w:rsidRPr="000E186E">
        <w:rPr>
          <w:rFonts w:cs="Times New Roman"/>
        </w:rPr>
        <w:t>īstenošanā</w:t>
      </w:r>
      <w:r w:rsidRPr="000E186E">
        <w:rPr>
          <w:rFonts w:cs="Times New Roman"/>
        </w:rPr>
        <w:t>.</w:t>
      </w:r>
    </w:p>
    <w:p w14:paraId="3F27A91E" w14:textId="77777777" w:rsidR="000E186E" w:rsidRDefault="000E186E" w:rsidP="000E186E">
      <w:pPr>
        <w:ind w:firstLine="720"/>
        <w:rPr>
          <w:rFonts w:cs="Times New Roman"/>
        </w:rPr>
      </w:pPr>
    </w:p>
    <w:p w14:paraId="1ECC12D1" w14:textId="5378370A" w:rsidR="00221446" w:rsidRPr="000E186E" w:rsidRDefault="000E186E" w:rsidP="000E186E">
      <w:pPr>
        <w:ind w:firstLine="720"/>
        <w:rPr>
          <w:rFonts w:cs="Times New Roman"/>
        </w:rPr>
      </w:pPr>
      <w:r>
        <w:rPr>
          <w:rFonts w:cs="Times New Roman"/>
        </w:rPr>
        <w:t xml:space="preserve">4. </w:t>
      </w:r>
      <w:r w:rsidR="00221446" w:rsidRPr="000E186E">
        <w:rPr>
          <w:rFonts w:cs="Times New Roman"/>
        </w:rPr>
        <w:t xml:space="preserve">Atzīt par aktualitāti zaudējušu Ministru kabineta 26.04.2022. sēdes protokola Nr. 23 29. § “Informatīvais ziņojums "Par Latvijas Republikas Izglītības un zinātnes </w:t>
      </w:r>
      <w:r w:rsidR="00221446" w:rsidRPr="000E186E">
        <w:rPr>
          <w:rFonts w:cs="Times New Roman"/>
        </w:rPr>
        <w:lastRenderedPageBreak/>
        <w:t>ministrijas un Itālijas Kosmosa aģentūras nodomu protokols par sadarbību ar kosmosu saistīto darbību jomā miermīlīgiem mērķiem"</w:t>
      </w:r>
      <w:r>
        <w:rPr>
          <w:rFonts w:cs="Times New Roman"/>
        </w:rPr>
        <w:t xml:space="preserve"> punktu</w:t>
      </w:r>
      <w:r w:rsidR="00221446" w:rsidRPr="000E186E">
        <w:rPr>
          <w:rFonts w:cs="Times New Roman"/>
        </w:rPr>
        <w:t>.</w:t>
      </w:r>
    </w:p>
    <w:p w14:paraId="10ECFAD4" w14:textId="77777777" w:rsidR="00A2747F" w:rsidRDefault="00A2747F" w:rsidP="001302DC">
      <w:pPr>
        <w:rPr>
          <w:rFonts w:cs="Times New Roman"/>
        </w:rPr>
      </w:pPr>
    </w:p>
    <w:p w14:paraId="2ADCC53D" w14:textId="257E8C43" w:rsidR="00221446" w:rsidRDefault="00221446" w:rsidP="001302DC">
      <w:pPr>
        <w:rPr>
          <w:rFonts w:cs="Times New Roman"/>
        </w:rPr>
      </w:pPr>
      <w:r>
        <w:rPr>
          <w:rFonts w:cs="Times New Roman"/>
        </w:rPr>
        <w:tab/>
        <w:t xml:space="preserve">Iepriekšējais informatīvais ziņojums ir uzskatāms par </w:t>
      </w:r>
      <w:r w:rsidRPr="00221446">
        <w:rPr>
          <w:rFonts w:cs="Times New Roman"/>
        </w:rPr>
        <w:t>aktualitāti zaudējušu</w:t>
      </w:r>
      <w:r w:rsidR="009C27AA">
        <w:rPr>
          <w:rFonts w:cs="Times New Roman"/>
        </w:rPr>
        <w:t>.</w:t>
      </w:r>
      <w:r>
        <w:rPr>
          <w:rFonts w:cs="Times New Roman"/>
        </w:rPr>
        <w:t xml:space="preserve"> Izmaiņas nepieciešamas, jo Izglītības un zinātnes ministrija saņēma ASI vēstuli, kurā norādīts, ka Itālijas Ārlietu un </w:t>
      </w:r>
      <w:r w:rsidR="009C27AA">
        <w:rPr>
          <w:rFonts w:cs="Times New Roman"/>
        </w:rPr>
        <w:t>S</w:t>
      </w:r>
      <w:r>
        <w:rPr>
          <w:rFonts w:cs="Times New Roman"/>
        </w:rPr>
        <w:t>tarptautiskās sadarbības ministrija ir piedāvājusi izmaiņas saprašanās memoranda (iepriekš nodomu protokols) tekstā</w:t>
      </w:r>
      <w:r w:rsidR="000E186E">
        <w:rPr>
          <w:rFonts w:cs="Times New Roman"/>
        </w:rPr>
        <w:t xml:space="preserve"> pēc Informatīvā ziņojuma pieņemšanas Ministru kabinetā</w:t>
      </w:r>
      <w:r>
        <w:rPr>
          <w:rFonts w:cs="Times New Roman"/>
        </w:rPr>
        <w:t xml:space="preserve">, kā rezultātā  nepieciešams atkārtota Ministru kabineta piekrišana saprašanās memoranda noslēgšanai. </w:t>
      </w:r>
    </w:p>
    <w:p w14:paraId="2665220F" w14:textId="77777777" w:rsidR="00221446" w:rsidRDefault="00221446" w:rsidP="001302DC">
      <w:pPr>
        <w:rPr>
          <w:rFonts w:cs="Times New Roman"/>
        </w:rPr>
      </w:pPr>
    </w:p>
    <w:p w14:paraId="6657255D" w14:textId="5185B13B" w:rsidR="001302DC" w:rsidRPr="00B83AD3" w:rsidRDefault="001302DC" w:rsidP="001302DC">
      <w:pPr>
        <w:rPr>
          <w:rFonts w:cs="Times New Roman"/>
        </w:rPr>
      </w:pPr>
      <w:r w:rsidRPr="00B83AD3">
        <w:rPr>
          <w:rFonts w:cs="Times New Roman"/>
        </w:rPr>
        <w:t>Iesniedzējs:</w:t>
      </w:r>
    </w:p>
    <w:p w14:paraId="6657255E" w14:textId="79623871" w:rsidR="001302DC" w:rsidRPr="00B83AD3" w:rsidRDefault="001302DC" w:rsidP="00DB1C37">
      <w:pPr>
        <w:ind w:right="1133"/>
        <w:rPr>
          <w:rFonts w:cs="Times New Roman"/>
        </w:rPr>
      </w:pPr>
      <w:r w:rsidRPr="00B83AD3">
        <w:rPr>
          <w:rFonts w:cs="Times New Roman"/>
        </w:rPr>
        <w:t>Izglītības un zinātnes ministre</w:t>
      </w:r>
      <w:r w:rsidRPr="00B83AD3">
        <w:rPr>
          <w:rFonts w:cs="Times New Roman"/>
        </w:rPr>
        <w:tab/>
      </w:r>
      <w:r w:rsidRPr="00B83AD3">
        <w:rPr>
          <w:rFonts w:cs="Times New Roman"/>
        </w:rPr>
        <w:tab/>
      </w:r>
      <w:r w:rsidRPr="00B83AD3">
        <w:rPr>
          <w:rFonts w:cs="Times New Roman"/>
        </w:rPr>
        <w:tab/>
      </w:r>
      <w:r w:rsidRPr="00B83AD3">
        <w:rPr>
          <w:rFonts w:cs="Times New Roman"/>
        </w:rPr>
        <w:tab/>
      </w:r>
      <w:r w:rsidRPr="00B83AD3">
        <w:rPr>
          <w:rFonts w:cs="Times New Roman"/>
        </w:rPr>
        <w:tab/>
      </w:r>
      <w:r w:rsidR="00CF6733">
        <w:rPr>
          <w:rFonts w:cs="Times New Roman"/>
        </w:rPr>
        <w:t xml:space="preserve">A. </w:t>
      </w:r>
      <w:r w:rsidR="00CE4C8B">
        <w:rPr>
          <w:rFonts w:cs="Times New Roman"/>
        </w:rPr>
        <w:t>Čakša</w:t>
      </w:r>
    </w:p>
    <w:p w14:paraId="6657255F" w14:textId="77777777" w:rsidR="001302DC" w:rsidRPr="00B83AD3" w:rsidRDefault="001302DC" w:rsidP="00DB1C37">
      <w:pPr>
        <w:ind w:right="1133"/>
        <w:rPr>
          <w:rFonts w:cs="Times New Roman"/>
        </w:rPr>
      </w:pPr>
    </w:p>
    <w:p w14:paraId="66572560" w14:textId="77777777" w:rsidR="001302DC" w:rsidRPr="00B83AD3" w:rsidRDefault="001302DC" w:rsidP="00DB1C37">
      <w:pPr>
        <w:ind w:right="1133"/>
        <w:rPr>
          <w:rFonts w:cs="Times New Roman"/>
        </w:rPr>
      </w:pPr>
    </w:p>
    <w:p w14:paraId="66572561" w14:textId="77777777" w:rsidR="001302DC" w:rsidRPr="00B83AD3" w:rsidRDefault="001302DC" w:rsidP="00DB1C37">
      <w:pPr>
        <w:ind w:right="1133"/>
        <w:rPr>
          <w:rFonts w:cs="Times New Roman"/>
        </w:rPr>
      </w:pPr>
      <w:r w:rsidRPr="00B83AD3">
        <w:rPr>
          <w:rFonts w:cs="Times New Roman"/>
        </w:rPr>
        <w:t>Vizē:</w:t>
      </w:r>
    </w:p>
    <w:p w14:paraId="66572562" w14:textId="54D9E90B" w:rsidR="001302DC" w:rsidRPr="00B83AD3" w:rsidRDefault="00815731" w:rsidP="00DB1C37">
      <w:pPr>
        <w:ind w:right="1416"/>
        <w:rPr>
          <w:rFonts w:cs="Times New Roman"/>
        </w:rPr>
      </w:pPr>
      <w:r>
        <w:rPr>
          <w:rFonts w:cs="Times New Roman"/>
        </w:rPr>
        <w:t>Valsts sekretārs</w:t>
      </w:r>
      <w:r w:rsidR="001302DC" w:rsidRPr="00B83AD3">
        <w:rPr>
          <w:rFonts w:cs="Times New Roman"/>
        </w:rPr>
        <w:t xml:space="preserve"> </w:t>
      </w:r>
      <w:r w:rsidR="001302DC" w:rsidRPr="00B83AD3">
        <w:rPr>
          <w:rFonts w:cs="Times New Roman"/>
        </w:rPr>
        <w:tab/>
      </w:r>
      <w:r w:rsidR="001302DC" w:rsidRPr="00B83AD3">
        <w:rPr>
          <w:rFonts w:cs="Times New Roman"/>
        </w:rPr>
        <w:tab/>
      </w:r>
      <w:r w:rsidR="001302DC" w:rsidRPr="00B83AD3">
        <w:rPr>
          <w:rFonts w:cs="Times New Roman"/>
        </w:rPr>
        <w:tab/>
      </w:r>
      <w:r w:rsidR="001302DC" w:rsidRPr="00B83AD3">
        <w:rPr>
          <w:rFonts w:cs="Times New Roman"/>
        </w:rPr>
        <w:tab/>
      </w:r>
      <w:r w:rsidR="001302DC" w:rsidRPr="00B83AD3">
        <w:rPr>
          <w:rFonts w:cs="Times New Roman"/>
        </w:rPr>
        <w:tab/>
      </w:r>
      <w:r w:rsidR="001302DC" w:rsidRPr="00B83AD3">
        <w:rPr>
          <w:rFonts w:cs="Times New Roman"/>
        </w:rPr>
        <w:tab/>
      </w:r>
      <w:r w:rsidR="001302DC" w:rsidRPr="00B83AD3">
        <w:rPr>
          <w:rFonts w:cs="Times New Roman"/>
        </w:rPr>
        <w:tab/>
      </w:r>
      <w:proofErr w:type="spellStart"/>
      <w:r w:rsidR="00CE4C8B">
        <w:rPr>
          <w:rFonts w:cs="Times New Roman"/>
        </w:rPr>
        <w:t>S.Šmīdlere</w:t>
      </w:r>
      <w:proofErr w:type="spellEnd"/>
    </w:p>
    <w:p w14:paraId="66572563" w14:textId="77777777" w:rsidR="001302DC" w:rsidRPr="00B83AD3" w:rsidRDefault="001302DC" w:rsidP="001302DC">
      <w:pPr>
        <w:tabs>
          <w:tab w:val="left" w:pos="3360"/>
        </w:tabs>
        <w:rPr>
          <w:rFonts w:cs="Times New Roman"/>
          <w:color w:val="000000" w:themeColor="text1"/>
        </w:rPr>
      </w:pPr>
    </w:p>
    <w:p w14:paraId="66572564" w14:textId="77777777" w:rsidR="00267909" w:rsidRPr="00B83AD3" w:rsidRDefault="00267909">
      <w:pPr>
        <w:rPr>
          <w:rFonts w:cs="Times New Roman"/>
        </w:rPr>
      </w:pPr>
    </w:p>
    <w:p w14:paraId="36F81CAB" w14:textId="77777777" w:rsidR="00815731" w:rsidRDefault="00815731">
      <w:pPr>
        <w:rPr>
          <w:rFonts w:cs="Times New Roman"/>
          <w:sz w:val="20"/>
          <w:szCs w:val="20"/>
        </w:rPr>
      </w:pPr>
    </w:p>
    <w:p w14:paraId="6770994C" w14:textId="77777777" w:rsidR="00815731" w:rsidRDefault="00815731">
      <w:pPr>
        <w:rPr>
          <w:rFonts w:cs="Times New Roman"/>
          <w:sz w:val="20"/>
          <w:szCs w:val="20"/>
        </w:rPr>
      </w:pPr>
    </w:p>
    <w:p w14:paraId="65B5D5E5" w14:textId="77777777" w:rsidR="00815731" w:rsidRDefault="00815731">
      <w:pPr>
        <w:rPr>
          <w:rFonts w:cs="Times New Roman"/>
          <w:sz w:val="20"/>
          <w:szCs w:val="20"/>
        </w:rPr>
      </w:pPr>
    </w:p>
    <w:p w14:paraId="0DD41948" w14:textId="2BD2DD40" w:rsidR="009A2CA5" w:rsidRDefault="000A50C7">
      <w:pPr>
        <w:rPr>
          <w:rFonts w:cs="Times New Roman"/>
          <w:sz w:val="20"/>
          <w:szCs w:val="20"/>
        </w:rPr>
      </w:pPr>
      <w:r>
        <w:rPr>
          <w:rFonts w:cs="Times New Roman"/>
          <w:sz w:val="20"/>
          <w:szCs w:val="20"/>
        </w:rPr>
        <w:t>Karolis</w:t>
      </w:r>
      <w:r w:rsidR="00267909" w:rsidRPr="00B83AD3">
        <w:rPr>
          <w:rFonts w:cs="Times New Roman"/>
          <w:sz w:val="20"/>
          <w:szCs w:val="20"/>
        </w:rPr>
        <w:t xml:space="preserve"> </w:t>
      </w:r>
      <w:r w:rsidR="009A2CA5">
        <w:rPr>
          <w:rFonts w:cs="Times New Roman"/>
          <w:sz w:val="20"/>
          <w:szCs w:val="20"/>
        </w:rPr>
        <w:t>67047</w:t>
      </w:r>
      <w:r>
        <w:rPr>
          <w:rFonts w:cs="Times New Roman"/>
          <w:sz w:val="20"/>
          <w:szCs w:val="20"/>
        </w:rPr>
        <w:t>996</w:t>
      </w:r>
    </w:p>
    <w:p w14:paraId="66572566" w14:textId="095A52E9" w:rsidR="00267909" w:rsidRPr="000A50C7" w:rsidRDefault="00000000">
      <w:pPr>
        <w:rPr>
          <w:sz w:val="20"/>
          <w:szCs w:val="20"/>
        </w:rPr>
      </w:pPr>
      <w:hyperlink r:id="rId8" w:history="1">
        <w:r w:rsidR="000A50C7" w:rsidRPr="000A50C7">
          <w:rPr>
            <w:rStyle w:val="Hipersaite"/>
            <w:rFonts w:cstheme="minorBidi"/>
            <w:sz w:val="20"/>
            <w:szCs w:val="20"/>
          </w:rPr>
          <w:t>Kaspars.karolis@izm.gov.lv</w:t>
        </w:r>
      </w:hyperlink>
      <w:r w:rsidR="000A50C7" w:rsidRPr="000A50C7">
        <w:rPr>
          <w:sz w:val="20"/>
          <w:szCs w:val="20"/>
        </w:rPr>
        <w:t xml:space="preserve"> </w:t>
      </w:r>
      <w:hyperlink r:id="rId9" w:history="1"/>
    </w:p>
    <w:sectPr w:rsidR="00267909" w:rsidRPr="000A50C7" w:rsidSect="00815731">
      <w:headerReference w:type="default" r:id="rId10"/>
      <w:footerReference w:type="default" r:id="rId11"/>
      <w:footerReference w:type="first" r:id="rId12"/>
      <w:pgSz w:w="11906" w:h="16838"/>
      <w:pgMar w:top="1134" w:right="1134" w:bottom="426"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118840" w14:textId="77777777" w:rsidR="0019414E" w:rsidRDefault="0019414E" w:rsidP="001302DC">
      <w:r>
        <w:separator/>
      </w:r>
    </w:p>
  </w:endnote>
  <w:endnote w:type="continuationSeparator" w:id="0">
    <w:p w14:paraId="69967F9F" w14:textId="77777777" w:rsidR="0019414E" w:rsidRDefault="0019414E" w:rsidP="00130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4472" w14:textId="77777777" w:rsidR="0041108B" w:rsidRDefault="0041108B" w:rsidP="0041108B">
    <w:pPr>
      <w:pStyle w:val="Kjene"/>
      <w:jc w:val="left"/>
      <w:rPr>
        <w:noProof/>
        <w:sz w:val="22"/>
      </w:rPr>
    </w:pPr>
  </w:p>
  <w:p w14:paraId="6657259A" w14:textId="50E109D5" w:rsidR="004A4210" w:rsidRPr="00D709B6" w:rsidRDefault="0041108B" w:rsidP="0041108B">
    <w:pPr>
      <w:pStyle w:val="Kjene"/>
      <w:jc w:val="left"/>
      <w:rPr>
        <w:sz w:val="22"/>
      </w:rPr>
    </w:pPr>
    <w:r>
      <w:rPr>
        <w:noProof/>
        <w:sz w:val="22"/>
      </w:rPr>
      <w:t>IZMzino</w:t>
    </w:r>
    <w:r w:rsidR="00196001">
      <w:rPr>
        <w:noProof/>
        <w:sz w:val="22"/>
      </w:rPr>
      <w:t>_200723</w:t>
    </w:r>
    <w:r w:rsidRPr="00D52902">
      <w:rPr>
        <w:noProof/>
        <w:sz w:val="22"/>
      </w:rPr>
      <w:t>_</w:t>
    </w:r>
    <w:r w:rsidR="000A50C7">
      <w:rPr>
        <w:noProof/>
        <w:sz w:val="22"/>
      </w:rPr>
      <w:t>ASI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7259C" w14:textId="124B1C55" w:rsidR="004A4210" w:rsidRPr="00196001" w:rsidRDefault="00196001" w:rsidP="00196001">
    <w:pPr>
      <w:pStyle w:val="Kjene"/>
    </w:pPr>
    <w:r w:rsidRPr="00196001">
      <w:rPr>
        <w:noProof/>
        <w:sz w:val="22"/>
      </w:rPr>
      <w:t>IZMzino_200723_ASI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49D5E" w14:textId="77777777" w:rsidR="0019414E" w:rsidRDefault="0019414E" w:rsidP="001302DC">
      <w:r>
        <w:separator/>
      </w:r>
    </w:p>
  </w:footnote>
  <w:footnote w:type="continuationSeparator" w:id="0">
    <w:p w14:paraId="2AC0C869" w14:textId="77777777" w:rsidR="0019414E" w:rsidRDefault="0019414E" w:rsidP="001302DC">
      <w:r>
        <w:continuationSeparator/>
      </w:r>
    </w:p>
  </w:footnote>
  <w:footnote w:id="1">
    <w:p w14:paraId="4A0DDB95" w14:textId="0E19D5E6" w:rsidR="00C52C1D" w:rsidRDefault="00C52C1D" w:rsidP="00C52C1D">
      <w:pPr>
        <w:rPr>
          <w:rFonts w:ascii="Calibri" w:eastAsia="Calibri" w:hAnsi="Calibri" w:cs="Calibri"/>
          <w:color w:val="000000"/>
          <w:sz w:val="20"/>
          <w:szCs w:val="20"/>
        </w:rPr>
      </w:pPr>
      <w:r>
        <w:rPr>
          <w:vertAlign w:val="superscript"/>
        </w:rPr>
        <w:footnoteRef/>
      </w:r>
      <w:r>
        <w:rPr>
          <w:color w:val="000000"/>
          <w:sz w:val="20"/>
          <w:szCs w:val="20"/>
        </w:rPr>
        <w:t xml:space="preserve"> </w:t>
      </w:r>
      <w:r w:rsidR="000E186E">
        <w:rPr>
          <w:rFonts w:eastAsia="Times New Roman" w:cs="Times New Roman"/>
          <w:color w:val="262626"/>
          <w:sz w:val="20"/>
          <w:szCs w:val="20"/>
        </w:rPr>
        <w:t>P</w:t>
      </w:r>
      <w:r w:rsidRPr="00CE4C8B">
        <w:rPr>
          <w:rFonts w:eastAsia="Times New Roman" w:cs="Times New Roman"/>
          <w:color w:val="262626"/>
          <w:sz w:val="20"/>
          <w:szCs w:val="20"/>
        </w:rPr>
        <w:t>iemēram</w:t>
      </w:r>
      <w:r w:rsidRPr="00CE4C8B">
        <w:rPr>
          <w:color w:val="000000"/>
          <w:sz w:val="20"/>
          <w:szCs w:val="20"/>
        </w:rPr>
        <w:t xml:space="preserve"> </w:t>
      </w:r>
      <w:proofErr w:type="spellStart"/>
      <w:r w:rsidRPr="00CE4C8B">
        <w:rPr>
          <w:rFonts w:eastAsia="Times New Roman" w:cs="Times New Roman"/>
          <w:b/>
          <w:color w:val="262626"/>
          <w:sz w:val="20"/>
          <w:szCs w:val="20"/>
        </w:rPr>
        <w:t>Eventech</w:t>
      </w:r>
      <w:proofErr w:type="spellEnd"/>
      <w:r w:rsidRPr="00CE4C8B">
        <w:rPr>
          <w:rFonts w:eastAsia="Times New Roman" w:cs="Times New Roman"/>
          <w:b/>
          <w:color w:val="262626"/>
          <w:sz w:val="20"/>
          <w:szCs w:val="20"/>
        </w:rPr>
        <w:t xml:space="preserve"> </w:t>
      </w:r>
      <w:r w:rsidRPr="00CE4C8B">
        <w:rPr>
          <w:rFonts w:eastAsia="Times New Roman" w:cs="Times New Roman"/>
          <w:color w:val="262626"/>
          <w:sz w:val="20"/>
          <w:szCs w:val="20"/>
        </w:rPr>
        <w:t xml:space="preserve">ražo precīzus laika mērīšanas ierīces, kas strādā ar 0.00000000002 sekundes precizitāti; </w:t>
      </w:r>
      <w:proofErr w:type="spellStart"/>
      <w:r w:rsidRPr="00CE4C8B">
        <w:rPr>
          <w:rFonts w:eastAsia="Times New Roman" w:cs="Times New Roman"/>
          <w:b/>
          <w:color w:val="262626"/>
          <w:sz w:val="20"/>
          <w:szCs w:val="20"/>
        </w:rPr>
        <w:t>Allatherm</w:t>
      </w:r>
      <w:proofErr w:type="spellEnd"/>
      <w:r w:rsidRPr="00CE4C8B">
        <w:rPr>
          <w:rFonts w:eastAsia="Times New Roman" w:cs="Times New Roman"/>
          <w:color w:val="262626"/>
          <w:sz w:val="20"/>
          <w:szCs w:val="20"/>
        </w:rPr>
        <w:t xml:space="preserve"> attīst</w:t>
      </w:r>
      <w:r w:rsidR="000E186E">
        <w:rPr>
          <w:rFonts w:eastAsia="Times New Roman" w:cs="Times New Roman"/>
          <w:color w:val="262626"/>
          <w:sz w:val="20"/>
          <w:szCs w:val="20"/>
        </w:rPr>
        <w:t>a</w:t>
      </w:r>
      <w:r w:rsidRPr="00CE4C8B">
        <w:rPr>
          <w:rFonts w:eastAsia="Times New Roman" w:cs="Times New Roman"/>
          <w:color w:val="262626"/>
          <w:sz w:val="20"/>
          <w:szCs w:val="20"/>
        </w:rPr>
        <w:t xml:space="preserve"> inovatīvas siltuma vadības un degvielas </w:t>
      </w:r>
      <w:proofErr w:type="spellStart"/>
      <w:r w:rsidRPr="00CE4C8B">
        <w:rPr>
          <w:rFonts w:eastAsia="Times New Roman" w:cs="Times New Roman"/>
          <w:color w:val="262626"/>
          <w:sz w:val="20"/>
          <w:szCs w:val="20"/>
        </w:rPr>
        <w:t>uzpildes</w:t>
      </w:r>
      <w:proofErr w:type="spellEnd"/>
      <w:r w:rsidRPr="00CE4C8B">
        <w:rPr>
          <w:rFonts w:eastAsia="Times New Roman" w:cs="Times New Roman"/>
          <w:color w:val="262626"/>
          <w:sz w:val="20"/>
          <w:szCs w:val="20"/>
        </w:rPr>
        <w:t xml:space="preserve"> sistēmas, kas ir izmantojamas kosmosā; </w:t>
      </w:r>
      <w:proofErr w:type="spellStart"/>
      <w:r w:rsidRPr="00CE4C8B">
        <w:rPr>
          <w:rFonts w:eastAsia="Times New Roman" w:cs="Times New Roman"/>
          <w:b/>
          <w:color w:val="262626"/>
          <w:sz w:val="20"/>
          <w:szCs w:val="20"/>
        </w:rPr>
        <w:t>Fiber</w:t>
      </w:r>
      <w:proofErr w:type="spellEnd"/>
      <w:r w:rsidRPr="00CE4C8B">
        <w:rPr>
          <w:rFonts w:eastAsia="Times New Roman" w:cs="Times New Roman"/>
          <w:b/>
          <w:color w:val="262626"/>
          <w:sz w:val="20"/>
          <w:szCs w:val="20"/>
        </w:rPr>
        <w:t xml:space="preserve"> </w:t>
      </w:r>
      <w:proofErr w:type="spellStart"/>
      <w:r w:rsidRPr="00CE4C8B">
        <w:rPr>
          <w:rFonts w:eastAsia="Times New Roman" w:cs="Times New Roman"/>
          <w:b/>
          <w:color w:val="262626"/>
          <w:sz w:val="20"/>
          <w:szCs w:val="20"/>
        </w:rPr>
        <w:t>Optical</w:t>
      </w:r>
      <w:proofErr w:type="spellEnd"/>
      <w:r w:rsidRPr="00CE4C8B">
        <w:rPr>
          <w:rFonts w:eastAsia="Times New Roman" w:cs="Times New Roman"/>
          <w:b/>
          <w:color w:val="262626"/>
          <w:sz w:val="20"/>
          <w:szCs w:val="20"/>
        </w:rPr>
        <w:t xml:space="preserve"> </w:t>
      </w:r>
      <w:proofErr w:type="spellStart"/>
      <w:r w:rsidRPr="00CE4C8B">
        <w:rPr>
          <w:rFonts w:eastAsia="Times New Roman" w:cs="Times New Roman"/>
          <w:b/>
          <w:color w:val="262626"/>
          <w:sz w:val="20"/>
          <w:szCs w:val="20"/>
        </w:rPr>
        <w:t>Solution</w:t>
      </w:r>
      <w:proofErr w:type="spellEnd"/>
      <w:r w:rsidRPr="00CE4C8B">
        <w:rPr>
          <w:rFonts w:eastAsia="Times New Roman" w:cs="Times New Roman"/>
          <w:color w:val="262626"/>
          <w:sz w:val="20"/>
          <w:szCs w:val="20"/>
        </w:rPr>
        <w:t xml:space="preserve"> ražo optiskus žiroskopus, kurus ražot spēj tikai 5 valstis pasaulē – viena no </w:t>
      </w:r>
      <w:r w:rsidR="000E186E">
        <w:rPr>
          <w:rFonts w:eastAsia="Times New Roman" w:cs="Times New Roman"/>
          <w:color w:val="262626"/>
          <w:sz w:val="20"/>
          <w:szCs w:val="20"/>
        </w:rPr>
        <w:t>tām</w:t>
      </w:r>
      <w:r w:rsidRPr="00CE4C8B">
        <w:rPr>
          <w:rFonts w:eastAsia="Times New Roman" w:cs="Times New Roman"/>
          <w:color w:val="262626"/>
          <w:sz w:val="20"/>
          <w:szCs w:val="20"/>
        </w:rPr>
        <w:t xml:space="preserve"> ir Latvija.</w:t>
      </w:r>
      <w:r>
        <w:rPr>
          <w:rFonts w:eastAsia="Times New Roman" w:cs="Times New Roman"/>
          <w:color w:val="262626"/>
        </w:rPr>
        <w:t xml:space="preserve"> </w:t>
      </w:r>
    </w:p>
  </w:footnote>
  <w:footnote w:id="2">
    <w:p w14:paraId="35D1C48B" w14:textId="5B32305F" w:rsidR="001F20DA" w:rsidRDefault="001F20DA">
      <w:pPr>
        <w:pStyle w:val="Vresteksts"/>
      </w:pPr>
      <w:r>
        <w:rPr>
          <w:rStyle w:val="Vresatsauce"/>
        </w:rPr>
        <w:footnoteRef/>
      </w:r>
      <w:r>
        <w:t xml:space="preserve"> </w:t>
      </w:r>
      <w:r w:rsidRPr="001F20DA">
        <w:t>Vairāk informācijas - https://www.izm.gov.lv/lv/latvijas-kosmosa-strategija-2021-2027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02025"/>
      <w:docPartObj>
        <w:docPartGallery w:val="Page Numbers (Top of Page)"/>
        <w:docPartUnique/>
      </w:docPartObj>
    </w:sdtPr>
    <w:sdtEndPr>
      <w:rPr>
        <w:noProof/>
      </w:rPr>
    </w:sdtEndPr>
    <w:sdtContent>
      <w:p w14:paraId="66572597" w14:textId="77777777" w:rsidR="004A4210" w:rsidRDefault="004A4210">
        <w:pPr>
          <w:pStyle w:val="Galvene"/>
          <w:jc w:val="center"/>
        </w:pPr>
        <w:r>
          <w:fldChar w:fldCharType="begin"/>
        </w:r>
        <w:r>
          <w:instrText xml:space="preserve"> PAGE   \* MERGEFORMAT </w:instrText>
        </w:r>
        <w:r>
          <w:fldChar w:fldCharType="separate"/>
        </w:r>
        <w:r w:rsidR="000B5D17">
          <w:rPr>
            <w:noProof/>
          </w:rPr>
          <w:t>3</w:t>
        </w:r>
        <w:r>
          <w:rPr>
            <w:noProof/>
          </w:rPr>
          <w:fldChar w:fldCharType="end"/>
        </w:r>
      </w:p>
    </w:sdtContent>
  </w:sdt>
  <w:p w14:paraId="66572598" w14:textId="77777777" w:rsidR="004A4210" w:rsidRDefault="004A421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A49EF"/>
    <w:multiLevelType w:val="hybridMultilevel"/>
    <w:tmpl w:val="4CD2723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BF3442"/>
    <w:multiLevelType w:val="hybridMultilevel"/>
    <w:tmpl w:val="12C8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33944"/>
    <w:multiLevelType w:val="multilevel"/>
    <w:tmpl w:val="0E566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45821E5"/>
    <w:multiLevelType w:val="hybridMultilevel"/>
    <w:tmpl w:val="1E0AEAA8"/>
    <w:lvl w:ilvl="0" w:tplc="DD6E60D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1CC4433D"/>
    <w:multiLevelType w:val="hybridMultilevel"/>
    <w:tmpl w:val="87DC92D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F94390"/>
    <w:multiLevelType w:val="hybridMultilevel"/>
    <w:tmpl w:val="3C4241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2DA42DEA"/>
    <w:multiLevelType w:val="hybridMultilevel"/>
    <w:tmpl w:val="54B62996"/>
    <w:lvl w:ilvl="0" w:tplc="C71E7B04">
      <w:start w:val="1"/>
      <w:numFmt w:val="decimal"/>
      <w:lvlText w:val="%1)"/>
      <w:lvlJc w:val="left"/>
      <w:pPr>
        <w:ind w:left="720" w:hanging="360"/>
      </w:pPr>
      <w:rPr>
        <w:rFonts w:ascii="Times New Roman" w:eastAsiaTheme="minorHAnsi"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2DBA0462"/>
    <w:multiLevelType w:val="hybridMultilevel"/>
    <w:tmpl w:val="ACC6982C"/>
    <w:lvl w:ilvl="0" w:tplc="DD6E60DE">
      <w:start w:val="1"/>
      <w:numFmt w:val="bullet"/>
      <w:lvlText w:val=""/>
      <w:lvlJc w:val="left"/>
      <w:pPr>
        <w:ind w:left="720" w:hanging="360"/>
      </w:pPr>
      <w:rPr>
        <w:rFonts w:ascii="Symbol" w:hAnsi="Symbol"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083577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530B95"/>
    <w:multiLevelType w:val="hybridMultilevel"/>
    <w:tmpl w:val="6F44099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91171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9F6597B"/>
    <w:multiLevelType w:val="hybridMultilevel"/>
    <w:tmpl w:val="D7985AC4"/>
    <w:lvl w:ilvl="0" w:tplc="48BA895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3AC12DF0"/>
    <w:multiLevelType w:val="hybridMultilevel"/>
    <w:tmpl w:val="03F2D3E6"/>
    <w:lvl w:ilvl="0" w:tplc="675E0E26">
      <w:start w:val="1"/>
      <w:numFmt w:val="bullet"/>
      <w:lvlText w:val=""/>
      <w:lvlJc w:val="left"/>
      <w:pPr>
        <w:ind w:left="1485" w:hanging="360"/>
      </w:pPr>
      <w:rPr>
        <w:rFonts w:ascii="Symbol" w:hAnsi="Symbol" w:hint="default"/>
      </w:rPr>
    </w:lvl>
    <w:lvl w:ilvl="1" w:tplc="04260003" w:tentative="1">
      <w:start w:val="1"/>
      <w:numFmt w:val="bullet"/>
      <w:lvlText w:val="o"/>
      <w:lvlJc w:val="left"/>
      <w:pPr>
        <w:ind w:left="2205" w:hanging="360"/>
      </w:pPr>
      <w:rPr>
        <w:rFonts w:ascii="Courier New" w:hAnsi="Courier New" w:cs="Courier New" w:hint="default"/>
      </w:rPr>
    </w:lvl>
    <w:lvl w:ilvl="2" w:tplc="04260005" w:tentative="1">
      <w:start w:val="1"/>
      <w:numFmt w:val="bullet"/>
      <w:lvlText w:val=""/>
      <w:lvlJc w:val="left"/>
      <w:pPr>
        <w:ind w:left="2925" w:hanging="360"/>
      </w:pPr>
      <w:rPr>
        <w:rFonts w:ascii="Wingdings" w:hAnsi="Wingdings" w:hint="default"/>
      </w:rPr>
    </w:lvl>
    <w:lvl w:ilvl="3" w:tplc="04260001" w:tentative="1">
      <w:start w:val="1"/>
      <w:numFmt w:val="bullet"/>
      <w:lvlText w:val=""/>
      <w:lvlJc w:val="left"/>
      <w:pPr>
        <w:ind w:left="3645" w:hanging="360"/>
      </w:pPr>
      <w:rPr>
        <w:rFonts w:ascii="Symbol" w:hAnsi="Symbol" w:hint="default"/>
      </w:rPr>
    </w:lvl>
    <w:lvl w:ilvl="4" w:tplc="04260003" w:tentative="1">
      <w:start w:val="1"/>
      <w:numFmt w:val="bullet"/>
      <w:lvlText w:val="o"/>
      <w:lvlJc w:val="left"/>
      <w:pPr>
        <w:ind w:left="4365" w:hanging="360"/>
      </w:pPr>
      <w:rPr>
        <w:rFonts w:ascii="Courier New" w:hAnsi="Courier New" w:cs="Courier New" w:hint="default"/>
      </w:rPr>
    </w:lvl>
    <w:lvl w:ilvl="5" w:tplc="04260005" w:tentative="1">
      <w:start w:val="1"/>
      <w:numFmt w:val="bullet"/>
      <w:lvlText w:val=""/>
      <w:lvlJc w:val="left"/>
      <w:pPr>
        <w:ind w:left="5085" w:hanging="360"/>
      </w:pPr>
      <w:rPr>
        <w:rFonts w:ascii="Wingdings" w:hAnsi="Wingdings" w:hint="default"/>
      </w:rPr>
    </w:lvl>
    <w:lvl w:ilvl="6" w:tplc="04260001" w:tentative="1">
      <w:start w:val="1"/>
      <w:numFmt w:val="bullet"/>
      <w:lvlText w:val=""/>
      <w:lvlJc w:val="left"/>
      <w:pPr>
        <w:ind w:left="5805" w:hanging="360"/>
      </w:pPr>
      <w:rPr>
        <w:rFonts w:ascii="Symbol" w:hAnsi="Symbol" w:hint="default"/>
      </w:rPr>
    </w:lvl>
    <w:lvl w:ilvl="7" w:tplc="04260003" w:tentative="1">
      <w:start w:val="1"/>
      <w:numFmt w:val="bullet"/>
      <w:lvlText w:val="o"/>
      <w:lvlJc w:val="left"/>
      <w:pPr>
        <w:ind w:left="6525" w:hanging="360"/>
      </w:pPr>
      <w:rPr>
        <w:rFonts w:ascii="Courier New" w:hAnsi="Courier New" w:cs="Courier New" w:hint="default"/>
      </w:rPr>
    </w:lvl>
    <w:lvl w:ilvl="8" w:tplc="04260005" w:tentative="1">
      <w:start w:val="1"/>
      <w:numFmt w:val="bullet"/>
      <w:lvlText w:val=""/>
      <w:lvlJc w:val="left"/>
      <w:pPr>
        <w:ind w:left="7245" w:hanging="360"/>
      </w:pPr>
      <w:rPr>
        <w:rFonts w:ascii="Wingdings" w:hAnsi="Wingdings" w:hint="default"/>
      </w:rPr>
    </w:lvl>
  </w:abstractNum>
  <w:abstractNum w:abstractNumId="13" w15:restartNumberingAfterBreak="0">
    <w:nsid w:val="3ACE242E"/>
    <w:multiLevelType w:val="hybridMultilevel"/>
    <w:tmpl w:val="702E0A1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B1E2FFD"/>
    <w:multiLevelType w:val="multilevel"/>
    <w:tmpl w:val="355EA91E"/>
    <w:lvl w:ilvl="0">
      <w:start w:val="1"/>
      <w:numFmt w:val="bullet"/>
      <w:lvlText w:val=""/>
      <w:lvlJc w:val="left"/>
      <w:pPr>
        <w:ind w:left="502" w:hanging="360"/>
      </w:pPr>
      <w:rPr>
        <w:rFonts w:ascii="Symbol" w:hAnsi="Symbol" w:hint="default"/>
      </w:rPr>
    </w:lvl>
    <w:lvl w:ilvl="1">
      <w:start w:val="1"/>
      <w:numFmt w:val="decimal"/>
      <w:lvlText w:val="%1.%2."/>
      <w:lvlJc w:val="left"/>
      <w:pPr>
        <w:ind w:left="934"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15" w15:restartNumberingAfterBreak="0">
    <w:nsid w:val="3BDE7A0E"/>
    <w:multiLevelType w:val="hybridMultilevel"/>
    <w:tmpl w:val="58BEE6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F487860"/>
    <w:multiLevelType w:val="hybridMultilevel"/>
    <w:tmpl w:val="7FD468F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3FE043D6"/>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F35A9B"/>
    <w:multiLevelType w:val="hybridMultilevel"/>
    <w:tmpl w:val="4A1A2486"/>
    <w:lvl w:ilvl="0" w:tplc="88662EF6">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412B46CE"/>
    <w:multiLevelType w:val="hybridMultilevel"/>
    <w:tmpl w:val="8CE4A398"/>
    <w:lvl w:ilvl="0" w:tplc="A5424EC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3165CA5"/>
    <w:multiLevelType w:val="multilevel"/>
    <w:tmpl w:val="0E5667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4F82F06"/>
    <w:multiLevelType w:val="hybridMultilevel"/>
    <w:tmpl w:val="8580F804"/>
    <w:lvl w:ilvl="0" w:tplc="BD56FEFA">
      <w:start w:val="3"/>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87F6278"/>
    <w:multiLevelType w:val="hybridMultilevel"/>
    <w:tmpl w:val="2A44E4A8"/>
    <w:lvl w:ilvl="0" w:tplc="7DC21ED0">
      <w:start w:val="1"/>
      <w:numFmt w:val="decimal"/>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4B3564C0"/>
    <w:multiLevelType w:val="hybridMultilevel"/>
    <w:tmpl w:val="C24695D4"/>
    <w:lvl w:ilvl="0" w:tplc="E214C5A0">
      <w:start w:val="10"/>
      <w:numFmt w:val="bullet"/>
      <w:lvlText w:val="-"/>
      <w:lvlJc w:val="left"/>
      <w:pPr>
        <w:ind w:left="720" w:hanging="360"/>
      </w:pPr>
      <w:rPr>
        <w:rFonts w:ascii="Times New Roman" w:eastAsia="Times New Roman" w:hAnsi="Times New Roman" w:cs="Times New Roman" w:hint="default"/>
        <w:b/>
        <w:i w:val="0"/>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4C1639F3"/>
    <w:multiLevelType w:val="hybridMultilevel"/>
    <w:tmpl w:val="652CC754"/>
    <w:lvl w:ilvl="0" w:tplc="B554D734">
      <w:numFmt w:val="bullet"/>
      <w:lvlText w:val="-"/>
      <w:lvlJc w:val="left"/>
      <w:pPr>
        <w:ind w:left="720" w:hanging="360"/>
      </w:pPr>
      <w:rPr>
        <w:rFonts w:ascii="Times New Roman" w:eastAsiaTheme="minorHAnsi" w:hAnsi="Times New Roman" w:cs="Times New Roman"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CD2148"/>
    <w:multiLevelType w:val="hybridMultilevel"/>
    <w:tmpl w:val="9A727582"/>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6" w15:restartNumberingAfterBreak="0">
    <w:nsid w:val="4E000C9D"/>
    <w:multiLevelType w:val="hybridMultilevel"/>
    <w:tmpl w:val="9A727582"/>
    <w:lvl w:ilvl="0" w:tplc="0409000F">
      <w:start w:val="1"/>
      <w:numFmt w:val="decimal"/>
      <w:lvlText w:val="%1."/>
      <w:lvlJc w:val="left"/>
      <w:pPr>
        <w:ind w:left="450" w:hanging="360"/>
      </w:pPr>
      <w:rPr>
        <w:rFonts w:hint="default"/>
      </w:rPr>
    </w:lvl>
    <w:lvl w:ilvl="1" w:tplc="04090019">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7" w15:restartNumberingAfterBreak="0">
    <w:nsid w:val="4E7347FD"/>
    <w:multiLevelType w:val="hybridMultilevel"/>
    <w:tmpl w:val="C79C5594"/>
    <w:lvl w:ilvl="0" w:tplc="AA562A1A">
      <w:start w:val="1"/>
      <w:numFmt w:val="decimal"/>
      <w:lvlText w:val="%1."/>
      <w:lvlJc w:val="left"/>
      <w:pPr>
        <w:ind w:left="927" w:hanging="360"/>
      </w:pPr>
      <w:rPr>
        <w:rFonts w:ascii="Times New Roman" w:eastAsiaTheme="minorHAnsi" w:hAnsi="Times New Roman" w:cs="Times New Roman"/>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8" w15:restartNumberingAfterBreak="0">
    <w:nsid w:val="55555755"/>
    <w:multiLevelType w:val="hybridMultilevel"/>
    <w:tmpl w:val="A22E3A08"/>
    <w:lvl w:ilvl="0" w:tplc="0D84BCE8">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7C7829"/>
    <w:multiLevelType w:val="hybridMultilevel"/>
    <w:tmpl w:val="1F7AE95C"/>
    <w:lvl w:ilvl="0" w:tplc="04260001">
      <w:start w:val="1"/>
      <w:numFmt w:val="bullet"/>
      <w:lvlText w:val=""/>
      <w:lvlJc w:val="left"/>
      <w:pPr>
        <w:ind w:left="1485" w:hanging="360"/>
      </w:pPr>
      <w:rPr>
        <w:rFonts w:ascii="Symbol" w:hAnsi="Symbol" w:hint="default"/>
      </w:rPr>
    </w:lvl>
    <w:lvl w:ilvl="1" w:tplc="04260003" w:tentative="1">
      <w:start w:val="1"/>
      <w:numFmt w:val="bullet"/>
      <w:lvlText w:val="o"/>
      <w:lvlJc w:val="left"/>
      <w:pPr>
        <w:ind w:left="2205" w:hanging="360"/>
      </w:pPr>
      <w:rPr>
        <w:rFonts w:ascii="Courier New" w:hAnsi="Courier New" w:cs="Courier New" w:hint="default"/>
      </w:rPr>
    </w:lvl>
    <w:lvl w:ilvl="2" w:tplc="04260005" w:tentative="1">
      <w:start w:val="1"/>
      <w:numFmt w:val="bullet"/>
      <w:lvlText w:val=""/>
      <w:lvlJc w:val="left"/>
      <w:pPr>
        <w:ind w:left="2925" w:hanging="360"/>
      </w:pPr>
      <w:rPr>
        <w:rFonts w:ascii="Wingdings" w:hAnsi="Wingdings" w:hint="default"/>
      </w:rPr>
    </w:lvl>
    <w:lvl w:ilvl="3" w:tplc="04260001" w:tentative="1">
      <w:start w:val="1"/>
      <w:numFmt w:val="bullet"/>
      <w:lvlText w:val=""/>
      <w:lvlJc w:val="left"/>
      <w:pPr>
        <w:ind w:left="3645" w:hanging="360"/>
      </w:pPr>
      <w:rPr>
        <w:rFonts w:ascii="Symbol" w:hAnsi="Symbol" w:hint="default"/>
      </w:rPr>
    </w:lvl>
    <w:lvl w:ilvl="4" w:tplc="04260003" w:tentative="1">
      <w:start w:val="1"/>
      <w:numFmt w:val="bullet"/>
      <w:lvlText w:val="o"/>
      <w:lvlJc w:val="left"/>
      <w:pPr>
        <w:ind w:left="4365" w:hanging="360"/>
      </w:pPr>
      <w:rPr>
        <w:rFonts w:ascii="Courier New" w:hAnsi="Courier New" w:cs="Courier New" w:hint="default"/>
      </w:rPr>
    </w:lvl>
    <w:lvl w:ilvl="5" w:tplc="04260005" w:tentative="1">
      <w:start w:val="1"/>
      <w:numFmt w:val="bullet"/>
      <w:lvlText w:val=""/>
      <w:lvlJc w:val="left"/>
      <w:pPr>
        <w:ind w:left="5085" w:hanging="360"/>
      </w:pPr>
      <w:rPr>
        <w:rFonts w:ascii="Wingdings" w:hAnsi="Wingdings" w:hint="default"/>
      </w:rPr>
    </w:lvl>
    <w:lvl w:ilvl="6" w:tplc="04260001" w:tentative="1">
      <w:start w:val="1"/>
      <w:numFmt w:val="bullet"/>
      <w:lvlText w:val=""/>
      <w:lvlJc w:val="left"/>
      <w:pPr>
        <w:ind w:left="5805" w:hanging="360"/>
      </w:pPr>
      <w:rPr>
        <w:rFonts w:ascii="Symbol" w:hAnsi="Symbol" w:hint="default"/>
      </w:rPr>
    </w:lvl>
    <w:lvl w:ilvl="7" w:tplc="04260003" w:tentative="1">
      <w:start w:val="1"/>
      <w:numFmt w:val="bullet"/>
      <w:lvlText w:val="o"/>
      <w:lvlJc w:val="left"/>
      <w:pPr>
        <w:ind w:left="6525" w:hanging="360"/>
      </w:pPr>
      <w:rPr>
        <w:rFonts w:ascii="Courier New" w:hAnsi="Courier New" w:cs="Courier New" w:hint="default"/>
      </w:rPr>
    </w:lvl>
    <w:lvl w:ilvl="8" w:tplc="04260005" w:tentative="1">
      <w:start w:val="1"/>
      <w:numFmt w:val="bullet"/>
      <w:lvlText w:val=""/>
      <w:lvlJc w:val="left"/>
      <w:pPr>
        <w:ind w:left="7245" w:hanging="360"/>
      </w:pPr>
      <w:rPr>
        <w:rFonts w:ascii="Wingdings" w:hAnsi="Wingdings" w:hint="default"/>
      </w:rPr>
    </w:lvl>
  </w:abstractNum>
  <w:abstractNum w:abstractNumId="30" w15:restartNumberingAfterBreak="0">
    <w:nsid w:val="5A22123B"/>
    <w:multiLevelType w:val="multilevel"/>
    <w:tmpl w:val="1FBA8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A775B41"/>
    <w:multiLevelType w:val="hybridMultilevel"/>
    <w:tmpl w:val="230E3EA0"/>
    <w:lvl w:ilvl="0" w:tplc="0426000F">
      <w:start w:val="1"/>
      <w:numFmt w:val="decimal"/>
      <w:lvlText w:val="%1."/>
      <w:lvlJc w:val="left"/>
      <w:pPr>
        <w:ind w:left="360" w:hanging="360"/>
      </w:pPr>
      <w:rPr>
        <w:rFonts w:hint="default"/>
      </w:rPr>
    </w:lvl>
    <w:lvl w:ilvl="1" w:tplc="04260001">
      <w:start w:val="1"/>
      <w:numFmt w:val="bullet"/>
      <w:lvlText w:val=""/>
      <w:lvlJc w:val="left"/>
      <w:pPr>
        <w:ind w:left="1080" w:hanging="360"/>
      </w:pPr>
      <w:rPr>
        <w:rFonts w:ascii="Symbol" w:hAnsi="Symbol" w:hint="default"/>
      </w:r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2" w15:restartNumberingAfterBreak="0">
    <w:nsid w:val="6A70250F"/>
    <w:multiLevelType w:val="hybridMultilevel"/>
    <w:tmpl w:val="BD6A2A4A"/>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3" w15:restartNumberingAfterBreak="0">
    <w:nsid w:val="6BD77573"/>
    <w:multiLevelType w:val="hybridMultilevel"/>
    <w:tmpl w:val="B05E7A86"/>
    <w:lvl w:ilvl="0" w:tplc="F1D88E2A">
      <w:start w:val="1"/>
      <w:numFmt w:val="decimal"/>
      <w:lvlText w:val="%1."/>
      <w:lvlJc w:val="left"/>
      <w:pPr>
        <w:ind w:left="1069" w:hanging="360"/>
      </w:pPr>
      <w:rPr>
        <w:rFonts w:ascii="Times New Roman" w:hAnsi="Times New Roman" w:cs="Times New Roman" w:hint="default"/>
        <w:i w:val="0"/>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34" w15:restartNumberingAfterBreak="0">
    <w:nsid w:val="6FBF37EC"/>
    <w:multiLevelType w:val="hybridMultilevel"/>
    <w:tmpl w:val="2400A04E"/>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5" w15:restartNumberingAfterBreak="0">
    <w:nsid w:val="722B34AA"/>
    <w:multiLevelType w:val="hybridMultilevel"/>
    <w:tmpl w:val="530EB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09762E"/>
    <w:multiLevelType w:val="hybridMultilevel"/>
    <w:tmpl w:val="334C60D6"/>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7" w15:restartNumberingAfterBreak="0">
    <w:nsid w:val="757E3C45"/>
    <w:multiLevelType w:val="hybridMultilevel"/>
    <w:tmpl w:val="9332826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9DF34B7"/>
    <w:multiLevelType w:val="hybridMultilevel"/>
    <w:tmpl w:val="2B388EB6"/>
    <w:lvl w:ilvl="0" w:tplc="7BC4B580">
      <w:start w:val="1"/>
      <w:numFmt w:val="decimal"/>
      <w:lvlText w:val="%1."/>
      <w:lvlJc w:val="left"/>
      <w:pPr>
        <w:ind w:left="360" w:hanging="360"/>
      </w:pPr>
      <w:rPr>
        <w:rFonts w:ascii="Times New Roman" w:eastAsiaTheme="minorHAnsi" w:hAnsi="Times New Roman" w:cs="Times New Roman"/>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A1A0414"/>
    <w:multiLevelType w:val="hybridMultilevel"/>
    <w:tmpl w:val="D654FB7A"/>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0" w15:restartNumberingAfterBreak="0">
    <w:nsid w:val="7AA72883"/>
    <w:multiLevelType w:val="hybridMultilevel"/>
    <w:tmpl w:val="F07ECED0"/>
    <w:lvl w:ilvl="0" w:tplc="C62CF88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1" w15:restartNumberingAfterBreak="0">
    <w:nsid w:val="7E1F3F2D"/>
    <w:multiLevelType w:val="hybridMultilevel"/>
    <w:tmpl w:val="84D69EC6"/>
    <w:lvl w:ilvl="0" w:tplc="20885E2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88514535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06247160">
    <w:abstractNumId w:val="23"/>
  </w:num>
  <w:num w:numId="3" w16cid:durableId="3207575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11031956">
    <w:abstractNumId w:val="2"/>
  </w:num>
  <w:num w:numId="5" w16cid:durableId="37820771">
    <w:abstractNumId w:val="33"/>
  </w:num>
  <w:num w:numId="6" w16cid:durableId="1918048167">
    <w:abstractNumId w:val="3"/>
  </w:num>
  <w:num w:numId="7" w16cid:durableId="1504276514">
    <w:abstractNumId w:val="18"/>
  </w:num>
  <w:num w:numId="8" w16cid:durableId="1084182866">
    <w:abstractNumId w:val="7"/>
  </w:num>
  <w:num w:numId="9" w16cid:durableId="657005233">
    <w:abstractNumId w:val="21"/>
  </w:num>
  <w:num w:numId="10" w16cid:durableId="380636076">
    <w:abstractNumId w:val="29"/>
  </w:num>
  <w:num w:numId="11" w16cid:durableId="874345408">
    <w:abstractNumId w:val="12"/>
  </w:num>
  <w:num w:numId="12" w16cid:durableId="1303581868">
    <w:abstractNumId w:val="27"/>
  </w:num>
  <w:num w:numId="13" w16cid:durableId="1955405545">
    <w:abstractNumId w:val="20"/>
  </w:num>
  <w:num w:numId="14" w16cid:durableId="81146837">
    <w:abstractNumId w:val="41"/>
  </w:num>
  <w:num w:numId="15" w16cid:durableId="16735135">
    <w:abstractNumId w:val="25"/>
  </w:num>
  <w:num w:numId="16" w16cid:durableId="1784303225">
    <w:abstractNumId w:val="11"/>
  </w:num>
  <w:num w:numId="17" w16cid:durableId="516232752">
    <w:abstractNumId w:val="5"/>
  </w:num>
  <w:num w:numId="18" w16cid:durableId="1654094952">
    <w:abstractNumId w:val="16"/>
  </w:num>
  <w:num w:numId="19" w16cid:durableId="2083991076">
    <w:abstractNumId w:val="30"/>
  </w:num>
  <w:num w:numId="20" w16cid:durableId="1154377473">
    <w:abstractNumId w:val="9"/>
  </w:num>
  <w:num w:numId="21" w16cid:durableId="1062413004">
    <w:abstractNumId w:val="22"/>
  </w:num>
  <w:num w:numId="22" w16cid:durableId="1016734681">
    <w:abstractNumId w:val="31"/>
  </w:num>
  <w:num w:numId="23" w16cid:durableId="1680234794">
    <w:abstractNumId w:val="6"/>
  </w:num>
  <w:num w:numId="24" w16cid:durableId="566459968">
    <w:abstractNumId w:val="36"/>
  </w:num>
  <w:num w:numId="25" w16cid:durableId="1984239365">
    <w:abstractNumId w:val="38"/>
  </w:num>
  <w:num w:numId="26" w16cid:durableId="203834624">
    <w:abstractNumId w:val="26"/>
  </w:num>
  <w:num w:numId="27" w16cid:durableId="449010079">
    <w:abstractNumId w:val="24"/>
  </w:num>
  <w:num w:numId="28" w16cid:durableId="1682706454">
    <w:abstractNumId w:val="28"/>
  </w:num>
  <w:num w:numId="29" w16cid:durableId="1747727514">
    <w:abstractNumId w:val="35"/>
  </w:num>
  <w:num w:numId="30" w16cid:durableId="1341351202">
    <w:abstractNumId w:val="1"/>
  </w:num>
  <w:num w:numId="31" w16cid:durableId="842743620">
    <w:abstractNumId w:val="15"/>
  </w:num>
  <w:num w:numId="32" w16cid:durableId="1468006885">
    <w:abstractNumId w:val="13"/>
  </w:num>
  <w:num w:numId="33" w16cid:durableId="960304661">
    <w:abstractNumId w:val="37"/>
  </w:num>
  <w:num w:numId="34" w16cid:durableId="1094670089">
    <w:abstractNumId w:val="19"/>
  </w:num>
  <w:num w:numId="35" w16cid:durableId="1493525781">
    <w:abstractNumId w:val="17"/>
  </w:num>
  <w:num w:numId="36" w16cid:durableId="1657877091">
    <w:abstractNumId w:val="14"/>
  </w:num>
  <w:num w:numId="37" w16cid:durableId="649988344">
    <w:abstractNumId w:val="10"/>
  </w:num>
  <w:num w:numId="38" w16cid:durableId="1798330157">
    <w:abstractNumId w:val="8"/>
  </w:num>
  <w:num w:numId="39" w16cid:durableId="1345477481">
    <w:abstractNumId w:val="34"/>
  </w:num>
  <w:num w:numId="40" w16cid:durableId="43985964">
    <w:abstractNumId w:val="4"/>
  </w:num>
  <w:num w:numId="41" w16cid:durableId="1740321486">
    <w:abstractNumId w:val="40"/>
  </w:num>
  <w:num w:numId="42" w16cid:durableId="933704629">
    <w:abstractNumId w:val="0"/>
  </w:num>
  <w:num w:numId="43" w16cid:durableId="18425435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U0NzIzNjM3NDY3MDJV0lEKTi0uzszPAykwqgUAEpfDKSwAAAA="/>
  </w:docVars>
  <w:rsids>
    <w:rsidRoot w:val="001302DC"/>
    <w:rsid w:val="00000657"/>
    <w:rsid w:val="000019CC"/>
    <w:rsid w:val="00003D97"/>
    <w:rsid w:val="00026C6F"/>
    <w:rsid w:val="00030AC0"/>
    <w:rsid w:val="000312EC"/>
    <w:rsid w:val="00031B3A"/>
    <w:rsid w:val="000414B7"/>
    <w:rsid w:val="00043B13"/>
    <w:rsid w:val="00053DE0"/>
    <w:rsid w:val="0005610E"/>
    <w:rsid w:val="00066114"/>
    <w:rsid w:val="00081A72"/>
    <w:rsid w:val="00082855"/>
    <w:rsid w:val="00097393"/>
    <w:rsid w:val="000A36A9"/>
    <w:rsid w:val="000A50C7"/>
    <w:rsid w:val="000B1D33"/>
    <w:rsid w:val="000B409C"/>
    <w:rsid w:val="000B5D17"/>
    <w:rsid w:val="000C3814"/>
    <w:rsid w:val="000C4A32"/>
    <w:rsid w:val="000C7E5A"/>
    <w:rsid w:val="000D66CC"/>
    <w:rsid w:val="000E186E"/>
    <w:rsid w:val="000E69C9"/>
    <w:rsid w:val="000F6A3F"/>
    <w:rsid w:val="0010395A"/>
    <w:rsid w:val="0010640B"/>
    <w:rsid w:val="00110D56"/>
    <w:rsid w:val="00111A5F"/>
    <w:rsid w:val="00115895"/>
    <w:rsid w:val="001178A3"/>
    <w:rsid w:val="00125044"/>
    <w:rsid w:val="001302DC"/>
    <w:rsid w:val="00140278"/>
    <w:rsid w:val="00143F01"/>
    <w:rsid w:val="00144506"/>
    <w:rsid w:val="0014681D"/>
    <w:rsid w:val="00147490"/>
    <w:rsid w:val="00151EED"/>
    <w:rsid w:val="001522FA"/>
    <w:rsid w:val="00156859"/>
    <w:rsid w:val="00171E0D"/>
    <w:rsid w:val="001734D8"/>
    <w:rsid w:val="00174545"/>
    <w:rsid w:val="00176428"/>
    <w:rsid w:val="0018031E"/>
    <w:rsid w:val="00193004"/>
    <w:rsid w:val="0019414E"/>
    <w:rsid w:val="001957E7"/>
    <w:rsid w:val="00196001"/>
    <w:rsid w:val="001A3611"/>
    <w:rsid w:val="001C71DE"/>
    <w:rsid w:val="001D40F0"/>
    <w:rsid w:val="001D4872"/>
    <w:rsid w:val="001E3182"/>
    <w:rsid w:val="001F20DA"/>
    <w:rsid w:val="001F4331"/>
    <w:rsid w:val="0020385A"/>
    <w:rsid w:val="00207850"/>
    <w:rsid w:val="00214BBF"/>
    <w:rsid w:val="0021650B"/>
    <w:rsid w:val="00221446"/>
    <w:rsid w:val="00226F44"/>
    <w:rsid w:val="00235A65"/>
    <w:rsid w:val="0023704B"/>
    <w:rsid w:val="00242686"/>
    <w:rsid w:val="00252AF4"/>
    <w:rsid w:val="00261DB2"/>
    <w:rsid w:val="00265F69"/>
    <w:rsid w:val="00267909"/>
    <w:rsid w:val="002742D5"/>
    <w:rsid w:val="00275A47"/>
    <w:rsid w:val="002760D9"/>
    <w:rsid w:val="002813F3"/>
    <w:rsid w:val="002835D2"/>
    <w:rsid w:val="002919BF"/>
    <w:rsid w:val="00294E4E"/>
    <w:rsid w:val="002A7D92"/>
    <w:rsid w:val="002B0DA2"/>
    <w:rsid w:val="002B4A49"/>
    <w:rsid w:val="002C418A"/>
    <w:rsid w:val="002D2240"/>
    <w:rsid w:val="002E04AB"/>
    <w:rsid w:val="002E06AA"/>
    <w:rsid w:val="002E75B2"/>
    <w:rsid w:val="002F0F2F"/>
    <w:rsid w:val="002F1DB6"/>
    <w:rsid w:val="002F2574"/>
    <w:rsid w:val="002F6439"/>
    <w:rsid w:val="003006B7"/>
    <w:rsid w:val="00302937"/>
    <w:rsid w:val="0030486A"/>
    <w:rsid w:val="00312EE9"/>
    <w:rsid w:val="003274D0"/>
    <w:rsid w:val="00343C60"/>
    <w:rsid w:val="0035010A"/>
    <w:rsid w:val="00361DA0"/>
    <w:rsid w:val="00363CA8"/>
    <w:rsid w:val="00365259"/>
    <w:rsid w:val="00366E44"/>
    <w:rsid w:val="003670DE"/>
    <w:rsid w:val="00373A8E"/>
    <w:rsid w:val="00374FEC"/>
    <w:rsid w:val="003753B4"/>
    <w:rsid w:val="00387872"/>
    <w:rsid w:val="00387ED9"/>
    <w:rsid w:val="00393DB9"/>
    <w:rsid w:val="003A2541"/>
    <w:rsid w:val="003B5821"/>
    <w:rsid w:val="003C4308"/>
    <w:rsid w:val="003C4510"/>
    <w:rsid w:val="003C7D6C"/>
    <w:rsid w:val="003E0D70"/>
    <w:rsid w:val="003E21EC"/>
    <w:rsid w:val="003E48F7"/>
    <w:rsid w:val="003E58A1"/>
    <w:rsid w:val="003F6524"/>
    <w:rsid w:val="003F7E8D"/>
    <w:rsid w:val="0041108B"/>
    <w:rsid w:val="004224A5"/>
    <w:rsid w:val="00426E74"/>
    <w:rsid w:val="004315FA"/>
    <w:rsid w:val="00437294"/>
    <w:rsid w:val="004418EF"/>
    <w:rsid w:val="0044225D"/>
    <w:rsid w:val="00446B63"/>
    <w:rsid w:val="00451B4C"/>
    <w:rsid w:val="00452737"/>
    <w:rsid w:val="0045537D"/>
    <w:rsid w:val="0046393E"/>
    <w:rsid w:val="004651C8"/>
    <w:rsid w:val="004710C7"/>
    <w:rsid w:val="00474184"/>
    <w:rsid w:val="00474753"/>
    <w:rsid w:val="00477DDC"/>
    <w:rsid w:val="00485489"/>
    <w:rsid w:val="004A4210"/>
    <w:rsid w:val="004A5A0B"/>
    <w:rsid w:val="004B09E3"/>
    <w:rsid w:val="004B27E1"/>
    <w:rsid w:val="004B2A96"/>
    <w:rsid w:val="004B5AAE"/>
    <w:rsid w:val="004B5C65"/>
    <w:rsid w:val="004C4E90"/>
    <w:rsid w:val="004C5920"/>
    <w:rsid w:val="004D4F1F"/>
    <w:rsid w:val="004E0FF1"/>
    <w:rsid w:val="004E5D53"/>
    <w:rsid w:val="004E6BDC"/>
    <w:rsid w:val="004F66DB"/>
    <w:rsid w:val="005219E2"/>
    <w:rsid w:val="005236FA"/>
    <w:rsid w:val="00532227"/>
    <w:rsid w:val="0053248A"/>
    <w:rsid w:val="00540320"/>
    <w:rsid w:val="00547358"/>
    <w:rsid w:val="00554BF8"/>
    <w:rsid w:val="00571027"/>
    <w:rsid w:val="00575737"/>
    <w:rsid w:val="00581FA6"/>
    <w:rsid w:val="00593E3A"/>
    <w:rsid w:val="005A235B"/>
    <w:rsid w:val="005A3CF5"/>
    <w:rsid w:val="005A6705"/>
    <w:rsid w:val="005A7BF2"/>
    <w:rsid w:val="005B3939"/>
    <w:rsid w:val="005B4516"/>
    <w:rsid w:val="005B6DA0"/>
    <w:rsid w:val="005B742D"/>
    <w:rsid w:val="005C269C"/>
    <w:rsid w:val="005C3249"/>
    <w:rsid w:val="005C40CD"/>
    <w:rsid w:val="005C63E9"/>
    <w:rsid w:val="005D66B9"/>
    <w:rsid w:val="005E485C"/>
    <w:rsid w:val="005E4A70"/>
    <w:rsid w:val="005E7F8E"/>
    <w:rsid w:val="005F12CC"/>
    <w:rsid w:val="0060318D"/>
    <w:rsid w:val="00611299"/>
    <w:rsid w:val="00614D88"/>
    <w:rsid w:val="00624CA8"/>
    <w:rsid w:val="006256F8"/>
    <w:rsid w:val="00645B01"/>
    <w:rsid w:val="00650D16"/>
    <w:rsid w:val="006532F0"/>
    <w:rsid w:val="0066209A"/>
    <w:rsid w:val="00663EFB"/>
    <w:rsid w:val="006655DF"/>
    <w:rsid w:val="00690C7A"/>
    <w:rsid w:val="00694232"/>
    <w:rsid w:val="00694DF7"/>
    <w:rsid w:val="006A26C6"/>
    <w:rsid w:val="006A651D"/>
    <w:rsid w:val="006A736B"/>
    <w:rsid w:val="006B6C5B"/>
    <w:rsid w:val="006C4C3E"/>
    <w:rsid w:val="006C691F"/>
    <w:rsid w:val="006D2B2E"/>
    <w:rsid w:val="006D421C"/>
    <w:rsid w:val="006E3FD6"/>
    <w:rsid w:val="006F3A15"/>
    <w:rsid w:val="006F797B"/>
    <w:rsid w:val="00700116"/>
    <w:rsid w:val="0070301A"/>
    <w:rsid w:val="007120A0"/>
    <w:rsid w:val="007179DD"/>
    <w:rsid w:val="007204D6"/>
    <w:rsid w:val="00720B00"/>
    <w:rsid w:val="007217C9"/>
    <w:rsid w:val="0072311E"/>
    <w:rsid w:val="00725BF3"/>
    <w:rsid w:val="007264E8"/>
    <w:rsid w:val="007270F2"/>
    <w:rsid w:val="00733F1D"/>
    <w:rsid w:val="00744103"/>
    <w:rsid w:val="0074711C"/>
    <w:rsid w:val="00750A35"/>
    <w:rsid w:val="00750C3F"/>
    <w:rsid w:val="007513B6"/>
    <w:rsid w:val="0075302A"/>
    <w:rsid w:val="0075419F"/>
    <w:rsid w:val="007559B7"/>
    <w:rsid w:val="00757CA0"/>
    <w:rsid w:val="00761663"/>
    <w:rsid w:val="00774BBE"/>
    <w:rsid w:val="00775A8A"/>
    <w:rsid w:val="00781943"/>
    <w:rsid w:val="00781C35"/>
    <w:rsid w:val="007847CF"/>
    <w:rsid w:val="00796453"/>
    <w:rsid w:val="007A055A"/>
    <w:rsid w:val="007A0EE9"/>
    <w:rsid w:val="007B19F8"/>
    <w:rsid w:val="007C5DD5"/>
    <w:rsid w:val="007D5E88"/>
    <w:rsid w:val="007E1B4D"/>
    <w:rsid w:val="007F2EFD"/>
    <w:rsid w:val="007F3B45"/>
    <w:rsid w:val="007F54A9"/>
    <w:rsid w:val="00806FCA"/>
    <w:rsid w:val="00812293"/>
    <w:rsid w:val="008148E5"/>
    <w:rsid w:val="00815731"/>
    <w:rsid w:val="00817C89"/>
    <w:rsid w:val="0082282B"/>
    <w:rsid w:val="00822E10"/>
    <w:rsid w:val="00824A1C"/>
    <w:rsid w:val="00835314"/>
    <w:rsid w:val="0083586E"/>
    <w:rsid w:val="00836302"/>
    <w:rsid w:val="00840787"/>
    <w:rsid w:val="00843FDC"/>
    <w:rsid w:val="008459D8"/>
    <w:rsid w:val="00852671"/>
    <w:rsid w:val="00853CED"/>
    <w:rsid w:val="008747C2"/>
    <w:rsid w:val="00875A5F"/>
    <w:rsid w:val="008761FF"/>
    <w:rsid w:val="00881272"/>
    <w:rsid w:val="00883DA6"/>
    <w:rsid w:val="00895F93"/>
    <w:rsid w:val="00896903"/>
    <w:rsid w:val="008A162D"/>
    <w:rsid w:val="008A3538"/>
    <w:rsid w:val="008A56D2"/>
    <w:rsid w:val="008A60C1"/>
    <w:rsid w:val="008B0712"/>
    <w:rsid w:val="008B3B74"/>
    <w:rsid w:val="008B4C7F"/>
    <w:rsid w:val="008B7A99"/>
    <w:rsid w:val="008C05A3"/>
    <w:rsid w:val="008C4F01"/>
    <w:rsid w:val="008D2E2C"/>
    <w:rsid w:val="008D54E8"/>
    <w:rsid w:val="008E0614"/>
    <w:rsid w:val="008E2F56"/>
    <w:rsid w:val="008F44BD"/>
    <w:rsid w:val="008F5506"/>
    <w:rsid w:val="008F63A4"/>
    <w:rsid w:val="00900AB7"/>
    <w:rsid w:val="009042ED"/>
    <w:rsid w:val="00907F12"/>
    <w:rsid w:val="00915013"/>
    <w:rsid w:val="00921985"/>
    <w:rsid w:val="009244B3"/>
    <w:rsid w:val="00927222"/>
    <w:rsid w:val="00935BE7"/>
    <w:rsid w:val="009376BB"/>
    <w:rsid w:val="00947C6C"/>
    <w:rsid w:val="009550E4"/>
    <w:rsid w:val="00957022"/>
    <w:rsid w:val="00985253"/>
    <w:rsid w:val="009858AD"/>
    <w:rsid w:val="009A132C"/>
    <w:rsid w:val="009A2CA5"/>
    <w:rsid w:val="009A74BB"/>
    <w:rsid w:val="009B0EC5"/>
    <w:rsid w:val="009C27AA"/>
    <w:rsid w:val="009C2D5E"/>
    <w:rsid w:val="009C3357"/>
    <w:rsid w:val="009C6B7F"/>
    <w:rsid w:val="009D4A31"/>
    <w:rsid w:val="009D748A"/>
    <w:rsid w:val="009E08BA"/>
    <w:rsid w:val="009E51AC"/>
    <w:rsid w:val="009E5836"/>
    <w:rsid w:val="009F0FD7"/>
    <w:rsid w:val="00A0309B"/>
    <w:rsid w:val="00A06DF9"/>
    <w:rsid w:val="00A11073"/>
    <w:rsid w:val="00A12D50"/>
    <w:rsid w:val="00A15677"/>
    <w:rsid w:val="00A25BE9"/>
    <w:rsid w:val="00A2747F"/>
    <w:rsid w:val="00A331ED"/>
    <w:rsid w:val="00A42456"/>
    <w:rsid w:val="00A543D0"/>
    <w:rsid w:val="00A57E27"/>
    <w:rsid w:val="00A62DC1"/>
    <w:rsid w:val="00A70355"/>
    <w:rsid w:val="00A81C85"/>
    <w:rsid w:val="00A957FA"/>
    <w:rsid w:val="00AB58C5"/>
    <w:rsid w:val="00AC03CC"/>
    <w:rsid w:val="00AC3249"/>
    <w:rsid w:val="00AC56CA"/>
    <w:rsid w:val="00AE4D40"/>
    <w:rsid w:val="00AF1CA3"/>
    <w:rsid w:val="00AF351D"/>
    <w:rsid w:val="00AF6A20"/>
    <w:rsid w:val="00B0047E"/>
    <w:rsid w:val="00B11012"/>
    <w:rsid w:val="00B1687D"/>
    <w:rsid w:val="00B21CFE"/>
    <w:rsid w:val="00B2312A"/>
    <w:rsid w:val="00B36902"/>
    <w:rsid w:val="00B43104"/>
    <w:rsid w:val="00B458BA"/>
    <w:rsid w:val="00B519C6"/>
    <w:rsid w:val="00B558E6"/>
    <w:rsid w:val="00B55C29"/>
    <w:rsid w:val="00B607AA"/>
    <w:rsid w:val="00B6543A"/>
    <w:rsid w:val="00B67326"/>
    <w:rsid w:val="00B7098B"/>
    <w:rsid w:val="00B7653A"/>
    <w:rsid w:val="00B83AD3"/>
    <w:rsid w:val="00B92528"/>
    <w:rsid w:val="00B941E7"/>
    <w:rsid w:val="00BA46D2"/>
    <w:rsid w:val="00BA5B6F"/>
    <w:rsid w:val="00BB5822"/>
    <w:rsid w:val="00BB6A88"/>
    <w:rsid w:val="00BC783A"/>
    <w:rsid w:val="00BD284D"/>
    <w:rsid w:val="00BD3BA7"/>
    <w:rsid w:val="00BD560B"/>
    <w:rsid w:val="00BD5EAD"/>
    <w:rsid w:val="00BE60CA"/>
    <w:rsid w:val="00BF4E58"/>
    <w:rsid w:val="00BF5CD0"/>
    <w:rsid w:val="00BF5D9D"/>
    <w:rsid w:val="00BF7CEB"/>
    <w:rsid w:val="00C02CE9"/>
    <w:rsid w:val="00C054C7"/>
    <w:rsid w:val="00C077CA"/>
    <w:rsid w:val="00C11F52"/>
    <w:rsid w:val="00C1617F"/>
    <w:rsid w:val="00C175BA"/>
    <w:rsid w:val="00C3321B"/>
    <w:rsid w:val="00C34FD6"/>
    <w:rsid w:val="00C37F38"/>
    <w:rsid w:val="00C4455F"/>
    <w:rsid w:val="00C50446"/>
    <w:rsid w:val="00C504C5"/>
    <w:rsid w:val="00C52C1D"/>
    <w:rsid w:val="00C64762"/>
    <w:rsid w:val="00C647F6"/>
    <w:rsid w:val="00C73225"/>
    <w:rsid w:val="00C74738"/>
    <w:rsid w:val="00C76410"/>
    <w:rsid w:val="00C77EE4"/>
    <w:rsid w:val="00C80669"/>
    <w:rsid w:val="00C80AC4"/>
    <w:rsid w:val="00C82BC2"/>
    <w:rsid w:val="00C82E12"/>
    <w:rsid w:val="00C82F71"/>
    <w:rsid w:val="00C930C4"/>
    <w:rsid w:val="00C96F88"/>
    <w:rsid w:val="00CB2ED6"/>
    <w:rsid w:val="00CB2F5A"/>
    <w:rsid w:val="00CB7DEA"/>
    <w:rsid w:val="00CC73C7"/>
    <w:rsid w:val="00CD4932"/>
    <w:rsid w:val="00CD66F8"/>
    <w:rsid w:val="00CE17F7"/>
    <w:rsid w:val="00CE4C8B"/>
    <w:rsid w:val="00CE5BF3"/>
    <w:rsid w:val="00CF6733"/>
    <w:rsid w:val="00D036E4"/>
    <w:rsid w:val="00D0489C"/>
    <w:rsid w:val="00D12EEA"/>
    <w:rsid w:val="00D12FE0"/>
    <w:rsid w:val="00D26C13"/>
    <w:rsid w:val="00D37CC0"/>
    <w:rsid w:val="00D52902"/>
    <w:rsid w:val="00D53F42"/>
    <w:rsid w:val="00D65389"/>
    <w:rsid w:val="00D70B15"/>
    <w:rsid w:val="00D72602"/>
    <w:rsid w:val="00D934D1"/>
    <w:rsid w:val="00D94534"/>
    <w:rsid w:val="00DA25A3"/>
    <w:rsid w:val="00DA4F1F"/>
    <w:rsid w:val="00DB1C37"/>
    <w:rsid w:val="00DB609A"/>
    <w:rsid w:val="00DC11CC"/>
    <w:rsid w:val="00DC4555"/>
    <w:rsid w:val="00DC4811"/>
    <w:rsid w:val="00DC6116"/>
    <w:rsid w:val="00DC6F08"/>
    <w:rsid w:val="00DC7F54"/>
    <w:rsid w:val="00DE0088"/>
    <w:rsid w:val="00DE0FA5"/>
    <w:rsid w:val="00DF198A"/>
    <w:rsid w:val="00DF37C2"/>
    <w:rsid w:val="00E0269D"/>
    <w:rsid w:val="00E07AD5"/>
    <w:rsid w:val="00E1348D"/>
    <w:rsid w:val="00E14789"/>
    <w:rsid w:val="00E1537F"/>
    <w:rsid w:val="00E15CD5"/>
    <w:rsid w:val="00E16BF8"/>
    <w:rsid w:val="00E258CF"/>
    <w:rsid w:val="00E26108"/>
    <w:rsid w:val="00E300AE"/>
    <w:rsid w:val="00E325A5"/>
    <w:rsid w:val="00E34F74"/>
    <w:rsid w:val="00E3502D"/>
    <w:rsid w:val="00E41F4F"/>
    <w:rsid w:val="00E86433"/>
    <w:rsid w:val="00E86FC2"/>
    <w:rsid w:val="00E90C46"/>
    <w:rsid w:val="00E95960"/>
    <w:rsid w:val="00EA5284"/>
    <w:rsid w:val="00EA63A5"/>
    <w:rsid w:val="00EB0D15"/>
    <w:rsid w:val="00EB1412"/>
    <w:rsid w:val="00EB3769"/>
    <w:rsid w:val="00EB51E8"/>
    <w:rsid w:val="00EC2C56"/>
    <w:rsid w:val="00ED3DF7"/>
    <w:rsid w:val="00EE215A"/>
    <w:rsid w:val="00EF5157"/>
    <w:rsid w:val="00F043BA"/>
    <w:rsid w:val="00F06B0A"/>
    <w:rsid w:val="00F07262"/>
    <w:rsid w:val="00F11160"/>
    <w:rsid w:val="00F15CD5"/>
    <w:rsid w:val="00F23938"/>
    <w:rsid w:val="00F24826"/>
    <w:rsid w:val="00F432E9"/>
    <w:rsid w:val="00F470A9"/>
    <w:rsid w:val="00F47CE5"/>
    <w:rsid w:val="00F503B9"/>
    <w:rsid w:val="00F52326"/>
    <w:rsid w:val="00F53002"/>
    <w:rsid w:val="00F608EE"/>
    <w:rsid w:val="00F71053"/>
    <w:rsid w:val="00F80200"/>
    <w:rsid w:val="00F80737"/>
    <w:rsid w:val="00F85736"/>
    <w:rsid w:val="00F907C0"/>
    <w:rsid w:val="00F914CD"/>
    <w:rsid w:val="00F92775"/>
    <w:rsid w:val="00F9455D"/>
    <w:rsid w:val="00FB3235"/>
    <w:rsid w:val="00FB4F72"/>
    <w:rsid w:val="00FB64E2"/>
    <w:rsid w:val="00FC1431"/>
    <w:rsid w:val="00FC33C6"/>
    <w:rsid w:val="00FD0F18"/>
    <w:rsid w:val="00FD3091"/>
    <w:rsid w:val="00FD5356"/>
    <w:rsid w:val="00FE05E7"/>
    <w:rsid w:val="00FE2F0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723C1"/>
  <w15:docId w15:val="{FD0BF2D3-4676-47B8-9B24-A97FD5236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6"/>
        <w:szCs w:val="26"/>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651C8"/>
    <w:pPr>
      <w:spacing w:after="0" w:line="240" w:lineRule="auto"/>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1302DC"/>
    <w:rPr>
      <w:rFonts w:ascii="Times New Roman" w:hAnsi="Times New Roman" w:cs="Times New Roman" w:hint="default"/>
      <w:color w:val="0563C1"/>
      <w:u w:val="single"/>
    </w:rPr>
  </w:style>
  <w:style w:type="character" w:customStyle="1" w:styleId="SarakstarindkopaRakstz">
    <w:name w:val="Saraksta rindkopa Rakstz."/>
    <w:aliases w:val="2 Rakstz.,Numbered Para 1 Rakstz.,Dot pt Rakstz.,No Spacing1 Rakstz.,List Paragraph Char Char Char Rakstz.,Indicator Text Rakstz.,List Paragraph1 Rakstz.,Bullet 1 Rakstz.,Bullet Points Rakstz.,MAIN CONTENT Rakstz.,L Rakstz."/>
    <w:link w:val="Sarakstarindkopa"/>
    <w:uiPriority w:val="34"/>
    <w:qFormat/>
    <w:locked/>
    <w:rsid w:val="001302DC"/>
  </w:style>
  <w:style w:type="paragraph" w:styleId="Sarakstarindkopa">
    <w:name w:val="List Paragraph"/>
    <w:aliases w:val="2,Numbered Para 1,Dot pt,No Spacing1,List Paragraph Char Char Char,Indicator Text,List Paragraph1,Bullet 1,Bullet Points,MAIN CONTENT,IFCL - List Paragraph,List Paragraph12,OBC Bullet,F5 List Paragraph,Colorful List - Accent 11,L"/>
    <w:basedOn w:val="Parasts"/>
    <w:link w:val="SarakstarindkopaRakstz"/>
    <w:uiPriority w:val="34"/>
    <w:qFormat/>
    <w:rsid w:val="001302DC"/>
    <w:pPr>
      <w:ind w:left="720"/>
      <w:jc w:val="left"/>
    </w:pPr>
    <w:rPr>
      <w:rFonts w:asciiTheme="minorHAnsi" w:hAnsiTheme="minorHAnsi"/>
      <w:sz w:val="22"/>
      <w:szCs w:val="22"/>
    </w:rPr>
  </w:style>
  <w:style w:type="table" w:styleId="Reatabula">
    <w:name w:val="Table Grid"/>
    <w:basedOn w:val="Parastatabula"/>
    <w:uiPriority w:val="39"/>
    <w:rsid w:val="00130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1302DC"/>
    <w:pPr>
      <w:tabs>
        <w:tab w:val="center" w:pos="4153"/>
        <w:tab w:val="right" w:pos="8306"/>
      </w:tabs>
    </w:pPr>
  </w:style>
  <w:style w:type="character" w:customStyle="1" w:styleId="GalveneRakstz">
    <w:name w:val="Galvene Rakstz."/>
    <w:basedOn w:val="Noklusjumarindkopasfonts"/>
    <w:link w:val="Galvene"/>
    <w:uiPriority w:val="99"/>
    <w:rsid w:val="001302DC"/>
    <w:rPr>
      <w:rFonts w:ascii="Times New Roman" w:hAnsi="Times New Roman" w:cs="Times New Roman"/>
      <w:sz w:val="24"/>
      <w:szCs w:val="24"/>
    </w:rPr>
  </w:style>
  <w:style w:type="paragraph" w:styleId="Kjene">
    <w:name w:val="footer"/>
    <w:basedOn w:val="Parasts"/>
    <w:link w:val="KjeneRakstz"/>
    <w:uiPriority w:val="99"/>
    <w:unhideWhenUsed/>
    <w:rsid w:val="001302DC"/>
    <w:pPr>
      <w:tabs>
        <w:tab w:val="center" w:pos="4153"/>
        <w:tab w:val="right" w:pos="8306"/>
      </w:tabs>
    </w:pPr>
  </w:style>
  <w:style w:type="character" w:customStyle="1" w:styleId="KjeneRakstz">
    <w:name w:val="Kājene Rakstz."/>
    <w:basedOn w:val="Noklusjumarindkopasfonts"/>
    <w:link w:val="Kjene"/>
    <w:uiPriority w:val="99"/>
    <w:rsid w:val="001302DC"/>
    <w:rPr>
      <w:rFonts w:ascii="Times New Roman" w:hAnsi="Times New Roman" w:cs="Times New Roman"/>
      <w:sz w:val="24"/>
      <w:szCs w:val="24"/>
    </w:rPr>
  </w:style>
  <w:style w:type="paragraph" w:styleId="Vresteksts">
    <w:name w:val="footnote text"/>
    <w:aliases w:val="Footnote,Fußnote,single space,ft Rakstz. Rakstz.,ft Rakstz.,ft,-E Fußnotentext,Fußnotentext Ursprung,Vēres teksts Char Char Char Char Char,Char Char Char Char Char Char Char Char Char Char Char Char,Vēres teksts Char Char Char,footnote tex"/>
    <w:basedOn w:val="Parasts"/>
    <w:link w:val="VrestekstsRakstz"/>
    <w:uiPriority w:val="99"/>
    <w:unhideWhenUsed/>
    <w:qFormat/>
    <w:rsid w:val="001302DC"/>
    <w:pPr>
      <w:jc w:val="left"/>
    </w:pPr>
    <w:rPr>
      <w:rFonts w:asciiTheme="minorHAnsi" w:eastAsiaTheme="minorEastAsia" w:hAnsiTheme="minorHAnsi"/>
      <w:sz w:val="20"/>
      <w:szCs w:val="20"/>
      <w:lang w:eastAsia="lv-LV"/>
    </w:rPr>
  </w:style>
  <w:style w:type="character" w:customStyle="1" w:styleId="VrestekstsRakstz">
    <w:name w:val="Vēres teksts Rakstz."/>
    <w:aliases w:val="Footnote Rakstz.,Fußnote Rakstz.,single space Rakstz.,ft Rakstz. Rakstz. Rakstz.,ft Rakstz. Rakstz.1,ft Rakstz.1,-E Fußnotentext Rakstz.,Fußnotentext Ursprung Rakstz.,Vēres teksts Char Char Char Char Char Rakstz."/>
    <w:basedOn w:val="Noklusjumarindkopasfonts"/>
    <w:link w:val="Vresteksts"/>
    <w:uiPriority w:val="99"/>
    <w:qFormat/>
    <w:rsid w:val="001302DC"/>
    <w:rPr>
      <w:rFonts w:eastAsiaTheme="minorEastAsia"/>
      <w:sz w:val="20"/>
      <w:szCs w:val="20"/>
      <w:lang w:eastAsia="lv-LV"/>
    </w:rPr>
  </w:style>
  <w:style w:type="character" w:styleId="Vresatsauce">
    <w:name w:val="footnote reference"/>
    <w:aliases w:val="Footnote Reference Number,ftref,Footnote symbol,Footnote Reference Superscript,BVI fnr,Footnote symboFußnotenzeichen,Footnote sign,Footnote Reference text,Footnote reference number,note TESI,EN Footnote Reference,Times 10 Point,Ref,fr"/>
    <w:basedOn w:val="Noklusjumarindkopasfonts"/>
    <w:link w:val="CharCharCharChar"/>
    <w:uiPriority w:val="99"/>
    <w:unhideWhenUsed/>
    <w:qFormat/>
    <w:rsid w:val="001302DC"/>
    <w:rPr>
      <w:vertAlign w:val="superscript"/>
    </w:rPr>
  </w:style>
  <w:style w:type="character" w:styleId="Komentraatsauce">
    <w:name w:val="annotation reference"/>
    <w:basedOn w:val="Noklusjumarindkopasfonts"/>
    <w:uiPriority w:val="99"/>
    <w:semiHidden/>
    <w:unhideWhenUsed/>
    <w:rsid w:val="001302DC"/>
    <w:rPr>
      <w:sz w:val="16"/>
      <w:szCs w:val="16"/>
    </w:rPr>
  </w:style>
  <w:style w:type="paragraph" w:styleId="Komentrateksts">
    <w:name w:val="annotation text"/>
    <w:basedOn w:val="Parasts"/>
    <w:link w:val="KomentratekstsRakstz"/>
    <w:uiPriority w:val="99"/>
    <w:unhideWhenUsed/>
    <w:rsid w:val="001302DC"/>
    <w:rPr>
      <w:sz w:val="20"/>
      <w:szCs w:val="20"/>
    </w:rPr>
  </w:style>
  <w:style w:type="character" w:customStyle="1" w:styleId="KomentratekstsRakstz">
    <w:name w:val="Komentāra teksts Rakstz."/>
    <w:basedOn w:val="Noklusjumarindkopasfonts"/>
    <w:link w:val="Komentrateksts"/>
    <w:uiPriority w:val="99"/>
    <w:rsid w:val="001302DC"/>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1302DC"/>
    <w:rPr>
      <w:b/>
      <w:bCs/>
    </w:rPr>
  </w:style>
  <w:style w:type="character" w:customStyle="1" w:styleId="KomentratmaRakstz">
    <w:name w:val="Komentāra tēma Rakstz."/>
    <w:basedOn w:val="KomentratekstsRakstz"/>
    <w:link w:val="Komentratma"/>
    <w:uiPriority w:val="99"/>
    <w:semiHidden/>
    <w:rsid w:val="001302DC"/>
    <w:rPr>
      <w:rFonts w:ascii="Times New Roman" w:hAnsi="Times New Roman" w:cs="Times New Roman"/>
      <w:b/>
      <w:bCs/>
      <w:sz w:val="20"/>
      <w:szCs w:val="20"/>
    </w:rPr>
  </w:style>
  <w:style w:type="paragraph" w:styleId="Balonteksts">
    <w:name w:val="Balloon Text"/>
    <w:basedOn w:val="Parasts"/>
    <w:link w:val="BalontekstsRakstz"/>
    <w:uiPriority w:val="99"/>
    <w:semiHidden/>
    <w:unhideWhenUsed/>
    <w:rsid w:val="001302DC"/>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1302DC"/>
    <w:rPr>
      <w:rFonts w:ascii="Segoe UI" w:hAnsi="Segoe UI" w:cs="Segoe UI"/>
      <w:sz w:val="18"/>
      <w:szCs w:val="18"/>
    </w:rPr>
  </w:style>
  <w:style w:type="paragraph" w:customStyle="1" w:styleId="xmsonormal">
    <w:name w:val="x_msonormal"/>
    <w:basedOn w:val="Parasts"/>
    <w:rsid w:val="001302DC"/>
    <w:pPr>
      <w:spacing w:before="100" w:beforeAutospacing="1" w:after="100" w:afterAutospacing="1"/>
      <w:jc w:val="left"/>
    </w:pPr>
    <w:rPr>
      <w:rFonts w:eastAsia="Times New Roman"/>
      <w:lang w:eastAsia="lv-LV"/>
    </w:rPr>
  </w:style>
  <w:style w:type="paragraph" w:styleId="Paraststmeklis">
    <w:name w:val="Normal (Web)"/>
    <w:basedOn w:val="Parasts"/>
    <w:uiPriority w:val="99"/>
    <w:semiHidden/>
    <w:unhideWhenUsed/>
    <w:rsid w:val="001302DC"/>
    <w:pPr>
      <w:spacing w:before="100" w:beforeAutospacing="1" w:after="100" w:afterAutospacing="1"/>
      <w:jc w:val="left"/>
    </w:pPr>
    <w:rPr>
      <w:rFonts w:eastAsia="Times New Roman"/>
      <w:lang w:eastAsia="lv-LV"/>
    </w:rPr>
  </w:style>
  <w:style w:type="paragraph" w:customStyle="1" w:styleId="Default">
    <w:name w:val="Default"/>
    <w:rsid w:val="001302DC"/>
    <w:pPr>
      <w:autoSpaceDE w:val="0"/>
      <w:autoSpaceDN w:val="0"/>
      <w:adjustRightInd w:val="0"/>
      <w:spacing w:after="0" w:line="240" w:lineRule="auto"/>
    </w:pPr>
    <w:rPr>
      <w:rFonts w:ascii="Garamond" w:hAnsi="Garamond" w:cs="Garamond"/>
      <w:color w:val="000000"/>
      <w:sz w:val="24"/>
      <w:szCs w:val="24"/>
    </w:rPr>
  </w:style>
  <w:style w:type="character" w:styleId="Izteiksmgs">
    <w:name w:val="Strong"/>
    <w:basedOn w:val="Noklusjumarindkopasfonts"/>
    <w:uiPriority w:val="22"/>
    <w:qFormat/>
    <w:rsid w:val="001302DC"/>
    <w:rPr>
      <w:b/>
      <w:bCs/>
    </w:rPr>
  </w:style>
  <w:style w:type="table" w:styleId="Reatabula4-izclums4">
    <w:name w:val="Grid Table 4 Accent 4"/>
    <w:basedOn w:val="Parastatabula"/>
    <w:uiPriority w:val="49"/>
    <w:rsid w:val="00812293"/>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Izmantotahipersaite">
    <w:name w:val="FollowedHyperlink"/>
    <w:basedOn w:val="Noklusjumarindkopasfonts"/>
    <w:uiPriority w:val="99"/>
    <w:semiHidden/>
    <w:unhideWhenUsed/>
    <w:rsid w:val="006256F8"/>
    <w:rPr>
      <w:color w:val="800080" w:themeColor="followedHyperlink"/>
      <w:u w:val="single"/>
    </w:rPr>
  </w:style>
  <w:style w:type="table" w:styleId="Reatabula5tuma-izclums4">
    <w:name w:val="Grid Table 5 Dark Accent 4"/>
    <w:basedOn w:val="Parastatabula"/>
    <w:uiPriority w:val="50"/>
    <w:rsid w:val="0030486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Reatabula6krsaina-izclums4">
    <w:name w:val="Grid Table 6 Colorful Accent 4"/>
    <w:basedOn w:val="Parastatabula"/>
    <w:uiPriority w:val="51"/>
    <w:rsid w:val="0030486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Sarakstatabula4-izclums4">
    <w:name w:val="List Table 4 Accent 4"/>
    <w:basedOn w:val="Parastatabula"/>
    <w:uiPriority w:val="49"/>
    <w:rsid w:val="0030486A"/>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Reatabula2-izclums4">
    <w:name w:val="Grid Table 2 Accent 4"/>
    <w:basedOn w:val="Parastatabula"/>
    <w:uiPriority w:val="47"/>
    <w:rsid w:val="0030486A"/>
    <w:pPr>
      <w:spacing w:after="0" w:line="240" w:lineRule="auto"/>
    </w:p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customStyle="1" w:styleId="CharCharCharChar">
    <w:name w:val="Char Char Char Char"/>
    <w:aliases w:val="Char2"/>
    <w:basedOn w:val="Parasts"/>
    <w:next w:val="Parasts"/>
    <w:link w:val="Vresatsauce"/>
    <w:uiPriority w:val="99"/>
    <w:rsid w:val="00853CED"/>
    <w:pPr>
      <w:spacing w:after="160" w:line="240" w:lineRule="exact"/>
      <w:textAlignment w:val="baseline"/>
    </w:pPr>
    <w:rPr>
      <w:vertAlign w:val="superscript"/>
    </w:rPr>
  </w:style>
  <w:style w:type="paragraph" w:customStyle="1" w:styleId="title-doc-first">
    <w:name w:val="title-doc-first"/>
    <w:basedOn w:val="Parasts"/>
    <w:rsid w:val="00B21CFE"/>
    <w:pPr>
      <w:spacing w:before="100" w:beforeAutospacing="1" w:after="100" w:afterAutospacing="1"/>
      <w:jc w:val="left"/>
    </w:pPr>
    <w:rPr>
      <w:rFonts w:eastAsia="Times New Roman" w:cs="Times New Roman"/>
      <w:sz w:val="24"/>
      <w:szCs w:val="24"/>
      <w:lang w:eastAsia="lv-LV"/>
    </w:rPr>
  </w:style>
  <w:style w:type="paragraph" w:customStyle="1" w:styleId="title-doc-last">
    <w:name w:val="title-doc-last"/>
    <w:basedOn w:val="Parasts"/>
    <w:rsid w:val="00B21CFE"/>
    <w:pPr>
      <w:spacing w:before="100" w:beforeAutospacing="1" w:after="100" w:afterAutospacing="1"/>
      <w:jc w:val="left"/>
    </w:pPr>
    <w:rPr>
      <w:rFonts w:eastAsia="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676360">
      <w:bodyDiv w:val="1"/>
      <w:marLeft w:val="0"/>
      <w:marRight w:val="0"/>
      <w:marTop w:val="0"/>
      <w:marBottom w:val="0"/>
      <w:divBdr>
        <w:top w:val="none" w:sz="0" w:space="0" w:color="auto"/>
        <w:left w:val="none" w:sz="0" w:space="0" w:color="auto"/>
        <w:bottom w:val="none" w:sz="0" w:space="0" w:color="auto"/>
        <w:right w:val="none" w:sz="0" w:space="0" w:color="auto"/>
      </w:divBdr>
    </w:div>
    <w:div w:id="826239761">
      <w:bodyDiv w:val="1"/>
      <w:marLeft w:val="0"/>
      <w:marRight w:val="0"/>
      <w:marTop w:val="0"/>
      <w:marBottom w:val="0"/>
      <w:divBdr>
        <w:top w:val="none" w:sz="0" w:space="0" w:color="auto"/>
        <w:left w:val="none" w:sz="0" w:space="0" w:color="auto"/>
        <w:bottom w:val="none" w:sz="0" w:space="0" w:color="auto"/>
        <w:right w:val="none" w:sz="0" w:space="0" w:color="auto"/>
      </w:divBdr>
    </w:div>
    <w:div w:id="1545632941">
      <w:bodyDiv w:val="1"/>
      <w:marLeft w:val="0"/>
      <w:marRight w:val="0"/>
      <w:marTop w:val="0"/>
      <w:marBottom w:val="0"/>
      <w:divBdr>
        <w:top w:val="none" w:sz="0" w:space="0" w:color="auto"/>
        <w:left w:val="none" w:sz="0" w:space="0" w:color="auto"/>
        <w:bottom w:val="none" w:sz="0" w:space="0" w:color="auto"/>
        <w:right w:val="none" w:sz="0" w:space="0" w:color="auto"/>
      </w:divBdr>
    </w:div>
    <w:div w:id="193601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spars.karolis@izm.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leksandrs-martins.blums@izm.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C2792-DDB4-4400-B686-04B4719C8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2821</TotalTime>
  <Pages>4</Pages>
  <Words>5990</Words>
  <Characters>3415</Characters>
  <Application>Microsoft Office Word</Application>
  <DocSecurity>0</DocSecurity>
  <Lines>28</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liga</dc:creator>
  <cp:lastModifiedBy>Kaspars Karolis</cp:lastModifiedBy>
  <cp:revision>16</cp:revision>
  <cp:lastPrinted>2019-05-17T12:19:00Z</cp:lastPrinted>
  <dcterms:created xsi:type="dcterms:W3CDTF">2022-01-17T14:03:00Z</dcterms:created>
  <dcterms:modified xsi:type="dcterms:W3CDTF">2023-07-20T08:11:00Z</dcterms:modified>
</cp:coreProperties>
</file>