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5EC4D3E1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EC4D3E2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5EC4D3E3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EC4D3E4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5EC4D3E5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EC4D3E6" w14:textId="6A5EBC61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="0018568B">
        <w:rPr>
          <w:sz w:val="28"/>
          <w:szCs w:val="28"/>
        </w:rPr>
        <w:t>4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5EC4D3E7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5EC4D3E8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5EC4D3E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1F0E55" w:rsidP="005B584F" w:rsidRDefault="00C4536C" w14:paraId="5EC4D3EB" w14:textId="30D9AB91">
      <w:pPr>
        <w:autoSpaceDE w:val="false"/>
        <w:autoSpaceDN w:val="false"/>
        <w:adjustRightInd w:val="false"/>
        <w:jc w:val="center"/>
        <w:rPr>
          <w:b/>
          <w:sz w:val="28"/>
          <w:szCs w:val="28"/>
        </w:rPr>
      </w:pPr>
      <w:r w:rsidRPr="00C4536C">
        <w:rPr>
          <w:b/>
          <w:sz w:val="28"/>
          <w:szCs w:val="28"/>
        </w:rPr>
        <w:t>Par nacionāl</w:t>
      </w:r>
      <w:r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r w:rsidR="007467C2">
        <w:rPr>
          <w:b/>
          <w:sz w:val="28"/>
          <w:szCs w:val="28"/>
        </w:rPr>
        <w:t>“</w:t>
      </w:r>
      <w:r w:rsidR="005B584F">
        <w:rPr>
          <w:b/>
          <w:sz w:val="28"/>
          <w:szCs w:val="28"/>
        </w:rPr>
        <w:t xml:space="preserve">Par </w:t>
      </w:r>
      <w:r w:rsidRPr="0018568B" w:rsidR="0018568B">
        <w:rPr>
          <w:b/>
          <w:sz w:val="28"/>
          <w:szCs w:val="28"/>
        </w:rPr>
        <w:t>E</w:t>
      </w:r>
      <w:r w:rsidR="0074549C">
        <w:rPr>
          <w:b/>
          <w:sz w:val="28"/>
          <w:szCs w:val="28"/>
        </w:rPr>
        <w:t>iropas Savienības</w:t>
      </w:r>
      <w:r w:rsidRPr="0018568B" w:rsidR="0018568B">
        <w:rPr>
          <w:b/>
          <w:sz w:val="28"/>
          <w:szCs w:val="28"/>
        </w:rPr>
        <w:t xml:space="preserve"> un tās dalībvalstu nostāju sagatavošanu Apvienoto Nāciju Organizācijas Vides asamblejas sestajai sesijai</w:t>
      </w:r>
      <w:r w:rsidR="008062B7">
        <w:rPr>
          <w:b/>
          <w:sz w:val="28"/>
          <w:szCs w:val="28"/>
        </w:rPr>
        <w:t xml:space="preserve"> no</w:t>
      </w:r>
      <w:r w:rsidRPr="0018568B" w:rsidR="0018568B">
        <w:rPr>
          <w:b/>
          <w:sz w:val="28"/>
          <w:szCs w:val="28"/>
        </w:rPr>
        <w:t xml:space="preserve"> 2024.</w:t>
      </w:r>
      <w:r w:rsidR="0018568B">
        <w:rPr>
          <w:b/>
          <w:sz w:val="28"/>
          <w:szCs w:val="28"/>
        </w:rPr>
        <w:t> </w:t>
      </w:r>
      <w:r w:rsidRPr="0018568B" w:rsidR="0018568B">
        <w:rPr>
          <w:b/>
          <w:sz w:val="28"/>
          <w:szCs w:val="28"/>
        </w:rPr>
        <w:t>gada 26.</w:t>
      </w:r>
      <w:r w:rsidR="0018568B">
        <w:rPr>
          <w:b/>
          <w:sz w:val="28"/>
          <w:szCs w:val="28"/>
        </w:rPr>
        <w:t> </w:t>
      </w:r>
      <w:r w:rsidRPr="0018568B" w:rsidR="0018568B">
        <w:rPr>
          <w:b/>
          <w:sz w:val="28"/>
          <w:szCs w:val="28"/>
        </w:rPr>
        <w:t>februāra līdz 1.</w:t>
      </w:r>
      <w:r w:rsidR="0018568B">
        <w:rPr>
          <w:b/>
          <w:sz w:val="28"/>
          <w:szCs w:val="28"/>
        </w:rPr>
        <w:t> </w:t>
      </w:r>
      <w:r w:rsidRPr="0018568B" w:rsidR="0018568B">
        <w:rPr>
          <w:b/>
          <w:sz w:val="28"/>
          <w:szCs w:val="28"/>
        </w:rPr>
        <w:t>martam Nairobi, Kenijā</w:t>
      </w:r>
      <w:r w:rsidR="007467C2">
        <w:rPr>
          <w:b/>
          <w:sz w:val="28"/>
          <w:szCs w:val="28"/>
        </w:rPr>
        <w:t>”</w:t>
      </w:r>
    </w:p>
    <w:p w:rsidRPr="00917836" w:rsidR="005A6779" w:rsidP="005A6779" w:rsidRDefault="005A6779" w14:paraId="5EC4D3E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5EC4D3ED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5EC4D3EE" w14:textId="77777777">
      <w:pPr>
        <w:jc w:val="both"/>
        <w:rPr>
          <w:sz w:val="28"/>
          <w:szCs w:val="28"/>
        </w:rPr>
      </w:pPr>
    </w:p>
    <w:p w:rsidRPr="00C4536C" w:rsidR="004F1159" w:rsidP="00917836" w:rsidRDefault="00E36FA5" w14:paraId="5EC4D3EF" w14:textId="5AE40FF3">
      <w:pPr>
        <w:spacing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 xml:space="preserve">nacionālo pozīciju </w:t>
      </w:r>
      <w:r w:rsidRPr="0018568B" w:rsidR="0018568B">
        <w:rPr>
          <w:sz w:val="28"/>
          <w:szCs w:val="28"/>
          <w:lang w:eastAsia="zh-CN"/>
        </w:rPr>
        <w:t>“Par E</w:t>
      </w:r>
      <w:r w:rsidR="0074549C">
        <w:rPr>
          <w:sz w:val="28"/>
          <w:szCs w:val="28"/>
          <w:lang w:eastAsia="zh-CN"/>
        </w:rPr>
        <w:t>iropas Savienības</w:t>
      </w:r>
      <w:r w:rsidRPr="0018568B" w:rsidR="0018568B">
        <w:rPr>
          <w:sz w:val="28"/>
          <w:szCs w:val="28"/>
          <w:lang w:eastAsia="zh-CN"/>
        </w:rPr>
        <w:t xml:space="preserve"> un tās dalībvalstu nostāju sagatavošanu Apvienoto Nāciju Organizācijas Vides asamblejas sestajai sesijai </w:t>
      </w:r>
      <w:r w:rsidR="008062B7">
        <w:rPr>
          <w:sz w:val="28"/>
          <w:szCs w:val="28"/>
          <w:lang w:eastAsia="zh-CN"/>
        </w:rPr>
        <w:t xml:space="preserve">no </w:t>
      </w:r>
      <w:r w:rsidRPr="0018568B" w:rsidR="0018568B">
        <w:rPr>
          <w:sz w:val="28"/>
          <w:szCs w:val="28"/>
          <w:lang w:eastAsia="zh-CN"/>
        </w:rPr>
        <w:t>2024.</w:t>
      </w:r>
      <w:r w:rsidR="0018568B">
        <w:rPr>
          <w:sz w:val="28"/>
          <w:szCs w:val="28"/>
          <w:lang w:eastAsia="zh-CN"/>
        </w:rPr>
        <w:t> </w:t>
      </w:r>
      <w:r w:rsidRPr="0018568B" w:rsidR="0018568B">
        <w:rPr>
          <w:sz w:val="28"/>
          <w:szCs w:val="28"/>
          <w:lang w:eastAsia="zh-CN"/>
        </w:rPr>
        <w:t>gada 26.</w:t>
      </w:r>
      <w:r w:rsidR="0018568B">
        <w:rPr>
          <w:sz w:val="28"/>
          <w:szCs w:val="28"/>
          <w:lang w:eastAsia="zh-CN"/>
        </w:rPr>
        <w:t> </w:t>
      </w:r>
      <w:r w:rsidRPr="0018568B" w:rsidR="0018568B">
        <w:rPr>
          <w:sz w:val="28"/>
          <w:szCs w:val="28"/>
          <w:lang w:eastAsia="zh-CN"/>
        </w:rPr>
        <w:t>februāra līdz 1.</w:t>
      </w:r>
      <w:r w:rsidR="0018568B">
        <w:rPr>
          <w:sz w:val="28"/>
          <w:szCs w:val="28"/>
          <w:lang w:eastAsia="zh-CN"/>
        </w:rPr>
        <w:t> </w:t>
      </w:r>
      <w:r w:rsidRPr="0018568B" w:rsidR="0018568B">
        <w:rPr>
          <w:sz w:val="28"/>
          <w:szCs w:val="28"/>
          <w:lang w:eastAsia="zh-CN"/>
        </w:rPr>
        <w:t>martam Nairobi, Kenijā”</w:t>
      </w:r>
      <w:r w:rsidR="0018568B">
        <w:rPr>
          <w:sz w:val="28"/>
          <w:szCs w:val="28"/>
          <w:lang w:eastAsia="zh-CN"/>
        </w:rPr>
        <w:t>.</w:t>
      </w:r>
    </w:p>
    <w:p w:rsidRPr="00917836" w:rsidR="004F1159" w:rsidP="00615BA8" w:rsidRDefault="004F1159" w14:paraId="5EC4D3F0" w14:textId="77777777">
      <w:pPr>
        <w:spacing w:line="276" w:lineRule="auto"/>
        <w:rPr>
          <w:sz w:val="28"/>
          <w:szCs w:val="28"/>
          <w:lang w:eastAsia="en-US"/>
        </w:rPr>
      </w:pPr>
    </w:p>
    <w:p w:rsidRPr="00917836" w:rsidR="00E36FA5" w:rsidP="00E36FA5" w:rsidRDefault="00E36FA5" w14:paraId="5EC4D3F1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5EC4D3F2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3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4" w14:textId="77777777">
      <w:pPr>
        <w:jc w:val="both"/>
        <w:rPr>
          <w:sz w:val="28"/>
          <w:szCs w:val="28"/>
        </w:rPr>
      </w:pPr>
    </w:p>
    <w:p w:rsidRPr="00917836" w:rsidR="00917836" w:rsidP="00917836" w:rsidRDefault="00917836" w14:paraId="5EC4D3F5" w14:textId="567223A1">
      <w:pPr>
        <w:jc w:val="both"/>
        <w:rPr>
          <w:sz w:val="28"/>
          <w:szCs w:val="28"/>
        </w:rPr>
      </w:pPr>
      <w:r w:rsidRPr="00917836">
        <w:rPr>
          <w:sz w:val="28"/>
          <w:szCs w:val="28"/>
        </w:rPr>
        <w:t>Ministru prezident</w:t>
      </w:r>
      <w:r w:rsidR="005B584F">
        <w:rPr>
          <w:sz w:val="28"/>
          <w:szCs w:val="28"/>
        </w:rPr>
        <w:t>e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="005B584F">
        <w:rPr>
          <w:sz w:val="28"/>
          <w:szCs w:val="28"/>
        </w:rPr>
        <w:t>E.</w:t>
      </w:r>
      <w:r w:rsidRPr="00917836" w:rsidR="005B584F">
        <w:rPr>
          <w:sz w:val="28"/>
          <w:szCs w:val="28"/>
        </w:rPr>
        <w:t> </w:t>
      </w:r>
      <w:r w:rsidR="005B584F">
        <w:rPr>
          <w:sz w:val="28"/>
          <w:szCs w:val="28"/>
        </w:rPr>
        <w:t>Siliņa</w:t>
      </w:r>
    </w:p>
    <w:p w:rsidRPr="00917836" w:rsidR="00917836" w:rsidP="00917836" w:rsidRDefault="00917836" w14:paraId="5EC4D3F6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5EC4D3F7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J. </w:t>
      </w:r>
      <w:proofErr w:type="spellStart"/>
      <w:r w:rsidRPr="00917836">
        <w:rPr>
          <w:sz w:val="28"/>
          <w:szCs w:val="28"/>
        </w:rPr>
        <w:t>Citskovskis</w:t>
      </w:r>
      <w:proofErr w:type="spellEnd"/>
    </w:p>
    <w:sectPr w:rsidRPr="00917836" w:rsidR="00BD62BD" w:rsidSect="00B43D5C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D529E" w14:textId="77777777" w:rsidR="00E34E51" w:rsidRDefault="00E34E51">
      <w:r>
        <w:separator/>
      </w:r>
    </w:p>
  </w:endnote>
  <w:endnote w:type="continuationSeparator" w:id="0">
    <w:p w14:paraId="6C243938" w14:textId="77777777" w:rsidR="00E34E51" w:rsidRDefault="00E3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F" w14:textId="76F340C3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18568B">
      <w:rPr>
        <w:noProof/>
        <w:sz w:val="20"/>
        <w:szCs w:val="20"/>
        <w:lang w:val="de-DE" w:eastAsia="en-US"/>
      </w:rPr>
      <w:t>VARAMprot_UNEA6_170124</w:t>
    </w:r>
    <w:r>
      <w:rPr>
        <w:sz w:val="20"/>
        <w:szCs w:val="20"/>
        <w:lang w:val="de-DE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9CCC5" w14:textId="77777777" w:rsidR="00E34E51" w:rsidRDefault="00E34E51">
      <w:r>
        <w:separator/>
      </w:r>
    </w:p>
  </w:footnote>
  <w:footnote w:type="continuationSeparator" w:id="0">
    <w:p w14:paraId="50F256B6" w14:textId="77777777" w:rsidR="00E34E51" w:rsidRDefault="00E34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D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5308"/>
    <w:rsid w:val="00036F9C"/>
    <w:rsid w:val="00043D02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51F"/>
    <w:rsid w:val="000E6C4A"/>
    <w:rsid w:val="001030DB"/>
    <w:rsid w:val="00120DB8"/>
    <w:rsid w:val="00135C93"/>
    <w:rsid w:val="00140EBF"/>
    <w:rsid w:val="001436A3"/>
    <w:rsid w:val="00163D9F"/>
    <w:rsid w:val="00183A13"/>
    <w:rsid w:val="0018568B"/>
    <w:rsid w:val="001A162F"/>
    <w:rsid w:val="001B153E"/>
    <w:rsid w:val="001B3199"/>
    <w:rsid w:val="001C58B3"/>
    <w:rsid w:val="001E2A84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770E4"/>
    <w:rsid w:val="0028497A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132C1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87E49"/>
    <w:rsid w:val="00392429"/>
    <w:rsid w:val="0039699B"/>
    <w:rsid w:val="003D7E53"/>
    <w:rsid w:val="003E2D59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B584F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792B"/>
    <w:rsid w:val="006C576A"/>
    <w:rsid w:val="006D4DCD"/>
    <w:rsid w:val="006E2B7D"/>
    <w:rsid w:val="00712FE9"/>
    <w:rsid w:val="00721007"/>
    <w:rsid w:val="00727C68"/>
    <w:rsid w:val="007377AB"/>
    <w:rsid w:val="00740A79"/>
    <w:rsid w:val="0074549C"/>
    <w:rsid w:val="007467C2"/>
    <w:rsid w:val="00755DDB"/>
    <w:rsid w:val="00761B75"/>
    <w:rsid w:val="00767557"/>
    <w:rsid w:val="007725B7"/>
    <w:rsid w:val="0077599C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137F"/>
    <w:rsid w:val="007D269A"/>
    <w:rsid w:val="007F0739"/>
    <w:rsid w:val="007F227F"/>
    <w:rsid w:val="008019D6"/>
    <w:rsid w:val="008062B7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4250D"/>
    <w:rsid w:val="009635C7"/>
    <w:rsid w:val="0098242D"/>
    <w:rsid w:val="009B4028"/>
    <w:rsid w:val="009B691B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3547"/>
    <w:rsid w:val="00BC4E25"/>
    <w:rsid w:val="00BD35E9"/>
    <w:rsid w:val="00BD62BD"/>
    <w:rsid w:val="00BE1C0D"/>
    <w:rsid w:val="00BE3584"/>
    <w:rsid w:val="00BE5D9B"/>
    <w:rsid w:val="00C215EF"/>
    <w:rsid w:val="00C347C5"/>
    <w:rsid w:val="00C34ACE"/>
    <w:rsid w:val="00C4536C"/>
    <w:rsid w:val="00C6257B"/>
    <w:rsid w:val="00C67BF9"/>
    <w:rsid w:val="00C75262"/>
    <w:rsid w:val="00C807CA"/>
    <w:rsid w:val="00CB745C"/>
    <w:rsid w:val="00CE5A6D"/>
    <w:rsid w:val="00D04DC5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35D5"/>
    <w:rsid w:val="00DA5761"/>
    <w:rsid w:val="00DB1D75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4E51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“Par ES un tās dalībvalstu nostāju sagatavošanu Apvienoto Nāciju Organizācijas Vides asamblejas sestajai sesijai 2024. gada 26. februāra līdz 1. martam Nairobi, Kenijā” projektu</vt:lpstr>
    </vt:vector>
  </TitlesOfParts>
  <Manager/>
  <Company>Vides aizsardzības un reģionālās attīstības ministrija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“Par Eiropas Savienības un tās dalībvalstu nostāju sagatavošanu Apvienoto Nāciju Organizācijas Vides asamblejas sestajai sesijai no 2024. gada 26. februāra līdz 1. martam Nairobi, Kenijā”</dc:title>
  <dc:subject>Ministru kabineta sēdes protolollēmums</dc:subject>
  <dc:creator>Laura Klimbe</dc:creator>
  <cp:keywords/>
  <dc:description>Laura Klimbe, 67026421, es@varam.gov.lv</dc:description>
  <cp:lastModifiedBy>Santa Ķipēna</cp:lastModifiedBy>
  <cp:revision>17</cp:revision>
  <cp:lastPrinted>2017-07-17T11:04:00Z</cp:lastPrinted>
  <dcterms:created xsi:type="dcterms:W3CDTF">2022-09-28T08:07:00Z</dcterms:created>
  <dcterms:modified xsi:type="dcterms:W3CDTF">2024-01-19T12:15:00Z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Nodaļas vadītāja vietnieks Santa Ķipēna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L453274</vt:lpwstr>
  </property>
  <property fmtid="{D5CDD505-2E9C-101B-9397-08002B2CF9AE}" pid="5" name="DISCesvisAdditionalMakersPhone">
    <vt:lpwstr>67026452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https://lim.esvis.gov.lv/cs/idcplg?ClientControlled=DocMan&amp;coreContentOnly=1&amp;WebdavRequest=1&amp;IdcService=DOC_INFO&amp;dID=532685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“Par Eiropas Savienības un tās dalībvalstu nostāju sagatavošanu Apvienoto Nāciju Organizācijas Vides asamblejas sestajai sesijai no 2024. gada 26. februāra līdz 1. martam Nairobi, Kenijā”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Nodaļas vadītāja vietnieks Santa Ķipēna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santa.kipena@varam.gov.lv</vt:lpwstr>
  </property>
  <property fmtid="{D5CDD505-2E9C-101B-9397-08002B2CF9AE}" pid="16" name="DISdUser">
    <vt:lpwstr>weblogic</vt:lpwstr>
  </property>
  <property fmtid="{D5CDD505-2E9C-101B-9397-08002B2CF9AE}" pid="17" name="DISdID">
    <vt:lpwstr>532685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2024-01-19</vt:lpwstr>
  </property>
  <property fmtid="{D5CDD505-2E9C-101B-9397-08002B2CF9AE}" pid="20" name="DISCesvisDescription">
    <vt:lpwstr>
</vt:lpwstr>
  </property>
  <property fmtid="{D5CDD505-2E9C-101B-9397-08002B2CF9AE}" pid="21" name="DISCesvisRegDate">
    <vt:lpwstr>2024-01-19</vt:lpwstr>
  </property>
</Properties>
</file>