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28626F" w14:textId="4B7D6354" w:rsidR="00257DF5" w:rsidRPr="00244396" w:rsidRDefault="00E44C24" w:rsidP="00257DF5">
      <w:pPr>
        <w:spacing w:after="0" w:line="240" w:lineRule="auto"/>
        <w:jc w:val="center"/>
        <w:rPr>
          <w:rFonts w:ascii="Times New Roman" w:hAnsi="Times New Roman" w:cs="Times New Roman"/>
          <w:b/>
          <w:bCs/>
          <w:sz w:val="26"/>
          <w:szCs w:val="26"/>
          <w:lang w:val="lv-LV"/>
        </w:rPr>
      </w:pPr>
      <w:r w:rsidRPr="00244396">
        <w:rPr>
          <w:rFonts w:ascii="Times New Roman" w:hAnsi="Times New Roman" w:cs="Times New Roman"/>
          <w:b/>
          <w:bCs/>
          <w:sz w:val="26"/>
          <w:szCs w:val="26"/>
          <w:lang w:val="lv-LV"/>
        </w:rPr>
        <w:t>INFORMATĪVAIS ZIŅOJUMS</w:t>
      </w:r>
    </w:p>
    <w:p w14:paraId="4728791B" w14:textId="1AE92B21" w:rsidR="00C724A2" w:rsidRPr="00244396" w:rsidRDefault="00E44C24" w:rsidP="00257DF5">
      <w:pPr>
        <w:spacing w:after="0" w:line="240" w:lineRule="auto"/>
        <w:jc w:val="center"/>
        <w:rPr>
          <w:rFonts w:ascii="Times New Roman" w:hAnsi="Times New Roman" w:cs="Times New Roman"/>
          <w:b/>
          <w:bCs/>
          <w:sz w:val="26"/>
          <w:szCs w:val="26"/>
          <w:lang w:val="lv-LV"/>
        </w:rPr>
      </w:pPr>
      <w:r w:rsidRPr="00244396">
        <w:rPr>
          <w:rFonts w:ascii="Times New Roman" w:hAnsi="Times New Roman" w:cs="Times New Roman"/>
          <w:b/>
          <w:bCs/>
          <w:sz w:val="26"/>
          <w:szCs w:val="26"/>
          <w:lang w:val="lv-LV"/>
        </w:rPr>
        <w:t>par sabiedrības ar ierobežotu atbildību “Daugavpils reģionālā slimnīca” amatpersonu atbildības izvērtēšanu</w:t>
      </w:r>
    </w:p>
    <w:p w14:paraId="415741A0" w14:textId="77777777" w:rsidR="00257DF5" w:rsidRPr="00257DF5" w:rsidRDefault="00257DF5" w:rsidP="00257DF5">
      <w:pPr>
        <w:spacing w:after="0" w:line="240" w:lineRule="auto"/>
        <w:jc w:val="both"/>
        <w:rPr>
          <w:rFonts w:ascii="Times New Roman" w:hAnsi="Times New Roman" w:cs="Times New Roman"/>
          <w:sz w:val="26"/>
          <w:szCs w:val="26"/>
          <w:lang w:val="lv-LV"/>
        </w:rPr>
      </w:pPr>
    </w:p>
    <w:p w14:paraId="76BACE0F" w14:textId="00181036" w:rsidR="00C724A2" w:rsidRPr="00257DF5" w:rsidRDefault="00E44C24" w:rsidP="00257DF5">
      <w:pPr>
        <w:pStyle w:val="ListParagraph"/>
        <w:numPr>
          <w:ilvl w:val="0"/>
          <w:numId w:val="12"/>
        </w:numPr>
        <w:spacing w:after="0" w:line="240" w:lineRule="auto"/>
        <w:jc w:val="both"/>
        <w:rPr>
          <w:rFonts w:ascii="Times New Roman" w:hAnsi="Times New Roman" w:cs="Times New Roman"/>
          <w:b/>
          <w:bCs/>
          <w:sz w:val="26"/>
          <w:szCs w:val="26"/>
          <w:lang w:val="lv-LV"/>
        </w:rPr>
      </w:pPr>
      <w:r w:rsidRPr="00257DF5">
        <w:rPr>
          <w:rFonts w:ascii="Times New Roman" w:hAnsi="Times New Roman" w:cs="Times New Roman"/>
          <w:b/>
          <w:bCs/>
          <w:sz w:val="26"/>
          <w:szCs w:val="26"/>
          <w:lang w:val="lv-LV"/>
        </w:rPr>
        <w:t>Ievads</w:t>
      </w:r>
    </w:p>
    <w:p w14:paraId="668B1100" w14:textId="77777777" w:rsidR="00257DF5" w:rsidRPr="00257DF5" w:rsidRDefault="00257DF5" w:rsidP="00257DF5">
      <w:pPr>
        <w:pStyle w:val="ListParagraph"/>
        <w:spacing w:after="0" w:line="240" w:lineRule="auto"/>
        <w:ind w:left="1080"/>
        <w:jc w:val="both"/>
        <w:rPr>
          <w:rFonts w:ascii="Times New Roman" w:hAnsi="Times New Roman" w:cs="Times New Roman"/>
          <w:sz w:val="26"/>
          <w:szCs w:val="26"/>
          <w:lang w:val="lv-LV"/>
        </w:rPr>
      </w:pPr>
    </w:p>
    <w:p w14:paraId="536764B0" w14:textId="6CE9BAF7" w:rsidR="00257DF5" w:rsidRPr="00257DF5" w:rsidRDefault="00E44C24" w:rsidP="00257DF5">
      <w:pPr>
        <w:spacing w:after="0" w:line="240" w:lineRule="auto"/>
        <w:ind w:firstLine="720"/>
        <w:jc w:val="both"/>
        <w:rPr>
          <w:rFonts w:ascii="Times New Roman" w:hAnsi="Times New Roman" w:cs="Times New Roman"/>
          <w:sz w:val="26"/>
          <w:szCs w:val="26"/>
          <w:lang w:val="lv-LV"/>
        </w:rPr>
      </w:pPr>
      <w:r w:rsidRPr="00257DF5">
        <w:rPr>
          <w:rFonts w:ascii="Times New Roman" w:hAnsi="Times New Roman" w:cs="Times New Roman"/>
          <w:sz w:val="26"/>
          <w:szCs w:val="26"/>
          <w:lang w:val="lv-LV"/>
        </w:rPr>
        <w:t>Informatīvais ziņojums sagatavots, pamatojoties uz Ministru kabineta 2024. gada 26. novembra sēdes protokola Nr. 50 51. § 4. punktu, ar kuru Veselības ministrijai sadarbībā ar Viedās administrācijas un reģionālās attīstības ministriju uzdots pēc valsts līdzdalības iegūšanas sabiedrībā ar ierobežotu atbildību “Daugavpils reģionālā slimnīca” (turpmāk – DRS) un ārējā audita gala ziņojuma rezultātu saņemšanas nodrošināt kapitālsabiedrības amatpersonu atbildības izvērtēšanu.</w:t>
      </w:r>
    </w:p>
    <w:p w14:paraId="5A557F21" w14:textId="3C986281" w:rsidR="00257DF5" w:rsidRPr="00257DF5" w:rsidRDefault="00E44C24" w:rsidP="00257DF5">
      <w:pPr>
        <w:spacing w:after="0" w:line="240" w:lineRule="auto"/>
        <w:ind w:firstLine="720"/>
        <w:jc w:val="both"/>
        <w:rPr>
          <w:rFonts w:ascii="Times New Roman" w:hAnsi="Times New Roman" w:cs="Times New Roman"/>
          <w:sz w:val="26"/>
          <w:szCs w:val="26"/>
          <w:lang w:val="lv-LV"/>
        </w:rPr>
      </w:pPr>
      <w:r w:rsidRPr="00257DF5">
        <w:rPr>
          <w:rFonts w:ascii="Times New Roman" w:hAnsi="Times New Roman" w:cs="Times New Roman"/>
          <w:sz w:val="26"/>
          <w:szCs w:val="26"/>
          <w:lang w:val="lv-LV"/>
        </w:rPr>
        <w:t>Ziņojuma mērķis ir sniegt Ministru kabinetam  informāciju par</w:t>
      </w:r>
      <w:r w:rsidR="00257DF5" w:rsidRPr="00257DF5">
        <w:rPr>
          <w:rFonts w:ascii="Times New Roman" w:hAnsi="Times New Roman" w:cs="Times New Roman"/>
          <w:sz w:val="26"/>
          <w:szCs w:val="26"/>
          <w:lang w:val="lv-LV"/>
        </w:rPr>
        <w:t xml:space="preserve">: </w:t>
      </w:r>
    </w:p>
    <w:p w14:paraId="1D11BCAA" w14:textId="6BB67C72" w:rsidR="00257DF5" w:rsidRPr="00257DF5" w:rsidRDefault="00E44C24" w:rsidP="00257DF5">
      <w:pPr>
        <w:pStyle w:val="ListParagraph"/>
        <w:numPr>
          <w:ilvl w:val="0"/>
          <w:numId w:val="11"/>
        </w:numPr>
        <w:spacing w:after="0" w:line="240" w:lineRule="auto"/>
        <w:jc w:val="both"/>
        <w:rPr>
          <w:rFonts w:ascii="Times New Roman" w:hAnsi="Times New Roman" w:cs="Times New Roman"/>
          <w:sz w:val="26"/>
          <w:szCs w:val="26"/>
          <w:lang w:val="lv-LV"/>
        </w:rPr>
      </w:pPr>
      <w:r w:rsidRPr="00257DF5">
        <w:rPr>
          <w:rFonts w:ascii="Times New Roman" w:hAnsi="Times New Roman" w:cs="Times New Roman"/>
          <w:sz w:val="26"/>
          <w:szCs w:val="26"/>
          <w:lang w:val="lv-LV"/>
        </w:rPr>
        <w:t>DRS finanšu un saimnieciskās darbības situācij</w:t>
      </w:r>
      <w:r w:rsidR="0028017E">
        <w:rPr>
          <w:rFonts w:ascii="Times New Roman" w:hAnsi="Times New Roman" w:cs="Times New Roman"/>
          <w:sz w:val="26"/>
          <w:szCs w:val="26"/>
          <w:lang w:val="lv-LV"/>
        </w:rPr>
        <w:t>u</w:t>
      </w:r>
      <w:r w:rsidR="00A9015D">
        <w:rPr>
          <w:rFonts w:ascii="Times New Roman" w:hAnsi="Times New Roman" w:cs="Times New Roman"/>
          <w:sz w:val="26"/>
          <w:szCs w:val="26"/>
          <w:lang w:val="lv-LV"/>
        </w:rPr>
        <w:t xml:space="preserve"> (vērtējamais periods līdz 202</w:t>
      </w:r>
      <w:r w:rsidR="004C56AC">
        <w:rPr>
          <w:rFonts w:ascii="Times New Roman" w:hAnsi="Times New Roman" w:cs="Times New Roman"/>
          <w:sz w:val="26"/>
          <w:szCs w:val="26"/>
          <w:lang w:val="lv-LV"/>
        </w:rPr>
        <w:t>3</w:t>
      </w:r>
      <w:r w:rsidR="00A9015D">
        <w:rPr>
          <w:rFonts w:ascii="Times New Roman" w:hAnsi="Times New Roman" w:cs="Times New Roman"/>
          <w:sz w:val="26"/>
          <w:szCs w:val="26"/>
          <w:lang w:val="lv-LV"/>
        </w:rPr>
        <w:t>.</w:t>
      </w:r>
      <w:r w:rsidR="004C56AC">
        <w:rPr>
          <w:rFonts w:ascii="Times New Roman" w:hAnsi="Times New Roman" w:cs="Times New Roman"/>
          <w:sz w:val="26"/>
          <w:szCs w:val="26"/>
          <w:lang w:val="lv-LV"/>
        </w:rPr>
        <w:t xml:space="preserve"> </w:t>
      </w:r>
      <w:r w:rsidR="00A9015D">
        <w:rPr>
          <w:rFonts w:ascii="Times New Roman" w:hAnsi="Times New Roman" w:cs="Times New Roman"/>
          <w:sz w:val="26"/>
          <w:szCs w:val="26"/>
          <w:lang w:val="lv-LV"/>
        </w:rPr>
        <w:t>gada 31.</w:t>
      </w:r>
      <w:r w:rsidR="008945C6">
        <w:rPr>
          <w:rFonts w:ascii="Times New Roman" w:hAnsi="Times New Roman" w:cs="Times New Roman"/>
          <w:sz w:val="26"/>
          <w:szCs w:val="26"/>
          <w:lang w:val="lv-LV"/>
        </w:rPr>
        <w:t> </w:t>
      </w:r>
      <w:r w:rsidR="00A9015D">
        <w:rPr>
          <w:rFonts w:ascii="Times New Roman" w:hAnsi="Times New Roman" w:cs="Times New Roman"/>
          <w:sz w:val="26"/>
          <w:szCs w:val="26"/>
          <w:lang w:val="lv-LV"/>
        </w:rPr>
        <w:t>decembrim)</w:t>
      </w:r>
      <w:r w:rsidRPr="00257DF5">
        <w:rPr>
          <w:rFonts w:ascii="Times New Roman" w:hAnsi="Times New Roman" w:cs="Times New Roman"/>
          <w:sz w:val="26"/>
          <w:szCs w:val="26"/>
          <w:lang w:val="lv-LV"/>
        </w:rPr>
        <w:t>;</w:t>
      </w:r>
    </w:p>
    <w:p w14:paraId="191A261A" w14:textId="77777777" w:rsidR="00257DF5" w:rsidRPr="00257DF5" w:rsidRDefault="00E44C24" w:rsidP="00257DF5">
      <w:pPr>
        <w:pStyle w:val="ListParagraph"/>
        <w:numPr>
          <w:ilvl w:val="0"/>
          <w:numId w:val="11"/>
        </w:numPr>
        <w:spacing w:after="0" w:line="240" w:lineRule="auto"/>
        <w:jc w:val="both"/>
        <w:rPr>
          <w:rFonts w:ascii="Times New Roman" w:hAnsi="Times New Roman" w:cs="Times New Roman"/>
          <w:sz w:val="26"/>
          <w:szCs w:val="26"/>
          <w:lang w:val="lv-LV"/>
        </w:rPr>
      </w:pPr>
      <w:r w:rsidRPr="00257DF5">
        <w:rPr>
          <w:rFonts w:ascii="Times New Roman" w:hAnsi="Times New Roman" w:cs="Times New Roman"/>
          <w:sz w:val="26"/>
          <w:szCs w:val="26"/>
          <w:lang w:val="lv-LV"/>
        </w:rPr>
        <w:t>ārējā audita secinājumiem un ieteikumiem;</w:t>
      </w:r>
    </w:p>
    <w:p w14:paraId="067D7F48" w14:textId="77777777" w:rsidR="00257DF5" w:rsidRPr="00257DF5" w:rsidRDefault="00E44C24" w:rsidP="00257DF5">
      <w:pPr>
        <w:pStyle w:val="ListParagraph"/>
        <w:numPr>
          <w:ilvl w:val="0"/>
          <w:numId w:val="11"/>
        </w:numPr>
        <w:spacing w:after="0" w:line="240" w:lineRule="auto"/>
        <w:jc w:val="both"/>
        <w:rPr>
          <w:rFonts w:ascii="Times New Roman" w:hAnsi="Times New Roman" w:cs="Times New Roman"/>
          <w:sz w:val="26"/>
          <w:szCs w:val="26"/>
          <w:lang w:val="lv-LV"/>
        </w:rPr>
      </w:pPr>
      <w:r w:rsidRPr="00257DF5">
        <w:rPr>
          <w:rFonts w:ascii="Times New Roman" w:hAnsi="Times New Roman" w:cs="Times New Roman"/>
          <w:sz w:val="26"/>
          <w:szCs w:val="26"/>
          <w:lang w:val="lv-LV"/>
        </w:rPr>
        <w:t>DRS valdes un padomes amatpersonu atbildības izvērtēšanas procesu un rezultātiem;</w:t>
      </w:r>
    </w:p>
    <w:p w14:paraId="36E82065" w14:textId="77777777" w:rsidR="00257DF5" w:rsidRPr="00257DF5" w:rsidRDefault="00E44C24" w:rsidP="00257DF5">
      <w:pPr>
        <w:pStyle w:val="ListParagraph"/>
        <w:numPr>
          <w:ilvl w:val="0"/>
          <w:numId w:val="11"/>
        </w:numPr>
        <w:spacing w:after="0" w:line="240" w:lineRule="auto"/>
        <w:jc w:val="both"/>
        <w:rPr>
          <w:rFonts w:ascii="Times New Roman" w:hAnsi="Times New Roman" w:cs="Times New Roman"/>
          <w:sz w:val="26"/>
          <w:szCs w:val="26"/>
          <w:lang w:val="lv-LV"/>
        </w:rPr>
      </w:pPr>
      <w:r w:rsidRPr="00257DF5">
        <w:rPr>
          <w:rFonts w:ascii="Times New Roman" w:hAnsi="Times New Roman" w:cs="Times New Roman"/>
          <w:sz w:val="26"/>
          <w:szCs w:val="26"/>
          <w:lang w:val="lv-LV"/>
        </w:rPr>
        <w:t>jau veiktajiem un plānotajiem pasākumiem finanšu situācijas stabilizēšanai un pārvaldības uzlabošanai;</w:t>
      </w:r>
    </w:p>
    <w:p w14:paraId="039B49BB" w14:textId="4BC5EF02" w:rsidR="00C724A2" w:rsidRDefault="00E44C24" w:rsidP="00257DF5">
      <w:pPr>
        <w:pStyle w:val="ListParagraph"/>
        <w:numPr>
          <w:ilvl w:val="0"/>
          <w:numId w:val="11"/>
        </w:numPr>
        <w:spacing w:after="0" w:line="240" w:lineRule="auto"/>
        <w:jc w:val="both"/>
        <w:rPr>
          <w:rFonts w:ascii="Times New Roman" w:hAnsi="Times New Roman" w:cs="Times New Roman"/>
          <w:sz w:val="26"/>
          <w:szCs w:val="26"/>
          <w:lang w:val="lv-LV"/>
        </w:rPr>
      </w:pPr>
      <w:r w:rsidRPr="00257DF5">
        <w:rPr>
          <w:rFonts w:ascii="Times New Roman" w:hAnsi="Times New Roman" w:cs="Times New Roman"/>
          <w:sz w:val="26"/>
          <w:szCs w:val="26"/>
          <w:lang w:val="lv-LV"/>
        </w:rPr>
        <w:t>turpmāko kapitāl</w:t>
      </w:r>
      <w:r w:rsidR="0028017E">
        <w:rPr>
          <w:rFonts w:ascii="Times New Roman" w:hAnsi="Times New Roman" w:cs="Times New Roman"/>
          <w:sz w:val="26"/>
          <w:szCs w:val="26"/>
          <w:lang w:val="lv-LV"/>
        </w:rPr>
        <w:t xml:space="preserve">a </w:t>
      </w:r>
      <w:r w:rsidRPr="00257DF5">
        <w:rPr>
          <w:rFonts w:ascii="Times New Roman" w:hAnsi="Times New Roman" w:cs="Times New Roman"/>
          <w:sz w:val="26"/>
          <w:szCs w:val="26"/>
          <w:lang w:val="lv-LV"/>
        </w:rPr>
        <w:t>daļu turētāju uzraudzības mehānismiem.</w:t>
      </w:r>
    </w:p>
    <w:p w14:paraId="04CA294B" w14:textId="77777777" w:rsidR="0028017E" w:rsidRPr="00257DF5" w:rsidRDefault="0028017E" w:rsidP="0028017E">
      <w:pPr>
        <w:pStyle w:val="ListParagraph"/>
        <w:spacing w:after="0" w:line="240" w:lineRule="auto"/>
        <w:jc w:val="both"/>
        <w:rPr>
          <w:rFonts w:ascii="Times New Roman" w:hAnsi="Times New Roman" w:cs="Times New Roman"/>
          <w:sz w:val="26"/>
          <w:szCs w:val="26"/>
          <w:lang w:val="lv-LV"/>
        </w:rPr>
      </w:pPr>
    </w:p>
    <w:p w14:paraId="779BF7E1" w14:textId="31C1E823" w:rsidR="00C724A2" w:rsidRPr="00257DF5" w:rsidRDefault="0028017E" w:rsidP="00257DF5">
      <w:pPr>
        <w:pStyle w:val="ListParagraph"/>
        <w:numPr>
          <w:ilvl w:val="0"/>
          <w:numId w:val="12"/>
        </w:numPr>
        <w:spacing w:after="0" w:line="240" w:lineRule="auto"/>
        <w:jc w:val="both"/>
        <w:rPr>
          <w:rFonts w:ascii="Times New Roman" w:hAnsi="Times New Roman" w:cs="Times New Roman"/>
          <w:b/>
          <w:bCs/>
          <w:sz w:val="26"/>
          <w:szCs w:val="26"/>
          <w:lang w:val="lv-LV"/>
        </w:rPr>
      </w:pPr>
      <w:r>
        <w:rPr>
          <w:rFonts w:ascii="Times New Roman" w:hAnsi="Times New Roman" w:cs="Times New Roman"/>
          <w:b/>
          <w:bCs/>
          <w:sz w:val="26"/>
          <w:szCs w:val="26"/>
          <w:lang w:val="lv-LV"/>
        </w:rPr>
        <w:t>Vispārīgā informācija</w:t>
      </w:r>
    </w:p>
    <w:p w14:paraId="4C7B573B" w14:textId="77777777" w:rsidR="00257DF5" w:rsidRPr="00257DF5" w:rsidRDefault="00257DF5" w:rsidP="00257DF5">
      <w:pPr>
        <w:pStyle w:val="ListParagraph"/>
        <w:spacing w:after="0" w:line="240" w:lineRule="auto"/>
        <w:ind w:left="1080"/>
        <w:jc w:val="both"/>
        <w:rPr>
          <w:rFonts w:ascii="Times New Roman" w:hAnsi="Times New Roman" w:cs="Times New Roman"/>
          <w:sz w:val="26"/>
          <w:szCs w:val="26"/>
          <w:lang w:val="lv-LV"/>
        </w:rPr>
      </w:pPr>
    </w:p>
    <w:p w14:paraId="00F52970" w14:textId="52D12344" w:rsidR="00257DF5" w:rsidRPr="00257DF5" w:rsidRDefault="00E44C24" w:rsidP="00257DF5">
      <w:pPr>
        <w:spacing w:after="0" w:line="240" w:lineRule="auto"/>
        <w:ind w:firstLine="720"/>
        <w:jc w:val="both"/>
        <w:rPr>
          <w:rFonts w:ascii="Times New Roman" w:hAnsi="Times New Roman" w:cs="Times New Roman"/>
          <w:sz w:val="26"/>
          <w:szCs w:val="26"/>
          <w:lang w:val="lv-LV"/>
        </w:rPr>
      </w:pPr>
      <w:r w:rsidRPr="00257DF5">
        <w:rPr>
          <w:rFonts w:ascii="Times New Roman" w:hAnsi="Times New Roman" w:cs="Times New Roman"/>
          <w:sz w:val="26"/>
          <w:szCs w:val="26"/>
          <w:lang w:val="lv-LV"/>
        </w:rPr>
        <w:t xml:space="preserve">DRS ir lielākais daudzprofilu stacionārs ārpus Rīgas un viens no nozīmīgākajiem veselības aprūpes pakalpojumu sniedzējiem Latgales reģionā. </w:t>
      </w:r>
      <w:r w:rsidR="00331A02">
        <w:rPr>
          <w:rFonts w:ascii="Times New Roman" w:hAnsi="Times New Roman" w:cs="Times New Roman"/>
          <w:sz w:val="26"/>
          <w:szCs w:val="26"/>
          <w:lang w:val="lv-LV"/>
        </w:rPr>
        <w:t>DRS</w:t>
      </w:r>
      <w:r w:rsidR="00331A02" w:rsidRPr="00257DF5">
        <w:rPr>
          <w:rFonts w:ascii="Times New Roman" w:hAnsi="Times New Roman" w:cs="Times New Roman"/>
          <w:sz w:val="26"/>
          <w:szCs w:val="26"/>
          <w:lang w:val="lv-LV"/>
        </w:rPr>
        <w:t xml:space="preserve"> </w:t>
      </w:r>
      <w:r w:rsidRPr="00257DF5">
        <w:rPr>
          <w:rFonts w:ascii="Times New Roman" w:hAnsi="Times New Roman" w:cs="Times New Roman"/>
          <w:sz w:val="26"/>
          <w:szCs w:val="26"/>
          <w:lang w:val="lv-LV"/>
        </w:rPr>
        <w:t>nodrošina plaša spektra sekundārā un atsevišķu terciārā līmeņa veselības aprūpes pakalpojumus – neatliekamo medicīnisko palīdzību, stacionāro ārstēšanu un ambulatoros pakalpojumus – Daugavpils valstspilsētas, Augšdaugavas, Krāslavas, Preiļu un citu novadu iedzīvotājiem, kā arī pilda nākamā aprūpes līmeņa funkcijas pacientiem, kas tiek pārvesti no citām reģionālajām slimnīcām.</w:t>
      </w:r>
    </w:p>
    <w:p w14:paraId="40ECE744" w14:textId="3C42B94D" w:rsidR="00C724A2" w:rsidRPr="00257DF5" w:rsidRDefault="00331A02" w:rsidP="00257DF5">
      <w:pPr>
        <w:spacing w:after="0" w:line="240" w:lineRule="auto"/>
        <w:ind w:firstLine="720"/>
        <w:jc w:val="both"/>
        <w:rPr>
          <w:rFonts w:ascii="Times New Roman" w:hAnsi="Times New Roman" w:cs="Times New Roman"/>
          <w:sz w:val="26"/>
          <w:szCs w:val="26"/>
          <w:lang w:val="lv-LV"/>
        </w:rPr>
      </w:pPr>
      <w:r>
        <w:rPr>
          <w:rFonts w:ascii="Times New Roman" w:hAnsi="Times New Roman" w:cs="Times New Roman"/>
          <w:sz w:val="26"/>
          <w:szCs w:val="26"/>
          <w:lang w:val="lv-LV"/>
        </w:rPr>
        <w:t>DRS</w:t>
      </w:r>
      <w:r w:rsidRPr="00257DF5">
        <w:rPr>
          <w:rFonts w:ascii="Times New Roman" w:hAnsi="Times New Roman" w:cs="Times New Roman"/>
          <w:sz w:val="26"/>
          <w:szCs w:val="26"/>
          <w:lang w:val="lv-LV"/>
        </w:rPr>
        <w:t xml:space="preserve"> </w:t>
      </w:r>
      <w:r w:rsidR="00E44C24" w:rsidRPr="00257DF5">
        <w:rPr>
          <w:rFonts w:ascii="Times New Roman" w:hAnsi="Times New Roman" w:cs="Times New Roman"/>
          <w:sz w:val="26"/>
          <w:szCs w:val="26"/>
          <w:lang w:val="lv-LV"/>
        </w:rPr>
        <w:t>darbojas vairākas specializētas nodaļas (tai skaitā kardioloģijas, neiroloģijas, onkoloģijas, traumatoloģijas, intensīvās terapijas, infekciju un tuberkulozes, dzemdniecības, pediatrijas un citas), kuru sniegtie pakalpojumi ir kritiski nozīmīgi visas Latvijas austrumu daļas iedzīvotājiem. Līdz ar to DRS ir uzskatāma par ārstniecības iestādi ar stratēģisku nozīmi gan valsts drošības, gan sabiedrības veselības nodrošināšanas kontekstā.</w:t>
      </w:r>
    </w:p>
    <w:p w14:paraId="51734868" w14:textId="66CB9164" w:rsidR="00257DF5" w:rsidRPr="00257DF5" w:rsidRDefault="00E44C24" w:rsidP="00A9015D">
      <w:pPr>
        <w:spacing w:after="0" w:line="240" w:lineRule="auto"/>
        <w:ind w:firstLine="720"/>
        <w:jc w:val="both"/>
        <w:rPr>
          <w:rFonts w:ascii="Times New Roman" w:hAnsi="Times New Roman" w:cs="Times New Roman"/>
          <w:sz w:val="26"/>
          <w:szCs w:val="26"/>
          <w:lang w:val="lv-LV"/>
        </w:rPr>
      </w:pPr>
      <w:r w:rsidRPr="00257DF5">
        <w:rPr>
          <w:rFonts w:ascii="Times New Roman" w:hAnsi="Times New Roman" w:cs="Times New Roman"/>
          <w:sz w:val="26"/>
          <w:szCs w:val="26"/>
          <w:lang w:val="lv-LV"/>
        </w:rPr>
        <w:t>DRS loma īpaši spilgti izpaudās Covid</w:t>
      </w:r>
      <w:r w:rsidR="004C56AC">
        <w:rPr>
          <w:rFonts w:ascii="Times New Roman" w:hAnsi="Times New Roman" w:cs="Times New Roman"/>
          <w:sz w:val="26"/>
          <w:szCs w:val="26"/>
          <w:lang w:val="lv-LV"/>
        </w:rPr>
        <w:t>-</w:t>
      </w:r>
      <w:r w:rsidRPr="00257DF5">
        <w:rPr>
          <w:rFonts w:ascii="Times New Roman" w:hAnsi="Times New Roman" w:cs="Times New Roman"/>
          <w:sz w:val="26"/>
          <w:szCs w:val="26"/>
          <w:lang w:val="lv-LV"/>
        </w:rPr>
        <w:t xml:space="preserve">19 pandēmijas laikā, kad </w:t>
      </w:r>
      <w:r w:rsidR="00331A02">
        <w:rPr>
          <w:rFonts w:ascii="Times New Roman" w:hAnsi="Times New Roman" w:cs="Times New Roman"/>
          <w:sz w:val="26"/>
          <w:szCs w:val="26"/>
          <w:lang w:val="lv-LV"/>
        </w:rPr>
        <w:t>DRS</w:t>
      </w:r>
      <w:r w:rsidR="00331A02" w:rsidRPr="00257DF5">
        <w:rPr>
          <w:rFonts w:ascii="Times New Roman" w:hAnsi="Times New Roman" w:cs="Times New Roman"/>
          <w:sz w:val="26"/>
          <w:szCs w:val="26"/>
          <w:lang w:val="lv-LV"/>
        </w:rPr>
        <w:t xml:space="preserve"> </w:t>
      </w:r>
      <w:r w:rsidRPr="00257DF5">
        <w:rPr>
          <w:rFonts w:ascii="Times New Roman" w:hAnsi="Times New Roman" w:cs="Times New Roman"/>
          <w:sz w:val="26"/>
          <w:szCs w:val="26"/>
          <w:lang w:val="lv-LV"/>
        </w:rPr>
        <w:t>bija viena no galvenajām ārstniecības iestādēm valstī, kas nodrošināja Covid</w:t>
      </w:r>
      <w:r w:rsidR="004C56AC">
        <w:rPr>
          <w:rFonts w:ascii="Times New Roman" w:hAnsi="Times New Roman" w:cs="Times New Roman"/>
          <w:sz w:val="26"/>
          <w:szCs w:val="26"/>
          <w:lang w:val="lv-LV"/>
        </w:rPr>
        <w:t>-</w:t>
      </w:r>
      <w:r w:rsidRPr="00257DF5">
        <w:rPr>
          <w:rFonts w:ascii="Times New Roman" w:hAnsi="Times New Roman" w:cs="Times New Roman"/>
          <w:sz w:val="26"/>
          <w:szCs w:val="26"/>
          <w:lang w:val="lv-LV"/>
        </w:rPr>
        <w:t xml:space="preserve">19 pacientu stacionāro ārstēšanu. </w:t>
      </w:r>
      <w:r w:rsidR="00A9015D">
        <w:rPr>
          <w:rFonts w:ascii="Times New Roman" w:hAnsi="Times New Roman" w:cs="Times New Roman"/>
          <w:sz w:val="26"/>
          <w:szCs w:val="26"/>
          <w:lang w:val="lv-LV"/>
        </w:rPr>
        <w:t>Liels</w:t>
      </w:r>
      <w:r w:rsidRPr="00257DF5">
        <w:rPr>
          <w:rFonts w:ascii="Times New Roman" w:hAnsi="Times New Roman" w:cs="Times New Roman"/>
          <w:sz w:val="26"/>
          <w:szCs w:val="26"/>
          <w:lang w:val="lv-LV"/>
        </w:rPr>
        <w:t xml:space="preserve"> pacientu skaits un ilgstoša darbība paaugstinātas slodzes apstākļos būtiski ietekmēja DRS finanšu rādītājus un izmaksu struktūru, kā arī radīja nepieciešamību strauji pielāgot personāla un infrastruktūras nodrošinājumu.</w:t>
      </w:r>
    </w:p>
    <w:p w14:paraId="4EB058D5" w14:textId="400699F0" w:rsidR="00257DF5" w:rsidRPr="00257DF5" w:rsidRDefault="00E44C24" w:rsidP="00257DF5">
      <w:pPr>
        <w:spacing w:after="0" w:line="240" w:lineRule="auto"/>
        <w:ind w:firstLine="720"/>
        <w:jc w:val="both"/>
        <w:rPr>
          <w:rFonts w:ascii="Times New Roman" w:hAnsi="Times New Roman" w:cs="Times New Roman"/>
          <w:sz w:val="26"/>
          <w:szCs w:val="26"/>
          <w:lang w:val="lv-LV"/>
        </w:rPr>
      </w:pPr>
      <w:r w:rsidRPr="00257DF5">
        <w:rPr>
          <w:rFonts w:ascii="Times New Roman" w:hAnsi="Times New Roman" w:cs="Times New Roman"/>
          <w:sz w:val="26"/>
          <w:szCs w:val="26"/>
          <w:lang w:val="lv-LV"/>
        </w:rPr>
        <w:t xml:space="preserve">Vienlaikus DRS ir klasificēta vispārējās valdības sektorā un tās darbība tieši ietekmē vispārējās valdības budžeta bilanci. </w:t>
      </w:r>
    </w:p>
    <w:p w14:paraId="0A5390CE" w14:textId="2A95A20A" w:rsidR="00C724A2" w:rsidRPr="00257DF5" w:rsidRDefault="00E44C24" w:rsidP="00257DF5">
      <w:pPr>
        <w:spacing w:after="0" w:line="240" w:lineRule="auto"/>
        <w:ind w:firstLine="720"/>
        <w:jc w:val="both"/>
        <w:rPr>
          <w:rFonts w:ascii="Times New Roman" w:hAnsi="Times New Roman" w:cs="Times New Roman"/>
          <w:sz w:val="26"/>
          <w:szCs w:val="26"/>
          <w:lang w:val="lv-LV"/>
        </w:rPr>
      </w:pPr>
      <w:r w:rsidRPr="00257DF5">
        <w:rPr>
          <w:rFonts w:ascii="Times New Roman" w:hAnsi="Times New Roman" w:cs="Times New Roman"/>
          <w:sz w:val="26"/>
          <w:szCs w:val="26"/>
          <w:lang w:val="lv-LV"/>
        </w:rPr>
        <w:t xml:space="preserve">Ņemot vērā DRS stratēģisko nozīmi Latgales reģiona un visas valsts veselības aprūpes sistēmā, kā arī būtisko valsts budžeta ieguldījumu </w:t>
      </w:r>
      <w:r w:rsidR="00331A02">
        <w:rPr>
          <w:rFonts w:ascii="Times New Roman" w:hAnsi="Times New Roman" w:cs="Times New Roman"/>
          <w:sz w:val="26"/>
          <w:szCs w:val="26"/>
          <w:lang w:val="lv-LV"/>
        </w:rPr>
        <w:t>DRS</w:t>
      </w:r>
      <w:r w:rsidR="00331A02" w:rsidRPr="00257DF5">
        <w:rPr>
          <w:rFonts w:ascii="Times New Roman" w:hAnsi="Times New Roman" w:cs="Times New Roman"/>
          <w:sz w:val="26"/>
          <w:szCs w:val="26"/>
          <w:lang w:val="lv-LV"/>
        </w:rPr>
        <w:t xml:space="preserve"> </w:t>
      </w:r>
      <w:r w:rsidRPr="00257DF5">
        <w:rPr>
          <w:rFonts w:ascii="Times New Roman" w:hAnsi="Times New Roman" w:cs="Times New Roman"/>
          <w:sz w:val="26"/>
          <w:szCs w:val="26"/>
          <w:lang w:val="lv-LV"/>
        </w:rPr>
        <w:t xml:space="preserve">finanšu situācijas stabilizēšanā, </w:t>
      </w:r>
      <w:r w:rsidRPr="00257DF5">
        <w:rPr>
          <w:rFonts w:ascii="Times New Roman" w:hAnsi="Times New Roman" w:cs="Times New Roman"/>
          <w:sz w:val="26"/>
          <w:szCs w:val="26"/>
          <w:lang w:val="lv-LV"/>
        </w:rPr>
        <w:lastRenderedPageBreak/>
        <w:t>amatpersonu atbildības izvērtēšana un turpmāko pārvaldības pasākumu caurskatāmība ir būtiska sabiedrības uzticēšanās nodrošināšanai.</w:t>
      </w:r>
    </w:p>
    <w:p w14:paraId="1AD32453" w14:textId="77777777" w:rsidR="00257DF5" w:rsidRPr="00257DF5" w:rsidRDefault="00257DF5" w:rsidP="00257DF5">
      <w:pPr>
        <w:spacing w:after="0" w:line="240" w:lineRule="auto"/>
        <w:ind w:firstLine="720"/>
        <w:jc w:val="both"/>
        <w:rPr>
          <w:rFonts w:ascii="Times New Roman" w:hAnsi="Times New Roman" w:cs="Times New Roman"/>
          <w:sz w:val="26"/>
          <w:szCs w:val="26"/>
          <w:lang w:val="lv-LV"/>
        </w:rPr>
      </w:pPr>
    </w:p>
    <w:p w14:paraId="42E6F797" w14:textId="3546D297" w:rsidR="00C724A2" w:rsidRPr="00257DF5" w:rsidRDefault="00E44C24" w:rsidP="00257DF5">
      <w:pPr>
        <w:pStyle w:val="ListParagraph"/>
        <w:numPr>
          <w:ilvl w:val="0"/>
          <w:numId w:val="12"/>
        </w:numPr>
        <w:spacing w:after="0" w:line="240" w:lineRule="auto"/>
        <w:jc w:val="both"/>
        <w:rPr>
          <w:rFonts w:ascii="Times New Roman" w:hAnsi="Times New Roman" w:cs="Times New Roman"/>
          <w:b/>
          <w:bCs/>
          <w:sz w:val="26"/>
          <w:szCs w:val="26"/>
          <w:lang w:val="lv-LV"/>
        </w:rPr>
      </w:pPr>
      <w:r w:rsidRPr="00257DF5">
        <w:rPr>
          <w:rFonts w:ascii="Times New Roman" w:hAnsi="Times New Roman" w:cs="Times New Roman"/>
          <w:b/>
          <w:bCs/>
          <w:sz w:val="26"/>
          <w:szCs w:val="26"/>
          <w:lang w:val="lv-LV"/>
        </w:rPr>
        <w:t>Informācija par DRS un valsts līdzdalības iegūšanu</w:t>
      </w:r>
    </w:p>
    <w:p w14:paraId="7DBF770B" w14:textId="77777777" w:rsidR="00257DF5" w:rsidRPr="00257DF5" w:rsidRDefault="00257DF5" w:rsidP="00257DF5">
      <w:pPr>
        <w:pStyle w:val="ListParagraph"/>
        <w:spacing w:after="0" w:line="240" w:lineRule="auto"/>
        <w:ind w:left="1080"/>
        <w:jc w:val="both"/>
        <w:rPr>
          <w:rFonts w:ascii="Times New Roman" w:hAnsi="Times New Roman" w:cs="Times New Roman"/>
          <w:sz w:val="26"/>
          <w:szCs w:val="26"/>
          <w:lang w:val="lv-LV"/>
        </w:rPr>
      </w:pPr>
    </w:p>
    <w:p w14:paraId="063F8886" w14:textId="49762503" w:rsidR="00257DF5" w:rsidRPr="00257DF5" w:rsidRDefault="00E44C24" w:rsidP="00257DF5">
      <w:pPr>
        <w:spacing w:after="0" w:line="240" w:lineRule="auto"/>
        <w:ind w:firstLine="720"/>
        <w:jc w:val="both"/>
        <w:rPr>
          <w:rFonts w:ascii="Times New Roman" w:hAnsi="Times New Roman" w:cs="Times New Roman"/>
          <w:sz w:val="26"/>
          <w:szCs w:val="26"/>
          <w:lang w:val="lv-LV"/>
        </w:rPr>
      </w:pPr>
      <w:r w:rsidRPr="00257DF5">
        <w:rPr>
          <w:rFonts w:ascii="Times New Roman" w:hAnsi="Times New Roman" w:cs="Times New Roman"/>
          <w:sz w:val="26"/>
          <w:szCs w:val="26"/>
          <w:lang w:val="lv-LV"/>
        </w:rPr>
        <w:t>Pirms valsts līdzdalības iegūšanas DRS kapitāla daļu turētāji bija Daugavpils valstspilsētas pašvaldība, Augšdaugavas novada pašvaldība un Rīgas Stradiņa universitāte. 2024.</w:t>
      </w:r>
      <w:r w:rsidR="00B56649">
        <w:rPr>
          <w:rFonts w:ascii="Times New Roman" w:hAnsi="Times New Roman" w:cs="Times New Roman"/>
          <w:sz w:val="26"/>
          <w:szCs w:val="26"/>
          <w:lang w:val="lv-LV"/>
        </w:rPr>
        <w:t> </w:t>
      </w:r>
      <w:r w:rsidRPr="00257DF5">
        <w:rPr>
          <w:rFonts w:ascii="Times New Roman" w:hAnsi="Times New Roman" w:cs="Times New Roman"/>
          <w:sz w:val="26"/>
          <w:szCs w:val="26"/>
          <w:lang w:val="lv-LV"/>
        </w:rPr>
        <w:t>gadā, balstoties uz minēto pašvaldību lēmumiem par kapitāla daļu nodošanu bez atlīdzības valsts īpašumā, kā arī Ministru kabineta rīkojumu</w:t>
      </w:r>
      <w:r w:rsidR="00A9015D">
        <w:rPr>
          <w:rStyle w:val="FootnoteReference"/>
          <w:rFonts w:ascii="Times New Roman" w:hAnsi="Times New Roman" w:cs="Times New Roman"/>
          <w:sz w:val="26"/>
          <w:szCs w:val="26"/>
          <w:lang w:val="lv-LV"/>
        </w:rPr>
        <w:footnoteReference w:id="1"/>
      </w:r>
      <w:r w:rsidRPr="00257DF5">
        <w:rPr>
          <w:rFonts w:ascii="Times New Roman" w:hAnsi="Times New Roman" w:cs="Times New Roman"/>
          <w:sz w:val="26"/>
          <w:szCs w:val="26"/>
          <w:lang w:val="lv-LV"/>
        </w:rPr>
        <w:t xml:space="preserve"> par valsts līdzdalības iegūšanu un valsts budžeta līdzekļu ieguldīšanu pamatkapitālā, Veselības ministrija kļuva par DRS kapitāla daļu turētāju un kapitālsabiedrības dalībnieku ar izšķirošu ietekmi.</w:t>
      </w:r>
    </w:p>
    <w:p w14:paraId="11FEC6A3" w14:textId="31C81D01" w:rsidR="00C724A2" w:rsidRPr="00257DF5" w:rsidRDefault="00E44C24" w:rsidP="00257DF5">
      <w:pPr>
        <w:spacing w:after="0" w:line="240" w:lineRule="auto"/>
        <w:ind w:firstLine="720"/>
        <w:jc w:val="both"/>
        <w:rPr>
          <w:rFonts w:ascii="Times New Roman" w:hAnsi="Times New Roman" w:cs="Times New Roman"/>
          <w:sz w:val="26"/>
          <w:szCs w:val="26"/>
          <w:lang w:val="lv-LV"/>
        </w:rPr>
      </w:pPr>
      <w:r w:rsidRPr="00257DF5">
        <w:rPr>
          <w:rFonts w:ascii="Times New Roman" w:hAnsi="Times New Roman" w:cs="Times New Roman"/>
          <w:sz w:val="26"/>
          <w:szCs w:val="26"/>
          <w:lang w:val="lv-LV"/>
        </w:rPr>
        <w:t xml:space="preserve">Vienlaikus ar kapitāla daļu iegūšanu tika atbalstīts valsts budžeta līdzekļu ieguldījums DRS pamatkapitālā finanšu situācijas stabilizēšanai, paredzot šos līdzekļus galvenokārt iepriekšējo periodu saistību pret piegādātājiem segšanai. </w:t>
      </w:r>
      <w:r w:rsidR="00A9015D">
        <w:rPr>
          <w:rFonts w:ascii="Times New Roman" w:hAnsi="Times New Roman" w:cs="Times New Roman"/>
          <w:sz w:val="26"/>
          <w:szCs w:val="26"/>
          <w:lang w:val="lv-LV"/>
        </w:rPr>
        <w:t>V</w:t>
      </w:r>
      <w:r w:rsidRPr="00257DF5">
        <w:rPr>
          <w:rFonts w:ascii="Times New Roman" w:hAnsi="Times New Roman" w:cs="Times New Roman"/>
          <w:sz w:val="26"/>
          <w:szCs w:val="26"/>
          <w:lang w:val="lv-LV"/>
        </w:rPr>
        <w:t>alsts līdzdalība DRS nodrošina ne tikai turpmāku slimnīcas darbības nepārtrauktību, bet arī ļauj ieviest vienotus kvalitātes, drošības un finanšu pārvaldības standartus atbilstoši valsts politikas mērķiem veselības aprūpes jomā.</w:t>
      </w:r>
    </w:p>
    <w:p w14:paraId="20DAA5F3" w14:textId="77777777" w:rsidR="00257DF5" w:rsidRPr="00257DF5" w:rsidRDefault="00257DF5" w:rsidP="00257DF5">
      <w:pPr>
        <w:spacing w:after="0" w:line="240" w:lineRule="auto"/>
        <w:ind w:firstLine="720"/>
        <w:jc w:val="both"/>
        <w:rPr>
          <w:rFonts w:ascii="Times New Roman" w:hAnsi="Times New Roman" w:cs="Times New Roman"/>
          <w:sz w:val="26"/>
          <w:szCs w:val="26"/>
          <w:lang w:val="lv-LV"/>
        </w:rPr>
      </w:pPr>
    </w:p>
    <w:p w14:paraId="761720BF" w14:textId="7F3B1BE3" w:rsidR="00C724A2" w:rsidRPr="00257DF5" w:rsidRDefault="00E44C24" w:rsidP="00257DF5">
      <w:pPr>
        <w:pStyle w:val="ListParagraph"/>
        <w:numPr>
          <w:ilvl w:val="0"/>
          <w:numId w:val="12"/>
        </w:numPr>
        <w:spacing w:after="0" w:line="240" w:lineRule="auto"/>
        <w:jc w:val="both"/>
        <w:rPr>
          <w:rFonts w:ascii="Times New Roman" w:hAnsi="Times New Roman" w:cs="Times New Roman"/>
          <w:b/>
          <w:bCs/>
          <w:sz w:val="26"/>
          <w:szCs w:val="26"/>
          <w:lang w:val="lv-LV"/>
        </w:rPr>
      </w:pPr>
      <w:r w:rsidRPr="00257DF5">
        <w:rPr>
          <w:rFonts w:ascii="Times New Roman" w:hAnsi="Times New Roman" w:cs="Times New Roman"/>
          <w:b/>
          <w:bCs/>
          <w:sz w:val="26"/>
          <w:szCs w:val="26"/>
          <w:lang w:val="lv-LV"/>
        </w:rPr>
        <w:t>Finanšu un saimnieciskās darbības situācija</w:t>
      </w:r>
    </w:p>
    <w:p w14:paraId="1A15CBDE" w14:textId="77777777" w:rsidR="00257DF5" w:rsidRPr="00257DF5" w:rsidRDefault="00257DF5" w:rsidP="00257DF5">
      <w:pPr>
        <w:spacing w:after="0" w:line="240" w:lineRule="auto"/>
        <w:jc w:val="both"/>
        <w:rPr>
          <w:rFonts w:ascii="Times New Roman" w:hAnsi="Times New Roman" w:cs="Times New Roman"/>
          <w:sz w:val="26"/>
          <w:szCs w:val="26"/>
          <w:lang w:val="lv-LV"/>
        </w:rPr>
      </w:pPr>
    </w:p>
    <w:p w14:paraId="21A9064F" w14:textId="5476B396" w:rsidR="00257DF5" w:rsidRPr="00257DF5" w:rsidRDefault="00E44C24" w:rsidP="00257DF5">
      <w:pPr>
        <w:spacing w:after="0" w:line="240" w:lineRule="auto"/>
        <w:ind w:firstLine="720"/>
        <w:jc w:val="both"/>
        <w:rPr>
          <w:rFonts w:ascii="Times New Roman" w:hAnsi="Times New Roman" w:cs="Times New Roman"/>
          <w:sz w:val="26"/>
          <w:szCs w:val="26"/>
          <w:lang w:val="lv-LV"/>
        </w:rPr>
      </w:pPr>
      <w:r w:rsidRPr="00257DF5">
        <w:rPr>
          <w:rFonts w:ascii="Times New Roman" w:hAnsi="Times New Roman" w:cs="Times New Roman"/>
          <w:sz w:val="26"/>
          <w:szCs w:val="26"/>
          <w:lang w:val="lv-LV"/>
        </w:rPr>
        <w:t xml:space="preserve">Ārējais audits un DRS finanšu pārskati </w:t>
      </w:r>
      <w:r w:rsidR="00A9015D">
        <w:rPr>
          <w:rFonts w:ascii="Times New Roman" w:hAnsi="Times New Roman" w:cs="Times New Roman"/>
          <w:sz w:val="26"/>
          <w:szCs w:val="26"/>
          <w:lang w:val="lv-LV"/>
        </w:rPr>
        <w:t>(līdz 202</w:t>
      </w:r>
      <w:r w:rsidR="004C56AC">
        <w:rPr>
          <w:rFonts w:ascii="Times New Roman" w:hAnsi="Times New Roman" w:cs="Times New Roman"/>
          <w:sz w:val="26"/>
          <w:szCs w:val="26"/>
          <w:lang w:val="lv-LV"/>
        </w:rPr>
        <w:t>3</w:t>
      </w:r>
      <w:r w:rsidR="00A9015D">
        <w:rPr>
          <w:rFonts w:ascii="Times New Roman" w:hAnsi="Times New Roman" w:cs="Times New Roman"/>
          <w:sz w:val="26"/>
          <w:szCs w:val="26"/>
          <w:lang w:val="lv-LV"/>
        </w:rPr>
        <w:t xml:space="preserve">. gada 31. decembrim) </w:t>
      </w:r>
      <w:r w:rsidRPr="00257DF5">
        <w:rPr>
          <w:rFonts w:ascii="Times New Roman" w:hAnsi="Times New Roman" w:cs="Times New Roman"/>
          <w:sz w:val="26"/>
          <w:szCs w:val="26"/>
          <w:lang w:val="lv-LV"/>
        </w:rPr>
        <w:t>liecin</w:t>
      </w:r>
      <w:r w:rsidR="00A9015D">
        <w:rPr>
          <w:rFonts w:ascii="Times New Roman" w:hAnsi="Times New Roman" w:cs="Times New Roman"/>
          <w:sz w:val="26"/>
          <w:szCs w:val="26"/>
          <w:lang w:val="lv-LV"/>
        </w:rPr>
        <w:t>āja</w:t>
      </w:r>
      <w:r w:rsidRPr="00257DF5">
        <w:rPr>
          <w:rFonts w:ascii="Times New Roman" w:hAnsi="Times New Roman" w:cs="Times New Roman"/>
          <w:sz w:val="26"/>
          <w:szCs w:val="26"/>
          <w:lang w:val="lv-LV"/>
        </w:rPr>
        <w:t xml:space="preserve">, ka </w:t>
      </w:r>
      <w:r w:rsidR="00331A02">
        <w:rPr>
          <w:rFonts w:ascii="Times New Roman" w:hAnsi="Times New Roman" w:cs="Times New Roman"/>
          <w:sz w:val="26"/>
          <w:szCs w:val="26"/>
          <w:lang w:val="lv-LV"/>
        </w:rPr>
        <w:t>DRS</w:t>
      </w:r>
      <w:r w:rsidR="00331A02" w:rsidRPr="00257DF5">
        <w:rPr>
          <w:rFonts w:ascii="Times New Roman" w:hAnsi="Times New Roman" w:cs="Times New Roman"/>
          <w:sz w:val="26"/>
          <w:szCs w:val="26"/>
          <w:lang w:val="lv-LV"/>
        </w:rPr>
        <w:t xml:space="preserve"> </w:t>
      </w:r>
      <w:r w:rsidRPr="00257DF5">
        <w:rPr>
          <w:rFonts w:ascii="Times New Roman" w:hAnsi="Times New Roman" w:cs="Times New Roman"/>
          <w:sz w:val="26"/>
          <w:szCs w:val="26"/>
          <w:lang w:val="lv-LV"/>
        </w:rPr>
        <w:t xml:space="preserve">finanšu situācija pēdējos gados </w:t>
      </w:r>
      <w:r w:rsidR="00A9015D">
        <w:rPr>
          <w:rFonts w:ascii="Times New Roman" w:hAnsi="Times New Roman" w:cs="Times New Roman"/>
          <w:sz w:val="26"/>
          <w:szCs w:val="26"/>
          <w:lang w:val="lv-LV"/>
        </w:rPr>
        <w:t xml:space="preserve">ir </w:t>
      </w:r>
      <w:r w:rsidRPr="00257DF5">
        <w:rPr>
          <w:rFonts w:ascii="Times New Roman" w:hAnsi="Times New Roman" w:cs="Times New Roman"/>
          <w:sz w:val="26"/>
          <w:szCs w:val="26"/>
          <w:lang w:val="lv-LV"/>
        </w:rPr>
        <w:t xml:space="preserve">būtiski pasliktinājusies. </w:t>
      </w:r>
      <w:r w:rsidR="00A9015D">
        <w:rPr>
          <w:rFonts w:ascii="Times New Roman" w:hAnsi="Times New Roman" w:cs="Times New Roman"/>
          <w:sz w:val="26"/>
          <w:szCs w:val="26"/>
          <w:lang w:val="lv-LV"/>
        </w:rPr>
        <w:t>S</w:t>
      </w:r>
      <w:r w:rsidRPr="00257DF5">
        <w:rPr>
          <w:rFonts w:ascii="Times New Roman" w:hAnsi="Times New Roman" w:cs="Times New Roman"/>
          <w:sz w:val="26"/>
          <w:szCs w:val="26"/>
          <w:lang w:val="lv-LV"/>
        </w:rPr>
        <w:t>ākot ar 2022. gadu</w:t>
      </w:r>
      <w:r w:rsidR="004C56AC">
        <w:rPr>
          <w:rFonts w:ascii="Times New Roman" w:hAnsi="Times New Roman" w:cs="Times New Roman"/>
          <w:sz w:val="26"/>
          <w:szCs w:val="26"/>
          <w:lang w:val="lv-LV"/>
        </w:rPr>
        <w:t>,</w:t>
      </w:r>
      <w:r w:rsidRPr="00257DF5">
        <w:rPr>
          <w:rFonts w:ascii="Times New Roman" w:hAnsi="Times New Roman" w:cs="Times New Roman"/>
          <w:sz w:val="26"/>
          <w:szCs w:val="26"/>
          <w:lang w:val="lv-LV"/>
        </w:rPr>
        <w:t xml:space="preserve"> ir fiksēti ievērojami zaudējumi un negatīvas rentabilitātes rādītāji. 2022. un 2023. gadā zaudējumi sasniedza apmēru, kas radīja augstu maksātnespējas risku, būtiski pieauga īstermiņa saistības un parādi piegādātājiem.</w:t>
      </w:r>
    </w:p>
    <w:p w14:paraId="2797FCF7" w14:textId="5EFB0AAC" w:rsidR="00257DF5" w:rsidRPr="00257DF5" w:rsidRDefault="00E44C24" w:rsidP="00257DF5">
      <w:pPr>
        <w:spacing w:after="0" w:line="240" w:lineRule="auto"/>
        <w:ind w:firstLine="720"/>
        <w:jc w:val="both"/>
        <w:rPr>
          <w:rFonts w:ascii="Times New Roman" w:hAnsi="Times New Roman" w:cs="Times New Roman"/>
          <w:sz w:val="26"/>
          <w:szCs w:val="26"/>
          <w:lang w:val="lv-LV"/>
        </w:rPr>
      </w:pPr>
      <w:r w:rsidRPr="00257DF5">
        <w:rPr>
          <w:rFonts w:ascii="Times New Roman" w:hAnsi="Times New Roman" w:cs="Times New Roman"/>
          <w:sz w:val="26"/>
          <w:szCs w:val="26"/>
          <w:lang w:val="lv-LV"/>
        </w:rPr>
        <w:t>Galvenie finanšu grūtību cēloņi:</w:t>
      </w:r>
    </w:p>
    <w:p w14:paraId="78A61953" w14:textId="33387B68" w:rsidR="00257DF5" w:rsidRPr="00257DF5" w:rsidRDefault="00E44C24" w:rsidP="00257DF5">
      <w:pPr>
        <w:pStyle w:val="ListParagraph"/>
        <w:numPr>
          <w:ilvl w:val="0"/>
          <w:numId w:val="13"/>
        </w:numPr>
        <w:spacing w:after="0" w:line="240" w:lineRule="auto"/>
        <w:jc w:val="both"/>
        <w:rPr>
          <w:rFonts w:ascii="Times New Roman" w:hAnsi="Times New Roman" w:cs="Times New Roman"/>
          <w:sz w:val="26"/>
          <w:szCs w:val="26"/>
          <w:lang w:val="lv-LV"/>
        </w:rPr>
      </w:pPr>
      <w:r w:rsidRPr="00257DF5">
        <w:rPr>
          <w:rFonts w:ascii="Times New Roman" w:hAnsi="Times New Roman" w:cs="Times New Roman"/>
          <w:sz w:val="26"/>
          <w:szCs w:val="26"/>
          <w:lang w:val="lv-LV"/>
        </w:rPr>
        <w:t>ievērojams valsts apmaksāto stacionāro pakalpojumu apjoma samazinājums pēc Covid</w:t>
      </w:r>
      <w:r w:rsidR="004C56AC">
        <w:rPr>
          <w:rFonts w:ascii="Times New Roman" w:hAnsi="Times New Roman" w:cs="Times New Roman"/>
          <w:sz w:val="26"/>
          <w:szCs w:val="26"/>
          <w:lang w:val="lv-LV"/>
        </w:rPr>
        <w:t>-</w:t>
      </w:r>
      <w:r w:rsidRPr="00257DF5">
        <w:rPr>
          <w:rFonts w:ascii="Times New Roman" w:hAnsi="Times New Roman" w:cs="Times New Roman"/>
          <w:sz w:val="26"/>
          <w:szCs w:val="26"/>
          <w:lang w:val="lv-LV"/>
        </w:rPr>
        <w:t>19 pandēmijas beigām, tostarp Nacionālā veselības dienesta līguma apjoma un atsevišķu maksājumu par pakalpojumiem samazinājums;</w:t>
      </w:r>
    </w:p>
    <w:p w14:paraId="52C54156" w14:textId="77777777" w:rsidR="00257DF5" w:rsidRPr="00257DF5" w:rsidRDefault="00E44C24" w:rsidP="00257DF5">
      <w:pPr>
        <w:pStyle w:val="ListParagraph"/>
        <w:numPr>
          <w:ilvl w:val="0"/>
          <w:numId w:val="13"/>
        </w:numPr>
        <w:spacing w:after="0" w:line="240" w:lineRule="auto"/>
        <w:jc w:val="both"/>
        <w:rPr>
          <w:rFonts w:ascii="Times New Roman" w:hAnsi="Times New Roman" w:cs="Times New Roman"/>
          <w:sz w:val="26"/>
          <w:szCs w:val="26"/>
          <w:lang w:val="lv-LV"/>
        </w:rPr>
      </w:pPr>
      <w:r w:rsidRPr="00257DF5">
        <w:rPr>
          <w:rFonts w:ascii="Times New Roman" w:hAnsi="Times New Roman" w:cs="Times New Roman"/>
          <w:sz w:val="26"/>
          <w:szCs w:val="26"/>
          <w:lang w:val="lv-LV"/>
        </w:rPr>
        <w:t>ļoti augsts personāla izmaksu īpatsvars (vidēji ap 77 procentiem no neto apgrozījuma), kas strauji pieauga pandēmijas laikā un turpināja būt augsts arī pēc papildu finansējuma samazināšanās;</w:t>
      </w:r>
    </w:p>
    <w:p w14:paraId="796D54C5" w14:textId="77777777" w:rsidR="00257DF5" w:rsidRPr="00257DF5" w:rsidRDefault="00E44C24" w:rsidP="00257DF5">
      <w:pPr>
        <w:pStyle w:val="ListParagraph"/>
        <w:numPr>
          <w:ilvl w:val="0"/>
          <w:numId w:val="13"/>
        </w:numPr>
        <w:spacing w:after="0" w:line="240" w:lineRule="auto"/>
        <w:jc w:val="both"/>
        <w:rPr>
          <w:rFonts w:ascii="Times New Roman" w:hAnsi="Times New Roman" w:cs="Times New Roman"/>
          <w:sz w:val="26"/>
          <w:szCs w:val="26"/>
          <w:lang w:val="lv-LV"/>
        </w:rPr>
      </w:pPr>
      <w:r w:rsidRPr="00257DF5">
        <w:rPr>
          <w:rFonts w:ascii="Times New Roman" w:hAnsi="Times New Roman" w:cs="Times New Roman"/>
          <w:sz w:val="26"/>
          <w:szCs w:val="26"/>
          <w:lang w:val="lv-LV"/>
        </w:rPr>
        <w:t>būtisks materiālu un medikamentu izmaksu pieaugums, kā arī energoresursu sadārdzinājums, kas 2022. gadā izraisīja komunālo pakalpojumu izdevumu pieaugumu vairāk nekā divkārt;</w:t>
      </w:r>
    </w:p>
    <w:p w14:paraId="4F207292" w14:textId="6FD27F5F" w:rsidR="00C724A2" w:rsidRPr="00257DF5" w:rsidRDefault="00E44C24" w:rsidP="00257DF5">
      <w:pPr>
        <w:pStyle w:val="ListParagraph"/>
        <w:numPr>
          <w:ilvl w:val="0"/>
          <w:numId w:val="13"/>
        </w:numPr>
        <w:spacing w:after="0" w:line="240" w:lineRule="auto"/>
        <w:jc w:val="both"/>
        <w:rPr>
          <w:rFonts w:ascii="Times New Roman" w:hAnsi="Times New Roman" w:cs="Times New Roman"/>
          <w:sz w:val="26"/>
          <w:szCs w:val="26"/>
          <w:lang w:val="lv-LV"/>
        </w:rPr>
      </w:pPr>
      <w:r w:rsidRPr="00257DF5">
        <w:rPr>
          <w:rFonts w:ascii="Times New Roman" w:hAnsi="Times New Roman" w:cs="Times New Roman"/>
          <w:sz w:val="26"/>
          <w:szCs w:val="26"/>
          <w:lang w:val="lv-LV"/>
        </w:rPr>
        <w:t>nepietiekama naudas plūsma īstermiņa saistību segšanai, kā rezultātā ievērojami pieauga parādi piegādātājiem un darbuzņēmējiem.</w:t>
      </w:r>
    </w:p>
    <w:p w14:paraId="2CAF9E69" w14:textId="77777777" w:rsidR="00257DF5" w:rsidRPr="00257DF5" w:rsidRDefault="00E44C24" w:rsidP="00257DF5">
      <w:pPr>
        <w:spacing w:after="0" w:line="240" w:lineRule="auto"/>
        <w:ind w:firstLine="720"/>
        <w:jc w:val="both"/>
        <w:rPr>
          <w:rFonts w:ascii="Times New Roman" w:hAnsi="Times New Roman" w:cs="Times New Roman"/>
          <w:sz w:val="26"/>
          <w:szCs w:val="26"/>
          <w:lang w:val="lv-LV"/>
        </w:rPr>
      </w:pPr>
      <w:r w:rsidRPr="00257DF5">
        <w:rPr>
          <w:rFonts w:ascii="Times New Roman" w:hAnsi="Times New Roman" w:cs="Times New Roman"/>
          <w:sz w:val="26"/>
          <w:szCs w:val="26"/>
          <w:lang w:val="lv-LV"/>
        </w:rPr>
        <w:t>Ārējais audits norādīja, ka, apvienojoties augstām personāla, materiālo un komunālo pakalpojumu izmaksām ar samazinātiem ieņēmumiem, ir izveidojusies situācija, kurā DRS finanšu darbība vērtējama kā finansiāli nestabila un pastāvēja būtisks finanšu saistību neizpildes risks.</w:t>
      </w:r>
    </w:p>
    <w:p w14:paraId="42648DE4" w14:textId="1BDE01FF" w:rsidR="00C724A2" w:rsidRDefault="00E44C24" w:rsidP="00257DF5">
      <w:pPr>
        <w:spacing w:after="0" w:line="240" w:lineRule="auto"/>
        <w:ind w:firstLine="720"/>
        <w:jc w:val="both"/>
        <w:rPr>
          <w:rFonts w:ascii="Times New Roman" w:hAnsi="Times New Roman" w:cs="Times New Roman"/>
          <w:sz w:val="26"/>
          <w:szCs w:val="26"/>
          <w:lang w:val="lv-LV"/>
        </w:rPr>
      </w:pPr>
      <w:r w:rsidRPr="00257DF5">
        <w:rPr>
          <w:rFonts w:ascii="Times New Roman" w:hAnsi="Times New Roman" w:cs="Times New Roman"/>
          <w:sz w:val="26"/>
          <w:szCs w:val="26"/>
          <w:lang w:val="lv-LV"/>
        </w:rPr>
        <w:t xml:space="preserve">Vienlaikus jāatzīmē, ka kopš 2023. gada beigām jaunā valde ir īstenojusi vairākus finanšu stabilizācijas pasākumus – optimizētas slodzes un personāla struktūra, pārskatīti līgumi </w:t>
      </w:r>
      <w:r w:rsidRPr="00257DF5">
        <w:rPr>
          <w:rFonts w:ascii="Times New Roman" w:hAnsi="Times New Roman" w:cs="Times New Roman"/>
          <w:sz w:val="26"/>
          <w:szCs w:val="26"/>
          <w:lang w:val="lv-LV"/>
        </w:rPr>
        <w:lastRenderedPageBreak/>
        <w:t xml:space="preserve">ar piegādātājiem, uzlabota finanšu plānošana un kontrole. 2024. gada starpperiodu pārskati liecina par zaudējumu un kreditoru parādu pakāpenisku samazināšanos, tomēr kopējā naudas plūsma joprojām </w:t>
      </w:r>
      <w:r w:rsidR="00B84BA8">
        <w:rPr>
          <w:rFonts w:ascii="Times New Roman" w:hAnsi="Times New Roman" w:cs="Times New Roman"/>
          <w:sz w:val="26"/>
          <w:szCs w:val="26"/>
          <w:lang w:val="lv-LV"/>
        </w:rPr>
        <w:t xml:space="preserve">bija </w:t>
      </w:r>
      <w:r w:rsidRPr="00257DF5">
        <w:rPr>
          <w:rFonts w:ascii="Times New Roman" w:hAnsi="Times New Roman" w:cs="Times New Roman"/>
          <w:sz w:val="26"/>
          <w:szCs w:val="26"/>
          <w:lang w:val="lv-LV"/>
        </w:rPr>
        <w:t xml:space="preserve">negatīva, un </w:t>
      </w:r>
      <w:r w:rsidR="00B84BA8">
        <w:rPr>
          <w:rFonts w:ascii="Times New Roman" w:hAnsi="Times New Roman" w:cs="Times New Roman"/>
          <w:sz w:val="26"/>
          <w:szCs w:val="26"/>
          <w:lang w:val="lv-LV"/>
        </w:rPr>
        <w:t>DRS</w:t>
      </w:r>
      <w:r w:rsidRPr="00257DF5">
        <w:rPr>
          <w:rFonts w:ascii="Times New Roman" w:hAnsi="Times New Roman" w:cs="Times New Roman"/>
          <w:sz w:val="26"/>
          <w:szCs w:val="26"/>
          <w:lang w:val="lv-LV"/>
        </w:rPr>
        <w:t xml:space="preserve"> darbības nepārtrauktības riski </w:t>
      </w:r>
      <w:r w:rsidR="00B84BA8">
        <w:rPr>
          <w:rFonts w:ascii="Times New Roman" w:hAnsi="Times New Roman" w:cs="Times New Roman"/>
          <w:sz w:val="26"/>
          <w:szCs w:val="26"/>
          <w:lang w:val="lv-LV"/>
        </w:rPr>
        <w:t xml:space="preserve">bija </w:t>
      </w:r>
      <w:r w:rsidRPr="00257DF5">
        <w:rPr>
          <w:rFonts w:ascii="Times New Roman" w:hAnsi="Times New Roman" w:cs="Times New Roman"/>
          <w:sz w:val="26"/>
          <w:szCs w:val="26"/>
          <w:lang w:val="lv-LV"/>
        </w:rPr>
        <w:t>vērtējami kā augsti.</w:t>
      </w:r>
    </w:p>
    <w:p w14:paraId="210D054B" w14:textId="77777777" w:rsidR="00E00BFC" w:rsidRDefault="00E00BFC" w:rsidP="00257DF5">
      <w:pPr>
        <w:spacing w:after="0" w:line="240" w:lineRule="auto"/>
        <w:ind w:firstLine="720"/>
        <w:jc w:val="both"/>
        <w:rPr>
          <w:rFonts w:ascii="Times New Roman" w:hAnsi="Times New Roman" w:cs="Times New Roman"/>
          <w:sz w:val="26"/>
          <w:szCs w:val="26"/>
          <w:lang w:val="lv-LV"/>
        </w:rPr>
      </w:pPr>
    </w:p>
    <w:p w14:paraId="4D2B5E8B" w14:textId="29091711" w:rsidR="00257DF5" w:rsidRPr="00244396" w:rsidRDefault="00BC7682" w:rsidP="00BC7682">
      <w:pPr>
        <w:spacing w:after="0" w:line="240" w:lineRule="auto"/>
        <w:ind w:firstLine="720"/>
        <w:jc w:val="both"/>
        <w:rPr>
          <w:rFonts w:ascii="Times New Roman" w:hAnsi="Times New Roman" w:cs="Times New Roman"/>
          <w:sz w:val="26"/>
          <w:szCs w:val="26"/>
          <w:lang w:val="lv-LV"/>
        </w:rPr>
      </w:pPr>
      <w:r w:rsidRPr="00244396">
        <w:rPr>
          <w:rFonts w:ascii="Times New Roman" w:hAnsi="Times New Roman" w:cs="Times New Roman"/>
          <w:sz w:val="26"/>
          <w:szCs w:val="26"/>
          <w:lang w:val="lv-LV"/>
        </w:rPr>
        <w:t>Izvērtējot DRS finansiālo darbību 2024. un 2025. gadā, pamatojoties uz DRS gada pārskatos sniegto informāciju, secināms, ka DRS valdes īstenotie izdevumu optimizācijas pasākumi, kuru mērķis bija stabilizēt sabiedrības finansiālo situāciju, nav devuši sagaidāmo rezultātu, un DRS finansiālā situācija turpina pasliktināties.</w:t>
      </w:r>
    </w:p>
    <w:p w14:paraId="08FABD6B" w14:textId="21D40DAF" w:rsidR="009110A8" w:rsidRPr="00244396" w:rsidRDefault="009110A8" w:rsidP="00BC7682">
      <w:pPr>
        <w:spacing w:after="0" w:line="240" w:lineRule="auto"/>
        <w:ind w:firstLine="720"/>
        <w:jc w:val="both"/>
        <w:rPr>
          <w:rFonts w:ascii="Times New Roman" w:hAnsi="Times New Roman" w:cs="Times New Roman"/>
          <w:sz w:val="26"/>
          <w:szCs w:val="26"/>
          <w:lang w:val="lv-LV"/>
        </w:rPr>
      </w:pPr>
      <w:r w:rsidRPr="00244396">
        <w:rPr>
          <w:rFonts w:ascii="Times New Roman" w:hAnsi="Times New Roman" w:cs="Times New Roman"/>
          <w:sz w:val="26"/>
          <w:szCs w:val="26"/>
          <w:lang w:val="lv-LV"/>
        </w:rPr>
        <w:t>DRS likviditāte 2025. gadā, salīdzinot ar 2024. gadu, ir turpinājusi pasliktināties un vērtējama kā kritiski zema. To apliecina kopējais likviditātes rādītājs 0,46 apmērā, kas norāda uz būtiskām grūtībām segt īstermiņa saistības un iespējamiem maksātspējas riskiem. Vienlaikus DRS maksātspējas rādītāji norāda uz augstu finanšu risku – saistību īpatsvars bilancē veido 69,5 %, bet saistību attiecība pret pašu kapitālu sasniedz 2,28, kas liecina par ievērojamu saistību slogu un augstu finanšu atkarību.</w:t>
      </w:r>
    </w:p>
    <w:p w14:paraId="5F1DA67F" w14:textId="016C4C61" w:rsidR="009110A8" w:rsidRPr="00244396" w:rsidRDefault="009110A8" w:rsidP="00BC7682">
      <w:pPr>
        <w:spacing w:after="0" w:line="240" w:lineRule="auto"/>
        <w:ind w:firstLine="720"/>
        <w:jc w:val="both"/>
        <w:rPr>
          <w:rFonts w:ascii="Times New Roman" w:hAnsi="Times New Roman" w:cs="Times New Roman"/>
          <w:sz w:val="26"/>
          <w:szCs w:val="26"/>
          <w:lang w:val="lv-LV"/>
        </w:rPr>
      </w:pPr>
      <w:r w:rsidRPr="00244396">
        <w:rPr>
          <w:rFonts w:ascii="Times New Roman" w:hAnsi="Times New Roman" w:cs="Times New Roman"/>
          <w:sz w:val="26"/>
          <w:szCs w:val="26"/>
          <w:lang w:val="lv-LV"/>
        </w:rPr>
        <w:t xml:space="preserve">Lai gan DRS pamatdarbības naudas plūsma 2025. gadā salīdzinājumā ar 2024. gadu būtiski uzlabojusies par 4,0 milj. </w:t>
      </w:r>
      <w:proofErr w:type="spellStart"/>
      <w:r w:rsidRPr="005C3F74">
        <w:rPr>
          <w:rFonts w:ascii="Times New Roman" w:hAnsi="Times New Roman" w:cs="Times New Roman"/>
          <w:i/>
          <w:iCs/>
          <w:sz w:val="26"/>
          <w:szCs w:val="26"/>
          <w:lang w:val="lv-LV"/>
        </w:rPr>
        <w:t>euro</w:t>
      </w:r>
      <w:proofErr w:type="spellEnd"/>
      <w:r w:rsidR="009C7731" w:rsidRPr="00244396">
        <w:rPr>
          <w:rFonts w:ascii="Times New Roman" w:hAnsi="Times New Roman" w:cs="Times New Roman"/>
          <w:sz w:val="26"/>
          <w:szCs w:val="26"/>
          <w:lang w:val="lv-LV"/>
        </w:rPr>
        <w:t xml:space="preserve"> jeb 108,6%, tādējādi veidojot 0,3 milj. </w:t>
      </w:r>
      <w:proofErr w:type="spellStart"/>
      <w:r w:rsidR="009C7731" w:rsidRPr="005C3F74">
        <w:rPr>
          <w:rFonts w:ascii="Times New Roman" w:hAnsi="Times New Roman" w:cs="Times New Roman"/>
          <w:i/>
          <w:iCs/>
          <w:sz w:val="26"/>
          <w:szCs w:val="26"/>
          <w:lang w:val="lv-LV"/>
        </w:rPr>
        <w:t>euro</w:t>
      </w:r>
      <w:proofErr w:type="spellEnd"/>
      <w:r w:rsidR="009C7731" w:rsidRPr="00244396">
        <w:rPr>
          <w:rFonts w:ascii="Times New Roman" w:hAnsi="Times New Roman" w:cs="Times New Roman"/>
          <w:sz w:val="26"/>
          <w:szCs w:val="26"/>
          <w:lang w:val="lv-LV"/>
        </w:rPr>
        <w:t xml:space="preserve">, tomēr tas nav pietiekami, lai segtu DRS ikmēneša izdevumus, kas 2026. gadā vidēji veidos ~5,0 milj. </w:t>
      </w:r>
      <w:proofErr w:type="spellStart"/>
      <w:r w:rsidR="009C7731" w:rsidRPr="005C3F74">
        <w:rPr>
          <w:rFonts w:ascii="Times New Roman" w:hAnsi="Times New Roman" w:cs="Times New Roman"/>
          <w:i/>
          <w:iCs/>
          <w:sz w:val="26"/>
          <w:szCs w:val="26"/>
          <w:lang w:val="lv-LV"/>
        </w:rPr>
        <w:t>euro</w:t>
      </w:r>
      <w:proofErr w:type="spellEnd"/>
      <w:r w:rsidR="009C7731" w:rsidRPr="00244396">
        <w:rPr>
          <w:rFonts w:ascii="Times New Roman" w:hAnsi="Times New Roman" w:cs="Times New Roman"/>
          <w:sz w:val="26"/>
          <w:szCs w:val="26"/>
          <w:lang w:val="lv-LV"/>
        </w:rPr>
        <w:t xml:space="preserve">, t.sk. atlīdzība vidēji ~3,1 milj. </w:t>
      </w:r>
      <w:proofErr w:type="spellStart"/>
      <w:r w:rsidR="009C7731" w:rsidRPr="00244396">
        <w:rPr>
          <w:rFonts w:ascii="Times New Roman" w:hAnsi="Times New Roman" w:cs="Times New Roman"/>
          <w:i/>
          <w:sz w:val="26"/>
          <w:szCs w:val="26"/>
          <w:lang w:val="lv-LV"/>
        </w:rPr>
        <w:t>euro</w:t>
      </w:r>
      <w:proofErr w:type="spellEnd"/>
      <w:r w:rsidRPr="00244396">
        <w:rPr>
          <w:rFonts w:ascii="Times New Roman" w:hAnsi="Times New Roman" w:cs="Times New Roman"/>
          <w:sz w:val="26"/>
          <w:szCs w:val="26"/>
          <w:lang w:val="lv-LV"/>
        </w:rPr>
        <w:t>.</w:t>
      </w:r>
      <w:r w:rsidR="009C7731" w:rsidRPr="00244396">
        <w:rPr>
          <w:rFonts w:ascii="Times New Roman" w:hAnsi="Times New Roman" w:cs="Times New Roman"/>
          <w:sz w:val="26"/>
          <w:szCs w:val="26"/>
          <w:lang w:val="lv-LV"/>
        </w:rPr>
        <w:t xml:space="preserve"> Lai nodrošinātu pamatdarbības izdevumu segšanu</w:t>
      </w:r>
      <w:r w:rsidR="00264C7D" w:rsidRPr="00244396">
        <w:rPr>
          <w:rFonts w:ascii="Times New Roman" w:hAnsi="Times New Roman" w:cs="Times New Roman"/>
          <w:sz w:val="26"/>
          <w:szCs w:val="26"/>
          <w:lang w:val="lv-LV"/>
        </w:rPr>
        <w:t>,</w:t>
      </w:r>
      <w:r w:rsidR="009C7731" w:rsidRPr="00244396">
        <w:rPr>
          <w:rFonts w:ascii="Times New Roman" w:hAnsi="Times New Roman" w:cs="Times New Roman"/>
          <w:sz w:val="26"/>
          <w:szCs w:val="26"/>
          <w:lang w:val="lv-LV"/>
        </w:rPr>
        <w:t xml:space="preserve"> DRS kompensē naudas līdzekļu nepietiekamību ar Nacionālā veselības dienesta piešķirtajiem avansa maksājumiem veselības aprūpes pakalpojumu nodrošināšanai</w:t>
      </w:r>
      <w:r w:rsidR="00264C7D" w:rsidRPr="00244396">
        <w:rPr>
          <w:rFonts w:ascii="Times New Roman" w:hAnsi="Times New Roman" w:cs="Times New Roman"/>
          <w:sz w:val="26"/>
          <w:szCs w:val="26"/>
          <w:lang w:val="lv-LV"/>
        </w:rPr>
        <w:t>, kas ilgtermiņā nav labs risinājums un situāciju neuzlabo.</w:t>
      </w:r>
    </w:p>
    <w:p w14:paraId="0C57DE5C" w14:textId="77777777" w:rsidR="006B0780" w:rsidRPr="00244396" w:rsidRDefault="00264C7D" w:rsidP="00D91411">
      <w:pPr>
        <w:spacing w:after="0" w:line="240" w:lineRule="auto"/>
        <w:ind w:firstLine="720"/>
        <w:jc w:val="both"/>
        <w:rPr>
          <w:rFonts w:ascii="Times New Roman" w:hAnsi="Times New Roman" w:cs="Times New Roman"/>
          <w:sz w:val="26"/>
          <w:szCs w:val="26"/>
          <w:lang w:val="lv-LV"/>
        </w:rPr>
      </w:pPr>
      <w:r w:rsidRPr="00244396">
        <w:rPr>
          <w:rFonts w:ascii="Times New Roman" w:hAnsi="Times New Roman" w:cs="Times New Roman"/>
          <w:sz w:val="26"/>
          <w:szCs w:val="26"/>
          <w:lang w:val="lv-LV"/>
        </w:rPr>
        <w:t xml:space="preserve">Lai gan DRS pamatdarbības naudas plūsma 2025. gadā, salīdzinot ar 2024. gadu, ir būtiski uzlabojusies par 4,0 milj. </w:t>
      </w:r>
      <w:proofErr w:type="spellStart"/>
      <w:r w:rsidRPr="00244396">
        <w:rPr>
          <w:rFonts w:ascii="Times New Roman" w:hAnsi="Times New Roman" w:cs="Times New Roman"/>
          <w:i/>
          <w:sz w:val="26"/>
          <w:szCs w:val="26"/>
          <w:lang w:val="lv-LV"/>
        </w:rPr>
        <w:t>euro</w:t>
      </w:r>
      <w:proofErr w:type="spellEnd"/>
      <w:r w:rsidRPr="00244396">
        <w:rPr>
          <w:rFonts w:ascii="Times New Roman" w:hAnsi="Times New Roman" w:cs="Times New Roman"/>
          <w:sz w:val="26"/>
          <w:szCs w:val="26"/>
          <w:lang w:val="lv-LV"/>
        </w:rPr>
        <w:t xml:space="preserve"> jeb 108,6 %, sasniedzot 0,3 milj. </w:t>
      </w:r>
      <w:proofErr w:type="spellStart"/>
      <w:r w:rsidRPr="00244396">
        <w:rPr>
          <w:rFonts w:ascii="Times New Roman" w:hAnsi="Times New Roman" w:cs="Times New Roman"/>
          <w:i/>
          <w:sz w:val="26"/>
          <w:szCs w:val="26"/>
          <w:lang w:val="lv-LV"/>
        </w:rPr>
        <w:t>euro</w:t>
      </w:r>
      <w:proofErr w:type="spellEnd"/>
      <w:r w:rsidRPr="00244396">
        <w:rPr>
          <w:rFonts w:ascii="Times New Roman" w:hAnsi="Times New Roman" w:cs="Times New Roman"/>
          <w:sz w:val="26"/>
          <w:szCs w:val="26"/>
          <w:lang w:val="lv-LV"/>
        </w:rPr>
        <w:t>, tās apmērs joprojām nav pietiekams DRS ikdienas darbības finansēšanai.</w:t>
      </w:r>
    </w:p>
    <w:p w14:paraId="5C668B62" w14:textId="77777777" w:rsidR="009F2892" w:rsidRPr="00244396" w:rsidRDefault="006B0780" w:rsidP="00D91411">
      <w:pPr>
        <w:spacing w:after="0" w:line="240" w:lineRule="auto"/>
        <w:ind w:firstLine="720"/>
        <w:jc w:val="both"/>
        <w:rPr>
          <w:rFonts w:ascii="Times New Roman" w:hAnsi="Times New Roman" w:cs="Times New Roman"/>
          <w:sz w:val="26"/>
          <w:szCs w:val="26"/>
          <w:lang w:val="lv-LV"/>
        </w:rPr>
      </w:pPr>
      <w:r w:rsidRPr="00244396">
        <w:rPr>
          <w:rFonts w:ascii="Times New Roman" w:hAnsi="Times New Roman" w:cs="Times New Roman"/>
          <w:sz w:val="26"/>
          <w:szCs w:val="26"/>
          <w:lang w:val="lv-LV"/>
        </w:rPr>
        <w:t>Vienlaikus, vērtējot DRS amatpersonu atbildību kopsakarā ar tekošo DRS finansiālo stāvokli, jāņem vērā tas, ka DRS saskaņā ar Publiskas personas kapitāla daļu un kapitālsabiedrību pārvaldības likuma 24.1 panta pirmās daļas 2. punktu pēc savas darbības būtības un dibināšanas mērķiem klasificējama kā no publiskas personas atkarīga nekomerciāla publiskas personas kapitālsabiedrība, kuras ieņēmumus galvenokārt veido valsts budžeta finansējum</w:t>
      </w:r>
      <w:r w:rsidR="00D12C8F" w:rsidRPr="00244396">
        <w:rPr>
          <w:rFonts w:ascii="Times New Roman" w:hAnsi="Times New Roman" w:cs="Times New Roman"/>
          <w:sz w:val="26"/>
          <w:szCs w:val="26"/>
          <w:lang w:val="lv-LV"/>
        </w:rPr>
        <w:t>s</w:t>
      </w:r>
      <w:r w:rsidRPr="00244396">
        <w:rPr>
          <w:rFonts w:ascii="Times New Roman" w:hAnsi="Times New Roman" w:cs="Times New Roman"/>
          <w:sz w:val="26"/>
          <w:szCs w:val="26"/>
          <w:lang w:val="lv-LV"/>
        </w:rPr>
        <w:t xml:space="preserve"> </w:t>
      </w:r>
      <w:r w:rsidR="00D12C8F" w:rsidRPr="00244396">
        <w:rPr>
          <w:rFonts w:ascii="Times New Roman" w:hAnsi="Times New Roman" w:cs="Times New Roman"/>
          <w:sz w:val="26"/>
          <w:szCs w:val="26"/>
          <w:lang w:val="lv-LV"/>
        </w:rPr>
        <w:t xml:space="preserve">noteiktā apjoma </w:t>
      </w:r>
      <w:r w:rsidRPr="00244396">
        <w:rPr>
          <w:rFonts w:ascii="Times New Roman" w:hAnsi="Times New Roman" w:cs="Times New Roman"/>
          <w:sz w:val="26"/>
          <w:szCs w:val="26"/>
          <w:lang w:val="lv-LV"/>
        </w:rPr>
        <w:t>valsts apmaksāto veselības aprūpes pakalpojumu nodrošināšanai</w:t>
      </w:r>
      <w:r w:rsidR="00D12C8F" w:rsidRPr="00244396">
        <w:rPr>
          <w:rFonts w:ascii="Times New Roman" w:hAnsi="Times New Roman" w:cs="Times New Roman"/>
          <w:sz w:val="26"/>
          <w:szCs w:val="26"/>
          <w:lang w:val="lv-LV"/>
        </w:rPr>
        <w:t xml:space="preserve">, kas nesedz pakalpojumu sniegšanas faktiskās izmaksas pilnā apmērā un neļauj veidot uzkrājumus nepieciešamajiem infrastruktūras uzlabošanas pasākumiem pietiekamā apjomā. </w:t>
      </w:r>
    </w:p>
    <w:p w14:paraId="2FA30A81" w14:textId="67C656FE" w:rsidR="006B0780" w:rsidRDefault="009F2892" w:rsidP="00D91411">
      <w:pPr>
        <w:spacing w:after="0" w:line="240" w:lineRule="auto"/>
        <w:ind w:firstLine="720"/>
        <w:jc w:val="both"/>
        <w:rPr>
          <w:rFonts w:ascii="Times New Roman" w:hAnsi="Times New Roman" w:cs="Times New Roman"/>
          <w:sz w:val="26"/>
          <w:szCs w:val="26"/>
          <w:lang w:val="lv-LV"/>
        </w:rPr>
      </w:pPr>
      <w:r w:rsidRPr="00244396">
        <w:rPr>
          <w:rFonts w:ascii="Times New Roman" w:hAnsi="Times New Roman" w:cs="Times New Roman"/>
          <w:sz w:val="26"/>
          <w:szCs w:val="26"/>
          <w:lang w:val="lv-LV"/>
        </w:rPr>
        <w:t xml:space="preserve">Ņemot vērā pašlaik spēkā esošo valsts apmaksāto veselības aprūpes pakalpojumu finansēšanas modeli, DRS valdes iespējas kompensēt radušos zaudējumus un stabilizēt sabiedrības finansiālo situāciju, īstenojot vienīgi izdevumu optimizācijas pasākumus, ir būtiski ierobežotas. Turklāt jānorāda, ka bez papildu valsts budžeta finansējuma piešķiršanas regulārā kārtībā, vienlaikus pārskatot arī līgumos noteikto pakalpojumu apjomu un finansējuma nosacījumus, </w:t>
      </w:r>
      <w:r w:rsidR="00244396" w:rsidRPr="00244396">
        <w:rPr>
          <w:rFonts w:ascii="Times New Roman" w:hAnsi="Times New Roman" w:cs="Times New Roman"/>
          <w:sz w:val="26"/>
          <w:szCs w:val="26"/>
          <w:lang w:val="lv-LV"/>
        </w:rPr>
        <w:t>DRS finansiālās situācijas būtiska uzlabošana ir objektīvu  apstākļu dēļ ierobežota</w:t>
      </w:r>
      <w:r w:rsidRPr="00244396">
        <w:rPr>
          <w:rFonts w:ascii="Times New Roman" w:hAnsi="Times New Roman" w:cs="Times New Roman"/>
          <w:sz w:val="26"/>
          <w:szCs w:val="26"/>
          <w:lang w:val="lv-LV"/>
        </w:rPr>
        <w:t>.</w:t>
      </w:r>
    </w:p>
    <w:p w14:paraId="04AAD70F" w14:textId="77777777" w:rsidR="00BC7682" w:rsidRPr="00257DF5" w:rsidRDefault="00BC7682" w:rsidP="00BC7682">
      <w:pPr>
        <w:spacing w:after="0" w:line="240" w:lineRule="auto"/>
        <w:ind w:firstLine="720"/>
        <w:jc w:val="both"/>
        <w:rPr>
          <w:rFonts w:ascii="Times New Roman" w:hAnsi="Times New Roman" w:cs="Times New Roman"/>
          <w:sz w:val="26"/>
          <w:szCs w:val="26"/>
          <w:lang w:val="lv-LV"/>
        </w:rPr>
      </w:pPr>
    </w:p>
    <w:p w14:paraId="26A4416A" w14:textId="2DC50004" w:rsidR="00C724A2" w:rsidRPr="00257DF5" w:rsidRDefault="00E44C24" w:rsidP="00257DF5">
      <w:pPr>
        <w:pStyle w:val="ListParagraph"/>
        <w:numPr>
          <w:ilvl w:val="0"/>
          <w:numId w:val="12"/>
        </w:numPr>
        <w:spacing w:after="0" w:line="240" w:lineRule="auto"/>
        <w:jc w:val="both"/>
        <w:rPr>
          <w:rFonts w:ascii="Times New Roman" w:hAnsi="Times New Roman" w:cs="Times New Roman"/>
          <w:b/>
          <w:bCs/>
          <w:sz w:val="26"/>
          <w:szCs w:val="26"/>
          <w:lang w:val="lv-LV"/>
        </w:rPr>
      </w:pPr>
      <w:r w:rsidRPr="00257DF5">
        <w:rPr>
          <w:rFonts w:ascii="Times New Roman" w:hAnsi="Times New Roman" w:cs="Times New Roman"/>
          <w:b/>
          <w:bCs/>
          <w:sz w:val="26"/>
          <w:szCs w:val="26"/>
          <w:lang w:val="lv-LV"/>
        </w:rPr>
        <w:t>Ārējā audita secinājumi un ieteikumi</w:t>
      </w:r>
    </w:p>
    <w:p w14:paraId="361DBC13" w14:textId="77777777" w:rsidR="00257DF5" w:rsidRPr="00257DF5" w:rsidRDefault="00257DF5" w:rsidP="00257DF5">
      <w:pPr>
        <w:pStyle w:val="ListParagraph"/>
        <w:spacing w:after="0" w:line="240" w:lineRule="auto"/>
        <w:ind w:left="1080"/>
        <w:jc w:val="both"/>
        <w:rPr>
          <w:rFonts w:ascii="Times New Roman" w:hAnsi="Times New Roman" w:cs="Times New Roman"/>
          <w:sz w:val="26"/>
          <w:szCs w:val="26"/>
          <w:lang w:val="lv-LV"/>
        </w:rPr>
      </w:pPr>
    </w:p>
    <w:p w14:paraId="00E0C191" w14:textId="77777777" w:rsidR="00257DF5" w:rsidRPr="00257DF5" w:rsidRDefault="00E44C24" w:rsidP="00257DF5">
      <w:pPr>
        <w:spacing w:after="0" w:line="240" w:lineRule="auto"/>
        <w:ind w:firstLine="720"/>
        <w:jc w:val="both"/>
        <w:rPr>
          <w:rFonts w:ascii="Times New Roman" w:hAnsi="Times New Roman" w:cs="Times New Roman"/>
          <w:sz w:val="26"/>
          <w:szCs w:val="26"/>
          <w:lang w:val="lv-LV"/>
        </w:rPr>
      </w:pPr>
      <w:r w:rsidRPr="00257DF5">
        <w:rPr>
          <w:rFonts w:ascii="Times New Roman" w:hAnsi="Times New Roman" w:cs="Times New Roman"/>
          <w:sz w:val="26"/>
          <w:szCs w:val="26"/>
          <w:lang w:val="lv-LV"/>
        </w:rPr>
        <w:t>2024. gada oktobrī DRS saņēma Grant Thornton Baltic SIA veikta ārējā audita gala ziņojumu, kura mērķis bija izvērtēt DRS finanšu stāvokli, materiāli tehnisko nodrošinājumu un organizatorisko darbību, tostarp pārvaldības un iekšējās kontroles sistēmu.</w:t>
      </w:r>
    </w:p>
    <w:p w14:paraId="785DEB4B" w14:textId="77777777" w:rsidR="00257DF5" w:rsidRPr="00257DF5" w:rsidRDefault="00E44C24" w:rsidP="00257DF5">
      <w:pPr>
        <w:spacing w:after="0" w:line="240" w:lineRule="auto"/>
        <w:ind w:firstLine="720"/>
        <w:jc w:val="both"/>
        <w:rPr>
          <w:rFonts w:ascii="Times New Roman" w:hAnsi="Times New Roman" w:cs="Times New Roman"/>
          <w:sz w:val="26"/>
          <w:szCs w:val="26"/>
          <w:lang w:val="lv-LV"/>
        </w:rPr>
      </w:pPr>
      <w:r w:rsidRPr="00257DF5">
        <w:rPr>
          <w:rFonts w:ascii="Times New Roman" w:hAnsi="Times New Roman" w:cs="Times New Roman"/>
          <w:sz w:val="26"/>
          <w:szCs w:val="26"/>
          <w:lang w:val="lv-LV"/>
        </w:rPr>
        <w:lastRenderedPageBreak/>
        <w:t>Audits konstatēja vairākas būtiskas problēmas un riskus:</w:t>
      </w:r>
    </w:p>
    <w:p w14:paraId="307FBA5C" w14:textId="77777777" w:rsidR="00257DF5" w:rsidRPr="00257DF5" w:rsidRDefault="00E44C24" w:rsidP="00257DF5">
      <w:pPr>
        <w:pStyle w:val="ListParagraph"/>
        <w:numPr>
          <w:ilvl w:val="0"/>
          <w:numId w:val="14"/>
        </w:numPr>
        <w:spacing w:after="0" w:line="240" w:lineRule="auto"/>
        <w:jc w:val="both"/>
        <w:rPr>
          <w:rFonts w:ascii="Times New Roman" w:hAnsi="Times New Roman" w:cs="Times New Roman"/>
          <w:sz w:val="26"/>
          <w:szCs w:val="26"/>
          <w:lang w:val="lv-LV"/>
        </w:rPr>
      </w:pPr>
      <w:r w:rsidRPr="00257DF5">
        <w:rPr>
          <w:rFonts w:ascii="Times New Roman" w:hAnsi="Times New Roman" w:cs="Times New Roman"/>
          <w:sz w:val="26"/>
          <w:szCs w:val="26"/>
          <w:lang w:val="lv-LV"/>
        </w:rPr>
        <w:t>nozīmīgus finanšu zaudējumus un negatīvu pašu kapitālu 2023. gadā;</w:t>
      </w:r>
    </w:p>
    <w:p w14:paraId="2F7265AA" w14:textId="77777777" w:rsidR="00257DF5" w:rsidRPr="00257DF5" w:rsidRDefault="00E44C24" w:rsidP="00257DF5">
      <w:pPr>
        <w:pStyle w:val="ListParagraph"/>
        <w:numPr>
          <w:ilvl w:val="0"/>
          <w:numId w:val="14"/>
        </w:numPr>
        <w:spacing w:after="0" w:line="240" w:lineRule="auto"/>
        <w:jc w:val="both"/>
        <w:rPr>
          <w:rFonts w:ascii="Times New Roman" w:hAnsi="Times New Roman" w:cs="Times New Roman"/>
          <w:sz w:val="26"/>
          <w:szCs w:val="26"/>
          <w:lang w:val="lv-LV"/>
        </w:rPr>
      </w:pPr>
      <w:r w:rsidRPr="00257DF5">
        <w:rPr>
          <w:rFonts w:ascii="Times New Roman" w:hAnsi="Times New Roman" w:cs="Times New Roman"/>
          <w:sz w:val="26"/>
          <w:szCs w:val="26"/>
          <w:lang w:val="lv-LV"/>
        </w:rPr>
        <w:t>nepietiekamu finanšu plānošanu un budžeta kontroles mehānismus;</w:t>
      </w:r>
    </w:p>
    <w:p w14:paraId="16CF9BC2" w14:textId="77777777" w:rsidR="00257DF5" w:rsidRPr="00257DF5" w:rsidRDefault="00E44C24" w:rsidP="00257DF5">
      <w:pPr>
        <w:pStyle w:val="ListParagraph"/>
        <w:numPr>
          <w:ilvl w:val="0"/>
          <w:numId w:val="14"/>
        </w:numPr>
        <w:spacing w:after="0" w:line="240" w:lineRule="auto"/>
        <w:jc w:val="both"/>
        <w:rPr>
          <w:rFonts w:ascii="Times New Roman" w:hAnsi="Times New Roman" w:cs="Times New Roman"/>
          <w:sz w:val="26"/>
          <w:szCs w:val="26"/>
          <w:lang w:val="lv-LV"/>
        </w:rPr>
      </w:pPr>
      <w:r w:rsidRPr="00257DF5">
        <w:rPr>
          <w:rFonts w:ascii="Times New Roman" w:hAnsi="Times New Roman" w:cs="Times New Roman"/>
          <w:sz w:val="26"/>
          <w:szCs w:val="26"/>
          <w:lang w:val="lv-LV"/>
        </w:rPr>
        <w:t>pārmērīgi augstas darbaspēka izmaksas salīdzinājumā ar ieņēmumiem;</w:t>
      </w:r>
    </w:p>
    <w:p w14:paraId="184A8D6C" w14:textId="77777777" w:rsidR="00257DF5" w:rsidRPr="00257DF5" w:rsidRDefault="00E44C24" w:rsidP="00257DF5">
      <w:pPr>
        <w:pStyle w:val="ListParagraph"/>
        <w:numPr>
          <w:ilvl w:val="0"/>
          <w:numId w:val="14"/>
        </w:numPr>
        <w:spacing w:after="0" w:line="240" w:lineRule="auto"/>
        <w:jc w:val="both"/>
        <w:rPr>
          <w:rFonts w:ascii="Times New Roman" w:hAnsi="Times New Roman" w:cs="Times New Roman"/>
          <w:sz w:val="26"/>
          <w:szCs w:val="26"/>
          <w:lang w:val="lv-LV"/>
        </w:rPr>
      </w:pPr>
      <w:r w:rsidRPr="00257DF5">
        <w:rPr>
          <w:rFonts w:ascii="Times New Roman" w:hAnsi="Times New Roman" w:cs="Times New Roman"/>
          <w:sz w:val="26"/>
          <w:szCs w:val="26"/>
          <w:lang w:val="lv-LV"/>
        </w:rPr>
        <w:t>neefektīvu materiāli tehnisko resursu pārvaldību un nepietiekamu uzraudzību;</w:t>
      </w:r>
    </w:p>
    <w:p w14:paraId="00C5B790" w14:textId="77777777" w:rsidR="00257DF5" w:rsidRPr="00257DF5" w:rsidRDefault="00E44C24" w:rsidP="00257DF5">
      <w:pPr>
        <w:pStyle w:val="ListParagraph"/>
        <w:numPr>
          <w:ilvl w:val="0"/>
          <w:numId w:val="14"/>
        </w:numPr>
        <w:spacing w:after="0" w:line="240" w:lineRule="auto"/>
        <w:jc w:val="both"/>
        <w:rPr>
          <w:rFonts w:ascii="Times New Roman" w:hAnsi="Times New Roman" w:cs="Times New Roman"/>
          <w:sz w:val="26"/>
          <w:szCs w:val="26"/>
          <w:lang w:val="lv-LV"/>
        </w:rPr>
      </w:pPr>
      <w:r w:rsidRPr="00257DF5">
        <w:rPr>
          <w:rFonts w:ascii="Times New Roman" w:hAnsi="Times New Roman" w:cs="Times New Roman"/>
          <w:sz w:val="26"/>
          <w:szCs w:val="26"/>
          <w:lang w:val="lv-LV"/>
        </w:rPr>
        <w:t>nepietiekami attīstītu iekšējās kontroles sistēmu un risku pārvaldību;</w:t>
      </w:r>
    </w:p>
    <w:p w14:paraId="51A5E5AB" w14:textId="197928AF" w:rsidR="00C724A2" w:rsidRPr="00257DF5" w:rsidRDefault="00E44C24" w:rsidP="00257DF5">
      <w:pPr>
        <w:pStyle w:val="ListParagraph"/>
        <w:numPr>
          <w:ilvl w:val="0"/>
          <w:numId w:val="14"/>
        </w:numPr>
        <w:spacing w:after="0" w:line="240" w:lineRule="auto"/>
        <w:jc w:val="both"/>
        <w:rPr>
          <w:rFonts w:ascii="Times New Roman" w:hAnsi="Times New Roman" w:cs="Times New Roman"/>
          <w:sz w:val="26"/>
          <w:szCs w:val="26"/>
          <w:lang w:val="lv-LV"/>
        </w:rPr>
      </w:pPr>
      <w:r w:rsidRPr="00257DF5">
        <w:rPr>
          <w:rFonts w:ascii="Times New Roman" w:hAnsi="Times New Roman" w:cs="Times New Roman"/>
          <w:sz w:val="26"/>
          <w:szCs w:val="26"/>
          <w:lang w:val="lv-LV"/>
        </w:rPr>
        <w:t>Covid‑19 pandēmijas ilgtermiņa ietekmi uz izmaksu struktūru un finanšu plūsmām.</w:t>
      </w:r>
    </w:p>
    <w:p w14:paraId="6468B214" w14:textId="7822D796" w:rsidR="00C724A2" w:rsidRPr="00257DF5" w:rsidRDefault="00E44C24" w:rsidP="00257DF5">
      <w:pPr>
        <w:spacing w:after="0" w:line="240" w:lineRule="auto"/>
        <w:ind w:firstLine="720"/>
        <w:jc w:val="both"/>
        <w:rPr>
          <w:rFonts w:ascii="Times New Roman" w:hAnsi="Times New Roman" w:cs="Times New Roman"/>
          <w:sz w:val="26"/>
          <w:szCs w:val="26"/>
          <w:lang w:val="lv-LV"/>
        </w:rPr>
      </w:pPr>
      <w:r w:rsidRPr="00257DF5">
        <w:rPr>
          <w:rFonts w:ascii="Times New Roman" w:hAnsi="Times New Roman" w:cs="Times New Roman"/>
          <w:sz w:val="26"/>
          <w:szCs w:val="26"/>
          <w:lang w:val="lv-LV"/>
        </w:rPr>
        <w:t>Vienlaikus</w:t>
      </w:r>
      <w:r w:rsidR="00B84BA8">
        <w:rPr>
          <w:rFonts w:ascii="Times New Roman" w:hAnsi="Times New Roman" w:cs="Times New Roman"/>
          <w:sz w:val="26"/>
          <w:szCs w:val="26"/>
          <w:lang w:val="lv-LV"/>
        </w:rPr>
        <w:t xml:space="preserve"> ārējais audits</w:t>
      </w:r>
      <w:r w:rsidRPr="00257DF5">
        <w:rPr>
          <w:rFonts w:ascii="Times New Roman" w:hAnsi="Times New Roman" w:cs="Times New Roman"/>
          <w:sz w:val="26"/>
          <w:szCs w:val="26"/>
          <w:lang w:val="lv-LV"/>
        </w:rPr>
        <w:t xml:space="preserve"> sniedza ieteikumus finanšu plānošanas un uzraudzības stiprināšanai, personāla struktūras un darba slodžu optimizācijai, līgumu pārvaldības pilnveidei, iekšējās kontroles un risku vadības sistēmas stiprināšanai, kā arī efektīvākas resursu izmantošanas nodrošināšanai. DRS valde ir uzsākusi minēto ieteikumu ieviešanu, izstrādājot un ieviešot iekšējos regulējumus un rīcības plānus.</w:t>
      </w:r>
    </w:p>
    <w:p w14:paraId="09121085" w14:textId="77777777" w:rsidR="00257DF5" w:rsidRPr="00257DF5" w:rsidRDefault="00257DF5" w:rsidP="00257DF5">
      <w:pPr>
        <w:spacing w:after="0" w:line="240" w:lineRule="auto"/>
        <w:ind w:firstLine="720"/>
        <w:jc w:val="both"/>
        <w:rPr>
          <w:rFonts w:ascii="Times New Roman" w:hAnsi="Times New Roman" w:cs="Times New Roman"/>
          <w:sz w:val="26"/>
          <w:szCs w:val="26"/>
          <w:lang w:val="lv-LV"/>
        </w:rPr>
      </w:pPr>
    </w:p>
    <w:p w14:paraId="1F8484C1" w14:textId="591DBF94" w:rsidR="00C724A2" w:rsidRPr="00257DF5" w:rsidRDefault="00E44C24" w:rsidP="00257DF5">
      <w:pPr>
        <w:pStyle w:val="ListParagraph"/>
        <w:numPr>
          <w:ilvl w:val="0"/>
          <w:numId w:val="12"/>
        </w:numPr>
        <w:spacing w:after="0" w:line="240" w:lineRule="auto"/>
        <w:jc w:val="both"/>
        <w:rPr>
          <w:rFonts w:ascii="Times New Roman" w:hAnsi="Times New Roman" w:cs="Times New Roman"/>
          <w:b/>
          <w:bCs/>
          <w:sz w:val="26"/>
          <w:szCs w:val="26"/>
          <w:lang w:val="lv-LV"/>
        </w:rPr>
      </w:pPr>
      <w:r w:rsidRPr="00257DF5">
        <w:rPr>
          <w:rFonts w:ascii="Times New Roman" w:hAnsi="Times New Roman" w:cs="Times New Roman"/>
          <w:b/>
          <w:bCs/>
          <w:sz w:val="26"/>
          <w:szCs w:val="26"/>
          <w:lang w:val="lv-LV"/>
        </w:rPr>
        <w:t>Amatpersonu atbildības izvērtēšanas process</w:t>
      </w:r>
    </w:p>
    <w:p w14:paraId="3437BB6B" w14:textId="77777777" w:rsidR="00257DF5" w:rsidRPr="00257DF5" w:rsidRDefault="00257DF5" w:rsidP="00257DF5">
      <w:pPr>
        <w:pStyle w:val="ListParagraph"/>
        <w:spacing w:after="0" w:line="240" w:lineRule="auto"/>
        <w:ind w:left="1080"/>
        <w:jc w:val="both"/>
        <w:rPr>
          <w:rFonts w:ascii="Times New Roman" w:hAnsi="Times New Roman" w:cs="Times New Roman"/>
          <w:sz w:val="26"/>
          <w:szCs w:val="26"/>
          <w:lang w:val="lv-LV"/>
        </w:rPr>
      </w:pPr>
    </w:p>
    <w:p w14:paraId="0C61A151" w14:textId="68F65B3C" w:rsidR="00257DF5" w:rsidRPr="00257DF5" w:rsidRDefault="00E44C24" w:rsidP="00257DF5">
      <w:pPr>
        <w:spacing w:after="0" w:line="240" w:lineRule="auto"/>
        <w:ind w:firstLine="720"/>
        <w:jc w:val="both"/>
        <w:rPr>
          <w:rFonts w:ascii="Times New Roman" w:hAnsi="Times New Roman" w:cs="Times New Roman"/>
          <w:sz w:val="26"/>
          <w:szCs w:val="26"/>
          <w:lang w:val="lv-LV"/>
        </w:rPr>
      </w:pPr>
      <w:r w:rsidRPr="00257DF5">
        <w:rPr>
          <w:rFonts w:ascii="Times New Roman" w:hAnsi="Times New Roman" w:cs="Times New Roman"/>
          <w:sz w:val="26"/>
          <w:szCs w:val="26"/>
          <w:lang w:val="lv-LV"/>
        </w:rPr>
        <w:t xml:space="preserve">Pēc ārējā audita gala ziņojuma saņemšanas un valsts līdzdalības iegūšanas DRS Veselības ministrija kā kapitāldaļu turētājs uzdeva DRS padomei un valdei veikt amatpersonu atbildības izvērtēšanu. 2025. gada 29. septembrī Veselības ministrija organizēja sanāksmi, kurā piedalījās DRS dalībnieki, DRS valde un padome, kā arī Viedās administrācijas un reģionālās attīstības ministrija. Sanāksmē tika izskatīts DRS valdes ziņojums </w:t>
      </w:r>
      <w:r w:rsidR="00B938DC">
        <w:rPr>
          <w:rFonts w:ascii="Times New Roman" w:hAnsi="Times New Roman" w:cs="Times New Roman"/>
          <w:sz w:val="26"/>
          <w:szCs w:val="26"/>
          <w:lang w:val="lv-LV"/>
        </w:rPr>
        <w:t xml:space="preserve">(pielikumā) </w:t>
      </w:r>
      <w:r w:rsidRPr="00257DF5">
        <w:rPr>
          <w:rFonts w:ascii="Times New Roman" w:hAnsi="Times New Roman" w:cs="Times New Roman"/>
          <w:sz w:val="26"/>
          <w:szCs w:val="26"/>
          <w:lang w:val="lv-LV"/>
        </w:rPr>
        <w:t>par ārējā audita secinājumiem un plānotajiem pasākumiem trūkumu novēršanai.</w:t>
      </w:r>
    </w:p>
    <w:p w14:paraId="0D7AE23C" w14:textId="1E59EA1F" w:rsidR="00257DF5" w:rsidRPr="00257DF5" w:rsidRDefault="00E44C24" w:rsidP="00257DF5">
      <w:pPr>
        <w:spacing w:after="0" w:line="240" w:lineRule="auto"/>
        <w:ind w:firstLine="720"/>
        <w:jc w:val="both"/>
        <w:rPr>
          <w:rFonts w:ascii="Times New Roman" w:hAnsi="Times New Roman" w:cs="Times New Roman"/>
          <w:sz w:val="26"/>
          <w:szCs w:val="26"/>
          <w:lang w:val="lv-LV"/>
        </w:rPr>
      </w:pPr>
      <w:r w:rsidRPr="00257DF5">
        <w:rPr>
          <w:rFonts w:ascii="Times New Roman" w:hAnsi="Times New Roman" w:cs="Times New Roman"/>
          <w:sz w:val="26"/>
          <w:szCs w:val="26"/>
          <w:lang w:val="lv-LV"/>
        </w:rPr>
        <w:t>Izvērtēšanas procesā tika ņemti vērā:</w:t>
      </w:r>
    </w:p>
    <w:p w14:paraId="11CF667E" w14:textId="77777777" w:rsidR="00257DF5" w:rsidRPr="00257DF5" w:rsidRDefault="00E44C24" w:rsidP="00257DF5">
      <w:pPr>
        <w:pStyle w:val="ListParagraph"/>
        <w:numPr>
          <w:ilvl w:val="0"/>
          <w:numId w:val="15"/>
        </w:numPr>
        <w:spacing w:after="0" w:line="240" w:lineRule="auto"/>
        <w:jc w:val="both"/>
        <w:rPr>
          <w:rFonts w:ascii="Times New Roman" w:hAnsi="Times New Roman" w:cs="Times New Roman"/>
          <w:sz w:val="26"/>
          <w:szCs w:val="26"/>
          <w:lang w:val="lv-LV"/>
        </w:rPr>
      </w:pPr>
      <w:r w:rsidRPr="00257DF5">
        <w:rPr>
          <w:rFonts w:ascii="Times New Roman" w:hAnsi="Times New Roman" w:cs="Times New Roman"/>
          <w:sz w:val="26"/>
          <w:szCs w:val="26"/>
          <w:lang w:val="lv-LV"/>
        </w:rPr>
        <w:t>ārējā audita gala ziņojuma secinājumi un ieteikumi;</w:t>
      </w:r>
    </w:p>
    <w:p w14:paraId="287BC79E" w14:textId="77777777" w:rsidR="00257DF5" w:rsidRPr="00257DF5" w:rsidRDefault="00E44C24" w:rsidP="00257DF5">
      <w:pPr>
        <w:pStyle w:val="ListParagraph"/>
        <w:numPr>
          <w:ilvl w:val="0"/>
          <w:numId w:val="15"/>
        </w:numPr>
        <w:spacing w:after="0" w:line="240" w:lineRule="auto"/>
        <w:jc w:val="both"/>
        <w:rPr>
          <w:rFonts w:ascii="Times New Roman" w:hAnsi="Times New Roman" w:cs="Times New Roman"/>
          <w:sz w:val="26"/>
          <w:szCs w:val="26"/>
          <w:lang w:val="lv-LV"/>
        </w:rPr>
      </w:pPr>
      <w:r w:rsidRPr="00257DF5">
        <w:rPr>
          <w:rFonts w:ascii="Times New Roman" w:hAnsi="Times New Roman" w:cs="Times New Roman"/>
          <w:sz w:val="26"/>
          <w:szCs w:val="26"/>
          <w:lang w:val="lv-LV"/>
        </w:rPr>
        <w:t>iepriekšējās un esošās valdes darbības dokumentālais pamatojums un pieņemtie lēmumi;</w:t>
      </w:r>
    </w:p>
    <w:p w14:paraId="1D6184FC" w14:textId="77777777" w:rsidR="00257DF5" w:rsidRPr="00257DF5" w:rsidRDefault="00E44C24" w:rsidP="00257DF5">
      <w:pPr>
        <w:pStyle w:val="ListParagraph"/>
        <w:numPr>
          <w:ilvl w:val="0"/>
          <w:numId w:val="15"/>
        </w:numPr>
        <w:spacing w:after="0" w:line="240" w:lineRule="auto"/>
        <w:jc w:val="both"/>
        <w:rPr>
          <w:rFonts w:ascii="Times New Roman" w:hAnsi="Times New Roman" w:cs="Times New Roman"/>
          <w:sz w:val="26"/>
          <w:szCs w:val="26"/>
          <w:lang w:val="lv-LV"/>
        </w:rPr>
      </w:pPr>
      <w:r w:rsidRPr="00257DF5">
        <w:rPr>
          <w:rFonts w:ascii="Times New Roman" w:hAnsi="Times New Roman" w:cs="Times New Roman"/>
          <w:sz w:val="26"/>
          <w:szCs w:val="26"/>
          <w:lang w:val="lv-LV"/>
        </w:rPr>
        <w:t>padomes kā uzraudzības institūcijas loma un veiktā uzraudzība;</w:t>
      </w:r>
    </w:p>
    <w:p w14:paraId="397A367F" w14:textId="77777777" w:rsidR="00257DF5" w:rsidRPr="00257DF5" w:rsidRDefault="00E44C24" w:rsidP="00257DF5">
      <w:pPr>
        <w:pStyle w:val="ListParagraph"/>
        <w:numPr>
          <w:ilvl w:val="0"/>
          <w:numId w:val="15"/>
        </w:numPr>
        <w:spacing w:after="0" w:line="240" w:lineRule="auto"/>
        <w:jc w:val="both"/>
        <w:rPr>
          <w:rFonts w:ascii="Times New Roman" w:hAnsi="Times New Roman" w:cs="Times New Roman"/>
          <w:sz w:val="26"/>
          <w:szCs w:val="26"/>
          <w:lang w:val="lv-LV"/>
        </w:rPr>
      </w:pPr>
      <w:r w:rsidRPr="00257DF5">
        <w:rPr>
          <w:rFonts w:ascii="Times New Roman" w:hAnsi="Times New Roman" w:cs="Times New Roman"/>
          <w:sz w:val="26"/>
          <w:szCs w:val="26"/>
          <w:lang w:val="lv-LV"/>
        </w:rPr>
        <w:t>galvenā dalībnieka (Daugavpils valstspilsētas pašvaldības) informētība par DRS finanšu stāvokli pirms valsts līdzdalības iegūšanas;</w:t>
      </w:r>
    </w:p>
    <w:p w14:paraId="3BDC85AB" w14:textId="0E3A695F" w:rsidR="00C724A2" w:rsidRPr="00257DF5" w:rsidRDefault="00E44C24" w:rsidP="00257DF5">
      <w:pPr>
        <w:pStyle w:val="ListParagraph"/>
        <w:numPr>
          <w:ilvl w:val="0"/>
          <w:numId w:val="15"/>
        </w:numPr>
        <w:spacing w:after="0" w:line="240" w:lineRule="auto"/>
        <w:jc w:val="both"/>
        <w:rPr>
          <w:rFonts w:ascii="Times New Roman" w:hAnsi="Times New Roman" w:cs="Times New Roman"/>
          <w:sz w:val="26"/>
          <w:szCs w:val="26"/>
          <w:lang w:val="lv-LV"/>
        </w:rPr>
      </w:pPr>
      <w:r w:rsidRPr="00257DF5">
        <w:rPr>
          <w:rFonts w:ascii="Times New Roman" w:hAnsi="Times New Roman" w:cs="Times New Roman"/>
          <w:sz w:val="26"/>
          <w:szCs w:val="26"/>
          <w:lang w:val="lv-LV"/>
        </w:rPr>
        <w:t>normatīvais regulējums par valdes un padomes locekļu atbildību.</w:t>
      </w:r>
    </w:p>
    <w:p w14:paraId="1600C797" w14:textId="68D476FA" w:rsidR="00C724A2" w:rsidRDefault="00E44C24" w:rsidP="00257DF5">
      <w:pPr>
        <w:spacing w:after="0" w:line="240" w:lineRule="auto"/>
        <w:ind w:firstLine="720"/>
        <w:jc w:val="both"/>
        <w:rPr>
          <w:rFonts w:ascii="Times New Roman" w:hAnsi="Times New Roman" w:cs="Times New Roman"/>
          <w:sz w:val="26"/>
          <w:szCs w:val="26"/>
          <w:lang w:val="lv-LV"/>
        </w:rPr>
      </w:pPr>
      <w:r w:rsidRPr="00257DF5">
        <w:rPr>
          <w:rFonts w:ascii="Times New Roman" w:hAnsi="Times New Roman" w:cs="Times New Roman"/>
          <w:sz w:val="26"/>
          <w:szCs w:val="26"/>
          <w:lang w:val="lv-LV"/>
        </w:rPr>
        <w:t>No DRS valdes ziņojuma un ārējā audita secinājumiem izriet, ka DRS finanšu grūtības galvenokārt bija saistītas ar objektīviem ārējiem faktoriem – Covid‑19 pandēmijas radīto ilgstošo ietekmi, strauji pieaugošām personāla un materiālu izmaksām, energoresursu sadārdzinājumu, ārstniecības personāla trūkumu reģionā un valst</w:t>
      </w:r>
      <w:r w:rsidR="00B938DC">
        <w:rPr>
          <w:rFonts w:ascii="Times New Roman" w:hAnsi="Times New Roman" w:cs="Times New Roman"/>
          <w:sz w:val="26"/>
          <w:szCs w:val="26"/>
          <w:lang w:val="lv-LV"/>
        </w:rPr>
        <w:t>ī noteikto tarifu apmaksu</w:t>
      </w:r>
      <w:r w:rsidRPr="00257DF5">
        <w:rPr>
          <w:rFonts w:ascii="Times New Roman" w:hAnsi="Times New Roman" w:cs="Times New Roman"/>
          <w:sz w:val="26"/>
          <w:szCs w:val="26"/>
          <w:lang w:val="lv-LV"/>
        </w:rPr>
        <w:t xml:space="preserve">. Lai nodrošinātu pakalpojumu nepārtrauktību, </w:t>
      </w:r>
      <w:r w:rsidR="00331A02">
        <w:rPr>
          <w:rFonts w:ascii="Times New Roman" w:hAnsi="Times New Roman" w:cs="Times New Roman"/>
          <w:sz w:val="26"/>
          <w:szCs w:val="26"/>
          <w:lang w:val="lv-LV"/>
        </w:rPr>
        <w:t>DRS</w:t>
      </w:r>
      <w:r w:rsidR="00331A02" w:rsidRPr="00257DF5">
        <w:rPr>
          <w:rFonts w:ascii="Times New Roman" w:hAnsi="Times New Roman" w:cs="Times New Roman"/>
          <w:sz w:val="26"/>
          <w:szCs w:val="26"/>
          <w:lang w:val="lv-LV"/>
        </w:rPr>
        <w:t xml:space="preserve"> </w:t>
      </w:r>
      <w:r w:rsidRPr="00257DF5">
        <w:rPr>
          <w:rFonts w:ascii="Times New Roman" w:hAnsi="Times New Roman" w:cs="Times New Roman"/>
          <w:sz w:val="26"/>
          <w:szCs w:val="26"/>
          <w:lang w:val="lv-LV"/>
        </w:rPr>
        <w:t>bija jāuztur paplašināta personāla struktūra un jāuzņemas papildu izmaksas, kuras netika pilnībā kompensētas ar ieņēmumu pieaugumu.</w:t>
      </w:r>
    </w:p>
    <w:p w14:paraId="00DD3493" w14:textId="77777777" w:rsidR="003C02FA" w:rsidRPr="00257DF5" w:rsidRDefault="003C02FA" w:rsidP="00F10B80">
      <w:pPr>
        <w:spacing w:after="0" w:line="240" w:lineRule="auto"/>
        <w:jc w:val="both"/>
        <w:rPr>
          <w:rFonts w:ascii="Times New Roman" w:hAnsi="Times New Roman" w:cs="Times New Roman"/>
          <w:sz w:val="26"/>
          <w:szCs w:val="26"/>
          <w:lang w:val="lv-LV"/>
        </w:rPr>
      </w:pPr>
    </w:p>
    <w:p w14:paraId="435B6F89" w14:textId="20125EF1" w:rsidR="00826E75" w:rsidRPr="00257DF5" w:rsidRDefault="00826E75" w:rsidP="00826E75">
      <w:pPr>
        <w:spacing w:after="0" w:line="240" w:lineRule="auto"/>
        <w:jc w:val="both"/>
        <w:rPr>
          <w:rFonts w:ascii="Times New Roman" w:hAnsi="Times New Roman" w:cs="Times New Roman"/>
          <w:b/>
          <w:bCs/>
          <w:sz w:val="26"/>
          <w:szCs w:val="26"/>
          <w:lang w:val="lv-LV"/>
        </w:rPr>
      </w:pPr>
      <w:r w:rsidRPr="00257DF5">
        <w:rPr>
          <w:rFonts w:ascii="Times New Roman" w:hAnsi="Times New Roman" w:cs="Times New Roman"/>
          <w:b/>
          <w:bCs/>
          <w:sz w:val="26"/>
          <w:szCs w:val="26"/>
          <w:lang w:val="lv-LV"/>
        </w:rPr>
        <w:t>VI.</w:t>
      </w:r>
      <w:r>
        <w:rPr>
          <w:rFonts w:ascii="Times New Roman" w:hAnsi="Times New Roman" w:cs="Times New Roman"/>
          <w:b/>
          <w:bCs/>
          <w:sz w:val="26"/>
          <w:szCs w:val="26"/>
          <w:lang w:val="lv-LV"/>
        </w:rPr>
        <w:t>1</w:t>
      </w:r>
      <w:r w:rsidRPr="00257DF5">
        <w:rPr>
          <w:rFonts w:ascii="Times New Roman" w:hAnsi="Times New Roman" w:cs="Times New Roman"/>
          <w:b/>
          <w:bCs/>
          <w:sz w:val="26"/>
          <w:szCs w:val="26"/>
          <w:lang w:val="lv-LV"/>
        </w:rPr>
        <w:t>. Krimināltiesiskā atbildība</w:t>
      </w:r>
    </w:p>
    <w:p w14:paraId="25D2B549" w14:textId="77777777" w:rsidR="00826E75" w:rsidRPr="00257DF5" w:rsidRDefault="00826E75" w:rsidP="00826E75">
      <w:pPr>
        <w:spacing w:after="0" w:line="240" w:lineRule="auto"/>
        <w:jc w:val="both"/>
        <w:rPr>
          <w:rFonts w:ascii="Times New Roman" w:hAnsi="Times New Roman" w:cs="Times New Roman"/>
          <w:sz w:val="26"/>
          <w:szCs w:val="26"/>
          <w:lang w:val="lv-LV"/>
        </w:rPr>
      </w:pPr>
    </w:p>
    <w:p w14:paraId="1F81752F" w14:textId="2F96B42D" w:rsidR="00826E75" w:rsidRDefault="00826E75" w:rsidP="00826E75">
      <w:pPr>
        <w:spacing w:after="0" w:line="240" w:lineRule="auto"/>
        <w:ind w:firstLine="720"/>
        <w:jc w:val="both"/>
        <w:rPr>
          <w:rFonts w:ascii="Times New Roman" w:hAnsi="Times New Roman" w:cs="Times New Roman"/>
          <w:sz w:val="26"/>
          <w:szCs w:val="26"/>
          <w:lang w:val="lv-LV"/>
        </w:rPr>
      </w:pPr>
      <w:r w:rsidRPr="00257DF5">
        <w:rPr>
          <w:rFonts w:ascii="Times New Roman" w:hAnsi="Times New Roman" w:cs="Times New Roman"/>
          <w:sz w:val="26"/>
          <w:szCs w:val="26"/>
          <w:lang w:val="lv-LV"/>
        </w:rPr>
        <w:t xml:space="preserve">Krimināltiesiskās atbildības kontekstā </w:t>
      </w:r>
      <w:r w:rsidR="00855FDC">
        <w:rPr>
          <w:rFonts w:ascii="Times New Roman" w:hAnsi="Times New Roman" w:cs="Times New Roman"/>
          <w:sz w:val="26"/>
          <w:szCs w:val="26"/>
          <w:lang w:val="lv-LV"/>
        </w:rPr>
        <w:t xml:space="preserve">2023. gada nogalē </w:t>
      </w:r>
      <w:r>
        <w:rPr>
          <w:rFonts w:ascii="Times New Roman" w:hAnsi="Times New Roman" w:cs="Times New Roman"/>
          <w:sz w:val="26"/>
          <w:szCs w:val="26"/>
          <w:lang w:val="lv-LV"/>
        </w:rPr>
        <w:t>policijā ir ierosināta lieta par DRS iekšējiem celtniecības darbiem, kuru veikšanai tik</w:t>
      </w:r>
      <w:r w:rsidR="00A72C8C">
        <w:rPr>
          <w:rFonts w:ascii="Times New Roman" w:hAnsi="Times New Roman" w:cs="Times New Roman"/>
          <w:sz w:val="26"/>
          <w:szCs w:val="26"/>
          <w:lang w:val="lv-LV"/>
        </w:rPr>
        <w:t>a</w:t>
      </w:r>
      <w:r>
        <w:rPr>
          <w:rFonts w:ascii="Times New Roman" w:hAnsi="Times New Roman" w:cs="Times New Roman"/>
          <w:sz w:val="26"/>
          <w:szCs w:val="26"/>
          <w:lang w:val="lv-LV"/>
        </w:rPr>
        <w:t xml:space="preserve"> piesaistītas fiziskas personas uzņēmumu līgumu ietvarā. Šobrīd DRS rīcībā nav informācijas par šī kriminālprocesa virzību. </w:t>
      </w:r>
    </w:p>
    <w:p w14:paraId="19047AFC" w14:textId="77777777" w:rsidR="00257DF5" w:rsidRDefault="00257DF5" w:rsidP="00257DF5">
      <w:pPr>
        <w:spacing w:after="0" w:line="240" w:lineRule="auto"/>
        <w:ind w:firstLine="720"/>
        <w:jc w:val="both"/>
        <w:rPr>
          <w:rFonts w:ascii="Times New Roman" w:hAnsi="Times New Roman" w:cs="Times New Roman"/>
          <w:sz w:val="26"/>
          <w:szCs w:val="26"/>
          <w:lang w:val="lv-LV"/>
        </w:rPr>
      </w:pPr>
    </w:p>
    <w:p w14:paraId="44180841" w14:textId="77777777" w:rsidR="00244396" w:rsidRDefault="00244396" w:rsidP="00257DF5">
      <w:pPr>
        <w:spacing w:after="0" w:line="240" w:lineRule="auto"/>
        <w:ind w:firstLine="720"/>
        <w:jc w:val="both"/>
        <w:rPr>
          <w:rFonts w:ascii="Times New Roman" w:hAnsi="Times New Roman" w:cs="Times New Roman"/>
          <w:sz w:val="26"/>
          <w:szCs w:val="26"/>
          <w:lang w:val="lv-LV"/>
        </w:rPr>
      </w:pPr>
    </w:p>
    <w:p w14:paraId="77B1ABC3" w14:textId="77777777" w:rsidR="00244396" w:rsidRDefault="00244396" w:rsidP="00257DF5">
      <w:pPr>
        <w:spacing w:after="0" w:line="240" w:lineRule="auto"/>
        <w:ind w:firstLine="720"/>
        <w:jc w:val="both"/>
        <w:rPr>
          <w:rFonts w:ascii="Times New Roman" w:hAnsi="Times New Roman" w:cs="Times New Roman"/>
          <w:sz w:val="26"/>
          <w:szCs w:val="26"/>
          <w:lang w:val="lv-LV"/>
        </w:rPr>
      </w:pPr>
    </w:p>
    <w:p w14:paraId="75189817" w14:textId="77777777" w:rsidR="00244396" w:rsidRPr="00257DF5" w:rsidRDefault="00244396" w:rsidP="00257DF5">
      <w:pPr>
        <w:spacing w:after="0" w:line="240" w:lineRule="auto"/>
        <w:ind w:firstLine="720"/>
        <w:jc w:val="both"/>
        <w:rPr>
          <w:rFonts w:ascii="Times New Roman" w:hAnsi="Times New Roman" w:cs="Times New Roman"/>
          <w:sz w:val="26"/>
          <w:szCs w:val="26"/>
          <w:lang w:val="lv-LV"/>
        </w:rPr>
      </w:pPr>
    </w:p>
    <w:p w14:paraId="279A473E" w14:textId="1E5BEE48" w:rsidR="00257DF5" w:rsidRPr="00257DF5" w:rsidRDefault="00257DF5" w:rsidP="00257DF5">
      <w:pPr>
        <w:spacing w:after="0" w:line="240" w:lineRule="auto"/>
        <w:jc w:val="both"/>
        <w:rPr>
          <w:rFonts w:ascii="Times New Roman" w:hAnsi="Times New Roman" w:cs="Times New Roman"/>
          <w:b/>
          <w:bCs/>
          <w:sz w:val="26"/>
          <w:szCs w:val="26"/>
          <w:lang w:val="lv-LV"/>
        </w:rPr>
      </w:pPr>
      <w:r w:rsidRPr="00257DF5">
        <w:rPr>
          <w:rFonts w:ascii="Times New Roman" w:hAnsi="Times New Roman" w:cs="Times New Roman"/>
          <w:b/>
          <w:bCs/>
          <w:sz w:val="26"/>
          <w:szCs w:val="26"/>
          <w:lang w:val="lv-LV"/>
        </w:rPr>
        <w:lastRenderedPageBreak/>
        <w:t>VI.</w:t>
      </w:r>
      <w:r w:rsidR="00826E75">
        <w:rPr>
          <w:rFonts w:ascii="Times New Roman" w:hAnsi="Times New Roman" w:cs="Times New Roman"/>
          <w:b/>
          <w:bCs/>
          <w:sz w:val="26"/>
          <w:szCs w:val="26"/>
          <w:lang w:val="lv-LV"/>
        </w:rPr>
        <w:t>2</w:t>
      </w:r>
      <w:r w:rsidRPr="00257DF5">
        <w:rPr>
          <w:rFonts w:ascii="Times New Roman" w:hAnsi="Times New Roman" w:cs="Times New Roman"/>
          <w:b/>
          <w:bCs/>
          <w:sz w:val="26"/>
          <w:szCs w:val="26"/>
          <w:lang w:val="lv-LV"/>
        </w:rPr>
        <w:t>. Civiltiesiskā atbildība</w:t>
      </w:r>
    </w:p>
    <w:p w14:paraId="7606D5CB" w14:textId="77777777" w:rsidR="00257DF5" w:rsidRPr="00257DF5" w:rsidRDefault="00257DF5" w:rsidP="00257DF5">
      <w:pPr>
        <w:spacing w:after="0" w:line="240" w:lineRule="auto"/>
        <w:jc w:val="both"/>
        <w:rPr>
          <w:rFonts w:ascii="Times New Roman" w:hAnsi="Times New Roman" w:cs="Times New Roman"/>
          <w:sz w:val="26"/>
          <w:szCs w:val="26"/>
          <w:lang w:val="lv-LV"/>
        </w:rPr>
      </w:pPr>
    </w:p>
    <w:p w14:paraId="69236B3C" w14:textId="77777777" w:rsidR="00257DF5" w:rsidRPr="00257DF5" w:rsidRDefault="00E44C24" w:rsidP="00257DF5">
      <w:pPr>
        <w:spacing w:after="0" w:line="240" w:lineRule="auto"/>
        <w:ind w:firstLine="720"/>
        <w:jc w:val="both"/>
        <w:rPr>
          <w:rFonts w:ascii="Times New Roman" w:hAnsi="Times New Roman" w:cs="Times New Roman"/>
          <w:sz w:val="26"/>
          <w:szCs w:val="26"/>
          <w:lang w:val="lv-LV"/>
        </w:rPr>
      </w:pPr>
      <w:r w:rsidRPr="00257DF5">
        <w:rPr>
          <w:rFonts w:ascii="Times New Roman" w:hAnsi="Times New Roman" w:cs="Times New Roman"/>
          <w:sz w:val="26"/>
          <w:szCs w:val="26"/>
          <w:lang w:val="lv-LV"/>
        </w:rPr>
        <w:t>Saskaņā ar Komerclikuma 169. pantu valdes loceklis ir atbildīgs par zaudējumiem, kas nodarīti sabiedrībai ar viņa prettiesisku rīcību vai nolaidību. Lai iestātos civiltiesiskā atbildība, nepieciešams konstatēt:</w:t>
      </w:r>
    </w:p>
    <w:p w14:paraId="661D9796" w14:textId="77777777" w:rsidR="00257DF5" w:rsidRPr="00257DF5" w:rsidRDefault="00E44C24" w:rsidP="00257DF5">
      <w:pPr>
        <w:pStyle w:val="ListParagraph"/>
        <w:numPr>
          <w:ilvl w:val="0"/>
          <w:numId w:val="17"/>
        </w:numPr>
        <w:spacing w:after="0" w:line="240" w:lineRule="auto"/>
        <w:jc w:val="both"/>
        <w:rPr>
          <w:rFonts w:ascii="Times New Roman" w:hAnsi="Times New Roman" w:cs="Times New Roman"/>
          <w:sz w:val="26"/>
          <w:szCs w:val="26"/>
          <w:lang w:val="lv-LV"/>
        </w:rPr>
      </w:pPr>
      <w:r w:rsidRPr="00257DF5">
        <w:rPr>
          <w:rFonts w:ascii="Times New Roman" w:hAnsi="Times New Roman" w:cs="Times New Roman"/>
          <w:sz w:val="26"/>
          <w:szCs w:val="26"/>
          <w:lang w:val="lv-LV"/>
        </w:rPr>
        <w:t>konkrētu prettiesisku rīcību vai nolaidību;</w:t>
      </w:r>
    </w:p>
    <w:p w14:paraId="3278EDC1" w14:textId="77777777" w:rsidR="00257DF5" w:rsidRPr="00257DF5" w:rsidRDefault="00E44C24" w:rsidP="00257DF5">
      <w:pPr>
        <w:pStyle w:val="ListParagraph"/>
        <w:numPr>
          <w:ilvl w:val="0"/>
          <w:numId w:val="17"/>
        </w:numPr>
        <w:spacing w:after="0" w:line="240" w:lineRule="auto"/>
        <w:jc w:val="both"/>
        <w:rPr>
          <w:rFonts w:ascii="Times New Roman" w:hAnsi="Times New Roman" w:cs="Times New Roman"/>
          <w:sz w:val="26"/>
          <w:szCs w:val="26"/>
          <w:lang w:val="lv-LV"/>
        </w:rPr>
      </w:pPr>
      <w:r w:rsidRPr="00257DF5">
        <w:rPr>
          <w:rFonts w:ascii="Times New Roman" w:hAnsi="Times New Roman" w:cs="Times New Roman"/>
          <w:sz w:val="26"/>
          <w:szCs w:val="26"/>
          <w:lang w:val="lv-LV"/>
        </w:rPr>
        <w:t>tiešu cēloņsakarību starp šo rīcību un nodarītajiem zaudējumiem;</w:t>
      </w:r>
    </w:p>
    <w:p w14:paraId="7183BBCF" w14:textId="77777777" w:rsidR="00257DF5" w:rsidRPr="00257DF5" w:rsidRDefault="00E44C24" w:rsidP="00257DF5">
      <w:pPr>
        <w:pStyle w:val="ListParagraph"/>
        <w:numPr>
          <w:ilvl w:val="0"/>
          <w:numId w:val="17"/>
        </w:numPr>
        <w:spacing w:after="0" w:line="240" w:lineRule="auto"/>
        <w:jc w:val="both"/>
        <w:rPr>
          <w:rFonts w:ascii="Times New Roman" w:hAnsi="Times New Roman" w:cs="Times New Roman"/>
          <w:sz w:val="26"/>
          <w:szCs w:val="26"/>
          <w:lang w:val="lv-LV"/>
        </w:rPr>
      </w:pPr>
      <w:r w:rsidRPr="00257DF5">
        <w:rPr>
          <w:rFonts w:ascii="Times New Roman" w:hAnsi="Times New Roman" w:cs="Times New Roman"/>
          <w:sz w:val="26"/>
          <w:szCs w:val="26"/>
          <w:lang w:val="lv-LV"/>
        </w:rPr>
        <w:t>zaudējumu apmēru;</w:t>
      </w:r>
    </w:p>
    <w:p w14:paraId="0B74E8F2" w14:textId="24575048" w:rsidR="00C724A2" w:rsidRPr="00257DF5" w:rsidRDefault="00E44C24" w:rsidP="00257DF5">
      <w:pPr>
        <w:pStyle w:val="ListParagraph"/>
        <w:numPr>
          <w:ilvl w:val="0"/>
          <w:numId w:val="17"/>
        </w:numPr>
        <w:spacing w:after="0" w:line="240" w:lineRule="auto"/>
        <w:jc w:val="both"/>
        <w:rPr>
          <w:rFonts w:ascii="Times New Roman" w:hAnsi="Times New Roman" w:cs="Times New Roman"/>
          <w:sz w:val="26"/>
          <w:szCs w:val="26"/>
          <w:lang w:val="lv-LV"/>
        </w:rPr>
      </w:pPr>
      <w:r w:rsidRPr="00257DF5">
        <w:rPr>
          <w:rFonts w:ascii="Times New Roman" w:hAnsi="Times New Roman" w:cs="Times New Roman"/>
          <w:sz w:val="26"/>
          <w:szCs w:val="26"/>
          <w:lang w:val="lv-LV"/>
        </w:rPr>
        <w:t>vainu (nodomu vai neuzmanību).</w:t>
      </w:r>
    </w:p>
    <w:p w14:paraId="236551A3" w14:textId="4A3F0548" w:rsidR="00257DF5" w:rsidRDefault="00826E75" w:rsidP="00257DF5">
      <w:pPr>
        <w:spacing w:after="0" w:line="240" w:lineRule="auto"/>
        <w:ind w:firstLine="720"/>
        <w:jc w:val="both"/>
        <w:rPr>
          <w:rFonts w:ascii="Times New Roman" w:hAnsi="Times New Roman" w:cs="Times New Roman"/>
          <w:sz w:val="26"/>
          <w:szCs w:val="26"/>
          <w:lang w:val="lv-LV"/>
        </w:rPr>
      </w:pPr>
      <w:r>
        <w:rPr>
          <w:rFonts w:ascii="Times New Roman" w:hAnsi="Times New Roman" w:cs="Times New Roman"/>
          <w:sz w:val="26"/>
          <w:szCs w:val="26"/>
          <w:lang w:val="lv-LV"/>
        </w:rPr>
        <w:t>Ņemot vērā, ka šobrīd nav stājies spēkā notiesājošs spriedums ierosinātajā krimināllietā, šobrīd nav pamata konstatēt,</w:t>
      </w:r>
      <w:r w:rsidRPr="00257DF5">
        <w:rPr>
          <w:rFonts w:ascii="Times New Roman" w:hAnsi="Times New Roman" w:cs="Times New Roman"/>
          <w:sz w:val="26"/>
          <w:szCs w:val="26"/>
          <w:lang w:val="lv-LV"/>
        </w:rPr>
        <w:t xml:space="preserve"> ka iepriekšējā val</w:t>
      </w:r>
      <w:r w:rsidR="00927ABA">
        <w:rPr>
          <w:rFonts w:ascii="Times New Roman" w:hAnsi="Times New Roman" w:cs="Times New Roman"/>
          <w:sz w:val="26"/>
          <w:szCs w:val="26"/>
          <w:lang w:val="lv-LV"/>
        </w:rPr>
        <w:t>de</w:t>
      </w:r>
      <w:r w:rsidRPr="00257DF5">
        <w:rPr>
          <w:rFonts w:ascii="Times New Roman" w:hAnsi="Times New Roman" w:cs="Times New Roman"/>
          <w:sz w:val="26"/>
          <w:szCs w:val="26"/>
          <w:lang w:val="lv-LV"/>
        </w:rPr>
        <w:t xml:space="preserve"> būtu rīkoju</w:t>
      </w:r>
      <w:r w:rsidR="00927ABA">
        <w:rPr>
          <w:rFonts w:ascii="Times New Roman" w:hAnsi="Times New Roman" w:cs="Times New Roman"/>
          <w:sz w:val="26"/>
          <w:szCs w:val="26"/>
          <w:lang w:val="lv-LV"/>
        </w:rPr>
        <w:t>sies</w:t>
      </w:r>
      <w:r w:rsidRPr="00257DF5">
        <w:rPr>
          <w:rFonts w:ascii="Times New Roman" w:hAnsi="Times New Roman" w:cs="Times New Roman"/>
          <w:sz w:val="26"/>
          <w:szCs w:val="26"/>
          <w:lang w:val="lv-LV"/>
        </w:rPr>
        <w:t xml:space="preserve"> prettiesiski vai ar rupju nolaidību tādā apmērā, kas būtu tiešs un noteicošs DRS finanšu zaudējumu cēlonis. Konstatētās nepilnības finanšu plānošanā, budžeta kontroles mehānismos un risku vadībā ir vērtējamas kā pārvaldības kvalitātes jautājumi</w:t>
      </w:r>
      <w:r>
        <w:rPr>
          <w:rFonts w:ascii="Times New Roman" w:hAnsi="Times New Roman" w:cs="Times New Roman"/>
          <w:sz w:val="26"/>
          <w:szCs w:val="26"/>
          <w:lang w:val="lv-LV"/>
        </w:rPr>
        <w:t>.</w:t>
      </w:r>
    </w:p>
    <w:p w14:paraId="0041622B" w14:textId="58AA2C2E" w:rsidR="00826E75" w:rsidRPr="00257DF5" w:rsidRDefault="00826E75" w:rsidP="00257DF5">
      <w:pPr>
        <w:spacing w:after="0" w:line="240" w:lineRule="auto"/>
        <w:ind w:firstLine="720"/>
        <w:jc w:val="both"/>
        <w:rPr>
          <w:rFonts w:ascii="Times New Roman" w:hAnsi="Times New Roman" w:cs="Times New Roman"/>
          <w:sz w:val="26"/>
          <w:szCs w:val="26"/>
          <w:lang w:val="lv-LV"/>
        </w:rPr>
      </w:pPr>
      <w:r>
        <w:rPr>
          <w:rFonts w:ascii="Times New Roman" w:hAnsi="Times New Roman" w:cs="Times New Roman"/>
          <w:sz w:val="26"/>
          <w:szCs w:val="26"/>
          <w:lang w:val="lv-LV"/>
        </w:rPr>
        <w:t xml:space="preserve">Iespējamā civiltiesiskā atbildība tiks </w:t>
      </w:r>
      <w:r w:rsidR="00D22618">
        <w:rPr>
          <w:rFonts w:ascii="Times New Roman" w:hAnsi="Times New Roman" w:cs="Times New Roman"/>
          <w:sz w:val="26"/>
          <w:szCs w:val="26"/>
          <w:lang w:val="lv-LV"/>
        </w:rPr>
        <w:t>aktualizēta atbilstoši ierosinātās krimināllietas rezultātiem.</w:t>
      </w:r>
    </w:p>
    <w:p w14:paraId="5F3F1166" w14:textId="77777777" w:rsidR="00826E75" w:rsidRPr="00257DF5" w:rsidRDefault="00826E75" w:rsidP="00257DF5">
      <w:pPr>
        <w:spacing w:after="0" w:line="240" w:lineRule="auto"/>
        <w:ind w:firstLine="720"/>
        <w:jc w:val="both"/>
        <w:rPr>
          <w:rFonts w:ascii="Times New Roman" w:hAnsi="Times New Roman" w:cs="Times New Roman"/>
          <w:sz w:val="26"/>
          <w:szCs w:val="26"/>
          <w:lang w:val="lv-LV"/>
        </w:rPr>
      </w:pPr>
    </w:p>
    <w:p w14:paraId="4DF6F351" w14:textId="22DA3ECF" w:rsidR="00C724A2" w:rsidRPr="00257DF5" w:rsidRDefault="00E44C24" w:rsidP="00257DF5">
      <w:pPr>
        <w:spacing w:after="0" w:line="240" w:lineRule="auto"/>
        <w:jc w:val="both"/>
        <w:rPr>
          <w:rFonts w:ascii="Times New Roman" w:hAnsi="Times New Roman" w:cs="Times New Roman"/>
          <w:b/>
          <w:bCs/>
          <w:sz w:val="26"/>
          <w:szCs w:val="26"/>
          <w:lang w:val="lv-LV"/>
        </w:rPr>
      </w:pPr>
      <w:r w:rsidRPr="00257DF5">
        <w:rPr>
          <w:rFonts w:ascii="Times New Roman" w:hAnsi="Times New Roman" w:cs="Times New Roman"/>
          <w:b/>
          <w:bCs/>
          <w:sz w:val="26"/>
          <w:szCs w:val="26"/>
          <w:lang w:val="lv-LV"/>
        </w:rPr>
        <w:t xml:space="preserve">VI.3. </w:t>
      </w:r>
      <w:r w:rsidR="00AC6EA4">
        <w:rPr>
          <w:rFonts w:ascii="Times New Roman" w:hAnsi="Times New Roman" w:cs="Times New Roman"/>
          <w:b/>
          <w:bCs/>
          <w:sz w:val="26"/>
          <w:szCs w:val="26"/>
          <w:lang w:val="lv-LV"/>
        </w:rPr>
        <w:t>I</w:t>
      </w:r>
      <w:r w:rsidR="000A5EC9">
        <w:rPr>
          <w:rFonts w:ascii="Times New Roman" w:hAnsi="Times New Roman" w:cs="Times New Roman"/>
          <w:b/>
          <w:bCs/>
          <w:sz w:val="26"/>
          <w:szCs w:val="26"/>
          <w:lang w:val="lv-LV"/>
        </w:rPr>
        <w:t xml:space="preserve">espējamais </w:t>
      </w:r>
      <w:r w:rsidRPr="00257DF5">
        <w:rPr>
          <w:rFonts w:ascii="Times New Roman" w:hAnsi="Times New Roman" w:cs="Times New Roman"/>
          <w:b/>
          <w:bCs/>
          <w:sz w:val="26"/>
          <w:szCs w:val="26"/>
          <w:lang w:val="lv-LV"/>
        </w:rPr>
        <w:t>interešu konflikta risk</w:t>
      </w:r>
      <w:r w:rsidR="000A5EC9">
        <w:rPr>
          <w:rFonts w:ascii="Times New Roman" w:hAnsi="Times New Roman" w:cs="Times New Roman"/>
          <w:b/>
          <w:bCs/>
          <w:sz w:val="26"/>
          <w:szCs w:val="26"/>
          <w:lang w:val="lv-LV"/>
        </w:rPr>
        <w:t>s</w:t>
      </w:r>
      <w:r w:rsidRPr="00257DF5">
        <w:rPr>
          <w:rFonts w:ascii="Times New Roman" w:hAnsi="Times New Roman" w:cs="Times New Roman"/>
          <w:b/>
          <w:bCs/>
          <w:sz w:val="26"/>
          <w:szCs w:val="26"/>
          <w:lang w:val="lv-LV"/>
        </w:rPr>
        <w:t xml:space="preserve"> </w:t>
      </w:r>
    </w:p>
    <w:p w14:paraId="5CA07757" w14:textId="77777777" w:rsidR="00257DF5" w:rsidRPr="00257DF5" w:rsidRDefault="00257DF5" w:rsidP="00257DF5">
      <w:pPr>
        <w:spacing w:after="0" w:line="240" w:lineRule="auto"/>
        <w:jc w:val="both"/>
        <w:rPr>
          <w:rFonts w:ascii="Times New Roman" w:hAnsi="Times New Roman" w:cs="Times New Roman"/>
          <w:sz w:val="26"/>
          <w:szCs w:val="26"/>
          <w:lang w:val="lv-LV"/>
        </w:rPr>
      </w:pPr>
    </w:p>
    <w:p w14:paraId="27537A2E" w14:textId="54D09E29" w:rsidR="00257DF5" w:rsidRPr="00257DF5" w:rsidRDefault="00E44C24" w:rsidP="00257DF5">
      <w:pPr>
        <w:spacing w:after="0" w:line="240" w:lineRule="auto"/>
        <w:ind w:firstLine="720"/>
        <w:jc w:val="both"/>
        <w:rPr>
          <w:rFonts w:ascii="Times New Roman" w:hAnsi="Times New Roman" w:cs="Times New Roman"/>
          <w:sz w:val="26"/>
          <w:szCs w:val="26"/>
          <w:lang w:val="lv-LV"/>
        </w:rPr>
      </w:pPr>
      <w:r w:rsidRPr="00257DF5">
        <w:rPr>
          <w:rFonts w:ascii="Times New Roman" w:hAnsi="Times New Roman" w:cs="Times New Roman"/>
          <w:sz w:val="26"/>
          <w:szCs w:val="26"/>
          <w:lang w:val="lv-LV"/>
        </w:rPr>
        <w:t>Izvērtēšanas procesā tika identificēts interešu konflikta risks, jo DRS padome darbojās arī iepriekšējās valdes pilnvaru laikā un īstenoja uzraudzības funkciju. Lai nodrošinātu objektivitāti un mazinātu iespējamo interešu konfliktu, amatpersonu atbildības izvērtēšan</w:t>
      </w:r>
      <w:r w:rsidR="00AC6EA4">
        <w:rPr>
          <w:rFonts w:ascii="Times New Roman" w:hAnsi="Times New Roman" w:cs="Times New Roman"/>
          <w:sz w:val="26"/>
          <w:szCs w:val="26"/>
          <w:lang w:val="lv-LV"/>
        </w:rPr>
        <w:t>a</w:t>
      </w:r>
      <w:r w:rsidRPr="00257DF5">
        <w:rPr>
          <w:rFonts w:ascii="Times New Roman" w:hAnsi="Times New Roman" w:cs="Times New Roman"/>
          <w:sz w:val="26"/>
          <w:szCs w:val="26"/>
          <w:lang w:val="lv-LV"/>
        </w:rPr>
        <w:t xml:space="preserve"> tika balstīt</w:t>
      </w:r>
      <w:r w:rsidR="00AC6EA4">
        <w:rPr>
          <w:rFonts w:ascii="Times New Roman" w:hAnsi="Times New Roman" w:cs="Times New Roman"/>
          <w:sz w:val="26"/>
          <w:szCs w:val="26"/>
          <w:lang w:val="lv-LV"/>
        </w:rPr>
        <w:t>a</w:t>
      </w:r>
      <w:r w:rsidRPr="00257DF5">
        <w:rPr>
          <w:rFonts w:ascii="Times New Roman" w:hAnsi="Times New Roman" w:cs="Times New Roman"/>
          <w:sz w:val="26"/>
          <w:szCs w:val="26"/>
          <w:lang w:val="lv-LV"/>
        </w:rPr>
        <w:t xml:space="preserve"> uz neatkarīga ārējā auditora secinājumiem, kā arī tika iesaistīt</w:t>
      </w:r>
      <w:r w:rsidR="00AC6EA4">
        <w:rPr>
          <w:rFonts w:ascii="Times New Roman" w:hAnsi="Times New Roman" w:cs="Times New Roman"/>
          <w:sz w:val="26"/>
          <w:szCs w:val="26"/>
          <w:lang w:val="lv-LV"/>
        </w:rPr>
        <w:t>a</w:t>
      </w:r>
      <w:r w:rsidRPr="00257DF5">
        <w:rPr>
          <w:rFonts w:ascii="Times New Roman" w:hAnsi="Times New Roman" w:cs="Times New Roman"/>
          <w:sz w:val="26"/>
          <w:szCs w:val="26"/>
          <w:lang w:val="lv-LV"/>
        </w:rPr>
        <w:t xml:space="preserve"> valde</w:t>
      </w:r>
      <w:r w:rsidR="00AC6EA4">
        <w:rPr>
          <w:rFonts w:ascii="Times New Roman" w:hAnsi="Times New Roman" w:cs="Times New Roman"/>
          <w:sz w:val="26"/>
          <w:szCs w:val="26"/>
          <w:lang w:val="lv-LV"/>
        </w:rPr>
        <w:t xml:space="preserve">, kas </w:t>
      </w:r>
      <w:r w:rsidR="00AC6EA4" w:rsidRPr="00195EDE">
        <w:rPr>
          <w:rFonts w:ascii="Times New Roman" w:hAnsi="Times New Roman" w:cs="Times New Roman"/>
          <w:sz w:val="26"/>
          <w:szCs w:val="26"/>
          <w:u w:val="single"/>
          <w:lang w:val="lv-LV"/>
        </w:rPr>
        <w:t>stājās amatā 2023. gada 20. oktobrī</w:t>
      </w:r>
      <w:r w:rsidR="00AC6EA4">
        <w:rPr>
          <w:rFonts w:ascii="Times New Roman" w:hAnsi="Times New Roman" w:cs="Times New Roman"/>
          <w:sz w:val="26"/>
          <w:szCs w:val="26"/>
          <w:lang w:val="lv-LV"/>
        </w:rPr>
        <w:t xml:space="preserve">. </w:t>
      </w:r>
    </w:p>
    <w:p w14:paraId="00FBA2A0" w14:textId="45C762C3" w:rsidR="00C724A2" w:rsidRPr="00257DF5" w:rsidRDefault="00AC6EA4" w:rsidP="00257DF5">
      <w:pPr>
        <w:spacing w:after="0" w:line="240" w:lineRule="auto"/>
        <w:ind w:firstLine="720"/>
        <w:jc w:val="both"/>
        <w:rPr>
          <w:rFonts w:ascii="Times New Roman" w:hAnsi="Times New Roman" w:cs="Times New Roman"/>
          <w:sz w:val="26"/>
          <w:szCs w:val="26"/>
          <w:lang w:val="lv-LV"/>
        </w:rPr>
      </w:pPr>
      <w:r>
        <w:rPr>
          <w:rFonts w:ascii="Times New Roman" w:hAnsi="Times New Roman" w:cs="Times New Roman"/>
          <w:sz w:val="26"/>
          <w:szCs w:val="26"/>
          <w:lang w:val="lv-LV"/>
        </w:rPr>
        <w:t>DRS p</w:t>
      </w:r>
      <w:r w:rsidRPr="00257DF5">
        <w:rPr>
          <w:rFonts w:ascii="Times New Roman" w:hAnsi="Times New Roman" w:cs="Times New Roman"/>
          <w:sz w:val="26"/>
          <w:szCs w:val="26"/>
          <w:lang w:val="lv-LV"/>
        </w:rPr>
        <w:t xml:space="preserve">adome ir atzinusi, ka iepriekšējās valdes darbībā pastāvēja nepilnības finanšu plānošanā un kontroles mehānismos, taču nav konstatējusi tādus faktus, kas pamatotu civiltiesiskas atbildības iestāšanos. </w:t>
      </w:r>
    </w:p>
    <w:p w14:paraId="62507A3F" w14:textId="77777777" w:rsidR="00257DF5" w:rsidRPr="00257DF5" w:rsidRDefault="00257DF5" w:rsidP="00257DF5">
      <w:pPr>
        <w:spacing w:after="0" w:line="240" w:lineRule="auto"/>
        <w:ind w:firstLine="720"/>
        <w:jc w:val="both"/>
        <w:rPr>
          <w:rFonts w:ascii="Times New Roman" w:hAnsi="Times New Roman" w:cs="Times New Roman"/>
          <w:sz w:val="26"/>
          <w:szCs w:val="26"/>
          <w:lang w:val="lv-LV"/>
        </w:rPr>
      </w:pPr>
    </w:p>
    <w:p w14:paraId="5B106A51" w14:textId="1430717E" w:rsidR="00C724A2" w:rsidRPr="00257DF5" w:rsidRDefault="00E44C24" w:rsidP="00257DF5">
      <w:pPr>
        <w:pStyle w:val="ListParagraph"/>
        <w:numPr>
          <w:ilvl w:val="0"/>
          <w:numId w:val="12"/>
        </w:numPr>
        <w:spacing w:after="0" w:line="240" w:lineRule="auto"/>
        <w:jc w:val="both"/>
        <w:rPr>
          <w:rFonts w:ascii="Times New Roman" w:hAnsi="Times New Roman" w:cs="Times New Roman"/>
          <w:b/>
          <w:bCs/>
          <w:sz w:val="26"/>
          <w:szCs w:val="26"/>
          <w:lang w:val="lv-LV"/>
        </w:rPr>
      </w:pPr>
      <w:r w:rsidRPr="00257DF5">
        <w:rPr>
          <w:rFonts w:ascii="Times New Roman" w:hAnsi="Times New Roman" w:cs="Times New Roman"/>
          <w:b/>
          <w:bCs/>
          <w:sz w:val="26"/>
          <w:szCs w:val="26"/>
          <w:lang w:val="lv-LV"/>
        </w:rPr>
        <w:t>Veiktie pasākumi un turpmākā rīcība</w:t>
      </w:r>
    </w:p>
    <w:p w14:paraId="44DE0346" w14:textId="77777777" w:rsidR="00257DF5" w:rsidRPr="00257DF5" w:rsidRDefault="00257DF5" w:rsidP="00257DF5">
      <w:pPr>
        <w:pStyle w:val="ListParagraph"/>
        <w:spacing w:after="0" w:line="240" w:lineRule="auto"/>
        <w:ind w:left="1080"/>
        <w:jc w:val="both"/>
        <w:rPr>
          <w:rFonts w:ascii="Times New Roman" w:hAnsi="Times New Roman" w:cs="Times New Roman"/>
          <w:sz w:val="26"/>
          <w:szCs w:val="26"/>
          <w:lang w:val="lv-LV"/>
        </w:rPr>
      </w:pPr>
    </w:p>
    <w:p w14:paraId="3397A9C0" w14:textId="77777777" w:rsidR="00257DF5" w:rsidRPr="00257DF5" w:rsidRDefault="00E44C24" w:rsidP="00257DF5">
      <w:pPr>
        <w:spacing w:after="0" w:line="240" w:lineRule="auto"/>
        <w:ind w:firstLine="720"/>
        <w:jc w:val="both"/>
        <w:rPr>
          <w:rFonts w:ascii="Times New Roman" w:hAnsi="Times New Roman" w:cs="Times New Roman"/>
          <w:sz w:val="26"/>
          <w:szCs w:val="26"/>
          <w:lang w:val="lv-LV"/>
        </w:rPr>
      </w:pPr>
      <w:r w:rsidRPr="00257DF5">
        <w:rPr>
          <w:rFonts w:ascii="Times New Roman" w:hAnsi="Times New Roman" w:cs="Times New Roman"/>
          <w:sz w:val="26"/>
          <w:szCs w:val="26"/>
          <w:lang w:val="lv-LV"/>
        </w:rPr>
        <w:t>Kopš 2023. gada DRS ir īstenoti vairāki būtiski pasākumi finanšu un pārvaldības situācijas uzlabošanai:</w:t>
      </w:r>
    </w:p>
    <w:p w14:paraId="62B429D5" w14:textId="77777777" w:rsidR="00257DF5" w:rsidRPr="00257DF5" w:rsidRDefault="00E44C24" w:rsidP="00257DF5">
      <w:pPr>
        <w:pStyle w:val="ListParagraph"/>
        <w:numPr>
          <w:ilvl w:val="0"/>
          <w:numId w:val="19"/>
        </w:numPr>
        <w:spacing w:after="0" w:line="240" w:lineRule="auto"/>
        <w:jc w:val="both"/>
        <w:rPr>
          <w:rFonts w:ascii="Times New Roman" w:hAnsi="Times New Roman" w:cs="Times New Roman"/>
          <w:sz w:val="26"/>
          <w:szCs w:val="26"/>
          <w:lang w:val="lv-LV"/>
        </w:rPr>
      </w:pPr>
      <w:r w:rsidRPr="00257DF5">
        <w:rPr>
          <w:rFonts w:ascii="Times New Roman" w:hAnsi="Times New Roman" w:cs="Times New Roman"/>
          <w:sz w:val="26"/>
          <w:szCs w:val="26"/>
          <w:lang w:val="lv-LV"/>
        </w:rPr>
        <w:t>ieviesta stingrāka finanšu kontrole un budžeta uzraudzība, uzlabota vadības atskaišu sistēma;</w:t>
      </w:r>
    </w:p>
    <w:p w14:paraId="3EE21D6B" w14:textId="77777777" w:rsidR="00257DF5" w:rsidRPr="00257DF5" w:rsidRDefault="00E44C24" w:rsidP="00257DF5">
      <w:pPr>
        <w:pStyle w:val="ListParagraph"/>
        <w:numPr>
          <w:ilvl w:val="0"/>
          <w:numId w:val="19"/>
        </w:numPr>
        <w:spacing w:after="0" w:line="240" w:lineRule="auto"/>
        <w:jc w:val="both"/>
        <w:rPr>
          <w:rFonts w:ascii="Times New Roman" w:hAnsi="Times New Roman" w:cs="Times New Roman"/>
          <w:sz w:val="26"/>
          <w:szCs w:val="26"/>
          <w:lang w:val="lv-LV"/>
        </w:rPr>
      </w:pPr>
      <w:r w:rsidRPr="00257DF5">
        <w:rPr>
          <w:rFonts w:ascii="Times New Roman" w:hAnsi="Times New Roman" w:cs="Times New Roman"/>
          <w:sz w:val="26"/>
          <w:szCs w:val="26"/>
          <w:lang w:val="lv-LV"/>
        </w:rPr>
        <w:t>optimizēta personāla struktūra un darba slodzes, samazināts slodžu skaits un pārskatīta atlīdzības politika;</w:t>
      </w:r>
    </w:p>
    <w:p w14:paraId="618783C1" w14:textId="77777777" w:rsidR="00257DF5" w:rsidRPr="00257DF5" w:rsidRDefault="00E44C24" w:rsidP="00257DF5">
      <w:pPr>
        <w:pStyle w:val="ListParagraph"/>
        <w:numPr>
          <w:ilvl w:val="0"/>
          <w:numId w:val="19"/>
        </w:numPr>
        <w:spacing w:after="0" w:line="240" w:lineRule="auto"/>
        <w:jc w:val="both"/>
        <w:rPr>
          <w:rFonts w:ascii="Times New Roman" w:hAnsi="Times New Roman" w:cs="Times New Roman"/>
          <w:sz w:val="26"/>
          <w:szCs w:val="26"/>
          <w:lang w:val="lv-LV"/>
        </w:rPr>
      </w:pPr>
      <w:r w:rsidRPr="00257DF5">
        <w:rPr>
          <w:rFonts w:ascii="Times New Roman" w:hAnsi="Times New Roman" w:cs="Times New Roman"/>
          <w:sz w:val="26"/>
          <w:szCs w:val="26"/>
          <w:lang w:val="lv-LV"/>
        </w:rPr>
        <w:t>uzlabota līgumu pārvaldības sistēma un iepirkumu uzraudzība;</w:t>
      </w:r>
    </w:p>
    <w:p w14:paraId="604CD18B" w14:textId="77777777" w:rsidR="00257DF5" w:rsidRPr="00257DF5" w:rsidRDefault="00E44C24" w:rsidP="00257DF5">
      <w:pPr>
        <w:pStyle w:val="ListParagraph"/>
        <w:numPr>
          <w:ilvl w:val="0"/>
          <w:numId w:val="19"/>
        </w:numPr>
        <w:spacing w:after="0" w:line="240" w:lineRule="auto"/>
        <w:jc w:val="both"/>
        <w:rPr>
          <w:rFonts w:ascii="Times New Roman" w:hAnsi="Times New Roman" w:cs="Times New Roman"/>
          <w:sz w:val="26"/>
          <w:szCs w:val="26"/>
          <w:lang w:val="lv-LV"/>
        </w:rPr>
      </w:pPr>
      <w:r w:rsidRPr="00257DF5">
        <w:rPr>
          <w:rFonts w:ascii="Times New Roman" w:hAnsi="Times New Roman" w:cs="Times New Roman"/>
          <w:sz w:val="26"/>
          <w:szCs w:val="26"/>
          <w:lang w:val="lv-LV"/>
        </w:rPr>
        <w:t>stiprināta iekšējās kontroles un risku pārvaldības sistēma;</w:t>
      </w:r>
    </w:p>
    <w:p w14:paraId="106D3401" w14:textId="77777777" w:rsidR="00257DF5" w:rsidRPr="00257DF5" w:rsidRDefault="00E44C24" w:rsidP="00257DF5">
      <w:pPr>
        <w:pStyle w:val="ListParagraph"/>
        <w:numPr>
          <w:ilvl w:val="0"/>
          <w:numId w:val="19"/>
        </w:numPr>
        <w:spacing w:after="0" w:line="240" w:lineRule="auto"/>
        <w:jc w:val="both"/>
        <w:rPr>
          <w:rFonts w:ascii="Times New Roman" w:hAnsi="Times New Roman" w:cs="Times New Roman"/>
          <w:sz w:val="26"/>
          <w:szCs w:val="26"/>
          <w:lang w:val="lv-LV"/>
        </w:rPr>
      </w:pPr>
      <w:r w:rsidRPr="00257DF5">
        <w:rPr>
          <w:rFonts w:ascii="Times New Roman" w:hAnsi="Times New Roman" w:cs="Times New Roman"/>
          <w:sz w:val="26"/>
          <w:szCs w:val="26"/>
          <w:lang w:val="lv-LV"/>
        </w:rPr>
        <w:t>panākta vienošanās ar lielākajiem kreditoriem par parādu restrukturizāciju un maksājumu grafikiem;</w:t>
      </w:r>
    </w:p>
    <w:p w14:paraId="1FCB930C" w14:textId="6BC1F05D" w:rsidR="00C724A2" w:rsidRPr="00257DF5" w:rsidRDefault="00E44C24" w:rsidP="00257DF5">
      <w:pPr>
        <w:pStyle w:val="ListParagraph"/>
        <w:numPr>
          <w:ilvl w:val="0"/>
          <w:numId w:val="19"/>
        </w:numPr>
        <w:spacing w:after="0" w:line="240" w:lineRule="auto"/>
        <w:jc w:val="both"/>
        <w:rPr>
          <w:rFonts w:ascii="Times New Roman" w:hAnsi="Times New Roman" w:cs="Times New Roman"/>
          <w:sz w:val="26"/>
          <w:szCs w:val="26"/>
          <w:lang w:val="lv-LV"/>
        </w:rPr>
      </w:pPr>
      <w:r w:rsidRPr="00257DF5">
        <w:rPr>
          <w:rFonts w:ascii="Times New Roman" w:hAnsi="Times New Roman" w:cs="Times New Roman"/>
          <w:sz w:val="26"/>
          <w:szCs w:val="26"/>
          <w:lang w:val="lv-LV"/>
        </w:rPr>
        <w:t>nodrošināta regulāra finanšu atskaišu sniegšana padomei un kapitāldaļu turētājiem.</w:t>
      </w:r>
    </w:p>
    <w:p w14:paraId="5FD5033B" w14:textId="77777777" w:rsidR="00C724A2" w:rsidRDefault="00E44C24" w:rsidP="00257DF5">
      <w:pPr>
        <w:spacing w:after="0" w:line="240" w:lineRule="auto"/>
        <w:ind w:firstLine="720"/>
        <w:jc w:val="both"/>
        <w:rPr>
          <w:rFonts w:ascii="Times New Roman" w:hAnsi="Times New Roman" w:cs="Times New Roman"/>
          <w:sz w:val="26"/>
          <w:szCs w:val="26"/>
          <w:lang w:val="lv-LV"/>
        </w:rPr>
      </w:pPr>
      <w:r w:rsidRPr="00257DF5">
        <w:rPr>
          <w:rFonts w:ascii="Times New Roman" w:hAnsi="Times New Roman" w:cs="Times New Roman"/>
          <w:sz w:val="26"/>
          <w:szCs w:val="26"/>
          <w:lang w:val="lv-LV"/>
        </w:rPr>
        <w:t xml:space="preserve">DRS valde ir apņēmusies izstrādāt un kapitāldaļu turētājiem iesniegt detalizētu rīcības plānu ārējā audita ieteikumu ieviešanai, paredzot konkrētus pasākumus, termiņus, atbildīgās </w:t>
      </w:r>
      <w:r w:rsidRPr="00257DF5">
        <w:rPr>
          <w:rFonts w:ascii="Times New Roman" w:hAnsi="Times New Roman" w:cs="Times New Roman"/>
          <w:sz w:val="26"/>
          <w:szCs w:val="26"/>
          <w:lang w:val="lv-LV"/>
        </w:rPr>
        <w:lastRenderedPageBreak/>
        <w:t>amatpersonas un sasniedzamos rezultātu rādītājus, kā arī nodrošināt ceturkšņa atskaites par plāna īstenošanas progresu.</w:t>
      </w:r>
    </w:p>
    <w:p w14:paraId="0E12882A" w14:textId="305473DD" w:rsidR="0048008A" w:rsidRPr="00257DF5" w:rsidRDefault="0048008A" w:rsidP="00257DF5">
      <w:pPr>
        <w:spacing w:after="0" w:line="240" w:lineRule="auto"/>
        <w:ind w:firstLine="720"/>
        <w:jc w:val="both"/>
        <w:rPr>
          <w:rFonts w:ascii="Times New Roman" w:hAnsi="Times New Roman" w:cs="Times New Roman"/>
          <w:sz w:val="26"/>
          <w:szCs w:val="26"/>
          <w:lang w:val="lv-LV"/>
        </w:rPr>
      </w:pPr>
      <w:r w:rsidRPr="00244396">
        <w:rPr>
          <w:rFonts w:ascii="Times New Roman" w:hAnsi="Times New Roman" w:cs="Times New Roman"/>
          <w:sz w:val="26"/>
          <w:szCs w:val="26"/>
          <w:lang w:val="lv-LV"/>
        </w:rPr>
        <w:t>Veselības ministrija kā vairākuma kapitāla daļu turētāja sadarbībā ar pārējiem DRS kapi</w:t>
      </w:r>
      <w:r w:rsidR="000E0703" w:rsidRPr="00244396">
        <w:rPr>
          <w:rFonts w:ascii="Times New Roman" w:hAnsi="Times New Roman" w:cs="Times New Roman"/>
          <w:sz w:val="26"/>
          <w:szCs w:val="26"/>
          <w:lang w:val="lv-LV"/>
        </w:rPr>
        <w:t>tāla daļu turētājiem, sākot ar 2026. gada 1. jūliju, kad DRS padome tiks likvidēta un padomes funkcijas pārņems dalībnieku sapulce, nodrošinās gaidu vēstules</w:t>
      </w:r>
      <w:r w:rsidR="004C4479" w:rsidRPr="00244396">
        <w:rPr>
          <w:rFonts w:ascii="Times New Roman" w:hAnsi="Times New Roman" w:cs="Times New Roman"/>
          <w:sz w:val="26"/>
          <w:szCs w:val="26"/>
          <w:lang w:val="lv-LV"/>
        </w:rPr>
        <w:t xml:space="preserve"> un vidēja termiņa darbības stratēģijas</w:t>
      </w:r>
      <w:r w:rsidR="000E0703" w:rsidRPr="00244396">
        <w:rPr>
          <w:rFonts w:ascii="Times New Roman" w:hAnsi="Times New Roman" w:cs="Times New Roman"/>
          <w:sz w:val="26"/>
          <w:szCs w:val="26"/>
          <w:lang w:val="lv-LV"/>
        </w:rPr>
        <w:t xml:space="preserve"> projekta izstrādi un apstiprināšan</w:t>
      </w:r>
      <w:r w:rsidR="004C4479" w:rsidRPr="00244396">
        <w:rPr>
          <w:rFonts w:ascii="Times New Roman" w:hAnsi="Times New Roman" w:cs="Times New Roman"/>
          <w:sz w:val="26"/>
          <w:szCs w:val="26"/>
          <w:lang w:val="lv-LV"/>
        </w:rPr>
        <w:t>u</w:t>
      </w:r>
      <w:r w:rsidR="000E0703" w:rsidRPr="00244396">
        <w:rPr>
          <w:rFonts w:ascii="Times New Roman" w:hAnsi="Times New Roman" w:cs="Times New Roman"/>
          <w:sz w:val="26"/>
          <w:szCs w:val="26"/>
          <w:lang w:val="lv-LV"/>
        </w:rPr>
        <w:t xml:space="preserve">, </w:t>
      </w:r>
      <w:r w:rsidR="004C4479" w:rsidRPr="00244396">
        <w:rPr>
          <w:rFonts w:ascii="Times New Roman" w:hAnsi="Times New Roman" w:cs="Times New Roman"/>
          <w:sz w:val="26"/>
          <w:szCs w:val="26"/>
          <w:lang w:val="lv-LV"/>
        </w:rPr>
        <w:t>pirms tam saņemot koordinācijas institūcijas atzinumu</w:t>
      </w:r>
      <w:r w:rsidR="000E0703" w:rsidRPr="00244396">
        <w:rPr>
          <w:rFonts w:ascii="Times New Roman" w:hAnsi="Times New Roman" w:cs="Times New Roman"/>
          <w:sz w:val="26"/>
          <w:szCs w:val="26"/>
          <w:lang w:val="lv-LV"/>
        </w:rPr>
        <w:t>.</w:t>
      </w:r>
    </w:p>
    <w:p w14:paraId="09E9E067" w14:textId="4DBC0715" w:rsidR="00C724A2" w:rsidRPr="00257DF5" w:rsidRDefault="00E44C24" w:rsidP="00257DF5">
      <w:pPr>
        <w:spacing w:after="0" w:line="240" w:lineRule="auto"/>
        <w:ind w:firstLine="720"/>
        <w:jc w:val="both"/>
        <w:rPr>
          <w:rFonts w:ascii="Times New Roman" w:hAnsi="Times New Roman" w:cs="Times New Roman"/>
          <w:sz w:val="26"/>
          <w:szCs w:val="26"/>
          <w:lang w:val="lv-LV"/>
        </w:rPr>
      </w:pPr>
      <w:r w:rsidRPr="00257DF5">
        <w:rPr>
          <w:rFonts w:ascii="Times New Roman" w:hAnsi="Times New Roman" w:cs="Times New Roman"/>
          <w:sz w:val="26"/>
          <w:szCs w:val="26"/>
          <w:lang w:val="lv-LV"/>
        </w:rPr>
        <w:t xml:space="preserve">Turpmāk finanšu uzraudzības stiprināšanai dalībnieku sapulcēs tiks regulāri izskatīts kārtējā gada budžets, starpperiodu pārskati par </w:t>
      </w:r>
      <w:r w:rsidR="00893973">
        <w:rPr>
          <w:rFonts w:ascii="Times New Roman" w:hAnsi="Times New Roman" w:cs="Times New Roman"/>
          <w:sz w:val="26"/>
          <w:szCs w:val="26"/>
          <w:lang w:val="lv-LV"/>
        </w:rPr>
        <w:t>trīs</w:t>
      </w:r>
      <w:r w:rsidRPr="00257DF5">
        <w:rPr>
          <w:rFonts w:ascii="Times New Roman" w:hAnsi="Times New Roman" w:cs="Times New Roman"/>
          <w:sz w:val="26"/>
          <w:szCs w:val="26"/>
          <w:lang w:val="lv-LV"/>
        </w:rPr>
        <w:t xml:space="preserve">, </w:t>
      </w:r>
      <w:r w:rsidR="00893973">
        <w:rPr>
          <w:rFonts w:ascii="Times New Roman" w:hAnsi="Times New Roman" w:cs="Times New Roman"/>
          <w:sz w:val="26"/>
          <w:szCs w:val="26"/>
          <w:lang w:val="lv-LV"/>
        </w:rPr>
        <w:t>sešiem</w:t>
      </w:r>
      <w:r w:rsidR="00893973" w:rsidRPr="00257DF5">
        <w:rPr>
          <w:rFonts w:ascii="Times New Roman" w:hAnsi="Times New Roman" w:cs="Times New Roman"/>
          <w:sz w:val="26"/>
          <w:szCs w:val="26"/>
          <w:lang w:val="lv-LV"/>
        </w:rPr>
        <w:t xml:space="preserve"> </w:t>
      </w:r>
      <w:r w:rsidRPr="00257DF5">
        <w:rPr>
          <w:rFonts w:ascii="Times New Roman" w:hAnsi="Times New Roman" w:cs="Times New Roman"/>
          <w:sz w:val="26"/>
          <w:szCs w:val="26"/>
          <w:lang w:val="lv-LV"/>
        </w:rPr>
        <w:t xml:space="preserve">un </w:t>
      </w:r>
      <w:r w:rsidR="00893973">
        <w:rPr>
          <w:rFonts w:ascii="Times New Roman" w:hAnsi="Times New Roman" w:cs="Times New Roman"/>
          <w:sz w:val="26"/>
          <w:szCs w:val="26"/>
          <w:lang w:val="lv-LV"/>
        </w:rPr>
        <w:t>deviņiem</w:t>
      </w:r>
      <w:r w:rsidR="00893973" w:rsidRPr="00257DF5">
        <w:rPr>
          <w:rFonts w:ascii="Times New Roman" w:hAnsi="Times New Roman" w:cs="Times New Roman"/>
          <w:sz w:val="26"/>
          <w:szCs w:val="26"/>
          <w:lang w:val="lv-LV"/>
        </w:rPr>
        <w:t xml:space="preserve"> </w:t>
      </w:r>
      <w:r w:rsidRPr="00257DF5">
        <w:rPr>
          <w:rFonts w:ascii="Times New Roman" w:hAnsi="Times New Roman" w:cs="Times New Roman"/>
          <w:sz w:val="26"/>
          <w:szCs w:val="26"/>
          <w:lang w:val="lv-LV"/>
        </w:rPr>
        <w:t>mēnešiem, tostarp iepirkumu plānu izpilde un saistību pret piegādātājiem dinamika.</w:t>
      </w:r>
    </w:p>
    <w:p w14:paraId="4C10887C" w14:textId="77777777" w:rsidR="00257DF5" w:rsidRPr="00257DF5" w:rsidRDefault="00257DF5" w:rsidP="00257DF5">
      <w:pPr>
        <w:spacing w:after="0" w:line="240" w:lineRule="auto"/>
        <w:ind w:firstLine="720"/>
        <w:jc w:val="both"/>
        <w:rPr>
          <w:rFonts w:ascii="Times New Roman" w:hAnsi="Times New Roman" w:cs="Times New Roman"/>
          <w:sz w:val="26"/>
          <w:szCs w:val="26"/>
          <w:lang w:val="lv-LV"/>
        </w:rPr>
      </w:pPr>
    </w:p>
    <w:p w14:paraId="6C528D75" w14:textId="28589769" w:rsidR="00C724A2" w:rsidRPr="00257DF5" w:rsidRDefault="00E44C24" w:rsidP="00257DF5">
      <w:pPr>
        <w:pStyle w:val="ListParagraph"/>
        <w:numPr>
          <w:ilvl w:val="0"/>
          <w:numId w:val="12"/>
        </w:numPr>
        <w:spacing w:after="0" w:line="240" w:lineRule="auto"/>
        <w:jc w:val="both"/>
        <w:rPr>
          <w:rFonts w:ascii="Times New Roman" w:hAnsi="Times New Roman" w:cs="Times New Roman"/>
          <w:b/>
          <w:bCs/>
          <w:sz w:val="26"/>
          <w:szCs w:val="26"/>
          <w:lang w:val="lv-LV"/>
        </w:rPr>
      </w:pPr>
      <w:r w:rsidRPr="00257DF5">
        <w:rPr>
          <w:rFonts w:ascii="Times New Roman" w:hAnsi="Times New Roman" w:cs="Times New Roman"/>
          <w:b/>
          <w:bCs/>
          <w:sz w:val="26"/>
          <w:szCs w:val="26"/>
          <w:lang w:val="lv-LV"/>
        </w:rPr>
        <w:t>Secinājumi</w:t>
      </w:r>
    </w:p>
    <w:p w14:paraId="073C1E07" w14:textId="77777777" w:rsidR="00257DF5" w:rsidRPr="00257DF5" w:rsidRDefault="00257DF5" w:rsidP="00257DF5">
      <w:pPr>
        <w:pStyle w:val="ListParagraph"/>
        <w:spacing w:after="0" w:line="240" w:lineRule="auto"/>
        <w:ind w:left="1080"/>
        <w:jc w:val="both"/>
        <w:rPr>
          <w:rFonts w:ascii="Times New Roman" w:hAnsi="Times New Roman" w:cs="Times New Roman"/>
          <w:sz w:val="26"/>
          <w:szCs w:val="26"/>
          <w:lang w:val="lv-LV"/>
        </w:rPr>
      </w:pPr>
    </w:p>
    <w:p w14:paraId="04A8B58B" w14:textId="5749393C" w:rsidR="00257DF5" w:rsidRPr="00257DF5" w:rsidRDefault="00E44C24" w:rsidP="00257DF5">
      <w:pPr>
        <w:pStyle w:val="ListParagraph"/>
        <w:numPr>
          <w:ilvl w:val="0"/>
          <w:numId w:val="20"/>
        </w:numPr>
        <w:spacing w:after="0" w:line="240" w:lineRule="auto"/>
        <w:jc w:val="both"/>
        <w:rPr>
          <w:rFonts w:ascii="Times New Roman" w:hAnsi="Times New Roman" w:cs="Times New Roman"/>
          <w:sz w:val="26"/>
          <w:szCs w:val="26"/>
          <w:lang w:val="lv-LV"/>
        </w:rPr>
      </w:pPr>
      <w:r w:rsidRPr="00257DF5">
        <w:rPr>
          <w:rFonts w:ascii="Times New Roman" w:hAnsi="Times New Roman" w:cs="Times New Roman"/>
          <w:sz w:val="26"/>
          <w:szCs w:val="26"/>
          <w:lang w:val="lv-LV"/>
        </w:rPr>
        <w:t>Veselības ministrija sadarbībā ar Viedās administrācijas un reģionālās attīstības ministriju ir nodrošinājusi Ministru kabineta protokola Nr. 50 51. § 4. punktā paredzēto DRS amatpersonu atbildības izvērtēšanas procesu.</w:t>
      </w:r>
    </w:p>
    <w:p w14:paraId="4FC4BF8E" w14:textId="5A6E3EB4" w:rsidR="00257DF5" w:rsidRPr="00257DF5" w:rsidRDefault="00E44C24" w:rsidP="00257DF5">
      <w:pPr>
        <w:pStyle w:val="ListParagraph"/>
        <w:numPr>
          <w:ilvl w:val="0"/>
          <w:numId w:val="20"/>
        </w:numPr>
        <w:spacing w:after="0" w:line="240" w:lineRule="auto"/>
        <w:jc w:val="both"/>
        <w:rPr>
          <w:rFonts w:ascii="Times New Roman" w:hAnsi="Times New Roman" w:cs="Times New Roman"/>
          <w:sz w:val="26"/>
          <w:szCs w:val="26"/>
          <w:lang w:val="lv-LV"/>
        </w:rPr>
      </w:pPr>
      <w:r w:rsidRPr="00257DF5">
        <w:rPr>
          <w:rFonts w:ascii="Times New Roman" w:hAnsi="Times New Roman" w:cs="Times New Roman"/>
          <w:sz w:val="26"/>
          <w:szCs w:val="26"/>
          <w:lang w:val="lv-LV"/>
        </w:rPr>
        <w:t>Ārējais audits un DRS valdes ziņojums apliecina, ka DRS finanšu grūtības galvenokārt ir saistītas ar objektīviem ārējiem apstākļiem – Covid</w:t>
      </w:r>
      <w:r w:rsidR="004C56AC">
        <w:rPr>
          <w:rFonts w:ascii="Times New Roman" w:hAnsi="Times New Roman" w:cs="Times New Roman"/>
          <w:sz w:val="26"/>
          <w:szCs w:val="26"/>
          <w:lang w:val="lv-LV"/>
        </w:rPr>
        <w:t>-</w:t>
      </w:r>
      <w:r w:rsidRPr="00257DF5">
        <w:rPr>
          <w:rFonts w:ascii="Times New Roman" w:hAnsi="Times New Roman" w:cs="Times New Roman"/>
          <w:sz w:val="26"/>
          <w:szCs w:val="26"/>
          <w:lang w:val="lv-LV"/>
        </w:rPr>
        <w:t>19 pandēmijas ilgtermiņa ietekmi, būtisku personāla un materiālo izmaksu pieaugumu, energoresursu sadārdzinājumu un reģionālajām īpatnībām.</w:t>
      </w:r>
    </w:p>
    <w:p w14:paraId="37F8BFA4" w14:textId="26F7ED2A" w:rsidR="00257DF5" w:rsidRPr="00257DF5" w:rsidRDefault="00D22618" w:rsidP="00257DF5">
      <w:pPr>
        <w:pStyle w:val="ListParagraph"/>
        <w:numPr>
          <w:ilvl w:val="0"/>
          <w:numId w:val="20"/>
        </w:numPr>
        <w:spacing w:after="0" w:line="240" w:lineRule="auto"/>
        <w:jc w:val="both"/>
        <w:rPr>
          <w:rFonts w:ascii="Times New Roman" w:hAnsi="Times New Roman" w:cs="Times New Roman"/>
          <w:sz w:val="26"/>
          <w:szCs w:val="26"/>
          <w:lang w:val="lv-LV"/>
        </w:rPr>
      </w:pPr>
      <w:r>
        <w:rPr>
          <w:rFonts w:ascii="Times New Roman" w:hAnsi="Times New Roman" w:cs="Times New Roman"/>
          <w:sz w:val="26"/>
          <w:szCs w:val="26"/>
          <w:lang w:val="lv-LV"/>
        </w:rPr>
        <w:t>K</w:t>
      </w:r>
      <w:r w:rsidRPr="00257DF5">
        <w:rPr>
          <w:rFonts w:ascii="Times New Roman" w:hAnsi="Times New Roman" w:cs="Times New Roman"/>
          <w:sz w:val="26"/>
          <w:szCs w:val="26"/>
          <w:lang w:val="lv-LV"/>
        </w:rPr>
        <w:t>onstatētas nepilnības finanšu plānošanā, budžeta kontroles mehānismos un iekšējās kontroles sistēmā, kas jau tiek novērstas, stiprinot pārvaldību un uzraudzību.</w:t>
      </w:r>
    </w:p>
    <w:p w14:paraId="44991C36" w14:textId="45904AA5" w:rsidR="00257DF5" w:rsidRDefault="00E44C24" w:rsidP="00257DF5">
      <w:pPr>
        <w:pStyle w:val="ListParagraph"/>
        <w:numPr>
          <w:ilvl w:val="0"/>
          <w:numId w:val="20"/>
        </w:numPr>
        <w:spacing w:after="0" w:line="240" w:lineRule="auto"/>
        <w:jc w:val="both"/>
        <w:rPr>
          <w:rFonts w:ascii="Times New Roman" w:hAnsi="Times New Roman" w:cs="Times New Roman"/>
          <w:sz w:val="26"/>
          <w:szCs w:val="26"/>
          <w:lang w:val="lv-LV"/>
        </w:rPr>
      </w:pPr>
      <w:r w:rsidRPr="00257DF5">
        <w:rPr>
          <w:rFonts w:ascii="Times New Roman" w:hAnsi="Times New Roman" w:cs="Times New Roman"/>
          <w:sz w:val="26"/>
          <w:szCs w:val="26"/>
          <w:lang w:val="lv-LV"/>
        </w:rPr>
        <w:t xml:space="preserve">Veicot civiltiesiskās atbildības izvērtējumu saskaņā ar Komerclikuma prasībām, </w:t>
      </w:r>
      <w:r w:rsidR="00A72C8C">
        <w:rPr>
          <w:rFonts w:ascii="Times New Roman" w:hAnsi="Times New Roman" w:cs="Times New Roman"/>
          <w:sz w:val="26"/>
          <w:szCs w:val="26"/>
          <w:lang w:val="lv-LV"/>
        </w:rPr>
        <w:t xml:space="preserve">šobrīd </w:t>
      </w:r>
      <w:r w:rsidRPr="00257DF5">
        <w:rPr>
          <w:rFonts w:ascii="Times New Roman" w:hAnsi="Times New Roman" w:cs="Times New Roman"/>
          <w:sz w:val="26"/>
          <w:szCs w:val="26"/>
          <w:lang w:val="lv-LV"/>
        </w:rPr>
        <w:t>nav konstatēti pietiekami pierādījumi par konkrētu prettiesisku rīcību vai rupju nolaidību no iepriekšējās valdes locekļu puses, kas būtu tiešs DRS finanšu zaudējumu cēlonis un pamatotu civiltiesiskas prasības celšanu.</w:t>
      </w:r>
    </w:p>
    <w:p w14:paraId="2707EA5D" w14:textId="618D07A0" w:rsidR="00A72C8C" w:rsidRPr="00257DF5" w:rsidRDefault="00A72C8C" w:rsidP="00257DF5">
      <w:pPr>
        <w:pStyle w:val="ListParagraph"/>
        <w:numPr>
          <w:ilvl w:val="0"/>
          <w:numId w:val="20"/>
        </w:numPr>
        <w:spacing w:after="0" w:line="240" w:lineRule="auto"/>
        <w:jc w:val="both"/>
        <w:rPr>
          <w:rFonts w:ascii="Times New Roman" w:hAnsi="Times New Roman" w:cs="Times New Roman"/>
          <w:sz w:val="26"/>
          <w:szCs w:val="26"/>
          <w:lang w:val="lv-LV"/>
        </w:rPr>
      </w:pPr>
      <w:r w:rsidRPr="00257DF5">
        <w:rPr>
          <w:rFonts w:ascii="Times New Roman" w:hAnsi="Times New Roman" w:cs="Times New Roman"/>
          <w:sz w:val="26"/>
          <w:szCs w:val="26"/>
          <w:lang w:val="lv-LV"/>
        </w:rPr>
        <w:t xml:space="preserve">Krimināltiesiskās atbildības kontekstā </w:t>
      </w:r>
      <w:r>
        <w:rPr>
          <w:rFonts w:ascii="Times New Roman" w:hAnsi="Times New Roman" w:cs="Times New Roman"/>
          <w:sz w:val="26"/>
          <w:szCs w:val="26"/>
          <w:lang w:val="lv-LV"/>
        </w:rPr>
        <w:t>policijā ir ierosināta lieta par DRS iekšējiem celtniecības darbiem</w:t>
      </w:r>
      <w:r w:rsidR="00195EDE">
        <w:rPr>
          <w:rFonts w:ascii="Times New Roman" w:hAnsi="Times New Roman" w:cs="Times New Roman"/>
          <w:sz w:val="26"/>
          <w:szCs w:val="26"/>
          <w:lang w:val="lv-LV"/>
        </w:rPr>
        <w:t xml:space="preserve"> iepriekšējās valdes darbības laikā</w:t>
      </w:r>
      <w:r>
        <w:rPr>
          <w:rFonts w:ascii="Times New Roman" w:hAnsi="Times New Roman" w:cs="Times New Roman"/>
          <w:sz w:val="26"/>
          <w:szCs w:val="26"/>
          <w:lang w:val="lv-LV"/>
        </w:rPr>
        <w:t>, kuru veikšanai tika piesaistītas fiziskas personas uzņēmumu līgumu ietvarā.</w:t>
      </w:r>
    </w:p>
    <w:p w14:paraId="29961E97" w14:textId="77777777" w:rsidR="00257DF5" w:rsidRPr="00257DF5" w:rsidRDefault="00E44C24" w:rsidP="00257DF5">
      <w:pPr>
        <w:pStyle w:val="ListParagraph"/>
        <w:numPr>
          <w:ilvl w:val="0"/>
          <w:numId w:val="20"/>
        </w:numPr>
        <w:spacing w:after="0" w:line="240" w:lineRule="auto"/>
        <w:jc w:val="both"/>
        <w:rPr>
          <w:rFonts w:ascii="Times New Roman" w:hAnsi="Times New Roman" w:cs="Times New Roman"/>
          <w:sz w:val="26"/>
          <w:szCs w:val="26"/>
          <w:lang w:val="lv-LV"/>
        </w:rPr>
      </w:pPr>
      <w:r w:rsidRPr="00257DF5">
        <w:rPr>
          <w:rFonts w:ascii="Times New Roman" w:hAnsi="Times New Roman" w:cs="Times New Roman"/>
          <w:sz w:val="26"/>
          <w:szCs w:val="26"/>
          <w:lang w:val="lv-LV"/>
        </w:rPr>
        <w:t>Šā brīža DRS valde ir uzsākusi būtiskus pasākumus finanšu situācijas stabilizēšanai un pārvaldības uzlabošanai, tai skaitā ārējā audita ieteikumu ieviešanu un finanšu disciplīnas stiprināšanu.</w:t>
      </w:r>
    </w:p>
    <w:p w14:paraId="3609AAA1" w14:textId="0B36EFA7" w:rsidR="00C724A2" w:rsidRPr="00257DF5" w:rsidRDefault="00E44C24" w:rsidP="00257DF5">
      <w:pPr>
        <w:pStyle w:val="ListParagraph"/>
        <w:numPr>
          <w:ilvl w:val="0"/>
          <w:numId w:val="20"/>
        </w:numPr>
        <w:spacing w:after="0" w:line="240" w:lineRule="auto"/>
        <w:jc w:val="both"/>
        <w:rPr>
          <w:rFonts w:ascii="Times New Roman" w:hAnsi="Times New Roman" w:cs="Times New Roman"/>
          <w:sz w:val="26"/>
          <w:szCs w:val="26"/>
          <w:lang w:val="lv-LV"/>
        </w:rPr>
      </w:pPr>
      <w:r w:rsidRPr="00257DF5">
        <w:rPr>
          <w:rFonts w:ascii="Times New Roman" w:hAnsi="Times New Roman" w:cs="Times New Roman"/>
          <w:sz w:val="26"/>
          <w:szCs w:val="26"/>
          <w:lang w:val="lv-LV"/>
        </w:rPr>
        <w:t>Lai nodrošinātu ilgtermiņā stabilu un ilgtspējīgu DRS darbību, būtiska ir konsekventa audita ieteikumu ieviešana, finanšu disciplīnas ievērošana un veselības aprūpes pakalpojumu organizēšana atbilstoši valsts veselības politikas mērķiem.</w:t>
      </w:r>
    </w:p>
    <w:p w14:paraId="07E1B48F" w14:textId="77777777" w:rsidR="00257DF5" w:rsidRPr="00257DF5" w:rsidRDefault="00257DF5" w:rsidP="00257DF5">
      <w:pPr>
        <w:pStyle w:val="ListParagraph"/>
        <w:spacing w:after="0" w:line="240" w:lineRule="auto"/>
        <w:jc w:val="both"/>
        <w:rPr>
          <w:rFonts w:ascii="Times New Roman" w:hAnsi="Times New Roman" w:cs="Times New Roman"/>
          <w:sz w:val="26"/>
          <w:szCs w:val="26"/>
          <w:lang w:val="lv-LV"/>
        </w:rPr>
      </w:pPr>
    </w:p>
    <w:p w14:paraId="2BE3B656" w14:textId="6D3AFA9A" w:rsidR="00C724A2" w:rsidRPr="00257DF5" w:rsidRDefault="00E44C24" w:rsidP="00257DF5">
      <w:pPr>
        <w:pStyle w:val="ListParagraph"/>
        <w:numPr>
          <w:ilvl w:val="0"/>
          <w:numId w:val="12"/>
        </w:numPr>
        <w:spacing w:after="0" w:line="240" w:lineRule="auto"/>
        <w:jc w:val="both"/>
        <w:rPr>
          <w:rFonts w:ascii="Times New Roman" w:hAnsi="Times New Roman" w:cs="Times New Roman"/>
          <w:b/>
          <w:bCs/>
          <w:sz w:val="26"/>
          <w:szCs w:val="26"/>
          <w:lang w:val="lv-LV"/>
        </w:rPr>
      </w:pPr>
      <w:r w:rsidRPr="00257DF5">
        <w:rPr>
          <w:rFonts w:ascii="Times New Roman" w:hAnsi="Times New Roman" w:cs="Times New Roman"/>
          <w:b/>
          <w:bCs/>
          <w:sz w:val="26"/>
          <w:szCs w:val="26"/>
          <w:lang w:val="lv-LV"/>
        </w:rPr>
        <w:t>Priekšlikumi</w:t>
      </w:r>
    </w:p>
    <w:p w14:paraId="23DCEB48" w14:textId="77777777" w:rsidR="00257DF5" w:rsidRPr="00257DF5" w:rsidRDefault="00257DF5" w:rsidP="00257DF5">
      <w:pPr>
        <w:pStyle w:val="ListParagraph"/>
        <w:spacing w:after="0" w:line="240" w:lineRule="auto"/>
        <w:ind w:left="1080"/>
        <w:jc w:val="both"/>
        <w:rPr>
          <w:rFonts w:ascii="Times New Roman" w:hAnsi="Times New Roman" w:cs="Times New Roman"/>
          <w:sz w:val="26"/>
          <w:szCs w:val="26"/>
          <w:lang w:val="lv-LV"/>
        </w:rPr>
      </w:pPr>
    </w:p>
    <w:p w14:paraId="1E585794" w14:textId="74A2BB66" w:rsidR="00C724A2" w:rsidRDefault="00E44C24" w:rsidP="00132AE5">
      <w:pPr>
        <w:spacing w:after="0" w:line="240" w:lineRule="auto"/>
        <w:ind w:firstLine="720"/>
        <w:jc w:val="both"/>
        <w:rPr>
          <w:rFonts w:ascii="Times New Roman" w:hAnsi="Times New Roman" w:cs="Times New Roman"/>
          <w:sz w:val="26"/>
          <w:szCs w:val="26"/>
          <w:lang w:val="lv-LV"/>
        </w:rPr>
      </w:pPr>
      <w:r w:rsidRPr="00257DF5">
        <w:rPr>
          <w:rFonts w:ascii="Times New Roman" w:hAnsi="Times New Roman" w:cs="Times New Roman"/>
          <w:sz w:val="26"/>
          <w:szCs w:val="26"/>
          <w:lang w:val="lv-LV"/>
        </w:rPr>
        <w:t>Ņemot vērā iepriekš minēto, Veselības ministrija lūdz Ministru kabinetu</w:t>
      </w:r>
      <w:r w:rsidR="00132AE5">
        <w:rPr>
          <w:rFonts w:ascii="Times New Roman" w:hAnsi="Times New Roman" w:cs="Times New Roman"/>
          <w:sz w:val="26"/>
          <w:szCs w:val="26"/>
          <w:lang w:val="lv-LV"/>
        </w:rPr>
        <w:t xml:space="preserve"> </w:t>
      </w:r>
      <w:r w:rsidRPr="00132AE5">
        <w:rPr>
          <w:rFonts w:ascii="Times New Roman" w:hAnsi="Times New Roman" w:cs="Times New Roman"/>
          <w:sz w:val="26"/>
          <w:szCs w:val="26"/>
          <w:lang w:val="lv-LV"/>
        </w:rPr>
        <w:t>pieņemt zināšanai informatīvo ziņojumu par SIA “Daugavpils reģionālā slimnīca” amatpersonu atbildības izvērtēšanas rezultātiem</w:t>
      </w:r>
      <w:r w:rsidR="00132AE5" w:rsidRPr="00132AE5">
        <w:rPr>
          <w:rFonts w:ascii="Times New Roman" w:hAnsi="Times New Roman" w:cs="Times New Roman"/>
          <w:sz w:val="26"/>
          <w:szCs w:val="26"/>
          <w:lang w:val="lv-LV"/>
        </w:rPr>
        <w:t>.</w:t>
      </w:r>
    </w:p>
    <w:p w14:paraId="2BA53560" w14:textId="77777777" w:rsidR="00C907CA" w:rsidRDefault="00C907CA" w:rsidP="00132AE5">
      <w:pPr>
        <w:spacing w:after="0" w:line="240" w:lineRule="auto"/>
        <w:ind w:firstLine="720"/>
        <w:jc w:val="both"/>
        <w:rPr>
          <w:rFonts w:ascii="Times New Roman" w:hAnsi="Times New Roman" w:cs="Times New Roman"/>
          <w:sz w:val="26"/>
          <w:szCs w:val="26"/>
          <w:lang w:val="lv-LV"/>
        </w:rPr>
      </w:pPr>
    </w:p>
    <w:p w14:paraId="2B62845D" w14:textId="77777777" w:rsidR="00C907CA" w:rsidRDefault="00C907CA" w:rsidP="00C907CA">
      <w:pPr>
        <w:spacing w:after="0" w:line="240" w:lineRule="auto"/>
        <w:jc w:val="both"/>
        <w:rPr>
          <w:rFonts w:ascii="Times New Roman" w:hAnsi="Times New Roman" w:cs="Times New Roman"/>
          <w:sz w:val="26"/>
          <w:szCs w:val="26"/>
          <w:lang w:val="lv-LV"/>
        </w:rPr>
      </w:pPr>
    </w:p>
    <w:p w14:paraId="7BFD5B78" w14:textId="1B0191D8" w:rsidR="00C907CA" w:rsidRPr="00132AE5" w:rsidRDefault="00C907CA" w:rsidP="00132AE5">
      <w:pPr>
        <w:spacing w:after="0" w:line="240" w:lineRule="auto"/>
        <w:ind w:firstLine="720"/>
        <w:jc w:val="both"/>
        <w:rPr>
          <w:rFonts w:ascii="Times New Roman" w:hAnsi="Times New Roman" w:cs="Times New Roman"/>
          <w:sz w:val="26"/>
          <w:szCs w:val="26"/>
          <w:lang w:val="lv-LV"/>
        </w:rPr>
      </w:pPr>
      <w:r>
        <w:rPr>
          <w:rFonts w:ascii="Times New Roman" w:hAnsi="Times New Roman" w:cs="Times New Roman"/>
          <w:sz w:val="26"/>
          <w:szCs w:val="26"/>
          <w:lang w:val="lv-LV"/>
        </w:rPr>
        <w:t xml:space="preserve">Veselības ministrs </w:t>
      </w:r>
      <w:r>
        <w:rPr>
          <w:rFonts w:ascii="Times New Roman" w:hAnsi="Times New Roman" w:cs="Times New Roman"/>
          <w:sz w:val="26"/>
          <w:szCs w:val="26"/>
          <w:lang w:val="lv-LV"/>
        </w:rPr>
        <w:tab/>
      </w:r>
      <w:r>
        <w:rPr>
          <w:rFonts w:ascii="Times New Roman" w:hAnsi="Times New Roman" w:cs="Times New Roman"/>
          <w:sz w:val="26"/>
          <w:szCs w:val="26"/>
          <w:lang w:val="lv-LV"/>
        </w:rPr>
        <w:tab/>
      </w:r>
      <w:r>
        <w:rPr>
          <w:rFonts w:ascii="Times New Roman" w:hAnsi="Times New Roman" w:cs="Times New Roman"/>
          <w:sz w:val="26"/>
          <w:szCs w:val="26"/>
          <w:lang w:val="lv-LV"/>
        </w:rPr>
        <w:tab/>
      </w:r>
      <w:r>
        <w:rPr>
          <w:rFonts w:ascii="Times New Roman" w:hAnsi="Times New Roman" w:cs="Times New Roman"/>
          <w:sz w:val="26"/>
          <w:szCs w:val="26"/>
          <w:lang w:val="lv-LV"/>
        </w:rPr>
        <w:tab/>
      </w:r>
      <w:r>
        <w:rPr>
          <w:rFonts w:ascii="Times New Roman" w:hAnsi="Times New Roman" w:cs="Times New Roman"/>
          <w:sz w:val="26"/>
          <w:szCs w:val="26"/>
          <w:lang w:val="lv-LV"/>
        </w:rPr>
        <w:tab/>
      </w:r>
      <w:r>
        <w:rPr>
          <w:rFonts w:ascii="Times New Roman" w:hAnsi="Times New Roman" w:cs="Times New Roman"/>
          <w:sz w:val="26"/>
          <w:szCs w:val="26"/>
          <w:lang w:val="lv-LV"/>
        </w:rPr>
        <w:tab/>
      </w:r>
      <w:r>
        <w:rPr>
          <w:rFonts w:ascii="Times New Roman" w:hAnsi="Times New Roman" w:cs="Times New Roman"/>
          <w:sz w:val="26"/>
          <w:szCs w:val="26"/>
          <w:lang w:val="lv-LV"/>
        </w:rPr>
        <w:tab/>
      </w:r>
      <w:r>
        <w:rPr>
          <w:rFonts w:ascii="Times New Roman" w:hAnsi="Times New Roman" w:cs="Times New Roman"/>
          <w:sz w:val="26"/>
          <w:szCs w:val="26"/>
          <w:lang w:val="lv-LV"/>
        </w:rPr>
        <w:tab/>
        <w:t>Hosams Abu Meri</w:t>
      </w:r>
    </w:p>
    <w:sectPr w:rsidR="00C907CA" w:rsidRPr="00132AE5" w:rsidSect="00257DF5">
      <w:pgSz w:w="12240" w:h="15840"/>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5D0590" w14:textId="77777777" w:rsidR="000A02B8" w:rsidRDefault="000A02B8" w:rsidP="00A9015D">
      <w:pPr>
        <w:spacing w:after="0" w:line="240" w:lineRule="auto"/>
      </w:pPr>
      <w:r>
        <w:separator/>
      </w:r>
    </w:p>
  </w:endnote>
  <w:endnote w:type="continuationSeparator" w:id="0">
    <w:p w14:paraId="2985A2A0" w14:textId="77777777" w:rsidR="000A02B8" w:rsidRDefault="000A02B8" w:rsidP="00A901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F426DC" w14:textId="77777777" w:rsidR="000A02B8" w:rsidRDefault="000A02B8" w:rsidP="00A9015D">
      <w:pPr>
        <w:spacing w:after="0" w:line="240" w:lineRule="auto"/>
      </w:pPr>
      <w:r>
        <w:separator/>
      </w:r>
    </w:p>
  </w:footnote>
  <w:footnote w:type="continuationSeparator" w:id="0">
    <w:p w14:paraId="7878A853" w14:textId="77777777" w:rsidR="000A02B8" w:rsidRDefault="000A02B8" w:rsidP="00A9015D">
      <w:pPr>
        <w:spacing w:after="0" w:line="240" w:lineRule="auto"/>
      </w:pPr>
      <w:r>
        <w:continuationSeparator/>
      </w:r>
    </w:p>
  </w:footnote>
  <w:footnote w:id="1">
    <w:p w14:paraId="65E6ECEB" w14:textId="5E428440" w:rsidR="00A9015D" w:rsidRDefault="00A9015D">
      <w:pPr>
        <w:pStyle w:val="FootnoteText"/>
      </w:pPr>
      <w:r>
        <w:rPr>
          <w:rStyle w:val="FootnoteReference"/>
        </w:rPr>
        <w:footnoteRef/>
      </w:r>
      <w:r>
        <w:t xml:space="preserve"> </w:t>
      </w:r>
      <w:hyperlink r:id="rId1" w:history="1">
        <w:r w:rsidRPr="00A9015D">
          <w:rPr>
            <w:rStyle w:val="Hyperlink"/>
          </w:rPr>
          <w:t>Par valsts līdzdalību sabiedrībā ar ierobežotu atbildību "Daugavpils reģionālā slimnīca"</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E57B59"/>
    <w:multiLevelType w:val="hybridMultilevel"/>
    <w:tmpl w:val="8D7AE48C"/>
    <w:lvl w:ilvl="0" w:tplc="7F3ECEDC">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092743FB"/>
    <w:multiLevelType w:val="hybridMultilevel"/>
    <w:tmpl w:val="691CCD78"/>
    <w:lvl w:ilvl="0" w:tplc="7F3ECEDC">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18325B30"/>
    <w:multiLevelType w:val="hybridMultilevel"/>
    <w:tmpl w:val="935E15F2"/>
    <w:lvl w:ilvl="0" w:tplc="5A828E56">
      <w:start w:val="1"/>
      <w:numFmt w:val="decimal"/>
      <w:lvlText w:val="%1."/>
      <w:lvlJc w:val="left"/>
      <w:pPr>
        <w:ind w:left="720" w:hanging="360"/>
      </w:pPr>
      <w:rPr>
        <w:rFonts w:ascii="Times New Roman" w:eastAsiaTheme="minorEastAsia" w:hAnsi="Times New Roman"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213A664F"/>
    <w:multiLevelType w:val="hybridMultilevel"/>
    <w:tmpl w:val="42C6091A"/>
    <w:lvl w:ilvl="0" w:tplc="7F3ECEDC">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3C2B79DE"/>
    <w:multiLevelType w:val="hybridMultilevel"/>
    <w:tmpl w:val="16262B94"/>
    <w:lvl w:ilvl="0" w:tplc="7F3ECEDC">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3EDF3188"/>
    <w:multiLevelType w:val="hybridMultilevel"/>
    <w:tmpl w:val="C8C0F8B8"/>
    <w:lvl w:ilvl="0" w:tplc="836EA086">
      <w:start w:val="1"/>
      <w:numFmt w:val="upperRoman"/>
      <w:lvlText w:val="%1."/>
      <w:lvlJc w:val="left"/>
      <w:pPr>
        <w:ind w:left="1004"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47054882"/>
    <w:multiLevelType w:val="hybridMultilevel"/>
    <w:tmpl w:val="F328EA5A"/>
    <w:lvl w:ilvl="0" w:tplc="7F3ECEDC">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4B820D38"/>
    <w:multiLevelType w:val="hybridMultilevel"/>
    <w:tmpl w:val="8B385A06"/>
    <w:lvl w:ilvl="0" w:tplc="64709696">
      <w:start w:val="1"/>
      <w:numFmt w:val="bullet"/>
      <w:lvlText w:val="-"/>
      <w:lvlJc w:val="left"/>
      <w:pPr>
        <w:ind w:left="720" w:hanging="360"/>
      </w:pPr>
      <w:rPr>
        <w:rFonts w:ascii="Times New Roman" w:eastAsiaTheme="minorEastAsia"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56A25F1C"/>
    <w:multiLevelType w:val="hybridMultilevel"/>
    <w:tmpl w:val="23D2B808"/>
    <w:lvl w:ilvl="0" w:tplc="7F3ECEDC">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5A9A1D4F"/>
    <w:multiLevelType w:val="hybridMultilevel"/>
    <w:tmpl w:val="43BE34EC"/>
    <w:lvl w:ilvl="0" w:tplc="7F3ECEDC">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5E8D172F"/>
    <w:multiLevelType w:val="hybridMultilevel"/>
    <w:tmpl w:val="43E63DE8"/>
    <w:lvl w:ilvl="0" w:tplc="EACE985A">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6D791665"/>
    <w:multiLevelType w:val="hybridMultilevel"/>
    <w:tmpl w:val="C90456D4"/>
    <w:lvl w:ilvl="0" w:tplc="DB34EC56">
      <w:start w:val="1"/>
      <w:numFmt w:val="upperRoman"/>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277642415">
    <w:abstractNumId w:val="8"/>
  </w:num>
  <w:num w:numId="2" w16cid:durableId="1718698384">
    <w:abstractNumId w:val="6"/>
  </w:num>
  <w:num w:numId="3" w16cid:durableId="2019036362">
    <w:abstractNumId w:val="5"/>
  </w:num>
  <w:num w:numId="4" w16cid:durableId="916206552">
    <w:abstractNumId w:val="4"/>
  </w:num>
  <w:num w:numId="5" w16cid:durableId="8219526">
    <w:abstractNumId w:val="7"/>
  </w:num>
  <w:num w:numId="6" w16cid:durableId="330302947">
    <w:abstractNumId w:val="3"/>
  </w:num>
  <w:num w:numId="7" w16cid:durableId="2111855207">
    <w:abstractNumId w:val="2"/>
  </w:num>
  <w:num w:numId="8" w16cid:durableId="1316835291">
    <w:abstractNumId w:val="1"/>
  </w:num>
  <w:num w:numId="9" w16cid:durableId="988172739">
    <w:abstractNumId w:val="0"/>
  </w:num>
  <w:num w:numId="10" w16cid:durableId="1723022787">
    <w:abstractNumId w:val="13"/>
  </w:num>
  <w:num w:numId="11" w16cid:durableId="1400900411">
    <w:abstractNumId w:val="16"/>
  </w:num>
  <w:num w:numId="12" w16cid:durableId="127363093">
    <w:abstractNumId w:val="14"/>
  </w:num>
  <w:num w:numId="13" w16cid:durableId="1018118450">
    <w:abstractNumId w:val="18"/>
  </w:num>
  <w:num w:numId="14" w16cid:durableId="409351840">
    <w:abstractNumId w:val="10"/>
  </w:num>
  <w:num w:numId="15" w16cid:durableId="1512992356">
    <w:abstractNumId w:val="9"/>
  </w:num>
  <w:num w:numId="16" w16cid:durableId="2079858589">
    <w:abstractNumId w:val="20"/>
  </w:num>
  <w:num w:numId="17" w16cid:durableId="374961708">
    <w:abstractNumId w:val="15"/>
  </w:num>
  <w:num w:numId="18" w16cid:durableId="1114252479">
    <w:abstractNumId w:val="12"/>
  </w:num>
  <w:num w:numId="19" w16cid:durableId="1495874831">
    <w:abstractNumId w:val="17"/>
  </w:num>
  <w:num w:numId="20" w16cid:durableId="1439445309">
    <w:abstractNumId w:val="19"/>
  </w:num>
  <w:num w:numId="21" w16cid:durableId="9930243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02B8"/>
    <w:rsid w:val="000A5EC9"/>
    <w:rsid w:val="000E0703"/>
    <w:rsid w:val="00113B7D"/>
    <w:rsid w:val="00132AE5"/>
    <w:rsid w:val="0015074B"/>
    <w:rsid w:val="00195EDE"/>
    <w:rsid w:val="00213701"/>
    <w:rsid w:val="00244396"/>
    <w:rsid w:val="00257DF5"/>
    <w:rsid w:val="00264C7D"/>
    <w:rsid w:val="0028017E"/>
    <w:rsid w:val="0029639D"/>
    <w:rsid w:val="00311501"/>
    <w:rsid w:val="00326F90"/>
    <w:rsid w:val="00331A02"/>
    <w:rsid w:val="003C02FA"/>
    <w:rsid w:val="0048008A"/>
    <w:rsid w:val="0048535E"/>
    <w:rsid w:val="004C4479"/>
    <w:rsid w:val="004C56AC"/>
    <w:rsid w:val="005C3F74"/>
    <w:rsid w:val="005E3285"/>
    <w:rsid w:val="00607B05"/>
    <w:rsid w:val="006748A5"/>
    <w:rsid w:val="006B0780"/>
    <w:rsid w:val="00712CA3"/>
    <w:rsid w:val="007222AE"/>
    <w:rsid w:val="00737BE9"/>
    <w:rsid w:val="00826E75"/>
    <w:rsid w:val="00855FDC"/>
    <w:rsid w:val="00865E58"/>
    <w:rsid w:val="00893973"/>
    <w:rsid w:val="008945C6"/>
    <w:rsid w:val="009110A8"/>
    <w:rsid w:val="00927ABA"/>
    <w:rsid w:val="009A36E7"/>
    <w:rsid w:val="009C7731"/>
    <w:rsid w:val="009F2892"/>
    <w:rsid w:val="00A510BA"/>
    <w:rsid w:val="00A64A18"/>
    <w:rsid w:val="00A72C8C"/>
    <w:rsid w:val="00A9015D"/>
    <w:rsid w:val="00AA1D8D"/>
    <w:rsid w:val="00AC6EA4"/>
    <w:rsid w:val="00AD438C"/>
    <w:rsid w:val="00B47730"/>
    <w:rsid w:val="00B56649"/>
    <w:rsid w:val="00B84BA8"/>
    <w:rsid w:val="00B938DC"/>
    <w:rsid w:val="00BA05B8"/>
    <w:rsid w:val="00BC7682"/>
    <w:rsid w:val="00C53EB1"/>
    <w:rsid w:val="00C55472"/>
    <w:rsid w:val="00C724A2"/>
    <w:rsid w:val="00C907CA"/>
    <w:rsid w:val="00CA012E"/>
    <w:rsid w:val="00CB0664"/>
    <w:rsid w:val="00D000E3"/>
    <w:rsid w:val="00D12C8F"/>
    <w:rsid w:val="00D22618"/>
    <w:rsid w:val="00D804A5"/>
    <w:rsid w:val="00D91411"/>
    <w:rsid w:val="00E00BFC"/>
    <w:rsid w:val="00E3291B"/>
    <w:rsid w:val="00E44C24"/>
    <w:rsid w:val="00E8617D"/>
    <w:rsid w:val="00F025AF"/>
    <w:rsid w:val="00F10B80"/>
    <w:rsid w:val="00F10EE4"/>
    <w:rsid w:val="00F22BDA"/>
    <w:rsid w:val="00FC693F"/>
    <w:rsid w:val="00FF7C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F3CA017"/>
  <w14:defaultImageDpi w14:val="300"/>
  <w15:docId w15:val="{9F73649D-C28D-4CDC-9762-448A535C6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FootnoteText">
    <w:name w:val="footnote text"/>
    <w:basedOn w:val="Normal"/>
    <w:link w:val="FootnoteTextChar"/>
    <w:uiPriority w:val="99"/>
    <w:semiHidden/>
    <w:unhideWhenUsed/>
    <w:rsid w:val="00A9015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9015D"/>
    <w:rPr>
      <w:sz w:val="20"/>
      <w:szCs w:val="20"/>
    </w:rPr>
  </w:style>
  <w:style w:type="character" w:styleId="FootnoteReference">
    <w:name w:val="footnote reference"/>
    <w:basedOn w:val="DefaultParagraphFont"/>
    <w:uiPriority w:val="99"/>
    <w:semiHidden/>
    <w:unhideWhenUsed/>
    <w:rsid w:val="00A9015D"/>
    <w:rPr>
      <w:vertAlign w:val="superscript"/>
    </w:rPr>
  </w:style>
  <w:style w:type="character" w:styleId="Hyperlink">
    <w:name w:val="Hyperlink"/>
    <w:basedOn w:val="DefaultParagraphFont"/>
    <w:uiPriority w:val="99"/>
    <w:unhideWhenUsed/>
    <w:rsid w:val="00A9015D"/>
    <w:rPr>
      <w:color w:val="0000FF" w:themeColor="hyperlink"/>
      <w:u w:val="single"/>
    </w:rPr>
  </w:style>
  <w:style w:type="character" w:customStyle="1" w:styleId="Neatrisintapieminana1">
    <w:name w:val="Neatrisināta pieminēšana1"/>
    <w:basedOn w:val="DefaultParagraphFont"/>
    <w:uiPriority w:val="99"/>
    <w:semiHidden/>
    <w:unhideWhenUsed/>
    <w:rsid w:val="00A9015D"/>
    <w:rPr>
      <w:color w:val="605E5C"/>
      <w:shd w:val="clear" w:color="auto" w:fill="E1DFDD"/>
    </w:rPr>
  </w:style>
  <w:style w:type="character" w:styleId="CommentReference">
    <w:name w:val="annotation reference"/>
    <w:basedOn w:val="DefaultParagraphFont"/>
    <w:uiPriority w:val="99"/>
    <w:semiHidden/>
    <w:unhideWhenUsed/>
    <w:rsid w:val="00FF7C4E"/>
    <w:rPr>
      <w:sz w:val="16"/>
      <w:szCs w:val="16"/>
    </w:rPr>
  </w:style>
  <w:style w:type="paragraph" w:styleId="CommentText">
    <w:name w:val="annotation text"/>
    <w:basedOn w:val="Normal"/>
    <w:link w:val="CommentTextChar"/>
    <w:uiPriority w:val="99"/>
    <w:unhideWhenUsed/>
    <w:rsid w:val="00FF7C4E"/>
    <w:pPr>
      <w:spacing w:line="240" w:lineRule="auto"/>
    </w:pPr>
    <w:rPr>
      <w:sz w:val="20"/>
      <w:szCs w:val="20"/>
    </w:rPr>
  </w:style>
  <w:style w:type="character" w:customStyle="1" w:styleId="CommentTextChar">
    <w:name w:val="Comment Text Char"/>
    <w:basedOn w:val="DefaultParagraphFont"/>
    <w:link w:val="CommentText"/>
    <w:uiPriority w:val="99"/>
    <w:rsid w:val="00FF7C4E"/>
    <w:rPr>
      <w:sz w:val="20"/>
      <w:szCs w:val="20"/>
    </w:rPr>
  </w:style>
  <w:style w:type="paragraph" w:styleId="CommentSubject">
    <w:name w:val="annotation subject"/>
    <w:basedOn w:val="CommentText"/>
    <w:next w:val="CommentText"/>
    <w:link w:val="CommentSubjectChar"/>
    <w:uiPriority w:val="99"/>
    <w:semiHidden/>
    <w:unhideWhenUsed/>
    <w:rsid w:val="00FF7C4E"/>
    <w:rPr>
      <w:b/>
      <w:bCs/>
    </w:rPr>
  </w:style>
  <w:style w:type="character" w:customStyle="1" w:styleId="CommentSubjectChar">
    <w:name w:val="Comment Subject Char"/>
    <w:basedOn w:val="CommentTextChar"/>
    <w:link w:val="CommentSubject"/>
    <w:uiPriority w:val="99"/>
    <w:semiHidden/>
    <w:rsid w:val="00FF7C4E"/>
    <w:rPr>
      <w:b/>
      <w:bCs/>
      <w:sz w:val="20"/>
      <w:szCs w:val="20"/>
    </w:rPr>
  </w:style>
  <w:style w:type="paragraph" w:styleId="Revision">
    <w:name w:val="Revision"/>
    <w:hidden/>
    <w:uiPriority w:val="99"/>
    <w:semiHidden/>
    <w:rsid w:val="008945C6"/>
    <w:pPr>
      <w:spacing w:after="0" w:line="240" w:lineRule="auto"/>
    </w:pPr>
  </w:style>
  <w:style w:type="character" w:styleId="FollowedHyperlink">
    <w:name w:val="FollowedHyperlink"/>
    <w:basedOn w:val="DefaultParagraphFont"/>
    <w:uiPriority w:val="99"/>
    <w:semiHidden/>
    <w:unhideWhenUsed/>
    <w:rsid w:val="00D000E3"/>
    <w:rPr>
      <w:color w:val="800080" w:themeColor="followedHyperlink"/>
      <w:u w:val="single"/>
    </w:rPr>
  </w:style>
  <w:style w:type="paragraph" w:styleId="BalloonText">
    <w:name w:val="Balloon Text"/>
    <w:basedOn w:val="Normal"/>
    <w:link w:val="BalloonTextChar"/>
    <w:uiPriority w:val="99"/>
    <w:semiHidden/>
    <w:unhideWhenUsed/>
    <w:rsid w:val="004800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008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likumi.lv/ta/id/356846-par-valsts-lidzdalibu-sabiedriba-ar-ierobezotu-atbildibu-daugavpils-regionala-slimni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7B0273-24DD-4C3B-8306-A7C2EF033F7A}">
  <ds:schemaRefs>
    <ds:schemaRef ds:uri="http://schemas.openxmlformats.org/officeDocument/2006/bibliography"/>
  </ds:schemaRefs>
</ds:datastoreItem>
</file>

<file path=docMetadata/LabelInfo.xml><?xml version="1.0" encoding="utf-8"?>
<clbl:labelList xmlns:clbl="http://schemas.microsoft.com/office/2020/mipLabelMetadata">
  <clbl:label id="{171abc8c-0b18-4336-97d7-51d65f5c7f99}" enabled="1" method="Standard" siteId="{dbc9012d-628b-43d4-b190-8a730f7e1e96}" removed="0"/>
</clbl:labelList>
</file>

<file path=docProps/app.xml><?xml version="1.0" encoding="utf-8"?>
<Properties xmlns="http://schemas.openxmlformats.org/officeDocument/2006/extended-properties" xmlns:vt="http://schemas.openxmlformats.org/officeDocument/2006/docPropsVTypes">
  <Template>Normal</Template>
  <TotalTime>139</TotalTime>
  <Pages>6</Pages>
  <Words>2492</Words>
  <Characters>14210</Characters>
  <Application>Microsoft Office Word</Application>
  <DocSecurity>0</DocSecurity>
  <Lines>118</Lines>
  <Paragraphs>33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Manager/>
  <Company/>
  <LinksUpToDate>false</LinksUpToDate>
  <CharactersWithSpaces>16669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Konstantīns Karpovs</cp:lastModifiedBy>
  <cp:revision>11</cp:revision>
  <cp:lastPrinted>2026-06-09T12:14:00Z</cp:lastPrinted>
  <dcterms:created xsi:type="dcterms:W3CDTF">2026-05-06T08:23:00Z</dcterms:created>
  <dcterms:modified xsi:type="dcterms:W3CDTF">2026-06-09T13:05:00Z</dcterms:modified>
  <cp:category/>
</cp:coreProperties>
</file>