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79D70" w14:textId="0564FBC3" w:rsidR="008D496A" w:rsidRDefault="00281A26" w:rsidP="00281A26">
      <w:pPr>
        <w:jc w:val="center"/>
        <w:rPr>
          <w:b/>
          <w:bCs/>
          <w:sz w:val="28"/>
          <w:szCs w:val="28"/>
        </w:rPr>
      </w:pPr>
      <w:r w:rsidRPr="007020CA">
        <w:rPr>
          <w:b/>
          <w:bCs/>
          <w:sz w:val="28"/>
          <w:szCs w:val="28"/>
        </w:rPr>
        <w:t>C</w:t>
      </w:r>
      <w:r w:rsidR="007020CA" w:rsidRPr="007020CA">
        <w:rPr>
          <w:b/>
          <w:bCs/>
          <w:sz w:val="28"/>
          <w:szCs w:val="28"/>
        </w:rPr>
        <w:t>urriculum Vitae</w:t>
      </w:r>
    </w:p>
    <w:p w14:paraId="634BDFE8" w14:textId="5D25C41A" w:rsidR="00281A26" w:rsidRPr="007020CA" w:rsidRDefault="007020CA" w:rsidP="00281A26">
      <w:pPr>
        <w:jc w:val="center"/>
        <w:rPr>
          <w:b/>
          <w:bCs/>
          <w:sz w:val="28"/>
          <w:szCs w:val="28"/>
        </w:rPr>
      </w:pPr>
      <w:r w:rsidRPr="007020CA">
        <w:rPr>
          <w:b/>
          <w:bCs/>
          <w:sz w:val="28"/>
          <w:szCs w:val="28"/>
        </w:rPr>
        <w:t>Baiba Šmite-Roķe</w:t>
      </w:r>
    </w:p>
    <w:p w14:paraId="3EC05D72" w14:textId="2F6F9217" w:rsidR="007020CA" w:rsidRDefault="007020CA" w:rsidP="007020CA">
      <w:pPr>
        <w:rPr>
          <w:b/>
          <w:bCs/>
        </w:rPr>
      </w:pPr>
      <w:r w:rsidRPr="007020CA">
        <w:rPr>
          <w:b/>
          <w:bCs/>
        </w:rPr>
        <w:t>Darba pieredze: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
        <w:gridCol w:w="6460"/>
      </w:tblGrid>
      <w:tr w:rsidR="00281A26" w14:paraId="0FF7E216" w14:textId="77777777" w:rsidTr="00D15ACA">
        <w:tc>
          <w:tcPr>
            <w:tcW w:w="2694" w:type="dxa"/>
          </w:tcPr>
          <w:p w14:paraId="2E71C688" w14:textId="3296AA77" w:rsidR="00281A26" w:rsidRDefault="00281A26" w:rsidP="007020CA">
            <w:r>
              <w:t xml:space="preserve">02/05/2023 – </w:t>
            </w:r>
            <w:r w:rsidR="00D15ACA">
              <w:t>p</w:t>
            </w:r>
            <w:r>
              <w:t>ašlaik</w:t>
            </w:r>
          </w:p>
        </w:tc>
        <w:tc>
          <w:tcPr>
            <w:tcW w:w="283" w:type="dxa"/>
          </w:tcPr>
          <w:p w14:paraId="5DDA1E74" w14:textId="77777777" w:rsidR="00281A26" w:rsidRDefault="00281A26" w:rsidP="00281A26">
            <w:pPr>
              <w:jc w:val="center"/>
            </w:pPr>
          </w:p>
        </w:tc>
        <w:tc>
          <w:tcPr>
            <w:tcW w:w="6460" w:type="dxa"/>
          </w:tcPr>
          <w:p w14:paraId="13CF3A2F" w14:textId="05C0CCAD" w:rsidR="00281A26" w:rsidRPr="005730C7" w:rsidRDefault="005730C7" w:rsidP="005730C7">
            <w:pPr>
              <w:rPr>
                <w:b/>
                <w:bCs/>
              </w:rPr>
            </w:pPr>
            <w:r w:rsidRPr="005730C7">
              <w:rPr>
                <w:b/>
                <w:bCs/>
              </w:rPr>
              <w:t>Valsts ieņēmumu dienests</w:t>
            </w:r>
            <w:r>
              <w:rPr>
                <w:b/>
                <w:bCs/>
              </w:rPr>
              <w:t>,</w:t>
            </w:r>
            <w:r w:rsidRPr="005730C7">
              <w:rPr>
                <w:b/>
                <w:bCs/>
              </w:rPr>
              <w:t xml:space="preserve"> </w:t>
            </w:r>
            <w:r w:rsidR="00281A26" w:rsidRPr="005730C7">
              <w:rPr>
                <w:b/>
                <w:bCs/>
              </w:rPr>
              <w:t xml:space="preserve">Nodokļu pārvaldes direktora </w:t>
            </w:r>
            <w:proofErr w:type="spellStart"/>
            <w:r w:rsidR="00281A26" w:rsidRPr="005730C7">
              <w:rPr>
                <w:b/>
                <w:bCs/>
              </w:rPr>
              <w:t>p.i</w:t>
            </w:r>
            <w:proofErr w:type="spellEnd"/>
            <w:r w:rsidR="00281A26" w:rsidRPr="005730C7">
              <w:rPr>
                <w:b/>
                <w:bCs/>
              </w:rPr>
              <w:t xml:space="preserve">. </w:t>
            </w:r>
          </w:p>
        </w:tc>
      </w:tr>
      <w:tr w:rsidR="00281A26" w14:paraId="7DB3294D" w14:textId="77777777" w:rsidTr="00D15ACA">
        <w:tc>
          <w:tcPr>
            <w:tcW w:w="2694" w:type="dxa"/>
          </w:tcPr>
          <w:p w14:paraId="33A924A2" w14:textId="77777777" w:rsidR="00281A26" w:rsidRDefault="00281A26" w:rsidP="00281A26">
            <w:pPr>
              <w:jc w:val="center"/>
            </w:pPr>
          </w:p>
        </w:tc>
        <w:tc>
          <w:tcPr>
            <w:tcW w:w="283" w:type="dxa"/>
          </w:tcPr>
          <w:p w14:paraId="7AEF2EFE" w14:textId="77777777" w:rsidR="00281A26" w:rsidRDefault="00281A26" w:rsidP="00281A26">
            <w:pPr>
              <w:jc w:val="center"/>
            </w:pPr>
          </w:p>
        </w:tc>
        <w:tc>
          <w:tcPr>
            <w:tcW w:w="6460" w:type="dxa"/>
          </w:tcPr>
          <w:p w14:paraId="44EAC5CD" w14:textId="3AB49E91" w:rsidR="00281A26" w:rsidRPr="007020CA" w:rsidRDefault="00281A26" w:rsidP="00281A26">
            <w:pPr>
              <w:jc w:val="both"/>
              <w:rPr>
                <w:sz w:val="20"/>
                <w:szCs w:val="20"/>
              </w:rPr>
            </w:pPr>
            <w:r w:rsidRPr="007020CA">
              <w:rPr>
                <w:sz w:val="20"/>
                <w:szCs w:val="20"/>
              </w:rPr>
              <w:t>Nodokļu pārvaldes darba vadība ar tiešā padotībā esošiem pieciem direktora vietniekiem un trīs atsevišķu daļu vadītājiem, kopumā padotībā vairāk kā 1000 darbinieku. Ikdienas darbs saistīts ar praktiski visu VID administrēto nodokļu administrēšanas procesu, klientu apkalpošanas un konsultēšanas, normatīvo aktu izstrādes, starptautiskās informācijas apmaiņas, akcīzes preču aprites uzraudzības un nodokļu saistību izpildes darba organizēšanu. Darba uzdevumos ietilpst darbs ar nodokļu politikas pilnveides jautājumiem un darbu pie ēnu ekonomikas apkarošanas plāna izstrādes un īstenošanas. Jānodrošina pārstāvība Saeimas komisijās, starpinstitūciju un arī starptautiskās darba grupās. Liels īpatsvars darba uzdevumos saistīts ar darba procesu un pakalpojumu pilnveidi un IT projektu attīstību - kā resursu īpašniekam jānodrošina</w:t>
            </w:r>
            <w:r w:rsidR="002C2597">
              <w:rPr>
                <w:sz w:val="20"/>
                <w:szCs w:val="20"/>
              </w:rPr>
              <w:t xml:space="preserve"> </w:t>
            </w:r>
            <w:r w:rsidRPr="007020CA">
              <w:rPr>
                <w:sz w:val="20"/>
                <w:szCs w:val="20"/>
              </w:rPr>
              <w:t xml:space="preserve">VID informācijas sistēmu (Maksājumu administrēšanas informācijas sistēma (MAIS), Elektroniskās deklarēšanas sistēma (EDS), Nodokļu informācijas sistēma (NIS), Nodokļu maksātāju apziņošanas sistēma (NMAS), u.c.) uzturēšanu, pilnveidošanu un modernizāciju. Uzsākts darbs pie </w:t>
            </w:r>
            <w:proofErr w:type="spellStart"/>
            <w:r w:rsidRPr="007020CA">
              <w:rPr>
                <w:sz w:val="20"/>
                <w:szCs w:val="20"/>
              </w:rPr>
              <w:t>cilvēkcentrētu</w:t>
            </w:r>
            <w:proofErr w:type="spellEnd"/>
            <w:r w:rsidRPr="007020CA">
              <w:rPr>
                <w:sz w:val="20"/>
                <w:szCs w:val="20"/>
              </w:rPr>
              <w:t xml:space="preserve"> pakalpojumu koncepta izveides, kā arī procesu kvalitātes un efektivitātes novērtējuma metodikas izstrādes. Līdztekus ir izstrādāts Nodokļu pārvaldes un sadarbības struktūrvienību reorganizācijas plāns, kopumā nodrošinot VID stratēģisko mērķu sasniegšanu.</w:t>
            </w:r>
          </w:p>
        </w:tc>
      </w:tr>
      <w:tr w:rsidR="00281A26" w14:paraId="5399744F" w14:textId="77777777" w:rsidTr="00D15ACA">
        <w:tc>
          <w:tcPr>
            <w:tcW w:w="2694" w:type="dxa"/>
          </w:tcPr>
          <w:p w14:paraId="5D447B63" w14:textId="589C4A81" w:rsidR="00281A26" w:rsidRDefault="005730C7" w:rsidP="005730C7">
            <w:r>
              <w:t>01/04/2015 – 30/04/2020</w:t>
            </w:r>
          </w:p>
        </w:tc>
        <w:tc>
          <w:tcPr>
            <w:tcW w:w="283" w:type="dxa"/>
          </w:tcPr>
          <w:p w14:paraId="273E6E17" w14:textId="77777777" w:rsidR="00281A26" w:rsidRDefault="00281A26" w:rsidP="00281A26">
            <w:pPr>
              <w:jc w:val="center"/>
            </w:pPr>
          </w:p>
        </w:tc>
        <w:tc>
          <w:tcPr>
            <w:tcW w:w="6460" w:type="dxa"/>
          </w:tcPr>
          <w:p w14:paraId="21123C21" w14:textId="72FD1CED" w:rsidR="00281A26" w:rsidRPr="005730C7" w:rsidRDefault="005730C7" w:rsidP="005730C7">
            <w:pPr>
              <w:rPr>
                <w:b/>
                <w:bCs/>
              </w:rPr>
            </w:pPr>
            <w:r w:rsidRPr="005730C7">
              <w:rPr>
                <w:b/>
                <w:bCs/>
              </w:rPr>
              <w:t>Valsts ieņēmumu dienests</w:t>
            </w:r>
            <w:r>
              <w:rPr>
                <w:b/>
                <w:bCs/>
              </w:rPr>
              <w:t xml:space="preserve">, </w:t>
            </w:r>
            <w:r w:rsidRPr="005730C7">
              <w:rPr>
                <w:b/>
                <w:bCs/>
              </w:rPr>
              <w:t xml:space="preserve"> Akcīzes preču aprites daļas vadītāj</w:t>
            </w:r>
            <w:r>
              <w:rPr>
                <w:b/>
                <w:bCs/>
              </w:rPr>
              <w:t xml:space="preserve">a, </w:t>
            </w:r>
            <w:r w:rsidRPr="005730C7">
              <w:rPr>
                <w:b/>
                <w:bCs/>
              </w:rPr>
              <w:t xml:space="preserve"> </w:t>
            </w:r>
          </w:p>
        </w:tc>
      </w:tr>
      <w:tr w:rsidR="00281A26" w14:paraId="2B80C9E0" w14:textId="77777777" w:rsidTr="00D15ACA">
        <w:tc>
          <w:tcPr>
            <w:tcW w:w="2694" w:type="dxa"/>
          </w:tcPr>
          <w:p w14:paraId="410FEEFD" w14:textId="77777777" w:rsidR="00281A26" w:rsidRDefault="00281A26" w:rsidP="00281A26">
            <w:pPr>
              <w:jc w:val="center"/>
            </w:pPr>
          </w:p>
        </w:tc>
        <w:tc>
          <w:tcPr>
            <w:tcW w:w="283" w:type="dxa"/>
          </w:tcPr>
          <w:p w14:paraId="1B503628" w14:textId="77777777" w:rsidR="00281A26" w:rsidRDefault="00281A26" w:rsidP="00281A26">
            <w:pPr>
              <w:jc w:val="center"/>
            </w:pPr>
          </w:p>
        </w:tc>
        <w:tc>
          <w:tcPr>
            <w:tcW w:w="6460" w:type="dxa"/>
          </w:tcPr>
          <w:p w14:paraId="6F3A52A0" w14:textId="3F4BF241" w:rsidR="00281A26" w:rsidRPr="007020CA" w:rsidRDefault="005730C7" w:rsidP="005730C7">
            <w:pPr>
              <w:jc w:val="both"/>
              <w:rPr>
                <w:sz w:val="20"/>
                <w:szCs w:val="20"/>
              </w:rPr>
            </w:pPr>
            <w:r w:rsidRPr="007020CA">
              <w:rPr>
                <w:sz w:val="20"/>
                <w:szCs w:val="20"/>
              </w:rPr>
              <w:t>VID patstāvīgās VID struktūrvienības darbu vadība ar kopumā padotībā esošiem 60 darbiniekiem. Pamatpienākumos ietilpa organizēt akcīzes preču aprites uzraudzības darbu, nodrošinot uzņēmumu licencēšanu, akcīzes nodokļa marku apriti un kontroli, akcīzes nodokļa visu administrēšanas procesu, datu analīzi un risku izvērtēšanu, starptautisko sadarbību akcīzes preču aprites uzraudzības jomā, normatīvo aktu, tai skaitā starptautisko, izstrādi. Kā resursu īpašniekam bija jānodrošina starptautiskās Akcīzes preču elektronisko pavaddokumentu aprites sistēmas (EMCS) uzturēšanu un pilnveidošanu.</w:t>
            </w:r>
          </w:p>
        </w:tc>
      </w:tr>
      <w:tr w:rsidR="00281A26" w14:paraId="75BCF4C8" w14:textId="77777777" w:rsidTr="00D15ACA">
        <w:tc>
          <w:tcPr>
            <w:tcW w:w="2694" w:type="dxa"/>
          </w:tcPr>
          <w:p w14:paraId="06CD52B2" w14:textId="09369428" w:rsidR="00281A26" w:rsidRDefault="00AF5D6A" w:rsidP="007020CA">
            <w:r>
              <w:t>01/03/2000 – 31/03/2015</w:t>
            </w:r>
          </w:p>
        </w:tc>
        <w:tc>
          <w:tcPr>
            <w:tcW w:w="283" w:type="dxa"/>
          </w:tcPr>
          <w:p w14:paraId="0DEA329C" w14:textId="77777777" w:rsidR="00281A26" w:rsidRDefault="00281A26" w:rsidP="00281A26">
            <w:pPr>
              <w:jc w:val="center"/>
            </w:pPr>
          </w:p>
        </w:tc>
        <w:tc>
          <w:tcPr>
            <w:tcW w:w="6460" w:type="dxa"/>
          </w:tcPr>
          <w:p w14:paraId="6CA44A22" w14:textId="1DA680B9" w:rsidR="00281A26" w:rsidRPr="00A33013" w:rsidRDefault="00B03A6B" w:rsidP="00A33013">
            <w:pPr>
              <w:jc w:val="both"/>
              <w:rPr>
                <w:b/>
                <w:bCs/>
              </w:rPr>
            </w:pPr>
            <w:r w:rsidRPr="00A33013">
              <w:rPr>
                <w:b/>
                <w:bCs/>
              </w:rPr>
              <w:t xml:space="preserve">Valsts ieņēmumu dienesta Akcīzes preču aprites daļa,  daļas vadītājs, </w:t>
            </w:r>
            <w:r w:rsidR="008717B0">
              <w:rPr>
                <w:b/>
                <w:bCs/>
              </w:rPr>
              <w:t>n</w:t>
            </w:r>
            <w:r w:rsidRPr="00A33013">
              <w:rPr>
                <w:b/>
                <w:bCs/>
              </w:rPr>
              <w:t xml:space="preserve">odaļas vadītājs </w:t>
            </w:r>
          </w:p>
        </w:tc>
      </w:tr>
      <w:tr w:rsidR="00281A26" w14:paraId="27AD2162" w14:textId="77777777" w:rsidTr="00D15ACA">
        <w:tc>
          <w:tcPr>
            <w:tcW w:w="2694" w:type="dxa"/>
          </w:tcPr>
          <w:p w14:paraId="6D07955D" w14:textId="302244B4" w:rsidR="00281A26" w:rsidRDefault="00A55B5F" w:rsidP="007020CA">
            <w:r>
              <w:t>01/01/2006 – pašlaik</w:t>
            </w:r>
          </w:p>
        </w:tc>
        <w:tc>
          <w:tcPr>
            <w:tcW w:w="283" w:type="dxa"/>
          </w:tcPr>
          <w:p w14:paraId="56FA029A" w14:textId="77777777" w:rsidR="00281A26" w:rsidRDefault="00281A26" w:rsidP="00281A26">
            <w:pPr>
              <w:jc w:val="center"/>
            </w:pPr>
          </w:p>
        </w:tc>
        <w:tc>
          <w:tcPr>
            <w:tcW w:w="6460" w:type="dxa"/>
          </w:tcPr>
          <w:p w14:paraId="5042A47D" w14:textId="2574125D" w:rsidR="00281A26" w:rsidRPr="00A55B5F" w:rsidRDefault="00A55B5F" w:rsidP="00A55B5F">
            <w:pPr>
              <w:jc w:val="both"/>
              <w:rPr>
                <w:b/>
                <w:bCs/>
              </w:rPr>
            </w:pPr>
            <w:r w:rsidRPr="00A55B5F">
              <w:rPr>
                <w:b/>
                <w:bCs/>
              </w:rPr>
              <w:t xml:space="preserve">Eiropas Komisijas Akcīzes komitejas locekle </w:t>
            </w:r>
          </w:p>
        </w:tc>
      </w:tr>
      <w:tr w:rsidR="00281A26" w14:paraId="40536634" w14:textId="77777777" w:rsidTr="00D15ACA">
        <w:tc>
          <w:tcPr>
            <w:tcW w:w="2694" w:type="dxa"/>
          </w:tcPr>
          <w:p w14:paraId="37E67B80" w14:textId="77777777" w:rsidR="00281A26" w:rsidRDefault="00281A26" w:rsidP="00281A26">
            <w:pPr>
              <w:jc w:val="center"/>
            </w:pPr>
          </w:p>
        </w:tc>
        <w:tc>
          <w:tcPr>
            <w:tcW w:w="283" w:type="dxa"/>
          </w:tcPr>
          <w:p w14:paraId="201CC19B" w14:textId="77777777" w:rsidR="00281A26" w:rsidRDefault="00281A26" w:rsidP="00281A26">
            <w:pPr>
              <w:jc w:val="center"/>
            </w:pPr>
          </w:p>
        </w:tc>
        <w:tc>
          <w:tcPr>
            <w:tcW w:w="6460" w:type="dxa"/>
          </w:tcPr>
          <w:p w14:paraId="0A3C2490" w14:textId="4B1CA85F" w:rsidR="00281A26" w:rsidRPr="007020CA" w:rsidRDefault="00A55B5F" w:rsidP="00A55B5F">
            <w:pPr>
              <w:jc w:val="both"/>
              <w:rPr>
                <w:sz w:val="20"/>
                <w:szCs w:val="20"/>
              </w:rPr>
            </w:pPr>
            <w:r w:rsidRPr="007020CA">
              <w:rPr>
                <w:sz w:val="20"/>
                <w:szCs w:val="20"/>
              </w:rPr>
              <w:t>Pārstāvēt Latvijas Republikas pozīciju akcīzes nodokļa administrēšanas un akcīzes preču apriti reglamentējošo Eiropas Savienības normatīvo aktu izstrādes procesā</w:t>
            </w:r>
          </w:p>
        </w:tc>
      </w:tr>
      <w:tr w:rsidR="00281A26" w14:paraId="15E574E8" w14:textId="77777777" w:rsidTr="00D15ACA">
        <w:tc>
          <w:tcPr>
            <w:tcW w:w="2694" w:type="dxa"/>
          </w:tcPr>
          <w:p w14:paraId="5A84B414" w14:textId="04F0C4E9" w:rsidR="00281A26" w:rsidRDefault="00A33013" w:rsidP="007020CA">
            <w:r>
              <w:t>01/01/2005 – pašlaik</w:t>
            </w:r>
          </w:p>
        </w:tc>
        <w:tc>
          <w:tcPr>
            <w:tcW w:w="283" w:type="dxa"/>
          </w:tcPr>
          <w:p w14:paraId="2FFD3F47" w14:textId="77777777" w:rsidR="00281A26" w:rsidRDefault="00281A26" w:rsidP="00281A26">
            <w:pPr>
              <w:jc w:val="center"/>
            </w:pPr>
          </w:p>
        </w:tc>
        <w:tc>
          <w:tcPr>
            <w:tcW w:w="6460" w:type="dxa"/>
          </w:tcPr>
          <w:p w14:paraId="217162BB" w14:textId="34BF1BB3" w:rsidR="00281A26" w:rsidRPr="00A33013" w:rsidRDefault="00A33013" w:rsidP="00A33013">
            <w:pPr>
              <w:rPr>
                <w:b/>
                <w:bCs/>
              </w:rPr>
            </w:pPr>
            <w:r w:rsidRPr="00A33013">
              <w:rPr>
                <w:b/>
                <w:bCs/>
              </w:rPr>
              <w:t xml:space="preserve">FM Prognozēšanas darba grupas locekle </w:t>
            </w:r>
          </w:p>
        </w:tc>
      </w:tr>
      <w:tr w:rsidR="00A33013" w14:paraId="5DFCE8AC" w14:textId="77777777" w:rsidTr="00D15ACA">
        <w:tc>
          <w:tcPr>
            <w:tcW w:w="2694" w:type="dxa"/>
          </w:tcPr>
          <w:p w14:paraId="11546D75" w14:textId="77777777" w:rsidR="00A33013" w:rsidRDefault="00A33013" w:rsidP="00281A26">
            <w:pPr>
              <w:jc w:val="center"/>
            </w:pPr>
          </w:p>
        </w:tc>
        <w:tc>
          <w:tcPr>
            <w:tcW w:w="283" w:type="dxa"/>
          </w:tcPr>
          <w:p w14:paraId="6EF7E59C" w14:textId="77777777" w:rsidR="00A33013" w:rsidRDefault="00A33013" w:rsidP="00281A26">
            <w:pPr>
              <w:jc w:val="center"/>
            </w:pPr>
          </w:p>
        </w:tc>
        <w:tc>
          <w:tcPr>
            <w:tcW w:w="6460" w:type="dxa"/>
          </w:tcPr>
          <w:p w14:paraId="37309625" w14:textId="78963012" w:rsidR="00A33013" w:rsidRPr="007020CA" w:rsidRDefault="00A33013" w:rsidP="00A33013">
            <w:pPr>
              <w:jc w:val="both"/>
              <w:rPr>
                <w:sz w:val="20"/>
                <w:szCs w:val="20"/>
              </w:rPr>
            </w:pPr>
            <w:r w:rsidRPr="007020CA">
              <w:rPr>
                <w:sz w:val="20"/>
                <w:szCs w:val="20"/>
              </w:rPr>
              <w:t>Dalība Finanšu ministrijas darba grupā, analizējot aktuālās nodokļu ieņēmumu izpildes tendences, veidojot vispārējās valdības budžeta prognozes pie dažādiem scenārijiem</w:t>
            </w:r>
          </w:p>
        </w:tc>
      </w:tr>
      <w:tr w:rsidR="00A33013" w14:paraId="38059D8A" w14:textId="77777777" w:rsidTr="00D15ACA">
        <w:tc>
          <w:tcPr>
            <w:tcW w:w="2694" w:type="dxa"/>
          </w:tcPr>
          <w:p w14:paraId="32575956" w14:textId="056FBDD0" w:rsidR="00A33013" w:rsidRDefault="00A33013" w:rsidP="007020CA">
            <w:r>
              <w:t>01/04/2015 – pašlaik</w:t>
            </w:r>
          </w:p>
        </w:tc>
        <w:tc>
          <w:tcPr>
            <w:tcW w:w="283" w:type="dxa"/>
          </w:tcPr>
          <w:p w14:paraId="5C0AF89B" w14:textId="77777777" w:rsidR="00A33013" w:rsidRDefault="00A33013" w:rsidP="00281A26">
            <w:pPr>
              <w:jc w:val="center"/>
            </w:pPr>
          </w:p>
        </w:tc>
        <w:tc>
          <w:tcPr>
            <w:tcW w:w="6460" w:type="dxa"/>
          </w:tcPr>
          <w:p w14:paraId="2BF02D46" w14:textId="1D22502D" w:rsidR="00A33013" w:rsidRPr="00A33013" w:rsidRDefault="00A33013" w:rsidP="00A33013">
            <w:pPr>
              <w:jc w:val="both"/>
              <w:rPr>
                <w:b/>
                <w:bCs/>
              </w:rPr>
            </w:pPr>
            <w:r w:rsidRPr="00A33013">
              <w:rPr>
                <w:b/>
                <w:bCs/>
              </w:rPr>
              <w:t xml:space="preserve">VID Akcīzes konsultatīvās padomes vadītāja </w:t>
            </w:r>
          </w:p>
        </w:tc>
      </w:tr>
      <w:tr w:rsidR="00A33013" w14:paraId="57BAB716" w14:textId="77777777" w:rsidTr="00D15ACA">
        <w:tc>
          <w:tcPr>
            <w:tcW w:w="2694" w:type="dxa"/>
          </w:tcPr>
          <w:p w14:paraId="27F98B70" w14:textId="77777777" w:rsidR="00A33013" w:rsidRDefault="00A33013" w:rsidP="00281A26">
            <w:pPr>
              <w:jc w:val="center"/>
            </w:pPr>
          </w:p>
        </w:tc>
        <w:tc>
          <w:tcPr>
            <w:tcW w:w="283" w:type="dxa"/>
          </w:tcPr>
          <w:p w14:paraId="2B672161" w14:textId="77777777" w:rsidR="00A33013" w:rsidRDefault="00A33013" w:rsidP="00281A26">
            <w:pPr>
              <w:jc w:val="center"/>
            </w:pPr>
          </w:p>
        </w:tc>
        <w:tc>
          <w:tcPr>
            <w:tcW w:w="6460" w:type="dxa"/>
          </w:tcPr>
          <w:p w14:paraId="2E7849FA" w14:textId="310EBAD5" w:rsidR="00A33013" w:rsidRPr="007020CA" w:rsidRDefault="00A33013" w:rsidP="00A33013">
            <w:pPr>
              <w:jc w:val="both"/>
              <w:rPr>
                <w:sz w:val="20"/>
                <w:szCs w:val="20"/>
              </w:rPr>
            </w:pPr>
            <w:r w:rsidRPr="007020CA">
              <w:rPr>
                <w:sz w:val="20"/>
                <w:szCs w:val="20"/>
              </w:rPr>
              <w:t>Vadīt VID Akcīzes konsultatīvas padomes darbu, kurā ir pārstāvji no VID, Finanšu ministrijas, Valsts policijas, daudzām akcīzes preču nozaru asociācijām un Latvijas Darba devēju konfederācijas. VID Akcīzes konsultatīvās padomes funkcijas ir veicināt valsts pārvaldes un privātā sektora sadarbību, sekmēt uzņēmējdarbībai ar akcīzes precēm labvēlīgas vides veidošanu, nelegālās akcīzes preču aprites apkarošanu un nevajadzīgu administratīvo šķēršļu novēršanu.</w:t>
            </w:r>
          </w:p>
        </w:tc>
      </w:tr>
      <w:tr w:rsidR="00A33013" w14:paraId="5AEA1E4D" w14:textId="77777777" w:rsidTr="00D15ACA">
        <w:tc>
          <w:tcPr>
            <w:tcW w:w="2694" w:type="dxa"/>
          </w:tcPr>
          <w:p w14:paraId="0E65F6BC" w14:textId="0BF8A728" w:rsidR="00A33013" w:rsidRDefault="00A33013" w:rsidP="007020CA">
            <w:r>
              <w:t>01/02/2022 – pašlaik</w:t>
            </w:r>
          </w:p>
        </w:tc>
        <w:tc>
          <w:tcPr>
            <w:tcW w:w="283" w:type="dxa"/>
          </w:tcPr>
          <w:p w14:paraId="78B742A4" w14:textId="77777777" w:rsidR="00A33013" w:rsidRDefault="00A33013" w:rsidP="00281A26">
            <w:pPr>
              <w:jc w:val="center"/>
            </w:pPr>
          </w:p>
        </w:tc>
        <w:tc>
          <w:tcPr>
            <w:tcW w:w="6460" w:type="dxa"/>
          </w:tcPr>
          <w:p w14:paraId="29847E32" w14:textId="2E40D9ED" w:rsidR="00A33013" w:rsidRPr="00A33013" w:rsidRDefault="00A33013" w:rsidP="00A33013">
            <w:pPr>
              <w:jc w:val="both"/>
              <w:rPr>
                <w:b/>
                <w:bCs/>
              </w:rPr>
            </w:pPr>
            <w:r w:rsidRPr="00A33013">
              <w:rPr>
                <w:b/>
                <w:bCs/>
              </w:rPr>
              <w:t xml:space="preserve">Zinātniskais asistents Rīgas Tehniskā </w:t>
            </w:r>
            <w:r w:rsidR="008717B0">
              <w:rPr>
                <w:b/>
                <w:bCs/>
              </w:rPr>
              <w:t>U</w:t>
            </w:r>
            <w:r w:rsidRPr="00A33013">
              <w:rPr>
                <w:b/>
                <w:bCs/>
              </w:rPr>
              <w:t xml:space="preserve">niversitāte </w:t>
            </w:r>
          </w:p>
        </w:tc>
      </w:tr>
      <w:tr w:rsidR="00A33013" w14:paraId="55CAA5F2" w14:textId="77777777" w:rsidTr="00D15ACA">
        <w:tc>
          <w:tcPr>
            <w:tcW w:w="2694" w:type="dxa"/>
          </w:tcPr>
          <w:p w14:paraId="2AB228B4" w14:textId="77777777" w:rsidR="00A33013" w:rsidRDefault="00A33013" w:rsidP="00281A26">
            <w:pPr>
              <w:jc w:val="center"/>
            </w:pPr>
          </w:p>
        </w:tc>
        <w:tc>
          <w:tcPr>
            <w:tcW w:w="283" w:type="dxa"/>
          </w:tcPr>
          <w:p w14:paraId="0FD0553D" w14:textId="77777777" w:rsidR="00A33013" w:rsidRDefault="00A33013" w:rsidP="00281A26">
            <w:pPr>
              <w:jc w:val="center"/>
            </w:pPr>
          </w:p>
        </w:tc>
        <w:tc>
          <w:tcPr>
            <w:tcW w:w="6460" w:type="dxa"/>
          </w:tcPr>
          <w:p w14:paraId="4662C274" w14:textId="6429B176" w:rsidR="00A33013" w:rsidRPr="007020CA" w:rsidRDefault="00A33013" w:rsidP="00A33013">
            <w:pPr>
              <w:jc w:val="both"/>
              <w:rPr>
                <w:sz w:val="20"/>
                <w:szCs w:val="20"/>
              </w:rPr>
            </w:pPr>
            <w:r w:rsidRPr="007020CA">
              <w:rPr>
                <w:sz w:val="20"/>
                <w:szCs w:val="20"/>
              </w:rPr>
              <w:t xml:space="preserve">Doktorantūras studiju ietvaros ievēlēta kā </w:t>
            </w:r>
            <w:proofErr w:type="spellStart"/>
            <w:r w:rsidRPr="007020CA">
              <w:rPr>
                <w:sz w:val="20"/>
                <w:szCs w:val="20"/>
              </w:rPr>
              <w:t>Inženierekonomikas</w:t>
            </w:r>
            <w:proofErr w:type="spellEnd"/>
            <w:r w:rsidRPr="007020CA">
              <w:rPr>
                <w:sz w:val="20"/>
                <w:szCs w:val="20"/>
              </w:rPr>
              <w:t xml:space="preserve"> fakultātes Starptautisko ekonomisko sakaru institūta zinātniskais asistents, veicot pētījumus par nodokļu sistēmu kā instrumentu valsts ilgtspējīgai attīstībai. Tiek lasītas </w:t>
            </w:r>
            <w:proofErr w:type="spellStart"/>
            <w:r w:rsidRPr="007020CA">
              <w:rPr>
                <w:sz w:val="20"/>
                <w:szCs w:val="20"/>
              </w:rPr>
              <w:t>vieslekcijas</w:t>
            </w:r>
            <w:proofErr w:type="spellEnd"/>
            <w:r w:rsidRPr="007020CA">
              <w:rPr>
                <w:sz w:val="20"/>
                <w:szCs w:val="20"/>
              </w:rPr>
              <w:t xml:space="preserve"> RTU studentiem, vadīti studiju un bakalaura darbi, recenzēti maģistra darbi</w:t>
            </w:r>
          </w:p>
        </w:tc>
      </w:tr>
    </w:tbl>
    <w:p w14:paraId="0F54B261" w14:textId="77777777" w:rsidR="008717B0" w:rsidRDefault="008717B0" w:rsidP="00A33013">
      <w:pPr>
        <w:rPr>
          <w:b/>
          <w:bCs/>
        </w:rPr>
      </w:pPr>
    </w:p>
    <w:p w14:paraId="71D5BB3B" w14:textId="2A3005A1" w:rsidR="00281A26" w:rsidRPr="007020CA" w:rsidRDefault="00A33013" w:rsidP="00A33013">
      <w:pPr>
        <w:rPr>
          <w:b/>
          <w:bCs/>
        </w:rPr>
      </w:pPr>
      <w:r w:rsidRPr="007020CA">
        <w:rPr>
          <w:b/>
          <w:bCs/>
        </w:rPr>
        <w:lastRenderedPageBreak/>
        <w:t>Izglītība: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420"/>
        <w:gridCol w:w="6323"/>
      </w:tblGrid>
      <w:tr w:rsidR="00A33013" w14:paraId="0EB47591" w14:textId="77777777" w:rsidTr="008717B0">
        <w:tc>
          <w:tcPr>
            <w:tcW w:w="2694" w:type="dxa"/>
          </w:tcPr>
          <w:p w14:paraId="33411E5D" w14:textId="4C169F22" w:rsidR="00A33013" w:rsidRDefault="00A33013" w:rsidP="00A33013">
            <w:r>
              <w:t>01/09/2020 – pašlaik</w:t>
            </w:r>
          </w:p>
        </w:tc>
        <w:tc>
          <w:tcPr>
            <w:tcW w:w="420" w:type="dxa"/>
          </w:tcPr>
          <w:p w14:paraId="6436B252" w14:textId="77777777" w:rsidR="00A33013" w:rsidRDefault="00A33013" w:rsidP="00A33013"/>
        </w:tc>
        <w:tc>
          <w:tcPr>
            <w:tcW w:w="6323" w:type="dxa"/>
          </w:tcPr>
          <w:p w14:paraId="59169938" w14:textId="77777777" w:rsidR="00A33013" w:rsidRDefault="00A33013" w:rsidP="00A33013">
            <w:r w:rsidRPr="007020CA">
              <w:rPr>
                <w:b/>
                <w:bCs/>
              </w:rPr>
              <w:t>Doktorante</w:t>
            </w:r>
            <w:r>
              <w:t xml:space="preserve">, 4.kurss Rīgas Tehniskā Universitāte,  </w:t>
            </w:r>
          </w:p>
          <w:p w14:paraId="65501A1A" w14:textId="77777777" w:rsidR="00A33013" w:rsidRDefault="00A33013" w:rsidP="00A33013">
            <w:r>
              <w:t xml:space="preserve">Ekonomika un vadība </w:t>
            </w:r>
          </w:p>
          <w:p w14:paraId="2163DA25" w14:textId="5300EB4F" w:rsidR="00A33013" w:rsidRDefault="00A33013" w:rsidP="00A33013">
            <w:r>
              <w:t>Disertācija: Nodokļu politikas paradigma valsts ilgtspējīgai attīstībai</w:t>
            </w:r>
          </w:p>
        </w:tc>
      </w:tr>
      <w:tr w:rsidR="00A33013" w14:paraId="70E7346E" w14:textId="77777777" w:rsidTr="008717B0">
        <w:tc>
          <w:tcPr>
            <w:tcW w:w="2694" w:type="dxa"/>
          </w:tcPr>
          <w:p w14:paraId="3C0EF106" w14:textId="14EF4809" w:rsidR="00A33013" w:rsidRDefault="00A33013" w:rsidP="00A33013">
            <w:r>
              <w:t>01/09/2006 – 01/06/2007</w:t>
            </w:r>
          </w:p>
        </w:tc>
        <w:tc>
          <w:tcPr>
            <w:tcW w:w="420" w:type="dxa"/>
          </w:tcPr>
          <w:p w14:paraId="2441599C" w14:textId="77777777" w:rsidR="00A33013" w:rsidRDefault="00A33013" w:rsidP="00A33013"/>
        </w:tc>
        <w:tc>
          <w:tcPr>
            <w:tcW w:w="6323" w:type="dxa"/>
          </w:tcPr>
          <w:p w14:paraId="7A1774C2" w14:textId="1D81D23B" w:rsidR="00A33013" w:rsidRDefault="007020CA" w:rsidP="00A33013">
            <w:r w:rsidRPr="007020CA">
              <w:rPr>
                <w:b/>
                <w:bCs/>
              </w:rPr>
              <w:t>P</w:t>
            </w:r>
            <w:r w:rsidR="00A33013" w:rsidRPr="007020CA">
              <w:rPr>
                <w:b/>
                <w:bCs/>
              </w:rPr>
              <w:t>rofesionālais maģistra grāds ekonomikā</w:t>
            </w:r>
            <w:r w:rsidR="00A33013">
              <w:t>,  Latvijas Universitāte</w:t>
            </w:r>
          </w:p>
        </w:tc>
      </w:tr>
      <w:tr w:rsidR="00A33013" w14:paraId="7B9451B8" w14:textId="77777777" w:rsidTr="008717B0">
        <w:tc>
          <w:tcPr>
            <w:tcW w:w="2694" w:type="dxa"/>
          </w:tcPr>
          <w:p w14:paraId="70D346D6" w14:textId="452BB4E4" w:rsidR="00A33013" w:rsidRDefault="00A33013" w:rsidP="00A33013">
            <w:r>
              <w:t>01/09/2000 – 01/06/2006</w:t>
            </w:r>
          </w:p>
        </w:tc>
        <w:tc>
          <w:tcPr>
            <w:tcW w:w="420" w:type="dxa"/>
          </w:tcPr>
          <w:p w14:paraId="745168B7" w14:textId="77777777" w:rsidR="00A33013" w:rsidRDefault="00A33013" w:rsidP="00A33013"/>
        </w:tc>
        <w:tc>
          <w:tcPr>
            <w:tcW w:w="6323" w:type="dxa"/>
          </w:tcPr>
          <w:p w14:paraId="722B20C0" w14:textId="4F968749" w:rsidR="00A33013" w:rsidRDefault="007020CA" w:rsidP="00A33013">
            <w:r w:rsidRPr="007020CA">
              <w:rPr>
                <w:b/>
                <w:bCs/>
              </w:rPr>
              <w:t>B</w:t>
            </w:r>
            <w:r w:rsidR="00A33013" w:rsidRPr="007020CA">
              <w:rPr>
                <w:b/>
                <w:bCs/>
              </w:rPr>
              <w:t>akalaura grāds ekonomikā</w:t>
            </w:r>
            <w:r w:rsidR="00A33013">
              <w:t>, Latvijas Universitāte</w:t>
            </w:r>
          </w:p>
        </w:tc>
      </w:tr>
    </w:tbl>
    <w:p w14:paraId="5C564568" w14:textId="77777777" w:rsidR="00A33013" w:rsidRDefault="00A33013" w:rsidP="00A33013"/>
    <w:p w14:paraId="28A529F1" w14:textId="5A2C85B5" w:rsidR="007020CA" w:rsidRPr="007020CA" w:rsidRDefault="007020CA" w:rsidP="00A33013">
      <w:pPr>
        <w:rPr>
          <w:b/>
          <w:bCs/>
        </w:rPr>
      </w:pPr>
      <w:r w:rsidRPr="007020CA">
        <w:rPr>
          <w:b/>
          <w:bCs/>
        </w:rPr>
        <w:t>Valodu zināšanas</w:t>
      </w:r>
    </w:p>
    <w:p w14:paraId="4DF278D2" w14:textId="2EB250D1" w:rsidR="007020CA" w:rsidRDefault="007020CA" w:rsidP="00A33013">
      <w:r>
        <w:t xml:space="preserve">Angļu valoda (C1- klausīšanās, lasīšana, monologs, dialogs), B2 rakstīšana </w:t>
      </w:r>
    </w:p>
    <w:p w14:paraId="79A81F71" w14:textId="77777777" w:rsidR="007020CA" w:rsidRDefault="007020CA" w:rsidP="007020CA">
      <w:pPr>
        <w:spacing w:after="0" w:line="240" w:lineRule="auto"/>
        <w:rPr>
          <w:b/>
          <w:bCs/>
        </w:rPr>
      </w:pPr>
      <w:r w:rsidRPr="007020CA">
        <w:rPr>
          <w:b/>
          <w:bCs/>
        </w:rPr>
        <w:t>Apbalvojumi</w:t>
      </w:r>
      <w:r>
        <w:rPr>
          <w:b/>
          <w:bCs/>
        </w:rPr>
        <w:t>:</w:t>
      </w:r>
    </w:p>
    <w:p w14:paraId="347B1039" w14:textId="77777777" w:rsidR="00DE19A3" w:rsidRDefault="00DE19A3" w:rsidP="007020CA">
      <w:pPr>
        <w:spacing w:after="0" w:line="240" w:lineRule="auto"/>
        <w:rPr>
          <w:b/>
          <w:bCs/>
        </w:rPr>
      </w:pPr>
    </w:p>
    <w:p w14:paraId="4EB711A6" w14:textId="291A92F8" w:rsidR="007020CA" w:rsidRDefault="007020CA" w:rsidP="007020CA">
      <w:pPr>
        <w:spacing w:after="0" w:line="240" w:lineRule="auto"/>
      </w:pPr>
      <w:r>
        <w:t xml:space="preserve">16/12/2021. VID 2.pakāpes Goda zīme </w:t>
      </w:r>
    </w:p>
    <w:p w14:paraId="2B63FAD4" w14:textId="7B84F86D" w:rsidR="007020CA" w:rsidRDefault="007020CA" w:rsidP="007020CA">
      <w:pPr>
        <w:spacing w:after="0" w:line="240" w:lineRule="auto"/>
      </w:pPr>
      <w:r>
        <w:t xml:space="preserve">24/05/2019. Valsts policijas Goda zīme </w:t>
      </w:r>
    </w:p>
    <w:p w14:paraId="0699C294" w14:textId="2FB21A0A" w:rsidR="007020CA" w:rsidRPr="007020CA" w:rsidRDefault="007020CA" w:rsidP="007020CA">
      <w:pPr>
        <w:spacing w:after="0" w:line="240" w:lineRule="auto"/>
        <w:rPr>
          <w:b/>
          <w:bCs/>
        </w:rPr>
      </w:pPr>
      <w:r>
        <w:t xml:space="preserve">23/11/2018. FM Goda raksts </w:t>
      </w:r>
    </w:p>
    <w:sectPr w:rsidR="007020CA" w:rsidRPr="007020CA" w:rsidSect="004F01E1">
      <w:pgSz w:w="13041" w:h="18711" w:code="9"/>
      <w:pgMar w:top="1701" w:right="1797" w:bottom="210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4436"/>
    <w:multiLevelType w:val="hybridMultilevel"/>
    <w:tmpl w:val="42365C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78876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48"/>
    <w:rsid w:val="00144648"/>
    <w:rsid w:val="00281A26"/>
    <w:rsid w:val="002C2597"/>
    <w:rsid w:val="00302781"/>
    <w:rsid w:val="004F01E1"/>
    <w:rsid w:val="005730C7"/>
    <w:rsid w:val="007020CA"/>
    <w:rsid w:val="008717B0"/>
    <w:rsid w:val="008D496A"/>
    <w:rsid w:val="00A33013"/>
    <w:rsid w:val="00A55B5F"/>
    <w:rsid w:val="00AF5D6A"/>
    <w:rsid w:val="00B03A6B"/>
    <w:rsid w:val="00D15ACA"/>
    <w:rsid w:val="00DE1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3E73"/>
  <w15:chartTrackingRefBased/>
  <w15:docId w15:val="{D394A6CF-6039-4081-9EAD-ACA16BD8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3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95</TotalTime>
  <Pages>2</Pages>
  <Words>2715</Words>
  <Characters>1548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Krišāne</dc:creator>
  <cp:keywords/>
  <dc:description/>
  <cp:lastModifiedBy>Ilze Āboliņa</cp:lastModifiedBy>
  <cp:revision>11</cp:revision>
  <dcterms:created xsi:type="dcterms:W3CDTF">2024-01-15T11:56:00Z</dcterms:created>
  <dcterms:modified xsi:type="dcterms:W3CDTF">2024-01-24T13:17:00Z</dcterms:modified>
</cp:coreProperties>
</file>