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CECB7" w14:textId="6CA70882" w:rsidR="001679A9" w:rsidRPr="0097684D" w:rsidRDefault="00F63BCB" w:rsidP="1E043B4D">
      <w:pPr>
        <w:spacing w:after="0" w:line="240" w:lineRule="auto"/>
        <w:ind w:left="426" w:firstLine="425"/>
        <w:jc w:val="center"/>
        <w:rPr>
          <w:rFonts w:ascii="Times New Roman" w:eastAsia="Times New Roman" w:hAnsi="Times New Roman" w:cs="Times New Roman"/>
          <w:b/>
          <w:bCs/>
          <w:color w:val="000000" w:themeColor="text1"/>
          <w:sz w:val="28"/>
          <w:szCs w:val="28"/>
          <w:lang w:val="lv-LV"/>
        </w:rPr>
      </w:pPr>
      <w:r w:rsidRPr="0097684D">
        <w:rPr>
          <w:rFonts w:ascii="Times New Roman" w:hAnsi="Times New Roman" w:cs="Times New Roman"/>
          <w:b/>
          <w:bCs/>
          <w:color w:val="000000" w:themeColor="text1"/>
          <w:sz w:val="28"/>
          <w:szCs w:val="28"/>
          <w:lang w:val="lv-LV"/>
        </w:rPr>
        <w:t>Ziņojum</w:t>
      </w:r>
      <w:r w:rsidR="00A040FA" w:rsidRPr="0097684D">
        <w:rPr>
          <w:rFonts w:ascii="Times New Roman" w:hAnsi="Times New Roman" w:cs="Times New Roman"/>
          <w:b/>
          <w:bCs/>
          <w:color w:val="000000" w:themeColor="text1"/>
          <w:sz w:val="28"/>
          <w:szCs w:val="28"/>
          <w:lang w:val="lv-LV"/>
        </w:rPr>
        <w:t>s</w:t>
      </w:r>
      <w:r w:rsidRPr="0097684D">
        <w:rPr>
          <w:rFonts w:ascii="Times New Roman" w:hAnsi="Times New Roman" w:cs="Times New Roman"/>
          <w:b/>
          <w:bCs/>
          <w:color w:val="000000" w:themeColor="text1"/>
          <w:sz w:val="28"/>
          <w:szCs w:val="28"/>
          <w:lang w:val="lv-LV"/>
        </w:rPr>
        <w:t xml:space="preserve"> par epidemioloģiskās drošības draudiem </w:t>
      </w:r>
    </w:p>
    <w:p w14:paraId="44DC9FAF" w14:textId="6CA70882" w:rsidR="00F63BCB" w:rsidRPr="0097684D" w:rsidRDefault="00F63BCB" w:rsidP="1E043B4D">
      <w:pPr>
        <w:spacing w:after="0" w:line="240" w:lineRule="auto"/>
        <w:ind w:left="426" w:firstLine="425"/>
        <w:jc w:val="center"/>
        <w:rPr>
          <w:rFonts w:ascii="Times New Roman" w:eastAsia="Times New Roman" w:hAnsi="Times New Roman" w:cs="Times New Roman"/>
          <w:b/>
          <w:bCs/>
          <w:color w:val="000000" w:themeColor="text1"/>
          <w:sz w:val="28"/>
          <w:szCs w:val="28"/>
          <w:lang w:val="lv-LV"/>
        </w:rPr>
      </w:pPr>
      <w:r w:rsidRPr="0097684D">
        <w:rPr>
          <w:rFonts w:ascii="Times New Roman" w:hAnsi="Times New Roman" w:cs="Times New Roman"/>
          <w:b/>
          <w:bCs/>
          <w:color w:val="000000" w:themeColor="text1"/>
          <w:sz w:val="28"/>
          <w:szCs w:val="28"/>
          <w:lang w:val="lv-LV"/>
        </w:rPr>
        <w:t>saistībā ar Covid-19 infekciju</w:t>
      </w:r>
    </w:p>
    <w:p w14:paraId="08E31374" w14:textId="6CA70882" w:rsidR="00D70BF8" w:rsidRDefault="00D70BF8"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p>
    <w:p w14:paraId="471F8E49" w14:textId="6CA70882" w:rsidR="00DE172B" w:rsidRDefault="00DE172B"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p>
    <w:p w14:paraId="11506490" w14:textId="6B62ACCA" w:rsidR="005221E1" w:rsidRPr="004E2E39" w:rsidRDefault="005221E1" w:rsidP="005221E1">
      <w:pPr>
        <w:pStyle w:val="paragraph"/>
        <w:spacing w:before="0" w:beforeAutospacing="0" w:after="0" w:afterAutospacing="0"/>
        <w:ind w:left="90" w:firstLine="420"/>
        <w:jc w:val="both"/>
        <w:textAlignment w:val="baseline"/>
        <w:rPr>
          <w:rFonts w:ascii="Segoe UI" w:hAnsi="Segoe UI" w:cs="Segoe UI"/>
          <w:sz w:val="18"/>
          <w:szCs w:val="18"/>
          <w:lang w:val="lv-LV"/>
        </w:rPr>
      </w:pPr>
      <w:r>
        <w:rPr>
          <w:rStyle w:val="normaltextrun"/>
          <w:color w:val="000000"/>
          <w:lang w:val="lv-LV"/>
        </w:rPr>
        <w:t xml:space="preserve">Covid-19 infekcijas izplatības pārvaldības likums, kas paredz pienākumu Ministru kabinetam vismaz reizi trijos mēnešos sniegt Saeimai ziņojumu par epidemioloģiskās drošības draudiem saistībā ar Covid-19 infekcijas izplatību (turpmāk – ziņojums) stājās spēkā  2020. gada 10. jūnijā. Šis ir </w:t>
      </w:r>
      <w:r w:rsidR="0097684D">
        <w:rPr>
          <w:rStyle w:val="normaltextrun"/>
          <w:color w:val="000000"/>
          <w:lang w:val="lv-LV"/>
        </w:rPr>
        <w:t>sestais</w:t>
      </w:r>
      <w:r>
        <w:rPr>
          <w:rStyle w:val="normaltextrun"/>
          <w:color w:val="000000"/>
          <w:lang w:val="lv-LV"/>
        </w:rPr>
        <w:t xml:space="preserve"> ziņojums ar Covid-19 situācijas aprakstu un analīzi par laika periodu līdz 2022. gada 11. nedēļai</w:t>
      </w:r>
      <w:r w:rsidR="006173AC">
        <w:rPr>
          <w:rStyle w:val="FootnoteReference"/>
          <w:color w:val="000000"/>
          <w:lang w:val="lv-LV"/>
        </w:rPr>
        <w:footnoteReference w:id="2"/>
      </w:r>
      <w:r>
        <w:rPr>
          <w:rStyle w:val="eop"/>
          <w:color w:val="000000"/>
          <w:lang w:val="lv-LV"/>
        </w:rPr>
        <w:t>.</w:t>
      </w:r>
    </w:p>
    <w:p w14:paraId="542EA754" w14:textId="77777777" w:rsidR="005221E1" w:rsidRDefault="005221E1" w:rsidP="005221E1">
      <w:pPr>
        <w:pStyle w:val="paragraph"/>
        <w:spacing w:before="0" w:beforeAutospacing="0" w:after="0" w:afterAutospacing="0"/>
        <w:ind w:left="90" w:firstLine="420"/>
        <w:jc w:val="both"/>
        <w:textAlignment w:val="baseline"/>
        <w:rPr>
          <w:rStyle w:val="normaltextrun"/>
          <w:b/>
          <w:bCs/>
          <w:color w:val="000000"/>
          <w:lang w:val="lv-LV"/>
        </w:rPr>
      </w:pPr>
    </w:p>
    <w:p w14:paraId="1CD61224" w14:textId="37082E56" w:rsidR="005221E1" w:rsidRDefault="005221E1" w:rsidP="005221E1">
      <w:pPr>
        <w:pStyle w:val="paragraph"/>
        <w:spacing w:before="0" w:beforeAutospacing="0" w:after="0" w:afterAutospacing="0"/>
        <w:ind w:left="90" w:firstLine="420"/>
        <w:jc w:val="both"/>
        <w:textAlignment w:val="baseline"/>
        <w:rPr>
          <w:rStyle w:val="eop"/>
          <w:b/>
          <w:bCs/>
          <w:color w:val="000000"/>
          <w:lang w:val="lv-LV"/>
        </w:rPr>
      </w:pPr>
      <w:r w:rsidRPr="00AA2E20">
        <w:rPr>
          <w:rStyle w:val="normaltextrun"/>
          <w:b/>
          <w:bCs/>
          <w:color w:val="000000"/>
          <w:lang w:val="lv-LV"/>
        </w:rPr>
        <w:t>I Epidemioloģiskā situācija</w:t>
      </w:r>
      <w:r w:rsidR="00E937F9">
        <w:rPr>
          <w:rStyle w:val="normaltextrun"/>
          <w:b/>
          <w:bCs/>
          <w:color w:val="000000"/>
          <w:lang w:val="lv-LV"/>
        </w:rPr>
        <w:t>s</w:t>
      </w:r>
      <w:r w:rsidRPr="00AA2E20">
        <w:rPr>
          <w:rStyle w:val="normaltextrun"/>
          <w:b/>
          <w:bCs/>
          <w:color w:val="000000"/>
          <w:lang w:val="lv-LV"/>
        </w:rPr>
        <w:t xml:space="preserve"> pasaulē</w:t>
      </w:r>
      <w:r w:rsidRPr="00AA2E20">
        <w:rPr>
          <w:rStyle w:val="eop"/>
          <w:b/>
          <w:bCs/>
          <w:color w:val="000000"/>
          <w:lang w:val="lv-LV"/>
        </w:rPr>
        <w:t> </w:t>
      </w:r>
      <w:r w:rsidR="00E937F9" w:rsidRPr="00AA2E20">
        <w:rPr>
          <w:rStyle w:val="eop"/>
          <w:b/>
          <w:bCs/>
          <w:color w:val="000000"/>
          <w:lang w:val="lv-LV"/>
        </w:rPr>
        <w:t>kopsavilkums</w:t>
      </w:r>
      <w:r w:rsidR="00E937F9" w:rsidRPr="00AA2E20">
        <w:rPr>
          <w:rStyle w:val="FootnoteReference"/>
          <w:b/>
          <w:bCs/>
          <w:color w:val="000000"/>
          <w:lang w:val="lv-LV"/>
        </w:rPr>
        <w:footnoteReference w:id="3"/>
      </w:r>
      <w:r w:rsidR="00E937F9">
        <w:rPr>
          <w:rStyle w:val="eop"/>
          <w:b/>
          <w:bCs/>
          <w:color w:val="000000"/>
          <w:lang w:val="lv-LV"/>
        </w:rPr>
        <w:t xml:space="preserve"> uz </w:t>
      </w:r>
      <w:r w:rsidRPr="00AA2E20">
        <w:rPr>
          <w:rStyle w:val="eop"/>
          <w:b/>
          <w:bCs/>
          <w:color w:val="000000"/>
          <w:lang w:val="lv-LV"/>
        </w:rPr>
        <w:t>2022. gada 17. mart</w:t>
      </w:r>
      <w:r w:rsidR="00E937F9">
        <w:rPr>
          <w:rStyle w:val="eop"/>
          <w:b/>
          <w:bCs/>
          <w:color w:val="000000"/>
          <w:lang w:val="lv-LV"/>
        </w:rPr>
        <w:t>u</w:t>
      </w:r>
      <w:r w:rsidRPr="00AA2E20">
        <w:rPr>
          <w:rStyle w:val="eop"/>
          <w:b/>
          <w:bCs/>
          <w:color w:val="000000"/>
          <w:lang w:val="lv-LV"/>
        </w:rPr>
        <w:t xml:space="preserve"> </w:t>
      </w:r>
    </w:p>
    <w:p w14:paraId="69D36C6E" w14:textId="77777777" w:rsidR="0097684D" w:rsidRPr="00AA2E20" w:rsidRDefault="0097684D" w:rsidP="005221E1">
      <w:pPr>
        <w:pStyle w:val="paragraph"/>
        <w:spacing w:before="0" w:beforeAutospacing="0" w:after="0" w:afterAutospacing="0"/>
        <w:ind w:left="90" w:firstLine="420"/>
        <w:jc w:val="both"/>
        <w:textAlignment w:val="baseline"/>
        <w:rPr>
          <w:rFonts w:ascii="Segoe UI" w:hAnsi="Segoe UI" w:cs="Segoe UI"/>
          <w:b/>
          <w:bCs/>
          <w:sz w:val="18"/>
          <w:szCs w:val="18"/>
          <w:lang w:val="lv-LV"/>
        </w:rPr>
      </w:pPr>
    </w:p>
    <w:p w14:paraId="5B82B3A3" w14:textId="5FFB371F" w:rsidR="005221E1" w:rsidRDefault="005221E1" w:rsidP="005221E1">
      <w:pPr>
        <w:pStyle w:val="paragraph"/>
        <w:spacing w:before="0" w:beforeAutospacing="0" w:after="0" w:afterAutospacing="0"/>
        <w:ind w:left="90" w:firstLine="420"/>
        <w:jc w:val="both"/>
        <w:textAlignment w:val="baseline"/>
        <w:rPr>
          <w:rStyle w:val="normaltextrun"/>
          <w:color w:val="000000"/>
          <w:lang w:val="lv-LV"/>
        </w:rPr>
      </w:pPr>
      <w:r w:rsidRPr="00AA2E20">
        <w:rPr>
          <w:rStyle w:val="eop"/>
          <w:color w:val="000000"/>
          <w:lang w:val="lv-LV"/>
        </w:rPr>
        <w:t> </w:t>
      </w:r>
      <w:r>
        <w:rPr>
          <w:rStyle w:val="normaltextrun"/>
          <w:color w:val="000000"/>
          <w:lang w:val="lv-LV"/>
        </w:rPr>
        <w:t>No 2019. gada 31. decembra līdz 2022. gada 1</w:t>
      </w:r>
      <w:r w:rsidR="006173AC">
        <w:rPr>
          <w:rStyle w:val="normaltextrun"/>
          <w:color w:val="000000"/>
          <w:lang w:val="lv-LV"/>
        </w:rPr>
        <w:t>1</w:t>
      </w:r>
      <w:r>
        <w:rPr>
          <w:rStyle w:val="normaltextrun"/>
          <w:color w:val="000000"/>
          <w:lang w:val="lv-LV"/>
        </w:rPr>
        <w:t xml:space="preserve">. nedēļai (2022. gada 13. marts) visā pasaulē ir ziņots par </w:t>
      </w:r>
      <w:r w:rsidRPr="007444D5">
        <w:rPr>
          <w:rStyle w:val="normaltextrun"/>
          <w:b/>
          <w:bCs/>
          <w:color w:val="000000"/>
          <w:lang w:val="lv-LV"/>
        </w:rPr>
        <w:t xml:space="preserve">458 179 120 </w:t>
      </w:r>
      <w:r>
        <w:rPr>
          <w:rStyle w:val="normaltextrun"/>
          <w:color w:val="000000"/>
          <w:lang w:val="lv-LV"/>
        </w:rPr>
        <w:t xml:space="preserve">Covid-19 gadījumiem, t.sk. </w:t>
      </w:r>
      <w:r w:rsidRPr="007444D5">
        <w:rPr>
          <w:rStyle w:val="normaltextrun"/>
          <w:b/>
          <w:bCs/>
          <w:color w:val="000000"/>
          <w:lang w:val="lv-LV"/>
        </w:rPr>
        <w:t xml:space="preserve">6 058 022 </w:t>
      </w:r>
      <w:r>
        <w:rPr>
          <w:rStyle w:val="normaltextrun"/>
          <w:color w:val="000000"/>
          <w:lang w:val="lv-LV"/>
        </w:rPr>
        <w:t xml:space="preserve">nāves gadījumiem. </w:t>
      </w:r>
    </w:p>
    <w:p w14:paraId="403255C6" w14:textId="77777777" w:rsidR="005221E1" w:rsidRDefault="005221E1" w:rsidP="005221E1">
      <w:pPr>
        <w:pStyle w:val="paragraph"/>
        <w:spacing w:before="0" w:beforeAutospacing="0" w:after="0" w:afterAutospacing="0"/>
        <w:ind w:left="90" w:firstLine="418"/>
        <w:jc w:val="both"/>
        <w:textAlignment w:val="baseline"/>
        <w:rPr>
          <w:rStyle w:val="normaltextrun"/>
          <w:color w:val="000000"/>
          <w:lang w:val="lv-LV"/>
        </w:rPr>
      </w:pPr>
      <w:r>
        <w:rPr>
          <w:rStyle w:val="normaltextrun"/>
          <w:color w:val="000000"/>
          <w:lang w:val="lv-LV"/>
        </w:rPr>
        <w:t>Par Covid-19 gadījumiem</w:t>
      </w:r>
      <w:r w:rsidRPr="007B50BB">
        <w:rPr>
          <w:rStyle w:val="normaltextrun"/>
          <w:color w:val="000000"/>
          <w:lang w:val="lv-LV"/>
        </w:rPr>
        <w:t xml:space="preserve"> </w:t>
      </w:r>
      <w:r>
        <w:rPr>
          <w:rStyle w:val="normaltextrun"/>
          <w:color w:val="000000"/>
          <w:lang w:val="lv-LV"/>
        </w:rPr>
        <w:t>ziņots:</w:t>
      </w:r>
      <w:r w:rsidRPr="007B50BB">
        <w:rPr>
          <w:rStyle w:val="normaltextrun"/>
          <w:color w:val="000000"/>
          <w:lang w:val="lv-LV"/>
        </w:rPr>
        <w:t xml:space="preserve"> Āfrik</w:t>
      </w:r>
      <w:r>
        <w:rPr>
          <w:rStyle w:val="normaltextrun"/>
          <w:color w:val="000000"/>
          <w:lang w:val="lv-LV"/>
        </w:rPr>
        <w:t xml:space="preserve">ā - </w:t>
      </w:r>
      <w:r w:rsidRPr="007B50BB">
        <w:rPr>
          <w:rStyle w:val="normaltextrun"/>
          <w:color w:val="000000"/>
          <w:lang w:val="lv-LV"/>
        </w:rPr>
        <w:t>11 434 995 gadījumi</w:t>
      </w:r>
      <w:r>
        <w:rPr>
          <w:rStyle w:val="normaltextrun"/>
          <w:color w:val="000000"/>
          <w:lang w:val="lv-LV"/>
        </w:rPr>
        <w:t xml:space="preserve">, </w:t>
      </w:r>
      <w:r w:rsidRPr="007B50BB">
        <w:rPr>
          <w:rStyle w:val="normaltextrun"/>
          <w:color w:val="000000"/>
          <w:lang w:val="lv-LV"/>
        </w:rPr>
        <w:t>Āzij</w:t>
      </w:r>
      <w:r>
        <w:rPr>
          <w:rStyle w:val="normaltextrun"/>
          <w:color w:val="000000"/>
          <w:lang w:val="lv-LV"/>
        </w:rPr>
        <w:t xml:space="preserve">ā - </w:t>
      </w:r>
      <w:r w:rsidRPr="007B50BB">
        <w:rPr>
          <w:rStyle w:val="normaltextrun"/>
          <w:color w:val="000000"/>
          <w:lang w:val="lv-LV"/>
        </w:rPr>
        <w:t>109 376 701 gadījum</w:t>
      </w:r>
      <w:r>
        <w:rPr>
          <w:rStyle w:val="normaltextrun"/>
          <w:color w:val="000000"/>
          <w:lang w:val="lv-LV"/>
        </w:rPr>
        <w:t xml:space="preserve">s,  </w:t>
      </w:r>
      <w:r w:rsidRPr="007B50BB">
        <w:rPr>
          <w:rStyle w:val="normaltextrun"/>
          <w:color w:val="000000"/>
          <w:lang w:val="lv-LV"/>
        </w:rPr>
        <w:t>Amerik</w:t>
      </w:r>
      <w:r>
        <w:rPr>
          <w:rStyle w:val="normaltextrun"/>
          <w:color w:val="000000"/>
          <w:lang w:val="lv-LV"/>
        </w:rPr>
        <w:t xml:space="preserve">ā - </w:t>
      </w:r>
      <w:r w:rsidRPr="007B50BB">
        <w:rPr>
          <w:rStyle w:val="normaltextrun"/>
          <w:color w:val="000000"/>
          <w:lang w:val="lv-LV"/>
        </w:rPr>
        <w:t>149 518 189 gadījum</w:t>
      </w:r>
      <w:r>
        <w:rPr>
          <w:rStyle w:val="normaltextrun"/>
          <w:color w:val="000000"/>
          <w:lang w:val="lv-LV"/>
        </w:rPr>
        <w:t>i,</w:t>
      </w:r>
      <w:r w:rsidRPr="007B50BB">
        <w:rPr>
          <w:rStyle w:val="normaltextrun"/>
          <w:color w:val="000000"/>
          <w:lang w:val="lv-LV"/>
        </w:rPr>
        <w:t xml:space="preserve"> Eirop</w:t>
      </w:r>
      <w:r>
        <w:rPr>
          <w:rStyle w:val="normaltextrun"/>
          <w:color w:val="000000"/>
          <w:lang w:val="lv-LV"/>
        </w:rPr>
        <w:t xml:space="preserve">ā </w:t>
      </w:r>
      <w:r w:rsidRPr="007B50BB">
        <w:rPr>
          <w:rStyle w:val="normaltextrun"/>
          <w:color w:val="000000"/>
          <w:lang w:val="lv-LV"/>
        </w:rPr>
        <w:t xml:space="preserve"> </w:t>
      </w:r>
      <w:r>
        <w:rPr>
          <w:rStyle w:val="normaltextrun"/>
          <w:color w:val="000000"/>
          <w:lang w:val="lv-LV"/>
        </w:rPr>
        <w:t>-</w:t>
      </w:r>
      <w:r w:rsidRPr="007B50BB">
        <w:rPr>
          <w:rStyle w:val="normaltextrun"/>
          <w:color w:val="000000"/>
          <w:lang w:val="lv-LV"/>
        </w:rPr>
        <w:t>183 944 230 gadījumi</w:t>
      </w:r>
      <w:r>
        <w:rPr>
          <w:rStyle w:val="normaltextrun"/>
          <w:color w:val="000000"/>
          <w:lang w:val="lv-LV"/>
        </w:rPr>
        <w:t>,</w:t>
      </w:r>
      <w:r w:rsidRPr="00D50D9C">
        <w:rPr>
          <w:rStyle w:val="normaltextrun"/>
          <w:color w:val="000000"/>
          <w:lang w:val="lv-LV"/>
        </w:rPr>
        <w:t xml:space="preserve"> </w:t>
      </w:r>
      <w:r w:rsidRPr="007B50BB">
        <w:rPr>
          <w:rStyle w:val="normaltextrun"/>
          <w:color w:val="000000"/>
          <w:lang w:val="lv-LV"/>
        </w:rPr>
        <w:t>Okeānij</w:t>
      </w:r>
      <w:r>
        <w:rPr>
          <w:rStyle w:val="normaltextrun"/>
          <w:color w:val="000000"/>
          <w:lang w:val="lv-LV"/>
        </w:rPr>
        <w:t xml:space="preserve">ā - </w:t>
      </w:r>
      <w:r w:rsidRPr="007B50BB">
        <w:rPr>
          <w:rStyle w:val="normaltextrun"/>
          <w:color w:val="000000"/>
          <w:lang w:val="lv-LV"/>
        </w:rPr>
        <w:t xml:space="preserve"> 3 904 300 gadījumi</w:t>
      </w:r>
      <w:r w:rsidRPr="00D50D9C">
        <w:rPr>
          <w:rStyle w:val="normaltextrun"/>
          <w:color w:val="000000"/>
          <w:lang w:val="lv-LV"/>
        </w:rPr>
        <w:t xml:space="preserve"> </w:t>
      </w:r>
      <w:r>
        <w:rPr>
          <w:rStyle w:val="normaltextrun"/>
          <w:color w:val="000000"/>
          <w:lang w:val="lv-LV"/>
        </w:rPr>
        <w:t xml:space="preserve">un </w:t>
      </w:r>
      <w:r w:rsidRPr="007B50BB">
        <w:rPr>
          <w:rStyle w:val="normaltextrun"/>
          <w:color w:val="000000"/>
          <w:lang w:val="lv-LV"/>
        </w:rPr>
        <w:t xml:space="preserve">par 705 gadījumiem </w:t>
      </w:r>
      <w:r>
        <w:rPr>
          <w:rStyle w:val="normaltextrun"/>
          <w:color w:val="000000"/>
          <w:lang w:val="lv-LV"/>
        </w:rPr>
        <w:t xml:space="preserve">ziņots </w:t>
      </w:r>
      <w:r w:rsidRPr="007B50BB">
        <w:rPr>
          <w:rStyle w:val="normaltextrun"/>
          <w:color w:val="000000"/>
          <w:lang w:val="lv-LV"/>
        </w:rPr>
        <w:t>Japānā</w:t>
      </w:r>
      <w:r>
        <w:rPr>
          <w:rStyle w:val="normaltextrun"/>
          <w:color w:val="000000"/>
          <w:lang w:val="lv-LV"/>
        </w:rPr>
        <w:t xml:space="preserve">. </w:t>
      </w:r>
    </w:p>
    <w:p w14:paraId="6611536F" w14:textId="77777777" w:rsidR="005221E1" w:rsidRDefault="005221E1" w:rsidP="005221E1">
      <w:pPr>
        <w:pStyle w:val="paragraph"/>
        <w:spacing w:before="0" w:beforeAutospacing="0" w:after="0" w:afterAutospacing="0"/>
        <w:ind w:left="90" w:firstLine="418"/>
        <w:jc w:val="both"/>
        <w:textAlignment w:val="baseline"/>
        <w:rPr>
          <w:rStyle w:val="normaltextrun"/>
          <w:color w:val="000000"/>
          <w:lang w:val="lv-LV"/>
        </w:rPr>
      </w:pPr>
      <w:r>
        <w:rPr>
          <w:rStyle w:val="normaltextrun"/>
          <w:color w:val="000000"/>
          <w:lang w:val="lv-LV"/>
        </w:rPr>
        <w:t>P</w:t>
      </w:r>
      <w:r w:rsidRPr="008F3261">
        <w:rPr>
          <w:rStyle w:val="normaltextrun"/>
          <w:color w:val="000000"/>
          <w:lang w:val="lv-LV"/>
        </w:rPr>
        <w:t>ar nāves gadījumiem</w:t>
      </w:r>
      <w:r>
        <w:rPr>
          <w:rStyle w:val="normaltextrun"/>
          <w:color w:val="000000"/>
          <w:lang w:val="lv-LV"/>
        </w:rPr>
        <w:t xml:space="preserve"> ziņots</w:t>
      </w:r>
      <w:r w:rsidRPr="008F3261">
        <w:rPr>
          <w:rStyle w:val="normaltextrun"/>
          <w:color w:val="000000"/>
          <w:lang w:val="lv-LV"/>
        </w:rPr>
        <w:t>:</w:t>
      </w:r>
      <w:r>
        <w:rPr>
          <w:rStyle w:val="normaltextrun"/>
          <w:color w:val="000000"/>
          <w:lang w:val="lv-LV"/>
        </w:rPr>
        <w:t xml:space="preserve"> </w:t>
      </w:r>
      <w:r w:rsidRPr="008F3261">
        <w:rPr>
          <w:rStyle w:val="normaltextrun"/>
          <w:color w:val="000000"/>
          <w:lang w:val="lv-LV"/>
        </w:rPr>
        <w:t>Āfrik</w:t>
      </w:r>
      <w:r>
        <w:rPr>
          <w:rStyle w:val="normaltextrun"/>
          <w:color w:val="000000"/>
          <w:lang w:val="lv-LV"/>
        </w:rPr>
        <w:t xml:space="preserve">ā - </w:t>
      </w:r>
      <w:r w:rsidRPr="008F3261">
        <w:rPr>
          <w:rStyle w:val="normaltextrun"/>
          <w:color w:val="000000"/>
          <w:lang w:val="lv-LV"/>
        </w:rPr>
        <w:t>250 893 nāves gadījumi</w:t>
      </w:r>
      <w:r>
        <w:rPr>
          <w:rStyle w:val="normaltextrun"/>
          <w:color w:val="000000"/>
          <w:lang w:val="lv-LV"/>
        </w:rPr>
        <w:t xml:space="preserve">, </w:t>
      </w:r>
      <w:r w:rsidRPr="008F3261">
        <w:rPr>
          <w:rStyle w:val="normaltextrun"/>
          <w:color w:val="000000"/>
          <w:lang w:val="lv-LV"/>
        </w:rPr>
        <w:t>Āzij</w:t>
      </w:r>
      <w:r>
        <w:rPr>
          <w:rStyle w:val="normaltextrun"/>
          <w:color w:val="000000"/>
          <w:lang w:val="lv-LV"/>
        </w:rPr>
        <w:t xml:space="preserve">ā - </w:t>
      </w:r>
      <w:r w:rsidRPr="008F3261">
        <w:rPr>
          <w:rStyle w:val="normaltextrun"/>
          <w:color w:val="000000"/>
          <w:lang w:val="lv-LV"/>
        </w:rPr>
        <w:t>1 246 923 nāves gadījumi</w:t>
      </w:r>
      <w:r>
        <w:rPr>
          <w:rStyle w:val="normaltextrun"/>
          <w:color w:val="000000"/>
          <w:lang w:val="lv-LV"/>
        </w:rPr>
        <w:t xml:space="preserve">, </w:t>
      </w:r>
      <w:r w:rsidRPr="008F3261">
        <w:rPr>
          <w:rStyle w:val="normaltextrun"/>
          <w:color w:val="000000"/>
          <w:lang w:val="lv-LV"/>
        </w:rPr>
        <w:t xml:space="preserve"> Amerik</w:t>
      </w:r>
      <w:r>
        <w:rPr>
          <w:rStyle w:val="normaltextrun"/>
          <w:color w:val="000000"/>
          <w:lang w:val="lv-LV"/>
        </w:rPr>
        <w:t>ā</w:t>
      </w:r>
      <w:r w:rsidRPr="008F3261">
        <w:rPr>
          <w:rStyle w:val="normaltextrun"/>
          <w:color w:val="000000"/>
          <w:lang w:val="lv-LV"/>
        </w:rPr>
        <w:t xml:space="preserve"> </w:t>
      </w:r>
      <w:r>
        <w:rPr>
          <w:rStyle w:val="normaltextrun"/>
          <w:color w:val="000000"/>
          <w:lang w:val="lv-LV"/>
        </w:rPr>
        <w:t xml:space="preserve"> - </w:t>
      </w:r>
      <w:r w:rsidRPr="008F3261">
        <w:rPr>
          <w:rStyle w:val="normaltextrun"/>
          <w:color w:val="000000"/>
          <w:lang w:val="lv-LV"/>
        </w:rPr>
        <w:t>2 667 857 nāves gadījumi</w:t>
      </w:r>
      <w:r>
        <w:rPr>
          <w:rStyle w:val="normaltextrun"/>
          <w:color w:val="000000"/>
          <w:lang w:val="lv-LV"/>
        </w:rPr>
        <w:t xml:space="preserve">, </w:t>
      </w:r>
      <w:r w:rsidRPr="008F3261">
        <w:rPr>
          <w:rStyle w:val="normaltextrun"/>
          <w:color w:val="000000"/>
          <w:lang w:val="lv-LV"/>
        </w:rPr>
        <w:t>Eirop</w:t>
      </w:r>
      <w:r>
        <w:rPr>
          <w:rStyle w:val="normaltextrun"/>
          <w:color w:val="000000"/>
          <w:lang w:val="lv-LV"/>
        </w:rPr>
        <w:t>ā</w:t>
      </w:r>
      <w:r w:rsidRPr="008F3261">
        <w:rPr>
          <w:rStyle w:val="normaltextrun"/>
          <w:color w:val="000000"/>
          <w:lang w:val="lv-LV"/>
        </w:rPr>
        <w:t xml:space="preserve"> </w:t>
      </w:r>
      <w:r>
        <w:rPr>
          <w:rStyle w:val="normaltextrun"/>
          <w:color w:val="000000"/>
          <w:lang w:val="lv-LV"/>
        </w:rPr>
        <w:t xml:space="preserve">- </w:t>
      </w:r>
      <w:r w:rsidRPr="008F3261">
        <w:rPr>
          <w:rStyle w:val="normaltextrun"/>
          <w:color w:val="000000"/>
          <w:lang w:val="lv-LV"/>
        </w:rPr>
        <w:t>1 883 711 nāves gadījumi</w:t>
      </w:r>
      <w:r>
        <w:rPr>
          <w:rStyle w:val="normaltextrun"/>
          <w:color w:val="000000"/>
          <w:lang w:val="lv-LV"/>
        </w:rPr>
        <w:t xml:space="preserve">, </w:t>
      </w:r>
      <w:r w:rsidRPr="008F3261">
        <w:rPr>
          <w:rStyle w:val="normaltextrun"/>
          <w:color w:val="000000"/>
          <w:lang w:val="lv-LV"/>
        </w:rPr>
        <w:t>Okeānij</w:t>
      </w:r>
      <w:r>
        <w:rPr>
          <w:rStyle w:val="normaltextrun"/>
          <w:color w:val="000000"/>
          <w:lang w:val="lv-LV"/>
        </w:rPr>
        <w:t xml:space="preserve">ā - </w:t>
      </w:r>
      <w:r w:rsidRPr="008F3261">
        <w:rPr>
          <w:rStyle w:val="normaltextrun"/>
          <w:color w:val="000000"/>
          <w:lang w:val="lv-LV"/>
        </w:rPr>
        <w:t xml:space="preserve"> 8632 nāves gadījumi</w:t>
      </w:r>
      <w:r>
        <w:rPr>
          <w:rStyle w:val="normaltextrun"/>
          <w:color w:val="000000"/>
          <w:lang w:val="lv-LV"/>
        </w:rPr>
        <w:t xml:space="preserve"> un Japānā - 6 nāves gadījumi. </w:t>
      </w:r>
    </w:p>
    <w:p w14:paraId="3561F6C2" w14:textId="2560D8F9" w:rsidR="005221E1" w:rsidRDefault="005221E1" w:rsidP="0097684D">
      <w:pPr>
        <w:pStyle w:val="paragraph"/>
        <w:spacing w:before="0" w:beforeAutospacing="0" w:after="0" w:afterAutospacing="0"/>
        <w:ind w:left="90" w:firstLine="418"/>
        <w:jc w:val="both"/>
        <w:textAlignment w:val="baseline"/>
        <w:rPr>
          <w:rStyle w:val="eop"/>
          <w:color w:val="000000"/>
          <w:lang w:val="lv-LV"/>
        </w:rPr>
      </w:pPr>
      <w:r>
        <w:rPr>
          <w:rStyle w:val="normaltextrun"/>
          <w:color w:val="000000"/>
          <w:lang w:val="lv-LV"/>
        </w:rPr>
        <w:t>Vislielākais gadījumu skaits</w:t>
      </w:r>
      <w:r w:rsidRPr="007B50BB">
        <w:rPr>
          <w:rStyle w:val="normaltextrun"/>
          <w:color w:val="000000"/>
          <w:lang w:val="lv-LV"/>
        </w:rPr>
        <w:t xml:space="preserve"> </w:t>
      </w:r>
      <w:r>
        <w:rPr>
          <w:rStyle w:val="normaltextrun"/>
          <w:color w:val="000000"/>
          <w:lang w:val="lv-LV"/>
        </w:rPr>
        <w:t xml:space="preserve">paziņots </w:t>
      </w:r>
      <w:r w:rsidRPr="007B50BB">
        <w:rPr>
          <w:rStyle w:val="normaltextrun"/>
          <w:color w:val="000000"/>
          <w:lang w:val="lv-LV"/>
        </w:rPr>
        <w:t>piec</w:t>
      </w:r>
      <w:r>
        <w:rPr>
          <w:rStyle w:val="normaltextrun"/>
          <w:color w:val="000000"/>
          <w:lang w:val="lv-LV"/>
        </w:rPr>
        <w:t>ā</w:t>
      </w:r>
      <w:r w:rsidRPr="007B50BB">
        <w:rPr>
          <w:rStyle w:val="normaltextrun"/>
          <w:color w:val="000000"/>
          <w:lang w:val="lv-LV"/>
        </w:rPr>
        <w:t xml:space="preserve">s </w:t>
      </w:r>
      <w:r>
        <w:rPr>
          <w:rStyle w:val="normaltextrun"/>
          <w:color w:val="000000"/>
          <w:lang w:val="lv-LV"/>
        </w:rPr>
        <w:t xml:space="preserve">Eiropas reģiona </w:t>
      </w:r>
      <w:r w:rsidRPr="007B50BB">
        <w:rPr>
          <w:rStyle w:val="normaltextrun"/>
          <w:color w:val="000000"/>
          <w:lang w:val="lv-LV"/>
        </w:rPr>
        <w:t>valst</w:t>
      </w:r>
      <w:r>
        <w:rPr>
          <w:rStyle w:val="normaltextrun"/>
          <w:color w:val="000000"/>
          <w:lang w:val="lv-LV"/>
        </w:rPr>
        <w:t>ī</w:t>
      </w:r>
      <w:r w:rsidRPr="007B50BB">
        <w:rPr>
          <w:rStyle w:val="normaltextrun"/>
          <w:color w:val="000000"/>
          <w:lang w:val="lv-LV"/>
        </w:rPr>
        <w:t>s</w:t>
      </w:r>
      <w:r>
        <w:rPr>
          <w:rStyle w:val="normaltextrun"/>
          <w:color w:val="000000"/>
          <w:lang w:val="lv-LV"/>
        </w:rPr>
        <w:t xml:space="preserve">: </w:t>
      </w:r>
      <w:r w:rsidRPr="007B50BB">
        <w:rPr>
          <w:rStyle w:val="normaltextrun"/>
          <w:color w:val="000000"/>
          <w:lang w:val="lv-LV"/>
        </w:rPr>
        <w:t>Francij</w:t>
      </w:r>
      <w:r>
        <w:rPr>
          <w:rStyle w:val="normaltextrun"/>
          <w:color w:val="000000"/>
          <w:lang w:val="lv-LV"/>
        </w:rPr>
        <w:t>ā</w:t>
      </w:r>
      <w:r w:rsidRPr="007B50BB">
        <w:rPr>
          <w:rStyle w:val="normaltextrun"/>
          <w:color w:val="000000"/>
          <w:lang w:val="lv-LV"/>
        </w:rPr>
        <w:t xml:space="preserve"> (23 495 797), Apvienotā Karalist</w:t>
      </w:r>
      <w:r>
        <w:rPr>
          <w:rStyle w:val="normaltextrun"/>
          <w:color w:val="000000"/>
          <w:lang w:val="lv-LV"/>
        </w:rPr>
        <w:t>ē</w:t>
      </w:r>
      <w:r w:rsidRPr="007B50BB">
        <w:rPr>
          <w:rStyle w:val="normaltextrun"/>
          <w:color w:val="000000"/>
          <w:lang w:val="lv-LV"/>
        </w:rPr>
        <w:t xml:space="preserve"> (19 767 359), Krievij</w:t>
      </w:r>
      <w:r>
        <w:rPr>
          <w:rStyle w:val="normaltextrun"/>
          <w:color w:val="000000"/>
          <w:lang w:val="lv-LV"/>
        </w:rPr>
        <w:t xml:space="preserve">ā </w:t>
      </w:r>
      <w:r w:rsidRPr="007B50BB">
        <w:rPr>
          <w:rStyle w:val="normaltextrun"/>
          <w:color w:val="000000"/>
          <w:lang w:val="lv-LV"/>
        </w:rPr>
        <w:t>(17 376 241), Vācij</w:t>
      </w:r>
      <w:r>
        <w:rPr>
          <w:rStyle w:val="normaltextrun"/>
          <w:color w:val="000000"/>
          <w:lang w:val="lv-LV"/>
        </w:rPr>
        <w:t>ā</w:t>
      </w:r>
      <w:r w:rsidRPr="007B50BB">
        <w:rPr>
          <w:rStyle w:val="normaltextrun"/>
          <w:color w:val="000000"/>
          <w:lang w:val="lv-LV"/>
        </w:rPr>
        <w:t xml:space="preserve"> (17 298 064) un Turcij</w:t>
      </w:r>
      <w:r>
        <w:rPr>
          <w:rStyle w:val="normaltextrun"/>
          <w:color w:val="000000"/>
          <w:lang w:val="lv-LV"/>
        </w:rPr>
        <w:t>ā</w:t>
      </w:r>
      <w:r w:rsidRPr="007B50BB">
        <w:rPr>
          <w:rStyle w:val="normaltextrun"/>
          <w:color w:val="000000"/>
          <w:lang w:val="lv-LV"/>
        </w:rPr>
        <w:t xml:space="preserve"> (14 530 309).</w:t>
      </w:r>
      <w:r w:rsidR="0097684D">
        <w:rPr>
          <w:rStyle w:val="normaltextrun"/>
          <w:color w:val="000000"/>
          <w:lang w:val="lv-LV"/>
        </w:rPr>
        <w:t xml:space="preserve"> </w:t>
      </w:r>
      <w:r>
        <w:rPr>
          <w:rStyle w:val="normaltextrun"/>
          <w:color w:val="000000"/>
          <w:lang w:val="lv-LV"/>
        </w:rPr>
        <w:t xml:space="preserve">Eiropas reģiona </w:t>
      </w:r>
      <w:r w:rsidRPr="008F3261">
        <w:rPr>
          <w:rStyle w:val="normaltextrun"/>
          <w:color w:val="000000"/>
          <w:lang w:val="lv-LV"/>
        </w:rPr>
        <w:t>piecas valstis, kurās ziņots par visvairāk nāves gadījum</w:t>
      </w:r>
      <w:r w:rsidR="0097684D">
        <w:rPr>
          <w:rStyle w:val="normaltextrun"/>
          <w:color w:val="000000"/>
          <w:lang w:val="lv-LV"/>
        </w:rPr>
        <w:t>iem</w:t>
      </w:r>
      <w:r w:rsidRPr="008F3261">
        <w:rPr>
          <w:rStyle w:val="normaltextrun"/>
          <w:color w:val="000000"/>
          <w:lang w:val="lv-LV"/>
        </w:rPr>
        <w:t xml:space="preserve"> ir Krievija (361 344), Apvienotā Karaliste (163 079), Itālija (156 868), Francija (153 824) un Vācija (125 856).</w:t>
      </w:r>
    </w:p>
    <w:p w14:paraId="0A445123" w14:textId="77777777" w:rsidR="005221E1" w:rsidRDefault="005221E1" w:rsidP="005221E1">
      <w:pPr>
        <w:pStyle w:val="paragraph"/>
        <w:spacing w:before="0" w:beforeAutospacing="0" w:after="0" w:afterAutospacing="0"/>
        <w:ind w:left="90" w:firstLine="420"/>
        <w:jc w:val="both"/>
        <w:textAlignment w:val="baseline"/>
        <w:rPr>
          <w:rStyle w:val="eop"/>
          <w:color w:val="000000"/>
          <w:lang w:val="lv-LV"/>
        </w:rPr>
      </w:pPr>
    </w:p>
    <w:p w14:paraId="79E96B53" w14:textId="77777777" w:rsidR="005221E1" w:rsidRDefault="005221E1" w:rsidP="005221E1">
      <w:pPr>
        <w:pStyle w:val="paragraph"/>
        <w:spacing w:before="0" w:beforeAutospacing="0" w:after="0" w:afterAutospacing="0"/>
        <w:ind w:left="90" w:firstLine="420"/>
        <w:jc w:val="both"/>
        <w:textAlignment w:val="baseline"/>
        <w:rPr>
          <w:rStyle w:val="normaltextrun"/>
          <w:b/>
          <w:bCs/>
          <w:color w:val="000000"/>
          <w:lang w:val="lv-LV"/>
        </w:rPr>
      </w:pPr>
      <w:r w:rsidRPr="004E2E39">
        <w:rPr>
          <w:rStyle w:val="eop"/>
          <w:color w:val="000000"/>
          <w:lang w:val="lv-LV"/>
        </w:rPr>
        <w:t> </w:t>
      </w:r>
      <w:r>
        <w:rPr>
          <w:rStyle w:val="normaltextrun"/>
          <w:b/>
          <w:bCs/>
          <w:color w:val="000000"/>
          <w:lang w:val="lv-LV"/>
        </w:rPr>
        <w:t xml:space="preserve">II Situācija Eiropas Savienības un Eiropas Ekonomiskās zonas valstīs </w:t>
      </w:r>
    </w:p>
    <w:p w14:paraId="64784B56" w14:textId="77777777" w:rsidR="0097684D" w:rsidRPr="0097684D" w:rsidRDefault="0097684D" w:rsidP="0097684D">
      <w:pPr>
        <w:pStyle w:val="paragraph"/>
        <w:spacing w:before="0" w:beforeAutospacing="0" w:after="0" w:afterAutospacing="0"/>
        <w:ind w:left="90" w:firstLine="420"/>
        <w:jc w:val="both"/>
        <w:textAlignment w:val="baseline"/>
        <w:rPr>
          <w:color w:val="000000"/>
          <w:lang w:val="lv-LV"/>
        </w:rPr>
      </w:pPr>
    </w:p>
    <w:p w14:paraId="61C82067" w14:textId="6F363F9E" w:rsidR="005221E1" w:rsidRPr="00871160" w:rsidRDefault="005221E1" w:rsidP="005221E1">
      <w:pPr>
        <w:pStyle w:val="paragraph"/>
        <w:spacing w:before="0" w:beforeAutospacing="0" w:after="0" w:afterAutospacing="0"/>
        <w:ind w:left="90" w:firstLine="420"/>
        <w:jc w:val="both"/>
        <w:textAlignment w:val="baseline"/>
        <w:rPr>
          <w:rStyle w:val="eop"/>
          <w:color w:val="000000"/>
          <w:lang w:val="lv-LV"/>
        </w:rPr>
      </w:pPr>
      <w:r w:rsidRPr="00CA66A9">
        <w:rPr>
          <w:rStyle w:val="eop"/>
          <w:color w:val="000000"/>
          <w:lang w:val="lv-LV"/>
        </w:rPr>
        <w:t> </w:t>
      </w:r>
      <w:r w:rsidRPr="00264FA7">
        <w:rPr>
          <w:rStyle w:val="normaltextrun"/>
          <w:color w:val="000000"/>
          <w:lang w:val="lv-LV"/>
        </w:rPr>
        <w:t>Saskaņā ar Eiropas Slimību profilakses un kontroles centra (turpmāk - ECDC) publicētajiem Covid-19 izplatības rādītājiem</w:t>
      </w:r>
      <w:r w:rsidR="00101E8F">
        <w:rPr>
          <w:rStyle w:val="FootnoteReference"/>
          <w:b/>
          <w:bCs/>
          <w:color w:val="000000"/>
          <w:lang w:val="lv-LV"/>
        </w:rPr>
        <w:footnoteReference w:id="4"/>
      </w:r>
      <w:r w:rsidR="00682903">
        <w:rPr>
          <w:rStyle w:val="normaltextrun"/>
          <w:color w:val="000000"/>
          <w:lang w:val="lv-LV"/>
        </w:rPr>
        <w:t xml:space="preserve"> uz </w:t>
      </w:r>
      <w:r w:rsidR="00682903" w:rsidRPr="00682903">
        <w:rPr>
          <w:rStyle w:val="normaltextrun"/>
          <w:color w:val="000000"/>
          <w:lang w:val="lv-LV"/>
        </w:rPr>
        <w:t>2022. gada 18. mart</w:t>
      </w:r>
      <w:r w:rsidR="00682903">
        <w:rPr>
          <w:rStyle w:val="normaltextrun"/>
          <w:color w:val="000000"/>
          <w:lang w:val="lv-LV"/>
        </w:rPr>
        <w:t>u</w:t>
      </w:r>
      <w:r w:rsidR="0097684D">
        <w:rPr>
          <w:rStyle w:val="normaltextrun"/>
          <w:color w:val="000000"/>
          <w:lang w:val="lv-LV"/>
        </w:rPr>
        <w:t>,</w:t>
      </w:r>
      <w:r w:rsidRPr="00264FA7">
        <w:rPr>
          <w:rStyle w:val="normaltextrun"/>
          <w:color w:val="000000"/>
          <w:lang w:val="lv-LV"/>
        </w:rPr>
        <w:t xml:space="preserve"> </w:t>
      </w:r>
      <w:r>
        <w:rPr>
          <w:rStyle w:val="normaltextrun"/>
          <w:color w:val="000000"/>
          <w:lang w:val="lv-LV"/>
        </w:rPr>
        <w:t>kopumā Eiropas Savienības un Eiropas Ekonomiskās zonas valstīs (turpmāk - ES/EEZ) līdz 2022.</w:t>
      </w:r>
      <w:r w:rsidR="00E937F9">
        <w:rPr>
          <w:rStyle w:val="normaltextrun"/>
          <w:color w:val="000000"/>
          <w:lang w:val="lv-LV"/>
        </w:rPr>
        <w:t> </w:t>
      </w:r>
      <w:r>
        <w:rPr>
          <w:rStyle w:val="normaltextrun"/>
          <w:color w:val="000000"/>
          <w:lang w:val="lv-LV"/>
        </w:rPr>
        <w:t>gada 1</w:t>
      </w:r>
      <w:r w:rsidR="00C92A52">
        <w:rPr>
          <w:rStyle w:val="normaltextrun"/>
          <w:color w:val="000000"/>
          <w:lang w:val="lv-LV"/>
        </w:rPr>
        <w:t>1</w:t>
      </w:r>
      <w:r>
        <w:rPr>
          <w:rStyle w:val="normaltextrun"/>
          <w:color w:val="000000"/>
          <w:lang w:val="lv-LV"/>
        </w:rPr>
        <w:t>.</w:t>
      </w:r>
      <w:r w:rsidR="0097684D">
        <w:rPr>
          <w:rStyle w:val="normaltextrun"/>
          <w:color w:val="000000"/>
          <w:lang w:val="lv-LV"/>
        </w:rPr>
        <w:t> </w:t>
      </w:r>
      <w:r>
        <w:rPr>
          <w:rStyle w:val="normaltextrun"/>
          <w:color w:val="000000"/>
          <w:lang w:val="lv-LV"/>
        </w:rPr>
        <w:t>nedēļ</w:t>
      </w:r>
      <w:r w:rsidR="0097684D">
        <w:rPr>
          <w:rStyle w:val="normaltextrun"/>
          <w:color w:val="000000"/>
          <w:lang w:val="lv-LV"/>
        </w:rPr>
        <w:t>a</w:t>
      </w:r>
      <w:r>
        <w:rPr>
          <w:rStyle w:val="normaltextrun"/>
          <w:color w:val="000000"/>
          <w:lang w:val="lv-LV"/>
        </w:rPr>
        <w:t xml:space="preserve">i  reģistrēti </w:t>
      </w:r>
      <w:r w:rsidRPr="00264FA7">
        <w:rPr>
          <w:rStyle w:val="normaltextrun"/>
          <w:color w:val="000000"/>
          <w:lang w:val="lv-LV"/>
        </w:rPr>
        <w:t xml:space="preserve">183 944 230 </w:t>
      </w:r>
      <w:r>
        <w:rPr>
          <w:rStyle w:val="normaltextrun"/>
          <w:color w:val="000000"/>
          <w:lang w:val="lv-LV"/>
        </w:rPr>
        <w:t xml:space="preserve">Covid-19 gadījumi un </w:t>
      </w:r>
      <w:r w:rsidRPr="00264FA7">
        <w:rPr>
          <w:rStyle w:val="normaltextrun"/>
          <w:color w:val="000000"/>
          <w:lang w:val="lv-LV"/>
        </w:rPr>
        <w:t xml:space="preserve">1 883 711 </w:t>
      </w:r>
      <w:r>
        <w:rPr>
          <w:rStyle w:val="normaltextrun"/>
          <w:color w:val="000000"/>
          <w:lang w:val="lv-LV"/>
        </w:rPr>
        <w:t>nāves gadījumi</w:t>
      </w:r>
      <w:r w:rsidR="0097684D">
        <w:rPr>
          <w:rStyle w:val="normaltextrun"/>
          <w:color w:val="000000"/>
          <w:lang w:val="lv-LV"/>
        </w:rPr>
        <w:t xml:space="preserve"> no Covid-19 (1.attēls)</w:t>
      </w:r>
      <w:r>
        <w:rPr>
          <w:rStyle w:val="normaltextrun"/>
          <w:color w:val="000000"/>
          <w:lang w:val="lv-LV"/>
        </w:rPr>
        <w:t>. </w:t>
      </w:r>
      <w:r w:rsidRPr="00871160">
        <w:rPr>
          <w:rStyle w:val="eop"/>
          <w:color w:val="000000"/>
          <w:lang w:val="lv-LV"/>
        </w:rPr>
        <w:t> </w:t>
      </w:r>
    </w:p>
    <w:p w14:paraId="5590067A" w14:textId="77777777" w:rsidR="005221E1" w:rsidRPr="0092389F" w:rsidRDefault="005221E1" w:rsidP="005221E1">
      <w:pPr>
        <w:pStyle w:val="paragraph"/>
        <w:spacing w:before="0" w:beforeAutospacing="0" w:after="0" w:afterAutospacing="0"/>
        <w:ind w:left="90" w:firstLine="420"/>
        <w:jc w:val="both"/>
        <w:textAlignment w:val="baseline"/>
        <w:rPr>
          <w:rFonts w:ascii="Segoe UI" w:hAnsi="Segoe UI" w:cs="Segoe UI"/>
          <w:sz w:val="18"/>
          <w:szCs w:val="18"/>
          <w:lang w:val="lv-LV"/>
        </w:rPr>
      </w:pPr>
    </w:p>
    <w:p w14:paraId="11556837" w14:textId="2890D5A6" w:rsidR="005221E1" w:rsidRPr="004E2E39" w:rsidRDefault="005221E1" w:rsidP="005221E1">
      <w:pPr>
        <w:pStyle w:val="paragraph"/>
        <w:spacing w:before="0" w:beforeAutospacing="0" w:after="0" w:afterAutospacing="0"/>
        <w:ind w:left="90"/>
        <w:jc w:val="both"/>
        <w:textAlignment w:val="baseline"/>
        <w:rPr>
          <w:rFonts w:ascii="Segoe UI" w:hAnsi="Segoe UI" w:cs="Segoe UI"/>
          <w:sz w:val="18"/>
          <w:szCs w:val="18"/>
          <w:lang w:val="lv-LV"/>
        </w:rPr>
      </w:pPr>
      <w:r>
        <w:rPr>
          <w:rStyle w:val="normaltextrun"/>
          <w:b/>
          <w:bCs/>
          <w:i/>
          <w:iCs/>
          <w:color w:val="000000"/>
          <w:lang w:val="lv-LV"/>
        </w:rPr>
        <w:t>1.attēls.</w:t>
      </w:r>
      <w:r>
        <w:rPr>
          <w:rStyle w:val="normaltextrun"/>
          <w:i/>
          <w:iCs/>
          <w:color w:val="000000"/>
          <w:lang w:val="lv-LV"/>
        </w:rPr>
        <w:t xml:space="preserve"> 14 dienu kumulatīvā saslimstība uz 100 000 iedzīvotājiem un 14 dienu kumulatīvā mirstība uz 1 milj. iedzīvotāju ES/EEZ valstīs līdz 2022. gada 1</w:t>
      </w:r>
      <w:r w:rsidR="00C92A52">
        <w:rPr>
          <w:rStyle w:val="normaltextrun"/>
          <w:i/>
          <w:iCs/>
          <w:color w:val="000000"/>
          <w:lang w:val="lv-LV"/>
        </w:rPr>
        <w:t>1</w:t>
      </w:r>
      <w:r>
        <w:rPr>
          <w:rStyle w:val="normaltextrun"/>
          <w:i/>
          <w:iCs/>
          <w:color w:val="000000"/>
          <w:lang w:val="lv-LV"/>
        </w:rPr>
        <w:t>. nedēļai</w:t>
      </w:r>
    </w:p>
    <w:p w14:paraId="4FE088F8" w14:textId="0903B05D" w:rsidR="005221E1" w:rsidRDefault="005221E1" w:rsidP="002F46F3">
      <w:pPr>
        <w:pStyle w:val="paragraph"/>
        <w:spacing w:before="0" w:beforeAutospacing="0" w:after="0" w:afterAutospacing="0"/>
        <w:jc w:val="center"/>
        <w:textAlignment w:val="baseline"/>
        <w:rPr>
          <w:rStyle w:val="eop"/>
          <w:color w:val="000000"/>
          <w:lang w:val="lv-LV"/>
        </w:rPr>
      </w:pPr>
      <w:r>
        <w:rPr>
          <w:noProof/>
        </w:rPr>
        <w:drawing>
          <wp:inline distT="0" distB="0" distL="0" distR="0" wp14:anchorId="14E8B23D" wp14:editId="721E8C4B">
            <wp:extent cx="5226050" cy="2395538"/>
            <wp:effectExtent l="19050" t="19050" r="12700" b="2413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1"/>
                    <a:srcRect t="36004" r="51070" b="15124"/>
                    <a:stretch/>
                  </pic:blipFill>
                  <pic:spPr bwMode="auto">
                    <a:xfrm>
                      <a:off x="0" y="0"/>
                      <a:ext cx="5246642" cy="240497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3F3657C" w14:textId="14FFBAEF" w:rsidR="005221E1" w:rsidRDefault="005221E1" w:rsidP="005221E1">
      <w:pPr>
        <w:pStyle w:val="paragraph"/>
        <w:spacing w:before="0" w:beforeAutospacing="0" w:after="0" w:afterAutospacing="0"/>
        <w:ind w:left="90" w:firstLine="418"/>
        <w:jc w:val="both"/>
        <w:textAlignment w:val="baseline"/>
        <w:rPr>
          <w:lang w:val="lv-LV"/>
        </w:rPr>
      </w:pPr>
      <w:r w:rsidRPr="00F82A85">
        <w:rPr>
          <w:lang w:val="lv-LV"/>
        </w:rPr>
        <w:lastRenderedPageBreak/>
        <w:t>2022. gada 1</w:t>
      </w:r>
      <w:r w:rsidR="00C92A52">
        <w:rPr>
          <w:lang w:val="lv-LV"/>
        </w:rPr>
        <w:t>1</w:t>
      </w:r>
      <w:r w:rsidRPr="00F82A85">
        <w:rPr>
          <w:lang w:val="lv-LV"/>
        </w:rPr>
        <w:t xml:space="preserve">. nedēļas beigās </w:t>
      </w:r>
      <w:r>
        <w:rPr>
          <w:lang w:val="lv-LV"/>
        </w:rPr>
        <w:t>(</w:t>
      </w:r>
      <w:r w:rsidRPr="00F82A85">
        <w:rPr>
          <w:lang w:val="lv-LV"/>
        </w:rPr>
        <w:t>2022. gada 13. martā</w:t>
      </w:r>
      <w:r>
        <w:rPr>
          <w:lang w:val="lv-LV"/>
        </w:rPr>
        <w:t>)</w:t>
      </w:r>
      <w:r w:rsidRPr="00F82A85">
        <w:rPr>
          <w:lang w:val="lv-LV"/>
        </w:rPr>
        <w:t xml:space="preserve"> epidemioloģisko situāciju ES/EEZ raksturoja iepriekšējās nedēļās ilgstoš</w:t>
      </w:r>
      <w:r>
        <w:rPr>
          <w:lang w:val="lv-LV"/>
        </w:rPr>
        <w:t>i</w:t>
      </w:r>
      <w:r w:rsidRPr="00F82A85">
        <w:rPr>
          <w:lang w:val="lv-LV"/>
        </w:rPr>
        <w:t xml:space="preserve"> novērotās ​​saslimšanas gadījumu skaita samazināšanās tendences pārtraukums</w:t>
      </w:r>
      <w:r>
        <w:rPr>
          <w:lang w:val="lv-LV"/>
        </w:rPr>
        <w:t xml:space="preserve"> </w:t>
      </w:r>
      <w:r w:rsidRPr="00F82A85">
        <w:rPr>
          <w:lang w:val="lv-LV"/>
        </w:rPr>
        <w:t xml:space="preserve">ar kopējo 14 dienu </w:t>
      </w:r>
      <w:r>
        <w:rPr>
          <w:lang w:val="lv-LV"/>
        </w:rPr>
        <w:t xml:space="preserve">kumulatīvo </w:t>
      </w:r>
      <w:r w:rsidRPr="00F82A85">
        <w:rPr>
          <w:lang w:val="lv-LV"/>
        </w:rPr>
        <w:t>gadījumu</w:t>
      </w:r>
      <w:r>
        <w:rPr>
          <w:lang w:val="lv-LV"/>
        </w:rPr>
        <w:t xml:space="preserve"> skaita</w:t>
      </w:r>
      <w:r w:rsidRPr="00F82A85">
        <w:rPr>
          <w:lang w:val="lv-LV"/>
        </w:rPr>
        <w:t xml:space="preserve"> palielinā</w:t>
      </w:r>
      <w:r>
        <w:rPr>
          <w:lang w:val="lv-LV"/>
        </w:rPr>
        <w:t>šan</w:t>
      </w:r>
      <w:r w:rsidR="00E937F9">
        <w:rPr>
          <w:lang w:val="lv-LV"/>
        </w:rPr>
        <w:t>ā</w:t>
      </w:r>
      <w:r>
        <w:rPr>
          <w:lang w:val="lv-LV"/>
        </w:rPr>
        <w:t>s</w:t>
      </w:r>
      <w:r w:rsidRPr="00F82A85">
        <w:rPr>
          <w:lang w:val="lv-LV"/>
        </w:rPr>
        <w:t xml:space="preserve"> par 4,6% un proporcionāli augstāk</w:t>
      </w:r>
      <w:r w:rsidR="00E937F9">
        <w:rPr>
          <w:lang w:val="lv-LV"/>
        </w:rPr>
        <w:t>s</w:t>
      </w:r>
      <w:r w:rsidRPr="00F82A85">
        <w:rPr>
          <w:lang w:val="lv-LV"/>
        </w:rPr>
        <w:t xml:space="preserve"> </w:t>
      </w:r>
      <w:r w:rsidR="00E937F9">
        <w:rPr>
          <w:lang w:val="lv-LV"/>
        </w:rPr>
        <w:t xml:space="preserve">- </w:t>
      </w:r>
      <w:r w:rsidRPr="00F82A85">
        <w:rPr>
          <w:lang w:val="lv-LV"/>
        </w:rPr>
        <w:t>par 9,1% pieaugum</w:t>
      </w:r>
      <w:r w:rsidR="00E937F9">
        <w:rPr>
          <w:lang w:val="lv-LV"/>
        </w:rPr>
        <w:t>s</w:t>
      </w:r>
      <w:r w:rsidRPr="00F82A85">
        <w:rPr>
          <w:lang w:val="lv-LV"/>
        </w:rPr>
        <w:t xml:space="preserve"> cilvēkiem vecumā no 65 gadiem. Tas notik</w:t>
      </w:r>
      <w:r w:rsidR="00E937F9">
        <w:rPr>
          <w:lang w:val="lv-LV"/>
        </w:rPr>
        <w:t>a</w:t>
      </w:r>
      <w:r w:rsidRPr="00F82A85">
        <w:rPr>
          <w:lang w:val="lv-LV"/>
        </w:rPr>
        <w:t>, neskatoties uz to, ka dažās valstīs ir samazināta testēšanas pieejamība. No 14 valstīm, kurās salīdzinājumā ar pagājušo nedēļu pieaug</w:t>
      </w:r>
      <w:r>
        <w:rPr>
          <w:lang w:val="lv-LV"/>
        </w:rPr>
        <w:t>a</w:t>
      </w:r>
      <w:r w:rsidRPr="00F82A85">
        <w:rPr>
          <w:lang w:val="lv-LV"/>
        </w:rPr>
        <w:t xml:space="preserve"> kopējais saslimšanas gadījumu skaits, 13 valstīs pieauga arī </w:t>
      </w:r>
      <w:r w:rsidR="00E937F9">
        <w:rPr>
          <w:lang w:val="lv-LV"/>
        </w:rPr>
        <w:t xml:space="preserve">gadījumu skaits </w:t>
      </w:r>
      <w:r w:rsidRPr="00F82A85">
        <w:rPr>
          <w:lang w:val="lv-LV"/>
        </w:rPr>
        <w:t>65 gadus vecu un vecāk</w:t>
      </w:r>
      <w:r w:rsidR="00E937F9">
        <w:rPr>
          <w:lang w:val="lv-LV"/>
        </w:rPr>
        <w:t>iem</w:t>
      </w:r>
      <w:r w:rsidRPr="00F82A85">
        <w:rPr>
          <w:lang w:val="lv-LV"/>
        </w:rPr>
        <w:t xml:space="preserve"> cilvēk</w:t>
      </w:r>
      <w:r w:rsidR="00E937F9">
        <w:rPr>
          <w:lang w:val="lv-LV"/>
        </w:rPr>
        <w:t>iem</w:t>
      </w:r>
      <w:r w:rsidRPr="00F82A85">
        <w:rPr>
          <w:lang w:val="lv-LV"/>
        </w:rPr>
        <w:t xml:space="preserve"> un sešas valstis ziņoja par rekordaugstiem rādītājiem šajā vecuma grupā</w:t>
      </w:r>
      <w:r w:rsidR="00E937F9">
        <w:rPr>
          <w:lang w:val="lv-LV"/>
        </w:rPr>
        <w:t xml:space="preserve"> </w:t>
      </w:r>
      <w:r>
        <w:rPr>
          <w:lang w:val="lv-LV"/>
        </w:rPr>
        <w:t>(2. attēls)</w:t>
      </w:r>
      <w:r w:rsidR="00E937F9">
        <w:rPr>
          <w:lang w:val="lv-LV"/>
        </w:rPr>
        <w:t>.</w:t>
      </w:r>
    </w:p>
    <w:p w14:paraId="29D8AC2D" w14:textId="77777777" w:rsidR="00E937F9" w:rsidRDefault="00E937F9" w:rsidP="005221E1">
      <w:pPr>
        <w:pStyle w:val="paragraph"/>
        <w:spacing w:before="0" w:beforeAutospacing="0" w:after="0" w:afterAutospacing="0"/>
        <w:ind w:left="90" w:firstLine="418"/>
        <w:jc w:val="both"/>
        <w:textAlignment w:val="baseline"/>
        <w:rPr>
          <w:lang w:val="lv-LV"/>
        </w:rPr>
      </w:pPr>
    </w:p>
    <w:p w14:paraId="5B894C9E" w14:textId="3FEC8851" w:rsidR="005221E1" w:rsidRDefault="005221E1" w:rsidP="005221E1">
      <w:pPr>
        <w:pStyle w:val="paragraph"/>
        <w:spacing w:before="0" w:beforeAutospacing="0" w:after="0" w:afterAutospacing="0"/>
        <w:ind w:left="90" w:firstLine="420"/>
        <w:jc w:val="both"/>
        <w:textAlignment w:val="baseline"/>
        <w:rPr>
          <w:rStyle w:val="eop"/>
          <w:color w:val="000000"/>
          <w:lang w:val="lv-LV"/>
        </w:rPr>
      </w:pPr>
      <w:r>
        <w:rPr>
          <w:rStyle w:val="normaltextrun"/>
          <w:b/>
          <w:bCs/>
          <w:i/>
          <w:iCs/>
          <w:color w:val="000000"/>
          <w:lang w:val="lv-LV"/>
        </w:rPr>
        <w:t>2.attēls.</w:t>
      </w:r>
      <w:r>
        <w:rPr>
          <w:rStyle w:val="normaltextrun"/>
          <w:i/>
          <w:iCs/>
          <w:color w:val="000000"/>
          <w:lang w:val="lv-LV"/>
        </w:rPr>
        <w:t xml:space="preserve"> 14 dienu kumulatīvā Covid-19 saslimstība atsevišķās vecuma grupās uz 100 000 iedz. līdz 2022.gada 1</w:t>
      </w:r>
      <w:r w:rsidR="00C92A52">
        <w:rPr>
          <w:rStyle w:val="normaltextrun"/>
          <w:i/>
          <w:iCs/>
          <w:color w:val="000000"/>
          <w:lang w:val="lv-LV"/>
        </w:rPr>
        <w:t>1</w:t>
      </w:r>
      <w:r>
        <w:rPr>
          <w:rStyle w:val="normaltextrun"/>
          <w:i/>
          <w:iCs/>
          <w:color w:val="000000"/>
          <w:lang w:val="lv-LV"/>
        </w:rPr>
        <w:t>.nedēļai</w:t>
      </w:r>
      <w:r w:rsidRPr="004E2E39">
        <w:rPr>
          <w:rStyle w:val="eop"/>
          <w:color w:val="000000"/>
          <w:lang w:val="lv-LV"/>
        </w:rPr>
        <w:t> </w:t>
      </w:r>
    </w:p>
    <w:p w14:paraId="3D4D2BEE" w14:textId="77777777" w:rsidR="005221E1" w:rsidRDefault="005221E1" w:rsidP="00E937F9">
      <w:pPr>
        <w:pStyle w:val="paragraph"/>
        <w:spacing w:before="0" w:beforeAutospacing="0" w:after="0" w:afterAutospacing="0"/>
        <w:ind w:left="90"/>
        <w:jc w:val="center"/>
        <w:textAlignment w:val="baseline"/>
        <w:rPr>
          <w:rStyle w:val="eop"/>
          <w:color w:val="000000"/>
          <w:lang w:val="lv-LV"/>
        </w:rPr>
      </w:pPr>
      <w:r>
        <w:rPr>
          <w:noProof/>
        </w:rPr>
        <w:drawing>
          <wp:inline distT="0" distB="0" distL="0" distR="0" wp14:anchorId="34C89421" wp14:editId="7621A893">
            <wp:extent cx="5845641" cy="2959100"/>
            <wp:effectExtent l="19050" t="19050" r="22225" b="1270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2"/>
                    <a:srcRect t="11420" r="51910" b="39197"/>
                    <a:stretch/>
                  </pic:blipFill>
                  <pic:spPr bwMode="auto">
                    <a:xfrm>
                      <a:off x="0" y="0"/>
                      <a:ext cx="5898935" cy="298607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4E73A07" w14:textId="77777777" w:rsidR="00E937F9" w:rsidRDefault="00E937F9" w:rsidP="005221E1">
      <w:pPr>
        <w:pStyle w:val="paragraph"/>
        <w:spacing w:before="0" w:beforeAutospacing="0" w:after="0" w:afterAutospacing="0"/>
        <w:ind w:left="90" w:firstLine="418"/>
        <w:jc w:val="both"/>
        <w:textAlignment w:val="baseline"/>
        <w:rPr>
          <w:lang w:val="lv-LV"/>
        </w:rPr>
      </w:pPr>
    </w:p>
    <w:p w14:paraId="1B2021D9" w14:textId="5D7F25CA" w:rsidR="002F46F3" w:rsidRDefault="005221E1" w:rsidP="005221E1">
      <w:pPr>
        <w:pStyle w:val="paragraph"/>
        <w:spacing w:before="0" w:beforeAutospacing="0" w:after="0" w:afterAutospacing="0"/>
        <w:ind w:left="90" w:firstLine="418"/>
        <w:jc w:val="both"/>
        <w:textAlignment w:val="baseline"/>
        <w:rPr>
          <w:lang w:val="lv-LV"/>
        </w:rPr>
      </w:pPr>
      <w:r w:rsidRPr="00F82A85">
        <w:rPr>
          <w:lang w:val="lv-LV"/>
        </w:rPr>
        <w:t xml:space="preserve">Šī pastiprinātā </w:t>
      </w:r>
      <w:r w:rsidR="00775883" w:rsidRPr="00E227B2">
        <w:rPr>
          <w:lang w:val="lv-LV"/>
        </w:rPr>
        <w:t>infekcijas izplatīšanās</w:t>
      </w:r>
      <w:r w:rsidRPr="00F82A85">
        <w:rPr>
          <w:lang w:val="lv-LV"/>
        </w:rPr>
        <w:t xml:space="preserve">, īpaši gados vecākiem cilvēkiem, pasliktina </w:t>
      </w:r>
      <w:r w:rsidR="00E937F9">
        <w:rPr>
          <w:lang w:val="lv-LV"/>
        </w:rPr>
        <w:t xml:space="preserve">Covid-19 slimības </w:t>
      </w:r>
      <w:r w:rsidRPr="00F82A85">
        <w:rPr>
          <w:lang w:val="lv-LV"/>
        </w:rPr>
        <w:t xml:space="preserve">smaguma rādītājus. Par </w:t>
      </w:r>
      <w:r w:rsidR="00775883">
        <w:rPr>
          <w:lang w:val="lv-LV"/>
        </w:rPr>
        <w:t>pacientu, kas stacionēti ar pamatdiagnozi Covid-19</w:t>
      </w:r>
      <w:r w:rsidR="00C61A0E">
        <w:rPr>
          <w:lang w:val="lv-LV"/>
        </w:rPr>
        <w:t>,</w:t>
      </w:r>
      <w:r w:rsidRPr="00F82A85">
        <w:rPr>
          <w:lang w:val="lv-LV"/>
        </w:rPr>
        <w:t xml:space="preserve"> rādītāj</w:t>
      </w:r>
      <w:r w:rsidR="00775883">
        <w:rPr>
          <w:lang w:val="lv-LV"/>
        </w:rPr>
        <w:t>a</w:t>
      </w:r>
      <w:r w:rsidRPr="00F82A85">
        <w:rPr>
          <w:lang w:val="lv-LV"/>
        </w:rPr>
        <w:t xml:space="preserve"> pieaugumu ziņoja sešas valstis, tostarp divas valstis ar visu laiku augstāko slimnīcu noslogojumu C</w:t>
      </w:r>
      <w:r>
        <w:rPr>
          <w:lang w:val="lv-LV"/>
        </w:rPr>
        <w:t>ovid</w:t>
      </w:r>
      <w:r w:rsidRPr="00F82A85">
        <w:rPr>
          <w:lang w:val="lv-LV"/>
        </w:rPr>
        <w:t xml:space="preserve">-19 dēļ. Piecas valstis ziņoja par mirstības pieaugumu, no kurām trīs sasniedza līdz šim augstāko līmeni. </w:t>
      </w:r>
    </w:p>
    <w:p w14:paraId="549B1DD4" w14:textId="51CF8BF9" w:rsidR="005221E1" w:rsidRDefault="005221E1" w:rsidP="005221E1">
      <w:pPr>
        <w:pStyle w:val="paragraph"/>
        <w:spacing w:before="0" w:beforeAutospacing="0" w:after="0" w:afterAutospacing="0"/>
        <w:ind w:left="90" w:firstLine="418"/>
        <w:jc w:val="both"/>
        <w:textAlignment w:val="baseline"/>
        <w:rPr>
          <w:lang w:val="lv-LV"/>
        </w:rPr>
      </w:pPr>
      <w:r>
        <w:rPr>
          <w:lang w:val="lv-LV"/>
        </w:rPr>
        <w:t>U</w:t>
      </w:r>
      <w:r w:rsidRPr="00F82A85">
        <w:rPr>
          <w:lang w:val="lv-LV"/>
        </w:rPr>
        <w:t xml:space="preserve">zņemšana </w:t>
      </w:r>
      <w:r>
        <w:rPr>
          <w:lang w:val="lv-LV"/>
        </w:rPr>
        <w:t>intensīvās terapijas nodaļās (ITN)</w:t>
      </w:r>
      <w:r w:rsidRPr="00F82A85">
        <w:rPr>
          <w:lang w:val="lv-LV"/>
        </w:rPr>
        <w:t xml:space="preserve"> un </w:t>
      </w:r>
      <w:r>
        <w:rPr>
          <w:lang w:val="lv-LV"/>
        </w:rPr>
        <w:t xml:space="preserve">to </w:t>
      </w:r>
      <w:r w:rsidRPr="00F82A85">
        <w:rPr>
          <w:lang w:val="lv-LV"/>
        </w:rPr>
        <w:t xml:space="preserve">noslogojums, kas var sniegt ticamāku norādi par smaguma pakāpi, </w:t>
      </w:r>
      <w:r w:rsidR="002F46F3">
        <w:rPr>
          <w:lang w:val="lv-LV"/>
        </w:rPr>
        <w:t>bija</w:t>
      </w:r>
      <w:r w:rsidRPr="00F82A85">
        <w:rPr>
          <w:lang w:val="lv-LV"/>
        </w:rPr>
        <w:t xml:space="preserve"> salīdzinoši zemāks</w:t>
      </w:r>
      <w:r>
        <w:rPr>
          <w:lang w:val="lv-LV"/>
        </w:rPr>
        <w:t xml:space="preserve"> un</w:t>
      </w:r>
      <w:r w:rsidRPr="00F82A85">
        <w:rPr>
          <w:lang w:val="lv-LV"/>
        </w:rPr>
        <w:t xml:space="preserve"> svārst</w:t>
      </w:r>
      <w:r w:rsidR="002F46F3">
        <w:rPr>
          <w:lang w:val="lv-LV"/>
        </w:rPr>
        <w:t>ījās</w:t>
      </w:r>
      <w:r w:rsidRPr="00F82A85">
        <w:rPr>
          <w:lang w:val="lv-LV"/>
        </w:rPr>
        <w:t xml:space="preserve"> no 2,7% līdz 50% no maksimālā pandēmijas līmeņa, kas novērots 24 valstīs, kuras ziņo šos datus.</w:t>
      </w:r>
    </w:p>
    <w:p w14:paraId="5DD43C15" w14:textId="77777777" w:rsidR="005221E1" w:rsidRDefault="005221E1" w:rsidP="005221E1">
      <w:pPr>
        <w:pStyle w:val="paragraph"/>
        <w:spacing w:before="0" w:beforeAutospacing="0" w:after="0" w:afterAutospacing="0"/>
        <w:ind w:left="90" w:firstLine="420"/>
        <w:jc w:val="both"/>
        <w:textAlignment w:val="baseline"/>
        <w:rPr>
          <w:rStyle w:val="eop"/>
          <w:color w:val="000000"/>
          <w:lang w:val="lv-LV"/>
        </w:rPr>
      </w:pPr>
      <w:r w:rsidRPr="00FD2C11">
        <w:rPr>
          <w:rStyle w:val="eop"/>
          <w:color w:val="000000"/>
          <w:lang w:val="lv-LV"/>
        </w:rPr>
        <w:t>  </w:t>
      </w:r>
    </w:p>
    <w:p w14:paraId="3211EB50" w14:textId="5500968E" w:rsidR="005221E1" w:rsidRDefault="005221E1" w:rsidP="005221E1">
      <w:pPr>
        <w:pStyle w:val="paragraph"/>
        <w:spacing w:before="0" w:beforeAutospacing="0" w:after="0" w:afterAutospacing="0"/>
        <w:ind w:left="90" w:firstLine="420"/>
        <w:jc w:val="both"/>
        <w:textAlignment w:val="baseline"/>
        <w:rPr>
          <w:rStyle w:val="normaltextrun"/>
          <w:b/>
          <w:bCs/>
          <w:lang w:val="lv-LV"/>
        </w:rPr>
      </w:pPr>
      <w:r w:rsidRPr="00776ED8">
        <w:rPr>
          <w:rStyle w:val="normaltextrun"/>
          <w:b/>
          <w:bCs/>
          <w:lang w:val="lv-LV"/>
        </w:rPr>
        <w:t xml:space="preserve">Testēšanas rādītāji </w:t>
      </w:r>
    </w:p>
    <w:p w14:paraId="129CB0A9" w14:textId="77777777" w:rsidR="00101E8F" w:rsidRPr="00776ED8" w:rsidRDefault="00101E8F" w:rsidP="005221E1">
      <w:pPr>
        <w:pStyle w:val="paragraph"/>
        <w:spacing w:before="0" w:beforeAutospacing="0" w:after="0" w:afterAutospacing="0"/>
        <w:ind w:left="90" w:firstLine="420"/>
        <w:jc w:val="both"/>
        <w:textAlignment w:val="baseline"/>
        <w:rPr>
          <w:rStyle w:val="normaltextrun"/>
          <w:b/>
          <w:bCs/>
          <w:lang w:val="lv-LV"/>
        </w:rPr>
      </w:pPr>
    </w:p>
    <w:p w14:paraId="747D354D" w14:textId="01708D67" w:rsidR="005221E1" w:rsidRDefault="005221E1" w:rsidP="005221E1">
      <w:pPr>
        <w:pStyle w:val="paragraph"/>
        <w:spacing w:before="0" w:beforeAutospacing="0" w:after="0" w:afterAutospacing="0"/>
        <w:ind w:left="90" w:firstLine="420"/>
        <w:jc w:val="both"/>
        <w:textAlignment w:val="baseline"/>
        <w:rPr>
          <w:rStyle w:val="normaltextrun"/>
          <w:lang w:val="lv-LV"/>
        </w:rPr>
      </w:pPr>
      <w:r w:rsidRPr="00871160">
        <w:rPr>
          <w:rStyle w:val="normaltextrun"/>
          <w:lang w:val="lv-LV"/>
        </w:rPr>
        <w:t xml:space="preserve">Paziņojumu biežums </w:t>
      </w:r>
      <w:r w:rsidR="00E937F9">
        <w:rPr>
          <w:rStyle w:val="normaltextrun"/>
          <w:lang w:val="lv-LV"/>
        </w:rPr>
        <w:t>par saslimšanas</w:t>
      </w:r>
      <w:r w:rsidR="00101E8F">
        <w:rPr>
          <w:rStyle w:val="normaltextrun"/>
          <w:lang w:val="lv-LV"/>
        </w:rPr>
        <w:t xml:space="preserve"> gadījumiem </w:t>
      </w:r>
      <w:r w:rsidRPr="00871160">
        <w:rPr>
          <w:rStyle w:val="normaltextrun"/>
          <w:lang w:val="lv-LV"/>
        </w:rPr>
        <w:t xml:space="preserve">ir atkarīgs no vairākiem faktoriem, viens no kuriem ir testēšanas </w:t>
      </w:r>
      <w:r>
        <w:rPr>
          <w:rStyle w:val="normaltextrun"/>
          <w:lang w:val="lv-LV"/>
        </w:rPr>
        <w:t>intensitāte</w:t>
      </w:r>
      <w:r w:rsidRPr="00871160">
        <w:rPr>
          <w:rStyle w:val="normaltextrun"/>
          <w:lang w:val="lv-LV"/>
        </w:rPr>
        <w:t>. Iknedēļas pārbaužu biežums ES/EEZ 10. nedēļā, pamatojoties uz datiem, ko ziņoja 30 valstis, bija 4</w:t>
      </w:r>
      <w:r>
        <w:rPr>
          <w:rStyle w:val="normaltextrun"/>
          <w:lang w:val="lv-LV"/>
        </w:rPr>
        <w:t xml:space="preserve"> </w:t>
      </w:r>
      <w:r w:rsidRPr="00871160">
        <w:rPr>
          <w:rStyle w:val="normaltextrun"/>
          <w:lang w:val="lv-LV"/>
        </w:rPr>
        <w:t>819 uz 100 000 iedzīvotāju (diapazons: 386–65 828), salīdzinot ar 4</w:t>
      </w:r>
      <w:r>
        <w:rPr>
          <w:rStyle w:val="normaltextrun"/>
          <w:lang w:val="lv-LV"/>
        </w:rPr>
        <w:t xml:space="preserve"> </w:t>
      </w:r>
      <w:r w:rsidRPr="00871160">
        <w:rPr>
          <w:rStyle w:val="normaltextrun"/>
          <w:lang w:val="lv-LV"/>
        </w:rPr>
        <w:t>814 (diapazons: 437–65 100). ) 9. nedēļā. Šis apvienotais rādītājs ir bijis stabils divas nedēļas</w:t>
      </w:r>
      <w:r>
        <w:rPr>
          <w:rStyle w:val="normaltextrun"/>
          <w:lang w:val="lv-LV"/>
        </w:rPr>
        <w:t xml:space="preserve"> (3.attēls)</w:t>
      </w:r>
      <w:r w:rsidRPr="00871160">
        <w:rPr>
          <w:rStyle w:val="normaltextrun"/>
          <w:lang w:val="lv-LV"/>
        </w:rPr>
        <w:t>.</w:t>
      </w:r>
    </w:p>
    <w:p w14:paraId="32F2E6F5" w14:textId="55ED69D4" w:rsidR="005221E1" w:rsidRDefault="005221E1" w:rsidP="005221E1">
      <w:pPr>
        <w:pStyle w:val="paragraph"/>
        <w:spacing w:before="0" w:beforeAutospacing="0" w:after="0" w:afterAutospacing="0"/>
        <w:ind w:left="90" w:firstLine="420"/>
        <w:textAlignment w:val="baseline"/>
        <w:rPr>
          <w:rStyle w:val="normaltextrun"/>
          <w:b/>
          <w:bCs/>
          <w:i/>
          <w:iCs/>
          <w:color w:val="000000"/>
          <w:lang w:val="lv-LV"/>
        </w:rPr>
      </w:pPr>
    </w:p>
    <w:p w14:paraId="1001D9D0" w14:textId="320DBFCE" w:rsidR="00101E8F" w:rsidRDefault="00101E8F" w:rsidP="005221E1">
      <w:pPr>
        <w:pStyle w:val="paragraph"/>
        <w:spacing w:before="0" w:beforeAutospacing="0" w:after="0" w:afterAutospacing="0"/>
        <w:ind w:left="90" w:firstLine="420"/>
        <w:textAlignment w:val="baseline"/>
        <w:rPr>
          <w:rStyle w:val="normaltextrun"/>
          <w:b/>
          <w:bCs/>
          <w:i/>
          <w:iCs/>
          <w:color w:val="000000"/>
          <w:lang w:val="lv-LV"/>
        </w:rPr>
      </w:pPr>
    </w:p>
    <w:p w14:paraId="54840100" w14:textId="67273B8F" w:rsidR="00101E8F" w:rsidRDefault="00101E8F" w:rsidP="005221E1">
      <w:pPr>
        <w:pStyle w:val="paragraph"/>
        <w:spacing w:before="0" w:beforeAutospacing="0" w:after="0" w:afterAutospacing="0"/>
        <w:ind w:left="90" w:firstLine="420"/>
        <w:textAlignment w:val="baseline"/>
        <w:rPr>
          <w:rStyle w:val="normaltextrun"/>
          <w:b/>
          <w:bCs/>
          <w:i/>
          <w:iCs/>
          <w:color w:val="000000"/>
          <w:lang w:val="lv-LV"/>
        </w:rPr>
      </w:pPr>
    </w:p>
    <w:p w14:paraId="6724BFA1" w14:textId="07D865CC" w:rsidR="00101E8F" w:rsidRDefault="00101E8F" w:rsidP="005221E1">
      <w:pPr>
        <w:pStyle w:val="paragraph"/>
        <w:spacing w:before="0" w:beforeAutospacing="0" w:after="0" w:afterAutospacing="0"/>
        <w:ind w:left="90" w:firstLine="420"/>
        <w:textAlignment w:val="baseline"/>
        <w:rPr>
          <w:rStyle w:val="normaltextrun"/>
          <w:b/>
          <w:bCs/>
          <w:i/>
          <w:iCs/>
          <w:color w:val="000000"/>
          <w:lang w:val="lv-LV"/>
        </w:rPr>
      </w:pPr>
    </w:p>
    <w:p w14:paraId="13C60294" w14:textId="2E5D9579" w:rsidR="00101E8F" w:rsidRDefault="00101E8F" w:rsidP="005221E1">
      <w:pPr>
        <w:pStyle w:val="paragraph"/>
        <w:spacing w:before="0" w:beforeAutospacing="0" w:after="0" w:afterAutospacing="0"/>
        <w:ind w:left="90" w:firstLine="420"/>
        <w:textAlignment w:val="baseline"/>
        <w:rPr>
          <w:rStyle w:val="normaltextrun"/>
          <w:b/>
          <w:bCs/>
          <w:i/>
          <w:iCs/>
          <w:color w:val="000000"/>
          <w:lang w:val="lv-LV"/>
        </w:rPr>
      </w:pPr>
    </w:p>
    <w:p w14:paraId="3B17554F" w14:textId="2239B00B" w:rsidR="00101E8F" w:rsidRDefault="00101E8F" w:rsidP="005221E1">
      <w:pPr>
        <w:pStyle w:val="paragraph"/>
        <w:spacing w:before="0" w:beforeAutospacing="0" w:after="0" w:afterAutospacing="0"/>
        <w:ind w:left="90" w:firstLine="420"/>
        <w:textAlignment w:val="baseline"/>
        <w:rPr>
          <w:rStyle w:val="normaltextrun"/>
          <w:b/>
          <w:bCs/>
          <w:i/>
          <w:iCs/>
          <w:color w:val="000000"/>
          <w:lang w:val="lv-LV"/>
        </w:rPr>
      </w:pPr>
    </w:p>
    <w:p w14:paraId="1A234EA5" w14:textId="77777777" w:rsidR="002F46F3" w:rsidRDefault="002F46F3" w:rsidP="005221E1">
      <w:pPr>
        <w:pStyle w:val="paragraph"/>
        <w:spacing w:before="0" w:beforeAutospacing="0" w:after="0" w:afterAutospacing="0"/>
        <w:ind w:left="90" w:firstLine="420"/>
        <w:textAlignment w:val="baseline"/>
        <w:rPr>
          <w:rStyle w:val="normaltextrun"/>
          <w:b/>
          <w:bCs/>
          <w:i/>
          <w:iCs/>
          <w:color w:val="000000"/>
          <w:lang w:val="lv-LV"/>
        </w:rPr>
      </w:pPr>
    </w:p>
    <w:p w14:paraId="2B931122" w14:textId="6F81CE46" w:rsidR="005221E1" w:rsidRPr="004E2E39" w:rsidRDefault="005221E1" w:rsidP="005221E1">
      <w:pPr>
        <w:pStyle w:val="paragraph"/>
        <w:spacing w:before="0" w:beforeAutospacing="0" w:after="0" w:afterAutospacing="0"/>
        <w:ind w:left="90" w:firstLine="420"/>
        <w:textAlignment w:val="baseline"/>
        <w:rPr>
          <w:rFonts w:ascii="Segoe UI" w:hAnsi="Segoe UI" w:cs="Segoe UI"/>
          <w:sz w:val="18"/>
          <w:szCs w:val="18"/>
          <w:lang w:val="lv-LV"/>
        </w:rPr>
      </w:pPr>
      <w:r>
        <w:rPr>
          <w:rStyle w:val="normaltextrun"/>
          <w:b/>
          <w:bCs/>
          <w:i/>
          <w:iCs/>
          <w:color w:val="000000"/>
          <w:lang w:val="lv-LV"/>
        </w:rPr>
        <w:lastRenderedPageBreak/>
        <w:t>3.attēls.</w:t>
      </w:r>
      <w:r>
        <w:rPr>
          <w:rStyle w:val="normaltextrun"/>
          <w:i/>
          <w:iCs/>
          <w:color w:val="000000"/>
          <w:lang w:val="lv-LV"/>
        </w:rPr>
        <w:t xml:space="preserve"> Laboratorisko testu skaits uz 100 000 iedzīvotājiem ES/EEZ valstīs līdz 2022. gada 1</w:t>
      </w:r>
      <w:r w:rsidR="00C92A52">
        <w:rPr>
          <w:rStyle w:val="normaltextrun"/>
          <w:i/>
          <w:iCs/>
          <w:color w:val="000000"/>
          <w:lang w:val="lv-LV"/>
        </w:rPr>
        <w:t>1</w:t>
      </w:r>
      <w:r>
        <w:rPr>
          <w:rStyle w:val="normaltextrun"/>
          <w:i/>
          <w:iCs/>
          <w:color w:val="000000"/>
          <w:lang w:val="lv-LV"/>
        </w:rPr>
        <w:t xml:space="preserve">. nedēļai </w:t>
      </w:r>
    </w:p>
    <w:p w14:paraId="44050DCF" w14:textId="77777777" w:rsidR="005221E1" w:rsidRDefault="005221E1" w:rsidP="00101E8F">
      <w:pPr>
        <w:pStyle w:val="paragraph"/>
        <w:spacing w:before="0" w:beforeAutospacing="0" w:after="0" w:afterAutospacing="0"/>
        <w:ind w:left="90" w:hanging="90"/>
        <w:jc w:val="center"/>
        <w:textAlignment w:val="baseline"/>
        <w:rPr>
          <w:rStyle w:val="normaltextrun"/>
          <w:color w:val="000000"/>
          <w:lang w:val="lv-LV"/>
        </w:rPr>
      </w:pPr>
      <w:r>
        <w:rPr>
          <w:noProof/>
        </w:rPr>
        <w:drawing>
          <wp:inline distT="0" distB="0" distL="0" distR="0" wp14:anchorId="04E4E7F4" wp14:editId="235E4C70">
            <wp:extent cx="5403345" cy="2506871"/>
            <wp:effectExtent l="19050" t="19050" r="26035" b="2730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1"/>
                    <a:srcRect l="49027" t="35549" r="2050" b="15469"/>
                    <a:stretch/>
                  </pic:blipFill>
                  <pic:spPr bwMode="auto">
                    <a:xfrm>
                      <a:off x="0" y="0"/>
                      <a:ext cx="5452602" cy="252972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0EF8A7B" w14:textId="77777777" w:rsidR="005221E1" w:rsidRDefault="005221E1" w:rsidP="005221E1">
      <w:pPr>
        <w:pStyle w:val="paragraph"/>
        <w:spacing w:before="0" w:beforeAutospacing="0" w:after="0" w:afterAutospacing="0"/>
        <w:ind w:left="90" w:firstLine="420"/>
        <w:jc w:val="both"/>
        <w:textAlignment w:val="baseline"/>
        <w:rPr>
          <w:rStyle w:val="normaltextrun"/>
          <w:color w:val="000000"/>
          <w:lang w:val="lv-LV"/>
        </w:rPr>
      </w:pPr>
    </w:p>
    <w:p w14:paraId="50A040B6" w14:textId="1A607D5D" w:rsidR="005221E1" w:rsidRDefault="005221E1" w:rsidP="005221E1">
      <w:pPr>
        <w:pStyle w:val="paragraph"/>
        <w:spacing w:before="0" w:beforeAutospacing="0" w:after="0" w:afterAutospacing="0"/>
        <w:ind w:left="90" w:firstLine="450"/>
        <w:jc w:val="both"/>
        <w:textAlignment w:val="baseline"/>
        <w:rPr>
          <w:rStyle w:val="normaltextrun"/>
          <w:lang w:val="lv-LV"/>
        </w:rPr>
      </w:pPr>
      <w:r>
        <w:rPr>
          <w:rStyle w:val="normaltextrun"/>
          <w:lang w:val="lv-LV"/>
        </w:rPr>
        <w:t>Kopā pozitīvo testu īpatsvars</w:t>
      </w:r>
      <w:r w:rsidRPr="00871160">
        <w:rPr>
          <w:rStyle w:val="normaltextrun"/>
          <w:lang w:val="lv-LV"/>
        </w:rPr>
        <w:t xml:space="preserve"> ES/EEZ 10.</w:t>
      </w:r>
      <w:r w:rsidR="00101E8F">
        <w:rPr>
          <w:rStyle w:val="normaltextrun"/>
          <w:lang w:val="lv-LV"/>
        </w:rPr>
        <w:t> </w:t>
      </w:r>
      <w:r w:rsidRPr="00871160">
        <w:rPr>
          <w:rStyle w:val="normaltextrun"/>
          <w:lang w:val="lv-LV"/>
        </w:rPr>
        <w:t>nedēļā bija 17,1% (diapazons: 3,0–71,4%), salīdzinot ar 15,4% (diapazons: 2,3–60,7%) 9. nedēļā. Test</w:t>
      </w:r>
      <w:r w:rsidR="00101E8F">
        <w:rPr>
          <w:rStyle w:val="normaltextrun"/>
          <w:lang w:val="lv-LV"/>
        </w:rPr>
        <w:t>u</w:t>
      </w:r>
      <w:r w:rsidRPr="00871160">
        <w:rPr>
          <w:rStyle w:val="normaltextrun"/>
          <w:lang w:val="lv-LV"/>
        </w:rPr>
        <w:t xml:space="preserve"> pozitivitāte bija 2</w:t>
      </w:r>
      <w:r w:rsidR="00101E8F">
        <w:rPr>
          <w:rStyle w:val="normaltextrun"/>
          <w:lang w:val="lv-LV"/>
        </w:rPr>
        <w:t xml:space="preserve"> </w:t>
      </w:r>
      <w:r w:rsidRPr="00871160">
        <w:rPr>
          <w:rStyle w:val="normaltextrun"/>
          <w:lang w:val="lv-LV"/>
        </w:rPr>
        <w:t>–</w:t>
      </w:r>
      <w:r w:rsidR="00101E8F">
        <w:rPr>
          <w:rStyle w:val="normaltextrun"/>
          <w:lang w:val="lv-LV"/>
        </w:rPr>
        <w:t xml:space="preserve"> </w:t>
      </w:r>
      <w:r w:rsidRPr="00871160">
        <w:rPr>
          <w:rStyle w:val="normaltextrun"/>
          <w:lang w:val="lv-LV"/>
        </w:rPr>
        <w:t>&lt;4% vienā valstī (Grieķijā), 4</w:t>
      </w:r>
      <w:r w:rsidR="00101E8F">
        <w:rPr>
          <w:rStyle w:val="normaltextrun"/>
          <w:lang w:val="lv-LV"/>
        </w:rPr>
        <w:t xml:space="preserve"> </w:t>
      </w:r>
      <w:r w:rsidRPr="00871160">
        <w:rPr>
          <w:rStyle w:val="normaltextrun"/>
          <w:lang w:val="lv-LV"/>
        </w:rPr>
        <w:t>–</w:t>
      </w:r>
      <w:r w:rsidR="00101E8F">
        <w:rPr>
          <w:rStyle w:val="normaltextrun"/>
          <w:lang w:val="lv-LV"/>
        </w:rPr>
        <w:t xml:space="preserve"> </w:t>
      </w:r>
      <w:r w:rsidRPr="00871160">
        <w:rPr>
          <w:rStyle w:val="normaltextrun"/>
          <w:lang w:val="lv-LV"/>
        </w:rPr>
        <w:t>&lt;10% piecās valstīs (Austrijā, Kiprā, Itālijā, Maltā un Rumānijā) un 10% vai augstāka 24 valstīs. Pieaugošas tendences tika novērotas 13 valstīs</w:t>
      </w:r>
      <w:r w:rsidR="00101E8F">
        <w:rPr>
          <w:rStyle w:val="normaltextrun"/>
          <w:lang w:val="lv-LV"/>
        </w:rPr>
        <w:t xml:space="preserve"> </w:t>
      </w:r>
      <w:r>
        <w:rPr>
          <w:rStyle w:val="normaltextrun"/>
          <w:lang w:val="lv-LV"/>
        </w:rPr>
        <w:t>(4.attēls)</w:t>
      </w:r>
      <w:r w:rsidR="00101E8F">
        <w:rPr>
          <w:rStyle w:val="normaltextrun"/>
          <w:lang w:val="lv-LV"/>
        </w:rPr>
        <w:t>.</w:t>
      </w:r>
    </w:p>
    <w:p w14:paraId="219E7585" w14:textId="77777777" w:rsidR="00101E8F" w:rsidRDefault="00101E8F" w:rsidP="005221E1">
      <w:pPr>
        <w:pStyle w:val="paragraph"/>
        <w:spacing w:before="0" w:beforeAutospacing="0" w:after="0" w:afterAutospacing="0"/>
        <w:ind w:left="90" w:firstLine="450"/>
        <w:jc w:val="both"/>
        <w:textAlignment w:val="baseline"/>
        <w:rPr>
          <w:rStyle w:val="normaltextrun"/>
          <w:b/>
          <w:bCs/>
          <w:i/>
          <w:iCs/>
          <w:color w:val="000000"/>
          <w:lang w:val="lv-LV"/>
        </w:rPr>
      </w:pPr>
    </w:p>
    <w:p w14:paraId="2EDF7084" w14:textId="77777777" w:rsidR="005221E1" w:rsidRDefault="005221E1" w:rsidP="005221E1">
      <w:pPr>
        <w:pStyle w:val="paragraph"/>
        <w:spacing w:before="0" w:beforeAutospacing="0" w:after="0" w:afterAutospacing="0"/>
        <w:ind w:left="420" w:firstLine="420"/>
        <w:jc w:val="both"/>
        <w:textAlignment w:val="baseline"/>
        <w:rPr>
          <w:rStyle w:val="normaltextrun"/>
          <w:i/>
          <w:iCs/>
          <w:color w:val="000000"/>
          <w:lang w:val="lv-LV"/>
        </w:rPr>
      </w:pPr>
      <w:r>
        <w:rPr>
          <w:rStyle w:val="normaltextrun"/>
          <w:b/>
          <w:bCs/>
          <w:i/>
          <w:iCs/>
          <w:color w:val="000000"/>
          <w:lang w:val="lv-LV"/>
        </w:rPr>
        <w:t xml:space="preserve">4.attēls. </w:t>
      </w:r>
      <w:r>
        <w:rPr>
          <w:rStyle w:val="normaltextrun"/>
          <w:i/>
          <w:iCs/>
          <w:color w:val="000000"/>
          <w:lang w:val="lv-LV"/>
        </w:rPr>
        <w:t>Pozitīvo</w:t>
      </w:r>
      <w:r w:rsidRPr="000B30FB">
        <w:rPr>
          <w:rStyle w:val="normaltextrun"/>
          <w:i/>
          <w:iCs/>
          <w:color w:val="000000"/>
          <w:lang w:val="lv-LV"/>
        </w:rPr>
        <w:t xml:space="preserve"> </w:t>
      </w:r>
      <w:r>
        <w:rPr>
          <w:rStyle w:val="normaltextrun"/>
          <w:i/>
          <w:iCs/>
          <w:color w:val="000000"/>
          <w:lang w:val="lv-LV"/>
        </w:rPr>
        <w:t>Covid-19 l</w:t>
      </w:r>
      <w:r w:rsidRPr="000B30FB">
        <w:rPr>
          <w:rStyle w:val="normaltextrun"/>
          <w:i/>
          <w:iCs/>
          <w:color w:val="000000"/>
          <w:lang w:val="lv-LV"/>
        </w:rPr>
        <w:t>aboratorisko testu</w:t>
      </w:r>
      <w:r>
        <w:rPr>
          <w:rStyle w:val="normaltextrun"/>
          <w:i/>
          <w:iCs/>
          <w:color w:val="000000"/>
          <w:lang w:val="lv-LV"/>
        </w:rPr>
        <w:t xml:space="preserve"> </w:t>
      </w:r>
      <w:r w:rsidRPr="000B30FB">
        <w:rPr>
          <w:rStyle w:val="normaltextrun"/>
          <w:i/>
          <w:iCs/>
          <w:color w:val="000000"/>
          <w:lang w:val="lv-LV"/>
        </w:rPr>
        <w:t xml:space="preserve"> </w:t>
      </w:r>
      <w:r>
        <w:rPr>
          <w:rStyle w:val="normaltextrun"/>
          <w:i/>
          <w:iCs/>
          <w:color w:val="000000"/>
          <w:lang w:val="lv-LV"/>
        </w:rPr>
        <w:t xml:space="preserve">īpatsvars </w:t>
      </w:r>
      <w:r w:rsidRPr="000B30FB">
        <w:rPr>
          <w:rStyle w:val="normaltextrun"/>
          <w:i/>
          <w:iCs/>
          <w:color w:val="000000"/>
          <w:lang w:val="lv-LV"/>
        </w:rPr>
        <w:t>uz 100 000 iedzīvotājiem ES/EEZ valstīs līdz 2022. gada 10.</w:t>
      </w:r>
      <w:r>
        <w:rPr>
          <w:rStyle w:val="normaltextrun"/>
          <w:i/>
          <w:iCs/>
          <w:color w:val="000000"/>
          <w:lang w:val="lv-LV"/>
        </w:rPr>
        <w:t xml:space="preserve"> nedēļai</w:t>
      </w:r>
    </w:p>
    <w:p w14:paraId="4CEC4F18" w14:textId="77777777" w:rsidR="005221E1" w:rsidRDefault="005221E1" w:rsidP="00101E8F">
      <w:pPr>
        <w:pStyle w:val="paragraph"/>
        <w:spacing w:before="0" w:beforeAutospacing="0" w:after="0" w:afterAutospacing="0"/>
        <w:jc w:val="center"/>
        <w:textAlignment w:val="baseline"/>
        <w:rPr>
          <w:rStyle w:val="normaltextrun"/>
          <w:i/>
          <w:iCs/>
          <w:color w:val="000000"/>
          <w:lang w:val="lv-LV"/>
        </w:rPr>
      </w:pPr>
      <w:r>
        <w:rPr>
          <w:noProof/>
        </w:rPr>
        <w:drawing>
          <wp:inline distT="0" distB="0" distL="0" distR="0" wp14:anchorId="7C0B5B4A" wp14:editId="50629211">
            <wp:extent cx="5340350" cy="2916112"/>
            <wp:effectExtent l="19050" t="19050" r="12700" b="1778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49303" t="11420" r="1968" b="40341"/>
                    <a:stretch/>
                  </pic:blipFill>
                  <pic:spPr bwMode="auto">
                    <a:xfrm>
                      <a:off x="0" y="0"/>
                      <a:ext cx="5369444" cy="293199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0A32F13" w14:textId="77777777" w:rsidR="005221E1" w:rsidRDefault="005221E1" w:rsidP="005221E1">
      <w:pPr>
        <w:pStyle w:val="paragraph"/>
        <w:spacing w:before="0" w:beforeAutospacing="0" w:after="0" w:afterAutospacing="0"/>
        <w:ind w:left="90" w:firstLine="420"/>
        <w:jc w:val="both"/>
        <w:textAlignment w:val="baseline"/>
        <w:rPr>
          <w:lang w:val="lv-LV"/>
        </w:rPr>
      </w:pPr>
    </w:p>
    <w:p w14:paraId="2F51C033" w14:textId="77777777" w:rsidR="005221E1" w:rsidRDefault="005221E1" w:rsidP="005221E1">
      <w:pPr>
        <w:pStyle w:val="paragraph"/>
        <w:spacing w:before="0" w:beforeAutospacing="0" w:after="0" w:afterAutospacing="0"/>
        <w:ind w:left="90" w:firstLine="420"/>
        <w:jc w:val="both"/>
        <w:textAlignment w:val="baseline"/>
        <w:rPr>
          <w:b/>
          <w:bCs/>
          <w:lang w:val="lv-LV"/>
        </w:rPr>
      </w:pPr>
      <w:r w:rsidRPr="00776ED8">
        <w:rPr>
          <w:b/>
          <w:bCs/>
          <w:lang w:val="lv-LV"/>
        </w:rPr>
        <w:t xml:space="preserve">Epidēmijas smaguma rādītāji </w:t>
      </w:r>
      <w:r>
        <w:rPr>
          <w:b/>
          <w:bCs/>
          <w:lang w:val="lv-LV"/>
        </w:rPr>
        <w:t>un tendences</w:t>
      </w:r>
    </w:p>
    <w:p w14:paraId="6E472543" w14:textId="77777777" w:rsidR="005221E1" w:rsidRPr="00776ED8" w:rsidRDefault="005221E1" w:rsidP="005221E1">
      <w:pPr>
        <w:pStyle w:val="paragraph"/>
        <w:spacing w:before="0" w:beforeAutospacing="0" w:after="0" w:afterAutospacing="0"/>
        <w:ind w:left="90" w:firstLine="420"/>
        <w:jc w:val="both"/>
        <w:textAlignment w:val="baseline"/>
        <w:rPr>
          <w:b/>
          <w:bCs/>
          <w:lang w:val="lv-LV"/>
        </w:rPr>
      </w:pPr>
    </w:p>
    <w:p w14:paraId="29E62290" w14:textId="7AAAFF06" w:rsidR="00E816D5" w:rsidRPr="00E227B2" w:rsidRDefault="005221E1" w:rsidP="00E227B2">
      <w:pPr>
        <w:pStyle w:val="paragraph"/>
        <w:spacing w:before="0" w:beforeAutospacing="0" w:after="0" w:afterAutospacing="0"/>
        <w:ind w:left="90" w:firstLine="420"/>
        <w:jc w:val="both"/>
        <w:textAlignment w:val="baseline"/>
        <w:rPr>
          <w:lang w:val="lv-LV"/>
        </w:rPr>
      </w:pPr>
      <w:r w:rsidRPr="00F82A85">
        <w:rPr>
          <w:lang w:val="lv-LV"/>
        </w:rPr>
        <w:t>Kopējais C</w:t>
      </w:r>
      <w:r>
        <w:rPr>
          <w:lang w:val="lv-LV"/>
        </w:rPr>
        <w:t>ovid</w:t>
      </w:r>
      <w:r w:rsidRPr="00F82A85">
        <w:rPr>
          <w:lang w:val="lv-LV"/>
        </w:rPr>
        <w:t>-19 gadījumu paziņošanas rādītājs ES/EEZ bija 1</w:t>
      </w:r>
      <w:r>
        <w:rPr>
          <w:lang w:val="lv-LV"/>
        </w:rPr>
        <w:t xml:space="preserve"> </w:t>
      </w:r>
      <w:r w:rsidRPr="00F82A85">
        <w:rPr>
          <w:lang w:val="lv-LV"/>
        </w:rPr>
        <w:t>565 uz 100 000 iedzīvotāju (iepriekšējā nedēļā</w:t>
      </w:r>
      <w:r>
        <w:rPr>
          <w:lang w:val="lv-LV"/>
        </w:rPr>
        <w:t xml:space="preserve"> - </w:t>
      </w:r>
      <w:r w:rsidRPr="00F82A85">
        <w:rPr>
          <w:lang w:val="lv-LV"/>
        </w:rPr>
        <w:t>1</w:t>
      </w:r>
      <w:r>
        <w:rPr>
          <w:lang w:val="lv-LV"/>
        </w:rPr>
        <w:t xml:space="preserve"> </w:t>
      </w:r>
      <w:r w:rsidRPr="00F82A85">
        <w:rPr>
          <w:lang w:val="lv-LV"/>
        </w:rPr>
        <w:t>496)</w:t>
      </w:r>
      <w:r w:rsidR="00682903">
        <w:rPr>
          <w:lang w:val="lv-LV"/>
        </w:rPr>
        <w:t xml:space="preserve"> </w:t>
      </w:r>
      <w:r w:rsidR="00682903">
        <w:rPr>
          <w:rStyle w:val="normaltextrun"/>
          <w:color w:val="000000"/>
          <w:lang w:val="lv-LV"/>
        </w:rPr>
        <w:t xml:space="preserve">uz </w:t>
      </w:r>
      <w:r w:rsidR="00682903" w:rsidRPr="00682903">
        <w:rPr>
          <w:rStyle w:val="normaltextrun"/>
          <w:color w:val="000000"/>
          <w:lang w:val="lv-LV"/>
        </w:rPr>
        <w:t>2022. gada 18. mart</w:t>
      </w:r>
      <w:r w:rsidR="00682903">
        <w:rPr>
          <w:rStyle w:val="normaltextrun"/>
          <w:color w:val="000000"/>
          <w:lang w:val="lv-LV"/>
        </w:rPr>
        <w:t>u</w:t>
      </w:r>
      <w:r w:rsidRPr="00F82A85">
        <w:rPr>
          <w:lang w:val="lv-LV"/>
        </w:rPr>
        <w:t xml:space="preserve">. </w:t>
      </w:r>
      <w:r>
        <w:rPr>
          <w:lang w:val="lv-LV"/>
        </w:rPr>
        <w:t xml:space="preserve">Kumulatīvais </w:t>
      </w:r>
      <w:r w:rsidRPr="00F82A85">
        <w:rPr>
          <w:lang w:val="lv-LV"/>
        </w:rPr>
        <w:t>14 dienu C</w:t>
      </w:r>
      <w:r>
        <w:rPr>
          <w:lang w:val="lv-LV"/>
        </w:rPr>
        <w:t>ovid</w:t>
      </w:r>
      <w:r w:rsidRPr="00F82A85">
        <w:rPr>
          <w:lang w:val="lv-LV"/>
        </w:rPr>
        <w:t>-19 nāves gadījumu skaits (32,1 nāves gadījums uz miljonu iedzīvotāju, salīdzinot ar 41,8 nāves gadījumiem iepriekšējā nedēļā) samazinā</w:t>
      </w:r>
      <w:r w:rsidR="00101E8F">
        <w:rPr>
          <w:lang w:val="lv-LV"/>
        </w:rPr>
        <w:t>jās</w:t>
      </w:r>
      <w:r w:rsidRPr="00F82A85">
        <w:rPr>
          <w:lang w:val="lv-LV"/>
        </w:rPr>
        <w:t xml:space="preserve"> jau trīs </w:t>
      </w:r>
      <w:r w:rsidR="00101E8F">
        <w:rPr>
          <w:lang w:val="lv-LV"/>
        </w:rPr>
        <w:t xml:space="preserve">iepriekšējās </w:t>
      </w:r>
      <w:r w:rsidRPr="00F82A85">
        <w:rPr>
          <w:lang w:val="lv-LV"/>
        </w:rPr>
        <w:t>nedēļas. No 28 valstīm, kurās ir dati par uzņemšanu slimnīcās vai I</w:t>
      </w:r>
      <w:r>
        <w:rPr>
          <w:lang w:val="lv-LV"/>
        </w:rPr>
        <w:t>TN</w:t>
      </w:r>
      <w:r w:rsidRPr="00F82A85">
        <w:rPr>
          <w:lang w:val="lv-LV"/>
        </w:rPr>
        <w:t xml:space="preserve"> vai noslogojumu līdz 10. nedēļai, deviņas </w:t>
      </w:r>
      <w:r>
        <w:rPr>
          <w:lang w:val="lv-LV"/>
        </w:rPr>
        <w:t xml:space="preserve">valstis </w:t>
      </w:r>
      <w:r w:rsidRPr="00F82A85">
        <w:rPr>
          <w:lang w:val="lv-LV"/>
        </w:rPr>
        <w:t>ziņoja par pieaug</w:t>
      </w:r>
      <w:r>
        <w:rPr>
          <w:lang w:val="lv-LV"/>
        </w:rPr>
        <w:t>uma</w:t>
      </w:r>
      <w:r w:rsidRPr="00F82A85">
        <w:rPr>
          <w:lang w:val="lv-LV"/>
        </w:rPr>
        <w:t xml:space="preserve"> tendenci vismaz vienā no šiem rādītājiem salīdzinājumā ar iepriekšējo nedēļu.</w:t>
      </w:r>
    </w:p>
    <w:p w14:paraId="6D342AF8" w14:textId="77777777" w:rsidR="0054696A" w:rsidRDefault="0054696A" w:rsidP="1E043B4D">
      <w:pPr>
        <w:spacing w:after="0" w:line="240" w:lineRule="auto"/>
        <w:ind w:left="426" w:firstLine="425"/>
        <w:rPr>
          <w:rFonts w:ascii="Times New Roman" w:hAnsi="Times New Roman" w:cs="Times New Roman"/>
          <w:b/>
          <w:bCs/>
          <w:color w:val="000000" w:themeColor="text1"/>
          <w:sz w:val="24"/>
          <w:szCs w:val="24"/>
          <w:lang w:val="lv-LV"/>
        </w:rPr>
      </w:pPr>
    </w:p>
    <w:p w14:paraId="5735F961" w14:textId="73A71DEE" w:rsidR="00266A1B" w:rsidRDefault="00BD1D2D" w:rsidP="1E043B4D">
      <w:pPr>
        <w:spacing w:after="0" w:line="240" w:lineRule="auto"/>
        <w:ind w:left="426" w:firstLine="425"/>
        <w:rPr>
          <w:rFonts w:ascii="Times New Roman" w:eastAsia="Times New Roman" w:hAnsi="Times New Roman" w:cs="Times New Roman"/>
          <w:b/>
          <w:bCs/>
          <w:color w:val="000000" w:themeColor="text1"/>
          <w:sz w:val="24"/>
          <w:szCs w:val="24"/>
          <w:lang w:val="lv-LV"/>
        </w:rPr>
      </w:pPr>
      <w:r w:rsidRPr="1E043B4D">
        <w:rPr>
          <w:rFonts w:ascii="Times New Roman" w:hAnsi="Times New Roman" w:cs="Times New Roman"/>
          <w:b/>
          <w:bCs/>
          <w:color w:val="000000" w:themeColor="text1"/>
          <w:sz w:val="24"/>
          <w:szCs w:val="24"/>
          <w:lang w:val="lv-LV"/>
        </w:rPr>
        <w:lastRenderedPageBreak/>
        <w:t>II</w:t>
      </w:r>
      <w:r w:rsidR="00923187" w:rsidRPr="1E043B4D">
        <w:rPr>
          <w:rFonts w:ascii="Times New Roman" w:hAnsi="Times New Roman" w:cs="Times New Roman"/>
          <w:b/>
          <w:bCs/>
          <w:color w:val="000000" w:themeColor="text1"/>
          <w:sz w:val="24"/>
          <w:szCs w:val="24"/>
          <w:lang w:val="lv-LV"/>
        </w:rPr>
        <w:t>I</w:t>
      </w:r>
      <w:r w:rsidRPr="1E043B4D">
        <w:rPr>
          <w:rFonts w:ascii="Times New Roman" w:hAnsi="Times New Roman" w:cs="Times New Roman"/>
          <w:b/>
          <w:bCs/>
          <w:color w:val="000000" w:themeColor="text1"/>
          <w:sz w:val="24"/>
          <w:szCs w:val="24"/>
          <w:lang w:val="lv-LV"/>
        </w:rPr>
        <w:t xml:space="preserve"> </w:t>
      </w:r>
      <w:r w:rsidR="00B15F62" w:rsidRPr="1E043B4D">
        <w:rPr>
          <w:rFonts w:ascii="Times New Roman" w:hAnsi="Times New Roman" w:cs="Times New Roman"/>
          <w:b/>
          <w:bCs/>
          <w:color w:val="000000" w:themeColor="text1"/>
          <w:sz w:val="24"/>
          <w:szCs w:val="24"/>
          <w:lang w:val="lv-LV"/>
        </w:rPr>
        <w:t>Co</w:t>
      </w:r>
      <w:r w:rsidR="00266A1B" w:rsidRPr="1E043B4D">
        <w:rPr>
          <w:rFonts w:ascii="Times New Roman" w:hAnsi="Times New Roman" w:cs="Times New Roman"/>
          <w:b/>
          <w:bCs/>
          <w:color w:val="000000" w:themeColor="text1"/>
          <w:sz w:val="24"/>
          <w:szCs w:val="24"/>
          <w:lang w:val="lv-LV"/>
        </w:rPr>
        <w:t xml:space="preserve">vid-19 </w:t>
      </w:r>
      <w:r w:rsidRPr="1E043B4D">
        <w:rPr>
          <w:rFonts w:ascii="Times New Roman" w:hAnsi="Times New Roman" w:cs="Times New Roman"/>
          <w:b/>
          <w:bCs/>
          <w:color w:val="000000" w:themeColor="text1"/>
          <w:sz w:val="24"/>
          <w:szCs w:val="24"/>
          <w:lang w:val="lv-LV"/>
        </w:rPr>
        <w:t>izplatība</w:t>
      </w:r>
      <w:r w:rsidR="00266A1B" w:rsidRPr="1E043B4D">
        <w:rPr>
          <w:rFonts w:ascii="Times New Roman" w:hAnsi="Times New Roman" w:cs="Times New Roman"/>
          <w:b/>
          <w:bCs/>
          <w:color w:val="000000" w:themeColor="text1"/>
          <w:sz w:val="24"/>
          <w:szCs w:val="24"/>
          <w:lang w:val="lv-LV"/>
        </w:rPr>
        <w:t xml:space="preserve"> Latvijā</w:t>
      </w:r>
    </w:p>
    <w:p w14:paraId="6CFE5B19" w14:textId="4881ADF3" w:rsidR="00EA0EB5" w:rsidRPr="005172E7" w:rsidRDefault="00EA0EB5" w:rsidP="1E043B4D">
      <w:pPr>
        <w:spacing w:after="0" w:line="240" w:lineRule="auto"/>
        <w:ind w:left="426" w:firstLine="425"/>
        <w:rPr>
          <w:rFonts w:ascii="Times New Roman" w:eastAsia="Times New Roman" w:hAnsi="Times New Roman" w:cs="Times New Roman"/>
          <w:b/>
          <w:bCs/>
          <w:color w:val="000000" w:themeColor="text1"/>
          <w:sz w:val="24"/>
          <w:szCs w:val="24"/>
          <w:lang w:val="lv-LV"/>
        </w:rPr>
      </w:pPr>
    </w:p>
    <w:p w14:paraId="7ECE025B" w14:textId="252CC8D8" w:rsidR="00DB3E40" w:rsidRDefault="00EA0EB5" w:rsidP="00682903">
      <w:pPr>
        <w:spacing w:after="0" w:line="240" w:lineRule="auto"/>
        <w:ind w:firstLine="425"/>
        <w:jc w:val="both"/>
        <w:rPr>
          <w:rFonts w:ascii="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Latvijā n</w:t>
      </w:r>
      <w:r w:rsidR="00D07F1D" w:rsidRPr="1E043B4D">
        <w:rPr>
          <w:rFonts w:ascii="Times New Roman" w:hAnsi="Times New Roman" w:cs="Times New Roman"/>
          <w:color w:val="000000" w:themeColor="text1"/>
          <w:sz w:val="24"/>
          <w:szCs w:val="24"/>
          <w:lang w:val="lv-LV"/>
        </w:rPr>
        <w:t xml:space="preserve">o </w:t>
      </w:r>
      <w:r w:rsidR="001D3C80" w:rsidRPr="1E043B4D">
        <w:rPr>
          <w:rFonts w:ascii="Times New Roman" w:hAnsi="Times New Roman" w:cs="Times New Roman"/>
          <w:color w:val="000000" w:themeColor="text1"/>
          <w:sz w:val="24"/>
          <w:szCs w:val="24"/>
          <w:lang w:val="lv-LV"/>
        </w:rPr>
        <w:t>2020.</w:t>
      </w:r>
      <w:r w:rsidR="00A176EB" w:rsidRPr="1E043B4D">
        <w:rPr>
          <w:rFonts w:ascii="Times New Roman" w:hAnsi="Times New Roman" w:cs="Times New Roman"/>
          <w:color w:val="000000" w:themeColor="text1"/>
          <w:sz w:val="24"/>
          <w:szCs w:val="24"/>
          <w:lang w:val="lv-LV"/>
        </w:rPr>
        <w:t xml:space="preserve"> </w:t>
      </w:r>
      <w:r w:rsidR="001D3C80" w:rsidRPr="1E043B4D">
        <w:rPr>
          <w:rFonts w:ascii="Times New Roman" w:hAnsi="Times New Roman" w:cs="Times New Roman"/>
          <w:color w:val="000000" w:themeColor="text1"/>
          <w:sz w:val="24"/>
          <w:szCs w:val="24"/>
          <w:lang w:val="lv-LV"/>
        </w:rPr>
        <w:t xml:space="preserve">gada </w:t>
      </w:r>
      <w:r w:rsidR="00D07F1D" w:rsidRPr="1E043B4D">
        <w:rPr>
          <w:rFonts w:ascii="Times New Roman" w:hAnsi="Times New Roman" w:cs="Times New Roman"/>
          <w:color w:val="000000" w:themeColor="text1"/>
          <w:sz w:val="24"/>
          <w:szCs w:val="24"/>
          <w:lang w:val="lv-LV"/>
        </w:rPr>
        <w:t xml:space="preserve">septembra beigām </w:t>
      </w:r>
      <w:r w:rsidR="00DE770A" w:rsidRPr="1E043B4D">
        <w:rPr>
          <w:rFonts w:ascii="Times New Roman" w:hAnsi="Times New Roman" w:cs="Times New Roman"/>
          <w:color w:val="000000" w:themeColor="text1"/>
          <w:sz w:val="24"/>
          <w:szCs w:val="24"/>
          <w:lang w:val="lv-LV"/>
        </w:rPr>
        <w:t xml:space="preserve">tika novērots Covid-19 saslimstības </w:t>
      </w:r>
      <w:r w:rsidR="00A176EB" w:rsidRPr="1E043B4D">
        <w:rPr>
          <w:rFonts w:ascii="Times New Roman" w:hAnsi="Times New Roman" w:cs="Times New Roman"/>
          <w:color w:val="000000" w:themeColor="text1"/>
          <w:sz w:val="24"/>
          <w:szCs w:val="24"/>
          <w:lang w:val="lv-LV"/>
        </w:rPr>
        <w:t>p</w:t>
      </w:r>
      <w:r w:rsidR="00A632D7" w:rsidRPr="1E043B4D">
        <w:rPr>
          <w:rFonts w:ascii="Times New Roman" w:hAnsi="Times New Roman" w:cs="Times New Roman"/>
          <w:color w:val="000000" w:themeColor="text1"/>
          <w:sz w:val="24"/>
          <w:szCs w:val="24"/>
          <w:lang w:val="lv-LV"/>
        </w:rPr>
        <w:t xml:space="preserve">ieaugums. </w:t>
      </w:r>
      <w:r w:rsidR="00134D9A">
        <w:rPr>
          <w:rFonts w:ascii="Times New Roman" w:hAnsi="Times New Roman" w:cs="Times New Roman"/>
          <w:color w:val="000000" w:themeColor="text1"/>
          <w:sz w:val="24"/>
          <w:szCs w:val="24"/>
          <w:lang w:val="lv-LV"/>
        </w:rPr>
        <w:t>Kopumā</w:t>
      </w:r>
      <w:r w:rsidR="009C3A58">
        <w:rPr>
          <w:rFonts w:ascii="Times New Roman" w:hAnsi="Times New Roman" w:cs="Times New Roman"/>
          <w:color w:val="000000" w:themeColor="text1"/>
          <w:sz w:val="24"/>
          <w:szCs w:val="24"/>
          <w:lang w:val="lv-LV"/>
        </w:rPr>
        <w:t>,</w:t>
      </w:r>
      <w:r w:rsidR="00134D9A">
        <w:rPr>
          <w:rFonts w:ascii="Times New Roman" w:hAnsi="Times New Roman" w:cs="Times New Roman"/>
          <w:color w:val="000000" w:themeColor="text1"/>
          <w:sz w:val="24"/>
          <w:szCs w:val="24"/>
          <w:lang w:val="lv-LV"/>
        </w:rPr>
        <w:t xml:space="preserve"> no pandēmijas sākuma līdz 2022.gada 11.nedēļai </w:t>
      </w:r>
      <w:r w:rsidR="00682903">
        <w:rPr>
          <w:rFonts w:ascii="Times New Roman" w:hAnsi="Times New Roman" w:cs="Times New Roman"/>
          <w:color w:val="000000" w:themeColor="text1"/>
          <w:sz w:val="24"/>
          <w:szCs w:val="24"/>
          <w:lang w:val="lv-LV"/>
        </w:rPr>
        <w:t xml:space="preserve">Latvijā </w:t>
      </w:r>
      <w:r w:rsidR="00134D9A">
        <w:rPr>
          <w:rFonts w:ascii="Times New Roman" w:hAnsi="Times New Roman" w:cs="Times New Roman"/>
          <w:color w:val="000000" w:themeColor="text1"/>
          <w:sz w:val="24"/>
          <w:szCs w:val="24"/>
          <w:lang w:val="lv-LV"/>
        </w:rPr>
        <w:t xml:space="preserve">tika reģistrēti </w:t>
      </w:r>
      <w:r w:rsidR="006F51AB">
        <w:rPr>
          <w:rFonts w:ascii="Times New Roman" w:hAnsi="Times New Roman" w:cs="Times New Roman"/>
          <w:color w:val="000000" w:themeColor="text1"/>
          <w:sz w:val="24"/>
          <w:szCs w:val="24"/>
          <w:lang w:val="lv-LV"/>
        </w:rPr>
        <w:t>771</w:t>
      </w:r>
      <w:r w:rsidR="00682903">
        <w:rPr>
          <w:rFonts w:ascii="Times New Roman" w:hAnsi="Times New Roman" w:cs="Times New Roman"/>
          <w:color w:val="000000" w:themeColor="text1"/>
          <w:sz w:val="24"/>
          <w:szCs w:val="24"/>
          <w:lang w:val="lv-LV"/>
        </w:rPr>
        <w:t xml:space="preserve"> </w:t>
      </w:r>
      <w:r w:rsidR="006F51AB">
        <w:rPr>
          <w:rFonts w:ascii="Times New Roman" w:hAnsi="Times New Roman" w:cs="Times New Roman"/>
          <w:color w:val="000000" w:themeColor="text1"/>
          <w:sz w:val="24"/>
          <w:szCs w:val="24"/>
          <w:lang w:val="lv-LV"/>
        </w:rPr>
        <w:t>038 Covid-19 infekcijas gadījumi.</w:t>
      </w:r>
      <w:r w:rsidR="009C3A58">
        <w:rPr>
          <w:rFonts w:ascii="Times New Roman" w:hAnsi="Times New Roman" w:cs="Times New Roman"/>
          <w:color w:val="000000" w:themeColor="text1"/>
          <w:sz w:val="24"/>
          <w:szCs w:val="24"/>
          <w:lang w:val="lv-LV"/>
        </w:rPr>
        <w:t xml:space="preserve"> V</w:t>
      </w:r>
      <w:r w:rsidR="00DB3E40">
        <w:rPr>
          <w:rFonts w:ascii="Times New Roman" w:hAnsi="Times New Roman" w:cs="Times New Roman"/>
          <w:color w:val="000000" w:themeColor="text1"/>
          <w:sz w:val="24"/>
          <w:szCs w:val="24"/>
          <w:lang w:val="lv-LV"/>
        </w:rPr>
        <w:t>is</w:t>
      </w:r>
      <w:r w:rsidR="00682903">
        <w:rPr>
          <w:rFonts w:ascii="Times New Roman" w:hAnsi="Times New Roman" w:cs="Times New Roman"/>
          <w:color w:val="000000" w:themeColor="text1"/>
          <w:sz w:val="24"/>
          <w:szCs w:val="24"/>
          <w:lang w:val="lv-LV"/>
        </w:rPr>
        <w:t>v</w:t>
      </w:r>
      <w:r w:rsidR="00DB3E40">
        <w:rPr>
          <w:rFonts w:ascii="Times New Roman" w:hAnsi="Times New Roman" w:cs="Times New Roman"/>
          <w:color w:val="000000" w:themeColor="text1"/>
          <w:sz w:val="24"/>
          <w:szCs w:val="24"/>
          <w:lang w:val="lv-LV"/>
        </w:rPr>
        <w:t>airāk</w:t>
      </w:r>
      <w:r w:rsidR="009C3A58">
        <w:rPr>
          <w:rFonts w:ascii="Times New Roman" w:hAnsi="Times New Roman" w:cs="Times New Roman"/>
          <w:color w:val="000000" w:themeColor="text1"/>
          <w:sz w:val="24"/>
          <w:szCs w:val="24"/>
          <w:lang w:val="lv-LV"/>
        </w:rPr>
        <w:t xml:space="preserve"> </w:t>
      </w:r>
      <w:r w:rsidR="00DB3E40">
        <w:rPr>
          <w:rFonts w:ascii="Times New Roman" w:hAnsi="Times New Roman" w:cs="Times New Roman"/>
          <w:color w:val="000000" w:themeColor="text1"/>
          <w:sz w:val="24"/>
          <w:szCs w:val="24"/>
          <w:lang w:val="lv-LV"/>
        </w:rPr>
        <w:t>apstiprināti</w:t>
      </w:r>
      <w:r w:rsidR="00682903">
        <w:rPr>
          <w:rFonts w:ascii="Times New Roman" w:hAnsi="Times New Roman" w:cs="Times New Roman"/>
          <w:color w:val="000000" w:themeColor="text1"/>
          <w:sz w:val="24"/>
          <w:szCs w:val="24"/>
          <w:lang w:val="lv-LV"/>
        </w:rPr>
        <w:t>e</w:t>
      </w:r>
      <w:r w:rsidR="00DB3E40">
        <w:rPr>
          <w:rFonts w:ascii="Times New Roman" w:hAnsi="Times New Roman" w:cs="Times New Roman"/>
          <w:color w:val="000000" w:themeColor="text1"/>
          <w:sz w:val="24"/>
          <w:szCs w:val="24"/>
          <w:lang w:val="lv-LV"/>
        </w:rPr>
        <w:t xml:space="preserve"> Covid-19 gadījumi tika reģistrēti 2022.gada 19.februārī  - 11</w:t>
      </w:r>
      <w:r w:rsidR="00682903">
        <w:rPr>
          <w:rFonts w:ascii="Times New Roman" w:hAnsi="Times New Roman" w:cs="Times New Roman"/>
          <w:color w:val="000000" w:themeColor="text1"/>
          <w:sz w:val="24"/>
          <w:szCs w:val="24"/>
          <w:lang w:val="lv-LV"/>
        </w:rPr>
        <w:t xml:space="preserve"> </w:t>
      </w:r>
      <w:r w:rsidR="00DB3E40">
        <w:rPr>
          <w:rFonts w:ascii="Times New Roman" w:hAnsi="Times New Roman" w:cs="Times New Roman"/>
          <w:color w:val="000000" w:themeColor="text1"/>
          <w:sz w:val="24"/>
          <w:szCs w:val="24"/>
          <w:lang w:val="lv-LV"/>
        </w:rPr>
        <w:t xml:space="preserve">992 gadījumi, </w:t>
      </w:r>
      <w:r w:rsidR="00DB3E40" w:rsidRPr="1E043B4D">
        <w:rPr>
          <w:rFonts w:ascii="Times New Roman" w:hAnsi="Times New Roman" w:cs="Times New Roman"/>
          <w:color w:val="000000" w:themeColor="text1"/>
          <w:sz w:val="24"/>
          <w:szCs w:val="24"/>
          <w:lang w:val="lv-LV"/>
        </w:rPr>
        <w:t xml:space="preserve">tādējādi sasniedzot 14 dienu kumulatīvo Covid-19 gadījumu skaitu </w:t>
      </w:r>
      <w:r w:rsidR="00DB3E40">
        <w:rPr>
          <w:rFonts w:ascii="Times New Roman" w:hAnsi="Times New Roman" w:cs="Times New Roman"/>
          <w:color w:val="000000" w:themeColor="text1"/>
          <w:sz w:val="24"/>
          <w:szCs w:val="24"/>
          <w:lang w:val="lv-LV"/>
        </w:rPr>
        <w:t>7199,2</w:t>
      </w:r>
      <w:r w:rsidR="00DB3E40" w:rsidRPr="1E043B4D">
        <w:rPr>
          <w:rFonts w:ascii="Times New Roman" w:hAnsi="Times New Roman" w:cs="Times New Roman"/>
          <w:color w:val="000000" w:themeColor="text1"/>
          <w:sz w:val="24"/>
          <w:szCs w:val="24"/>
          <w:lang w:val="lv-LV"/>
        </w:rPr>
        <w:t xml:space="preserve"> uz 100 000 iedzīvotājiem</w:t>
      </w:r>
      <w:r w:rsidR="00DB3E40">
        <w:rPr>
          <w:rFonts w:ascii="Times New Roman" w:hAnsi="Times New Roman" w:cs="Times New Roman"/>
          <w:color w:val="000000" w:themeColor="text1"/>
          <w:sz w:val="24"/>
          <w:szCs w:val="24"/>
          <w:lang w:val="lv-LV"/>
        </w:rPr>
        <w:t>.</w:t>
      </w:r>
    </w:p>
    <w:p w14:paraId="24765D4E" w14:textId="30D37E9B" w:rsidR="0015435D" w:rsidRDefault="006D360C" w:rsidP="00682903">
      <w:pPr>
        <w:spacing w:after="0" w:line="240" w:lineRule="auto"/>
        <w:ind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 xml:space="preserve">Saslimstības </w:t>
      </w:r>
      <w:r w:rsidR="008C72F6">
        <w:rPr>
          <w:rFonts w:ascii="Times New Roman" w:hAnsi="Times New Roman" w:cs="Times New Roman"/>
          <w:color w:val="000000" w:themeColor="text1"/>
          <w:sz w:val="24"/>
          <w:szCs w:val="24"/>
          <w:lang w:val="lv-LV"/>
        </w:rPr>
        <w:t xml:space="preserve">pacēlums tika novērots visu </w:t>
      </w:r>
      <w:r w:rsidR="00682903">
        <w:rPr>
          <w:rFonts w:ascii="Times New Roman" w:hAnsi="Times New Roman" w:cs="Times New Roman"/>
          <w:color w:val="000000" w:themeColor="text1"/>
          <w:sz w:val="24"/>
          <w:szCs w:val="24"/>
          <w:lang w:val="lv-LV"/>
        </w:rPr>
        <w:t xml:space="preserve">2022.gada </w:t>
      </w:r>
      <w:r w:rsidR="008C72F6">
        <w:rPr>
          <w:rFonts w:ascii="Times New Roman" w:hAnsi="Times New Roman" w:cs="Times New Roman"/>
          <w:color w:val="000000" w:themeColor="text1"/>
          <w:sz w:val="24"/>
          <w:szCs w:val="24"/>
          <w:lang w:val="lv-LV"/>
        </w:rPr>
        <w:t>februāri</w:t>
      </w:r>
      <w:r w:rsidR="000479BD">
        <w:rPr>
          <w:rFonts w:ascii="Times New Roman" w:hAnsi="Times New Roman" w:cs="Times New Roman"/>
          <w:color w:val="000000" w:themeColor="text1"/>
          <w:sz w:val="24"/>
          <w:szCs w:val="24"/>
          <w:lang w:val="lv-LV"/>
        </w:rPr>
        <w:t>.</w:t>
      </w:r>
      <w:r w:rsidR="008C72F6">
        <w:rPr>
          <w:rFonts w:ascii="Times New Roman" w:hAnsi="Times New Roman" w:cs="Times New Roman"/>
          <w:color w:val="000000" w:themeColor="text1"/>
          <w:sz w:val="24"/>
          <w:szCs w:val="24"/>
          <w:lang w:val="lv-LV"/>
        </w:rPr>
        <w:t xml:space="preserve"> </w:t>
      </w:r>
      <w:r w:rsidR="00F068FC">
        <w:rPr>
          <w:rFonts w:ascii="Times New Roman" w:hAnsi="Times New Roman" w:cs="Times New Roman"/>
          <w:color w:val="000000" w:themeColor="text1"/>
          <w:sz w:val="24"/>
          <w:szCs w:val="24"/>
          <w:lang w:val="lv-LV"/>
        </w:rPr>
        <w:t xml:space="preserve">Visvairāk Covid-19 gadījumu tika reģistrēti </w:t>
      </w:r>
      <w:r w:rsidR="00242C37">
        <w:rPr>
          <w:rFonts w:ascii="Times New Roman" w:hAnsi="Times New Roman" w:cs="Times New Roman"/>
          <w:color w:val="000000" w:themeColor="text1"/>
          <w:sz w:val="24"/>
          <w:szCs w:val="24"/>
          <w:lang w:val="lv-LV"/>
        </w:rPr>
        <w:t xml:space="preserve">2022.gada </w:t>
      </w:r>
      <w:r w:rsidR="00EC1962">
        <w:rPr>
          <w:rFonts w:ascii="Times New Roman" w:hAnsi="Times New Roman" w:cs="Times New Roman"/>
          <w:color w:val="000000" w:themeColor="text1"/>
          <w:sz w:val="24"/>
          <w:szCs w:val="24"/>
          <w:lang w:val="lv-LV"/>
        </w:rPr>
        <w:t xml:space="preserve">6.nedēļā </w:t>
      </w:r>
      <w:r w:rsidR="00A1065D">
        <w:rPr>
          <w:rFonts w:ascii="Times New Roman" w:hAnsi="Times New Roman" w:cs="Times New Roman"/>
          <w:color w:val="000000" w:themeColor="text1"/>
          <w:sz w:val="24"/>
          <w:szCs w:val="24"/>
          <w:lang w:val="lv-LV"/>
        </w:rPr>
        <w:t>–</w:t>
      </w:r>
      <w:r w:rsidR="009F5CDB">
        <w:rPr>
          <w:rFonts w:ascii="Times New Roman" w:hAnsi="Times New Roman" w:cs="Times New Roman"/>
          <w:color w:val="000000" w:themeColor="text1"/>
          <w:sz w:val="24"/>
          <w:szCs w:val="24"/>
          <w:lang w:val="lv-LV"/>
        </w:rPr>
        <w:t xml:space="preserve"> </w:t>
      </w:r>
      <w:r w:rsidR="00895E9B">
        <w:rPr>
          <w:rFonts w:ascii="Times New Roman" w:hAnsi="Times New Roman" w:cs="Times New Roman"/>
          <w:color w:val="000000" w:themeColor="text1"/>
          <w:sz w:val="24"/>
          <w:szCs w:val="24"/>
          <w:lang w:val="lv-LV"/>
        </w:rPr>
        <w:t>68</w:t>
      </w:r>
      <w:r w:rsidR="00682903">
        <w:rPr>
          <w:rFonts w:ascii="Times New Roman" w:hAnsi="Times New Roman" w:cs="Times New Roman"/>
          <w:color w:val="000000" w:themeColor="text1"/>
          <w:sz w:val="24"/>
          <w:szCs w:val="24"/>
          <w:lang w:val="lv-LV"/>
        </w:rPr>
        <w:t xml:space="preserve"> </w:t>
      </w:r>
      <w:r w:rsidR="00A1065D">
        <w:rPr>
          <w:rFonts w:ascii="Times New Roman" w:hAnsi="Times New Roman" w:cs="Times New Roman"/>
          <w:color w:val="000000" w:themeColor="text1"/>
          <w:sz w:val="24"/>
          <w:szCs w:val="24"/>
          <w:lang w:val="lv-LV"/>
        </w:rPr>
        <w:t>517 gadījumi</w:t>
      </w:r>
      <w:r w:rsidR="00682903">
        <w:rPr>
          <w:rFonts w:ascii="Times New Roman" w:hAnsi="Times New Roman" w:cs="Times New Roman"/>
          <w:color w:val="000000" w:themeColor="text1"/>
          <w:sz w:val="24"/>
          <w:szCs w:val="24"/>
          <w:lang w:val="lv-LV"/>
        </w:rPr>
        <w:t xml:space="preserve"> (5.attēls)</w:t>
      </w:r>
      <w:r w:rsidR="006C6083">
        <w:rPr>
          <w:rFonts w:ascii="Times New Roman" w:hAnsi="Times New Roman" w:cs="Times New Roman"/>
          <w:color w:val="000000" w:themeColor="text1"/>
          <w:sz w:val="24"/>
          <w:szCs w:val="24"/>
          <w:lang w:val="lv-LV"/>
        </w:rPr>
        <w:t>.</w:t>
      </w:r>
      <w:r w:rsidR="00134D9A" w:rsidRPr="00134D9A">
        <w:rPr>
          <w:rFonts w:ascii="Times New Roman" w:hAnsi="Times New Roman" w:cs="Times New Roman"/>
          <w:color w:val="000000" w:themeColor="text1"/>
          <w:sz w:val="24"/>
          <w:szCs w:val="24"/>
          <w:lang w:val="lv-LV"/>
        </w:rPr>
        <w:t xml:space="preserve"> </w:t>
      </w:r>
    </w:p>
    <w:p w14:paraId="0890D0F5" w14:textId="0F8BE0C0" w:rsidR="002F46F3" w:rsidRDefault="002F46F3" w:rsidP="002F46F3">
      <w:pPr>
        <w:spacing w:after="0" w:line="240" w:lineRule="auto"/>
        <w:ind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 xml:space="preserve">No 2021. gada 44. nedēļas līdz 2022. gada 11. nedēļai tika reģistrēti 52 956 Covid-19 reinfekcijas gadījumi, kas ir 9,6% no kopēja reģistrētā gadījumu skaita minētajā periodā (52 956/551 899). Turklāt minētajā laika periodā reinfekcijas gadījumu īpatsvars no pozitīvu paraugu skaita pieauga, sasniedzot savu maksimumu 11. nedēļā – 13,2% (3785/28 702).  </w:t>
      </w:r>
    </w:p>
    <w:p w14:paraId="58C6239A" w14:textId="0D067634" w:rsidR="00177469" w:rsidRDefault="002F46F3" w:rsidP="00E227B2">
      <w:pPr>
        <w:spacing w:after="0" w:line="240" w:lineRule="auto"/>
        <w:ind w:firstLine="425"/>
        <w:jc w:val="both"/>
        <w:rPr>
          <w:rFonts w:ascii="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 xml:space="preserve">Saslimstības pieauguma tendenci noteica daudz infekciozākā SARS-CoV-2 </w:t>
      </w:r>
      <w:r>
        <w:rPr>
          <w:rFonts w:ascii="Times New Roman" w:hAnsi="Times New Roman" w:cs="Times New Roman"/>
          <w:color w:val="000000" w:themeColor="text1"/>
          <w:sz w:val="24"/>
          <w:szCs w:val="24"/>
          <w:lang w:val="lv-LV"/>
        </w:rPr>
        <w:t>Omikrons</w:t>
      </w:r>
      <w:r w:rsidRPr="1E043B4D">
        <w:rPr>
          <w:rFonts w:ascii="Times New Roman" w:hAnsi="Times New Roman" w:cs="Times New Roman"/>
          <w:color w:val="000000" w:themeColor="text1"/>
          <w:sz w:val="24"/>
          <w:szCs w:val="24"/>
          <w:lang w:val="lv-LV"/>
        </w:rPr>
        <w:t xml:space="preserve"> celma izplatība, kas kopš </w:t>
      </w:r>
      <w:r>
        <w:rPr>
          <w:rFonts w:ascii="Times New Roman" w:hAnsi="Times New Roman" w:cs="Times New Roman"/>
          <w:color w:val="000000" w:themeColor="text1"/>
          <w:sz w:val="24"/>
          <w:szCs w:val="24"/>
          <w:lang w:val="lv-LV"/>
        </w:rPr>
        <w:t xml:space="preserve">2021.gada decembra sāka izplatīties Covid-19 inficēto personu vidū. Kopumā no pandēmijas sākumā līdz 2022.gada 8.nedēļai 20 727 pacientiem (3% no unikālo pozitīvo paraugu skaita tā paša laika periodā) ar Covid-19 infekciju izdevās sekvencēt SARS-CoV-2 vīrusa celmu. No tiem Alpha celms – 24,9% (5173/20727), Delta – 47,2% (9798/20727), Omikrona – 18,5% (3832/20727). Sekvencēto vīrusu celmu vidū, galvenokārt ievesto gadījumu vidū, tika novēroti arī citu varianti: Mu – 2, Kappa – 2, Gamma – 3, Beta – 5, Eta – 1, </w:t>
      </w:r>
      <w:r w:rsidR="00E3014E">
        <w:rPr>
          <w:rFonts w:ascii="Times New Roman" w:hAnsi="Times New Roman" w:cs="Times New Roman"/>
          <w:color w:val="000000" w:themeColor="text1"/>
          <w:sz w:val="24"/>
          <w:szCs w:val="24"/>
          <w:lang w:val="lv-LV"/>
        </w:rPr>
        <w:t>I</w:t>
      </w:r>
      <w:r>
        <w:rPr>
          <w:rFonts w:ascii="Times New Roman" w:hAnsi="Times New Roman" w:cs="Times New Roman"/>
          <w:color w:val="000000" w:themeColor="text1"/>
          <w:sz w:val="24"/>
          <w:szCs w:val="24"/>
          <w:lang w:val="lv-LV"/>
        </w:rPr>
        <w:t>ota – 1.</w:t>
      </w:r>
    </w:p>
    <w:p w14:paraId="694C50F5" w14:textId="77777777" w:rsidR="00177469" w:rsidRDefault="00177469" w:rsidP="002F46F3">
      <w:pPr>
        <w:spacing w:after="0" w:line="240" w:lineRule="auto"/>
        <w:jc w:val="both"/>
        <w:rPr>
          <w:rFonts w:ascii="Times New Roman" w:hAnsi="Times New Roman" w:cs="Times New Roman"/>
          <w:color w:val="000000" w:themeColor="text1"/>
          <w:sz w:val="24"/>
          <w:szCs w:val="24"/>
          <w:lang w:val="lv-LV"/>
        </w:rPr>
      </w:pPr>
    </w:p>
    <w:p w14:paraId="5E7A66A4" w14:textId="3C41A807" w:rsidR="006C6083" w:rsidRDefault="00682903" w:rsidP="00682903">
      <w:pPr>
        <w:spacing w:after="0" w:line="240" w:lineRule="auto"/>
        <w:ind w:firstLine="425"/>
        <w:jc w:val="both"/>
        <w:rPr>
          <w:rFonts w:ascii="Times New Roman" w:hAnsi="Times New Roman" w:cs="Times New Roman"/>
          <w:i/>
          <w:iCs/>
          <w:color w:val="000000" w:themeColor="text1"/>
          <w:sz w:val="24"/>
          <w:szCs w:val="24"/>
          <w:lang w:val="lv-LV"/>
        </w:rPr>
      </w:pPr>
      <w:r w:rsidRPr="00E3014E">
        <w:rPr>
          <w:rFonts w:ascii="Times New Roman" w:hAnsi="Times New Roman" w:cs="Times New Roman"/>
          <w:b/>
          <w:bCs/>
          <w:i/>
          <w:iCs/>
          <w:color w:val="000000" w:themeColor="text1"/>
          <w:sz w:val="24"/>
          <w:szCs w:val="24"/>
          <w:lang w:val="lv-LV"/>
        </w:rPr>
        <w:t>5.a</w:t>
      </w:r>
      <w:r w:rsidR="001827CE" w:rsidRPr="00E3014E">
        <w:rPr>
          <w:rFonts w:ascii="Times New Roman" w:hAnsi="Times New Roman" w:cs="Times New Roman"/>
          <w:b/>
          <w:bCs/>
          <w:i/>
          <w:iCs/>
          <w:color w:val="000000" w:themeColor="text1"/>
          <w:sz w:val="24"/>
          <w:szCs w:val="24"/>
          <w:lang w:val="lv-LV"/>
        </w:rPr>
        <w:t>ttēls</w:t>
      </w:r>
      <w:r w:rsidR="002906DE" w:rsidRPr="00E55950">
        <w:rPr>
          <w:rFonts w:ascii="Times New Roman" w:hAnsi="Times New Roman" w:cs="Times New Roman"/>
          <w:i/>
          <w:iCs/>
          <w:color w:val="000000" w:themeColor="text1"/>
          <w:sz w:val="24"/>
          <w:szCs w:val="24"/>
          <w:lang w:val="lv-LV"/>
        </w:rPr>
        <w:t xml:space="preserve"> </w:t>
      </w:r>
      <w:r w:rsidR="00002D88" w:rsidRPr="00E55950">
        <w:rPr>
          <w:rFonts w:ascii="Times New Roman" w:hAnsi="Times New Roman" w:cs="Times New Roman"/>
          <w:i/>
          <w:iCs/>
          <w:color w:val="000000" w:themeColor="text1"/>
          <w:sz w:val="24"/>
          <w:szCs w:val="24"/>
          <w:lang w:val="lv-LV"/>
        </w:rPr>
        <w:t xml:space="preserve">Covid-19 gadījumu skaits pa nedēļā </w:t>
      </w:r>
      <w:r w:rsidR="007464AC" w:rsidRPr="00E55950">
        <w:rPr>
          <w:rFonts w:ascii="Times New Roman" w:hAnsi="Times New Roman" w:cs="Times New Roman"/>
          <w:i/>
          <w:iCs/>
          <w:color w:val="000000" w:themeColor="text1"/>
          <w:sz w:val="24"/>
          <w:szCs w:val="24"/>
          <w:lang w:val="lv-LV"/>
        </w:rPr>
        <w:t>(2020.g</w:t>
      </w:r>
      <w:r w:rsidR="00524411" w:rsidRPr="00E55950">
        <w:rPr>
          <w:rFonts w:ascii="Times New Roman" w:hAnsi="Times New Roman" w:cs="Times New Roman"/>
          <w:i/>
          <w:iCs/>
          <w:color w:val="000000" w:themeColor="text1"/>
          <w:sz w:val="24"/>
          <w:szCs w:val="24"/>
          <w:lang w:val="lv-LV"/>
        </w:rPr>
        <w:t>ada</w:t>
      </w:r>
      <w:r w:rsidR="00822DBA" w:rsidRPr="00E55950">
        <w:rPr>
          <w:rFonts w:ascii="Times New Roman" w:hAnsi="Times New Roman" w:cs="Times New Roman"/>
          <w:i/>
          <w:iCs/>
          <w:color w:val="000000" w:themeColor="text1"/>
          <w:sz w:val="24"/>
          <w:szCs w:val="24"/>
          <w:lang w:val="lv-LV"/>
        </w:rPr>
        <w:t xml:space="preserve"> 40 nedēļā</w:t>
      </w:r>
      <w:r w:rsidR="00E31663" w:rsidRPr="00E55950">
        <w:rPr>
          <w:rFonts w:ascii="Times New Roman" w:hAnsi="Times New Roman" w:cs="Times New Roman"/>
          <w:i/>
          <w:iCs/>
          <w:color w:val="000000" w:themeColor="text1"/>
          <w:sz w:val="24"/>
          <w:szCs w:val="24"/>
          <w:lang w:val="lv-LV"/>
        </w:rPr>
        <w:t xml:space="preserve"> – 2022.gada</w:t>
      </w:r>
      <w:r w:rsidR="00524411" w:rsidRPr="00E55950">
        <w:rPr>
          <w:rFonts w:ascii="Times New Roman" w:hAnsi="Times New Roman" w:cs="Times New Roman"/>
          <w:i/>
          <w:iCs/>
          <w:color w:val="000000" w:themeColor="text1"/>
          <w:sz w:val="24"/>
          <w:szCs w:val="24"/>
          <w:lang w:val="lv-LV"/>
        </w:rPr>
        <w:t xml:space="preserve"> 11.nedēļā</w:t>
      </w:r>
      <w:r w:rsidR="007464AC" w:rsidRPr="00E55950">
        <w:rPr>
          <w:rFonts w:ascii="Times New Roman" w:hAnsi="Times New Roman" w:cs="Times New Roman"/>
          <w:i/>
          <w:iCs/>
          <w:color w:val="000000" w:themeColor="text1"/>
          <w:sz w:val="24"/>
          <w:szCs w:val="24"/>
          <w:lang w:val="lv-LV"/>
        </w:rPr>
        <w:t>)</w:t>
      </w:r>
    </w:p>
    <w:p w14:paraId="0CEFC1D9" w14:textId="406B288D" w:rsidR="00895FB0" w:rsidRPr="00895FB0" w:rsidRDefault="00AC3A6F" w:rsidP="002F46F3">
      <w:pPr>
        <w:spacing w:after="0" w:line="240" w:lineRule="auto"/>
        <w:jc w:val="center"/>
        <w:rPr>
          <w:rFonts w:ascii="Times New Roman" w:hAnsi="Times New Roman" w:cs="Times New Roman"/>
          <w:color w:val="000000" w:themeColor="text1"/>
          <w:sz w:val="24"/>
          <w:szCs w:val="24"/>
          <w:lang w:val="lv-LV"/>
        </w:rPr>
      </w:pPr>
      <w:r w:rsidRPr="00AC3A6F">
        <w:rPr>
          <w:rFonts w:ascii="Times New Roman" w:hAnsi="Times New Roman" w:cs="Times New Roman"/>
          <w:noProof/>
          <w:color w:val="000000" w:themeColor="text1"/>
          <w:sz w:val="24"/>
          <w:szCs w:val="24"/>
          <w:lang w:val="lv-LV"/>
        </w:rPr>
        <w:drawing>
          <wp:inline distT="0" distB="0" distL="0" distR="0" wp14:anchorId="69FF7A5E" wp14:editId="7B7B5512">
            <wp:extent cx="5334000" cy="2483882"/>
            <wp:effectExtent l="19050" t="19050" r="1905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48577" cy="2490670"/>
                    </a:xfrm>
                    <a:prstGeom prst="rect">
                      <a:avLst/>
                    </a:prstGeom>
                    <a:ln w="3175">
                      <a:solidFill>
                        <a:schemeClr val="tx1"/>
                      </a:solidFill>
                    </a:ln>
                  </pic:spPr>
                </pic:pic>
              </a:graphicData>
            </a:graphic>
          </wp:inline>
        </w:drawing>
      </w:r>
    </w:p>
    <w:p w14:paraId="2F423BE4" w14:textId="77777777" w:rsidR="006C6083" w:rsidRDefault="006C6083"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p>
    <w:p w14:paraId="7BDCB033" w14:textId="71D99251" w:rsidR="00446F11" w:rsidRDefault="00446F11" w:rsidP="00446F11">
      <w:pPr>
        <w:spacing w:after="0" w:line="240" w:lineRule="auto"/>
        <w:ind w:left="426" w:firstLine="425"/>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Lai nodrošinātu pietiekami efektīvu Covid-19 izplatības ierobežošanu</w:t>
      </w:r>
      <w:r w:rsidR="00C61A0E">
        <w:rPr>
          <w:rFonts w:ascii="Times New Roman" w:hAnsi="Times New Roman" w:cs="Times New Roman"/>
          <w:color w:val="000000" w:themeColor="text1"/>
          <w:sz w:val="24"/>
          <w:szCs w:val="24"/>
          <w:lang w:val="lv-LV"/>
        </w:rPr>
        <w:t>,</w:t>
      </w:r>
      <w:r w:rsidRPr="1E043B4D">
        <w:rPr>
          <w:rFonts w:ascii="Times New Roman" w:hAnsi="Times New Roman" w:cs="Times New Roman"/>
          <w:color w:val="000000" w:themeColor="text1"/>
          <w:sz w:val="24"/>
          <w:szCs w:val="24"/>
          <w:lang w:val="lv-LV"/>
        </w:rPr>
        <w:t xml:space="preserve"> ir svarīga operatīva inficēšanās gadījumu atklāšana. Tādēļ kopš pandēmijas sākuma </w:t>
      </w:r>
      <w:r w:rsidR="002F46F3">
        <w:rPr>
          <w:rFonts w:ascii="Times New Roman" w:hAnsi="Times New Roman" w:cs="Times New Roman"/>
          <w:color w:val="000000" w:themeColor="text1"/>
          <w:sz w:val="24"/>
          <w:szCs w:val="24"/>
          <w:lang w:val="lv-LV"/>
        </w:rPr>
        <w:t xml:space="preserve">regulāri </w:t>
      </w:r>
      <w:r w:rsidRPr="1E043B4D">
        <w:rPr>
          <w:rFonts w:ascii="Times New Roman" w:hAnsi="Times New Roman" w:cs="Times New Roman"/>
          <w:color w:val="000000" w:themeColor="text1"/>
          <w:sz w:val="24"/>
          <w:szCs w:val="24"/>
          <w:lang w:val="lv-LV"/>
        </w:rPr>
        <w:t>tik</w:t>
      </w:r>
      <w:r w:rsidR="002F46F3">
        <w:rPr>
          <w:rFonts w:ascii="Times New Roman" w:hAnsi="Times New Roman" w:cs="Times New Roman"/>
          <w:color w:val="000000" w:themeColor="text1"/>
          <w:sz w:val="24"/>
          <w:szCs w:val="24"/>
          <w:lang w:val="lv-LV"/>
        </w:rPr>
        <w:t>a</w:t>
      </w:r>
      <w:r w:rsidRPr="1E043B4D">
        <w:rPr>
          <w:rFonts w:ascii="Times New Roman" w:hAnsi="Times New Roman" w:cs="Times New Roman"/>
          <w:color w:val="000000" w:themeColor="text1"/>
          <w:sz w:val="24"/>
          <w:szCs w:val="24"/>
          <w:lang w:val="lv-LV"/>
        </w:rPr>
        <w:t xml:space="preserve"> palielinātas laboratoriskās izmeklēšanas jaudas, lai nodrošinātu laboratorisku izmeklējumu pieejamību, izmantojot vīrusa RNS noteikšanai augsti specifisku un jutīgu molekulāro PĶR testēšanas metodi. </w:t>
      </w:r>
    </w:p>
    <w:p w14:paraId="5C608ECF" w14:textId="2A6F64FC" w:rsidR="00446F11" w:rsidRDefault="00446F11" w:rsidP="00446F11">
      <w:pPr>
        <w:spacing w:after="0" w:line="240" w:lineRule="auto"/>
        <w:ind w:left="426" w:firstLine="425"/>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Veikto</w:t>
      </w:r>
      <w:r w:rsidR="00177469">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Covid-19 izmeklējumu skaits ir pieaudzis arī saistībā ar inficēto un kontaktpersonu skaita pieaugumu līdz ar saslimstības palielināšanos, kā arī daudz plašāk</w:t>
      </w:r>
      <w:r w:rsidR="00177469">
        <w:rPr>
          <w:rFonts w:ascii="Times New Roman" w:hAnsi="Times New Roman" w:cs="Times New Roman"/>
          <w:color w:val="000000" w:themeColor="text1"/>
          <w:sz w:val="24"/>
          <w:szCs w:val="24"/>
          <w:lang w:val="lv-LV"/>
        </w:rPr>
        <w:t>u</w:t>
      </w:r>
      <w:r w:rsidRPr="1E043B4D">
        <w:rPr>
          <w:rFonts w:ascii="Times New Roman" w:hAnsi="Times New Roman" w:cs="Times New Roman"/>
          <w:color w:val="000000" w:themeColor="text1"/>
          <w:sz w:val="24"/>
          <w:szCs w:val="24"/>
          <w:lang w:val="lv-LV"/>
        </w:rPr>
        <w:t xml:space="preserve"> regulār</w:t>
      </w:r>
      <w:r w:rsidR="00177469">
        <w:rPr>
          <w:rFonts w:ascii="Times New Roman" w:hAnsi="Times New Roman" w:cs="Times New Roman"/>
          <w:color w:val="000000" w:themeColor="text1"/>
          <w:sz w:val="24"/>
          <w:szCs w:val="24"/>
          <w:lang w:val="lv-LV"/>
        </w:rPr>
        <w:t>u</w:t>
      </w:r>
      <w:r w:rsidRPr="1E043B4D">
        <w:rPr>
          <w:rFonts w:ascii="Times New Roman" w:hAnsi="Times New Roman" w:cs="Times New Roman"/>
          <w:color w:val="000000" w:themeColor="text1"/>
          <w:sz w:val="24"/>
          <w:szCs w:val="24"/>
          <w:lang w:val="lv-LV"/>
        </w:rPr>
        <w:t xml:space="preserve"> skrīning</w:t>
      </w:r>
      <w:r w:rsidR="00177469">
        <w:rPr>
          <w:rFonts w:ascii="Times New Roman" w:hAnsi="Times New Roman" w:cs="Times New Roman"/>
          <w:color w:val="000000" w:themeColor="text1"/>
          <w:sz w:val="24"/>
          <w:szCs w:val="24"/>
          <w:lang w:val="lv-LV"/>
        </w:rPr>
        <w:t>u</w:t>
      </w:r>
      <w:r w:rsidRPr="1E043B4D">
        <w:rPr>
          <w:rFonts w:ascii="Times New Roman" w:hAnsi="Times New Roman" w:cs="Times New Roman"/>
          <w:color w:val="000000" w:themeColor="text1"/>
          <w:sz w:val="24"/>
          <w:szCs w:val="24"/>
          <w:lang w:val="lv-LV"/>
        </w:rPr>
        <w:t xml:space="preserve"> objektos, kur ir augsti sabiedrības veselības riski saistībā ar Covid-19 izplatību – izglītības iestādēs, ārstniecības iestādēs, ilgstošas sociālās aprūpes institūcijās, ieslodzījuma vietās, kā arī objektos un teritorijās, kur ir konstatēti Covid-19 uzliesmojumi. </w:t>
      </w:r>
    </w:p>
    <w:p w14:paraId="5BFCD1E2" w14:textId="7D665DC9" w:rsidR="009B503C" w:rsidRDefault="00177A56" w:rsidP="00F94973">
      <w:pPr>
        <w:spacing w:after="0" w:line="240" w:lineRule="auto"/>
        <w:ind w:left="426" w:firstLine="425"/>
        <w:jc w:val="both"/>
        <w:rPr>
          <w:rFonts w:ascii="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 xml:space="preserve">Testēšana tiek veikta </w:t>
      </w:r>
      <w:r w:rsidR="00B733CB">
        <w:rPr>
          <w:rFonts w:ascii="Times New Roman" w:hAnsi="Times New Roman" w:cs="Times New Roman"/>
          <w:color w:val="000000" w:themeColor="text1"/>
          <w:sz w:val="24"/>
          <w:szCs w:val="24"/>
          <w:lang w:val="lv-LV"/>
        </w:rPr>
        <w:t>sešpadsmit</w:t>
      </w:r>
      <w:r w:rsidRPr="1E043B4D">
        <w:rPr>
          <w:rFonts w:ascii="Times New Roman" w:hAnsi="Times New Roman" w:cs="Times New Roman"/>
          <w:color w:val="000000" w:themeColor="text1"/>
          <w:sz w:val="24"/>
          <w:szCs w:val="24"/>
          <w:lang w:val="lv-LV"/>
        </w:rPr>
        <w:t xml:space="preserve"> Latvijas laboratorijās</w:t>
      </w:r>
      <w:r w:rsidR="0022122B">
        <w:rPr>
          <w:rFonts w:ascii="Times New Roman" w:hAnsi="Times New Roman" w:cs="Times New Roman"/>
          <w:color w:val="000000" w:themeColor="text1"/>
          <w:sz w:val="24"/>
          <w:szCs w:val="24"/>
          <w:lang w:val="lv-LV"/>
        </w:rPr>
        <w:t xml:space="preserve">, kuras </w:t>
      </w:r>
      <w:r w:rsidR="008D5417">
        <w:rPr>
          <w:rFonts w:ascii="Times New Roman" w:hAnsi="Times New Roman" w:cs="Times New Roman"/>
          <w:color w:val="000000" w:themeColor="text1"/>
          <w:sz w:val="24"/>
          <w:szCs w:val="24"/>
          <w:lang w:val="lv-LV"/>
        </w:rPr>
        <w:t xml:space="preserve">veic PĶR </w:t>
      </w:r>
      <w:r w:rsidR="00844259">
        <w:rPr>
          <w:rFonts w:ascii="Times New Roman" w:hAnsi="Times New Roman" w:cs="Times New Roman"/>
          <w:color w:val="000000" w:themeColor="text1"/>
          <w:sz w:val="24"/>
          <w:szCs w:val="24"/>
          <w:lang w:val="lv-LV"/>
        </w:rPr>
        <w:t>testēšanu</w:t>
      </w:r>
      <w:r w:rsidR="00812E58">
        <w:rPr>
          <w:rFonts w:ascii="Times New Roman" w:hAnsi="Times New Roman" w:cs="Times New Roman"/>
          <w:color w:val="000000" w:themeColor="text1"/>
          <w:sz w:val="24"/>
          <w:szCs w:val="24"/>
          <w:lang w:val="lv-LV"/>
        </w:rPr>
        <w:t>, izmeklējot gan siekalas, gan nazofaringeā</w:t>
      </w:r>
      <w:r w:rsidR="00177469">
        <w:rPr>
          <w:rFonts w:ascii="Times New Roman" w:hAnsi="Times New Roman" w:cs="Times New Roman"/>
          <w:color w:val="000000" w:themeColor="text1"/>
          <w:sz w:val="24"/>
          <w:szCs w:val="24"/>
          <w:lang w:val="lv-LV"/>
        </w:rPr>
        <w:t>lā</w:t>
      </w:r>
      <w:r w:rsidR="00445008">
        <w:rPr>
          <w:rFonts w:ascii="Times New Roman" w:hAnsi="Times New Roman" w:cs="Times New Roman"/>
          <w:color w:val="000000" w:themeColor="text1"/>
          <w:sz w:val="24"/>
          <w:szCs w:val="24"/>
          <w:lang w:val="lv-LV"/>
        </w:rPr>
        <w:t>s iztriep</w:t>
      </w:r>
      <w:r w:rsidR="00177469">
        <w:rPr>
          <w:rFonts w:ascii="Times New Roman" w:hAnsi="Times New Roman" w:cs="Times New Roman"/>
          <w:color w:val="000000" w:themeColor="text1"/>
          <w:sz w:val="24"/>
          <w:szCs w:val="24"/>
          <w:lang w:val="lv-LV"/>
        </w:rPr>
        <w:t>e</w:t>
      </w:r>
      <w:r w:rsidR="00445008">
        <w:rPr>
          <w:rFonts w:ascii="Times New Roman" w:hAnsi="Times New Roman" w:cs="Times New Roman"/>
          <w:color w:val="000000" w:themeColor="text1"/>
          <w:sz w:val="24"/>
          <w:szCs w:val="24"/>
          <w:lang w:val="lv-LV"/>
        </w:rPr>
        <w:t>s</w:t>
      </w:r>
      <w:r w:rsidR="00177469">
        <w:rPr>
          <w:rFonts w:ascii="Times New Roman" w:hAnsi="Times New Roman" w:cs="Times New Roman"/>
          <w:color w:val="000000" w:themeColor="text1"/>
          <w:sz w:val="24"/>
          <w:szCs w:val="24"/>
          <w:lang w:val="lv-LV"/>
        </w:rPr>
        <w:t>.</w:t>
      </w:r>
      <w:r w:rsidR="00CB5FBA">
        <w:rPr>
          <w:rFonts w:ascii="Times New Roman" w:hAnsi="Times New Roman" w:cs="Times New Roman"/>
          <w:color w:val="000000" w:themeColor="text1"/>
          <w:sz w:val="24"/>
          <w:szCs w:val="24"/>
          <w:lang w:val="lv-LV"/>
        </w:rPr>
        <w:t xml:space="preserve"> </w:t>
      </w:r>
      <w:r w:rsidR="00B762F4">
        <w:rPr>
          <w:rFonts w:ascii="Times New Roman" w:hAnsi="Times New Roman" w:cs="Times New Roman"/>
          <w:color w:val="000000" w:themeColor="text1"/>
          <w:sz w:val="24"/>
          <w:szCs w:val="24"/>
          <w:lang w:val="lv-LV"/>
        </w:rPr>
        <w:t>Kopumā no pandēmijas sākum</w:t>
      </w:r>
      <w:r w:rsidR="00177469">
        <w:rPr>
          <w:rFonts w:ascii="Times New Roman" w:hAnsi="Times New Roman" w:cs="Times New Roman"/>
          <w:color w:val="000000" w:themeColor="text1"/>
          <w:sz w:val="24"/>
          <w:szCs w:val="24"/>
          <w:lang w:val="lv-LV"/>
        </w:rPr>
        <w:t>a</w:t>
      </w:r>
      <w:r w:rsidR="00B762F4">
        <w:rPr>
          <w:rFonts w:ascii="Times New Roman" w:hAnsi="Times New Roman" w:cs="Times New Roman"/>
          <w:color w:val="000000" w:themeColor="text1"/>
          <w:sz w:val="24"/>
          <w:szCs w:val="24"/>
          <w:lang w:val="lv-LV"/>
        </w:rPr>
        <w:t xml:space="preserve"> līdz 2022.</w:t>
      </w:r>
      <w:r w:rsidR="00177469">
        <w:rPr>
          <w:rFonts w:ascii="Times New Roman" w:hAnsi="Times New Roman" w:cs="Times New Roman"/>
          <w:color w:val="000000" w:themeColor="text1"/>
          <w:sz w:val="24"/>
          <w:szCs w:val="24"/>
          <w:lang w:val="lv-LV"/>
        </w:rPr>
        <w:t> </w:t>
      </w:r>
      <w:r w:rsidR="00B762F4">
        <w:rPr>
          <w:rFonts w:ascii="Times New Roman" w:hAnsi="Times New Roman" w:cs="Times New Roman"/>
          <w:color w:val="000000" w:themeColor="text1"/>
          <w:sz w:val="24"/>
          <w:szCs w:val="24"/>
          <w:lang w:val="lv-LV"/>
        </w:rPr>
        <w:t>gada 11</w:t>
      </w:r>
      <w:r w:rsidR="00177469">
        <w:rPr>
          <w:rFonts w:ascii="Times New Roman" w:hAnsi="Times New Roman" w:cs="Times New Roman"/>
          <w:color w:val="000000" w:themeColor="text1"/>
          <w:sz w:val="24"/>
          <w:szCs w:val="24"/>
          <w:lang w:val="lv-LV"/>
        </w:rPr>
        <w:t xml:space="preserve">. </w:t>
      </w:r>
      <w:r w:rsidR="00B762F4">
        <w:rPr>
          <w:rFonts w:ascii="Times New Roman" w:hAnsi="Times New Roman" w:cs="Times New Roman"/>
          <w:color w:val="000000" w:themeColor="text1"/>
          <w:sz w:val="24"/>
          <w:szCs w:val="24"/>
          <w:lang w:val="lv-LV"/>
        </w:rPr>
        <w:t>nedēļai laboratorijās tika veikti 6</w:t>
      </w:r>
      <w:r w:rsidR="00177469">
        <w:rPr>
          <w:rFonts w:ascii="Times New Roman" w:hAnsi="Times New Roman" w:cs="Times New Roman"/>
          <w:color w:val="000000" w:themeColor="text1"/>
          <w:sz w:val="24"/>
          <w:szCs w:val="24"/>
          <w:lang w:val="lv-LV"/>
        </w:rPr>
        <w:t> </w:t>
      </w:r>
      <w:r w:rsidR="00B762F4">
        <w:rPr>
          <w:rFonts w:ascii="Times New Roman" w:hAnsi="Times New Roman" w:cs="Times New Roman"/>
          <w:color w:val="000000" w:themeColor="text1"/>
          <w:sz w:val="24"/>
          <w:szCs w:val="24"/>
          <w:lang w:val="lv-LV"/>
        </w:rPr>
        <w:t>9</w:t>
      </w:r>
      <w:r w:rsidR="006D42D1">
        <w:rPr>
          <w:rFonts w:ascii="Times New Roman" w:hAnsi="Times New Roman" w:cs="Times New Roman"/>
          <w:color w:val="000000" w:themeColor="text1"/>
          <w:sz w:val="24"/>
          <w:szCs w:val="24"/>
          <w:lang w:val="lv-LV"/>
        </w:rPr>
        <w:t>21</w:t>
      </w:r>
      <w:r w:rsidR="00177469">
        <w:rPr>
          <w:rFonts w:ascii="Times New Roman" w:hAnsi="Times New Roman" w:cs="Times New Roman"/>
          <w:color w:val="000000" w:themeColor="text1"/>
          <w:sz w:val="24"/>
          <w:szCs w:val="24"/>
          <w:lang w:val="lv-LV"/>
        </w:rPr>
        <w:t xml:space="preserve"> </w:t>
      </w:r>
      <w:r w:rsidR="00FD61EA">
        <w:rPr>
          <w:rFonts w:ascii="Times New Roman" w:hAnsi="Times New Roman" w:cs="Times New Roman"/>
          <w:color w:val="000000" w:themeColor="text1"/>
          <w:sz w:val="24"/>
          <w:szCs w:val="24"/>
          <w:lang w:val="lv-LV"/>
        </w:rPr>
        <w:t>926</w:t>
      </w:r>
      <w:r w:rsidR="00B762F4">
        <w:rPr>
          <w:rFonts w:ascii="Times New Roman" w:hAnsi="Times New Roman" w:cs="Times New Roman"/>
          <w:color w:val="000000" w:themeColor="text1"/>
          <w:sz w:val="24"/>
          <w:szCs w:val="24"/>
          <w:lang w:val="lv-LV"/>
        </w:rPr>
        <w:t xml:space="preserve"> PĶR testi ar nolūku apstiprināt Covid-19 infekciju. Primāri pozitīvo </w:t>
      </w:r>
      <w:r w:rsidR="004D3014">
        <w:rPr>
          <w:rFonts w:ascii="Times New Roman" w:hAnsi="Times New Roman" w:cs="Times New Roman"/>
          <w:color w:val="000000" w:themeColor="text1"/>
          <w:sz w:val="24"/>
          <w:szCs w:val="24"/>
          <w:lang w:val="lv-LV"/>
        </w:rPr>
        <w:t xml:space="preserve">paraugu īpatsvars </w:t>
      </w:r>
      <w:r w:rsidR="00F94C2A">
        <w:rPr>
          <w:rFonts w:ascii="Times New Roman" w:hAnsi="Times New Roman" w:cs="Times New Roman"/>
          <w:color w:val="000000" w:themeColor="text1"/>
          <w:sz w:val="24"/>
          <w:szCs w:val="24"/>
          <w:lang w:val="lv-LV"/>
        </w:rPr>
        <w:t xml:space="preserve">ir </w:t>
      </w:r>
      <w:r w:rsidR="00135D8E">
        <w:rPr>
          <w:rFonts w:ascii="Times New Roman" w:hAnsi="Times New Roman" w:cs="Times New Roman"/>
          <w:color w:val="000000" w:themeColor="text1"/>
          <w:sz w:val="24"/>
          <w:szCs w:val="24"/>
          <w:lang w:val="lv-LV"/>
        </w:rPr>
        <w:t>1</w:t>
      </w:r>
      <w:r w:rsidR="00694A85">
        <w:rPr>
          <w:rFonts w:ascii="Times New Roman" w:hAnsi="Times New Roman" w:cs="Times New Roman"/>
          <w:color w:val="000000" w:themeColor="text1"/>
          <w:sz w:val="24"/>
          <w:szCs w:val="24"/>
          <w:lang w:val="lv-LV"/>
        </w:rPr>
        <w:t>1</w:t>
      </w:r>
      <w:r w:rsidR="00135D8E">
        <w:rPr>
          <w:rFonts w:ascii="Times New Roman" w:hAnsi="Times New Roman" w:cs="Times New Roman"/>
          <w:color w:val="000000" w:themeColor="text1"/>
          <w:sz w:val="24"/>
          <w:szCs w:val="24"/>
          <w:lang w:val="lv-LV"/>
        </w:rPr>
        <w:t>,</w:t>
      </w:r>
      <w:r w:rsidR="00694A85">
        <w:rPr>
          <w:rFonts w:ascii="Times New Roman" w:hAnsi="Times New Roman" w:cs="Times New Roman"/>
          <w:color w:val="000000" w:themeColor="text1"/>
          <w:sz w:val="24"/>
          <w:szCs w:val="24"/>
          <w:lang w:val="lv-LV"/>
        </w:rPr>
        <w:t>8</w:t>
      </w:r>
      <w:r w:rsidR="00135D8E">
        <w:rPr>
          <w:rFonts w:ascii="Times New Roman" w:hAnsi="Times New Roman" w:cs="Times New Roman"/>
          <w:color w:val="000000" w:themeColor="text1"/>
          <w:sz w:val="24"/>
          <w:szCs w:val="24"/>
          <w:lang w:val="lv-LV"/>
        </w:rPr>
        <w:t>% (</w:t>
      </w:r>
      <w:r w:rsidR="00086636">
        <w:rPr>
          <w:rFonts w:ascii="Times New Roman" w:hAnsi="Times New Roman" w:cs="Times New Roman"/>
          <w:color w:val="000000" w:themeColor="text1"/>
          <w:sz w:val="24"/>
          <w:szCs w:val="24"/>
          <w:lang w:val="lv-LV"/>
        </w:rPr>
        <w:t>8</w:t>
      </w:r>
      <w:r w:rsidR="00716533">
        <w:rPr>
          <w:rFonts w:ascii="Times New Roman" w:hAnsi="Times New Roman" w:cs="Times New Roman"/>
          <w:color w:val="000000" w:themeColor="text1"/>
          <w:sz w:val="24"/>
          <w:szCs w:val="24"/>
          <w:lang w:val="lv-LV"/>
        </w:rPr>
        <w:t>21</w:t>
      </w:r>
      <w:r w:rsidR="00177469">
        <w:rPr>
          <w:rFonts w:ascii="Times New Roman" w:hAnsi="Times New Roman" w:cs="Times New Roman"/>
          <w:color w:val="000000" w:themeColor="text1"/>
          <w:sz w:val="24"/>
          <w:szCs w:val="24"/>
          <w:lang w:val="lv-LV"/>
        </w:rPr>
        <w:t xml:space="preserve"> </w:t>
      </w:r>
      <w:r w:rsidR="00716533">
        <w:rPr>
          <w:rFonts w:ascii="Times New Roman" w:hAnsi="Times New Roman" w:cs="Times New Roman"/>
          <w:color w:val="000000" w:themeColor="text1"/>
          <w:sz w:val="24"/>
          <w:szCs w:val="24"/>
          <w:lang w:val="lv-LV"/>
        </w:rPr>
        <w:t>208</w:t>
      </w:r>
      <w:r w:rsidR="00086636">
        <w:rPr>
          <w:rFonts w:ascii="Times New Roman" w:hAnsi="Times New Roman" w:cs="Times New Roman"/>
          <w:color w:val="000000" w:themeColor="text1"/>
          <w:sz w:val="24"/>
          <w:szCs w:val="24"/>
          <w:lang w:val="lv-LV"/>
        </w:rPr>
        <w:t>/</w:t>
      </w:r>
      <w:r w:rsidR="00716533">
        <w:rPr>
          <w:rFonts w:ascii="Times New Roman" w:hAnsi="Times New Roman" w:cs="Times New Roman"/>
          <w:color w:val="000000" w:themeColor="text1"/>
          <w:sz w:val="24"/>
          <w:szCs w:val="24"/>
          <w:lang w:val="lv-LV"/>
        </w:rPr>
        <w:t>6</w:t>
      </w:r>
      <w:r w:rsidR="00177469">
        <w:rPr>
          <w:rFonts w:ascii="Times New Roman" w:hAnsi="Times New Roman" w:cs="Times New Roman"/>
          <w:color w:val="000000" w:themeColor="text1"/>
          <w:sz w:val="24"/>
          <w:szCs w:val="24"/>
          <w:lang w:val="lv-LV"/>
        </w:rPr>
        <w:t xml:space="preserve"> </w:t>
      </w:r>
      <w:r w:rsidR="00716533">
        <w:rPr>
          <w:rFonts w:ascii="Times New Roman" w:hAnsi="Times New Roman" w:cs="Times New Roman"/>
          <w:color w:val="000000" w:themeColor="text1"/>
          <w:sz w:val="24"/>
          <w:szCs w:val="24"/>
          <w:lang w:val="lv-LV"/>
        </w:rPr>
        <w:t>921</w:t>
      </w:r>
      <w:r w:rsidR="00177469">
        <w:rPr>
          <w:rFonts w:ascii="Times New Roman" w:hAnsi="Times New Roman" w:cs="Times New Roman"/>
          <w:color w:val="000000" w:themeColor="text1"/>
          <w:sz w:val="24"/>
          <w:szCs w:val="24"/>
          <w:lang w:val="lv-LV"/>
        </w:rPr>
        <w:t xml:space="preserve"> </w:t>
      </w:r>
      <w:r w:rsidR="003E1AEA">
        <w:rPr>
          <w:rFonts w:ascii="Times New Roman" w:hAnsi="Times New Roman" w:cs="Times New Roman"/>
          <w:color w:val="000000" w:themeColor="text1"/>
          <w:sz w:val="24"/>
          <w:szCs w:val="24"/>
          <w:lang w:val="lv-LV"/>
        </w:rPr>
        <w:t>926</w:t>
      </w:r>
      <w:r w:rsidR="00135D8E">
        <w:rPr>
          <w:rFonts w:ascii="Times New Roman" w:hAnsi="Times New Roman" w:cs="Times New Roman"/>
          <w:color w:val="000000" w:themeColor="text1"/>
          <w:sz w:val="24"/>
          <w:szCs w:val="24"/>
          <w:lang w:val="lv-LV"/>
        </w:rPr>
        <w:t>)</w:t>
      </w:r>
      <w:r w:rsidR="00177469">
        <w:rPr>
          <w:rFonts w:ascii="Times New Roman" w:hAnsi="Times New Roman" w:cs="Times New Roman"/>
          <w:color w:val="000000" w:themeColor="text1"/>
          <w:sz w:val="24"/>
          <w:szCs w:val="24"/>
          <w:lang w:val="lv-LV"/>
        </w:rPr>
        <w:t>.</w:t>
      </w:r>
      <w:r w:rsidR="00B762F4">
        <w:rPr>
          <w:rFonts w:ascii="Times New Roman" w:hAnsi="Times New Roman" w:cs="Times New Roman"/>
          <w:color w:val="000000" w:themeColor="text1"/>
          <w:sz w:val="24"/>
          <w:szCs w:val="24"/>
          <w:lang w:val="lv-LV"/>
        </w:rPr>
        <w:t xml:space="preserve"> Unikālo </w:t>
      </w:r>
      <w:r w:rsidR="00B762F4">
        <w:rPr>
          <w:rFonts w:ascii="Times New Roman" w:hAnsi="Times New Roman" w:cs="Times New Roman"/>
          <w:color w:val="000000" w:themeColor="text1"/>
          <w:sz w:val="24"/>
          <w:szCs w:val="24"/>
          <w:lang w:val="lv-LV"/>
        </w:rPr>
        <w:lastRenderedPageBreak/>
        <w:t>pozitīvo paraugu īpatsvars minētajā laikā periodā ir 11,</w:t>
      </w:r>
      <w:r w:rsidR="00F87571">
        <w:rPr>
          <w:rFonts w:ascii="Times New Roman" w:hAnsi="Times New Roman" w:cs="Times New Roman"/>
          <w:color w:val="000000" w:themeColor="text1"/>
          <w:sz w:val="24"/>
          <w:szCs w:val="24"/>
          <w:lang w:val="lv-LV"/>
        </w:rPr>
        <w:t>1</w:t>
      </w:r>
      <w:r w:rsidR="00B762F4">
        <w:rPr>
          <w:rFonts w:ascii="Times New Roman" w:hAnsi="Times New Roman" w:cs="Times New Roman"/>
          <w:color w:val="000000" w:themeColor="text1"/>
          <w:sz w:val="24"/>
          <w:szCs w:val="24"/>
          <w:lang w:val="lv-LV"/>
        </w:rPr>
        <w:t>% no visiem izmeklētajiem paraugiem (7</w:t>
      </w:r>
      <w:r w:rsidR="000D5412">
        <w:rPr>
          <w:rFonts w:ascii="Times New Roman" w:hAnsi="Times New Roman" w:cs="Times New Roman"/>
          <w:color w:val="000000" w:themeColor="text1"/>
          <w:sz w:val="24"/>
          <w:szCs w:val="24"/>
          <w:lang w:val="lv-LV"/>
        </w:rPr>
        <w:t>71</w:t>
      </w:r>
      <w:r w:rsidR="00177469">
        <w:rPr>
          <w:rFonts w:ascii="Times New Roman" w:hAnsi="Times New Roman" w:cs="Times New Roman"/>
          <w:color w:val="000000" w:themeColor="text1"/>
          <w:sz w:val="24"/>
          <w:szCs w:val="24"/>
          <w:lang w:val="lv-LV"/>
        </w:rPr>
        <w:t xml:space="preserve"> </w:t>
      </w:r>
      <w:r w:rsidR="000D5412">
        <w:rPr>
          <w:rFonts w:ascii="Times New Roman" w:hAnsi="Times New Roman" w:cs="Times New Roman"/>
          <w:color w:val="000000" w:themeColor="text1"/>
          <w:sz w:val="24"/>
          <w:szCs w:val="24"/>
          <w:lang w:val="lv-LV"/>
        </w:rPr>
        <w:t>038/6</w:t>
      </w:r>
      <w:r w:rsidR="00177469">
        <w:rPr>
          <w:rFonts w:ascii="Times New Roman" w:hAnsi="Times New Roman" w:cs="Times New Roman"/>
          <w:color w:val="000000" w:themeColor="text1"/>
          <w:sz w:val="24"/>
          <w:szCs w:val="24"/>
          <w:lang w:val="lv-LV"/>
        </w:rPr>
        <w:t xml:space="preserve"> </w:t>
      </w:r>
      <w:r w:rsidR="000D5412">
        <w:rPr>
          <w:rFonts w:ascii="Times New Roman" w:hAnsi="Times New Roman" w:cs="Times New Roman"/>
          <w:color w:val="000000" w:themeColor="text1"/>
          <w:sz w:val="24"/>
          <w:szCs w:val="24"/>
          <w:lang w:val="lv-LV"/>
        </w:rPr>
        <w:t>921</w:t>
      </w:r>
      <w:r w:rsidR="00177469">
        <w:rPr>
          <w:rFonts w:ascii="Times New Roman" w:hAnsi="Times New Roman" w:cs="Times New Roman"/>
          <w:color w:val="000000" w:themeColor="text1"/>
          <w:sz w:val="24"/>
          <w:szCs w:val="24"/>
          <w:lang w:val="lv-LV"/>
        </w:rPr>
        <w:t xml:space="preserve"> </w:t>
      </w:r>
      <w:r w:rsidR="000D5412">
        <w:rPr>
          <w:rFonts w:ascii="Times New Roman" w:hAnsi="Times New Roman" w:cs="Times New Roman"/>
          <w:color w:val="000000" w:themeColor="text1"/>
          <w:sz w:val="24"/>
          <w:szCs w:val="24"/>
          <w:lang w:val="lv-LV"/>
        </w:rPr>
        <w:t>926</w:t>
      </w:r>
      <w:r w:rsidR="00B762F4">
        <w:rPr>
          <w:rFonts w:ascii="Times New Roman" w:hAnsi="Times New Roman" w:cs="Times New Roman"/>
          <w:color w:val="000000" w:themeColor="text1"/>
          <w:sz w:val="24"/>
          <w:szCs w:val="24"/>
          <w:lang w:val="lv-LV"/>
        </w:rPr>
        <w:t>).</w:t>
      </w:r>
      <w:r w:rsidR="00F94973">
        <w:rPr>
          <w:rFonts w:ascii="Times New Roman" w:hAnsi="Times New Roman" w:cs="Times New Roman"/>
          <w:color w:val="000000" w:themeColor="text1"/>
          <w:sz w:val="24"/>
          <w:szCs w:val="24"/>
          <w:lang w:val="lv-LV"/>
        </w:rPr>
        <w:t xml:space="preserve"> </w:t>
      </w:r>
      <w:r w:rsidR="009B46DA">
        <w:rPr>
          <w:rFonts w:ascii="Times New Roman" w:hAnsi="Times New Roman" w:cs="Times New Roman"/>
          <w:color w:val="000000" w:themeColor="text1"/>
          <w:sz w:val="24"/>
          <w:szCs w:val="24"/>
          <w:lang w:val="lv-LV"/>
        </w:rPr>
        <w:t xml:space="preserve">Vidējais </w:t>
      </w:r>
      <w:r w:rsidR="008F2A24">
        <w:rPr>
          <w:rFonts w:ascii="Times New Roman" w:hAnsi="Times New Roman" w:cs="Times New Roman"/>
          <w:color w:val="000000" w:themeColor="text1"/>
          <w:sz w:val="24"/>
          <w:szCs w:val="24"/>
          <w:lang w:val="lv-LV"/>
        </w:rPr>
        <w:t xml:space="preserve">izmeklēto paraugu skaits dienā </w:t>
      </w:r>
      <w:r w:rsidR="00873CE3">
        <w:rPr>
          <w:rFonts w:ascii="Times New Roman" w:hAnsi="Times New Roman" w:cs="Times New Roman"/>
          <w:color w:val="000000" w:themeColor="text1"/>
          <w:sz w:val="24"/>
          <w:szCs w:val="24"/>
          <w:lang w:val="lv-LV"/>
        </w:rPr>
        <w:t>2022.gad</w:t>
      </w:r>
      <w:r w:rsidR="00177469">
        <w:rPr>
          <w:rFonts w:ascii="Times New Roman" w:hAnsi="Times New Roman" w:cs="Times New Roman"/>
          <w:color w:val="000000" w:themeColor="text1"/>
          <w:sz w:val="24"/>
          <w:szCs w:val="24"/>
          <w:lang w:val="lv-LV"/>
        </w:rPr>
        <w:t>a</w:t>
      </w:r>
      <w:r w:rsidR="00873CE3">
        <w:rPr>
          <w:rFonts w:ascii="Times New Roman" w:hAnsi="Times New Roman" w:cs="Times New Roman"/>
          <w:color w:val="000000" w:themeColor="text1"/>
          <w:sz w:val="24"/>
          <w:szCs w:val="24"/>
          <w:lang w:val="lv-LV"/>
        </w:rPr>
        <w:t xml:space="preserve"> </w:t>
      </w:r>
      <w:r w:rsidR="00F50E20">
        <w:rPr>
          <w:rFonts w:ascii="Times New Roman" w:hAnsi="Times New Roman" w:cs="Times New Roman"/>
          <w:color w:val="000000" w:themeColor="text1"/>
          <w:sz w:val="24"/>
          <w:szCs w:val="24"/>
          <w:lang w:val="lv-LV"/>
        </w:rPr>
        <w:t>fe</w:t>
      </w:r>
      <w:r w:rsidR="00D64247">
        <w:rPr>
          <w:rFonts w:ascii="Times New Roman" w:hAnsi="Times New Roman" w:cs="Times New Roman"/>
          <w:color w:val="000000" w:themeColor="text1"/>
          <w:sz w:val="24"/>
          <w:szCs w:val="24"/>
          <w:lang w:val="lv-LV"/>
        </w:rPr>
        <w:t>bruārī</w:t>
      </w:r>
      <w:r w:rsidR="00873CE3">
        <w:rPr>
          <w:rFonts w:ascii="Times New Roman" w:hAnsi="Times New Roman" w:cs="Times New Roman"/>
          <w:color w:val="000000" w:themeColor="text1"/>
          <w:sz w:val="24"/>
          <w:szCs w:val="24"/>
          <w:lang w:val="lv-LV"/>
        </w:rPr>
        <w:t>, kad tika novērot</w:t>
      </w:r>
      <w:r w:rsidR="00FD2A19">
        <w:rPr>
          <w:rFonts w:ascii="Times New Roman" w:hAnsi="Times New Roman" w:cs="Times New Roman"/>
          <w:color w:val="000000" w:themeColor="text1"/>
          <w:sz w:val="24"/>
          <w:szCs w:val="24"/>
          <w:lang w:val="lv-LV"/>
        </w:rPr>
        <w:t>a visaugstākā saslimstība</w:t>
      </w:r>
      <w:r w:rsidR="00177469">
        <w:rPr>
          <w:rFonts w:ascii="Times New Roman" w:hAnsi="Times New Roman" w:cs="Times New Roman"/>
          <w:color w:val="000000" w:themeColor="text1"/>
          <w:sz w:val="24"/>
          <w:szCs w:val="24"/>
          <w:lang w:val="lv-LV"/>
        </w:rPr>
        <w:t>,</w:t>
      </w:r>
      <w:r w:rsidR="00CB5FBA">
        <w:rPr>
          <w:rFonts w:ascii="Times New Roman" w:hAnsi="Times New Roman" w:cs="Times New Roman"/>
          <w:color w:val="000000" w:themeColor="text1"/>
          <w:sz w:val="24"/>
          <w:szCs w:val="24"/>
          <w:lang w:val="lv-LV"/>
        </w:rPr>
        <w:t xml:space="preserve"> </w:t>
      </w:r>
      <w:r w:rsidR="00177469">
        <w:rPr>
          <w:rFonts w:ascii="Times New Roman" w:hAnsi="Times New Roman" w:cs="Times New Roman"/>
          <w:color w:val="000000" w:themeColor="text1"/>
          <w:sz w:val="24"/>
          <w:szCs w:val="24"/>
          <w:lang w:val="lv-LV"/>
        </w:rPr>
        <w:t>bija</w:t>
      </w:r>
      <w:r w:rsidR="00CB5FBA">
        <w:rPr>
          <w:rFonts w:ascii="Times New Roman" w:hAnsi="Times New Roman" w:cs="Times New Roman"/>
          <w:color w:val="000000" w:themeColor="text1"/>
          <w:sz w:val="24"/>
          <w:szCs w:val="24"/>
          <w:lang w:val="lv-LV"/>
        </w:rPr>
        <w:t xml:space="preserve"> 21</w:t>
      </w:r>
      <w:r w:rsidR="00177469">
        <w:rPr>
          <w:rFonts w:ascii="Times New Roman" w:hAnsi="Times New Roman" w:cs="Times New Roman"/>
          <w:color w:val="000000" w:themeColor="text1"/>
          <w:sz w:val="24"/>
          <w:szCs w:val="24"/>
          <w:lang w:val="lv-LV"/>
        </w:rPr>
        <w:t xml:space="preserve"> </w:t>
      </w:r>
      <w:r w:rsidR="00CB5FBA">
        <w:rPr>
          <w:rFonts w:ascii="Times New Roman" w:hAnsi="Times New Roman" w:cs="Times New Roman"/>
          <w:color w:val="000000" w:themeColor="text1"/>
          <w:sz w:val="24"/>
          <w:szCs w:val="24"/>
          <w:lang w:val="lv-LV"/>
        </w:rPr>
        <w:t>737</w:t>
      </w:r>
      <w:r w:rsidR="00573AB8">
        <w:rPr>
          <w:rFonts w:ascii="Times New Roman" w:hAnsi="Times New Roman" w:cs="Times New Roman"/>
          <w:color w:val="000000" w:themeColor="text1"/>
          <w:sz w:val="24"/>
          <w:szCs w:val="24"/>
          <w:lang w:val="lv-LV"/>
        </w:rPr>
        <w:t xml:space="preserve"> paraugi</w:t>
      </w:r>
      <w:r w:rsidR="002A77E6">
        <w:rPr>
          <w:rFonts w:ascii="Times New Roman" w:hAnsi="Times New Roman" w:cs="Times New Roman"/>
          <w:color w:val="000000" w:themeColor="text1"/>
          <w:sz w:val="24"/>
          <w:szCs w:val="24"/>
          <w:lang w:val="lv-LV"/>
        </w:rPr>
        <w:t xml:space="preserve"> (maksimāli </w:t>
      </w:r>
      <w:r w:rsidR="009C1A32">
        <w:rPr>
          <w:rFonts w:ascii="Times New Roman" w:hAnsi="Times New Roman" w:cs="Times New Roman"/>
          <w:color w:val="000000" w:themeColor="text1"/>
          <w:sz w:val="24"/>
          <w:szCs w:val="24"/>
          <w:lang w:val="lv-LV"/>
        </w:rPr>
        <w:t>–</w:t>
      </w:r>
      <w:r w:rsidR="002A77E6">
        <w:rPr>
          <w:rFonts w:ascii="Times New Roman" w:hAnsi="Times New Roman" w:cs="Times New Roman"/>
          <w:color w:val="000000" w:themeColor="text1"/>
          <w:sz w:val="24"/>
          <w:szCs w:val="24"/>
          <w:lang w:val="lv-LV"/>
        </w:rPr>
        <w:t xml:space="preserve"> </w:t>
      </w:r>
      <w:r w:rsidR="00390D94">
        <w:rPr>
          <w:rFonts w:ascii="Times New Roman" w:hAnsi="Times New Roman" w:cs="Times New Roman"/>
          <w:color w:val="000000" w:themeColor="text1"/>
          <w:sz w:val="24"/>
          <w:szCs w:val="24"/>
          <w:lang w:val="lv-LV"/>
        </w:rPr>
        <w:t>32</w:t>
      </w:r>
      <w:r w:rsidR="00177469">
        <w:rPr>
          <w:rFonts w:ascii="Times New Roman" w:hAnsi="Times New Roman" w:cs="Times New Roman"/>
          <w:color w:val="000000" w:themeColor="text1"/>
          <w:sz w:val="24"/>
          <w:szCs w:val="24"/>
          <w:lang w:val="lv-LV"/>
        </w:rPr>
        <w:t xml:space="preserve"> </w:t>
      </w:r>
      <w:r w:rsidR="00390D94">
        <w:rPr>
          <w:rFonts w:ascii="Times New Roman" w:hAnsi="Times New Roman" w:cs="Times New Roman"/>
          <w:color w:val="000000" w:themeColor="text1"/>
          <w:sz w:val="24"/>
          <w:szCs w:val="24"/>
          <w:lang w:val="lv-LV"/>
        </w:rPr>
        <w:t>433</w:t>
      </w:r>
      <w:r w:rsidR="009C1A32">
        <w:rPr>
          <w:rFonts w:ascii="Times New Roman" w:hAnsi="Times New Roman" w:cs="Times New Roman"/>
          <w:color w:val="000000" w:themeColor="text1"/>
          <w:sz w:val="24"/>
          <w:szCs w:val="24"/>
          <w:lang w:val="lv-LV"/>
        </w:rPr>
        <w:t xml:space="preserve"> </w:t>
      </w:r>
      <w:r w:rsidR="006B0446">
        <w:rPr>
          <w:rFonts w:ascii="Times New Roman" w:hAnsi="Times New Roman" w:cs="Times New Roman"/>
          <w:color w:val="000000" w:themeColor="text1"/>
          <w:sz w:val="24"/>
          <w:szCs w:val="24"/>
          <w:lang w:val="lv-LV"/>
        </w:rPr>
        <w:t>izmeklēti paraug</w:t>
      </w:r>
      <w:r w:rsidR="004C446B">
        <w:rPr>
          <w:rFonts w:ascii="Times New Roman" w:hAnsi="Times New Roman" w:cs="Times New Roman"/>
          <w:color w:val="000000" w:themeColor="text1"/>
          <w:sz w:val="24"/>
          <w:szCs w:val="24"/>
          <w:lang w:val="lv-LV"/>
        </w:rPr>
        <w:t>i</w:t>
      </w:r>
      <w:r w:rsidR="00B47AA8">
        <w:rPr>
          <w:rFonts w:ascii="Times New Roman" w:hAnsi="Times New Roman" w:cs="Times New Roman"/>
          <w:color w:val="000000" w:themeColor="text1"/>
          <w:sz w:val="24"/>
          <w:szCs w:val="24"/>
          <w:lang w:val="lv-LV"/>
        </w:rPr>
        <w:t xml:space="preserve"> </w:t>
      </w:r>
      <w:r w:rsidR="0061559D">
        <w:rPr>
          <w:rFonts w:ascii="Times New Roman" w:hAnsi="Times New Roman" w:cs="Times New Roman"/>
          <w:color w:val="000000" w:themeColor="text1"/>
          <w:sz w:val="24"/>
          <w:szCs w:val="24"/>
          <w:lang w:val="lv-LV"/>
        </w:rPr>
        <w:t>09.02.2022</w:t>
      </w:r>
      <w:r w:rsidR="00177469">
        <w:rPr>
          <w:rFonts w:ascii="Times New Roman" w:hAnsi="Times New Roman" w:cs="Times New Roman"/>
          <w:color w:val="000000" w:themeColor="text1"/>
          <w:sz w:val="24"/>
          <w:szCs w:val="24"/>
          <w:lang w:val="lv-LV"/>
        </w:rPr>
        <w:t>.</w:t>
      </w:r>
      <w:r w:rsidR="002A77E6">
        <w:rPr>
          <w:rFonts w:ascii="Times New Roman" w:hAnsi="Times New Roman" w:cs="Times New Roman"/>
          <w:color w:val="000000" w:themeColor="text1"/>
          <w:sz w:val="24"/>
          <w:szCs w:val="24"/>
          <w:lang w:val="lv-LV"/>
        </w:rPr>
        <w:t>)</w:t>
      </w:r>
      <w:r w:rsidR="00177469">
        <w:rPr>
          <w:rFonts w:ascii="Times New Roman" w:hAnsi="Times New Roman" w:cs="Times New Roman"/>
          <w:color w:val="000000" w:themeColor="text1"/>
          <w:sz w:val="24"/>
          <w:szCs w:val="24"/>
          <w:lang w:val="lv-LV"/>
        </w:rPr>
        <w:t>. T</w:t>
      </w:r>
      <w:r w:rsidR="00184BAA">
        <w:rPr>
          <w:rFonts w:ascii="Times New Roman" w:hAnsi="Times New Roman" w:cs="Times New Roman"/>
          <w:color w:val="000000" w:themeColor="text1"/>
          <w:sz w:val="24"/>
          <w:szCs w:val="24"/>
          <w:lang w:val="lv-LV"/>
        </w:rPr>
        <w:t xml:space="preserve">urklāt </w:t>
      </w:r>
      <w:r w:rsidR="00B52315">
        <w:rPr>
          <w:rFonts w:ascii="Times New Roman" w:hAnsi="Times New Roman" w:cs="Times New Roman"/>
          <w:color w:val="000000" w:themeColor="text1"/>
          <w:sz w:val="24"/>
          <w:szCs w:val="24"/>
          <w:lang w:val="lv-LV"/>
        </w:rPr>
        <w:t>p</w:t>
      </w:r>
      <w:r w:rsidR="00B52315" w:rsidRPr="1E043B4D">
        <w:rPr>
          <w:rFonts w:ascii="Times New Roman" w:hAnsi="Times New Roman" w:cs="Times New Roman"/>
          <w:color w:val="000000" w:themeColor="text1"/>
          <w:sz w:val="24"/>
          <w:szCs w:val="24"/>
          <w:lang w:val="lv-LV"/>
        </w:rPr>
        <w:t>rimāri pozitīvo paraugu īpatsvars</w:t>
      </w:r>
      <w:r w:rsidR="002A2592">
        <w:rPr>
          <w:rFonts w:ascii="Times New Roman" w:hAnsi="Times New Roman" w:cs="Times New Roman"/>
          <w:color w:val="000000" w:themeColor="text1"/>
          <w:sz w:val="24"/>
          <w:szCs w:val="24"/>
          <w:lang w:val="lv-LV"/>
        </w:rPr>
        <w:t xml:space="preserve"> 2022.</w:t>
      </w:r>
      <w:r w:rsidR="00177469">
        <w:rPr>
          <w:rFonts w:ascii="Times New Roman" w:hAnsi="Times New Roman" w:cs="Times New Roman"/>
          <w:color w:val="000000" w:themeColor="text1"/>
          <w:sz w:val="24"/>
          <w:szCs w:val="24"/>
          <w:lang w:val="lv-LV"/>
        </w:rPr>
        <w:t> </w:t>
      </w:r>
      <w:r w:rsidR="002A2592">
        <w:rPr>
          <w:rFonts w:ascii="Times New Roman" w:hAnsi="Times New Roman" w:cs="Times New Roman"/>
          <w:color w:val="000000" w:themeColor="text1"/>
          <w:sz w:val="24"/>
          <w:szCs w:val="24"/>
          <w:lang w:val="lv-LV"/>
        </w:rPr>
        <w:t xml:space="preserve">gadā pakāpeniski </w:t>
      </w:r>
      <w:r w:rsidR="00CB4882">
        <w:rPr>
          <w:rFonts w:ascii="Times New Roman" w:hAnsi="Times New Roman" w:cs="Times New Roman"/>
          <w:color w:val="000000" w:themeColor="text1"/>
          <w:sz w:val="24"/>
          <w:szCs w:val="24"/>
          <w:lang w:val="lv-LV"/>
        </w:rPr>
        <w:t>pieaug</w:t>
      </w:r>
      <w:r w:rsidR="00177469">
        <w:rPr>
          <w:rFonts w:ascii="Times New Roman" w:hAnsi="Times New Roman" w:cs="Times New Roman"/>
          <w:color w:val="000000" w:themeColor="text1"/>
          <w:sz w:val="24"/>
          <w:szCs w:val="24"/>
          <w:lang w:val="lv-LV"/>
        </w:rPr>
        <w:t>a</w:t>
      </w:r>
      <w:r w:rsidR="00CB4882">
        <w:rPr>
          <w:rFonts w:ascii="Times New Roman" w:hAnsi="Times New Roman" w:cs="Times New Roman"/>
          <w:color w:val="000000" w:themeColor="text1"/>
          <w:sz w:val="24"/>
          <w:szCs w:val="24"/>
          <w:lang w:val="lv-LV"/>
        </w:rPr>
        <w:t xml:space="preserve">, sasniedzot </w:t>
      </w:r>
      <w:r w:rsidR="00EA0C04">
        <w:rPr>
          <w:rFonts w:ascii="Times New Roman" w:hAnsi="Times New Roman" w:cs="Times New Roman"/>
          <w:color w:val="000000" w:themeColor="text1"/>
          <w:sz w:val="24"/>
          <w:szCs w:val="24"/>
          <w:lang w:val="lv-LV"/>
        </w:rPr>
        <w:t>savu maksimumu</w:t>
      </w:r>
      <w:r w:rsidR="00380385">
        <w:rPr>
          <w:rFonts w:ascii="Times New Roman" w:hAnsi="Times New Roman" w:cs="Times New Roman"/>
          <w:color w:val="000000" w:themeColor="text1"/>
          <w:sz w:val="24"/>
          <w:szCs w:val="24"/>
          <w:lang w:val="lv-LV"/>
        </w:rPr>
        <w:t xml:space="preserve"> 2022.gada </w:t>
      </w:r>
      <w:r w:rsidR="005E489B">
        <w:rPr>
          <w:rFonts w:ascii="Times New Roman" w:hAnsi="Times New Roman" w:cs="Times New Roman"/>
          <w:color w:val="000000" w:themeColor="text1"/>
          <w:sz w:val="24"/>
          <w:szCs w:val="24"/>
          <w:lang w:val="lv-LV"/>
        </w:rPr>
        <w:t>9</w:t>
      </w:r>
      <w:r w:rsidR="00380385">
        <w:rPr>
          <w:rFonts w:ascii="Times New Roman" w:hAnsi="Times New Roman" w:cs="Times New Roman"/>
          <w:color w:val="000000" w:themeColor="text1"/>
          <w:sz w:val="24"/>
          <w:szCs w:val="24"/>
          <w:lang w:val="lv-LV"/>
        </w:rPr>
        <w:t>.nedēļ</w:t>
      </w:r>
      <w:r w:rsidR="00177469">
        <w:rPr>
          <w:rFonts w:ascii="Times New Roman" w:hAnsi="Times New Roman" w:cs="Times New Roman"/>
          <w:color w:val="000000" w:themeColor="text1"/>
          <w:sz w:val="24"/>
          <w:szCs w:val="24"/>
          <w:lang w:val="lv-LV"/>
        </w:rPr>
        <w:t>ā</w:t>
      </w:r>
      <w:r w:rsidR="00042571">
        <w:rPr>
          <w:rFonts w:ascii="Times New Roman" w:hAnsi="Times New Roman" w:cs="Times New Roman"/>
          <w:color w:val="000000" w:themeColor="text1"/>
          <w:sz w:val="24"/>
          <w:szCs w:val="24"/>
          <w:lang w:val="lv-LV"/>
        </w:rPr>
        <w:t xml:space="preserve"> </w:t>
      </w:r>
      <w:r w:rsidR="00D706EF">
        <w:rPr>
          <w:rFonts w:ascii="Times New Roman" w:hAnsi="Times New Roman" w:cs="Times New Roman"/>
          <w:color w:val="000000" w:themeColor="text1"/>
          <w:sz w:val="24"/>
          <w:szCs w:val="24"/>
          <w:lang w:val="lv-LV"/>
        </w:rPr>
        <w:t>–</w:t>
      </w:r>
      <w:r w:rsidR="00042571">
        <w:rPr>
          <w:rFonts w:ascii="Times New Roman" w:hAnsi="Times New Roman" w:cs="Times New Roman"/>
          <w:color w:val="000000" w:themeColor="text1"/>
          <w:sz w:val="24"/>
          <w:szCs w:val="24"/>
          <w:lang w:val="lv-LV"/>
        </w:rPr>
        <w:t xml:space="preserve"> </w:t>
      </w:r>
      <w:r w:rsidR="00811168">
        <w:rPr>
          <w:rFonts w:ascii="Times New Roman" w:hAnsi="Times New Roman" w:cs="Times New Roman"/>
          <w:color w:val="000000" w:themeColor="text1"/>
          <w:sz w:val="24"/>
          <w:szCs w:val="24"/>
          <w:lang w:val="lv-LV"/>
        </w:rPr>
        <w:t>46,7</w:t>
      </w:r>
      <w:r w:rsidR="00D706EF">
        <w:rPr>
          <w:rFonts w:ascii="Times New Roman" w:hAnsi="Times New Roman" w:cs="Times New Roman"/>
          <w:color w:val="000000" w:themeColor="text1"/>
          <w:sz w:val="24"/>
          <w:szCs w:val="24"/>
          <w:lang w:val="lv-LV"/>
        </w:rPr>
        <w:t>% (</w:t>
      </w:r>
      <w:r w:rsidR="00811168">
        <w:rPr>
          <w:rFonts w:ascii="Times New Roman" w:hAnsi="Times New Roman" w:cs="Times New Roman"/>
          <w:color w:val="000000" w:themeColor="text1"/>
          <w:sz w:val="24"/>
          <w:szCs w:val="24"/>
          <w:lang w:val="lv-LV"/>
        </w:rPr>
        <w:t>103446</w:t>
      </w:r>
      <w:r w:rsidR="00864444">
        <w:rPr>
          <w:rFonts w:ascii="Times New Roman" w:hAnsi="Times New Roman" w:cs="Times New Roman"/>
          <w:color w:val="000000" w:themeColor="text1"/>
          <w:sz w:val="24"/>
          <w:szCs w:val="24"/>
          <w:lang w:val="lv-LV"/>
        </w:rPr>
        <w:t>/</w:t>
      </w:r>
      <w:r w:rsidR="0015782D">
        <w:rPr>
          <w:rFonts w:ascii="Times New Roman" w:hAnsi="Times New Roman" w:cs="Times New Roman"/>
          <w:color w:val="000000" w:themeColor="text1"/>
          <w:sz w:val="24"/>
          <w:szCs w:val="24"/>
          <w:lang w:val="lv-LV"/>
        </w:rPr>
        <w:t>220891</w:t>
      </w:r>
      <w:r w:rsidR="00D706EF">
        <w:rPr>
          <w:rFonts w:ascii="Times New Roman" w:hAnsi="Times New Roman" w:cs="Times New Roman"/>
          <w:color w:val="000000" w:themeColor="text1"/>
          <w:sz w:val="24"/>
          <w:szCs w:val="24"/>
          <w:lang w:val="lv-LV"/>
        </w:rPr>
        <w:t>)</w:t>
      </w:r>
      <w:r w:rsidR="00177469">
        <w:rPr>
          <w:rFonts w:ascii="Times New Roman" w:hAnsi="Times New Roman" w:cs="Times New Roman"/>
          <w:color w:val="000000" w:themeColor="text1"/>
          <w:sz w:val="24"/>
          <w:szCs w:val="24"/>
          <w:lang w:val="lv-LV"/>
        </w:rPr>
        <w:t xml:space="preserve"> (6.attēls)</w:t>
      </w:r>
      <w:r w:rsidR="00811168">
        <w:rPr>
          <w:rFonts w:ascii="Times New Roman" w:hAnsi="Times New Roman" w:cs="Times New Roman"/>
          <w:color w:val="000000" w:themeColor="text1"/>
          <w:sz w:val="24"/>
          <w:szCs w:val="24"/>
          <w:lang w:val="lv-LV"/>
        </w:rPr>
        <w:t>.</w:t>
      </w:r>
    </w:p>
    <w:p w14:paraId="067A70F5" w14:textId="0021B716" w:rsidR="00F94378" w:rsidRDefault="00F94378" w:rsidP="00177469">
      <w:pPr>
        <w:spacing w:after="0" w:line="240" w:lineRule="auto"/>
        <w:jc w:val="both"/>
        <w:rPr>
          <w:rFonts w:ascii="Times New Roman" w:hAnsi="Times New Roman" w:cs="Times New Roman"/>
          <w:color w:val="000000" w:themeColor="text1"/>
          <w:sz w:val="24"/>
          <w:szCs w:val="24"/>
          <w:lang w:val="lv-LV"/>
        </w:rPr>
      </w:pPr>
    </w:p>
    <w:p w14:paraId="4CB88E3C" w14:textId="2059B4E0" w:rsidR="00F94378" w:rsidRDefault="00177469" w:rsidP="001C0F3E">
      <w:pPr>
        <w:spacing w:after="0" w:line="240" w:lineRule="auto"/>
        <w:ind w:left="426" w:firstLine="425"/>
        <w:jc w:val="both"/>
        <w:rPr>
          <w:rFonts w:ascii="Times New Roman" w:hAnsi="Times New Roman" w:cs="Times New Roman"/>
          <w:i/>
          <w:iCs/>
          <w:color w:val="000000" w:themeColor="text1"/>
          <w:sz w:val="24"/>
          <w:szCs w:val="24"/>
          <w:lang w:val="lv-LV"/>
        </w:rPr>
      </w:pPr>
      <w:r w:rsidRPr="00E3014E">
        <w:rPr>
          <w:rFonts w:ascii="Times New Roman" w:hAnsi="Times New Roman" w:cs="Times New Roman"/>
          <w:b/>
          <w:bCs/>
          <w:i/>
          <w:iCs/>
          <w:color w:val="000000" w:themeColor="text1"/>
          <w:sz w:val="24"/>
          <w:szCs w:val="24"/>
          <w:lang w:val="lv-LV"/>
        </w:rPr>
        <w:t>6</w:t>
      </w:r>
      <w:r w:rsidR="00E3014E" w:rsidRPr="00E3014E">
        <w:rPr>
          <w:rFonts w:ascii="Times New Roman" w:hAnsi="Times New Roman" w:cs="Times New Roman"/>
          <w:b/>
          <w:bCs/>
          <w:i/>
          <w:iCs/>
          <w:color w:val="000000" w:themeColor="text1"/>
          <w:sz w:val="24"/>
          <w:szCs w:val="24"/>
          <w:lang w:val="lv-LV"/>
        </w:rPr>
        <w:t xml:space="preserve">. </w:t>
      </w:r>
      <w:r w:rsidRPr="00E3014E">
        <w:rPr>
          <w:rFonts w:ascii="Times New Roman" w:hAnsi="Times New Roman" w:cs="Times New Roman"/>
          <w:b/>
          <w:bCs/>
          <w:i/>
          <w:iCs/>
          <w:color w:val="000000" w:themeColor="text1"/>
          <w:sz w:val="24"/>
          <w:szCs w:val="24"/>
          <w:lang w:val="lv-LV"/>
        </w:rPr>
        <w:t>a</w:t>
      </w:r>
      <w:r w:rsidR="00F94378" w:rsidRPr="00E3014E">
        <w:rPr>
          <w:rFonts w:ascii="Times New Roman" w:hAnsi="Times New Roman" w:cs="Times New Roman"/>
          <w:b/>
          <w:bCs/>
          <w:i/>
          <w:iCs/>
          <w:color w:val="000000" w:themeColor="text1"/>
          <w:sz w:val="24"/>
          <w:szCs w:val="24"/>
          <w:lang w:val="lv-LV"/>
        </w:rPr>
        <w:t>ttēls.</w:t>
      </w:r>
      <w:r w:rsidR="00F94378" w:rsidRPr="006F061A">
        <w:rPr>
          <w:rFonts w:ascii="Times New Roman" w:hAnsi="Times New Roman" w:cs="Times New Roman"/>
          <w:i/>
          <w:iCs/>
          <w:color w:val="000000" w:themeColor="text1"/>
          <w:sz w:val="24"/>
          <w:szCs w:val="24"/>
          <w:lang w:val="lv-LV"/>
        </w:rPr>
        <w:t xml:space="preserve"> </w:t>
      </w:r>
      <w:r w:rsidR="001C0F3E" w:rsidRPr="001C0F3E">
        <w:rPr>
          <w:rFonts w:ascii="Times New Roman" w:hAnsi="Times New Roman" w:cs="Times New Roman"/>
          <w:i/>
          <w:iCs/>
          <w:color w:val="000000" w:themeColor="text1"/>
          <w:sz w:val="24"/>
          <w:szCs w:val="24"/>
          <w:lang w:val="lv-LV"/>
        </w:rPr>
        <w:t>SARS-CoV-2 RNS pozitīvo testu rezultātu īpatsvars (%) pa</w:t>
      </w:r>
      <w:r w:rsidR="001C0F3E">
        <w:rPr>
          <w:rFonts w:ascii="Times New Roman" w:hAnsi="Times New Roman" w:cs="Times New Roman"/>
          <w:i/>
          <w:iCs/>
          <w:color w:val="000000" w:themeColor="text1"/>
          <w:sz w:val="24"/>
          <w:szCs w:val="24"/>
          <w:lang w:val="lv-LV"/>
        </w:rPr>
        <w:t xml:space="preserve"> </w:t>
      </w:r>
      <w:r w:rsidR="001C0F3E" w:rsidRPr="001C0F3E">
        <w:rPr>
          <w:rFonts w:ascii="Times New Roman" w:hAnsi="Times New Roman" w:cs="Times New Roman"/>
          <w:i/>
          <w:iCs/>
          <w:color w:val="000000" w:themeColor="text1"/>
          <w:sz w:val="24"/>
          <w:szCs w:val="24"/>
          <w:lang w:val="lv-LV"/>
        </w:rPr>
        <w:t>nedēļām no 2020. g. 44. līdz 2022. g. 11. nedēļai</w:t>
      </w:r>
    </w:p>
    <w:p w14:paraId="4AE869BB" w14:textId="28FF627D" w:rsidR="003B6D4F" w:rsidRPr="00E55950" w:rsidRDefault="00F94378" w:rsidP="0054696A">
      <w:pPr>
        <w:spacing w:after="0" w:line="240" w:lineRule="auto"/>
        <w:ind w:left="426" w:firstLine="141"/>
        <w:jc w:val="both"/>
        <w:rPr>
          <w:rFonts w:ascii="Times New Roman" w:hAnsi="Times New Roman" w:cs="Times New Roman"/>
          <w:color w:val="000000" w:themeColor="text1"/>
          <w:sz w:val="24"/>
          <w:szCs w:val="24"/>
          <w:lang w:val="lv-LV"/>
        </w:rPr>
      </w:pPr>
      <w:r>
        <w:rPr>
          <w:noProof/>
        </w:rPr>
        <w:drawing>
          <wp:inline distT="0" distB="0" distL="0" distR="0" wp14:anchorId="68721EEA" wp14:editId="3F91570B">
            <wp:extent cx="5283100" cy="2052717"/>
            <wp:effectExtent l="19050" t="19050" r="13335" b="2413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4"/>
                    <a:stretch>
                      <a:fillRect/>
                    </a:stretch>
                  </pic:blipFill>
                  <pic:spPr>
                    <a:xfrm>
                      <a:off x="0" y="0"/>
                      <a:ext cx="5297194" cy="2058193"/>
                    </a:xfrm>
                    <a:prstGeom prst="rect">
                      <a:avLst/>
                    </a:prstGeom>
                    <a:ln w="3175">
                      <a:solidFill>
                        <a:schemeClr val="tx1"/>
                      </a:solidFill>
                    </a:ln>
                  </pic:spPr>
                </pic:pic>
              </a:graphicData>
            </a:graphic>
          </wp:inline>
        </w:drawing>
      </w:r>
      <w:r w:rsidR="00156A59">
        <w:rPr>
          <w:rFonts w:ascii="Times New Roman" w:hAnsi="Times New Roman" w:cs="Times New Roman"/>
          <w:color w:val="000000" w:themeColor="text1"/>
          <w:sz w:val="24"/>
          <w:szCs w:val="24"/>
          <w:lang w:val="lv-LV"/>
        </w:rPr>
        <w:t xml:space="preserve"> </w:t>
      </w:r>
      <w:r w:rsidR="000B413F">
        <w:rPr>
          <w:rFonts w:ascii="Times New Roman" w:hAnsi="Times New Roman" w:cs="Times New Roman"/>
          <w:color w:val="000000" w:themeColor="text1"/>
          <w:sz w:val="24"/>
          <w:szCs w:val="24"/>
          <w:lang w:val="lv-LV"/>
        </w:rPr>
        <w:t xml:space="preserve"> </w:t>
      </w:r>
    </w:p>
    <w:p w14:paraId="74AD72C2" w14:textId="77777777" w:rsidR="00711224" w:rsidRDefault="00711224" w:rsidP="1E043B4D">
      <w:pPr>
        <w:spacing w:after="0" w:line="240" w:lineRule="auto"/>
        <w:ind w:left="426" w:firstLine="425"/>
        <w:jc w:val="both"/>
        <w:rPr>
          <w:rFonts w:ascii="Times New Roman" w:hAnsi="Times New Roman" w:cs="Times New Roman"/>
          <w:color w:val="000000" w:themeColor="text1"/>
          <w:sz w:val="24"/>
          <w:szCs w:val="24"/>
          <w:lang w:val="lv-LV"/>
        </w:rPr>
      </w:pPr>
    </w:p>
    <w:p w14:paraId="0FFE81B9" w14:textId="7A46CB4B" w:rsidR="003652FC" w:rsidRDefault="0016569E" w:rsidP="1E043B4D">
      <w:pPr>
        <w:spacing w:after="0" w:line="240" w:lineRule="auto"/>
        <w:ind w:left="426"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Kopš pandēmijas sākum</w:t>
      </w:r>
      <w:r w:rsidR="001707A8">
        <w:rPr>
          <w:rFonts w:ascii="Times New Roman" w:hAnsi="Times New Roman" w:cs="Times New Roman"/>
          <w:color w:val="000000" w:themeColor="text1"/>
          <w:sz w:val="24"/>
          <w:szCs w:val="24"/>
          <w:lang w:val="lv-LV"/>
        </w:rPr>
        <w:t>a</w:t>
      </w:r>
      <w:r>
        <w:rPr>
          <w:rFonts w:ascii="Times New Roman" w:hAnsi="Times New Roman" w:cs="Times New Roman"/>
          <w:color w:val="000000" w:themeColor="text1"/>
          <w:sz w:val="24"/>
          <w:szCs w:val="24"/>
          <w:lang w:val="lv-LV"/>
        </w:rPr>
        <w:t xml:space="preserve"> </w:t>
      </w:r>
      <w:r w:rsidR="00FC2BA2">
        <w:rPr>
          <w:rFonts w:ascii="Times New Roman" w:hAnsi="Times New Roman" w:cs="Times New Roman"/>
          <w:color w:val="000000" w:themeColor="text1"/>
          <w:sz w:val="24"/>
          <w:szCs w:val="24"/>
          <w:lang w:val="lv-LV"/>
        </w:rPr>
        <w:t>v</w:t>
      </w:r>
      <w:r w:rsidR="00554767">
        <w:rPr>
          <w:rFonts w:ascii="Times New Roman" w:hAnsi="Times New Roman" w:cs="Times New Roman"/>
          <w:color w:val="000000" w:themeColor="text1"/>
          <w:sz w:val="24"/>
          <w:szCs w:val="24"/>
          <w:lang w:val="lv-LV"/>
        </w:rPr>
        <w:t>isaugstākais</w:t>
      </w:r>
      <w:r w:rsidRPr="0016569E">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Covid-19 infekcijas reproduktivitātes koeficients</w:t>
      </w:r>
      <w:r w:rsidR="00FC2BA2">
        <w:rPr>
          <w:rFonts w:ascii="Times New Roman" w:hAnsi="Times New Roman" w:cs="Times New Roman"/>
          <w:color w:val="000000" w:themeColor="text1"/>
          <w:sz w:val="24"/>
          <w:szCs w:val="24"/>
          <w:lang w:val="lv-LV"/>
        </w:rPr>
        <w:t xml:space="preserve"> </w:t>
      </w:r>
      <w:r w:rsidR="00F63877">
        <w:rPr>
          <w:rFonts w:ascii="Times New Roman" w:hAnsi="Times New Roman" w:cs="Times New Roman"/>
          <w:color w:val="000000" w:themeColor="text1"/>
          <w:sz w:val="24"/>
          <w:szCs w:val="24"/>
          <w:lang w:val="lv-LV"/>
        </w:rPr>
        <w:t xml:space="preserve">bija </w:t>
      </w:r>
      <w:r w:rsidR="000F0B30">
        <w:rPr>
          <w:rFonts w:ascii="Times New Roman" w:hAnsi="Times New Roman" w:cs="Times New Roman"/>
          <w:color w:val="000000" w:themeColor="text1"/>
          <w:sz w:val="24"/>
          <w:szCs w:val="24"/>
          <w:lang w:val="lv-LV"/>
        </w:rPr>
        <w:t>2022.</w:t>
      </w:r>
      <w:r w:rsidR="00E3014E">
        <w:rPr>
          <w:rFonts w:ascii="Times New Roman" w:hAnsi="Times New Roman" w:cs="Times New Roman"/>
          <w:color w:val="000000" w:themeColor="text1"/>
          <w:sz w:val="24"/>
          <w:szCs w:val="24"/>
          <w:lang w:val="lv-LV"/>
        </w:rPr>
        <w:t> </w:t>
      </w:r>
      <w:r w:rsidR="000F0B30">
        <w:rPr>
          <w:rFonts w:ascii="Times New Roman" w:hAnsi="Times New Roman" w:cs="Times New Roman"/>
          <w:color w:val="000000" w:themeColor="text1"/>
          <w:sz w:val="24"/>
          <w:szCs w:val="24"/>
          <w:lang w:val="lv-LV"/>
        </w:rPr>
        <w:t xml:space="preserve">gada </w:t>
      </w:r>
      <w:r w:rsidR="00AD3D49">
        <w:rPr>
          <w:rFonts w:ascii="Times New Roman" w:hAnsi="Times New Roman" w:cs="Times New Roman"/>
          <w:color w:val="000000" w:themeColor="text1"/>
          <w:sz w:val="24"/>
          <w:szCs w:val="24"/>
          <w:lang w:val="lv-LV"/>
        </w:rPr>
        <w:t>22.janvārī</w:t>
      </w:r>
      <w:r w:rsidR="00BF6273">
        <w:rPr>
          <w:rFonts w:ascii="Times New Roman" w:hAnsi="Times New Roman" w:cs="Times New Roman"/>
          <w:color w:val="000000" w:themeColor="text1"/>
          <w:sz w:val="24"/>
          <w:szCs w:val="24"/>
          <w:lang w:val="lv-LV"/>
        </w:rPr>
        <w:t xml:space="preserve"> </w:t>
      </w:r>
      <w:r w:rsidR="00EE4668">
        <w:rPr>
          <w:rFonts w:ascii="Times New Roman" w:hAnsi="Times New Roman" w:cs="Times New Roman"/>
          <w:color w:val="000000" w:themeColor="text1"/>
          <w:sz w:val="24"/>
          <w:szCs w:val="24"/>
          <w:lang w:val="lv-LV"/>
        </w:rPr>
        <w:t>– 1,6</w:t>
      </w:r>
      <w:r w:rsidR="004F0911">
        <w:rPr>
          <w:rFonts w:ascii="Times New Roman" w:hAnsi="Times New Roman" w:cs="Times New Roman"/>
          <w:color w:val="000000" w:themeColor="text1"/>
          <w:sz w:val="24"/>
          <w:szCs w:val="24"/>
          <w:lang w:val="lv-LV"/>
        </w:rPr>
        <w:t>2</w:t>
      </w:r>
      <w:r w:rsidR="006A5094">
        <w:rPr>
          <w:rFonts w:ascii="Times New Roman" w:hAnsi="Times New Roman" w:cs="Times New Roman"/>
          <w:color w:val="000000" w:themeColor="text1"/>
          <w:sz w:val="24"/>
          <w:szCs w:val="24"/>
          <w:lang w:val="lv-LV"/>
        </w:rPr>
        <w:t xml:space="preserve">. </w:t>
      </w:r>
      <w:r w:rsidR="006A5094" w:rsidRPr="1E043B4D">
        <w:rPr>
          <w:rFonts w:ascii="Times New Roman" w:hAnsi="Times New Roman" w:cs="Times New Roman"/>
          <w:color w:val="000000" w:themeColor="text1"/>
          <w:sz w:val="24"/>
          <w:szCs w:val="24"/>
          <w:lang w:val="lv-LV"/>
        </w:rPr>
        <w:t>Tas nozīmēja, ka ieviestie epidemioloģiskās drošības pasākumi nebija pietiekami, lai novērstu strauju infekcijas tālāko izplatību, kam sekas būtu straujš pacientu ar smagu slimības gaitu pieaugums slimnīcās un straujš nāves gadījumu pieaugums. Saglabājoties minētajai saslimstības tendencei, tika prognozēts, ka 15 dienu laikā jaunatklāto saslimšanas gadījumu skaits dubultosies, tādēļ 202</w:t>
      </w:r>
      <w:r w:rsidR="00B5729B">
        <w:rPr>
          <w:rFonts w:ascii="Times New Roman" w:hAnsi="Times New Roman" w:cs="Times New Roman"/>
          <w:color w:val="000000" w:themeColor="text1"/>
          <w:sz w:val="24"/>
          <w:szCs w:val="24"/>
          <w:lang w:val="lv-LV"/>
        </w:rPr>
        <w:t>2</w:t>
      </w:r>
      <w:r w:rsidR="006A5094" w:rsidRPr="1E043B4D">
        <w:rPr>
          <w:rFonts w:ascii="Times New Roman" w:hAnsi="Times New Roman" w:cs="Times New Roman"/>
          <w:color w:val="000000" w:themeColor="text1"/>
          <w:sz w:val="24"/>
          <w:szCs w:val="24"/>
          <w:lang w:val="lv-LV"/>
        </w:rPr>
        <w:t>.</w:t>
      </w:r>
      <w:r w:rsidR="00E3014E">
        <w:rPr>
          <w:rFonts w:ascii="Times New Roman" w:hAnsi="Times New Roman" w:cs="Times New Roman"/>
          <w:color w:val="000000" w:themeColor="text1"/>
          <w:sz w:val="24"/>
          <w:szCs w:val="24"/>
          <w:lang w:val="lv-LV"/>
        </w:rPr>
        <w:t> </w:t>
      </w:r>
      <w:r w:rsidR="006A5094" w:rsidRPr="1E043B4D">
        <w:rPr>
          <w:rFonts w:ascii="Times New Roman" w:hAnsi="Times New Roman" w:cs="Times New Roman"/>
          <w:color w:val="000000" w:themeColor="text1"/>
          <w:sz w:val="24"/>
          <w:szCs w:val="24"/>
          <w:lang w:val="lv-LV"/>
        </w:rPr>
        <w:t>gad</w:t>
      </w:r>
      <w:r w:rsidR="001707A8">
        <w:rPr>
          <w:rFonts w:ascii="Times New Roman" w:hAnsi="Times New Roman" w:cs="Times New Roman"/>
          <w:color w:val="000000" w:themeColor="text1"/>
          <w:sz w:val="24"/>
          <w:szCs w:val="24"/>
          <w:lang w:val="lv-LV"/>
        </w:rPr>
        <w:t>ā</w:t>
      </w:r>
      <w:r w:rsidR="006A5094" w:rsidRPr="1E043B4D">
        <w:rPr>
          <w:rFonts w:ascii="Times New Roman" w:hAnsi="Times New Roman" w:cs="Times New Roman"/>
          <w:color w:val="000000" w:themeColor="text1"/>
          <w:sz w:val="24"/>
          <w:szCs w:val="24"/>
          <w:lang w:val="lv-LV"/>
        </w:rPr>
        <w:t xml:space="preserve"> ārkārtējā situācija</w:t>
      </w:r>
      <w:r w:rsidR="00D94503">
        <w:rPr>
          <w:rFonts w:ascii="Times New Roman" w:hAnsi="Times New Roman" w:cs="Times New Roman"/>
          <w:color w:val="000000" w:themeColor="text1"/>
          <w:sz w:val="24"/>
          <w:szCs w:val="24"/>
          <w:lang w:val="lv-LV"/>
        </w:rPr>
        <w:t xml:space="preserve"> tika </w:t>
      </w:r>
      <w:r w:rsidR="003652FC">
        <w:rPr>
          <w:rFonts w:ascii="Times New Roman" w:hAnsi="Times New Roman" w:cs="Times New Roman"/>
          <w:color w:val="000000" w:themeColor="text1"/>
          <w:sz w:val="24"/>
          <w:szCs w:val="24"/>
          <w:lang w:val="lv-LV"/>
        </w:rPr>
        <w:t>saglabāta līdz martam.</w:t>
      </w:r>
      <w:r w:rsidR="00457306">
        <w:rPr>
          <w:rFonts w:ascii="Times New Roman" w:hAnsi="Times New Roman" w:cs="Times New Roman"/>
          <w:color w:val="000000" w:themeColor="text1"/>
          <w:sz w:val="24"/>
          <w:szCs w:val="24"/>
          <w:lang w:val="lv-LV"/>
        </w:rPr>
        <w:t xml:space="preserve"> Sākot ar 2022.</w:t>
      </w:r>
      <w:r w:rsidR="00E3014E">
        <w:rPr>
          <w:rFonts w:ascii="Times New Roman" w:hAnsi="Times New Roman" w:cs="Times New Roman"/>
          <w:color w:val="000000" w:themeColor="text1"/>
          <w:sz w:val="24"/>
          <w:szCs w:val="24"/>
          <w:lang w:val="lv-LV"/>
        </w:rPr>
        <w:t> </w:t>
      </w:r>
      <w:r w:rsidR="00457306">
        <w:rPr>
          <w:rFonts w:ascii="Times New Roman" w:hAnsi="Times New Roman" w:cs="Times New Roman"/>
          <w:color w:val="000000" w:themeColor="text1"/>
          <w:sz w:val="24"/>
          <w:szCs w:val="24"/>
          <w:lang w:val="lv-LV"/>
        </w:rPr>
        <w:t xml:space="preserve">gada februāri </w:t>
      </w:r>
      <w:r w:rsidR="00457306" w:rsidRPr="1E043B4D">
        <w:rPr>
          <w:rFonts w:ascii="Times New Roman" w:hAnsi="Times New Roman" w:cs="Times New Roman"/>
          <w:color w:val="000000" w:themeColor="text1"/>
          <w:sz w:val="24"/>
          <w:szCs w:val="24"/>
          <w:lang w:val="lv-LV"/>
        </w:rPr>
        <w:t>reproduktivitātes</w:t>
      </w:r>
      <w:r w:rsidR="00457306" w:rsidRPr="00457306">
        <w:rPr>
          <w:rFonts w:ascii="Times New Roman" w:hAnsi="Times New Roman" w:cs="Times New Roman"/>
          <w:color w:val="000000" w:themeColor="text1"/>
          <w:sz w:val="24"/>
          <w:szCs w:val="24"/>
          <w:lang w:val="lv-LV"/>
        </w:rPr>
        <w:t xml:space="preserve"> </w:t>
      </w:r>
      <w:r w:rsidR="00457306" w:rsidRPr="1E043B4D">
        <w:rPr>
          <w:rFonts w:ascii="Times New Roman" w:hAnsi="Times New Roman" w:cs="Times New Roman"/>
          <w:color w:val="000000" w:themeColor="text1"/>
          <w:sz w:val="24"/>
          <w:szCs w:val="24"/>
          <w:lang w:val="lv-LV"/>
        </w:rPr>
        <w:t>koeficients</w:t>
      </w:r>
      <w:r w:rsidR="00497A05">
        <w:rPr>
          <w:rFonts w:ascii="Times New Roman" w:hAnsi="Times New Roman" w:cs="Times New Roman"/>
          <w:color w:val="000000" w:themeColor="text1"/>
          <w:sz w:val="24"/>
          <w:szCs w:val="24"/>
          <w:lang w:val="lv-LV"/>
        </w:rPr>
        <w:t xml:space="preserve"> Latvijā mazinājās </w:t>
      </w:r>
      <w:r w:rsidR="00581979">
        <w:rPr>
          <w:rFonts w:ascii="Times New Roman" w:hAnsi="Times New Roman" w:cs="Times New Roman"/>
          <w:color w:val="000000" w:themeColor="text1"/>
          <w:sz w:val="24"/>
          <w:szCs w:val="24"/>
          <w:lang w:val="lv-LV"/>
        </w:rPr>
        <w:t xml:space="preserve">un </w:t>
      </w:r>
      <w:r w:rsidR="00581979" w:rsidRPr="1E043B4D">
        <w:rPr>
          <w:rFonts w:ascii="Times New Roman" w:hAnsi="Times New Roman" w:cs="Times New Roman"/>
          <w:color w:val="000000" w:themeColor="text1"/>
          <w:sz w:val="24"/>
          <w:szCs w:val="24"/>
          <w:lang w:val="lv-LV"/>
        </w:rPr>
        <w:t>202</w:t>
      </w:r>
      <w:r w:rsidR="00581979">
        <w:rPr>
          <w:rFonts w:ascii="Times New Roman" w:hAnsi="Times New Roman" w:cs="Times New Roman"/>
          <w:color w:val="000000" w:themeColor="text1"/>
          <w:sz w:val="24"/>
          <w:szCs w:val="24"/>
          <w:lang w:val="lv-LV"/>
        </w:rPr>
        <w:t>2</w:t>
      </w:r>
      <w:r w:rsidR="00581979" w:rsidRPr="1E043B4D">
        <w:rPr>
          <w:rFonts w:ascii="Times New Roman" w:hAnsi="Times New Roman" w:cs="Times New Roman"/>
          <w:color w:val="000000" w:themeColor="text1"/>
          <w:sz w:val="24"/>
          <w:szCs w:val="24"/>
          <w:lang w:val="lv-LV"/>
        </w:rPr>
        <w:t>.</w:t>
      </w:r>
      <w:r w:rsidR="00E3014E">
        <w:rPr>
          <w:rFonts w:ascii="Times New Roman" w:hAnsi="Times New Roman" w:cs="Times New Roman"/>
          <w:color w:val="000000" w:themeColor="text1"/>
          <w:sz w:val="24"/>
          <w:szCs w:val="24"/>
          <w:lang w:val="lv-LV"/>
        </w:rPr>
        <w:t> </w:t>
      </w:r>
      <w:r w:rsidR="00581979" w:rsidRPr="1E043B4D">
        <w:rPr>
          <w:rFonts w:ascii="Times New Roman" w:hAnsi="Times New Roman" w:cs="Times New Roman"/>
          <w:color w:val="000000" w:themeColor="text1"/>
          <w:sz w:val="24"/>
          <w:szCs w:val="24"/>
          <w:lang w:val="lv-LV"/>
        </w:rPr>
        <w:t xml:space="preserve">gada </w:t>
      </w:r>
      <w:r w:rsidR="00581979">
        <w:rPr>
          <w:rFonts w:ascii="Times New Roman" w:hAnsi="Times New Roman" w:cs="Times New Roman"/>
          <w:color w:val="000000" w:themeColor="text1"/>
          <w:sz w:val="24"/>
          <w:szCs w:val="24"/>
          <w:lang w:val="lv-LV"/>
        </w:rPr>
        <w:t>20</w:t>
      </w:r>
      <w:r w:rsidR="00E3014E">
        <w:rPr>
          <w:rFonts w:ascii="Times New Roman" w:hAnsi="Times New Roman" w:cs="Times New Roman"/>
          <w:color w:val="000000" w:themeColor="text1"/>
          <w:sz w:val="24"/>
          <w:szCs w:val="24"/>
          <w:lang w:val="lv-LV"/>
        </w:rPr>
        <w:t>.</w:t>
      </w:r>
      <w:r w:rsidR="00E3014E" w:rsidRPr="00E3014E">
        <w:rPr>
          <w:lang w:val="lv-LV"/>
        </w:rPr>
        <w:t> </w:t>
      </w:r>
      <w:r w:rsidR="00581979">
        <w:rPr>
          <w:rFonts w:ascii="Times New Roman" w:hAnsi="Times New Roman" w:cs="Times New Roman"/>
          <w:color w:val="000000" w:themeColor="text1"/>
          <w:sz w:val="24"/>
          <w:szCs w:val="24"/>
          <w:lang w:val="lv-LV"/>
        </w:rPr>
        <w:t xml:space="preserve">martā </w:t>
      </w:r>
      <w:r w:rsidR="00E3014E">
        <w:rPr>
          <w:rFonts w:ascii="Times New Roman" w:hAnsi="Times New Roman" w:cs="Times New Roman"/>
          <w:color w:val="000000" w:themeColor="text1"/>
          <w:sz w:val="24"/>
          <w:szCs w:val="24"/>
          <w:lang w:val="lv-LV"/>
        </w:rPr>
        <w:t xml:space="preserve">tas </w:t>
      </w:r>
      <w:r w:rsidR="00581979" w:rsidRPr="1E043B4D">
        <w:rPr>
          <w:rFonts w:ascii="Times New Roman" w:hAnsi="Times New Roman" w:cs="Times New Roman"/>
          <w:color w:val="000000" w:themeColor="text1"/>
          <w:sz w:val="24"/>
          <w:szCs w:val="24"/>
          <w:lang w:val="lv-LV"/>
        </w:rPr>
        <w:t xml:space="preserve">bija </w:t>
      </w:r>
      <w:r w:rsidR="00581979">
        <w:rPr>
          <w:rFonts w:ascii="Times New Roman" w:hAnsi="Times New Roman" w:cs="Times New Roman"/>
          <w:color w:val="000000" w:themeColor="text1"/>
          <w:sz w:val="24"/>
          <w:szCs w:val="24"/>
          <w:lang w:val="lv-LV"/>
        </w:rPr>
        <w:t>0,77</w:t>
      </w:r>
      <w:r w:rsidR="00581979" w:rsidRPr="1E043B4D">
        <w:rPr>
          <w:rFonts w:ascii="Times New Roman" w:hAnsi="Times New Roman" w:cs="Times New Roman"/>
          <w:color w:val="000000" w:themeColor="text1"/>
          <w:sz w:val="24"/>
          <w:szCs w:val="24"/>
          <w:lang w:val="lv-LV"/>
        </w:rPr>
        <w:t xml:space="preserve">, kas nozīmēja, ka 100 cilvēki inficēja </w:t>
      </w:r>
      <w:r w:rsidR="00581979">
        <w:rPr>
          <w:rFonts w:ascii="Times New Roman" w:hAnsi="Times New Roman" w:cs="Times New Roman"/>
          <w:color w:val="000000" w:themeColor="text1"/>
          <w:sz w:val="24"/>
          <w:szCs w:val="24"/>
          <w:lang w:val="lv-LV"/>
        </w:rPr>
        <w:t>77</w:t>
      </w:r>
      <w:r w:rsidR="00581979" w:rsidRPr="1E043B4D">
        <w:rPr>
          <w:rFonts w:ascii="Times New Roman" w:hAnsi="Times New Roman" w:cs="Times New Roman"/>
          <w:color w:val="000000" w:themeColor="text1"/>
          <w:sz w:val="24"/>
          <w:szCs w:val="24"/>
          <w:lang w:val="lv-LV"/>
        </w:rPr>
        <w:t xml:space="preserve"> cilvēkus</w:t>
      </w:r>
      <w:r w:rsidR="00E3014E">
        <w:rPr>
          <w:rFonts w:ascii="Times New Roman" w:hAnsi="Times New Roman" w:cs="Times New Roman"/>
          <w:color w:val="000000" w:themeColor="text1"/>
          <w:sz w:val="24"/>
          <w:szCs w:val="24"/>
          <w:lang w:val="lv-LV"/>
        </w:rPr>
        <w:t xml:space="preserve"> (7.attēls)</w:t>
      </w:r>
      <w:r w:rsidR="00FB0EF6">
        <w:rPr>
          <w:rFonts w:ascii="Times New Roman" w:hAnsi="Times New Roman" w:cs="Times New Roman"/>
          <w:color w:val="000000" w:themeColor="text1"/>
          <w:sz w:val="24"/>
          <w:szCs w:val="24"/>
          <w:lang w:val="lv-LV"/>
        </w:rPr>
        <w:t>.</w:t>
      </w:r>
    </w:p>
    <w:p w14:paraId="00EB3594" w14:textId="642743B8" w:rsidR="00676467" w:rsidRPr="00E3014E" w:rsidRDefault="00554767" w:rsidP="1E043B4D">
      <w:pPr>
        <w:spacing w:after="0" w:line="240" w:lineRule="auto"/>
        <w:ind w:left="426" w:firstLine="425"/>
        <w:jc w:val="both"/>
        <w:rPr>
          <w:rFonts w:ascii="Times New Roman" w:hAnsi="Times New Roman" w:cs="Times New Roman"/>
          <w:b/>
          <w:bCs/>
          <w:color w:val="000000" w:themeColor="text1"/>
          <w:sz w:val="24"/>
          <w:szCs w:val="24"/>
          <w:lang w:val="lv-LV"/>
        </w:rPr>
      </w:pPr>
      <w:r w:rsidRPr="00E3014E">
        <w:rPr>
          <w:rFonts w:ascii="Times New Roman" w:hAnsi="Times New Roman" w:cs="Times New Roman"/>
          <w:b/>
          <w:bCs/>
          <w:color w:val="000000" w:themeColor="text1"/>
          <w:sz w:val="24"/>
          <w:szCs w:val="24"/>
          <w:lang w:val="lv-LV"/>
        </w:rPr>
        <w:t xml:space="preserve"> </w:t>
      </w:r>
    </w:p>
    <w:p w14:paraId="32EE28AD" w14:textId="02E5B906" w:rsidR="00AE58BB" w:rsidRDefault="00E3014E" w:rsidP="0054696A">
      <w:pPr>
        <w:spacing w:after="0" w:line="240" w:lineRule="auto"/>
        <w:ind w:left="567" w:firstLine="284"/>
        <w:jc w:val="both"/>
        <w:rPr>
          <w:rFonts w:ascii="Times New Roman" w:hAnsi="Times New Roman" w:cs="Times New Roman"/>
          <w:color w:val="000000" w:themeColor="text1"/>
          <w:sz w:val="24"/>
          <w:szCs w:val="24"/>
          <w:lang w:val="lv-LV"/>
        </w:rPr>
      </w:pPr>
      <w:r w:rsidRPr="00E3014E">
        <w:rPr>
          <w:rFonts w:ascii="Times New Roman" w:hAnsi="Times New Roman" w:cs="Times New Roman"/>
          <w:b/>
          <w:bCs/>
          <w:i/>
          <w:iCs/>
          <w:color w:val="000000" w:themeColor="text1"/>
          <w:sz w:val="24"/>
          <w:szCs w:val="24"/>
          <w:lang w:val="lv-LV"/>
        </w:rPr>
        <w:t>7. a</w:t>
      </w:r>
      <w:r w:rsidR="005F7469" w:rsidRPr="00E3014E">
        <w:rPr>
          <w:rFonts w:ascii="Times New Roman" w:hAnsi="Times New Roman" w:cs="Times New Roman"/>
          <w:b/>
          <w:bCs/>
          <w:i/>
          <w:iCs/>
          <w:color w:val="000000" w:themeColor="text1"/>
          <w:sz w:val="24"/>
          <w:szCs w:val="24"/>
          <w:lang w:val="lv-LV"/>
        </w:rPr>
        <w:t>tt</w:t>
      </w:r>
      <w:r w:rsidR="003B31EC" w:rsidRPr="00E3014E">
        <w:rPr>
          <w:rFonts w:ascii="Times New Roman" w:hAnsi="Times New Roman" w:cs="Times New Roman"/>
          <w:b/>
          <w:bCs/>
          <w:i/>
          <w:iCs/>
          <w:color w:val="000000" w:themeColor="text1"/>
          <w:sz w:val="24"/>
          <w:szCs w:val="24"/>
          <w:lang w:val="lv-LV"/>
        </w:rPr>
        <w:t>ēls.</w:t>
      </w:r>
      <w:r w:rsidR="003B31EC">
        <w:rPr>
          <w:rFonts w:ascii="Times New Roman" w:hAnsi="Times New Roman" w:cs="Times New Roman"/>
          <w:i/>
          <w:iCs/>
          <w:color w:val="000000" w:themeColor="text1"/>
          <w:sz w:val="24"/>
          <w:szCs w:val="24"/>
          <w:lang w:val="lv-LV"/>
        </w:rPr>
        <w:t xml:space="preserve"> </w:t>
      </w:r>
      <w:r w:rsidR="005F7469" w:rsidRPr="1E043B4D">
        <w:rPr>
          <w:rFonts w:ascii="Times New Roman" w:hAnsi="Times New Roman" w:cs="Times New Roman"/>
          <w:i/>
          <w:iCs/>
          <w:color w:val="000000" w:themeColor="text1"/>
          <w:sz w:val="24"/>
          <w:szCs w:val="24"/>
          <w:lang w:val="lv-LV"/>
        </w:rPr>
        <w:t xml:space="preserve">Covid-19 infekcijas reproduktivitātes koeficients (R) pa dienām Latvijā </w:t>
      </w:r>
      <w:r>
        <w:rPr>
          <w:noProof/>
        </w:rPr>
        <w:drawing>
          <wp:anchor distT="0" distB="0" distL="114300" distR="114300" simplePos="0" relativeHeight="251659264" behindDoc="0" locked="0" layoutInCell="1" allowOverlap="1" wp14:anchorId="78232CD5" wp14:editId="14830F11">
            <wp:simplePos x="0" y="0"/>
            <wp:positionH relativeFrom="margin">
              <wp:posOffset>207010</wp:posOffset>
            </wp:positionH>
            <wp:positionV relativeFrom="paragraph">
              <wp:posOffset>266700</wp:posOffset>
            </wp:positionV>
            <wp:extent cx="5594350" cy="2556510"/>
            <wp:effectExtent l="19050" t="19050" r="25400" b="15240"/>
            <wp:wrapThrough wrapText="bothSides">
              <wp:wrapPolygon edited="0">
                <wp:start x="-74" y="-161"/>
                <wp:lineTo x="-74" y="21568"/>
                <wp:lineTo x="21625" y="21568"/>
                <wp:lineTo x="21625" y="-161"/>
                <wp:lineTo x="-74" y="-161"/>
              </wp:wrapPolygon>
            </wp:wrapThrough>
            <wp:docPr id="10" name="Picture 10"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94350" cy="255651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071AC0AF" w14:textId="77777777" w:rsidR="00E227B2" w:rsidRDefault="00E227B2" w:rsidP="1E043B4D">
      <w:pPr>
        <w:spacing w:after="0" w:line="240" w:lineRule="auto"/>
        <w:ind w:left="426" w:firstLine="425"/>
        <w:jc w:val="both"/>
        <w:rPr>
          <w:rFonts w:ascii="Times New Roman" w:hAnsi="Times New Roman" w:cs="Times New Roman"/>
          <w:b/>
          <w:bCs/>
          <w:color w:val="000000" w:themeColor="text1"/>
          <w:sz w:val="24"/>
          <w:szCs w:val="24"/>
          <w:lang w:val="lv-LV"/>
        </w:rPr>
      </w:pPr>
    </w:p>
    <w:p w14:paraId="53A5D772" w14:textId="77777777" w:rsidR="00E227B2" w:rsidRDefault="00E227B2" w:rsidP="1E043B4D">
      <w:pPr>
        <w:spacing w:after="0" w:line="240" w:lineRule="auto"/>
        <w:ind w:left="426" w:firstLine="425"/>
        <w:jc w:val="both"/>
        <w:rPr>
          <w:rFonts w:ascii="Times New Roman" w:hAnsi="Times New Roman" w:cs="Times New Roman"/>
          <w:b/>
          <w:bCs/>
          <w:color w:val="000000" w:themeColor="text1"/>
          <w:sz w:val="24"/>
          <w:szCs w:val="24"/>
          <w:lang w:val="lv-LV"/>
        </w:rPr>
      </w:pPr>
    </w:p>
    <w:p w14:paraId="6CA62E2E" w14:textId="77777777" w:rsidR="00E227B2" w:rsidRDefault="00E227B2" w:rsidP="1E043B4D">
      <w:pPr>
        <w:spacing w:after="0" w:line="240" w:lineRule="auto"/>
        <w:ind w:left="426" w:firstLine="425"/>
        <w:jc w:val="both"/>
        <w:rPr>
          <w:rFonts w:ascii="Times New Roman" w:hAnsi="Times New Roman" w:cs="Times New Roman"/>
          <w:b/>
          <w:bCs/>
          <w:color w:val="000000" w:themeColor="text1"/>
          <w:sz w:val="24"/>
          <w:szCs w:val="24"/>
          <w:lang w:val="lv-LV"/>
        </w:rPr>
      </w:pPr>
    </w:p>
    <w:p w14:paraId="2BA0D9A1" w14:textId="1C470C0E" w:rsidR="00EF5A41" w:rsidRDefault="00EF5A41" w:rsidP="1E043B4D">
      <w:pPr>
        <w:spacing w:after="0" w:line="240" w:lineRule="auto"/>
        <w:ind w:left="426" w:firstLine="425"/>
        <w:jc w:val="both"/>
        <w:rPr>
          <w:rFonts w:ascii="Times New Roman" w:eastAsia="Times New Roman" w:hAnsi="Times New Roman" w:cs="Times New Roman"/>
          <w:b/>
          <w:bCs/>
          <w:color w:val="000000" w:themeColor="text1"/>
          <w:sz w:val="24"/>
          <w:szCs w:val="24"/>
          <w:lang w:val="lv-LV"/>
        </w:rPr>
      </w:pPr>
      <w:r w:rsidRPr="1E043B4D">
        <w:rPr>
          <w:rFonts w:ascii="Times New Roman" w:hAnsi="Times New Roman" w:cs="Times New Roman"/>
          <w:b/>
          <w:bCs/>
          <w:color w:val="000000" w:themeColor="text1"/>
          <w:sz w:val="24"/>
          <w:szCs w:val="24"/>
          <w:lang w:val="lv-LV"/>
        </w:rPr>
        <w:lastRenderedPageBreak/>
        <w:t xml:space="preserve">Saslimstība pa teritorijām </w:t>
      </w:r>
    </w:p>
    <w:p w14:paraId="561AB33E" w14:textId="4881ADF3" w:rsidR="006B1BC2" w:rsidRPr="008101BC" w:rsidRDefault="006B1BC2" w:rsidP="1E043B4D">
      <w:pPr>
        <w:spacing w:after="0" w:line="240" w:lineRule="auto"/>
        <w:ind w:left="426" w:firstLine="425"/>
        <w:jc w:val="both"/>
        <w:rPr>
          <w:rFonts w:ascii="Times New Roman" w:eastAsia="Times New Roman" w:hAnsi="Times New Roman" w:cs="Times New Roman"/>
          <w:b/>
          <w:bCs/>
          <w:color w:val="000000" w:themeColor="text1"/>
          <w:sz w:val="24"/>
          <w:szCs w:val="24"/>
          <w:lang w:val="lv-LV"/>
        </w:rPr>
      </w:pPr>
    </w:p>
    <w:p w14:paraId="17104DE6" w14:textId="1221D759" w:rsidR="00A00D64" w:rsidRPr="00752071" w:rsidRDefault="007F4BF2" w:rsidP="004E7837">
      <w:pPr>
        <w:spacing w:after="0" w:line="240" w:lineRule="auto"/>
        <w:ind w:left="426" w:firstLine="425"/>
        <w:jc w:val="both"/>
        <w:rPr>
          <w:rFonts w:ascii="Times New Roman" w:eastAsia="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Kopš pandēmijas sākuma</w:t>
      </w:r>
      <w:r w:rsidR="001707A8">
        <w:rPr>
          <w:rFonts w:ascii="Times New Roman" w:hAnsi="Times New Roman" w:cs="Times New Roman"/>
          <w:color w:val="000000" w:themeColor="text1"/>
          <w:sz w:val="24"/>
          <w:szCs w:val="24"/>
          <w:lang w:val="lv-LV"/>
        </w:rPr>
        <w:t xml:space="preserve"> </w:t>
      </w:r>
      <w:r>
        <w:rPr>
          <w:rFonts w:ascii="Times New Roman" w:hAnsi="Times New Roman" w:cs="Times New Roman"/>
          <w:color w:val="000000" w:themeColor="text1"/>
          <w:sz w:val="24"/>
          <w:szCs w:val="24"/>
          <w:lang w:val="lv-LV"/>
        </w:rPr>
        <w:t>v</w:t>
      </w:r>
      <w:r w:rsidR="005D644C">
        <w:rPr>
          <w:rFonts w:ascii="Times New Roman" w:hAnsi="Times New Roman" w:cs="Times New Roman"/>
          <w:color w:val="000000" w:themeColor="text1"/>
          <w:sz w:val="24"/>
          <w:szCs w:val="24"/>
          <w:lang w:val="lv-LV"/>
        </w:rPr>
        <w:t>isaugstākā</w:t>
      </w:r>
      <w:r w:rsidR="00DB6461">
        <w:rPr>
          <w:rFonts w:ascii="Times New Roman" w:hAnsi="Times New Roman" w:cs="Times New Roman"/>
          <w:color w:val="000000" w:themeColor="text1"/>
          <w:sz w:val="24"/>
          <w:szCs w:val="24"/>
          <w:lang w:val="lv-LV"/>
        </w:rPr>
        <w:t xml:space="preserve"> </w:t>
      </w:r>
      <w:r w:rsidR="00392666">
        <w:rPr>
          <w:rFonts w:ascii="Times New Roman" w:hAnsi="Times New Roman" w:cs="Times New Roman"/>
          <w:color w:val="000000" w:themeColor="text1"/>
          <w:sz w:val="24"/>
          <w:szCs w:val="24"/>
          <w:lang w:val="lv-LV"/>
        </w:rPr>
        <w:t xml:space="preserve">Covid-19 </w:t>
      </w:r>
      <w:r w:rsidR="00D1458F">
        <w:rPr>
          <w:rFonts w:ascii="Times New Roman" w:hAnsi="Times New Roman" w:cs="Times New Roman"/>
          <w:color w:val="000000" w:themeColor="text1"/>
          <w:sz w:val="24"/>
          <w:szCs w:val="24"/>
          <w:lang w:val="lv-LV"/>
        </w:rPr>
        <w:t xml:space="preserve">saslimstība tika </w:t>
      </w:r>
      <w:r>
        <w:rPr>
          <w:rFonts w:ascii="Times New Roman" w:hAnsi="Times New Roman" w:cs="Times New Roman"/>
          <w:color w:val="000000" w:themeColor="text1"/>
          <w:sz w:val="24"/>
          <w:szCs w:val="24"/>
          <w:lang w:val="lv-LV"/>
        </w:rPr>
        <w:t xml:space="preserve">konstatēta Rīgas un Pierīgas reģionos </w:t>
      </w:r>
      <w:r w:rsidR="006D72C4">
        <w:rPr>
          <w:rFonts w:ascii="Times New Roman" w:hAnsi="Times New Roman" w:cs="Times New Roman"/>
          <w:color w:val="000000" w:themeColor="text1"/>
          <w:sz w:val="24"/>
          <w:szCs w:val="24"/>
          <w:lang w:val="lv-LV"/>
        </w:rPr>
        <w:t>2022.</w:t>
      </w:r>
      <w:r w:rsidR="00E3014E">
        <w:rPr>
          <w:rFonts w:ascii="Times New Roman" w:hAnsi="Times New Roman" w:cs="Times New Roman"/>
          <w:color w:val="000000" w:themeColor="text1"/>
          <w:sz w:val="24"/>
          <w:szCs w:val="24"/>
          <w:lang w:val="lv-LV"/>
        </w:rPr>
        <w:t> </w:t>
      </w:r>
      <w:r w:rsidR="006D72C4">
        <w:rPr>
          <w:rFonts w:ascii="Times New Roman" w:hAnsi="Times New Roman" w:cs="Times New Roman"/>
          <w:color w:val="000000" w:themeColor="text1"/>
          <w:sz w:val="24"/>
          <w:szCs w:val="24"/>
          <w:lang w:val="lv-LV"/>
        </w:rPr>
        <w:t>gadā 6</w:t>
      </w:r>
      <w:r w:rsidR="00F116F0">
        <w:rPr>
          <w:rFonts w:ascii="Times New Roman" w:hAnsi="Times New Roman" w:cs="Times New Roman"/>
          <w:color w:val="000000" w:themeColor="text1"/>
          <w:sz w:val="24"/>
          <w:szCs w:val="24"/>
          <w:lang w:val="lv-LV"/>
        </w:rPr>
        <w:t>./</w:t>
      </w:r>
      <w:r w:rsidR="006D72C4">
        <w:rPr>
          <w:rFonts w:ascii="Times New Roman" w:hAnsi="Times New Roman" w:cs="Times New Roman"/>
          <w:color w:val="000000" w:themeColor="text1"/>
          <w:sz w:val="24"/>
          <w:szCs w:val="24"/>
          <w:lang w:val="lv-LV"/>
        </w:rPr>
        <w:t>7</w:t>
      </w:r>
      <w:r w:rsidR="00F116F0">
        <w:rPr>
          <w:rFonts w:ascii="Times New Roman" w:hAnsi="Times New Roman" w:cs="Times New Roman"/>
          <w:color w:val="000000" w:themeColor="text1"/>
          <w:sz w:val="24"/>
          <w:szCs w:val="24"/>
          <w:lang w:val="lv-LV"/>
        </w:rPr>
        <w:t>.</w:t>
      </w:r>
      <w:r w:rsidR="00B14C00">
        <w:rPr>
          <w:rFonts w:ascii="Times New Roman" w:hAnsi="Times New Roman" w:cs="Times New Roman"/>
          <w:color w:val="000000" w:themeColor="text1"/>
          <w:sz w:val="24"/>
          <w:szCs w:val="24"/>
          <w:lang w:val="lv-LV"/>
        </w:rPr>
        <w:t xml:space="preserve"> nedēļās (</w:t>
      </w:r>
      <w:r w:rsidR="005A04B3">
        <w:rPr>
          <w:rFonts w:ascii="Times New Roman" w:hAnsi="Times New Roman" w:cs="Times New Roman"/>
          <w:color w:val="000000" w:themeColor="text1"/>
          <w:sz w:val="24"/>
          <w:szCs w:val="24"/>
          <w:lang w:val="lv-LV"/>
        </w:rPr>
        <w:t>8125,</w:t>
      </w:r>
      <w:r w:rsidR="00227468">
        <w:rPr>
          <w:rFonts w:ascii="Times New Roman" w:hAnsi="Times New Roman" w:cs="Times New Roman"/>
          <w:color w:val="000000" w:themeColor="text1"/>
          <w:sz w:val="24"/>
          <w:szCs w:val="24"/>
          <w:lang w:val="lv-LV"/>
        </w:rPr>
        <w:t xml:space="preserve">5 un </w:t>
      </w:r>
      <w:r w:rsidR="00F116F0">
        <w:rPr>
          <w:rFonts w:ascii="Times New Roman" w:hAnsi="Times New Roman" w:cs="Times New Roman"/>
          <w:color w:val="000000" w:themeColor="text1"/>
          <w:sz w:val="24"/>
          <w:szCs w:val="24"/>
          <w:lang w:val="lv-LV"/>
        </w:rPr>
        <w:t>7982,8 uz 100 000 attiecīgi</w:t>
      </w:r>
      <w:r w:rsidR="00B14C00">
        <w:rPr>
          <w:rFonts w:ascii="Times New Roman" w:hAnsi="Times New Roman" w:cs="Times New Roman"/>
          <w:color w:val="000000" w:themeColor="text1"/>
          <w:sz w:val="24"/>
          <w:szCs w:val="24"/>
          <w:lang w:val="lv-LV"/>
        </w:rPr>
        <w:t>)</w:t>
      </w:r>
      <w:r w:rsidR="00E55950">
        <w:rPr>
          <w:rFonts w:ascii="Times New Roman" w:hAnsi="Times New Roman" w:cs="Times New Roman"/>
          <w:color w:val="000000" w:themeColor="text1"/>
          <w:sz w:val="24"/>
          <w:szCs w:val="24"/>
          <w:lang w:val="lv-LV"/>
        </w:rPr>
        <w:t xml:space="preserve">. </w:t>
      </w:r>
      <w:r w:rsidR="00E3014E">
        <w:rPr>
          <w:rFonts w:ascii="Times New Roman" w:hAnsi="Times New Roman" w:cs="Times New Roman"/>
          <w:color w:val="000000" w:themeColor="text1"/>
          <w:sz w:val="24"/>
          <w:szCs w:val="24"/>
          <w:lang w:val="lv-LV"/>
        </w:rPr>
        <w:t>Pēc pīķa s</w:t>
      </w:r>
      <w:r w:rsidR="00E55950">
        <w:rPr>
          <w:rFonts w:ascii="Times New Roman" w:hAnsi="Times New Roman" w:cs="Times New Roman"/>
          <w:color w:val="000000" w:themeColor="text1"/>
          <w:sz w:val="24"/>
          <w:szCs w:val="24"/>
          <w:lang w:val="lv-LV"/>
        </w:rPr>
        <w:t>asnie</w:t>
      </w:r>
      <w:r w:rsidR="00E3014E">
        <w:rPr>
          <w:rFonts w:ascii="Times New Roman" w:hAnsi="Times New Roman" w:cs="Times New Roman"/>
          <w:color w:val="000000" w:themeColor="text1"/>
          <w:sz w:val="24"/>
          <w:szCs w:val="24"/>
          <w:lang w:val="lv-LV"/>
        </w:rPr>
        <w:t>gšanas</w:t>
      </w:r>
      <w:r w:rsidR="00E55950">
        <w:rPr>
          <w:rFonts w:ascii="Times New Roman" w:hAnsi="Times New Roman" w:cs="Times New Roman"/>
          <w:color w:val="000000" w:themeColor="text1"/>
          <w:sz w:val="24"/>
          <w:szCs w:val="24"/>
          <w:lang w:val="lv-LV"/>
        </w:rPr>
        <w:t xml:space="preserve"> saslimstība katrā reģionā mazinājās</w:t>
      </w:r>
      <w:r w:rsidR="001707A8">
        <w:rPr>
          <w:rFonts w:ascii="Times New Roman" w:hAnsi="Times New Roman" w:cs="Times New Roman"/>
          <w:color w:val="000000" w:themeColor="text1"/>
          <w:sz w:val="24"/>
          <w:szCs w:val="24"/>
          <w:lang w:val="lv-LV"/>
        </w:rPr>
        <w:t>,</w:t>
      </w:r>
      <w:r w:rsidR="00E55950">
        <w:rPr>
          <w:rFonts w:ascii="Times New Roman" w:hAnsi="Times New Roman" w:cs="Times New Roman"/>
          <w:color w:val="000000" w:themeColor="text1"/>
          <w:sz w:val="24"/>
          <w:szCs w:val="24"/>
          <w:lang w:val="lv-LV"/>
        </w:rPr>
        <w:t xml:space="preserve"> un 2022.</w:t>
      </w:r>
      <w:r w:rsidR="00E3014E">
        <w:rPr>
          <w:rFonts w:ascii="Times New Roman" w:hAnsi="Times New Roman" w:cs="Times New Roman"/>
          <w:color w:val="000000" w:themeColor="text1"/>
          <w:sz w:val="24"/>
          <w:szCs w:val="24"/>
          <w:lang w:val="lv-LV"/>
        </w:rPr>
        <w:t> </w:t>
      </w:r>
      <w:r w:rsidR="00E55950">
        <w:rPr>
          <w:rFonts w:ascii="Times New Roman" w:hAnsi="Times New Roman" w:cs="Times New Roman"/>
          <w:color w:val="000000" w:themeColor="text1"/>
          <w:sz w:val="24"/>
          <w:szCs w:val="24"/>
          <w:lang w:val="lv-LV"/>
        </w:rPr>
        <w:t>gada 10./11. nedēļās visaugstākā sas</w:t>
      </w:r>
      <w:r w:rsidR="00E3014E">
        <w:rPr>
          <w:rFonts w:ascii="Times New Roman" w:hAnsi="Times New Roman" w:cs="Times New Roman"/>
          <w:color w:val="000000" w:themeColor="text1"/>
          <w:sz w:val="24"/>
          <w:szCs w:val="24"/>
          <w:lang w:val="lv-LV"/>
        </w:rPr>
        <w:t>l</w:t>
      </w:r>
      <w:r w:rsidR="00E55950">
        <w:rPr>
          <w:rFonts w:ascii="Times New Roman" w:hAnsi="Times New Roman" w:cs="Times New Roman"/>
          <w:color w:val="000000" w:themeColor="text1"/>
          <w:sz w:val="24"/>
          <w:szCs w:val="24"/>
          <w:lang w:val="lv-LV"/>
        </w:rPr>
        <w:t>imstība tika konstatēta Latgales reģionā – 4498,1 uz 100 000 iedzīvotāji</w:t>
      </w:r>
      <w:r w:rsidR="00E3014E">
        <w:rPr>
          <w:rFonts w:ascii="Times New Roman" w:hAnsi="Times New Roman" w:cs="Times New Roman"/>
          <w:color w:val="000000" w:themeColor="text1"/>
          <w:sz w:val="24"/>
          <w:szCs w:val="24"/>
          <w:lang w:val="lv-LV"/>
        </w:rPr>
        <w:t>e</w:t>
      </w:r>
      <w:r w:rsidR="00E55950">
        <w:rPr>
          <w:rFonts w:ascii="Times New Roman" w:hAnsi="Times New Roman" w:cs="Times New Roman"/>
          <w:color w:val="000000" w:themeColor="text1"/>
          <w:sz w:val="24"/>
          <w:szCs w:val="24"/>
          <w:lang w:val="lv-LV"/>
        </w:rPr>
        <w:t>m</w:t>
      </w:r>
      <w:r w:rsidR="00E3014E">
        <w:rPr>
          <w:rFonts w:ascii="Times New Roman" w:hAnsi="Times New Roman" w:cs="Times New Roman"/>
          <w:color w:val="000000" w:themeColor="text1"/>
          <w:sz w:val="24"/>
          <w:szCs w:val="24"/>
          <w:lang w:val="lv-LV"/>
        </w:rPr>
        <w:t xml:space="preserve"> (8.attēls)</w:t>
      </w:r>
      <w:r w:rsidR="00E55950">
        <w:rPr>
          <w:rFonts w:ascii="Times New Roman" w:hAnsi="Times New Roman" w:cs="Times New Roman"/>
          <w:color w:val="000000" w:themeColor="text1"/>
          <w:sz w:val="24"/>
          <w:szCs w:val="24"/>
          <w:lang w:val="lv-LV"/>
        </w:rPr>
        <w:t>.</w:t>
      </w:r>
      <w:r w:rsidR="00B14C00">
        <w:rPr>
          <w:rFonts w:ascii="Times New Roman" w:hAnsi="Times New Roman" w:cs="Times New Roman"/>
          <w:color w:val="000000" w:themeColor="text1"/>
          <w:sz w:val="24"/>
          <w:szCs w:val="24"/>
          <w:lang w:val="lv-LV"/>
        </w:rPr>
        <w:t xml:space="preserve"> </w:t>
      </w:r>
      <w:r>
        <w:rPr>
          <w:rFonts w:ascii="Times New Roman" w:hAnsi="Times New Roman" w:cs="Times New Roman"/>
          <w:color w:val="000000" w:themeColor="text1"/>
          <w:sz w:val="24"/>
          <w:szCs w:val="24"/>
          <w:lang w:val="lv-LV"/>
        </w:rPr>
        <w:t xml:space="preserve"> </w:t>
      </w:r>
    </w:p>
    <w:p w14:paraId="55C423A8" w14:textId="33902B80" w:rsidR="006B1BC2" w:rsidRDefault="006B1BC2" w:rsidP="00E3014E">
      <w:pPr>
        <w:spacing w:after="0" w:line="240" w:lineRule="auto"/>
        <w:jc w:val="both"/>
        <w:rPr>
          <w:rFonts w:ascii="Times New Roman" w:eastAsia="Times New Roman" w:hAnsi="Times New Roman" w:cs="Times New Roman"/>
          <w:b/>
          <w:bCs/>
          <w:i/>
          <w:iCs/>
          <w:color w:val="000000" w:themeColor="text1"/>
          <w:sz w:val="24"/>
          <w:szCs w:val="24"/>
          <w:lang w:val="lv-LV"/>
        </w:rPr>
      </w:pPr>
    </w:p>
    <w:p w14:paraId="2D137F4C" w14:textId="170768B5" w:rsidR="00C57C09" w:rsidRDefault="00E3014E" w:rsidP="1E043B4D">
      <w:pPr>
        <w:spacing w:after="0" w:line="240" w:lineRule="auto"/>
        <w:ind w:left="426" w:firstLine="425"/>
        <w:jc w:val="both"/>
        <w:rPr>
          <w:rFonts w:ascii="Times New Roman" w:hAnsi="Times New Roman" w:cs="Times New Roman"/>
          <w:i/>
          <w:iCs/>
          <w:color w:val="000000" w:themeColor="text1"/>
          <w:sz w:val="24"/>
          <w:szCs w:val="24"/>
          <w:lang w:val="lv-LV"/>
        </w:rPr>
      </w:pPr>
      <w:r>
        <w:rPr>
          <w:rFonts w:ascii="Times New Roman" w:hAnsi="Times New Roman" w:cs="Times New Roman"/>
          <w:b/>
          <w:bCs/>
          <w:i/>
          <w:iCs/>
          <w:color w:val="000000" w:themeColor="text1"/>
          <w:sz w:val="24"/>
          <w:szCs w:val="24"/>
          <w:lang w:val="lv-LV"/>
        </w:rPr>
        <w:t xml:space="preserve">8. </w:t>
      </w:r>
      <w:r w:rsidR="00DD78DA" w:rsidRPr="1E043B4D">
        <w:rPr>
          <w:rFonts w:ascii="Times New Roman" w:hAnsi="Times New Roman" w:cs="Times New Roman"/>
          <w:b/>
          <w:bCs/>
          <w:i/>
          <w:iCs/>
          <w:color w:val="000000" w:themeColor="text1"/>
          <w:sz w:val="24"/>
          <w:szCs w:val="24"/>
          <w:lang w:val="lv-LV"/>
        </w:rPr>
        <w:t>attēls.</w:t>
      </w:r>
      <w:r w:rsidR="00DD78DA" w:rsidRPr="1E043B4D">
        <w:rPr>
          <w:rFonts w:ascii="Times New Roman" w:hAnsi="Times New Roman" w:cs="Times New Roman"/>
          <w:i/>
          <w:iCs/>
          <w:color w:val="000000" w:themeColor="text1"/>
          <w:sz w:val="24"/>
          <w:szCs w:val="24"/>
          <w:lang w:val="lv-LV"/>
        </w:rPr>
        <w:t xml:space="preserve"> </w:t>
      </w:r>
      <w:r w:rsidR="00A13955" w:rsidRPr="1E043B4D">
        <w:rPr>
          <w:rFonts w:ascii="Times New Roman" w:hAnsi="Times New Roman" w:cs="Times New Roman"/>
          <w:i/>
          <w:iCs/>
          <w:color w:val="000000" w:themeColor="text1"/>
          <w:sz w:val="24"/>
          <w:szCs w:val="24"/>
          <w:lang w:val="lv-LV"/>
        </w:rPr>
        <w:t xml:space="preserve">14 dienu kumulatīvais Covid-19 gadījumu skaits uz 100 000 iedzīvotāju Latvijas reģionos un kopā pa nedēļām  </w:t>
      </w:r>
    </w:p>
    <w:p w14:paraId="2B050F63" w14:textId="79F9E8F4" w:rsidR="00E55950" w:rsidRDefault="004E7837" w:rsidP="0054696A">
      <w:pPr>
        <w:spacing w:after="0" w:line="240" w:lineRule="auto"/>
        <w:ind w:left="426"/>
        <w:jc w:val="center"/>
        <w:rPr>
          <w:rFonts w:ascii="Times New Roman" w:eastAsia="Times New Roman" w:hAnsi="Times New Roman" w:cs="Times New Roman"/>
          <w:i/>
          <w:iCs/>
          <w:color w:val="000000" w:themeColor="text1"/>
          <w:sz w:val="24"/>
          <w:szCs w:val="24"/>
          <w:lang w:val="lv-LV"/>
        </w:rPr>
      </w:pPr>
      <w:r>
        <w:rPr>
          <w:noProof/>
        </w:rPr>
        <w:drawing>
          <wp:inline distT="0" distB="0" distL="0" distR="0" wp14:anchorId="2E7129C6" wp14:editId="55731D8E">
            <wp:extent cx="5377259" cy="2419350"/>
            <wp:effectExtent l="19050" t="19050" r="13970" b="1905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6"/>
                    <a:stretch>
                      <a:fillRect/>
                    </a:stretch>
                  </pic:blipFill>
                  <pic:spPr>
                    <a:xfrm>
                      <a:off x="0" y="0"/>
                      <a:ext cx="5389387" cy="2424807"/>
                    </a:xfrm>
                    <a:prstGeom prst="rect">
                      <a:avLst/>
                    </a:prstGeom>
                    <a:ln w="3175">
                      <a:solidFill>
                        <a:schemeClr val="tx1"/>
                      </a:solidFill>
                    </a:ln>
                  </pic:spPr>
                </pic:pic>
              </a:graphicData>
            </a:graphic>
          </wp:inline>
        </w:drawing>
      </w:r>
    </w:p>
    <w:p w14:paraId="09A3ABBC" w14:textId="77777777" w:rsidR="00CB27E6" w:rsidRPr="00CB27E6" w:rsidRDefault="00CB27E6" w:rsidP="00CB27E6">
      <w:pPr>
        <w:spacing w:after="0" w:line="240" w:lineRule="auto"/>
        <w:ind w:left="426" w:firstLine="425"/>
        <w:jc w:val="center"/>
        <w:rPr>
          <w:rFonts w:ascii="Times New Roman" w:eastAsia="Times New Roman" w:hAnsi="Times New Roman" w:cs="Times New Roman"/>
          <w:i/>
          <w:iCs/>
          <w:color w:val="000000" w:themeColor="text1"/>
          <w:sz w:val="24"/>
          <w:szCs w:val="24"/>
          <w:lang w:val="lv-LV"/>
        </w:rPr>
      </w:pPr>
    </w:p>
    <w:p w14:paraId="170BAB74" w14:textId="1C094768" w:rsidR="000078B9" w:rsidRPr="000078B9" w:rsidRDefault="000078B9" w:rsidP="1E043B4D">
      <w:pPr>
        <w:spacing w:line="240" w:lineRule="auto"/>
        <w:ind w:left="426" w:firstLine="425"/>
        <w:jc w:val="both"/>
        <w:rPr>
          <w:rFonts w:ascii="Times New Roman" w:eastAsia="Times New Roman" w:hAnsi="Times New Roman" w:cs="Times New Roman"/>
          <w:b/>
          <w:bCs/>
          <w:color w:val="000000" w:themeColor="text1"/>
          <w:sz w:val="24"/>
          <w:szCs w:val="24"/>
          <w:lang w:val="lv-LV"/>
        </w:rPr>
      </w:pPr>
      <w:r w:rsidRPr="1E043B4D">
        <w:rPr>
          <w:rFonts w:ascii="Times New Roman" w:hAnsi="Times New Roman" w:cs="Times New Roman"/>
          <w:b/>
          <w:bCs/>
          <w:color w:val="000000" w:themeColor="text1"/>
          <w:sz w:val="24"/>
          <w:szCs w:val="24"/>
          <w:lang w:val="lv-LV"/>
        </w:rPr>
        <w:t>Saslimstība vecuma grupās</w:t>
      </w:r>
    </w:p>
    <w:p w14:paraId="65491E9A" w14:textId="374F3A63" w:rsidR="000D5889" w:rsidRPr="006B1BC2" w:rsidRDefault="00A03D9D" w:rsidP="1E043B4D">
      <w:pPr>
        <w:spacing w:line="240" w:lineRule="auto"/>
        <w:ind w:left="426" w:firstLine="425"/>
        <w:jc w:val="both"/>
        <w:rPr>
          <w:rFonts w:ascii="Times New Roman" w:eastAsia="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Kopš 2022.</w:t>
      </w:r>
      <w:r w:rsidR="00CB27E6">
        <w:rPr>
          <w:rFonts w:ascii="Times New Roman" w:hAnsi="Times New Roman" w:cs="Times New Roman"/>
          <w:color w:val="000000" w:themeColor="text1"/>
          <w:sz w:val="24"/>
          <w:szCs w:val="24"/>
          <w:lang w:val="lv-LV"/>
        </w:rPr>
        <w:t> </w:t>
      </w:r>
      <w:r>
        <w:rPr>
          <w:rFonts w:ascii="Times New Roman" w:hAnsi="Times New Roman" w:cs="Times New Roman"/>
          <w:color w:val="000000" w:themeColor="text1"/>
          <w:sz w:val="24"/>
          <w:szCs w:val="24"/>
          <w:lang w:val="lv-LV"/>
        </w:rPr>
        <w:t>gada 2.</w:t>
      </w:r>
      <w:r w:rsidR="00CB27E6">
        <w:rPr>
          <w:rFonts w:ascii="Times New Roman" w:hAnsi="Times New Roman" w:cs="Times New Roman"/>
          <w:color w:val="000000" w:themeColor="text1"/>
          <w:sz w:val="24"/>
          <w:szCs w:val="24"/>
          <w:lang w:val="lv-LV"/>
        </w:rPr>
        <w:t> </w:t>
      </w:r>
      <w:r>
        <w:rPr>
          <w:rFonts w:ascii="Times New Roman" w:hAnsi="Times New Roman" w:cs="Times New Roman"/>
          <w:color w:val="000000" w:themeColor="text1"/>
          <w:sz w:val="24"/>
          <w:szCs w:val="24"/>
          <w:lang w:val="lv-LV"/>
        </w:rPr>
        <w:t>nedēļas</w:t>
      </w:r>
      <w:r w:rsidR="004F4234" w:rsidRPr="1E043B4D">
        <w:rPr>
          <w:rFonts w:ascii="Times New Roman" w:hAnsi="Times New Roman" w:cs="Times New Roman"/>
          <w:color w:val="000000" w:themeColor="text1"/>
          <w:sz w:val="24"/>
          <w:szCs w:val="24"/>
          <w:lang w:val="lv-LV"/>
        </w:rPr>
        <w:t xml:space="preserve"> </w:t>
      </w:r>
      <w:r w:rsidR="00C1721E" w:rsidRPr="1E043B4D">
        <w:rPr>
          <w:rFonts w:ascii="Times New Roman" w:hAnsi="Times New Roman" w:cs="Times New Roman"/>
          <w:color w:val="000000" w:themeColor="text1"/>
          <w:sz w:val="24"/>
          <w:szCs w:val="24"/>
          <w:lang w:val="lv-LV"/>
        </w:rPr>
        <w:t xml:space="preserve">saslimstības </w:t>
      </w:r>
      <w:r w:rsidR="00CB27E6">
        <w:rPr>
          <w:rFonts w:ascii="Times New Roman" w:hAnsi="Times New Roman" w:cs="Times New Roman"/>
          <w:color w:val="000000" w:themeColor="text1"/>
          <w:sz w:val="24"/>
          <w:szCs w:val="24"/>
          <w:lang w:val="lv-LV"/>
        </w:rPr>
        <w:t xml:space="preserve">ar Covid-19 </w:t>
      </w:r>
      <w:r w:rsidR="00C1721E" w:rsidRPr="1E043B4D">
        <w:rPr>
          <w:rFonts w:ascii="Times New Roman" w:hAnsi="Times New Roman" w:cs="Times New Roman"/>
          <w:color w:val="000000" w:themeColor="text1"/>
          <w:sz w:val="24"/>
          <w:szCs w:val="24"/>
          <w:lang w:val="lv-LV"/>
        </w:rPr>
        <w:t xml:space="preserve">pieaugums </w:t>
      </w:r>
      <w:r w:rsidR="00E13E08" w:rsidRPr="1E043B4D">
        <w:rPr>
          <w:rFonts w:ascii="Times New Roman" w:hAnsi="Times New Roman" w:cs="Times New Roman"/>
          <w:color w:val="000000" w:themeColor="text1"/>
          <w:sz w:val="24"/>
          <w:szCs w:val="24"/>
          <w:lang w:val="lv-LV"/>
        </w:rPr>
        <w:t xml:space="preserve">tika novērots </w:t>
      </w:r>
      <w:r w:rsidR="00E7267A" w:rsidRPr="1E043B4D">
        <w:rPr>
          <w:rFonts w:ascii="Times New Roman" w:hAnsi="Times New Roman" w:cs="Times New Roman"/>
          <w:color w:val="000000" w:themeColor="text1"/>
          <w:sz w:val="24"/>
          <w:szCs w:val="24"/>
          <w:lang w:val="lv-LV"/>
        </w:rPr>
        <w:t xml:space="preserve">visās vecuma </w:t>
      </w:r>
      <w:r w:rsidR="00C1721E" w:rsidRPr="1E043B4D">
        <w:rPr>
          <w:rFonts w:ascii="Times New Roman" w:hAnsi="Times New Roman" w:cs="Times New Roman"/>
          <w:color w:val="000000" w:themeColor="text1"/>
          <w:sz w:val="24"/>
          <w:szCs w:val="24"/>
          <w:lang w:val="lv-LV"/>
        </w:rPr>
        <w:t>grupās</w:t>
      </w:r>
      <w:r w:rsidR="001707A8">
        <w:rPr>
          <w:rFonts w:ascii="Times New Roman" w:hAnsi="Times New Roman" w:cs="Times New Roman"/>
          <w:color w:val="000000" w:themeColor="text1"/>
          <w:sz w:val="24"/>
          <w:szCs w:val="24"/>
          <w:lang w:val="lv-LV"/>
        </w:rPr>
        <w:t>,</w:t>
      </w:r>
      <w:r w:rsidR="00C1721E" w:rsidRPr="1E043B4D">
        <w:rPr>
          <w:rFonts w:ascii="Times New Roman" w:hAnsi="Times New Roman" w:cs="Times New Roman"/>
          <w:color w:val="000000" w:themeColor="text1"/>
          <w:sz w:val="24"/>
          <w:szCs w:val="24"/>
          <w:lang w:val="lv-LV"/>
        </w:rPr>
        <w:t xml:space="preserve"> </w:t>
      </w:r>
      <w:r w:rsidR="00E7267A" w:rsidRPr="1E043B4D">
        <w:rPr>
          <w:rFonts w:ascii="Times New Roman" w:hAnsi="Times New Roman" w:cs="Times New Roman"/>
          <w:color w:val="000000" w:themeColor="text1"/>
          <w:sz w:val="24"/>
          <w:szCs w:val="24"/>
          <w:lang w:val="lv-LV"/>
        </w:rPr>
        <w:t xml:space="preserve">un visaugstākā saslimstība </w:t>
      </w:r>
      <w:r w:rsidR="00E13E08" w:rsidRPr="1E043B4D">
        <w:rPr>
          <w:rFonts w:ascii="Times New Roman" w:hAnsi="Times New Roman" w:cs="Times New Roman"/>
          <w:color w:val="000000" w:themeColor="text1"/>
          <w:sz w:val="24"/>
          <w:szCs w:val="24"/>
          <w:lang w:val="lv-LV"/>
        </w:rPr>
        <w:t xml:space="preserve">bija </w:t>
      </w:r>
      <w:r w:rsidR="00E7267A" w:rsidRPr="1E043B4D">
        <w:rPr>
          <w:rFonts w:ascii="Times New Roman" w:hAnsi="Times New Roman" w:cs="Times New Roman"/>
          <w:color w:val="000000" w:themeColor="text1"/>
          <w:sz w:val="24"/>
          <w:szCs w:val="24"/>
          <w:lang w:val="lv-LV"/>
        </w:rPr>
        <w:t>vecuma grupā</w:t>
      </w:r>
      <w:r w:rsidR="00C9502C" w:rsidRPr="1E043B4D">
        <w:rPr>
          <w:rFonts w:ascii="Times New Roman" w:hAnsi="Times New Roman" w:cs="Times New Roman"/>
          <w:color w:val="000000" w:themeColor="text1"/>
          <w:sz w:val="24"/>
          <w:szCs w:val="24"/>
          <w:lang w:val="lv-LV"/>
        </w:rPr>
        <w:t xml:space="preserve"> </w:t>
      </w:r>
      <w:r w:rsidR="007B34F7">
        <w:rPr>
          <w:rFonts w:ascii="Times New Roman" w:hAnsi="Times New Roman" w:cs="Times New Roman"/>
          <w:color w:val="000000" w:themeColor="text1"/>
          <w:sz w:val="24"/>
          <w:szCs w:val="24"/>
          <w:lang w:val="lv-LV"/>
        </w:rPr>
        <w:t>no 10 līdz 19 gadiem</w:t>
      </w:r>
      <w:r w:rsidR="00CB27E6">
        <w:rPr>
          <w:rFonts w:ascii="Times New Roman" w:hAnsi="Times New Roman" w:cs="Times New Roman"/>
          <w:color w:val="000000" w:themeColor="text1"/>
          <w:sz w:val="24"/>
          <w:szCs w:val="24"/>
          <w:lang w:val="lv-LV"/>
        </w:rPr>
        <w:t>,</w:t>
      </w:r>
      <w:r w:rsidR="00C1721E" w:rsidRPr="1E043B4D">
        <w:rPr>
          <w:rFonts w:ascii="Times New Roman" w:hAnsi="Times New Roman" w:cs="Times New Roman"/>
          <w:color w:val="000000" w:themeColor="text1"/>
          <w:sz w:val="24"/>
          <w:szCs w:val="24"/>
          <w:lang w:val="lv-LV"/>
        </w:rPr>
        <w:t xml:space="preserve"> kas lielā mērā </w:t>
      </w:r>
      <w:r w:rsidR="00E7267A" w:rsidRPr="1E043B4D">
        <w:rPr>
          <w:rFonts w:ascii="Times New Roman" w:hAnsi="Times New Roman" w:cs="Times New Roman"/>
          <w:color w:val="000000" w:themeColor="text1"/>
          <w:sz w:val="24"/>
          <w:szCs w:val="24"/>
          <w:lang w:val="lv-LV"/>
        </w:rPr>
        <w:t>bija</w:t>
      </w:r>
      <w:r w:rsidR="00C1721E" w:rsidRPr="1E043B4D">
        <w:rPr>
          <w:rFonts w:ascii="Times New Roman" w:hAnsi="Times New Roman" w:cs="Times New Roman"/>
          <w:color w:val="000000" w:themeColor="text1"/>
          <w:sz w:val="24"/>
          <w:szCs w:val="24"/>
          <w:lang w:val="lv-LV"/>
        </w:rPr>
        <w:t xml:space="preserve"> saistīts ar infekcijas izplatības pieaugumu </w:t>
      </w:r>
      <w:r w:rsidR="00066C24">
        <w:rPr>
          <w:rFonts w:ascii="Times New Roman" w:hAnsi="Times New Roman" w:cs="Times New Roman"/>
          <w:color w:val="000000" w:themeColor="text1"/>
          <w:sz w:val="24"/>
          <w:szCs w:val="24"/>
          <w:lang w:val="lv-LV"/>
        </w:rPr>
        <w:t>izglītības iestādēs</w:t>
      </w:r>
      <w:r w:rsidR="00CB27E6">
        <w:rPr>
          <w:rFonts w:ascii="Times New Roman" w:hAnsi="Times New Roman" w:cs="Times New Roman"/>
          <w:color w:val="000000" w:themeColor="text1"/>
          <w:sz w:val="24"/>
          <w:szCs w:val="24"/>
          <w:lang w:val="lv-LV"/>
        </w:rPr>
        <w:t xml:space="preserve"> (9.attēls)</w:t>
      </w:r>
      <w:r w:rsidR="00C1721E" w:rsidRPr="1E043B4D">
        <w:rPr>
          <w:rFonts w:ascii="Times New Roman" w:hAnsi="Times New Roman" w:cs="Times New Roman"/>
          <w:color w:val="000000" w:themeColor="text1"/>
          <w:sz w:val="24"/>
          <w:szCs w:val="24"/>
          <w:lang w:val="lv-LV"/>
        </w:rPr>
        <w:t xml:space="preserve">. </w:t>
      </w:r>
    </w:p>
    <w:p w14:paraId="35E88C94" w14:textId="09F79E3C" w:rsidR="00E13E08" w:rsidRDefault="00CB27E6" w:rsidP="1E043B4D">
      <w:pPr>
        <w:spacing w:after="0" w:line="240" w:lineRule="auto"/>
        <w:ind w:left="426" w:firstLine="425"/>
        <w:jc w:val="both"/>
        <w:rPr>
          <w:rFonts w:ascii="Times New Roman" w:hAnsi="Times New Roman" w:cs="Times New Roman"/>
          <w:i/>
          <w:iCs/>
          <w:color w:val="000000" w:themeColor="text1"/>
          <w:sz w:val="24"/>
          <w:szCs w:val="24"/>
          <w:lang w:val="lv-LV"/>
        </w:rPr>
      </w:pPr>
      <w:r>
        <w:rPr>
          <w:rFonts w:ascii="Times New Roman" w:hAnsi="Times New Roman" w:cs="Times New Roman"/>
          <w:b/>
          <w:bCs/>
          <w:i/>
          <w:iCs/>
          <w:color w:val="000000" w:themeColor="text1"/>
          <w:sz w:val="24"/>
          <w:szCs w:val="24"/>
          <w:lang w:val="lv-LV"/>
        </w:rPr>
        <w:t>9. </w:t>
      </w:r>
      <w:r w:rsidR="00BA4C1F" w:rsidRPr="1E043B4D">
        <w:rPr>
          <w:rFonts w:ascii="Times New Roman" w:hAnsi="Times New Roman" w:cs="Times New Roman"/>
          <w:b/>
          <w:bCs/>
          <w:i/>
          <w:iCs/>
          <w:color w:val="000000" w:themeColor="text1"/>
          <w:sz w:val="24"/>
          <w:szCs w:val="24"/>
          <w:lang w:val="lv-LV"/>
        </w:rPr>
        <w:t>attēls.</w:t>
      </w:r>
      <w:r w:rsidR="00BA4C1F" w:rsidRPr="1E043B4D">
        <w:rPr>
          <w:rFonts w:ascii="Times New Roman" w:hAnsi="Times New Roman" w:cs="Times New Roman"/>
          <w:i/>
          <w:iCs/>
          <w:color w:val="000000" w:themeColor="text1"/>
          <w:sz w:val="24"/>
          <w:szCs w:val="24"/>
          <w:lang w:val="lv-LV"/>
        </w:rPr>
        <w:t xml:space="preserve"> </w:t>
      </w:r>
      <w:r w:rsidR="00D03F12" w:rsidRPr="1E043B4D">
        <w:rPr>
          <w:rFonts w:ascii="Times New Roman" w:hAnsi="Times New Roman" w:cs="Times New Roman"/>
          <w:i/>
          <w:iCs/>
          <w:color w:val="000000" w:themeColor="text1"/>
          <w:sz w:val="24"/>
          <w:szCs w:val="24"/>
          <w:lang w:val="lv-LV"/>
        </w:rPr>
        <w:t xml:space="preserve">Covid-19 gadījumu skaits uz 100 000 iedzīvotāju vecuma grupās </w:t>
      </w:r>
    </w:p>
    <w:p w14:paraId="2F6159A9" w14:textId="6DED3ED7" w:rsidR="00070B24" w:rsidRPr="00EF5A41" w:rsidRDefault="00070B24" w:rsidP="0054696A">
      <w:pPr>
        <w:spacing w:after="0" w:line="240" w:lineRule="auto"/>
        <w:ind w:firstLine="426"/>
        <w:jc w:val="center"/>
        <w:rPr>
          <w:rFonts w:ascii="Times New Roman" w:eastAsia="Times New Roman" w:hAnsi="Times New Roman" w:cs="Times New Roman"/>
          <w:i/>
          <w:iCs/>
          <w:color w:val="000000" w:themeColor="text1"/>
          <w:sz w:val="24"/>
          <w:szCs w:val="24"/>
          <w:lang w:val="lv-LV"/>
        </w:rPr>
      </w:pPr>
      <w:r>
        <w:rPr>
          <w:noProof/>
        </w:rPr>
        <w:drawing>
          <wp:inline distT="0" distB="0" distL="0" distR="0" wp14:anchorId="4190AB80" wp14:editId="2E5A2E34">
            <wp:extent cx="5617210" cy="2527935"/>
            <wp:effectExtent l="19050" t="19050" r="21590" b="24765"/>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17"/>
                    <a:stretch>
                      <a:fillRect/>
                    </a:stretch>
                  </pic:blipFill>
                  <pic:spPr>
                    <a:xfrm>
                      <a:off x="0" y="0"/>
                      <a:ext cx="5617210" cy="2527935"/>
                    </a:xfrm>
                    <a:prstGeom prst="rect">
                      <a:avLst/>
                    </a:prstGeom>
                    <a:ln w="3175">
                      <a:solidFill>
                        <a:schemeClr val="tx1"/>
                      </a:solidFill>
                    </a:ln>
                  </pic:spPr>
                </pic:pic>
              </a:graphicData>
            </a:graphic>
          </wp:inline>
        </w:drawing>
      </w:r>
    </w:p>
    <w:p w14:paraId="7CA384FB" w14:textId="33902B80" w:rsidR="00EA10D0" w:rsidRDefault="00EA10D0" w:rsidP="1E043B4D">
      <w:pPr>
        <w:spacing w:after="0" w:line="240" w:lineRule="auto"/>
        <w:ind w:left="426" w:firstLine="425"/>
        <w:jc w:val="both"/>
        <w:rPr>
          <w:rFonts w:ascii="Times New Roman" w:eastAsia="Times New Roman" w:hAnsi="Times New Roman" w:cs="Times New Roman"/>
          <w:b/>
          <w:bCs/>
          <w:i/>
          <w:iCs/>
          <w:color w:val="000000" w:themeColor="text1"/>
          <w:sz w:val="24"/>
          <w:szCs w:val="24"/>
          <w:lang w:val="lv-LV"/>
        </w:rPr>
      </w:pPr>
    </w:p>
    <w:p w14:paraId="44234BCD" w14:textId="77777777" w:rsidR="00E55950" w:rsidRDefault="00070B24" w:rsidP="00CB27E6">
      <w:pPr>
        <w:spacing w:after="0" w:line="240" w:lineRule="auto"/>
        <w:ind w:left="720" w:firstLine="720"/>
        <w:jc w:val="both"/>
        <w:rPr>
          <w:rFonts w:ascii="Times New Roman" w:hAnsi="Times New Roman" w:cs="Times New Roman"/>
          <w:b/>
          <w:bCs/>
          <w:color w:val="000000" w:themeColor="text1"/>
          <w:sz w:val="24"/>
          <w:szCs w:val="24"/>
          <w:lang w:val="lv-LV"/>
        </w:rPr>
      </w:pPr>
      <w:r>
        <w:rPr>
          <w:rFonts w:ascii="Times New Roman" w:hAnsi="Times New Roman" w:cs="Times New Roman"/>
          <w:b/>
          <w:bCs/>
          <w:color w:val="000000" w:themeColor="text1"/>
          <w:sz w:val="24"/>
          <w:szCs w:val="24"/>
          <w:lang w:val="lv-LV"/>
        </w:rPr>
        <w:t xml:space="preserve">Skrīnings </w:t>
      </w:r>
      <w:r w:rsidR="007838F4">
        <w:rPr>
          <w:rFonts w:ascii="Times New Roman" w:hAnsi="Times New Roman" w:cs="Times New Roman"/>
          <w:b/>
          <w:bCs/>
          <w:color w:val="000000" w:themeColor="text1"/>
          <w:sz w:val="24"/>
          <w:szCs w:val="24"/>
          <w:lang w:val="lv-LV"/>
        </w:rPr>
        <w:t>izglītības</w:t>
      </w:r>
      <w:r>
        <w:rPr>
          <w:rFonts w:ascii="Times New Roman" w:hAnsi="Times New Roman" w:cs="Times New Roman"/>
          <w:b/>
          <w:bCs/>
          <w:color w:val="000000" w:themeColor="text1"/>
          <w:sz w:val="24"/>
          <w:szCs w:val="24"/>
          <w:lang w:val="lv-LV"/>
        </w:rPr>
        <w:t xml:space="preserve"> iestādēs </w:t>
      </w:r>
    </w:p>
    <w:p w14:paraId="7509B798" w14:textId="77777777" w:rsidR="00E55950" w:rsidRDefault="00E55950" w:rsidP="1E043B4D">
      <w:pPr>
        <w:spacing w:after="0" w:line="240" w:lineRule="auto"/>
        <w:ind w:left="709" w:firstLine="720"/>
        <w:jc w:val="both"/>
        <w:rPr>
          <w:rFonts w:ascii="Times New Roman" w:hAnsi="Times New Roman" w:cs="Times New Roman"/>
          <w:b/>
          <w:bCs/>
          <w:color w:val="000000" w:themeColor="text1"/>
          <w:sz w:val="24"/>
          <w:szCs w:val="24"/>
          <w:lang w:val="lv-LV"/>
        </w:rPr>
      </w:pPr>
    </w:p>
    <w:p w14:paraId="3F10B019" w14:textId="7EE7026B" w:rsidR="003E7DAF" w:rsidRDefault="007838F4" w:rsidP="00CB27E6">
      <w:pPr>
        <w:spacing w:after="0" w:line="240" w:lineRule="auto"/>
        <w:ind w:firstLine="720"/>
        <w:jc w:val="both"/>
        <w:rPr>
          <w:rFonts w:ascii="Times New Roman" w:eastAsia="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Sākot ar 2021.</w:t>
      </w:r>
      <w:r w:rsidR="00CB27E6">
        <w:rPr>
          <w:rFonts w:ascii="Times New Roman" w:hAnsi="Times New Roman" w:cs="Times New Roman"/>
          <w:color w:val="000000" w:themeColor="text1"/>
          <w:sz w:val="24"/>
          <w:szCs w:val="24"/>
          <w:lang w:val="lv-LV"/>
        </w:rPr>
        <w:t> </w:t>
      </w:r>
      <w:r>
        <w:rPr>
          <w:rFonts w:ascii="Times New Roman" w:hAnsi="Times New Roman" w:cs="Times New Roman"/>
          <w:color w:val="000000" w:themeColor="text1"/>
          <w:sz w:val="24"/>
          <w:szCs w:val="24"/>
          <w:lang w:val="lv-LV"/>
        </w:rPr>
        <w:t xml:space="preserve">gada </w:t>
      </w:r>
      <w:r w:rsidR="00875111">
        <w:rPr>
          <w:rFonts w:ascii="Times New Roman" w:hAnsi="Times New Roman" w:cs="Times New Roman"/>
          <w:color w:val="000000" w:themeColor="text1"/>
          <w:sz w:val="24"/>
          <w:szCs w:val="24"/>
          <w:lang w:val="lv-LV"/>
        </w:rPr>
        <w:t>28</w:t>
      </w:r>
      <w:r w:rsidR="00CB27E6">
        <w:rPr>
          <w:rFonts w:ascii="Times New Roman" w:hAnsi="Times New Roman" w:cs="Times New Roman"/>
          <w:color w:val="000000" w:themeColor="text1"/>
          <w:sz w:val="24"/>
          <w:szCs w:val="24"/>
          <w:lang w:val="lv-LV"/>
        </w:rPr>
        <w:t>. </w:t>
      </w:r>
      <w:r w:rsidR="00875111">
        <w:rPr>
          <w:rFonts w:ascii="Times New Roman" w:hAnsi="Times New Roman" w:cs="Times New Roman"/>
          <w:color w:val="000000" w:themeColor="text1"/>
          <w:sz w:val="24"/>
          <w:szCs w:val="24"/>
          <w:lang w:val="lv-LV"/>
        </w:rPr>
        <w:t xml:space="preserve">augustu Latvijas </w:t>
      </w:r>
      <w:r w:rsidR="006D05C1">
        <w:rPr>
          <w:rFonts w:ascii="Times New Roman" w:hAnsi="Times New Roman" w:cs="Times New Roman"/>
          <w:color w:val="000000" w:themeColor="text1"/>
          <w:sz w:val="24"/>
          <w:szCs w:val="24"/>
          <w:lang w:val="lv-LV"/>
        </w:rPr>
        <w:t>izglītības</w:t>
      </w:r>
      <w:r w:rsidR="00875111">
        <w:rPr>
          <w:rFonts w:ascii="Times New Roman" w:hAnsi="Times New Roman" w:cs="Times New Roman"/>
          <w:color w:val="000000" w:themeColor="text1"/>
          <w:sz w:val="24"/>
          <w:szCs w:val="24"/>
          <w:lang w:val="lv-LV"/>
        </w:rPr>
        <w:t xml:space="preserve"> iestādēs </w:t>
      </w:r>
      <w:r w:rsidR="006D05C1">
        <w:rPr>
          <w:rFonts w:ascii="Times New Roman" w:hAnsi="Times New Roman" w:cs="Times New Roman"/>
          <w:color w:val="000000" w:themeColor="text1"/>
          <w:sz w:val="24"/>
          <w:szCs w:val="24"/>
          <w:lang w:val="lv-LV"/>
        </w:rPr>
        <w:t>notiek Covid-19 infekcijas skrīnings</w:t>
      </w:r>
      <w:r w:rsidR="009971E1">
        <w:rPr>
          <w:rFonts w:ascii="Times New Roman" w:hAnsi="Times New Roman" w:cs="Times New Roman"/>
          <w:color w:val="000000" w:themeColor="text1"/>
          <w:sz w:val="24"/>
          <w:szCs w:val="24"/>
          <w:lang w:val="lv-LV"/>
        </w:rPr>
        <w:t>, kur</w:t>
      </w:r>
      <w:r w:rsidR="00CB27E6">
        <w:rPr>
          <w:rFonts w:ascii="Times New Roman" w:hAnsi="Times New Roman" w:cs="Times New Roman"/>
          <w:color w:val="000000" w:themeColor="text1"/>
          <w:sz w:val="24"/>
          <w:szCs w:val="24"/>
          <w:lang w:val="lv-LV"/>
        </w:rPr>
        <w:t>a</w:t>
      </w:r>
      <w:r w:rsidR="009971E1">
        <w:rPr>
          <w:rFonts w:ascii="Times New Roman" w:hAnsi="Times New Roman" w:cs="Times New Roman"/>
          <w:color w:val="000000" w:themeColor="text1"/>
          <w:sz w:val="24"/>
          <w:szCs w:val="24"/>
          <w:lang w:val="lv-LV"/>
        </w:rPr>
        <w:t xml:space="preserve"> mērķis ir </w:t>
      </w:r>
      <w:r w:rsidR="003E7A8B">
        <w:rPr>
          <w:rFonts w:ascii="Times New Roman" w:hAnsi="Times New Roman" w:cs="Times New Roman"/>
          <w:color w:val="000000" w:themeColor="text1"/>
          <w:sz w:val="24"/>
          <w:szCs w:val="24"/>
          <w:lang w:val="lv-LV"/>
        </w:rPr>
        <w:t xml:space="preserve">agri diagnosticēt iespējamo Covid-19 infekciju </w:t>
      </w:r>
      <w:r w:rsidR="007A56A9">
        <w:rPr>
          <w:rFonts w:ascii="Times New Roman" w:hAnsi="Times New Roman" w:cs="Times New Roman"/>
          <w:color w:val="000000" w:themeColor="text1"/>
          <w:sz w:val="24"/>
          <w:szCs w:val="24"/>
          <w:lang w:val="lv-LV"/>
        </w:rPr>
        <w:t>izglītības iestā</w:t>
      </w:r>
      <w:r w:rsidR="00B64DDC">
        <w:rPr>
          <w:rFonts w:ascii="Times New Roman" w:hAnsi="Times New Roman" w:cs="Times New Roman"/>
          <w:color w:val="000000" w:themeColor="text1"/>
          <w:sz w:val="24"/>
          <w:szCs w:val="24"/>
          <w:lang w:val="lv-LV"/>
        </w:rPr>
        <w:t>žu darbiniekiem un audzēkņiem</w:t>
      </w:r>
      <w:r w:rsidR="007A56A9">
        <w:rPr>
          <w:rFonts w:ascii="Times New Roman" w:hAnsi="Times New Roman" w:cs="Times New Roman"/>
          <w:color w:val="000000" w:themeColor="text1"/>
          <w:sz w:val="24"/>
          <w:szCs w:val="24"/>
          <w:lang w:val="lv-LV"/>
        </w:rPr>
        <w:t xml:space="preserve"> un </w:t>
      </w:r>
      <w:r w:rsidR="00895F10">
        <w:rPr>
          <w:rFonts w:ascii="Times New Roman" w:hAnsi="Times New Roman" w:cs="Times New Roman"/>
          <w:color w:val="000000" w:themeColor="text1"/>
          <w:sz w:val="24"/>
          <w:szCs w:val="24"/>
          <w:lang w:val="lv-LV"/>
        </w:rPr>
        <w:t>piemērot attiecīgus pretepidēmijas pasākumus. Saskaņā ar</w:t>
      </w:r>
      <w:r w:rsidR="00895F10" w:rsidRPr="5AF35509">
        <w:rPr>
          <w:rFonts w:ascii="Times New Roman" w:hAnsi="Times New Roman" w:cs="Times New Roman"/>
          <w:color w:val="000000" w:themeColor="text1"/>
          <w:sz w:val="24"/>
          <w:szCs w:val="24"/>
          <w:lang w:val="lv-LV"/>
        </w:rPr>
        <w:t xml:space="preserve"> </w:t>
      </w:r>
      <w:r w:rsidR="6380ED81" w:rsidRPr="5AF35509">
        <w:rPr>
          <w:rFonts w:ascii="Times New Roman" w:hAnsi="Times New Roman" w:cs="Times New Roman"/>
          <w:color w:val="000000" w:themeColor="text1"/>
          <w:sz w:val="24"/>
          <w:szCs w:val="24"/>
          <w:lang w:val="lv-LV"/>
        </w:rPr>
        <w:t>skrīninga datiem izglītības iestādēs no 2021.</w:t>
      </w:r>
      <w:r w:rsidR="00CB27E6">
        <w:rPr>
          <w:rFonts w:ascii="Times New Roman" w:hAnsi="Times New Roman" w:cs="Times New Roman"/>
          <w:color w:val="000000" w:themeColor="text1"/>
          <w:sz w:val="24"/>
          <w:szCs w:val="24"/>
          <w:lang w:val="lv-LV"/>
        </w:rPr>
        <w:t> </w:t>
      </w:r>
      <w:r w:rsidR="6380ED81" w:rsidRPr="5AF35509">
        <w:rPr>
          <w:rFonts w:ascii="Times New Roman" w:hAnsi="Times New Roman" w:cs="Times New Roman"/>
          <w:color w:val="000000" w:themeColor="text1"/>
          <w:sz w:val="24"/>
          <w:szCs w:val="24"/>
          <w:lang w:val="lv-LV"/>
        </w:rPr>
        <w:t>gada 28.</w:t>
      </w:r>
      <w:r w:rsidR="00CB27E6">
        <w:rPr>
          <w:rFonts w:ascii="Times New Roman" w:hAnsi="Times New Roman" w:cs="Times New Roman"/>
          <w:color w:val="000000" w:themeColor="text1"/>
          <w:sz w:val="24"/>
          <w:szCs w:val="24"/>
          <w:lang w:val="lv-LV"/>
        </w:rPr>
        <w:t xml:space="preserve"> </w:t>
      </w:r>
      <w:r w:rsidR="6380ED81" w:rsidRPr="5AF35509">
        <w:rPr>
          <w:rFonts w:ascii="Times New Roman" w:hAnsi="Times New Roman" w:cs="Times New Roman"/>
          <w:color w:val="000000" w:themeColor="text1"/>
          <w:sz w:val="24"/>
          <w:szCs w:val="24"/>
          <w:lang w:val="lv-LV"/>
        </w:rPr>
        <w:t>augusta līdz 202</w:t>
      </w:r>
      <w:r w:rsidR="008F4954">
        <w:rPr>
          <w:rFonts w:ascii="Times New Roman" w:hAnsi="Times New Roman" w:cs="Times New Roman"/>
          <w:color w:val="000000" w:themeColor="text1"/>
          <w:sz w:val="24"/>
          <w:szCs w:val="24"/>
          <w:lang w:val="lv-LV"/>
        </w:rPr>
        <w:t>2</w:t>
      </w:r>
      <w:r w:rsidR="6380ED81" w:rsidRPr="5AF35509">
        <w:rPr>
          <w:rFonts w:ascii="Times New Roman" w:hAnsi="Times New Roman" w:cs="Times New Roman"/>
          <w:color w:val="000000" w:themeColor="text1"/>
          <w:sz w:val="24"/>
          <w:szCs w:val="24"/>
          <w:lang w:val="lv-LV"/>
        </w:rPr>
        <w:t>.</w:t>
      </w:r>
      <w:r w:rsidR="00CB27E6">
        <w:rPr>
          <w:rFonts w:ascii="Times New Roman" w:hAnsi="Times New Roman" w:cs="Times New Roman"/>
          <w:color w:val="000000" w:themeColor="text1"/>
          <w:sz w:val="24"/>
          <w:szCs w:val="24"/>
          <w:lang w:val="lv-LV"/>
        </w:rPr>
        <w:t> </w:t>
      </w:r>
      <w:r w:rsidR="6380ED81" w:rsidRPr="5AF35509">
        <w:rPr>
          <w:rFonts w:ascii="Times New Roman" w:hAnsi="Times New Roman" w:cs="Times New Roman"/>
          <w:color w:val="000000" w:themeColor="text1"/>
          <w:sz w:val="24"/>
          <w:szCs w:val="24"/>
          <w:lang w:val="lv-LV"/>
        </w:rPr>
        <w:t xml:space="preserve">gada </w:t>
      </w:r>
      <w:r w:rsidR="004D3257">
        <w:rPr>
          <w:rFonts w:ascii="Times New Roman" w:hAnsi="Times New Roman" w:cs="Times New Roman"/>
          <w:color w:val="000000" w:themeColor="text1"/>
          <w:sz w:val="24"/>
          <w:szCs w:val="24"/>
          <w:lang w:val="lv-LV"/>
        </w:rPr>
        <w:t>20</w:t>
      </w:r>
      <w:r w:rsidR="6380ED81" w:rsidRPr="5AF35509">
        <w:rPr>
          <w:rFonts w:ascii="Times New Roman" w:hAnsi="Times New Roman" w:cs="Times New Roman"/>
          <w:color w:val="000000" w:themeColor="text1"/>
          <w:sz w:val="24"/>
          <w:szCs w:val="24"/>
          <w:lang w:val="lv-LV"/>
        </w:rPr>
        <w:t>.</w:t>
      </w:r>
      <w:r w:rsidR="00CB27E6">
        <w:rPr>
          <w:rFonts w:ascii="Times New Roman" w:hAnsi="Times New Roman" w:cs="Times New Roman"/>
          <w:color w:val="000000" w:themeColor="text1"/>
          <w:sz w:val="24"/>
          <w:szCs w:val="24"/>
          <w:lang w:val="lv-LV"/>
        </w:rPr>
        <w:t> </w:t>
      </w:r>
      <w:r w:rsidR="004D3257">
        <w:rPr>
          <w:rFonts w:ascii="Times New Roman" w:hAnsi="Times New Roman" w:cs="Times New Roman"/>
          <w:color w:val="000000" w:themeColor="text1"/>
          <w:sz w:val="24"/>
          <w:szCs w:val="24"/>
          <w:lang w:val="lv-LV"/>
        </w:rPr>
        <w:t>martam</w:t>
      </w:r>
      <w:r w:rsidR="6380ED81" w:rsidRPr="5AF35509">
        <w:rPr>
          <w:rFonts w:ascii="Times New Roman" w:hAnsi="Times New Roman" w:cs="Times New Roman"/>
          <w:color w:val="000000" w:themeColor="text1"/>
          <w:sz w:val="24"/>
          <w:szCs w:val="24"/>
          <w:lang w:val="lv-LV"/>
        </w:rPr>
        <w:t xml:space="preserve"> </w:t>
      </w:r>
      <w:r w:rsidR="00405732" w:rsidRPr="5AF35509">
        <w:rPr>
          <w:rFonts w:ascii="Times New Roman" w:hAnsi="Times New Roman" w:cs="Times New Roman"/>
          <w:color w:val="000000" w:themeColor="text1"/>
          <w:sz w:val="24"/>
          <w:szCs w:val="24"/>
          <w:lang w:val="lv-LV"/>
        </w:rPr>
        <w:t>Covid-</w:t>
      </w:r>
      <w:r w:rsidR="00405732" w:rsidRPr="5AF35509">
        <w:rPr>
          <w:rFonts w:ascii="Times New Roman" w:hAnsi="Times New Roman" w:cs="Times New Roman"/>
          <w:color w:val="000000" w:themeColor="text1"/>
          <w:sz w:val="24"/>
          <w:szCs w:val="24"/>
          <w:lang w:val="lv-LV"/>
        </w:rPr>
        <w:lastRenderedPageBreak/>
        <w:t xml:space="preserve">19 izglītības iestāžu darbinieku un izglītojamo skrīninga ietvaros </w:t>
      </w:r>
      <w:r w:rsidR="6380ED81" w:rsidRPr="5AF35509">
        <w:rPr>
          <w:rFonts w:ascii="Times New Roman" w:hAnsi="Times New Roman" w:cs="Times New Roman"/>
          <w:color w:val="000000" w:themeColor="text1"/>
          <w:sz w:val="24"/>
          <w:szCs w:val="24"/>
          <w:lang w:val="lv-LV"/>
        </w:rPr>
        <w:t>veikt</w:t>
      </w:r>
      <w:r w:rsidR="00B036B8" w:rsidRPr="5AF35509">
        <w:rPr>
          <w:rFonts w:ascii="Times New Roman" w:hAnsi="Times New Roman" w:cs="Times New Roman"/>
          <w:color w:val="000000" w:themeColor="text1"/>
          <w:sz w:val="24"/>
          <w:szCs w:val="24"/>
          <w:lang w:val="lv-LV"/>
        </w:rPr>
        <w:t xml:space="preserve">ais testu skaits ir </w:t>
      </w:r>
      <w:r w:rsidR="00755B91">
        <w:rPr>
          <w:rFonts w:ascii="Times New Roman" w:hAnsi="Times New Roman" w:cs="Times New Roman"/>
          <w:color w:val="000000" w:themeColor="text1"/>
          <w:sz w:val="24"/>
          <w:szCs w:val="24"/>
          <w:lang w:val="lv-LV"/>
        </w:rPr>
        <w:t>1</w:t>
      </w:r>
      <w:r w:rsidR="00CB27E6">
        <w:rPr>
          <w:rFonts w:ascii="Times New Roman" w:hAnsi="Times New Roman" w:cs="Times New Roman"/>
          <w:color w:val="000000" w:themeColor="text1"/>
          <w:sz w:val="24"/>
          <w:szCs w:val="24"/>
          <w:lang w:val="lv-LV"/>
        </w:rPr>
        <w:t> </w:t>
      </w:r>
      <w:r w:rsidR="00755B91">
        <w:rPr>
          <w:rFonts w:ascii="Times New Roman" w:hAnsi="Times New Roman" w:cs="Times New Roman"/>
          <w:color w:val="000000" w:themeColor="text1"/>
          <w:sz w:val="24"/>
          <w:szCs w:val="24"/>
          <w:lang w:val="lv-LV"/>
        </w:rPr>
        <w:t>319</w:t>
      </w:r>
      <w:r w:rsidR="00CB27E6">
        <w:rPr>
          <w:rFonts w:ascii="Times New Roman" w:hAnsi="Times New Roman" w:cs="Times New Roman"/>
          <w:color w:val="000000" w:themeColor="text1"/>
          <w:sz w:val="24"/>
          <w:szCs w:val="24"/>
          <w:lang w:val="lv-LV"/>
        </w:rPr>
        <w:t xml:space="preserve"> </w:t>
      </w:r>
      <w:r w:rsidR="00406358">
        <w:rPr>
          <w:rFonts w:ascii="Times New Roman" w:hAnsi="Times New Roman" w:cs="Times New Roman"/>
          <w:color w:val="000000" w:themeColor="text1"/>
          <w:sz w:val="24"/>
          <w:szCs w:val="24"/>
          <w:lang w:val="lv-LV"/>
        </w:rPr>
        <w:t>759</w:t>
      </w:r>
      <w:r w:rsidR="00B036B8" w:rsidRPr="5AF35509">
        <w:rPr>
          <w:rFonts w:ascii="Times New Roman" w:hAnsi="Times New Roman" w:cs="Times New Roman"/>
          <w:color w:val="000000" w:themeColor="text1"/>
          <w:sz w:val="24"/>
          <w:szCs w:val="24"/>
          <w:lang w:val="lv-LV"/>
        </w:rPr>
        <w:t>,</w:t>
      </w:r>
      <w:r w:rsidR="00173CBB" w:rsidRPr="5AF35509">
        <w:rPr>
          <w:rFonts w:ascii="Times New Roman" w:hAnsi="Times New Roman" w:cs="Times New Roman"/>
          <w:color w:val="000000" w:themeColor="text1"/>
          <w:sz w:val="24"/>
          <w:szCs w:val="24"/>
          <w:lang w:val="lv-LV"/>
        </w:rPr>
        <w:t xml:space="preserve"> </w:t>
      </w:r>
      <w:r w:rsidR="6380ED81" w:rsidRPr="5AF35509">
        <w:rPr>
          <w:rFonts w:ascii="Times New Roman" w:hAnsi="Times New Roman" w:cs="Times New Roman"/>
          <w:color w:val="000000" w:themeColor="text1"/>
          <w:sz w:val="24"/>
          <w:szCs w:val="24"/>
          <w:lang w:val="lv-LV"/>
        </w:rPr>
        <w:t>atklāt</w:t>
      </w:r>
      <w:r w:rsidR="00B036B8" w:rsidRPr="5AF35509">
        <w:rPr>
          <w:rFonts w:ascii="Times New Roman" w:hAnsi="Times New Roman" w:cs="Times New Roman"/>
          <w:color w:val="000000" w:themeColor="text1"/>
          <w:sz w:val="24"/>
          <w:szCs w:val="24"/>
          <w:lang w:val="lv-LV"/>
        </w:rPr>
        <w:t xml:space="preserve">i </w:t>
      </w:r>
      <w:r w:rsidR="00BB7788">
        <w:rPr>
          <w:rFonts w:ascii="Times New Roman" w:hAnsi="Times New Roman" w:cs="Times New Roman"/>
          <w:color w:val="000000" w:themeColor="text1"/>
          <w:sz w:val="24"/>
          <w:szCs w:val="24"/>
          <w:lang w:val="lv-LV"/>
        </w:rPr>
        <w:t>55</w:t>
      </w:r>
      <w:r w:rsidR="00CB27E6">
        <w:rPr>
          <w:rFonts w:ascii="Times New Roman" w:hAnsi="Times New Roman" w:cs="Times New Roman"/>
          <w:color w:val="000000" w:themeColor="text1"/>
          <w:sz w:val="24"/>
          <w:szCs w:val="24"/>
          <w:lang w:val="lv-LV"/>
        </w:rPr>
        <w:t xml:space="preserve"> </w:t>
      </w:r>
      <w:r w:rsidR="00BB7788">
        <w:rPr>
          <w:rFonts w:ascii="Times New Roman" w:hAnsi="Times New Roman" w:cs="Times New Roman"/>
          <w:color w:val="000000" w:themeColor="text1"/>
          <w:sz w:val="24"/>
          <w:szCs w:val="24"/>
          <w:lang w:val="lv-LV"/>
        </w:rPr>
        <w:t xml:space="preserve">302 </w:t>
      </w:r>
      <w:r w:rsidR="00B036B8" w:rsidRPr="5AF35509">
        <w:rPr>
          <w:rFonts w:ascii="Times New Roman" w:hAnsi="Times New Roman" w:cs="Times New Roman"/>
          <w:color w:val="000000" w:themeColor="text1"/>
          <w:sz w:val="24"/>
          <w:szCs w:val="24"/>
          <w:lang w:val="lv-LV"/>
        </w:rPr>
        <w:t xml:space="preserve">Covid-19 </w:t>
      </w:r>
      <w:r w:rsidR="6380ED81" w:rsidRPr="5AF35509">
        <w:rPr>
          <w:rFonts w:ascii="Times New Roman" w:hAnsi="Times New Roman" w:cs="Times New Roman"/>
          <w:color w:val="000000" w:themeColor="text1"/>
          <w:sz w:val="24"/>
          <w:szCs w:val="24"/>
          <w:lang w:val="lv-LV"/>
        </w:rPr>
        <w:t>gadījumi.</w:t>
      </w:r>
    </w:p>
    <w:p w14:paraId="56A8E474" w14:textId="7FF1E61C" w:rsidR="6380ED81" w:rsidRDefault="6380ED81" w:rsidP="00CB27E6">
      <w:pPr>
        <w:spacing w:after="0" w:line="240" w:lineRule="auto"/>
        <w:ind w:firstLine="720"/>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Vecuma grupā no</w:t>
      </w:r>
      <w:r w:rsidR="009C4654" w:rsidRPr="1E043B4D">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6-19 gadiem tika atklāti 30</w:t>
      </w:r>
      <w:r w:rsidR="00CB27E6">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275 pozitīvi gadījumi un skrīninga ietvaros</w:t>
      </w:r>
      <w:r w:rsidR="001707A8">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šajā vecuma grupā 10</w:t>
      </w:r>
      <w:r w:rsidR="00CB27E6">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149 pozitīvi gadījumi, kas ir 33,5 % no visiem pozitīvajiem gadījumiem. Vecuma grupā</w:t>
      </w:r>
      <w:r w:rsidR="00097A94" w:rsidRPr="1E043B4D">
        <w:rPr>
          <w:rFonts w:ascii="Times New Roman" w:hAnsi="Times New Roman" w:cs="Times New Roman"/>
          <w:color w:val="000000" w:themeColor="text1"/>
          <w:sz w:val="24"/>
          <w:szCs w:val="24"/>
          <w:lang w:val="lv-LV"/>
        </w:rPr>
        <w:t xml:space="preserve"> no 6-</w:t>
      </w:r>
      <w:r w:rsidR="00C22365" w:rsidRPr="1E043B4D">
        <w:rPr>
          <w:rFonts w:ascii="Times New Roman" w:hAnsi="Times New Roman" w:cs="Times New Roman"/>
          <w:color w:val="000000" w:themeColor="text1"/>
          <w:sz w:val="24"/>
          <w:szCs w:val="24"/>
          <w:lang w:val="lv-LV"/>
        </w:rPr>
        <w:t>9 gadiem skrīningā atklātais gadījumu skaits ir</w:t>
      </w:r>
      <w:r w:rsidR="003A00FE" w:rsidRPr="1E043B4D">
        <w:rPr>
          <w:rFonts w:ascii="Times New Roman" w:hAnsi="Times New Roman" w:cs="Times New Roman"/>
          <w:color w:val="000000" w:themeColor="text1"/>
          <w:sz w:val="24"/>
          <w:szCs w:val="24"/>
          <w:lang w:val="lv-LV"/>
        </w:rPr>
        <w:t xml:space="preserve"> </w:t>
      </w:r>
      <w:r w:rsidR="00B5767E" w:rsidRPr="1E043B4D">
        <w:rPr>
          <w:rFonts w:ascii="Times New Roman" w:hAnsi="Times New Roman" w:cs="Times New Roman"/>
          <w:color w:val="000000" w:themeColor="text1"/>
          <w:sz w:val="24"/>
          <w:szCs w:val="24"/>
          <w:lang w:val="lv-LV"/>
        </w:rPr>
        <w:t>3796</w:t>
      </w:r>
      <w:r w:rsidR="00C22365" w:rsidRPr="1E043B4D">
        <w:rPr>
          <w:rFonts w:ascii="Times New Roman" w:hAnsi="Times New Roman" w:cs="Times New Roman"/>
          <w:color w:val="000000" w:themeColor="text1"/>
          <w:sz w:val="24"/>
          <w:szCs w:val="24"/>
          <w:lang w:val="lv-LV"/>
        </w:rPr>
        <w:t>,</w:t>
      </w:r>
      <w:r w:rsidR="00C22365" w:rsidRPr="1E043B4D">
        <w:rPr>
          <w:rFonts w:ascii="Times New Roman" w:eastAsia="Times New Roman" w:hAnsi="Times New Roman" w:cs="Times New Roman"/>
          <w:sz w:val="24"/>
          <w:szCs w:val="24"/>
          <w:lang w:val="lv-LV"/>
        </w:rPr>
        <w:t xml:space="preserve"> </w:t>
      </w:r>
      <w:r w:rsidR="000E7417" w:rsidRPr="1E043B4D">
        <w:rPr>
          <w:rFonts w:ascii="Times New Roman" w:hAnsi="Times New Roman" w:cs="Times New Roman"/>
          <w:color w:val="000000" w:themeColor="text1"/>
          <w:sz w:val="24"/>
          <w:szCs w:val="24"/>
          <w:lang w:val="lv-LV"/>
        </w:rPr>
        <w:t>v</w:t>
      </w:r>
      <w:r w:rsidR="00C22365" w:rsidRPr="1E043B4D">
        <w:rPr>
          <w:rFonts w:ascii="Times New Roman" w:hAnsi="Times New Roman" w:cs="Times New Roman"/>
          <w:color w:val="000000" w:themeColor="text1"/>
          <w:sz w:val="24"/>
          <w:szCs w:val="24"/>
          <w:lang w:val="lv-LV"/>
        </w:rPr>
        <w:t xml:space="preserve">ecuma grupā no </w:t>
      </w:r>
      <w:r w:rsidR="000E7417" w:rsidRPr="1E043B4D">
        <w:rPr>
          <w:rFonts w:ascii="Times New Roman" w:hAnsi="Times New Roman" w:cs="Times New Roman"/>
          <w:color w:val="000000" w:themeColor="text1"/>
          <w:sz w:val="24"/>
          <w:szCs w:val="24"/>
          <w:lang w:val="lv-LV"/>
        </w:rPr>
        <w:t>10-14</w:t>
      </w:r>
      <w:r w:rsidR="00C22365" w:rsidRPr="1E043B4D">
        <w:rPr>
          <w:rFonts w:ascii="Times New Roman" w:hAnsi="Times New Roman" w:cs="Times New Roman"/>
          <w:color w:val="000000" w:themeColor="text1"/>
          <w:sz w:val="24"/>
          <w:szCs w:val="24"/>
          <w:lang w:val="lv-LV"/>
        </w:rPr>
        <w:t xml:space="preserve"> gadiem gadījumu skaits ir</w:t>
      </w:r>
      <w:r w:rsidR="003A00FE" w:rsidRPr="1E043B4D">
        <w:rPr>
          <w:rFonts w:ascii="Times New Roman" w:hAnsi="Times New Roman" w:cs="Times New Roman"/>
          <w:color w:val="000000" w:themeColor="text1"/>
          <w:sz w:val="24"/>
          <w:szCs w:val="24"/>
          <w:lang w:val="lv-LV"/>
        </w:rPr>
        <w:t xml:space="preserve"> 4284 un</w:t>
      </w:r>
      <w:r w:rsidR="00C22365" w:rsidRPr="1E043B4D">
        <w:rPr>
          <w:rFonts w:ascii="Times New Roman" w:eastAsia="Times New Roman" w:hAnsi="Times New Roman" w:cs="Times New Roman"/>
          <w:sz w:val="24"/>
          <w:szCs w:val="24"/>
          <w:lang w:val="lv-LV"/>
        </w:rPr>
        <w:t xml:space="preserve"> </w:t>
      </w:r>
      <w:r w:rsidR="000E7417" w:rsidRPr="1E043B4D">
        <w:rPr>
          <w:rFonts w:ascii="Times New Roman" w:hAnsi="Times New Roman" w:cs="Times New Roman"/>
          <w:color w:val="000000" w:themeColor="text1"/>
          <w:sz w:val="24"/>
          <w:szCs w:val="24"/>
          <w:lang w:val="lv-LV"/>
        </w:rPr>
        <w:t>v</w:t>
      </w:r>
      <w:r w:rsidR="00C22365" w:rsidRPr="1E043B4D">
        <w:rPr>
          <w:rFonts w:ascii="Times New Roman" w:hAnsi="Times New Roman" w:cs="Times New Roman"/>
          <w:color w:val="000000" w:themeColor="text1"/>
          <w:sz w:val="24"/>
          <w:szCs w:val="24"/>
          <w:lang w:val="lv-LV"/>
        </w:rPr>
        <w:t xml:space="preserve">ecuma grupā no </w:t>
      </w:r>
      <w:r w:rsidR="000E7417" w:rsidRPr="1E043B4D">
        <w:rPr>
          <w:rFonts w:ascii="Times New Roman" w:hAnsi="Times New Roman" w:cs="Times New Roman"/>
          <w:color w:val="000000" w:themeColor="text1"/>
          <w:sz w:val="24"/>
          <w:szCs w:val="24"/>
          <w:lang w:val="lv-LV"/>
        </w:rPr>
        <w:t>15</w:t>
      </w:r>
      <w:r w:rsidR="00C22365" w:rsidRPr="1E043B4D">
        <w:rPr>
          <w:rFonts w:ascii="Times New Roman" w:hAnsi="Times New Roman" w:cs="Times New Roman"/>
          <w:color w:val="000000" w:themeColor="text1"/>
          <w:sz w:val="24"/>
          <w:szCs w:val="24"/>
          <w:lang w:val="lv-LV"/>
        </w:rPr>
        <w:t>-</w:t>
      </w:r>
      <w:r w:rsidR="000E7417" w:rsidRPr="1E043B4D">
        <w:rPr>
          <w:rFonts w:ascii="Times New Roman" w:hAnsi="Times New Roman" w:cs="Times New Roman"/>
          <w:color w:val="000000" w:themeColor="text1"/>
          <w:sz w:val="24"/>
          <w:szCs w:val="24"/>
          <w:lang w:val="lv-LV"/>
        </w:rPr>
        <w:t>1</w:t>
      </w:r>
      <w:r w:rsidR="00C22365" w:rsidRPr="1E043B4D">
        <w:rPr>
          <w:rFonts w:ascii="Times New Roman" w:hAnsi="Times New Roman" w:cs="Times New Roman"/>
          <w:color w:val="000000" w:themeColor="text1"/>
          <w:sz w:val="24"/>
          <w:szCs w:val="24"/>
          <w:lang w:val="lv-LV"/>
        </w:rPr>
        <w:t>9 gadiem atklātais gadījumu skaits ir</w:t>
      </w:r>
      <w:r w:rsidR="00B5767E" w:rsidRPr="1E043B4D">
        <w:rPr>
          <w:rFonts w:ascii="Times New Roman" w:hAnsi="Times New Roman" w:cs="Times New Roman"/>
          <w:color w:val="000000" w:themeColor="text1"/>
          <w:sz w:val="24"/>
          <w:szCs w:val="24"/>
          <w:lang w:val="lv-LV"/>
        </w:rPr>
        <w:t xml:space="preserve"> 2069.</w:t>
      </w:r>
    </w:p>
    <w:p w14:paraId="57768C6E" w14:textId="46669258" w:rsidR="006A50E5" w:rsidRDefault="00B239C6" w:rsidP="00CB27E6">
      <w:pPr>
        <w:spacing w:after="0" w:line="240" w:lineRule="auto"/>
        <w:ind w:firstLine="709"/>
        <w:jc w:val="both"/>
        <w:rPr>
          <w:rFonts w:ascii="Times New Roman" w:eastAsia="Times New Roman" w:hAnsi="Times New Roman" w:cs="Times New Roman"/>
          <w:color w:val="000000" w:themeColor="text1"/>
          <w:sz w:val="24"/>
          <w:szCs w:val="24"/>
          <w:lang w:val="lv-LV"/>
        </w:rPr>
      </w:pPr>
      <w:r w:rsidRPr="00E55950">
        <w:rPr>
          <w:rFonts w:ascii="Times New Roman" w:hAnsi="Times New Roman" w:cs="Times New Roman"/>
          <w:color w:val="000000" w:themeColor="text1"/>
          <w:sz w:val="24"/>
          <w:szCs w:val="24"/>
          <w:lang w:val="lv-LV"/>
        </w:rPr>
        <w:tab/>
      </w:r>
      <w:r w:rsidR="00C36C8B" w:rsidRPr="00E55950">
        <w:rPr>
          <w:rFonts w:ascii="Times New Roman" w:hAnsi="Times New Roman" w:cs="Times New Roman"/>
          <w:color w:val="000000" w:themeColor="text1"/>
          <w:sz w:val="24"/>
          <w:szCs w:val="24"/>
          <w:lang w:val="lv-LV"/>
        </w:rPr>
        <w:t xml:space="preserve">Skrīninga ietvaros </w:t>
      </w:r>
      <w:r w:rsidR="00CB27E6" w:rsidRPr="1E043B4D">
        <w:rPr>
          <w:rFonts w:ascii="Times New Roman" w:hAnsi="Times New Roman" w:cs="Times New Roman"/>
          <w:color w:val="000000" w:themeColor="text1"/>
          <w:sz w:val="24"/>
          <w:szCs w:val="24"/>
          <w:lang w:val="lv-LV"/>
        </w:rPr>
        <w:t>Covid-19 gadījumi</w:t>
      </w:r>
      <w:r w:rsidR="00CB27E6" w:rsidRPr="00C36C8B">
        <w:rPr>
          <w:rFonts w:ascii="Times New Roman" w:hAnsi="Times New Roman" w:cs="Times New Roman"/>
          <w:color w:val="000000" w:themeColor="text1"/>
          <w:sz w:val="24"/>
          <w:szCs w:val="24"/>
          <w:lang w:val="lv-LV"/>
        </w:rPr>
        <w:t xml:space="preserve"> </w:t>
      </w:r>
      <w:r w:rsidR="00CB27E6" w:rsidRPr="1E043B4D">
        <w:rPr>
          <w:rFonts w:ascii="Times New Roman" w:hAnsi="Times New Roman" w:cs="Times New Roman"/>
          <w:color w:val="000000" w:themeColor="text1"/>
          <w:sz w:val="24"/>
          <w:szCs w:val="24"/>
          <w:lang w:val="lv-LV"/>
        </w:rPr>
        <w:t>tika atklāti</w:t>
      </w:r>
      <w:r w:rsidR="00CB27E6" w:rsidRPr="00C36C8B">
        <w:rPr>
          <w:rFonts w:ascii="Times New Roman" w:hAnsi="Times New Roman" w:cs="Times New Roman"/>
          <w:color w:val="000000" w:themeColor="text1"/>
          <w:sz w:val="24"/>
          <w:szCs w:val="24"/>
          <w:lang w:val="lv-LV"/>
        </w:rPr>
        <w:t xml:space="preserve"> </w:t>
      </w:r>
      <w:r w:rsidRPr="00C36C8B">
        <w:rPr>
          <w:rFonts w:ascii="Times New Roman" w:hAnsi="Times New Roman" w:cs="Times New Roman"/>
          <w:color w:val="000000" w:themeColor="text1"/>
          <w:sz w:val="24"/>
          <w:szCs w:val="24"/>
          <w:lang w:val="lv-LV"/>
        </w:rPr>
        <w:t>1833</w:t>
      </w:r>
      <w:r w:rsidR="000B2AF5" w:rsidRPr="00C36C8B">
        <w:rPr>
          <w:rFonts w:ascii="Times New Roman" w:hAnsi="Times New Roman" w:cs="Times New Roman"/>
          <w:color w:val="000000" w:themeColor="text1"/>
          <w:sz w:val="24"/>
          <w:szCs w:val="24"/>
          <w:lang w:val="lv-LV"/>
        </w:rPr>
        <w:t xml:space="preserve"> </w:t>
      </w:r>
      <w:r w:rsidR="0093082B" w:rsidRPr="002D2A07">
        <w:rPr>
          <w:rFonts w:ascii="Times New Roman" w:hAnsi="Times New Roman" w:cs="Times New Roman"/>
          <w:color w:val="000000" w:themeColor="text1"/>
          <w:sz w:val="24"/>
          <w:szCs w:val="24"/>
          <w:lang w:val="lv-LV"/>
        </w:rPr>
        <w:t>i</w:t>
      </w:r>
      <w:r w:rsidR="00EA468E" w:rsidRPr="00ED04B9">
        <w:rPr>
          <w:rFonts w:ascii="Times New Roman" w:hAnsi="Times New Roman" w:cs="Times New Roman"/>
          <w:color w:val="000000" w:themeColor="text1"/>
          <w:sz w:val="24"/>
          <w:szCs w:val="24"/>
          <w:lang w:val="lv-LV"/>
        </w:rPr>
        <w:t>zglītības</w:t>
      </w:r>
      <w:r w:rsidR="00EA468E" w:rsidRPr="1E043B4D">
        <w:rPr>
          <w:rFonts w:ascii="Times New Roman" w:hAnsi="Times New Roman" w:cs="Times New Roman"/>
          <w:color w:val="000000" w:themeColor="text1"/>
          <w:sz w:val="24"/>
          <w:szCs w:val="24"/>
          <w:lang w:val="lv-LV"/>
        </w:rPr>
        <w:t xml:space="preserve"> iestādēs</w:t>
      </w:r>
      <w:r w:rsidR="00C47E49" w:rsidRPr="1E043B4D">
        <w:rPr>
          <w:rFonts w:ascii="Times New Roman" w:hAnsi="Times New Roman" w:cs="Times New Roman"/>
          <w:color w:val="000000" w:themeColor="text1"/>
          <w:sz w:val="24"/>
          <w:szCs w:val="24"/>
          <w:lang w:val="lv-LV"/>
        </w:rPr>
        <w:t>,</w:t>
      </w:r>
      <w:r w:rsidR="0093082B" w:rsidRPr="1E043B4D">
        <w:rPr>
          <w:rFonts w:ascii="Times New Roman" w:hAnsi="Times New Roman" w:cs="Times New Roman"/>
          <w:color w:val="000000" w:themeColor="text1"/>
          <w:sz w:val="24"/>
          <w:szCs w:val="24"/>
          <w:lang w:val="lv-LV"/>
        </w:rPr>
        <w:t xml:space="preserve"> </w:t>
      </w:r>
      <w:r w:rsidR="00806E91" w:rsidRPr="1E043B4D">
        <w:rPr>
          <w:rFonts w:ascii="Times New Roman" w:hAnsi="Times New Roman" w:cs="Times New Roman"/>
          <w:color w:val="000000" w:themeColor="text1"/>
          <w:sz w:val="24"/>
          <w:szCs w:val="24"/>
          <w:lang w:val="lv-LV"/>
        </w:rPr>
        <w:t xml:space="preserve">tai skaitā </w:t>
      </w:r>
      <w:r w:rsidR="00440029" w:rsidRPr="1E043B4D">
        <w:rPr>
          <w:rFonts w:ascii="Times New Roman" w:hAnsi="Times New Roman" w:cs="Times New Roman"/>
          <w:color w:val="000000" w:themeColor="text1"/>
          <w:sz w:val="24"/>
          <w:szCs w:val="24"/>
          <w:lang w:val="lv-LV"/>
        </w:rPr>
        <w:t xml:space="preserve">710 pirmsskolas izglītības iestādēs un </w:t>
      </w:r>
      <w:r w:rsidR="00932F08" w:rsidRPr="1E043B4D">
        <w:rPr>
          <w:rFonts w:ascii="Times New Roman" w:hAnsi="Times New Roman" w:cs="Times New Roman"/>
          <w:color w:val="000000" w:themeColor="text1"/>
          <w:sz w:val="24"/>
          <w:szCs w:val="24"/>
          <w:lang w:val="lv-LV"/>
        </w:rPr>
        <w:t>16 universitātēs</w:t>
      </w:r>
      <w:r w:rsidR="000B2AF5" w:rsidRPr="1E043B4D">
        <w:rPr>
          <w:rFonts w:ascii="Times New Roman" w:hAnsi="Times New Roman" w:cs="Times New Roman"/>
          <w:color w:val="000000" w:themeColor="text1"/>
          <w:sz w:val="24"/>
          <w:szCs w:val="24"/>
          <w:lang w:val="lv-LV"/>
        </w:rPr>
        <w:t>.</w:t>
      </w:r>
      <w:r w:rsidR="003C169D" w:rsidRPr="1E043B4D">
        <w:rPr>
          <w:rFonts w:ascii="Times New Roman" w:hAnsi="Times New Roman" w:cs="Times New Roman"/>
          <w:color w:val="000000" w:themeColor="text1"/>
          <w:sz w:val="24"/>
          <w:szCs w:val="24"/>
          <w:lang w:val="lv-LV"/>
        </w:rPr>
        <w:t xml:space="preserve"> </w:t>
      </w:r>
    </w:p>
    <w:p w14:paraId="00999891" w14:textId="68092125" w:rsidR="00265199" w:rsidRPr="00CB27E6" w:rsidRDefault="00C47E49" w:rsidP="00CB27E6">
      <w:pPr>
        <w:spacing w:after="0" w:line="240" w:lineRule="auto"/>
        <w:jc w:val="both"/>
        <w:rPr>
          <w:rFonts w:ascii="Times New Roman" w:eastAsia="Times New Roman" w:hAnsi="Times New Roman" w:cs="Times New Roman"/>
          <w:color w:val="000000" w:themeColor="text1"/>
          <w:sz w:val="24"/>
          <w:szCs w:val="24"/>
          <w:lang w:val="lv-LV"/>
        </w:rPr>
      </w:pPr>
      <w:r>
        <w:rPr>
          <w:rFonts w:ascii="Times New Roman" w:hAnsi="Times New Roman" w:cs="Times New Roman"/>
          <w:color w:val="000000" w:themeColor="text1"/>
          <w:sz w:val="28"/>
          <w:szCs w:val="28"/>
          <w:lang w:val="lv-LV"/>
        </w:rPr>
        <w:tab/>
      </w:r>
    </w:p>
    <w:p w14:paraId="49B44377" w14:textId="4729C2F9" w:rsidR="00C92D40" w:rsidRDefault="00A1665E" w:rsidP="1E043B4D">
      <w:pPr>
        <w:spacing w:after="0" w:line="240" w:lineRule="auto"/>
        <w:ind w:left="426" w:firstLine="425"/>
        <w:jc w:val="both"/>
        <w:rPr>
          <w:rFonts w:ascii="Times New Roman" w:eastAsia="Times New Roman" w:hAnsi="Times New Roman" w:cs="Times New Roman"/>
          <w:b/>
          <w:bCs/>
          <w:color w:val="000000" w:themeColor="text1"/>
          <w:sz w:val="24"/>
          <w:szCs w:val="24"/>
          <w:lang w:val="lv-LV"/>
        </w:rPr>
      </w:pPr>
      <w:r w:rsidRPr="1E043B4D">
        <w:rPr>
          <w:rFonts w:ascii="Times New Roman" w:hAnsi="Times New Roman" w:cs="Times New Roman"/>
          <w:b/>
          <w:bCs/>
          <w:color w:val="000000" w:themeColor="text1"/>
          <w:sz w:val="24"/>
          <w:szCs w:val="24"/>
          <w:lang w:val="lv-LV"/>
        </w:rPr>
        <w:t xml:space="preserve">Stacionēto </w:t>
      </w:r>
      <w:r w:rsidR="00A27959">
        <w:rPr>
          <w:rFonts w:ascii="Times New Roman" w:hAnsi="Times New Roman" w:cs="Times New Roman"/>
          <w:b/>
          <w:bCs/>
          <w:color w:val="000000" w:themeColor="text1"/>
          <w:sz w:val="24"/>
          <w:szCs w:val="24"/>
          <w:lang w:val="lv-LV"/>
        </w:rPr>
        <w:t xml:space="preserve">un mirušo </w:t>
      </w:r>
      <w:r w:rsidRPr="1E043B4D">
        <w:rPr>
          <w:rFonts w:ascii="Times New Roman" w:hAnsi="Times New Roman" w:cs="Times New Roman"/>
          <w:b/>
          <w:bCs/>
          <w:color w:val="000000" w:themeColor="text1"/>
          <w:sz w:val="24"/>
          <w:szCs w:val="24"/>
          <w:lang w:val="lv-LV"/>
        </w:rPr>
        <w:t xml:space="preserve">pacientu skaits </w:t>
      </w:r>
      <w:r w:rsidR="00955E51">
        <w:rPr>
          <w:rFonts w:ascii="Times New Roman" w:hAnsi="Times New Roman" w:cs="Times New Roman"/>
          <w:b/>
          <w:bCs/>
          <w:color w:val="000000" w:themeColor="text1"/>
          <w:sz w:val="24"/>
          <w:szCs w:val="24"/>
          <w:lang w:val="lv-LV"/>
        </w:rPr>
        <w:t>un</w:t>
      </w:r>
      <w:r w:rsidR="00E55950">
        <w:rPr>
          <w:rFonts w:ascii="Times New Roman" w:hAnsi="Times New Roman" w:cs="Times New Roman"/>
          <w:b/>
          <w:bCs/>
          <w:color w:val="000000" w:themeColor="text1"/>
          <w:sz w:val="24"/>
          <w:szCs w:val="24"/>
          <w:lang w:val="lv-LV"/>
        </w:rPr>
        <w:t xml:space="preserve"> </w:t>
      </w:r>
      <w:r w:rsidR="00955E51">
        <w:rPr>
          <w:rFonts w:ascii="Times New Roman" w:hAnsi="Times New Roman" w:cs="Times New Roman"/>
          <w:b/>
          <w:bCs/>
          <w:color w:val="000000" w:themeColor="text1"/>
          <w:sz w:val="24"/>
          <w:szCs w:val="24"/>
          <w:lang w:val="lv-LV"/>
        </w:rPr>
        <w:t xml:space="preserve">vakcinācijas </w:t>
      </w:r>
      <w:r w:rsidR="00143BBE">
        <w:rPr>
          <w:rFonts w:ascii="Times New Roman" w:hAnsi="Times New Roman" w:cs="Times New Roman"/>
          <w:b/>
          <w:bCs/>
          <w:color w:val="000000" w:themeColor="text1"/>
          <w:sz w:val="24"/>
          <w:szCs w:val="24"/>
          <w:lang w:val="lv-LV"/>
        </w:rPr>
        <w:t>ietekme</w:t>
      </w:r>
    </w:p>
    <w:p w14:paraId="742BD256" w14:textId="33902B80" w:rsidR="00C92D40" w:rsidRDefault="00C92D40" w:rsidP="1E043B4D">
      <w:pPr>
        <w:spacing w:after="0" w:line="240" w:lineRule="auto"/>
        <w:ind w:left="426" w:firstLine="425"/>
        <w:jc w:val="both"/>
        <w:rPr>
          <w:rFonts w:ascii="Times New Roman" w:eastAsia="Times New Roman" w:hAnsi="Times New Roman" w:cs="Times New Roman"/>
          <w:b/>
          <w:bCs/>
          <w:color w:val="000000" w:themeColor="text1"/>
          <w:sz w:val="24"/>
          <w:szCs w:val="24"/>
          <w:lang w:val="lv-LV"/>
        </w:rPr>
      </w:pPr>
    </w:p>
    <w:p w14:paraId="4B2A59D9" w14:textId="0154CC8E" w:rsidR="00E079DA" w:rsidRDefault="0038234F" w:rsidP="00CB27E6">
      <w:pPr>
        <w:spacing w:after="0" w:line="240" w:lineRule="auto"/>
        <w:ind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Kopš pandēmijas sākum</w:t>
      </w:r>
      <w:r w:rsidR="007E71F6">
        <w:rPr>
          <w:rFonts w:ascii="Times New Roman" w:hAnsi="Times New Roman" w:cs="Times New Roman"/>
          <w:color w:val="000000" w:themeColor="text1"/>
          <w:sz w:val="24"/>
          <w:szCs w:val="24"/>
          <w:lang w:val="lv-LV"/>
        </w:rPr>
        <w:t xml:space="preserve">a </w:t>
      </w:r>
      <w:r w:rsidR="00170288">
        <w:rPr>
          <w:rFonts w:ascii="Times New Roman" w:hAnsi="Times New Roman" w:cs="Times New Roman"/>
          <w:color w:val="000000" w:themeColor="text1"/>
          <w:sz w:val="24"/>
          <w:szCs w:val="24"/>
          <w:lang w:val="lv-LV"/>
        </w:rPr>
        <w:t>līdz 2022.</w:t>
      </w:r>
      <w:r w:rsidR="00CB27E6">
        <w:rPr>
          <w:rFonts w:ascii="Times New Roman" w:hAnsi="Times New Roman" w:cs="Times New Roman"/>
          <w:color w:val="000000" w:themeColor="text1"/>
          <w:sz w:val="24"/>
          <w:szCs w:val="24"/>
          <w:lang w:val="lv-LV"/>
        </w:rPr>
        <w:t> </w:t>
      </w:r>
      <w:r w:rsidR="00170288">
        <w:rPr>
          <w:rFonts w:ascii="Times New Roman" w:hAnsi="Times New Roman" w:cs="Times New Roman"/>
          <w:color w:val="000000" w:themeColor="text1"/>
          <w:sz w:val="24"/>
          <w:szCs w:val="24"/>
          <w:lang w:val="lv-LV"/>
        </w:rPr>
        <w:t>gada</w:t>
      </w:r>
      <w:r w:rsidR="0001340E">
        <w:rPr>
          <w:rFonts w:ascii="Times New Roman" w:hAnsi="Times New Roman" w:cs="Times New Roman"/>
          <w:color w:val="000000" w:themeColor="text1"/>
          <w:sz w:val="24"/>
          <w:szCs w:val="24"/>
          <w:lang w:val="lv-LV"/>
        </w:rPr>
        <w:t xml:space="preserve"> 9.</w:t>
      </w:r>
      <w:r w:rsidR="00CB27E6">
        <w:rPr>
          <w:rFonts w:ascii="Times New Roman" w:hAnsi="Times New Roman" w:cs="Times New Roman"/>
          <w:color w:val="000000" w:themeColor="text1"/>
          <w:sz w:val="24"/>
          <w:szCs w:val="24"/>
          <w:lang w:val="lv-LV"/>
        </w:rPr>
        <w:t> </w:t>
      </w:r>
      <w:r w:rsidR="0001340E">
        <w:rPr>
          <w:rFonts w:ascii="Times New Roman" w:hAnsi="Times New Roman" w:cs="Times New Roman"/>
          <w:color w:val="000000" w:themeColor="text1"/>
          <w:sz w:val="24"/>
          <w:szCs w:val="24"/>
          <w:lang w:val="lv-LV"/>
        </w:rPr>
        <w:t>nedēļ</w:t>
      </w:r>
      <w:r w:rsidR="00CB27E6">
        <w:rPr>
          <w:rFonts w:ascii="Times New Roman" w:hAnsi="Times New Roman" w:cs="Times New Roman"/>
          <w:color w:val="000000" w:themeColor="text1"/>
          <w:sz w:val="24"/>
          <w:szCs w:val="24"/>
          <w:lang w:val="lv-LV"/>
        </w:rPr>
        <w:t>a</w:t>
      </w:r>
      <w:r w:rsidR="0001340E">
        <w:rPr>
          <w:rFonts w:ascii="Times New Roman" w:hAnsi="Times New Roman" w:cs="Times New Roman"/>
          <w:color w:val="000000" w:themeColor="text1"/>
          <w:sz w:val="24"/>
          <w:szCs w:val="24"/>
          <w:lang w:val="lv-LV"/>
        </w:rPr>
        <w:t>i</w:t>
      </w:r>
      <w:r w:rsidR="00527135">
        <w:rPr>
          <w:rFonts w:ascii="Times New Roman" w:hAnsi="Times New Roman" w:cs="Times New Roman"/>
          <w:color w:val="000000" w:themeColor="text1"/>
          <w:sz w:val="24"/>
          <w:szCs w:val="24"/>
          <w:lang w:val="lv-LV"/>
        </w:rPr>
        <w:t xml:space="preserve"> tika reģistrēti </w:t>
      </w:r>
      <w:r w:rsidR="004C2A23">
        <w:rPr>
          <w:rFonts w:ascii="Times New Roman" w:hAnsi="Times New Roman" w:cs="Times New Roman"/>
          <w:color w:val="000000" w:themeColor="text1"/>
          <w:sz w:val="24"/>
          <w:szCs w:val="24"/>
          <w:lang w:val="lv-LV"/>
        </w:rPr>
        <w:t>30</w:t>
      </w:r>
      <w:r w:rsidR="00CB27E6">
        <w:rPr>
          <w:rFonts w:ascii="Times New Roman" w:hAnsi="Times New Roman" w:cs="Times New Roman"/>
          <w:color w:val="000000" w:themeColor="text1"/>
          <w:sz w:val="24"/>
          <w:szCs w:val="24"/>
          <w:lang w:val="lv-LV"/>
        </w:rPr>
        <w:t xml:space="preserve"> </w:t>
      </w:r>
      <w:r w:rsidR="00801C0D">
        <w:rPr>
          <w:rFonts w:ascii="Times New Roman" w:hAnsi="Times New Roman" w:cs="Times New Roman"/>
          <w:color w:val="000000" w:themeColor="text1"/>
          <w:sz w:val="24"/>
          <w:szCs w:val="24"/>
          <w:lang w:val="lv-LV"/>
        </w:rPr>
        <w:t>593</w:t>
      </w:r>
      <w:r w:rsidR="00527135">
        <w:rPr>
          <w:rFonts w:ascii="Times New Roman" w:hAnsi="Times New Roman" w:cs="Times New Roman"/>
          <w:color w:val="000000" w:themeColor="text1"/>
          <w:sz w:val="24"/>
          <w:szCs w:val="24"/>
          <w:lang w:val="lv-LV"/>
        </w:rPr>
        <w:t xml:space="preserve"> pacienti</w:t>
      </w:r>
      <w:r w:rsidR="00CB27E6">
        <w:rPr>
          <w:rFonts w:ascii="Times New Roman" w:hAnsi="Times New Roman" w:cs="Times New Roman"/>
          <w:color w:val="000000" w:themeColor="text1"/>
          <w:sz w:val="24"/>
          <w:szCs w:val="24"/>
          <w:lang w:val="lv-LV"/>
        </w:rPr>
        <w:t xml:space="preserve">, </w:t>
      </w:r>
      <w:r w:rsidR="00527135">
        <w:rPr>
          <w:rFonts w:ascii="Times New Roman" w:hAnsi="Times New Roman" w:cs="Times New Roman"/>
          <w:color w:val="000000" w:themeColor="text1"/>
          <w:sz w:val="24"/>
          <w:szCs w:val="24"/>
          <w:lang w:val="lv-LV"/>
        </w:rPr>
        <w:t xml:space="preserve">kuri tika hospitalizēti un izrakstīti </w:t>
      </w:r>
      <w:r w:rsidR="00DE6B14">
        <w:rPr>
          <w:rFonts w:ascii="Times New Roman" w:hAnsi="Times New Roman" w:cs="Times New Roman"/>
          <w:color w:val="000000" w:themeColor="text1"/>
          <w:sz w:val="24"/>
          <w:szCs w:val="24"/>
          <w:lang w:val="lv-LV"/>
        </w:rPr>
        <w:t>ar Covid-19 diagnozi</w:t>
      </w:r>
      <w:r w:rsidR="00801C0D">
        <w:rPr>
          <w:rFonts w:ascii="Times New Roman" w:hAnsi="Times New Roman" w:cs="Times New Roman"/>
          <w:color w:val="000000" w:themeColor="text1"/>
          <w:sz w:val="24"/>
          <w:szCs w:val="24"/>
          <w:lang w:val="lv-LV"/>
        </w:rPr>
        <w:t xml:space="preserve"> (</w:t>
      </w:r>
      <w:r w:rsidR="00BB36A6">
        <w:rPr>
          <w:rFonts w:ascii="Times New Roman" w:hAnsi="Times New Roman" w:cs="Times New Roman"/>
          <w:color w:val="000000" w:themeColor="text1"/>
          <w:sz w:val="24"/>
          <w:szCs w:val="24"/>
          <w:lang w:val="lv-LV"/>
        </w:rPr>
        <w:t xml:space="preserve">U07.1 un </w:t>
      </w:r>
      <w:r w:rsidR="00801C0D">
        <w:rPr>
          <w:rFonts w:ascii="Times New Roman" w:hAnsi="Times New Roman" w:cs="Times New Roman"/>
          <w:color w:val="000000" w:themeColor="text1"/>
          <w:sz w:val="24"/>
          <w:szCs w:val="24"/>
          <w:lang w:val="lv-LV"/>
        </w:rPr>
        <w:t>U07.2</w:t>
      </w:r>
      <w:r w:rsidR="00BB36A6">
        <w:rPr>
          <w:rFonts w:ascii="Times New Roman" w:hAnsi="Times New Roman" w:cs="Times New Roman"/>
          <w:color w:val="000000" w:themeColor="text1"/>
          <w:sz w:val="24"/>
          <w:szCs w:val="24"/>
          <w:lang w:val="lv-LV"/>
        </w:rPr>
        <w:t xml:space="preserve"> pamatdi</w:t>
      </w:r>
      <w:r w:rsidR="00CB27E6">
        <w:rPr>
          <w:rFonts w:ascii="Times New Roman" w:hAnsi="Times New Roman" w:cs="Times New Roman"/>
          <w:color w:val="000000" w:themeColor="text1"/>
          <w:sz w:val="24"/>
          <w:szCs w:val="24"/>
          <w:lang w:val="lv-LV"/>
        </w:rPr>
        <w:t>a</w:t>
      </w:r>
      <w:r w:rsidR="00BB36A6">
        <w:rPr>
          <w:rFonts w:ascii="Times New Roman" w:hAnsi="Times New Roman" w:cs="Times New Roman"/>
          <w:color w:val="000000" w:themeColor="text1"/>
          <w:sz w:val="24"/>
          <w:szCs w:val="24"/>
          <w:lang w:val="lv-LV"/>
        </w:rPr>
        <w:t>gnozes</w:t>
      </w:r>
      <w:r w:rsidR="00801C0D">
        <w:rPr>
          <w:rFonts w:ascii="Times New Roman" w:hAnsi="Times New Roman" w:cs="Times New Roman"/>
          <w:color w:val="000000" w:themeColor="text1"/>
          <w:sz w:val="24"/>
          <w:szCs w:val="24"/>
          <w:lang w:val="lv-LV"/>
        </w:rPr>
        <w:t>)</w:t>
      </w:r>
      <w:r w:rsidR="00BB36A6">
        <w:rPr>
          <w:rFonts w:ascii="Times New Roman" w:hAnsi="Times New Roman" w:cs="Times New Roman"/>
          <w:color w:val="000000" w:themeColor="text1"/>
          <w:sz w:val="24"/>
          <w:szCs w:val="24"/>
          <w:lang w:val="lv-LV"/>
        </w:rPr>
        <w:t xml:space="preserve"> </w:t>
      </w:r>
      <w:r w:rsidR="00FE47A7">
        <w:rPr>
          <w:rFonts w:ascii="Times New Roman" w:hAnsi="Times New Roman" w:cs="Times New Roman"/>
          <w:color w:val="000000" w:themeColor="text1"/>
          <w:sz w:val="24"/>
          <w:szCs w:val="24"/>
          <w:lang w:val="lv-LV"/>
        </w:rPr>
        <w:t>–</w:t>
      </w:r>
      <w:r w:rsidR="00BB36A6">
        <w:rPr>
          <w:rFonts w:ascii="Times New Roman" w:hAnsi="Times New Roman" w:cs="Times New Roman"/>
          <w:color w:val="000000" w:themeColor="text1"/>
          <w:sz w:val="24"/>
          <w:szCs w:val="24"/>
          <w:lang w:val="lv-LV"/>
        </w:rPr>
        <w:t xml:space="preserve"> </w:t>
      </w:r>
      <w:r w:rsidR="00FE47A7">
        <w:rPr>
          <w:rFonts w:ascii="Times New Roman" w:hAnsi="Times New Roman" w:cs="Times New Roman"/>
          <w:color w:val="000000" w:themeColor="text1"/>
          <w:sz w:val="24"/>
          <w:szCs w:val="24"/>
          <w:lang w:val="lv-LV"/>
        </w:rPr>
        <w:t xml:space="preserve">3,9% no </w:t>
      </w:r>
      <w:r w:rsidR="00150535">
        <w:rPr>
          <w:rFonts w:ascii="Times New Roman" w:hAnsi="Times New Roman" w:cs="Times New Roman"/>
          <w:color w:val="000000" w:themeColor="text1"/>
          <w:sz w:val="24"/>
          <w:szCs w:val="24"/>
          <w:lang w:val="lv-LV"/>
        </w:rPr>
        <w:t>apstiprināto Covid-19 gadījuma skaita</w:t>
      </w:r>
      <w:r w:rsidR="002919FB">
        <w:rPr>
          <w:rFonts w:ascii="Times New Roman" w:hAnsi="Times New Roman" w:cs="Times New Roman"/>
          <w:color w:val="000000" w:themeColor="text1"/>
          <w:sz w:val="24"/>
          <w:szCs w:val="24"/>
          <w:lang w:val="lv-LV"/>
        </w:rPr>
        <w:t>. Visvairāk</w:t>
      </w:r>
      <w:r w:rsidR="0001340E">
        <w:rPr>
          <w:rFonts w:ascii="Times New Roman" w:hAnsi="Times New Roman" w:cs="Times New Roman"/>
          <w:color w:val="000000" w:themeColor="text1"/>
          <w:sz w:val="24"/>
          <w:szCs w:val="24"/>
          <w:lang w:val="lv-LV"/>
        </w:rPr>
        <w:t xml:space="preserve"> </w:t>
      </w:r>
      <w:r w:rsidR="00232247">
        <w:rPr>
          <w:rFonts w:ascii="Times New Roman" w:hAnsi="Times New Roman" w:cs="Times New Roman"/>
          <w:color w:val="000000" w:themeColor="text1"/>
          <w:sz w:val="24"/>
          <w:szCs w:val="24"/>
          <w:lang w:val="lv-LV"/>
        </w:rPr>
        <w:t>hospitalizāciju notika 2021.</w:t>
      </w:r>
      <w:r w:rsidR="00CB27E6">
        <w:rPr>
          <w:rFonts w:ascii="Times New Roman" w:hAnsi="Times New Roman" w:cs="Times New Roman"/>
          <w:color w:val="000000" w:themeColor="text1"/>
          <w:sz w:val="24"/>
          <w:szCs w:val="24"/>
          <w:lang w:val="lv-LV"/>
        </w:rPr>
        <w:t> </w:t>
      </w:r>
      <w:r w:rsidR="00232247">
        <w:rPr>
          <w:rFonts w:ascii="Times New Roman" w:hAnsi="Times New Roman" w:cs="Times New Roman"/>
          <w:color w:val="000000" w:themeColor="text1"/>
          <w:sz w:val="24"/>
          <w:szCs w:val="24"/>
          <w:lang w:val="lv-LV"/>
        </w:rPr>
        <w:t>gada 44.</w:t>
      </w:r>
      <w:r w:rsidR="00CB27E6">
        <w:rPr>
          <w:rFonts w:ascii="Times New Roman" w:hAnsi="Times New Roman" w:cs="Times New Roman"/>
          <w:color w:val="000000" w:themeColor="text1"/>
          <w:sz w:val="24"/>
          <w:szCs w:val="24"/>
          <w:lang w:val="lv-LV"/>
        </w:rPr>
        <w:t> </w:t>
      </w:r>
      <w:r w:rsidR="00232247">
        <w:rPr>
          <w:rFonts w:ascii="Times New Roman" w:hAnsi="Times New Roman" w:cs="Times New Roman"/>
          <w:color w:val="000000" w:themeColor="text1"/>
          <w:sz w:val="24"/>
          <w:szCs w:val="24"/>
          <w:lang w:val="lv-LV"/>
        </w:rPr>
        <w:t>nedēļā</w:t>
      </w:r>
      <w:r w:rsidR="004B2E56">
        <w:rPr>
          <w:rFonts w:ascii="Times New Roman" w:hAnsi="Times New Roman" w:cs="Times New Roman"/>
          <w:color w:val="000000" w:themeColor="text1"/>
          <w:sz w:val="24"/>
          <w:szCs w:val="24"/>
          <w:lang w:val="lv-LV"/>
        </w:rPr>
        <w:t xml:space="preserve"> </w:t>
      </w:r>
      <w:r w:rsidR="004D78C6">
        <w:rPr>
          <w:rFonts w:ascii="Times New Roman" w:hAnsi="Times New Roman" w:cs="Times New Roman"/>
          <w:color w:val="000000" w:themeColor="text1"/>
          <w:sz w:val="24"/>
          <w:szCs w:val="24"/>
          <w:lang w:val="lv-LV"/>
        </w:rPr>
        <w:t>–</w:t>
      </w:r>
      <w:r w:rsidR="004B2E56">
        <w:rPr>
          <w:rFonts w:ascii="Times New Roman" w:hAnsi="Times New Roman" w:cs="Times New Roman"/>
          <w:color w:val="000000" w:themeColor="text1"/>
          <w:sz w:val="24"/>
          <w:szCs w:val="24"/>
          <w:lang w:val="lv-LV"/>
        </w:rPr>
        <w:t xml:space="preserve"> </w:t>
      </w:r>
      <w:r w:rsidR="004D78C6">
        <w:rPr>
          <w:rFonts w:ascii="Times New Roman" w:hAnsi="Times New Roman" w:cs="Times New Roman"/>
          <w:color w:val="000000" w:themeColor="text1"/>
          <w:sz w:val="24"/>
          <w:szCs w:val="24"/>
          <w:lang w:val="lv-LV"/>
        </w:rPr>
        <w:t>1120 gadījumi</w:t>
      </w:r>
      <w:r w:rsidR="00CB27E6">
        <w:rPr>
          <w:rFonts w:ascii="Times New Roman" w:hAnsi="Times New Roman" w:cs="Times New Roman"/>
          <w:color w:val="000000" w:themeColor="text1"/>
          <w:sz w:val="24"/>
          <w:szCs w:val="24"/>
          <w:lang w:val="lv-LV"/>
        </w:rPr>
        <w:t xml:space="preserve"> (10.attēls)</w:t>
      </w:r>
      <w:r w:rsidR="003E06F1">
        <w:rPr>
          <w:rFonts w:ascii="Times New Roman" w:hAnsi="Times New Roman" w:cs="Times New Roman"/>
          <w:color w:val="000000" w:themeColor="text1"/>
          <w:sz w:val="24"/>
          <w:szCs w:val="24"/>
          <w:lang w:val="lv-LV"/>
        </w:rPr>
        <w:t xml:space="preserve">. </w:t>
      </w:r>
    </w:p>
    <w:p w14:paraId="6139976A" w14:textId="77777777" w:rsidR="00CB27E6" w:rsidRDefault="00CB27E6" w:rsidP="1E043B4D">
      <w:pPr>
        <w:spacing w:after="0" w:line="240" w:lineRule="auto"/>
        <w:ind w:left="426" w:firstLine="425"/>
        <w:jc w:val="both"/>
        <w:rPr>
          <w:rFonts w:ascii="Times New Roman" w:hAnsi="Times New Roman" w:cs="Times New Roman"/>
          <w:color w:val="000000" w:themeColor="text1"/>
          <w:sz w:val="24"/>
          <w:szCs w:val="24"/>
          <w:lang w:val="lv-LV"/>
        </w:rPr>
      </w:pPr>
    </w:p>
    <w:p w14:paraId="72A2ACAC" w14:textId="2DD880E8" w:rsidR="00DC126B" w:rsidRDefault="00CB27E6" w:rsidP="1E043B4D">
      <w:pPr>
        <w:spacing w:after="0" w:line="240" w:lineRule="auto"/>
        <w:ind w:left="426" w:firstLine="425"/>
        <w:jc w:val="both"/>
        <w:rPr>
          <w:rFonts w:ascii="Times New Roman" w:hAnsi="Times New Roman" w:cs="Times New Roman"/>
          <w:i/>
          <w:iCs/>
          <w:color w:val="000000" w:themeColor="text1"/>
          <w:sz w:val="24"/>
          <w:szCs w:val="24"/>
          <w:lang w:val="lv-LV"/>
        </w:rPr>
      </w:pPr>
      <w:r>
        <w:rPr>
          <w:rFonts w:ascii="Times New Roman" w:hAnsi="Times New Roman" w:cs="Times New Roman"/>
          <w:b/>
          <w:bCs/>
          <w:i/>
          <w:iCs/>
          <w:color w:val="000000" w:themeColor="text1"/>
          <w:sz w:val="24"/>
          <w:szCs w:val="24"/>
          <w:lang w:val="lv-LV"/>
        </w:rPr>
        <w:t xml:space="preserve">10. </w:t>
      </w:r>
      <w:r w:rsidR="0051290D" w:rsidRPr="1E043B4D">
        <w:rPr>
          <w:rFonts w:ascii="Times New Roman" w:hAnsi="Times New Roman" w:cs="Times New Roman"/>
          <w:b/>
          <w:bCs/>
          <w:i/>
          <w:iCs/>
          <w:color w:val="000000" w:themeColor="text1"/>
          <w:sz w:val="24"/>
          <w:szCs w:val="24"/>
          <w:lang w:val="lv-LV"/>
        </w:rPr>
        <w:t>attēls.</w:t>
      </w:r>
      <w:r w:rsidR="0051290D" w:rsidRPr="1E043B4D">
        <w:rPr>
          <w:rFonts w:ascii="Times New Roman" w:hAnsi="Times New Roman" w:cs="Times New Roman"/>
          <w:i/>
          <w:iCs/>
          <w:color w:val="000000" w:themeColor="text1"/>
          <w:sz w:val="24"/>
          <w:szCs w:val="24"/>
          <w:lang w:val="lv-LV"/>
        </w:rPr>
        <w:t xml:space="preserve"> Covid-19 </w:t>
      </w:r>
      <w:r w:rsidR="003B3630">
        <w:rPr>
          <w:rFonts w:ascii="Times New Roman" w:hAnsi="Times New Roman" w:cs="Times New Roman"/>
          <w:i/>
          <w:iCs/>
          <w:color w:val="000000" w:themeColor="text1"/>
          <w:sz w:val="24"/>
          <w:szCs w:val="24"/>
          <w:lang w:val="lv-LV"/>
        </w:rPr>
        <w:t xml:space="preserve">inficēto pacientu skaits stacionāros pa dienām </w:t>
      </w:r>
    </w:p>
    <w:p w14:paraId="24DDF3B9" w14:textId="1441F028" w:rsidR="00DC126B" w:rsidRDefault="0051290D" w:rsidP="00CB27E6">
      <w:pPr>
        <w:spacing w:after="0" w:line="240" w:lineRule="auto"/>
        <w:jc w:val="center"/>
        <w:rPr>
          <w:rFonts w:ascii="Times New Roman" w:hAnsi="Times New Roman" w:cs="Times New Roman"/>
          <w:color w:val="000000" w:themeColor="text1"/>
          <w:sz w:val="24"/>
          <w:szCs w:val="24"/>
          <w:lang w:val="lv-LV"/>
        </w:rPr>
      </w:pPr>
      <w:r>
        <w:rPr>
          <w:noProof/>
        </w:rPr>
        <w:drawing>
          <wp:inline distT="0" distB="0" distL="0" distR="0" wp14:anchorId="40A6FCE8" wp14:editId="6848E08D">
            <wp:extent cx="5499100" cy="2434567"/>
            <wp:effectExtent l="19050" t="19050" r="25400" b="23495"/>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8"/>
                    <a:stretch>
                      <a:fillRect/>
                    </a:stretch>
                  </pic:blipFill>
                  <pic:spPr>
                    <a:xfrm>
                      <a:off x="0" y="0"/>
                      <a:ext cx="5508661" cy="2438800"/>
                    </a:xfrm>
                    <a:prstGeom prst="rect">
                      <a:avLst/>
                    </a:prstGeom>
                    <a:ln w="3175">
                      <a:solidFill>
                        <a:schemeClr val="tx1"/>
                      </a:solidFill>
                    </a:ln>
                  </pic:spPr>
                </pic:pic>
              </a:graphicData>
            </a:graphic>
          </wp:inline>
        </w:drawing>
      </w:r>
    </w:p>
    <w:p w14:paraId="17AB0E2B" w14:textId="77777777" w:rsidR="00DC126B" w:rsidRDefault="00DC126B" w:rsidP="1E043B4D">
      <w:pPr>
        <w:spacing w:after="0" w:line="240" w:lineRule="auto"/>
        <w:ind w:left="426" w:firstLine="425"/>
        <w:jc w:val="both"/>
        <w:rPr>
          <w:rFonts w:ascii="Times New Roman" w:hAnsi="Times New Roman" w:cs="Times New Roman"/>
          <w:color w:val="000000" w:themeColor="text1"/>
          <w:sz w:val="24"/>
          <w:szCs w:val="24"/>
          <w:lang w:val="lv-LV"/>
        </w:rPr>
      </w:pPr>
    </w:p>
    <w:p w14:paraId="1943BE77" w14:textId="1CECF66F" w:rsidR="00DC126B" w:rsidRDefault="00592371" w:rsidP="1E043B4D">
      <w:pPr>
        <w:spacing w:after="0" w:line="240" w:lineRule="auto"/>
        <w:ind w:left="426"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S</w:t>
      </w:r>
      <w:r w:rsidR="00426CC9">
        <w:rPr>
          <w:rFonts w:ascii="Times New Roman" w:hAnsi="Times New Roman" w:cs="Times New Roman"/>
          <w:color w:val="000000" w:themeColor="text1"/>
          <w:sz w:val="24"/>
          <w:szCs w:val="24"/>
          <w:lang w:val="lv-LV"/>
        </w:rPr>
        <w:t>tacionēt</w:t>
      </w:r>
      <w:r>
        <w:rPr>
          <w:rFonts w:ascii="Times New Roman" w:hAnsi="Times New Roman" w:cs="Times New Roman"/>
          <w:color w:val="000000" w:themeColor="text1"/>
          <w:sz w:val="24"/>
          <w:szCs w:val="24"/>
          <w:lang w:val="lv-LV"/>
        </w:rPr>
        <w:t>ie</w:t>
      </w:r>
      <w:r w:rsidR="00426CC9">
        <w:rPr>
          <w:rFonts w:ascii="Times New Roman" w:hAnsi="Times New Roman" w:cs="Times New Roman"/>
          <w:color w:val="000000" w:themeColor="text1"/>
          <w:sz w:val="24"/>
          <w:szCs w:val="24"/>
          <w:lang w:val="lv-LV"/>
        </w:rPr>
        <w:t xml:space="preserve"> pacient</w:t>
      </w:r>
      <w:r>
        <w:rPr>
          <w:rFonts w:ascii="Times New Roman" w:hAnsi="Times New Roman" w:cs="Times New Roman"/>
          <w:color w:val="000000" w:themeColor="text1"/>
          <w:sz w:val="24"/>
          <w:szCs w:val="24"/>
          <w:lang w:val="lv-LV"/>
        </w:rPr>
        <w:t>i</w:t>
      </w:r>
      <w:r w:rsidR="00426CC9">
        <w:rPr>
          <w:rFonts w:ascii="Times New Roman" w:hAnsi="Times New Roman" w:cs="Times New Roman"/>
          <w:color w:val="000000" w:themeColor="text1"/>
          <w:sz w:val="24"/>
          <w:szCs w:val="24"/>
          <w:lang w:val="lv-LV"/>
        </w:rPr>
        <w:t xml:space="preserve"> ar pamatdiagnozi </w:t>
      </w:r>
      <w:r>
        <w:rPr>
          <w:rFonts w:ascii="Times New Roman" w:hAnsi="Times New Roman" w:cs="Times New Roman"/>
          <w:color w:val="000000" w:themeColor="text1"/>
          <w:sz w:val="24"/>
          <w:szCs w:val="24"/>
          <w:lang w:val="lv-LV"/>
        </w:rPr>
        <w:t>‘</w:t>
      </w:r>
      <w:r w:rsidR="00426CC9">
        <w:rPr>
          <w:rFonts w:ascii="Times New Roman" w:hAnsi="Times New Roman" w:cs="Times New Roman"/>
          <w:color w:val="000000" w:themeColor="text1"/>
          <w:sz w:val="24"/>
          <w:szCs w:val="24"/>
          <w:lang w:val="lv-LV"/>
        </w:rPr>
        <w:t>Covid-19 infekcija</w:t>
      </w:r>
      <w:r>
        <w:rPr>
          <w:rFonts w:ascii="Times New Roman" w:hAnsi="Times New Roman" w:cs="Times New Roman"/>
          <w:color w:val="000000" w:themeColor="text1"/>
          <w:sz w:val="24"/>
          <w:szCs w:val="24"/>
          <w:lang w:val="lv-LV"/>
        </w:rPr>
        <w:t>’</w:t>
      </w:r>
      <w:r w:rsidR="00426CC9">
        <w:rPr>
          <w:rFonts w:ascii="Times New Roman" w:hAnsi="Times New Roman" w:cs="Times New Roman"/>
          <w:color w:val="000000" w:themeColor="text1"/>
          <w:sz w:val="24"/>
          <w:szCs w:val="24"/>
          <w:lang w:val="lv-LV"/>
        </w:rPr>
        <w:t xml:space="preserve"> </w:t>
      </w:r>
      <w:r w:rsidR="00CE5FDA">
        <w:rPr>
          <w:rFonts w:ascii="Times New Roman" w:hAnsi="Times New Roman" w:cs="Times New Roman"/>
          <w:color w:val="000000" w:themeColor="text1"/>
          <w:sz w:val="24"/>
          <w:szCs w:val="24"/>
          <w:lang w:val="lv-LV"/>
        </w:rPr>
        <w:t>2022.</w:t>
      </w:r>
      <w:r>
        <w:rPr>
          <w:rFonts w:ascii="Times New Roman" w:hAnsi="Times New Roman" w:cs="Times New Roman"/>
          <w:color w:val="000000" w:themeColor="text1"/>
          <w:sz w:val="24"/>
          <w:szCs w:val="24"/>
          <w:lang w:val="lv-LV"/>
        </w:rPr>
        <w:t> </w:t>
      </w:r>
      <w:r w:rsidR="00CE5FDA">
        <w:rPr>
          <w:rFonts w:ascii="Times New Roman" w:hAnsi="Times New Roman" w:cs="Times New Roman"/>
          <w:color w:val="000000" w:themeColor="text1"/>
          <w:sz w:val="24"/>
          <w:szCs w:val="24"/>
          <w:lang w:val="lv-LV"/>
        </w:rPr>
        <w:t>gada 10.</w:t>
      </w:r>
      <w:r>
        <w:rPr>
          <w:rFonts w:ascii="Times New Roman" w:hAnsi="Times New Roman" w:cs="Times New Roman"/>
          <w:color w:val="000000" w:themeColor="text1"/>
          <w:sz w:val="24"/>
          <w:szCs w:val="24"/>
          <w:lang w:val="lv-LV"/>
        </w:rPr>
        <w:t> </w:t>
      </w:r>
      <w:r w:rsidR="00CE5FDA">
        <w:rPr>
          <w:rFonts w:ascii="Times New Roman" w:hAnsi="Times New Roman" w:cs="Times New Roman"/>
          <w:color w:val="000000" w:themeColor="text1"/>
          <w:sz w:val="24"/>
          <w:szCs w:val="24"/>
          <w:lang w:val="lv-LV"/>
        </w:rPr>
        <w:t>nedēļā</w:t>
      </w:r>
      <w:r w:rsidR="0050640B">
        <w:rPr>
          <w:rFonts w:ascii="Times New Roman" w:hAnsi="Times New Roman" w:cs="Times New Roman"/>
          <w:color w:val="000000" w:themeColor="text1"/>
          <w:sz w:val="24"/>
          <w:szCs w:val="24"/>
          <w:lang w:val="lv-LV"/>
        </w:rPr>
        <w:t xml:space="preserve">, kuriem </w:t>
      </w:r>
      <w:r>
        <w:rPr>
          <w:rFonts w:ascii="Times New Roman" w:hAnsi="Times New Roman" w:cs="Times New Roman"/>
          <w:color w:val="000000" w:themeColor="text1"/>
          <w:sz w:val="24"/>
          <w:szCs w:val="24"/>
          <w:lang w:val="lv-LV"/>
        </w:rPr>
        <w:t>bija</w:t>
      </w:r>
      <w:r w:rsidR="0050640B">
        <w:rPr>
          <w:rFonts w:ascii="Times New Roman" w:hAnsi="Times New Roman" w:cs="Times New Roman"/>
          <w:color w:val="000000" w:themeColor="text1"/>
          <w:sz w:val="24"/>
          <w:szCs w:val="24"/>
          <w:lang w:val="lv-LV"/>
        </w:rPr>
        <w:t xml:space="preserve"> veikta gan vakcinācija</w:t>
      </w:r>
      <w:r>
        <w:rPr>
          <w:rFonts w:ascii="Times New Roman" w:hAnsi="Times New Roman" w:cs="Times New Roman"/>
          <w:color w:val="000000" w:themeColor="text1"/>
          <w:sz w:val="24"/>
          <w:szCs w:val="24"/>
          <w:lang w:val="lv-LV"/>
        </w:rPr>
        <w:t>,</w:t>
      </w:r>
      <w:r w:rsidR="0050640B">
        <w:rPr>
          <w:rFonts w:ascii="Times New Roman" w:hAnsi="Times New Roman" w:cs="Times New Roman"/>
          <w:color w:val="000000" w:themeColor="text1"/>
          <w:sz w:val="24"/>
          <w:szCs w:val="24"/>
          <w:lang w:val="lv-LV"/>
        </w:rPr>
        <w:t xml:space="preserve"> gan balstvakcinācija </w:t>
      </w:r>
      <w:r w:rsidR="00FE78D3">
        <w:rPr>
          <w:rFonts w:ascii="Times New Roman" w:hAnsi="Times New Roman" w:cs="Times New Roman"/>
          <w:color w:val="000000" w:themeColor="text1"/>
          <w:sz w:val="24"/>
          <w:szCs w:val="24"/>
          <w:lang w:val="lv-LV"/>
        </w:rPr>
        <w:t>bija 12,8 uz 100</w:t>
      </w:r>
      <w:r>
        <w:rPr>
          <w:rFonts w:ascii="Times New Roman" w:hAnsi="Times New Roman" w:cs="Times New Roman"/>
          <w:color w:val="000000" w:themeColor="text1"/>
          <w:sz w:val="24"/>
          <w:szCs w:val="24"/>
          <w:lang w:val="lv-LV"/>
        </w:rPr>
        <w:t> </w:t>
      </w:r>
      <w:r w:rsidR="00FE78D3">
        <w:rPr>
          <w:rFonts w:ascii="Times New Roman" w:hAnsi="Times New Roman" w:cs="Times New Roman"/>
          <w:color w:val="000000" w:themeColor="text1"/>
          <w:sz w:val="24"/>
          <w:szCs w:val="24"/>
          <w:lang w:val="lv-LV"/>
        </w:rPr>
        <w:t>000</w:t>
      </w:r>
      <w:r>
        <w:rPr>
          <w:rFonts w:ascii="Times New Roman" w:hAnsi="Times New Roman" w:cs="Times New Roman"/>
          <w:color w:val="000000" w:themeColor="text1"/>
          <w:sz w:val="24"/>
          <w:szCs w:val="24"/>
          <w:lang w:val="lv-LV"/>
        </w:rPr>
        <w:t xml:space="preserve"> iedzīvotājiem</w:t>
      </w:r>
      <w:r w:rsidR="007B2A01">
        <w:rPr>
          <w:rFonts w:ascii="Times New Roman" w:hAnsi="Times New Roman" w:cs="Times New Roman"/>
          <w:color w:val="000000" w:themeColor="text1"/>
          <w:sz w:val="24"/>
          <w:szCs w:val="24"/>
          <w:lang w:val="lv-LV"/>
        </w:rPr>
        <w:t>, kas ir 2,5 re</w:t>
      </w:r>
      <w:r w:rsidR="002918AC">
        <w:rPr>
          <w:rFonts w:ascii="Times New Roman" w:hAnsi="Times New Roman" w:cs="Times New Roman"/>
          <w:color w:val="000000" w:themeColor="text1"/>
          <w:sz w:val="24"/>
          <w:szCs w:val="24"/>
          <w:lang w:val="lv-LV"/>
        </w:rPr>
        <w:t>iz</w:t>
      </w:r>
      <w:r>
        <w:rPr>
          <w:rFonts w:ascii="Times New Roman" w:hAnsi="Times New Roman" w:cs="Times New Roman"/>
          <w:color w:val="000000" w:themeColor="text1"/>
          <w:sz w:val="24"/>
          <w:szCs w:val="24"/>
          <w:lang w:val="lv-LV"/>
        </w:rPr>
        <w:t>e</w:t>
      </w:r>
      <w:r w:rsidR="002918AC">
        <w:rPr>
          <w:rFonts w:ascii="Times New Roman" w:hAnsi="Times New Roman" w:cs="Times New Roman"/>
          <w:color w:val="000000" w:themeColor="text1"/>
          <w:sz w:val="24"/>
          <w:szCs w:val="24"/>
          <w:lang w:val="lv-LV"/>
        </w:rPr>
        <w:t>s mazāk</w:t>
      </w:r>
      <w:r>
        <w:rPr>
          <w:rFonts w:ascii="Times New Roman" w:hAnsi="Times New Roman" w:cs="Times New Roman"/>
          <w:color w:val="000000" w:themeColor="text1"/>
          <w:sz w:val="24"/>
          <w:szCs w:val="24"/>
          <w:lang w:val="lv-LV"/>
        </w:rPr>
        <w:t>,</w:t>
      </w:r>
      <w:r w:rsidR="002918AC">
        <w:rPr>
          <w:rFonts w:ascii="Times New Roman" w:hAnsi="Times New Roman" w:cs="Times New Roman"/>
          <w:color w:val="000000" w:themeColor="text1"/>
          <w:sz w:val="24"/>
          <w:szCs w:val="24"/>
          <w:lang w:val="lv-LV"/>
        </w:rPr>
        <w:t xml:space="preserve"> nekā stacionē</w:t>
      </w:r>
      <w:r w:rsidR="00790EE6">
        <w:rPr>
          <w:rFonts w:ascii="Times New Roman" w:hAnsi="Times New Roman" w:cs="Times New Roman"/>
          <w:color w:val="000000" w:themeColor="text1"/>
          <w:sz w:val="24"/>
          <w:szCs w:val="24"/>
          <w:lang w:val="lv-LV"/>
        </w:rPr>
        <w:t>tie nevakcinētie pacienti.</w:t>
      </w:r>
      <w:r w:rsidR="00CE7447">
        <w:rPr>
          <w:rFonts w:ascii="Times New Roman" w:hAnsi="Times New Roman" w:cs="Times New Roman"/>
          <w:color w:val="000000" w:themeColor="text1"/>
          <w:sz w:val="24"/>
          <w:szCs w:val="24"/>
          <w:lang w:val="lv-LV"/>
        </w:rPr>
        <w:t xml:space="preserve"> Kā arī to paci</w:t>
      </w:r>
      <w:r w:rsidR="00955E51">
        <w:rPr>
          <w:rFonts w:ascii="Times New Roman" w:hAnsi="Times New Roman" w:cs="Times New Roman"/>
          <w:color w:val="000000" w:themeColor="text1"/>
          <w:sz w:val="24"/>
          <w:szCs w:val="24"/>
          <w:lang w:val="lv-LV"/>
        </w:rPr>
        <w:t>e</w:t>
      </w:r>
      <w:r w:rsidR="00CE7447">
        <w:rPr>
          <w:rFonts w:ascii="Times New Roman" w:hAnsi="Times New Roman" w:cs="Times New Roman"/>
          <w:color w:val="000000" w:themeColor="text1"/>
          <w:sz w:val="24"/>
          <w:szCs w:val="24"/>
          <w:lang w:val="lv-LV"/>
        </w:rPr>
        <w:t xml:space="preserve">ntu hospitalizācijas intensitātes rādītāji, kuriem </w:t>
      </w:r>
      <w:r>
        <w:rPr>
          <w:rFonts w:ascii="Times New Roman" w:hAnsi="Times New Roman" w:cs="Times New Roman"/>
          <w:color w:val="000000" w:themeColor="text1"/>
          <w:sz w:val="24"/>
          <w:szCs w:val="24"/>
          <w:lang w:val="lv-LV"/>
        </w:rPr>
        <w:t>bijusi</w:t>
      </w:r>
      <w:r w:rsidR="00CE7447">
        <w:rPr>
          <w:rFonts w:ascii="Times New Roman" w:hAnsi="Times New Roman" w:cs="Times New Roman"/>
          <w:color w:val="000000" w:themeColor="text1"/>
          <w:sz w:val="24"/>
          <w:szCs w:val="24"/>
          <w:lang w:val="lv-LV"/>
        </w:rPr>
        <w:t xml:space="preserve"> veikta </w:t>
      </w:r>
      <w:r w:rsidR="00955E51">
        <w:rPr>
          <w:rFonts w:ascii="Times New Roman" w:hAnsi="Times New Roman" w:cs="Times New Roman"/>
          <w:color w:val="000000" w:themeColor="text1"/>
          <w:sz w:val="24"/>
          <w:szCs w:val="24"/>
          <w:lang w:val="lv-LV"/>
        </w:rPr>
        <w:t>primār</w:t>
      </w:r>
      <w:r>
        <w:rPr>
          <w:rFonts w:ascii="Times New Roman" w:hAnsi="Times New Roman" w:cs="Times New Roman"/>
          <w:color w:val="000000" w:themeColor="text1"/>
          <w:sz w:val="24"/>
          <w:szCs w:val="24"/>
          <w:lang w:val="lv-LV"/>
        </w:rPr>
        <w:t>ā</w:t>
      </w:r>
      <w:r w:rsidR="00955E51">
        <w:rPr>
          <w:rFonts w:ascii="Times New Roman" w:hAnsi="Times New Roman" w:cs="Times New Roman"/>
          <w:color w:val="000000" w:themeColor="text1"/>
          <w:sz w:val="24"/>
          <w:szCs w:val="24"/>
          <w:lang w:val="lv-LV"/>
        </w:rPr>
        <w:t xml:space="preserve"> vakcinācija</w:t>
      </w:r>
      <w:r>
        <w:rPr>
          <w:rFonts w:ascii="Times New Roman" w:hAnsi="Times New Roman" w:cs="Times New Roman"/>
          <w:color w:val="000000" w:themeColor="text1"/>
          <w:sz w:val="24"/>
          <w:szCs w:val="24"/>
          <w:lang w:val="lv-LV"/>
        </w:rPr>
        <w:t>,</w:t>
      </w:r>
      <w:r w:rsidR="00955E51">
        <w:rPr>
          <w:rFonts w:ascii="Times New Roman" w:hAnsi="Times New Roman" w:cs="Times New Roman"/>
          <w:color w:val="000000" w:themeColor="text1"/>
          <w:sz w:val="24"/>
          <w:szCs w:val="24"/>
          <w:lang w:val="lv-LV"/>
        </w:rPr>
        <w:t xml:space="preserve"> bija 2,1 reiz</w:t>
      </w:r>
      <w:r>
        <w:rPr>
          <w:rFonts w:ascii="Times New Roman" w:hAnsi="Times New Roman" w:cs="Times New Roman"/>
          <w:color w:val="000000" w:themeColor="text1"/>
          <w:sz w:val="24"/>
          <w:szCs w:val="24"/>
          <w:lang w:val="lv-LV"/>
        </w:rPr>
        <w:t>e</w:t>
      </w:r>
      <w:r w:rsidR="00955E51">
        <w:rPr>
          <w:rFonts w:ascii="Times New Roman" w:hAnsi="Times New Roman" w:cs="Times New Roman"/>
          <w:color w:val="000000" w:themeColor="text1"/>
          <w:sz w:val="24"/>
          <w:szCs w:val="24"/>
          <w:lang w:val="lv-LV"/>
        </w:rPr>
        <w:t>s zemāk</w:t>
      </w:r>
      <w:r>
        <w:rPr>
          <w:rFonts w:ascii="Times New Roman" w:hAnsi="Times New Roman" w:cs="Times New Roman"/>
          <w:color w:val="000000" w:themeColor="text1"/>
          <w:sz w:val="24"/>
          <w:szCs w:val="24"/>
          <w:lang w:val="lv-LV"/>
        </w:rPr>
        <w:t>i</w:t>
      </w:r>
      <w:r w:rsidR="00955E51">
        <w:rPr>
          <w:rFonts w:ascii="Times New Roman" w:hAnsi="Times New Roman" w:cs="Times New Roman"/>
          <w:color w:val="000000" w:themeColor="text1"/>
          <w:sz w:val="24"/>
          <w:szCs w:val="24"/>
          <w:lang w:val="lv-LV"/>
        </w:rPr>
        <w:t xml:space="preserve"> nekā stacionētiem nevakcinētiem pacientiem.</w:t>
      </w:r>
    </w:p>
    <w:p w14:paraId="59DBCA32" w14:textId="41723FBC" w:rsidR="008924E1" w:rsidRDefault="00FE5E34" w:rsidP="00E227B2">
      <w:pPr>
        <w:spacing w:after="0" w:line="240" w:lineRule="auto"/>
        <w:ind w:left="426"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Saskaņā</w:t>
      </w:r>
      <w:r w:rsidR="00D21C0C">
        <w:rPr>
          <w:rFonts w:ascii="Times New Roman" w:hAnsi="Times New Roman" w:cs="Times New Roman"/>
          <w:color w:val="000000" w:themeColor="text1"/>
          <w:sz w:val="24"/>
          <w:szCs w:val="24"/>
          <w:lang w:val="lv-LV"/>
        </w:rPr>
        <w:t xml:space="preserve"> ar Nāves cēloņu datu bāzes datiem no 2022.</w:t>
      </w:r>
      <w:r w:rsidR="00592371">
        <w:rPr>
          <w:rFonts w:ascii="Times New Roman" w:hAnsi="Times New Roman" w:cs="Times New Roman"/>
          <w:color w:val="000000" w:themeColor="text1"/>
          <w:sz w:val="24"/>
          <w:szCs w:val="24"/>
          <w:lang w:val="lv-LV"/>
        </w:rPr>
        <w:t> </w:t>
      </w:r>
      <w:r w:rsidR="00D21C0C">
        <w:rPr>
          <w:rFonts w:ascii="Times New Roman" w:hAnsi="Times New Roman" w:cs="Times New Roman"/>
          <w:color w:val="000000" w:themeColor="text1"/>
          <w:sz w:val="24"/>
          <w:szCs w:val="24"/>
          <w:lang w:val="lv-LV"/>
        </w:rPr>
        <w:t>gada aprīļa līdz 2022.</w:t>
      </w:r>
      <w:r w:rsidR="00592371">
        <w:rPr>
          <w:rFonts w:ascii="Times New Roman" w:hAnsi="Times New Roman" w:cs="Times New Roman"/>
          <w:color w:val="000000" w:themeColor="text1"/>
          <w:sz w:val="24"/>
          <w:szCs w:val="24"/>
          <w:lang w:val="lv-LV"/>
        </w:rPr>
        <w:t> </w:t>
      </w:r>
      <w:r w:rsidR="00D21C0C">
        <w:rPr>
          <w:rFonts w:ascii="Times New Roman" w:hAnsi="Times New Roman" w:cs="Times New Roman"/>
          <w:color w:val="000000" w:themeColor="text1"/>
          <w:sz w:val="24"/>
          <w:szCs w:val="24"/>
          <w:lang w:val="lv-LV"/>
        </w:rPr>
        <w:t>gada februārim tika reģistrēti 5649 (80%, 5649/7043) nāves gadījum</w:t>
      </w:r>
      <w:r w:rsidR="00592371">
        <w:rPr>
          <w:rFonts w:ascii="Times New Roman" w:hAnsi="Times New Roman" w:cs="Times New Roman"/>
          <w:color w:val="000000" w:themeColor="text1"/>
          <w:sz w:val="24"/>
          <w:szCs w:val="24"/>
          <w:lang w:val="lv-LV"/>
        </w:rPr>
        <w:t>i</w:t>
      </w:r>
      <w:r w:rsidR="00D21C0C">
        <w:rPr>
          <w:rFonts w:ascii="Times New Roman" w:hAnsi="Times New Roman" w:cs="Times New Roman"/>
          <w:color w:val="000000" w:themeColor="text1"/>
          <w:sz w:val="24"/>
          <w:szCs w:val="24"/>
          <w:lang w:val="lv-LV"/>
        </w:rPr>
        <w:t>, kur Covid-19 bija nāves pamatcēlonis un 1394 (20%, 1394/7043) nāves gadījumi, kur Covid-19 bija veicinošs faktors</w:t>
      </w:r>
      <w:r w:rsidR="00592371">
        <w:rPr>
          <w:rFonts w:ascii="Times New Roman" w:hAnsi="Times New Roman" w:cs="Times New Roman"/>
          <w:color w:val="000000" w:themeColor="text1"/>
          <w:sz w:val="24"/>
          <w:szCs w:val="24"/>
          <w:lang w:val="lv-LV"/>
        </w:rPr>
        <w:t xml:space="preserve"> (11</w:t>
      </w:r>
      <w:r w:rsidR="00D21C0C">
        <w:rPr>
          <w:rFonts w:ascii="Times New Roman" w:hAnsi="Times New Roman" w:cs="Times New Roman"/>
          <w:color w:val="000000" w:themeColor="text1"/>
          <w:sz w:val="24"/>
          <w:szCs w:val="24"/>
          <w:lang w:val="lv-LV"/>
        </w:rPr>
        <w:t>.</w:t>
      </w:r>
      <w:r w:rsidR="00B26552">
        <w:rPr>
          <w:rFonts w:ascii="Times New Roman" w:hAnsi="Times New Roman" w:cs="Times New Roman"/>
          <w:color w:val="000000" w:themeColor="text1"/>
          <w:sz w:val="24"/>
          <w:szCs w:val="24"/>
          <w:lang w:val="lv-LV"/>
        </w:rPr>
        <w:t xml:space="preserve"> </w:t>
      </w:r>
      <w:r w:rsidR="00592371">
        <w:rPr>
          <w:rFonts w:ascii="Times New Roman" w:hAnsi="Times New Roman" w:cs="Times New Roman"/>
          <w:color w:val="000000" w:themeColor="text1"/>
          <w:sz w:val="24"/>
          <w:szCs w:val="24"/>
          <w:lang w:val="lv-LV"/>
        </w:rPr>
        <w:t>attēls).</w:t>
      </w:r>
      <w:r>
        <w:rPr>
          <w:rFonts w:ascii="Times New Roman" w:hAnsi="Times New Roman" w:cs="Times New Roman"/>
          <w:color w:val="000000" w:themeColor="text1"/>
          <w:sz w:val="24"/>
          <w:szCs w:val="24"/>
          <w:lang w:val="lv-LV"/>
        </w:rPr>
        <w:t xml:space="preserve"> </w:t>
      </w:r>
    </w:p>
    <w:p w14:paraId="072C16C5" w14:textId="3842B45F" w:rsidR="00E227B2" w:rsidRDefault="00E227B2" w:rsidP="00E227B2">
      <w:pPr>
        <w:spacing w:after="0" w:line="240" w:lineRule="auto"/>
        <w:ind w:left="426" w:firstLine="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Mirušo ar pamatdiagnozi ‘Covid-19 infekcija’ 2022. gada 11. nedēļā, kuriem bija veikta gan vakcinācija, gan balstvakcinācija</w:t>
      </w:r>
      <w:r w:rsidR="00400535">
        <w:rPr>
          <w:rFonts w:ascii="Times New Roman" w:hAnsi="Times New Roman" w:cs="Times New Roman"/>
          <w:color w:val="000000" w:themeColor="text1"/>
          <w:sz w:val="24"/>
          <w:szCs w:val="24"/>
          <w:lang w:val="lv-LV"/>
        </w:rPr>
        <w:t>,</w:t>
      </w:r>
      <w:r>
        <w:rPr>
          <w:rFonts w:ascii="Times New Roman" w:hAnsi="Times New Roman" w:cs="Times New Roman"/>
          <w:color w:val="000000" w:themeColor="text1"/>
          <w:sz w:val="24"/>
          <w:szCs w:val="24"/>
          <w:lang w:val="lv-LV"/>
        </w:rPr>
        <w:t xml:space="preserve"> skaits bija 1,2 uz 100 000, kas ir 7,2 reizes mazāk, nekā mirušo nevakcinēto vidū. Kā arī to mirušo skaits, kuriem bija veikta primārā vakcinācija</w:t>
      </w:r>
      <w:r w:rsidR="00400535">
        <w:rPr>
          <w:rFonts w:ascii="Times New Roman" w:hAnsi="Times New Roman" w:cs="Times New Roman"/>
          <w:color w:val="000000" w:themeColor="text1"/>
          <w:sz w:val="24"/>
          <w:szCs w:val="24"/>
          <w:lang w:val="lv-LV"/>
        </w:rPr>
        <w:t>,</w:t>
      </w:r>
      <w:r>
        <w:rPr>
          <w:rFonts w:ascii="Times New Roman" w:hAnsi="Times New Roman" w:cs="Times New Roman"/>
          <w:color w:val="000000" w:themeColor="text1"/>
          <w:sz w:val="24"/>
          <w:szCs w:val="24"/>
          <w:lang w:val="lv-LV"/>
        </w:rPr>
        <w:t xml:space="preserve"> bija 2,6 reizes zemāks, nekā mirušo nevakcinēto personu skaits.</w:t>
      </w:r>
    </w:p>
    <w:p w14:paraId="23E0F319" w14:textId="07DACE77" w:rsidR="00E227B2" w:rsidRDefault="00E227B2" w:rsidP="1E043B4D">
      <w:pPr>
        <w:spacing w:after="0" w:line="240" w:lineRule="auto"/>
        <w:ind w:left="426" w:firstLine="425"/>
        <w:jc w:val="both"/>
        <w:rPr>
          <w:rFonts w:ascii="Times New Roman" w:hAnsi="Times New Roman" w:cs="Times New Roman"/>
          <w:color w:val="000000" w:themeColor="text1"/>
          <w:sz w:val="24"/>
          <w:szCs w:val="24"/>
          <w:lang w:val="lv-LV"/>
        </w:rPr>
      </w:pPr>
    </w:p>
    <w:p w14:paraId="702F7089" w14:textId="66FD38A5" w:rsidR="00E227B2" w:rsidRDefault="00E227B2" w:rsidP="1E043B4D">
      <w:pPr>
        <w:spacing w:after="0" w:line="240" w:lineRule="auto"/>
        <w:ind w:left="426" w:firstLine="425"/>
        <w:jc w:val="both"/>
        <w:rPr>
          <w:rFonts w:ascii="Times New Roman" w:hAnsi="Times New Roman" w:cs="Times New Roman"/>
          <w:color w:val="000000" w:themeColor="text1"/>
          <w:sz w:val="24"/>
          <w:szCs w:val="24"/>
          <w:lang w:val="lv-LV"/>
        </w:rPr>
      </w:pPr>
    </w:p>
    <w:p w14:paraId="1B72FBF8" w14:textId="25390D65" w:rsidR="00E227B2" w:rsidRDefault="00E227B2" w:rsidP="1E043B4D">
      <w:pPr>
        <w:spacing w:after="0" w:line="240" w:lineRule="auto"/>
        <w:ind w:left="426" w:firstLine="425"/>
        <w:jc w:val="both"/>
        <w:rPr>
          <w:rFonts w:ascii="Times New Roman" w:hAnsi="Times New Roman" w:cs="Times New Roman"/>
          <w:color w:val="000000" w:themeColor="text1"/>
          <w:sz w:val="24"/>
          <w:szCs w:val="24"/>
          <w:lang w:val="lv-LV"/>
        </w:rPr>
      </w:pPr>
    </w:p>
    <w:p w14:paraId="18C3AD4B" w14:textId="25DBC24E" w:rsidR="00E227B2" w:rsidRDefault="00E227B2" w:rsidP="1E043B4D">
      <w:pPr>
        <w:spacing w:after="0" w:line="240" w:lineRule="auto"/>
        <w:ind w:left="426" w:firstLine="425"/>
        <w:jc w:val="both"/>
        <w:rPr>
          <w:rFonts w:ascii="Times New Roman" w:hAnsi="Times New Roman" w:cs="Times New Roman"/>
          <w:color w:val="000000" w:themeColor="text1"/>
          <w:sz w:val="24"/>
          <w:szCs w:val="24"/>
          <w:lang w:val="lv-LV"/>
        </w:rPr>
      </w:pPr>
    </w:p>
    <w:p w14:paraId="7AB9FCAE" w14:textId="4C1F90F4" w:rsidR="00E227B2" w:rsidRDefault="00E227B2" w:rsidP="1E043B4D">
      <w:pPr>
        <w:spacing w:after="0" w:line="240" w:lineRule="auto"/>
        <w:ind w:left="426" w:firstLine="425"/>
        <w:jc w:val="both"/>
        <w:rPr>
          <w:rFonts w:ascii="Times New Roman" w:hAnsi="Times New Roman" w:cs="Times New Roman"/>
          <w:color w:val="000000" w:themeColor="text1"/>
          <w:sz w:val="24"/>
          <w:szCs w:val="24"/>
          <w:lang w:val="lv-LV"/>
        </w:rPr>
      </w:pPr>
    </w:p>
    <w:p w14:paraId="43B88578" w14:textId="77777777" w:rsidR="00E227B2" w:rsidRDefault="00E227B2" w:rsidP="00E227B2">
      <w:pPr>
        <w:spacing w:after="0" w:line="240" w:lineRule="auto"/>
        <w:jc w:val="both"/>
        <w:rPr>
          <w:rFonts w:ascii="Times New Roman" w:hAnsi="Times New Roman" w:cs="Times New Roman"/>
          <w:color w:val="000000" w:themeColor="text1"/>
          <w:sz w:val="24"/>
          <w:szCs w:val="24"/>
          <w:lang w:val="lv-LV"/>
        </w:rPr>
      </w:pPr>
    </w:p>
    <w:p w14:paraId="7163D1FB" w14:textId="18E51C2C" w:rsidR="00E227B2" w:rsidRPr="00E227B2" w:rsidRDefault="00592371" w:rsidP="00E227B2">
      <w:pPr>
        <w:spacing w:after="0" w:line="240" w:lineRule="auto"/>
        <w:ind w:left="426" w:firstLine="425"/>
        <w:jc w:val="both"/>
        <w:rPr>
          <w:rFonts w:ascii="Times New Roman" w:hAnsi="Times New Roman" w:cs="Times New Roman"/>
          <w:i/>
          <w:iCs/>
          <w:color w:val="000000" w:themeColor="text1"/>
          <w:sz w:val="24"/>
          <w:szCs w:val="24"/>
          <w:lang w:val="lv-LV"/>
        </w:rPr>
      </w:pPr>
      <w:r w:rsidRPr="00592371">
        <w:rPr>
          <w:rFonts w:ascii="Times New Roman" w:hAnsi="Times New Roman" w:cs="Times New Roman"/>
          <w:b/>
          <w:bCs/>
          <w:i/>
          <w:iCs/>
          <w:color w:val="000000" w:themeColor="text1"/>
          <w:sz w:val="24"/>
          <w:szCs w:val="24"/>
          <w:lang w:val="lv-LV"/>
        </w:rPr>
        <w:lastRenderedPageBreak/>
        <w:t>11.attēls</w:t>
      </w:r>
      <w:r>
        <w:rPr>
          <w:rFonts w:ascii="Times New Roman" w:hAnsi="Times New Roman" w:cs="Times New Roman"/>
          <w:b/>
          <w:bCs/>
          <w:i/>
          <w:iCs/>
          <w:color w:val="000000" w:themeColor="text1"/>
          <w:sz w:val="24"/>
          <w:szCs w:val="24"/>
          <w:lang w:val="lv-LV"/>
        </w:rPr>
        <w:t xml:space="preserve"> </w:t>
      </w:r>
      <w:r w:rsidRPr="00592371">
        <w:rPr>
          <w:rFonts w:ascii="Times New Roman" w:hAnsi="Times New Roman" w:cs="Times New Roman"/>
          <w:i/>
          <w:iCs/>
          <w:color w:val="000000" w:themeColor="text1"/>
          <w:sz w:val="24"/>
          <w:szCs w:val="24"/>
          <w:lang w:val="lv-LV"/>
        </w:rPr>
        <w:t>Nāves</w:t>
      </w:r>
      <w:r>
        <w:rPr>
          <w:rFonts w:ascii="Times New Roman" w:hAnsi="Times New Roman" w:cs="Times New Roman"/>
          <w:b/>
          <w:bCs/>
          <w:i/>
          <w:iCs/>
          <w:color w:val="000000" w:themeColor="text1"/>
          <w:sz w:val="24"/>
          <w:szCs w:val="24"/>
          <w:lang w:val="lv-LV"/>
        </w:rPr>
        <w:t xml:space="preserve"> </w:t>
      </w:r>
      <w:r>
        <w:rPr>
          <w:rFonts w:ascii="Times New Roman" w:hAnsi="Times New Roman" w:cs="Times New Roman"/>
          <w:i/>
          <w:iCs/>
          <w:color w:val="000000" w:themeColor="text1"/>
          <w:sz w:val="24"/>
          <w:szCs w:val="24"/>
          <w:lang w:val="lv-LV"/>
        </w:rPr>
        <w:t xml:space="preserve">gadījumu skaits, kad </w:t>
      </w:r>
      <w:r w:rsidRPr="00592371">
        <w:rPr>
          <w:rFonts w:ascii="Times New Roman" w:hAnsi="Times New Roman" w:cs="Times New Roman"/>
          <w:i/>
          <w:iCs/>
          <w:color w:val="000000" w:themeColor="text1"/>
          <w:sz w:val="24"/>
          <w:szCs w:val="24"/>
          <w:lang w:val="lv-LV"/>
        </w:rPr>
        <w:t>Covid-19 bija nāves pamatcēlonis un nāves gadījum</w:t>
      </w:r>
      <w:r>
        <w:rPr>
          <w:rFonts w:ascii="Times New Roman" w:hAnsi="Times New Roman" w:cs="Times New Roman"/>
          <w:i/>
          <w:iCs/>
          <w:color w:val="000000" w:themeColor="text1"/>
          <w:sz w:val="24"/>
          <w:szCs w:val="24"/>
          <w:lang w:val="lv-LV"/>
        </w:rPr>
        <w:t>u skaits</w:t>
      </w:r>
      <w:r w:rsidRPr="00592371">
        <w:rPr>
          <w:rFonts w:ascii="Times New Roman" w:hAnsi="Times New Roman" w:cs="Times New Roman"/>
          <w:i/>
          <w:iCs/>
          <w:color w:val="000000" w:themeColor="text1"/>
          <w:sz w:val="24"/>
          <w:szCs w:val="24"/>
          <w:lang w:val="lv-LV"/>
        </w:rPr>
        <w:t>, kur Covid-19 bija veicinošs faktors</w:t>
      </w:r>
      <w:r w:rsidR="00AD169A">
        <w:rPr>
          <w:rFonts w:ascii="Times New Roman" w:hAnsi="Times New Roman" w:cs="Times New Roman"/>
          <w:i/>
          <w:iCs/>
          <w:color w:val="000000" w:themeColor="text1"/>
          <w:sz w:val="24"/>
          <w:szCs w:val="24"/>
          <w:lang w:val="lv-LV"/>
        </w:rPr>
        <w:t xml:space="preserve"> no 2020.gada aprīļa līdz 2022.gada februārim</w:t>
      </w:r>
    </w:p>
    <w:p w14:paraId="123B6029" w14:textId="6DBE87B6"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r>
        <w:rPr>
          <w:noProof/>
        </w:rPr>
        <w:drawing>
          <wp:anchor distT="0" distB="0" distL="114300" distR="114300" simplePos="0" relativeHeight="251660288" behindDoc="0" locked="0" layoutInCell="1" allowOverlap="1" wp14:anchorId="36741D5A" wp14:editId="313F7545">
            <wp:simplePos x="0" y="0"/>
            <wp:positionH relativeFrom="column">
              <wp:posOffset>321309</wp:posOffset>
            </wp:positionH>
            <wp:positionV relativeFrom="paragraph">
              <wp:posOffset>100330</wp:posOffset>
            </wp:positionV>
            <wp:extent cx="5541343" cy="2971800"/>
            <wp:effectExtent l="19050" t="19050" r="21590" b="19050"/>
            <wp:wrapNone/>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46284" cy="297445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27710CB4" w14:textId="3701123C"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p>
    <w:p w14:paraId="3F254E28" w14:textId="15BEC623"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p>
    <w:p w14:paraId="0B5D0149" w14:textId="0A070711"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p>
    <w:p w14:paraId="4AA6DDD5" w14:textId="6F6BB66A"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p>
    <w:p w14:paraId="5269D901" w14:textId="41B6DCD8"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p>
    <w:p w14:paraId="1F433060" w14:textId="049D0F3C" w:rsidR="00F93B92" w:rsidRDefault="00F93B92" w:rsidP="1E043B4D">
      <w:pPr>
        <w:spacing w:after="0" w:line="240" w:lineRule="auto"/>
        <w:ind w:left="426" w:firstLine="425"/>
        <w:jc w:val="both"/>
        <w:rPr>
          <w:rFonts w:ascii="Times New Roman" w:hAnsi="Times New Roman" w:cs="Times New Roman"/>
          <w:color w:val="000000" w:themeColor="text1"/>
          <w:sz w:val="24"/>
          <w:szCs w:val="24"/>
          <w:lang w:val="lv-LV"/>
        </w:rPr>
      </w:pPr>
    </w:p>
    <w:p w14:paraId="478B2542" w14:textId="196F0122" w:rsidR="00FE0CF4" w:rsidRDefault="00FE0CF4" w:rsidP="1E043B4D">
      <w:pPr>
        <w:spacing w:after="0" w:line="240" w:lineRule="auto"/>
        <w:ind w:left="426" w:firstLine="425"/>
        <w:jc w:val="both"/>
        <w:rPr>
          <w:rFonts w:ascii="Times New Roman" w:hAnsi="Times New Roman" w:cs="Times New Roman"/>
          <w:color w:val="000000" w:themeColor="text1"/>
          <w:sz w:val="24"/>
          <w:szCs w:val="24"/>
          <w:lang w:val="lv-LV"/>
        </w:rPr>
      </w:pPr>
    </w:p>
    <w:p w14:paraId="551EED50" w14:textId="77777777" w:rsidR="00FE0CF4" w:rsidRDefault="00FE0CF4" w:rsidP="1E043B4D">
      <w:pPr>
        <w:spacing w:after="0" w:line="240" w:lineRule="auto"/>
        <w:ind w:left="426" w:firstLine="425"/>
        <w:jc w:val="both"/>
        <w:rPr>
          <w:rFonts w:ascii="Times New Roman" w:hAnsi="Times New Roman" w:cs="Times New Roman"/>
          <w:color w:val="000000" w:themeColor="text1"/>
          <w:sz w:val="24"/>
          <w:szCs w:val="24"/>
          <w:lang w:val="lv-LV"/>
        </w:rPr>
      </w:pPr>
    </w:p>
    <w:p w14:paraId="686A4DD5"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0A648AD2"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5FB25DA9"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59C5F167"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196FE6C6"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775DB13F"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38F85896" w14:textId="77777777" w:rsidR="00F93B92" w:rsidRDefault="00F93B92" w:rsidP="0069175E">
      <w:pPr>
        <w:spacing w:after="0" w:line="240" w:lineRule="auto"/>
        <w:ind w:left="426" w:firstLine="425"/>
        <w:jc w:val="both"/>
        <w:rPr>
          <w:rFonts w:ascii="Times New Roman" w:hAnsi="Times New Roman" w:cs="Times New Roman"/>
          <w:color w:val="000000" w:themeColor="text1"/>
          <w:sz w:val="24"/>
          <w:szCs w:val="24"/>
          <w:lang w:val="lv-LV"/>
        </w:rPr>
      </w:pPr>
    </w:p>
    <w:p w14:paraId="580AE912" w14:textId="77777777" w:rsidR="00592371" w:rsidRDefault="00592371" w:rsidP="0069175E">
      <w:pPr>
        <w:spacing w:after="0" w:line="240" w:lineRule="auto"/>
        <w:ind w:left="426" w:firstLine="425"/>
        <w:jc w:val="both"/>
        <w:rPr>
          <w:rFonts w:ascii="Times New Roman" w:hAnsi="Times New Roman" w:cs="Times New Roman"/>
          <w:color w:val="000000" w:themeColor="text1"/>
          <w:sz w:val="24"/>
          <w:szCs w:val="24"/>
          <w:lang w:val="lv-LV"/>
        </w:rPr>
      </w:pPr>
    </w:p>
    <w:p w14:paraId="47E21C96" w14:textId="77777777" w:rsidR="00592371" w:rsidRDefault="00592371" w:rsidP="0069175E">
      <w:pPr>
        <w:spacing w:after="0" w:line="240" w:lineRule="auto"/>
        <w:ind w:left="426" w:firstLine="425"/>
        <w:jc w:val="both"/>
        <w:rPr>
          <w:rFonts w:ascii="Times New Roman" w:hAnsi="Times New Roman" w:cs="Times New Roman"/>
          <w:color w:val="000000" w:themeColor="text1"/>
          <w:sz w:val="24"/>
          <w:szCs w:val="24"/>
          <w:lang w:val="lv-LV"/>
        </w:rPr>
      </w:pPr>
    </w:p>
    <w:p w14:paraId="676AD067" w14:textId="77777777" w:rsidR="00592371" w:rsidRDefault="00592371" w:rsidP="00AD169A">
      <w:pPr>
        <w:spacing w:after="0" w:line="240" w:lineRule="auto"/>
        <w:jc w:val="both"/>
        <w:rPr>
          <w:rFonts w:ascii="Times New Roman" w:eastAsia="Times New Roman" w:hAnsi="Times New Roman" w:cs="Times New Roman"/>
          <w:sz w:val="24"/>
          <w:szCs w:val="24"/>
          <w:lang w:val="lv-LV"/>
        </w:rPr>
      </w:pPr>
    </w:p>
    <w:p w14:paraId="27CF2845" w14:textId="617D7E38" w:rsidR="000F7D50" w:rsidRPr="00D25622" w:rsidRDefault="000F7D50" w:rsidP="1E043B4D">
      <w:pPr>
        <w:spacing w:after="0" w:line="240" w:lineRule="auto"/>
        <w:ind w:left="426" w:firstLine="425"/>
        <w:rPr>
          <w:rFonts w:ascii="Times New Roman" w:eastAsia="Times New Roman" w:hAnsi="Times New Roman" w:cs="Times New Roman"/>
          <w:b/>
          <w:bCs/>
          <w:color w:val="000000" w:themeColor="text1"/>
          <w:sz w:val="24"/>
          <w:szCs w:val="24"/>
          <w:lang w:val="lv-LV"/>
        </w:rPr>
      </w:pPr>
      <w:r w:rsidRPr="004436FC">
        <w:rPr>
          <w:rFonts w:ascii="Times New Roman" w:hAnsi="Times New Roman" w:cs="Times New Roman"/>
          <w:b/>
          <w:bCs/>
          <w:color w:val="000000" w:themeColor="text1"/>
          <w:sz w:val="24"/>
          <w:szCs w:val="24"/>
          <w:lang w:val="lv-LV"/>
        </w:rPr>
        <w:t>Vakcinācija pret Covid-19</w:t>
      </w:r>
    </w:p>
    <w:p w14:paraId="5F074EAB" w14:textId="617D7E38" w:rsidR="00DE172B" w:rsidRPr="00D25622" w:rsidRDefault="00DE172B"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p>
    <w:p w14:paraId="5A6DA658" w14:textId="617D7E38" w:rsidR="00A67DBB" w:rsidRDefault="00BD1D2D"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 xml:space="preserve">2020.gada 1.decembrī Ministru kabinets apstiprināja </w:t>
      </w:r>
      <w:r w:rsidR="00C06264" w:rsidRPr="1E043B4D">
        <w:rPr>
          <w:rFonts w:ascii="Times New Roman" w:hAnsi="Times New Roman" w:cs="Times New Roman"/>
          <w:color w:val="000000" w:themeColor="text1"/>
          <w:sz w:val="24"/>
          <w:szCs w:val="24"/>
          <w:lang w:val="lv-LV"/>
        </w:rPr>
        <w:t>vak</w:t>
      </w:r>
      <w:r w:rsidR="003508D7" w:rsidRPr="1E043B4D">
        <w:rPr>
          <w:rFonts w:ascii="Times New Roman" w:hAnsi="Times New Roman" w:cs="Times New Roman"/>
          <w:color w:val="000000" w:themeColor="text1"/>
          <w:sz w:val="24"/>
          <w:szCs w:val="24"/>
          <w:lang w:val="lv-LV"/>
        </w:rPr>
        <w:t xml:space="preserve">cinācijas pret Covid-19 stratēģiju, kas paredz pakāpenisku sabiedrības vakcināciju pret Covid-19. </w:t>
      </w:r>
      <w:r w:rsidR="005470B4" w:rsidRPr="1E043B4D">
        <w:rPr>
          <w:rFonts w:ascii="Times New Roman" w:hAnsi="Times New Roman" w:cs="Times New Roman"/>
          <w:color w:val="000000" w:themeColor="text1"/>
          <w:sz w:val="24"/>
          <w:szCs w:val="24"/>
          <w:lang w:val="lv-LV"/>
        </w:rPr>
        <w:t xml:space="preserve">Kopš brīža, kad Eiropas Zāļu aģentūrā tika reģistrēta pirmā vakcīna un Latvija 2020. gada 26. decembrī saņēma pirmās </w:t>
      </w:r>
      <w:r w:rsidR="005470B4" w:rsidRPr="1E043B4D">
        <w:rPr>
          <w:rFonts w:ascii="Times New Roman" w:hAnsi="Times New Roman" w:cs="Times New Roman"/>
          <w:i/>
          <w:iCs/>
          <w:color w:val="000000" w:themeColor="text1"/>
          <w:sz w:val="24"/>
          <w:szCs w:val="24"/>
          <w:lang w:val="lv-LV"/>
        </w:rPr>
        <w:t>Comirnaty</w:t>
      </w:r>
      <w:r w:rsidR="005470B4" w:rsidRPr="1E043B4D">
        <w:rPr>
          <w:rFonts w:ascii="Times New Roman" w:hAnsi="Times New Roman" w:cs="Times New Roman"/>
          <w:color w:val="000000" w:themeColor="text1"/>
          <w:sz w:val="24"/>
          <w:szCs w:val="24"/>
          <w:lang w:val="lv-LV"/>
        </w:rPr>
        <w:t xml:space="preserve"> vakcīnas devas, tika uzsākta Latvijas iedzīvotāju vakcinācija, sākot ar sabiedrības grupām, kas pakļautas visaugstākajam medicīniskajam un epidemioloģiskajam riskam saistībā ar Covid-19. </w:t>
      </w:r>
      <w:r w:rsidR="00CF6C76" w:rsidRPr="1E043B4D">
        <w:rPr>
          <w:rFonts w:ascii="Times New Roman" w:hAnsi="Times New Roman" w:cs="Times New Roman"/>
          <w:color w:val="000000" w:themeColor="text1"/>
          <w:sz w:val="24"/>
          <w:szCs w:val="24"/>
          <w:lang w:val="lv-LV"/>
        </w:rPr>
        <w:t>28.01.2021</w:t>
      </w:r>
      <w:r w:rsidR="003339E5" w:rsidRPr="1E043B4D">
        <w:rPr>
          <w:rFonts w:ascii="Times New Roman" w:hAnsi="Times New Roman" w:cs="Times New Roman"/>
          <w:color w:val="000000" w:themeColor="text1"/>
          <w:sz w:val="24"/>
          <w:szCs w:val="24"/>
          <w:lang w:val="lv-LV"/>
        </w:rPr>
        <w:t>.</w:t>
      </w:r>
      <w:r w:rsidR="00CF6C76" w:rsidRPr="1E043B4D">
        <w:rPr>
          <w:rFonts w:ascii="Times New Roman" w:hAnsi="Times New Roman" w:cs="Times New Roman"/>
          <w:color w:val="000000" w:themeColor="text1"/>
          <w:sz w:val="24"/>
          <w:szCs w:val="24"/>
          <w:lang w:val="lv-LV"/>
        </w:rPr>
        <w:t xml:space="preserve"> Ministru kabineta  sēdē </w:t>
      </w:r>
      <w:r w:rsidR="00F3338C" w:rsidRPr="1E043B4D">
        <w:rPr>
          <w:rFonts w:ascii="Times New Roman" w:hAnsi="Times New Roman" w:cs="Times New Roman"/>
          <w:color w:val="000000" w:themeColor="text1"/>
          <w:sz w:val="24"/>
          <w:szCs w:val="24"/>
          <w:lang w:val="lv-LV"/>
        </w:rPr>
        <w:t>tika apstiprināts detalizētāks vakcinācijas plāns</w:t>
      </w:r>
      <w:r w:rsidR="006B22F5" w:rsidRPr="1E043B4D">
        <w:rPr>
          <w:rFonts w:ascii="Times New Roman" w:hAnsi="Times New Roman" w:cs="Times New Roman"/>
          <w:color w:val="000000" w:themeColor="text1"/>
          <w:sz w:val="24"/>
          <w:szCs w:val="24"/>
          <w:lang w:val="lv-LV"/>
        </w:rPr>
        <w:t xml:space="preserve">, kas paredz </w:t>
      </w:r>
      <w:r w:rsidR="00CF6C76" w:rsidRPr="1E043B4D">
        <w:rPr>
          <w:rFonts w:ascii="Times New Roman" w:hAnsi="Times New Roman" w:cs="Times New Roman"/>
          <w:color w:val="000000" w:themeColor="text1"/>
          <w:sz w:val="24"/>
          <w:szCs w:val="24"/>
          <w:lang w:val="lv-LV"/>
        </w:rPr>
        <w:t xml:space="preserve">70% Latvijas pieaugušo iedzīvotāju vakcināciju, </w:t>
      </w:r>
      <w:r w:rsidR="006B22F5" w:rsidRPr="1E043B4D">
        <w:rPr>
          <w:rFonts w:ascii="Times New Roman" w:hAnsi="Times New Roman" w:cs="Times New Roman"/>
          <w:color w:val="000000" w:themeColor="text1"/>
          <w:sz w:val="24"/>
          <w:szCs w:val="24"/>
          <w:lang w:val="lv-LV"/>
        </w:rPr>
        <w:t xml:space="preserve">lai </w:t>
      </w:r>
      <w:r w:rsidR="00CF6C76" w:rsidRPr="1E043B4D">
        <w:rPr>
          <w:rFonts w:ascii="Times New Roman" w:hAnsi="Times New Roman" w:cs="Times New Roman"/>
          <w:color w:val="000000" w:themeColor="text1"/>
          <w:sz w:val="24"/>
          <w:szCs w:val="24"/>
          <w:lang w:val="lv-LV"/>
        </w:rPr>
        <w:t>nodrošināt</w:t>
      </w:r>
      <w:r w:rsidR="006B22F5" w:rsidRPr="1E043B4D">
        <w:rPr>
          <w:rFonts w:ascii="Times New Roman" w:hAnsi="Times New Roman" w:cs="Times New Roman"/>
          <w:color w:val="000000" w:themeColor="text1"/>
          <w:sz w:val="24"/>
          <w:szCs w:val="24"/>
          <w:lang w:val="lv-LV"/>
        </w:rPr>
        <w:t>u</w:t>
      </w:r>
      <w:r w:rsidR="00CF6C76" w:rsidRPr="1E043B4D">
        <w:rPr>
          <w:rFonts w:ascii="Times New Roman" w:hAnsi="Times New Roman" w:cs="Times New Roman"/>
          <w:color w:val="000000" w:themeColor="text1"/>
          <w:sz w:val="24"/>
          <w:szCs w:val="24"/>
          <w:lang w:val="lv-LV"/>
        </w:rPr>
        <w:t xml:space="preserve"> pūļa imunitāti.</w:t>
      </w:r>
      <w:r w:rsidR="006B22F5" w:rsidRPr="1E043B4D">
        <w:rPr>
          <w:rFonts w:ascii="Times New Roman" w:hAnsi="Times New Roman" w:cs="Times New Roman"/>
          <w:color w:val="000000" w:themeColor="text1"/>
          <w:sz w:val="24"/>
          <w:szCs w:val="24"/>
          <w:lang w:val="lv-LV"/>
        </w:rPr>
        <w:t xml:space="preserve"> 09.02.2021. Ministru kabinets apstiprināja prioritāri vakcinējamā</w:t>
      </w:r>
      <w:r w:rsidR="003339E5" w:rsidRPr="1E043B4D">
        <w:rPr>
          <w:rFonts w:ascii="Times New Roman" w:hAnsi="Times New Roman" w:cs="Times New Roman"/>
          <w:color w:val="000000" w:themeColor="text1"/>
          <w:sz w:val="24"/>
          <w:szCs w:val="24"/>
          <w:lang w:val="lv-LV"/>
        </w:rPr>
        <w:t>s</w:t>
      </w:r>
      <w:r w:rsidR="006B22F5" w:rsidRPr="1E043B4D">
        <w:rPr>
          <w:rFonts w:ascii="Times New Roman" w:hAnsi="Times New Roman" w:cs="Times New Roman"/>
          <w:color w:val="000000" w:themeColor="text1"/>
          <w:sz w:val="24"/>
          <w:szCs w:val="24"/>
          <w:lang w:val="lv-LV"/>
        </w:rPr>
        <w:t xml:space="preserve"> personu grupas</w:t>
      </w:r>
      <w:r w:rsidR="003339E5" w:rsidRPr="1E043B4D">
        <w:rPr>
          <w:rFonts w:ascii="Times New Roman" w:hAnsi="Times New Roman" w:cs="Times New Roman"/>
          <w:color w:val="000000" w:themeColor="text1"/>
          <w:sz w:val="24"/>
          <w:szCs w:val="24"/>
          <w:lang w:val="lv-LV"/>
        </w:rPr>
        <w:t>.</w:t>
      </w:r>
      <w:r w:rsidR="006B22F5" w:rsidRPr="1E043B4D">
        <w:rPr>
          <w:rFonts w:ascii="Times New Roman" w:hAnsi="Times New Roman" w:cs="Times New Roman"/>
          <w:color w:val="000000" w:themeColor="text1"/>
          <w:sz w:val="24"/>
          <w:szCs w:val="24"/>
          <w:lang w:val="lv-LV"/>
        </w:rPr>
        <w:t xml:space="preserve"> </w:t>
      </w:r>
      <w:r w:rsidR="007B0045" w:rsidRPr="1E043B4D">
        <w:rPr>
          <w:rFonts w:ascii="Times New Roman" w:hAnsi="Times New Roman" w:cs="Times New Roman"/>
          <w:color w:val="000000" w:themeColor="text1"/>
          <w:sz w:val="24"/>
          <w:szCs w:val="24"/>
          <w:lang w:val="lv-LV"/>
        </w:rPr>
        <w:t xml:space="preserve">Kā arī </w:t>
      </w:r>
      <w:r w:rsidR="00A423D8" w:rsidRPr="1E043B4D">
        <w:rPr>
          <w:rFonts w:ascii="Times New Roman" w:hAnsi="Times New Roman" w:cs="Times New Roman"/>
          <w:color w:val="000000" w:themeColor="text1"/>
          <w:sz w:val="24"/>
          <w:szCs w:val="24"/>
          <w:lang w:val="lv-LV"/>
        </w:rPr>
        <w:t xml:space="preserve">2021. gada 27. aprīlī valdība lēma, ka </w:t>
      </w:r>
      <w:r w:rsidR="007B0045" w:rsidRPr="1E043B4D">
        <w:rPr>
          <w:rFonts w:ascii="Times New Roman" w:hAnsi="Times New Roman" w:cs="Times New Roman"/>
          <w:color w:val="000000" w:themeColor="text1"/>
          <w:sz w:val="24"/>
          <w:szCs w:val="24"/>
          <w:lang w:val="lv-LV"/>
        </w:rPr>
        <w:t xml:space="preserve">no 2021.gada </w:t>
      </w:r>
      <w:r w:rsidR="00A423D8" w:rsidRPr="1E043B4D">
        <w:rPr>
          <w:rFonts w:ascii="Times New Roman" w:hAnsi="Times New Roman" w:cs="Times New Roman"/>
          <w:color w:val="000000" w:themeColor="text1"/>
          <w:sz w:val="24"/>
          <w:szCs w:val="24"/>
          <w:lang w:val="lv-LV"/>
        </w:rPr>
        <w:t xml:space="preserve">3. maija </w:t>
      </w:r>
      <w:r w:rsidR="00006198" w:rsidRPr="1E043B4D">
        <w:rPr>
          <w:rFonts w:ascii="Times New Roman" w:hAnsi="Times New Roman" w:cs="Times New Roman"/>
          <w:color w:val="000000" w:themeColor="text1"/>
          <w:sz w:val="24"/>
          <w:szCs w:val="24"/>
          <w:lang w:val="lv-LV"/>
        </w:rPr>
        <w:t xml:space="preserve">Latvijā </w:t>
      </w:r>
      <w:r w:rsidR="00A423D8" w:rsidRPr="1E043B4D">
        <w:rPr>
          <w:rFonts w:ascii="Times New Roman" w:hAnsi="Times New Roman" w:cs="Times New Roman"/>
          <w:color w:val="000000" w:themeColor="text1"/>
          <w:sz w:val="24"/>
          <w:szCs w:val="24"/>
          <w:lang w:val="lv-LV"/>
        </w:rPr>
        <w:t xml:space="preserve">vakcinēties pret Covid-19 var visi iedzīvotāji, </w:t>
      </w:r>
      <w:r w:rsidR="00006198" w:rsidRPr="1E043B4D">
        <w:rPr>
          <w:rFonts w:ascii="Times New Roman" w:hAnsi="Times New Roman" w:cs="Times New Roman"/>
          <w:color w:val="000000" w:themeColor="text1"/>
          <w:sz w:val="24"/>
          <w:szCs w:val="24"/>
          <w:lang w:val="lv-LV"/>
        </w:rPr>
        <w:t>kas to vēlas.</w:t>
      </w:r>
    </w:p>
    <w:p w14:paraId="32702FE8" w14:textId="720E6E82" w:rsidR="009010B3" w:rsidRDefault="00364369" w:rsidP="004C7A87">
      <w:pPr>
        <w:spacing w:after="0" w:line="240" w:lineRule="auto"/>
        <w:ind w:left="426" w:firstLine="425"/>
        <w:jc w:val="both"/>
        <w:rPr>
          <w:rFonts w:ascii="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 xml:space="preserve">Visaugstākie vakcinācijas tempi tika sasniegti </w:t>
      </w:r>
      <w:r w:rsidR="004C7A87">
        <w:rPr>
          <w:rFonts w:ascii="Times New Roman" w:hAnsi="Times New Roman" w:cs="Times New Roman"/>
          <w:color w:val="000000" w:themeColor="text1"/>
          <w:sz w:val="24"/>
          <w:szCs w:val="24"/>
          <w:lang w:val="lv-LV"/>
        </w:rPr>
        <w:t xml:space="preserve">2021. </w:t>
      </w:r>
      <w:r w:rsidRPr="1E043B4D">
        <w:rPr>
          <w:rFonts w:ascii="Times New Roman" w:hAnsi="Times New Roman" w:cs="Times New Roman"/>
          <w:color w:val="000000" w:themeColor="text1"/>
          <w:sz w:val="24"/>
          <w:szCs w:val="24"/>
          <w:lang w:val="lv-LV"/>
        </w:rPr>
        <w:t xml:space="preserve">gada maija beigās līdz jūlija sākumam, kad vidēji nedēļā tika veiktas ap 10 000 vakcinācijas epizodes. Tomēr </w:t>
      </w:r>
      <w:r w:rsidR="004C7A87">
        <w:rPr>
          <w:rFonts w:ascii="Times New Roman" w:hAnsi="Times New Roman" w:cs="Times New Roman"/>
          <w:color w:val="000000" w:themeColor="text1"/>
          <w:sz w:val="24"/>
          <w:szCs w:val="24"/>
          <w:lang w:val="lv-LV"/>
        </w:rPr>
        <w:t xml:space="preserve">2021.gada </w:t>
      </w:r>
      <w:r w:rsidRPr="1E043B4D">
        <w:rPr>
          <w:rFonts w:ascii="Times New Roman" w:hAnsi="Times New Roman" w:cs="Times New Roman"/>
          <w:color w:val="000000" w:themeColor="text1"/>
          <w:sz w:val="24"/>
          <w:szCs w:val="24"/>
          <w:lang w:val="lv-LV"/>
        </w:rPr>
        <w:t>jūlijā vakcinācijas tempi samazinājās</w:t>
      </w:r>
      <w:r w:rsidR="004C7A87">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 xml:space="preserve">un netika sasniegta nepieciešamā sabiedrības vakcinācijas aptveres </w:t>
      </w:r>
      <w:r w:rsidR="00D25D64" w:rsidRPr="1E043B4D">
        <w:rPr>
          <w:rFonts w:ascii="Times New Roman" w:hAnsi="Times New Roman" w:cs="Times New Roman"/>
          <w:color w:val="000000" w:themeColor="text1"/>
          <w:sz w:val="24"/>
          <w:szCs w:val="24"/>
          <w:lang w:val="lv-LV"/>
        </w:rPr>
        <w:t>vismaz 70%</w:t>
      </w:r>
      <w:r w:rsidR="00400535">
        <w:rPr>
          <w:rFonts w:ascii="Times New Roman" w:hAnsi="Times New Roman" w:cs="Times New Roman"/>
          <w:color w:val="000000" w:themeColor="text1"/>
          <w:sz w:val="24"/>
          <w:szCs w:val="24"/>
          <w:lang w:val="lv-LV"/>
        </w:rPr>
        <w:t>,</w:t>
      </w:r>
      <w:r w:rsidR="00D25D64" w:rsidRPr="1E043B4D">
        <w:rPr>
          <w:rFonts w:ascii="Times New Roman" w:hAnsi="Times New Roman" w:cs="Times New Roman"/>
          <w:color w:val="000000" w:themeColor="text1"/>
          <w:sz w:val="24"/>
          <w:szCs w:val="24"/>
          <w:lang w:val="lv-LV"/>
        </w:rPr>
        <w:t xml:space="preserve"> un ļoti zema vakcinācijas aptvere bija Covid-19 riskam pakļauto sabiedrības grupu vidū (seniori un cilvēki ar hroniskām slimībām</w:t>
      </w:r>
      <w:r w:rsidR="007A5685" w:rsidRPr="1E043B4D">
        <w:rPr>
          <w:rFonts w:ascii="Times New Roman" w:hAnsi="Times New Roman" w:cs="Times New Roman"/>
          <w:color w:val="000000" w:themeColor="text1"/>
          <w:sz w:val="24"/>
          <w:szCs w:val="24"/>
          <w:lang w:val="lv-LV"/>
        </w:rPr>
        <w:t>)</w:t>
      </w:r>
      <w:r w:rsidR="00D25D64" w:rsidRPr="1E043B4D">
        <w:rPr>
          <w:rFonts w:ascii="Times New Roman" w:hAnsi="Times New Roman" w:cs="Times New Roman"/>
          <w:color w:val="000000" w:themeColor="text1"/>
          <w:sz w:val="24"/>
          <w:szCs w:val="24"/>
          <w:lang w:val="lv-LV"/>
        </w:rPr>
        <w:t>. Nesasniedzot nepieciešamo vakcinācijas pret Covid-19 aptveri</w:t>
      </w:r>
      <w:r w:rsidR="007A5685" w:rsidRPr="1E043B4D">
        <w:rPr>
          <w:rFonts w:ascii="Times New Roman" w:hAnsi="Times New Roman" w:cs="Times New Roman"/>
          <w:color w:val="000000" w:themeColor="text1"/>
          <w:sz w:val="24"/>
          <w:szCs w:val="24"/>
          <w:lang w:val="lv-LV"/>
        </w:rPr>
        <w:t xml:space="preserve">, </w:t>
      </w:r>
      <w:r w:rsidR="00D25D64" w:rsidRPr="1E043B4D">
        <w:rPr>
          <w:rFonts w:ascii="Times New Roman" w:hAnsi="Times New Roman" w:cs="Times New Roman"/>
          <w:color w:val="000000" w:themeColor="text1"/>
          <w:sz w:val="24"/>
          <w:szCs w:val="24"/>
          <w:lang w:val="lv-LV"/>
        </w:rPr>
        <w:t xml:space="preserve">strauji pieauga vidēji smago un smago Covid-19 gadījumu skaits to cilvēku vidū, kas vēl nebija uzsākuši vai pabeiguši vakcināciju pret Covid-19. </w:t>
      </w:r>
      <w:r w:rsidR="009010B3" w:rsidRPr="1E043B4D">
        <w:rPr>
          <w:rFonts w:ascii="Times New Roman" w:hAnsi="Times New Roman" w:cs="Times New Roman"/>
          <w:color w:val="000000" w:themeColor="text1"/>
          <w:sz w:val="24"/>
          <w:szCs w:val="24"/>
          <w:lang w:val="lv-LV"/>
        </w:rPr>
        <w:t>2021.gada jūlijā 98,7% stacionēto Covid-19 pacientu nebija vakcinēti vai nebija pabeiguši vakcināciju. Savukārt augustā 85,3% stacionēto un 90,9% mirušo nebija vakcinēti pret Covid-19.</w:t>
      </w:r>
    </w:p>
    <w:p w14:paraId="2CE4E321" w14:textId="2EB274CD" w:rsidR="00BA7267" w:rsidRPr="00BA7267" w:rsidRDefault="00BA7267" w:rsidP="00BA7267">
      <w:pPr>
        <w:spacing w:after="0" w:line="240" w:lineRule="auto"/>
        <w:ind w:left="426" w:firstLine="425"/>
        <w:jc w:val="both"/>
        <w:rPr>
          <w:rFonts w:ascii="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2021.gada 7. septembrī Ministru kabinets lēma, ka arī Latvijā tiks sākta trešo vakcīnu devu pret Covid-19 administrēšana. Kā pirmie primārās vakcinācijas kursā papildu vakcīnu devas pret Covid-19 sāka saņemt iedzīvotāji ar būtiski novājinātu imūno sistēmu, kuriem primārā</w:t>
      </w:r>
      <w:r w:rsidR="00400535">
        <w:rPr>
          <w:rFonts w:ascii="Times New Roman" w:hAnsi="Times New Roman" w:cs="Times New Roman"/>
          <w:color w:val="000000" w:themeColor="text1"/>
          <w:sz w:val="24"/>
          <w:szCs w:val="24"/>
          <w:lang w:val="lv-LV"/>
        </w:rPr>
        <w:t>s</w:t>
      </w:r>
      <w:r w:rsidRPr="1E043B4D">
        <w:rPr>
          <w:rFonts w:ascii="Times New Roman" w:hAnsi="Times New Roman" w:cs="Times New Roman"/>
          <w:color w:val="000000" w:themeColor="text1"/>
          <w:sz w:val="24"/>
          <w:szCs w:val="24"/>
          <w:lang w:val="lv-LV"/>
        </w:rPr>
        <w:t xml:space="preserve"> vakcinācijas kursā nav izveidojusies pietiekama aizsardzība. </w:t>
      </w:r>
    </w:p>
    <w:p w14:paraId="13E2FB86" w14:textId="66AA8714" w:rsidR="00B73786" w:rsidRPr="00B73786" w:rsidRDefault="00B73786"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 xml:space="preserve">No 2021.gada 20. līdz 26.septembrim starp Covid-19 stacionētajiem pacientiem ar vidēji smagu gaitu pacienti, kas nebija uzsākuši vai pabeiguši vakcinēšanas kursu pret Covid-19, bija 84%, bet ar smagu slimības gaitu pacienti, kas nebija uzsākuši vai pabeiguši vakcināciju, </w:t>
      </w:r>
      <w:r w:rsidRPr="1E043B4D">
        <w:rPr>
          <w:rFonts w:ascii="Times New Roman" w:hAnsi="Times New Roman" w:cs="Times New Roman"/>
          <w:color w:val="000000" w:themeColor="text1"/>
          <w:sz w:val="24"/>
          <w:szCs w:val="24"/>
          <w:lang w:val="lv-LV"/>
        </w:rPr>
        <w:lastRenderedPageBreak/>
        <w:t>bija 88%. Tādējādi lielāko slogu veselības sektoram radī</w:t>
      </w:r>
      <w:r w:rsidR="009010B3" w:rsidRPr="1E043B4D">
        <w:rPr>
          <w:rFonts w:ascii="Times New Roman" w:hAnsi="Times New Roman" w:cs="Times New Roman"/>
          <w:color w:val="000000" w:themeColor="text1"/>
          <w:sz w:val="24"/>
          <w:szCs w:val="24"/>
          <w:lang w:val="lv-LV"/>
        </w:rPr>
        <w:t>j</w:t>
      </w:r>
      <w:r w:rsidRPr="1E043B4D">
        <w:rPr>
          <w:rFonts w:ascii="Times New Roman" w:hAnsi="Times New Roman" w:cs="Times New Roman"/>
          <w:color w:val="000000" w:themeColor="text1"/>
          <w:sz w:val="24"/>
          <w:szCs w:val="24"/>
          <w:lang w:val="lv-LV"/>
        </w:rPr>
        <w:t xml:space="preserve">a Covid-19 pacienti, kas nebija uzsākuši vai pabeiguši vakcināciju. </w:t>
      </w:r>
    </w:p>
    <w:p w14:paraId="204A10D7" w14:textId="2BA862EF" w:rsidR="0057622B" w:rsidRDefault="00B73786" w:rsidP="004C7A87">
      <w:pPr>
        <w:spacing w:after="0" w:line="240" w:lineRule="auto"/>
        <w:ind w:left="426" w:firstLine="425"/>
        <w:jc w:val="both"/>
        <w:rPr>
          <w:rFonts w:ascii="Times New Roman" w:hAnsi="Times New Roman" w:cs="Times New Roman"/>
          <w:sz w:val="24"/>
          <w:szCs w:val="24"/>
          <w:lang w:val="lv-LV"/>
        </w:rPr>
      </w:pPr>
      <w:r w:rsidRPr="1E043B4D">
        <w:rPr>
          <w:rFonts w:ascii="Times New Roman" w:hAnsi="Times New Roman" w:cs="Times New Roman"/>
          <w:color w:val="000000" w:themeColor="text1"/>
          <w:sz w:val="24"/>
          <w:szCs w:val="24"/>
          <w:lang w:val="lv-LV"/>
        </w:rPr>
        <w:t>Tādējādi, lai apturētu straujo infekcijas izplatību, bija jāievieš pasākumi, kas mazina infekcijas reproduktivitātes skaitli – mazina cilvēku savstarpējos kontaktus, paredzot īpaši mazināt cilvēku, kas nav aizsargāti pret SARS CoV-2 infekciju (nav pilnībā vakcinēti vai pārslimojuši), kontaktus. Vienlaicīgi tika secināts, ka maksimāli strauji ir jāveicina vakcinācijas aptvere.</w:t>
      </w:r>
      <w:r w:rsidR="3DF12D7B" w:rsidRPr="1E043B4D">
        <w:rPr>
          <w:rFonts w:ascii="Times New Roman" w:hAnsi="Times New Roman" w:cs="Times New Roman"/>
          <w:color w:val="000000" w:themeColor="text1"/>
          <w:sz w:val="24"/>
          <w:szCs w:val="24"/>
          <w:lang w:val="lv-LV"/>
        </w:rPr>
        <w:t xml:space="preserve"> Tādēļ </w:t>
      </w:r>
      <w:r w:rsidR="004C7A87">
        <w:rPr>
          <w:rFonts w:ascii="Times New Roman" w:hAnsi="Times New Roman" w:cs="Times New Roman"/>
          <w:color w:val="000000" w:themeColor="text1"/>
          <w:sz w:val="24"/>
          <w:szCs w:val="24"/>
          <w:lang w:val="lv-LV"/>
        </w:rPr>
        <w:t>tika</w:t>
      </w:r>
      <w:r w:rsidR="3DF12D7B" w:rsidRPr="1E043B4D">
        <w:rPr>
          <w:rFonts w:ascii="Times New Roman" w:hAnsi="Times New Roman" w:cs="Times New Roman"/>
          <w:color w:val="000000" w:themeColor="text1"/>
          <w:sz w:val="24"/>
          <w:szCs w:val="24"/>
          <w:lang w:val="lv-LV"/>
        </w:rPr>
        <w:t xml:space="preserve"> noteikts pienākums vakcinētie</w:t>
      </w:r>
      <w:r w:rsidR="004C7A87">
        <w:rPr>
          <w:rFonts w:ascii="Times New Roman" w:hAnsi="Times New Roman" w:cs="Times New Roman"/>
          <w:color w:val="000000" w:themeColor="text1"/>
          <w:sz w:val="24"/>
          <w:szCs w:val="24"/>
          <w:lang w:val="lv-LV"/>
        </w:rPr>
        <w:t xml:space="preserve">s </w:t>
      </w:r>
      <w:r w:rsidR="3DF12D7B" w:rsidRPr="1E043B4D">
        <w:rPr>
          <w:rFonts w:ascii="Times New Roman" w:hAnsi="Times New Roman" w:cs="Times New Roman"/>
          <w:color w:val="000000" w:themeColor="text1"/>
          <w:sz w:val="24"/>
          <w:szCs w:val="24"/>
          <w:lang w:val="lv-LV"/>
        </w:rPr>
        <w:t>darbiniekiem, kas strādā valsts un pašvaldību institūcijā</w:t>
      </w:r>
      <w:r w:rsidR="008335DE">
        <w:rPr>
          <w:rFonts w:ascii="Times New Roman" w:hAnsi="Times New Roman" w:cs="Times New Roman"/>
          <w:color w:val="000000" w:themeColor="text1"/>
          <w:sz w:val="24"/>
          <w:szCs w:val="24"/>
          <w:lang w:val="lv-LV"/>
        </w:rPr>
        <w:t>,</w:t>
      </w:r>
      <w:r w:rsidR="3DF12D7B" w:rsidRPr="1E043B4D">
        <w:rPr>
          <w:rFonts w:ascii="Times New Roman" w:hAnsi="Times New Roman" w:cs="Times New Roman"/>
          <w:color w:val="000000" w:themeColor="text1"/>
          <w:sz w:val="24"/>
          <w:szCs w:val="24"/>
          <w:lang w:val="lv-LV"/>
        </w:rPr>
        <w:t xml:space="preserve"> k</w:t>
      </w:r>
      <w:r w:rsidR="004C7A87">
        <w:rPr>
          <w:rFonts w:ascii="Times New Roman" w:hAnsi="Times New Roman" w:cs="Times New Roman"/>
          <w:color w:val="000000" w:themeColor="text1"/>
          <w:sz w:val="24"/>
          <w:szCs w:val="24"/>
          <w:lang w:val="lv-LV"/>
        </w:rPr>
        <w:t>ā</w:t>
      </w:r>
      <w:r w:rsidR="3DF12D7B" w:rsidRPr="1E043B4D">
        <w:rPr>
          <w:rFonts w:ascii="Times New Roman" w:hAnsi="Times New Roman" w:cs="Times New Roman"/>
          <w:color w:val="000000" w:themeColor="text1"/>
          <w:sz w:val="24"/>
          <w:szCs w:val="24"/>
          <w:lang w:val="lv-LV"/>
        </w:rPr>
        <w:t xml:space="preserve"> arī klātienē privātajā sektorā.</w:t>
      </w:r>
      <w:r w:rsidR="004C7A87">
        <w:rPr>
          <w:rFonts w:ascii="Times New Roman" w:eastAsia="Times New Roman" w:hAnsi="Times New Roman" w:cs="Times New Roman"/>
          <w:color w:val="000000" w:themeColor="text1"/>
          <w:sz w:val="24"/>
          <w:szCs w:val="24"/>
          <w:lang w:val="lv-LV"/>
        </w:rPr>
        <w:t xml:space="preserve"> </w:t>
      </w:r>
      <w:r w:rsidR="00D25D64" w:rsidRPr="1E043B4D">
        <w:rPr>
          <w:rFonts w:ascii="Times New Roman" w:hAnsi="Times New Roman" w:cs="Times New Roman"/>
          <w:color w:val="000000" w:themeColor="text1"/>
          <w:sz w:val="24"/>
          <w:szCs w:val="24"/>
          <w:lang w:val="lv-LV"/>
        </w:rPr>
        <w:t>Pateicoties šim lēmumam atjaunojās vakcinācijas temp</w:t>
      </w:r>
      <w:r w:rsidR="00766505" w:rsidRPr="1E043B4D">
        <w:rPr>
          <w:rFonts w:ascii="Times New Roman" w:hAnsi="Times New Roman" w:cs="Times New Roman"/>
          <w:color w:val="000000" w:themeColor="text1"/>
          <w:sz w:val="24"/>
          <w:szCs w:val="24"/>
          <w:lang w:val="lv-LV"/>
        </w:rPr>
        <w:t>s</w:t>
      </w:r>
      <w:r w:rsidR="008335DE">
        <w:rPr>
          <w:rFonts w:ascii="Times New Roman" w:hAnsi="Times New Roman" w:cs="Times New Roman"/>
          <w:color w:val="000000" w:themeColor="text1"/>
          <w:sz w:val="24"/>
          <w:szCs w:val="24"/>
          <w:lang w:val="lv-LV"/>
        </w:rPr>
        <w:t>,</w:t>
      </w:r>
      <w:r w:rsidR="00766505" w:rsidRPr="1E043B4D">
        <w:rPr>
          <w:rFonts w:ascii="Times New Roman" w:hAnsi="Times New Roman" w:cs="Times New Roman"/>
          <w:color w:val="000000" w:themeColor="text1"/>
          <w:sz w:val="24"/>
          <w:szCs w:val="24"/>
          <w:lang w:val="lv-LV"/>
        </w:rPr>
        <w:t xml:space="preserve"> </w:t>
      </w:r>
      <w:r w:rsidR="00D25D64" w:rsidRPr="1E043B4D">
        <w:rPr>
          <w:rFonts w:ascii="Times New Roman" w:hAnsi="Times New Roman" w:cs="Times New Roman"/>
          <w:color w:val="000000" w:themeColor="text1"/>
          <w:sz w:val="24"/>
          <w:szCs w:val="24"/>
          <w:lang w:val="lv-LV"/>
        </w:rPr>
        <w:t xml:space="preserve">un novembra sākumā </w:t>
      </w:r>
      <w:r w:rsidR="00766505" w:rsidRPr="1E043B4D">
        <w:rPr>
          <w:rFonts w:ascii="Times New Roman" w:hAnsi="Times New Roman" w:cs="Times New Roman"/>
          <w:color w:val="000000" w:themeColor="text1"/>
          <w:sz w:val="24"/>
          <w:szCs w:val="24"/>
          <w:lang w:val="lv-LV"/>
        </w:rPr>
        <w:t xml:space="preserve">tas </w:t>
      </w:r>
      <w:r w:rsidR="00D25D64" w:rsidRPr="1E043B4D">
        <w:rPr>
          <w:rFonts w:ascii="Times New Roman" w:hAnsi="Times New Roman" w:cs="Times New Roman"/>
          <w:color w:val="000000" w:themeColor="text1"/>
          <w:sz w:val="24"/>
          <w:szCs w:val="24"/>
          <w:lang w:val="lv-LV"/>
        </w:rPr>
        <w:t>t</w:t>
      </w:r>
      <w:r w:rsidR="00766505" w:rsidRPr="1E043B4D">
        <w:rPr>
          <w:rFonts w:ascii="Times New Roman" w:hAnsi="Times New Roman" w:cs="Times New Roman"/>
          <w:color w:val="000000" w:themeColor="text1"/>
          <w:sz w:val="24"/>
          <w:szCs w:val="24"/>
          <w:lang w:val="lv-LV"/>
        </w:rPr>
        <w:t>u</w:t>
      </w:r>
      <w:r w:rsidR="00D25D64" w:rsidRPr="1E043B4D">
        <w:rPr>
          <w:rFonts w:ascii="Times New Roman" w:hAnsi="Times New Roman" w:cs="Times New Roman"/>
          <w:color w:val="000000" w:themeColor="text1"/>
          <w:sz w:val="24"/>
          <w:szCs w:val="24"/>
          <w:lang w:val="lv-LV"/>
        </w:rPr>
        <w:t>vojās tādiem vakcinācijas rād</w:t>
      </w:r>
      <w:r w:rsidR="00766505" w:rsidRPr="1E043B4D">
        <w:rPr>
          <w:rFonts w:ascii="Times New Roman" w:hAnsi="Times New Roman" w:cs="Times New Roman"/>
          <w:color w:val="000000" w:themeColor="text1"/>
          <w:sz w:val="24"/>
          <w:szCs w:val="24"/>
          <w:lang w:val="lv-LV"/>
        </w:rPr>
        <w:t>ī</w:t>
      </w:r>
      <w:r w:rsidR="00D25D64" w:rsidRPr="1E043B4D">
        <w:rPr>
          <w:rFonts w:ascii="Times New Roman" w:hAnsi="Times New Roman" w:cs="Times New Roman"/>
          <w:color w:val="000000" w:themeColor="text1"/>
          <w:sz w:val="24"/>
          <w:szCs w:val="24"/>
          <w:lang w:val="lv-LV"/>
        </w:rPr>
        <w:t xml:space="preserve">tājiem, kādi tie bija jūlijā. </w:t>
      </w:r>
      <w:r w:rsidR="0057622B" w:rsidRPr="1E043B4D">
        <w:rPr>
          <w:rFonts w:ascii="Times New Roman" w:hAnsi="Times New Roman" w:cs="Times New Roman"/>
          <w:sz w:val="24"/>
          <w:szCs w:val="24"/>
          <w:lang w:val="lv-LV"/>
        </w:rPr>
        <w:t xml:space="preserve">No </w:t>
      </w:r>
      <w:r w:rsidR="0057622B">
        <w:rPr>
          <w:rFonts w:ascii="Times New Roman" w:hAnsi="Times New Roman" w:cs="Times New Roman"/>
          <w:sz w:val="24"/>
          <w:szCs w:val="24"/>
          <w:lang w:val="lv-LV"/>
        </w:rPr>
        <w:t xml:space="preserve">2021. </w:t>
      </w:r>
      <w:r w:rsidR="0057622B" w:rsidRPr="1E043B4D">
        <w:rPr>
          <w:rFonts w:ascii="Times New Roman" w:hAnsi="Times New Roman" w:cs="Times New Roman"/>
          <w:sz w:val="24"/>
          <w:szCs w:val="24"/>
          <w:lang w:val="lv-LV"/>
        </w:rPr>
        <w:t>gada 15</w:t>
      </w:r>
      <w:r w:rsidR="004C7A87">
        <w:rPr>
          <w:rFonts w:ascii="Times New Roman" w:hAnsi="Times New Roman" w:cs="Times New Roman"/>
          <w:sz w:val="24"/>
          <w:szCs w:val="24"/>
          <w:lang w:val="lv-LV"/>
        </w:rPr>
        <w:t>.</w:t>
      </w:r>
      <w:r w:rsidR="0057622B" w:rsidRPr="1E043B4D">
        <w:rPr>
          <w:rFonts w:ascii="Times New Roman" w:hAnsi="Times New Roman" w:cs="Times New Roman"/>
          <w:sz w:val="24"/>
          <w:szCs w:val="24"/>
          <w:lang w:val="lv-LV"/>
        </w:rPr>
        <w:t xml:space="preserve">decembra </w:t>
      </w:r>
      <w:r w:rsidR="004C7A87">
        <w:rPr>
          <w:rFonts w:ascii="Times New Roman" w:hAnsi="Times New Roman" w:cs="Times New Roman"/>
          <w:sz w:val="24"/>
          <w:szCs w:val="24"/>
          <w:lang w:val="lv-LV"/>
        </w:rPr>
        <w:t xml:space="preserve">bija </w:t>
      </w:r>
      <w:r w:rsidR="0057622B" w:rsidRPr="1E043B4D">
        <w:rPr>
          <w:rFonts w:ascii="Times New Roman" w:hAnsi="Times New Roman" w:cs="Times New Roman"/>
          <w:sz w:val="24"/>
          <w:szCs w:val="24"/>
          <w:lang w:val="lv-LV"/>
        </w:rPr>
        <w:t xml:space="preserve">iespēja vakcinēties ir arī bērniem vecumā no 5 gadu vecuma. </w:t>
      </w:r>
    </w:p>
    <w:p w14:paraId="0031064B" w14:textId="77777777" w:rsidR="00BA7267" w:rsidRDefault="00BA7267" w:rsidP="00BA7267">
      <w:pPr>
        <w:spacing w:after="0" w:line="240" w:lineRule="auto"/>
        <w:ind w:left="426" w:firstLine="425"/>
        <w:jc w:val="both"/>
        <w:rPr>
          <w:rFonts w:ascii="Times New Roman" w:hAnsi="Times New Roman" w:cs="Times New Roman"/>
          <w:sz w:val="24"/>
          <w:szCs w:val="24"/>
          <w:lang w:val="lv-LV"/>
        </w:rPr>
      </w:pPr>
      <w:r w:rsidRPr="00A824A0">
        <w:rPr>
          <w:rFonts w:ascii="Times New Roman" w:hAnsi="Times New Roman" w:cs="Times New Roman"/>
          <w:sz w:val="24"/>
          <w:szCs w:val="24"/>
          <w:lang w:val="lv-LV"/>
        </w:rPr>
        <w:t xml:space="preserve">2022. gada sākumā </w:t>
      </w:r>
      <w:r>
        <w:rPr>
          <w:rFonts w:ascii="Times New Roman" w:hAnsi="Times New Roman" w:cs="Times New Roman"/>
          <w:sz w:val="24"/>
          <w:szCs w:val="24"/>
          <w:lang w:val="lv-LV"/>
        </w:rPr>
        <w:t>bija</w:t>
      </w:r>
      <w:r w:rsidRPr="00A824A0">
        <w:rPr>
          <w:rFonts w:ascii="Times New Roman" w:hAnsi="Times New Roman" w:cs="Times New Roman"/>
          <w:sz w:val="24"/>
          <w:szCs w:val="24"/>
          <w:lang w:val="lv-LV"/>
        </w:rPr>
        <w:t xml:space="preserve"> reģistrēti 933 vakcinācijas kabineti ārstniecības iestādēs (reģionālajās un pašvaldību iestādēs, universitāšu slimnīcās), ģimenes ārstu praksēs, feldšeru - vecmāšu punktos.</w:t>
      </w:r>
    </w:p>
    <w:p w14:paraId="01D9D9D6" w14:textId="41801C81" w:rsidR="00BA7267" w:rsidRDefault="008E3BC7" w:rsidP="008E3BC7">
      <w:pPr>
        <w:spacing w:after="0" w:line="240" w:lineRule="auto"/>
        <w:ind w:left="426" w:firstLine="425"/>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E</w:t>
      </w:r>
      <w:r w:rsidRPr="00997B29">
        <w:rPr>
          <w:rFonts w:ascii="Times New Roman" w:eastAsia="Times New Roman" w:hAnsi="Times New Roman" w:cs="Times New Roman"/>
          <w:sz w:val="24"/>
          <w:szCs w:val="24"/>
          <w:lang w:val="lv-LV"/>
        </w:rPr>
        <w:t>pidemioloģiskās prognozes</w:t>
      </w:r>
      <w:r w:rsidR="008335DE">
        <w:rPr>
          <w:rFonts w:ascii="Times New Roman" w:eastAsia="Times New Roman" w:hAnsi="Times New Roman" w:cs="Times New Roman"/>
          <w:sz w:val="24"/>
          <w:szCs w:val="24"/>
          <w:lang w:val="lv-LV"/>
        </w:rPr>
        <w:t xml:space="preserve"> </w:t>
      </w:r>
      <w:r w:rsidRPr="00997B29">
        <w:rPr>
          <w:rFonts w:ascii="Times New Roman" w:eastAsia="Times New Roman" w:hAnsi="Times New Roman" w:cs="Times New Roman"/>
          <w:sz w:val="24"/>
          <w:szCs w:val="24"/>
          <w:lang w:val="lv-LV"/>
        </w:rPr>
        <w:t>noteica</w:t>
      </w:r>
      <w:r>
        <w:rPr>
          <w:rFonts w:ascii="Times New Roman" w:eastAsia="Times New Roman" w:hAnsi="Times New Roman" w:cs="Times New Roman"/>
          <w:sz w:val="24"/>
          <w:szCs w:val="24"/>
          <w:lang w:val="lv-LV"/>
        </w:rPr>
        <w:t>, ka</w:t>
      </w:r>
      <w:r w:rsidRPr="00997B29">
        <w:rPr>
          <w:rFonts w:ascii="Times New Roman" w:eastAsia="Times New Roman" w:hAnsi="Times New Roman" w:cs="Times New Roman"/>
          <w:sz w:val="24"/>
          <w:szCs w:val="24"/>
          <w:lang w:val="lv-LV"/>
        </w:rPr>
        <w:t xml:space="preserve"> janvārī un februārī sāktos liels Covid-19 vīrusa </w:t>
      </w:r>
      <w:r>
        <w:rPr>
          <w:rFonts w:ascii="Times New Roman" w:eastAsia="Times New Roman" w:hAnsi="Times New Roman" w:cs="Times New Roman"/>
          <w:sz w:val="24"/>
          <w:szCs w:val="24"/>
          <w:lang w:val="lv-LV"/>
        </w:rPr>
        <w:t>O</w:t>
      </w:r>
      <w:r w:rsidRPr="00997B29">
        <w:rPr>
          <w:rFonts w:ascii="Times New Roman" w:eastAsia="Times New Roman" w:hAnsi="Times New Roman" w:cs="Times New Roman"/>
          <w:sz w:val="24"/>
          <w:szCs w:val="24"/>
          <w:lang w:val="lv-LV"/>
        </w:rPr>
        <w:t xml:space="preserve">mikrona celma infekcijas vilnis. </w:t>
      </w:r>
      <w:r>
        <w:rPr>
          <w:rFonts w:ascii="Times New Roman" w:eastAsia="Times New Roman" w:hAnsi="Times New Roman" w:cs="Times New Roman"/>
          <w:sz w:val="24"/>
          <w:szCs w:val="24"/>
          <w:lang w:val="lv-LV"/>
        </w:rPr>
        <w:t>D</w:t>
      </w:r>
      <w:r w:rsidRPr="00997B29">
        <w:rPr>
          <w:rFonts w:ascii="Times New Roman" w:eastAsia="Times New Roman" w:hAnsi="Times New Roman" w:cs="Times New Roman"/>
          <w:sz w:val="24"/>
          <w:szCs w:val="24"/>
          <w:lang w:val="lv-LV"/>
        </w:rPr>
        <w:t xml:space="preserve">igitālais Covid-19 sertifikāts (turpmāk – DCS) un tā noteiktais derīguma termiņš bija viens no rīkiem, kas stimulē vakcinācijas pieprasījumu balstvakcīnu nesaņēmušajiem. </w:t>
      </w:r>
      <w:r>
        <w:rPr>
          <w:rFonts w:ascii="Times New Roman" w:eastAsia="Times New Roman" w:hAnsi="Times New Roman" w:cs="Times New Roman"/>
          <w:sz w:val="24"/>
          <w:szCs w:val="24"/>
          <w:lang w:val="lv-LV"/>
        </w:rPr>
        <w:t>G</w:t>
      </w:r>
      <w:r w:rsidRPr="00997B29">
        <w:rPr>
          <w:rFonts w:ascii="Times New Roman" w:eastAsia="Times New Roman" w:hAnsi="Times New Roman" w:cs="Times New Roman"/>
          <w:sz w:val="24"/>
          <w:szCs w:val="24"/>
          <w:lang w:val="lv-LV"/>
        </w:rPr>
        <w:t xml:space="preserve">an 2021. gada rudens </w:t>
      </w:r>
      <w:r>
        <w:rPr>
          <w:rFonts w:ascii="Times New Roman" w:eastAsia="Times New Roman" w:hAnsi="Times New Roman" w:cs="Times New Roman"/>
          <w:sz w:val="24"/>
          <w:szCs w:val="24"/>
          <w:lang w:val="lv-LV"/>
        </w:rPr>
        <w:t>D</w:t>
      </w:r>
      <w:r w:rsidRPr="00997B29">
        <w:rPr>
          <w:rFonts w:ascii="Times New Roman" w:eastAsia="Times New Roman" w:hAnsi="Times New Roman" w:cs="Times New Roman"/>
          <w:sz w:val="24"/>
          <w:szCs w:val="24"/>
          <w:lang w:val="lv-LV"/>
        </w:rPr>
        <w:t>elta</w:t>
      </w:r>
      <w:r>
        <w:rPr>
          <w:rFonts w:ascii="Times New Roman" w:eastAsia="Times New Roman" w:hAnsi="Times New Roman" w:cs="Times New Roman"/>
          <w:sz w:val="24"/>
          <w:szCs w:val="24"/>
          <w:lang w:val="lv-LV"/>
        </w:rPr>
        <w:t xml:space="preserve"> paveida saslimstības pieauguma</w:t>
      </w:r>
      <w:r w:rsidRPr="00997B29">
        <w:rPr>
          <w:rFonts w:ascii="Times New Roman" w:eastAsia="Times New Roman" w:hAnsi="Times New Roman" w:cs="Times New Roman"/>
          <w:sz w:val="24"/>
          <w:szCs w:val="24"/>
          <w:lang w:val="lv-LV"/>
        </w:rPr>
        <w:t xml:space="preserve"> vilnī, gan arī 2022. gada janvārī </w:t>
      </w:r>
      <w:r>
        <w:rPr>
          <w:rFonts w:ascii="Times New Roman" w:eastAsia="Times New Roman" w:hAnsi="Times New Roman" w:cs="Times New Roman"/>
          <w:sz w:val="24"/>
          <w:szCs w:val="24"/>
          <w:lang w:val="lv-LV"/>
        </w:rPr>
        <w:t>O</w:t>
      </w:r>
      <w:r w:rsidRPr="00997B29">
        <w:rPr>
          <w:rFonts w:ascii="Times New Roman" w:eastAsia="Times New Roman" w:hAnsi="Times New Roman" w:cs="Times New Roman"/>
          <w:sz w:val="24"/>
          <w:szCs w:val="24"/>
          <w:lang w:val="lv-LV"/>
        </w:rPr>
        <w:t>mikrona viļņa laikā tika novērots vakcinācijas tempa pieaugums</w:t>
      </w:r>
      <w:r>
        <w:rPr>
          <w:rFonts w:ascii="Times New Roman" w:eastAsia="Times New Roman" w:hAnsi="Times New Roman" w:cs="Times New Roman"/>
          <w:sz w:val="24"/>
          <w:szCs w:val="24"/>
          <w:lang w:val="lv-LV"/>
        </w:rPr>
        <w:t xml:space="preserve"> (12.attēls)</w:t>
      </w:r>
      <w:r w:rsidRPr="00997B29">
        <w:rPr>
          <w:rFonts w:ascii="Times New Roman" w:eastAsia="Times New Roman" w:hAnsi="Times New Roman" w:cs="Times New Roman"/>
          <w:sz w:val="24"/>
          <w:szCs w:val="24"/>
          <w:lang w:val="lv-LV"/>
        </w:rPr>
        <w:t xml:space="preserve">. </w:t>
      </w:r>
    </w:p>
    <w:p w14:paraId="17E925CA" w14:textId="77777777" w:rsidR="008E3BC7" w:rsidRPr="008E3BC7" w:rsidRDefault="008E3BC7" w:rsidP="008E3BC7">
      <w:pPr>
        <w:spacing w:after="0" w:line="240" w:lineRule="auto"/>
        <w:ind w:left="426" w:firstLine="425"/>
        <w:jc w:val="both"/>
        <w:rPr>
          <w:rFonts w:ascii="Times New Roman" w:eastAsia="Times New Roman" w:hAnsi="Times New Roman" w:cs="Times New Roman"/>
          <w:sz w:val="24"/>
          <w:szCs w:val="24"/>
          <w:lang w:val="lv-LV"/>
        </w:rPr>
      </w:pPr>
    </w:p>
    <w:p w14:paraId="4BA2ACAC" w14:textId="766C719E" w:rsidR="004C7A87" w:rsidRDefault="004C7A87" w:rsidP="002E6141">
      <w:pPr>
        <w:spacing w:after="0" w:line="240" w:lineRule="auto"/>
        <w:ind w:left="432" w:firstLine="432"/>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b/>
          <w:bCs/>
          <w:i/>
          <w:iCs/>
          <w:color w:val="000000" w:themeColor="text1"/>
          <w:sz w:val="24"/>
          <w:szCs w:val="24"/>
          <w:lang w:val="lv-LV"/>
        </w:rPr>
        <w:t>1</w:t>
      </w:r>
      <w:r>
        <w:rPr>
          <w:rFonts w:ascii="Times New Roman" w:hAnsi="Times New Roman" w:cs="Times New Roman"/>
          <w:b/>
          <w:bCs/>
          <w:i/>
          <w:iCs/>
          <w:color w:val="000000" w:themeColor="text1"/>
          <w:sz w:val="24"/>
          <w:szCs w:val="24"/>
          <w:lang w:val="lv-LV"/>
        </w:rPr>
        <w:t>2</w:t>
      </w:r>
      <w:r w:rsidRPr="1E043B4D">
        <w:rPr>
          <w:rFonts w:ascii="Times New Roman" w:hAnsi="Times New Roman" w:cs="Times New Roman"/>
          <w:b/>
          <w:bCs/>
          <w:i/>
          <w:iCs/>
          <w:color w:val="000000" w:themeColor="text1"/>
          <w:sz w:val="24"/>
          <w:szCs w:val="24"/>
          <w:lang w:val="lv-LV"/>
        </w:rPr>
        <w:t>.attēls.</w:t>
      </w:r>
      <w:r w:rsidRPr="1E043B4D">
        <w:rPr>
          <w:rFonts w:ascii="Times New Roman" w:hAnsi="Times New Roman" w:cs="Times New Roman"/>
          <w:i/>
          <w:iCs/>
          <w:color w:val="000000" w:themeColor="text1"/>
          <w:sz w:val="24"/>
          <w:szCs w:val="24"/>
          <w:lang w:val="lv-LV"/>
        </w:rPr>
        <w:t xml:space="preserve"> Vakcin</w:t>
      </w:r>
      <w:r w:rsidR="00F43445">
        <w:rPr>
          <w:rFonts w:ascii="Times New Roman" w:hAnsi="Times New Roman" w:cs="Times New Roman"/>
          <w:i/>
          <w:iCs/>
          <w:color w:val="000000" w:themeColor="text1"/>
          <w:sz w:val="24"/>
          <w:szCs w:val="24"/>
          <w:lang w:val="lv-LV"/>
        </w:rPr>
        <w:t>ācijas</w:t>
      </w:r>
      <w:r w:rsidRPr="1E043B4D">
        <w:rPr>
          <w:rFonts w:ascii="Times New Roman" w:hAnsi="Times New Roman" w:cs="Times New Roman"/>
          <w:i/>
          <w:iCs/>
          <w:color w:val="000000" w:themeColor="text1"/>
          <w:sz w:val="24"/>
          <w:szCs w:val="24"/>
          <w:lang w:val="lv-LV"/>
        </w:rPr>
        <w:t xml:space="preserve"> </w:t>
      </w:r>
      <w:r w:rsidR="00BA7267">
        <w:rPr>
          <w:rFonts w:ascii="Times New Roman" w:hAnsi="Times New Roman" w:cs="Times New Roman"/>
          <w:i/>
          <w:iCs/>
          <w:color w:val="000000" w:themeColor="text1"/>
          <w:sz w:val="24"/>
          <w:szCs w:val="24"/>
          <w:lang w:val="lv-LV"/>
        </w:rPr>
        <w:t>un balstvakcin</w:t>
      </w:r>
      <w:r w:rsidR="00F43445">
        <w:rPr>
          <w:rFonts w:ascii="Times New Roman" w:hAnsi="Times New Roman" w:cs="Times New Roman"/>
          <w:i/>
          <w:iCs/>
          <w:color w:val="000000" w:themeColor="text1"/>
          <w:sz w:val="24"/>
          <w:szCs w:val="24"/>
          <w:lang w:val="lv-LV"/>
        </w:rPr>
        <w:t>ācijas</w:t>
      </w:r>
      <w:r w:rsidR="00BA7267">
        <w:rPr>
          <w:rFonts w:ascii="Times New Roman" w:hAnsi="Times New Roman" w:cs="Times New Roman"/>
          <w:i/>
          <w:iCs/>
          <w:color w:val="000000" w:themeColor="text1"/>
          <w:sz w:val="24"/>
          <w:szCs w:val="24"/>
          <w:lang w:val="lv-LV"/>
        </w:rPr>
        <w:t xml:space="preserve"> </w:t>
      </w:r>
      <w:r w:rsidRPr="1E043B4D">
        <w:rPr>
          <w:rFonts w:ascii="Times New Roman" w:hAnsi="Times New Roman" w:cs="Times New Roman"/>
          <w:i/>
          <w:iCs/>
          <w:color w:val="000000" w:themeColor="text1"/>
          <w:sz w:val="24"/>
          <w:szCs w:val="24"/>
          <w:lang w:val="lv-LV"/>
        </w:rPr>
        <w:t xml:space="preserve">pret Covid-19 </w:t>
      </w:r>
      <w:r w:rsidR="004436FC">
        <w:rPr>
          <w:rFonts w:ascii="Times New Roman" w:hAnsi="Times New Roman" w:cs="Times New Roman"/>
          <w:i/>
          <w:iCs/>
          <w:color w:val="000000" w:themeColor="text1"/>
          <w:sz w:val="24"/>
          <w:szCs w:val="24"/>
          <w:lang w:val="lv-LV"/>
        </w:rPr>
        <w:t xml:space="preserve">epizožu </w:t>
      </w:r>
      <w:r w:rsidRPr="1E043B4D">
        <w:rPr>
          <w:rFonts w:ascii="Times New Roman" w:hAnsi="Times New Roman" w:cs="Times New Roman"/>
          <w:i/>
          <w:iCs/>
          <w:color w:val="000000" w:themeColor="text1"/>
          <w:sz w:val="24"/>
          <w:szCs w:val="24"/>
          <w:lang w:val="lv-LV"/>
        </w:rPr>
        <w:t>skaits 2021.gadā</w:t>
      </w:r>
      <w:r w:rsidR="00BA7267">
        <w:rPr>
          <w:rFonts w:ascii="Times New Roman" w:hAnsi="Times New Roman" w:cs="Times New Roman"/>
          <w:i/>
          <w:iCs/>
          <w:color w:val="000000" w:themeColor="text1"/>
          <w:sz w:val="24"/>
          <w:szCs w:val="24"/>
          <w:lang w:val="lv-LV"/>
        </w:rPr>
        <w:t xml:space="preserve"> un līdz 2022.gada martam</w:t>
      </w:r>
      <w:r w:rsidRPr="1E043B4D">
        <w:rPr>
          <w:rFonts w:ascii="Times New Roman" w:hAnsi="Times New Roman" w:cs="Times New Roman"/>
          <w:i/>
          <w:iCs/>
          <w:color w:val="000000" w:themeColor="text1"/>
          <w:sz w:val="24"/>
          <w:szCs w:val="24"/>
          <w:lang w:val="lv-LV"/>
        </w:rPr>
        <w:t>, pa nedēļām</w:t>
      </w:r>
    </w:p>
    <w:p w14:paraId="695589CE" w14:textId="2F9CE567" w:rsidR="00A824A0" w:rsidRDefault="00E75918" w:rsidP="00E227B2">
      <w:pPr>
        <w:spacing w:after="0" w:line="240" w:lineRule="auto"/>
        <w:ind w:left="426" w:hanging="270"/>
        <w:jc w:val="both"/>
        <w:rPr>
          <w:rFonts w:ascii="Times New Roman" w:hAnsi="Times New Roman" w:cs="Times New Roman"/>
          <w:color w:val="000000" w:themeColor="text1"/>
          <w:sz w:val="24"/>
          <w:szCs w:val="24"/>
          <w:lang w:val="lv-LV"/>
        </w:rPr>
      </w:pPr>
      <w:r w:rsidRPr="00E75918">
        <w:rPr>
          <w:rFonts w:ascii="Times New Roman" w:hAnsi="Times New Roman" w:cs="Times New Roman"/>
          <w:noProof/>
          <w:color w:val="000000" w:themeColor="text1"/>
          <w:sz w:val="24"/>
          <w:szCs w:val="24"/>
          <w:lang w:val="lv-LV"/>
        </w:rPr>
        <w:drawing>
          <wp:inline distT="0" distB="0" distL="0" distR="0" wp14:anchorId="5F74D00C" wp14:editId="4CC98A52">
            <wp:extent cx="6169176" cy="2730500"/>
            <wp:effectExtent l="19050" t="19050" r="22225" b="12700"/>
            <wp:docPr id="8" name="Picture 8"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 histo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71121" cy="2731361"/>
                    </a:xfrm>
                    <a:prstGeom prst="rect">
                      <a:avLst/>
                    </a:prstGeom>
                    <a:ln w="3175">
                      <a:solidFill>
                        <a:schemeClr val="tx1"/>
                      </a:solidFill>
                    </a:ln>
                  </pic:spPr>
                </pic:pic>
              </a:graphicData>
            </a:graphic>
          </wp:inline>
        </w:drawing>
      </w:r>
    </w:p>
    <w:p w14:paraId="48110131" w14:textId="77777777" w:rsidR="0057622B" w:rsidRDefault="0057622B" w:rsidP="1E043B4D">
      <w:pPr>
        <w:spacing w:after="0" w:line="240" w:lineRule="auto"/>
        <w:ind w:left="426" w:firstLine="425"/>
        <w:jc w:val="both"/>
        <w:rPr>
          <w:rFonts w:ascii="Times New Roman" w:hAnsi="Times New Roman" w:cs="Times New Roman"/>
          <w:sz w:val="24"/>
          <w:szCs w:val="24"/>
          <w:lang w:val="lv-LV"/>
        </w:rPr>
      </w:pPr>
    </w:p>
    <w:p w14:paraId="665B6C2E" w14:textId="77777777" w:rsidR="008E3BC7" w:rsidRPr="001C63F9" w:rsidRDefault="008E3BC7" w:rsidP="008E3BC7">
      <w:pPr>
        <w:spacing w:after="0" w:line="240" w:lineRule="auto"/>
        <w:ind w:left="426" w:firstLine="425"/>
        <w:jc w:val="both"/>
        <w:rPr>
          <w:rFonts w:ascii="Times New Roman" w:eastAsia="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 xml:space="preserve">Uz 2022. gada 21. martu vismaz vienu vakcīnas devu bija saņēmuši 71,0 % no visiem iedzīvotājiem, bet vakcināciju bija noslēguši 68,7% iedzīvotāju. Balstvakcinācijas papildevu bija saņēmuši 27,0 % iedzīvotāju. </w:t>
      </w:r>
    </w:p>
    <w:p w14:paraId="0F8753C0" w14:textId="2C18D09A" w:rsidR="008E3BC7" w:rsidRDefault="008E3BC7" w:rsidP="008E3BC7">
      <w:pPr>
        <w:spacing w:after="0" w:line="240" w:lineRule="auto"/>
        <w:ind w:left="426" w:firstLine="425"/>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Uz 2022. gada 21. martu v</w:t>
      </w:r>
      <w:r w:rsidRPr="00E75918">
        <w:rPr>
          <w:rFonts w:ascii="Times New Roman" w:eastAsia="Times New Roman" w:hAnsi="Times New Roman" w:cs="Times New Roman"/>
          <w:sz w:val="24"/>
          <w:szCs w:val="24"/>
          <w:lang w:val="lv-LV"/>
        </w:rPr>
        <w:t>ecuma grupā 60+</w:t>
      </w:r>
      <w:r>
        <w:rPr>
          <w:rFonts w:ascii="Times New Roman" w:eastAsia="Times New Roman" w:hAnsi="Times New Roman" w:cs="Times New Roman"/>
          <w:sz w:val="24"/>
          <w:szCs w:val="24"/>
          <w:lang w:val="lv-LV"/>
        </w:rPr>
        <w:t xml:space="preserve"> </w:t>
      </w:r>
      <w:r w:rsidRPr="00E75918">
        <w:rPr>
          <w:rFonts w:ascii="Times New Roman" w:eastAsia="Times New Roman" w:hAnsi="Times New Roman" w:cs="Times New Roman"/>
          <w:sz w:val="24"/>
          <w:szCs w:val="24"/>
          <w:lang w:val="lv-LV"/>
        </w:rPr>
        <w:t xml:space="preserve">balstvakcīnu </w:t>
      </w:r>
      <w:r>
        <w:rPr>
          <w:rFonts w:ascii="Times New Roman" w:eastAsia="Times New Roman" w:hAnsi="Times New Roman" w:cs="Times New Roman"/>
          <w:sz w:val="24"/>
          <w:szCs w:val="24"/>
          <w:lang w:val="lv-LV"/>
        </w:rPr>
        <w:t xml:space="preserve">bija </w:t>
      </w:r>
      <w:r w:rsidRPr="00E75918">
        <w:rPr>
          <w:rFonts w:ascii="Times New Roman" w:eastAsia="Times New Roman" w:hAnsi="Times New Roman" w:cs="Times New Roman"/>
          <w:sz w:val="24"/>
          <w:szCs w:val="24"/>
          <w:lang w:val="lv-LV"/>
        </w:rPr>
        <w:t>saņēmuši</w:t>
      </w:r>
      <w:r>
        <w:rPr>
          <w:rFonts w:ascii="Times New Roman" w:eastAsia="Times New Roman" w:hAnsi="Times New Roman" w:cs="Times New Roman"/>
          <w:sz w:val="24"/>
          <w:szCs w:val="24"/>
          <w:lang w:val="lv-LV"/>
        </w:rPr>
        <w:t xml:space="preserve"> </w:t>
      </w:r>
      <w:r w:rsidRPr="00E75918">
        <w:rPr>
          <w:rFonts w:ascii="Times New Roman" w:eastAsia="Times New Roman" w:hAnsi="Times New Roman" w:cs="Times New Roman"/>
          <w:sz w:val="24"/>
          <w:szCs w:val="24"/>
          <w:lang w:val="lv-LV"/>
        </w:rPr>
        <w:t>40,7% no visiem</w:t>
      </w:r>
      <w:r>
        <w:rPr>
          <w:rFonts w:ascii="Times New Roman" w:eastAsia="Times New Roman" w:hAnsi="Times New Roman" w:cs="Times New Roman"/>
          <w:sz w:val="24"/>
          <w:szCs w:val="24"/>
          <w:lang w:val="lv-LV"/>
        </w:rPr>
        <w:t xml:space="preserve"> </w:t>
      </w:r>
      <w:r w:rsidRPr="00E75918">
        <w:rPr>
          <w:rFonts w:ascii="Times New Roman" w:eastAsia="Times New Roman" w:hAnsi="Times New Roman" w:cs="Times New Roman"/>
          <w:sz w:val="24"/>
          <w:szCs w:val="24"/>
          <w:lang w:val="lv-LV"/>
        </w:rPr>
        <w:t>iedzīvotājiem un 54,9% no</w:t>
      </w:r>
      <w:r>
        <w:rPr>
          <w:rFonts w:ascii="Times New Roman" w:eastAsia="Times New Roman" w:hAnsi="Times New Roman" w:cs="Times New Roman"/>
          <w:sz w:val="24"/>
          <w:szCs w:val="24"/>
          <w:lang w:val="lv-LV"/>
        </w:rPr>
        <w:t xml:space="preserve"> </w:t>
      </w:r>
      <w:r w:rsidRPr="00E75918">
        <w:rPr>
          <w:rFonts w:ascii="Times New Roman" w:eastAsia="Times New Roman" w:hAnsi="Times New Roman" w:cs="Times New Roman"/>
          <w:sz w:val="24"/>
          <w:szCs w:val="24"/>
          <w:lang w:val="lv-LV"/>
        </w:rPr>
        <w:t>tiem, kuriem pagājis</w:t>
      </w:r>
      <w:r>
        <w:rPr>
          <w:rFonts w:ascii="Times New Roman" w:eastAsia="Times New Roman" w:hAnsi="Times New Roman" w:cs="Times New Roman"/>
          <w:sz w:val="24"/>
          <w:szCs w:val="24"/>
          <w:lang w:val="lv-LV"/>
        </w:rPr>
        <w:t xml:space="preserve"> noteiktais </w:t>
      </w:r>
      <w:r w:rsidRPr="00E75918">
        <w:rPr>
          <w:rFonts w:ascii="Times New Roman" w:eastAsia="Times New Roman" w:hAnsi="Times New Roman" w:cs="Times New Roman"/>
          <w:sz w:val="24"/>
          <w:szCs w:val="24"/>
          <w:lang w:val="lv-LV"/>
        </w:rPr>
        <w:t>termiņš kopš pēdējās</w:t>
      </w:r>
      <w:r>
        <w:rPr>
          <w:rFonts w:ascii="Times New Roman" w:eastAsia="Times New Roman" w:hAnsi="Times New Roman" w:cs="Times New Roman"/>
          <w:sz w:val="24"/>
          <w:szCs w:val="24"/>
          <w:lang w:val="lv-LV"/>
        </w:rPr>
        <w:t xml:space="preserve"> </w:t>
      </w:r>
      <w:r w:rsidRPr="00E75918">
        <w:rPr>
          <w:rFonts w:ascii="Times New Roman" w:eastAsia="Times New Roman" w:hAnsi="Times New Roman" w:cs="Times New Roman"/>
          <w:sz w:val="24"/>
          <w:szCs w:val="24"/>
          <w:lang w:val="lv-LV"/>
        </w:rPr>
        <w:t>potes</w:t>
      </w:r>
      <w:r>
        <w:rPr>
          <w:rFonts w:ascii="Times New Roman" w:eastAsia="Times New Roman" w:hAnsi="Times New Roman" w:cs="Times New Roman"/>
          <w:sz w:val="24"/>
          <w:szCs w:val="24"/>
          <w:lang w:val="lv-LV"/>
        </w:rPr>
        <w:t>. Balstvakcinācijas aptvere vecuma grupās norādīta 13.attēlā.</w:t>
      </w:r>
    </w:p>
    <w:p w14:paraId="4F07717F" w14:textId="5703E3AA" w:rsidR="008E3BC7" w:rsidRDefault="008E3BC7" w:rsidP="008E3BC7">
      <w:pPr>
        <w:spacing w:after="0" w:line="240" w:lineRule="auto"/>
        <w:ind w:left="426" w:firstLine="425"/>
        <w:jc w:val="both"/>
        <w:rPr>
          <w:rFonts w:ascii="Times New Roman" w:eastAsia="Times New Roman" w:hAnsi="Times New Roman" w:cs="Times New Roman"/>
          <w:sz w:val="24"/>
          <w:szCs w:val="24"/>
          <w:lang w:val="lv-LV"/>
        </w:rPr>
      </w:pPr>
    </w:p>
    <w:p w14:paraId="4B41DED4" w14:textId="390E3E56" w:rsidR="00E227B2" w:rsidRDefault="00E227B2" w:rsidP="008E3BC7">
      <w:pPr>
        <w:spacing w:after="0" w:line="240" w:lineRule="auto"/>
        <w:ind w:left="426" w:firstLine="425"/>
        <w:jc w:val="both"/>
        <w:rPr>
          <w:rFonts w:ascii="Times New Roman" w:eastAsia="Times New Roman" w:hAnsi="Times New Roman" w:cs="Times New Roman"/>
          <w:sz w:val="24"/>
          <w:szCs w:val="24"/>
          <w:lang w:val="lv-LV"/>
        </w:rPr>
      </w:pPr>
    </w:p>
    <w:p w14:paraId="727A427B" w14:textId="57554F56" w:rsidR="00E227B2" w:rsidRDefault="00E227B2" w:rsidP="008E3BC7">
      <w:pPr>
        <w:spacing w:after="0" w:line="240" w:lineRule="auto"/>
        <w:ind w:left="426" w:firstLine="425"/>
        <w:jc w:val="both"/>
        <w:rPr>
          <w:rFonts w:ascii="Times New Roman" w:eastAsia="Times New Roman" w:hAnsi="Times New Roman" w:cs="Times New Roman"/>
          <w:sz w:val="24"/>
          <w:szCs w:val="24"/>
          <w:lang w:val="lv-LV"/>
        </w:rPr>
      </w:pPr>
    </w:p>
    <w:p w14:paraId="7ED16A62" w14:textId="42EB3121" w:rsidR="00E227B2" w:rsidRDefault="00E227B2" w:rsidP="008E3BC7">
      <w:pPr>
        <w:spacing w:after="0" w:line="240" w:lineRule="auto"/>
        <w:ind w:left="426" w:firstLine="425"/>
        <w:jc w:val="both"/>
        <w:rPr>
          <w:rFonts w:ascii="Times New Roman" w:eastAsia="Times New Roman" w:hAnsi="Times New Roman" w:cs="Times New Roman"/>
          <w:sz w:val="24"/>
          <w:szCs w:val="24"/>
          <w:lang w:val="lv-LV"/>
        </w:rPr>
      </w:pPr>
    </w:p>
    <w:p w14:paraId="53C89ED2" w14:textId="77777777" w:rsidR="00E227B2" w:rsidRPr="00651099" w:rsidRDefault="00E227B2" w:rsidP="008E3BC7">
      <w:pPr>
        <w:spacing w:after="0" w:line="240" w:lineRule="auto"/>
        <w:ind w:left="426" w:firstLine="425"/>
        <w:jc w:val="both"/>
        <w:rPr>
          <w:rFonts w:ascii="Times New Roman" w:eastAsia="Times New Roman" w:hAnsi="Times New Roman" w:cs="Times New Roman"/>
          <w:sz w:val="24"/>
          <w:szCs w:val="24"/>
          <w:lang w:val="lv-LV"/>
        </w:rPr>
      </w:pPr>
    </w:p>
    <w:p w14:paraId="30185C8E" w14:textId="28977AE5" w:rsidR="00A824A0" w:rsidRPr="008E3BC7" w:rsidRDefault="008E3BC7" w:rsidP="008E3BC7">
      <w:pPr>
        <w:spacing w:after="0" w:line="240" w:lineRule="auto"/>
        <w:ind w:left="426" w:firstLine="425"/>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b/>
          <w:bCs/>
          <w:i/>
          <w:iCs/>
          <w:color w:val="000000" w:themeColor="text1"/>
          <w:sz w:val="24"/>
          <w:szCs w:val="24"/>
          <w:lang w:val="lv-LV"/>
        </w:rPr>
        <w:lastRenderedPageBreak/>
        <w:t>1</w:t>
      </w:r>
      <w:r>
        <w:rPr>
          <w:rFonts w:ascii="Times New Roman" w:hAnsi="Times New Roman" w:cs="Times New Roman"/>
          <w:b/>
          <w:bCs/>
          <w:i/>
          <w:iCs/>
          <w:color w:val="000000" w:themeColor="text1"/>
          <w:sz w:val="24"/>
          <w:szCs w:val="24"/>
          <w:lang w:val="lv-LV"/>
        </w:rPr>
        <w:t>3</w:t>
      </w:r>
      <w:r w:rsidRPr="1E043B4D">
        <w:rPr>
          <w:rFonts w:ascii="Times New Roman" w:hAnsi="Times New Roman" w:cs="Times New Roman"/>
          <w:b/>
          <w:bCs/>
          <w:i/>
          <w:iCs/>
          <w:color w:val="000000" w:themeColor="text1"/>
          <w:sz w:val="24"/>
          <w:szCs w:val="24"/>
          <w:lang w:val="lv-LV"/>
        </w:rPr>
        <w:t>.attēls.</w:t>
      </w:r>
      <w:r w:rsidRPr="1E043B4D">
        <w:rPr>
          <w:rFonts w:ascii="Times New Roman" w:hAnsi="Times New Roman" w:cs="Times New Roman"/>
          <w:i/>
          <w:iCs/>
          <w:color w:val="000000" w:themeColor="text1"/>
          <w:sz w:val="24"/>
          <w:szCs w:val="24"/>
          <w:lang w:val="lv-LV"/>
        </w:rPr>
        <w:t xml:space="preserve"> </w:t>
      </w:r>
      <w:r>
        <w:rPr>
          <w:rFonts w:ascii="Times New Roman" w:hAnsi="Times New Roman" w:cs="Times New Roman"/>
          <w:i/>
          <w:iCs/>
          <w:color w:val="000000" w:themeColor="text1"/>
          <w:sz w:val="24"/>
          <w:szCs w:val="24"/>
          <w:lang w:val="lv-LV"/>
        </w:rPr>
        <w:t xml:space="preserve">Balstvakcinēto </w:t>
      </w:r>
      <w:r w:rsidRPr="1E043B4D">
        <w:rPr>
          <w:rFonts w:ascii="Times New Roman" w:hAnsi="Times New Roman" w:cs="Times New Roman"/>
          <w:i/>
          <w:iCs/>
          <w:color w:val="000000" w:themeColor="text1"/>
          <w:sz w:val="24"/>
          <w:szCs w:val="24"/>
          <w:lang w:val="lv-LV"/>
        </w:rPr>
        <w:t xml:space="preserve">personu pret Covid-19 </w:t>
      </w:r>
      <w:r>
        <w:rPr>
          <w:rFonts w:ascii="Times New Roman" w:hAnsi="Times New Roman" w:cs="Times New Roman"/>
          <w:i/>
          <w:iCs/>
          <w:color w:val="000000" w:themeColor="text1"/>
          <w:sz w:val="24"/>
          <w:szCs w:val="24"/>
          <w:lang w:val="lv-LV"/>
        </w:rPr>
        <w:t>aptvere vecuma grupās uz 2022.gada 21.martu</w:t>
      </w:r>
    </w:p>
    <w:p w14:paraId="6C8775A8" w14:textId="3B4F2FFD" w:rsidR="00E75918" w:rsidRDefault="00BA7267" w:rsidP="1E043B4D">
      <w:pPr>
        <w:spacing w:after="0" w:line="240" w:lineRule="auto"/>
        <w:ind w:left="426" w:firstLine="425"/>
        <w:jc w:val="both"/>
        <w:rPr>
          <w:rFonts w:ascii="Times New Roman" w:hAnsi="Times New Roman" w:cs="Times New Roman"/>
          <w:b/>
          <w:bCs/>
          <w:sz w:val="24"/>
          <w:szCs w:val="24"/>
          <w:lang w:val="lv-LV"/>
        </w:rPr>
      </w:pPr>
      <w:r w:rsidRPr="00BA7267">
        <w:rPr>
          <w:rFonts w:ascii="Times New Roman" w:hAnsi="Times New Roman" w:cs="Times New Roman"/>
          <w:b/>
          <w:bCs/>
          <w:noProof/>
          <w:sz w:val="24"/>
          <w:szCs w:val="24"/>
          <w:lang w:val="lv-LV"/>
        </w:rPr>
        <w:drawing>
          <wp:inline distT="0" distB="0" distL="0" distR="0" wp14:anchorId="67F0DFBD" wp14:editId="64612BB3">
            <wp:extent cx="3803650" cy="2298749"/>
            <wp:effectExtent l="19050" t="19050" r="25400" b="2540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21"/>
                    <a:stretch>
                      <a:fillRect/>
                    </a:stretch>
                  </pic:blipFill>
                  <pic:spPr>
                    <a:xfrm>
                      <a:off x="0" y="0"/>
                      <a:ext cx="3825451" cy="2311924"/>
                    </a:xfrm>
                    <a:prstGeom prst="rect">
                      <a:avLst/>
                    </a:prstGeom>
                    <a:ln w="3175">
                      <a:solidFill>
                        <a:schemeClr val="tx1"/>
                      </a:solidFill>
                    </a:ln>
                  </pic:spPr>
                </pic:pic>
              </a:graphicData>
            </a:graphic>
          </wp:inline>
        </w:drawing>
      </w:r>
    </w:p>
    <w:p w14:paraId="78A17B47" w14:textId="0F6AD0F1" w:rsidR="000A362D" w:rsidRDefault="000A362D" w:rsidP="00E227B2">
      <w:pPr>
        <w:spacing w:after="0" w:line="240" w:lineRule="auto"/>
        <w:jc w:val="both"/>
        <w:rPr>
          <w:rFonts w:ascii="Times New Roman" w:eastAsia="Times New Roman" w:hAnsi="Times New Roman" w:cs="Times New Roman"/>
          <w:color w:val="000000" w:themeColor="text1"/>
          <w:sz w:val="24"/>
          <w:szCs w:val="24"/>
          <w:lang w:val="lv-LV"/>
        </w:rPr>
      </w:pPr>
    </w:p>
    <w:p w14:paraId="03E0A4E3" w14:textId="0F6AD0F1" w:rsidR="008E1180" w:rsidRPr="00BD7131" w:rsidRDefault="00FA4E50" w:rsidP="1E043B4D">
      <w:pPr>
        <w:ind w:left="426" w:firstLine="425"/>
        <w:jc w:val="center"/>
        <w:rPr>
          <w:rFonts w:ascii="Times New Roman" w:eastAsia="Times New Roman" w:hAnsi="Times New Roman" w:cs="Times New Roman"/>
          <w:b/>
          <w:bCs/>
          <w:color w:val="000000" w:themeColor="text1"/>
          <w:sz w:val="24"/>
          <w:szCs w:val="24"/>
          <w:lang w:val="lv-LV"/>
        </w:rPr>
      </w:pPr>
      <w:r w:rsidRPr="00E91747">
        <w:rPr>
          <w:rFonts w:ascii="Times New Roman" w:hAnsi="Times New Roman" w:cs="Times New Roman"/>
          <w:b/>
          <w:bCs/>
          <w:color w:val="000000" w:themeColor="text1"/>
          <w:sz w:val="24"/>
          <w:szCs w:val="24"/>
          <w:lang w:val="lv-LV"/>
        </w:rPr>
        <w:t>Secinājumi</w:t>
      </w:r>
      <w:r w:rsidR="00FD5988" w:rsidRPr="00E91747">
        <w:rPr>
          <w:rFonts w:ascii="Times New Roman" w:hAnsi="Times New Roman" w:cs="Times New Roman"/>
          <w:b/>
          <w:bCs/>
          <w:color w:val="000000" w:themeColor="text1"/>
          <w:sz w:val="24"/>
          <w:szCs w:val="24"/>
          <w:lang w:val="lv-LV"/>
        </w:rPr>
        <w:t xml:space="preserve"> par </w:t>
      </w:r>
      <w:r w:rsidR="0068074A" w:rsidRPr="00E91747">
        <w:rPr>
          <w:rFonts w:ascii="Times New Roman" w:hAnsi="Times New Roman" w:cs="Times New Roman"/>
          <w:b/>
          <w:bCs/>
          <w:color w:val="000000" w:themeColor="text1"/>
          <w:sz w:val="24"/>
          <w:szCs w:val="24"/>
          <w:lang w:val="lv-LV"/>
        </w:rPr>
        <w:t xml:space="preserve">Covid-19 </w:t>
      </w:r>
      <w:r w:rsidR="00FD5988" w:rsidRPr="00E91747">
        <w:rPr>
          <w:rFonts w:ascii="Times New Roman" w:hAnsi="Times New Roman" w:cs="Times New Roman"/>
          <w:b/>
          <w:bCs/>
          <w:color w:val="000000" w:themeColor="text1"/>
          <w:sz w:val="24"/>
          <w:szCs w:val="24"/>
          <w:lang w:val="lv-LV"/>
        </w:rPr>
        <w:t>epidemioloģisko situāciju</w:t>
      </w:r>
      <w:r w:rsidR="00680ECF" w:rsidRPr="1E043B4D">
        <w:rPr>
          <w:rFonts w:ascii="Times New Roman" w:hAnsi="Times New Roman" w:cs="Times New Roman"/>
          <w:b/>
          <w:bCs/>
          <w:color w:val="000000" w:themeColor="text1"/>
          <w:sz w:val="24"/>
          <w:szCs w:val="24"/>
          <w:lang w:val="lv-LV"/>
        </w:rPr>
        <w:t xml:space="preserve"> </w:t>
      </w:r>
    </w:p>
    <w:p w14:paraId="25FF0F55" w14:textId="09862C6C" w:rsidR="00434BD2" w:rsidRDefault="0015435D" w:rsidP="1E043B4D">
      <w:pPr>
        <w:pStyle w:val="ListParagraph"/>
        <w:numPr>
          <w:ilvl w:val="0"/>
          <w:numId w:val="10"/>
        </w:numPr>
        <w:spacing w:line="240" w:lineRule="auto"/>
        <w:ind w:left="426" w:firstLine="425"/>
        <w:jc w:val="both"/>
        <w:rPr>
          <w:rFonts w:ascii="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 xml:space="preserve"> </w:t>
      </w:r>
      <w:r w:rsidR="00674B9F">
        <w:rPr>
          <w:rFonts w:ascii="Times New Roman" w:hAnsi="Times New Roman" w:cs="Times New Roman"/>
          <w:color w:val="000000" w:themeColor="text1"/>
          <w:sz w:val="24"/>
          <w:szCs w:val="24"/>
          <w:lang w:val="lv-LV"/>
        </w:rPr>
        <w:t>2022. gada m</w:t>
      </w:r>
      <w:r w:rsidR="00674B9F" w:rsidRPr="00674B9F">
        <w:rPr>
          <w:rFonts w:ascii="Times New Roman" w:hAnsi="Times New Roman" w:cs="Times New Roman"/>
          <w:color w:val="000000" w:themeColor="text1"/>
          <w:sz w:val="24"/>
          <w:szCs w:val="24"/>
          <w:lang w:val="lv-LV"/>
        </w:rPr>
        <w:t xml:space="preserve">artā </w:t>
      </w:r>
      <w:r w:rsidR="00674B9F">
        <w:rPr>
          <w:rFonts w:ascii="Times New Roman" w:hAnsi="Times New Roman" w:cs="Times New Roman"/>
          <w:color w:val="000000" w:themeColor="text1"/>
          <w:sz w:val="24"/>
          <w:szCs w:val="24"/>
          <w:lang w:val="lv-LV"/>
        </w:rPr>
        <w:t xml:space="preserve">Latvijā </w:t>
      </w:r>
      <w:r w:rsidR="00674B9F" w:rsidRPr="00674B9F">
        <w:rPr>
          <w:rFonts w:ascii="Times New Roman" w:hAnsi="Times New Roman" w:cs="Times New Roman"/>
          <w:color w:val="000000" w:themeColor="text1"/>
          <w:sz w:val="24"/>
          <w:szCs w:val="24"/>
          <w:lang w:val="lv-LV"/>
        </w:rPr>
        <w:t>ir novērojama strauja Covid-19 saslimstības rādītāju samazināšanās.</w:t>
      </w:r>
      <w:r w:rsidR="00674B9F">
        <w:rPr>
          <w:rFonts w:ascii="Times New Roman" w:hAnsi="Times New Roman" w:cs="Times New Roman"/>
          <w:color w:val="000000" w:themeColor="text1"/>
          <w:sz w:val="24"/>
          <w:szCs w:val="24"/>
          <w:lang w:val="lv-LV"/>
        </w:rPr>
        <w:t xml:space="preserve"> </w:t>
      </w:r>
      <w:r w:rsidR="00674B9F" w:rsidRPr="00674B9F">
        <w:rPr>
          <w:rFonts w:ascii="Times New Roman" w:hAnsi="Times New Roman" w:cs="Times New Roman"/>
          <w:color w:val="000000" w:themeColor="text1"/>
          <w:sz w:val="24"/>
          <w:szCs w:val="24"/>
          <w:lang w:val="lv-LV"/>
        </w:rPr>
        <w:t xml:space="preserve">Tāpat </w:t>
      </w:r>
      <w:r w:rsidR="00674B9F">
        <w:rPr>
          <w:rFonts w:ascii="Times New Roman" w:hAnsi="Times New Roman" w:cs="Times New Roman"/>
          <w:color w:val="000000" w:themeColor="text1"/>
          <w:sz w:val="24"/>
          <w:szCs w:val="24"/>
          <w:lang w:val="lv-LV"/>
        </w:rPr>
        <w:t xml:space="preserve">uz 2022.gada marta vidu Latvijā </w:t>
      </w:r>
      <w:r w:rsidR="00674B9F" w:rsidRPr="00674B9F">
        <w:rPr>
          <w:rFonts w:ascii="Times New Roman" w:hAnsi="Times New Roman" w:cs="Times New Roman"/>
          <w:color w:val="000000" w:themeColor="text1"/>
          <w:sz w:val="24"/>
          <w:szCs w:val="24"/>
          <w:lang w:val="lv-LV"/>
        </w:rPr>
        <w:t>turpina mazināties Covid-19 radītais slogs veselības nozarei - 7 dienu kumulatīvais ar SARS-CoV-2 inficēto stacionēto pacientu skaits ir samazinājies par 6%, bet 7 dienu kumulatīvais nāves gadījumu skaits Covid-19 pacientiem ir samazinājies par 12%.</w:t>
      </w:r>
      <w:r w:rsidR="00674B9F">
        <w:rPr>
          <w:rFonts w:ascii="Times New Roman" w:hAnsi="Times New Roman" w:cs="Times New Roman"/>
          <w:color w:val="000000" w:themeColor="text1"/>
          <w:sz w:val="24"/>
          <w:szCs w:val="24"/>
          <w:lang w:val="lv-LV"/>
        </w:rPr>
        <w:t xml:space="preserve"> Arī </w:t>
      </w:r>
      <w:r w:rsidR="00524CEF" w:rsidRPr="1E043B4D">
        <w:rPr>
          <w:rFonts w:ascii="Times New Roman" w:hAnsi="Times New Roman" w:cs="Times New Roman"/>
          <w:color w:val="000000" w:themeColor="text1"/>
          <w:sz w:val="24"/>
          <w:szCs w:val="24"/>
          <w:lang w:val="lv-LV"/>
        </w:rPr>
        <w:t>E</w:t>
      </w:r>
      <w:r w:rsidRPr="1E043B4D">
        <w:rPr>
          <w:rFonts w:ascii="Times New Roman" w:hAnsi="Times New Roman" w:cs="Times New Roman"/>
          <w:color w:val="000000" w:themeColor="text1"/>
          <w:sz w:val="24"/>
          <w:szCs w:val="24"/>
          <w:lang w:val="lv-LV"/>
        </w:rPr>
        <w:t>S/EEZ valstīs kopumā vidējie radītāji norāda, ka</w:t>
      </w:r>
      <w:r w:rsidR="00434BD2" w:rsidRPr="1E043B4D">
        <w:rPr>
          <w:rFonts w:ascii="Times New Roman" w:hAnsi="Times New Roman" w:cs="Times New Roman"/>
          <w:color w:val="000000" w:themeColor="text1"/>
          <w:sz w:val="24"/>
          <w:szCs w:val="24"/>
          <w:lang w:val="lv-LV"/>
        </w:rPr>
        <w:t xml:space="preserve"> </w:t>
      </w:r>
      <w:r w:rsidR="00206702" w:rsidRPr="1E043B4D">
        <w:rPr>
          <w:rFonts w:ascii="Times New Roman" w:hAnsi="Times New Roman" w:cs="Times New Roman"/>
          <w:color w:val="000000" w:themeColor="text1"/>
          <w:sz w:val="24"/>
          <w:szCs w:val="24"/>
          <w:lang w:val="lv-LV"/>
        </w:rPr>
        <w:t>saslimstība</w:t>
      </w:r>
      <w:r w:rsidR="00DB17E1" w:rsidRPr="1E043B4D">
        <w:rPr>
          <w:rFonts w:ascii="Times New Roman" w:hAnsi="Times New Roman" w:cs="Times New Roman"/>
          <w:color w:val="000000" w:themeColor="text1"/>
          <w:sz w:val="24"/>
          <w:szCs w:val="24"/>
          <w:lang w:val="lv-LV"/>
        </w:rPr>
        <w:t xml:space="preserve"> </w:t>
      </w:r>
      <w:r w:rsidRPr="1E043B4D">
        <w:rPr>
          <w:rFonts w:ascii="Times New Roman" w:hAnsi="Times New Roman" w:cs="Times New Roman"/>
          <w:color w:val="000000" w:themeColor="text1"/>
          <w:sz w:val="24"/>
          <w:szCs w:val="24"/>
          <w:lang w:val="lv-LV"/>
        </w:rPr>
        <w:t xml:space="preserve">ar Covid-19 </w:t>
      </w:r>
      <w:r w:rsidR="00674B9F">
        <w:rPr>
          <w:rFonts w:ascii="Times New Roman" w:hAnsi="Times New Roman" w:cs="Times New Roman"/>
          <w:color w:val="000000" w:themeColor="text1"/>
          <w:sz w:val="24"/>
          <w:szCs w:val="24"/>
          <w:lang w:val="lv-LV"/>
        </w:rPr>
        <w:t xml:space="preserve">uz </w:t>
      </w:r>
      <w:r w:rsidR="0084536B" w:rsidRPr="1E043B4D">
        <w:rPr>
          <w:rFonts w:ascii="Times New Roman" w:hAnsi="Times New Roman" w:cs="Times New Roman"/>
          <w:color w:val="000000" w:themeColor="text1"/>
          <w:sz w:val="24"/>
          <w:szCs w:val="24"/>
          <w:lang w:val="lv-LV"/>
        </w:rPr>
        <w:t>202</w:t>
      </w:r>
      <w:r w:rsidR="008D01E9">
        <w:rPr>
          <w:rFonts w:ascii="Times New Roman" w:hAnsi="Times New Roman" w:cs="Times New Roman"/>
          <w:color w:val="000000" w:themeColor="text1"/>
          <w:sz w:val="24"/>
          <w:szCs w:val="24"/>
          <w:lang w:val="lv-LV"/>
        </w:rPr>
        <w:t>2</w:t>
      </w:r>
      <w:r w:rsidR="0084536B" w:rsidRPr="1E043B4D">
        <w:rPr>
          <w:rFonts w:ascii="Times New Roman" w:hAnsi="Times New Roman" w:cs="Times New Roman"/>
          <w:color w:val="000000" w:themeColor="text1"/>
          <w:sz w:val="24"/>
          <w:szCs w:val="24"/>
          <w:lang w:val="lv-LV"/>
        </w:rPr>
        <w:t>.</w:t>
      </w:r>
      <w:r w:rsidR="00674B9F">
        <w:rPr>
          <w:rFonts w:ascii="Times New Roman" w:hAnsi="Times New Roman" w:cs="Times New Roman"/>
          <w:color w:val="000000" w:themeColor="text1"/>
          <w:sz w:val="24"/>
          <w:szCs w:val="24"/>
          <w:lang w:val="lv-LV"/>
        </w:rPr>
        <w:t> </w:t>
      </w:r>
      <w:r w:rsidR="0084536B" w:rsidRPr="1E043B4D">
        <w:rPr>
          <w:rFonts w:ascii="Times New Roman" w:hAnsi="Times New Roman" w:cs="Times New Roman"/>
          <w:color w:val="000000" w:themeColor="text1"/>
          <w:sz w:val="24"/>
          <w:szCs w:val="24"/>
          <w:lang w:val="lv-LV"/>
        </w:rPr>
        <w:t xml:space="preserve">gada </w:t>
      </w:r>
      <w:r w:rsidR="008D01E9">
        <w:rPr>
          <w:rFonts w:ascii="Times New Roman" w:hAnsi="Times New Roman" w:cs="Times New Roman"/>
          <w:color w:val="000000" w:themeColor="text1"/>
          <w:sz w:val="24"/>
          <w:szCs w:val="24"/>
          <w:lang w:val="lv-LV"/>
        </w:rPr>
        <w:t>marta</w:t>
      </w:r>
      <w:r w:rsidR="0084536B" w:rsidRPr="1E043B4D">
        <w:rPr>
          <w:rFonts w:ascii="Times New Roman" w:hAnsi="Times New Roman" w:cs="Times New Roman"/>
          <w:color w:val="000000" w:themeColor="text1"/>
          <w:sz w:val="24"/>
          <w:szCs w:val="24"/>
          <w:lang w:val="lv-LV"/>
        </w:rPr>
        <w:t xml:space="preserve"> </w:t>
      </w:r>
      <w:r w:rsidR="008D01E9">
        <w:rPr>
          <w:rFonts w:ascii="Times New Roman" w:hAnsi="Times New Roman" w:cs="Times New Roman"/>
          <w:color w:val="000000" w:themeColor="text1"/>
          <w:sz w:val="24"/>
          <w:szCs w:val="24"/>
          <w:lang w:val="lv-LV"/>
        </w:rPr>
        <w:t>beigā</w:t>
      </w:r>
      <w:r w:rsidR="00674B9F">
        <w:rPr>
          <w:rFonts w:ascii="Times New Roman" w:hAnsi="Times New Roman" w:cs="Times New Roman"/>
          <w:color w:val="000000" w:themeColor="text1"/>
          <w:sz w:val="24"/>
          <w:szCs w:val="24"/>
          <w:lang w:val="lv-LV"/>
        </w:rPr>
        <w:t>m</w:t>
      </w:r>
      <w:r w:rsidRPr="1E043B4D">
        <w:rPr>
          <w:rFonts w:ascii="Times New Roman" w:hAnsi="Times New Roman" w:cs="Times New Roman"/>
          <w:color w:val="000000" w:themeColor="text1"/>
          <w:sz w:val="24"/>
          <w:szCs w:val="24"/>
          <w:lang w:val="lv-LV"/>
        </w:rPr>
        <w:t xml:space="preserve"> </w:t>
      </w:r>
      <w:r w:rsidR="00DB17E1" w:rsidRPr="1E043B4D">
        <w:rPr>
          <w:rFonts w:ascii="Times New Roman" w:hAnsi="Times New Roman" w:cs="Times New Roman"/>
          <w:color w:val="000000" w:themeColor="text1"/>
          <w:sz w:val="24"/>
          <w:szCs w:val="24"/>
          <w:lang w:val="lv-LV"/>
        </w:rPr>
        <w:t xml:space="preserve">pakāpeniski </w:t>
      </w:r>
      <w:r w:rsidR="008D01E9">
        <w:rPr>
          <w:rFonts w:ascii="Times New Roman" w:hAnsi="Times New Roman" w:cs="Times New Roman"/>
          <w:color w:val="000000" w:themeColor="text1"/>
          <w:sz w:val="24"/>
          <w:szCs w:val="24"/>
          <w:lang w:val="lv-LV"/>
        </w:rPr>
        <w:t>samazinās</w:t>
      </w:r>
      <w:r w:rsidRPr="1E043B4D">
        <w:rPr>
          <w:rFonts w:ascii="Times New Roman" w:hAnsi="Times New Roman" w:cs="Times New Roman"/>
          <w:color w:val="000000" w:themeColor="text1"/>
          <w:sz w:val="24"/>
          <w:szCs w:val="24"/>
          <w:lang w:val="lv-LV"/>
        </w:rPr>
        <w:t>.</w:t>
      </w:r>
    </w:p>
    <w:p w14:paraId="2C97F5BB" w14:textId="212B315E" w:rsidR="00491B79" w:rsidRPr="00674B9F" w:rsidRDefault="00674B9F" w:rsidP="00491B79">
      <w:pPr>
        <w:pStyle w:val="ListParagraph"/>
        <w:numPr>
          <w:ilvl w:val="0"/>
          <w:numId w:val="10"/>
        </w:numPr>
        <w:spacing w:line="240" w:lineRule="auto"/>
        <w:ind w:left="426" w:firstLine="425"/>
        <w:jc w:val="both"/>
        <w:rPr>
          <w:rFonts w:ascii="Times New Roman" w:hAnsi="Times New Roman" w:cs="Times New Roman"/>
          <w:sz w:val="24"/>
          <w:szCs w:val="24"/>
          <w:lang w:val="lv-LV"/>
        </w:rPr>
      </w:pPr>
      <w:r w:rsidRPr="00674B9F">
        <w:rPr>
          <w:rFonts w:ascii="Times New Roman" w:hAnsi="Times New Roman" w:cs="Times New Roman"/>
          <w:sz w:val="24"/>
          <w:szCs w:val="24"/>
          <w:lang w:val="lv-LV"/>
        </w:rPr>
        <w:t xml:space="preserve">Kā liecina Covid-19 saslimstības rādītāji, </w:t>
      </w:r>
      <w:r>
        <w:rPr>
          <w:rFonts w:ascii="Times New Roman" w:hAnsi="Times New Roman" w:cs="Times New Roman"/>
          <w:sz w:val="24"/>
          <w:szCs w:val="24"/>
          <w:lang w:val="lv-LV"/>
        </w:rPr>
        <w:t>personām</w:t>
      </w:r>
      <w:r w:rsidRPr="00674B9F">
        <w:rPr>
          <w:rFonts w:ascii="Times New Roman" w:hAnsi="Times New Roman" w:cs="Times New Roman"/>
          <w:sz w:val="24"/>
          <w:szCs w:val="24"/>
          <w:lang w:val="lv-LV"/>
        </w:rPr>
        <w:t xml:space="preserve"> ar primāro vakcināciju, balstvakcināciju un nepabeigtu vakcināciju vai bez vakcinācijas uz 100 000 attiecīgas grupas iedzīvotāju var novērot, ka primārā vakcinācija nenodrošina aizsardzību pret inficēšanos, bet balstvakcinācija šo risku samazina 1,2 reizes</w:t>
      </w:r>
      <w:r>
        <w:rPr>
          <w:rFonts w:ascii="Times New Roman" w:hAnsi="Times New Roman" w:cs="Times New Roman"/>
          <w:sz w:val="24"/>
          <w:szCs w:val="24"/>
          <w:lang w:val="lv-LV"/>
        </w:rPr>
        <w:t>.</w:t>
      </w:r>
      <w:r w:rsidRPr="00674B9F">
        <w:rPr>
          <w:rFonts w:ascii="Times New Roman" w:hAnsi="Times New Roman" w:cs="Times New Roman"/>
          <w:sz w:val="24"/>
          <w:szCs w:val="24"/>
          <w:lang w:val="lv-LV"/>
        </w:rPr>
        <w:t xml:space="preserve"> </w:t>
      </w:r>
      <w:r>
        <w:rPr>
          <w:rFonts w:ascii="Times New Roman" w:hAnsi="Times New Roman" w:cs="Times New Roman"/>
          <w:sz w:val="24"/>
          <w:szCs w:val="24"/>
          <w:lang w:val="lv-LV"/>
        </w:rPr>
        <w:t>T</w:t>
      </w:r>
      <w:r w:rsidRPr="00674B9F">
        <w:rPr>
          <w:rFonts w:ascii="Times New Roman" w:hAnsi="Times New Roman" w:cs="Times New Roman"/>
          <w:sz w:val="24"/>
          <w:szCs w:val="24"/>
          <w:lang w:val="lv-LV"/>
        </w:rPr>
        <w:t>omēr pret vidēji smagu vai smagu slimības gaitu, kuras dēļ ir nepieciešama stacionēšana, primārā vakcinācija joprojām samazina risku 2,1 reizi, bet balstvakcinācija 2,5, reizes</w:t>
      </w:r>
      <w:r>
        <w:rPr>
          <w:rFonts w:ascii="Times New Roman" w:hAnsi="Times New Roman" w:cs="Times New Roman"/>
          <w:sz w:val="24"/>
          <w:szCs w:val="24"/>
          <w:lang w:val="lv-LV"/>
        </w:rPr>
        <w:t>.</w:t>
      </w:r>
      <w:r w:rsidRPr="00674B9F">
        <w:rPr>
          <w:rFonts w:ascii="Times New Roman" w:hAnsi="Times New Roman" w:cs="Times New Roman"/>
          <w:sz w:val="24"/>
          <w:szCs w:val="24"/>
          <w:lang w:val="lv-LV"/>
        </w:rPr>
        <w:t xml:space="preserve"> </w:t>
      </w:r>
      <w:r>
        <w:rPr>
          <w:rFonts w:ascii="Times New Roman" w:hAnsi="Times New Roman" w:cs="Times New Roman"/>
          <w:sz w:val="24"/>
          <w:szCs w:val="24"/>
          <w:lang w:val="lv-LV"/>
        </w:rPr>
        <w:t xml:space="preserve">Savukārt </w:t>
      </w:r>
      <w:r w:rsidRPr="00674B9F">
        <w:rPr>
          <w:rFonts w:ascii="Times New Roman" w:hAnsi="Times New Roman" w:cs="Times New Roman"/>
          <w:sz w:val="24"/>
          <w:szCs w:val="24"/>
          <w:lang w:val="lv-LV"/>
        </w:rPr>
        <w:t>risks nomirt dēļ Covid-19 primārās vakcinācijas gadījumā ir 3,3 reizes zemāks, bet balstvakcinācijas gadījumā ir 7,2 reizes zemāks</w:t>
      </w:r>
      <w:r w:rsidR="00B009BD">
        <w:rPr>
          <w:rFonts w:ascii="Times New Roman" w:hAnsi="Times New Roman" w:cs="Times New Roman"/>
          <w:sz w:val="24"/>
          <w:szCs w:val="24"/>
          <w:lang w:val="lv-LV"/>
        </w:rPr>
        <w:t>.</w:t>
      </w:r>
    </w:p>
    <w:p w14:paraId="735624E4" w14:textId="77777777" w:rsidR="00B009BD" w:rsidRDefault="00B009BD" w:rsidP="00B009BD">
      <w:pPr>
        <w:pStyle w:val="ListParagraph"/>
        <w:numPr>
          <w:ilvl w:val="0"/>
          <w:numId w:val="10"/>
        </w:numPr>
        <w:spacing w:line="240" w:lineRule="auto"/>
        <w:ind w:left="426" w:firstLine="425"/>
        <w:jc w:val="both"/>
        <w:rPr>
          <w:rFonts w:ascii="Times New Roman" w:hAnsi="Times New Roman" w:cs="Times New Roman"/>
          <w:sz w:val="24"/>
          <w:szCs w:val="24"/>
          <w:lang w:val="lv-LV"/>
        </w:rPr>
      </w:pPr>
      <w:r w:rsidRPr="00491B79">
        <w:rPr>
          <w:rFonts w:ascii="Times New Roman" w:hAnsi="Times New Roman" w:cs="Times New Roman"/>
          <w:sz w:val="24"/>
          <w:szCs w:val="24"/>
          <w:lang w:val="lv-LV"/>
        </w:rPr>
        <w:t xml:space="preserve">Prognozējot turpmāko un </w:t>
      </w:r>
      <w:r>
        <w:rPr>
          <w:rFonts w:ascii="Times New Roman" w:hAnsi="Times New Roman" w:cs="Times New Roman"/>
          <w:sz w:val="24"/>
          <w:szCs w:val="24"/>
          <w:lang w:val="lv-LV"/>
        </w:rPr>
        <w:t>ņemot vērā atvieglojumus digitālā vakcinācijas sertifikāta</w:t>
      </w:r>
      <w:r w:rsidRPr="00491B79">
        <w:rPr>
          <w:rFonts w:ascii="Times New Roman" w:hAnsi="Times New Roman" w:cs="Times New Roman"/>
          <w:sz w:val="24"/>
          <w:szCs w:val="24"/>
          <w:lang w:val="lv-LV"/>
        </w:rPr>
        <w:t xml:space="preserve"> </w:t>
      </w:r>
      <w:r>
        <w:rPr>
          <w:rFonts w:ascii="Times New Roman" w:hAnsi="Times New Roman" w:cs="Times New Roman"/>
          <w:sz w:val="24"/>
          <w:szCs w:val="24"/>
          <w:lang w:val="lv-LV"/>
        </w:rPr>
        <w:t>izmantošanai</w:t>
      </w:r>
      <w:r w:rsidRPr="00491B79">
        <w:rPr>
          <w:rFonts w:ascii="Times New Roman" w:hAnsi="Times New Roman" w:cs="Times New Roman"/>
          <w:sz w:val="24"/>
          <w:szCs w:val="24"/>
          <w:lang w:val="lv-LV"/>
        </w:rPr>
        <w:t>, vakcinācijas temps 2022. gada pavasara/vasaras periodā turpinās samazināties.</w:t>
      </w:r>
    </w:p>
    <w:p w14:paraId="64EC0F69" w14:textId="5A222D7D" w:rsidR="00E91747" w:rsidRDefault="00E91747" w:rsidP="1E043B4D">
      <w:pPr>
        <w:pStyle w:val="ListParagraph"/>
        <w:numPr>
          <w:ilvl w:val="0"/>
          <w:numId w:val="10"/>
        </w:numPr>
        <w:spacing w:line="240" w:lineRule="auto"/>
        <w:ind w:left="426" w:firstLine="425"/>
        <w:jc w:val="both"/>
        <w:rPr>
          <w:rFonts w:ascii="Times New Roman" w:hAnsi="Times New Roman" w:cs="Times New Roman"/>
          <w:sz w:val="24"/>
          <w:szCs w:val="24"/>
          <w:lang w:val="lv-LV"/>
        </w:rPr>
      </w:pPr>
      <w:r w:rsidRPr="00E91747">
        <w:rPr>
          <w:rFonts w:ascii="Times New Roman" w:hAnsi="Times New Roman" w:cs="Times New Roman"/>
          <w:sz w:val="24"/>
          <w:szCs w:val="24"/>
          <w:lang w:val="lv-LV"/>
        </w:rPr>
        <w:t>Kopš ārkārtējās situācijas atcelšanas 2022.</w:t>
      </w:r>
      <w:r w:rsidR="00B009BD">
        <w:rPr>
          <w:rFonts w:ascii="Times New Roman" w:hAnsi="Times New Roman" w:cs="Times New Roman"/>
          <w:sz w:val="24"/>
          <w:szCs w:val="24"/>
          <w:lang w:val="lv-LV"/>
        </w:rPr>
        <w:t> </w:t>
      </w:r>
      <w:r w:rsidRPr="00E91747">
        <w:rPr>
          <w:rFonts w:ascii="Times New Roman" w:hAnsi="Times New Roman" w:cs="Times New Roman"/>
          <w:sz w:val="24"/>
          <w:szCs w:val="24"/>
          <w:lang w:val="lv-LV"/>
        </w:rPr>
        <w:t>gada 28.</w:t>
      </w:r>
      <w:r w:rsidR="00B009BD">
        <w:rPr>
          <w:rFonts w:ascii="Times New Roman" w:hAnsi="Times New Roman" w:cs="Times New Roman"/>
          <w:sz w:val="24"/>
          <w:szCs w:val="24"/>
          <w:lang w:val="lv-LV"/>
        </w:rPr>
        <w:t> </w:t>
      </w:r>
      <w:r w:rsidRPr="00E91747">
        <w:rPr>
          <w:rFonts w:ascii="Times New Roman" w:hAnsi="Times New Roman" w:cs="Times New Roman"/>
          <w:sz w:val="24"/>
          <w:szCs w:val="24"/>
          <w:lang w:val="lv-LV"/>
        </w:rPr>
        <w:t>februārī ir uzsākta pakāpeniska epidemioloģiskās drošības pasākumu atcelšana</w:t>
      </w:r>
      <w:r>
        <w:rPr>
          <w:rFonts w:ascii="Times New Roman" w:hAnsi="Times New Roman" w:cs="Times New Roman"/>
          <w:sz w:val="24"/>
          <w:szCs w:val="24"/>
          <w:lang w:val="lv-LV"/>
        </w:rPr>
        <w:t>.</w:t>
      </w:r>
      <w:r w:rsidRPr="00E91747">
        <w:rPr>
          <w:rFonts w:ascii="Times New Roman" w:hAnsi="Times New Roman" w:cs="Times New Roman"/>
          <w:sz w:val="24"/>
          <w:szCs w:val="24"/>
          <w:lang w:val="lv-LV"/>
        </w:rPr>
        <w:t xml:space="preserve"> </w:t>
      </w:r>
      <w:r>
        <w:rPr>
          <w:rFonts w:ascii="Times New Roman" w:hAnsi="Times New Roman" w:cs="Times New Roman"/>
          <w:sz w:val="24"/>
          <w:szCs w:val="24"/>
          <w:lang w:val="lv-LV"/>
        </w:rPr>
        <w:t>N</w:t>
      </w:r>
      <w:r w:rsidRPr="00E91747">
        <w:rPr>
          <w:rFonts w:ascii="Times New Roman" w:hAnsi="Times New Roman" w:cs="Times New Roman"/>
          <w:sz w:val="24"/>
          <w:szCs w:val="24"/>
          <w:lang w:val="lv-LV"/>
        </w:rPr>
        <w:t>o 2022.gada 1. aprīļa praktiski vairs nav noteikti nekādi obligātie nosacījumi darba organizēšanai, pakalpojumu sniegšanai un pasākumu organizēšanai. Pēc 1.aprīļa paliek spēkā prasība lietot sejas maskas augsta riska vietās un tur, kur nav iespējams ievērot distanci – sabiedriskais transports, ārstniecības iestādes, ilgstošas sociālās aprūpes iestādes, paredzot, ka, samazinoties Covid-19 izplatībai līdz zemam riska līmenim, masku lietošana varētu tikt vēl vairāk samazināta.</w:t>
      </w:r>
    </w:p>
    <w:p w14:paraId="0E9693FD" w14:textId="77777777" w:rsidR="0057622B" w:rsidRPr="0057622B" w:rsidRDefault="0057622B" w:rsidP="0057622B">
      <w:pPr>
        <w:pStyle w:val="ListParagraph"/>
        <w:numPr>
          <w:ilvl w:val="0"/>
          <w:numId w:val="10"/>
        </w:numPr>
        <w:spacing w:after="0" w:line="240" w:lineRule="auto"/>
        <w:ind w:left="426" w:firstLine="425"/>
        <w:jc w:val="both"/>
        <w:rPr>
          <w:rFonts w:ascii="Times New Roman" w:hAnsi="Times New Roman" w:cs="Times New Roman"/>
          <w:sz w:val="24"/>
          <w:szCs w:val="24"/>
          <w:lang w:val="lv-LV"/>
        </w:rPr>
      </w:pPr>
      <w:r w:rsidRPr="0057622B">
        <w:rPr>
          <w:rFonts w:ascii="Times New Roman" w:hAnsi="Times New Roman" w:cs="Times New Roman"/>
          <w:sz w:val="24"/>
          <w:szCs w:val="24"/>
          <w:lang w:val="lv-LV"/>
        </w:rPr>
        <w:t>Pastāv nenoteiktība attiecībā uz Covid-19 uzliesmojuma varbūtību nākotnē</w:t>
      </w:r>
    </w:p>
    <w:p w14:paraId="2E5A4963" w14:textId="25CBB9BF" w:rsidR="0057622B" w:rsidRPr="0057622B" w:rsidRDefault="0057622B" w:rsidP="0057622B">
      <w:pPr>
        <w:spacing w:after="0" w:line="240" w:lineRule="auto"/>
        <w:ind w:left="426"/>
        <w:jc w:val="both"/>
        <w:rPr>
          <w:rFonts w:ascii="Times New Roman" w:hAnsi="Times New Roman" w:cs="Times New Roman"/>
          <w:sz w:val="24"/>
          <w:szCs w:val="24"/>
          <w:lang w:val="lv-LV"/>
        </w:rPr>
      </w:pPr>
      <w:r w:rsidRPr="0057622B">
        <w:rPr>
          <w:rFonts w:ascii="Times New Roman" w:hAnsi="Times New Roman" w:cs="Times New Roman"/>
          <w:sz w:val="24"/>
          <w:szCs w:val="24"/>
          <w:lang w:val="lv-LV"/>
        </w:rPr>
        <w:t>(uzliesmojuma sākuma laik</w:t>
      </w:r>
      <w:r w:rsidR="00E91747">
        <w:rPr>
          <w:rFonts w:ascii="Times New Roman" w:hAnsi="Times New Roman" w:cs="Times New Roman"/>
          <w:sz w:val="24"/>
          <w:szCs w:val="24"/>
          <w:lang w:val="lv-LV"/>
        </w:rPr>
        <w:t>s</w:t>
      </w:r>
      <w:r w:rsidRPr="0057622B">
        <w:rPr>
          <w:rFonts w:ascii="Times New Roman" w:hAnsi="Times New Roman" w:cs="Times New Roman"/>
          <w:sz w:val="24"/>
          <w:szCs w:val="24"/>
          <w:lang w:val="lv-LV"/>
        </w:rPr>
        <w:t xml:space="preserve"> un smagum</w:t>
      </w:r>
      <w:r w:rsidR="00E91747">
        <w:rPr>
          <w:rFonts w:ascii="Times New Roman" w:hAnsi="Times New Roman" w:cs="Times New Roman"/>
          <w:sz w:val="24"/>
          <w:szCs w:val="24"/>
          <w:lang w:val="lv-LV"/>
        </w:rPr>
        <w:t>s</w:t>
      </w:r>
      <w:r w:rsidRPr="0057622B">
        <w:rPr>
          <w:rFonts w:ascii="Times New Roman" w:hAnsi="Times New Roman" w:cs="Times New Roman"/>
          <w:sz w:val="24"/>
          <w:szCs w:val="24"/>
          <w:lang w:val="lv-LV"/>
        </w:rPr>
        <w:t>)</w:t>
      </w:r>
      <w:r w:rsidR="008335DE">
        <w:rPr>
          <w:rFonts w:ascii="Times New Roman" w:hAnsi="Times New Roman" w:cs="Times New Roman"/>
          <w:sz w:val="24"/>
          <w:szCs w:val="24"/>
          <w:lang w:val="lv-LV"/>
        </w:rPr>
        <w:t>,</w:t>
      </w:r>
      <w:r>
        <w:rPr>
          <w:rFonts w:ascii="Times New Roman" w:hAnsi="Times New Roman" w:cs="Times New Roman"/>
          <w:sz w:val="24"/>
          <w:szCs w:val="24"/>
          <w:lang w:val="lv-LV"/>
        </w:rPr>
        <w:t xml:space="preserve"> un </w:t>
      </w:r>
      <w:r w:rsidRPr="0057622B">
        <w:rPr>
          <w:rFonts w:ascii="Times New Roman" w:hAnsi="Times New Roman" w:cs="Times New Roman"/>
          <w:color w:val="000000" w:themeColor="text1"/>
          <w:sz w:val="24"/>
          <w:szCs w:val="24"/>
          <w:lang w:val="lv-LV"/>
        </w:rPr>
        <w:t xml:space="preserve">Covid-19 izplatības </w:t>
      </w:r>
      <w:r>
        <w:rPr>
          <w:rFonts w:ascii="Times New Roman" w:hAnsi="Times New Roman" w:cs="Times New Roman"/>
          <w:color w:val="000000" w:themeColor="text1"/>
          <w:sz w:val="24"/>
          <w:szCs w:val="24"/>
          <w:lang w:val="lv-LV"/>
        </w:rPr>
        <w:t xml:space="preserve">prognožu </w:t>
      </w:r>
      <w:r w:rsidRPr="0057622B">
        <w:rPr>
          <w:rFonts w:ascii="Times New Roman" w:hAnsi="Times New Roman" w:cs="Times New Roman"/>
          <w:color w:val="000000" w:themeColor="text1"/>
          <w:sz w:val="24"/>
          <w:szCs w:val="24"/>
          <w:lang w:val="lv-LV"/>
        </w:rPr>
        <w:t>stabilizācijai</w:t>
      </w:r>
      <w:r w:rsidR="008335DE">
        <w:rPr>
          <w:rFonts w:ascii="Times New Roman" w:hAnsi="Times New Roman" w:cs="Times New Roman"/>
          <w:color w:val="000000" w:themeColor="text1"/>
          <w:sz w:val="24"/>
          <w:szCs w:val="24"/>
          <w:lang w:val="lv-LV"/>
        </w:rPr>
        <w:t xml:space="preserve"> </w:t>
      </w:r>
      <w:r w:rsidRPr="0057622B">
        <w:rPr>
          <w:rFonts w:ascii="Times New Roman" w:hAnsi="Times New Roman" w:cs="Times New Roman"/>
          <w:color w:val="000000" w:themeColor="text1"/>
          <w:sz w:val="24"/>
          <w:szCs w:val="24"/>
          <w:lang w:val="lv-LV"/>
        </w:rPr>
        <w:t>visdrīzāk būs nepieciešami vēl vairāki gadi</w:t>
      </w:r>
      <w:r>
        <w:rPr>
          <w:rFonts w:ascii="Times New Roman" w:hAnsi="Times New Roman" w:cs="Times New Roman"/>
          <w:color w:val="000000" w:themeColor="text1"/>
          <w:sz w:val="24"/>
          <w:szCs w:val="24"/>
          <w:lang w:val="lv-LV"/>
        </w:rPr>
        <w:t xml:space="preserve">, </w:t>
      </w:r>
      <w:r w:rsidRPr="0057622B">
        <w:rPr>
          <w:rFonts w:ascii="Times New Roman" w:hAnsi="Times New Roman" w:cs="Times New Roman"/>
          <w:color w:val="000000" w:themeColor="text1"/>
          <w:sz w:val="24"/>
          <w:szCs w:val="24"/>
          <w:lang w:val="lv-LV"/>
        </w:rPr>
        <w:t>līdz izveidosies stabils infekcijas izplatības cikliskums, piemēram, ar regulāriem paredzamiem sezonāliem infekcijas uzliesmojuma viļņiem</w:t>
      </w:r>
      <w:r>
        <w:rPr>
          <w:rFonts w:ascii="Times New Roman" w:hAnsi="Times New Roman" w:cs="Times New Roman"/>
          <w:color w:val="000000" w:themeColor="text1"/>
          <w:sz w:val="24"/>
          <w:szCs w:val="24"/>
          <w:lang w:val="lv-LV"/>
        </w:rPr>
        <w:t>.</w:t>
      </w:r>
      <w:r w:rsidR="00E91747" w:rsidRPr="00E91747">
        <w:rPr>
          <w:lang w:val="lv-LV"/>
        </w:rPr>
        <w:t xml:space="preserve"> </w:t>
      </w:r>
      <w:r w:rsidR="00E91747">
        <w:rPr>
          <w:rFonts w:ascii="Times New Roman" w:hAnsi="Times New Roman" w:cs="Times New Roman"/>
          <w:color w:val="000000" w:themeColor="text1"/>
          <w:sz w:val="24"/>
          <w:szCs w:val="24"/>
          <w:lang w:val="lv-LV"/>
        </w:rPr>
        <w:t>Tādēļ</w:t>
      </w:r>
      <w:r w:rsidR="00E91747" w:rsidRPr="00E91747">
        <w:rPr>
          <w:rFonts w:ascii="Times New Roman" w:hAnsi="Times New Roman" w:cs="Times New Roman"/>
          <w:color w:val="000000" w:themeColor="text1"/>
          <w:sz w:val="24"/>
          <w:szCs w:val="24"/>
          <w:lang w:val="lv-LV"/>
        </w:rPr>
        <w:t xml:space="preserve"> ir jārēķinās ar vairākiem iespējamiem scenārijiem Covid-19 izplatībai un atbilstoši tiem jāplāno epidemioloģiskās drošības pasākumi.</w:t>
      </w:r>
    </w:p>
    <w:p w14:paraId="51267240" w14:textId="13A19EA5" w:rsidR="00491B79" w:rsidRPr="00631F30" w:rsidRDefault="008511FC" w:rsidP="00491B79">
      <w:pPr>
        <w:pStyle w:val="ListParagraph"/>
        <w:numPr>
          <w:ilvl w:val="0"/>
          <w:numId w:val="10"/>
        </w:numPr>
        <w:spacing w:after="0" w:line="240" w:lineRule="auto"/>
        <w:ind w:left="426" w:firstLine="425"/>
        <w:jc w:val="both"/>
        <w:rPr>
          <w:rFonts w:ascii="Times New Roman" w:hAnsi="Times New Roman" w:cs="Times New Roman"/>
          <w:sz w:val="24"/>
          <w:szCs w:val="24"/>
          <w:lang w:val="lv-LV"/>
        </w:rPr>
      </w:pPr>
      <w:r w:rsidRPr="00631F30">
        <w:rPr>
          <w:rFonts w:ascii="Times New Roman" w:hAnsi="Times New Roman" w:cs="Times New Roman"/>
          <w:sz w:val="24"/>
          <w:szCs w:val="24"/>
          <w:lang w:val="lv-LV"/>
        </w:rPr>
        <w:t xml:space="preserve">Lai sagatavotos </w:t>
      </w:r>
      <w:r w:rsidR="008D01E9" w:rsidRPr="00631F30">
        <w:rPr>
          <w:rFonts w:ascii="Times New Roman" w:hAnsi="Times New Roman" w:cs="Times New Roman"/>
          <w:sz w:val="24"/>
          <w:szCs w:val="24"/>
          <w:lang w:val="lv-LV"/>
        </w:rPr>
        <w:t>rudens sezonas iespējamam inficēšanās pieaugumam</w:t>
      </w:r>
      <w:r w:rsidR="0049043B">
        <w:rPr>
          <w:rFonts w:ascii="Times New Roman" w:hAnsi="Times New Roman" w:cs="Times New Roman"/>
          <w:sz w:val="24"/>
          <w:szCs w:val="24"/>
          <w:lang w:val="lv-LV"/>
        </w:rPr>
        <w:t>,</w:t>
      </w:r>
      <w:r w:rsidR="008D01E9" w:rsidRPr="00631F30">
        <w:rPr>
          <w:rFonts w:ascii="Times New Roman" w:hAnsi="Times New Roman" w:cs="Times New Roman"/>
          <w:sz w:val="24"/>
          <w:szCs w:val="24"/>
          <w:lang w:val="lv-LV"/>
        </w:rPr>
        <w:t xml:space="preserve"> </w:t>
      </w:r>
      <w:r w:rsidR="00F86974" w:rsidRPr="00631F30">
        <w:rPr>
          <w:rFonts w:ascii="Times New Roman" w:hAnsi="Times New Roman" w:cs="Times New Roman"/>
          <w:sz w:val="24"/>
          <w:szCs w:val="24"/>
          <w:lang w:val="lv-LV"/>
        </w:rPr>
        <w:t>konceptuāli</w:t>
      </w:r>
    </w:p>
    <w:p w14:paraId="7967E9C7" w14:textId="3A4FD3A5" w:rsidR="00E91747" w:rsidRPr="00631F30" w:rsidRDefault="008D01E9" w:rsidP="00631F30">
      <w:pPr>
        <w:spacing w:after="0" w:line="240" w:lineRule="auto"/>
        <w:ind w:left="426"/>
        <w:jc w:val="both"/>
        <w:rPr>
          <w:rFonts w:ascii="Times New Roman" w:hAnsi="Times New Roman" w:cs="Times New Roman"/>
          <w:sz w:val="24"/>
          <w:szCs w:val="24"/>
          <w:lang w:val="lv-LV"/>
        </w:rPr>
      </w:pPr>
      <w:r w:rsidRPr="00631F30">
        <w:rPr>
          <w:rFonts w:ascii="Times New Roman" w:hAnsi="Times New Roman" w:cs="Times New Roman"/>
          <w:sz w:val="24"/>
          <w:szCs w:val="24"/>
          <w:lang w:val="lv-LV"/>
        </w:rPr>
        <w:t xml:space="preserve">izstrādāt epidemioloģiskos scenārijus </w:t>
      </w:r>
      <w:r w:rsidR="00F86974" w:rsidRPr="00631F30">
        <w:rPr>
          <w:rFonts w:ascii="Times New Roman" w:hAnsi="Times New Roman" w:cs="Times New Roman"/>
          <w:sz w:val="24"/>
          <w:szCs w:val="24"/>
          <w:lang w:val="lv-LV"/>
        </w:rPr>
        <w:t>un</w:t>
      </w:r>
      <w:r w:rsidR="0049043B">
        <w:rPr>
          <w:rFonts w:ascii="Times New Roman" w:hAnsi="Times New Roman" w:cs="Times New Roman"/>
          <w:sz w:val="24"/>
          <w:szCs w:val="24"/>
          <w:lang w:val="lv-LV"/>
        </w:rPr>
        <w:t>,</w:t>
      </w:r>
      <w:r w:rsidR="00F86974" w:rsidRPr="00631F30">
        <w:rPr>
          <w:rFonts w:ascii="Times New Roman" w:hAnsi="Times New Roman" w:cs="Times New Roman"/>
          <w:sz w:val="24"/>
          <w:szCs w:val="24"/>
          <w:lang w:val="lv-LV"/>
        </w:rPr>
        <w:t xml:space="preserve"> atkarībā no scenārija, no</w:t>
      </w:r>
      <w:r w:rsidR="00E91747" w:rsidRPr="00631F30">
        <w:rPr>
          <w:rFonts w:ascii="Times New Roman" w:hAnsi="Times New Roman" w:cs="Times New Roman"/>
          <w:sz w:val="24"/>
          <w:szCs w:val="24"/>
          <w:lang w:val="lv-LV"/>
        </w:rPr>
        <w:t xml:space="preserve">teikt </w:t>
      </w:r>
      <w:r w:rsidR="00F86974" w:rsidRPr="00631F30">
        <w:rPr>
          <w:rFonts w:ascii="Times New Roman" w:hAnsi="Times New Roman" w:cs="Times New Roman"/>
          <w:sz w:val="24"/>
          <w:szCs w:val="24"/>
          <w:lang w:val="lv-LV"/>
        </w:rPr>
        <w:t>būtiskākos drošības pasākumus</w:t>
      </w:r>
      <w:r w:rsidR="00E91747" w:rsidRPr="00631F30">
        <w:rPr>
          <w:rFonts w:ascii="Times New Roman" w:hAnsi="Times New Roman" w:cs="Times New Roman"/>
          <w:sz w:val="24"/>
          <w:szCs w:val="24"/>
          <w:lang w:val="lv-LV"/>
        </w:rPr>
        <w:t xml:space="preserve"> un rīcību</w:t>
      </w:r>
      <w:r w:rsidR="00F86974" w:rsidRPr="00631F30">
        <w:rPr>
          <w:rFonts w:ascii="Times New Roman" w:hAnsi="Times New Roman" w:cs="Times New Roman"/>
          <w:sz w:val="24"/>
          <w:szCs w:val="24"/>
          <w:lang w:val="lv-LV"/>
        </w:rPr>
        <w:t>.</w:t>
      </w:r>
      <w:r w:rsidR="00E91747" w:rsidRPr="00631F30">
        <w:rPr>
          <w:rFonts w:ascii="Times New Roman" w:hAnsi="Times New Roman" w:cs="Times New Roman"/>
          <w:sz w:val="24"/>
          <w:szCs w:val="24"/>
          <w:lang w:val="lv-LV"/>
        </w:rPr>
        <w:t xml:space="preserve"> </w:t>
      </w:r>
    </w:p>
    <w:p w14:paraId="2304F2F4" w14:textId="70BCBD02" w:rsidR="00840B8E" w:rsidRPr="00631F30" w:rsidRDefault="00E91747" w:rsidP="00631F30">
      <w:pPr>
        <w:pStyle w:val="ListParagraph"/>
        <w:numPr>
          <w:ilvl w:val="0"/>
          <w:numId w:val="10"/>
        </w:numPr>
        <w:spacing w:line="240" w:lineRule="auto"/>
        <w:ind w:left="426" w:firstLine="425"/>
        <w:jc w:val="both"/>
        <w:rPr>
          <w:rFonts w:ascii="Times New Roman" w:hAnsi="Times New Roman" w:cs="Times New Roman"/>
          <w:sz w:val="24"/>
          <w:szCs w:val="24"/>
          <w:lang w:val="lv-LV"/>
        </w:rPr>
      </w:pPr>
      <w:r>
        <w:rPr>
          <w:rFonts w:ascii="Times New Roman" w:hAnsi="Times New Roman" w:cs="Times New Roman"/>
          <w:sz w:val="24"/>
          <w:szCs w:val="24"/>
          <w:lang w:val="lv-LV"/>
        </w:rPr>
        <w:lastRenderedPageBreak/>
        <w:t>J</w:t>
      </w:r>
      <w:r w:rsidRPr="00E91747">
        <w:rPr>
          <w:rFonts w:ascii="Times New Roman" w:hAnsi="Times New Roman" w:cs="Times New Roman"/>
          <w:sz w:val="24"/>
          <w:szCs w:val="24"/>
          <w:lang w:val="lv-LV"/>
        </w:rPr>
        <w:t xml:space="preserve">āveicina balstvakcinācija </w:t>
      </w:r>
      <w:r>
        <w:rPr>
          <w:rFonts w:ascii="Times New Roman" w:hAnsi="Times New Roman" w:cs="Times New Roman"/>
          <w:sz w:val="24"/>
          <w:szCs w:val="24"/>
          <w:lang w:val="lv-LV"/>
        </w:rPr>
        <w:t xml:space="preserve">riska grupām un </w:t>
      </w:r>
      <w:r w:rsidRPr="00E91747">
        <w:rPr>
          <w:rFonts w:ascii="Times New Roman" w:hAnsi="Times New Roman" w:cs="Times New Roman"/>
          <w:sz w:val="24"/>
          <w:szCs w:val="24"/>
          <w:lang w:val="lv-LV"/>
        </w:rPr>
        <w:t>to nodarbināto vidū, kas ir nodarbināti darbos ar augstu risku citiem cilvēkiem (piemēram, ārstniecības personas, ilgstošas sociālās aprūpes iestādēs nodarbinātie utml.)</w:t>
      </w:r>
      <w:r>
        <w:rPr>
          <w:rFonts w:ascii="Times New Roman" w:hAnsi="Times New Roman" w:cs="Times New Roman"/>
          <w:sz w:val="24"/>
          <w:szCs w:val="24"/>
          <w:lang w:val="lv-LV"/>
        </w:rPr>
        <w:t>.</w:t>
      </w:r>
    </w:p>
    <w:p w14:paraId="7EFA875E" w14:textId="5D815552" w:rsidR="00F86974" w:rsidRPr="00491B79" w:rsidRDefault="00F86974" w:rsidP="00491B79">
      <w:pPr>
        <w:pStyle w:val="ListParagraph"/>
        <w:numPr>
          <w:ilvl w:val="0"/>
          <w:numId w:val="10"/>
        </w:numPr>
        <w:spacing w:after="0" w:line="240" w:lineRule="auto"/>
        <w:ind w:left="426" w:firstLine="425"/>
        <w:jc w:val="both"/>
        <w:rPr>
          <w:rFonts w:ascii="Times New Roman" w:hAnsi="Times New Roman" w:cs="Times New Roman"/>
          <w:color w:val="000000" w:themeColor="text1"/>
          <w:sz w:val="24"/>
          <w:szCs w:val="24"/>
          <w:lang w:val="lv-LV"/>
        </w:rPr>
      </w:pPr>
      <w:r w:rsidRPr="00491B79">
        <w:rPr>
          <w:rFonts w:ascii="Times New Roman" w:hAnsi="Times New Roman" w:cs="Times New Roman"/>
          <w:color w:val="000000" w:themeColor="text1"/>
          <w:sz w:val="24"/>
          <w:szCs w:val="24"/>
          <w:lang w:val="lv-LV"/>
        </w:rPr>
        <w:t xml:space="preserve">Stiprināt epidemioloģisko monitoringu, nosakot testēšanas un paraugu sekvencēšanas algoritmus vasarai un rudenim atkarībā no inficēšanās līmeņa, nosakot algoritmus riska objektos (SAC, ieslodzījuma vietas, slimnīcas, </w:t>
      </w:r>
      <w:r w:rsidR="00E91747">
        <w:rPr>
          <w:rFonts w:ascii="Times New Roman" w:hAnsi="Times New Roman" w:cs="Times New Roman"/>
          <w:color w:val="000000" w:themeColor="text1"/>
          <w:sz w:val="24"/>
          <w:szCs w:val="24"/>
          <w:lang w:val="lv-LV"/>
        </w:rPr>
        <w:t>izglītības iestādes</w:t>
      </w:r>
      <w:r w:rsidRPr="00491B79">
        <w:rPr>
          <w:rFonts w:ascii="Times New Roman" w:hAnsi="Times New Roman" w:cs="Times New Roman"/>
          <w:color w:val="000000" w:themeColor="text1"/>
          <w:sz w:val="24"/>
          <w:szCs w:val="24"/>
          <w:lang w:val="lv-LV"/>
        </w:rPr>
        <w:t>).</w:t>
      </w:r>
    </w:p>
    <w:p w14:paraId="1DDD264B" w14:textId="0F6AD0F1" w:rsidR="000D14BF" w:rsidRPr="0015435D" w:rsidRDefault="000D14BF" w:rsidP="1E043B4D">
      <w:pPr>
        <w:pStyle w:val="ListParagraph"/>
        <w:spacing w:after="0" w:line="240" w:lineRule="auto"/>
        <w:ind w:left="426" w:firstLine="425"/>
        <w:jc w:val="both"/>
        <w:rPr>
          <w:rFonts w:ascii="Times New Roman" w:eastAsia="Times New Roman" w:hAnsi="Times New Roman" w:cs="Times New Roman"/>
          <w:sz w:val="24"/>
          <w:szCs w:val="24"/>
          <w:lang w:val="lv-LV"/>
        </w:rPr>
      </w:pPr>
    </w:p>
    <w:p w14:paraId="3B7A2246" w14:textId="0F6AD0F1" w:rsidR="00FD5988" w:rsidRPr="008E1180" w:rsidRDefault="00FD5988"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p>
    <w:p w14:paraId="6841AA07" w14:textId="0F6AD0F1" w:rsidR="00AB1001" w:rsidRPr="00C92D40" w:rsidRDefault="00EF7C43" w:rsidP="1E043B4D">
      <w:pPr>
        <w:spacing w:after="0" w:line="240" w:lineRule="auto"/>
        <w:ind w:left="426" w:firstLine="425"/>
        <w:jc w:val="both"/>
        <w:rPr>
          <w:rFonts w:ascii="Times New Roman" w:eastAsia="Times New Roman" w:hAnsi="Times New Roman" w:cs="Times New Roman"/>
          <w:color w:val="000000" w:themeColor="text1"/>
          <w:sz w:val="24"/>
          <w:szCs w:val="24"/>
          <w:lang w:val="lv-LV"/>
        </w:rPr>
      </w:pPr>
      <w:r w:rsidRPr="1E043B4D">
        <w:rPr>
          <w:rFonts w:ascii="Times New Roman" w:hAnsi="Times New Roman" w:cs="Times New Roman"/>
          <w:color w:val="000000" w:themeColor="text1"/>
          <w:sz w:val="24"/>
          <w:szCs w:val="24"/>
          <w:lang w:val="lv-LV"/>
        </w:rPr>
        <w:t>Veselības ministr</w:t>
      </w:r>
      <w:r w:rsidR="007E75BD" w:rsidRPr="1E043B4D">
        <w:rPr>
          <w:rFonts w:ascii="Times New Roman" w:hAnsi="Times New Roman" w:cs="Times New Roman"/>
          <w:color w:val="000000" w:themeColor="text1"/>
          <w:sz w:val="24"/>
          <w:szCs w:val="24"/>
          <w:lang w:val="lv-LV"/>
        </w:rPr>
        <w:t>s</w:t>
      </w:r>
      <w:r>
        <w:tab/>
      </w:r>
      <w:r>
        <w:tab/>
      </w:r>
      <w:r>
        <w:tab/>
      </w:r>
      <w:r>
        <w:tab/>
      </w:r>
      <w:r>
        <w:tab/>
      </w:r>
      <w:r>
        <w:tab/>
      </w:r>
      <w:r>
        <w:tab/>
      </w:r>
      <w:r>
        <w:tab/>
      </w:r>
      <w:r w:rsidR="007E75BD" w:rsidRPr="1E043B4D">
        <w:rPr>
          <w:rFonts w:ascii="Times New Roman" w:hAnsi="Times New Roman" w:cs="Times New Roman"/>
          <w:color w:val="000000" w:themeColor="text1"/>
          <w:sz w:val="24"/>
          <w:szCs w:val="24"/>
          <w:lang w:val="lv-LV"/>
        </w:rPr>
        <w:t>D</w:t>
      </w:r>
      <w:r w:rsidRPr="1E043B4D">
        <w:rPr>
          <w:rFonts w:ascii="Times New Roman" w:hAnsi="Times New Roman" w:cs="Times New Roman"/>
          <w:color w:val="000000" w:themeColor="text1"/>
          <w:sz w:val="24"/>
          <w:szCs w:val="24"/>
          <w:lang w:val="lv-LV"/>
        </w:rPr>
        <w:t>.</w:t>
      </w:r>
      <w:r w:rsidR="007E75BD" w:rsidRPr="1E043B4D">
        <w:rPr>
          <w:rFonts w:ascii="Times New Roman" w:hAnsi="Times New Roman" w:cs="Times New Roman"/>
          <w:color w:val="000000" w:themeColor="text1"/>
          <w:sz w:val="24"/>
          <w:szCs w:val="24"/>
          <w:lang w:val="lv-LV"/>
        </w:rPr>
        <w:t>Pav</w:t>
      </w:r>
      <w:r w:rsidR="00BE7083" w:rsidRPr="1E043B4D">
        <w:rPr>
          <w:rFonts w:ascii="Times New Roman" w:hAnsi="Times New Roman" w:cs="Times New Roman"/>
          <w:color w:val="000000" w:themeColor="text1"/>
          <w:sz w:val="24"/>
          <w:szCs w:val="24"/>
          <w:lang w:val="lv-LV"/>
        </w:rPr>
        <w:t>ļ</w:t>
      </w:r>
      <w:r w:rsidR="007E75BD" w:rsidRPr="1E043B4D">
        <w:rPr>
          <w:rFonts w:ascii="Times New Roman" w:hAnsi="Times New Roman" w:cs="Times New Roman"/>
          <w:color w:val="000000" w:themeColor="text1"/>
          <w:sz w:val="24"/>
          <w:szCs w:val="24"/>
          <w:lang w:val="lv-LV"/>
        </w:rPr>
        <w:t>uts</w:t>
      </w:r>
    </w:p>
    <w:sectPr w:rsidR="00AB1001" w:rsidRPr="00C92D40" w:rsidSect="002F46F3">
      <w:headerReference w:type="default" r:id="rId22"/>
      <w:footerReference w:type="default" r:id="rId23"/>
      <w:headerReference w:type="first" r:id="rId24"/>
      <w:footerReference w:type="first" r:id="rId25"/>
      <w:pgSz w:w="11906" w:h="16838"/>
      <w:pgMar w:top="1440" w:right="1416" w:bottom="993" w:left="1134" w:header="709" w:footer="4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446E1" w14:textId="77777777" w:rsidR="00B80ECF" w:rsidRDefault="00B80ECF" w:rsidP="00266A1B">
      <w:pPr>
        <w:spacing w:after="0" w:line="240" w:lineRule="auto"/>
      </w:pPr>
      <w:r>
        <w:separator/>
      </w:r>
    </w:p>
  </w:endnote>
  <w:endnote w:type="continuationSeparator" w:id="0">
    <w:p w14:paraId="6747BC3E" w14:textId="77777777" w:rsidR="00B80ECF" w:rsidRDefault="00B80ECF" w:rsidP="00266A1B">
      <w:pPr>
        <w:spacing w:after="0" w:line="240" w:lineRule="auto"/>
      </w:pPr>
      <w:r>
        <w:continuationSeparator/>
      </w:r>
    </w:p>
  </w:endnote>
  <w:endnote w:type="continuationNotice" w:id="1">
    <w:p w14:paraId="1264CEDB" w14:textId="77777777" w:rsidR="00B80ECF" w:rsidRDefault="00B80E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562EA" w14:textId="54008AC3" w:rsidR="004634F1" w:rsidRPr="00E937F9" w:rsidRDefault="00E937F9" w:rsidP="00E937F9">
    <w:pPr>
      <w:pStyle w:val="Footer"/>
    </w:pPr>
    <w:r w:rsidRPr="00E810CC">
      <w:rPr>
        <w:rFonts w:ascii="Times New Roman" w:hAnsi="Times New Roman" w:cs="Times New Roman"/>
      </w:rPr>
      <w:t>VMzin_</w:t>
    </w:r>
    <w:r>
      <w:rPr>
        <w:rFonts w:ascii="Times New Roman" w:hAnsi="Times New Roman" w:cs="Times New Roman"/>
      </w:rPr>
      <w:t>01042022</w:t>
    </w:r>
    <w:r w:rsidRPr="00E810CC">
      <w:rPr>
        <w:rFonts w:ascii="Times New Roman" w:hAnsi="Times New Roman" w:cs="Times New Roman"/>
      </w:rPr>
      <w:t>_</w:t>
    </w:r>
    <w:r>
      <w:rPr>
        <w:rFonts w:ascii="Times New Roman" w:hAnsi="Times New Roman" w:cs="Times New Roman"/>
      </w:rPr>
      <w:t>C</w:t>
    </w:r>
    <w:r w:rsidRPr="00E810CC">
      <w:rPr>
        <w:rFonts w:ascii="Times New Roman" w:hAnsi="Times New Roman" w:cs="Times New Roman"/>
      </w:rPr>
      <w:t>ovid</w:t>
    </w:r>
    <w:r>
      <w:rPr>
        <w:rFonts w:ascii="Times New Roman" w:hAnsi="Times New Roman" w:cs="Times New Roman"/>
      </w:rPr>
      <w:t>VI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F771" w14:textId="78099F8D" w:rsidR="00AB1001" w:rsidRPr="007E75BD" w:rsidRDefault="00AB1001" w:rsidP="00AB1001">
    <w:pPr>
      <w:pStyle w:val="Footer"/>
      <w:rPr>
        <w:rFonts w:ascii="Times New Roman" w:hAnsi="Times New Roman" w:cs="Times New Roman"/>
      </w:rPr>
    </w:pPr>
    <w:r w:rsidRPr="00E810CC">
      <w:rPr>
        <w:rFonts w:ascii="Times New Roman" w:hAnsi="Times New Roman" w:cs="Times New Roman"/>
      </w:rPr>
      <w:t>VMzin_</w:t>
    </w:r>
    <w:r w:rsidR="00E937F9">
      <w:rPr>
        <w:rFonts w:ascii="Times New Roman" w:hAnsi="Times New Roman" w:cs="Times New Roman"/>
      </w:rPr>
      <w:t>01042022</w:t>
    </w:r>
    <w:r w:rsidRPr="00E810CC">
      <w:rPr>
        <w:rFonts w:ascii="Times New Roman" w:hAnsi="Times New Roman" w:cs="Times New Roman"/>
      </w:rPr>
      <w:t>_</w:t>
    </w:r>
    <w:r w:rsidR="00E937F9">
      <w:rPr>
        <w:rFonts w:ascii="Times New Roman" w:hAnsi="Times New Roman" w:cs="Times New Roman"/>
      </w:rPr>
      <w:t>C</w:t>
    </w:r>
    <w:r w:rsidRPr="00E810CC">
      <w:rPr>
        <w:rFonts w:ascii="Times New Roman" w:hAnsi="Times New Roman" w:cs="Times New Roman"/>
      </w:rPr>
      <w:t>ovid</w:t>
    </w:r>
    <w:r w:rsidR="00E937F9">
      <w:rPr>
        <w:rFonts w:ascii="Times New Roman" w:hAnsi="Times New Roman" w:cs="Times New Roman"/>
      </w:rPr>
      <w:t>VI</w:t>
    </w:r>
  </w:p>
  <w:p w14:paraId="3CE72801" w14:textId="77777777" w:rsidR="004634F1" w:rsidRDefault="00463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39E83" w14:textId="77777777" w:rsidR="00B80ECF" w:rsidRDefault="00B80ECF" w:rsidP="00266A1B">
      <w:pPr>
        <w:spacing w:after="0" w:line="240" w:lineRule="auto"/>
      </w:pPr>
      <w:r>
        <w:separator/>
      </w:r>
    </w:p>
  </w:footnote>
  <w:footnote w:type="continuationSeparator" w:id="0">
    <w:p w14:paraId="597C3B5F" w14:textId="77777777" w:rsidR="00B80ECF" w:rsidRDefault="00B80ECF" w:rsidP="00266A1B">
      <w:pPr>
        <w:spacing w:after="0" w:line="240" w:lineRule="auto"/>
      </w:pPr>
      <w:r>
        <w:continuationSeparator/>
      </w:r>
    </w:p>
  </w:footnote>
  <w:footnote w:type="continuationNotice" w:id="1">
    <w:p w14:paraId="7A1A8AAC" w14:textId="77777777" w:rsidR="00B80ECF" w:rsidRDefault="00B80ECF">
      <w:pPr>
        <w:spacing w:after="0" w:line="240" w:lineRule="auto"/>
      </w:pPr>
    </w:p>
  </w:footnote>
  <w:footnote w:id="2">
    <w:p w14:paraId="6A40D986" w14:textId="1053366F" w:rsidR="006173AC" w:rsidRPr="006173AC" w:rsidRDefault="006173AC">
      <w:pPr>
        <w:pStyle w:val="FootnoteText"/>
        <w:rPr>
          <w:lang w:val="lv-LV"/>
        </w:rPr>
      </w:pPr>
      <w:r>
        <w:rPr>
          <w:rStyle w:val="FootnoteReference"/>
        </w:rPr>
        <w:footnoteRef/>
      </w:r>
      <w:r w:rsidRPr="006173AC">
        <w:rPr>
          <w:lang w:val="en-US"/>
        </w:rPr>
        <w:t xml:space="preserve"> </w:t>
      </w:r>
      <w:r w:rsidRPr="00C92A52">
        <w:rPr>
          <w:rFonts w:ascii="Times New Roman" w:hAnsi="Times New Roman" w:cs="Times New Roman"/>
          <w:lang w:val="lv-LV"/>
        </w:rPr>
        <w:t xml:space="preserve">Līdz 2022.gada 13.martam, atkarībā no datu pieejamības līdz </w:t>
      </w:r>
      <w:r w:rsidR="00C92A52" w:rsidRPr="00C92A52">
        <w:rPr>
          <w:rFonts w:ascii="Times New Roman" w:hAnsi="Times New Roman" w:cs="Times New Roman"/>
          <w:lang w:val="lv-LV"/>
        </w:rPr>
        <w:t>2022.gada 18.martam</w:t>
      </w:r>
      <w:r w:rsidR="00C92A52">
        <w:rPr>
          <w:rFonts w:ascii="Times New Roman" w:hAnsi="Times New Roman" w:cs="Times New Roman"/>
          <w:lang w:val="lv-LV"/>
        </w:rPr>
        <w:t>.</w:t>
      </w:r>
    </w:p>
  </w:footnote>
  <w:footnote w:id="3">
    <w:p w14:paraId="6B9DF975" w14:textId="77777777" w:rsidR="00E937F9" w:rsidRPr="0097684D" w:rsidRDefault="00E937F9" w:rsidP="00E937F9">
      <w:pPr>
        <w:pStyle w:val="FootnoteText"/>
        <w:rPr>
          <w:rFonts w:ascii="Times New Roman" w:hAnsi="Times New Roman" w:cs="Times New Roman"/>
          <w:lang w:val="lv-LV"/>
        </w:rPr>
      </w:pPr>
      <w:r w:rsidRPr="0097684D">
        <w:rPr>
          <w:rStyle w:val="FootnoteReference"/>
          <w:rFonts w:ascii="Times New Roman" w:hAnsi="Times New Roman" w:cs="Times New Roman"/>
        </w:rPr>
        <w:footnoteRef/>
      </w:r>
      <w:r w:rsidRPr="0097684D">
        <w:rPr>
          <w:rFonts w:ascii="Times New Roman" w:hAnsi="Times New Roman" w:cs="Times New Roman"/>
          <w:lang w:val="lv-LV"/>
        </w:rPr>
        <w:t xml:space="preserve"> </w:t>
      </w:r>
      <w:hyperlink r:id="rId1" w:history="1">
        <w:r w:rsidRPr="0097684D">
          <w:rPr>
            <w:rStyle w:val="Hyperlink"/>
            <w:rFonts w:ascii="Times New Roman" w:hAnsi="Times New Roman" w:cs="Times New Roman"/>
            <w:lang w:val="lv-LV"/>
          </w:rPr>
          <w:t>https://www.ecdc.europa.eu/en/geographical-distribution-2019-ncov-cases</w:t>
        </w:r>
      </w:hyperlink>
      <w:r w:rsidRPr="0097684D">
        <w:rPr>
          <w:rFonts w:ascii="Times New Roman" w:hAnsi="Times New Roman" w:cs="Times New Roman"/>
          <w:lang w:val="lv-LV"/>
        </w:rPr>
        <w:t xml:space="preserve"> </w:t>
      </w:r>
    </w:p>
  </w:footnote>
  <w:footnote w:id="4">
    <w:p w14:paraId="01C58EF3" w14:textId="77777777" w:rsidR="00101E8F" w:rsidRPr="00E55950" w:rsidRDefault="00101E8F" w:rsidP="00101E8F">
      <w:pPr>
        <w:pStyle w:val="FootnoteText"/>
        <w:rPr>
          <w:lang w:val="lv-LV"/>
        </w:rPr>
      </w:pPr>
      <w:r w:rsidRPr="0097684D">
        <w:rPr>
          <w:rStyle w:val="FootnoteReference"/>
          <w:rFonts w:ascii="Times New Roman" w:hAnsi="Times New Roman" w:cs="Times New Roman"/>
        </w:rPr>
        <w:footnoteRef/>
      </w:r>
      <w:r w:rsidRPr="0097684D">
        <w:rPr>
          <w:rFonts w:ascii="Times New Roman" w:hAnsi="Times New Roman" w:cs="Times New Roman"/>
          <w:lang w:val="lv-LV"/>
        </w:rPr>
        <w:t xml:space="preserve"> </w:t>
      </w:r>
      <w:hyperlink r:id="rId2" w:history="1">
        <w:r w:rsidRPr="0097684D">
          <w:rPr>
            <w:rStyle w:val="Hyperlink"/>
            <w:rFonts w:ascii="Times New Roman" w:hAnsi="Times New Roman" w:cs="Times New Roman"/>
            <w:lang w:val="lv-LV"/>
          </w:rPr>
          <w:t>https://www.ecdc.europa.eu/en/covid-19/country-overviews</w:t>
        </w:r>
      </w:hyperlink>
      <w:r w:rsidRPr="00E55950">
        <w:rPr>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940687"/>
      <w:docPartObj>
        <w:docPartGallery w:val="Page Numbers (Top of Page)"/>
        <w:docPartUnique/>
      </w:docPartObj>
    </w:sdtPr>
    <w:sdtEndPr/>
    <w:sdtContent>
      <w:p w14:paraId="7251AB15" w14:textId="77777777" w:rsidR="004634F1" w:rsidRDefault="004634F1">
        <w:pPr>
          <w:pStyle w:val="Header"/>
          <w:jc w:val="center"/>
        </w:pPr>
        <w:r w:rsidRPr="004436FC">
          <w:rPr>
            <w:rFonts w:ascii="Times New Roman" w:hAnsi="Times New Roman" w:cs="Times New Roman"/>
            <w:sz w:val="24"/>
            <w:szCs w:val="24"/>
            <w:shd w:val="clear" w:color="auto" w:fill="E6E6E6"/>
          </w:rPr>
          <w:fldChar w:fldCharType="begin"/>
        </w:r>
        <w:r w:rsidRPr="004436FC">
          <w:rPr>
            <w:rFonts w:ascii="Times New Roman" w:hAnsi="Times New Roman" w:cs="Times New Roman"/>
            <w:sz w:val="24"/>
            <w:szCs w:val="24"/>
          </w:rPr>
          <w:instrText>PAGE   \* MERGEFORMAT</w:instrText>
        </w:r>
        <w:r w:rsidRPr="004436FC">
          <w:rPr>
            <w:rFonts w:ascii="Times New Roman" w:hAnsi="Times New Roman" w:cs="Times New Roman"/>
            <w:sz w:val="24"/>
            <w:szCs w:val="24"/>
            <w:shd w:val="clear" w:color="auto" w:fill="E6E6E6"/>
          </w:rPr>
          <w:fldChar w:fldCharType="separate"/>
        </w:r>
        <w:r w:rsidR="00E81FC1" w:rsidRPr="004436FC">
          <w:rPr>
            <w:rFonts w:ascii="Times New Roman" w:hAnsi="Times New Roman" w:cs="Times New Roman"/>
            <w:noProof/>
            <w:sz w:val="24"/>
            <w:szCs w:val="24"/>
            <w:lang w:val="lv-LV"/>
          </w:rPr>
          <w:t>16</w:t>
        </w:r>
        <w:r w:rsidRPr="004436FC">
          <w:rPr>
            <w:rFonts w:ascii="Times New Roman" w:hAnsi="Times New Roman" w:cs="Times New Roman"/>
            <w:sz w:val="24"/>
            <w:szCs w:val="24"/>
            <w:shd w:val="clear" w:color="auto" w:fill="E6E6E6"/>
          </w:rPr>
          <w:fldChar w:fldCharType="end"/>
        </w:r>
      </w:p>
    </w:sdtContent>
  </w:sdt>
  <w:p w14:paraId="421D364C" w14:textId="77777777" w:rsidR="004634F1" w:rsidRDefault="004634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483749C" w14:paraId="44789EC8" w14:textId="77777777" w:rsidTr="00E55950">
      <w:tc>
        <w:tcPr>
          <w:tcW w:w="3005" w:type="dxa"/>
        </w:tcPr>
        <w:p w14:paraId="39F67140" w14:textId="12C755DF" w:rsidR="5483749C" w:rsidRDefault="5483749C" w:rsidP="00E55950">
          <w:pPr>
            <w:pStyle w:val="Header"/>
            <w:ind w:left="-115"/>
          </w:pPr>
        </w:p>
      </w:tc>
      <w:tc>
        <w:tcPr>
          <w:tcW w:w="3005" w:type="dxa"/>
        </w:tcPr>
        <w:p w14:paraId="05041FED" w14:textId="25D8C983" w:rsidR="5483749C" w:rsidRDefault="5483749C" w:rsidP="00E55950">
          <w:pPr>
            <w:pStyle w:val="Header"/>
            <w:jc w:val="center"/>
          </w:pPr>
        </w:p>
      </w:tc>
      <w:tc>
        <w:tcPr>
          <w:tcW w:w="3005" w:type="dxa"/>
        </w:tcPr>
        <w:p w14:paraId="69774E0E" w14:textId="1FCFE27A" w:rsidR="5483749C" w:rsidRDefault="5483749C" w:rsidP="00E55950">
          <w:pPr>
            <w:pStyle w:val="Header"/>
            <w:ind w:right="-115"/>
            <w:jc w:val="right"/>
          </w:pPr>
        </w:p>
      </w:tc>
    </w:tr>
  </w:tbl>
  <w:p w14:paraId="7A4B5105" w14:textId="3C9A8044" w:rsidR="0026244B" w:rsidRDefault="002624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BDA"/>
    <w:multiLevelType w:val="hybridMultilevel"/>
    <w:tmpl w:val="91FC1D12"/>
    <w:lvl w:ilvl="0" w:tplc="DE3AF8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3D605B"/>
    <w:multiLevelType w:val="hybridMultilevel"/>
    <w:tmpl w:val="151C2CC0"/>
    <w:lvl w:ilvl="0" w:tplc="2BEA0866">
      <w:start w:val="1"/>
      <w:numFmt w:val="decimal"/>
      <w:lvlText w:val="%1."/>
      <w:lvlJc w:val="left"/>
      <w:pPr>
        <w:ind w:left="1242" w:hanging="360"/>
      </w:pPr>
      <w:rPr>
        <w:rFonts w:ascii="Times New Roman" w:hAnsi="Times New Roman" w:cs="Times New Roman" w:hint="default"/>
        <w:sz w:val="24"/>
        <w:szCs w:val="24"/>
      </w:rPr>
    </w:lvl>
    <w:lvl w:ilvl="1" w:tplc="04260019" w:tentative="1">
      <w:start w:val="1"/>
      <w:numFmt w:val="lowerLetter"/>
      <w:lvlText w:val="%2."/>
      <w:lvlJc w:val="left"/>
      <w:pPr>
        <w:ind w:left="1962" w:hanging="360"/>
      </w:pPr>
    </w:lvl>
    <w:lvl w:ilvl="2" w:tplc="0426001B" w:tentative="1">
      <w:start w:val="1"/>
      <w:numFmt w:val="lowerRoman"/>
      <w:lvlText w:val="%3."/>
      <w:lvlJc w:val="right"/>
      <w:pPr>
        <w:ind w:left="2682" w:hanging="180"/>
      </w:pPr>
    </w:lvl>
    <w:lvl w:ilvl="3" w:tplc="0426000F" w:tentative="1">
      <w:start w:val="1"/>
      <w:numFmt w:val="decimal"/>
      <w:lvlText w:val="%4."/>
      <w:lvlJc w:val="left"/>
      <w:pPr>
        <w:ind w:left="3402" w:hanging="360"/>
      </w:pPr>
    </w:lvl>
    <w:lvl w:ilvl="4" w:tplc="04260019" w:tentative="1">
      <w:start w:val="1"/>
      <w:numFmt w:val="lowerLetter"/>
      <w:lvlText w:val="%5."/>
      <w:lvlJc w:val="left"/>
      <w:pPr>
        <w:ind w:left="4122" w:hanging="360"/>
      </w:pPr>
    </w:lvl>
    <w:lvl w:ilvl="5" w:tplc="0426001B" w:tentative="1">
      <w:start w:val="1"/>
      <w:numFmt w:val="lowerRoman"/>
      <w:lvlText w:val="%6."/>
      <w:lvlJc w:val="right"/>
      <w:pPr>
        <w:ind w:left="4842" w:hanging="180"/>
      </w:pPr>
    </w:lvl>
    <w:lvl w:ilvl="6" w:tplc="0426000F" w:tentative="1">
      <w:start w:val="1"/>
      <w:numFmt w:val="decimal"/>
      <w:lvlText w:val="%7."/>
      <w:lvlJc w:val="left"/>
      <w:pPr>
        <w:ind w:left="5562" w:hanging="360"/>
      </w:pPr>
    </w:lvl>
    <w:lvl w:ilvl="7" w:tplc="04260019" w:tentative="1">
      <w:start w:val="1"/>
      <w:numFmt w:val="lowerLetter"/>
      <w:lvlText w:val="%8."/>
      <w:lvlJc w:val="left"/>
      <w:pPr>
        <w:ind w:left="6282" w:hanging="360"/>
      </w:pPr>
    </w:lvl>
    <w:lvl w:ilvl="8" w:tplc="0426001B" w:tentative="1">
      <w:start w:val="1"/>
      <w:numFmt w:val="lowerRoman"/>
      <w:lvlText w:val="%9."/>
      <w:lvlJc w:val="right"/>
      <w:pPr>
        <w:ind w:left="7002" w:hanging="180"/>
      </w:pPr>
    </w:lvl>
  </w:abstractNum>
  <w:abstractNum w:abstractNumId="2" w15:restartNumberingAfterBreak="0">
    <w:nsid w:val="0E7A0375"/>
    <w:multiLevelType w:val="hybridMultilevel"/>
    <w:tmpl w:val="31528B1A"/>
    <w:lvl w:ilvl="0" w:tplc="598CA3B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FC86B5C"/>
    <w:multiLevelType w:val="hybridMultilevel"/>
    <w:tmpl w:val="C99C1466"/>
    <w:lvl w:ilvl="0" w:tplc="20E44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49A5F1C"/>
    <w:multiLevelType w:val="hybridMultilevel"/>
    <w:tmpl w:val="C99C1466"/>
    <w:lvl w:ilvl="0" w:tplc="20E44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1B33E0"/>
    <w:multiLevelType w:val="hybridMultilevel"/>
    <w:tmpl w:val="B8BEF96A"/>
    <w:lvl w:ilvl="0" w:tplc="62BC6002">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1336DE"/>
    <w:multiLevelType w:val="hybridMultilevel"/>
    <w:tmpl w:val="8812C278"/>
    <w:lvl w:ilvl="0" w:tplc="C4E8B26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A0D0E63"/>
    <w:multiLevelType w:val="hybridMultilevel"/>
    <w:tmpl w:val="BB9A9124"/>
    <w:lvl w:ilvl="0" w:tplc="8E4EEC9A">
      <w:start w:val="1"/>
      <w:numFmt w:val="decimal"/>
      <w:lvlText w:val="%1."/>
      <w:lvlJc w:val="left"/>
      <w:pPr>
        <w:ind w:left="1287" w:hanging="360"/>
      </w:pPr>
      <w:rPr>
        <w:rFonts w:ascii="Times New Roman" w:hAnsi="Times New Roman" w:cs="Times New Roman"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52850F99"/>
    <w:multiLevelType w:val="hybridMultilevel"/>
    <w:tmpl w:val="D4427B7C"/>
    <w:lvl w:ilvl="0" w:tplc="C2220AC0">
      <w:start w:val="49"/>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6764663"/>
    <w:multiLevelType w:val="hybridMultilevel"/>
    <w:tmpl w:val="74BE3714"/>
    <w:lvl w:ilvl="0" w:tplc="28802B9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AAD60AD"/>
    <w:multiLevelType w:val="hybridMultilevel"/>
    <w:tmpl w:val="32843FF6"/>
    <w:lvl w:ilvl="0" w:tplc="1504BDA6">
      <w:start w:val="1"/>
      <w:numFmt w:val="bullet"/>
      <w:lvlText w:val="•"/>
      <w:lvlJc w:val="left"/>
      <w:pPr>
        <w:tabs>
          <w:tab w:val="num" w:pos="720"/>
        </w:tabs>
        <w:ind w:left="720" w:hanging="360"/>
      </w:pPr>
      <w:rPr>
        <w:rFonts w:ascii="Arial" w:hAnsi="Arial" w:hint="default"/>
      </w:rPr>
    </w:lvl>
    <w:lvl w:ilvl="1" w:tplc="0B1EC07E" w:tentative="1">
      <w:start w:val="1"/>
      <w:numFmt w:val="bullet"/>
      <w:lvlText w:val="•"/>
      <w:lvlJc w:val="left"/>
      <w:pPr>
        <w:tabs>
          <w:tab w:val="num" w:pos="1440"/>
        </w:tabs>
        <w:ind w:left="1440" w:hanging="360"/>
      </w:pPr>
      <w:rPr>
        <w:rFonts w:ascii="Arial" w:hAnsi="Arial" w:hint="default"/>
      </w:rPr>
    </w:lvl>
    <w:lvl w:ilvl="2" w:tplc="34CA9B68" w:tentative="1">
      <w:start w:val="1"/>
      <w:numFmt w:val="bullet"/>
      <w:lvlText w:val="•"/>
      <w:lvlJc w:val="left"/>
      <w:pPr>
        <w:tabs>
          <w:tab w:val="num" w:pos="2160"/>
        </w:tabs>
        <w:ind w:left="2160" w:hanging="360"/>
      </w:pPr>
      <w:rPr>
        <w:rFonts w:ascii="Arial" w:hAnsi="Arial" w:hint="default"/>
      </w:rPr>
    </w:lvl>
    <w:lvl w:ilvl="3" w:tplc="7AF8FA78" w:tentative="1">
      <w:start w:val="1"/>
      <w:numFmt w:val="bullet"/>
      <w:lvlText w:val="•"/>
      <w:lvlJc w:val="left"/>
      <w:pPr>
        <w:tabs>
          <w:tab w:val="num" w:pos="2880"/>
        </w:tabs>
        <w:ind w:left="2880" w:hanging="360"/>
      </w:pPr>
      <w:rPr>
        <w:rFonts w:ascii="Arial" w:hAnsi="Arial" w:hint="default"/>
      </w:rPr>
    </w:lvl>
    <w:lvl w:ilvl="4" w:tplc="9ADE9EF4" w:tentative="1">
      <w:start w:val="1"/>
      <w:numFmt w:val="bullet"/>
      <w:lvlText w:val="•"/>
      <w:lvlJc w:val="left"/>
      <w:pPr>
        <w:tabs>
          <w:tab w:val="num" w:pos="3600"/>
        </w:tabs>
        <w:ind w:left="3600" w:hanging="360"/>
      </w:pPr>
      <w:rPr>
        <w:rFonts w:ascii="Arial" w:hAnsi="Arial" w:hint="default"/>
      </w:rPr>
    </w:lvl>
    <w:lvl w:ilvl="5" w:tplc="8AAA453E" w:tentative="1">
      <w:start w:val="1"/>
      <w:numFmt w:val="bullet"/>
      <w:lvlText w:val="•"/>
      <w:lvlJc w:val="left"/>
      <w:pPr>
        <w:tabs>
          <w:tab w:val="num" w:pos="4320"/>
        </w:tabs>
        <w:ind w:left="4320" w:hanging="360"/>
      </w:pPr>
      <w:rPr>
        <w:rFonts w:ascii="Arial" w:hAnsi="Arial" w:hint="default"/>
      </w:rPr>
    </w:lvl>
    <w:lvl w:ilvl="6" w:tplc="DC880626" w:tentative="1">
      <w:start w:val="1"/>
      <w:numFmt w:val="bullet"/>
      <w:lvlText w:val="•"/>
      <w:lvlJc w:val="left"/>
      <w:pPr>
        <w:tabs>
          <w:tab w:val="num" w:pos="5040"/>
        </w:tabs>
        <w:ind w:left="5040" w:hanging="360"/>
      </w:pPr>
      <w:rPr>
        <w:rFonts w:ascii="Arial" w:hAnsi="Arial" w:hint="default"/>
      </w:rPr>
    </w:lvl>
    <w:lvl w:ilvl="7" w:tplc="38E2913A" w:tentative="1">
      <w:start w:val="1"/>
      <w:numFmt w:val="bullet"/>
      <w:lvlText w:val="•"/>
      <w:lvlJc w:val="left"/>
      <w:pPr>
        <w:tabs>
          <w:tab w:val="num" w:pos="5760"/>
        </w:tabs>
        <w:ind w:left="5760" w:hanging="360"/>
      </w:pPr>
      <w:rPr>
        <w:rFonts w:ascii="Arial" w:hAnsi="Arial" w:hint="default"/>
      </w:rPr>
    </w:lvl>
    <w:lvl w:ilvl="8" w:tplc="CD9EE61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BF1C6C"/>
    <w:multiLevelType w:val="hybridMultilevel"/>
    <w:tmpl w:val="A676A370"/>
    <w:lvl w:ilvl="0" w:tplc="604E0A4E">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CC0DCC"/>
    <w:multiLevelType w:val="hybridMultilevel"/>
    <w:tmpl w:val="1256A9F8"/>
    <w:lvl w:ilvl="0" w:tplc="C4604E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6DAF1A12"/>
    <w:multiLevelType w:val="hybridMultilevel"/>
    <w:tmpl w:val="38D6E1E4"/>
    <w:lvl w:ilvl="0" w:tplc="6768985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B65718"/>
    <w:multiLevelType w:val="hybridMultilevel"/>
    <w:tmpl w:val="7828F98A"/>
    <w:lvl w:ilvl="0" w:tplc="035E96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934048611">
    <w:abstractNumId w:val="11"/>
  </w:num>
  <w:num w:numId="2" w16cid:durableId="1188758501">
    <w:abstractNumId w:val="9"/>
  </w:num>
  <w:num w:numId="3" w16cid:durableId="1621837476">
    <w:abstractNumId w:val="0"/>
  </w:num>
  <w:num w:numId="4" w16cid:durableId="1025062430">
    <w:abstractNumId w:val="4"/>
  </w:num>
  <w:num w:numId="5" w16cid:durableId="678700862">
    <w:abstractNumId w:val="3"/>
  </w:num>
  <w:num w:numId="6" w16cid:durableId="1501039409">
    <w:abstractNumId w:val="5"/>
  </w:num>
  <w:num w:numId="7" w16cid:durableId="386341390">
    <w:abstractNumId w:val="13"/>
  </w:num>
  <w:num w:numId="8" w16cid:durableId="783889403">
    <w:abstractNumId w:val="12"/>
  </w:num>
  <w:num w:numId="9" w16cid:durableId="1397706794">
    <w:abstractNumId w:val="14"/>
  </w:num>
  <w:num w:numId="10" w16cid:durableId="116459525">
    <w:abstractNumId w:val="1"/>
  </w:num>
  <w:num w:numId="11" w16cid:durableId="860703498">
    <w:abstractNumId w:val="2"/>
  </w:num>
  <w:num w:numId="12" w16cid:durableId="2119138836">
    <w:abstractNumId w:val="10"/>
  </w:num>
  <w:num w:numId="13" w16cid:durableId="1728531030">
    <w:abstractNumId w:val="8"/>
  </w:num>
  <w:num w:numId="14" w16cid:durableId="1478566950">
    <w:abstractNumId w:val="6"/>
  </w:num>
  <w:num w:numId="15" w16cid:durableId="14967284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91"/>
    <w:rsid w:val="00001102"/>
    <w:rsid w:val="00002D88"/>
    <w:rsid w:val="000032DE"/>
    <w:rsid w:val="00004E18"/>
    <w:rsid w:val="00006198"/>
    <w:rsid w:val="00006E1D"/>
    <w:rsid w:val="000078B9"/>
    <w:rsid w:val="00012E86"/>
    <w:rsid w:val="00013213"/>
    <w:rsid w:val="0001340E"/>
    <w:rsid w:val="00017055"/>
    <w:rsid w:val="00020A4D"/>
    <w:rsid w:val="00020C05"/>
    <w:rsid w:val="0002108C"/>
    <w:rsid w:val="000210A4"/>
    <w:rsid w:val="0002110A"/>
    <w:rsid w:val="00023800"/>
    <w:rsid w:val="00023CA7"/>
    <w:rsid w:val="00024460"/>
    <w:rsid w:val="00024475"/>
    <w:rsid w:val="00033CA5"/>
    <w:rsid w:val="000347C5"/>
    <w:rsid w:val="00036B5F"/>
    <w:rsid w:val="00042568"/>
    <w:rsid w:val="00042571"/>
    <w:rsid w:val="00044E33"/>
    <w:rsid w:val="000450BC"/>
    <w:rsid w:val="000479BD"/>
    <w:rsid w:val="00051CC8"/>
    <w:rsid w:val="00051F5B"/>
    <w:rsid w:val="00053802"/>
    <w:rsid w:val="00057EA3"/>
    <w:rsid w:val="000602A5"/>
    <w:rsid w:val="00061476"/>
    <w:rsid w:val="0006328B"/>
    <w:rsid w:val="000646E4"/>
    <w:rsid w:val="000653A7"/>
    <w:rsid w:val="00066C24"/>
    <w:rsid w:val="000700FF"/>
    <w:rsid w:val="00070B24"/>
    <w:rsid w:val="00071CE7"/>
    <w:rsid w:val="00072903"/>
    <w:rsid w:val="0007316E"/>
    <w:rsid w:val="00074170"/>
    <w:rsid w:val="00076015"/>
    <w:rsid w:val="000762D3"/>
    <w:rsid w:val="000766D1"/>
    <w:rsid w:val="000835C6"/>
    <w:rsid w:val="00086636"/>
    <w:rsid w:val="0009089A"/>
    <w:rsid w:val="00093EB1"/>
    <w:rsid w:val="00097A94"/>
    <w:rsid w:val="000A163A"/>
    <w:rsid w:val="000A1BB0"/>
    <w:rsid w:val="000A22BF"/>
    <w:rsid w:val="000A362D"/>
    <w:rsid w:val="000B059A"/>
    <w:rsid w:val="000B17D4"/>
    <w:rsid w:val="000B2AF5"/>
    <w:rsid w:val="000B413F"/>
    <w:rsid w:val="000B75C2"/>
    <w:rsid w:val="000C0844"/>
    <w:rsid w:val="000C28FA"/>
    <w:rsid w:val="000D14BF"/>
    <w:rsid w:val="000D1784"/>
    <w:rsid w:val="000D52F2"/>
    <w:rsid w:val="000D5412"/>
    <w:rsid w:val="000D5889"/>
    <w:rsid w:val="000D7512"/>
    <w:rsid w:val="000D7C48"/>
    <w:rsid w:val="000E4736"/>
    <w:rsid w:val="000E66BE"/>
    <w:rsid w:val="000E7417"/>
    <w:rsid w:val="000E7C2C"/>
    <w:rsid w:val="000F0B30"/>
    <w:rsid w:val="000F2713"/>
    <w:rsid w:val="000F4E76"/>
    <w:rsid w:val="000F4ED5"/>
    <w:rsid w:val="000F7D50"/>
    <w:rsid w:val="0010016C"/>
    <w:rsid w:val="00101BD8"/>
    <w:rsid w:val="00101E8F"/>
    <w:rsid w:val="00104656"/>
    <w:rsid w:val="00113F0F"/>
    <w:rsid w:val="00115CDE"/>
    <w:rsid w:val="00116FE2"/>
    <w:rsid w:val="00117EBC"/>
    <w:rsid w:val="001230CA"/>
    <w:rsid w:val="00124779"/>
    <w:rsid w:val="00131A0F"/>
    <w:rsid w:val="00134502"/>
    <w:rsid w:val="00134D9A"/>
    <w:rsid w:val="00135D89"/>
    <w:rsid w:val="00135D8E"/>
    <w:rsid w:val="00135FB5"/>
    <w:rsid w:val="001366F8"/>
    <w:rsid w:val="00141DE1"/>
    <w:rsid w:val="00143BBE"/>
    <w:rsid w:val="001448C6"/>
    <w:rsid w:val="00145B0B"/>
    <w:rsid w:val="0015030C"/>
    <w:rsid w:val="00150535"/>
    <w:rsid w:val="00150A2B"/>
    <w:rsid w:val="00152904"/>
    <w:rsid w:val="001532D7"/>
    <w:rsid w:val="0015435D"/>
    <w:rsid w:val="00156A59"/>
    <w:rsid w:val="0015782D"/>
    <w:rsid w:val="0016035D"/>
    <w:rsid w:val="0016391F"/>
    <w:rsid w:val="00164BB4"/>
    <w:rsid w:val="0016569E"/>
    <w:rsid w:val="00166624"/>
    <w:rsid w:val="001679A9"/>
    <w:rsid w:val="00170288"/>
    <w:rsid w:val="001704BA"/>
    <w:rsid w:val="001707A8"/>
    <w:rsid w:val="00170869"/>
    <w:rsid w:val="00173CBB"/>
    <w:rsid w:val="00174CEB"/>
    <w:rsid w:val="0017522D"/>
    <w:rsid w:val="00176277"/>
    <w:rsid w:val="00176DC7"/>
    <w:rsid w:val="00177469"/>
    <w:rsid w:val="00177A56"/>
    <w:rsid w:val="00181D16"/>
    <w:rsid w:val="001827CE"/>
    <w:rsid w:val="0018495F"/>
    <w:rsid w:val="00184BAA"/>
    <w:rsid w:val="001858A5"/>
    <w:rsid w:val="001864AB"/>
    <w:rsid w:val="00186890"/>
    <w:rsid w:val="00186AFD"/>
    <w:rsid w:val="001876C5"/>
    <w:rsid w:val="00191B05"/>
    <w:rsid w:val="001A1092"/>
    <w:rsid w:val="001A20A8"/>
    <w:rsid w:val="001A48F6"/>
    <w:rsid w:val="001A5CA5"/>
    <w:rsid w:val="001B030D"/>
    <w:rsid w:val="001B23AB"/>
    <w:rsid w:val="001B750D"/>
    <w:rsid w:val="001C0F3E"/>
    <w:rsid w:val="001C63F9"/>
    <w:rsid w:val="001C70FC"/>
    <w:rsid w:val="001D03CA"/>
    <w:rsid w:val="001D092C"/>
    <w:rsid w:val="001D2B61"/>
    <w:rsid w:val="001D3722"/>
    <w:rsid w:val="001D3B52"/>
    <w:rsid w:val="001D3C80"/>
    <w:rsid w:val="001D4D15"/>
    <w:rsid w:val="001D5AE8"/>
    <w:rsid w:val="001E6499"/>
    <w:rsid w:val="001F02A7"/>
    <w:rsid w:val="001F15EB"/>
    <w:rsid w:val="001F5D2F"/>
    <w:rsid w:val="001F671F"/>
    <w:rsid w:val="002040C1"/>
    <w:rsid w:val="00204D0B"/>
    <w:rsid w:val="002053F9"/>
    <w:rsid w:val="00205481"/>
    <w:rsid w:val="0020550B"/>
    <w:rsid w:val="002064FE"/>
    <w:rsid w:val="002065C0"/>
    <w:rsid w:val="00206702"/>
    <w:rsid w:val="00206AA4"/>
    <w:rsid w:val="002135A7"/>
    <w:rsid w:val="0021626B"/>
    <w:rsid w:val="00217315"/>
    <w:rsid w:val="0022122B"/>
    <w:rsid w:val="00222423"/>
    <w:rsid w:val="00222436"/>
    <w:rsid w:val="00224206"/>
    <w:rsid w:val="00227468"/>
    <w:rsid w:val="00230BA7"/>
    <w:rsid w:val="00231F68"/>
    <w:rsid w:val="00232247"/>
    <w:rsid w:val="002324BD"/>
    <w:rsid w:val="00234B1F"/>
    <w:rsid w:val="00236D3C"/>
    <w:rsid w:val="00237101"/>
    <w:rsid w:val="00237448"/>
    <w:rsid w:val="00242C37"/>
    <w:rsid w:val="0025187F"/>
    <w:rsid w:val="0025420B"/>
    <w:rsid w:val="00255291"/>
    <w:rsid w:val="00255FD9"/>
    <w:rsid w:val="0026244B"/>
    <w:rsid w:val="00265199"/>
    <w:rsid w:val="002664F9"/>
    <w:rsid w:val="00266A1B"/>
    <w:rsid w:val="002735E5"/>
    <w:rsid w:val="00274EF5"/>
    <w:rsid w:val="00280757"/>
    <w:rsid w:val="00280950"/>
    <w:rsid w:val="002813D5"/>
    <w:rsid w:val="002849E5"/>
    <w:rsid w:val="002851FC"/>
    <w:rsid w:val="00286E6D"/>
    <w:rsid w:val="002906DE"/>
    <w:rsid w:val="002918AC"/>
    <w:rsid w:val="002919FB"/>
    <w:rsid w:val="002A1096"/>
    <w:rsid w:val="002A2592"/>
    <w:rsid w:val="002A3621"/>
    <w:rsid w:val="002A77E6"/>
    <w:rsid w:val="002B4D47"/>
    <w:rsid w:val="002C55DB"/>
    <w:rsid w:val="002C6E9B"/>
    <w:rsid w:val="002D1550"/>
    <w:rsid w:val="002D1620"/>
    <w:rsid w:val="002D2A07"/>
    <w:rsid w:val="002D3BE5"/>
    <w:rsid w:val="002D4E21"/>
    <w:rsid w:val="002D6A32"/>
    <w:rsid w:val="002E1CD8"/>
    <w:rsid w:val="002E1FD1"/>
    <w:rsid w:val="002E6141"/>
    <w:rsid w:val="002E7765"/>
    <w:rsid w:val="002F46F3"/>
    <w:rsid w:val="002F47F0"/>
    <w:rsid w:val="002F526E"/>
    <w:rsid w:val="002F64EC"/>
    <w:rsid w:val="00300156"/>
    <w:rsid w:val="00300ED2"/>
    <w:rsid w:val="00305B1E"/>
    <w:rsid w:val="00306707"/>
    <w:rsid w:val="003070E4"/>
    <w:rsid w:val="00310B6A"/>
    <w:rsid w:val="003115FE"/>
    <w:rsid w:val="003149EE"/>
    <w:rsid w:val="003154E3"/>
    <w:rsid w:val="00320D52"/>
    <w:rsid w:val="003219EF"/>
    <w:rsid w:val="00324871"/>
    <w:rsid w:val="00325F22"/>
    <w:rsid w:val="00326BB2"/>
    <w:rsid w:val="00326CBA"/>
    <w:rsid w:val="00326F17"/>
    <w:rsid w:val="00327EB2"/>
    <w:rsid w:val="003339E5"/>
    <w:rsid w:val="0033437F"/>
    <w:rsid w:val="00335705"/>
    <w:rsid w:val="00337FA4"/>
    <w:rsid w:val="003432B3"/>
    <w:rsid w:val="0034570D"/>
    <w:rsid w:val="00346B42"/>
    <w:rsid w:val="003508D7"/>
    <w:rsid w:val="00350BCE"/>
    <w:rsid w:val="00351A5A"/>
    <w:rsid w:val="00353E10"/>
    <w:rsid w:val="00354BEA"/>
    <w:rsid w:val="0035533A"/>
    <w:rsid w:val="00356446"/>
    <w:rsid w:val="00364369"/>
    <w:rsid w:val="003651AF"/>
    <w:rsid w:val="003652FC"/>
    <w:rsid w:val="003657AC"/>
    <w:rsid w:val="00366876"/>
    <w:rsid w:val="003730C4"/>
    <w:rsid w:val="003751EC"/>
    <w:rsid w:val="00380385"/>
    <w:rsid w:val="00381E5D"/>
    <w:rsid w:val="0038234F"/>
    <w:rsid w:val="00382850"/>
    <w:rsid w:val="0038539C"/>
    <w:rsid w:val="00385E2F"/>
    <w:rsid w:val="00385EB3"/>
    <w:rsid w:val="00386C02"/>
    <w:rsid w:val="0038723C"/>
    <w:rsid w:val="00390D94"/>
    <w:rsid w:val="00392666"/>
    <w:rsid w:val="0039495B"/>
    <w:rsid w:val="003A00FE"/>
    <w:rsid w:val="003A0A17"/>
    <w:rsid w:val="003A3E95"/>
    <w:rsid w:val="003A4D28"/>
    <w:rsid w:val="003B1DE6"/>
    <w:rsid w:val="003B31EC"/>
    <w:rsid w:val="003B3630"/>
    <w:rsid w:val="003B6198"/>
    <w:rsid w:val="003B67B6"/>
    <w:rsid w:val="003B6D4F"/>
    <w:rsid w:val="003B73B4"/>
    <w:rsid w:val="003C169D"/>
    <w:rsid w:val="003C1AEE"/>
    <w:rsid w:val="003C2139"/>
    <w:rsid w:val="003C3E9A"/>
    <w:rsid w:val="003C49D9"/>
    <w:rsid w:val="003D2286"/>
    <w:rsid w:val="003D54E6"/>
    <w:rsid w:val="003D55C3"/>
    <w:rsid w:val="003D5A9C"/>
    <w:rsid w:val="003E06F1"/>
    <w:rsid w:val="003E1AEA"/>
    <w:rsid w:val="003E350C"/>
    <w:rsid w:val="003E35EC"/>
    <w:rsid w:val="003E4F37"/>
    <w:rsid w:val="003E718A"/>
    <w:rsid w:val="003E768D"/>
    <w:rsid w:val="003E7A8B"/>
    <w:rsid w:val="003E7DAF"/>
    <w:rsid w:val="003E7F53"/>
    <w:rsid w:val="003F31FF"/>
    <w:rsid w:val="003F5687"/>
    <w:rsid w:val="003F7966"/>
    <w:rsid w:val="00400157"/>
    <w:rsid w:val="00400535"/>
    <w:rsid w:val="0040063B"/>
    <w:rsid w:val="00400762"/>
    <w:rsid w:val="00401129"/>
    <w:rsid w:val="004023CE"/>
    <w:rsid w:val="0040312A"/>
    <w:rsid w:val="004047A9"/>
    <w:rsid w:val="00405732"/>
    <w:rsid w:val="00405BC0"/>
    <w:rsid w:val="00405D50"/>
    <w:rsid w:val="00406358"/>
    <w:rsid w:val="00411C2F"/>
    <w:rsid w:val="00414275"/>
    <w:rsid w:val="0041585E"/>
    <w:rsid w:val="00422034"/>
    <w:rsid w:val="00422817"/>
    <w:rsid w:val="00424A75"/>
    <w:rsid w:val="00425703"/>
    <w:rsid w:val="004258DF"/>
    <w:rsid w:val="00426CC9"/>
    <w:rsid w:val="00427A86"/>
    <w:rsid w:val="004304E0"/>
    <w:rsid w:val="004309A0"/>
    <w:rsid w:val="00432D11"/>
    <w:rsid w:val="00433F32"/>
    <w:rsid w:val="00434BD2"/>
    <w:rsid w:val="00436735"/>
    <w:rsid w:val="004373F2"/>
    <w:rsid w:val="00437EF8"/>
    <w:rsid w:val="00440029"/>
    <w:rsid w:val="004436FC"/>
    <w:rsid w:val="00445008"/>
    <w:rsid w:val="00445BE7"/>
    <w:rsid w:val="00446722"/>
    <w:rsid w:val="00446F11"/>
    <w:rsid w:val="00450804"/>
    <w:rsid w:val="00454695"/>
    <w:rsid w:val="00457306"/>
    <w:rsid w:val="004573F5"/>
    <w:rsid w:val="00461535"/>
    <w:rsid w:val="0046330E"/>
    <w:rsid w:val="004634F1"/>
    <w:rsid w:val="00464CBE"/>
    <w:rsid w:val="00470F09"/>
    <w:rsid w:val="0047272D"/>
    <w:rsid w:val="0047505D"/>
    <w:rsid w:val="00480191"/>
    <w:rsid w:val="00481BEC"/>
    <w:rsid w:val="00483A19"/>
    <w:rsid w:val="0048480B"/>
    <w:rsid w:val="0048686D"/>
    <w:rsid w:val="00490397"/>
    <w:rsid w:val="0049043B"/>
    <w:rsid w:val="00491B79"/>
    <w:rsid w:val="004960D1"/>
    <w:rsid w:val="00497832"/>
    <w:rsid w:val="00497A05"/>
    <w:rsid w:val="004A27A8"/>
    <w:rsid w:val="004A573D"/>
    <w:rsid w:val="004A5DCC"/>
    <w:rsid w:val="004B2E56"/>
    <w:rsid w:val="004B3CAA"/>
    <w:rsid w:val="004B5924"/>
    <w:rsid w:val="004B5A6F"/>
    <w:rsid w:val="004B782C"/>
    <w:rsid w:val="004C087B"/>
    <w:rsid w:val="004C0DBB"/>
    <w:rsid w:val="004C2A23"/>
    <w:rsid w:val="004C39AB"/>
    <w:rsid w:val="004C446B"/>
    <w:rsid w:val="004C58BF"/>
    <w:rsid w:val="004C5E0C"/>
    <w:rsid w:val="004C7A87"/>
    <w:rsid w:val="004D3014"/>
    <w:rsid w:val="004D3257"/>
    <w:rsid w:val="004D4527"/>
    <w:rsid w:val="004D6D52"/>
    <w:rsid w:val="004D78C6"/>
    <w:rsid w:val="004E19C0"/>
    <w:rsid w:val="004E50F3"/>
    <w:rsid w:val="004E58FF"/>
    <w:rsid w:val="004E7837"/>
    <w:rsid w:val="004F0911"/>
    <w:rsid w:val="004F399C"/>
    <w:rsid w:val="004F4234"/>
    <w:rsid w:val="004F44E0"/>
    <w:rsid w:val="004F6209"/>
    <w:rsid w:val="004F7849"/>
    <w:rsid w:val="005004D9"/>
    <w:rsid w:val="00501D60"/>
    <w:rsid w:val="005025DF"/>
    <w:rsid w:val="005040DF"/>
    <w:rsid w:val="0050640B"/>
    <w:rsid w:val="00512135"/>
    <w:rsid w:val="0051290D"/>
    <w:rsid w:val="005172E7"/>
    <w:rsid w:val="00517733"/>
    <w:rsid w:val="005221E1"/>
    <w:rsid w:val="00524411"/>
    <w:rsid w:val="00524CEF"/>
    <w:rsid w:val="005262B2"/>
    <w:rsid w:val="00527135"/>
    <w:rsid w:val="00527B3B"/>
    <w:rsid w:val="00530691"/>
    <w:rsid w:val="00533443"/>
    <w:rsid w:val="00534D25"/>
    <w:rsid w:val="00537BEB"/>
    <w:rsid w:val="00541F3E"/>
    <w:rsid w:val="0054696A"/>
    <w:rsid w:val="005470B4"/>
    <w:rsid w:val="00547FA7"/>
    <w:rsid w:val="00554767"/>
    <w:rsid w:val="00557062"/>
    <w:rsid w:val="005572D1"/>
    <w:rsid w:val="00561FC7"/>
    <w:rsid w:val="00564BEC"/>
    <w:rsid w:val="00565E3A"/>
    <w:rsid w:val="005669A4"/>
    <w:rsid w:val="00567172"/>
    <w:rsid w:val="00567E9E"/>
    <w:rsid w:val="00572541"/>
    <w:rsid w:val="0057265F"/>
    <w:rsid w:val="00573AB8"/>
    <w:rsid w:val="00575DB2"/>
    <w:rsid w:val="0057602B"/>
    <w:rsid w:val="0057622B"/>
    <w:rsid w:val="00576251"/>
    <w:rsid w:val="00581979"/>
    <w:rsid w:val="00587B7B"/>
    <w:rsid w:val="00592371"/>
    <w:rsid w:val="0059459C"/>
    <w:rsid w:val="005949B4"/>
    <w:rsid w:val="0059601C"/>
    <w:rsid w:val="00596947"/>
    <w:rsid w:val="00597016"/>
    <w:rsid w:val="005A04B3"/>
    <w:rsid w:val="005A7522"/>
    <w:rsid w:val="005A7EFF"/>
    <w:rsid w:val="005B6BA2"/>
    <w:rsid w:val="005C4DB6"/>
    <w:rsid w:val="005C6333"/>
    <w:rsid w:val="005C7A6D"/>
    <w:rsid w:val="005D0846"/>
    <w:rsid w:val="005D1E66"/>
    <w:rsid w:val="005D644C"/>
    <w:rsid w:val="005D710E"/>
    <w:rsid w:val="005D78F4"/>
    <w:rsid w:val="005E2B64"/>
    <w:rsid w:val="005E31FF"/>
    <w:rsid w:val="005E489B"/>
    <w:rsid w:val="005E6132"/>
    <w:rsid w:val="005E74FA"/>
    <w:rsid w:val="005F257D"/>
    <w:rsid w:val="005F4EC0"/>
    <w:rsid w:val="005F572C"/>
    <w:rsid w:val="005F6269"/>
    <w:rsid w:val="005F726F"/>
    <w:rsid w:val="005F7469"/>
    <w:rsid w:val="00600318"/>
    <w:rsid w:val="006011A5"/>
    <w:rsid w:val="006026CE"/>
    <w:rsid w:val="00603C17"/>
    <w:rsid w:val="00603D32"/>
    <w:rsid w:val="00603FD9"/>
    <w:rsid w:val="00607234"/>
    <w:rsid w:val="006075D0"/>
    <w:rsid w:val="00607953"/>
    <w:rsid w:val="0061223D"/>
    <w:rsid w:val="006152E9"/>
    <w:rsid w:val="0061559D"/>
    <w:rsid w:val="006173AC"/>
    <w:rsid w:val="00617C4D"/>
    <w:rsid w:val="006204B6"/>
    <w:rsid w:val="00620AA6"/>
    <w:rsid w:val="0062115C"/>
    <w:rsid w:val="006223C3"/>
    <w:rsid w:val="006235A0"/>
    <w:rsid w:val="0062499E"/>
    <w:rsid w:val="00625899"/>
    <w:rsid w:val="00626473"/>
    <w:rsid w:val="00626853"/>
    <w:rsid w:val="00627D42"/>
    <w:rsid w:val="00630B5D"/>
    <w:rsid w:val="00630DBB"/>
    <w:rsid w:val="00631720"/>
    <w:rsid w:val="0063195C"/>
    <w:rsid w:val="006319B5"/>
    <w:rsid w:val="00631F30"/>
    <w:rsid w:val="0063391E"/>
    <w:rsid w:val="00634017"/>
    <w:rsid w:val="0063414F"/>
    <w:rsid w:val="006371CE"/>
    <w:rsid w:val="00644E32"/>
    <w:rsid w:val="0064744A"/>
    <w:rsid w:val="00651099"/>
    <w:rsid w:val="006517DA"/>
    <w:rsid w:val="006517E1"/>
    <w:rsid w:val="00660987"/>
    <w:rsid w:val="006638F6"/>
    <w:rsid w:val="006650F0"/>
    <w:rsid w:val="00666790"/>
    <w:rsid w:val="00672E3F"/>
    <w:rsid w:val="00674B9F"/>
    <w:rsid w:val="00676467"/>
    <w:rsid w:val="0068074A"/>
    <w:rsid w:val="00680ECF"/>
    <w:rsid w:val="00681770"/>
    <w:rsid w:val="00682903"/>
    <w:rsid w:val="006836C7"/>
    <w:rsid w:val="00684379"/>
    <w:rsid w:val="0068480E"/>
    <w:rsid w:val="00685946"/>
    <w:rsid w:val="00685F28"/>
    <w:rsid w:val="00686158"/>
    <w:rsid w:val="0069175E"/>
    <w:rsid w:val="00692227"/>
    <w:rsid w:val="006931DA"/>
    <w:rsid w:val="00694A85"/>
    <w:rsid w:val="006A0ACF"/>
    <w:rsid w:val="006A1A42"/>
    <w:rsid w:val="006A3C26"/>
    <w:rsid w:val="006A5094"/>
    <w:rsid w:val="006A50E5"/>
    <w:rsid w:val="006B0446"/>
    <w:rsid w:val="006B1BC2"/>
    <w:rsid w:val="006B21E7"/>
    <w:rsid w:val="006B22F5"/>
    <w:rsid w:val="006B5319"/>
    <w:rsid w:val="006C0678"/>
    <w:rsid w:val="006C4654"/>
    <w:rsid w:val="006C6083"/>
    <w:rsid w:val="006D05C1"/>
    <w:rsid w:val="006D1E08"/>
    <w:rsid w:val="006D2A45"/>
    <w:rsid w:val="006D2B91"/>
    <w:rsid w:val="006D360C"/>
    <w:rsid w:val="006D42D1"/>
    <w:rsid w:val="006D5D46"/>
    <w:rsid w:val="006D72C4"/>
    <w:rsid w:val="006E2D3D"/>
    <w:rsid w:val="006E45BF"/>
    <w:rsid w:val="006E466B"/>
    <w:rsid w:val="006E76A8"/>
    <w:rsid w:val="006F17AC"/>
    <w:rsid w:val="006F1D00"/>
    <w:rsid w:val="006F51AB"/>
    <w:rsid w:val="006F54E0"/>
    <w:rsid w:val="006F5C55"/>
    <w:rsid w:val="00703FBD"/>
    <w:rsid w:val="0070429C"/>
    <w:rsid w:val="007049D8"/>
    <w:rsid w:val="00706B8E"/>
    <w:rsid w:val="00710EAD"/>
    <w:rsid w:val="00711224"/>
    <w:rsid w:val="00713A85"/>
    <w:rsid w:val="00713E5B"/>
    <w:rsid w:val="00714B69"/>
    <w:rsid w:val="007153BF"/>
    <w:rsid w:val="00716533"/>
    <w:rsid w:val="00717C0E"/>
    <w:rsid w:val="00720EA7"/>
    <w:rsid w:val="00722974"/>
    <w:rsid w:val="0072573D"/>
    <w:rsid w:val="00726AF9"/>
    <w:rsid w:val="007331A2"/>
    <w:rsid w:val="00733269"/>
    <w:rsid w:val="00734E94"/>
    <w:rsid w:val="0073510C"/>
    <w:rsid w:val="00735B2D"/>
    <w:rsid w:val="00735DE9"/>
    <w:rsid w:val="00742283"/>
    <w:rsid w:val="007437A4"/>
    <w:rsid w:val="00744B65"/>
    <w:rsid w:val="0074562F"/>
    <w:rsid w:val="00746041"/>
    <w:rsid w:val="007462FC"/>
    <w:rsid w:val="007464AC"/>
    <w:rsid w:val="007472BB"/>
    <w:rsid w:val="00751CF6"/>
    <w:rsid w:val="00751D6E"/>
    <w:rsid w:val="00752071"/>
    <w:rsid w:val="007530ED"/>
    <w:rsid w:val="007538BE"/>
    <w:rsid w:val="00755B90"/>
    <w:rsid w:val="00755B91"/>
    <w:rsid w:val="00757839"/>
    <w:rsid w:val="00761324"/>
    <w:rsid w:val="007615B6"/>
    <w:rsid w:val="00761E25"/>
    <w:rsid w:val="0076297F"/>
    <w:rsid w:val="007630DF"/>
    <w:rsid w:val="00766505"/>
    <w:rsid w:val="007702D9"/>
    <w:rsid w:val="00771E6F"/>
    <w:rsid w:val="007746A3"/>
    <w:rsid w:val="00775883"/>
    <w:rsid w:val="00780422"/>
    <w:rsid w:val="00781299"/>
    <w:rsid w:val="007838F4"/>
    <w:rsid w:val="00784486"/>
    <w:rsid w:val="007857F8"/>
    <w:rsid w:val="00790EE6"/>
    <w:rsid w:val="00793605"/>
    <w:rsid w:val="00794211"/>
    <w:rsid w:val="007979E9"/>
    <w:rsid w:val="00797C80"/>
    <w:rsid w:val="00797ECA"/>
    <w:rsid w:val="007A1342"/>
    <w:rsid w:val="007A27A0"/>
    <w:rsid w:val="007A2FFC"/>
    <w:rsid w:val="007A3129"/>
    <w:rsid w:val="007A4094"/>
    <w:rsid w:val="007A4E5F"/>
    <w:rsid w:val="007A5685"/>
    <w:rsid w:val="007A56A9"/>
    <w:rsid w:val="007A72D6"/>
    <w:rsid w:val="007B0045"/>
    <w:rsid w:val="007B2074"/>
    <w:rsid w:val="007B2A01"/>
    <w:rsid w:val="007B2B80"/>
    <w:rsid w:val="007B34F7"/>
    <w:rsid w:val="007C69E3"/>
    <w:rsid w:val="007C71CE"/>
    <w:rsid w:val="007D46EC"/>
    <w:rsid w:val="007D7569"/>
    <w:rsid w:val="007D7B25"/>
    <w:rsid w:val="007E01FB"/>
    <w:rsid w:val="007E16A5"/>
    <w:rsid w:val="007E31E3"/>
    <w:rsid w:val="007E71F6"/>
    <w:rsid w:val="007E75BD"/>
    <w:rsid w:val="007F10EE"/>
    <w:rsid w:val="007F3DED"/>
    <w:rsid w:val="007F4BF2"/>
    <w:rsid w:val="007F5D69"/>
    <w:rsid w:val="007F777D"/>
    <w:rsid w:val="007F78EB"/>
    <w:rsid w:val="008002F9"/>
    <w:rsid w:val="00801799"/>
    <w:rsid w:val="00801C0D"/>
    <w:rsid w:val="00806E91"/>
    <w:rsid w:val="008073AA"/>
    <w:rsid w:val="008075E2"/>
    <w:rsid w:val="00807CFB"/>
    <w:rsid w:val="008101BC"/>
    <w:rsid w:val="00811168"/>
    <w:rsid w:val="0081202B"/>
    <w:rsid w:val="00812E58"/>
    <w:rsid w:val="0081526A"/>
    <w:rsid w:val="00821D42"/>
    <w:rsid w:val="0082230B"/>
    <w:rsid w:val="00822DBA"/>
    <w:rsid w:val="00822F1D"/>
    <w:rsid w:val="0082490E"/>
    <w:rsid w:val="00831BD3"/>
    <w:rsid w:val="008335DE"/>
    <w:rsid w:val="00833AC9"/>
    <w:rsid w:val="00833E9A"/>
    <w:rsid w:val="00836D91"/>
    <w:rsid w:val="00840B8E"/>
    <w:rsid w:val="00840C20"/>
    <w:rsid w:val="00842E6F"/>
    <w:rsid w:val="00844259"/>
    <w:rsid w:val="0084536B"/>
    <w:rsid w:val="00845B2B"/>
    <w:rsid w:val="008468EB"/>
    <w:rsid w:val="00846BCA"/>
    <w:rsid w:val="00846ED9"/>
    <w:rsid w:val="008511FC"/>
    <w:rsid w:val="008532C6"/>
    <w:rsid w:val="008546EC"/>
    <w:rsid w:val="00854E01"/>
    <w:rsid w:val="00856602"/>
    <w:rsid w:val="0086022C"/>
    <w:rsid w:val="00860B27"/>
    <w:rsid w:val="008610F2"/>
    <w:rsid w:val="0086275E"/>
    <w:rsid w:val="00864444"/>
    <w:rsid w:val="00867765"/>
    <w:rsid w:val="00870265"/>
    <w:rsid w:val="00872DCF"/>
    <w:rsid w:val="00873CE3"/>
    <w:rsid w:val="00875111"/>
    <w:rsid w:val="00877B4B"/>
    <w:rsid w:val="00882F65"/>
    <w:rsid w:val="00887A45"/>
    <w:rsid w:val="008924E1"/>
    <w:rsid w:val="00892D1D"/>
    <w:rsid w:val="008957C9"/>
    <w:rsid w:val="00895E9B"/>
    <w:rsid w:val="00895F10"/>
    <w:rsid w:val="00895FB0"/>
    <w:rsid w:val="00896808"/>
    <w:rsid w:val="008A2110"/>
    <w:rsid w:val="008B1F3D"/>
    <w:rsid w:val="008B26AE"/>
    <w:rsid w:val="008B3910"/>
    <w:rsid w:val="008B6651"/>
    <w:rsid w:val="008C25A0"/>
    <w:rsid w:val="008C25A3"/>
    <w:rsid w:val="008C72F6"/>
    <w:rsid w:val="008D01E9"/>
    <w:rsid w:val="008D1A38"/>
    <w:rsid w:val="008D3CEF"/>
    <w:rsid w:val="008D4563"/>
    <w:rsid w:val="008D5417"/>
    <w:rsid w:val="008D763C"/>
    <w:rsid w:val="008E0C66"/>
    <w:rsid w:val="008E1180"/>
    <w:rsid w:val="008E1B77"/>
    <w:rsid w:val="008E3BC7"/>
    <w:rsid w:val="008E483C"/>
    <w:rsid w:val="008E5931"/>
    <w:rsid w:val="008E5DC9"/>
    <w:rsid w:val="008E741F"/>
    <w:rsid w:val="008F2A24"/>
    <w:rsid w:val="008F4336"/>
    <w:rsid w:val="008F4954"/>
    <w:rsid w:val="008F782A"/>
    <w:rsid w:val="009010B3"/>
    <w:rsid w:val="00902DDA"/>
    <w:rsid w:val="009038D2"/>
    <w:rsid w:val="00905444"/>
    <w:rsid w:val="00910891"/>
    <w:rsid w:val="00910D83"/>
    <w:rsid w:val="00911D41"/>
    <w:rsid w:val="00912DA4"/>
    <w:rsid w:val="009139C0"/>
    <w:rsid w:val="00914701"/>
    <w:rsid w:val="009148FD"/>
    <w:rsid w:val="00915B80"/>
    <w:rsid w:val="00922DB3"/>
    <w:rsid w:val="00923187"/>
    <w:rsid w:val="00923694"/>
    <w:rsid w:val="009265F9"/>
    <w:rsid w:val="00927754"/>
    <w:rsid w:val="0093082B"/>
    <w:rsid w:val="00931040"/>
    <w:rsid w:val="00932F08"/>
    <w:rsid w:val="009350B7"/>
    <w:rsid w:val="00935178"/>
    <w:rsid w:val="009365CF"/>
    <w:rsid w:val="0093678C"/>
    <w:rsid w:val="00937EB1"/>
    <w:rsid w:val="00940434"/>
    <w:rsid w:val="00947438"/>
    <w:rsid w:val="00947F84"/>
    <w:rsid w:val="009501C3"/>
    <w:rsid w:val="00954681"/>
    <w:rsid w:val="009556FF"/>
    <w:rsid w:val="00955E51"/>
    <w:rsid w:val="00957DE8"/>
    <w:rsid w:val="00960748"/>
    <w:rsid w:val="00960F88"/>
    <w:rsid w:val="00962486"/>
    <w:rsid w:val="009666D0"/>
    <w:rsid w:val="00966E89"/>
    <w:rsid w:val="00967227"/>
    <w:rsid w:val="00967404"/>
    <w:rsid w:val="00972EA1"/>
    <w:rsid w:val="00973315"/>
    <w:rsid w:val="009749D7"/>
    <w:rsid w:val="00975950"/>
    <w:rsid w:val="0097684D"/>
    <w:rsid w:val="00977A79"/>
    <w:rsid w:val="00981514"/>
    <w:rsid w:val="00983E39"/>
    <w:rsid w:val="00990F1C"/>
    <w:rsid w:val="009971E1"/>
    <w:rsid w:val="00997ACD"/>
    <w:rsid w:val="00997B29"/>
    <w:rsid w:val="009A02E7"/>
    <w:rsid w:val="009A49AC"/>
    <w:rsid w:val="009A5945"/>
    <w:rsid w:val="009A6C10"/>
    <w:rsid w:val="009B0B52"/>
    <w:rsid w:val="009B213B"/>
    <w:rsid w:val="009B289E"/>
    <w:rsid w:val="009B40F6"/>
    <w:rsid w:val="009B46DA"/>
    <w:rsid w:val="009B503C"/>
    <w:rsid w:val="009B6871"/>
    <w:rsid w:val="009B793F"/>
    <w:rsid w:val="009B7B17"/>
    <w:rsid w:val="009C0167"/>
    <w:rsid w:val="009C07CE"/>
    <w:rsid w:val="009C1A32"/>
    <w:rsid w:val="009C31AD"/>
    <w:rsid w:val="009C3A58"/>
    <w:rsid w:val="009C4654"/>
    <w:rsid w:val="009C4CC0"/>
    <w:rsid w:val="009C71B1"/>
    <w:rsid w:val="009D0321"/>
    <w:rsid w:val="009D3E3B"/>
    <w:rsid w:val="009D4BDF"/>
    <w:rsid w:val="009D4F16"/>
    <w:rsid w:val="009D51C7"/>
    <w:rsid w:val="009D5559"/>
    <w:rsid w:val="009D633B"/>
    <w:rsid w:val="009D7280"/>
    <w:rsid w:val="009D7871"/>
    <w:rsid w:val="009D7D5D"/>
    <w:rsid w:val="009E0503"/>
    <w:rsid w:val="009E23FB"/>
    <w:rsid w:val="009E2DA1"/>
    <w:rsid w:val="009E6206"/>
    <w:rsid w:val="009E6AF3"/>
    <w:rsid w:val="009F0D30"/>
    <w:rsid w:val="009F248B"/>
    <w:rsid w:val="009F3FFE"/>
    <w:rsid w:val="009F420F"/>
    <w:rsid w:val="009F5C47"/>
    <w:rsid w:val="009F5CDB"/>
    <w:rsid w:val="009F6D82"/>
    <w:rsid w:val="00A00D64"/>
    <w:rsid w:val="00A03D9D"/>
    <w:rsid w:val="00A040FA"/>
    <w:rsid w:val="00A042D8"/>
    <w:rsid w:val="00A04E90"/>
    <w:rsid w:val="00A04F70"/>
    <w:rsid w:val="00A0623C"/>
    <w:rsid w:val="00A07C7B"/>
    <w:rsid w:val="00A1065D"/>
    <w:rsid w:val="00A13955"/>
    <w:rsid w:val="00A1665E"/>
    <w:rsid w:val="00A176EB"/>
    <w:rsid w:val="00A25074"/>
    <w:rsid w:val="00A26BA9"/>
    <w:rsid w:val="00A27959"/>
    <w:rsid w:val="00A2799F"/>
    <w:rsid w:val="00A313FC"/>
    <w:rsid w:val="00A328E5"/>
    <w:rsid w:val="00A3392E"/>
    <w:rsid w:val="00A349DF"/>
    <w:rsid w:val="00A40943"/>
    <w:rsid w:val="00A423D8"/>
    <w:rsid w:val="00A4378B"/>
    <w:rsid w:val="00A44C11"/>
    <w:rsid w:val="00A46A29"/>
    <w:rsid w:val="00A5085E"/>
    <w:rsid w:val="00A53454"/>
    <w:rsid w:val="00A55458"/>
    <w:rsid w:val="00A57D67"/>
    <w:rsid w:val="00A6071E"/>
    <w:rsid w:val="00A6101B"/>
    <w:rsid w:val="00A6151C"/>
    <w:rsid w:val="00A632D7"/>
    <w:rsid w:val="00A67DBB"/>
    <w:rsid w:val="00A71270"/>
    <w:rsid w:val="00A73F47"/>
    <w:rsid w:val="00A73F83"/>
    <w:rsid w:val="00A74B69"/>
    <w:rsid w:val="00A75E4E"/>
    <w:rsid w:val="00A761E1"/>
    <w:rsid w:val="00A761E5"/>
    <w:rsid w:val="00A77A6D"/>
    <w:rsid w:val="00A80B05"/>
    <w:rsid w:val="00A824A0"/>
    <w:rsid w:val="00A915E3"/>
    <w:rsid w:val="00A92902"/>
    <w:rsid w:val="00A97E6D"/>
    <w:rsid w:val="00AA0C80"/>
    <w:rsid w:val="00AA12E1"/>
    <w:rsid w:val="00AA166B"/>
    <w:rsid w:val="00AA2B1E"/>
    <w:rsid w:val="00AA314E"/>
    <w:rsid w:val="00AB1001"/>
    <w:rsid w:val="00AB3269"/>
    <w:rsid w:val="00AB5E42"/>
    <w:rsid w:val="00AC037F"/>
    <w:rsid w:val="00AC1648"/>
    <w:rsid w:val="00AC3A6F"/>
    <w:rsid w:val="00AC3F19"/>
    <w:rsid w:val="00AC7C51"/>
    <w:rsid w:val="00AD06B1"/>
    <w:rsid w:val="00AD169A"/>
    <w:rsid w:val="00AD2657"/>
    <w:rsid w:val="00AD3D49"/>
    <w:rsid w:val="00AD4EBB"/>
    <w:rsid w:val="00AD572E"/>
    <w:rsid w:val="00AE0EEB"/>
    <w:rsid w:val="00AE1606"/>
    <w:rsid w:val="00AE58BB"/>
    <w:rsid w:val="00AE7105"/>
    <w:rsid w:val="00AF0857"/>
    <w:rsid w:val="00AF0CE4"/>
    <w:rsid w:val="00AF4668"/>
    <w:rsid w:val="00AF4D7C"/>
    <w:rsid w:val="00AF5054"/>
    <w:rsid w:val="00AF5489"/>
    <w:rsid w:val="00B009BD"/>
    <w:rsid w:val="00B036B8"/>
    <w:rsid w:val="00B076BF"/>
    <w:rsid w:val="00B12277"/>
    <w:rsid w:val="00B12392"/>
    <w:rsid w:val="00B14C00"/>
    <w:rsid w:val="00B15F62"/>
    <w:rsid w:val="00B15FC7"/>
    <w:rsid w:val="00B1624B"/>
    <w:rsid w:val="00B162F0"/>
    <w:rsid w:val="00B239C6"/>
    <w:rsid w:val="00B26552"/>
    <w:rsid w:val="00B34C83"/>
    <w:rsid w:val="00B34D1F"/>
    <w:rsid w:val="00B37C17"/>
    <w:rsid w:val="00B37FA8"/>
    <w:rsid w:val="00B43DA1"/>
    <w:rsid w:val="00B47AA8"/>
    <w:rsid w:val="00B52315"/>
    <w:rsid w:val="00B55A59"/>
    <w:rsid w:val="00B5729B"/>
    <w:rsid w:val="00B57460"/>
    <w:rsid w:val="00B5767E"/>
    <w:rsid w:val="00B61564"/>
    <w:rsid w:val="00B61590"/>
    <w:rsid w:val="00B64568"/>
    <w:rsid w:val="00B64DDC"/>
    <w:rsid w:val="00B6524C"/>
    <w:rsid w:val="00B67351"/>
    <w:rsid w:val="00B71357"/>
    <w:rsid w:val="00B72C47"/>
    <w:rsid w:val="00B733CB"/>
    <w:rsid w:val="00B73786"/>
    <w:rsid w:val="00B74B1A"/>
    <w:rsid w:val="00B762F4"/>
    <w:rsid w:val="00B7770C"/>
    <w:rsid w:val="00B80193"/>
    <w:rsid w:val="00B8042E"/>
    <w:rsid w:val="00B809B1"/>
    <w:rsid w:val="00B80ECF"/>
    <w:rsid w:val="00B8204B"/>
    <w:rsid w:val="00B82BCF"/>
    <w:rsid w:val="00B839BB"/>
    <w:rsid w:val="00B864DD"/>
    <w:rsid w:val="00B9069E"/>
    <w:rsid w:val="00B9194E"/>
    <w:rsid w:val="00B92692"/>
    <w:rsid w:val="00B9357F"/>
    <w:rsid w:val="00B95DA5"/>
    <w:rsid w:val="00BA4C1F"/>
    <w:rsid w:val="00BA509E"/>
    <w:rsid w:val="00BA5E1E"/>
    <w:rsid w:val="00BA7267"/>
    <w:rsid w:val="00BB0622"/>
    <w:rsid w:val="00BB31F4"/>
    <w:rsid w:val="00BB36A6"/>
    <w:rsid w:val="00BB7788"/>
    <w:rsid w:val="00BC03A3"/>
    <w:rsid w:val="00BD00CD"/>
    <w:rsid w:val="00BD0CBD"/>
    <w:rsid w:val="00BD1D2D"/>
    <w:rsid w:val="00BD2657"/>
    <w:rsid w:val="00BD3E3C"/>
    <w:rsid w:val="00BD59A1"/>
    <w:rsid w:val="00BD7131"/>
    <w:rsid w:val="00BE1690"/>
    <w:rsid w:val="00BE17E9"/>
    <w:rsid w:val="00BE4132"/>
    <w:rsid w:val="00BE462C"/>
    <w:rsid w:val="00BE7083"/>
    <w:rsid w:val="00BF3EFC"/>
    <w:rsid w:val="00BF616C"/>
    <w:rsid w:val="00BF6273"/>
    <w:rsid w:val="00BF7A3B"/>
    <w:rsid w:val="00C00664"/>
    <w:rsid w:val="00C017F8"/>
    <w:rsid w:val="00C022DC"/>
    <w:rsid w:val="00C040BB"/>
    <w:rsid w:val="00C06264"/>
    <w:rsid w:val="00C164A2"/>
    <w:rsid w:val="00C1721E"/>
    <w:rsid w:val="00C20B43"/>
    <w:rsid w:val="00C20C6C"/>
    <w:rsid w:val="00C21847"/>
    <w:rsid w:val="00C22365"/>
    <w:rsid w:val="00C26E50"/>
    <w:rsid w:val="00C329E3"/>
    <w:rsid w:val="00C35AEF"/>
    <w:rsid w:val="00C363C7"/>
    <w:rsid w:val="00C36C8B"/>
    <w:rsid w:val="00C409FD"/>
    <w:rsid w:val="00C41207"/>
    <w:rsid w:val="00C43C35"/>
    <w:rsid w:val="00C47E49"/>
    <w:rsid w:val="00C501C2"/>
    <w:rsid w:val="00C51A74"/>
    <w:rsid w:val="00C54DB3"/>
    <w:rsid w:val="00C5522A"/>
    <w:rsid w:val="00C568EF"/>
    <w:rsid w:val="00C56907"/>
    <w:rsid w:val="00C57C09"/>
    <w:rsid w:val="00C61A0E"/>
    <w:rsid w:val="00C64FF7"/>
    <w:rsid w:val="00C65FF3"/>
    <w:rsid w:val="00C66AC5"/>
    <w:rsid w:val="00C6768A"/>
    <w:rsid w:val="00C71231"/>
    <w:rsid w:val="00C75489"/>
    <w:rsid w:val="00C76470"/>
    <w:rsid w:val="00C76F83"/>
    <w:rsid w:val="00C77DA5"/>
    <w:rsid w:val="00C839EC"/>
    <w:rsid w:val="00C856E1"/>
    <w:rsid w:val="00C86224"/>
    <w:rsid w:val="00C9085C"/>
    <w:rsid w:val="00C90CB6"/>
    <w:rsid w:val="00C91033"/>
    <w:rsid w:val="00C92A52"/>
    <w:rsid w:val="00C92D40"/>
    <w:rsid w:val="00C92E99"/>
    <w:rsid w:val="00C9398F"/>
    <w:rsid w:val="00C9502C"/>
    <w:rsid w:val="00C95E7D"/>
    <w:rsid w:val="00C97769"/>
    <w:rsid w:val="00CA1990"/>
    <w:rsid w:val="00CA2366"/>
    <w:rsid w:val="00CA2F0C"/>
    <w:rsid w:val="00CA6BB7"/>
    <w:rsid w:val="00CA7FA9"/>
    <w:rsid w:val="00CB0659"/>
    <w:rsid w:val="00CB07D3"/>
    <w:rsid w:val="00CB27E6"/>
    <w:rsid w:val="00CB2EEE"/>
    <w:rsid w:val="00CB4882"/>
    <w:rsid w:val="00CB5FBA"/>
    <w:rsid w:val="00CC0CA5"/>
    <w:rsid w:val="00CC55A1"/>
    <w:rsid w:val="00CC6B27"/>
    <w:rsid w:val="00CD0313"/>
    <w:rsid w:val="00CD3671"/>
    <w:rsid w:val="00CD72E8"/>
    <w:rsid w:val="00CE02C1"/>
    <w:rsid w:val="00CE3C35"/>
    <w:rsid w:val="00CE3D38"/>
    <w:rsid w:val="00CE47AF"/>
    <w:rsid w:val="00CE5FDA"/>
    <w:rsid w:val="00CE71C5"/>
    <w:rsid w:val="00CE7447"/>
    <w:rsid w:val="00CF0F65"/>
    <w:rsid w:val="00CF1C85"/>
    <w:rsid w:val="00CF207E"/>
    <w:rsid w:val="00CF6C76"/>
    <w:rsid w:val="00D019C5"/>
    <w:rsid w:val="00D0202F"/>
    <w:rsid w:val="00D03F12"/>
    <w:rsid w:val="00D0472D"/>
    <w:rsid w:val="00D06E18"/>
    <w:rsid w:val="00D07F1D"/>
    <w:rsid w:val="00D1043C"/>
    <w:rsid w:val="00D10AE0"/>
    <w:rsid w:val="00D11C0A"/>
    <w:rsid w:val="00D11FA5"/>
    <w:rsid w:val="00D1458F"/>
    <w:rsid w:val="00D177A8"/>
    <w:rsid w:val="00D20F63"/>
    <w:rsid w:val="00D21924"/>
    <w:rsid w:val="00D21C0C"/>
    <w:rsid w:val="00D25622"/>
    <w:rsid w:val="00D25665"/>
    <w:rsid w:val="00D25D64"/>
    <w:rsid w:val="00D26AAE"/>
    <w:rsid w:val="00D30C9B"/>
    <w:rsid w:val="00D31339"/>
    <w:rsid w:val="00D3408A"/>
    <w:rsid w:val="00D34CC8"/>
    <w:rsid w:val="00D34E7D"/>
    <w:rsid w:val="00D353CD"/>
    <w:rsid w:val="00D37DC3"/>
    <w:rsid w:val="00D415E0"/>
    <w:rsid w:val="00D43402"/>
    <w:rsid w:val="00D5215A"/>
    <w:rsid w:val="00D5403C"/>
    <w:rsid w:val="00D542F5"/>
    <w:rsid w:val="00D553A9"/>
    <w:rsid w:val="00D558E8"/>
    <w:rsid w:val="00D56F2C"/>
    <w:rsid w:val="00D623B0"/>
    <w:rsid w:val="00D64247"/>
    <w:rsid w:val="00D64E85"/>
    <w:rsid w:val="00D66659"/>
    <w:rsid w:val="00D67DF3"/>
    <w:rsid w:val="00D70176"/>
    <w:rsid w:val="00D706EF"/>
    <w:rsid w:val="00D70BF8"/>
    <w:rsid w:val="00D71131"/>
    <w:rsid w:val="00D7259B"/>
    <w:rsid w:val="00D72C5B"/>
    <w:rsid w:val="00D747D4"/>
    <w:rsid w:val="00D815CF"/>
    <w:rsid w:val="00D81786"/>
    <w:rsid w:val="00D82341"/>
    <w:rsid w:val="00D84C0F"/>
    <w:rsid w:val="00D86A67"/>
    <w:rsid w:val="00D877D0"/>
    <w:rsid w:val="00D91D87"/>
    <w:rsid w:val="00D93611"/>
    <w:rsid w:val="00D93785"/>
    <w:rsid w:val="00D94436"/>
    <w:rsid w:val="00D94503"/>
    <w:rsid w:val="00D946FE"/>
    <w:rsid w:val="00D94789"/>
    <w:rsid w:val="00D95F98"/>
    <w:rsid w:val="00D9AEF8"/>
    <w:rsid w:val="00DA11B5"/>
    <w:rsid w:val="00DA2D85"/>
    <w:rsid w:val="00DA4433"/>
    <w:rsid w:val="00DB17E1"/>
    <w:rsid w:val="00DB2967"/>
    <w:rsid w:val="00DB3E40"/>
    <w:rsid w:val="00DB6461"/>
    <w:rsid w:val="00DB6CD7"/>
    <w:rsid w:val="00DB75B4"/>
    <w:rsid w:val="00DC126B"/>
    <w:rsid w:val="00DC78C6"/>
    <w:rsid w:val="00DD78DA"/>
    <w:rsid w:val="00DE096B"/>
    <w:rsid w:val="00DE172B"/>
    <w:rsid w:val="00DE4DAA"/>
    <w:rsid w:val="00DE5A59"/>
    <w:rsid w:val="00DE6B14"/>
    <w:rsid w:val="00DE770A"/>
    <w:rsid w:val="00DF0410"/>
    <w:rsid w:val="00DF05B2"/>
    <w:rsid w:val="00DF2E83"/>
    <w:rsid w:val="00DF3858"/>
    <w:rsid w:val="00E011E9"/>
    <w:rsid w:val="00E03960"/>
    <w:rsid w:val="00E05619"/>
    <w:rsid w:val="00E05F43"/>
    <w:rsid w:val="00E065D6"/>
    <w:rsid w:val="00E07028"/>
    <w:rsid w:val="00E079DA"/>
    <w:rsid w:val="00E1366C"/>
    <w:rsid w:val="00E13E08"/>
    <w:rsid w:val="00E146E1"/>
    <w:rsid w:val="00E16D93"/>
    <w:rsid w:val="00E170AC"/>
    <w:rsid w:val="00E17DDB"/>
    <w:rsid w:val="00E17FEC"/>
    <w:rsid w:val="00E200EC"/>
    <w:rsid w:val="00E207A0"/>
    <w:rsid w:val="00E227B2"/>
    <w:rsid w:val="00E22DD4"/>
    <w:rsid w:val="00E23308"/>
    <w:rsid w:val="00E23607"/>
    <w:rsid w:val="00E238A3"/>
    <w:rsid w:val="00E25791"/>
    <w:rsid w:val="00E26B2B"/>
    <w:rsid w:val="00E3014E"/>
    <w:rsid w:val="00E31663"/>
    <w:rsid w:val="00E3410A"/>
    <w:rsid w:val="00E36413"/>
    <w:rsid w:val="00E36FEB"/>
    <w:rsid w:val="00E37006"/>
    <w:rsid w:val="00E372EF"/>
    <w:rsid w:val="00E37DD9"/>
    <w:rsid w:val="00E44739"/>
    <w:rsid w:val="00E518CA"/>
    <w:rsid w:val="00E51C06"/>
    <w:rsid w:val="00E535A4"/>
    <w:rsid w:val="00E54C6E"/>
    <w:rsid w:val="00E55950"/>
    <w:rsid w:val="00E57059"/>
    <w:rsid w:val="00E620BA"/>
    <w:rsid w:val="00E654B8"/>
    <w:rsid w:val="00E66833"/>
    <w:rsid w:val="00E7267A"/>
    <w:rsid w:val="00E73520"/>
    <w:rsid w:val="00E73D6F"/>
    <w:rsid w:val="00E755B1"/>
    <w:rsid w:val="00E75918"/>
    <w:rsid w:val="00E810CC"/>
    <w:rsid w:val="00E816D5"/>
    <w:rsid w:val="00E81FC1"/>
    <w:rsid w:val="00E83D96"/>
    <w:rsid w:val="00E85A2A"/>
    <w:rsid w:val="00E91747"/>
    <w:rsid w:val="00E92929"/>
    <w:rsid w:val="00E937F9"/>
    <w:rsid w:val="00E949E0"/>
    <w:rsid w:val="00EA0217"/>
    <w:rsid w:val="00EA0C04"/>
    <w:rsid w:val="00EA0EB5"/>
    <w:rsid w:val="00EA10D0"/>
    <w:rsid w:val="00EA185B"/>
    <w:rsid w:val="00EA1D7A"/>
    <w:rsid w:val="00EA468E"/>
    <w:rsid w:val="00EB0370"/>
    <w:rsid w:val="00EB0644"/>
    <w:rsid w:val="00EB5848"/>
    <w:rsid w:val="00EB5E19"/>
    <w:rsid w:val="00EC1962"/>
    <w:rsid w:val="00EC1F36"/>
    <w:rsid w:val="00EC3632"/>
    <w:rsid w:val="00EC40E1"/>
    <w:rsid w:val="00EC600E"/>
    <w:rsid w:val="00ED0333"/>
    <w:rsid w:val="00ED04B9"/>
    <w:rsid w:val="00ED1729"/>
    <w:rsid w:val="00ED2741"/>
    <w:rsid w:val="00ED3407"/>
    <w:rsid w:val="00ED5F87"/>
    <w:rsid w:val="00ED7D7E"/>
    <w:rsid w:val="00EE0588"/>
    <w:rsid w:val="00EE09ED"/>
    <w:rsid w:val="00EE2963"/>
    <w:rsid w:val="00EE4391"/>
    <w:rsid w:val="00EE4668"/>
    <w:rsid w:val="00EE50AF"/>
    <w:rsid w:val="00EE5EB3"/>
    <w:rsid w:val="00EF12DE"/>
    <w:rsid w:val="00EF2402"/>
    <w:rsid w:val="00EF4792"/>
    <w:rsid w:val="00EF5A41"/>
    <w:rsid w:val="00EF7C43"/>
    <w:rsid w:val="00F00CD8"/>
    <w:rsid w:val="00F02595"/>
    <w:rsid w:val="00F03BDB"/>
    <w:rsid w:val="00F04EA2"/>
    <w:rsid w:val="00F05120"/>
    <w:rsid w:val="00F05598"/>
    <w:rsid w:val="00F068FC"/>
    <w:rsid w:val="00F10CE9"/>
    <w:rsid w:val="00F116F0"/>
    <w:rsid w:val="00F15152"/>
    <w:rsid w:val="00F1556B"/>
    <w:rsid w:val="00F169CC"/>
    <w:rsid w:val="00F212F1"/>
    <w:rsid w:val="00F2210E"/>
    <w:rsid w:val="00F22715"/>
    <w:rsid w:val="00F22A9C"/>
    <w:rsid w:val="00F22DB2"/>
    <w:rsid w:val="00F230F7"/>
    <w:rsid w:val="00F24DD9"/>
    <w:rsid w:val="00F306D3"/>
    <w:rsid w:val="00F30CBC"/>
    <w:rsid w:val="00F3338C"/>
    <w:rsid w:val="00F33B19"/>
    <w:rsid w:val="00F3494A"/>
    <w:rsid w:val="00F351C1"/>
    <w:rsid w:val="00F35609"/>
    <w:rsid w:val="00F3796C"/>
    <w:rsid w:val="00F403A1"/>
    <w:rsid w:val="00F40C72"/>
    <w:rsid w:val="00F43445"/>
    <w:rsid w:val="00F45AF5"/>
    <w:rsid w:val="00F470AF"/>
    <w:rsid w:val="00F47B54"/>
    <w:rsid w:val="00F47D67"/>
    <w:rsid w:val="00F50E20"/>
    <w:rsid w:val="00F527F5"/>
    <w:rsid w:val="00F56E90"/>
    <w:rsid w:val="00F606D8"/>
    <w:rsid w:val="00F62A9A"/>
    <w:rsid w:val="00F63877"/>
    <w:rsid w:val="00F63BCB"/>
    <w:rsid w:val="00F65C50"/>
    <w:rsid w:val="00F6666B"/>
    <w:rsid w:val="00F66944"/>
    <w:rsid w:val="00F736FD"/>
    <w:rsid w:val="00F73756"/>
    <w:rsid w:val="00F80007"/>
    <w:rsid w:val="00F80CE7"/>
    <w:rsid w:val="00F8218C"/>
    <w:rsid w:val="00F86974"/>
    <w:rsid w:val="00F87571"/>
    <w:rsid w:val="00F90274"/>
    <w:rsid w:val="00F91BCB"/>
    <w:rsid w:val="00F91FAA"/>
    <w:rsid w:val="00F93527"/>
    <w:rsid w:val="00F93B92"/>
    <w:rsid w:val="00F93BAB"/>
    <w:rsid w:val="00F93EBB"/>
    <w:rsid w:val="00F94378"/>
    <w:rsid w:val="00F947AF"/>
    <w:rsid w:val="00F94973"/>
    <w:rsid w:val="00F94C2A"/>
    <w:rsid w:val="00FA0882"/>
    <w:rsid w:val="00FA0FE5"/>
    <w:rsid w:val="00FA1F32"/>
    <w:rsid w:val="00FA2576"/>
    <w:rsid w:val="00FA32CB"/>
    <w:rsid w:val="00FA4E50"/>
    <w:rsid w:val="00FA4E96"/>
    <w:rsid w:val="00FA5EF8"/>
    <w:rsid w:val="00FA7550"/>
    <w:rsid w:val="00FB0EF6"/>
    <w:rsid w:val="00FB17C4"/>
    <w:rsid w:val="00FB6002"/>
    <w:rsid w:val="00FB6112"/>
    <w:rsid w:val="00FB6710"/>
    <w:rsid w:val="00FC065B"/>
    <w:rsid w:val="00FC162E"/>
    <w:rsid w:val="00FC2BA2"/>
    <w:rsid w:val="00FC2C0F"/>
    <w:rsid w:val="00FC49A5"/>
    <w:rsid w:val="00FC71D4"/>
    <w:rsid w:val="00FD0B23"/>
    <w:rsid w:val="00FD2A19"/>
    <w:rsid w:val="00FD2D09"/>
    <w:rsid w:val="00FD4D33"/>
    <w:rsid w:val="00FD5988"/>
    <w:rsid w:val="00FD5C2E"/>
    <w:rsid w:val="00FD61EA"/>
    <w:rsid w:val="00FD79D2"/>
    <w:rsid w:val="00FE0CF4"/>
    <w:rsid w:val="00FE37DF"/>
    <w:rsid w:val="00FE47A7"/>
    <w:rsid w:val="00FE594C"/>
    <w:rsid w:val="00FE5E34"/>
    <w:rsid w:val="00FE64D3"/>
    <w:rsid w:val="00FE6ACB"/>
    <w:rsid w:val="00FE7340"/>
    <w:rsid w:val="00FE78D3"/>
    <w:rsid w:val="00FF0051"/>
    <w:rsid w:val="00FF0133"/>
    <w:rsid w:val="00FF0952"/>
    <w:rsid w:val="00FF16F7"/>
    <w:rsid w:val="00FF2BFF"/>
    <w:rsid w:val="00FF4A81"/>
    <w:rsid w:val="00FF4D86"/>
    <w:rsid w:val="00FF572B"/>
    <w:rsid w:val="0111EE22"/>
    <w:rsid w:val="0162312D"/>
    <w:rsid w:val="0193E3E2"/>
    <w:rsid w:val="01E61622"/>
    <w:rsid w:val="01FDC48A"/>
    <w:rsid w:val="03285F30"/>
    <w:rsid w:val="0406E9BF"/>
    <w:rsid w:val="048E6DE4"/>
    <w:rsid w:val="04A68340"/>
    <w:rsid w:val="04B32FC8"/>
    <w:rsid w:val="051130AA"/>
    <w:rsid w:val="051C455E"/>
    <w:rsid w:val="0575BFDB"/>
    <w:rsid w:val="0646D795"/>
    <w:rsid w:val="0682159B"/>
    <w:rsid w:val="06BD1F5C"/>
    <w:rsid w:val="06BF9D3E"/>
    <w:rsid w:val="075D4307"/>
    <w:rsid w:val="07B2D47C"/>
    <w:rsid w:val="07CC897D"/>
    <w:rsid w:val="07F31B43"/>
    <w:rsid w:val="07FBD053"/>
    <w:rsid w:val="0817B68E"/>
    <w:rsid w:val="088E1AF6"/>
    <w:rsid w:val="08DE259E"/>
    <w:rsid w:val="09185123"/>
    <w:rsid w:val="0997A0B4"/>
    <w:rsid w:val="09DFE1CC"/>
    <w:rsid w:val="0A5552E7"/>
    <w:rsid w:val="0A60CDA2"/>
    <w:rsid w:val="0A79F5FF"/>
    <w:rsid w:val="0AA950E0"/>
    <w:rsid w:val="0AAF1F98"/>
    <w:rsid w:val="0AE0A3E6"/>
    <w:rsid w:val="0B39B73E"/>
    <w:rsid w:val="0B8C73E9"/>
    <w:rsid w:val="0BB9273A"/>
    <w:rsid w:val="0BFC9E03"/>
    <w:rsid w:val="0C338BE1"/>
    <w:rsid w:val="0C8D19F8"/>
    <w:rsid w:val="0CADBCB8"/>
    <w:rsid w:val="0D0E2EE6"/>
    <w:rsid w:val="0DF09B22"/>
    <w:rsid w:val="0F099F23"/>
    <w:rsid w:val="0F2261DE"/>
    <w:rsid w:val="0F3DAB76"/>
    <w:rsid w:val="0F4D6722"/>
    <w:rsid w:val="0F5E5BB7"/>
    <w:rsid w:val="0FE07425"/>
    <w:rsid w:val="107E9E51"/>
    <w:rsid w:val="10A51CE9"/>
    <w:rsid w:val="11398A2C"/>
    <w:rsid w:val="12708615"/>
    <w:rsid w:val="130CA2CA"/>
    <w:rsid w:val="137D706A"/>
    <w:rsid w:val="1394FD45"/>
    <w:rsid w:val="13BF4464"/>
    <w:rsid w:val="15BE270B"/>
    <w:rsid w:val="15CA08C5"/>
    <w:rsid w:val="15F8205C"/>
    <w:rsid w:val="160CFB4F"/>
    <w:rsid w:val="166E1964"/>
    <w:rsid w:val="16B5112C"/>
    <w:rsid w:val="17C60916"/>
    <w:rsid w:val="17EF9CD4"/>
    <w:rsid w:val="18024E9C"/>
    <w:rsid w:val="182136B6"/>
    <w:rsid w:val="1871EF01"/>
    <w:rsid w:val="18A3C877"/>
    <w:rsid w:val="18AE55F9"/>
    <w:rsid w:val="18B89708"/>
    <w:rsid w:val="19449C11"/>
    <w:rsid w:val="198D8F87"/>
    <w:rsid w:val="1B39EF5E"/>
    <w:rsid w:val="1B58D778"/>
    <w:rsid w:val="1C5AFA61"/>
    <w:rsid w:val="1CAC6F6E"/>
    <w:rsid w:val="1CAF25A6"/>
    <w:rsid w:val="1CD5BFBF"/>
    <w:rsid w:val="1D3D729E"/>
    <w:rsid w:val="1D838CEA"/>
    <w:rsid w:val="1DEF6A09"/>
    <w:rsid w:val="1E043B4D"/>
    <w:rsid w:val="1E89B17F"/>
    <w:rsid w:val="1EA9B236"/>
    <w:rsid w:val="1F7F54BE"/>
    <w:rsid w:val="1F8AE565"/>
    <w:rsid w:val="213A5907"/>
    <w:rsid w:val="2191C327"/>
    <w:rsid w:val="2194CC8C"/>
    <w:rsid w:val="21F06809"/>
    <w:rsid w:val="2218FA44"/>
    <w:rsid w:val="22C21551"/>
    <w:rsid w:val="23868903"/>
    <w:rsid w:val="2425C138"/>
    <w:rsid w:val="24874EB8"/>
    <w:rsid w:val="24A9163C"/>
    <w:rsid w:val="24FACE2A"/>
    <w:rsid w:val="25E36A51"/>
    <w:rsid w:val="2664B545"/>
    <w:rsid w:val="267B0CAF"/>
    <w:rsid w:val="26963967"/>
    <w:rsid w:val="26F7DB2F"/>
    <w:rsid w:val="27326FBD"/>
    <w:rsid w:val="288812CB"/>
    <w:rsid w:val="29C05AD0"/>
    <w:rsid w:val="29D603DC"/>
    <w:rsid w:val="2AA68E9E"/>
    <w:rsid w:val="2AB2C83D"/>
    <w:rsid w:val="2AE55565"/>
    <w:rsid w:val="2AF6903C"/>
    <w:rsid w:val="2C41C7B2"/>
    <w:rsid w:val="2C67C0FB"/>
    <w:rsid w:val="2C7CCD01"/>
    <w:rsid w:val="2D4B8126"/>
    <w:rsid w:val="2D8D6B2E"/>
    <w:rsid w:val="2DB37B21"/>
    <w:rsid w:val="2E865949"/>
    <w:rsid w:val="2EE6D5B0"/>
    <w:rsid w:val="2F13734A"/>
    <w:rsid w:val="2F8798C6"/>
    <w:rsid w:val="2F90750E"/>
    <w:rsid w:val="2F97A56C"/>
    <w:rsid w:val="2FAC7AAC"/>
    <w:rsid w:val="2FD1EEE5"/>
    <w:rsid w:val="2FDF4C12"/>
    <w:rsid w:val="30F4B18F"/>
    <w:rsid w:val="31AF3B91"/>
    <w:rsid w:val="323FA1EF"/>
    <w:rsid w:val="324074C5"/>
    <w:rsid w:val="329058F5"/>
    <w:rsid w:val="3410DA2B"/>
    <w:rsid w:val="34C939F2"/>
    <w:rsid w:val="34CC6C7B"/>
    <w:rsid w:val="34D513CF"/>
    <w:rsid w:val="356695D3"/>
    <w:rsid w:val="35D1C2D5"/>
    <w:rsid w:val="36DC6CEB"/>
    <w:rsid w:val="36EBEB16"/>
    <w:rsid w:val="36F12A62"/>
    <w:rsid w:val="37E9EF17"/>
    <w:rsid w:val="381162CB"/>
    <w:rsid w:val="39203A45"/>
    <w:rsid w:val="396CB9F9"/>
    <w:rsid w:val="39F84D24"/>
    <w:rsid w:val="3A313862"/>
    <w:rsid w:val="3ACC0792"/>
    <w:rsid w:val="3B4D5D46"/>
    <w:rsid w:val="3BAB7423"/>
    <w:rsid w:val="3BBCD5DE"/>
    <w:rsid w:val="3BCF3F84"/>
    <w:rsid w:val="3C881205"/>
    <w:rsid w:val="3CC96AAE"/>
    <w:rsid w:val="3CD2D529"/>
    <w:rsid w:val="3CE4D20D"/>
    <w:rsid w:val="3D8B0C83"/>
    <w:rsid w:val="3D99289B"/>
    <w:rsid w:val="3DC1E436"/>
    <w:rsid w:val="3DF12D7B"/>
    <w:rsid w:val="3DFF6695"/>
    <w:rsid w:val="3E9B61CB"/>
    <w:rsid w:val="3EFC663F"/>
    <w:rsid w:val="3F57A635"/>
    <w:rsid w:val="3F849433"/>
    <w:rsid w:val="40BFE026"/>
    <w:rsid w:val="41206494"/>
    <w:rsid w:val="416ABAB3"/>
    <w:rsid w:val="41B3EE5C"/>
    <w:rsid w:val="41EF0EDD"/>
    <w:rsid w:val="42B5D2C9"/>
    <w:rsid w:val="43069383"/>
    <w:rsid w:val="431FB371"/>
    <w:rsid w:val="4334FE24"/>
    <w:rsid w:val="435D98B5"/>
    <w:rsid w:val="4360EE9E"/>
    <w:rsid w:val="443CBC46"/>
    <w:rsid w:val="44BB83D2"/>
    <w:rsid w:val="44EF32F9"/>
    <w:rsid w:val="45019E1E"/>
    <w:rsid w:val="4508004A"/>
    <w:rsid w:val="452CA362"/>
    <w:rsid w:val="4603F700"/>
    <w:rsid w:val="46779716"/>
    <w:rsid w:val="470DF97C"/>
    <w:rsid w:val="4773CD41"/>
    <w:rsid w:val="477DF935"/>
    <w:rsid w:val="478943EC"/>
    <w:rsid w:val="47ACB885"/>
    <w:rsid w:val="47D9FC37"/>
    <w:rsid w:val="48951193"/>
    <w:rsid w:val="48D48A36"/>
    <w:rsid w:val="48EAD413"/>
    <w:rsid w:val="492FA89B"/>
    <w:rsid w:val="49D8AE0D"/>
    <w:rsid w:val="4AE69BEE"/>
    <w:rsid w:val="4B61598C"/>
    <w:rsid w:val="4B80398C"/>
    <w:rsid w:val="4C055FEC"/>
    <w:rsid w:val="4C4A3CBF"/>
    <w:rsid w:val="4C59FB58"/>
    <w:rsid w:val="4CC695B7"/>
    <w:rsid w:val="4CECB814"/>
    <w:rsid w:val="4CF05DBE"/>
    <w:rsid w:val="4CF39AAD"/>
    <w:rsid w:val="4D002718"/>
    <w:rsid w:val="4D37B547"/>
    <w:rsid w:val="4DA1304D"/>
    <w:rsid w:val="4DFAB339"/>
    <w:rsid w:val="4E12D23A"/>
    <w:rsid w:val="4E7ED08E"/>
    <w:rsid w:val="4F4A9F63"/>
    <w:rsid w:val="4FFE3679"/>
    <w:rsid w:val="509E6A63"/>
    <w:rsid w:val="510F9551"/>
    <w:rsid w:val="512FF421"/>
    <w:rsid w:val="51663B5A"/>
    <w:rsid w:val="5188E9F2"/>
    <w:rsid w:val="51962930"/>
    <w:rsid w:val="5198958D"/>
    <w:rsid w:val="519A06DA"/>
    <w:rsid w:val="519A73DB"/>
    <w:rsid w:val="51C2DCEA"/>
    <w:rsid w:val="52036BB5"/>
    <w:rsid w:val="52B4FBFF"/>
    <w:rsid w:val="533DEDBE"/>
    <w:rsid w:val="53D8D222"/>
    <w:rsid w:val="54270C85"/>
    <w:rsid w:val="545A2C14"/>
    <w:rsid w:val="5483749C"/>
    <w:rsid w:val="5540BA82"/>
    <w:rsid w:val="55932244"/>
    <w:rsid w:val="56BDFE52"/>
    <w:rsid w:val="56D6DCD8"/>
    <w:rsid w:val="570500C7"/>
    <w:rsid w:val="57215237"/>
    <w:rsid w:val="57481293"/>
    <w:rsid w:val="57C22B76"/>
    <w:rsid w:val="59550284"/>
    <w:rsid w:val="59D4D068"/>
    <w:rsid w:val="5A0970C7"/>
    <w:rsid w:val="5A7C45E5"/>
    <w:rsid w:val="5ADEF5FE"/>
    <w:rsid w:val="5AF35509"/>
    <w:rsid w:val="5B7D65E2"/>
    <w:rsid w:val="5B85C935"/>
    <w:rsid w:val="5C019804"/>
    <w:rsid w:val="5C0A48DF"/>
    <w:rsid w:val="5CCBA7A7"/>
    <w:rsid w:val="5D209AAD"/>
    <w:rsid w:val="5D43C40D"/>
    <w:rsid w:val="5D461E5C"/>
    <w:rsid w:val="5E29500A"/>
    <w:rsid w:val="5E3BA976"/>
    <w:rsid w:val="5EC442A5"/>
    <w:rsid w:val="5EE1EEBD"/>
    <w:rsid w:val="602D2DB2"/>
    <w:rsid w:val="6093FFC3"/>
    <w:rsid w:val="609CC79A"/>
    <w:rsid w:val="628AC53A"/>
    <w:rsid w:val="62A94E15"/>
    <w:rsid w:val="62E9EC17"/>
    <w:rsid w:val="632ABBBB"/>
    <w:rsid w:val="635E6470"/>
    <w:rsid w:val="637B1ABD"/>
    <w:rsid w:val="6380ED81"/>
    <w:rsid w:val="63A6B1C3"/>
    <w:rsid w:val="6497B52B"/>
    <w:rsid w:val="64A30E80"/>
    <w:rsid w:val="660F91F4"/>
    <w:rsid w:val="663275FC"/>
    <w:rsid w:val="667A4D7B"/>
    <w:rsid w:val="66CD79A9"/>
    <w:rsid w:val="67C79B38"/>
    <w:rsid w:val="685CC2F1"/>
    <w:rsid w:val="689253DF"/>
    <w:rsid w:val="69BFF2BB"/>
    <w:rsid w:val="69D4A154"/>
    <w:rsid w:val="6A6FDDD6"/>
    <w:rsid w:val="6BB7CDEB"/>
    <w:rsid w:val="6BDF8C90"/>
    <w:rsid w:val="6C002F50"/>
    <w:rsid w:val="6C06B818"/>
    <w:rsid w:val="6C3644E0"/>
    <w:rsid w:val="6C3843AE"/>
    <w:rsid w:val="6C9B0C5B"/>
    <w:rsid w:val="6CAAB496"/>
    <w:rsid w:val="6CEA5986"/>
    <w:rsid w:val="6CFD513E"/>
    <w:rsid w:val="6D2F227B"/>
    <w:rsid w:val="6D65C502"/>
    <w:rsid w:val="6DA77E98"/>
    <w:rsid w:val="6E2CF6EC"/>
    <w:rsid w:val="6E858958"/>
    <w:rsid w:val="6E95C22D"/>
    <w:rsid w:val="6F0A358C"/>
    <w:rsid w:val="6F5642C5"/>
    <w:rsid w:val="6F6AE6F7"/>
    <w:rsid w:val="6FE211A2"/>
    <w:rsid w:val="7032A801"/>
    <w:rsid w:val="7049033F"/>
    <w:rsid w:val="70CF4DAD"/>
    <w:rsid w:val="713C06CF"/>
    <w:rsid w:val="71E91C5A"/>
    <w:rsid w:val="7200C821"/>
    <w:rsid w:val="72102B35"/>
    <w:rsid w:val="7227B9FE"/>
    <w:rsid w:val="724622F4"/>
    <w:rsid w:val="72F429AB"/>
    <w:rsid w:val="736A48C3"/>
    <w:rsid w:val="73837120"/>
    <w:rsid w:val="739FD904"/>
    <w:rsid w:val="741997EF"/>
    <w:rsid w:val="746A8538"/>
    <w:rsid w:val="74B5C67B"/>
    <w:rsid w:val="74C990B2"/>
    <w:rsid w:val="74FC5891"/>
    <w:rsid w:val="7547AB7C"/>
    <w:rsid w:val="7596349A"/>
    <w:rsid w:val="75C08BFC"/>
    <w:rsid w:val="76E92C5C"/>
    <w:rsid w:val="7747F610"/>
    <w:rsid w:val="776B6766"/>
    <w:rsid w:val="778F7DB9"/>
    <w:rsid w:val="77D53094"/>
    <w:rsid w:val="77ED673D"/>
    <w:rsid w:val="7877AD3D"/>
    <w:rsid w:val="78E5CFC3"/>
    <w:rsid w:val="7913D7C5"/>
    <w:rsid w:val="79320CC3"/>
    <w:rsid w:val="79450BDB"/>
    <w:rsid w:val="79D98A47"/>
    <w:rsid w:val="7A2CD68B"/>
    <w:rsid w:val="7B478AAD"/>
    <w:rsid w:val="7DBC459A"/>
    <w:rsid w:val="7E12BB63"/>
    <w:rsid w:val="7E1BC53F"/>
    <w:rsid w:val="7E54EE0C"/>
    <w:rsid w:val="7E5CA8C1"/>
    <w:rsid w:val="7F4C48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B0B5B"/>
  <w15:docId w15:val="{213F679C-6E74-4AE6-A459-1858AC86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66A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6A1B"/>
    <w:rPr>
      <w:sz w:val="20"/>
      <w:szCs w:val="20"/>
    </w:rPr>
  </w:style>
  <w:style w:type="character" w:styleId="FootnoteReference">
    <w:name w:val="footnote reference"/>
    <w:basedOn w:val="DefaultParagraphFont"/>
    <w:uiPriority w:val="99"/>
    <w:semiHidden/>
    <w:unhideWhenUsed/>
    <w:rsid w:val="00266A1B"/>
    <w:rPr>
      <w:vertAlign w:val="superscript"/>
    </w:rPr>
  </w:style>
  <w:style w:type="paragraph" w:styleId="Header">
    <w:name w:val="header"/>
    <w:basedOn w:val="Normal"/>
    <w:link w:val="HeaderChar"/>
    <w:uiPriority w:val="99"/>
    <w:unhideWhenUsed/>
    <w:rsid w:val="00A6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71E"/>
  </w:style>
  <w:style w:type="paragraph" w:styleId="Footer">
    <w:name w:val="footer"/>
    <w:basedOn w:val="Normal"/>
    <w:link w:val="FooterChar"/>
    <w:uiPriority w:val="99"/>
    <w:unhideWhenUsed/>
    <w:rsid w:val="00A6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71E"/>
  </w:style>
  <w:style w:type="paragraph" w:styleId="BalloonText">
    <w:name w:val="Balloon Text"/>
    <w:basedOn w:val="Normal"/>
    <w:link w:val="BalloonTextChar"/>
    <w:uiPriority w:val="99"/>
    <w:semiHidden/>
    <w:unhideWhenUsed/>
    <w:rsid w:val="00887A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A45"/>
    <w:rPr>
      <w:rFonts w:ascii="Tahoma" w:hAnsi="Tahoma" w:cs="Tahoma"/>
      <w:sz w:val="16"/>
      <w:szCs w:val="16"/>
    </w:rPr>
  </w:style>
  <w:style w:type="character" w:styleId="CommentReference">
    <w:name w:val="annotation reference"/>
    <w:basedOn w:val="DefaultParagraphFont"/>
    <w:uiPriority w:val="99"/>
    <w:semiHidden/>
    <w:unhideWhenUsed/>
    <w:rsid w:val="00F04EA2"/>
    <w:rPr>
      <w:sz w:val="16"/>
      <w:szCs w:val="16"/>
    </w:rPr>
  </w:style>
  <w:style w:type="paragraph" w:styleId="CommentText">
    <w:name w:val="annotation text"/>
    <w:basedOn w:val="Normal"/>
    <w:link w:val="CommentTextChar"/>
    <w:uiPriority w:val="99"/>
    <w:unhideWhenUsed/>
    <w:rsid w:val="00F04EA2"/>
    <w:pPr>
      <w:spacing w:line="240" w:lineRule="auto"/>
    </w:pPr>
    <w:rPr>
      <w:sz w:val="20"/>
      <w:szCs w:val="20"/>
    </w:rPr>
  </w:style>
  <w:style w:type="character" w:customStyle="1" w:styleId="CommentTextChar">
    <w:name w:val="Comment Text Char"/>
    <w:basedOn w:val="DefaultParagraphFont"/>
    <w:link w:val="CommentText"/>
    <w:uiPriority w:val="99"/>
    <w:rsid w:val="00F04EA2"/>
    <w:rPr>
      <w:sz w:val="20"/>
      <w:szCs w:val="20"/>
    </w:rPr>
  </w:style>
  <w:style w:type="paragraph" w:styleId="CommentSubject">
    <w:name w:val="annotation subject"/>
    <w:basedOn w:val="CommentText"/>
    <w:next w:val="CommentText"/>
    <w:link w:val="CommentSubjectChar"/>
    <w:uiPriority w:val="99"/>
    <w:semiHidden/>
    <w:unhideWhenUsed/>
    <w:rsid w:val="00F04EA2"/>
    <w:rPr>
      <w:b/>
      <w:bCs/>
    </w:rPr>
  </w:style>
  <w:style w:type="character" w:customStyle="1" w:styleId="CommentSubjectChar">
    <w:name w:val="Comment Subject Char"/>
    <w:basedOn w:val="CommentTextChar"/>
    <w:link w:val="CommentSubject"/>
    <w:uiPriority w:val="99"/>
    <w:semiHidden/>
    <w:rsid w:val="00F04EA2"/>
    <w:rPr>
      <w:b/>
      <w:bCs/>
      <w:sz w:val="20"/>
      <w:szCs w:val="20"/>
    </w:rPr>
  </w:style>
  <w:style w:type="character" w:styleId="Hyperlink">
    <w:name w:val="Hyperlink"/>
    <w:basedOn w:val="DefaultParagraphFont"/>
    <w:uiPriority w:val="99"/>
    <w:unhideWhenUsed/>
    <w:rsid w:val="00E620BA"/>
    <w:rPr>
      <w:color w:val="0000FF"/>
      <w:u w:val="single"/>
    </w:rPr>
  </w:style>
  <w:style w:type="character" w:styleId="FollowedHyperlink">
    <w:name w:val="FollowedHyperlink"/>
    <w:basedOn w:val="DefaultParagraphFont"/>
    <w:uiPriority w:val="99"/>
    <w:semiHidden/>
    <w:unhideWhenUsed/>
    <w:rsid w:val="00F63BCB"/>
    <w:rPr>
      <w:color w:val="954F72" w:themeColor="followedHyperlink"/>
      <w:u w:val="single"/>
    </w:rPr>
  </w:style>
  <w:style w:type="paragraph" w:styleId="NormalWeb">
    <w:name w:val="Normal (Web)"/>
    <w:basedOn w:val="Normal"/>
    <w:uiPriority w:val="99"/>
    <w:unhideWhenUsed/>
    <w:rsid w:val="00F63B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3BCB"/>
    <w:rPr>
      <w:b/>
      <w:bCs/>
    </w:rPr>
  </w:style>
  <w:style w:type="character" w:styleId="Emphasis">
    <w:name w:val="Emphasis"/>
    <w:basedOn w:val="DefaultParagraphFont"/>
    <w:uiPriority w:val="20"/>
    <w:qFormat/>
    <w:rsid w:val="00F63BCB"/>
    <w:rPr>
      <w:i/>
      <w:iCs/>
    </w:rPr>
  </w:style>
  <w:style w:type="table" w:styleId="TableGrid">
    <w:name w:val="Table Grid"/>
    <w:basedOn w:val="TableNormal"/>
    <w:uiPriority w:val="59"/>
    <w:unhideWhenUsed/>
    <w:rsid w:val="00981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qFormat/>
    <w:rsid w:val="00981514"/>
    <w:pPr>
      <w:ind w:left="720"/>
      <w:contextualSpacing/>
    </w:pPr>
  </w:style>
  <w:style w:type="character" w:customStyle="1" w:styleId="UnresolvedMention1">
    <w:name w:val="Unresolved Mention1"/>
    <w:basedOn w:val="DefaultParagraphFont"/>
    <w:uiPriority w:val="99"/>
    <w:semiHidden/>
    <w:unhideWhenUsed/>
    <w:rsid w:val="00940434"/>
    <w:rPr>
      <w:color w:val="605E5C"/>
      <w:shd w:val="clear" w:color="auto" w:fill="E1DFDD"/>
    </w:rPr>
  </w:style>
  <w:style w:type="paragraph" w:styleId="Revision">
    <w:name w:val="Revision"/>
    <w:hidden/>
    <w:uiPriority w:val="99"/>
    <w:semiHidden/>
    <w:rsid w:val="00A04E90"/>
    <w:pPr>
      <w:spacing w:after="0" w:line="240" w:lineRule="auto"/>
    </w:pPr>
  </w:style>
  <w:style w:type="paragraph" w:styleId="EndnoteText">
    <w:name w:val="endnote text"/>
    <w:basedOn w:val="Normal"/>
    <w:link w:val="EndnoteTextChar"/>
    <w:uiPriority w:val="99"/>
    <w:semiHidden/>
    <w:unhideWhenUsed/>
    <w:rsid w:val="00587B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7B7B"/>
    <w:rPr>
      <w:sz w:val="20"/>
      <w:szCs w:val="20"/>
    </w:rPr>
  </w:style>
  <w:style w:type="character" w:styleId="EndnoteReference">
    <w:name w:val="endnote reference"/>
    <w:basedOn w:val="DefaultParagraphFont"/>
    <w:uiPriority w:val="99"/>
    <w:semiHidden/>
    <w:unhideWhenUsed/>
    <w:rsid w:val="00587B7B"/>
    <w:rPr>
      <w:vertAlign w:val="superscript"/>
    </w:rPr>
  </w:style>
  <w:style w:type="character" w:customStyle="1" w:styleId="UnresolvedMention2">
    <w:name w:val="Unresolved Mention2"/>
    <w:basedOn w:val="DefaultParagraphFont"/>
    <w:uiPriority w:val="99"/>
    <w:semiHidden/>
    <w:unhideWhenUsed/>
    <w:rsid w:val="00D30C9B"/>
    <w:rPr>
      <w:color w:val="605E5C"/>
      <w:shd w:val="clear" w:color="auto" w:fill="E1DFDD"/>
    </w:rPr>
  </w:style>
  <w:style w:type="character" w:customStyle="1" w:styleId="ListParagraphChar">
    <w:name w:val="List Paragraph Char"/>
    <w:link w:val="ListParagraph"/>
    <w:locked/>
    <w:rsid w:val="004C0DBB"/>
  </w:style>
  <w:style w:type="paragraph" w:styleId="NoSpacing">
    <w:name w:val="No Spacing"/>
    <w:aliases w:val="Normal1,No Spacing1,Parastais"/>
    <w:link w:val="NoSpacingChar"/>
    <w:qFormat/>
    <w:rsid w:val="004C0DBB"/>
    <w:pPr>
      <w:spacing w:after="0" w:line="240" w:lineRule="auto"/>
    </w:pPr>
    <w:rPr>
      <w:rFonts w:ascii="Calibri" w:eastAsia="Calibri" w:hAnsi="Calibri" w:cs="Times New Roman"/>
      <w:lang w:val="lv-LV"/>
    </w:rPr>
  </w:style>
  <w:style w:type="character" w:customStyle="1" w:styleId="NoSpacingChar">
    <w:name w:val="No Spacing Char"/>
    <w:aliases w:val="Normal1 Char,No Spacing1 Char,Parastais Char"/>
    <w:link w:val="NoSpacing"/>
    <w:rsid w:val="004C0DBB"/>
    <w:rPr>
      <w:rFonts w:ascii="Calibri" w:eastAsia="Calibri" w:hAnsi="Calibri" w:cs="Times New Roman"/>
      <w:lang w:val="lv-LV"/>
    </w:rPr>
  </w:style>
  <w:style w:type="paragraph" w:customStyle="1" w:styleId="justifyfull">
    <w:name w:val="justifyfull"/>
    <w:basedOn w:val="Normal"/>
    <w:rsid w:val="004C0DBB"/>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UnresolvedMention">
    <w:name w:val="Unresolved Mention"/>
    <w:basedOn w:val="DefaultParagraphFont"/>
    <w:uiPriority w:val="99"/>
    <w:semiHidden/>
    <w:unhideWhenUsed/>
    <w:rsid w:val="00DA11B5"/>
    <w:rPr>
      <w:color w:val="605E5C"/>
      <w:shd w:val="clear" w:color="auto" w:fill="E1DFDD"/>
    </w:rPr>
  </w:style>
  <w:style w:type="character" w:customStyle="1" w:styleId="normaltextrun">
    <w:name w:val="normaltextrun"/>
    <w:basedOn w:val="DefaultParagraphFont"/>
    <w:rsid w:val="009B0B52"/>
  </w:style>
  <w:style w:type="character" w:styleId="Mention">
    <w:name w:val="Mention"/>
    <w:basedOn w:val="DefaultParagraphFont"/>
    <w:uiPriority w:val="99"/>
    <w:unhideWhenUsed/>
    <w:rPr>
      <w:color w:val="2B579A"/>
      <w:shd w:val="clear" w:color="auto" w:fill="E6E6E6"/>
    </w:rPr>
  </w:style>
  <w:style w:type="paragraph" w:customStyle="1" w:styleId="paragraph">
    <w:name w:val="paragraph"/>
    <w:basedOn w:val="Normal"/>
    <w:rsid w:val="005221E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522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6180">
      <w:bodyDiv w:val="1"/>
      <w:marLeft w:val="0"/>
      <w:marRight w:val="0"/>
      <w:marTop w:val="0"/>
      <w:marBottom w:val="0"/>
      <w:divBdr>
        <w:top w:val="none" w:sz="0" w:space="0" w:color="auto"/>
        <w:left w:val="none" w:sz="0" w:space="0" w:color="auto"/>
        <w:bottom w:val="none" w:sz="0" w:space="0" w:color="auto"/>
        <w:right w:val="none" w:sz="0" w:space="0" w:color="auto"/>
      </w:divBdr>
    </w:div>
    <w:div w:id="71318191">
      <w:bodyDiv w:val="1"/>
      <w:marLeft w:val="0"/>
      <w:marRight w:val="0"/>
      <w:marTop w:val="0"/>
      <w:marBottom w:val="0"/>
      <w:divBdr>
        <w:top w:val="none" w:sz="0" w:space="0" w:color="auto"/>
        <w:left w:val="none" w:sz="0" w:space="0" w:color="auto"/>
        <w:bottom w:val="none" w:sz="0" w:space="0" w:color="auto"/>
        <w:right w:val="none" w:sz="0" w:space="0" w:color="auto"/>
      </w:divBdr>
    </w:div>
    <w:div w:id="80837929">
      <w:bodyDiv w:val="1"/>
      <w:marLeft w:val="0"/>
      <w:marRight w:val="0"/>
      <w:marTop w:val="0"/>
      <w:marBottom w:val="0"/>
      <w:divBdr>
        <w:top w:val="none" w:sz="0" w:space="0" w:color="auto"/>
        <w:left w:val="none" w:sz="0" w:space="0" w:color="auto"/>
        <w:bottom w:val="none" w:sz="0" w:space="0" w:color="auto"/>
        <w:right w:val="none" w:sz="0" w:space="0" w:color="auto"/>
      </w:divBdr>
    </w:div>
    <w:div w:id="117341025">
      <w:bodyDiv w:val="1"/>
      <w:marLeft w:val="0"/>
      <w:marRight w:val="0"/>
      <w:marTop w:val="0"/>
      <w:marBottom w:val="0"/>
      <w:divBdr>
        <w:top w:val="none" w:sz="0" w:space="0" w:color="auto"/>
        <w:left w:val="none" w:sz="0" w:space="0" w:color="auto"/>
        <w:bottom w:val="none" w:sz="0" w:space="0" w:color="auto"/>
        <w:right w:val="none" w:sz="0" w:space="0" w:color="auto"/>
      </w:divBdr>
    </w:div>
    <w:div w:id="162090444">
      <w:bodyDiv w:val="1"/>
      <w:marLeft w:val="0"/>
      <w:marRight w:val="0"/>
      <w:marTop w:val="0"/>
      <w:marBottom w:val="0"/>
      <w:divBdr>
        <w:top w:val="none" w:sz="0" w:space="0" w:color="auto"/>
        <w:left w:val="none" w:sz="0" w:space="0" w:color="auto"/>
        <w:bottom w:val="none" w:sz="0" w:space="0" w:color="auto"/>
        <w:right w:val="none" w:sz="0" w:space="0" w:color="auto"/>
      </w:divBdr>
    </w:div>
    <w:div w:id="173886233">
      <w:bodyDiv w:val="1"/>
      <w:marLeft w:val="0"/>
      <w:marRight w:val="0"/>
      <w:marTop w:val="0"/>
      <w:marBottom w:val="0"/>
      <w:divBdr>
        <w:top w:val="none" w:sz="0" w:space="0" w:color="auto"/>
        <w:left w:val="none" w:sz="0" w:space="0" w:color="auto"/>
        <w:bottom w:val="none" w:sz="0" w:space="0" w:color="auto"/>
        <w:right w:val="none" w:sz="0" w:space="0" w:color="auto"/>
      </w:divBdr>
    </w:div>
    <w:div w:id="291138269">
      <w:bodyDiv w:val="1"/>
      <w:marLeft w:val="0"/>
      <w:marRight w:val="0"/>
      <w:marTop w:val="0"/>
      <w:marBottom w:val="0"/>
      <w:divBdr>
        <w:top w:val="none" w:sz="0" w:space="0" w:color="auto"/>
        <w:left w:val="none" w:sz="0" w:space="0" w:color="auto"/>
        <w:bottom w:val="none" w:sz="0" w:space="0" w:color="auto"/>
        <w:right w:val="none" w:sz="0" w:space="0" w:color="auto"/>
      </w:divBdr>
      <w:divsChild>
        <w:div w:id="632255263">
          <w:marLeft w:val="0"/>
          <w:marRight w:val="0"/>
          <w:marTop w:val="0"/>
          <w:marBottom w:val="0"/>
          <w:divBdr>
            <w:top w:val="none" w:sz="0" w:space="0" w:color="auto"/>
            <w:left w:val="none" w:sz="0" w:space="0" w:color="auto"/>
            <w:bottom w:val="none" w:sz="0" w:space="0" w:color="auto"/>
            <w:right w:val="none" w:sz="0" w:space="0" w:color="auto"/>
          </w:divBdr>
          <w:divsChild>
            <w:div w:id="1371614829">
              <w:marLeft w:val="0"/>
              <w:marRight w:val="0"/>
              <w:marTop w:val="0"/>
              <w:marBottom w:val="0"/>
              <w:divBdr>
                <w:top w:val="none" w:sz="0" w:space="0" w:color="auto"/>
                <w:left w:val="none" w:sz="0" w:space="0" w:color="auto"/>
                <w:bottom w:val="none" w:sz="0" w:space="0" w:color="auto"/>
                <w:right w:val="none" w:sz="0" w:space="0" w:color="auto"/>
              </w:divBdr>
              <w:divsChild>
                <w:div w:id="923875287">
                  <w:marLeft w:val="0"/>
                  <w:marRight w:val="0"/>
                  <w:marTop w:val="0"/>
                  <w:marBottom w:val="0"/>
                  <w:divBdr>
                    <w:top w:val="none" w:sz="0" w:space="0" w:color="auto"/>
                    <w:left w:val="none" w:sz="0" w:space="0" w:color="auto"/>
                    <w:bottom w:val="none" w:sz="0" w:space="0" w:color="auto"/>
                    <w:right w:val="none" w:sz="0" w:space="0" w:color="auto"/>
                  </w:divBdr>
                  <w:divsChild>
                    <w:div w:id="61560452">
                      <w:marLeft w:val="0"/>
                      <w:marRight w:val="0"/>
                      <w:marTop w:val="0"/>
                      <w:marBottom w:val="0"/>
                      <w:divBdr>
                        <w:top w:val="none" w:sz="0" w:space="0" w:color="auto"/>
                        <w:left w:val="none" w:sz="0" w:space="0" w:color="auto"/>
                        <w:bottom w:val="none" w:sz="0" w:space="0" w:color="auto"/>
                        <w:right w:val="none" w:sz="0" w:space="0" w:color="auto"/>
                      </w:divBdr>
                      <w:divsChild>
                        <w:div w:id="12417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680268">
          <w:marLeft w:val="0"/>
          <w:marRight w:val="0"/>
          <w:marTop w:val="0"/>
          <w:marBottom w:val="0"/>
          <w:divBdr>
            <w:top w:val="none" w:sz="0" w:space="0" w:color="auto"/>
            <w:left w:val="none" w:sz="0" w:space="0" w:color="auto"/>
            <w:bottom w:val="none" w:sz="0" w:space="0" w:color="auto"/>
            <w:right w:val="none" w:sz="0" w:space="0" w:color="auto"/>
          </w:divBdr>
          <w:divsChild>
            <w:div w:id="867066469">
              <w:marLeft w:val="0"/>
              <w:marRight w:val="0"/>
              <w:marTop w:val="0"/>
              <w:marBottom w:val="0"/>
              <w:divBdr>
                <w:top w:val="none" w:sz="0" w:space="0" w:color="auto"/>
                <w:left w:val="none" w:sz="0" w:space="0" w:color="auto"/>
                <w:bottom w:val="none" w:sz="0" w:space="0" w:color="auto"/>
                <w:right w:val="none" w:sz="0" w:space="0" w:color="auto"/>
              </w:divBdr>
              <w:divsChild>
                <w:div w:id="1955819586">
                  <w:marLeft w:val="0"/>
                  <w:marRight w:val="0"/>
                  <w:marTop w:val="0"/>
                  <w:marBottom w:val="0"/>
                  <w:divBdr>
                    <w:top w:val="none" w:sz="0" w:space="0" w:color="auto"/>
                    <w:left w:val="none" w:sz="0" w:space="0" w:color="auto"/>
                    <w:bottom w:val="none" w:sz="0" w:space="0" w:color="auto"/>
                    <w:right w:val="none" w:sz="0" w:space="0" w:color="auto"/>
                  </w:divBdr>
                  <w:divsChild>
                    <w:div w:id="2057847499">
                      <w:marLeft w:val="0"/>
                      <w:marRight w:val="0"/>
                      <w:marTop w:val="0"/>
                      <w:marBottom w:val="0"/>
                      <w:divBdr>
                        <w:top w:val="none" w:sz="0" w:space="0" w:color="auto"/>
                        <w:left w:val="none" w:sz="0" w:space="0" w:color="auto"/>
                        <w:bottom w:val="none" w:sz="0" w:space="0" w:color="auto"/>
                        <w:right w:val="none" w:sz="0" w:space="0" w:color="auto"/>
                      </w:divBdr>
                      <w:divsChild>
                        <w:div w:id="915820676">
                          <w:marLeft w:val="0"/>
                          <w:marRight w:val="0"/>
                          <w:marTop w:val="0"/>
                          <w:marBottom w:val="0"/>
                          <w:divBdr>
                            <w:top w:val="none" w:sz="0" w:space="0" w:color="auto"/>
                            <w:left w:val="none" w:sz="0" w:space="0" w:color="auto"/>
                            <w:bottom w:val="none" w:sz="0" w:space="0" w:color="auto"/>
                            <w:right w:val="none" w:sz="0" w:space="0" w:color="auto"/>
                          </w:divBdr>
                          <w:divsChild>
                            <w:div w:id="1147548400">
                              <w:marLeft w:val="0"/>
                              <w:marRight w:val="300"/>
                              <w:marTop w:val="180"/>
                              <w:marBottom w:val="0"/>
                              <w:divBdr>
                                <w:top w:val="none" w:sz="0" w:space="0" w:color="auto"/>
                                <w:left w:val="none" w:sz="0" w:space="0" w:color="auto"/>
                                <w:bottom w:val="none" w:sz="0" w:space="0" w:color="auto"/>
                                <w:right w:val="none" w:sz="0" w:space="0" w:color="auto"/>
                              </w:divBdr>
                              <w:divsChild>
                                <w:div w:id="82400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344857">
      <w:bodyDiv w:val="1"/>
      <w:marLeft w:val="0"/>
      <w:marRight w:val="0"/>
      <w:marTop w:val="0"/>
      <w:marBottom w:val="0"/>
      <w:divBdr>
        <w:top w:val="none" w:sz="0" w:space="0" w:color="auto"/>
        <w:left w:val="none" w:sz="0" w:space="0" w:color="auto"/>
        <w:bottom w:val="none" w:sz="0" w:space="0" w:color="auto"/>
        <w:right w:val="none" w:sz="0" w:space="0" w:color="auto"/>
      </w:divBdr>
    </w:div>
    <w:div w:id="324820772">
      <w:bodyDiv w:val="1"/>
      <w:marLeft w:val="0"/>
      <w:marRight w:val="0"/>
      <w:marTop w:val="0"/>
      <w:marBottom w:val="0"/>
      <w:divBdr>
        <w:top w:val="none" w:sz="0" w:space="0" w:color="auto"/>
        <w:left w:val="none" w:sz="0" w:space="0" w:color="auto"/>
        <w:bottom w:val="none" w:sz="0" w:space="0" w:color="auto"/>
        <w:right w:val="none" w:sz="0" w:space="0" w:color="auto"/>
      </w:divBdr>
    </w:div>
    <w:div w:id="392893016">
      <w:bodyDiv w:val="1"/>
      <w:marLeft w:val="0"/>
      <w:marRight w:val="0"/>
      <w:marTop w:val="0"/>
      <w:marBottom w:val="0"/>
      <w:divBdr>
        <w:top w:val="none" w:sz="0" w:space="0" w:color="auto"/>
        <w:left w:val="none" w:sz="0" w:space="0" w:color="auto"/>
        <w:bottom w:val="none" w:sz="0" w:space="0" w:color="auto"/>
        <w:right w:val="none" w:sz="0" w:space="0" w:color="auto"/>
      </w:divBdr>
    </w:div>
    <w:div w:id="505822324">
      <w:bodyDiv w:val="1"/>
      <w:marLeft w:val="0"/>
      <w:marRight w:val="0"/>
      <w:marTop w:val="0"/>
      <w:marBottom w:val="0"/>
      <w:divBdr>
        <w:top w:val="none" w:sz="0" w:space="0" w:color="auto"/>
        <w:left w:val="none" w:sz="0" w:space="0" w:color="auto"/>
        <w:bottom w:val="none" w:sz="0" w:space="0" w:color="auto"/>
        <w:right w:val="none" w:sz="0" w:space="0" w:color="auto"/>
      </w:divBdr>
    </w:div>
    <w:div w:id="570769311">
      <w:bodyDiv w:val="1"/>
      <w:marLeft w:val="0"/>
      <w:marRight w:val="0"/>
      <w:marTop w:val="0"/>
      <w:marBottom w:val="0"/>
      <w:divBdr>
        <w:top w:val="none" w:sz="0" w:space="0" w:color="auto"/>
        <w:left w:val="none" w:sz="0" w:space="0" w:color="auto"/>
        <w:bottom w:val="none" w:sz="0" w:space="0" w:color="auto"/>
        <w:right w:val="none" w:sz="0" w:space="0" w:color="auto"/>
      </w:divBdr>
    </w:div>
    <w:div w:id="586353426">
      <w:bodyDiv w:val="1"/>
      <w:marLeft w:val="0"/>
      <w:marRight w:val="0"/>
      <w:marTop w:val="0"/>
      <w:marBottom w:val="0"/>
      <w:divBdr>
        <w:top w:val="none" w:sz="0" w:space="0" w:color="auto"/>
        <w:left w:val="none" w:sz="0" w:space="0" w:color="auto"/>
        <w:bottom w:val="none" w:sz="0" w:space="0" w:color="auto"/>
        <w:right w:val="none" w:sz="0" w:space="0" w:color="auto"/>
      </w:divBdr>
    </w:div>
    <w:div w:id="620645743">
      <w:bodyDiv w:val="1"/>
      <w:marLeft w:val="0"/>
      <w:marRight w:val="0"/>
      <w:marTop w:val="0"/>
      <w:marBottom w:val="0"/>
      <w:divBdr>
        <w:top w:val="none" w:sz="0" w:space="0" w:color="auto"/>
        <w:left w:val="none" w:sz="0" w:space="0" w:color="auto"/>
        <w:bottom w:val="none" w:sz="0" w:space="0" w:color="auto"/>
        <w:right w:val="none" w:sz="0" w:space="0" w:color="auto"/>
      </w:divBdr>
    </w:div>
    <w:div w:id="623384991">
      <w:bodyDiv w:val="1"/>
      <w:marLeft w:val="0"/>
      <w:marRight w:val="0"/>
      <w:marTop w:val="0"/>
      <w:marBottom w:val="0"/>
      <w:divBdr>
        <w:top w:val="none" w:sz="0" w:space="0" w:color="auto"/>
        <w:left w:val="none" w:sz="0" w:space="0" w:color="auto"/>
        <w:bottom w:val="none" w:sz="0" w:space="0" w:color="auto"/>
        <w:right w:val="none" w:sz="0" w:space="0" w:color="auto"/>
      </w:divBdr>
    </w:div>
    <w:div w:id="637296261">
      <w:bodyDiv w:val="1"/>
      <w:marLeft w:val="0"/>
      <w:marRight w:val="0"/>
      <w:marTop w:val="0"/>
      <w:marBottom w:val="0"/>
      <w:divBdr>
        <w:top w:val="none" w:sz="0" w:space="0" w:color="auto"/>
        <w:left w:val="none" w:sz="0" w:space="0" w:color="auto"/>
        <w:bottom w:val="none" w:sz="0" w:space="0" w:color="auto"/>
        <w:right w:val="none" w:sz="0" w:space="0" w:color="auto"/>
      </w:divBdr>
    </w:div>
    <w:div w:id="684750885">
      <w:bodyDiv w:val="1"/>
      <w:marLeft w:val="0"/>
      <w:marRight w:val="0"/>
      <w:marTop w:val="0"/>
      <w:marBottom w:val="0"/>
      <w:divBdr>
        <w:top w:val="none" w:sz="0" w:space="0" w:color="auto"/>
        <w:left w:val="none" w:sz="0" w:space="0" w:color="auto"/>
        <w:bottom w:val="none" w:sz="0" w:space="0" w:color="auto"/>
        <w:right w:val="none" w:sz="0" w:space="0" w:color="auto"/>
      </w:divBdr>
    </w:div>
    <w:div w:id="733820725">
      <w:bodyDiv w:val="1"/>
      <w:marLeft w:val="0"/>
      <w:marRight w:val="0"/>
      <w:marTop w:val="0"/>
      <w:marBottom w:val="0"/>
      <w:divBdr>
        <w:top w:val="none" w:sz="0" w:space="0" w:color="auto"/>
        <w:left w:val="none" w:sz="0" w:space="0" w:color="auto"/>
        <w:bottom w:val="none" w:sz="0" w:space="0" w:color="auto"/>
        <w:right w:val="none" w:sz="0" w:space="0" w:color="auto"/>
      </w:divBdr>
    </w:div>
    <w:div w:id="802619498">
      <w:bodyDiv w:val="1"/>
      <w:marLeft w:val="0"/>
      <w:marRight w:val="0"/>
      <w:marTop w:val="0"/>
      <w:marBottom w:val="0"/>
      <w:divBdr>
        <w:top w:val="none" w:sz="0" w:space="0" w:color="auto"/>
        <w:left w:val="none" w:sz="0" w:space="0" w:color="auto"/>
        <w:bottom w:val="none" w:sz="0" w:space="0" w:color="auto"/>
        <w:right w:val="none" w:sz="0" w:space="0" w:color="auto"/>
      </w:divBdr>
    </w:div>
    <w:div w:id="825439802">
      <w:bodyDiv w:val="1"/>
      <w:marLeft w:val="0"/>
      <w:marRight w:val="0"/>
      <w:marTop w:val="0"/>
      <w:marBottom w:val="0"/>
      <w:divBdr>
        <w:top w:val="none" w:sz="0" w:space="0" w:color="auto"/>
        <w:left w:val="none" w:sz="0" w:space="0" w:color="auto"/>
        <w:bottom w:val="none" w:sz="0" w:space="0" w:color="auto"/>
        <w:right w:val="none" w:sz="0" w:space="0" w:color="auto"/>
      </w:divBdr>
    </w:div>
    <w:div w:id="880634549">
      <w:bodyDiv w:val="1"/>
      <w:marLeft w:val="0"/>
      <w:marRight w:val="0"/>
      <w:marTop w:val="0"/>
      <w:marBottom w:val="0"/>
      <w:divBdr>
        <w:top w:val="none" w:sz="0" w:space="0" w:color="auto"/>
        <w:left w:val="none" w:sz="0" w:space="0" w:color="auto"/>
        <w:bottom w:val="none" w:sz="0" w:space="0" w:color="auto"/>
        <w:right w:val="none" w:sz="0" w:space="0" w:color="auto"/>
      </w:divBdr>
    </w:div>
    <w:div w:id="884635895">
      <w:bodyDiv w:val="1"/>
      <w:marLeft w:val="0"/>
      <w:marRight w:val="0"/>
      <w:marTop w:val="0"/>
      <w:marBottom w:val="0"/>
      <w:divBdr>
        <w:top w:val="none" w:sz="0" w:space="0" w:color="auto"/>
        <w:left w:val="none" w:sz="0" w:space="0" w:color="auto"/>
        <w:bottom w:val="none" w:sz="0" w:space="0" w:color="auto"/>
        <w:right w:val="none" w:sz="0" w:space="0" w:color="auto"/>
      </w:divBdr>
    </w:div>
    <w:div w:id="966816703">
      <w:bodyDiv w:val="1"/>
      <w:marLeft w:val="0"/>
      <w:marRight w:val="0"/>
      <w:marTop w:val="0"/>
      <w:marBottom w:val="0"/>
      <w:divBdr>
        <w:top w:val="none" w:sz="0" w:space="0" w:color="auto"/>
        <w:left w:val="none" w:sz="0" w:space="0" w:color="auto"/>
        <w:bottom w:val="none" w:sz="0" w:space="0" w:color="auto"/>
        <w:right w:val="none" w:sz="0" w:space="0" w:color="auto"/>
      </w:divBdr>
    </w:div>
    <w:div w:id="971984746">
      <w:bodyDiv w:val="1"/>
      <w:marLeft w:val="0"/>
      <w:marRight w:val="0"/>
      <w:marTop w:val="0"/>
      <w:marBottom w:val="0"/>
      <w:divBdr>
        <w:top w:val="none" w:sz="0" w:space="0" w:color="auto"/>
        <w:left w:val="none" w:sz="0" w:space="0" w:color="auto"/>
        <w:bottom w:val="none" w:sz="0" w:space="0" w:color="auto"/>
        <w:right w:val="none" w:sz="0" w:space="0" w:color="auto"/>
      </w:divBdr>
    </w:div>
    <w:div w:id="1197431487">
      <w:bodyDiv w:val="1"/>
      <w:marLeft w:val="0"/>
      <w:marRight w:val="0"/>
      <w:marTop w:val="0"/>
      <w:marBottom w:val="0"/>
      <w:divBdr>
        <w:top w:val="none" w:sz="0" w:space="0" w:color="auto"/>
        <w:left w:val="none" w:sz="0" w:space="0" w:color="auto"/>
        <w:bottom w:val="none" w:sz="0" w:space="0" w:color="auto"/>
        <w:right w:val="none" w:sz="0" w:space="0" w:color="auto"/>
      </w:divBdr>
    </w:div>
    <w:div w:id="1224608808">
      <w:bodyDiv w:val="1"/>
      <w:marLeft w:val="0"/>
      <w:marRight w:val="0"/>
      <w:marTop w:val="0"/>
      <w:marBottom w:val="0"/>
      <w:divBdr>
        <w:top w:val="none" w:sz="0" w:space="0" w:color="auto"/>
        <w:left w:val="none" w:sz="0" w:space="0" w:color="auto"/>
        <w:bottom w:val="none" w:sz="0" w:space="0" w:color="auto"/>
        <w:right w:val="none" w:sz="0" w:space="0" w:color="auto"/>
      </w:divBdr>
    </w:div>
    <w:div w:id="1289433571">
      <w:bodyDiv w:val="1"/>
      <w:marLeft w:val="0"/>
      <w:marRight w:val="0"/>
      <w:marTop w:val="0"/>
      <w:marBottom w:val="0"/>
      <w:divBdr>
        <w:top w:val="none" w:sz="0" w:space="0" w:color="auto"/>
        <w:left w:val="none" w:sz="0" w:space="0" w:color="auto"/>
        <w:bottom w:val="none" w:sz="0" w:space="0" w:color="auto"/>
        <w:right w:val="none" w:sz="0" w:space="0" w:color="auto"/>
      </w:divBdr>
    </w:div>
    <w:div w:id="1327318660">
      <w:bodyDiv w:val="1"/>
      <w:marLeft w:val="0"/>
      <w:marRight w:val="0"/>
      <w:marTop w:val="0"/>
      <w:marBottom w:val="0"/>
      <w:divBdr>
        <w:top w:val="none" w:sz="0" w:space="0" w:color="auto"/>
        <w:left w:val="none" w:sz="0" w:space="0" w:color="auto"/>
        <w:bottom w:val="none" w:sz="0" w:space="0" w:color="auto"/>
        <w:right w:val="none" w:sz="0" w:space="0" w:color="auto"/>
      </w:divBdr>
    </w:div>
    <w:div w:id="1329362515">
      <w:bodyDiv w:val="1"/>
      <w:marLeft w:val="0"/>
      <w:marRight w:val="0"/>
      <w:marTop w:val="0"/>
      <w:marBottom w:val="0"/>
      <w:divBdr>
        <w:top w:val="none" w:sz="0" w:space="0" w:color="auto"/>
        <w:left w:val="none" w:sz="0" w:space="0" w:color="auto"/>
        <w:bottom w:val="none" w:sz="0" w:space="0" w:color="auto"/>
        <w:right w:val="none" w:sz="0" w:space="0" w:color="auto"/>
      </w:divBdr>
    </w:div>
    <w:div w:id="1344479373">
      <w:bodyDiv w:val="1"/>
      <w:marLeft w:val="0"/>
      <w:marRight w:val="0"/>
      <w:marTop w:val="0"/>
      <w:marBottom w:val="0"/>
      <w:divBdr>
        <w:top w:val="none" w:sz="0" w:space="0" w:color="auto"/>
        <w:left w:val="none" w:sz="0" w:space="0" w:color="auto"/>
        <w:bottom w:val="none" w:sz="0" w:space="0" w:color="auto"/>
        <w:right w:val="none" w:sz="0" w:space="0" w:color="auto"/>
      </w:divBdr>
    </w:div>
    <w:div w:id="1383406734">
      <w:bodyDiv w:val="1"/>
      <w:marLeft w:val="0"/>
      <w:marRight w:val="0"/>
      <w:marTop w:val="0"/>
      <w:marBottom w:val="0"/>
      <w:divBdr>
        <w:top w:val="none" w:sz="0" w:space="0" w:color="auto"/>
        <w:left w:val="none" w:sz="0" w:space="0" w:color="auto"/>
        <w:bottom w:val="none" w:sz="0" w:space="0" w:color="auto"/>
        <w:right w:val="none" w:sz="0" w:space="0" w:color="auto"/>
      </w:divBdr>
    </w:div>
    <w:div w:id="1493598146">
      <w:bodyDiv w:val="1"/>
      <w:marLeft w:val="0"/>
      <w:marRight w:val="0"/>
      <w:marTop w:val="0"/>
      <w:marBottom w:val="0"/>
      <w:divBdr>
        <w:top w:val="none" w:sz="0" w:space="0" w:color="auto"/>
        <w:left w:val="none" w:sz="0" w:space="0" w:color="auto"/>
        <w:bottom w:val="none" w:sz="0" w:space="0" w:color="auto"/>
        <w:right w:val="none" w:sz="0" w:space="0" w:color="auto"/>
      </w:divBdr>
    </w:div>
    <w:div w:id="1522931553">
      <w:bodyDiv w:val="1"/>
      <w:marLeft w:val="0"/>
      <w:marRight w:val="0"/>
      <w:marTop w:val="0"/>
      <w:marBottom w:val="0"/>
      <w:divBdr>
        <w:top w:val="none" w:sz="0" w:space="0" w:color="auto"/>
        <w:left w:val="none" w:sz="0" w:space="0" w:color="auto"/>
        <w:bottom w:val="none" w:sz="0" w:space="0" w:color="auto"/>
        <w:right w:val="none" w:sz="0" w:space="0" w:color="auto"/>
      </w:divBdr>
    </w:div>
    <w:div w:id="1528910690">
      <w:bodyDiv w:val="1"/>
      <w:marLeft w:val="0"/>
      <w:marRight w:val="0"/>
      <w:marTop w:val="0"/>
      <w:marBottom w:val="0"/>
      <w:divBdr>
        <w:top w:val="none" w:sz="0" w:space="0" w:color="auto"/>
        <w:left w:val="none" w:sz="0" w:space="0" w:color="auto"/>
        <w:bottom w:val="none" w:sz="0" w:space="0" w:color="auto"/>
        <w:right w:val="none" w:sz="0" w:space="0" w:color="auto"/>
      </w:divBdr>
    </w:div>
    <w:div w:id="1546603479">
      <w:bodyDiv w:val="1"/>
      <w:marLeft w:val="0"/>
      <w:marRight w:val="0"/>
      <w:marTop w:val="0"/>
      <w:marBottom w:val="0"/>
      <w:divBdr>
        <w:top w:val="none" w:sz="0" w:space="0" w:color="auto"/>
        <w:left w:val="none" w:sz="0" w:space="0" w:color="auto"/>
        <w:bottom w:val="none" w:sz="0" w:space="0" w:color="auto"/>
        <w:right w:val="none" w:sz="0" w:space="0" w:color="auto"/>
      </w:divBdr>
    </w:div>
    <w:div w:id="1668483955">
      <w:bodyDiv w:val="1"/>
      <w:marLeft w:val="0"/>
      <w:marRight w:val="0"/>
      <w:marTop w:val="0"/>
      <w:marBottom w:val="0"/>
      <w:divBdr>
        <w:top w:val="none" w:sz="0" w:space="0" w:color="auto"/>
        <w:left w:val="none" w:sz="0" w:space="0" w:color="auto"/>
        <w:bottom w:val="none" w:sz="0" w:space="0" w:color="auto"/>
        <w:right w:val="none" w:sz="0" w:space="0" w:color="auto"/>
      </w:divBdr>
    </w:div>
    <w:div w:id="1670866763">
      <w:bodyDiv w:val="1"/>
      <w:marLeft w:val="0"/>
      <w:marRight w:val="0"/>
      <w:marTop w:val="0"/>
      <w:marBottom w:val="0"/>
      <w:divBdr>
        <w:top w:val="none" w:sz="0" w:space="0" w:color="auto"/>
        <w:left w:val="none" w:sz="0" w:space="0" w:color="auto"/>
        <w:bottom w:val="none" w:sz="0" w:space="0" w:color="auto"/>
        <w:right w:val="none" w:sz="0" w:space="0" w:color="auto"/>
      </w:divBdr>
      <w:divsChild>
        <w:div w:id="1019503854">
          <w:marLeft w:val="446"/>
          <w:marRight w:val="0"/>
          <w:marTop w:val="0"/>
          <w:marBottom w:val="0"/>
          <w:divBdr>
            <w:top w:val="none" w:sz="0" w:space="0" w:color="auto"/>
            <w:left w:val="none" w:sz="0" w:space="0" w:color="auto"/>
            <w:bottom w:val="none" w:sz="0" w:space="0" w:color="auto"/>
            <w:right w:val="none" w:sz="0" w:space="0" w:color="auto"/>
          </w:divBdr>
        </w:div>
        <w:div w:id="1326862074">
          <w:marLeft w:val="446"/>
          <w:marRight w:val="0"/>
          <w:marTop w:val="0"/>
          <w:marBottom w:val="0"/>
          <w:divBdr>
            <w:top w:val="none" w:sz="0" w:space="0" w:color="auto"/>
            <w:left w:val="none" w:sz="0" w:space="0" w:color="auto"/>
            <w:bottom w:val="none" w:sz="0" w:space="0" w:color="auto"/>
            <w:right w:val="none" w:sz="0" w:space="0" w:color="auto"/>
          </w:divBdr>
        </w:div>
        <w:div w:id="1581602855">
          <w:marLeft w:val="446"/>
          <w:marRight w:val="0"/>
          <w:marTop w:val="0"/>
          <w:marBottom w:val="0"/>
          <w:divBdr>
            <w:top w:val="none" w:sz="0" w:space="0" w:color="auto"/>
            <w:left w:val="none" w:sz="0" w:space="0" w:color="auto"/>
            <w:bottom w:val="none" w:sz="0" w:space="0" w:color="auto"/>
            <w:right w:val="none" w:sz="0" w:space="0" w:color="auto"/>
          </w:divBdr>
        </w:div>
        <w:div w:id="1944192383">
          <w:marLeft w:val="446"/>
          <w:marRight w:val="0"/>
          <w:marTop w:val="0"/>
          <w:marBottom w:val="0"/>
          <w:divBdr>
            <w:top w:val="none" w:sz="0" w:space="0" w:color="auto"/>
            <w:left w:val="none" w:sz="0" w:space="0" w:color="auto"/>
            <w:bottom w:val="none" w:sz="0" w:space="0" w:color="auto"/>
            <w:right w:val="none" w:sz="0" w:space="0" w:color="auto"/>
          </w:divBdr>
        </w:div>
      </w:divsChild>
    </w:div>
    <w:div w:id="1748922848">
      <w:bodyDiv w:val="1"/>
      <w:marLeft w:val="0"/>
      <w:marRight w:val="0"/>
      <w:marTop w:val="0"/>
      <w:marBottom w:val="0"/>
      <w:divBdr>
        <w:top w:val="none" w:sz="0" w:space="0" w:color="auto"/>
        <w:left w:val="none" w:sz="0" w:space="0" w:color="auto"/>
        <w:bottom w:val="none" w:sz="0" w:space="0" w:color="auto"/>
        <w:right w:val="none" w:sz="0" w:space="0" w:color="auto"/>
      </w:divBdr>
    </w:div>
    <w:div w:id="1805073445">
      <w:bodyDiv w:val="1"/>
      <w:marLeft w:val="0"/>
      <w:marRight w:val="0"/>
      <w:marTop w:val="0"/>
      <w:marBottom w:val="0"/>
      <w:divBdr>
        <w:top w:val="none" w:sz="0" w:space="0" w:color="auto"/>
        <w:left w:val="none" w:sz="0" w:space="0" w:color="auto"/>
        <w:bottom w:val="none" w:sz="0" w:space="0" w:color="auto"/>
        <w:right w:val="none" w:sz="0" w:space="0" w:color="auto"/>
      </w:divBdr>
    </w:div>
    <w:div w:id="1815367865">
      <w:bodyDiv w:val="1"/>
      <w:marLeft w:val="0"/>
      <w:marRight w:val="0"/>
      <w:marTop w:val="0"/>
      <w:marBottom w:val="0"/>
      <w:divBdr>
        <w:top w:val="none" w:sz="0" w:space="0" w:color="auto"/>
        <w:left w:val="none" w:sz="0" w:space="0" w:color="auto"/>
        <w:bottom w:val="none" w:sz="0" w:space="0" w:color="auto"/>
        <w:right w:val="none" w:sz="0" w:space="0" w:color="auto"/>
      </w:divBdr>
      <w:divsChild>
        <w:div w:id="691034334">
          <w:marLeft w:val="0"/>
          <w:marRight w:val="0"/>
          <w:marTop w:val="0"/>
          <w:marBottom w:val="0"/>
          <w:divBdr>
            <w:top w:val="none" w:sz="0" w:space="0" w:color="auto"/>
            <w:left w:val="none" w:sz="0" w:space="0" w:color="auto"/>
            <w:bottom w:val="none" w:sz="0" w:space="0" w:color="auto"/>
            <w:right w:val="none" w:sz="0" w:space="0" w:color="auto"/>
          </w:divBdr>
          <w:divsChild>
            <w:div w:id="1121921822">
              <w:marLeft w:val="0"/>
              <w:marRight w:val="0"/>
              <w:marTop w:val="0"/>
              <w:marBottom w:val="343"/>
              <w:divBdr>
                <w:top w:val="none" w:sz="0" w:space="0" w:color="auto"/>
                <w:left w:val="none" w:sz="0" w:space="0" w:color="auto"/>
                <w:bottom w:val="none" w:sz="0" w:space="0" w:color="auto"/>
                <w:right w:val="none" w:sz="0" w:space="0" w:color="auto"/>
              </w:divBdr>
              <w:divsChild>
                <w:div w:id="2055275989">
                  <w:marLeft w:val="0"/>
                  <w:marRight w:val="0"/>
                  <w:marTop w:val="0"/>
                  <w:marBottom w:val="0"/>
                  <w:divBdr>
                    <w:top w:val="none" w:sz="0" w:space="0" w:color="auto"/>
                    <w:left w:val="none" w:sz="0" w:space="0" w:color="auto"/>
                    <w:bottom w:val="none" w:sz="0" w:space="0" w:color="auto"/>
                    <w:right w:val="none" w:sz="0" w:space="0" w:color="auto"/>
                  </w:divBdr>
                  <w:divsChild>
                    <w:div w:id="840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863259">
      <w:bodyDiv w:val="1"/>
      <w:marLeft w:val="0"/>
      <w:marRight w:val="0"/>
      <w:marTop w:val="0"/>
      <w:marBottom w:val="0"/>
      <w:divBdr>
        <w:top w:val="none" w:sz="0" w:space="0" w:color="auto"/>
        <w:left w:val="none" w:sz="0" w:space="0" w:color="auto"/>
        <w:bottom w:val="none" w:sz="0" w:space="0" w:color="auto"/>
        <w:right w:val="none" w:sz="0" w:space="0" w:color="auto"/>
      </w:divBdr>
    </w:div>
    <w:div w:id="1888565640">
      <w:bodyDiv w:val="1"/>
      <w:marLeft w:val="0"/>
      <w:marRight w:val="0"/>
      <w:marTop w:val="0"/>
      <w:marBottom w:val="0"/>
      <w:divBdr>
        <w:top w:val="none" w:sz="0" w:space="0" w:color="auto"/>
        <w:left w:val="none" w:sz="0" w:space="0" w:color="auto"/>
        <w:bottom w:val="none" w:sz="0" w:space="0" w:color="auto"/>
        <w:right w:val="none" w:sz="0" w:space="0" w:color="auto"/>
      </w:divBdr>
    </w:div>
    <w:div w:id="1974753890">
      <w:bodyDiv w:val="1"/>
      <w:marLeft w:val="0"/>
      <w:marRight w:val="0"/>
      <w:marTop w:val="0"/>
      <w:marBottom w:val="0"/>
      <w:divBdr>
        <w:top w:val="none" w:sz="0" w:space="0" w:color="auto"/>
        <w:left w:val="none" w:sz="0" w:space="0" w:color="auto"/>
        <w:bottom w:val="none" w:sz="0" w:space="0" w:color="auto"/>
        <w:right w:val="none" w:sz="0" w:space="0" w:color="auto"/>
      </w:divBdr>
    </w:div>
    <w:div w:id="1977102672">
      <w:bodyDiv w:val="1"/>
      <w:marLeft w:val="0"/>
      <w:marRight w:val="0"/>
      <w:marTop w:val="0"/>
      <w:marBottom w:val="0"/>
      <w:divBdr>
        <w:top w:val="none" w:sz="0" w:space="0" w:color="auto"/>
        <w:left w:val="none" w:sz="0" w:space="0" w:color="auto"/>
        <w:bottom w:val="none" w:sz="0" w:space="0" w:color="auto"/>
        <w:right w:val="none" w:sz="0" w:space="0" w:color="auto"/>
      </w:divBdr>
    </w:div>
    <w:div w:id="211019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cdc.europa.eu/en/covid-19/country-overviews" TargetMode="External"/><Relationship Id="rId1" Type="http://schemas.openxmlformats.org/officeDocument/2006/relationships/hyperlink" Target="https://www.ecdc.europa.eu/en/geographical-distribution-2019-ncov-case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9F7EADD08EF946854710089758713A" ma:contentTypeVersion="5" ma:contentTypeDescription="Create a new document." ma:contentTypeScope="" ma:versionID="203efb94acea38a4aa3edf4cb9d38487">
  <xsd:schema xmlns:xsd="http://www.w3.org/2001/XMLSchema" xmlns:xs="http://www.w3.org/2001/XMLSchema" xmlns:p="http://schemas.microsoft.com/office/2006/metadata/properties" xmlns:ns3="087539e1-63ae-451b-8ebf-63921eaa16fa" xmlns:ns4="52ef89d2-aaec-472b-a5d7-b116fda8c582" targetNamespace="http://schemas.microsoft.com/office/2006/metadata/properties" ma:root="true" ma:fieldsID="839a2d00604f8994303b805201429e66" ns3:_="" ns4:_="">
    <xsd:import namespace="087539e1-63ae-451b-8ebf-63921eaa16fa"/>
    <xsd:import namespace="52ef89d2-aaec-472b-a5d7-b116fda8c5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539e1-63ae-451b-8ebf-63921eaa16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ef89d2-aaec-472b-a5d7-b116fda8c5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7E0F02-B582-4243-8ADA-DC0CDD252EEA}">
  <ds:schemaRefs>
    <ds:schemaRef ds:uri="http://schemas.openxmlformats.org/officeDocument/2006/bibliography"/>
  </ds:schemaRefs>
</ds:datastoreItem>
</file>

<file path=customXml/itemProps2.xml><?xml version="1.0" encoding="utf-8"?>
<ds:datastoreItem xmlns:ds="http://schemas.openxmlformats.org/officeDocument/2006/customXml" ds:itemID="{B04FD1FA-FF0C-47F4-AE14-7A70F16AD0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7FC893-79E8-4D5B-8F61-7E73EECC3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539e1-63ae-451b-8ebf-63921eaa16fa"/>
    <ds:schemaRef ds:uri="52ef89d2-aaec-472b-a5d7-b116fda8c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1B804D-61ED-4F52-B317-75F3A7F797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13210</Words>
  <Characters>7530</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Valsts policija</Company>
  <LinksUpToDate>false</LinksUpToDate>
  <CharactersWithSpaces>20699</CharactersWithSpaces>
  <SharedDoc>false</SharedDoc>
  <HLinks>
    <vt:vector size="42" baseType="variant">
      <vt:variant>
        <vt:i4>6094875</vt:i4>
      </vt:variant>
      <vt:variant>
        <vt:i4>6</vt:i4>
      </vt:variant>
      <vt:variant>
        <vt:i4>0</vt:i4>
      </vt:variant>
      <vt:variant>
        <vt:i4>5</vt:i4>
      </vt:variant>
      <vt:variant>
        <vt:lpwstr>https://www.ecdc.europa.eu/en/covid-19/country-overviews</vt:lpwstr>
      </vt:variant>
      <vt:variant>
        <vt:lpwstr/>
      </vt:variant>
      <vt:variant>
        <vt:i4>3932282</vt:i4>
      </vt:variant>
      <vt:variant>
        <vt:i4>12</vt:i4>
      </vt:variant>
      <vt:variant>
        <vt:i4>0</vt:i4>
      </vt:variant>
      <vt:variant>
        <vt:i4>5</vt:i4>
      </vt:variant>
      <vt:variant>
        <vt:lpwstr>https://likumi.lv/ta/id/326729</vt:lpwstr>
      </vt:variant>
      <vt:variant>
        <vt:lpwstr/>
      </vt:variant>
      <vt:variant>
        <vt:i4>3407993</vt:i4>
      </vt:variant>
      <vt:variant>
        <vt:i4>9</vt:i4>
      </vt:variant>
      <vt:variant>
        <vt:i4>0</vt:i4>
      </vt:variant>
      <vt:variant>
        <vt:i4>5</vt:i4>
      </vt:variant>
      <vt:variant>
        <vt:lpwstr>https://likumi.lv/ta/id/326513</vt:lpwstr>
      </vt:variant>
      <vt:variant>
        <vt:lpwstr/>
      </vt:variant>
      <vt:variant>
        <vt:i4>2228330</vt:i4>
      </vt:variant>
      <vt:variant>
        <vt:i4>6</vt:i4>
      </vt:variant>
      <vt:variant>
        <vt:i4>0</vt:i4>
      </vt:variant>
      <vt:variant>
        <vt:i4>5</vt:i4>
      </vt:variant>
      <vt:variant>
        <vt:lpwstr>https://likumi.lv/ta/id/318517/redakcijas-datums/2021/03/24</vt:lpwstr>
      </vt:variant>
      <vt:variant>
        <vt:lpwstr/>
      </vt:variant>
      <vt:variant>
        <vt:i4>6094875</vt:i4>
      </vt:variant>
      <vt:variant>
        <vt:i4>3</vt:i4>
      </vt:variant>
      <vt:variant>
        <vt:i4>0</vt:i4>
      </vt:variant>
      <vt:variant>
        <vt:i4>5</vt:i4>
      </vt:variant>
      <vt:variant>
        <vt:lpwstr>https://www.ecdc.europa.eu/en/covid-19/country-overviews</vt:lpwstr>
      </vt:variant>
      <vt:variant>
        <vt:lpwstr/>
      </vt:variant>
      <vt:variant>
        <vt:i4>2752562</vt:i4>
      </vt:variant>
      <vt:variant>
        <vt:i4>0</vt:i4>
      </vt:variant>
      <vt:variant>
        <vt:i4>0</vt:i4>
      </vt:variant>
      <vt:variant>
        <vt:i4>5</vt:i4>
      </vt:variant>
      <vt:variant>
        <vt:lpwstr>https://www.ecdc.europa.eu/en/geographical-distribution-2019-ncov-cases</vt:lpwstr>
      </vt:variant>
      <vt:variant>
        <vt:lpwstr/>
      </vt:variant>
      <vt:variant>
        <vt:i4>1638462</vt:i4>
      </vt:variant>
      <vt:variant>
        <vt:i4>0</vt:i4>
      </vt:variant>
      <vt:variant>
        <vt:i4>0</vt:i4>
      </vt:variant>
      <vt:variant>
        <vt:i4>5</vt:i4>
      </vt:variant>
      <vt:variant>
        <vt:lpwstr>mailto:Larisa.Savrasova@spkc.gov.lv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 Druvaskalns</dc:creator>
  <cp:keywords/>
  <cp:lastModifiedBy>Anita Segliņa</cp:lastModifiedBy>
  <cp:revision>3</cp:revision>
  <cp:lastPrinted>2020-08-10T17:47:00Z</cp:lastPrinted>
  <dcterms:created xsi:type="dcterms:W3CDTF">2022-04-14T09:11:00Z</dcterms:created>
  <dcterms:modified xsi:type="dcterms:W3CDTF">2022-04-14T09:33:00Z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0x010100EB9F7EADD08EF946854710089758713A</vt:lpwstr>
  </property>
</Properties>
</file>