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Pr="006E38AC" w:rsidR="002340C2" w:rsidP="002340C2" w:rsidRDefault="002340C2" w14:paraId="29ED8AF4" w14:textId="77777777">
      <w:pPr>
        <w:rPr>
          <w:sz w:val="28"/>
          <w:szCs w:val="28"/>
        </w:rPr>
      </w:pPr>
    </w:p>
    <w:p w:rsidR="002340C2" w:rsidP="002340C2" w:rsidRDefault="002340C2" w14:paraId="18F88CC8" w14:textId="57F0B4CA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20</w:t>
      </w:r>
      <w:r>
        <w:rPr>
          <w:sz w:val="28"/>
          <w:szCs w:val="28"/>
        </w:rPr>
        <w:t>24</w:t>
      </w:r>
      <w:r w:rsidRPr="002513DF">
        <w:rPr>
          <w:sz w:val="28"/>
          <w:szCs w:val="28"/>
        </w:rPr>
        <w:t xml:space="preserve">. gada </w:t>
      </w:r>
      <w:r>
        <w:rPr>
          <w:sz w:val="28"/>
          <w:szCs w:val="28"/>
        </w:rPr>
        <w:t xml:space="preserve"> __. </w:t>
      </w:r>
      <w:r w:rsidR="0002578E">
        <w:rPr>
          <w:sz w:val="28"/>
          <w:szCs w:val="28"/>
        </w:rPr>
        <w:t>jūnijā</w:t>
      </w:r>
    </w:p>
    <w:p w:rsidRPr="00697CBA" w:rsidR="002340C2" w:rsidP="002340C2" w:rsidRDefault="002340C2" w14:paraId="123D9BD7" w14:textId="77777777">
      <w:pPr>
        <w:jc w:val="center"/>
        <w:rPr>
          <w:sz w:val="28"/>
          <w:szCs w:val="28"/>
        </w:rPr>
      </w:pPr>
    </w:p>
    <w:p w:rsidR="002340C2" w:rsidP="002340C2" w:rsidRDefault="002340C2" w14:paraId="6090500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2340C2" w:rsidP="002340C2" w:rsidRDefault="002340C2" w14:paraId="1B5A52D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2578E" w:rsidR="002340C2" w:rsidP="002340C2" w:rsidRDefault="002340C2" w14:paraId="7327D997" w14:textId="6C12E0B2">
      <w:pPr>
        <w:jc w:val="center"/>
        <w:rPr>
          <w:b/>
          <w:sz w:val="28"/>
          <w:szCs w:val="28"/>
        </w:rPr>
      </w:pPr>
      <w:bookmarkStart w:id="0" w:name="_Hlk144291650"/>
      <w:r w:rsidRPr="0094084E">
        <w:rPr>
          <w:b/>
          <w:sz w:val="28"/>
          <w:szCs w:val="28"/>
        </w:rPr>
        <w:t xml:space="preserve">Latvijas Republikas nacionālā pozīcija Nr. 1 </w:t>
      </w:r>
      <w:bookmarkEnd w:id="0"/>
      <w:r w:rsidRPr="0002578E" w:rsidR="0002578E">
        <w:rPr>
          <w:b/>
          <w:sz w:val="28"/>
          <w:szCs w:val="28"/>
        </w:rPr>
        <w:t>par priekšlikumu Eiropas Parlamenta un Padomes regulai par zāļu vienoto papildu aizsardzības sertifikātu un ar ko groza Regulu (ES) 2017/1001, Regulu (EK) Nr. 1901/2006, kā arī Regulu (ES) Nr. 608/2013 un par priekšlikumu Eiropas Parlamenta un Padomes regulai par augu aizsardzības līdzekļu vienoto papildu aizsardzības sertifikātu</w:t>
      </w:r>
    </w:p>
    <w:p w:rsidRPr="0094084E" w:rsidR="002340C2" w:rsidP="002340C2" w:rsidRDefault="002340C2" w14:paraId="5AD36280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2340C2" w:rsidP="002340C2" w:rsidRDefault="002340C2" w14:paraId="7A76B106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2340C2" w:rsidP="002340C2" w:rsidRDefault="002340C2" w14:paraId="36721BEE" w14:textId="3AD2512C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</w:t>
      </w:r>
      <w:r w:rsidRPr="00CD36B3">
        <w:rPr>
          <w:sz w:val="28"/>
          <w:szCs w:val="28"/>
        </w:rPr>
        <w:t>Latvijas Republikas nacionālo pozīciju Nr. 1</w:t>
      </w:r>
      <w:r w:rsidR="0002578E">
        <w:rPr>
          <w:sz w:val="28"/>
          <w:szCs w:val="28"/>
        </w:rPr>
        <w:t xml:space="preserve"> </w:t>
      </w:r>
      <w:r w:rsidRPr="0002578E" w:rsidR="0002578E">
        <w:rPr>
          <w:sz w:val="28"/>
          <w:szCs w:val="28"/>
        </w:rPr>
        <w:t>par priekšlikumu Eiropas Parlamenta un Padomes regulai par zāļu vienoto papildu aizsardzības sertifikātu un ar ko groza Regulu (ES) 2017/1001, Regulu (EK) Nr. 1901/2006, kā arī Regulu (ES) Nr. 608/2013 un par priekšlikumu Eiropas Parlamenta un Padomes regulai par augu aizsardzības līdzekļu vienoto papildu aizsardzības sertifikātu</w:t>
      </w:r>
      <w:r w:rsidRPr="0002578E" w:rsidR="0002578E">
        <w:rPr>
          <w:sz w:val="28"/>
          <w:szCs w:val="28"/>
        </w:rPr>
        <w:t>.</w:t>
      </w:r>
    </w:p>
    <w:p w:rsidR="002340C2" w:rsidP="002340C2" w:rsidRDefault="002340C2" w14:paraId="52A650E7" w14:textId="77777777">
      <w:pPr>
        <w:pStyle w:val="Sarakstarindkopa"/>
        <w:ind w:left="0" w:firstLine="709"/>
        <w:rPr>
          <w:sz w:val="28"/>
          <w:szCs w:val="28"/>
        </w:rPr>
      </w:pPr>
    </w:p>
    <w:p w:rsidRPr="00C2182C" w:rsidR="002340C2" w:rsidP="002340C2" w:rsidRDefault="002340C2" w14:paraId="517A86C8" w14:textId="77777777">
      <w:pPr>
        <w:pStyle w:val="Sarakstarindkopa"/>
        <w:ind w:left="0" w:firstLine="709"/>
        <w:rPr>
          <w:sz w:val="28"/>
          <w:szCs w:val="28"/>
        </w:rPr>
      </w:pPr>
    </w:p>
    <w:p w:rsidR="002340C2" w:rsidP="002340C2" w:rsidRDefault="002340C2" w14:paraId="649190D4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e</w:t>
      </w:r>
      <w:r>
        <w:rPr>
          <w:color w:val="FF0000"/>
          <w:szCs w:val="28"/>
        </w:rPr>
        <w:tab/>
      </w:r>
      <w:r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2340C2" w:rsidP="002340C2" w:rsidRDefault="002340C2" w14:paraId="3F6DFD9E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2340C2" w:rsidP="002340C2" w:rsidRDefault="002340C2" w14:paraId="79A75FC0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>
        <w:rPr>
          <w:szCs w:val="28"/>
        </w:rPr>
        <w:t>a p.i.</w:t>
      </w:r>
      <w:r w:rsidRPr="00E17E1A">
        <w:rPr>
          <w:szCs w:val="28"/>
        </w:rPr>
        <w:tab/>
      </w:r>
      <w:r>
        <w:rPr>
          <w:rStyle w:val="st1"/>
        </w:rPr>
        <w:t>Inese Gailīte</w:t>
      </w:r>
    </w:p>
    <w:p w:rsidRPr="00697CBA" w:rsidR="002340C2" w:rsidP="002340C2" w:rsidRDefault="002340C2" w14:paraId="25114249" w14:textId="77777777">
      <w:pPr>
        <w:pStyle w:val="Pamatteksts"/>
        <w:jc w:val="both"/>
        <w:rPr>
          <w:szCs w:val="28"/>
        </w:rPr>
      </w:pPr>
    </w:p>
    <w:p w:rsidRPr="006E38AC" w:rsidR="002340C2" w:rsidP="002340C2" w:rsidRDefault="002340C2" w14:paraId="2228B5F9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2340C2" w:rsidP="002340C2" w:rsidRDefault="002340C2" w14:paraId="0ED9E7ED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  <w:t>Inese Lībiņa-Egnere</w:t>
      </w:r>
    </w:p>
    <w:p w:rsidRPr="00053875" w:rsidR="002340C2" w:rsidP="002340C2" w:rsidRDefault="002340C2" w14:paraId="58A33A1A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07186" w14:textId="77777777" w:rsidR="00323787" w:rsidRDefault="00323787" w:rsidP="00DB68F1">
      <w:r>
        <w:separator/>
      </w:r>
    </w:p>
  </w:endnote>
  <w:endnote w:type="continuationSeparator" w:id="0">
    <w:p w14:paraId="01AF73DB" w14:textId="77777777" w:rsidR="00323787" w:rsidRDefault="00323787" w:rsidP="00DB68F1">
      <w:r>
        <w:continuationSeparator/>
      </w:r>
    </w:p>
  </w:endnote>
  <w:endnote w:type="continuationNotice" w:id="1">
    <w:p w14:paraId="281F6ED9" w14:textId="77777777" w:rsidR="002E3F7C" w:rsidRDefault="002E3F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8FE2E" w14:textId="77777777" w:rsidR="00323787" w:rsidRDefault="00323787" w:rsidP="00DB68F1">
      <w:r>
        <w:separator/>
      </w:r>
    </w:p>
  </w:footnote>
  <w:footnote w:type="continuationSeparator" w:id="0">
    <w:p w14:paraId="3FD85980" w14:textId="77777777" w:rsidR="00323787" w:rsidRDefault="00323787" w:rsidP="00DB68F1">
      <w:r>
        <w:continuationSeparator/>
      </w:r>
    </w:p>
  </w:footnote>
  <w:footnote w:type="continuationNotice" w:id="1">
    <w:p w14:paraId="5871D2B9" w14:textId="77777777" w:rsidR="002E3F7C" w:rsidRDefault="002E3F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679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2578E"/>
    <w:rsid w:val="000464DE"/>
    <w:rsid w:val="00053875"/>
    <w:rsid w:val="000553C5"/>
    <w:rsid w:val="00064690"/>
    <w:rsid w:val="00071104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4591D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B7825"/>
    <w:rsid w:val="001C2188"/>
    <w:rsid w:val="001D109C"/>
    <w:rsid w:val="001F618B"/>
    <w:rsid w:val="00207965"/>
    <w:rsid w:val="00214EB7"/>
    <w:rsid w:val="002179EE"/>
    <w:rsid w:val="00230B03"/>
    <w:rsid w:val="002340C2"/>
    <w:rsid w:val="00240A5F"/>
    <w:rsid w:val="002420C6"/>
    <w:rsid w:val="002513DF"/>
    <w:rsid w:val="002B4C9F"/>
    <w:rsid w:val="002B5CD2"/>
    <w:rsid w:val="002C534A"/>
    <w:rsid w:val="002D15FA"/>
    <w:rsid w:val="002D5DDB"/>
    <w:rsid w:val="002D68D3"/>
    <w:rsid w:val="002D776C"/>
    <w:rsid w:val="002E3F7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44A5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D5079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1942"/>
    <w:rsid w:val="005E76A9"/>
    <w:rsid w:val="00605BFB"/>
    <w:rsid w:val="0060772A"/>
    <w:rsid w:val="00614CA3"/>
    <w:rsid w:val="00614D48"/>
    <w:rsid w:val="0061569F"/>
    <w:rsid w:val="00624BF7"/>
    <w:rsid w:val="006421E0"/>
    <w:rsid w:val="00650A9A"/>
    <w:rsid w:val="006541B8"/>
    <w:rsid w:val="00656540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375D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2F11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A25A6"/>
    <w:rsid w:val="00BB4D1A"/>
    <w:rsid w:val="00BC1457"/>
    <w:rsid w:val="00BC179E"/>
    <w:rsid w:val="00BD18F3"/>
    <w:rsid w:val="00BE796F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5A94"/>
    <w:rsid w:val="00CB684B"/>
    <w:rsid w:val="00CC0F2E"/>
    <w:rsid w:val="00CD36B3"/>
    <w:rsid w:val="00CD66A9"/>
    <w:rsid w:val="00CE63B2"/>
    <w:rsid w:val="00D00172"/>
    <w:rsid w:val="00D0793A"/>
    <w:rsid w:val="00D149EF"/>
    <w:rsid w:val="00D17892"/>
    <w:rsid w:val="00D33ACF"/>
    <w:rsid w:val="00D4197C"/>
    <w:rsid w:val="00D44894"/>
    <w:rsid w:val="00D473A0"/>
    <w:rsid w:val="00D56600"/>
    <w:rsid w:val="00D57928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7ac0356cee30e40dcd26fc81c8312f43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25fddd8afdb4393eccf0180cb78c2ded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03C4A-8A4B-4765-AD13-487152B2B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5EF56-E889-467B-9D2F-ED4E0A0C51F5}">
  <ds:schemaRefs>
    <ds:schemaRef ds:uri="http://schemas.microsoft.com/office/2006/metadata/properties"/>
    <ds:schemaRef ds:uri="2c2a2c2e-bf9e-4a02-90c4-6e6b6845e948"/>
    <ds:schemaRef ds:uri="http://schemas.openxmlformats.org/package/2006/metadata/core-properties"/>
    <ds:schemaRef ds:uri="fed9d6c4-5424-4da2-bf5e-f96482d0b03c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AE22FDB-55EA-4FC4-B82E-60B2A88A1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 par dizainparaugu tiesisko aizsardzību (pārstrādātā redakcija)</vt:lpstr>
    </vt:vector>
  </TitlesOfParts>
  <Company>Tieslietu ministrija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 par dizainparaugu tiesisko aizsardzību (pārstrādātā redakcija)</dc:title>
  <dc:subject>Ministru kabineta sēdes protokollēmuma projekts</dc:subject>
  <dc:creator>Arta Poiša</dc:creator>
  <dc:description>67036912, Arta.Poisa@tm.gov.lv</dc:description>
  <cp:lastModifiedBy>Arta Poiša</cp:lastModifiedBy>
  <cp:revision>4</cp:revision>
  <cp:lastPrinted>2018-08-10T04:16:00Z</cp:lastPrinted>
  <dcterms:created xsi:type="dcterms:W3CDTF">2024-06-26T06:23:00Z</dcterms:created>
  <dcterms:modified xsi:type="dcterms:W3CDTF">2024-06-26T06:47:00Z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16687200</vt:r8>
  </property>
  <property fmtid="{D5CDD505-2E9C-101B-9397-08002B2CF9AE}" pid="22" name="DISCesvisAdditionalMakers">
    <vt:lpwstr>Juriste Arta Poiša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L488942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https://lim.esvis.gov.lv/cs/idcplg?ClientControlled=DocMan&amp;coreContentOnly=1&amp;WebdavRequest=1&amp;IdcService=DOC_INFO&amp;dID=567937</vt:lpwstr>
  </property>
  <property fmtid="{D5CDD505-2E9C-101B-9397-08002B2CF9AE}" pid="28" name="DISCesvisTitle">
    <vt:lpwstr>MK protokollēmuma projekts par Latvijas Republikas nacionālo pozīciju Nr. 1 par priekšlikumu Eiropas Parlamenta un Padomes regulai par zāļu vienoto papildu aizsardzības sertifikātu un ar ko groza Regulu (ES) 2017/1001, Regulu (EK) Nr. 1901/2006, kā arī Regulu (ES) Nr. 608/2013 un par priekšlikumu Eiropas Parlamenta un Padomes regulai par augu aizsardzības līdzekļu vienoto papildu aizsardzības sertifikātu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Arta Poiša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arta.poisa@tm.gov.lv</vt:lpwstr>
  </property>
  <property fmtid="{D5CDD505-2E9C-101B-9397-08002B2CF9AE}" pid="35" name="DISdUser">
    <vt:lpwstr>weblogic</vt:lpwstr>
  </property>
  <property fmtid="{D5CDD505-2E9C-101B-9397-08002B2CF9AE}" pid="36" name="DISdID">
    <vt:lpwstr>567937</vt:lpwstr>
  </property>
  <property fmtid="{D5CDD505-2E9C-101B-9397-08002B2CF9AE}" pid="37" name="DISCesvisDocRegDate">
    <vt:lpwstr>2024-06-26</vt:lpwstr>
  </property>
  <property fmtid="{D5CDD505-2E9C-101B-9397-08002B2CF9AE}" pid="38" name="DISCesvisRegDate">
    <vt:lpwstr>2024-06-26</vt:lpwstr>
  </property>
  <property fmtid="{D5CDD505-2E9C-101B-9397-08002B2CF9AE}" pid="39" name="DISCesvisMainMakerOrgUnitTitle">
    <vt:lpwstr>Eiropas lietu departaments</vt:lpwstr>
  </property>
</Properties>
</file>