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1F547" w14:textId="77777777" w:rsidR="00E6145E" w:rsidRPr="00E6145E" w:rsidRDefault="00E6145E" w:rsidP="00E6145E">
      <w:pPr>
        <w:spacing w:after="0" w:line="240" w:lineRule="auto"/>
        <w:ind w:firstLine="360"/>
        <w:jc w:val="right"/>
        <w:rPr>
          <w:rFonts w:ascii="Times New Roman" w:hAnsi="Times New Roman" w:cs="Times New Roman"/>
          <w:sz w:val="28"/>
          <w:szCs w:val="28"/>
        </w:rPr>
      </w:pPr>
      <w:r w:rsidRPr="00E6145E">
        <w:rPr>
          <w:rFonts w:ascii="Times New Roman" w:hAnsi="Times New Roman" w:cs="Times New Roman"/>
          <w:sz w:val="28"/>
          <w:szCs w:val="28"/>
        </w:rPr>
        <w:t xml:space="preserve">(Ministru kabineta </w:t>
      </w:r>
    </w:p>
    <w:p w14:paraId="728B7351" w14:textId="77777777" w:rsidR="00E6145E" w:rsidRPr="00E6145E" w:rsidRDefault="00E6145E" w:rsidP="00E6145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6145E">
        <w:rPr>
          <w:rFonts w:ascii="Times New Roman" w:hAnsi="Times New Roman" w:cs="Times New Roman"/>
          <w:sz w:val="28"/>
          <w:szCs w:val="28"/>
        </w:rPr>
        <w:t>2022. gada 11. oktobra</w:t>
      </w:r>
    </w:p>
    <w:p w14:paraId="6AD3D20D" w14:textId="77777777" w:rsidR="00E6145E" w:rsidRPr="00E6145E" w:rsidRDefault="00E6145E" w:rsidP="00E6145E">
      <w:pPr>
        <w:spacing w:after="0" w:line="240" w:lineRule="auto"/>
        <w:ind w:firstLine="360"/>
        <w:jc w:val="right"/>
        <w:rPr>
          <w:rFonts w:ascii="Times New Roman" w:hAnsi="Times New Roman" w:cs="Times New Roman"/>
          <w:sz w:val="28"/>
          <w:szCs w:val="28"/>
        </w:rPr>
      </w:pPr>
      <w:r w:rsidRPr="00E6145E">
        <w:rPr>
          <w:rFonts w:ascii="Times New Roman" w:hAnsi="Times New Roman" w:cs="Times New Roman"/>
          <w:sz w:val="28"/>
          <w:szCs w:val="28"/>
        </w:rPr>
        <w:t xml:space="preserve">rīkojums Nr. </w:t>
      </w:r>
      <w:r w:rsidRPr="00E6145E">
        <w:rPr>
          <w:rFonts w:ascii="Times New Roman" w:hAnsi="Times New Roman" w:cs="Times New Roman"/>
          <w:sz w:val="28"/>
          <w:szCs w:val="28"/>
        </w:rPr>
        <w:t>708</w:t>
      </w:r>
      <w:r w:rsidRPr="00E6145E">
        <w:rPr>
          <w:rFonts w:ascii="Times New Roman" w:hAnsi="Times New Roman" w:cs="Times New Roman"/>
          <w:sz w:val="28"/>
          <w:szCs w:val="28"/>
        </w:rPr>
        <w:t>)</w:t>
      </w:r>
    </w:p>
    <w:p w14:paraId="4CAE4744" w14:textId="77777777" w:rsidR="006E5025" w:rsidRDefault="006E5025" w:rsidP="009E1EBF">
      <w:pPr>
        <w:jc w:val="center"/>
        <w:rPr>
          <w:rFonts w:ascii="Times New Roman" w:hAnsi="Times New Roman" w:cs="Times New Roman"/>
          <w:b/>
          <w:bCs/>
          <w:sz w:val="28"/>
          <w:szCs w:val="28"/>
        </w:rPr>
      </w:pPr>
    </w:p>
    <w:p w14:paraId="045A5CDD" w14:textId="2E86F95D" w:rsidR="009D7A75" w:rsidRDefault="00FE3097" w:rsidP="009E1EBF">
      <w:pPr>
        <w:jc w:val="center"/>
        <w:rPr>
          <w:rFonts w:ascii="Times New Roman" w:hAnsi="Times New Roman" w:cs="Times New Roman"/>
          <w:b/>
          <w:bCs/>
          <w:sz w:val="28"/>
          <w:szCs w:val="28"/>
        </w:rPr>
      </w:pPr>
      <w:r>
        <w:rPr>
          <w:rFonts w:ascii="Times New Roman" w:hAnsi="Times New Roman" w:cs="Times New Roman"/>
          <w:b/>
          <w:bCs/>
          <w:sz w:val="28"/>
          <w:szCs w:val="28"/>
        </w:rPr>
        <w:t>Konceptuālais</w:t>
      </w:r>
      <w:r w:rsidRPr="008D7228">
        <w:rPr>
          <w:rFonts w:ascii="Times New Roman" w:hAnsi="Times New Roman" w:cs="Times New Roman"/>
          <w:b/>
          <w:bCs/>
          <w:sz w:val="28"/>
          <w:szCs w:val="28"/>
        </w:rPr>
        <w:t xml:space="preserve"> </w:t>
      </w:r>
      <w:r w:rsidR="00DE4AAB" w:rsidRPr="008D7228">
        <w:rPr>
          <w:rFonts w:ascii="Times New Roman" w:hAnsi="Times New Roman" w:cs="Times New Roman"/>
          <w:b/>
          <w:bCs/>
          <w:sz w:val="28"/>
          <w:szCs w:val="28"/>
        </w:rPr>
        <w:t xml:space="preserve">ziņojums </w:t>
      </w:r>
      <w:r w:rsidR="00E038EA">
        <w:rPr>
          <w:rFonts w:ascii="Times New Roman" w:hAnsi="Times New Roman" w:cs="Times New Roman"/>
          <w:b/>
          <w:bCs/>
          <w:sz w:val="28"/>
          <w:szCs w:val="28"/>
        </w:rPr>
        <w:t>"P</w:t>
      </w:r>
      <w:r w:rsidR="00DE4AAB" w:rsidRPr="008D7228">
        <w:rPr>
          <w:rFonts w:ascii="Times New Roman" w:hAnsi="Times New Roman" w:cs="Times New Roman"/>
          <w:b/>
          <w:bCs/>
          <w:sz w:val="28"/>
          <w:szCs w:val="28"/>
        </w:rPr>
        <w:t xml:space="preserve">ar Latvijas </w:t>
      </w:r>
      <w:r w:rsidR="005D72CE" w:rsidRPr="008D7228">
        <w:rPr>
          <w:rFonts w:ascii="Times New Roman" w:hAnsi="Times New Roman" w:cs="Times New Roman"/>
          <w:b/>
          <w:bCs/>
          <w:sz w:val="28"/>
          <w:szCs w:val="28"/>
        </w:rPr>
        <w:t xml:space="preserve">Republikas </w:t>
      </w:r>
      <w:r w:rsidR="00C86D59">
        <w:rPr>
          <w:rFonts w:ascii="Times New Roman" w:hAnsi="Times New Roman" w:cs="Times New Roman"/>
          <w:b/>
          <w:bCs/>
          <w:sz w:val="28"/>
          <w:szCs w:val="28"/>
        </w:rPr>
        <w:t>nodomu pievienoties</w:t>
      </w:r>
      <w:r w:rsidR="005D72CE" w:rsidRPr="008D7228">
        <w:rPr>
          <w:rFonts w:ascii="Times New Roman" w:hAnsi="Times New Roman" w:cs="Times New Roman"/>
          <w:b/>
          <w:bCs/>
          <w:sz w:val="28"/>
          <w:szCs w:val="28"/>
        </w:rPr>
        <w:t xml:space="preserve"> </w:t>
      </w:r>
      <w:r w:rsidR="008567E1" w:rsidRPr="008D7228">
        <w:rPr>
          <w:rFonts w:ascii="Times New Roman" w:hAnsi="Times New Roman" w:cs="Times New Roman"/>
          <w:b/>
          <w:bCs/>
          <w:sz w:val="28"/>
          <w:szCs w:val="28"/>
        </w:rPr>
        <w:t>Starptautiskajai</w:t>
      </w:r>
      <w:r w:rsidR="005D72CE" w:rsidRPr="008D7228">
        <w:rPr>
          <w:rFonts w:ascii="Times New Roman" w:hAnsi="Times New Roman" w:cs="Times New Roman"/>
          <w:b/>
          <w:bCs/>
          <w:sz w:val="28"/>
          <w:szCs w:val="28"/>
        </w:rPr>
        <w:t xml:space="preserve"> </w:t>
      </w:r>
      <w:r w:rsidR="005C3200">
        <w:rPr>
          <w:rFonts w:ascii="Times New Roman" w:hAnsi="Times New Roman" w:cs="Times New Roman"/>
          <w:b/>
          <w:bCs/>
          <w:sz w:val="28"/>
          <w:szCs w:val="28"/>
        </w:rPr>
        <w:t>E</w:t>
      </w:r>
      <w:r w:rsidR="005D72CE" w:rsidRPr="008D7228">
        <w:rPr>
          <w:rFonts w:ascii="Times New Roman" w:hAnsi="Times New Roman" w:cs="Times New Roman"/>
          <w:b/>
          <w:bCs/>
          <w:sz w:val="28"/>
          <w:szCs w:val="28"/>
        </w:rPr>
        <w:t>nerģētikas aģentūrai</w:t>
      </w:r>
      <w:r w:rsidR="00E038EA">
        <w:rPr>
          <w:rFonts w:ascii="Times New Roman" w:hAnsi="Times New Roman" w:cs="Times New Roman"/>
          <w:b/>
          <w:bCs/>
          <w:sz w:val="28"/>
          <w:szCs w:val="28"/>
        </w:rPr>
        <w:t>"</w:t>
      </w:r>
    </w:p>
    <w:p w14:paraId="01FDC51E" w14:textId="5C17AFE4" w:rsidR="009D264E" w:rsidRPr="009D264E" w:rsidRDefault="009D264E" w:rsidP="009E1EBF">
      <w:pPr>
        <w:spacing w:before="480"/>
        <w:jc w:val="center"/>
        <w:rPr>
          <w:rFonts w:ascii="Times New Roman" w:hAnsi="Times New Roman" w:cs="Times New Roman"/>
          <w:b/>
          <w:bCs/>
          <w:sz w:val="28"/>
          <w:szCs w:val="28"/>
        </w:rPr>
      </w:pPr>
      <w:r w:rsidRPr="009D264E">
        <w:rPr>
          <w:rFonts w:ascii="Times New Roman" w:hAnsi="Times New Roman" w:cs="Times New Roman"/>
          <w:b/>
          <w:bCs/>
          <w:sz w:val="28"/>
          <w:szCs w:val="28"/>
        </w:rPr>
        <w:t>I. Konceptuālā ziņojuma kopsavilkums</w:t>
      </w:r>
    </w:p>
    <w:p w14:paraId="4AB737AC" w14:textId="3009264D" w:rsidR="009E1EBF" w:rsidRPr="00556B6E" w:rsidRDefault="00A15B87" w:rsidP="009E1EBF">
      <w:pPr>
        <w:ind w:firstLine="567"/>
        <w:jc w:val="both"/>
        <w:rPr>
          <w:rFonts w:ascii="Times New Roman" w:hAnsi="Times New Roman" w:cs="Times New Roman"/>
          <w:sz w:val="28"/>
          <w:szCs w:val="28"/>
        </w:rPr>
      </w:pPr>
      <w:r>
        <w:rPr>
          <w:rFonts w:ascii="Times New Roman" w:hAnsi="Times New Roman" w:cs="Times New Roman"/>
          <w:sz w:val="28"/>
          <w:szCs w:val="28"/>
        </w:rPr>
        <w:t xml:space="preserve">Konceptuālais ziņojums </w:t>
      </w:r>
      <w:r w:rsidR="00707B21" w:rsidRPr="00707B21">
        <w:rPr>
          <w:rFonts w:ascii="Times New Roman" w:hAnsi="Times New Roman" w:cs="Times New Roman"/>
          <w:sz w:val="28"/>
          <w:szCs w:val="28"/>
        </w:rPr>
        <w:t>"Par Latvijas Republikas nodomu pievienoties Starptautiskajai Enerģētikas aģentūrai"</w:t>
      </w:r>
      <w:r w:rsidR="00707B21">
        <w:rPr>
          <w:rFonts w:ascii="Times New Roman" w:hAnsi="Times New Roman" w:cs="Times New Roman"/>
          <w:sz w:val="28"/>
          <w:szCs w:val="28"/>
        </w:rPr>
        <w:t xml:space="preserve"> (turpmāk – konceptuālais ziņojums) </w:t>
      </w:r>
      <w:r w:rsidR="00183F93">
        <w:rPr>
          <w:rFonts w:ascii="Times New Roman" w:hAnsi="Times New Roman" w:cs="Times New Roman"/>
          <w:sz w:val="28"/>
          <w:szCs w:val="28"/>
        </w:rPr>
        <w:t xml:space="preserve">ir </w:t>
      </w:r>
      <w:r w:rsidR="00707B21">
        <w:rPr>
          <w:rFonts w:ascii="Times New Roman" w:hAnsi="Times New Roman" w:cs="Times New Roman"/>
          <w:sz w:val="28"/>
          <w:szCs w:val="28"/>
        </w:rPr>
        <w:t>sagat</w:t>
      </w:r>
      <w:r w:rsidR="00D6731F">
        <w:rPr>
          <w:rFonts w:ascii="Times New Roman" w:hAnsi="Times New Roman" w:cs="Times New Roman"/>
          <w:sz w:val="28"/>
          <w:szCs w:val="28"/>
        </w:rPr>
        <w:t>a</w:t>
      </w:r>
      <w:r w:rsidR="00707B21">
        <w:rPr>
          <w:rFonts w:ascii="Times New Roman" w:hAnsi="Times New Roman" w:cs="Times New Roman"/>
          <w:sz w:val="28"/>
          <w:szCs w:val="28"/>
        </w:rPr>
        <w:t>vots</w:t>
      </w:r>
      <w:r w:rsidR="00D6731F">
        <w:rPr>
          <w:rFonts w:ascii="Times New Roman" w:hAnsi="Times New Roman" w:cs="Times New Roman"/>
          <w:sz w:val="28"/>
          <w:szCs w:val="28"/>
        </w:rPr>
        <w:t xml:space="preserve"> balstoties uz </w:t>
      </w:r>
      <w:r w:rsidR="00BA1175" w:rsidRPr="00BA1175">
        <w:rPr>
          <w:rFonts w:ascii="Times New Roman" w:hAnsi="Times New Roman" w:cs="Times New Roman"/>
          <w:sz w:val="28"/>
          <w:szCs w:val="28"/>
        </w:rPr>
        <w:t>Ekonomikas ministrijas izstrādāt</w:t>
      </w:r>
      <w:r w:rsidR="00D82047">
        <w:rPr>
          <w:rFonts w:ascii="Times New Roman" w:hAnsi="Times New Roman" w:cs="Times New Roman"/>
          <w:sz w:val="28"/>
          <w:szCs w:val="28"/>
        </w:rPr>
        <w:t>o</w:t>
      </w:r>
      <w:r w:rsidR="00BA1175" w:rsidRPr="00BA1175">
        <w:rPr>
          <w:rFonts w:ascii="Times New Roman" w:hAnsi="Times New Roman" w:cs="Times New Roman"/>
          <w:sz w:val="28"/>
          <w:szCs w:val="28"/>
        </w:rPr>
        <w:t xml:space="preserve"> </w:t>
      </w:r>
      <w:r w:rsidR="001F702F">
        <w:rPr>
          <w:rFonts w:ascii="Times New Roman" w:hAnsi="Times New Roman" w:cs="Times New Roman"/>
          <w:sz w:val="28"/>
          <w:szCs w:val="28"/>
        </w:rPr>
        <w:t>konceptuāl</w:t>
      </w:r>
      <w:r w:rsidR="00D82047">
        <w:rPr>
          <w:rFonts w:ascii="Times New Roman" w:hAnsi="Times New Roman" w:cs="Times New Roman"/>
          <w:sz w:val="28"/>
          <w:szCs w:val="28"/>
        </w:rPr>
        <w:t>o</w:t>
      </w:r>
      <w:r w:rsidR="00BA1175" w:rsidRPr="00BA1175">
        <w:rPr>
          <w:rFonts w:ascii="Times New Roman" w:hAnsi="Times New Roman" w:cs="Times New Roman"/>
          <w:sz w:val="28"/>
          <w:szCs w:val="28"/>
        </w:rPr>
        <w:t xml:space="preserve"> ziņojum</w:t>
      </w:r>
      <w:r w:rsidR="00D82047">
        <w:rPr>
          <w:rFonts w:ascii="Times New Roman" w:hAnsi="Times New Roman" w:cs="Times New Roman"/>
          <w:sz w:val="28"/>
          <w:szCs w:val="28"/>
        </w:rPr>
        <w:t>u</w:t>
      </w:r>
      <w:r w:rsidR="00BA1175" w:rsidRPr="00BA1175">
        <w:rPr>
          <w:rFonts w:ascii="Times New Roman" w:hAnsi="Times New Roman" w:cs="Times New Roman"/>
          <w:sz w:val="28"/>
          <w:szCs w:val="28"/>
        </w:rPr>
        <w:t xml:space="preserve"> "Kompleksi pasākumi obligātā iepirkuma komponentes problemātikas risināšanai un elektroenerģijas tirgus attīstībai" (22-TA-</w:t>
      </w:r>
      <w:r w:rsidR="00227D0E">
        <w:rPr>
          <w:rFonts w:ascii="Times New Roman" w:hAnsi="Times New Roman" w:cs="Times New Roman"/>
          <w:sz w:val="28"/>
          <w:szCs w:val="28"/>
        </w:rPr>
        <w:t>2547</w:t>
      </w:r>
      <w:r w:rsidR="00BA1175" w:rsidRPr="00BA1175">
        <w:rPr>
          <w:rFonts w:ascii="Times New Roman" w:hAnsi="Times New Roman" w:cs="Times New Roman"/>
          <w:sz w:val="28"/>
          <w:szCs w:val="28"/>
        </w:rPr>
        <w:t>)</w:t>
      </w:r>
      <w:r w:rsidR="00D82047">
        <w:rPr>
          <w:rFonts w:ascii="Times New Roman" w:hAnsi="Times New Roman" w:cs="Times New Roman"/>
          <w:sz w:val="28"/>
          <w:szCs w:val="28"/>
        </w:rPr>
        <w:t>, k</w:t>
      </w:r>
      <w:r w:rsidR="004973D8">
        <w:rPr>
          <w:rFonts w:ascii="Times New Roman" w:hAnsi="Times New Roman" w:cs="Times New Roman"/>
          <w:sz w:val="28"/>
          <w:szCs w:val="28"/>
        </w:rPr>
        <w:t>urā</w:t>
      </w:r>
      <w:r w:rsidR="00612F61">
        <w:rPr>
          <w:rFonts w:ascii="Times New Roman" w:hAnsi="Times New Roman" w:cs="Times New Roman"/>
          <w:sz w:val="28"/>
          <w:szCs w:val="28"/>
        </w:rPr>
        <w:t xml:space="preserve"> piedāvā</w:t>
      </w:r>
      <w:r w:rsidR="004973D8">
        <w:rPr>
          <w:rFonts w:ascii="Times New Roman" w:hAnsi="Times New Roman" w:cs="Times New Roman"/>
          <w:sz w:val="28"/>
          <w:szCs w:val="28"/>
        </w:rPr>
        <w:t>ts</w:t>
      </w:r>
      <w:r w:rsidR="00612F61">
        <w:rPr>
          <w:rFonts w:ascii="Times New Roman" w:hAnsi="Times New Roman" w:cs="Times New Roman"/>
          <w:sz w:val="28"/>
          <w:szCs w:val="28"/>
        </w:rPr>
        <w:t xml:space="preserve"> pasākumu </w:t>
      </w:r>
      <w:r w:rsidR="00752175">
        <w:rPr>
          <w:rFonts w:ascii="Times New Roman" w:hAnsi="Times New Roman" w:cs="Times New Roman"/>
          <w:sz w:val="28"/>
          <w:szCs w:val="28"/>
        </w:rPr>
        <w:t>kopum</w:t>
      </w:r>
      <w:r w:rsidR="004973D8">
        <w:rPr>
          <w:rFonts w:ascii="Times New Roman" w:hAnsi="Times New Roman" w:cs="Times New Roman"/>
          <w:sz w:val="28"/>
          <w:szCs w:val="28"/>
        </w:rPr>
        <w:t>s</w:t>
      </w:r>
      <w:r w:rsidR="00752175">
        <w:rPr>
          <w:rFonts w:ascii="Times New Roman" w:hAnsi="Times New Roman" w:cs="Times New Roman"/>
          <w:sz w:val="28"/>
          <w:szCs w:val="28"/>
        </w:rPr>
        <w:t xml:space="preserve"> </w:t>
      </w:r>
      <w:r w:rsidR="0057605F">
        <w:rPr>
          <w:rFonts w:ascii="Times New Roman" w:hAnsi="Times New Roman" w:cs="Times New Roman"/>
          <w:sz w:val="28"/>
          <w:szCs w:val="28"/>
        </w:rPr>
        <w:t xml:space="preserve">ne tikai </w:t>
      </w:r>
      <w:r w:rsidR="00752175" w:rsidRPr="00752175">
        <w:rPr>
          <w:rFonts w:ascii="Times New Roman" w:hAnsi="Times New Roman" w:cs="Times New Roman"/>
          <w:sz w:val="28"/>
          <w:szCs w:val="28"/>
        </w:rPr>
        <w:t>obligātā iepirkuma komponentes problemātikas risināšanai</w:t>
      </w:r>
      <w:r w:rsidR="00151376">
        <w:rPr>
          <w:rFonts w:ascii="Times New Roman" w:hAnsi="Times New Roman" w:cs="Times New Roman"/>
          <w:sz w:val="28"/>
          <w:szCs w:val="28"/>
        </w:rPr>
        <w:t xml:space="preserve">, </w:t>
      </w:r>
      <w:r w:rsidR="00D54594">
        <w:rPr>
          <w:rFonts w:ascii="Times New Roman" w:hAnsi="Times New Roman" w:cs="Times New Roman"/>
          <w:sz w:val="28"/>
          <w:szCs w:val="28"/>
        </w:rPr>
        <w:t>b</w:t>
      </w:r>
      <w:r w:rsidR="0057605F">
        <w:rPr>
          <w:rFonts w:ascii="Times New Roman" w:hAnsi="Times New Roman" w:cs="Times New Roman"/>
          <w:sz w:val="28"/>
          <w:szCs w:val="28"/>
        </w:rPr>
        <w:t xml:space="preserve">et arī </w:t>
      </w:r>
      <w:proofErr w:type="spellStart"/>
      <w:r w:rsidR="00151376">
        <w:rPr>
          <w:rFonts w:ascii="Times New Roman" w:hAnsi="Times New Roman" w:cs="Times New Roman"/>
          <w:sz w:val="28"/>
          <w:szCs w:val="28"/>
        </w:rPr>
        <w:t>klimatneitralitātes</w:t>
      </w:r>
      <w:proofErr w:type="spellEnd"/>
      <w:r w:rsidR="00151376">
        <w:rPr>
          <w:rFonts w:ascii="Times New Roman" w:hAnsi="Times New Roman" w:cs="Times New Roman"/>
          <w:sz w:val="28"/>
          <w:szCs w:val="28"/>
        </w:rPr>
        <w:t xml:space="preserve"> mērķu sa</w:t>
      </w:r>
      <w:r w:rsidR="00604085">
        <w:rPr>
          <w:rFonts w:ascii="Times New Roman" w:hAnsi="Times New Roman" w:cs="Times New Roman"/>
          <w:sz w:val="28"/>
          <w:szCs w:val="28"/>
        </w:rPr>
        <w:t>sniegšanai</w:t>
      </w:r>
      <w:r w:rsidR="0057605F">
        <w:rPr>
          <w:rFonts w:ascii="Times New Roman" w:hAnsi="Times New Roman" w:cs="Times New Roman"/>
          <w:sz w:val="28"/>
          <w:szCs w:val="28"/>
        </w:rPr>
        <w:t xml:space="preserve"> un </w:t>
      </w:r>
      <w:r w:rsidR="0062327A">
        <w:rPr>
          <w:rFonts w:ascii="Times New Roman" w:hAnsi="Times New Roman" w:cs="Times New Roman"/>
          <w:sz w:val="28"/>
          <w:szCs w:val="28"/>
        </w:rPr>
        <w:t>energoapgādes drošības sekmēšanai</w:t>
      </w:r>
      <w:r w:rsidR="004D05BC">
        <w:rPr>
          <w:rFonts w:ascii="Times New Roman" w:hAnsi="Times New Roman" w:cs="Times New Roman"/>
          <w:sz w:val="28"/>
          <w:szCs w:val="28"/>
        </w:rPr>
        <w:t xml:space="preserve">, </w:t>
      </w:r>
      <w:r w:rsidR="0057605F">
        <w:rPr>
          <w:rFonts w:ascii="Times New Roman" w:hAnsi="Times New Roman" w:cs="Times New Roman"/>
          <w:sz w:val="28"/>
          <w:szCs w:val="28"/>
        </w:rPr>
        <w:t>iezīm</w:t>
      </w:r>
      <w:r w:rsidR="0095164E">
        <w:rPr>
          <w:rFonts w:ascii="Times New Roman" w:hAnsi="Times New Roman" w:cs="Times New Roman"/>
          <w:sz w:val="28"/>
          <w:szCs w:val="28"/>
        </w:rPr>
        <w:t>ē</w:t>
      </w:r>
      <w:r w:rsidR="0057605F">
        <w:rPr>
          <w:rFonts w:ascii="Times New Roman" w:hAnsi="Times New Roman" w:cs="Times New Roman"/>
          <w:sz w:val="28"/>
          <w:szCs w:val="28"/>
        </w:rPr>
        <w:t>jot</w:t>
      </w:r>
      <w:r w:rsidR="004D05BC">
        <w:rPr>
          <w:rFonts w:ascii="Times New Roman" w:hAnsi="Times New Roman" w:cs="Times New Roman"/>
          <w:sz w:val="28"/>
          <w:szCs w:val="28"/>
        </w:rPr>
        <w:t xml:space="preserve"> šiem mērķ</w:t>
      </w:r>
      <w:r w:rsidR="00B11124">
        <w:rPr>
          <w:rFonts w:ascii="Times New Roman" w:hAnsi="Times New Roman" w:cs="Times New Roman"/>
          <w:sz w:val="28"/>
          <w:szCs w:val="28"/>
        </w:rPr>
        <w:t>iem valsts finansējumu vidēja termiņa budžet</w:t>
      </w:r>
      <w:r w:rsidR="00B22043">
        <w:rPr>
          <w:rFonts w:ascii="Times New Roman" w:hAnsi="Times New Roman" w:cs="Times New Roman"/>
          <w:sz w:val="28"/>
          <w:szCs w:val="28"/>
        </w:rPr>
        <w:t>a ietvarā</w:t>
      </w:r>
      <w:r w:rsidR="00B11124">
        <w:rPr>
          <w:rFonts w:ascii="Times New Roman" w:hAnsi="Times New Roman" w:cs="Times New Roman"/>
          <w:sz w:val="28"/>
          <w:szCs w:val="28"/>
        </w:rPr>
        <w:t xml:space="preserve"> 2023.</w:t>
      </w:r>
      <w:r w:rsidR="00935780">
        <w:rPr>
          <w:rFonts w:ascii="Times New Roman" w:hAnsi="Times New Roman" w:cs="Times New Roman"/>
          <w:sz w:val="28"/>
          <w:szCs w:val="28"/>
        </w:rPr>
        <w:t xml:space="preserve">, 2024. un </w:t>
      </w:r>
      <w:r w:rsidR="004374CF">
        <w:rPr>
          <w:rFonts w:ascii="Times New Roman" w:hAnsi="Times New Roman" w:cs="Times New Roman"/>
          <w:sz w:val="28"/>
          <w:szCs w:val="28"/>
        </w:rPr>
        <w:t>2025. gad</w:t>
      </w:r>
      <w:r w:rsidR="00935780">
        <w:rPr>
          <w:rFonts w:ascii="Times New Roman" w:hAnsi="Times New Roman" w:cs="Times New Roman"/>
          <w:sz w:val="28"/>
          <w:szCs w:val="28"/>
        </w:rPr>
        <w:t>ā</w:t>
      </w:r>
      <w:r w:rsidR="0062327A">
        <w:rPr>
          <w:rFonts w:ascii="Times New Roman" w:hAnsi="Times New Roman" w:cs="Times New Roman"/>
          <w:sz w:val="28"/>
          <w:szCs w:val="28"/>
        </w:rPr>
        <w:t>.</w:t>
      </w:r>
      <w:r w:rsidR="00C537FE">
        <w:rPr>
          <w:rFonts w:ascii="Times New Roman" w:hAnsi="Times New Roman" w:cs="Times New Roman"/>
          <w:sz w:val="28"/>
          <w:szCs w:val="28"/>
        </w:rPr>
        <w:t xml:space="preserve"> </w:t>
      </w:r>
      <w:r w:rsidR="00B31443">
        <w:rPr>
          <w:rFonts w:ascii="Times New Roman" w:hAnsi="Times New Roman" w:cs="Times New Roman"/>
          <w:sz w:val="28"/>
          <w:szCs w:val="28"/>
        </w:rPr>
        <w:t>Kā viens no pasākumiem, lai nodrošinātu La</w:t>
      </w:r>
      <w:r w:rsidR="00B31443" w:rsidRPr="00B31443">
        <w:rPr>
          <w:rFonts w:ascii="Times New Roman" w:hAnsi="Times New Roman" w:cs="Times New Roman"/>
          <w:sz w:val="28"/>
          <w:szCs w:val="28"/>
        </w:rPr>
        <w:t xml:space="preserve">tvijas energoapgādes drošību un sekmētu Latvijas pāreju uz tīru enerģiju, </w:t>
      </w:r>
      <w:r w:rsidR="00137045">
        <w:rPr>
          <w:rFonts w:ascii="Times New Roman" w:hAnsi="Times New Roman" w:cs="Times New Roman"/>
          <w:sz w:val="28"/>
          <w:szCs w:val="28"/>
        </w:rPr>
        <w:t xml:space="preserve">tajā </w:t>
      </w:r>
      <w:r w:rsidR="00B31443" w:rsidRPr="00B31443">
        <w:rPr>
          <w:rFonts w:ascii="Times New Roman" w:hAnsi="Times New Roman" w:cs="Times New Roman"/>
          <w:sz w:val="28"/>
          <w:szCs w:val="28"/>
        </w:rPr>
        <w:t xml:space="preserve">ir </w:t>
      </w:r>
      <w:r w:rsidR="00137045">
        <w:rPr>
          <w:rFonts w:ascii="Times New Roman" w:hAnsi="Times New Roman" w:cs="Times New Roman"/>
          <w:sz w:val="28"/>
          <w:szCs w:val="28"/>
        </w:rPr>
        <w:t xml:space="preserve">minēta </w:t>
      </w:r>
      <w:r w:rsidR="0042196F">
        <w:rPr>
          <w:rFonts w:ascii="Times New Roman" w:hAnsi="Times New Roman" w:cs="Times New Roman"/>
          <w:sz w:val="28"/>
          <w:szCs w:val="28"/>
        </w:rPr>
        <w:t>nepieciešamība Latvijai</w:t>
      </w:r>
      <w:r w:rsidR="00B31443" w:rsidRPr="00B31443">
        <w:rPr>
          <w:rFonts w:ascii="Times New Roman" w:hAnsi="Times New Roman" w:cs="Times New Roman"/>
          <w:sz w:val="28"/>
          <w:szCs w:val="28"/>
        </w:rPr>
        <w:t xml:space="preserve"> pievienoties Starptautiskai Enerģētikas aģentūrai</w:t>
      </w:r>
      <w:r w:rsidR="009740AC">
        <w:rPr>
          <w:rFonts w:ascii="Times New Roman" w:hAnsi="Times New Roman" w:cs="Times New Roman"/>
          <w:sz w:val="28"/>
          <w:szCs w:val="28"/>
        </w:rPr>
        <w:t xml:space="preserve"> </w:t>
      </w:r>
      <w:r w:rsidR="009740AC" w:rsidRPr="004E6452">
        <w:rPr>
          <w:rFonts w:ascii="Times New Roman" w:hAnsi="Times New Roman" w:cs="Times New Roman"/>
          <w:sz w:val="28"/>
          <w:szCs w:val="28"/>
        </w:rPr>
        <w:t xml:space="preserve">(angļu val. </w:t>
      </w:r>
      <w:proofErr w:type="spellStart"/>
      <w:r w:rsidR="009740AC" w:rsidRPr="00C86D59">
        <w:rPr>
          <w:rFonts w:ascii="Times New Roman" w:hAnsi="Times New Roman" w:cs="Times New Roman"/>
          <w:i/>
          <w:iCs/>
          <w:sz w:val="28"/>
          <w:szCs w:val="28"/>
        </w:rPr>
        <w:t>International</w:t>
      </w:r>
      <w:proofErr w:type="spellEnd"/>
      <w:r w:rsidR="009740AC" w:rsidRPr="00C86D59">
        <w:rPr>
          <w:rFonts w:ascii="Times New Roman" w:hAnsi="Times New Roman" w:cs="Times New Roman"/>
          <w:i/>
          <w:iCs/>
          <w:sz w:val="28"/>
          <w:szCs w:val="28"/>
        </w:rPr>
        <w:t xml:space="preserve"> </w:t>
      </w:r>
      <w:proofErr w:type="spellStart"/>
      <w:r w:rsidR="009740AC" w:rsidRPr="00C86D59">
        <w:rPr>
          <w:rFonts w:ascii="Times New Roman" w:hAnsi="Times New Roman" w:cs="Times New Roman"/>
          <w:i/>
          <w:iCs/>
          <w:sz w:val="28"/>
          <w:szCs w:val="28"/>
        </w:rPr>
        <w:t>Energy</w:t>
      </w:r>
      <w:proofErr w:type="spellEnd"/>
      <w:r w:rsidR="009740AC" w:rsidRPr="00C86D59">
        <w:rPr>
          <w:rFonts w:ascii="Times New Roman" w:hAnsi="Times New Roman" w:cs="Times New Roman"/>
          <w:i/>
          <w:iCs/>
          <w:sz w:val="28"/>
          <w:szCs w:val="28"/>
        </w:rPr>
        <w:t xml:space="preserve"> </w:t>
      </w:r>
      <w:proofErr w:type="spellStart"/>
      <w:r w:rsidR="009740AC" w:rsidRPr="00C86D59">
        <w:rPr>
          <w:rFonts w:ascii="Times New Roman" w:hAnsi="Times New Roman" w:cs="Times New Roman"/>
          <w:i/>
          <w:iCs/>
          <w:sz w:val="28"/>
          <w:szCs w:val="28"/>
        </w:rPr>
        <w:t>Agency</w:t>
      </w:r>
      <w:proofErr w:type="spellEnd"/>
      <w:r w:rsidR="009740AC" w:rsidRPr="004E6452">
        <w:rPr>
          <w:rFonts w:ascii="Times New Roman" w:hAnsi="Times New Roman" w:cs="Times New Roman"/>
          <w:sz w:val="28"/>
          <w:szCs w:val="28"/>
        </w:rPr>
        <w:t xml:space="preserve">) (turpmāk – </w:t>
      </w:r>
      <w:r w:rsidR="009740AC" w:rsidRPr="00211E76">
        <w:rPr>
          <w:rFonts w:ascii="Times New Roman" w:hAnsi="Times New Roman" w:cs="Times New Roman"/>
          <w:sz w:val="28"/>
          <w:szCs w:val="28"/>
        </w:rPr>
        <w:t>IEA</w:t>
      </w:r>
      <w:r w:rsidR="009740AC" w:rsidRPr="004E6452">
        <w:rPr>
          <w:rFonts w:ascii="Times New Roman" w:hAnsi="Times New Roman" w:cs="Times New Roman"/>
          <w:sz w:val="28"/>
          <w:szCs w:val="28"/>
        </w:rPr>
        <w:t>)</w:t>
      </w:r>
      <w:r w:rsidR="0042196F">
        <w:rPr>
          <w:rFonts w:ascii="Times New Roman" w:hAnsi="Times New Roman" w:cs="Times New Roman"/>
          <w:sz w:val="28"/>
          <w:szCs w:val="28"/>
        </w:rPr>
        <w:t>.</w:t>
      </w:r>
      <w:r w:rsidR="002E4907">
        <w:rPr>
          <w:rFonts w:ascii="Times New Roman" w:hAnsi="Times New Roman" w:cs="Times New Roman"/>
          <w:sz w:val="28"/>
          <w:szCs w:val="28"/>
        </w:rPr>
        <w:t xml:space="preserve"> Šajā konceptuālajā ziņojumā ir sīkāk sniegta informācija par ieguvumiem</w:t>
      </w:r>
      <w:r w:rsidR="00482C27">
        <w:rPr>
          <w:rFonts w:ascii="Times New Roman" w:hAnsi="Times New Roman" w:cs="Times New Roman"/>
          <w:sz w:val="28"/>
          <w:szCs w:val="28"/>
        </w:rPr>
        <w:t xml:space="preserve"> no </w:t>
      </w:r>
      <w:r w:rsidR="00114049">
        <w:rPr>
          <w:rFonts w:ascii="Times New Roman" w:hAnsi="Times New Roman" w:cs="Times New Roman"/>
          <w:sz w:val="28"/>
          <w:szCs w:val="28"/>
        </w:rPr>
        <w:t xml:space="preserve">Latvijas </w:t>
      </w:r>
      <w:r w:rsidR="00482C27">
        <w:rPr>
          <w:rFonts w:ascii="Times New Roman" w:hAnsi="Times New Roman" w:cs="Times New Roman"/>
          <w:sz w:val="28"/>
          <w:szCs w:val="28"/>
        </w:rPr>
        <w:t xml:space="preserve">potenciālās dalības </w:t>
      </w:r>
      <w:r w:rsidR="009740AC">
        <w:rPr>
          <w:rFonts w:ascii="Times New Roman" w:hAnsi="Times New Roman" w:cs="Times New Roman"/>
          <w:sz w:val="28"/>
          <w:szCs w:val="28"/>
        </w:rPr>
        <w:t>IEA</w:t>
      </w:r>
      <w:r w:rsidR="001157CD">
        <w:rPr>
          <w:rFonts w:ascii="Times New Roman" w:hAnsi="Times New Roman" w:cs="Times New Roman"/>
          <w:sz w:val="28"/>
          <w:szCs w:val="28"/>
        </w:rPr>
        <w:t xml:space="preserve">, kā arī par valstīm izvirzītajiem iestāšanas kritērijiem un </w:t>
      </w:r>
      <w:r w:rsidR="009C6303">
        <w:rPr>
          <w:rFonts w:ascii="Times New Roman" w:hAnsi="Times New Roman" w:cs="Times New Roman"/>
          <w:sz w:val="28"/>
          <w:szCs w:val="28"/>
        </w:rPr>
        <w:t xml:space="preserve">iestāšanās </w:t>
      </w:r>
      <w:r w:rsidR="001157CD">
        <w:rPr>
          <w:rFonts w:ascii="Times New Roman" w:hAnsi="Times New Roman" w:cs="Times New Roman"/>
          <w:sz w:val="28"/>
          <w:szCs w:val="28"/>
        </w:rPr>
        <w:t>pro</w:t>
      </w:r>
      <w:r w:rsidR="009C6303">
        <w:rPr>
          <w:rFonts w:ascii="Times New Roman" w:hAnsi="Times New Roman" w:cs="Times New Roman"/>
          <w:sz w:val="28"/>
          <w:szCs w:val="28"/>
        </w:rPr>
        <w:t>cesu</w:t>
      </w:r>
      <w:r w:rsidR="009740AC">
        <w:rPr>
          <w:rFonts w:ascii="Times New Roman" w:hAnsi="Times New Roman" w:cs="Times New Roman"/>
          <w:sz w:val="28"/>
          <w:szCs w:val="28"/>
        </w:rPr>
        <w:t>.</w:t>
      </w:r>
    </w:p>
    <w:p w14:paraId="0AD181D8" w14:textId="77263C44" w:rsidR="009D264E" w:rsidRPr="009D264E" w:rsidRDefault="009D264E" w:rsidP="009E1EBF">
      <w:pPr>
        <w:spacing w:before="480"/>
        <w:jc w:val="center"/>
        <w:rPr>
          <w:rFonts w:ascii="Times New Roman" w:hAnsi="Times New Roman" w:cs="Times New Roman"/>
          <w:b/>
          <w:bCs/>
          <w:sz w:val="28"/>
          <w:szCs w:val="28"/>
        </w:rPr>
      </w:pPr>
      <w:r w:rsidRPr="009D264E">
        <w:rPr>
          <w:rFonts w:ascii="Times New Roman" w:hAnsi="Times New Roman" w:cs="Times New Roman"/>
          <w:b/>
          <w:bCs/>
          <w:sz w:val="28"/>
          <w:szCs w:val="28"/>
        </w:rPr>
        <w:t xml:space="preserve">II. </w:t>
      </w:r>
      <w:r w:rsidR="00943BE4">
        <w:rPr>
          <w:rFonts w:ascii="Times New Roman" w:hAnsi="Times New Roman" w:cs="Times New Roman"/>
          <w:b/>
          <w:bCs/>
          <w:sz w:val="28"/>
          <w:szCs w:val="28"/>
        </w:rPr>
        <w:t>Esošās s</w:t>
      </w:r>
      <w:r w:rsidRPr="009D264E">
        <w:rPr>
          <w:rFonts w:ascii="Times New Roman" w:hAnsi="Times New Roman" w:cs="Times New Roman"/>
          <w:b/>
          <w:bCs/>
          <w:sz w:val="28"/>
          <w:szCs w:val="28"/>
        </w:rPr>
        <w:t>ituācijas apraksts</w:t>
      </w:r>
    </w:p>
    <w:p w14:paraId="3E9A10F8" w14:textId="3A73D8C6" w:rsidR="004D7FD8" w:rsidRDefault="00142E3E" w:rsidP="00365003">
      <w:pPr>
        <w:ind w:firstLine="567"/>
        <w:jc w:val="both"/>
        <w:rPr>
          <w:rFonts w:ascii="Times New Roman" w:hAnsi="Times New Roman" w:cs="Times New Roman"/>
          <w:sz w:val="28"/>
          <w:szCs w:val="28"/>
        </w:rPr>
      </w:pPr>
      <w:r>
        <w:rPr>
          <w:rFonts w:ascii="Times New Roman" w:hAnsi="Times New Roman" w:cs="Times New Roman"/>
          <w:sz w:val="28"/>
          <w:szCs w:val="28"/>
        </w:rPr>
        <w:t>Esošā ģeopolitiskā situācij</w:t>
      </w:r>
      <w:r w:rsidR="00B026A2">
        <w:rPr>
          <w:rFonts w:ascii="Times New Roman" w:hAnsi="Times New Roman" w:cs="Times New Roman"/>
          <w:sz w:val="28"/>
          <w:szCs w:val="28"/>
        </w:rPr>
        <w:t>a</w:t>
      </w:r>
      <w:r w:rsidR="00C62F4C" w:rsidRPr="00F34E28">
        <w:rPr>
          <w:rFonts w:ascii="Times New Roman" w:hAnsi="Times New Roman" w:cs="Times New Roman"/>
          <w:sz w:val="28"/>
          <w:szCs w:val="28"/>
        </w:rPr>
        <w:t xml:space="preserve"> </w:t>
      </w:r>
      <w:r w:rsidR="00C66A1E">
        <w:rPr>
          <w:rFonts w:ascii="Times New Roman" w:hAnsi="Times New Roman" w:cs="Times New Roman"/>
          <w:sz w:val="28"/>
          <w:szCs w:val="28"/>
        </w:rPr>
        <w:t>ir veicināj</w:t>
      </w:r>
      <w:r w:rsidR="00B026A2">
        <w:rPr>
          <w:rFonts w:ascii="Times New Roman" w:hAnsi="Times New Roman" w:cs="Times New Roman"/>
          <w:sz w:val="28"/>
          <w:szCs w:val="28"/>
        </w:rPr>
        <w:t>u</w:t>
      </w:r>
      <w:r w:rsidR="00C66A1E">
        <w:rPr>
          <w:rFonts w:ascii="Times New Roman" w:hAnsi="Times New Roman" w:cs="Times New Roman"/>
          <w:sz w:val="28"/>
          <w:szCs w:val="28"/>
        </w:rPr>
        <w:t>s</w:t>
      </w:r>
      <w:r w:rsidR="00B026A2">
        <w:rPr>
          <w:rFonts w:ascii="Times New Roman" w:hAnsi="Times New Roman" w:cs="Times New Roman"/>
          <w:sz w:val="28"/>
          <w:szCs w:val="28"/>
        </w:rPr>
        <w:t>i</w:t>
      </w:r>
      <w:r w:rsidR="00C66A1E">
        <w:rPr>
          <w:rFonts w:ascii="Times New Roman" w:hAnsi="Times New Roman" w:cs="Times New Roman"/>
          <w:sz w:val="28"/>
          <w:szCs w:val="28"/>
        </w:rPr>
        <w:t xml:space="preserve">, ka </w:t>
      </w:r>
      <w:r w:rsidR="00F34E28" w:rsidRPr="00F34E28">
        <w:rPr>
          <w:rFonts w:ascii="Times New Roman" w:hAnsi="Times New Roman" w:cs="Times New Roman"/>
          <w:sz w:val="28"/>
          <w:szCs w:val="28"/>
        </w:rPr>
        <w:t>energoapgādes drošīb</w:t>
      </w:r>
      <w:r w:rsidR="00F34E28">
        <w:rPr>
          <w:rFonts w:ascii="Times New Roman" w:hAnsi="Times New Roman" w:cs="Times New Roman"/>
          <w:sz w:val="28"/>
          <w:szCs w:val="28"/>
        </w:rPr>
        <w:t>a</w:t>
      </w:r>
      <w:r w:rsidR="00C66E62">
        <w:rPr>
          <w:rFonts w:ascii="Times New Roman" w:hAnsi="Times New Roman" w:cs="Times New Roman"/>
          <w:sz w:val="28"/>
          <w:szCs w:val="28"/>
        </w:rPr>
        <w:t>s</w:t>
      </w:r>
      <w:r w:rsidR="00F34E28" w:rsidRPr="00F34E28">
        <w:rPr>
          <w:rFonts w:ascii="Times New Roman" w:hAnsi="Times New Roman" w:cs="Times New Roman"/>
          <w:sz w:val="28"/>
          <w:szCs w:val="28"/>
        </w:rPr>
        <w:t xml:space="preserve"> </w:t>
      </w:r>
      <w:r w:rsidR="00C66E62">
        <w:rPr>
          <w:rFonts w:ascii="Times New Roman" w:hAnsi="Times New Roman" w:cs="Times New Roman"/>
          <w:sz w:val="28"/>
          <w:szCs w:val="28"/>
        </w:rPr>
        <w:t xml:space="preserve">jautājums </w:t>
      </w:r>
      <w:r w:rsidR="00F34E28" w:rsidRPr="00F34E28">
        <w:rPr>
          <w:rFonts w:ascii="Times New Roman" w:hAnsi="Times New Roman" w:cs="Times New Roman"/>
          <w:sz w:val="28"/>
          <w:szCs w:val="28"/>
        </w:rPr>
        <w:t>E</w:t>
      </w:r>
      <w:r w:rsidR="00626D47">
        <w:rPr>
          <w:rFonts w:ascii="Times New Roman" w:hAnsi="Times New Roman" w:cs="Times New Roman"/>
          <w:sz w:val="28"/>
          <w:szCs w:val="28"/>
        </w:rPr>
        <w:t xml:space="preserve">iropas </w:t>
      </w:r>
      <w:r w:rsidR="00F34E28" w:rsidRPr="00F34E28">
        <w:rPr>
          <w:rFonts w:ascii="Times New Roman" w:hAnsi="Times New Roman" w:cs="Times New Roman"/>
          <w:sz w:val="28"/>
          <w:szCs w:val="28"/>
        </w:rPr>
        <w:t>S</w:t>
      </w:r>
      <w:r w:rsidR="00626D47">
        <w:rPr>
          <w:rFonts w:ascii="Times New Roman" w:hAnsi="Times New Roman" w:cs="Times New Roman"/>
          <w:sz w:val="28"/>
          <w:szCs w:val="28"/>
        </w:rPr>
        <w:t>avienībā</w:t>
      </w:r>
      <w:r w:rsidR="00AD7D87">
        <w:rPr>
          <w:rFonts w:ascii="Times New Roman" w:hAnsi="Times New Roman" w:cs="Times New Roman"/>
          <w:sz w:val="28"/>
          <w:szCs w:val="28"/>
        </w:rPr>
        <w:t xml:space="preserve"> (turpmāk – ES)</w:t>
      </w:r>
      <w:r w:rsidR="00963AD8">
        <w:rPr>
          <w:rFonts w:ascii="Times New Roman" w:hAnsi="Times New Roman" w:cs="Times New Roman"/>
          <w:sz w:val="28"/>
          <w:szCs w:val="28"/>
        </w:rPr>
        <w:t>, tosta</w:t>
      </w:r>
      <w:r w:rsidR="00CD1020">
        <w:rPr>
          <w:rFonts w:ascii="Times New Roman" w:hAnsi="Times New Roman" w:cs="Times New Roman"/>
          <w:sz w:val="28"/>
          <w:szCs w:val="28"/>
        </w:rPr>
        <w:t>r</w:t>
      </w:r>
      <w:r w:rsidR="00963AD8">
        <w:rPr>
          <w:rFonts w:ascii="Times New Roman" w:hAnsi="Times New Roman" w:cs="Times New Roman"/>
          <w:sz w:val="28"/>
          <w:szCs w:val="28"/>
        </w:rPr>
        <w:t>p koordinācija un solidaritāte gāzes piegā</w:t>
      </w:r>
      <w:r w:rsidR="00C66E62">
        <w:rPr>
          <w:rFonts w:ascii="Times New Roman" w:hAnsi="Times New Roman" w:cs="Times New Roman"/>
          <w:sz w:val="28"/>
          <w:szCs w:val="28"/>
        </w:rPr>
        <w:t>dēs</w:t>
      </w:r>
      <w:r w:rsidR="00963AD8">
        <w:rPr>
          <w:rFonts w:ascii="Times New Roman" w:hAnsi="Times New Roman" w:cs="Times New Roman"/>
          <w:sz w:val="28"/>
          <w:szCs w:val="28"/>
        </w:rPr>
        <w:t>, ir kļuvi</w:t>
      </w:r>
      <w:r w:rsidR="002331E9">
        <w:rPr>
          <w:rFonts w:ascii="Times New Roman" w:hAnsi="Times New Roman" w:cs="Times New Roman"/>
          <w:sz w:val="28"/>
          <w:szCs w:val="28"/>
        </w:rPr>
        <w:t>s</w:t>
      </w:r>
      <w:r w:rsidR="00963AD8">
        <w:rPr>
          <w:rFonts w:ascii="Times New Roman" w:hAnsi="Times New Roman" w:cs="Times New Roman"/>
          <w:sz w:val="28"/>
          <w:szCs w:val="28"/>
        </w:rPr>
        <w:t xml:space="preserve"> par </w:t>
      </w:r>
      <w:r w:rsidR="00CD1020">
        <w:rPr>
          <w:rFonts w:ascii="Times New Roman" w:hAnsi="Times New Roman" w:cs="Times New Roman"/>
          <w:sz w:val="28"/>
          <w:szCs w:val="28"/>
        </w:rPr>
        <w:t xml:space="preserve">enerģētikas politikas </w:t>
      </w:r>
      <w:r w:rsidR="00092077">
        <w:rPr>
          <w:rFonts w:ascii="Times New Roman" w:hAnsi="Times New Roman" w:cs="Times New Roman"/>
          <w:sz w:val="28"/>
          <w:szCs w:val="28"/>
        </w:rPr>
        <w:t>centrālo elementu</w:t>
      </w:r>
      <w:r w:rsidR="00CD1020">
        <w:rPr>
          <w:rFonts w:ascii="Times New Roman" w:hAnsi="Times New Roman" w:cs="Times New Roman"/>
          <w:sz w:val="28"/>
          <w:szCs w:val="28"/>
        </w:rPr>
        <w:t>.</w:t>
      </w:r>
      <w:r>
        <w:rPr>
          <w:rFonts w:ascii="Times New Roman" w:hAnsi="Times New Roman" w:cs="Times New Roman"/>
          <w:sz w:val="28"/>
          <w:szCs w:val="28"/>
        </w:rPr>
        <w:t xml:space="preserve"> </w:t>
      </w:r>
      <w:r w:rsidR="009651CE">
        <w:rPr>
          <w:rFonts w:ascii="Times New Roman" w:hAnsi="Times New Roman" w:cs="Times New Roman"/>
          <w:sz w:val="28"/>
          <w:szCs w:val="28"/>
        </w:rPr>
        <w:t>P</w:t>
      </w:r>
      <w:r w:rsidR="009651CE" w:rsidRPr="00C57FD6">
        <w:rPr>
          <w:rFonts w:ascii="Times New Roman" w:hAnsi="Times New Roman" w:cs="Times New Roman"/>
          <w:sz w:val="28"/>
          <w:szCs w:val="28"/>
        </w:rPr>
        <w:t xml:space="preserve">astāvošo </w:t>
      </w:r>
      <w:r w:rsidR="00661ED4" w:rsidRPr="00C57FD6">
        <w:rPr>
          <w:rFonts w:ascii="Times New Roman" w:hAnsi="Times New Roman" w:cs="Times New Roman"/>
          <w:sz w:val="28"/>
          <w:szCs w:val="28"/>
        </w:rPr>
        <w:t xml:space="preserve">energoapgādes drošība </w:t>
      </w:r>
      <w:r w:rsidR="009651CE" w:rsidRPr="00C57FD6">
        <w:rPr>
          <w:rFonts w:ascii="Times New Roman" w:hAnsi="Times New Roman" w:cs="Times New Roman"/>
          <w:sz w:val="28"/>
          <w:szCs w:val="28"/>
        </w:rPr>
        <w:t xml:space="preserve">risku </w:t>
      </w:r>
      <w:r w:rsidR="00AD7D87">
        <w:rPr>
          <w:rFonts w:ascii="Times New Roman" w:hAnsi="Times New Roman" w:cs="Times New Roman"/>
          <w:sz w:val="28"/>
          <w:szCs w:val="28"/>
        </w:rPr>
        <w:t>ES</w:t>
      </w:r>
      <w:r w:rsidR="00661ED4">
        <w:rPr>
          <w:rFonts w:ascii="Times New Roman" w:hAnsi="Times New Roman" w:cs="Times New Roman"/>
          <w:sz w:val="28"/>
          <w:szCs w:val="28"/>
        </w:rPr>
        <w:t xml:space="preserve"> vēl vairāk </w:t>
      </w:r>
      <w:r w:rsidR="00104CE0">
        <w:rPr>
          <w:rFonts w:ascii="Times New Roman" w:hAnsi="Times New Roman" w:cs="Times New Roman"/>
          <w:sz w:val="28"/>
          <w:szCs w:val="28"/>
        </w:rPr>
        <w:t xml:space="preserve">ir </w:t>
      </w:r>
      <w:r w:rsidR="006D1101">
        <w:rPr>
          <w:rFonts w:ascii="Times New Roman" w:hAnsi="Times New Roman" w:cs="Times New Roman"/>
          <w:sz w:val="28"/>
          <w:szCs w:val="28"/>
        </w:rPr>
        <w:t>ietekmē</w:t>
      </w:r>
      <w:r w:rsidR="00104CE0">
        <w:rPr>
          <w:rFonts w:ascii="Times New Roman" w:hAnsi="Times New Roman" w:cs="Times New Roman"/>
          <w:sz w:val="28"/>
          <w:szCs w:val="28"/>
        </w:rPr>
        <w:t>jusi</w:t>
      </w:r>
      <w:r w:rsidR="00661ED4">
        <w:rPr>
          <w:rFonts w:ascii="Times New Roman" w:hAnsi="Times New Roman" w:cs="Times New Roman"/>
          <w:sz w:val="28"/>
          <w:szCs w:val="28"/>
        </w:rPr>
        <w:t xml:space="preserve"> </w:t>
      </w:r>
      <w:r w:rsidR="00104CE0">
        <w:rPr>
          <w:rFonts w:ascii="Times New Roman" w:hAnsi="Times New Roman" w:cs="Times New Roman"/>
          <w:sz w:val="28"/>
          <w:szCs w:val="28"/>
        </w:rPr>
        <w:t xml:space="preserve">un apdraud </w:t>
      </w:r>
      <w:r w:rsidR="00C57FD6" w:rsidRPr="00C57FD6">
        <w:rPr>
          <w:rFonts w:ascii="Times New Roman" w:hAnsi="Times New Roman" w:cs="Times New Roman"/>
          <w:sz w:val="28"/>
          <w:szCs w:val="28"/>
        </w:rPr>
        <w:t>Krievijas Federācijas militārā agresija Ukrainā</w:t>
      </w:r>
      <w:r w:rsidR="00DD2556">
        <w:rPr>
          <w:rFonts w:ascii="Times New Roman" w:hAnsi="Times New Roman" w:cs="Times New Roman"/>
          <w:sz w:val="28"/>
          <w:szCs w:val="28"/>
        </w:rPr>
        <w:t>.</w:t>
      </w:r>
      <w:r w:rsidR="00C57FD6" w:rsidRPr="00C57FD6">
        <w:rPr>
          <w:rFonts w:ascii="Times New Roman" w:hAnsi="Times New Roman" w:cs="Times New Roman"/>
          <w:sz w:val="28"/>
          <w:szCs w:val="28"/>
        </w:rPr>
        <w:t xml:space="preserve"> </w:t>
      </w:r>
      <w:r w:rsidR="00264575">
        <w:rPr>
          <w:rFonts w:ascii="Times New Roman" w:hAnsi="Times New Roman" w:cs="Times New Roman"/>
          <w:sz w:val="28"/>
          <w:szCs w:val="28"/>
        </w:rPr>
        <w:t xml:space="preserve">Apzinoties, ka </w:t>
      </w:r>
      <w:r w:rsidR="00264575" w:rsidRPr="00264575">
        <w:rPr>
          <w:rFonts w:ascii="Times New Roman" w:hAnsi="Times New Roman" w:cs="Times New Roman"/>
          <w:sz w:val="28"/>
          <w:szCs w:val="28"/>
        </w:rPr>
        <w:t xml:space="preserve">situācija ar </w:t>
      </w:r>
      <w:r w:rsidR="00104CE0">
        <w:rPr>
          <w:rFonts w:ascii="Times New Roman" w:hAnsi="Times New Roman" w:cs="Times New Roman"/>
          <w:sz w:val="28"/>
          <w:szCs w:val="28"/>
        </w:rPr>
        <w:t>energoresursu</w:t>
      </w:r>
      <w:r w:rsidR="00264575" w:rsidRPr="00264575">
        <w:rPr>
          <w:rFonts w:ascii="Times New Roman" w:hAnsi="Times New Roman" w:cs="Times New Roman"/>
          <w:sz w:val="28"/>
          <w:szCs w:val="28"/>
        </w:rPr>
        <w:t xml:space="preserve"> apgādi ES </w:t>
      </w:r>
      <w:r w:rsidR="007A6A09">
        <w:rPr>
          <w:rFonts w:ascii="Times New Roman" w:hAnsi="Times New Roman" w:cs="Times New Roman"/>
          <w:sz w:val="28"/>
          <w:szCs w:val="28"/>
        </w:rPr>
        <w:t xml:space="preserve">nav </w:t>
      </w:r>
      <w:r w:rsidR="006F00B6">
        <w:rPr>
          <w:rFonts w:ascii="Times New Roman" w:hAnsi="Times New Roman" w:cs="Times New Roman"/>
          <w:sz w:val="28"/>
          <w:szCs w:val="28"/>
        </w:rPr>
        <w:t xml:space="preserve">tik </w:t>
      </w:r>
      <w:r w:rsidR="007A6A09">
        <w:rPr>
          <w:rFonts w:ascii="Times New Roman" w:hAnsi="Times New Roman" w:cs="Times New Roman"/>
          <w:sz w:val="28"/>
          <w:szCs w:val="28"/>
        </w:rPr>
        <w:t>stabila</w:t>
      </w:r>
      <w:r w:rsidR="00264575" w:rsidRPr="00264575">
        <w:rPr>
          <w:rFonts w:ascii="Times New Roman" w:hAnsi="Times New Roman" w:cs="Times New Roman"/>
          <w:sz w:val="28"/>
          <w:szCs w:val="28"/>
        </w:rPr>
        <w:t xml:space="preserve"> </w:t>
      </w:r>
      <w:r w:rsidR="006F00B6">
        <w:rPr>
          <w:rFonts w:ascii="Times New Roman" w:hAnsi="Times New Roman" w:cs="Times New Roman"/>
          <w:sz w:val="28"/>
          <w:szCs w:val="28"/>
        </w:rPr>
        <w:t xml:space="preserve">kā gribētos </w:t>
      </w:r>
      <w:r w:rsidR="00264575" w:rsidRPr="00264575">
        <w:rPr>
          <w:rFonts w:ascii="Times New Roman" w:hAnsi="Times New Roman" w:cs="Times New Roman"/>
          <w:sz w:val="28"/>
          <w:szCs w:val="28"/>
        </w:rPr>
        <w:t>un dalībvalstis var nonākt krīzes situācijā, tuvojoties nākamajai apkures sezonai</w:t>
      </w:r>
      <w:r w:rsidR="0000341F">
        <w:rPr>
          <w:rFonts w:ascii="Times New Roman" w:hAnsi="Times New Roman" w:cs="Times New Roman"/>
          <w:sz w:val="28"/>
          <w:szCs w:val="28"/>
        </w:rPr>
        <w:t>, valstīm</w:t>
      </w:r>
      <w:r w:rsidR="00240190">
        <w:rPr>
          <w:rFonts w:ascii="Times New Roman" w:hAnsi="Times New Roman" w:cs="Times New Roman"/>
          <w:sz w:val="28"/>
          <w:szCs w:val="28"/>
        </w:rPr>
        <w:t>, tostarp, Latvijai,</w:t>
      </w:r>
      <w:r w:rsidR="0000341F">
        <w:rPr>
          <w:rFonts w:ascii="Times New Roman" w:hAnsi="Times New Roman" w:cs="Times New Roman"/>
          <w:sz w:val="28"/>
          <w:szCs w:val="28"/>
        </w:rPr>
        <w:t xml:space="preserve"> ir jādomā par drošības garantiem </w:t>
      </w:r>
      <w:r w:rsidR="00E341B0">
        <w:rPr>
          <w:rFonts w:ascii="Times New Roman" w:hAnsi="Times New Roman" w:cs="Times New Roman"/>
          <w:sz w:val="28"/>
          <w:szCs w:val="28"/>
        </w:rPr>
        <w:t>šo risku mazināšanai.</w:t>
      </w:r>
    </w:p>
    <w:p w14:paraId="619727CD" w14:textId="142F1A1F" w:rsidR="002331E9" w:rsidRDefault="00407DB6" w:rsidP="00365003">
      <w:pPr>
        <w:ind w:firstLine="567"/>
        <w:jc w:val="both"/>
        <w:rPr>
          <w:rFonts w:ascii="Times New Roman" w:hAnsi="Times New Roman" w:cs="Times New Roman"/>
          <w:sz w:val="28"/>
          <w:szCs w:val="28"/>
        </w:rPr>
      </w:pPr>
      <w:r>
        <w:rPr>
          <w:rFonts w:ascii="Times New Roman" w:hAnsi="Times New Roman" w:cs="Times New Roman"/>
          <w:sz w:val="28"/>
          <w:szCs w:val="28"/>
        </w:rPr>
        <w:t xml:space="preserve">Papildus, </w:t>
      </w:r>
      <w:r w:rsidRPr="00365003">
        <w:rPr>
          <w:rFonts w:ascii="Times New Roman" w:hAnsi="Times New Roman" w:cs="Times New Roman"/>
          <w:sz w:val="28"/>
          <w:szCs w:val="28"/>
        </w:rPr>
        <w:t>2021. un 2022. gadā</w:t>
      </w:r>
      <w:r>
        <w:rPr>
          <w:rFonts w:ascii="Times New Roman" w:hAnsi="Times New Roman" w:cs="Times New Roman"/>
          <w:sz w:val="28"/>
          <w:szCs w:val="28"/>
        </w:rPr>
        <w:t xml:space="preserve"> ES un globāli ir</w:t>
      </w:r>
      <w:r w:rsidRPr="00365003">
        <w:rPr>
          <w:rFonts w:ascii="Times New Roman" w:hAnsi="Times New Roman" w:cs="Times New Roman"/>
          <w:sz w:val="28"/>
          <w:szCs w:val="28"/>
        </w:rPr>
        <w:t xml:space="preserve"> </w:t>
      </w:r>
      <w:r w:rsidR="00C05F5C">
        <w:rPr>
          <w:rFonts w:ascii="Times New Roman" w:hAnsi="Times New Roman" w:cs="Times New Roman"/>
          <w:sz w:val="28"/>
          <w:szCs w:val="28"/>
        </w:rPr>
        <w:t xml:space="preserve">novērojams </w:t>
      </w:r>
      <w:r w:rsidRPr="00365003">
        <w:rPr>
          <w:rFonts w:ascii="Times New Roman" w:hAnsi="Times New Roman" w:cs="Times New Roman"/>
          <w:sz w:val="28"/>
          <w:szCs w:val="28"/>
        </w:rPr>
        <w:t>būtisk</w:t>
      </w:r>
      <w:r>
        <w:rPr>
          <w:rFonts w:ascii="Times New Roman" w:hAnsi="Times New Roman" w:cs="Times New Roman"/>
          <w:sz w:val="28"/>
          <w:szCs w:val="28"/>
        </w:rPr>
        <w:t>s</w:t>
      </w:r>
      <w:r w:rsidRPr="00365003">
        <w:rPr>
          <w:rFonts w:ascii="Times New Roman" w:hAnsi="Times New Roman" w:cs="Times New Roman"/>
          <w:sz w:val="28"/>
          <w:szCs w:val="28"/>
        </w:rPr>
        <w:t xml:space="preserve"> energoresursu (ogles, nafta, dabasgāze, elektroenerģija) cenu pieaugums</w:t>
      </w:r>
      <w:r>
        <w:rPr>
          <w:rFonts w:ascii="Times New Roman" w:hAnsi="Times New Roman" w:cs="Times New Roman"/>
          <w:sz w:val="28"/>
          <w:szCs w:val="28"/>
        </w:rPr>
        <w:t xml:space="preserve">. </w:t>
      </w:r>
      <w:r w:rsidR="00C05F5C">
        <w:rPr>
          <w:rFonts w:ascii="Times New Roman" w:hAnsi="Times New Roman" w:cs="Times New Roman"/>
          <w:sz w:val="28"/>
          <w:szCs w:val="28"/>
        </w:rPr>
        <w:t>Tādējādi j</w:t>
      </w:r>
      <w:r>
        <w:rPr>
          <w:rFonts w:ascii="Times New Roman" w:hAnsi="Times New Roman" w:cs="Times New Roman"/>
          <w:sz w:val="28"/>
          <w:szCs w:val="28"/>
        </w:rPr>
        <w:t>autājums par risinājumiem un pasākumiem, kas varētu mazināt cenu pieauguma postošo ietekmi uz tautsaimniecību un iedzīvotājiem</w:t>
      </w:r>
      <w:r w:rsidR="00686DB3">
        <w:rPr>
          <w:rFonts w:ascii="Times New Roman" w:hAnsi="Times New Roman" w:cs="Times New Roman"/>
          <w:sz w:val="28"/>
          <w:szCs w:val="28"/>
        </w:rPr>
        <w:t>,</w:t>
      </w:r>
      <w:r>
        <w:rPr>
          <w:rFonts w:ascii="Times New Roman" w:hAnsi="Times New Roman" w:cs="Times New Roman"/>
          <w:sz w:val="28"/>
          <w:szCs w:val="28"/>
        </w:rPr>
        <w:t xml:space="preserve"> </w:t>
      </w:r>
      <w:r w:rsidR="00CD6056">
        <w:rPr>
          <w:rFonts w:ascii="Times New Roman" w:hAnsi="Times New Roman" w:cs="Times New Roman"/>
          <w:sz w:val="28"/>
          <w:szCs w:val="28"/>
        </w:rPr>
        <w:t xml:space="preserve">arī </w:t>
      </w:r>
      <w:r>
        <w:rPr>
          <w:rFonts w:ascii="Times New Roman" w:hAnsi="Times New Roman" w:cs="Times New Roman"/>
          <w:sz w:val="28"/>
          <w:szCs w:val="28"/>
        </w:rPr>
        <w:t>ir kļuvis par enerģētikas politik</w:t>
      </w:r>
      <w:r w:rsidR="00A6391E">
        <w:rPr>
          <w:rFonts w:ascii="Times New Roman" w:hAnsi="Times New Roman" w:cs="Times New Roman"/>
          <w:sz w:val="28"/>
          <w:szCs w:val="28"/>
        </w:rPr>
        <w:t xml:space="preserve">as </w:t>
      </w:r>
      <w:r w:rsidR="00A55F7B">
        <w:rPr>
          <w:rFonts w:ascii="Times New Roman" w:hAnsi="Times New Roman" w:cs="Times New Roman"/>
          <w:sz w:val="28"/>
          <w:szCs w:val="28"/>
        </w:rPr>
        <w:t xml:space="preserve">aktuālāko </w:t>
      </w:r>
      <w:r w:rsidR="00F91A4A">
        <w:rPr>
          <w:rFonts w:ascii="Times New Roman" w:hAnsi="Times New Roman" w:cs="Times New Roman"/>
          <w:sz w:val="28"/>
          <w:szCs w:val="28"/>
        </w:rPr>
        <w:t>jautājumu</w:t>
      </w:r>
      <w:r w:rsidR="00686DB3">
        <w:rPr>
          <w:rFonts w:ascii="Times New Roman" w:hAnsi="Times New Roman" w:cs="Times New Roman"/>
          <w:sz w:val="28"/>
          <w:szCs w:val="28"/>
        </w:rPr>
        <w:t>.</w:t>
      </w:r>
    </w:p>
    <w:p w14:paraId="27D324B8" w14:textId="5B76461A" w:rsidR="007A0779" w:rsidRDefault="004D7FD8" w:rsidP="00365003">
      <w:pPr>
        <w:ind w:firstLine="567"/>
        <w:jc w:val="both"/>
        <w:rPr>
          <w:rFonts w:ascii="Times New Roman" w:hAnsi="Times New Roman" w:cs="Times New Roman"/>
          <w:sz w:val="28"/>
          <w:szCs w:val="28"/>
        </w:rPr>
      </w:pPr>
      <w:r>
        <w:rPr>
          <w:rFonts w:ascii="Times New Roman" w:hAnsi="Times New Roman" w:cs="Times New Roman"/>
          <w:sz w:val="28"/>
          <w:szCs w:val="28"/>
        </w:rPr>
        <w:t xml:space="preserve">Vienlaikus </w:t>
      </w:r>
      <w:r w:rsidR="00E43BB5">
        <w:rPr>
          <w:rFonts w:ascii="Times New Roman" w:hAnsi="Times New Roman" w:cs="Times New Roman"/>
          <w:sz w:val="28"/>
          <w:szCs w:val="28"/>
        </w:rPr>
        <w:t xml:space="preserve">jāņem vērā, ka </w:t>
      </w:r>
      <w:r w:rsidR="001914C0">
        <w:rPr>
          <w:rFonts w:ascii="Times New Roman" w:hAnsi="Times New Roman" w:cs="Times New Roman"/>
          <w:sz w:val="28"/>
          <w:szCs w:val="28"/>
        </w:rPr>
        <w:t xml:space="preserve">ES </w:t>
      </w:r>
      <w:r w:rsidR="00E43BB5">
        <w:rPr>
          <w:rFonts w:ascii="Times New Roman" w:hAnsi="Times New Roman" w:cs="Times New Roman"/>
          <w:sz w:val="28"/>
          <w:szCs w:val="28"/>
        </w:rPr>
        <w:t>ir apņēmusies</w:t>
      </w:r>
      <w:r w:rsidR="001914C0">
        <w:rPr>
          <w:rFonts w:ascii="Times New Roman" w:hAnsi="Times New Roman" w:cs="Times New Roman"/>
          <w:sz w:val="28"/>
          <w:szCs w:val="28"/>
        </w:rPr>
        <w:t xml:space="preserve"> </w:t>
      </w:r>
      <w:r w:rsidR="00D76E83">
        <w:rPr>
          <w:rFonts w:ascii="Times New Roman" w:hAnsi="Times New Roman" w:cs="Times New Roman"/>
          <w:sz w:val="28"/>
          <w:szCs w:val="28"/>
        </w:rPr>
        <w:t>pāriet uz tīru enerģiju.</w:t>
      </w:r>
      <w:r w:rsidR="001914C0" w:rsidRPr="001914C0">
        <w:rPr>
          <w:rFonts w:ascii="Times New Roman" w:hAnsi="Times New Roman" w:cs="Times New Roman"/>
          <w:sz w:val="28"/>
          <w:szCs w:val="28"/>
        </w:rPr>
        <w:t xml:space="preserve"> </w:t>
      </w:r>
      <w:r w:rsidR="00A42E76" w:rsidRPr="00A42E76">
        <w:rPr>
          <w:rFonts w:ascii="Times New Roman" w:hAnsi="Times New Roman" w:cs="Times New Roman"/>
          <w:sz w:val="28"/>
          <w:szCs w:val="28"/>
        </w:rPr>
        <w:t xml:space="preserve">ES dalībvalstis 2014. gadā vienojās, ka līdz 2030. gadam </w:t>
      </w:r>
      <w:r w:rsidR="00F52240">
        <w:rPr>
          <w:rFonts w:ascii="Times New Roman" w:hAnsi="Times New Roman" w:cs="Times New Roman"/>
          <w:sz w:val="28"/>
          <w:szCs w:val="28"/>
        </w:rPr>
        <w:t xml:space="preserve">no atjaunojamiem enerģijas </w:t>
      </w:r>
      <w:r w:rsidR="00F52240">
        <w:rPr>
          <w:rFonts w:ascii="Times New Roman" w:hAnsi="Times New Roman" w:cs="Times New Roman"/>
          <w:sz w:val="28"/>
          <w:szCs w:val="28"/>
        </w:rPr>
        <w:lastRenderedPageBreak/>
        <w:t>avotiem</w:t>
      </w:r>
      <w:r w:rsidR="00A42E76" w:rsidRPr="00A42E76">
        <w:rPr>
          <w:rFonts w:ascii="Times New Roman" w:hAnsi="Times New Roman" w:cs="Times New Roman"/>
          <w:sz w:val="28"/>
          <w:szCs w:val="28"/>
        </w:rPr>
        <w:t xml:space="preserve"> </w:t>
      </w:r>
      <w:r w:rsidR="00F52240">
        <w:rPr>
          <w:rFonts w:ascii="Times New Roman" w:hAnsi="Times New Roman" w:cs="Times New Roman"/>
          <w:sz w:val="28"/>
          <w:szCs w:val="28"/>
        </w:rPr>
        <w:t>patērēt</w:t>
      </w:r>
      <w:r w:rsidR="008E609E">
        <w:rPr>
          <w:rFonts w:ascii="Times New Roman" w:hAnsi="Times New Roman" w:cs="Times New Roman"/>
          <w:sz w:val="28"/>
          <w:szCs w:val="28"/>
        </w:rPr>
        <w:t>o</w:t>
      </w:r>
      <w:r w:rsidR="00F52240">
        <w:rPr>
          <w:rFonts w:ascii="Times New Roman" w:hAnsi="Times New Roman" w:cs="Times New Roman"/>
          <w:sz w:val="28"/>
          <w:szCs w:val="28"/>
        </w:rPr>
        <w:t xml:space="preserve"> enerģijas </w:t>
      </w:r>
      <w:r w:rsidR="00A42E76" w:rsidRPr="00A42E76">
        <w:rPr>
          <w:rFonts w:ascii="Times New Roman" w:hAnsi="Times New Roman" w:cs="Times New Roman"/>
          <w:sz w:val="28"/>
          <w:szCs w:val="28"/>
        </w:rPr>
        <w:t>īpatsvar</w:t>
      </w:r>
      <w:r w:rsidR="008E609E">
        <w:rPr>
          <w:rFonts w:ascii="Times New Roman" w:hAnsi="Times New Roman" w:cs="Times New Roman"/>
          <w:sz w:val="28"/>
          <w:szCs w:val="28"/>
        </w:rPr>
        <w:t>u</w:t>
      </w:r>
      <w:r w:rsidR="00A42E76" w:rsidRPr="00A42E76">
        <w:rPr>
          <w:rFonts w:ascii="Times New Roman" w:hAnsi="Times New Roman" w:cs="Times New Roman"/>
          <w:sz w:val="28"/>
          <w:szCs w:val="28"/>
        </w:rPr>
        <w:t xml:space="preserve"> jāpalielina līdz 27%. </w:t>
      </w:r>
      <w:r w:rsidR="00D76E83">
        <w:rPr>
          <w:rFonts w:ascii="Times New Roman" w:hAnsi="Times New Roman" w:cs="Times New Roman"/>
          <w:sz w:val="28"/>
          <w:szCs w:val="28"/>
        </w:rPr>
        <w:t xml:space="preserve">Tādējādi </w:t>
      </w:r>
      <w:r w:rsidR="00270CDE">
        <w:rPr>
          <w:rFonts w:ascii="Times New Roman" w:hAnsi="Times New Roman" w:cs="Times New Roman"/>
          <w:sz w:val="28"/>
          <w:szCs w:val="28"/>
        </w:rPr>
        <w:t xml:space="preserve">Latvijai ir un būs </w:t>
      </w:r>
      <w:r w:rsidR="00D76E83">
        <w:rPr>
          <w:rFonts w:ascii="Times New Roman" w:hAnsi="Times New Roman" w:cs="Times New Roman"/>
          <w:sz w:val="28"/>
          <w:szCs w:val="28"/>
        </w:rPr>
        <w:t xml:space="preserve">aktuāli jautājumi </w:t>
      </w:r>
      <w:r w:rsidR="00177F7D">
        <w:rPr>
          <w:rFonts w:ascii="Times New Roman" w:hAnsi="Times New Roman" w:cs="Times New Roman"/>
          <w:sz w:val="28"/>
          <w:szCs w:val="28"/>
        </w:rPr>
        <w:t xml:space="preserve">par </w:t>
      </w:r>
      <w:r w:rsidR="003F28E3">
        <w:rPr>
          <w:rFonts w:ascii="Times New Roman" w:hAnsi="Times New Roman" w:cs="Times New Roman"/>
          <w:sz w:val="28"/>
          <w:szCs w:val="28"/>
        </w:rPr>
        <w:t>energoefektivitāt</w:t>
      </w:r>
      <w:r w:rsidR="007A39F9">
        <w:rPr>
          <w:rFonts w:ascii="Times New Roman" w:hAnsi="Times New Roman" w:cs="Times New Roman"/>
          <w:sz w:val="28"/>
          <w:szCs w:val="28"/>
        </w:rPr>
        <w:t>es risinājumiem</w:t>
      </w:r>
      <w:r w:rsidR="003F28E3">
        <w:rPr>
          <w:rFonts w:ascii="Times New Roman" w:hAnsi="Times New Roman" w:cs="Times New Roman"/>
          <w:sz w:val="28"/>
          <w:szCs w:val="28"/>
        </w:rPr>
        <w:t xml:space="preserve">, </w:t>
      </w:r>
      <w:r w:rsidR="001914C0" w:rsidRPr="001914C0">
        <w:rPr>
          <w:rFonts w:ascii="Times New Roman" w:hAnsi="Times New Roman" w:cs="Times New Roman"/>
          <w:sz w:val="28"/>
          <w:szCs w:val="28"/>
        </w:rPr>
        <w:t>ilgtermiņa sadarbīb</w:t>
      </w:r>
      <w:r w:rsidR="00177F7D">
        <w:rPr>
          <w:rFonts w:ascii="Times New Roman" w:hAnsi="Times New Roman" w:cs="Times New Roman"/>
          <w:sz w:val="28"/>
          <w:szCs w:val="28"/>
        </w:rPr>
        <w:t>u</w:t>
      </w:r>
      <w:r w:rsidR="001914C0" w:rsidRPr="001914C0">
        <w:rPr>
          <w:rFonts w:ascii="Times New Roman" w:hAnsi="Times New Roman" w:cs="Times New Roman"/>
          <w:sz w:val="28"/>
          <w:szCs w:val="28"/>
        </w:rPr>
        <w:t xml:space="preserve"> </w:t>
      </w:r>
      <w:r w:rsidR="00CD5BA8">
        <w:rPr>
          <w:rFonts w:ascii="Times New Roman" w:hAnsi="Times New Roman" w:cs="Times New Roman"/>
          <w:sz w:val="28"/>
          <w:szCs w:val="28"/>
        </w:rPr>
        <w:t>attiecībā uz</w:t>
      </w:r>
      <w:r w:rsidR="001914C0" w:rsidRPr="001914C0">
        <w:rPr>
          <w:rFonts w:ascii="Times New Roman" w:hAnsi="Times New Roman" w:cs="Times New Roman"/>
          <w:sz w:val="28"/>
          <w:szCs w:val="28"/>
        </w:rPr>
        <w:t xml:space="preserve"> inovatīviem atjaunojamo energoresursu tehnoloģiju jautājumiem, mazo modulāro reaktoru tehnoloģijas iespējamo ieviešanu </w:t>
      </w:r>
      <w:r w:rsidR="000B3122">
        <w:rPr>
          <w:rFonts w:ascii="Times New Roman" w:hAnsi="Times New Roman" w:cs="Times New Roman"/>
          <w:sz w:val="28"/>
          <w:szCs w:val="28"/>
        </w:rPr>
        <w:t>u.</w:t>
      </w:r>
      <w:r w:rsidR="00833CE2">
        <w:rPr>
          <w:rFonts w:ascii="Times New Roman" w:hAnsi="Times New Roman" w:cs="Times New Roman"/>
          <w:sz w:val="28"/>
          <w:szCs w:val="28"/>
        </w:rPr>
        <w:t>tml</w:t>
      </w:r>
      <w:r w:rsidR="00270CDE">
        <w:rPr>
          <w:rFonts w:ascii="Times New Roman" w:hAnsi="Times New Roman" w:cs="Times New Roman"/>
          <w:sz w:val="28"/>
          <w:szCs w:val="28"/>
        </w:rPr>
        <w:t>.</w:t>
      </w:r>
    </w:p>
    <w:p w14:paraId="4A931E5A" w14:textId="4AFD6D9D" w:rsidR="001421A1" w:rsidRDefault="001421A1" w:rsidP="00365003">
      <w:pPr>
        <w:ind w:firstLine="567"/>
        <w:jc w:val="both"/>
        <w:rPr>
          <w:rFonts w:ascii="Times New Roman" w:hAnsi="Times New Roman" w:cs="Times New Roman"/>
          <w:sz w:val="28"/>
          <w:szCs w:val="28"/>
        </w:rPr>
      </w:pPr>
      <w:r>
        <w:rPr>
          <w:rFonts w:ascii="Times New Roman" w:hAnsi="Times New Roman" w:cs="Times New Roman"/>
          <w:sz w:val="28"/>
          <w:szCs w:val="28"/>
        </w:rPr>
        <w:t>IEA, kuras</w:t>
      </w:r>
      <w:r w:rsidRPr="001421A1">
        <w:rPr>
          <w:rFonts w:ascii="Times New Roman" w:hAnsi="Times New Roman" w:cs="Times New Roman"/>
          <w:sz w:val="28"/>
          <w:szCs w:val="28"/>
        </w:rPr>
        <w:t xml:space="preserve"> mērķis ir veicināt brīvu un atvērtu </w:t>
      </w:r>
      <w:r>
        <w:rPr>
          <w:rFonts w:ascii="Times New Roman" w:hAnsi="Times New Roman" w:cs="Times New Roman"/>
          <w:sz w:val="28"/>
          <w:szCs w:val="28"/>
        </w:rPr>
        <w:t xml:space="preserve">enerģijas </w:t>
      </w:r>
      <w:r w:rsidRPr="001421A1">
        <w:rPr>
          <w:rFonts w:ascii="Times New Roman" w:hAnsi="Times New Roman" w:cs="Times New Roman"/>
          <w:sz w:val="28"/>
          <w:szCs w:val="28"/>
        </w:rPr>
        <w:t>tirgus izveidi, īpašu uzsvaru liekot uz energoapgādes drošību un vides aizsardzību, nodrošinot pāreju uz tīru enerģiju, dalībvalstij efektīvākajā veidā, būtu būtisks atbalsts Latvijas enerģētiskās drošības stiprināšanā un pārejā uz atjaunojamajiem energoresursiem</w:t>
      </w:r>
      <w:r w:rsidR="00D03E8A">
        <w:rPr>
          <w:rFonts w:ascii="Times New Roman" w:hAnsi="Times New Roman" w:cs="Times New Roman"/>
          <w:sz w:val="28"/>
          <w:szCs w:val="28"/>
        </w:rPr>
        <w:t>.</w:t>
      </w:r>
    </w:p>
    <w:p w14:paraId="12E3F8EE" w14:textId="6625EBA6" w:rsidR="003E1E36" w:rsidRDefault="00C853C0" w:rsidP="009E1EBF">
      <w:pPr>
        <w:ind w:firstLine="567"/>
        <w:jc w:val="both"/>
        <w:rPr>
          <w:rFonts w:ascii="Times New Roman" w:hAnsi="Times New Roman" w:cs="Times New Roman"/>
          <w:sz w:val="28"/>
          <w:szCs w:val="28"/>
        </w:rPr>
      </w:pPr>
      <w:r>
        <w:rPr>
          <w:rFonts w:ascii="Times New Roman" w:hAnsi="Times New Roman" w:cs="Times New Roman"/>
          <w:sz w:val="28"/>
          <w:szCs w:val="28"/>
        </w:rPr>
        <w:t>Vienlaikus ir būtiski atzīmēt, ka esošajā situācij</w:t>
      </w:r>
      <w:r w:rsidR="0000747C">
        <w:rPr>
          <w:rFonts w:ascii="Times New Roman" w:hAnsi="Times New Roman" w:cs="Times New Roman"/>
          <w:sz w:val="28"/>
          <w:szCs w:val="28"/>
        </w:rPr>
        <w:t>ā</w:t>
      </w:r>
      <w:r>
        <w:rPr>
          <w:rFonts w:ascii="Times New Roman" w:hAnsi="Times New Roman" w:cs="Times New Roman"/>
          <w:sz w:val="28"/>
          <w:szCs w:val="28"/>
        </w:rPr>
        <w:t xml:space="preserve"> liela nozīme ir arī </w:t>
      </w:r>
      <w:r w:rsidRPr="00173274">
        <w:rPr>
          <w:rFonts w:ascii="Times New Roman" w:hAnsi="Times New Roman" w:cs="Times New Roman"/>
          <w:sz w:val="28"/>
          <w:szCs w:val="28"/>
        </w:rPr>
        <w:t>ciešāk</w:t>
      </w:r>
      <w:r>
        <w:rPr>
          <w:rFonts w:ascii="Times New Roman" w:hAnsi="Times New Roman" w:cs="Times New Roman"/>
          <w:sz w:val="28"/>
          <w:szCs w:val="28"/>
        </w:rPr>
        <w:t>ai</w:t>
      </w:r>
      <w:r w:rsidRPr="00173274">
        <w:rPr>
          <w:rFonts w:ascii="Times New Roman" w:hAnsi="Times New Roman" w:cs="Times New Roman"/>
          <w:sz w:val="28"/>
          <w:szCs w:val="28"/>
        </w:rPr>
        <w:t xml:space="preserve"> integrācij</w:t>
      </w:r>
      <w:r>
        <w:rPr>
          <w:rFonts w:ascii="Times New Roman" w:hAnsi="Times New Roman" w:cs="Times New Roman"/>
          <w:sz w:val="28"/>
          <w:szCs w:val="28"/>
        </w:rPr>
        <w:t>ai</w:t>
      </w:r>
      <w:r w:rsidRPr="00173274">
        <w:rPr>
          <w:rFonts w:ascii="Times New Roman" w:hAnsi="Times New Roman" w:cs="Times New Roman"/>
          <w:sz w:val="28"/>
          <w:szCs w:val="28"/>
        </w:rPr>
        <w:t xml:space="preserve"> starptautiskaj</w:t>
      </w:r>
      <w:r w:rsidR="00BF5CBD">
        <w:rPr>
          <w:rFonts w:ascii="Times New Roman" w:hAnsi="Times New Roman" w:cs="Times New Roman"/>
          <w:sz w:val="28"/>
          <w:szCs w:val="28"/>
        </w:rPr>
        <w:t>os</w:t>
      </w:r>
      <w:r w:rsidRPr="00173274">
        <w:rPr>
          <w:rFonts w:ascii="Times New Roman" w:hAnsi="Times New Roman" w:cs="Times New Roman"/>
          <w:sz w:val="28"/>
          <w:szCs w:val="28"/>
        </w:rPr>
        <w:t xml:space="preserve"> enerģētikas</w:t>
      </w:r>
      <w:r>
        <w:rPr>
          <w:rFonts w:ascii="Times New Roman" w:hAnsi="Times New Roman" w:cs="Times New Roman"/>
          <w:sz w:val="28"/>
          <w:szCs w:val="28"/>
        </w:rPr>
        <w:t xml:space="preserve"> polit</w:t>
      </w:r>
      <w:r w:rsidR="0000747C">
        <w:rPr>
          <w:rFonts w:ascii="Times New Roman" w:hAnsi="Times New Roman" w:cs="Times New Roman"/>
          <w:sz w:val="28"/>
          <w:szCs w:val="28"/>
        </w:rPr>
        <w:t>i</w:t>
      </w:r>
      <w:r>
        <w:rPr>
          <w:rFonts w:ascii="Times New Roman" w:hAnsi="Times New Roman" w:cs="Times New Roman"/>
          <w:sz w:val="28"/>
          <w:szCs w:val="28"/>
        </w:rPr>
        <w:t xml:space="preserve">kas </w:t>
      </w:r>
      <w:r w:rsidR="00BF5CBD">
        <w:rPr>
          <w:rFonts w:ascii="Times New Roman" w:hAnsi="Times New Roman" w:cs="Times New Roman"/>
          <w:sz w:val="28"/>
          <w:szCs w:val="28"/>
        </w:rPr>
        <w:t>jautājumos</w:t>
      </w:r>
      <w:r w:rsidRPr="001421A1">
        <w:rPr>
          <w:rFonts w:ascii="Times New Roman" w:hAnsi="Times New Roman" w:cs="Times New Roman"/>
          <w:sz w:val="28"/>
          <w:szCs w:val="28"/>
        </w:rPr>
        <w:t>.</w:t>
      </w:r>
      <w:r>
        <w:rPr>
          <w:rFonts w:ascii="Times New Roman" w:hAnsi="Times New Roman" w:cs="Times New Roman"/>
          <w:sz w:val="28"/>
          <w:szCs w:val="28"/>
        </w:rPr>
        <w:t xml:space="preserve"> Latvija šobrīd ir viena no retajām ES un OECD valstīm, kas nav IEA dalībniece, kas būtiski sašaurina Latvijas iespējas izmantot IEA analītisko bāzi nacionālo lēmumu pieņemšanā, kā</w:t>
      </w:r>
      <w:r w:rsidR="001B3721">
        <w:rPr>
          <w:rFonts w:ascii="Times New Roman" w:hAnsi="Times New Roman" w:cs="Times New Roman"/>
          <w:sz w:val="28"/>
          <w:szCs w:val="28"/>
        </w:rPr>
        <w:t xml:space="preserve"> arī</w:t>
      </w:r>
      <w:r>
        <w:rPr>
          <w:rFonts w:ascii="Times New Roman" w:hAnsi="Times New Roman" w:cs="Times New Roman"/>
          <w:sz w:val="28"/>
          <w:szCs w:val="28"/>
        </w:rPr>
        <w:t xml:space="preserve"> iesaistīt</w:t>
      </w:r>
      <w:r w:rsidR="008D25F5">
        <w:rPr>
          <w:rFonts w:ascii="Times New Roman" w:hAnsi="Times New Roman" w:cs="Times New Roman"/>
          <w:sz w:val="28"/>
          <w:szCs w:val="28"/>
        </w:rPr>
        <w:t>i</w:t>
      </w:r>
      <w:r>
        <w:rPr>
          <w:rFonts w:ascii="Times New Roman" w:hAnsi="Times New Roman" w:cs="Times New Roman"/>
          <w:sz w:val="28"/>
          <w:szCs w:val="28"/>
        </w:rPr>
        <w:t>es politiskajā dialogā ar valstīm ārpus ES</w:t>
      </w:r>
      <w:r w:rsidR="00DA3032" w:rsidRPr="00DA3032">
        <w:rPr>
          <w:rFonts w:ascii="Times New Roman" w:hAnsi="Times New Roman" w:cs="Times New Roman"/>
          <w:sz w:val="28"/>
          <w:szCs w:val="28"/>
        </w:rPr>
        <w:t xml:space="preserve"> </w:t>
      </w:r>
      <w:r w:rsidR="00DA3032">
        <w:rPr>
          <w:rFonts w:ascii="Times New Roman" w:hAnsi="Times New Roman" w:cs="Times New Roman"/>
          <w:sz w:val="28"/>
          <w:szCs w:val="28"/>
        </w:rPr>
        <w:t>un ietekmēt starptautiskus lēmumus enerģētikas politikas kontekstā</w:t>
      </w:r>
      <w:r>
        <w:rPr>
          <w:rFonts w:ascii="Times New Roman" w:hAnsi="Times New Roman" w:cs="Times New Roman"/>
          <w:sz w:val="28"/>
          <w:szCs w:val="28"/>
        </w:rPr>
        <w:t>.</w:t>
      </w:r>
    </w:p>
    <w:p w14:paraId="69FF32B1" w14:textId="77777777" w:rsidR="00B34EF1" w:rsidRPr="00200F1D" w:rsidRDefault="00B34EF1" w:rsidP="009E1EBF">
      <w:pPr>
        <w:spacing w:before="480"/>
        <w:jc w:val="center"/>
        <w:rPr>
          <w:rFonts w:ascii="Times New Roman" w:hAnsi="Times New Roman" w:cs="Times New Roman"/>
          <w:b/>
          <w:bCs/>
          <w:sz w:val="28"/>
          <w:szCs w:val="28"/>
        </w:rPr>
      </w:pPr>
      <w:r w:rsidRPr="00200F1D">
        <w:rPr>
          <w:rFonts w:ascii="Times New Roman" w:hAnsi="Times New Roman" w:cs="Times New Roman"/>
          <w:b/>
          <w:bCs/>
          <w:sz w:val="28"/>
          <w:szCs w:val="28"/>
        </w:rPr>
        <w:t>III. Risinājums</w:t>
      </w:r>
    </w:p>
    <w:p w14:paraId="7ABDAC8F" w14:textId="7CF0249A" w:rsidR="00071362" w:rsidRPr="00071362" w:rsidRDefault="00B34EF1" w:rsidP="00556B6E">
      <w:pPr>
        <w:ind w:firstLine="567"/>
        <w:jc w:val="both"/>
        <w:rPr>
          <w:rFonts w:ascii="Times New Roman" w:hAnsi="Times New Roman" w:cs="Times New Roman"/>
          <w:sz w:val="28"/>
          <w:szCs w:val="28"/>
        </w:rPr>
      </w:pPr>
      <w:r w:rsidRPr="00200F1D">
        <w:rPr>
          <w:rFonts w:ascii="Times New Roman" w:hAnsi="Times New Roman" w:cs="Times New Roman"/>
          <w:sz w:val="28"/>
          <w:szCs w:val="28"/>
        </w:rPr>
        <w:t xml:space="preserve">Lai </w:t>
      </w:r>
      <w:r w:rsidR="0000747C">
        <w:rPr>
          <w:rFonts w:ascii="Times New Roman" w:hAnsi="Times New Roman" w:cs="Times New Roman"/>
          <w:sz w:val="28"/>
          <w:szCs w:val="28"/>
        </w:rPr>
        <w:t>stiprinātu</w:t>
      </w:r>
      <w:r w:rsidR="0000747C" w:rsidRPr="00200F1D">
        <w:rPr>
          <w:rFonts w:ascii="Times New Roman" w:hAnsi="Times New Roman" w:cs="Times New Roman"/>
          <w:sz w:val="28"/>
          <w:szCs w:val="28"/>
        </w:rPr>
        <w:t xml:space="preserve"> </w:t>
      </w:r>
      <w:r w:rsidRPr="00200F1D">
        <w:rPr>
          <w:rFonts w:ascii="Times New Roman" w:hAnsi="Times New Roman" w:cs="Times New Roman"/>
          <w:sz w:val="28"/>
          <w:szCs w:val="28"/>
        </w:rPr>
        <w:t>La</w:t>
      </w:r>
      <w:bookmarkStart w:id="0" w:name="_Hlk112248788"/>
      <w:r w:rsidRPr="00200F1D">
        <w:rPr>
          <w:rFonts w:ascii="Times New Roman" w:hAnsi="Times New Roman" w:cs="Times New Roman"/>
          <w:sz w:val="28"/>
          <w:szCs w:val="28"/>
        </w:rPr>
        <w:t xml:space="preserve">tvijas energoapgādes drošību un </w:t>
      </w:r>
      <w:r w:rsidR="00DE7220">
        <w:rPr>
          <w:rFonts w:ascii="Times New Roman" w:hAnsi="Times New Roman" w:cs="Times New Roman"/>
          <w:sz w:val="28"/>
          <w:szCs w:val="28"/>
        </w:rPr>
        <w:t>veicinātu efektīvāku</w:t>
      </w:r>
      <w:r w:rsidR="00DE7220" w:rsidRPr="00200F1D">
        <w:rPr>
          <w:rFonts w:ascii="Times New Roman" w:hAnsi="Times New Roman" w:cs="Times New Roman"/>
          <w:sz w:val="28"/>
          <w:szCs w:val="28"/>
        </w:rPr>
        <w:t xml:space="preserve"> </w:t>
      </w:r>
      <w:r w:rsidRPr="00200F1D">
        <w:rPr>
          <w:rFonts w:ascii="Times New Roman" w:hAnsi="Times New Roman" w:cs="Times New Roman"/>
          <w:sz w:val="28"/>
          <w:szCs w:val="28"/>
        </w:rPr>
        <w:t>Latvijas pāreju uz tīru enerģiju</w:t>
      </w:r>
      <w:r>
        <w:rPr>
          <w:rFonts w:ascii="Times New Roman" w:hAnsi="Times New Roman" w:cs="Times New Roman"/>
          <w:sz w:val="28"/>
          <w:szCs w:val="28"/>
        </w:rPr>
        <w:t>, Latvijai ir</w:t>
      </w:r>
      <w:r w:rsidRPr="00200F1D">
        <w:rPr>
          <w:rFonts w:ascii="Times New Roman" w:hAnsi="Times New Roman" w:cs="Times New Roman"/>
          <w:sz w:val="28"/>
          <w:szCs w:val="28"/>
        </w:rPr>
        <w:t xml:space="preserve"> </w:t>
      </w:r>
      <w:r w:rsidR="00DE7220">
        <w:rPr>
          <w:rFonts w:ascii="Times New Roman" w:hAnsi="Times New Roman" w:cs="Times New Roman"/>
          <w:sz w:val="28"/>
          <w:szCs w:val="28"/>
        </w:rPr>
        <w:t>būtiski</w:t>
      </w:r>
      <w:r w:rsidRPr="00200F1D">
        <w:rPr>
          <w:rFonts w:ascii="Times New Roman" w:hAnsi="Times New Roman" w:cs="Times New Roman"/>
          <w:sz w:val="28"/>
          <w:szCs w:val="28"/>
        </w:rPr>
        <w:t xml:space="preserve"> pievienoties </w:t>
      </w:r>
      <w:bookmarkEnd w:id="0"/>
      <w:r w:rsidR="00DE7220">
        <w:rPr>
          <w:rFonts w:ascii="Times New Roman" w:hAnsi="Times New Roman" w:cs="Times New Roman"/>
          <w:sz w:val="28"/>
          <w:szCs w:val="28"/>
        </w:rPr>
        <w:t xml:space="preserve">IEA un </w:t>
      </w:r>
      <w:r w:rsidR="0060590D">
        <w:rPr>
          <w:rFonts w:ascii="Times New Roman" w:hAnsi="Times New Roman" w:cs="Times New Roman"/>
          <w:sz w:val="28"/>
          <w:szCs w:val="28"/>
        </w:rPr>
        <w:t>izmantot šīs organizācijas sniegtās priekšrocības</w:t>
      </w:r>
      <w:r w:rsidRPr="00200F1D">
        <w:rPr>
          <w:rFonts w:ascii="Times New Roman" w:hAnsi="Times New Roman" w:cs="Times New Roman"/>
          <w:sz w:val="28"/>
          <w:szCs w:val="28"/>
        </w:rPr>
        <w:t>.</w:t>
      </w:r>
    </w:p>
    <w:p w14:paraId="14718506" w14:textId="50A2EF8C" w:rsidR="0064244D" w:rsidRPr="00556B6E" w:rsidRDefault="0064244D" w:rsidP="00C86D59">
      <w:pPr>
        <w:ind w:firstLine="567"/>
        <w:jc w:val="both"/>
        <w:rPr>
          <w:rFonts w:ascii="Times New Roman" w:hAnsi="Times New Roman" w:cs="Times New Roman"/>
          <w:sz w:val="28"/>
          <w:szCs w:val="28"/>
          <w:u w:val="single"/>
        </w:rPr>
      </w:pPr>
      <w:r w:rsidRPr="00556B6E">
        <w:rPr>
          <w:rFonts w:ascii="Times New Roman" w:hAnsi="Times New Roman" w:cs="Times New Roman"/>
          <w:sz w:val="28"/>
          <w:szCs w:val="28"/>
          <w:u w:val="single"/>
        </w:rPr>
        <w:t>K</w:t>
      </w:r>
      <w:r w:rsidR="000B43A4" w:rsidRPr="00556B6E">
        <w:rPr>
          <w:rFonts w:ascii="Times New Roman" w:hAnsi="Times New Roman" w:cs="Times New Roman"/>
          <w:sz w:val="28"/>
          <w:szCs w:val="28"/>
          <w:u w:val="single"/>
        </w:rPr>
        <w:t>as ir IEA un k</w:t>
      </w:r>
      <w:r w:rsidRPr="00556B6E">
        <w:rPr>
          <w:rFonts w:ascii="Times New Roman" w:hAnsi="Times New Roman" w:cs="Times New Roman"/>
          <w:sz w:val="28"/>
          <w:szCs w:val="28"/>
          <w:u w:val="single"/>
        </w:rPr>
        <w:t xml:space="preserve">āds ir </w:t>
      </w:r>
      <w:r w:rsidR="000B43A4" w:rsidRPr="00556B6E">
        <w:rPr>
          <w:rFonts w:ascii="Times New Roman" w:hAnsi="Times New Roman" w:cs="Times New Roman"/>
          <w:sz w:val="28"/>
          <w:szCs w:val="28"/>
          <w:u w:val="single"/>
        </w:rPr>
        <w:t xml:space="preserve">tās </w:t>
      </w:r>
      <w:r w:rsidRPr="00556B6E">
        <w:rPr>
          <w:rFonts w:ascii="Times New Roman" w:hAnsi="Times New Roman" w:cs="Times New Roman"/>
          <w:sz w:val="28"/>
          <w:szCs w:val="28"/>
          <w:u w:val="single"/>
        </w:rPr>
        <w:t>darbības mērķis</w:t>
      </w:r>
      <w:r w:rsidR="00176B47">
        <w:rPr>
          <w:rFonts w:ascii="Times New Roman" w:hAnsi="Times New Roman" w:cs="Times New Roman"/>
          <w:sz w:val="28"/>
          <w:szCs w:val="28"/>
          <w:u w:val="single"/>
        </w:rPr>
        <w:t>?</w:t>
      </w:r>
    </w:p>
    <w:p w14:paraId="1CB01982" w14:textId="106E53E0" w:rsidR="0064244D" w:rsidRDefault="00615C86" w:rsidP="00C86D59">
      <w:pPr>
        <w:ind w:firstLine="567"/>
        <w:jc w:val="both"/>
        <w:rPr>
          <w:rFonts w:ascii="Times New Roman" w:hAnsi="Times New Roman" w:cs="Times New Roman"/>
          <w:sz w:val="28"/>
          <w:szCs w:val="28"/>
        </w:rPr>
      </w:pPr>
      <w:r>
        <w:rPr>
          <w:rFonts w:ascii="Times New Roman" w:hAnsi="Times New Roman" w:cs="Times New Roman"/>
          <w:sz w:val="28"/>
          <w:szCs w:val="28"/>
        </w:rPr>
        <w:t xml:space="preserve">IEA </w:t>
      </w:r>
      <w:r w:rsidR="004E6452" w:rsidRPr="004E6452">
        <w:rPr>
          <w:rFonts w:ascii="Times New Roman" w:hAnsi="Times New Roman" w:cs="Times New Roman"/>
          <w:sz w:val="28"/>
          <w:szCs w:val="28"/>
        </w:rPr>
        <w:t>ir Parīz</w:t>
      </w:r>
      <w:r w:rsidR="00184689">
        <w:rPr>
          <w:rFonts w:ascii="Times New Roman" w:hAnsi="Times New Roman" w:cs="Times New Roman"/>
          <w:sz w:val="28"/>
          <w:szCs w:val="28"/>
        </w:rPr>
        <w:t>ē</w:t>
      </w:r>
      <w:r w:rsidR="004E6452" w:rsidRPr="004E6452">
        <w:rPr>
          <w:rFonts w:ascii="Times New Roman" w:hAnsi="Times New Roman" w:cs="Times New Roman"/>
          <w:sz w:val="28"/>
          <w:szCs w:val="28"/>
        </w:rPr>
        <w:t xml:space="preserve"> </w:t>
      </w:r>
      <w:r w:rsidR="00184689">
        <w:rPr>
          <w:rFonts w:ascii="Times New Roman" w:hAnsi="Times New Roman" w:cs="Times New Roman"/>
          <w:sz w:val="28"/>
          <w:szCs w:val="28"/>
        </w:rPr>
        <w:t xml:space="preserve">bāzēta </w:t>
      </w:r>
      <w:r w:rsidR="004E6452" w:rsidRPr="004E6452">
        <w:rPr>
          <w:rFonts w:ascii="Times New Roman" w:hAnsi="Times New Roman" w:cs="Times New Roman"/>
          <w:sz w:val="28"/>
          <w:szCs w:val="28"/>
        </w:rPr>
        <w:t>autonomu starpvaldību organizācija, kas izveidota 1974. gadā, sākoties eļļas krīzei.</w:t>
      </w:r>
    </w:p>
    <w:p w14:paraId="2F6D0DE8" w14:textId="5BA1A2B8" w:rsidR="00096784" w:rsidRPr="00096784" w:rsidRDefault="00096784" w:rsidP="00C86D59">
      <w:pPr>
        <w:ind w:firstLine="567"/>
        <w:jc w:val="both"/>
        <w:rPr>
          <w:rFonts w:ascii="Times New Roman" w:hAnsi="Times New Roman" w:cs="Times New Roman"/>
          <w:sz w:val="28"/>
          <w:szCs w:val="28"/>
        </w:rPr>
      </w:pPr>
      <w:r w:rsidRPr="00096784">
        <w:rPr>
          <w:rFonts w:ascii="Times New Roman" w:hAnsi="Times New Roman" w:cs="Times New Roman"/>
          <w:sz w:val="28"/>
          <w:szCs w:val="28"/>
        </w:rPr>
        <w:t>Sākotnēji organizācijas izveides iemesls bija reaģēšana uz fiziskiem naftas piegādes traucējumiem</w:t>
      </w:r>
      <w:r w:rsidR="007F20F3">
        <w:rPr>
          <w:rFonts w:ascii="Times New Roman" w:hAnsi="Times New Roman" w:cs="Times New Roman"/>
          <w:sz w:val="28"/>
          <w:szCs w:val="28"/>
        </w:rPr>
        <w:t xml:space="preserve">. Vēlāk </w:t>
      </w:r>
      <w:r w:rsidRPr="00096784">
        <w:rPr>
          <w:rFonts w:ascii="Times New Roman" w:hAnsi="Times New Roman" w:cs="Times New Roman"/>
          <w:sz w:val="28"/>
          <w:szCs w:val="28"/>
        </w:rPr>
        <w:t xml:space="preserve">IEA </w:t>
      </w:r>
      <w:r w:rsidR="00DD4824">
        <w:rPr>
          <w:rFonts w:ascii="Times New Roman" w:hAnsi="Times New Roman" w:cs="Times New Roman"/>
          <w:sz w:val="28"/>
          <w:szCs w:val="28"/>
        </w:rPr>
        <w:t>s</w:t>
      </w:r>
      <w:r w:rsidR="00FD7DCE">
        <w:rPr>
          <w:rFonts w:ascii="Times New Roman" w:hAnsi="Times New Roman" w:cs="Times New Roman"/>
          <w:sz w:val="28"/>
          <w:szCs w:val="28"/>
        </w:rPr>
        <w:t xml:space="preserve">āka gatavot arī </w:t>
      </w:r>
      <w:r w:rsidR="00FD7DCE" w:rsidRPr="00581FAB">
        <w:rPr>
          <w:rFonts w:ascii="Times New Roman" w:hAnsi="Times New Roman" w:cs="Times New Roman"/>
          <w:sz w:val="28"/>
          <w:szCs w:val="28"/>
        </w:rPr>
        <w:t>enerģētikas tirgus progno</w:t>
      </w:r>
      <w:r w:rsidR="00FD7DCE">
        <w:rPr>
          <w:rFonts w:ascii="Times New Roman" w:hAnsi="Times New Roman" w:cs="Times New Roman"/>
          <w:sz w:val="28"/>
          <w:szCs w:val="28"/>
        </w:rPr>
        <w:t>zes, izdod</w:t>
      </w:r>
      <w:r w:rsidR="00AF79DE">
        <w:rPr>
          <w:rFonts w:ascii="Times New Roman" w:hAnsi="Times New Roman" w:cs="Times New Roman"/>
          <w:sz w:val="28"/>
          <w:szCs w:val="28"/>
        </w:rPr>
        <w:t>ot</w:t>
      </w:r>
      <w:r w:rsidR="00FD7DCE">
        <w:rPr>
          <w:rFonts w:ascii="Times New Roman" w:hAnsi="Times New Roman" w:cs="Times New Roman"/>
          <w:sz w:val="28"/>
          <w:szCs w:val="28"/>
        </w:rPr>
        <w:t xml:space="preserve"> </w:t>
      </w:r>
      <w:r w:rsidR="00FD7DCE" w:rsidRPr="00581FAB">
        <w:rPr>
          <w:rFonts w:ascii="Times New Roman" w:hAnsi="Times New Roman" w:cs="Times New Roman"/>
          <w:sz w:val="28"/>
          <w:szCs w:val="28"/>
        </w:rPr>
        <w:t>regulāras publikācijas</w:t>
      </w:r>
      <w:r w:rsidRPr="00096784">
        <w:rPr>
          <w:rFonts w:ascii="Times New Roman" w:hAnsi="Times New Roman" w:cs="Times New Roman"/>
          <w:sz w:val="28"/>
          <w:szCs w:val="28"/>
        </w:rPr>
        <w:t xml:space="preserve"> par starptautisko naftas tirgu un citām enerģētikas nozarēm</w:t>
      </w:r>
      <w:r w:rsidR="001A7496">
        <w:rPr>
          <w:rFonts w:ascii="Times New Roman" w:hAnsi="Times New Roman" w:cs="Times New Roman"/>
          <w:sz w:val="28"/>
          <w:szCs w:val="28"/>
        </w:rPr>
        <w:t>.</w:t>
      </w:r>
      <w:r w:rsidRPr="00096784">
        <w:rPr>
          <w:rFonts w:ascii="Times New Roman" w:hAnsi="Times New Roman" w:cs="Times New Roman"/>
          <w:sz w:val="28"/>
          <w:szCs w:val="28"/>
        </w:rPr>
        <w:t xml:space="preserve"> </w:t>
      </w:r>
      <w:r w:rsidR="001A7496">
        <w:rPr>
          <w:rFonts w:ascii="Times New Roman" w:hAnsi="Times New Roman" w:cs="Times New Roman"/>
          <w:sz w:val="28"/>
          <w:szCs w:val="28"/>
        </w:rPr>
        <w:t>P</w:t>
      </w:r>
      <w:r w:rsidRPr="00096784">
        <w:rPr>
          <w:rFonts w:ascii="Times New Roman" w:hAnsi="Times New Roman" w:cs="Times New Roman"/>
          <w:sz w:val="28"/>
          <w:szCs w:val="28"/>
        </w:rPr>
        <w:t xml:space="preserve">ēdējo gadu laikā tās loma ir </w:t>
      </w:r>
      <w:r w:rsidR="00C506F3">
        <w:rPr>
          <w:rFonts w:ascii="Times New Roman" w:hAnsi="Times New Roman" w:cs="Times New Roman"/>
          <w:sz w:val="28"/>
          <w:szCs w:val="28"/>
        </w:rPr>
        <w:t xml:space="preserve">vēl vairāk </w:t>
      </w:r>
      <w:r w:rsidRPr="00096784">
        <w:rPr>
          <w:rFonts w:ascii="Times New Roman" w:hAnsi="Times New Roman" w:cs="Times New Roman"/>
          <w:sz w:val="28"/>
          <w:szCs w:val="28"/>
        </w:rPr>
        <w:t xml:space="preserve">augusi, aptverot visu globālo enerģētikas sistēmu, </w:t>
      </w:r>
      <w:r w:rsidR="00C506F3">
        <w:rPr>
          <w:rFonts w:ascii="Times New Roman" w:hAnsi="Times New Roman" w:cs="Times New Roman"/>
          <w:sz w:val="28"/>
          <w:szCs w:val="28"/>
        </w:rPr>
        <w:t>tostarp</w:t>
      </w:r>
      <w:r w:rsidR="001A10CB">
        <w:rPr>
          <w:rFonts w:ascii="Times New Roman" w:hAnsi="Times New Roman" w:cs="Times New Roman"/>
          <w:sz w:val="28"/>
          <w:szCs w:val="28"/>
        </w:rPr>
        <w:t>,</w:t>
      </w:r>
      <w:r w:rsidR="00C506F3">
        <w:rPr>
          <w:rFonts w:ascii="Times New Roman" w:hAnsi="Times New Roman" w:cs="Times New Roman"/>
          <w:sz w:val="28"/>
          <w:szCs w:val="28"/>
        </w:rPr>
        <w:t xml:space="preserve"> </w:t>
      </w:r>
      <w:r w:rsidRPr="00096784">
        <w:rPr>
          <w:rFonts w:ascii="Times New Roman" w:hAnsi="Times New Roman" w:cs="Times New Roman"/>
          <w:sz w:val="28"/>
          <w:szCs w:val="28"/>
        </w:rPr>
        <w:t>tradicionālos enerģijas avotus, piemēram, nafta, gāze un ogles, kā arī tīrākus un ātrāk augošus energoresursus, kā, piemēram, saules enerģij</w:t>
      </w:r>
      <w:r w:rsidR="00B17EC5">
        <w:rPr>
          <w:rFonts w:ascii="Times New Roman" w:hAnsi="Times New Roman" w:cs="Times New Roman"/>
          <w:sz w:val="28"/>
          <w:szCs w:val="28"/>
        </w:rPr>
        <w:t>u</w:t>
      </w:r>
      <w:r w:rsidRPr="00096784">
        <w:rPr>
          <w:rFonts w:ascii="Times New Roman" w:hAnsi="Times New Roman" w:cs="Times New Roman"/>
          <w:sz w:val="28"/>
          <w:szCs w:val="28"/>
        </w:rPr>
        <w:t>, vēja enerģij</w:t>
      </w:r>
      <w:r w:rsidR="00824A9D">
        <w:rPr>
          <w:rFonts w:ascii="Times New Roman" w:hAnsi="Times New Roman" w:cs="Times New Roman"/>
          <w:sz w:val="28"/>
          <w:szCs w:val="28"/>
        </w:rPr>
        <w:t>u</w:t>
      </w:r>
      <w:r w:rsidRPr="00096784">
        <w:rPr>
          <w:rFonts w:ascii="Times New Roman" w:hAnsi="Times New Roman" w:cs="Times New Roman"/>
          <w:sz w:val="28"/>
          <w:szCs w:val="28"/>
        </w:rPr>
        <w:t xml:space="preserve"> un biodegviel</w:t>
      </w:r>
      <w:r w:rsidR="00824A9D">
        <w:rPr>
          <w:rFonts w:ascii="Times New Roman" w:hAnsi="Times New Roman" w:cs="Times New Roman"/>
          <w:sz w:val="28"/>
          <w:szCs w:val="28"/>
        </w:rPr>
        <w:t>u</w:t>
      </w:r>
      <w:r w:rsidRPr="00096784">
        <w:rPr>
          <w:rFonts w:ascii="Times New Roman" w:hAnsi="Times New Roman" w:cs="Times New Roman"/>
          <w:sz w:val="28"/>
          <w:szCs w:val="28"/>
        </w:rPr>
        <w:t>.</w:t>
      </w:r>
      <w:r w:rsidR="001A10CB">
        <w:rPr>
          <w:rFonts w:ascii="Times New Roman" w:hAnsi="Times New Roman" w:cs="Times New Roman"/>
          <w:sz w:val="28"/>
          <w:szCs w:val="28"/>
        </w:rPr>
        <w:t xml:space="preserve"> </w:t>
      </w:r>
      <w:r w:rsidR="00FD6F54">
        <w:rPr>
          <w:rFonts w:ascii="Times New Roman" w:hAnsi="Times New Roman" w:cs="Times New Roman"/>
          <w:sz w:val="28"/>
          <w:szCs w:val="28"/>
        </w:rPr>
        <w:t>Vairumā gadījumu, b</w:t>
      </w:r>
      <w:r w:rsidR="001A10CB">
        <w:rPr>
          <w:rFonts w:ascii="Times New Roman" w:hAnsi="Times New Roman" w:cs="Times New Roman"/>
          <w:sz w:val="28"/>
          <w:szCs w:val="28"/>
        </w:rPr>
        <w:t>alstoties uz IEA prognozēm</w:t>
      </w:r>
      <w:r w:rsidR="00FD6F54">
        <w:rPr>
          <w:rFonts w:ascii="Times New Roman" w:hAnsi="Times New Roman" w:cs="Times New Roman"/>
          <w:sz w:val="28"/>
          <w:szCs w:val="28"/>
        </w:rPr>
        <w:t>,</w:t>
      </w:r>
      <w:r w:rsidR="001A10CB">
        <w:rPr>
          <w:rFonts w:ascii="Times New Roman" w:hAnsi="Times New Roman" w:cs="Times New Roman"/>
          <w:sz w:val="28"/>
          <w:szCs w:val="28"/>
        </w:rPr>
        <w:t xml:space="preserve"> tiek pieņemti lēmumi enerģētikas politikā ne tikai </w:t>
      </w:r>
      <w:r w:rsidR="00AD7D87">
        <w:rPr>
          <w:rFonts w:ascii="Times New Roman" w:hAnsi="Times New Roman" w:cs="Times New Roman"/>
          <w:sz w:val="28"/>
          <w:szCs w:val="28"/>
        </w:rPr>
        <w:t>ES</w:t>
      </w:r>
      <w:r w:rsidR="001A10CB">
        <w:rPr>
          <w:rFonts w:ascii="Times New Roman" w:hAnsi="Times New Roman" w:cs="Times New Roman"/>
          <w:sz w:val="28"/>
          <w:szCs w:val="28"/>
        </w:rPr>
        <w:t>, bet arī globāli.</w:t>
      </w:r>
    </w:p>
    <w:p w14:paraId="70BAB024" w14:textId="492CB7D8" w:rsidR="0064244D" w:rsidRDefault="00096784" w:rsidP="0025541B">
      <w:pPr>
        <w:ind w:firstLine="567"/>
        <w:jc w:val="both"/>
        <w:rPr>
          <w:rFonts w:ascii="Times New Roman" w:hAnsi="Times New Roman" w:cs="Times New Roman"/>
          <w:sz w:val="28"/>
          <w:szCs w:val="28"/>
        </w:rPr>
      </w:pPr>
      <w:r w:rsidRPr="00096784">
        <w:rPr>
          <w:rFonts w:ascii="Times New Roman" w:hAnsi="Times New Roman" w:cs="Times New Roman"/>
          <w:sz w:val="28"/>
          <w:szCs w:val="28"/>
        </w:rPr>
        <w:t xml:space="preserve">Mūsdienās IEA darbojas kā padomdevēja organizācija </w:t>
      </w:r>
      <w:r w:rsidR="00824A9D">
        <w:rPr>
          <w:rFonts w:ascii="Times New Roman" w:hAnsi="Times New Roman" w:cs="Times New Roman"/>
          <w:sz w:val="28"/>
          <w:szCs w:val="28"/>
        </w:rPr>
        <w:t xml:space="preserve">tās </w:t>
      </w:r>
      <w:r w:rsidRPr="00096784">
        <w:rPr>
          <w:rFonts w:ascii="Times New Roman" w:hAnsi="Times New Roman" w:cs="Times New Roman"/>
          <w:sz w:val="28"/>
          <w:szCs w:val="28"/>
        </w:rPr>
        <w:t>dalībvalstīm, kā arī liel</w:t>
      </w:r>
      <w:r w:rsidR="00F851CA">
        <w:rPr>
          <w:rFonts w:ascii="Times New Roman" w:hAnsi="Times New Roman" w:cs="Times New Roman"/>
          <w:sz w:val="28"/>
          <w:szCs w:val="28"/>
        </w:rPr>
        <w:t>aj</w:t>
      </w:r>
      <w:r w:rsidRPr="00096784">
        <w:rPr>
          <w:rFonts w:ascii="Times New Roman" w:hAnsi="Times New Roman" w:cs="Times New Roman"/>
          <w:sz w:val="28"/>
          <w:szCs w:val="28"/>
        </w:rPr>
        <w:t xml:space="preserve">ām ekonomikām, piemēram, Brazīlijai, Ķīnai, Indijai, Indonēzijai un Dienvidāfrikai, </w:t>
      </w:r>
      <w:r w:rsidRPr="006249D6">
        <w:rPr>
          <w:rFonts w:ascii="Times New Roman" w:hAnsi="Times New Roman" w:cs="Times New Roman"/>
          <w:sz w:val="28"/>
          <w:szCs w:val="28"/>
        </w:rPr>
        <w:t>lai atbalstītu enerģētisko drošību</w:t>
      </w:r>
      <w:r w:rsidR="00093550">
        <w:rPr>
          <w:rFonts w:ascii="Times New Roman" w:hAnsi="Times New Roman" w:cs="Times New Roman"/>
          <w:sz w:val="28"/>
          <w:szCs w:val="28"/>
        </w:rPr>
        <w:t>,</w:t>
      </w:r>
      <w:r w:rsidRPr="006249D6">
        <w:rPr>
          <w:rFonts w:ascii="Times New Roman" w:hAnsi="Times New Roman" w:cs="Times New Roman"/>
          <w:sz w:val="28"/>
          <w:szCs w:val="28"/>
        </w:rPr>
        <w:t xml:space="preserve"> veicinātu pāreju uz tīru enerģiju</w:t>
      </w:r>
      <w:r w:rsidR="00093550">
        <w:rPr>
          <w:rFonts w:ascii="Times New Roman" w:hAnsi="Times New Roman" w:cs="Times New Roman"/>
          <w:sz w:val="28"/>
          <w:szCs w:val="28"/>
        </w:rPr>
        <w:t xml:space="preserve"> un mazinātu klimata pārmaiņas</w:t>
      </w:r>
      <w:r w:rsidRPr="006249D6">
        <w:rPr>
          <w:rFonts w:ascii="Times New Roman" w:hAnsi="Times New Roman" w:cs="Times New Roman"/>
          <w:sz w:val="28"/>
          <w:szCs w:val="28"/>
        </w:rPr>
        <w:t xml:space="preserve"> pasaulē</w:t>
      </w:r>
      <w:r w:rsidRPr="00096784">
        <w:rPr>
          <w:rFonts w:ascii="Times New Roman" w:hAnsi="Times New Roman" w:cs="Times New Roman"/>
          <w:sz w:val="28"/>
          <w:szCs w:val="28"/>
        </w:rPr>
        <w:t>.</w:t>
      </w:r>
    </w:p>
    <w:p w14:paraId="093E968A" w14:textId="77777777" w:rsidR="004B0E5F" w:rsidRPr="00556B6E" w:rsidRDefault="004B0E5F" w:rsidP="00C86D59">
      <w:pPr>
        <w:ind w:firstLine="567"/>
        <w:jc w:val="both"/>
        <w:rPr>
          <w:rFonts w:ascii="Times New Roman" w:hAnsi="Times New Roman" w:cs="Times New Roman"/>
          <w:sz w:val="28"/>
          <w:szCs w:val="28"/>
          <w:u w:val="single"/>
        </w:rPr>
      </w:pPr>
      <w:r w:rsidRPr="00556B6E">
        <w:rPr>
          <w:rFonts w:ascii="Times New Roman" w:hAnsi="Times New Roman" w:cs="Times New Roman"/>
          <w:sz w:val="28"/>
          <w:szCs w:val="28"/>
          <w:u w:val="single"/>
        </w:rPr>
        <w:t>IEA dalībvalstis</w:t>
      </w:r>
    </w:p>
    <w:p w14:paraId="4121DE56" w14:textId="70F38DED" w:rsidR="004B0E5F" w:rsidRPr="004B0E5F" w:rsidRDefault="00C27023" w:rsidP="00C86D59">
      <w:pPr>
        <w:ind w:firstLine="567"/>
        <w:jc w:val="both"/>
        <w:rPr>
          <w:rFonts w:ascii="Times New Roman" w:hAnsi="Times New Roman" w:cs="Times New Roman"/>
          <w:sz w:val="28"/>
          <w:szCs w:val="28"/>
        </w:rPr>
      </w:pPr>
      <w:r>
        <w:rPr>
          <w:rFonts w:ascii="Times New Roman" w:hAnsi="Times New Roman" w:cs="Times New Roman"/>
          <w:sz w:val="28"/>
          <w:szCs w:val="28"/>
        </w:rPr>
        <w:t xml:space="preserve">Par </w:t>
      </w:r>
      <w:r w:rsidR="00366EA1">
        <w:rPr>
          <w:rFonts w:ascii="Times New Roman" w:hAnsi="Times New Roman" w:cs="Times New Roman"/>
          <w:sz w:val="28"/>
          <w:szCs w:val="28"/>
        </w:rPr>
        <w:t>IEA</w:t>
      </w:r>
      <w:r w:rsidR="004B0E5F" w:rsidRPr="004B0E5F">
        <w:rPr>
          <w:rFonts w:ascii="Times New Roman" w:hAnsi="Times New Roman" w:cs="Times New Roman"/>
          <w:sz w:val="28"/>
          <w:szCs w:val="28"/>
        </w:rPr>
        <w:t xml:space="preserve"> dalībvalstis ir </w:t>
      </w:r>
      <w:r w:rsidR="00250245">
        <w:rPr>
          <w:rFonts w:ascii="Times New Roman" w:hAnsi="Times New Roman" w:cs="Times New Roman"/>
          <w:sz w:val="28"/>
          <w:szCs w:val="28"/>
        </w:rPr>
        <w:t xml:space="preserve">kļuvušas </w:t>
      </w:r>
      <w:r w:rsidR="004B0E5F" w:rsidRPr="004B0E5F">
        <w:rPr>
          <w:rFonts w:ascii="Times New Roman" w:hAnsi="Times New Roman" w:cs="Times New Roman"/>
          <w:sz w:val="28"/>
          <w:szCs w:val="28"/>
        </w:rPr>
        <w:t xml:space="preserve">tādas OECD dalībvalstis kā Austrālija, Austrija, Beļģija, Kanāda, Čehija, Dānija, Igaunija, Somija, Francija, Vācija, </w:t>
      </w:r>
      <w:r w:rsidR="004B0E5F" w:rsidRPr="004B0E5F">
        <w:rPr>
          <w:rFonts w:ascii="Times New Roman" w:hAnsi="Times New Roman" w:cs="Times New Roman"/>
          <w:sz w:val="28"/>
          <w:szCs w:val="28"/>
        </w:rPr>
        <w:lastRenderedPageBreak/>
        <w:t>Grieķija, Ungārija, Īrija, Itālija, Japāna, Lietuva, Luksemburga, Meksika, Nīderlande, Jaunzēlande, Norvēģija, Polija, Portugāle, Slovākija, Dienvidkoreja, Spānija un Zviedrija, kā arī tādas tirdzniecības asociācijas valstis kā Argentīna, Brazīlija, Ķīna, Indija, Indonēzija, Maroka, Singapūra, Dienvidāfrika</w:t>
      </w:r>
      <w:r w:rsidR="00C7459C">
        <w:rPr>
          <w:rFonts w:ascii="Times New Roman" w:hAnsi="Times New Roman" w:cs="Times New Roman"/>
          <w:sz w:val="28"/>
          <w:szCs w:val="28"/>
        </w:rPr>
        <w:t xml:space="preserve"> un</w:t>
      </w:r>
      <w:r w:rsidR="004B0E5F" w:rsidRPr="004B0E5F">
        <w:rPr>
          <w:rFonts w:ascii="Times New Roman" w:hAnsi="Times New Roman" w:cs="Times New Roman"/>
          <w:sz w:val="28"/>
          <w:szCs w:val="28"/>
        </w:rPr>
        <w:t xml:space="preserve"> Taizeme.</w:t>
      </w:r>
    </w:p>
    <w:p w14:paraId="0A3A4238" w14:textId="7979CA0A" w:rsidR="004B0E5F" w:rsidRDefault="004B0E5F" w:rsidP="00C86D59">
      <w:pPr>
        <w:ind w:firstLine="567"/>
        <w:jc w:val="both"/>
        <w:rPr>
          <w:rFonts w:ascii="Times New Roman" w:hAnsi="Times New Roman" w:cs="Times New Roman"/>
          <w:sz w:val="28"/>
          <w:szCs w:val="28"/>
        </w:rPr>
      </w:pPr>
      <w:r w:rsidRPr="004B0E5F">
        <w:rPr>
          <w:rFonts w:ascii="Times New Roman" w:hAnsi="Times New Roman" w:cs="Times New Roman"/>
          <w:sz w:val="28"/>
          <w:szCs w:val="28"/>
        </w:rPr>
        <w:t xml:space="preserve">Igaunija </w:t>
      </w:r>
      <w:r w:rsidR="00C7459C">
        <w:rPr>
          <w:rFonts w:ascii="Times New Roman" w:hAnsi="Times New Roman" w:cs="Times New Roman"/>
          <w:sz w:val="28"/>
          <w:szCs w:val="28"/>
        </w:rPr>
        <w:t xml:space="preserve">IEA </w:t>
      </w:r>
      <w:r w:rsidRPr="004B0E5F">
        <w:rPr>
          <w:rFonts w:ascii="Times New Roman" w:hAnsi="Times New Roman" w:cs="Times New Roman"/>
          <w:sz w:val="28"/>
          <w:szCs w:val="28"/>
        </w:rPr>
        <w:t>pievienojās 2014. gadā</w:t>
      </w:r>
      <w:r>
        <w:rPr>
          <w:rFonts w:ascii="Times New Roman" w:hAnsi="Times New Roman" w:cs="Times New Roman"/>
          <w:sz w:val="28"/>
          <w:szCs w:val="28"/>
        </w:rPr>
        <w:t xml:space="preserve">, savukārt </w:t>
      </w:r>
      <w:r w:rsidRPr="004B0E5F">
        <w:rPr>
          <w:rFonts w:ascii="Times New Roman" w:hAnsi="Times New Roman" w:cs="Times New Roman"/>
          <w:sz w:val="28"/>
          <w:szCs w:val="28"/>
        </w:rPr>
        <w:t xml:space="preserve">Lietuva </w:t>
      </w:r>
      <w:r>
        <w:rPr>
          <w:rFonts w:ascii="Times New Roman" w:hAnsi="Times New Roman" w:cs="Times New Roman"/>
          <w:sz w:val="28"/>
          <w:szCs w:val="28"/>
        </w:rPr>
        <w:t xml:space="preserve">– </w:t>
      </w:r>
      <w:r w:rsidRPr="004B0E5F">
        <w:rPr>
          <w:rFonts w:ascii="Times New Roman" w:hAnsi="Times New Roman" w:cs="Times New Roman"/>
          <w:sz w:val="28"/>
          <w:szCs w:val="28"/>
        </w:rPr>
        <w:t>2022. gad</w:t>
      </w:r>
      <w:r w:rsidR="00C7459C">
        <w:rPr>
          <w:rFonts w:ascii="Times New Roman" w:hAnsi="Times New Roman" w:cs="Times New Roman"/>
          <w:sz w:val="28"/>
          <w:szCs w:val="28"/>
        </w:rPr>
        <w:t>a mart</w:t>
      </w:r>
      <w:r w:rsidRPr="004B0E5F">
        <w:rPr>
          <w:rFonts w:ascii="Times New Roman" w:hAnsi="Times New Roman" w:cs="Times New Roman"/>
          <w:sz w:val="28"/>
          <w:szCs w:val="28"/>
        </w:rPr>
        <w:t>ā.</w:t>
      </w:r>
    </w:p>
    <w:p w14:paraId="16DA5DA4" w14:textId="5247148C" w:rsidR="008927A2" w:rsidRPr="004B0E5F" w:rsidRDefault="008927A2" w:rsidP="00C86D59">
      <w:pPr>
        <w:ind w:firstLine="567"/>
        <w:jc w:val="both"/>
        <w:rPr>
          <w:rFonts w:ascii="Times New Roman" w:hAnsi="Times New Roman" w:cs="Times New Roman"/>
          <w:sz w:val="28"/>
          <w:szCs w:val="28"/>
        </w:rPr>
      </w:pPr>
      <w:r w:rsidRPr="00E47669">
        <w:rPr>
          <w:rFonts w:ascii="Times New Roman" w:hAnsi="Times New Roman" w:cs="Times New Roman"/>
          <w:sz w:val="28"/>
          <w:szCs w:val="28"/>
        </w:rPr>
        <w:t xml:space="preserve">No OECD dalībvalstīm IEA </w:t>
      </w:r>
      <w:r>
        <w:rPr>
          <w:rFonts w:ascii="Times New Roman" w:hAnsi="Times New Roman" w:cs="Times New Roman"/>
          <w:sz w:val="28"/>
          <w:szCs w:val="28"/>
        </w:rPr>
        <w:t xml:space="preserve">šobrīd </w:t>
      </w:r>
      <w:r w:rsidRPr="00E47669">
        <w:rPr>
          <w:rFonts w:ascii="Times New Roman" w:hAnsi="Times New Roman" w:cs="Times New Roman"/>
          <w:sz w:val="28"/>
          <w:szCs w:val="28"/>
        </w:rPr>
        <w:t>nav iestājušās tikai četras valstis</w:t>
      </w:r>
      <w:r>
        <w:rPr>
          <w:rFonts w:ascii="Times New Roman" w:hAnsi="Times New Roman" w:cs="Times New Roman"/>
          <w:sz w:val="28"/>
          <w:szCs w:val="28"/>
        </w:rPr>
        <w:t xml:space="preserve"> –</w:t>
      </w:r>
      <w:r w:rsidRPr="00E47669">
        <w:rPr>
          <w:rFonts w:ascii="Times New Roman" w:hAnsi="Times New Roman" w:cs="Times New Roman"/>
          <w:sz w:val="28"/>
          <w:szCs w:val="28"/>
        </w:rPr>
        <w:t xml:space="preserve"> Latvija, Slovēnija, </w:t>
      </w:r>
      <w:r>
        <w:rPr>
          <w:rFonts w:ascii="Times New Roman" w:hAnsi="Times New Roman" w:cs="Times New Roman"/>
          <w:sz w:val="28"/>
          <w:szCs w:val="28"/>
        </w:rPr>
        <w:t>I</w:t>
      </w:r>
      <w:r w:rsidRPr="00E47669">
        <w:rPr>
          <w:rFonts w:ascii="Times New Roman" w:hAnsi="Times New Roman" w:cs="Times New Roman"/>
          <w:sz w:val="28"/>
          <w:szCs w:val="28"/>
        </w:rPr>
        <w:t>slande un Kostarika</w:t>
      </w:r>
      <w:r>
        <w:rPr>
          <w:rFonts w:ascii="Times New Roman" w:hAnsi="Times New Roman" w:cs="Times New Roman"/>
          <w:sz w:val="28"/>
          <w:szCs w:val="28"/>
        </w:rPr>
        <w:t>, no kurām interesi pievienoties jau ir paudusi Slovēnija</w:t>
      </w:r>
      <w:r w:rsidRPr="00E47669">
        <w:rPr>
          <w:rFonts w:ascii="Times New Roman" w:hAnsi="Times New Roman" w:cs="Times New Roman"/>
          <w:sz w:val="28"/>
          <w:szCs w:val="28"/>
        </w:rPr>
        <w:t>.</w:t>
      </w:r>
    </w:p>
    <w:p w14:paraId="56FFBF32" w14:textId="77777777" w:rsidR="006027D2" w:rsidRPr="00556B6E" w:rsidRDefault="006027D2" w:rsidP="00C86D59">
      <w:pPr>
        <w:ind w:firstLine="567"/>
        <w:jc w:val="both"/>
        <w:rPr>
          <w:rFonts w:ascii="Times New Roman" w:hAnsi="Times New Roman" w:cs="Times New Roman"/>
          <w:sz w:val="28"/>
          <w:szCs w:val="28"/>
          <w:u w:val="single"/>
        </w:rPr>
      </w:pPr>
      <w:r w:rsidRPr="00556B6E">
        <w:rPr>
          <w:rFonts w:ascii="Times New Roman" w:hAnsi="Times New Roman" w:cs="Times New Roman"/>
          <w:sz w:val="28"/>
          <w:szCs w:val="28"/>
          <w:u w:val="single"/>
        </w:rPr>
        <w:t>Prasības dalībai IEA</w:t>
      </w:r>
    </w:p>
    <w:p w14:paraId="2C56C439" w14:textId="77777777" w:rsidR="006027D2" w:rsidRPr="006027D2" w:rsidRDefault="006027D2" w:rsidP="00C86D59">
      <w:pPr>
        <w:ind w:firstLine="567"/>
        <w:jc w:val="both"/>
        <w:rPr>
          <w:rFonts w:ascii="Times New Roman" w:hAnsi="Times New Roman" w:cs="Times New Roman"/>
          <w:sz w:val="28"/>
          <w:szCs w:val="28"/>
        </w:rPr>
      </w:pPr>
      <w:r w:rsidRPr="006027D2">
        <w:rPr>
          <w:rFonts w:ascii="Times New Roman" w:hAnsi="Times New Roman" w:cs="Times New Roman"/>
          <w:sz w:val="28"/>
          <w:szCs w:val="28"/>
        </w:rPr>
        <w:t>IEA kandidātvalstij jābūt OECD dalībvalstij un tai ir jāatbilst šādām prasībām:</w:t>
      </w:r>
    </w:p>
    <w:p w14:paraId="17B27721" w14:textId="044CA938" w:rsidR="006027D2" w:rsidRPr="004C59A4" w:rsidRDefault="006027D2" w:rsidP="00BC767B">
      <w:pPr>
        <w:pStyle w:val="ListParagraph"/>
        <w:numPr>
          <w:ilvl w:val="0"/>
          <w:numId w:val="4"/>
        </w:numPr>
        <w:ind w:left="1134" w:hanging="567"/>
        <w:jc w:val="both"/>
        <w:rPr>
          <w:rFonts w:ascii="Times New Roman" w:hAnsi="Times New Roman" w:cs="Times New Roman"/>
          <w:sz w:val="28"/>
          <w:szCs w:val="28"/>
        </w:rPr>
      </w:pPr>
      <w:r w:rsidRPr="004C59A4">
        <w:rPr>
          <w:rFonts w:ascii="Times New Roman" w:hAnsi="Times New Roman" w:cs="Times New Roman"/>
          <w:sz w:val="28"/>
          <w:szCs w:val="28"/>
        </w:rPr>
        <w:t>Jēlnaftas un/vai produktu rezerves, kas atbilst 90 dienām no iepriekšējā gada neto importa, kurām valdībai ir tūlītēja piekļuve un kuras varētu izmantot, lai novērstu globālās naftas piegādes traucējumus.</w:t>
      </w:r>
    </w:p>
    <w:p w14:paraId="3490FE36" w14:textId="776C245C" w:rsidR="006027D2" w:rsidRPr="004C59A4" w:rsidRDefault="006027D2" w:rsidP="00BC767B">
      <w:pPr>
        <w:pStyle w:val="ListParagraph"/>
        <w:numPr>
          <w:ilvl w:val="0"/>
          <w:numId w:val="4"/>
        </w:numPr>
        <w:ind w:left="1134" w:hanging="567"/>
        <w:jc w:val="both"/>
        <w:rPr>
          <w:rFonts w:ascii="Times New Roman" w:hAnsi="Times New Roman" w:cs="Times New Roman"/>
          <w:sz w:val="28"/>
          <w:szCs w:val="28"/>
        </w:rPr>
      </w:pPr>
      <w:r w:rsidRPr="004C59A4">
        <w:rPr>
          <w:rFonts w:ascii="Times New Roman" w:hAnsi="Times New Roman" w:cs="Times New Roman"/>
          <w:sz w:val="28"/>
          <w:szCs w:val="28"/>
        </w:rPr>
        <w:t>Pieprasījuma ierobežošanas programma, lai samazinātu valsts naftas patēriņu līdz 10%;</w:t>
      </w:r>
    </w:p>
    <w:p w14:paraId="39753390" w14:textId="3CB422A8" w:rsidR="006027D2" w:rsidRPr="004C59A4" w:rsidRDefault="006027D2" w:rsidP="00BC767B">
      <w:pPr>
        <w:pStyle w:val="ListParagraph"/>
        <w:numPr>
          <w:ilvl w:val="0"/>
          <w:numId w:val="4"/>
        </w:numPr>
        <w:ind w:left="1134" w:hanging="567"/>
        <w:jc w:val="both"/>
        <w:rPr>
          <w:rFonts w:ascii="Times New Roman" w:hAnsi="Times New Roman" w:cs="Times New Roman"/>
          <w:sz w:val="28"/>
          <w:szCs w:val="28"/>
        </w:rPr>
      </w:pPr>
      <w:r w:rsidRPr="004C59A4">
        <w:rPr>
          <w:rFonts w:ascii="Times New Roman" w:hAnsi="Times New Roman" w:cs="Times New Roman"/>
          <w:sz w:val="28"/>
          <w:szCs w:val="28"/>
        </w:rPr>
        <w:t>Tiesību akti un organizācija koordinēto ārkārtas reaģēšanas pasākumu (CERM) darbībai valsts mērogā;</w:t>
      </w:r>
    </w:p>
    <w:p w14:paraId="6047DBE6" w14:textId="7C7AFEF4" w:rsidR="006027D2" w:rsidRPr="004C59A4" w:rsidRDefault="006027D2" w:rsidP="00BC767B">
      <w:pPr>
        <w:pStyle w:val="ListParagraph"/>
        <w:numPr>
          <w:ilvl w:val="0"/>
          <w:numId w:val="4"/>
        </w:numPr>
        <w:ind w:left="1134" w:hanging="567"/>
        <w:jc w:val="both"/>
        <w:rPr>
          <w:rFonts w:ascii="Times New Roman" w:hAnsi="Times New Roman" w:cs="Times New Roman"/>
          <w:sz w:val="28"/>
          <w:szCs w:val="28"/>
        </w:rPr>
      </w:pPr>
      <w:r w:rsidRPr="004C59A4">
        <w:rPr>
          <w:rFonts w:ascii="Times New Roman" w:hAnsi="Times New Roman" w:cs="Times New Roman"/>
          <w:sz w:val="28"/>
          <w:szCs w:val="28"/>
        </w:rPr>
        <w:t>Tiesību akti un pasākumi, lai nodrošinātu, ka visas tās jurisdikcijā esošās naftas kompānijas pēc pieprasījuma ziņo informāciju;</w:t>
      </w:r>
    </w:p>
    <w:p w14:paraId="7B4217AC" w14:textId="292F9FB6" w:rsidR="006F71F0" w:rsidRDefault="006027D2" w:rsidP="00BC767B">
      <w:pPr>
        <w:pStyle w:val="ListParagraph"/>
        <w:numPr>
          <w:ilvl w:val="0"/>
          <w:numId w:val="4"/>
        </w:numPr>
        <w:ind w:left="1134" w:hanging="567"/>
        <w:jc w:val="both"/>
        <w:rPr>
          <w:rFonts w:ascii="Times New Roman" w:hAnsi="Times New Roman" w:cs="Times New Roman"/>
          <w:sz w:val="28"/>
          <w:szCs w:val="28"/>
        </w:rPr>
      </w:pPr>
      <w:r w:rsidRPr="004C59A4">
        <w:rPr>
          <w:rFonts w:ascii="Times New Roman" w:hAnsi="Times New Roman" w:cs="Times New Roman"/>
          <w:sz w:val="28"/>
          <w:szCs w:val="28"/>
        </w:rPr>
        <w:t xml:space="preserve">Veikti pasākumi, lai nodrošinātu spēju piedalīties </w:t>
      </w:r>
      <w:r w:rsidR="00AC7B4F">
        <w:rPr>
          <w:rFonts w:ascii="Times New Roman" w:hAnsi="Times New Roman" w:cs="Times New Roman"/>
          <w:sz w:val="28"/>
          <w:szCs w:val="28"/>
        </w:rPr>
        <w:t>I</w:t>
      </w:r>
      <w:r w:rsidRPr="004C59A4">
        <w:rPr>
          <w:rFonts w:ascii="Times New Roman" w:hAnsi="Times New Roman" w:cs="Times New Roman"/>
          <w:sz w:val="28"/>
          <w:szCs w:val="28"/>
        </w:rPr>
        <w:t>EA kolektīvajā darbībā. IEA kolektīva rīcība tiktu uzsākta, reaģējot uz būtiskiem globāliem naftas piegādes traucējumiem, un tajā būtu iesaistītas IEA dalībvalstis, kas pasaules tirgū dara pieejamus papildu jēlnaftas un/vai produktu apjomus, pamatojoties uz valsts patēriņu kā daļu no IEA kopējā naftas patēriņa.</w:t>
      </w:r>
    </w:p>
    <w:p w14:paraId="2CC87C3F" w14:textId="02988DDF" w:rsidR="00BB7AE9" w:rsidRPr="00200F1D" w:rsidRDefault="00BB7AE9" w:rsidP="009E1EBF">
      <w:pPr>
        <w:spacing w:before="480"/>
        <w:jc w:val="center"/>
        <w:rPr>
          <w:rFonts w:ascii="Times New Roman" w:hAnsi="Times New Roman" w:cs="Times New Roman"/>
          <w:b/>
          <w:bCs/>
          <w:sz w:val="28"/>
          <w:szCs w:val="28"/>
        </w:rPr>
      </w:pPr>
      <w:r w:rsidRPr="00200F1D">
        <w:rPr>
          <w:rFonts w:ascii="Times New Roman" w:hAnsi="Times New Roman" w:cs="Times New Roman"/>
          <w:b/>
          <w:bCs/>
          <w:sz w:val="28"/>
          <w:szCs w:val="28"/>
        </w:rPr>
        <w:t xml:space="preserve">IV. </w:t>
      </w:r>
      <w:r w:rsidR="000C13F1">
        <w:rPr>
          <w:rFonts w:ascii="Times New Roman" w:hAnsi="Times New Roman" w:cs="Times New Roman"/>
          <w:b/>
          <w:bCs/>
          <w:sz w:val="28"/>
          <w:szCs w:val="28"/>
        </w:rPr>
        <w:t xml:space="preserve">Risinājuma </w:t>
      </w:r>
      <w:r w:rsidR="00F9159C">
        <w:rPr>
          <w:rFonts w:ascii="Times New Roman" w:hAnsi="Times New Roman" w:cs="Times New Roman"/>
          <w:b/>
          <w:bCs/>
          <w:sz w:val="28"/>
          <w:szCs w:val="28"/>
        </w:rPr>
        <w:t xml:space="preserve">sākotnējās </w:t>
      </w:r>
      <w:r w:rsidR="000C13F1">
        <w:rPr>
          <w:rFonts w:ascii="Times New Roman" w:hAnsi="Times New Roman" w:cs="Times New Roman"/>
          <w:b/>
          <w:bCs/>
          <w:sz w:val="28"/>
          <w:szCs w:val="28"/>
        </w:rPr>
        <w:t>i</w:t>
      </w:r>
      <w:r w:rsidRPr="00200F1D">
        <w:rPr>
          <w:rFonts w:ascii="Times New Roman" w:hAnsi="Times New Roman" w:cs="Times New Roman"/>
          <w:b/>
          <w:bCs/>
          <w:sz w:val="28"/>
          <w:szCs w:val="28"/>
        </w:rPr>
        <w:t>etekme</w:t>
      </w:r>
      <w:r w:rsidR="000C13F1">
        <w:rPr>
          <w:rFonts w:ascii="Times New Roman" w:hAnsi="Times New Roman" w:cs="Times New Roman"/>
          <w:b/>
          <w:bCs/>
          <w:sz w:val="28"/>
          <w:szCs w:val="28"/>
        </w:rPr>
        <w:t>s</w:t>
      </w:r>
      <w:r w:rsidRPr="00200F1D">
        <w:rPr>
          <w:rFonts w:ascii="Times New Roman" w:hAnsi="Times New Roman" w:cs="Times New Roman"/>
          <w:b/>
          <w:bCs/>
          <w:sz w:val="28"/>
          <w:szCs w:val="28"/>
        </w:rPr>
        <w:t xml:space="preserve"> </w:t>
      </w:r>
      <w:proofErr w:type="spellStart"/>
      <w:r w:rsidR="000C13F1">
        <w:rPr>
          <w:rFonts w:ascii="Times New Roman" w:hAnsi="Times New Roman" w:cs="Times New Roman"/>
          <w:b/>
          <w:bCs/>
          <w:sz w:val="28"/>
          <w:szCs w:val="28"/>
        </w:rPr>
        <w:t>izvērtējums</w:t>
      </w:r>
      <w:proofErr w:type="spellEnd"/>
    </w:p>
    <w:p w14:paraId="7B7AEA96" w14:textId="284407C9" w:rsidR="00B04662" w:rsidRPr="00556B6E" w:rsidRDefault="00B04662" w:rsidP="00B04662">
      <w:pPr>
        <w:ind w:firstLine="567"/>
        <w:jc w:val="both"/>
        <w:rPr>
          <w:rFonts w:ascii="Times New Roman" w:hAnsi="Times New Roman" w:cs="Times New Roman"/>
          <w:sz w:val="28"/>
          <w:szCs w:val="28"/>
          <w:u w:val="single"/>
        </w:rPr>
      </w:pPr>
      <w:r w:rsidRPr="00556B6E">
        <w:rPr>
          <w:rFonts w:ascii="Times New Roman" w:hAnsi="Times New Roman" w:cs="Times New Roman"/>
          <w:sz w:val="28"/>
          <w:szCs w:val="28"/>
          <w:u w:val="single"/>
        </w:rPr>
        <w:t>Latvijas ieguvumi no dalības IEA</w:t>
      </w:r>
    </w:p>
    <w:p w14:paraId="79EA1EB7" w14:textId="77777777" w:rsidR="00034DC4" w:rsidRDefault="00B90088" w:rsidP="00B04662">
      <w:pPr>
        <w:ind w:firstLine="567"/>
        <w:jc w:val="both"/>
        <w:rPr>
          <w:rFonts w:ascii="Times New Roman" w:hAnsi="Times New Roman" w:cs="Times New Roman"/>
          <w:sz w:val="28"/>
          <w:szCs w:val="28"/>
        </w:rPr>
      </w:pPr>
      <w:r w:rsidRPr="00B90088">
        <w:rPr>
          <w:rFonts w:ascii="Times New Roman" w:hAnsi="Times New Roman" w:cs="Times New Roman"/>
          <w:sz w:val="28"/>
          <w:szCs w:val="28"/>
        </w:rPr>
        <w:t xml:space="preserve">Ņemot vērā pieaugošo globālo savstarpējo atkarību enerģētikas jomā, Latvijas dalība IEA </w:t>
      </w:r>
      <w:r w:rsidR="007A363B" w:rsidRPr="007A363B">
        <w:rPr>
          <w:rFonts w:ascii="Times New Roman" w:hAnsi="Times New Roman" w:cs="Times New Roman"/>
          <w:sz w:val="28"/>
          <w:szCs w:val="28"/>
        </w:rPr>
        <w:t xml:space="preserve">ir svarīga no </w:t>
      </w:r>
      <w:r w:rsidR="007A363B" w:rsidRPr="00C533B2">
        <w:rPr>
          <w:rFonts w:ascii="Times New Roman" w:hAnsi="Times New Roman" w:cs="Times New Roman"/>
          <w:sz w:val="28"/>
          <w:szCs w:val="28"/>
          <w:u w:val="single"/>
        </w:rPr>
        <w:t>nacionālās drošības</w:t>
      </w:r>
      <w:r w:rsidR="007A363B" w:rsidRPr="007A363B">
        <w:rPr>
          <w:rFonts w:ascii="Times New Roman" w:hAnsi="Times New Roman" w:cs="Times New Roman"/>
          <w:sz w:val="28"/>
          <w:szCs w:val="28"/>
        </w:rPr>
        <w:t xml:space="preserve"> ap</w:t>
      </w:r>
      <w:r w:rsidR="007A363B">
        <w:rPr>
          <w:rFonts w:ascii="Times New Roman" w:hAnsi="Times New Roman" w:cs="Times New Roman"/>
          <w:sz w:val="28"/>
          <w:szCs w:val="28"/>
        </w:rPr>
        <w:t>s</w:t>
      </w:r>
      <w:r w:rsidR="007A363B" w:rsidRPr="007A363B">
        <w:rPr>
          <w:rFonts w:ascii="Times New Roman" w:hAnsi="Times New Roman" w:cs="Times New Roman"/>
          <w:sz w:val="28"/>
          <w:szCs w:val="28"/>
        </w:rPr>
        <w:t>vērumiem</w:t>
      </w:r>
      <w:r w:rsidR="000A5004">
        <w:rPr>
          <w:rFonts w:ascii="Times New Roman" w:hAnsi="Times New Roman" w:cs="Times New Roman"/>
          <w:sz w:val="28"/>
          <w:szCs w:val="28"/>
        </w:rPr>
        <w:t xml:space="preserve">, </w:t>
      </w:r>
      <w:r w:rsidR="003E1C99">
        <w:rPr>
          <w:rFonts w:ascii="Times New Roman" w:hAnsi="Times New Roman" w:cs="Times New Roman"/>
          <w:sz w:val="28"/>
          <w:szCs w:val="28"/>
        </w:rPr>
        <w:t xml:space="preserve">jo </w:t>
      </w:r>
      <w:r w:rsidR="006768BE" w:rsidRPr="009D76D3">
        <w:rPr>
          <w:rFonts w:ascii="Times New Roman" w:hAnsi="Times New Roman" w:cs="Times New Roman"/>
          <w:sz w:val="28"/>
          <w:szCs w:val="28"/>
        </w:rPr>
        <w:t xml:space="preserve">IEA </w:t>
      </w:r>
      <w:r w:rsidR="003E1C99">
        <w:rPr>
          <w:rFonts w:ascii="Times New Roman" w:hAnsi="Times New Roman" w:cs="Times New Roman"/>
          <w:sz w:val="28"/>
          <w:szCs w:val="28"/>
        </w:rPr>
        <w:t xml:space="preserve">darbojas arī </w:t>
      </w:r>
      <w:r w:rsidR="00E26CBE">
        <w:rPr>
          <w:rFonts w:ascii="Times New Roman" w:hAnsi="Times New Roman" w:cs="Times New Roman"/>
          <w:sz w:val="28"/>
          <w:szCs w:val="28"/>
        </w:rPr>
        <w:t xml:space="preserve">kā </w:t>
      </w:r>
      <w:r w:rsidR="000A5004" w:rsidRPr="009D76D3">
        <w:rPr>
          <w:rFonts w:ascii="Times New Roman" w:hAnsi="Times New Roman" w:cs="Times New Roman"/>
          <w:sz w:val="28"/>
          <w:szCs w:val="28"/>
        </w:rPr>
        <w:t xml:space="preserve">reaģēšanas </w:t>
      </w:r>
      <w:r w:rsidR="004F41E9" w:rsidRPr="009D76D3">
        <w:rPr>
          <w:rFonts w:ascii="Times New Roman" w:hAnsi="Times New Roman" w:cs="Times New Roman"/>
          <w:sz w:val="28"/>
          <w:szCs w:val="28"/>
        </w:rPr>
        <w:t xml:space="preserve">pasākumus </w:t>
      </w:r>
      <w:r w:rsidR="006768BE" w:rsidRPr="009D76D3">
        <w:rPr>
          <w:rFonts w:ascii="Times New Roman" w:hAnsi="Times New Roman" w:cs="Times New Roman"/>
          <w:sz w:val="28"/>
          <w:szCs w:val="28"/>
        </w:rPr>
        <w:t>koordinē</w:t>
      </w:r>
      <w:r w:rsidR="00E26CBE">
        <w:rPr>
          <w:rFonts w:ascii="Times New Roman" w:hAnsi="Times New Roman" w:cs="Times New Roman"/>
          <w:sz w:val="28"/>
          <w:szCs w:val="28"/>
        </w:rPr>
        <w:t>jošā organizācija</w:t>
      </w:r>
      <w:r w:rsidR="006768BE" w:rsidRPr="009D76D3">
        <w:rPr>
          <w:rFonts w:ascii="Times New Roman" w:hAnsi="Times New Roman" w:cs="Times New Roman"/>
          <w:sz w:val="28"/>
          <w:szCs w:val="28"/>
        </w:rPr>
        <w:t xml:space="preserve"> ārkārtas situācijās</w:t>
      </w:r>
      <w:r w:rsidR="003E1C99">
        <w:rPr>
          <w:rFonts w:ascii="Times New Roman" w:hAnsi="Times New Roman" w:cs="Times New Roman"/>
          <w:sz w:val="28"/>
          <w:szCs w:val="28"/>
        </w:rPr>
        <w:t xml:space="preserve">. Kā IEA dalībniece </w:t>
      </w:r>
      <w:r w:rsidR="006768BE" w:rsidRPr="009D76D3">
        <w:rPr>
          <w:rFonts w:ascii="Times New Roman" w:hAnsi="Times New Roman" w:cs="Times New Roman"/>
          <w:sz w:val="28"/>
          <w:szCs w:val="28"/>
        </w:rPr>
        <w:t>Latvija varēs saņemt energoresursu nodrošinājumu kopējā kolektīvā drošības mehānisma ietvaros</w:t>
      </w:r>
      <w:r w:rsidRPr="00B90088">
        <w:rPr>
          <w:rFonts w:ascii="Times New Roman" w:hAnsi="Times New Roman" w:cs="Times New Roman"/>
          <w:sz w:val="28"/>
          <w:szCs w:val="28"/>
        </w:rPr>
        <w:t xml:space="preserve"> (</w:t>
      </w:r>
      <w:r w:rsidR="00034DC4">
        <w:rPr>
          <w:rFonts w:ascii="Times New Roman" w:hAnsi="Times New Roman" w:cs="Times New Roman"/>
          <w:sz w:val="28"/>
          <w:szCs w:val="28"/>
        </w:rPr>
        <w:t xml:space="preserve">kopš izveidota </w:t>
      </w:r>
      <w:r w:rsidR="00927B7B">
        <w:rPr>
          <w:rFonts w:ascii="Times New Roman" w:hAnsi="Times New Roman" w:cs="Times New Roman"/>
          <w:sz w:val="28"/>
          <w:szCs w:val="28"/>
        </w:rPr>
        <w:t xml:space="preserve">IEA </w:t>
      </w:r>
      <w:r w:rsidRPr="00B90088">
        <w:rPr>
          <w:rFonts w:ascii="Times New Roman" w:hAnsi="Times New Roman" w:cs="Times New Roman"/>
          <w:sz w:val="28"/>
          <w:szCs w:val="28"/>
        </w:rPr>
        <w:t xml:space="preserve">tas jau ir izmantots 4 reizes </w:t>
      </w:r>
      <w:r w:rsidR="00927B7B">
        <w:rPr>
          <w:rFonts w:ascii="Times New Roman" w:hAnsi="Times New Roman" w:cs="Times New Roman"/>
          <w:sz w:val="28"/>
          <w:szCs w:val="28"/>
        </w:rPr>
        <w:t>–</w:t>
      </w:r>
      <w:r w:rsidRPr="00B90088">
        <w:rPr>
          <w:rFonts w:ascii="Times New Roman" w:hAnsi="Times New Roman" w:cs="Times New Roman"/>
          <w:sz w:val="28"/>
          <w:szCs w:val="28"/>
        </w:rPr>
        <w:t xml:space="preserve"> 1991., 2005., 2011. un 2022. gadā).</w:t>
      </w:r>
    </w:p>
    <w:p w14:paraId="7ACAEDDD" w14:textId="673CD0A5" w:rsidR="006560DC" w:rsidRDefault="006560DC" w:rsidP="00B04662">
      <w:pPr>
        <w:ind w:firstLine="567"/>
        <w:jc w:val="both"/>
        <w:rPr>
          <w:rFonts w:ascii="Times New Roman" w:hAnsi="Times New Roman" w:cs="Times New Roman"/>
          <w:sz w:val="28"/>
          <w:szCs w:val="28"/>
        </w:rPr>
      </w:pPr>
      <w:r>
        <w:rPr>
          <w:rFonts w:ascii="Times New Roman" w:hAnsi="Times New Roman" w:cs="Times New Roman"/>
          <w:sz w:val="28"/>
          <w:szCs w:val="28"/>
        </w:rPr>
        <w:t xml:space="preserve">Ņemot vērā plašo IEA dalībvalstu loku, </w:t>
      </w:r>
      <w:r w:rsidR="00555AB5">
        <w:rPr>
          <w:rFonts w:ascii="Times New Roman" w:hAnsi="Times New Roman" w:cs="Times New Roman"/>
          <w:sz w:val="28"/>
          <w:szCs w:val="28"/>
        </w:rPr>
        <w:t xml:space="preserve">dalība IEA </w:t>
      </w:r>
      <w:r>
        <w:rPr>
          <w:rFonts w:ascii="Times New Roman" w:hAnsi="Times New Roman" w:cs="Times New Roman"/>
          <w:sz w:val="28"/>
          <w:szCs w:val="28"/>
        </w:rPr>
        <w:t>Latvijai nodrošinā</w:t>
      </w:r>
      <w:r w:rsidR="008D0680">
        <w:rPr>
          <w:rFonts w:ascii="Times New Roman" w:hAnsi="Times New Roman" w:cs="Times New Roman"/>
          <w:sz w:val="28"/>
          <w:szCs w:val="28"/>
        </w:rPr>
        <w:t>s</w:t>
      </w:r>
      <w:r>
        <w:rPr>
          <w:rFonts w:ascii="Times New Roman" w:hAnsi="Times New Roman" w:cs="Times New Roman"/>
          <w:sz w:val="28"/>
          <w:szCs w:val="28"/>
        </w:rPr>
        <w:t xml:space="preserve"> iespēju piedalīties lēmumu pieņemšanā </w:t>
      </w:r>
      <w:r w:rsidR="00CB1842">
        <w:rPr>
          <w:rFonts w:ascii="Times New Roman" w:hAnsi="Times New Roman" w:cs="Times New Roman"/>
          <w:sz w:val="28"/>
          <w:szCs w:val="28"/>
        </w:rPr>
        <w:t xml:space="preserve">un enerģētikas politikas interešu </w:t>
      </w:r>
      <w:r w:rsidR="00CB1842">
        <w:rPr>
          <w:rFonts w:ascii="Times New Roman" w:hAnsi="Times New Roman" w:cs="Times New Roman"/>
          <w:sz w:val="28"/>
          <w:szCs w:val="28"/>
        </w:rPr>
        <w:lastRenderedPageBreak/>
        <w:t xml:space="preserve">aizstāvēšanā </w:t>
      </w:r>
      <w:r w:rsidR="000575CA">
        <w:rPr>
          <w:rFonts w:ascii="Times New Roman" w:hAnsi="Times New Roman" w:cs="Times New Roman"/>
          <w:sz w:val="28"/>
          <w:szCs w:val="28"/>
        </w:rPr>
        <w:t xml:space="preserve">ne tikai </w:t>
      </w:r>
      <w:r w:rsidR="001813E2">
        <w:rPr>
          <w:rFonts w:ascii="Times New Roman" w:hAnsi="Times New Roman" w:cs="Times New Roman"/>
          <w:sz w:val="28"/>
          <w:szCs w:val="28"/>
        </w:rPr>
        <w:t xml:space="preserve">ar </w:t>
      </w:r>
      <w:r w:rsidR="00AD7D87">
        <w:rPr>
          <w:rFonts w:ascii="Times New Roman" w:hAnsi="Times New Roman" w:cs="Times New Roman"/>
          <w:sz w:val="28"/>
          <w:szCs w:val="28"/>
        </w:rPr>
        <w:t>ES</w:t>
      </w:r>
      <w:r w:rsidR="000575CA">
        <w:rPr>
          <w:rFonts w:ascii="Times New Roman" w:hAnsi="Times New Roman" w:cs="Times New Roman"/>
          <w:sz w:val="28"/>
          <w:szCs w:val="28"/>
        </w:rPr>
        <w:t xml:space="preserve"> dalībvalst</w:t>
      </w:r>
      <w:r w:rsidR="001813E2">
        <w:rPr>
          <w:rFonts w:ascii="Times New Roman" w:hAnsi="Times New Roman" w:cs="Times New Roman"/>
          <w:sz w:val="28"/>
          <w:szCs w:val="28"/>
        </w:rPr>
        <w:t>īm</w:t>
      </w:r>
      <w:r w:rsidR="000575CA">
        <w:rPr>
          <w:rFonts w:ascii="Times New Roman" w:hAnsi="Times New Roman" w:cs="Times New Roman"/>
          <w:sz w:val="28"/>
          <w:szCs w:val="28"/>
        </w:rPr>
        <w:t>, bet arī valst</w:t>
      </w:r>
      <w:r w:rsidR="001813E2">
        <w:rPr>
          <w:rFonts w:ascii="Times New Roman" w:hAnsi="Times New Roman" w:cs="Times New Roman"/>
          <w:sz w:val="28"/>
          <w:szCs w:val="28"/>
        </w:rPr>
        <w:t>īm</w:t>
      </w:r>
      <w:r w:rsidR="000575CA">
        <w:rPr>
          <w:rFonts w:ascii="Times New Roman" w:hAnsi="Times New Roman" w:cs="Times New Roman"/>
          <w:sz w:val="28"/>
          <w:szCs w:val="28"/>
        </w:rPr>
        <w:t xml:space="preserve"> ar globālo ietekmi uz enerģētikas politiku pasaulē (piemērām, ASV, Ķīn</w:t>
      </w:r>
      <w:r w:rsidR="007D24CB">
        <w:rPr>
          <w:rFonts w:ascii="Times New Roman" w:hAnsi="Times New Roman" w:cs="Times New Roman"/>
          <w:sz w:val="28"/>
          <w:szCs w:val="28"/>
        </w:rPr>
        <w:t>u</w:t>
      </w:r>
      <w:r w:rsidR="000575CA">
        <w:rPr>
          <w:rFonts w:ascii="Times New Roman" w:hAnsi="Times New Roman" w:cs="Times New Roman"/>
          <w:sz w:val="28"/>
          <w:szCs w:val="28"/>
        </w:rPr>
        <w:t>)</w:t>
      </w:r>
      <w:r>
        <w:rPr>
          <w:rFonts w:ascii="Times New Roman" w:hAnsi="Times New Roman" w:cs="Times New Roman"/>
          <w:sz w:val="28"/>
          <w:szCs w:val="28"/>
        </w:rPr>
        <w:t>.</w:t>
      </w:r>
    </w:p>
    <w:p w14:paraId="7305008A" w14:textId="47BC91C5" w:rsidR="00F86D58" w:rsidRDefault="00B90088" w:rsidP="009E1EBF">
      <w:pPr>
        <w:keepNext/>
        <w:keepLines/>
        <w:ind w:firstLine="567"/>
        <w:jc w:val="both"/>
        <w:rPr>
          <w:rFonts w:ascii="Times New Roman" w:hAnsi="Times New Roman" w:cs="Times New Roman"/>
          <w:sz w:val="28"/>
          <w:szCs w:val="28"/>
        </w:rPr>
      </w:pPr>
      <w:r w:rsidRPr="00B90088">
        <w:rPr>
          <w:rFonts w:ascii="Times New Roman" w:hAnsi="Times New Roman" w:cs="Times New Roman"/>
          <w:sz w:val="28"/>
          <w:szCs w:val="28"/>
        </w:rPr>
        <w:t xml:space="preserve">IEA ir ļoti spēcīga </w:t>
      </w:r>
      <w:r w:rsidRPr="00C533B2">
        <w:rPr>
          <w:rFonts w:ascii="Times New Roman" w:hAnsi="Times New Roman" w:cs="Times New Roman"/>
          <w:sz w:val="28"/>
          <w:szCs w:val="28"/>
          <w:u w:val="single"/>
        </w:rPr>
        <w:t>analīzes un plānošanas</w:t>
      </w:r>
      <w:r w:rsidRPr="00B90088">
        <w:rPr>
          <w:rFonts w:ascii="Times New Roman" w:hAnsi="Times New Roman" w:cs="Times New Roman"/>
          <w:sz w:val="28"/>
          <w:szCs w:val="28"/>
        </w:rPr>
        <w:t xml:space="preserve"> komanda, kas sniedz prognozes visos enerģētikas sektoros, tosta</w:t>
      </w:r>
      <w:r w:rsidR="00034DC4">
        <w:rPr>
          <w:rFonts w:ascii="Times New Roman" w:hAnsi="Times New Roman" w:cs="Times New Roman"/>
          <w:sz w:val="28"/>
          <w:szCs w:val="28"/>
        </w:rPr>
        <w:t>r</w:t>
      </w:r>
      <w:r w:rsidRPr="00B90088">
        <w:rPr>
          <w:rFonts w:ascii="Times New Roman" w:hAnsi="Times New Roman" w:cs="Times New Roman"/>
          <w:sz w:val="28"/>
          <w:szCs w:val="28"/>
        </w:rPr>
        <w:t>p, rekomendācijas dalībvalstīm, sekmējot to enerģētisko nodrošinājumu un pāreju uz tīru enerģiju</w:t>
      </w:r>
      <w:r w:rsidR="004F0FAE">
        <w:rPr>
          <w:rFonts w:ascii="Times New Roman" w:hAnsi="Times New Roman" w:cs="Times New Roman"/>
          <w:sz w:val="28"/>
          <w:szCs w:val="28"/>
        </w:rPr>
        <w:t xml:space="preserve">. </w:t>
      </w:r>
      <w:r w:rsidR="004F0FAE" w:rsidRPr="009D76D3">
        <w:rPr>
          <w:rFonts w:ascii="Times New Roman" w:hAnsi="Times New Roman" w:cs="Times New Roman"/>
          <w:sz w:val="28"/>
          <w:szCs w:val="28"/>
        </w:rPr>
        <w:t>Dalība IEA radīs apstākļus, kuros enerģētikas nozares var sniegt pēc iespējas pilnīgāku ieguldījumu ilgtspējīgas ekonomikas attīstībā un cilvēku un vides labklājības uzlabošanā.</w:t>
      </w:r>
      <w:r w:rsidR="00466666">
        <w:rPr>
          <w:rFonts w:ascii="Times New Roman" w:hAnsi="Times New Roman" w:cs="Times New Roman"/>
          <w:sz w:val="28"/>
          <w:szCs w:val="28"/>
        </w:rPr>
        <w:t xml:space="preserve"> T</w:t>
      </w:r>
      <w:r w:rsidRPr="00B90088">
        <w:rPr>
          <w:rFonts w:ascii="Times New Roman" w:hAnsi="Times New Roman" w:cs="Times New Roman"/>
          <w:sz w:val="28"/>
          <w:szCs w:val="28"/>
        </w:rPr>
        <w:t>urklāt tās ietvaros netiek pielietota viena konkrēta pieeja visām dalībvalstīm, bet gan individuāla pieeja, ņemot vērā katras dalībvalsts specifisko situāciju un resursu pieejamību.</w:t>
      </w:r>
      <w:r w:rsidR="00F722DB">
        <w:rPr>
          <w:rFonts w:ascii="Times New Roman" w:hAnsi="Times New Roman" w:cs="Times New Roman"/>
          <w:sz w:val="28"/>
          <w:szCs w:val="28"/>
        </w:rPr>
        <w:t xml:space="preserve"> Papildus, pastāv arī praktiski piemēri, kad Eiropas Komisija </w:t>
      </w:r>
      <w:r w:rsidR="00362FAE">
        <w:rPr>
          <w:rFonts w:ascii="Times New Roman" w:hAnsi="Times New Roman" w:cs="Times New Roman"/>
          <w:sz w:val="28"/>
          <w:szCs w:val="28"/>
        </w:rPr>
        <w:t xml:space="preserve">ar IEA atbalstu </w:t>
      </w:r>
      <w:r w:rsidR="00F8183D">
        <w:rPr>
          <w:rFonts w:ascii="Times New Roman" w:hAnsi="Times New Roman" w:cs="Times New Roman"/>
          <w:sz w:val="28"/>
          <w:szCs w:val="28"/>
        </w:rPr>
        <w:t xml:space="preserve">sniedz </w:t>
      </w:r>
      <w:r w:rsidR="00F722DB">
        <w:rPr>
          <w:rFonts w:ascii="Times New Roman" w:hAnsi="Times New Roman" w:cs="Times New Roman"/>
          <w:sz w:val="28"/>
          <w:szCs w:val="28"/>
        </w:rPr>
        <w:t xml:space="preserve">atbalstu </w:t>
      </w:r>
      <w:r w:rsidR="00F8183D">
        <w:rPr>
          <w:rFonts w:ascii="Times New Roman" w:hAnsi="Times New Roman" w:cs="Times New Roman"/>
          <w:sz w:val="28"/>
          <w:szCs w:val="28"/>
        </w:rPr>
        <w:t xml:space="preserve">tām </w:t>
      </w:r>
      <w:r w:rsidR="00F722DB">
        <w:rPr>
          <w:rFonts w:ascii="Times New Roman" w:hAnsi="Times New Roman" w:cs="Times New Roman"/>
          <w:sz w:val="28"/>
          <w:szCs w:val="28"/>
        </w:rPr>
        <w:t>ES dalībvalstīm, kas ir IEA dalībnie</w:t>
      </w:r>
      <w:r w:rsidR="00767FE9">
        <w:rPr>
          <w:rFonts w:ascii="Times New Roman" w:hAnsi="Times New Roman" w:cs="Times New Roman"/>
          <w:sz w:val="28"/>
          <w:szCs w:val="28"/>
        </w:rPr>
        <w:t>ces</w:t>
      </w:r>
      <w:r w:rsidR="00F722DB">
        <w:rPr>
          <w:rFonts w:ascii="Times New Roman" w:hAnsi="Times New Roman" w:cs="Times New Roman"/>
          <w:sz w:val="28"/>
          <w:szCs w:val="28"/>
        </w:rPr>
        <w:t>, veidot reformas, kas ir saistītas arī ar ES iniciatīvām</w:t>
      </w:r>
      <w:r w:rsidR="00AD3E77">
        <w:rPr>
          <w:rFonts w:ascii="Times New Roman" w:hAnsi="Times New Roman" w:cs="Times New Roman"/>
          <w:sz w:val="28"/>
          <w:szCs w:val="28"/>
        </w:rPr>
        <w:t>,</w:t>
      </w:r>
      <w:r w:rsidR="00362FAE">
        <w:rPr>
          <w:rFonts w:ascii="Times New Roman" w:hAnsi="Times New Roman" w:cs="Times New Roman"/>
          <w:sz w:val="28"/>
          <w:szCs w:val="28"/>
        </w:rPr>
        <w:t xml:space="preserve"> </w:t>
      </w:r>
      <w:r w:rsidR="00F722DB">
        <w:rPr>
          <w:rFonts w:ascii="Times New Roman" w:hAnsi="Times New Roman" w:cs="Times New Roman"/>
          <w:sz w:val="28"/>
          <w:szCs w:val="28"/>
        </w:rPr>
        <w:t>piemērām</w:t>
      </w:r>
      <w:r w:rsidR="00362FAE">
        <w:rPr>
          <w:rFonts w:ascii="Times New Roman" w:hAnsi="Times New Roman" w:cs="Times New Roman"/>
          <w:sz w:val="28"/>
          <w:szCs w:val="28"/>
        </w:rPr>
        <w:t>,</w:t>
      </w:r>
      <w:r w:rsidR="009E4100">
        <w:rPr>
          <w:rFonts w:ascii="Times New Roman" w:hAnsi="Times New Roman" w:cs="Times New Roman"/>
          <w:sz w:val="28"/>
          <w:szCs w:val="28"/>
        </w:rPr>
        <w:t xml:space="preserve"> plāna</w:t>
      </w:r>
      <w:r w:rsidR="00F722DB">
        <w:rPr>
          <w:rFonts w:ascii="Times New Roman" w:hAnsi="Times New Roman" w:cs="Times New Roman"/>
          <w:sz w:val="28"/>
          <w:szCs w:val="28"/>
        </w:rPr>
        <w:t xml:space="preserve"> </w:t>
      </w:r>
      <w:proofErr w:type="spellStart"/>
      <w:r w:rsidR="00F722DB" w:rsidRPr="009E4100">
        <w:rPr>
          <w:rFonts w:ascii="Times New Roman" w:hAnsi="Times New Roman" w:cs="Times New Roman"/>
          <w:i/>
          <w:iCs/>
          <w:sz w:val="28"/>
          <w:szCs w:val="28"/>
        </w:rPr>
        <w:t>REPowerEU</w:t>
      </w:r>
      <w:proofErr w:type="spellEnd"/>
      <w:r w:rsidR="00362FAE">
        <w:rPr>
          <w:rFonts w:ascii="Times New Roman" w:hAnsi="Times New Roman" w:cs="Times New Roman"/>
          <w:i/>
          <w:iCs/>
          <w:sz w:val="28"/>
          <w:szCs w:val="28"/>
        </w:rPr>
        <w:t xml:space="preserve"> </w:t>
      </w:r>
      <w:r w:rsidR="00362FAE">
        <w:rPr>
          <w:rFonts w:ascii="Times New Roman" w:hAnsi="Times New Roman" w:cs="Times New Roman"/>
          <w:sz w:val="28"/>
          <w:szCs w:val="28"/>
        </w:rPr>
        <w:t>ietvaros</w:t>
      </w:r>
      <w:r w:rsidR="00F722DB">
        <w:rPr>
          <w:rFonts w:ascii="Times New Roman" w:hAnsi="Times New Roman" w:cs="Times New Roman"/>
          <w:sz w:val="28"/>
          <w:szCs w:val="28"/>
        </w:rPr>
        <w:t>.</w:t>
      </w:r>
    </w:p>
    <w:p w14:paraId="7BC42315" w14:textId="6C3AE636" w:rsidR="0057060E" w:rsidRPr="0057060E" w:rsidRDefault="00B90088" w:rsidP="0057060E">
      <w:pPr>
        <w:ind w:firstLine="567"/>
        <w:jc w:val="both"/>
        <w:rPr>
          <w:rFonts w:ascii="Times New Roman" w:hAnsi="Times New Roman" w:cs="Times New Roman"/>
          <w:sz w:val="28"/>
          <w:szCs w:val="28"/>
        </w:rPr>
      </w:pPr>
      <w:r w:rsidRPr="00B90088">
        <w:rPr>
          <w:rFonts w:ascii="Times New Roman" w:hAnsi="Times New Roman" w:cs="Times New Roman"/>
          <w:sz w:val="28"/>
          <w:szCs w:val="28"/>
        </w:rPr>
        <w:t xml:space="preserve">Tāpat IEA dalībvalstīm tiek nodrošināta </w:t>
      </w:r>
      <w:r w:rsidRPr="00C533B2">
        <w:rPr>
          <w:rFonts w:ascii="Times New Roman" w:hAnsi="Times New Roman" w:cs="Times New Roman"/>
          <w:sz w:val="28"/>
          <w:szCs w:val="28"/>
          <w:u w:val="single"/>
        </w:rPr>
        <w:t>piekļuve IEA politiku un piemēroto pasākumu datu bāzei</w:t>
      </w:r>
      <w:r w:rsidRPr="00B90088">
        <w:rPr>
          <w:rFonts w:ascii="Times New Roman" w:hAnsi="Times New Roman" w:cs="Times New Roman"/>
          <w:sz w:val="28"/>
          <w:szCs w:val="28"/>
        </w:rPr>
        <w:t xml:space="preserve">, kas nodrošina piekļuvi informācijai par pagātnes, tagadnes un nākotnes politikas projektiem un piemērotajiem pasākumiem, lai samazinātu siltumnīcefekta gāzu emisijas, uzlabotu energoefektivitāti un atbalstītu atjaunojamo energoresursu un citu tīras enerģijas tehnoloģiju izstrādi un </w:t>
      </w:r>
      <w:r w:rsidRPr="0057060E">
        <w:rPr>
          <w:rFonts w:ascii="Times New Roman" w:hAnsi="Times New Roman" w:cs="Times New Roman"/>
          <w:sz w:val="28"/>
          <w:szCs w:val="28"/>
        </w:rPr>
        <w:t>ieviešanu.</w:t>
      </w:r>
      <w:r w:rsidR="0057060E" w:rsidRPr="0057060E">
        <w:rPr>
          <w:rFonts w:ascii="Times New Roman" w:hAnsi="Times New Roman" w:cs="Times New Roman"/>
          <w:sz w:val="28"/>
          <w:szCs w:val="28"/>
        </w:rPr>
        <w:t xml:space="preserve"> Unikālā politikas datubāze nodrošina vienuviet datus no IEA/IRENA </w:t>
      </w:r>
      <w:r w:rsidR="0057060E" w:rsidRPr="0057060E">
        <w:rPr>
          <w:rFonts w:ascii="Times New Roman" w:hAnsi="Times New Roman" w:cs="Times New Roman"/>
          <w:i/>
          <w:iCs/>
          <w:sz w:val="28"/>
          <w:szCs w:val="28"/>
        </w:rPr>
        <w:t>(</w:t>
      </w:r>
      <w:proofErr w:type="spellStart"/>
      <w:r w:rsidR="0057060E" w:rsidRPr="0057060E">
        <w:rPr>
          <w:rFonts w:ascii="Times New Roman" w:hAnsi="Times New Roman" w:cs="Times New Roman"/>
          <w:i/>
          <w:iCs/>
          <w:sz w:val="28"/>
          <w:szCs w:val="28"/>
        </w:rPr>
        <w:t>International</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Renewable</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Energy</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Agency</w:t>
      </w:r>
      <w:proofErr w:type="spellEnd"/>
      <w:r w:rsidR="0057060E" w:rsidRPr="0057060E">
        <w:rPr>
          <w:rFonts w:ascii="Times New Roman" w:hAnsi="Times New Roman" w:cs="Times New Roman"/>
          <w:i/>
          <w:iCs/>
          <w:sz w:val="28"/>
          <w:szCs w:val="28"/>
        </w:rPr>
        <w:t>)</w:t>
      </w:r>
      <w:r w:rsidR="0057060E" w:rsidRPr="0057060E">
        <w:rPr>
          <w:rFonts w:ascii="Times New Roman" w:hAnsi="Times New Roman" w:cs="Times New Roman"/>
          <w:sz w:val="28"/>
          <w:szCs w:val="28"/>
        </w:rPr>
        <w:t xml:space="preserve"> atjaunojamās enerģijas politiku un pasākumu datu bāzes, IEA energoefektivitātes datu bāzes, datu bāzes Klimata pārmaiņu risināšanai un ēku energoefektivitātes politiku (BEEP) datu bāzes, kā arī informāciju par CCUS </w:t>
      </w:r>
      <w:r w:rsidR="0057060E" w:rsidRPr="0057060E">
        <w:rPr>
          <w:rFonts w:ascii="Times New Roman" w:hAnsi="Times New Roman" w:cs="Times New Roman"/>
          <w:i/>
          <w:iCs/>
          <w:sz w:val="28"/>
          <w:szCs w:val="28"/>
        </w:rPr>
        <w:t>(</w:t>
      </w:r>
      <w:proofErr w:type="spellStart"/>
      <w:r w:rsidR="0057060E" w:rsidRPr="0057060E">
        <w:rPr>
          <w:rFonts w:ascii="Times New Roman" w:hAnsi="Times New Roman" w:cs="Times New Roman"/>
          <w:i/>
          <w:iCs/>
          <w:sz w:val="28"/>
          <w:szCs w:val="28"/>
        </w:rPr>
        <w:t>Carbon</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capture</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utilisation</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and</w:t>
      </w:r>
      <w:proofErr w:type="spellEnd"/>
      <w:r w:rsidR="0057060E" w:rsidRPr="0057060E">
        <w:rPr>
          <w:rFonts w:ascii="Times New Roman" w:hAnsi="Times New Roman" w:cs="Times New Roman"/>
          <w:i/>
          <w:iCs/>
          <w:sz w:val="28"/>
          <w:szCs w:val="28"/>
        </w:rPr>
        <w:t xml:space="preserve"> </w:t>
      </w:r>
      <w:proofErr w:type="spellStart"/>
      <w:r w:rsidR="0057060E" w:rsidRPr="0057060E">
        <w:rPr>
          <w:rFonts w:ascii="Times New Roman" w:hAnsi="Times New Roman" w:cs="Times New Roman"/>
          <w:i/>
          <w:iCs/>
          <w:sz w:val="28"/>
          <w:szCs w:val="28"/>
        </w:rPr>
        <w:t>storage</w:t>
      </w:r>
      <w:proofErr w:type="spellEnd"/>
      <w:r w:rsidR="0057060E" w:rsidRPr="0057060E">
        <w:rPr>
          <w:rFonts w:ascii="Times New Roman" w:hAnsi="Times New Roman" w:cs="Times New Roman"/>
          <w:i/>
          <w:iCs/>
          <w:sz w:val="28"/>
          <w:szCs w:val="28"/>
        </w:rPr>
        <w:t>)</w:t>
      </w:r>
      <w:r w:rsidR="0057060E" w:rsidRPr="0057060E">
        <w:rPr>
          <w:rFonts w:ascii="Times New Roman" w:hAnsi="Times New Roman" w:cs="Times New Roman"/>
          <w:sz w:val="28"/>
          <w:szCs w:val="28"/>
        </w:rPr>
        <w:t xml:space="preserve"> un metāna samazināšanas politiku.</w:t>
      </w:r>
    </w:p>
    <w:p w14:paraId="5AC63ADB" w14:textId="6F842291" w:rsidR="009D76D3" w:rsidRPr="00B90088" w:rsidRDefault="009D76D3" w:rsidP="00B04662">
      <w:pPr>
        <w:ind w:firstLine="567"/>
        <w:jc w:val="both"/>
        <w:rPr>
          <w:rFonts w:ascii="Times New Roman" w:hAnsi="Times New Roman" w:cs="Times New Roman"/>
          <w:sz w:val="28"/>
          <w:szCs w:val="28"/>
          <w:highlight w:val="yellow"/>
        </w:rPr>
      </w:pPr>
      <w:r w:rsidRPr="009D76D3">
        <w:rPr>
          <w:rFonts w:ascii="Times New Roman" w:hAnsi="Times New Roman" w:cs="Times New Roman"/>
          <w:sz w:val="28"/>
          <w:szCs w:val="28"/>
        </w:rPr>
        <w:t>IEA piedāvā objektīvu analīzi, prognozes un datus, kā arī ziņojumus un publikācijas par dažādām enerģētikas politikas tēmām, t.sk., attiecībā uz globālās situācijas enerģētikā prognozēm un globālajām tendencēm, piem., par klimata pārmaiņu politiku u.c.</w:t>
      </w:r>
      <w:r w:rsidR="00EB39FB">
        <w:rPr>
          <w:rFonts w:ascii="Times New Roman" w:hAnsi="Times New Roman" w:cs="Times New Roman"/>
          <w:sz w:val="28"/>
          <w:szCs w:val="28"/>
        </w:rPr>
        <w:t xml:space="preserve"> </w:t>
      </w:r>
      <w:r w:rsidRPr="009D76D3">
        <w:rPr>
          <w:rFonts w:ascii="Times New Roman" w:hAnsi="Times New Roman" w:cs="Times New Roman"/>
          <w:sz w:val="28"/>
          <w:szCs w:val="28"/>
        </w:rPr>
        <w:t xml:space="preserve">IEA sadarbojas ar daudzām starptautiskajām organizācijām enerģētikas jautājumos, kā arī ar </w:t>
      </w:r>
      <w:proofErr w:type="spellStart"/>
      <w:r w:rsidRPr="00EB39FB">
        <w:rPr>
          <w:rFonts w:ascii="Times New Roman" w:hAnsi="Times New Roman" w:cs="Times New Roman"/>
          <w:i/>
          <w:iCs/>
          <w:sz w:val="28"/>
          <w:szCs w:val="28"/>
        </w:rPr>
        <w:t>Energy</w:t>
      </w:r>
      <w:proofErr w:type="spellEnd"/>
      <w:r w:rsidRPr="00EB39FB">
        <w:rPr>
          <w:rFonts w:ascii="Times New Roman" w:hAnsi="Times New Roman" w:cs="Times New Roman"/>
          <w:i/>
          <w:iCs/>
          <w:sz w:val="28"/>
          <w:szCs w:val="28"/>
        </w:rPr>
        <w:t xml:space="preserve"> </w:t>
      </w:r>
      <w:proofErr w:type="spellStart"/>
      <w:r w:rsidRPr="00EB39FB">
        <w:rPr>
          <w:rFonts w:ascii="Times New Roman" w:hAnsi="Times New Roman" w:cs="Times New Roman"/>
          <w:i/>
          <w:iCs/>
          <w:sz w:val="28"/>
          <w:szCs w:val="28"/>
        </w:rPr>
        <w:t>Business</w:t>
      </w:r>
      <w:proofErr w:type="spellEnd"/>
      <w:r w:rsidRPr="00EB39FB">
        <w:rPr>
          <w:rFonts w:ascii="Times New Roman" w:hAnsi="Times New Roman" w:cs="Times New Roman"/>
          <w:i/>
          <w:iCs/>
          <w:sz w:val="28"/>
          <w:szCs w:val="28"/>
        </w:rPr>
        <w:t xml:space="preserve"> </w:t>
      </w:r>
      <w:proofErr w:type="spellStart"/>
      <w:r w:rsidRPr="00EB39FB">
        <w:rPr>
          <w:rFonts w:ascii="Times New Roman" w:hAnsi="Times New Roman" w:cs="Times New Roman"/>
          <w:i/>
          <w:iCs/>
          <w:sz w:val="28"/>
          <w:szCs w:val="28"/>
        </w:rPr>
        <w:t>Council</w:t>
      </w:r>
      <w:proofErr w:type="spellEnd"/>
      <w:r w:rsidRPr="009D76D3">
        <w:rPr>
          <w:rFonts w:ascii="Times New Roman" w:hAnsi="Times New Roman" w:cs="Times New Roman"/>
          <w:sz w:val="28"/>
          <w:szCs w:val="28"/>
        </w:rPr>
        <w:t>, kur ir pārstāvēti lieli privātie uzņēmumi.</w:t>
      </w:r>
    </w:p>
    <w:p w14:paraId="5A073442" w14:textId="4F9FD21C" w:rsidR="008F474E" w:rsidRPr="00556B6E" w:rsidRDefault="006B2991" w:rsidP="00211E76">
      <w:pPr>
        <w:keepNext/>
        <w:keepLines/>
        <w:ind w:firstLine="567"/>
        <w:jc w:val="both"/>
        <w:rPr>
          <w:rFonts w:ascii="Times New Roman" w:hAnsi="Times New Roman" w:cs="Times New Roman"/>
          <w:sz w:val="28"/>
          <w:szCs w:val="28"/>
          <w:u w:val="single"/>
        </w:rPr>
      </w:pPr>
      <w:r w:rsidRPr="00556B6E">
        <w:rPr>
          <w:rFonts w:ascii="Times New Roman" w:hAnsi="Times New Roman" w:cs="Times New Roman"/>
          <w:sz w:val="28"/>
          <w:szCs w:val="28"/>
          <w:u w:val="single"/>
        </w:rPr>
        <w:t>Iestāšanās</w:t>
      </w:r>
      <w:r w:rsidR="007B210A" w:rsidRPr="00556B6E">
        <w:rPr>
          <w:rFonts w:ascii="Times New Roman" w:hAnsi="Times New Roman" w:cs="Times New Roman"/>
          <w:sz w:val="28"/>
          <w:szCs w:val="28"/>
          <w:u w:val="single"/>
        </w:rPr>
        <w:t xml:space="preserve"> process</w:t>
      </w:r>
    </w:p>
    <w:p w14:paraId="012B25D0" w14:textId="20914F32" w:rsidR="00DE49AE" w:rsidRDefault="009971E1" w:rsidP="00666FE1">
      <w:pPr>
        <w:ind w:firstLine="567"/>
        <w:jc w:val="both"/>
        <w:rPr>
          <w:rFonts w:ascii="Times New Roman" w:hAnsi="Times New Roman" w:cs="Times New Roman"/>
          <w:sz w:val="28"/>
          <w:szCs w:val="28"/>
        </w:rPr>
      </w:pPr>
      <w:r>
        <w:rPr>
          <w:rFonts w:ascii="Times New Roman" w:hAnsi="Times New Roman" w:cs="Times New Roman"/>
          <w:sz w:val="28"/>
          <w:szCs w:val="28"/>
        </w:rPr>
        <w:t>Lai uzsāktu i</w:t>
      </w:r>
      <w:r w:rsidR="006B2991">
        <w:rPr>
          <w:rFonts w:ascii="Times New Roman" w:hAnsi="Times New Roman" w:cs="Times New Roman"/>
          <w:sz w:val="28"/>
          <w:szCs w:val="28"/>
        </w:rPr>
        <w:t>estāšanās proces</w:t>
      </w:r>
      <w:r w:rsidR="0007397B">
        <w:rPr>
          <w:rFonts w:ascii="Times New Roman" w:hAnsi="Times New Roman" w:cs="Times New Roman"/>
          <w:sz w:val="28"/>
          <w:szCs w:val="28"/>
        </w:rPr>
        <w:t>u</w:t>
      </w:r>
      <w:r w:rsidR="006B2991">
        <w:rPr>
          <w:rFonts w:ascii="Times New Roman" w:hAnsi="Times New Roman" w:cs="Times New Roman"/>
          <w:sz w:val="28"/>
          <w:szCs w:val="28"/>
        </w:rPr>
        <w:t xml:space="preserve"> </w:t>
      </w:r>
      <w:r w:rsidR="004E41B7">
        <w:rPr>
          <w:rFonts w:ascii="Times New Roman" w:hAnsi="Times New Roman" w:cs="Times New Roman"/>
          <w:sz w:val="28"/>
          <w:szCs w:val="28"/>
        </w:rPr>
        <w:t xml:space="preserve">IEA, </w:t>
      </w:r>
      <w:r w:rsidR="0007397B">
        <w:rPr>
          <w:rFonts w:ascii="Times New Roman" w:hAnsi="Times New Roman" w:cs="Times New Roman"/>
          <w:sz w:val="28"/>
          <w:szCs w:val="28"/>
        </w:rPr>
        <w:t>ir</w:t>
      </w:r>
      <w:r w:rsidR="004E41B7">
        <w:rPr>
          <w:rFonts w:ascii="Times New Roman" w:hAnsi="Times New Roman" w:cs="Times New Roman"/>
          <w:sz w:val="28"/>
          <w:szCs w:val="28"/>
        </w:rPr>
        <w:t xml:space="preserve"> </w:t>
      </w:r>
      <w:proofErr w:type="spellStart"/>
      <w:r w:rsidR="0007397B">
        <w:rPr>
          <w:rFonts w:ascii="Times New Roman" w:hAnsi="Times New Roman" w:cs="Times New Roman"/>
          <w:sz w:val="28"/>
          <w:szCs w:val="28"/>
        </w:rPr>
        <w:t>jā</w:t>
      </w:r>
      <w:r w:rsidR="003A396A">
        <w:rPr>
          <w:rFonts w:ascii="Times New Roman" w:hAnsi="Times New Roman" w:cs="Times New Roman"/>
          <w:sz w:val="28"/>
          <w:szCs w:val="28"/>
        </w:rPr>
        <w:t>nosūta</w:t>
      </w:r>
      <w:proofErr w:type="spellEnd"/>
      <w:r w:rsidR="003A396A">
        <w:rPr>
          <w:rFonts w:ascii="Times New Roman" w:hAnsi="Times New Roman" w:cs="Times New Roman"/>
          <w:sz w:val="28"/>
          <w:szCs w:val="28"/>
        </w:rPr>
        <w:t xml:space="preserve"> vēstul</w:t>
      </w:r>
      <w:r w:rsidR="0007397B">
        <w:rPr>
          <w:rFonts w:ascii="Times New Roman" w:hAnsi="Times New Roman" w:cs="Times New Roman"/>
          <w:sz w:val="28"/>
          <w:szCs w:val="28"/>
        </w:rPr>
        <w:t>e</w:t>
      </w:r>
      <w:r w:rsidR="003A396A">
        <w:rPr>
          <w:rFonts w:ascii="Times New Roman" w:hAnsi="Times New Roman" w:cs="Times New Roman"/>
          <w:sz w:val="28"/>
          <w:szCs w:val="28"/>
        </w:rPr>
        <w:t xml:space="preserve"> </w:t>
      </w:r>
      <w:r w:rsidR="00C36E67">
        <w:rPr>
          <w:rFonts w:ascii="Times New Roman" w:hAnsi="Times New Roman" w:cs="Times New Roman"/>
          <w:sz w:val="28"/>
          <w:szCs w:val="28"/>
        </w:rPr>
        <w:t xml:space="preserve">par </w:t>
      </w:r>
      <w:r w:rsidR="00DC41F2">
        <w:rPr>
          <w:rFonts w:ascii="Times New Roman" w:hAnsi="Times New Roman" w:cs="Times New Roman"/>
          <w:sz w:val="28"/>
          <w:szCs w:val="28"/>
        </w:rPr>
        <w:t xml:space="preserve">valsts apņemšanos </w:t>
      </w:r>
      <w:r w:rsidR="00666FE1" w:rsidRPr="00B840F7">
        <w:rPr>
          <w:rFonts w:ascii="Times New Roman" w:hAnsi="Times New Roman" w:cs="Times New Roman"/>
          <w:sz w:val="28"/>
          <w:szCs w:val="28"/>
        </w:rPr>
        <w:t xml:space="preserve">pievienoties IEA un lūdzot </w:t>
      </w:r>
      <w:r w:rsidR="00227BC3">
        <w:rPr>
          <w:rFonts w:ascii="Times New Roman" w:hAnsi="Times New Roman" w:cs="Times New Roman"/>
          <w:sz w:val="28"/>
          <w:szCs w:val="28"/>
        </w:rPr>
        <w:t>IEA</w:t>
      </w:r>
      <w:r w:rsidR="00666FE1" w:rsidRPr="00B840F7">
        <w:rPr>
          <w:rFonts w:ascii="Times New Roman" w:hAnsi="Times New Roman" w:cs="Times New Roman"/>
          <w:sz w:val="28"/>
          <w:szCs w:val="28"/>
        </w:rPr>
        <w:t xml:space="preserve"> izskatīt pieteikumu.</w:t>
      </w:r>
      <w:r w:rsidR="006006A8">
        <w:rPr>
          <w:rFonts w:ascii="Times New Roman" w:hAnsi="Times New Roman" w:cs="Times New Roman"/>
          <w:sz w:val="28"/>
          <w:szCs w:val="28"/>
        </w:rPr>
        <w:t xml:space="preserve"> Š</w:t>
      </w:r>
      <w:r w:rsidR="00666FE1" w:rsidRPr="00B840F7">
        <w:rPr>
          <w:rFonts w:ascii="Times New Roman" w:hAnsi="Times New Roman" w:cs="Times New Roman"/>
          <w:sz w:val="28"/>
          <w:szCs w:val="28"/>
        </w:rPr>
        <w:t xml:space="preserve">ādu vēstuli </w:t>
      </w:r>
      <w:r w:rsidR="006006A8">
        <w:rPr>
          <w:rFonts w:ascii="Times New Roman" w:hAnsi="Times New Roman" w:cs="Times New Roman"/>
          <w:sz w:val="28"/>
          <w:szCs w:val="28"/>
        </w:rPr>
        <w:t xml:space="preserve">praksē </w:t>
      </w:r>
      <w:r w:rsidR="00666FE1" w:rsidRPr="00B840F7">
        <w:rPr>
          <w:rFonts w:ascii="Times New Roman" w:hAnsi="Times New Roman" w:cs="Times New Roman"/>
          <w:sz w:val="28"/>
          <w:szCs w:val="28"/>
        </w:rPr>
        <w:t xml:space="preserve">paraksta </w:t>
      </w:r>
      <w:r w:rsidR="00B840F7">
        <w:rPr>
          <w:rFonts w:ascii="Times New Roman" w:hAnsi="Times New Roman" w:cs="Times New Roman"/>
          <w:sz w:val="28"/>
          <w:szCs w:val="28"/>
        </w:rPr>
        <w:t xml:space="preserve">atbildīgais </w:t>
      </w:r>
      <w:r w:rsidR="00666FE1" w:rsidRPr="00B840F7">
        <w:rPr>
          <w:rFonts w:ascii="Times New Roman" w:hAnsi="Times New Roman" w:cs="Times New Roman"/>
          <w:sz w:val="28"/>
          <w:szCs w:val="28"/>
        </w:rPr>
        <w:t>nozares ministrs.</w:t>
      </w:r>
    </w:p>
    <w:p w14:paraId="0E1D782E" w14:textId="0197E744" w:rsidR="00F348D5" w:rsidRDefault="00C27245" w:rsidP="00666FE1">
      <w:pPr>
        <w:ind w:firstLine="567"/>
        <w:jc w:val="both"/>
        <w:rPr>
          <w:rFonts w:ascii="Times New Roman" w:hAnsi="Times New Roman" w:cs="Times New Roman"/>
          <w:sz w:val="28"/>
          <w:szCs w:val="28"/>
        </w:rPr>
      </w:pPr>
      <w:r>
        <w:rPr>
          <w:rFonts w:ascii="Times New Roman" w:hAnsi="Times New Roman" w:cs="Times New Roman"/>
          <w:sz w:val="28"/>
          <w:szCs w:val="28"/>
        </w:rPr>
        <w:t>Iestāšanās sarunu proces</w:t>
      </w:r>
      <w:r w:rsidR="008936EF">
        <w:rPr>
          <w:rFonts w:ascii="Times New Roman" w:hAnsi="Times New Roman" w:cs="Times New Roman"/>
          <w:sz w:val="28"/>
          <w:szCs w:val="28"/>
        </w:rPr>
        <w:t>s tiek uzsākts, ka</w:t>
      </w:r>
      <w:r w:rsidR="00C17480">
        <w:rPr>
          <w:rFonts w:ascii="Times New Roman" w:hAnsi="Times New Roman" w:cs="Times New Roman"/>
          <w:sz w:val="28"/>
          <w:szCs w:val="28"/>
        </w:rPr>
        <w:t>d</w:t>
      </w:r>
      <w:r w:rsidR="008936EF">
        <w:rPr>
          <w:rFonts w:ascii="Times New Roman" w:hAnsi="Times New Roman" w:cs="Times New Roman"/>
          <w:sz w:val="28"/>
          <w:szCs w:val="28"/>
        </w:rPr>
        <w:t xml:space="preserve"> IEA </w:t>
      </w:r>
      <w:r w:rsidR="006F44AB">
        <w:rPr>
          <w:rFonts w:ascii="Times New Roman" w:hAnsi="Times New Roman" w:cs="Times New Roman"/>
          <w:sz w:val="28"/>
          <w:szCs w:val="28"/>
        </w:rPr>
        <w:t>valde</w:t>
      </w:r>
      <w:r w:rsidR="009F1B57">
        <w:rPr>
          <w:rFonts w:ascii="Times New Roman" w:hAnsi="Times New Roman" w:cs="Times New Roman"/>
          <w:sz w:val="28"/>
          <w:szCs w:val="28"/>
        </w:rPr>
        <w:t xml:space="preserve"> </w:t>
      </w:r>
      <w:r w:rsidR="009F1B57" w:rsidRPr="00BD5309">
        <w:rPr>
          <w:rFonts w:ascii="Times New Roman" w:hAnsi="Times New Roman" w:cs="Times New Roman"/>
          <w:i/>
          <w:iCs/>
          <w:sz w:val="28"/>
          <w:szCs w:val="28"/>
        </w:rPr>
        <w:t>(</w:t>
      </w:r>
      <w:proofErr w:type="spellStart"/>
      <w:r w:rsidR="009F1B57" w:rsidRPr="00BD5309">
        <w:rPr>
          <w:rFonts w:ascii="Times New Roman" w:hAnsi="Times New Roman" w:cs="Times New Roman"/>
          <w:i/>
          <w:iCs/>
          <w:sz w:val="28"/>
          <w:szCs w:val="28"/>
        </w:rPr>
        <w:t>Governing</w:t>
      </w:r>
      <w:proofErr w:type="spellEnd"/>
      <w:r w:rsidR="009F1B57" w:rsidRPr="00BD5309">
        <w:rPr>
          <w:rFonts w:ascii="Times New Roman" w:hAnsi="Times New Roman" w:cs="Times New Roman"/>
          <w:i/>
          <w:iCs/>
          <w:sz w:val="28"/>
          <w:szCs w:val="28"/>
        </w:rPr>
        <w:t xml:space="preserve"> </w:t>
      </w:r>
      <w:proofErr w:type="spellStart"/>
      <w:r w:rsidR="009F1B57" w:rsidRPr="00BD5309">
        <w:rPr>
          <w:rFonts w:ascii="Times New Roman" w:hAnsi="Times New Roman" w:cs="Times New Roman"/>
          <w:i/>
          <w:iCs/>
          <w:sz w:val="28"/>
          <w:szCs w:val="28"/>
        </w:rPr>
        <w:t>Board</w:t>
      </w:r>
      <w:proofErr w:type="spellEnd"/>
      <w:r w:rsidR="009F1B57" w:rsidRPr="00BD5309">
        <w:rPr>
          <w:rFonts w:ascii="Times New Roman" w:hAnsi="Times New Roman" w:cs="Times New Roman"/>
          <w:i/>
          <w:iCs/>
          <w:sz w:val="28"/>
          <w:szCs w:val="28"/>
        </w:rPr>
        <w:t>)</w:t>
      </w:r>
      <w:r w:rsidR="008936EF">
        <w:rPr>
          <w:rFonts w:ascii="Times New Roman" w:hAnsi="Times New Roman" w:cs="Times New Roman"/>
          <w:sz w:val="28"/>
          <w:szCs w:val="28"/>
        </w:rPr>
        <w:t xml:space="preserve"> </w:t>
      </w:r>
      <w:r w:rsidR="009F1B57">
        <w:rPr>
          <w:rFonts w:ascii="Times New Roman" w:hAnsi="Times New Roman" w:cs="Times New Roman"/>
          <w:sz w:val="28"/>
          <w:szCs w:val="28"/>
        </w:rPr>
        <w:t>pieņem lēmumu par sarunu uzsākšanu</w:t>
      </w:r>
      <w:r w:rsidR="001421AC">
        <w:rPr>
          <w:rFonts w:ascii="Times New Roman" w:hAnsi="Times New Roman" w:cs="Times New Roman"/>
          <w:sz w:val="28"/>
          <w:szCs w:val="28"/>
        </w:rPr>
        <w:t>. Nākamā valdes sēde plānota 2022. gada</w:t>
      </w:r>
      <w:r w:rsidR="00C30B9D">
        <w:rPr>
          <w:rFonts w:ascii="Times New Roman" w:hAnsi="Times New Roman" w:cs="Times New Roman"/>
          <w:sz w:val="28"/>
          <w:szCs w:val="28"/>
        </w:rPr>
        <w:t xml:space="preserve"> oktobra vidū.</w:t>
      </w:r>
    </w:p>
    <w:p w14:paraId="63FCF0E0" w14:textId="2EA86AFF" w:rsidR="00C27245" w:rsidRDefault="001F3B5F" w:rsidP="00666FE1">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Iestāšanās s</w:t>
      </w:r>
      <w:r w:rsidR="00D97503">
        <w:rPr>
          <w:rFonts w:ascii="Times New Roman" w:hAnsi="Times New Roman" w:cs="Times New Roman"/>
          <w:sz w:val="28"/>
          <w:szCs w:val="28"/>
        </w:rPr>
        <w:t>arun</w:t>
      </w:r>
      <w:r>
        <w:rPr>
          <w:rFonts w:ascii="Times New Roman" w:hAnsi="Times New Roman" w:cs="Times New Roman"/>
          <w:sz w:val="28"/>
          <w:szCs w:val="28"/>
        </w:rPr>
        <w:t>ās proc</w:t>
      </w:r>
      <w:r w:rsidR="00D229BC">
        <w:rPr>
          <w:rFonts w:ascii="Times New Roman" w:hAnsi="Times New Roman" w:cs="Times New Roman"/>
          <w:sz w:val="28"/>
          <w:szCs w:val="28"/>
        </w:rPr>
        <w:t xml:space="preserve">esā </w:t>
      </w:r>
      <w:r w:rsidR="005B4844">
        <w:rPr>
          <w:rFonts w:ascii="Times New Roman" w:hAnsi="Times New Roman" w:cs="Times New Roman"/>
          <w:sz w:val="28"/>
          <w:szCs w:val="28"/>
        </w:rPr>
        <w:t xml:space="preserve">IEA veic </w:t>
      </w:r>
      <w:r w:rsidR="00A94F3E">
        <w:rPr>
          <w:rFonts w:ascii="Times New Roman" w:hAnsi="Times New Roman" w:cs="Times New Roman"/>
          <w:sz w:val="28"/>
          <w:szCs w:val="28"/>
        </w:rPr>
        <w:t xml:space="preserve">valsts </w:t>
      </w:r>
      <w:r w:rsidR="00603431">
        <w:rPr>
          <w:rFonts w:ascii="Times New Roman" w:hAnsi="Times New Roman" w:cs="Times New Roman"/>
          <w:sz w:val="28"/>
          <w:szCs w:val="28"/>
        </w:rPr>
        <w:t xml:space="preserve">enerģētikas jomas </w:t>
      </w:r>
      <w:r w:rsidR="00A94F3E">
        <w:rPr>
          <w:rFonts w:ascii="Times New Roman" w:hAnsi="Times New Roman" w:cs="Times New Roman"/>
          <w:sz w:val="28"/>
          <w:szCs w:val="28"/>
        </w:rPr>
        <w:t xml:space="preserve">tiesību aktu </w:t>
      </w:r>
      <w:proofErr w:type="spellStart"/>
      <w:r w:rsidR="00A94F3E">
        <w:rPr>
          <w:rFonts w:ascii="Times New Roman" w:hAnsi="Times New Roman" w:cs="Times New Roman"/>
          <w:sz w:val="28"/>
          <w:szCs w:val="28"/>
        </w:rPr>
        <w:t>izvērtējum</w:t>
      </w:r>
      <w:r w:rsidR="005B4844">
        <w:rPr>
          <w:rFonts w:ascii="Times New Roman" w:hAnsi="Times New Roman" w:cs="Times New Roman"/>
          <w:sz w:val="28"/>
          <w:szCs w:val="28"/>
        </w:rPr>
        <w:t>u</w:t>
      </w:r>
      <w:proofErr w:type="spellEnd"/>
      <w:r w:rsidR="00E95775">
        <w:rPr>
          <w:rFonts w:ascii="Times New Roman" w:hAnsi="Times New Roman" w:cs="Times New Roman"/>
          <w:sz w:val="28"/>
          <w:szCs w:val="28"/>
        </w:rPr>
        <w:t>,</w:t>
      </w:r>
      <w:r w:rsidR="00A94F3E">
        <w:rPr>
          <w:rFonts w:ascii="Times New Roman" w:hAnsi="Times New Roman" w:cs="Times New Roman"/>
          <w:sz w:val="28"/>
          <w:szCs w:val="28"/>
        </w:rPr>
        <w:t xml:space="preserve"> </w:t>
      </w:r>
      <w:r w:rsidR="00E95775">
        <w:rPr>
          <w:rFonts w:ascii="Times New Roman" w:hAnsi="Times New Roman" w:cs="Times New Roman"/>
          <w:sz w:val="28"/>
          <w:szCs w:val="28"/>
        </w:rPr>
        <w:t xml:space="preserve">sagatavo </w:t>
      </w:r>
      <w:r w:rsidR="001813F6">
        <w:rPr>
          <w:rFonts w:ascii="Times New Roman" w:hAnsi="Times New Roman" w:cs="Times New Roman"/>
          <w:sz w:val="28"/>
          <w:szCs w:val="28"/>
        </w:rPr>
        <w:t>vairāk</w:t>
      </w:r>
      <w:r w:rsidR="005B4844">
        <w:rPr>
          <w:rFonts w:ascii="Times New Roman" w:hAnsi="Times New Roman" w:cs="Times New Roman"/>
          <w:sz w:val="28"/>
          <w:szCs w:val="28"/>
        </w:rPr>
        <w:t>us</w:t>
      </w:r>
      <w:r w:rsidR="001813F6">
        <w:rPr>
          <w:rFonts w:ascii="Times New Roman" w:hAnsi="Times New Roman" w:cs="Times New Roman"/>
          <w:sz w:val="28"/>
          <w:szCs w:val="28"/>
        </w:rPr>
        <w:t xml:space="preserve"> ziņojum</w:t>
      </w:r>
      <w:r w:rsidR="00C53A16">
        <w:rPr>
          <w:rFonts w:ascii="Times New Roman" w:hAnsi="Times New Roman" w:cs="Times New Roman"/>
          <w:sz w:val="28"/>
          <w:szCs w:val="28"/>
        </w:rPr>
        <w:t>us</w:t>
      </w:r>
      <w:r w:rsidR="002D0129">
        <w:rPr>
          <w:rFonts w:ascii="Times New Roman" w:hAnsi="Times New Roman" w:cs="Times New Roman"/>
          <w:sz w:val="28"/>
          <w:szCs w:val="28"/>
        </w:rPr>
        <w:t>, t.sk.</w:t>
      </w:r>
      <w:r w:rsidR="001813F6">
        <w:rPr>
          <w:rFonts w:ascii="Times New Roman" w:hAnsi="Times New Roman" w:cs="Times New Roman"/>
          <w:sz w:val="28"/>
          <w:szCs w:val="28"/>
        </w:rPr>
        <w:t xml:space="preserve"> </w:t>
      </w:r>
      <w:r w:rsidR="00E95775">
        <w:rPr>
          <w:rFonts w:ascii="Times New Roman" w:hAnsi="Times New Roman" w:cs="Times New Roman"/>
          <w:sz w:val="28"/>
          <w:szCs w:val="28"/>
        </w:rPr>
        <w:t xml:space="preserve">par </w:t>
      </w:r>
      <w:r w:rsidR="00923C64">
        <w:rPr>
          <w:rFonts w:ascii="Times New Roman" w:hAnsi="Times New Roman" w:cs="Times New Roman"/>
          <w:sz w:val="28"/>
          <w:szCs w:val="28"/>
        </w:rPr>
        <w:t>L</w:t>
      </w:r>
      <w:r w:rsidR="005B4844">
        <w:rPr>
          <w:rFonts w:ascii="Times New Roman" w:hAnsi="Times New Roman" w:cs="Times New Roman"/>
          <w:sz w:val="28"/>
          <w:szCs w:val="28"/>
        </w:rPr>
        <w:t xml:space="preserve">atvijas spēju </w:t>
      </w:r>
      <w:r w:rsidR="002A0A5A">
        <w:rPr>
          <w:rFonts w:ascii="Times New Roman" w:hAnsi="Times New Roman" w:cs="Times New Roman"/>
          <w:sz w:val="28"/>
          <w:szCs w:val="28"/>
        </w:rPr>
        <w:t xml:space="preserve">piedalīties un </w:t>
      </w:r>
      <w:r w:rsidR="00923C64">
        <w:rPr>
          <w:rFonts w:ascii="Times New Roman" w:hAnsi="Times New Roman" w:cs="Times New Roman"/>
          <w:sz w:val="28"/>
          <w:szCs w:val="28"/>
        </w:rPr>
        <w:t>nodrošinā</w:t>
      </w:r>
      <w:r w:rsidR="002D0129">
        <w:rPr>
          <w:rFonts w:ascii="Times New Roman" w:hAnsi="Times New Roman" w:cs="Times New Roman"/>
          <w:sz w:val="28"/>
          <w:szCs w:val="28"/>
        </w:rPr>
        <w:t>t</w:t>
      </w:r>
      <w:r w:rsidR="00923C64">
        <w:rPr>
          <w:rFonts w:ascii="Times New Roman" w:hAnsi="Times New Roman" w:cs="Times New Roman"/>
          <w:sz w:val="28"/>
          <w:szCs w:val="28"/>
        </w:rPr>
        <w:t xml:space="preserve"> </w:t>
      </w:r>
      <w:r w:rsidR="002D0129">
        <w:rPr>
          <w:rFonts w:ascii="Times New Roman" w:hAnsi="Times New Roman" w:cs="Times New Roman"/>
          <w:sz w:val="28"/>
          <w:szCs w:val="28"/>
        </w:rPr>
        <w:t xml:space="preserve">saistības </w:t>
      </w:r>
      <w:r w:rsidR="00923C64">
        <w:rPr>
          <w:rFonts w:ascii="Times New Roman" w:hAnsi="Times New Roman" w:cs="Times New Roman"/>
          <w:sz w:val="28"/>
          <w:szCs w:val="28"/>
        </w:rPr>
        <w:t xml:space="preserve">IEA kolektīvajā </w:t>
      </w:r>
      <w:r w:rsidR="00C53A16">
        <w:rPr>
          <w:rFonts w:ascii="Times New Roman" w:hAnsi="Times New Roman" w:cs="Times New Roman"/>
          <w:sz w:val="28"/>
          <w:szCs w:val="28"/>
        </w:rPr>
        <w:t>darbībā</w:t>
      </w:r>
      <w:r w:rsidR="00280648">
        <w:rPr>
          <w:rFonts w:ascii="Times New Roman" w:hAnsi="Times New Roman" w:cs="Times New Roman"/>
          <w:sz w:val="28"/>
          <w:szCs w:val="28"/>
        </w:rPr>
        <w:t xml:space="preserve">, kā arī </w:t>
      </w:r>
      <w:r w:rsidR="008E16CD">
        <w:rPr>
          <w:rFonts w:ascii="Times New Roman" w:hAnsi="Times New Roman" w:cs="Times New Roman"/>
          <w:sz w:val="28"/>
          <w:szCs w:val="28"/>
        </w:rPr>
        <w:t xml:space="preserve">nodrošina ekspertu </w:t>
      </w:r>
      <w:r w:rsidR="00F87B3B">
        <w:rPr>
          <w:rFonts w:ascii="Times New Roman" w:hAnsi="Times New Roman" w:cs="Times New Roman"/>
          <w:sz w:val="28"/>
          <w:szCs w:val="28"/>
        </w:rPr>
        <w:t xml:space="preserve">informācijas apmaiņas </w:t>
      </w:r>
      <w:r w:rsidR="008E16CD">
        <w:rPr>
          <w:rFonts w:ascii="Times New Roman" w:hAnsi="Times New Roman" w:cs="Times New Roman"/>
          <w:sz w:val="28"/>
          <w:szCs w:val="28"/>
        </w:rPr>
        <w:t>vizītes</w:t>
      </w:r>
      <w:r w:rsidR="00654097">
        <w:rPr>
          <w:rFonts w:ascii="Times New Roman" w:hAnsi="Times New Roman" w:cs="Times New Roman"/>
          <w:sz w:val="28"/>
          <w:szCs w:val="28"/>
        </w:rPr>
        <w:t xml:space="preserve">, </w:t>
      </w:r>
      <w:r w:rsidR="000D1A51">
        <w:rPr>
          <w:rFonts w:ascii="Times New Roman" w:hAnsi="Times New Roman" w:cs="Times New Roman"/>
          <w:sz w:val="28"/>
          <w:szCs w:val="28"/>
        </w:rPr>
        <w:t xml:space="preserve">lai </w:t>
      </w:r>
      <w:r w:rsidR="00654097">
        <w:rPr>
          <w:rFonts w:ascii="Times New Roman" w:hAnsi="Times New Roman" w:cs="Times New Roman"/>
          <w:sz w:val="28"/>
          <w:szCs w:val="28"/>
        </w:rPr>
        <w:t>novē</w:t>
      </w:r>
      <w:r w:rsidR="000D1A51">
        <w:rPr>
          <w:rFonts w:ascii="Times New Roman" w:hAnsi="Times New Roman" w:cs="Times New Roman"/>
          <w:sz w:val="28"/>
          <w:szCs w:val="28"/>
        </w:rPr>
        <w:t>r</w:t>
      </w:r>
      <w:r w:rsidR="00654097">
        <w:rPr>
          <w:rFonts w:ascii="Times New Roman" w:hAnsi="Times New Roman" w:cs="Times New Roman"/>
          <w:sz w:val="28"/>
          <w:szCs w:val="28"/>
        </w:rPr>
        <w:t>tētu</w:t>
      </w:r>
      <w:r w:rsidR="005A7702">
        <w:rPr>
          <w:rFonts w:ascii="Times New Roman" w:hAnsi="Times New Roman" w:cs="Times New Roman"/>
          <w:sz w:val="28"/>
          <w:szCs w:val="28"/>
        </w:rPr>
        <w:t xml:space="preserve"> Latvijas </w:t>
      </w:r>
      <w:r w:rsidR="00654097">
        <w:rPr>
          <w:rFonts w:ascii="Times New Roman" w:hAnsi="Times New Roman" w:cs="Times New Roman"/>
          <w:sz w:val="28"/>
          <w:szCs w:val="28"/>
        </w:rPr>
        <w:t>iestāšanās gatavību</w:t>
      </w:r>
      <w:r w:rsidR="00C138C5">
        <w:rPr>
          <w:rFonts w:ascii="Times New Roman" w:hAnsi="Times New Roman" w:cs="Times New Roman"/>
          <w:sz w:val="28"/>
          <w:szCs w:val="28"/>
        </w:rPr>
        <w:t>.</w:t>
      </w:r>
    </w:p>
    <w:p w14:paraId="24E995D5" w14:textId="5D3B6A4F" w:rsidR="008D4923" w:rsidRDefault="002A7802" w:rsidP="002A7802">
      <w:pPr>
        <w:ind w:firstLine="567"/>
        <w:jc w:val="both"/>
        <w:rPr>
          <w:rFonts w:ascii="Times New Roman" w:hAnsi="Times New Roman" w:cs="Times New Roman"/>
          <w:sz w:val="28"/>
          <w:szCs w:val="28"/>
        </w:rPr>
      </w:pPr>
      <w:r>
        <w:rPr>
          <w:rFonts w:ascii="Times New Roman" w:hAnsi="Times New Roman" w:cs="Times New Roman"/>
          <w:sz w:val="28"/>
          <w:szCs w:val="28"/>
        </w:rPr>
        <w:t xml:space="preserve">Iestāšanās process noslēdzas ar </w:t>
      </w:r>
      <w:r w:rsidR="00F23409">
        <w:rPr>
          <w:rFonts w:ascii="Times New Roman" w:hAnsi="Times New Roman" w:cs="Times New Roman"/>
          <w:sz w:val="28"/>
          <w:szCs w:val="28"/>
        </w:rPr>
        <w:t xml:space="preserve">pievienošanās </w:t>
      </w:r>
      <w:r w:rsidR="008D4923" w:rsidRPr="008D4923">
        <w:rPr>
          <w:rFonts w:ascii="Times New Roman" w:hAnsi="Times New Roman" w:cs="Times New Roman"/>
          <w:sz w:val="28"/>
          <w:szCs w:val="28"/>
        </w:rPr>
        <w:t>līgum</w:t>
      </w:r>
      <w:r w:rsidR="00F23409">
        <w:rPr>
          <w:rFonts w:ascii="Times New Roman" w:hAnsi="Times New Roman" w:cs="Times New Roman"/>
          <w:sz w:val="28"/>
          <w:szCs w:val="28"/>
        </w:rPr>
        <w:t>a</w:t>
      </w:r>
      <w:r w:rsidR="008D4923" w:rsidRPr="008D4923">
        <w:rPr>
          <w:rFonts w:ascii="Times New Roman" w:hAnsi="Times New Roman" w:cs="Times New Roman"/>
          <w:sz w:val="28"/>
          <w:szCs w:val="28"/>
        </w:rPr>
        <w:t xml:space="preserve"> </w:t>
      </w:r>
      <w:r w:rsidR="00F23409">
        <w:rPr>
          <w:rFonts w:ascii="Times New Roman" w:hAnsi="Times New Roman" w:cs="Times New Roman"/>
          <w:sz w:val="28"/>
          <w:szCs w:val="28"/>
        </w:rPr>
        <w:t>parakstīšanu</w:t>
      </w:r>
      <w:r w:rsidR="008D4923" w:rsidRPr="008D4923">
        <w:rPr>
          <w:rFonts w:ascii="Times New Roman" w:hAnsi="Times New Roman" w:cs="Times New Roman"/>
          <w:sz w:val="28"/>
          <w:szCs w:val="28"/>
        </w:rPr>
        <w:t>, k</w:t>
      </w:r>
      <w:r w:rsidR="00C666F6">
        <w:rPr>
          <w:rFonts w:ascii="Times New Roman" w:hAnsi="Times New Roman" w:cs="Times New Roman"/>
          <w:sz w:val="28"/>
          <w:szCs w:val="28"/>
        </w:rPr>
        <w:t xml:space="preserve">urš </w:t>
      </w:r>
      <w:r w:rsidR="006E6E06">
        <w:rPr>
          <w:rFonts w:ascii="Times New Roman" w:hAnsi="Times New Roman" w:cs="Times New Roman"/>
          <w:sz w:val="28"/>
          <w:szCs w:val="28"/>
        </w:rPr>
        <w:t xml:space="preserve">pirms tam </w:t>
      </w:r>
      <w:r w:rsidR="00835124">
        <w:rPr>
          <w:rFonts w:ascii="Times New Roman" w:hAnsi="Times New Roman" w:cs="Times New Roman"/>
          <w:sz w:val="28"/>
          <w:szCs w:val="28"/>
        </w:rPr>
        <w:t xml:space="preserve">atbilstoši </w:t>
      </w:r>
      <w:r w:rsidR="00EB4BA4">
        <w:rPr>
          <w:rFonts w:ascii="Times New Roman" w:hAnsi="Times New Roman" w:cs="Times New Roman"/>
          <w:sz w:val="28"/>
          <w:szCs w:val="28"/>
        </w:rPr>
        <w:t xml:space="preserve">likumam </w:t>
      </w:r>
      <w:r w:rsidR="00385937">
        <w:rPr>
          <w:rFonts w:ascii="Times New Roman" w:hAnsi="Times New Roman" w:cs="Times New Roman"/>
          <w:sz w:val="28"/>
          <w:szCs w:val="28"/>
        </w:rPr>
        <w:t xml:space="preserve">"Par Latvijas Republikas starptautiskajiem līgumiem" </w:t>
      </w:r>
      <w:r w:rsidR="00835124">
        <w:rPr>
          <w:rFonts w:ascii="Times New Roman" w:hAnsi="Times New Roman" w:cs="Times New Roman"/>
          <w:sz w:val="28"/>
          <w:szCs w:val="28"/>
        </w:rPr>
        <w:t>apstiprināms nacionālajā līmenī.</w:t>
      </w:r>
    </w:p>
    <w:p w14:paraId="64A9CE36" w14:textId="2DC576AD" w:rsidR="000D1A51" w:rsidRDefault="000D1A51" w:rsidP="000D1A51">
      <w:pPr>
        <w:ind w:firstLine="567"/>
        <w:jc w:val="both"/>
        <w:rPr>
          <w:rFonts w:ascii="Times New Roman" w:hAnsi="Times New Roman" w:cs="Times New Roman"/>
          <w:sz w:val="28"/>
          <w:szCs w:val="28"/>
        </w:rPr>
      </w:pPr>
      <w:r>
        <w:rPr>
          <w:rFonts w:ascii="Times New Roman" w:hAnsi="Times New Roman" w:cs="Times New Roman"/>
          <w:sz w:val="28"/>
          <w:szCs w:val="28"/>
        </w:rPr>
        <w:t xml:space="preserve">Iestāšanās saruna ilgums atkarīgs no valsts </w:t>
      </w:r>
      <w:r w:rsidR="003170FA">
        <w:rPr>
          <w:rFonts w:ascii="Times New Roman" w:hAnsi="Times New Roman" w:cs="Times New Roman"/>
          <w:sz w:val="28"/>
          <w:szCs w:val="28"/>
        </w:rPr>
        <w:t xml:space="preserve">gatavības izpildīt </w:t>
      </w:r>
      <w:r w:rsidR="00A4570E">
        <w:rPr>
          <w:rFonts w:ascii="Times New Roman" w:hAnsi="Times New Roman" w:cs="Times New Roman"/>
          <w:sz w:val="28"/>
          <w:szCs w:val="28"/>
        </w:rPr>
        <w:t xml:space="preserve">iestāšanās </w:t>
      </w:r>
      <w:r w:rsidR="003170FA">
        <w:rPr>
          <w:rFonts w:ascii="Times New Roman" w:hAnsi="Times New Roman" w:cs="Times New Roman"/>
          <w:sz w:val="28"/>
          <w:szCs w:val="28"/>
        </w:rPr>
        <w:t>kritērijus</w:t>
      </w:r>
      <w:r w:rsidR="00AA4D51">
        <w:rPr>
          <w:rFonts w:ascii="Times New Roman" w:hAnsi="Times New Roman" w:cs="Times New Roman"/>
          <w:sz w:val="28"/>
          <w:szCs w:val="28"/>
        </w:rPr>
        <w:t xml:space="preserve"> un spējas </w:t>
      </w:r>
      <w:r w:rsidR="00A4570E">
        <w:rPr>
          <w:rFonts w:ascii="Times New Roman" w:hAnsi="Times New Roman" w:cs="Times New Roman"/>
          <w:sz w:val="28"/>
          <w:szCs w:val="28"/>
        </w:rPr>
        <w:t>nodrošināt saistības pret IEA.</w:t>
      </w:r>
      <w:r w:rsidR="003A71C7">
        <w:rPr>
          <w:rFonts w:ascii="Times New Roman" w:hAnsi="Times New Roman" w:cs="Times New Roman"/>
          <w:sz w:val="28"/>
          <w:szCs w:val="28"/>
        </w:rPr>
        <w:t xml:space="preserve"> </w:t>
      </w:r>
      <w:r w:rsidR="00BC34CC">
        <w:rPr>
          <w:rFonts w:ascii="Times New Roman" w:hAnsi="Times New Roman" w:cs="Times New Roman"/>
          <w:sz w:val="28"/>
          <w:szCs w:val="28"/>
        </w:rPr>
        <w:t>L</w:t>
      </w:r>
      <w:r w:rsidR="003A71C7">
        <w:rPr>
          <w:rFonts w:ascii="Times New Roman" w:hAnsi="Times New Roman" w:cs="Times New Roman"/>
          <w:sz w:val="28"/>
          <w:szCs w:val="28"/>
        </w:rPr>
        <w:t xml:space="preserve">ielāko daļu no šīm prasībām Latvija jau daļēji pilda </w:t>
      </w:r>
      <w:r w:rsidR="00AD7D87">
        <w:rPr>
          <w:rFonts w:ascii="Times New Roman" w:hAnsi="Times New Roman" w:cs="Times New Roman"/>
          <w:sz w:val="28"/>
          <w:szCs w:val="28"/>
        </w:rPr>
        <w:t>ES</w:t>
      </w:r>
      <w:r w:rsidR="003A71C7">
        <w:rPr>
          <w:rFonts w:ascii="Times New Roman" w:hAnsi="Times New Roman" w:cs="Times New Roman"/>
          <w:sz w:val="28"/>
          <w:szCs w:val="28"/>
        </w:rPr>
        <w:t xml:space="preserve"> ietvaros.</w:t>
      </w:r>
      <w:r w:rsidR="00A458F4">
        <w:rPr>
          <w:rFonts w:ascii="Times New Roman" w:hAnsi="Times New Roman" w:cs="Times New Roman"/>
          <w:sz w:val="28"/>
          <w:szCs w:val="28"/>
        </w:rPr>
        <w:t xml:space="preserve"> </w:t>
      </w:r>
      <w:r w:rsidR="00242D5E">
        <w:rPr>
          <w:rFonts w:ascii="Times New Roman" w:hAnsi="Times New Roman" w:cs="Times New Roman"/>
          <w:sz w:val="28"/>
          <w:szCs w:val="28"/>
        </w:rPr>
        <w:t xml:space="preserve">Iestāšanās procesa ilgums valstīm ir atšķirīgs, piemēram, </w:t>
      </w:r>
      <w:r w:rsidR="00A458F4">
        <w:rPr>
          <w:rFonts w:ascii="Times New Roman" w:hAnsi="Times New Roman" w:cs="Times New Roman"/>
          <w:sz w:val="28"/>
          <w:szCs w:val="28"/>
        </w:rPr>
        <w:t>Lietuva</w:t>
      </w:r>
      <w:r w:rsidR="00FC11F3">
        <w:rPr>
          <w:rFonts w:ascii="Times New Roman" w:hAnsi="Times New Roman" w:cs="Times New Roman"/>
          <w:sz w:val="28"/>
          <w:szCs w:val="28"/>
        </w:rPr>
        <w:t>i</w:t>
      </w:r>
      <w:r w:rsidR="00A458F4" w:rsidRPr="00A458F4">
        <w:rPr>
          <w:rFonts w:ascii="Times New Roman" w:hAnsi="Times New Roman" w:cs="Times New Roman"/>
          <w:sz w:val="28"/>
          <w:szCs w:val="28"/>
        </w:rPr>
        <w:t xml:space="preserve"> iestāšanās process IEA ilga nepilnus </w:t>
      </w:r>
      <w:r w:rsidR="00242D5E">
        <w:rPr>
          <w:rFonts w:ascii="Times New Roman" w:hAnsi="Times New Roman" w:cs="Times New Roman"/>
          <w:sz w:val="28"/>
          <w:szCs w:val="28"/>
        </w:rPr>
        <w:t xml:space="preserve">divus </w:t>
      </w:r>
      <w:r w:rsidR="00A458F4" w:rsidRPr="00A458F4">
        <w:rPr>
          <w:rFonts w:ascii="Times New Roman" w:hAnsi="Times New Roman" w:cs="Times New Roman"/>
          <w:sz w:val="28"/>
          <w:szCs w:val="28"/>
        </w:rPr>
        <w:t xml:space="preserve">gadus, kamēr </w:t>
      </w:r>
      <w:r w:rsidR="002A5AE8">
        <w:rPr>
          <w:rFonts w:ascii="Times New Roman" w:hAnsi="Times New Roman" w:cs="Times New Roman"/>
          <w:sz w:val="28"/>
          <w:szCs w:val="28"/>
        </w:rPr>
        <w:t xml:space="preserve">Polijai </w:t>
      </w:r>
      <w:r w:rsidR="00A458F4" w:rsidRPr="00A458F4">
        <w:rPr>
          <w:rFonts w:ascii="Times New Roman" w:hAnsi="Times New Roman" w:cs="Times New Roman"/>
          <w:sz w:val="28"/>
          <w:szCs w:val="28"/>
        </w:rPr>
        <w:t>tas prasīja 10 gadus</w:t>
      </w:r>
      <w:r w:rsidR="002A5AE8">
        <w:rPr>
          <w:rFonts w:ascii="Times New Roman" w:hAnsi="Times New Roman" w:cs="Times New Roman"/>
          <w:sz w:val="28"/>
          <w:szCs w:val="28"/>
        </w:rPr>
        <w:t>.</w:t>
      </w:r>
    </w:p>
    <w:p w14:paraId="53A774D8" w14:textId="77777777" w:rsidR="00F21ABC" w:rsidRPr="00F7786E" w:rsidRDefault="00F21ABC" w:rsidP="009E1EBF">
      <w:pPr>
        <w:spacing w:before="480"/>
        <w:jc w:val="center"/>
        <w:rPr>
          <w:rFonts w:ascii="Times New Roman" w:hAnsi="Times New Roman" w:cs="Times New Roman"/>
          <w:b/>
          <w:bCs/>
          <w:sz w:val="28"/>
          <w:szCs w:val="28"/>
        </w:rPr>
      </w:pPr>
      <w:r w:rsidRPr="00F7786E">
        <w:rPr>
          <w:rFonts w:ascii="Times New Roman" w:hAnsi="Times New Roman" w:cs="Times New Roman"/>
          <w:b/>
          <w:bCs/>
          <w:sz w:val="28"/>
          <w:szCs w:val="28"/>
        </w:rPr>
        <w:t>V. Ietekme uz valsts budžetu</w:t>
      </w:r>
    </w:p>
    <w:p w14:paraId="644F334A" w14:textId="6D8A3C07" w:rsidR="00993B6B" w:rsidRDefault="00993B6B" w:rsidP="00C86D59">
      <w:pPr>
        <w:ind w:firstLine="567"/>
        <w:jc w:val="both"/>
        <w:rPr>
          <w:rFonts w:ascii="Times New Roman" w:hAnsi="Times New Roman" w:cs="Times New Roman"/>
          <w:sz w:val="28"/>
          <w:szCs w:val="28"/>
        </w:rPr>
      </w:pPr>
      <w:r w:rsidRPr="00993B6B">
        <w:rPr>
          <w:rFonts w:ascii="Times New Roman" w:hAnsi="Times New Roman" w:cs="Times New Roman"/>
          <w:sz w:val="28"/>
          <w:szCs w:val="28"/>
        </w:rPr>
        <w:t>Iestāšanās process IEA izmaksā līdz 500 tūkst.</w:t>
      </w:r>
      <w:r w:rsidR="004722AB">
        <w:rPr>
          <w:rFonts w:ascii="Times New Roman" w:hAnsi="Times New Roman" w:cs="Times New Roman"/>
          <w:sz w:val="28"/>
          <w:szCs w:val="28"/>
        </w:rPr>
        <w:t xml:space="preserve"> </w:t>
      </w:r>
      <w:r w:rsidRPr="00993B6B">
        <w:rPr>
          <w:rFonts w:ascii="Times New Roman" w:hAnsi="Times New Roman" w:cs="Times New Roman"/>
          <w:sz w:val="28"/>
          <w:szCs w:val="28"/>
        </w:rPr>
        <w:t>EUR (</w:t>
      </w:r>
      <w:r>
        <w:rPr>
          <w:rFonts w:ascii="Times New Roman" w:hAnsi="Times New Roman" w:cs="Times New Roman"/>
          <w:sz w:val="28"/>
          <w:szCs w:val="28"/>
        </w:rPr>
        <w:t xml:space="preserve">summu </w:t>
      </w:r>
      <w:r w:rsidRPr="00993B6B">
        <w:rPr>
          <w:rFonts w:ascii="Times New Roman" w:hAnsi="Times New Roman" w:cs="Times New Roman"/>
          <w:sz w:val="28"/>
          <w:szCs w:val="28"/>
        </w:rPr>
        <w:t>iespējams sadalīt pa daļām, vairākos maksājumos). Pēc tam ikgadējā dalības maksa – ap 50 tūkst.</w:t>
      </w:r>
      <w:r w:rsidR="004722AB">
        <w:rPr>
          <w:rFonts w:ascii="Times New Roman" w:hAnsi="Times New Roman" w:cs="Times New Roman"/>
          <w:sz w:val="28"/>
          <w:szCs w:val="28"/>
        </w:rPr>
        <w:t xml:space="preserve"> </w:t>
      </w:r>
      <w:r w:rsidRPr="00993B6B">
        <w:rPr>
          <w:rFonts w:ascii="Times New Roman" w:hAnsi="Times New Roman" w:cs="Times New Roman"/>
          <w:sz w:val="28"/>
          <w:szCs w:val="28"/>
        </w:rPr>
        <w:t>EUR.</w:t>
      </w:r>
      <w:r w:rsidR="00593623">
        <w:rPr>
          <w:rFonts w:ascii="Times New Roman" w:hAnsi="Times New Roman" w:cs="Times New Roman"/>
          <w:sz w:val="28"/>
          <w:szCs w:val="28"/>
        </w:rPr>
        <w:t xml:space="preserve"> </w:t>
      </w:r>
      <w:r w:rsidRPr="00993B6B">
        <w:rPr>
          <w:rFonts w:ascii="Times New Roman" w:hAnsi="Times New Roman" w:cs="Times New Roman"/>
          <w:sz w:val="28"/>
          <w:szCs w:val="28"/>
        </w:rPr>
        <w:t xml:space="preserve">Papildus </w:t>
      </w:r>
      <w:r w:rsidR="00593623">
        <w:rPr>
          <w:rFonts w:ascii="Times New Roman" w:hAnsi="Times New Roman" w:cs="Times New Roman"/>
          <w:sz w:val="28"/>
          <w:szCs w:val="28"/>
        </w:rPr>
        <w:t xml:space="preserve">– </w:t>
      </w:r>
      <w:r w:rsidRPr="00993B6B">
        <w:rPr>
          <w:rFonts w:ascii="Times New Roman" w:hAnsi="Times New Roman" w:cs="Times New Roman"/>
          <w:sz w:val="28"/>
          <w:szCs w:val="28"/>
        </w:rPr>
        <w:t>ir iespēja īstenot divpusējos projektus, par tiem jāmaksā atsevišķi.</w:t>
      </w:r>
      <w:r w:rsidR="004419DA">
        <w:rPr>
          <w:rFonts w:ascii="Times New Roman" w:hAnsi="Times New Roman" w:cs="Times New Roman"/>
          <w:sz w:val="28"/>
          <w:szCs w:val="28"/>
        </w:rPr>
        <w:t xml:space="preserve"> </w:t>
      </w:r>
      <w:r w:rsidR="00883178">
        <w:rPr>
          <w:rFonts w:ascii="Times New Roman" w:hAnsi="Times New Roman" w:cs="Times New Roman"/>
          <w:sz w:val="28"/>
          <w:szCs w:val="28"/>
        </w:rPr>
        <w:t xml:space="preserve">Aptuvenas </w:t>
      </w:r>
      <w:r w:rsidR="004419DA">
        <w:rPr>
          <w:rFonts w:ascii="Times New Roman" w:hAnsi="Times New Roman" w:cs="Times New Roman"/>
          <w:sz w:val="28"/>
          <w:szCs w:val="28"/>
        </w:rPr>
        <w:t>katras valsts iestāšanās procesa izmaksu apmēr</w:t>
      </w:r>
      <w:r w:rsidR="00883178">
        <w:rPr>
          <w:rFonts w:ascii="Times New Roman" w:hAnsi="Times New Roman" w:cs="Times New Roman"/>
          <w:sz w:val="28"/>
          <w:szCs w:val="28"/>
        </w:rPr>
        <w:t>s</w:t>
      </w:r>
      <w:r w:rsidR="004419DA">
        <w:rPr>
          <w:rFonts w:ascii="Times New Roman" w:hAnsi="Times New Roman" w:cs="Times New Roman"/>
          <w:sz w:val="28"/>
          <w:szCs w:val="28"/>
        </w:rPr>
        <w:t xml:space="preserve"> </w:t>
      </w:r>
      <w:r w:rsidR="00F40734">
        <w:rPr>
          <w:rFonts w:ascii="Times New Roman" w:hAnsi="Times New Roman" w:cs="Times New Roman"/>
          <w:sz w:val="28"/>
          <w:szCs w:val="28"/>
        </w:rPr>
        <w:t xml:space="preserve">ir </w:t>
      </w:r>
      <w:r w:rsidR="004419DA">
        <w:rPr>
          <w:rFonts w:ascii="Times New Roman" w:hAnsi="Times New Roman" w:cs="Times New Roman"/>
          <w:sz w:val="28"/>
          <w:szCs w:val="28"/>
        </w:rPr>
        <w:t>zinām</w:t>
      </w:r>
      <w:r w:rsidR="00883178">
        <w:rPr>
          <w:rFonts w:ascii="Times New Roman" w:hAnsi="Times New Roman" w:cs="Times New Roman"/>
          <w:sz w:val="28"/>
          <w:szCs w:val="28"/>
        </w:rPr>
        <w:t>s</w:t>
      </w:r>
      <w:r w:rsidR="004419DA">
        <w:rPr>
          <w:rFonts w:ascii="Times New Roman" w:hAnsi="Times New Roman" w:cs="Times New Roman"/>
          <w:sz w:val="28"/>
          <w:szCs w:val="28"/>
        </w:rPr>
        <w:t xml:space="preserve"> sākoties iestāšanās sarunām. </w:t>
      </w:r>
      <w:r w:rsidR="004419DA" w:rsidRPr="009727C7">
        <w:rPr>
          <w:rFonts w:ascii="Times New Roman" w:hAnsi="Times New Roman" w:cs="Times New Roman"/>
          <w:sz w:val="28"/>
          <w:szCs w:val="28"/>
        </w:rPr>
        <w:t xml:space="preserve">Iestāšanās procesa izmaksas ir atkarīgas no </w:t>
      </w:r>
      <w:r w:rsidR="004419DA">
        <w:rPr>
          <w:rFonts w:ascii="Times New Roman" w:hAnsi="Times New Roman" w:cs="Times New Roman"/>
          <w:sz w:val="28"/>
          <w:szCs w:val="28"/>
        </w:rPr>
        <w:t xml:space="preserve">iestāšanās sarunu </w:t>
      </w:r>
      <w:r w:rsidR="004419DA" w:rsidRPr="009727C7">
        <w:rPr>
          <w:rFonts w:ascii="Times New Roman" w:hAnsi="Times New Roman" w:cs="Times New Roman"/>
          <w:sz w:val="28"/>
          <w:szCs w:val="28"/>
        </w:rPr>
        <w:t xml:space="preserve">ilguma, ņemot vērā </w:t>
      </w:r>
      <w:r w:rsidR="004419DA">
        <w:rPr>
          <w:rFonts w:ascii="Times New Roman" w:hAnsi="Times New Roman" w:cs="Times New Roman"/>
          <w:sz w:val="28"/>
          <w:szCs w:val="28"/>
        </w:rPr>
        <w:t>IEA</w:t>
      </w:r>
      <w:r w:rsidR="004419DA" w:rsidRPr="009727C7">
        <w:rPr>
          <w:rFonts w:ascii="Times New Roman" w:hAnsi="Times New Roman" w:cs="Times New Roman"/>
          <w:sz w:val="28"/>
          <w:szCs w:val="28"/>
        </w:rPr>
        <w:t xml:space="preserve"> darbinieku reāli nostrādātās darba stundas.</w:t>
      </w:r>
    </w:p>
    <w:p w14:paraId="52D408D0" w14:textId="6B2DBAD9" w:rsidR="00231AB6" w:rsidRDefault="004F7C12" w:rsidP="00C86D59">
      <w:pPr>
        <w:ind w:firstLine="567"/>
        <w:jc w:val="both"/>
        <w:rPr>
          <w:rFonts w:ascii="Times New Roman" w:hAnsi="Times New Roman" w:cs="Times New Roman"/>
          <w:sz w:val="28"/>
          <w:szCs w:val="28"/>
        </w:rPr>
      </w:pPr>
      <w:r>
        <w:rPr>
          <w:rFonts w:ascii="Times New Roman" w:hAnsi="Times New Roman" w:cs="Times New Roman"/>
          <w:sz w:val="28"/>
          <w:szCs w:val="28"/>
        </w:rPr>
        <w:t>L</w:t>
      </w:r>
      <w:r w:rsidR="004722AB" w:rsidRPr="004722AB">
        <w:rPr>
          <w:rFonts w:ascii="Times New Roman" w:hAnsi="Times New Roman" w:cs="Times New Roman"/>
          <w:sz w:val="28"/>
          <w:szCs w:val="28"/>
        </w:rPr>
        <w:t>ai nodrošinātu iestāšanās procesa sagatavošanu, nepieciešams</w:t>
      </w:r>
      <w:r w:rsidR="00231AB6">
        <w:rPr>
          <w:rFonts w:ascii="Times New Roman" w:hAnsi="Times New Roman" w:cs="Times New Roman"/>
          <w:sz w:val="28"/>
          <w:szCs w:val="28"/>
        </w:rPr>
        <w:t>:</w:t>
      </w:r>
    </w:p>
    <w:p w14:paraId="0B0DF0EF" w14:textId="3BD982DB" w:rsidR="00231AB6" w:rsidRDefault="004722AB" w:rsidP="00231AB6">
      <w:pPr>
        <w:pStyle w:val="ListParagraph"/>
        <w:numPr>
          <w:ilvl w:val="0"/>
          <w:numId w:val="5"/>
        </w:numPr>
        <w:jc w:val="both"/>
        <w:rPr>
          <w:rFonts w:ascii="Times New Roman" w:hAnsi="Times New Roman" w:cs="Times New Roman"/>
          <w:sz w:val="28"/>
          <w:szCs w:val="28"/>
        </w:rPr>
      </w:pPr>
      <w:r w:rsidRPr="7308ACE8">
        <w:rPr>
          <w:rFonts w:ascii="Times New Roman" w:hAnsi="Times New Roman" w:cs="Times New Roman"/>
          <w:sz w:val="28"/>
          <w:szCs w:val="28"/>
        </w:rPr>
        <w:t xml:space="preserve">viens nozares </w:t>
      </w:r>
      <w:r w:rsidRPr="00256677">
        <w:rPr>
          <w:rFonts w:ascii="Times New Roman" w:hAnsi="Times New Roman" w:cs="Times New Roman"/>
          <w:sz w:val="28"/>
          <w:szCs w:val="28"/>
        </w:rPr>
        <w:t>padomnieks Parīzē</w:t>
      </w:r>
      <w:r w:rsidR="3F676F5A" w:rsidRPr="00256677">
        <w:rPr>
          <w:rFonts w:ascii="Times New Roman" w:hAnsi="Times New Roman" w:cs="Times New Roman"/>
          <w:sz w:val="28"/>
          <w:szCs w:val="28"/>
        </w:rPr>
        <w:t xml:space="preserve"> (9.</w:t>
      </w:r>
      <w:r w:rsidR="00256677">
        <w:rPr>
          <w:rFonts w:ascii="Times New Roman" w:hAnsi="Times New Roman" w:cs="Times New Roman"/>
          <w:sz w:val="28"/>
          <w:szCs w:val="28"/>
        </w:rPr>
        <w:t> </w:t>
      </w:r>
      <w:r w:rsidR="3F676F5A" w:rsidRPr="00256677">
        <w:rPr>
          <w:rFonts w:ascii="Times New Roman" w:hAnsi="Times New Roman" w:cs="Times New Roman"/>
          <w:sz w:val="28"/>
          <w:szCs w:val="28"/>
        </w:rPr>
        <w:t xml:space="preserve">saime </w:t>
      </w:r>
      <w:r w:rsidR="00307CB1" w:rsidRPr="00256677">
        <w:rPr>
          <w:rFonts w:ascii="Times New Roman" w:hAnsi="Times New Roman" w:cs="Times New Roman"/>
          <w:sz w:val="28"/>
          <w:szCs w:val="28"/>
        </w:rPr>
        <w:t>V</w:t>
      </w:r>
      <w:r w:rsidR="2678E229" w:rsidRPr="00256677">
        <w:rPr>
          <w:rFonts w:ascii="Times New Roman" w:hAnsi="Times New Roman" w:cs="Times New Roman"/>
          <w:sz w:val="28"/>
          <w:szCs w:val="28"/>
        </w:rPr>
        <w:t>A</w:t>
      </w:r>
      <w:r w:rsidR="00307CB1" w:rsidRPr="00256677">
        <w:rPr>
          <w:rFonts w:ascii="Times New Roman" w:hAnsi="Times New Roman" w:cs="Times New Roman"/>
          <w:sz w:val="28"/>
          <w:szCs w:val="28"/>
        </w:rPr>
        <w:t xml:space="preserve"> </w:t>
      </w:r>
      <w:r w:rsidR="5A941292" w:rsidRPr="00256677">
        <w:rPr>
          <w:rFonts w:ascii="Times New Roman" w:hAnsi="Times New Roman" w:cs="Times New Roman"/>
          <w:sz w:val="28"/>
          <w:szCs w:val="28"/>
        </w:rPr>
        <w:t xml:space="preserve">līmenis, </w:t>
      </w:r>
      <w:r w:rsidR="3F676F5A" w:rsidRPr="00256677">
        <w:rPr>
          <w:rFonts w:ascii="Times New Roman" w:hAnsi="Times New Roman" w:cs="Times New Roman"/>
          <w:sz w:val="28"/>
          <w:szCs w:val="28"/>
        </w:rPr>
        <w:t>1</w:t>
      </w:r>
      <w:r w:rsidR="001B45E4" w:rsidRPr="00256677">
        <w:rPr>
          <w:rFonts w:ascii="Times New Roman" w:hAnsi="Times New Roman" w:cs="Times New Roman"/>
          <w:sz w:val="28"/>
          <w:szCs w:val="28"/>
        </w:rPr>
        <w:t>2</w:t>
      </w:r>
      <w:r w:rsidR="3F676F5A" w:rsidRPr="00256677">
        <w:rPr>
          <w:rFonts w:ascii="Times New Roman" w:hAnsi="Times New Roman" w:cs="Times New Roman"/>
          <w:sz w:val="28"/>
          <w:szCs w:val="28"/>
        </w:rPr>
        <w:t>.</w:t>
      </w:r>
      <w:r w:rsidR="00256677" w:rsidRPr="00256677">
        <w:rPr>
          <w:rFonts w:ascii="Times New Roman" w:hAnsi="Times New Roman" w:cs="Times New Roman"/>
          <w:sz w:val="28"/>
          <w:szCs w:val="28"/>
        </w:rPr>
        <w:t> </w:t>
      </w:r>
      <w:r w:rsidR="3F676F5A" w:rsidRPr="00256677">
        <w:rPr>
          <w:rFonts w:ascii="Times New Roman" w:hAnsi="Times New Roman" w:cs="Times New Roman"/>
          <w:sz w:val="28"/>
          <w:szCs w:val="28"/>
        </w:rPr>
        <w:t xml:space="preserve">mēnešalgu </w:t>
      </w:r>
      <w:r w:rsidR="3F676F5A" w:rsidRPr="7308ACE8">
        <w:rPr>
          <w:rFonts w:ascii="Times New Roman" w:hAnsi="Times New Roman" w:cs="Times New Roman"/>
          <w:sz w:val="28"/>
          <w:szCs w:val="28"/>
        </w:rPr>
        <w:t>grupa)</w:t>
      </w:r>
      <w:r w:rsidRPr="7308ACE8">
        <w:rPr>
          <w:rFonts w:ascii="Times New Roman" w:hAnsi="Times New Roman" w:cs="Times New Roman"/>
          <w:sz w:val="28"/>
          <w:szCs w:val="28"/>
        </w:rPr>
        <w:t>, kurš koordinē</w:t>
      </w:r>
      <w:r w:rsidR="007E5FDA" w:rsidRPr="7308ACE8">
        <w:rPr>
          <w:rFonts w:ascii="Times New Roman" w:hAnsi="Times New Roman" w:cs="Times New Roman"/>
          <w:sz w:val="28"/>
          <w:szCs w:val="28"/>
        </w:rPr>
        <w:t>tu</w:t>
      </w:r>
      <w:r w:rsidRPr="7308ACE8">
        <w:rPr>
          <w:rFonts w:ascii="Times New Roman" w:hAnsi="Times New Roman" w:cs="Times New Roman"/>
          <w:sz w:val="28"/>
          <w:szCs w:val="28"/>
        </w:rPr>
        <w:t xml:space="preserve"> iestāšanās procesu un turpmāk pildī</w:t>
      </w:r>
      <w:r w:rsidR="007E5FDA" w:rsidRPr="7308ACE8">
        <w:rPr>
          <w:rFonts w:ascii="Times New Roman" w:hAnsi="Times New Roman" w:cs="Times New Roman"/>
          <w:sz w:val="28"/>
          <w:szCs w:val="28"/>
        </w:rPr>
        <w:t>tu</w:t>
      </w:r>
      <w:r w:rsidRPr="7308ACE8">
        <w:rPr>
          <w:rFonts w:ascii="Times New Roman" w:hAnsi="Times New Roman" w:cs="Times New Roman"/>
          <w:sz w:val="28"/>
          <w:szCs w:val="28"/>
        </w:rPr>
        <w:t xml:space="preserve"> E</w:t>
      </w:r>
      <w:r w:rsidR="00FE3694" w:rsidRPr="7308ACE8">
        <w:rPr>
          <w:rFonts w:ascii="Times New Roman" w:hAnsi="Times New Roman" w:cs="Times New Roman"/>
          <w:sz w:val="28"/>
          <w:szCs w:val="28"/>
        </w:rPr>
        <w:t>konomikas ministrijas</w:t>
      </w:r>
      <w:r w:rsidRPr="7308ACE8">
        <w:rPr>
          <w:rFonts w:ascii="Times New Roman" w:hAnsi="Times New Roman" w:cs="Times New Roman"/>
          <w:sz w:val="28"/>
          <w:szCs w:val="28"/>
        </w:rPr>
        <w:t xml:space="preserve"> nozares padomnieka </w:t>
      </w:r>
      <w:r w:rsidR="007E5FDA" w:rsidRPr="7308ACE8">
        <w:rPr>
          <w:rFonts w:ascii="Times New Roman" w:hAnsi="Times New Roman" w:cs="Times New Roman"/>
          <w:sz w:val="28"/>
          <w:szCs w:val="28"/>
        </w:rPr>
        <w:t xml:space="preserve">– specializētā atašeja </w:t>
      </w:r>
      <w:r w:rsidRPr="7308ACE8">
        <w:rPr>
          <w:rFonts w:ascii="Times New Roman" w:hAnsi="Times New Roman" w:cs="Times New Roman"/>
          <w:sz w:val="28"/>
          <w:szCs w:val="28"/>
        </w:rPr>
        <w:t>pienākumus darbā ar IEA</w:t>
      </w:r>
      <w:r w:rsidR="00231AB6" w:rsidRPr="7308ACE8">
        <w:rPr>
          <w:rFonts w:ascii="Times New Roman" w:hAnsi="Times New Roman" w:cs="Times New Roman"/>
          <w:sz w:val="28"/>
          <w:szCs w:val="28"/>
        </w:rPr>
        <w:t>;</w:t>
      </w:r>
    </w:p>
    <w:p w14:paraId="613CB93C" w14:textId="01B256A8" w:rsidR="00DD23F0" w:rsidRDefault="00FE3694" w:rsidP="00231AB6">
      <w:pPr>
        <w:pStyle w:val="ListParagraph"/>
        <w:numPr>
          <w:ilvl w:val="0"/>
          <w:numId w:val="5"/>
        </w:numPr>
        <w:jc w:val="both"/>
        <w:rPr>
          <w:rFonts w:ascii="Times New Roman" w:hAnsi="Times New Roman" w:cs="Times New Roman"/>
          <w:sz w:val="28"/>
          <w:szCs w:val="28"/>
        </w:rPr>
      </w:pPr>
      <w:r w:rsidRPr="00256677">
        <w:rPr>
          <w:rFonts w:ascii="Times New Roman" w:hAnsi="Times New Roman" w:cs="Times New Roman"/>
          <w:sz w:val="28"/>
          <w:szCs w:val="28"/>
        </w:rPr>
        <w:t>četras</w:t>
      </w:r>
      <w:r w:rsidR="004722AB" w:rsidRPr="00256677">
        <w:rPr>
          <w:rFonts w:ascii="Times New Roman" w:hAnsi="Times New Roman" w:cs="Times New Roman"/>
          <w:sz w:val="28"/>
          <w:szCs w:val="28"/>
        </w:rPr>
        <w:t xml:space="preserve"> amata vietas Rīgā</w:t>
      </w:r>
      <w:r w:rsidR="142699E5" w:rsidRPr="00256677">
        <w:rPr>
          <w:rFonts w:ascii="Times New Roman" w:hAnsi="Times New Roman" w:cs="Times New Roman"/>
          <w:sz w:val="28"/>
          <w:szCs w:val="28"/>
        </w:rPr>
        <w:t xml:space="preserve"> (1 amata vieta – 37.</w:t>
      </w:r>
      <w:r w:rsidR="00256677" w:rsidRPr="00256677">
        <w:rPr>
          <w:rFonts w:ascii="Times New Roman" w:hAnsi="Times New Roman" w:cs="Times New Roman"/>
          <w:sz w:val="28"/>
          <w:szCs w:val="28"/>
        </w:rPr>
        <w:t> </w:t>
      </w:r>
      <w:r w:rsidR="142699E5" w:rsidRPr="00256677">
        <w:rPr>
          <w:rFonts w:ascii="Times New Roman" w:hAnsi="Times New Roman" w:cs="Times New Roman"/>
          <w:sz w:val="28"/>
          <w:szCs w:val="28"/>
        </w:rPr>
        <w:t xml:space="preserve">saime </w:t>
      </w:r>
      <w:r w:rsidR="001B45E4" w:rsidRPr="00256677">
        <w:rPr>
          <w:rFonts w:ascii="Times New Roman" w:hAnsi="Times New Roman" w:cs="Times New Roman"/>
          <w:sz w:val="28"/>
          <w:szCs w:val="28"/>
        </w:rPr>
        <w:t>III</w:t>
      </w:r>
      <w:r w:rsidR="142699E5" w:rsidRPr="00256677">
        <w:rPr>
          <w:rFonts w:ascii="Times New Roman" w:hAnsi="Times New Roman" w:cs="Times New Roman"/>
          <w:sz w:val="28"/>
          <w:szCs w:val="28"/>
        </w:rPr>
        <w:t xml:space="preserve"> līmenis 1</w:t>
      </w:r>
      <w:r w:rsidR="001B45E4" w:rsidRPr="00256677">
        <w:rPr>
          <w:rFonts w:ascii="Times New Roman" w:hAnsi="Times New Roman" w:cs="Times New Roman"/>
          <w:sz w:val="28"/>
          <w:szCs w:val="28"/>
        </w:rPr>
        <w:t>2</w:t>
      </w:r>
      <w:r w:rsidR="142699E5" w:rsidRPr="00256677">
        <w:rPr>
          <w:rFonts w:ascii="Times New Roman" w:hAnsi="Times New Roman" w:cs="Times New Roman"/>
          <w:sz w:val="28"/>
          <w:szCs w:val="28"/>
        </w:rPr>
        <w:t>.</w:t>
      </w:r>
      <w:r w:rsidR="00256677">
        <w:rPr>
          <w:rFonts w:ascii="Times New Roman" w:hAnsi="Times New Roman" w:cs="Times New Roman"/>
          <w:sz w:val="28"/>
          <w:szCs w:val="28"/>
        </w:rPr>
        <w:t> </w:t>
      </w:r>
      <w:r w:rsidR="142699E5" w:rsidRPr="00256677">
        <w:rPr>
          <w:rFonts w:ascii="Times New Roman" w:hAnsi="Times New Roman" w:cs="Times New Roman"/>
          <w:sz w:val="28"/>
          <w:szCs w:val="28"/>
        </w:rPr>
        <w:t>mēnešalgu grupa, 3 amata vietas – 37.</w:t>
      </w:r>
      <w:r w:rsidR="00256677">
        <w:rPr>
          <w:rFonts w:ascii="Times New Roman" w:hAnsi="Times New Roman" w:cs="Times New Roman"/>
          <w:sz w:val="28"/>
          <w:szCs w:val="28"/>
        </w:rPr>
        <w:t> </w:t>
      </w:r>
      <w:r w:rsidR="142699E5" w:rsidRPr="00256677">
        <w:rPr>
          <w:rFonts w:ascii="Times New Roman" w:hAnsi="Times New Roman" w:cs="Times New Roman"/>
          <w:sz w:val="28"/>
          <w:szCs w:val="28"/>
        </w:rPr>
        <w:t>saime II</w:t>
      </w:r>
      <w:r w:rsidR="00396D8C" w:rsidRPr="00256677">
        <w:rPr>
          <w:rFonts w:ascii="Times New Roman" w:hAnsi="Times New Roman" w:cs="Times New Roman"/>
          <w:sz w:val="28"/>
          <w:szCs w:val="28"/>
        </w:rPr>
        <w:t>A</w:t>
      </w:r>
      <w:r w:rsidR="142699E5" w:rsidRPr="00256677">
        <w:rPr>
          <w:rFonts w:ascii="Times New Roman" w:hAnsi="Times New Roman" w:cs="Times New Roman"/>
          <w:sz w:val="28"/>
          <w:szCs w:val="28"/>
        </w:rPr>
        <w:t xml:space="preserve"> lī</w:t>
      </w:r>
      <w:r w:rsidR="73790C7D" w:rsidRPr="00256677">
        <w:rPr>
          <w:rFonts w:ascii="Times New Roman" w:hAnsi="Times New Roman" w:cs="Times New Roman"/>
          <w:sz w:val="28"/>
          <w:szCs w:val="28"/>
        </w:rPr>
        <w:t xml:space="preserve">menis </w:t>
      </w:r>
      <w:r w:rsidR="001B45E4" w:rsidRPr="00256677">
        <w:rPr>
          <w:rFonts w:ascii="Times New Roman" w:hAnsi="Times New Roman" w:cs="Times New Roman"/>
          <w:sz w:val="28"/>
          <w:szCs w:val="28"/>
        </w:rPr>
        <w:t>11</w:t>
      </w:r>
      <w:r w:rsidR="73790C7D" w:rsidRPr="00256677">
        <w:rPr>
          <w:rFonts w:ascii="Times New Roman" w:hAnsi="Times New Roman" w:cs="Times New Roman"/>
          <w:sz w:val="28"/>
          <w:szCs w:val="28"/>
        </w:rPr>
        <w:t>.</w:t>
      </w:r>
      <w:r w:rsidR="00256677">
        <w:rPr>
          <w:rFonts w:ascii="Times New Roman" w:hAnsi="Times New Roman" w:cs="Times New Roman"/>
          <w:sz w:val="28"/>
          <w:szCs w:val="28"/>
        </w:rPr>
        <w:t> </w:t>
      </w:r>
      <w:r w:rsidR="73790C7D" w:rsidRPr="00256677">
        <w:rPr>
          <w:rFonts w:ascii="Times New Roman" w:hAnsi="Times New Roman" w:cs="Times New Roman"/>
          <w:sz w:val="28"/>
          <w:szCs w:val="28"/>
        </w:rPr>
        <w:t>mēnešalgu grupa</w:t>
      </w:r>
      <w:r w:rsidR="142699E5" w:rsidRPr="00256677">
        <w:rPr>
          <w:rFonts w:ascii="Times New Roman" w:hAnsi="Times New Roman" w:cs="Times New Roman"/>
          <w:sz w:val="28"/>
          <w:szCs w:val="28"/>
        </w:rPr>
        <w:t>)</w:t>
      </w:r>
      <w:r w:rsidR="004722AB" w:rsidRPr="00256677">
        <w:rPr>
          <w:rFonts w:ascii="Times New Roman" w:hAnsi="Times New Roman" w:cs="Times New Roman"/>
          <w:sz w:val="28"/>
          <w:szCs w:val="28"/>
        </w:rPr>
        <w:t xml:space="preserve">, </w:t>
      </w:r>
      <w:r w:rsidR="002A7B54" w:rsidRPr="00256677">
        <w:rPr>
          <w:rFonts w:ascii="Times New Roman" w:hAnsi="Times New Roman" w:cs="Times New Roman"/>
          <w:sz w:val="28"/>
          <w:szCs w:val="28"/>
        </w:rPr>
        <w:t xml:space="preserve">lai </w:t>
      </w:r>
      <w:r w:rsidR="004722AB" w:rsidRPr="00256677">
        <w:rPr>
          <w:rFonts w:ascii="Times New Roman" w:hAnsi="Times New Roman" w:cs="Times New Roman"/>
          <w:sz w:val="28"/>
          <w:szCs w:val="28"/>
        </w:rPr>
        <w:t>iestāšanās procesā sag</w:t>
      </w:r>
      <w:r w:rsidRPr="00256677">
        <w:rPr>
          <w:rFonts w:ascii="Times New Roman" w:hAnsi="Times New Roman" w:cs="Times New Roman"/>
          <w:sz w:val="28"/>
          <w:szCs w:val="28"/>
        </w:rPr>
        <w:t>a</w:t>
      </w:r>
      <w:r w:rsidR="004722AB" w:rsidRPr="00256677">
        <w:rPr>
          <w:rFonts w:ascii="Times New Roman" w:hAnsi="Times New Roman" w:cs="Times New Roman"/>
          <w:sz w:val="28"/>
          <w:szCs w:val="28"/>
        </w:rPr>
        <w:t>tavo</w:t>
      </w:r>
      <w:r w:rsidR="002A7B54" w:rsidRPr="00256677">
        <w:rPr>
          <w:rFonts w:ascii="Times New Roman" w:hAnsi="Times New Roman" w:cs="Times New Roman"/>
          <w:sz w:val="28"/>
          <w:szCs w:val="28"/>
        </w:rPr>
        <w:t>tu</w:t>
      </w:r>
      <w:r w:rsidR="004722AB" w:rsidRPr="00256677">
        <w:rPr>
          <w:rFonts w:ascii="Times New Roman" w:hAnsi="Times New Roman" w:cs="Times New Roman"/>
          <w:sz w:val="28"/>
          <w:szCs w:val="28"/>
        </w:rPr>
        <w:t xml:space="preserve"> </w:t>
      </w:r>
      <w:r w:rsidR="00AA3852" w:rsidRPr="00256677">
        <w:rPr>
          <w:rFonts w:ascii="Times New Roman" w:hAnsi="Times New Roman" w:cs="Times New Roman"/>
          <w:sz w:val="28"/>
          <w:szCs w:val="28"/>
        </w:rPr>
        <w:t xml:space="preserve">nepieciešamos </w:t>
      </w:r>
      <w:r w:rsidR="004722AB" w:rsidRPr="7308ACE8">
        <w:rPr>
          <w:rFonts w:ascii="Times New Roman" w:hAnsi="Times New Roman" w:cs="Times New Roman"/>
          <w:sz w:val="28"/>
          <w:szCs w:val="28"/>
        </w:rPr>
        <w:t>pārskat</w:t>
      </w:r>
      <w:r w:rsidR="00AA3852" w:rsidRPr="7308ACE8">
        <w:rPr>
          <w:rFonts w:ascii="Times New Roman" w:hAnsi="Times New Roman" w:cs="Times New Roman"/>
          <w:sz w:val="28"/>
          <w:szCs w:val="28"/>
        </w:rPr>
        <w:t>us</w:t>
      </w:r>
      <w:r w:rsidR="004722AB" w:rsidRPr="7308ACE8">
        <w:rPr>
          <w:rFonts w:ascii="Times New Roman" w:hAnsi="Times New Roman" w:cs="Times New Roman"/>
          <w:sz w:val="28"/>
          <w:szCs w:val="28"/>
        </w:rPr>
        <w:t xml:space="preserve"> par ene</w:t>
      </w:r>
      <w:r w:rsidRPr="7308ACE8">
        <w:rPr>
          <w:rFonts w:ascii="Times New Roman" w:hAnsi="Times New Roman" w:cs="Times New Roman"/>
          <w:sz w:val="28"/>
          <w:szCs w:val="28"/>
        </w:rPr>
        <w:t>r</w:t>
      </w:r>
      <w:r w:rsidR="004722AB" w:rsidRPr="7308ACE8">
        <w:rPr>
          <w:rFonts w:ascii="Times New Roman" w:hAnsi="Times New Roman" w:cs="Times New Roman"/>
          <w:sz w:val="28"/>
          <w:szCs w:val="28"/>
        </w:rPr>
        <w:t>ģētikas sektoru Latvijā</w:t>
      </w:r>
      <w:r w:rsidR="00AA3852" w:rsidRPr="7308ACE8">
        <w:rPr>
          <w:rFonts w:ascii="Times New Roman" w:hAnsi="Times New Roman" w:cs="Times New Roman"/>
          <w:sz w:val="28"/>
          <w:szCs w:val="28"/>
        </w:rPr>
        <w:t>,</w:t>
      </w:r>
      <w:r w:rsidR="004722AB" w:rsidRPr="7308ACE8">
        <w:rPr>
          <w:rFonts w:ascii="Times New Roman" w:hAnsi="Times New Roman" w:cs="Times New Roman"/>
          <w:sz w:val="28"/>
          <w:szCs w:val="28"/>
        </w:rPr>
        <w:t xml:space="preserve"> izstrādā</w:t>
      </w:r>
      <w:r w:rsidR="002A7B54" w:rsidRPr="7308ACE8">
        <w:rPr>
          <w:rFonts w:ascii="Times New Roman" w:hAnsi="Times New Roman" w:cs="Times New Roman"/>
          <w:sz w:val="28"/>
          <w:szCs w:val="28"/>
        </w:rPr>
        <w:t>tu</w:t>
      </w:r>
      <w:r w:rsidR="004722AB" w:rsidRPr="7308ACE8">
        <w:rPr>
          <w:rFonts w:ascii="Times New Roman" w:hAnsi="Times New Roman" w:cs="Times New Roman"/>
          <w:sz w:val="28"/>
          <w:szCs w:val="28"/>
        </w:rPr>
        <w:t xml:space="preserve"> mehānism</w:t>
      </w:r>
      <w:r w:rsidR="00AA3852" w:rsidRPr="7308ACE8">
        <w:rPr>
          <w:rFonts w:ascii="Times New Roman" w:hAnsi="Times New Roman" w:cs="Times New Roman"/>
          <w:sz w:val="28"/>
          <w:szCs w:val="28"/>
        </w:rPr>
        <w:t>u</w:t>
      </w:r>
      <w:r w:rsidR="004722AB" w:rsidRPr="7308ACE8">
        <w:rPr>
          <w:rFonts w:ascii="Times New Roman" w:hAnsi="Times New Roman" w:cs="Times New Roman"/>
          <w:sz w:val="28"/>
          <w:szCs w:val="28"/>
        </w:rPr>
        <w:t xml:space="preserve"> datu kopu ziņošanai</w:t>
      </w:r>
      <w:r w:rsidR="00AA3852" w:rsidRPr="7308ACE8">
        <w:rPr>
          <w:rFonts w:ascii="Times New Roman" w:hAnsi="Times New Roman" w:cs="Times New Roman"/>
          <w:sz w:val="28"/>
          <w:szCs w:val="28"/>
        </w:rPr>
        <w:t>,</w:t>
      </w:r>
      <w:r w:rsidR="004722AB" w:rsidRPr="7308ACE8">
        <w:rPr>
          <w:rFonts w:ascii="Times New Roman" w:hAnsi="Times New Roman" w:cs="Times New Roman"/>
          <w:sz w:val="28"/>
          <w:szCs w:val="28"/>
        </w:rPr>
        <w:t xml:space="preserve"> </w:t>
      </w:r>
      <w:r w:rsidR="00AA3852" w:rsidRPr="7308ACE8">
        <w:rPr>
          <w:rFonts w:ascii="Times New Roman" w:hAnsi="Times New Roman" w:cs="Times New Roman"/>
          <w:sz w:val="28"/>
          <w:szCs w:val="28"/>
        </w:rPr>
        <w:t xml:space="preserve">kā arī </w:t>
      </w:r>
      <w:r w:rsidR="004722AB" w:rsidRPr="7308ACE8">
        <w:rPr>
          <w:rFonts w:ascii="Times New Roman" w:hAnsi="Times New Roman" w:cs="Times New Roman"/>
          <w:sz w:val="28"/>
          <w:szCs w:val="28"/>
        </w:rPr>
        <w:t>organizē</w:t>
      </w:r>
      <w:r w:rsidR="002A7B54" w:rsidRPr="7308ACE8">
        <w:rPr>
          <w:rFonts w:ascii="Times New Roman" w:hAnsi="Times New Roman" w:cs="Times New Roman"/>
          <w:sz w:val="28"/>
          <w:szCs w:val="28"/>
        </w:rPr>
        <w:t>tu</w:t>
      </w:r>
      <w:r w:rsidR="004722AB" w:rsidRPr="7308ACE8">
        <w:rPr>
          <w:rFonts w:ascii="Times New Roman" w:hAnsi="Times New Roman" w:cs="Times New Roman"/>
          <w:sz w:val="28"/>
          <w:szCs w:val="28"/>
        </w:rPr>
        <w:t xml:space="preserve"> IEA pārstāvju </w:t>
      </w:r>
      <w:proofErr w:type="spellStart"/>
      <w:r w:rsidR="004722AB" w:rsidRPr="7308ACE8">
        <w:rPr>
          <w:rFonts w:ascii="Times New Roman" w:hAnsi="Times New Roman" w:cs="Times New Roman"/>
          <w:sz w:val="28"/>
          <w:szCs w:val="28"/>
        </w:rPr>
        <w:t>izvērtējuma</w:t>
      </w:r>
      <w:proofErr w:type="spellEnd"/>
      <w:r w:rsidR="004722AB" w:rsidRPr="7308ACE8">
        <w:rPr>
          <w:rFonts w:ascii="Times New Roman" w:hAnsi="Times New Roman" w:cs="Times New Roman"/>
          <w:sz w:val="28"/>
          <w:szCs w:val="28"/>
        </w:rPr>
        <w:t xml:space="preserve"> vizītes Latvijā, bet pēc iestāšanās </w:t>
      </w:r>
      <w:r w:rsidR="00093F0E" w:rsidRPr="7308ACE8">
        <w:rPr>
          <w:rFonts w:ascii="Times New Roman" w:hAnsi="Times New Roman" w:cs="Times New Roman"/>
          <w:sz w:val="28"/>
          <w:szCs w:val="28"/>
        </w:rPr>
        <w:t>–</w:t>
      </w:r>
      <w:r w:rsidR="004722AB" w:rsidRPr="7308ACE8">
        <w:rPr>
          <w:rFonts w:ascii="Times New Roman" w:hAnsi="Times New Roman" w:cs="Times New Roman"/>
          <w:sz w:val="28"/>
          <w:szCs w:val="28"/>
        </w:rPr>
        <w:t xml:space="preserve"> nodrošin</w:t>
      </w:r>
      <w:r w:rsidR="00587DFA" w:rsidRPr="7308ACE8">
        <w:rPr>
          <w:rFonts w:ascii="Times New Roman" w:hAnsi="Times New Roman" w:cs="Times New Roman"/>
          <w:sz w:val="28"/>
          <w:szCs w:val="28"/>
        </w:rPr>
        <w:t>ā</w:t>
      </w:r>
      <w:r w:rsidR="002A7B54" w:rsidRPr="7308ACE8">
        <w:rPr>
          <w:rFonts w:ascii="Times New Roman" w:hAnsi="Times New Roman" w:cs="Times New Roman"/>
          <w:sz w:val="28"/>
          <w:szCs w:val="28"/>
        </w:rPr>
        <w:t>tu</w:t>
      </w:r>
      <w:r w:rsidR="004722AB" w:rsidRPr="7308ACE8">
        <w:rPr>
          <w:rFonts w:ascii="Times New Roman" w:hAnsi="Times New Roman" w:cs="Times New Roman"/>
          <w:sz w:val="28"/>
          <w:szCs w:val="28"/>
        </w:rPr>
        <w:t xml:space="preserve"> dalīb</w:t>
      </w:r>
      <w:r w:rsidR="00587DFA" w:rsidRPr="7308ACE8">
        <w:rPr>
          <w:rFonts w:ascii="Times New Roman" w:hAnsi="Times New Roman" w:cs="Times New Roman"/>
          <w:sz w:val="28"/>
          <w:szCs w:val="28"/>
        </w:rPr>
        <w:t>u</w:t>
      </w:r>
      <w:r w:rsidR="004722AB" w:rsidRPr="7308ACE8">
        <w:rPr>
          <w:rFonts w:ascii="Times New Roman" w:hAnsi="Times New Roman" w:cs="Times New Roman"/>
          <w:sz w:val="28"/>
          <w:szCs w:val="28"/>
        </w:rPr>
        <w:t xml:space="preserve"> vairāk kā 10 dažādas regularitātes IEA darba grupās un komitejās.</w:t>
      </w:r>
    </w:p>
    <w:p w14:paraId="43C4876A" w14:textId="0F945B33" w:rsidR="002340D9" w:rsidRDefault="002340D9" w:rsidP="0054250E">
      <w:pPr>
        <w:ind w:firstLine="567"/>
        <w:jc w:val="both"/>
        <w:rPr>
          <w:rFonts w:ascii="Times New Roman" w:hAnsi="Times New Roman" w:cs="Times New Roman"/>
          <w:sz w:val="28"/>
          <w:szCs w:val="28"/>
        </w:rPr>
      </w:pPr>
      <w:r>
        <w:rPr>
          <w:rFonts w:ascii="Times New Roman" w:hAnsi="Times New Roman" w:cs="Times New Roman"/>
          <w:sz w:val="28"/>
          <w:szCs w:val="28"/>
        </w:rPr>
        <w:t>Attiecīgi kopējais nepieciešamais fin</w:t>
      </w:r>
      <w:r w:rsidR="0054250E">
        <w:rPr>
          <w:rFonts w:ascii="Times New Roman" w:hAnsi="Times New Roman" w:cs="Times New Roman"/>
          <w:sz w:val="28"/>
          <w:szCs w:val="28"/>
        </w:rPr>
        <w:t>a</w:t>
      </w:r>
      <w:r w:rsidR="00670F2E">
        <w:rPr>
          <w:rFonts w:ascii="Times New Roman" w:hAnsi="Times New Roman" w:cs="Times New Roman"/>
          <w:sz w:val="28"/>
          <w:szCs w:val="28"/>
        </w:rPr>
        <w:t>n</w:t>
      </w:r>
      <w:r>
        <w:rPr>
          <w:rFonts w:ascii="Times New Roman" w:hAnsi="Times New Roman" w:cs="Times New Roman"/>
          <w:sz w:val="28"/>
          <w:szCs w:val="28"/>
        </w:rPr>
        <w:t>s</w:t>
      </w:r>
      <w:r w:rsidR="0054250E">
        <w:rPr>
          <w:rFonts w:ascii="Times New Roman" w:hAnsi="Times New Roman" w:cs="Times New Roman"/>
          <w:sz w:val="28"/>
          <w:szCs w:val="28"/>
        </w:rPr>
        <w:t>ē</w:t>
      </w:r>
      <w:r>
        <w:rPr>
          <w:rFonts w:ascii="Times New Roman" w:hAnsi="Times New Roman" w:cs="Times New Roman"/>
          <w:sz w:val="28"/>
          <w:szCs w:val="28"/>
        </w:rPr>
        <w:t>jums</w:t>
      </w:r>
      <w:r w:rsidR="00270357">
        <w:rPr>
          <w:rFonts w:ascii="Times New Roman" w:hAnsi="Times New Roman" w:cs="Times New Roman"/>
          <w:sz w:val="28"/>
          <w:szCs w:val="28"/>
        </w:rPr>
        <w:t>:</w:t>
      </w:r>
    </w:p>
    <w:tbl>
      <w:tblPr>
        <w:tblStyle w:val="TableGrid"/>
        <w:tblW w:w="0" w:type="auto"/>
        <w:tblLook w:val="04A0" w:firstRow="1" w:lastRow="0" w:firstColumn="1" w:lastColumn="0" w:noHBand="0" w:noVBand="1"/>
      </w:tblPr>
      <w:tblGrid>
        <w:gridCol w:w="5524"/>
        <w:gridCol w:w="1701"/>
        <w:gridCol w:w="1836"/>
      </w:tblGrid>
      <w:tr w:rsidR="00270357" w14:paraId="4A918205" w14:textId="77777777" w:rsidTr="0069131D">
        <w:tc>
          <w:tcPr>
            <w:tcW w:w="5524" w:type="dxa"/>
          </w:tcPr>
          <w:p w14:paraId="2BA84B23" w14:textId="77777777" w:rsidR="00270357" w:rsidRDefault="00270357" w:rsidP="00270357">
            <w:pPr>
              <w:jc w:val="both"/>
              <w:rPr>
                <w:rFonts w:ascii="Times New Roman" w:hAnsi="Times New Roman" w:cs="Times New Roman"/>
                <w:sz w:val="28"/>
                <w:szCs w:val="28"/>
              </w:rPr>
            </w:pPr>
          </w:p>
        </w:tc>
        <w:tc>
          <w:tcPr>
            <w:tcW w:w="1701" w:type="dxa"/>
          </w:tcPr>
          <w:p w14:paraId="72575886" w14:textId="2B0730B1" w:rsidR="00270357" w:rsidRPr="00BF200E" w:rsidRDefault="006F00C4" w:rsidP="007D7B99">
            <w:pPr>
              <w:jc w:val="center"/>
              <w:rPr>
                <w:rFonts w:ascii="Times New Roman" w:hAnsi="Times New Roman" w:cs="Times New Roman"/>
                <w:b/>
                <w:bCs/>
                <w:sz w:val="28"/>
                <w:szCs w:val="28"/>
              </w:rPr>
            </w:pPr>
            <w:r>
              <w:rPr>
                <w:rFonts w:ascii="Times New Roman" w:hAnsi="Times New Roman" w:cs="Times New Roman"/>
                <w:b/>
                <w:bCs/>
                <w:sz w:val="28"/>
                <w:szCs w:val="28"/>
              </w:rPr>
              <w:t xml:space="preserve">Pirmajā </w:t>
            </w:r>
            <w:r w:rsidR="00270357" w:rsidRPr="00BF200E">
              <w:rPr>
                <w:rFonts w:ascii="Times New Roman" w:hAnsi="Times New Roman" w:cs="Times New Roman"/>
                <w:b/>
                <w:bCs/>
                <w:sz w:val="28"/>
                <w:szCs w:val="28"/>
              </w:rPr>
              <w:t>gadā</w:t>
            </w:r>
            <w:r w:rsidR="003F05A6">
              <w:rPr>
                <w:rFonts w:ascii="Times New Roman" w:hAnsi="Times New Roman" w:cs="Times New Roman"/>
                <w:b/>
                <w:bCs/>
                <w:sz w:val="28"/>
                <w:szCs w:val="28"/>
              </w:rPr>
              <w:t xml:space="preserve"> (</w:t>
            </w:r>
            <w:proofErr w:type="spellStart"/>
            <w:r w:rsidR="009E1EBF" w:rsidRPr="006B383D">
              <w:rPr>
                <w:rFonts w:ascii="Times New Roman" w:hAnsi="Times New Roman" w:cs="Times New Roman"/>
                <w:b/>
                <w:bCs/>
                <w:i/>
                <w:iCs/>
                <w:sz w:val="28"/>
                <w:szCs w:val="28"/>
              </w:rPr>
              <w:t>e</w:t>
            </w:r>
            <w:r w:rsidR="006B383D" w:rsidRPr="006B383D">
              <w:rPr>
                <w:rFonts w:ascii="Times New Roman" w:hAnsi="Times New Roman" w:cs="Times New Roman"/>
                <w:b/>
                <w:bCs/>
                <w:i/>
                <w:iCs/>
                <w:sz w:val="28"/>
                <w:szCs w:val="28"/>
              </w:rPr>
              <w:t>u</w:t>
            </w:r>
            <w:r w:rsidR="009E1EBF" w:rsidRPr="006B383D">
              <w:rPr>
                <w:rFonts w:ascii="Times New Roman" w:hAnsi="Times New Roman" w:cs="Times New Roman"/>
                <w:b/>
                <w:bCs/>
                <w:i/>
                <w:iCs/>
                <w:sz w:val="28"/>
                <w:szCs w:val="28"/>
              </w:rPr>
              <w:t>ro</w:t>
            </w:r>
            <w:proofErr w:type="spellEnd"/>
            <w:r w:rsidR="003F05A6">
              <w:rPr>
                <w:rFonts w:ascii="Times New Roman" w:hAnsi="Times New Roman" w:cs="Times New Roman"/>
                <w:b/>
                <w:bCs/>
                <w:sz w:val="28"/>
                <w:szCs w:val="28"/>
              </w:rPr>
              <w:t>)</w:t>
            </w:r>
          </w:p>
        </w:tc>
        <w:tc>
          <w:tcPr>
            <w:tcW w:w="1836" w:type="dxa"/>
          </w:tcPr>
          <w:p w14:paraId="1BEC1294" w14:textId="2467CC29" w:rsidR="00270357" w:rsidRPr="00BF200E" w:rsidRDefault="000128CA" w:rsidP="007D7B99">
            <w:pPr>
              <w:jc w:val="center"/>
              <w:rPr>
                <w:rFonts w:ascii="Times New Roman" w:hAnsi="Times New Roman" w:cs="Times New Roman"/>
                <w:b/>
                <w:bCs/>
                <w:sz w:val="28"/>
                <w:szCs w:val="28"/>
              </w:rPr>
            </w:pPr>
            <w:r w:rsidRPr="00BF200E">
              <w:rPr>
                <w:rFonts w:ascii="Times New Roman" w:hAnsi="Times New Roman" w:cs="Times New Roman"/>
                <w:b/>
                <w:bCs/>
                <w:sz w:val="28"/>
                <w:szCs w:val="28"/>
              </w:rPr>
              <w:t>Nākamajos gados</w:t>
            </w:r>
            <w:r w:rsidR="003F05A6">
              <w:rPr>
                <w:rFonts w:ascii="Times New Roman" w:hAnsi="Times New Roman" w:cs="Times New Roman"/>
                <w:b/>
                <w:bCs/>
                <w:sz w:val="28"/>
                <w:szCs w:val="28"/>
              </w:rPr>
              <w:t xml:space="preserve"> (</w:t>
            </w:r>
            <w:proofErr w:type="spellStart"/>
            <w:r w:rsidR="008E449E" w:rsidRPr="006B383D">
              <w:rPr>
                <w:rFonts w:ascii="Times New Roman" w:hAnsi="Times New Roman" w:cs="Times New Roman"/>
                <w:b/>
                <w:bCs/>
                <w:i/>
                <w:iCs/>
                <w:sz w:val="28"/>
                <w:szCs w:val="28"/>
              </w:rPr>
              <w:t>e</w:t>
            </w:r>
            <w:r w:rsidR="006B383D" w:rsidRPr="006B383D">
              <w:rPr>
                <w:rFonts w:ascii="Times New Roman" w:hAnsi="Times New Roman" w:cs="Times New Roman"/>
                <w:b/>
                <w:bCs/>
                <w:i/>
                <w:iCs/>
                <w:sz w:val="28"/>
                <w:szCs w:val="28"/>
              </w:rPr>
              <w:t>u</w:t>
            </w:r>
            <w:r w:rsidR="008E449E" w:rsidRPr="006B383D">
              <w:rPr>
                <w:rFonts w:ascii="Times New Roman" w:hAnsi="Times New Roman" w:cs="Times New Roman"/>
                <w:b/>
                <w:bCs/>
                <w:i/>
                <w:iCs/>
                <w:sz w:val="28"/>
                <w:szCs w:val="28"/>
              </w:rPr>
              <w:t>ro</w:t>
            </w:r>
            <w:proofErr w:type="spellEnd"/>
            <w:r w:rsidR="003F05A6">
              <w:rPr>
                <w:rFonts w:ascii="Times New Roman" w:hAnsi="Times New Roman" w:cs="Times New Roman"/>
                <w:b/>
                <w:bCs/>
                <w:sz w:val="28"/>
                <w:szCs w:val="28"/>
              </w:rPr>
              <w:t>)</w:t>
            </w:r>
          </w:p>
        </w:tc>
      </w:tr>
      <w:tr w:rsidR="00270357" w14:paraId="38F28E7E" w14:textId="77777777" w:rsidTr="00256677">
        <w:tc>
          <w:tcPr>
            <w:tcW w:w="5524" w:type="dxa"/>
            <w:shd w:val="clear" w:color="auto" w:fill="auto"/>
          </w:tcPr>
          <w:p w14:paraId="4B35D3E1" w14:textId="01C11F8A" w:rsidR="00270357" w:rsidRPr="00BB2419" w:rsidRDefault="000128CA" w:rsidP="0069131D">
            <w:pPr>
              <w:jc w:val="both"/>
              <w:rPr>
                <w:rFonts w:ascii="Times New Roman" w:hAnsi="Times New Roman" w:cs="Times New Roman"/>
                <w:b/>
                <w:bCs/>
                <w:sz w:val="28"/>
                <w:szCs w:val="28"/>
                <w:highlight w:val="yellow"/>
              </w:rPr>
            </w:pPr>
            <w:r w:rsidRPr="00EE7F0E">
              <w:rPr>
                <w:rFonts w:ascii="Times New Roman" w:hAnsi="Times New Roman" w:cs="Times New Roman"/>
                <w:b/>
                <w:bCs/>
                <w:sz w:val="28"/>
                <w:szCs w:val="28"/>
              </w:rPr>
              <w:t>I Atlīdzība</w:t>
            </w:r>
            <w:r w:rsidR="00120012" w:rsidRPr="00EE7F0E">
              <w:rPr>
                <w:rFonts w:ascii="Times New Roman" w:hAnsi="Times New Roman" w:cs="Times New Roman"/>
                <w:b/>
                <w:bCs/>
                <w:sz w:val="28"/>
                <w:szCs w:val="28"/>
              </w:rPr>
              <w:t xml:space="preserve"> kopā</w:t>
            </w:r>
          </w:p>
        </w:tc>
        <w:tc>
          <w:tcPr>
            <w:tcW w:w="1701" w:type="dxa"/>
          </w:tcPr>
          <w:p w14:paraId="6B0E4550" w14:textId="79EBE0B8" w:rsidR="00270357" w:rsidRPr="00BB2419" w:rsidRDefault="00EE7F0E" w:rsidP="0069131D">
            <w:pPr>
              <w:jc w:val="right"/>
              <w:rPr>
                <w:rFonts w:ascii="Times New Roman" w:hAnsi="Times New Roman" w:cs="Times New Roman"/>
                <w:b/>
                <w:bCs/>
                <w:sz w:val="28"/>
                <w:szCs w:val="28"/>
                <w:highlight w:val="yellow"/>
              </w:rPr>
            </w:pPr>
            <w:r w:rsidRPr="00EE7F0E">
              <w:rPr>
                <w:rFonts w:ascii="Times New Roman" w:hAnsi="Times New Roman" w:cs="Times New Roman"/>
                <w:b/>
                <w:bCs/>
                <w:sz w:val="28"/>
                <w:szCs w:val="28"/>
              </w:rPr>
              <w:t xml:space="preserve">246 127 </w:t>
            </w:r>
          </w:p>
        </w:tc>
        <w:tc>
          <w:tcPr>
            <w:tcW w:w="1836" w:type="dxa"/>
          </w:tcPr>
          <w:p w14:paraId="1D860174" w14:textId="57CD1265" w:rsidR="00270357" w:rsidRPr="00BB2419" w:rsidRDefault="00EE7F0E" w:rsidP="0069131D">
            <w:pPr>
              <w:jc w:val="right"/>
              <w:rPr>
                <w:rFonts w:ascii="Times New Roman" w:hAnsi="Times New Roman" w:cs="Times New Roman"/>
                <w:b/>
                <w:bCs/>
                <w:sz w:val="28"/>
                <w:szCs w:val="28"/>
                <w:highlight w:val="yellow"/>
              </w:rPr>
            </w:pPr>
            <w:r w:rsidRPr="00EE7F0E">
              <w:rPr>
                <w:rFonts w:ascii="Times New Roman" w:hAnsi="Times New Roman" w:cs="Times New Roman"/>
                <w:b/>
                <w:bCs/>
                <w:sz w:val="28"/>
                <w:szCs w:val="28"/>
              </w:rPr>
              <w:t xml:space="preserve">245 059 </w:t>
            </w:r>
          </w:p>
        </w:tc>
      </w:tr>
      <w:tr w:rsidR="00270357" w14:paraId="3EDA68F5" w14:textId="77777777" w:rsidTr="0069131D">
        <w:tc>
          <w:tcPr>
            <w:tcW w:w="5524" w:type="dxa"/>
          </w:tcPr>
          <w:p w14:paraId="4C5138F6" w14:textId="57D9FAAF" w:rsidR="00270357" w:rsidRPr="00E24591" w:rsidRDefault="00F34E79" w:rsidP="00E24591">
            <w:pPr>
              <w:jc w:val="both"/>
              <w:rPr>
                <w:rFonts w:ascii="Times New Roman" w:hAnsi="Times New Roman" w:cs="Times New Roman"/>
                <w:sz w:val="28"/>
                <w:szCs w:val="28"/>
              </w:rPr>
            </w:pPr>
            <w:r>
              <w:rPr>
                <w:rFonts w:ascii="Times New Roman" w:hAnsi="Times New Roman" w:cs="Times New Roman"/>
                <w:sz w:val="28"/>
                <w:szCs w:val="28"/>
              </w:rPr>
              <w:lastRenderedPageBreak/>
              <w:t>1)</w:t>
            </w:r>
            <w:r w:rsidR="00E24591">
              <w:rPr>
                <w:rFonts w:ascii="Times New Roman" w:hAnsi="Times New Roman" w:cs="Times New Roman"/>
                <w:sz w:val="28"/>
                <w:szCs w:val="28"/>
              </w:rPr>
              <w:t xml:space="preserve"> </w:t>
            </w:r>
            <w:r w:rsidR="008142F7">
              <w:rPr>
                <w:rFonts w:ascii="Times New Roman" w:hAnsi="Times New Roman" w:cs="Times New Roman"/>
                <w:sz w:val="28"/>
                <w:szCs w:val="28"/>
              </w:rPr>
              <w:t>Atlīdzība</w:t>
            </w:r>
            <w:r w:rsidR="001E4A97" w:rsidRPr="00E24591">
              <w:rPr>
                <w:rFonts w:ascii="Times New Roman" w:hAnsi="Times New Roman" w:cs="Times New Roman"/>
                <w:sz w:val="28"/>
                <w:szCs w:val="28"/>
              </w:rPr>
              <w:t xml:space="preserve"> </w:t>
            </w:r>
            <w:r w:rsidR="006B383D">
              <w:rPr>
                <w:rFonts w:ascii="Times New Roman" w:hAnsi="Times New Roman" w:cs="Times New Roman"/>
                <w:sz w:val="28"/>
                <w:szCs w:val="28"/>
              </w:rPr>
              <w:t>vienai</w:t>
            </w:r>
            <w:r w:rsidR="00E24591">
              <w:rPr>
                <w:rFonts w:ascii="Times New Roman" w:hAnsi="Times New Roman" w:cs="Times New Roman"/>
                <w:sz w:val="28"/>
                <w:szCs w:val="28"/>
              </w:rPr>
              <w:t xml:space="preserve"> </w:t>
            </w:r>
            <w:r w:rsidR="00593A44">
              <w:rPr>
                <w:rFonts w:ascii="Times New Roman" w:hAnsi="Times New Roman" w:cs="Times New Roman"/>
                <w:sz w:val="28"/>
                <w:szCs w:val="28"/>
              </w:rPr>
              <w:t xml:space="preserve">specializētā atašeja - </w:t>
            </w:r>
            <w:r w:rsidR="00E24591">
              <w:rPr>
                <w:rFonts w:ascii="Times New Roman" w:hAnsi="Times New Roman" w:cs="Times New Roman"/>
                <w:sz w:val="28"/>
                <w:szCs w:val="28"/>
              </w:rPr>
              <w:t>nozares padomniek</w:t>
            </w:r>
            <w:r w:rsidR="005E461C">
              <w:rPr>
                <w:rFonts w:ascii="Times New Roman" w:hAnsi="Times New Roman" w:cs="Times New Roman"/>
                <w:sz w:val="28"/>
                <w:szCs w:val="28"/>
              </w:rPr>
              <w:t>a</w:t>
            </w:r>
            <w:r w:rsidR="00517C77">
              <w:rPr>
                <w:rFonts w:ascii="Times New Roman" w:hAnsi="Times New Roman" w:cs="Times New Roman"/>
                <w:sz w:val="28"/>
                <w:szCs w:val="28"/>
              </w:rPr>
              <w:t xml:space="preserve"> a</w:t>
            </w:r>
            <w:r w:rsidR="005E461C">
              <w:rPr>
                <w:rFonts w:ascii="Times New Roman" w:hAnsi="Times New Roman" w:cs="Times New Roman"/>
                <w:sz w:val="28"/>
                <w:szCs w:val="28"/>
              </w:rPr>
              <w:t>m</w:t>
            </w:r>
            <w:r w:rsidR="00517C77">
              <w:rPr>
                <w:rFonts w:ascii="Times New Roman" w:hAnsi="Times New Roman" w:cs="Times New Roman"/>
                <w:sz w:val="28"/>
                <w:szCs w:val="28"/>
              </w:rPr>
              <w:t>ata vietai</w:t>
            </w:r>
            <w:r w:rsidR="00593A44">
              <w:rPr>
                <w:rFonts w:ascii="Times New Roman" w:hAnsi="Times New Roman" w:cs="Times New Roman"/>
                <w:sz w:val="28"/>
                <w:szCs w:val="28"/>
              </w:rPr>
              <w:t xml:space="preserve"> Parīzē</w:t>
            </w:r>
            <w:r>
              <w:rPr>
                <w:rFonts w:ascii="Times New Roman" w:hAnsi="Times New Roman" w:cs="Times New Roman"/>
                <w:sz w:val="28"/>
                <w:szCs w:val="28"/>
              </w:rPr>
              <w:t>:</w:t>
            </w:r>
          </w:p>
        </w:tc>
        <w:tc>
          <w:tcPr>
            <w:tcW w:w="1701" w:type="dxa"/>
          </w:tcPr>
          <w:p w14:paraId="63031041" w14:textId="71479E21" w:rsidR="00270357" w:rsidRPr="00852D5C" w:rsidRDefault="00BB2419" w:rsidP="003F05A6">
            <w:pPr>
              <w:jc w:val="right"/>
              <w:rPr>
                <w:rFonts w:ascii="Times New Roman" w:hAnsi="Times New Roman" w:cs="Times New Roman"/>
                <w:b/>
                <w:bCs/>
                <w:sz w:val="28"/>
                <w:szCs w:val="28"/>
              </w:rPr>
            </w:pPr>
            <w:r w:rsidRPr="00BB2419">
              <w:rPr>
                <w:rFonts w:ascii="Times New Roman" w:hAnsi="Times New Roman" w:cs="Times New Roman"/>
                <w:b/>
                <w:bCs/>
                <w:sz w:val="28"/>
                <w:szCs w:val="28"/>
              </w:rPr>
              <w:t>98 306</w:t>
            </w:r>
          </w:p>
        </w:tc>
        <w:tc>
          <w:tcPr>
            <w:tcW w:w="1836" w:type="dxa"/>
          </w:tcPr>
          <w:p w14:paraId="0793741E" w14:textId="638A5857" w:rsidR="00270357" w:rsidRPr="00852D5C" w:rsidRDefault="00BB2419" w:rsidP="003F05A6">
            <w:pPr>
              <w:jc w:val="right"/>
              <w:rPr>
                <w:rFonts w:ascii="Times New Roman" w:hAnsi="Times New Roman" w:cs="Times New Roman"/>
                <w:b/>
                <w:bCs/>
                <w:sz w:val="28"/>
                <w:szCs w:val="28"/>
              </w:rPr>
            </w:pPr>
            <w:r w:rsidRPr="00BB2419">
              <w:rPr>
                <w:rFonts w:ascii="Times New Roman" w:hAnsi="Times New Roman" w:cs="Times New Roman"/>
                <w:b/>
                <w:bCs/>
                <w:sz w:val="28"/>
                <w:szCs w:val="28"/>
              </w:rPr>
              <w:t>97 238</w:t>
            </w:r>
          </w:p>
        </w:tc>
      </w:tr>
      <w:tr w:rsidR="00F34E79" w14:paraId="31261696" w14:textId="77777777" w:rsidTr="0069131D">
        <w:tc>
          <w:tcPr>
            <w:tcW w:w="5524" w:type="dxa"/>
          </w:tcPr>
          <w:p w14:paraId="5BF95279" w14:textId="0D3DD343" w:rsidR="00F34E79" w:rsidRDefault="00F34E79" w:rsidP="000E3149">
            <w:pPr>
              <w:ind w:left="311"/>
              <w:rPr>
                <w:rFonts w:ascii="Times New Roman" w:hAnsi="Times New Roman" w:cs="Times New Roman"/>
                <w:sz w:val="28"/>
                <w:szCs w:val="28"/>
              </w:rPr>
            </w:pPr>
            <w:r w:rsidRPr="005C017B">
              <w:rPr>
                <w:rFonts w:ascii="Times New Roman" w:hAnsi="Times New Roman" w:cs="Times New Roman"/>
                <w:sz w:val="28"/>
                <w:szCs w:val="28"/>
              </w:rPr>
              <w:t>Atalgojums (</w:t>
            </w:r>
            <w:r w:rsidR="00396D8C">
              <w:rPr>
                <w:rFonts w:ascii="Times New Roman" w:hAnsi="Times New Roman" w:cs="Times New Roman"/>
                <w:sz w:val="28"/>
                <w:szCs w:val="28"/>
              </w:rPr>
              <w:t>12</w:t>
            </w:r>
            <w:r w:rsidR="003530B9">
              <w:rPr>
                <w:rFonts w:ascii="Times New Roman" w:hAnsi="Times New Roman" w:cs="Times New Roman"/>
                <w:sz w:val="28"/>
                <w:szCs w:val="28"/>
              </w:rPr>
              <w:t>.</w:t>
            </w:r>
            <w:r>
              <w:rPr>
                <w:rFonts w:ascii="Times New Roman" w:hAnsi="Times New Roman" w:cs="Times New Roman"/>
                <w:sz w:val="28"/>
                <w:szCs w:val="28"/>
              </w:rPr>
              <w:t xml:space="preserve"> </w:t>
            </w:r>
            <w:r w:rsidR="003F05A6">
              <w:rPr>
                <w:rFonts w:ascii="Times New Roman" w:hAnsi="Times New Roman" w:cs="Times New Roman"/>
                <w:sz w:val="28"/>
                <w:szCs w:val="28"/>
              </w:rPr>
              <w:t>mēnešalg</w:t>
            </w:r>
            <w:r w:rsidR="003530B9">
              <w:rPr>
                <w:rFonts w:ascii="Times New Roman" w:hAnsi="Times New Roman" w:cs="Times New Roman"/>
                <w:sz w:val="28"/>
                <w:szCs w:val="28"/>
              </w:rPr>
              <w:t>as</w:t>
            </w:r>
            <w:r w:rsidR="003F05A6">
              <w:rPr>
                <w:rFonts w:ascii="Times New Roman" w:hAnsi="Times New Roman" w:cs="Times New Roman"/>
                <w:sz w:val="28"/>
                <w:szCs w:val="28"/>
              </w:rPr>
              <w:t xml:space="preserve"> gr</w:t>
            </w:r>
            <w:r w:rsidR="005F3DBC">
              <w:rPr>
                <w:rFonts w:ascii="Times New Roman" w:hAnsi="Times New Roman" w:cs="Times New Roman"/>
                <w:sz w:val="28"/>
                <w:szCs w:val="28"/>
              </w:rPr>
              <w:t>.</w:t>
            </w:r>
            <w:r w:rsidRPr="005C017B">
              <w:rPr>
                <w:rFonts w:ascii="Times New Roman" w:hAnsi="Times New Roman" w:cs="Times New Roman"/>
                <w:sz w:val="28"/>
                <w:szCs w:val="28"/>
              </w:rPr>
              <w:t>)</w:t>
            </w:r>
          </w:p>
        </w:tc>
        <w:tc>
          <w:tcPr>
            <w:tcW w:w="1701" w:type="dxa"/>
          </w:tcPr>
          <w:p w14:paraId="06DDD323" w14:textId="4D6BE14A" w:rsidR="00F34E79" w:rsidRDefault="00BB2419" w:rsidP="003F05A6">
            <w:pPr>
              <w:jc w:val="right"/>
              <w:rPr>
                <w:rFonts w:ascii="Times New Roman" w:hAnsi="Times New Roman" w:cs="Times New Roman"/>
                <w:sz w:val="28"/>
                <w:szCs w:val="28"/>
              </w:rPr>
            </w:pPr>
            <w:r w:rsidRPr="00BB2419">
              <w:rPr>
                <w:rFonts w:ascii="Times New Roman" w:hAnsi="Times New Roman" w:cs="Times New Roman"/>
                <w:sz w:val="28"/>
                <w:szCs w:val="28"/>
              </w:rPr>
              <w:t>41 602</w:t>
            </w:r>
          </w:p>
        </w:tc>
        <w:tc>
          <w:tcPr>
            <w:tcW w:w="1836" w:type="dxa"/>
          </w:tcPr>
          <w:p w14:paraId="06F99DC4" w14:textId="4E0946DA" w:rsidR="00F34E79" w:rsidRDefault="00BB2419" w:rsidP="003F05A6">
            <w:pPr>
              <w:jc w:val="right"/>
              <w:rPr>
                <w:rFonts w:ascii="Times New Roman" w:hAnsi="Times New Roman" w:cs="Times New Roman"/>
                <w:sz w:val="28"/>
                <w:szCs w:val="28"/>
              </w:rPr>
            </w:pPr>
            <w:r w:rsidRPr="00BB2419">
              <w:rPr>
                <w:rFonts w:ascii="Times New Roman" w:hAnsi="Times New Roman" w:cs="Times New Roman"/>
                <w:sz w:val="28"/>
                <w:szCs w:val="28"/>
              </w:rPr>
              <w:t>41 602</w:t>
            </w:r>
          </w:p>
        </w:tc>
      </w:tr>
      <w:tr w:rsidR="00F34E79" w14:paraId="6F9AB4A9" w14:textId="77777777" w:rsidTr="0069131D">
        <w:tc>
          <w:tcPr>
            <w:tcW w:w="5524" w:type="dxa"/>
          </w:tcPr>
          <w:p w14:paraId="1D3D3CAE" w14:textId="44BB9669" w:rsidR="00F34E79" w:rsidRDefault="00F34E79" w:rsidP="000E3149">
            <w:pPr>
              <w:ind w:left="311"/>
              <w:rPr>
                <w:rFonts w:ascii="Times New Roman" w:hAnsi="Times New Roman" w:cs="Times New Roman"/>
                <w:sz w:val="28"/>
                <w:szCs w:val="28"/>
              </w:rPr>
            </w:pPr>
            <w:r>
              <w:rPr>
                <w:rFonts w:ascii="Times New Roman" w:hAnsi="Times New Roman" w:cs="Times New Roman"/>
                <w:sz w:val="28"/>
                <w:szCs w:val="28"/>
              </w:rPr>
              <w:t>Darba devēja VSAIO</w:t>
            </w:r>
          </w:p>
        </w:tc>
        <w:tc>
          <w:tcPr>
            <w:tcW w:w="1701" w:type="dxa"/>
          </w:tcPr>
          <w:p w14:paraId="514D9DED" w14:textId="54F004A4" w:rsidR="00F34E79" w:rsidRDefault="00BB2419" w:rsidP="003F05A6">
            <w:pPr>
              <w:jc w:val="right"/>
              <w:rPr>
                <w:rFonts w:ascii="Times New Roman" w:hAnsi="Times New Roman" w:cs="Times New Roman"/>
                <w:sz w:val="28"/>
                <w:szCs w:val="28"/>
              </w:rPr>
            </w:pPr>
            <w:r w:rsidRPr="00BB2419">
              <w:rPr>
                <w:rFonts w:ascii="Times New Roman" w:hAnsi="Times New Roman" w:cs="Times New Roman"/>
                <w:sz w:val="28"/>
                <w:szCs w:val="28"/>
              </w:rPr>
              <w:t>9 814</w:t>
            </w:r>
          </w:p>
        </w:tc>
        <w:tc>
          <w:tcPr>
            <w:tcW w:w="1836" w:type="dxa"/>
          </w:tcPr>
          <w:p w14:paraId="29B06836" w14:textId="16EEF38D" w:rsidR="00F34E79" w:rsidRDefault="00BB2419" w:rsidP="003F05A6">
            <w:pPr>
              <w:jc w:val="right"/>
              <w:rPr>
                <w:rFonts w:ascii="Times New Roman" w:hAnsi="Times New Roman" w:cs="Times New Roman"/>
                <w:sz w:val="28"/>
                <w:szCs w:val="28"/>
              </w:rPr>
            </w:pPr>
            <w:r w:rsidRPr="00BB2419">
              <w:rPr>
                <w:rFonts w:ascii="Times New Roman" w:hAnsi="Times New Roman" w:cs="Times New Roman"/>
                <w:sz w:val="28"/>
                <w:szCs w:val="28"/>
              </w:rPr>
              <w:t>9 814</w:t>
            </w:r>
          </w:p>
        </w:tc>
      </w:tr>
      <w:tr w:rsidR="00F34E79" w14:paraId="4769EBDF" w14:textId="77777777" w:rsidTr="0069131D">
        <w:tc>
          <w:tcPr>
            <w:tcW w:w="5524" w:type="dxa"/>
          </w:tcPr>
          <w:p w14:paraId="4C533D6B" w14:textId="7093130C" w:rsidR="00F34E79" w:rsidRPr="005C017B" w:rsidRDefault="00670A41" w:rsidP="000E3149">
            <w:pPr>
              <w:ind w:left="311"/>
              <w:rPr>
                <w:rFonts w:ascii="Times New Roman" w:hAnsi="Times New Roman" w:cs="Times New Roman"/>
                <w:sz w:val="28"/>
                <w:szCs w:val="28"/>
              </w:rPr>
            </w:pPr>
            <w:r>
              <w:rPr>
                <w:rFonts w:ascii="Times New Roman" w:hAnsi="Times New Roman" w:cs="Times New Roman"/>
                <w:sz w:val="28"/>
                <w:szCs w:val="28"/>
              </w:rPr>
              <w:t>Ārvalstīs nodarbināto amatpersonu (darbinieku) pabalsti un kompensācijas</w:t>
            </w:r>
          </w:p>
        </w:tc>
        <w:tc>
          <w:tcPr>
            <w:tcW w:w="1701" w:type="dxa"/>
          </w:tcPr>
          <w:p w14:paraId="3068148E" w14:textId="1B20DA81" w:rsidR="00F34E79" w:rsidRDefault="00C80F79" w:rsidP="003F05A6">
            <w:pPr>
              <w:jc w:val="right"/>
              <w:rPr>
                <w:rFonts w:ascii="Times New Roman" w:hAnsi="Times New Roman" w:cs="Times New Roman"/>
                <w:sz w:val="28"/>
                <w:szCs w:val="28"/>
              </w:rPr>
            </w:pPr>
            <w:r>
              <w:rPr>
                <w:rFonts w:ascii="Times New Roman" w:hAnsi="Times New Roman" w:cs="Times New Roman"/>
                <w:sz w:val="28"/>
                <w:szCs w:val="28"/>
              </w:rPr>
              <w:t>41</w:t>
            </w:r>
            <w:r w:rsidR="00350E7E">
              <w:rPr>
                <w:rFonts w:ascii="Times New Roman" w:hAnsi="Times New Roman" w:cs="Times New Roman"/>
                <w:sz w:val="28"/>
                <w:szCs w:val="28"/>
              </w:rPr>
              <w:t xml:space="preserve"> </w:t>
            </w:r>
            <w:r>
              <w:rPr>
                <w:rFonts w:ascii="Times New Roman" w:hAnsi="Times New Roman" w:cs="Times New Roman"/>
                <w:sz w:val="28"/>
                <w:szCs w:val="28"/>
              </w:rPr>
              <w:t>4</w:t>
            </w:r>
            <w:r w:rsidR="00072045">
              <w:rPr>
                <w:rFonts w:ascii="Times New Roman" w:hAnsi="Times New Roman" w:cs="Times New Roman"/>
                <w:sz w:val="28"/>
                <w:szCs w:val="28"/>
              </w:rPr>
              <w:t>80</w:t>
            </w:r>
          </w:p>
        </w:tc>
        <w:tc>
          <w:tcPr>
            <w:tcW w:w="1836" w:type="dxa"/>
          </w:tcPr>
          <w:p w14:paraId="23E94788" w14:textId="06896FFB" w:rsidR="00F34E79" w:rsidRDefault="00C80F79" w:rsidP="003F05A6">
            <w:pPr>
              <w:jc w:val="right"/>
              <w:rPr>
                <w:rFonts w:ascii="Times New Roman" w:hAnsi="Times New Roman" w:cs="Times New Roman"/>
                <w:sz w:val="28"/>
                <w:szCs w:val="28"/>
              </w:rPr>
            </w:pPr>
            <w:r>
              <w:rPr>
                <w:rFonts w:ascii="Times New Roman" w:hAnsi="Times New Roman" w:cs="Times New Roman"/>
                <w:sz w:val="28"/>
                <w:szCs w:val="28"/>
              </w:rPr>
              <w:t>40</w:t>
            </w:r>
            <w:r w:rsidR="00350E7E">
              <w:rPr>
                <w:rFonts w:ascii="Times New Roman" w:hAnsi="Times New Roman" w:cs="Times New Roman"/>
                <w:sz w:val="28"/>
                <w:szCs w:val="28"/>
              </w:rPr>
              <w:t xml:space="preserve"> </w:t>
            </w:r>
            <w:r>
              <w:rPr>
                <w:rFonts w:ascii="Times New Roman" w:hAnsi="Times New Roman" w:cs="Times New Roman"/>
                <w:sz w:val="28"/>
                <w:szCs w:val="28"/>
              </w:rPr>
              <w:t>412</w:t>
            </w:r>
          </w:p>
        </w:tc>
      </w:tr>
      <w:tr w:rsidR="00F34E79" w14:paraId="30708FA2" w14:textId="77777777" w:rsidTr="0069131D">
        <w:tc>
          <w:tcPr>
            <w:tcW w:w="5524" w:type="dxa"/>
          </w:tcPr>
          <w:p w14:paraId="5F62E3A9" w14:textId="22797BF7" w:rsidR="00F34E79" w:rsidRPr="005C017B" w:rsidRDefault="00C80F79" w:rsidP="000E3149">
            <w:pPr>
              <w:ind w:left="311"/>
              <w:rPr>
                <w:rFonts w:ascii="Times New Roman" w:hAnsi="Times New Roman" w:cs="Times New Roman"/>
                <w:sz w:val="28"/>
                <w:szCs w:val="28"/>
              </w:rPr>
            </w:pPr>
            <w:r>
              <w:rPr>
                <w:rFonts w:ascii="Times New Roman" w:hAnsi="Times New Roman" w:cs="Times New Roman"/>
                <w:sz w:val="28"/>
                <w:szCs w:val="28"/>
              </w:rPr>
              <w:t>Veselības apdrošināšana</w:t>
            </w:r>
          </w:p>
        </w:tc>
        <w:tc>
          <w:tcPr>
            <w:tcW w:w="1701" w:type="dxa"/>
          </w:tcPr>
          <w:p w14:paraId="6FC4A1D5" w14:textId="6199A17C" w:rsidR="00F34E79" w:rsidRDefault="00C80F79" w:rsidP="003F05A6">
            <w:pPr>
              <w:jc w:val="right"/>
              <w:rPr>
                <w:rFonts w:ascii="Times New Roman" w:hAnsi="Times New Roman" w:cs="Times New Roman"/>
                <w:sz w:val="28"/>
                <w:szCs w:val="28"/>
              </w:rPr>
            </w:pPr>
            <w:r>
              <w:rPr>
                <w:rFonts w:ascii="Times New Roman" w:hAnsi="Times New Roman" w:cs="Times New Roman"/>
                <w:sz w:val="28"/>
                <w:szCs w:val="28"/>
              </w:rPr>
              <w:t>5</w:t>
            </w:r>
            <w:r w:rsidR="00350E7E">
              <w:rPr>
                <w:rFonts w:ascii="Times New Roman" w:hAnsi="Times New Roman" w:cs="Times New Roman"/>
                <w:sz w:val="28"/>
                <w:szCs w:val="28"/>
              </w:rPr>
              <w:t xml:space="preserve"> </w:t>
            </w:r>
            <w:r>
              <w:rPr>
                <w:rFonts w:ascii="Times New Roman" w:hAnsi="Times New Roman" w:cs="Times New Roman"/>
                <w:sz w:val="28"/>
                <w:szCs w:val="28"/>
              </w:rPr>
              <w:t>410</w:t>
            </w:r>
          </w:p>
        </w:tc>
        <w:tc>
          <w:tcPr>
            <w:tcW w:w="1836" w:type="dxa"/>
          </w:tcPr>
          <w:p w14:paraId="6581679B" w14:textId="5DD4FFD1" w:rsidR="00F34E79" w:rsidRDefault="00C80F79" w:rsidP="003F05A6">
            <w:pPr>
              <w:jc w:val="right"/>
              <w:rPr>
                <w:rFonts w:ascii="Times New Roman" w:hAnsi="Times New Roman" w:cs="Times New Roman"/>
                <w:sz w:val="28"/>
                <w:szCs w:val="28"/>
              </w:rPr>
            </w:pPr>
            <w:r>
              <w:rPr>
                <w:rFonts w:ascii="Times New Roman" w:hAnsi="Times New Roman" w:cs="Times New Roman"/>
                <w:sz w:val="28"/>
                <w:szCs w:val="28"/>
              </w:rPr>
              <w:t>5</w:t>
            </w:r>
            <w:r w:rsidR="00350E7E">
              <w:rPr>
                <w:rFonts w:ascii="Times New Roman" w:hAnsi="Times New Roman" w:cs="Times New Roman"/>
                <w:sz w:val="28"/>
                <w:szCs w:val="28"/>
              </w:rPr>
              <w:t xml:space="preserve"> </w:t>
            </w:r>
            <w:r>
              <w:rPr>
                <w:rFonts w:ascii="Times New Roman" w:hAnsi="Times New Roman" w:cs="Times New Roman"/>
                <w:sz w:val="28"/>
                <w:szCs w:val="28"/>
              </w:rPr>
              <w:t>410</w:t>
            </w:r>
          </w:p>
        </w:tc>
      </w:tr>
      <w:tr w:rsidR="00F34E79" w14:paraId="1390879D" w14:textId="77777777" w:rsidTr="0069131D">
        <w:tc>
          <w:tcPr>
            <w:tcW w:w="5524" w:type="dxa"/>
          </w:tcPr>
          <w:p w14:paraId="3806929E" w14:textId="674719CE" w:rsidR="00F34E79" w:rsidRPr="005C017B" w:rsidRDefault="007D7B99" w:rsidP="009E1EBF">
            <w:pPr>
              <w:keepNext/>
              <w:keepLines/>
              <w:jc w:val="both"/>
              <w:rPr>
                <w:rFonts w:ascii="Times New Roman" w:hAnsi="Times New Roman" w:cs="Times New Roman"/>
                <w:sz w:val="28"/>
                <w:szCs w:val="28"/>
              </w:rPr>
            </w:pPr>
            <w:r>
              <w:rPr>
                <w:rFonts w:ascii="Times New Roman" w:hAnsi="Times New Roman" w:cs="Times New Roman"/>
                <w:sz w:val="28"/>
                <w:szCs w:val="28"/>
              </w:rPr>
              <w:t xml:space="preserve">2) </w:t>
            </w:r>
            <w:r w:rsidR="00BB503A">
              <w:rPr>
                <w:rFonts w:ascii="Times New Roman" w:hAnsi="Times New Roman" w:cs="Times New Roman"/>
                <w:sz w:val="28"/>
                <w:szCs w:val="28"/>
              </w:rPr>
              <w:t>Atlīdzība</w:t>
            </w:r>
            <w:r w:rsidR="00B458BF">
              <w:rPr>
                <w:rFonts w:ascii="Times New Roman" w:hAnsi="Times New Roman" w:cs="Times New Roman"/>
                <w:sz w:val="28"/>
                <w:szCs w:val="28"/>
              </w:rPr>
              <w:t xml:space="preserve"> </w:t>
            </w:r>
            <w:r w:rsidR="006B383D">
              <w:rPr>
                <w:rFonts w:ascii="Times New Roman" w:hAnsi="Times New Roman" w:cs="Times New Roman"/>
                <w:sz w:val="28"/>
                <w:szCs w:val="28"/>
              </w:rPr>
              <w:t>četrām</w:t>
            </w:r>
            <w:r w:rsidR="00B458BF">
              <w:rPr>
                <w:rFonts w:ascii="Times New Roman" w:hAnsi="Times New Roman" w:cs="Times New Roman"/>
                <w:sz w:val="28"/>
                <w:szCs w:val="28"/>
              </w:rPr>
              <w:t xml:space="preserve"> amat</w:t>
            </w:r>
            <w:r w:rsidR="005E461C">
              <w:rPr>
                <w:rFonts w:ascii="Times New Roman" w:hAnsi="Times New Roman" w:cs="Times New Roman"/>
                <w:sz w:val="28"/>
                <w:szCs w:val="28"/>
              </w:rPr>
              <w:t>a</w:t>
            </w:r>
            <w:r w:rsidR="00B458BF">
              <w:rPr>
                <w:rFonts w:ascii="Times New Roman" w:hAnsi="Times New Roman" w:cs="Times New Roman"/>
                <w:sz w:val="28"/>
                <w:szCs w:val="28"/>
              </w:rPr>
              <w:t xml:space="preserve"> vietām</w:t>
            </w:r>
            <w:r w:rsidR="00291BF9">
              <w:rPr>
                <w:rFonts w:ascii="Times New Roman" w:hAnsi="Times New Roman" w:cs="Times New Roman"/>
                <w:sz w:val="28"/>
                <w:szCs w:val="28"/>
              </w:rPr>
              <w:t xml:space="preserve"> Rīgā:</w:t>
            </w:r>
          </w:p>
        </w:tc>
        <w:tc>
          <w:tcPr>
            <w:tcW w:w="1701" w:type="dxa"/>
          </w:tcPr>
          <w:p w14:paraId="6F339BBA" w14:textId="6802383E" w:rsidR="00F34E79" w:rsidRPr="00120012" w:rsidRDefault="00BB2419" w:rsidP="003F05A6">
            <w:pPr>
              <w:jc w:val="right"/>
              <w:rPr>
                <w:rFonts w:ascii="Times New Roman" w:hAnsi="Times New Roman" w:cs="Times New Roman"/>
                <w:b/>
                <w:bCs/>
                <w:sz w:val="28"/>
                <w:szCs w:val="28"/>
              </w:rPr>
            </w:pPr>
            <w:r w:rsidRPr="00BB2419">
              <w:rPr>
                <w:rFonts w:ascii="Times New Roman" w:hAnsi="Times New Roman" w:cs="Times New Roman"/>
                <w:b/>
                <w:bCs/>
                <w:sz w:val="28"/>
                <w:szCs w:val="28"/>
              </w:rPr>
              <w:t xml:space="preserve">147 821 </w:t>
            </w:r>
          </w:p>
        </w:tc>
        <w:tc>
          <w:tcPr>
            <w:tcW w:w="1836" w:type="dxa"/>
          </w:tcPr>
          <w:p w14:paraId="29EA10BA" w14:textId="3834A26D" w:rsidR="00F34E79" w:rsidRPr="00120012" w:rsidRDefault="00BB2419" w:rsidP="003F05A6">
            <w:pPr>
              <w:jc w:val="right"/>
              <w:rPr>
                <w:rFonts w:ascii="Times New Roman" w:hAnsi="Times New Roman" w:cs="Times New Roman"/>
                <w:sz w:val="28"/>
                <w:szCs w:val="28"/>
              </w:rPr>
            </w:pPr>
            <w:r w:rsidRPr="00BB2419">
              <w:rPr>
                <w:rFonts w:ascii="Times New Roman" w:hAnsi="Times New Roman" w:cs="Times New Roman"/>
                <w:b/>
                <w:bCs/>
                <w:sz w:val="28"/>
                <w:szCs w:val="28"/>
              </w:rPr>
              <w:t xml:space="preserve">147 821 </w:t>
            </w:r>
          </w:p>
        </w:tc>
      </w:tr>
      <w:tr w:rsidR="00BB503A" w14:paraId="3EB84B0B" w14:textId="77777777" w:rsidTr="0069131D">
        <w:tc>
          <w:tcPr>
            <w:tcW w:w="5524" w:type="dxa"/>
          </w:tcPr>
          <w:p w14:paraId="1220921A" w14:textId="4DDE3D74" w:rsidR="00BB503A" w:rsidRDefault="00BB503A" w:rsidP="000E3149">
            <w:pPr>
              <w:ind w:left="311"/>
              <w:rPr>
                <w:rFonts w:ascii="Times New Roman" w:hAnsi="Times New Roman" w:cs="Times New Roman"/>
                <w:sz w:val="28"/>
                <w:szCs w:val="28"/>
              </w:rPr>
            </w:pPr>
            <w:r w:rsidRPr="005C017B">
              <w:rPr>
                <w:rFonts w:ascii="Times New Roman" w:hAnsi="Times New Roman" w:cs="Times New Roman"/>
                <w:sz w:val="28"/>
                <w:szCs w:val="28"/>
              </w:rPr>
              <w:t xml:space="preserve">Atalgojums </w:t>
            </w:r>
            <w:r w:rsidR="00BD1264">
              <w:rPr>
                <w:rFonts w:ascii="Times New Roman" w:hAnsi="Times New Roman" w:cs="Times New Roman"/>
                <w:sz w:val="28"/>
                <w:szCs w:val="28"/>
              </w:rPr>
              <w:t>(1x – 1</w:t>
            </w:r>
            <w:r w:rsidR="001C45B3">
              <w:rPr>
                <w:rFonts w:ascii="Times New Roman" w:hAnsi="Times New Roman" w:cs="Times New Roman"/>
                <w:sz w:val="28"/>
                <w:szCs w:val="28"/>
              </w:rPr>
              <w:t>2</w:t>
            </w:r>
            <w:r w:rsidR="00BD1264">
              <w:rPr>
                <w:rFonts w:ascii="Times New Roman" w:hAnsi="Times New Roman" w:cs="Times New Roman"/>
                <w:sz w:val="28"/>
                <w:szCs w:val="28"/>
              </w:rPr>
              <w:t>. mēnešalg</w:t>
            </w:r>
            <w:r w:rsidR="006F00C4">
              <w:rPr>
                <w:rFonts w:ascii="Times New Roman" w:hAnsi="Times New Roman" w:cs="Times New Roman"/>
                <w:sz w:val="28"/>
                <w:szCs w:val="28"/>
              </w:rPr>
              <w:t>u</w:t>
            </w:r>
            <w:r w:rsidR="00BD1264">
              <w:rPr>
                <w:rFonts w:ascii="Times New Roman" w:hAnsi="Times New Roman" w:cs="Times New Roman"/>
                <w:sz w:val="28"/>
                <w:szCs w:val="28"/>
              </w:rPr>
              <w:t xml:space="preserve"> gr</w:t>
            </w:r>
            <w:r w:rsidR="00122198">
              <w:rPr>
                <w:rFonts w:ascii="Times New Roman" w:hAnsi="Times New Roman" w:cs="Times New Roman"/>
                <w:sz w:val="28"/>
                <w:szCs w:val="28"/>
              </w:rPr>
              <w:t>.</w:t>
            </w:r>
            <w:r w:rsidR="00BD1264">
              <w:rPr>
                <w:rFonts w:ascii="Times New Roman" w:hAnsi="Times New Roman" w:cs="Times New Roman"/>
                <w:sz w:val="28"/>
                <w:szCs w:val="28"/>
              </w:rPr>
              <w:t xml:space="preserve"> un 3x – 1</w:t>
            </w:r>
            <w:r w:rsidR="001C45B3">
              <w:rPr>
                <w:rFonts w:ascii="Times New Roman" w:hAnsi="Times New Roman" w:cs="Times New Roman"/>
                <w:sz w:val="28"/>
                <w:szCs w:val="28"/>
              </w:rPr>
              <w:t>1</w:t>
            </w:r>
            <w:r w:rsidR="00BD1264">
              <w:rPr>
                <w:rFonts w:ascii="Times New Roman" w:hAnsi="Times New Roman" w:cs="Times New Roman"/>
                <w:sz w:val="28"/>
                <w:szCs w:val="28"/>
              </w:rPr>
              <w:t>. mēnešalg</w:t>
            </w:r>
            <w:r w:rsidR="006F00C4">
              <w:rPr>
                <w:rFonts w:ascii="Times New Roman" w:hAnsi="Times New Roman" w:cs="Times New Roman"/>
                <w:sz w:val="28"/>
                <w:szCs w:val="28"/>
              </w:rPr>
              <w:t>u</w:t>
            </w:r>
            <w:r w:rsidR="00BD1264">
              <w:rPr>
                <w:rFonts w:ascii="Times New Roman" w:hAnsi="Times New Roman" w:cs="Times New Roman"/>
                <w:sz w:val="28"/>
                <w:szCs w:val="28"/>
              </w:rPr>
              <w:t xml:space="preserve"> gr</w:t>
            </w:r>
            <w:r w:rsidR="00122198">
              <w:rPr>
                <w:rFonts w:ascii="Times New Roman" w:hAnsi="Times New Roman" w:cs="Times New Roman"/>
                <w:sz w:val="28"/>
                <w:szCs w:val="28"/>
              </w:rPr>
              <w:t>.</w:t>
            </w:r>
            <w:r w:rsidR="00BD1264">
              <w:rPr>
                <w:rFonts w:ascii="Times New Roman" w:hAnsi="Times New Roman" w:cs="Times New Roman"/>
                <w:sz w:val="28"/>
                <w:szCs w:val="28"/>
              </w:rPr>
              <w:t>)</w:t>
            </w:r>
          </w:p>
        </w:tc>
        <w:tc>
          <w:tcPr>
            <w:tcW w:w="1701" w:type="dxa"/>
          </w:tcPr>
          <w:p w14:paraId="0691AEC4" w14:textId="56480BC2" w:rsidR="00BB503A" w:rsidRDefault="00EE7F0E" w:rsidP="003F05A6">
            <w:pPr>
              <w:jc w:val="right"/>
              <w:rPr>
                <w:rFonts w:ascii="Times New Roman" w:hAnsi="Times New Roman" w:cs="Times New Roman"/>
                <w:sz w:val="28"/>
                <w:szCs w:val="28"/>
              </w:rPr>
            </w:pPr>
            <w:r w:rsidRPr="00EE7F0E">
              <w:rPr>
                <w:rFonts w:ascii="Times New Roman" w:hAnsi="Times New Roman" w:cs="Times New Roman"/>
                <w:sz w:val="28"/>
                <w:szCs w:val="28"/>
              </w:rPr>
              <w:t xml:space="preserve">118 224 </w:t>
            </w:r>
          </w:p>
        </w:tc>
        <w:tc>
          <w:tcPr>
            <w:tcW w:w="1836" w:type="dxa"/>
          </w:tcPr>
          <w:p w14:paraId="1DEA407A" w14:textId="24F7FB5A" w:rsidR="00BB503A" w:rsidRDefault="00EE7F0E" w:rsidP="003F05A6">
            <w:pPr>
              <w:jc w:val="right"/>
              <w:rPr>
                <w:rFonts w:ascii="Times New Roman" w:hAnsi="Times New Roman" w:cs="Times New Roman"/>
                <w:sz w:val="28"/>
                <w:szCs w:val="28"/>
              </w:rPr>
            </w:pPr>
            <w:r w:rsidRPr="00EE7F0E">
              <w:rPr>
                <w:rFonts w:ascii="Times New Roman" w:hAnsi="Times New Roman" w:cs="Times New Roman"/>
                <w:sz w:val="28"/>
                <w:szCs w:val="28"/>
              </w:rPr>
              <w:t xml:space="preserve">118 224 </w:t>
            </w:r>
          </w:p>
        </w:tc>
      </w:tr>
      <w:tr w:rsidR="00BB503A" w14:paraId="616857F3" w14:textId="77777777" w:rsidTr="0069131D">
        <w:tc>
          <w:tcPr>
            <w:tcW w:w="5524" w:type="dxa"/>
          </w:tcPr>
          <w:p w14:paraId="482AAA9E" w14:textId="707811C8" w:rsidR="00BB503A" w:rsidRDefault="00BB503A" w:rsidP="000E3149">
            <w:pPr>
              <w:ind w:left="311"/>
              <w:rPr>
                <w:rFonts w:ascii="Times New Roman" w:hAnsi="Times New Roman" w:cs="Times New Roman"/>
                <w:sz w:val="28"/>
                <w:szCs w:val="28"/>
              </w:rPr>
            </w:pPr>
            <w:r>
              <w:rPr>
                <w:rFonts w:ascii="Times New Roman" w:hAnsi="Times New Roman" w:cs="Times New Roman"/>
                <w:sz w:val="28"/>
                <w:szCs w:val="28"/>
              </w:rPr>
              <w:t>Darba devēja VSAIO</w:t>
            </w:r>
          </w:p>
        </w:tc>
        <w:tc>
          <w:tcPr>
            <w:tcW w:w="1701" w:type="dxa"/>
          </w:tcPr>
          <w:p w14:paraId="27E042F2" w14:textId="5872786C" w:rsidR="00BB503A" w:rsidRDefault="00EE7F0E" w:rsidP="003F05A6">
            <w:pPr>
              <w:jc w:val="right"/>
              <w:rPr>
                <w:rFonts w:ascii="Times New Roman" w:hAnsi="Times New Roman" w:cs="Times New Roman"/>
                <w:sz w:val="28"/>
                <w:szCs w:val="28"/>
              </w:rPr>
            </w:pPr>
            <w:r w:rsidRPr="00EE7F0E">
              <w:rPr>
                <w:rFonts w:ascii="Times New Roman" w:hAnsi="Times New Roman" w:cs="Times New Roman"/>
                <w:sz w:val="28"/>
                <w:szCs w:val="28"/>
              </w:rPr>
              <w:t xml:space="preserve">27 889 </w:t>
            </w:r>
          </w:p>
        </w:tc>
        <w:tc>
          <w:tcPr>
            <w:tcW w:w="1836" w:type="dxa"/>
          </w:tcPr>
          <w:p w14:paraId="617505B2" w14:textId="3A82A113" w:rsidR="00BB503A" w:rsidRDefault="00EE7F0E" w:rsidP="003F05A6">
            <w:pPr>
              <w:jc w:val="right"/>
              <w:rPr>
                <w:rFonts w:ascii="Times New Roman" w:hAnsi="Times New Roman" w:cs="Times New Roman"/>
                <w:sz w:val="28"/>
                <w:szCs w:val="28"/>
              </w:rPr>
            </w:pPr>
            <w:r w:rsidRPr="00EE7F0E">
              <w:rPr>
                <w:rFonts w:ascii="Times New Roman" w:hAnsi="Times New Roman" w:cs="Times New Roman"/>
                <w:sz w:val="28"/>
                <w:szCs w:val="28"/>
              </w:rPr>
              <w:t xml:space="preserve">27 889 </w:t>
            </w:r>
          </w:p>
        </w:tc>
      </w:tr>
      <w:tr w:rsidR="00BB503A" w14:paraId="282D8D09" w14:textId="77777777" w:rsidTr="0069131D">
        <w:tc>
          <w:tcPr>
            <w:tcW w:w="5524" w:type="dxa"/>
          </w:tcPr>
          <w:p w14:paraId="20C8B7EB" w14:textId="672B1357" w:rsidR="00BB503A" w:rsidRDefault="00DD016A" w:rsidP="000E3149">
            <w:pPr>
              <w:ind w:left="311"/>
              <w:rPr>
                <w:rFonts w:ascii="Times New Roman" w:hAnsi="Times New Roman" w:cs="Times New Roman"/>
                <w:sz w:val="28"/>
                <w:szCs w:val="28"/>
              </w:rPr>
            </w:pPr>
            <w:r>
              <w:rPr>
                <w:rFonts w:ascii="Times New Roman" w:hAnsi="Times New Roman" w:cs="Times New Roman"/>
                <w:sz w:val="28"/>
                <w:szCs w:val="28"/>
              </w:rPr>
              <w:t>Veselības apdrošināšana</w:t>
            </w:r>
          </w:p>
        </w:tc>
        <w:tc>
          <w:tcPr>
            <w:tcW w:w="1701" w:type="dxa"/>
          </w:tcPr>
          <w:p w14:paraId="4F4465FF" w14:textId="48DC9F95" w:rsidR="00BB503A" w:rsidRDefault="00A362F8" w:rsidP="003F05A6">
            <w:pPr>
              <w:jc w:val="right"/>
              <w:rPr>
                <w:rFonts w:ascii="Times New Roman" w:hAnsi="Times New Roman" w:cs="Times New Roman"/>
                <w:sz w:val="28"/>
                <w:szCs w:val="28"/>
              </w:rPr>
            </w:pPr>
            <w:r>
              <w:rPr>
                <w:rFonts w:ascii="Times New Roman" w:hAnsi="Times New Roman" w:cs="Times New Roman"/>
                <w:sz w:val="28"/>
                <w:szCs w:val="28"/>
              </w:rPr>
              <w:t>1 708</w:t>
            </w:r>
          </w:p>
        </w:tc>
        <w:tc>
          <w:tcPr>
            <w:tcW w:w="1836" w:type="dxa"/>
          </w:tcPr>
          <w:p w14:paraId="0E09C740" w14:textId="6059E8DA" w:rsidR="00BB503A" w:rsidRDefault="00A362F8" w:rsidP="003F05A6">
            <w:pPr>
              <w:jc w:val="right"/>
              <w:rPr>
                <w:rFonts w:ascii="Times New Roman" w:hAnsi="Times New Roman" w:cs="Times New Roman"/>
                <w:sz w:val="28"/>
                <w:szCs w:val="28"/>
              </w:rPr>
            </w:pPr>
            <w:r>
              <w:rPr>
                <w:rFonts w:ascii="Times New Roman" w:hAnsi="Times New Roman" w:cs="Times New Roman"/>
                <w:sz w:val="28"/>
                <w:szCs w:val="28"/>
              </w:rPr>
              <w:t>1 708</w:t>
            </w:r>
          </w:p>
        </w:tc>
      </w:tr>
      <w:tr w:rsidR="00BB503A" w14:paraId="6681F604" w14:textId="77777777" w:rsidTr="0069131D">
        <w:tc>
          <w:tcPr>
            <w:tcW w:w="5524" w:type="dxa"/>
          </w:tcPr>
          <w:p w14:paraId="3C664605" w14:textId="3CD51D09" w:rsidR="00BB503A" w:rsidRPr="00CE6755" w:rsidRDefault="00BB503A" w:rsidP="008C6C25">
            <w:pPr>
              <w:jc w:val="both"/>
              <w:rPr>
                <w:rFonts w:ascii="Times New Roman" w:hAnsi="Times New Roman" w:cs="Times New Roman"/>
                <w:b/>
                <w:bCs/>
                <w:sz w:val="28"/>
                <w:szCs w:val="28"/>
              </w:rPr>
            </w:pPr>
            <w:r w:rsidRPr="00CE6755">
              <w:rPr>
                <w:rFonts w:ascii="Times New Roman" w:hAnsi="Times New Roman" w:cs="Times New Roman"/>
                <w:b/>
                <w:bCs/>
                <w:sz w:val="28"/>
                <w:szCs w:val="28"/>
              </w:rPr>
              <w:t xml:space="preserve">II </w:t>
            </w:r>
            <w:r w:rsidR="00584F2D" w:rsidRPr="00CE6755">
              <w:rPr>
                <w:rFonts w:ascii="Times New Roman" w:hAnsi="Times New Roman" w:cs="Times New Roman"/>
                <w:b/>
                <w:bCs/>
                <w:sz w:val="28"/>
                <w:szCs w:val="28"/>
              </w:rPr>
              <w:t>Preces un p</w:t>
            </w:r>
            <w:r w:rsidRPr="00CE6755">
              <w:rPr>
                <w:rFonts w:ascii="Times New Roman" w:hAnsi="Times New Roman" w:cs="Times New Roman"/>
                <w:b/>
                <w:bCs/>
                <w:sz w:val="28"/>
                <w:szCs w:val="28"/>
              </w:rPr>
              <w:t>akalpojum</w:t>
            </w:r>
            <w:r w:rsidR="00584F2D" w:rsidRPr="00CE6755">
              <w:rPr>
                <w:rFonts w:ascii="Times New Roman" w:hAnsi="Times New Roman" w:cs="Times New Roman"/>
                <w:b/>
                <w:bCs/>
                <w:sz w:val="28"/>
                <w:szCs w:val="28"/>
              </w:rPr>
              <w:t>i kopā</w:t>
            </w:r>
          </w:p>
        </w:tc>
        <w:tc>
          <w:tcPr>
            <w:tcW w:w="1701" w:type="dxa"/>
          </w:tcPr>
          <w:p w14:paraId="3A990CFA" w14:textId="21A9BEA4" w:rsidR="00BB503A" w:rsidRPr="00CE6755" w:rsidRDefault="00FB79E2" w:rsidP="003F05A6">
            <w:pPr>
              <w:jc w:val="right"/>
              <w:rPr>
                <w:rFonts w:ascii="Times New Roman" w:hAnsi="Times New Roman" w:cs="Times New Roman"/>
                <w:b/>
                <w:bCs/>
                <w:sz w:val="28"/>
                <w:szCs w:val="28"/>
              </w:rPr>
            </w:pPr>
            <w:r>
              <w:rPr>
                <w:rFonts w:ascii="Times New Roman" w:hAnsi="Times New Roman" w:cs="Times New Roman"/>
                <w:b/>
                <w:bCs/>
                <w:sz w:val="28"/>
                <w:szCs w:val="28"/>
              </w:rPr>
              <w:t>111 918</w:t>
            </w:r>
          </w:p>
        </w:tc>
        <w:tc>
          <w:tcPr>
            <w:tcW w:w="1836" w:type="dxa"/>
          </w:tcPr>
          <w:p w14:paraId="1C93A086" w14:textId="0E3CAF73" w:rsidR="00BB503A" w:rsidRPr="00CE6755" w:rsidRDefault="009A6B26" w:rsidP="003F05A6">
            <w:pPr>
              <w:jc w:val="right"/>
              <w:rPr>
                <w:rFonts w:ascii="Times New Roman" w:hAnsi="Times New Roman" w:cs="Times New Roman"/>
                <w:b/>
                <w:bCs/>
                <w:sz w:val="28"/>
                <w:szCs w:val="28"/>
              </w:rPr>
            </w:pPr>
            <w:r>
              <w:rPr>
                <w:rFonts w:ascii="Times New Roman" w:hAnsi="Times New Roman" w:cs="Times New Roman"/>
                <w:b/>
                <w:bCs/>
                <w:sz w:val="28"/>
                <w:szCs w:val="28"/>
              </w:rPr>
              <w:t>72 150</w:t>
            </w:r>
          </w:p>
        </w:tc>
      </w:tr>
      <w:tr w:rsidR="00BB503A" w14:paraId="4728F14A" w14:textId="77777777" w:rsidTr="0069131D">
        <w:tc>
          <w:tcPr>
            <w:tcW w:w="5524" w:type="dxa"/>
          </w:tcPr>
          <w:p w14:paraId="2C312B48" w14:textId="1F0164A1" w:rsidR="00BB503A" w:rsidRPr="005C017B" w:rsidRDefault="008A6960" w:rsidP="002A013E">
            <w:pPr>
              <w:ind w:left="311"/>
              <w:rPr>
                <w:rFonts w:ascii="Times New Roman" w:hAnsi="Times New Roman" w:cs="Times New Roman"/>
                <w:sz w:val="28"/>
                <w:szCs w:val="28"/>
              </w:rPr>
            </w:pPr>
            <w:r w:rsidRPr="008A6960">
              <w:rPr>
                <w:rFonts w:ascii="Times New Roman" w:hAnsi="Times New Roman" w:cs="Times New Roman"/>
                <w:sz w:val="28"/>
                <w:szCs w:val="28"/>
              </w:rPr>
              <w:t>Mācību, darba un dienesta komandējumi un darba braucieni</w:t>
            </w:r>
          </w:p>
        </w:tc>
        <w:tc>
          <w:tcPr>
            <w:tcW w:w="1701" w:type="dxa"/>
          </w:tcPr>
          <w:p w14:paraId="75562DB6" w14:textId="0714EDDC" w:rsidR="00BB503A" w:rsidRDefault="00672526" w:rsidP="003F05A6">
            <w:pPr>
              <w:jc w:val="right"/>
              <w:rPr>
                <w:rFonts w:ascii="Times New Roman" w:hAnsi="Times New Roman" w:cs="Times New Roman"/>
                <w:sz w:val="28"/>
                <w:szCs w:val="28"/>
              </w:rPr>
            </w:pPr>
            <w:r>
              <w:rPr>
                <w:rFonts w:ascii="Times New Roman" w:hAnsi="Times New Roman" w:cs="Times New Roman"/>
                <w:sz w:val="28"/>
                <w:szCs w:val="28"/>
              </w:rPr>
              <w:t>35 880</w:t>
            </w:r>
          </w:p>
        </w:tc>
        <w:tc>
          <w:tcPr>
            <w:tcW w:w="1836" w:type="dxa"/>
          </w:tcPr>
          <w:p w14:paraId="0624A70A" w14:textId="1A10C80D" w:rsidR="00BB503A" w:rsidRDefault="00672526" w:rsidP="003F05A6">
            <w:pPr>
              <w:jc w:val="right"/>
              <w:rPr>
                <w:rFonts w:ascii="Times New Roman" w:hAnsi="Times New Roman" w:cs="Times New Roman"/>
                <w:sz w:val="28"/>
                <w:szCs w:val="28"/>
              </w:rPr>
            </w:pPr>
            <w:r>
              <w:rPr>
                <w:rFonts w:ascii="Times New Roman" w:hAnsi="Times New Roman" w:cs="Times New Roman"/>
                <w:sz w:val="28"/>
                <w:szCs w:val="28"/>
              </w:rPr>
              <w:t>33</w:t>
            </w:r>
            <w:r w:rsidR="00F67C06">
              <w:rPr>
                <w:rFonts w:ascii="Times New Roman" w:hAnsi="Times New Roman" w:cs="Times New Roman"/>
                <w:sz w:val="28"/>
                <w:szCs w:val="28"/>
              </w:rPr>
              <w:t xml:space="preserve"> 480</w:t>
            </w:r>
          </w:p>
        </w:tc>
      </w:tr>
      <w:tr w:rsidR="00BB503A" w14:paraId="5C1E3951" w14:textId="77777777" w:rsidTr="0069131D">
        <w:tc>
          <w:tcPr>
            <w:tcW w:w="5524" w:type="dxa"/>
          </w:tcPr>
          <w:p w14:paraId="6E5DECC5" w14:textId="4847868B" w:rsidR="00BB503A" w:rsidRPr="005C017B" w:rsidRDefault="003134A5" w:rsidP="002A013E">
            <w:pPr>
              <w:ind w:left="311"/>
              <w:rPr>
                <w:rFonts w:ascii="Times New Roman" w:hAnsi="Times New Roman" w:cs="Times New Roman"/>
                <w:sz w:val="28"/>
                <w:szCs w:val="28"/>
              </w:rPr>
            </w:pPr>
            <w:r>
              <w:rPr>
                <w:rFonts w:ascii="Times New Roman" w:hAnsi="Times New Roman" w:cs="Times New Roman"/>
                <w:sz w:val="28"/>
                <w:szCs w:val="28"/>
              </w:rPr>
              <w:t>Pakalpojumi</w:t>
            </w:r>
          </w:p>
        </w:tc>
        <w:tc>
          <w:tcPr>
            <w:tcW w:w="1701" w:type="dxa"/>
          </w:tcPr>
          <w:p w14:paraId="24513422" w14:textId="540BCAAC" w:rsidR="00BB503A" w:rsidRDefault="00F67C06" w:rsidP="003F05A6">
            <w:pPr>
              <w:jc w:val="right"/>
              <w:rPr>
                <w:rFonts w:ascii="Times New Roman" w:hAnsi="Times New Roman" w:cs="Times New Roman"/>
                <w:sz w:val="28"/>
                <w:szCs w:val="28"/>
              </w:rPr>
            </w:pPr>
            <w:r>
              <w:rPr>
                <w:rFonts w:ascii="Times New Roman" w:hAnsi="Times New Roman" w:cs="Times New Roman"/>
                <w:sz w:val="28"/>
                <w:szCs w:val="28"/>
              </w:rPr>
              <w:t>63 338</w:t>
            </w:r>
          </w:p>
        </w:tc>
        <w:tc>
          <w:tcPr>
            <w:tcW w:w="1836" w:type="dxa"/>
          </w:tcPr>
          <w:p w14:paraId="5A49CBD9" w14:textId="6418AAA1" w:rsidR="00BB503A" w:rsidRDefault="009C5D09" w:rsidP="003F05A6">
            <w:pPr>
              <w:jc w:val="right"/>
              <w:rPr>
                <w:rFonts w:ascii="Times New Roman" w:hAnsi="Times New Roman" w:cs="Times New Roman"/>
                <w:sz w:val="28"/>
                <w:szCs w:val="28"/>
              </w:rPr>
            </w:pPr>
            <w:r>
              <w:rPr>
                <w:rFonts w:ascii="Times New Roman" w:hAnsi="Times New Roman" w:cs="Times New Roman"/>
                <w:sz w:val="28"/>
                <w:szCs w:val="28"/>
              </w:rPr>
              <w:t>38 670</w:t>
            </w:r>
          </w:p>
        </w:tc>
      </w:tr>
      <w:tr w:rsidR="00BB503A" w14:paraId="2D95C99D" w14:textId="77777777" w:rsidTr="0069131D">
        <w:tc>
          <w:tcPr>
            <w:tcW w:w="5524" w:type="dxa"/>
          </w:tcPr>
          <w:p w14:paraId="6C4F29DE" w14:textId="3B250A59" w:rsidR="00BB503A" w:rsidRPr="005C017B" w:rsidRDefault="003134A5" w:rsidP="002A013E">
            <w:pPr>
              <w:ind w:left="311"/>
              <w:rPr>
                <w:rFonts w:ascii="Times New Roman" w:hAnsi="Times New Roman" w:cs="Times New Roman"/>
                <w:sz w:val="28"/>
                <w:szCs w:val="28"/>
              </w:rPr>
            </w:pPr>
            <w:r>
              <w:rPr>
                <w:rFonts w:ascii="Times New Roman" w:hAnsi="Times New Roman" w:cs="Times New Roman"/>
                <w:sz w:val="28"/>
                <w:szCs w:val="28"/>
              </w:rPr>
              <w:t>Biroja preces un materiāl</w:t>
            </w:r>
            <w:r w:rsidR="002A013E">
              <w:rPr>
                <w:rFonts w:ascii="Times New Roman" w:hAnsi="Times New Roman" w:cs="Times New Roman"/>
                <w:sz w:val="28"/>
                <w:szCs w:val="28"/>
              </w:rPr>
              <w:t>ais nodrošinājum</w:t>
            </w:r>
            <w:r w:rsidR="00CE6755">
              <w:rPr>
                <w:rFonts w:ascii="Times New Roman" w:hAnsi="Times New Roman" w:cs="Times New Roman"/>
                <w:sz w:val="28"/>
                <w:szCs w:val="28"/>
              </w:rPr>
              <w:t>s</w:t>
            </w:r>
          </w:p>
        </w:tc>
        <w:tc>
          <w:tcPr>
            <w:tcW w:w="1701" w:type="dxa"/>
          </w:tcPr>
          <w:p w14:paraId="3406213C" w14:textId="591D7128" w:rsidR="00BB503A" w:rsidRDefault="00BF0233" w:rsidP="003F05A6">
            <w:pPr>
              <w:jc w:val="right"/>
              <w:rPr>
                <w:rFonts w:ascii="Times New Roman" w:hAnsi="Times New Roman" w:cs="Times New Roman"/>
                <w:sz w:val="28"/>
                <w:szCs w:val="28"/>
              </w:rPr>
            </w:pPr>
            <w:r>
              <w:rPr>
                <w:rFonts w:ascii="Times New Roman" w:hAnsi="Times New Roman" w:cs="Times New Roman"/>
                <w:sz w:val="28"/>
                <w:szCs w:val="28"/>
              </w:rPr>
              <w:t>12 700</w:t>
            </w:r>
          </w:p>
        </w:tc>
        <w:tc>
          <w:tcPr>
            <w:tcW w:w="1836" w:type="dxa"/>
          </w:tcPr>
          <w:p w14:paraId="6A35D0BD" w14:textId="598AEF56" w:rsidR="00BB503A" w:rsidRDefault="00BF0233" w:rsidP="003F05A6">
            <w:pPr>
              <w:jc w:val="right"/>
              <w:rPr>
                <w:rFonts w:ascii="Times New Roman" w:hAnsi="Times New Roman" w:cs="Times New Roman"/>
                <w:sz w:val="28"/>
                <w:szCs w:val="28"/>
              </w:rPr>
            </w:pPr>
            <w:r>
              <w:rPr>
                <w:rFonts w:ascii="Times New Roman" w:hAnsi="Times New Roman" w:cs="Times New Roman"/>
                <w:sz w:val="28"/>
                <w:szCs w:val="28"/>
              </w:rPr>
              <w:t>–</w:t>
            </w:r>
          </w:p>
        </w:tc>
      </w:tr>
      <w:tr w:rsidR="00BB503A" w14:paraId="551632A3" w14:textId="77777777" w:rsidTr="0069131D">
        <w:tc>
          <w:tcPr>
            <w:tcW w:w="5524" w:type="dxa"/>
          </w:tcPr>
          <w:p w14:paraId="12C78362" w14:textId="0892561B" w:rsidR="00BB503A" w:rsidRPr="00CE6755" w:rsidRDefault="00BB503A" w:rsidP="002A013E">
            <w:pPr>
              <w:jc w:val="both"/>
              <w:rPr>
                <w:rFonts w:ascii="Times New Roman" w:hAnsi="Times New Roman" w:cs="Times New Roman"/>
                <w:b/>
                <w:bCs/>
                <w:sz w:val="28"/>
                <w:szCs w:val="28"/>
              </w:rPr>
            </w:pPr>
            <w:r w:rsidRPr="00CE6755">
              <w:rPr>
                <w:rFonts w:ascii="Times New Roman" w:hAnsi="Times New Roman" w:cs="Times New Roman"/>
                <w:b/>
                <w:bCs/>
                <w:sz w:val="28"/>
                <w:szCs w:val="28"/>
              </w:rPr>
              <w:t xml:space="preserve">III </w:t>
            </w:r>
            <w:r w:rsidR="00291BF9">
              <w:rPr>
                <w:rFonts w:ascii="Times New Roman" w:hAnsi="Times New Roman" w:cs="Times New Roman"/>
                <w:b/>
                <w:bCs/>
                <w:sz w:val="28"/>
                <w:szCs w:val="28"/>
              </w:rPr>
              <w:t>B</w:t>
            </w:r>
            <w:r w:rsidR="00CE6755" w:rsidRPr="00CE6755">
              <w:rPr>
                <w:rFonts w:ascii="Times New Roman" w:hAnsi="Times New Roman" w:cs="Times New Roman"/>
                <w:b/>
                <w:bCs/>
                <w:sz w:val="28"/>
                <w:szCs w:val="28"/>
              </w:rPr>
              <w:t>iedra nauda, dalības maksa un iemaksas starptautiskajās institūcijā</w:t>
            </w:r>
            <w:r w:rsidR="00EE4FFB">
              <w:rPr>
                <w:rFonts w:ascii="Times New Roman" w:hAnsi="Times New Roman" w:cs="Times New Roman"/>
                <w:b/>
                <w:bCs/>
                <w:sz w:val="28"/>
                <w:szCs w:val="28"/>
              </w:rPr>
              <w:t>s</w:t>
            </w:r>
          </w:p>
        </w:tc>
        <w:tc>
          <w:tcPr>
            <w:tcW w:w="1701" w:type="dxa"/>
          </w:tcPr>
          <w:p w14:paraId="0B081415" w14:textId="780E762C" w:rsidR="00BB503A" w:rsidRPr="00CE6755" w:rsidRDefault="00BF0233" w:rsidP="003F05A6">
            <w:pPr>
              <w:jc w:val="right"/>
              <w:rPr>
                <w:rFonts w:ascii="Times New Roman" w:hAnsi="Times New Roman" w:cs="Times New Roman"/>
                <w:b/>
                <w:bCs/>
                <w:sz w:val="28"/>
                <w:szCs w:val="28"/>
              </w:rPr>
            </w:pPr>
            <w:r>
              <w:rPr>
                <w:rFonts w:ascii="Times New Roman" w:hAnsi="Times New Roman" w:cs="Times New Roman"/>
                <w:b/>
                <w:bCs/>
                <w:sz w:val="28"/>
                <w:szCs w:val="28"/>
              </w:rPr>
              <w:t>500 000</w:t>
            </w:r>
          </w:p>
        </w:tc>
        <w:tc>
          <w:tcPr>
            <w:tcW w:w="1836" w:type="dxa"/>
          </w:tcPr>
          <w:p w14:paraId="4FF71610" w14:textId="4F9031E0" w:rsidR="00BB503A" w:rsidRPr="00CE6755" w:rsidRDefault="00BF0233" w:rsidP="003F05A6">
            <w:pPr>
              <w:jc w:val="right"/>
              <w:rPr>
                <w:rFonts w:ascii="Times New Roman" w:hAnsi="Times New Roman" w:cs="Times New Roman"/>
                <w:b/>
                <w:bCs/>
                <w:sz w:val="28"/>
                <w:szCs w:val="28"/>
              </w:rPr>
            </w:pPr>
            <w:r>
              <w:rPr>
                <w:rFonts w:ascii="Times New Roman" w:hAnsi="Times New Roman" w:cs="Times New Roman"/>
                <w:b/>
                <w:bCs/>
                <w:sz w:val="28"/>
                <w:szCs w:val="28"/>
              </w:rPr>
              <w:t>50 000</w:t>
            </w:r>
          </w:p>
        </w:tc>
      </w:tr>
      <w:tr w:rsidR="009A6B26" w14:paraId="754CC5EF" w14:textId="77777777" w:rsidTr="0069131D">
        <w:tc>
          <w:tcPr>
            <w:tcW w:w="5524" w:type="dxa"/>
          </w:tcPr>
          <w:p w14:paraId="05A2F0E2" w14:textId="3BDED71D" w:rsidR="009A6B26" w:rsidRPr="00CE6755" w:rsidRDefault="009A6B26" w:rsidP="002A013E">
            <w:pPr>
              <w:jc w:val="both"/>
              <w:rPr>
                <w:rFonts w:ascii="Times New Roman" w:hAnsi="Times New Roman" w:cs="Times New Roman"/>
                <w:b/>
                <w:bCs/>
                <w:sz w:val="28"/>
                <w:szCs w:val="28"/>
              </w:rPr>
            </w:pPr>
            <w:r>
              <w:rPr>
                <w:rFonts w:ascii="Times New Roman" w:hAnsi="Times New Roman" w:cs="Times New Roman"/>
                <w:b/>
                <w:bCs/>
                <w:sz w:val="28"/>
                <w:szCs w:val="28"/>
              </w:rPr>
              <w:t>KOPĀ</w:t>
            </w:r>
          </w:p>
        </w:tc>
        <w:tc>
          <w:tcPr>
            <w:tcW w:w="1701" w:type="dxa"/>
          </w:tcPr>
          <w:p w14:paraId="56FFC04D" w14:textId="406A2793" w:rsidR="009A6B26" w:rsidRDefault="00EE7F0E" w:rsidP="003F05A6">
            <w:pPr>
              <w:jc w:val="right"/>
              <w:rPr>
                <w:rFonts w:ascii="Times New Roman" w:hAnsi="Times New Roman" w:cs="Times New Roman"/>
                <w:b/>
                <w:bCs/>
                <w:sz w:val="28"/>
                <w:szCs w:val="28"/>
              </w:rPr>
            </w:pPr>
            <w:r>
              <w:rPr>
                <w:rFonts w:ascii="Times New Roman" w:hAnsi="Times New Roman" w:cs="Times New Roman"/>
                <w:b/>
                <w:bCs/>
                <w:sz w:val="28"/>
                <w:szCs w:val="28"/>
              </w:rPr>
              <w:t>858 045</w:t>
            </w:r>
          </w:p>
        </w:tc>
        <w:tc>
          <w:tcPr>
            <w:tcW w:w="1836" w:type="dxa"/>
          </w:tcPr>
          <w:p w14:paraId="2C813EA3" w14:textId="437D0BCB" w:rsidR="009A6B26" w:rsidRDefault="00676412" w:rsidP="003F05A6">
            <w:pPr>
              <w:jc w:val="right"/>
              <w:rPr>
                <w:rFonts w:ascii="Times New Roman" w:hAnsi="Times New Roman" w:cs="Times New Roman"/>
                <w:b/>
                <w:bCs/>
                <w:sz w:val="28"/>
                <w:szCs w:val="28"/>
              </w:rPr>
            </w:pPr>
            <w:r>
              <w:rPr>
                <w:rFonts w:ascii="Times New Roman" w:hAnsi="Times New Roman" w:cs="Times New Roman"/>
                <w:b/>
                <w:bCs/>
                <w:sz w:val="28"/>
                <w:szCs w:val="28"/>
              </w:rPr>
              <w:t>367 209</w:t>
            </w:r>
          </w:p>
        </w:tc>
      </w:tr>
    </w:tbl>
    <w:p w14:paraId="61BFA666" w14:textId="4A6BEDF3" w:rsidR="005C017B" w:rsidRDefault="56C2C6A0" w:rsidP="21DD2796">
      <w:pPr>
        <w:spacing w:before="120"/>
        <w:ind w:firstLine="567"/>
        <w:jc w:val="both"/>
        <w:rPr>
          <w:rFonts w:ascii="Times New Roman" w:eastAsia="Times New Roman" w:hAnsi="Times New Roman" w:cs="Times New Roman"/>
          <w:sz w:val="28"/>
          <w:szCs w:val="28"/>
        </w:rPr>
      </w:pPr>
      <w:r w:rsidRPr="21DD2796">
        <w:rPr>
          <w:rFonts w:ascii="Times New Roman" w:hAnsi="Times New Roman" w:cs="Times New Roman"/>
          <w:sz w:val="28"/>
          <w:szCs w:val="28"/>
        </w:rPr>
        <w:t xml:space="preserve">Iestāšanās izmaksas </w:t>
      </w:r>
      <w:r w:rsidR="47538B92" w:rsidRPr="21DD2796">
        <w:rPr>
          <w:rFonts w:ascii="Times New Roman" w:eastAsia="Times New Roman" w:hAnsi="Times New Roman" w:cs="Times New Roman"/>
          <w:sz w:val="28"/>
          <w:szCs w:val="28"/>
        </w:rPr>
        <w:t xml:space="preserve">(izņemot iesaistīto amatpersonu atlīdzību) </w:t>
      </w:r>
      <w:r w:rsidRPr="21DD2796">
        <w:rPr>
          <w:rFonts w:ascii="Times New Roman" w:hAnsi="Times New Roman" w:cs="Times New Roman"/>
          <w:sz w:val="28"/>
          <w:szCs w:val="28"/>
        </w:rPr>
        <w:t>611</w:t>
      </w:r>
      <w:r w:rsidR="093C9A54" w:rsidRPr="21DD2796">
        <w:rPr>
          <w:rFonts w:ascii="Times New Roman" w:hAnsi="Times New Roman" w:cs="Times New Roman"/>
          <w:sz w:val="28"/>
          <w:szCs w:val="28"/>
        </w:rPr>
        <w:t xml:space="preserve"> </w:t>
      </w:r>
      <w:r w:rsidRPr="21DD2796">
        <w:rPr>
          <w:rFonts w:ascii="Times New Roman" w:hAnsi="Times New Roman" w:cs="Times New Roman"/>
          <w:sz w:val="28"/>
          <w:szCs w:val="28"/>
        </w:rPr>
        <w:t xml:space="preserve">918 EUR </w:t>
      </w:r>
      <w:r w:rsidR="27BBD6B0" w:rsidRPr="21DD2796">
        <w:rPr>
          <w:rFonts w:ascii="Times New Roman" w:hAnsi="Times New Roman" w:cs="Times New Roman"/>
          <w:sz w:val="28"/>
          <w:szCs w:val="28"/>
        </w:rPr>
        <w:t xml:space="preserve">apmērā </w:t>
      </w:r>
      <w:r w:rsidR="38438A44" w:rsidRPr="21DD2796">
        <w:rPr>
          <w:rFonts w:ascii="Times New Roman" w:hAnsi="Times New Roman" w:cs="Times New Roman"/>
          <w:sz w:val="28"/>
          <w:szCs w:val="28"/>
        </w:rPr>
        <w:t xml:space="preserve">pirmajā gadā un </w:t>
      </w:r>
      <w:r w:rsidR="363DE471" w:rsidRPr="21DD2796">
        <w:rPr>
          <w:rFonts w:ascii="Times New Roman" w:hAnsi="Times New Roman" w:cs="Times New Roman"/>
          <w:sz w:val="28"/>
          <w:szCs w:val="28"/>
        </w:rPr>
        <w:t xml:space="preserve">122 150 EUR </w:t>
      </w:r>
      <w:r w:rsidRPr="21DD2796">
        <w:rPr>
          <w:rFonts w:ascii="Times New Roman" w:hAnsi="Times New Roman" w:cs="Times New Roman"/>
          <w:sz w:val="28"/>
          <w:szCs w:val="28"/>
        </w:rPr>
        <w:t xml:space="preserve">apmērā </w:t>
      </w:r>
      <w:r w:rsidR="5AAE488B" w:rsidRPr="21DD2796">
        <w:rPr>
          <w:rFonts w:ascii="Times New Roman" w:hAnsi="Times New Roman" w:cs="Times New Roman"/>
          <w:sz w:val="28"/>
          <w:szCs w:val="28"/>
        </w:rPr>
        <w:t xml:space="preserve">nākamajos gados </w:t>
      </w:r>
      <w:r w:rsidR="002E1C5A" w:rsidRPr="21DD2796">
        <w:rPr>
          <w:rFonts w:ascii="Times New Roman" w:hAnsi="Times New Roman" w:cs="Times New Roman"/>
          <w:sz w:val="28"/>
          <w:szCs w:val="28"/>
        </w:rPr>
        <w:t>tiks nodrošināt</w:t>
      </w:r>
      <w:r w:rsidR="43EF47B7" w:rsidRPr="21DD2796">
        <w:rPr>
          <w:rFonts w:ascii="Times New Roman" w:hAnsi="Times New Roman" w:cs="Times New Roman"/>
          <w:sz w:val="28"/>
          <w:szCs w:val="28"/>
        </w:rPr>
        <w:t>a</w:t>
      </w:r>
      <w:r w:rsidR="002E1C5A" w:rsidRPr="21DD2796">
        <w:rPr>
          <w:rFonts w:ascii="Times New Roman" w:hAnsi="Times New Roman" w:cs="Times New Roman"/>
          <w:sz w:val="28"/>
          <w:szCs w:val="28"/>
        </w:rPr>
        <w:t xml:space="preserve">s </w:t>
      </w:r>
      <w:r w:rsidR="00692EFB" w:rsidRPr="21DD2796">
        <w:rPr>
          <w:rFonts w:ascii="Times New Roman" w:hAnsi="Times New Roman" w:cs="Times New Roman"/>
          <w:sz w:val="28"/>
          <w:szCs w:val="28"/>
        </w:rPr>
        <w:t xml:space="preserve">Ministru kabineta 2022. gada </w:t>
      </w:r>
      <w:r w:rsidR="0074654F" w:rsidRPr="21DD2796">
        <w:rPr>
          <w:rFonts w:ascii="Times New Roman" w:hAnsi="Times New Roman" w:cs="Times New Roman"/>
          <w:sz w:val="28"/>
          <w:szCs w:val="28"/>
        </w:rPr>
        <w:t>6. septembra</w:t>
      </w:r>
      <w:r w:rsidR="00692EFB" w:rsidRPr="21DD2796">
        <w:rPr>
          <w:rFonts w:ascii="Times New Roman" w:hAnsi="Times New Roman" w:cs="Times New Roman"/>
          <w:sz w:val="28"/>
          <w:szCs w:val="28"/>
        </w:rPr>
        <w:t xml:space="preserve"> rīkojuma Nr. 584 "Par kompleksiem pasākumiem obligātā iepirkuma komponentes problemātikas risināšanai un elektroenerģijas tirgus attīstībai" 5.6. un 9.4.</w:t>
      </w:r>
      <w:r w:rsidR="00256677" w:rsidRPr="21DD2796">
        <w:rPr>
          <w:rFonts w:ascii="Times New Roman" w:hAnsi="Times New Roman" w:cs="Times New Roman"/>
          <w:sz w:val="28"/>
          <w:szCs w:val="28"/>
        </w:rPr>
        <w:t> </w:t>
      </w:r>
      <w:r w:rsidR="0074654F" w:rsidRPr="21DD2796">
        <w:rPr>
          <w:rFonts w:ascii="Times New Roman" w:hAnsi="Times New Roman" w:cs="Times New Roman"/>
          <w:sz w:val="28"/>
          <w:szCs w:val="28"/>
        </w:rPr>
        <w:t>apakš</w:t>
      </w:r>
      <w:r w:rsidR="00692EFB" w:rsidRPr="21DD2796">
        <w:rPr>
          <w:rFonts w:ascii="Times New Roman" w:hAnsi="Times New Roman" w:cs="Times New Roman"/>
          <w:sz w:val="28"/>
          <w:szCs w:val="28"/>
        </w:rPr>
        <w:t xml:space="preserve">punktā </w:t>
      </w:r>
      <w:r w:rsidR="002C713A" w:rsidRPr="21DD2796">
        <w:rPr>
          <w:rFonts w:ascii="Times New Roman" w:hAnsi="Times New Roman" w:cs="Times New Roman"/>
          <w:sz w:val="28"/>
          <w:szCs w:val="28"/>
        </w:rPr>
        <w:t>paredzēto pasākumu ietvaros</w:t>
      </w:r>
      <w:r w:rsidR="00C34DBE" w:rsidRPr="21DD2796">
        <w:rPr>
          <w:rFonts w:ascii="Times New Roman" w:hAnsi="Times New Roman" w:cs="Times New Roman"/>
          <w:sz w:val="28"/>
          <w:szCs w:val="28"/>
        </w:rPr>
        <w:t>.</w:t>
      </w:r>
      <w:r w:rsidR="2E2B1834" w:rsidRPr="21DD2796">
        <w:rPr>
          <w:rFonts w:ascii="Times New Roman" w:hAnsi="Times New Roman" w:cs="Times New Roman"/>
          <w:sz w:val="28"/>
          <w:szCs w:val="28"/>
        </w:rPr>
        <w:t xml:space="preserve"> </w:t>
      </w:r>
      <w:r w:rsidR="008C7074" w:rsidRPr="21DD2796">
        <w:rPr>
          <w:rFonts w:ascii="Times New Roman" w:hAnsi="Times New Roman" w:cs="Times New Roman"/>
          <w:sz w:val="28"/>
          <w:szCs w:val="28"/>
        </w:rPr>
        <w:t xml:space="preserve">Savukārt, </w:t>
      </w:r>
      <w:r w:rsidR="520ED590" w:rsidRPr="21DD2796">
        <w:rPr>
          <w:rFonts w:ascii="Times New Roman" w:hAnsi="Times New Roman" w:cs="Times New Roman"/>
          <w:sz w:val="28"/>
          <w:szCs w:val="28"/>
        </w:rPr>
        <w:t xml:space="preserve">jautājumu </w:t>
      </w:r>
      <w:r w:rsidR="0B1E2AAF" w:rsidRPr="21DD2796">
        <w:rPr>
          <w:rFonts w:ascii="Times New Roman" w:hAnsi="Times New Roman" w:cs="Times New Roman"/>
          <w:sz w:val="28"/>
          <w:szCs w:val="28"/>
        </w:rPr>
        <w:t xml:space="preserve">par </w:t>
      </w:r>
      <w:r w:rsidR="0B1E2AAF" w:rsidRPr="21DD2796">
        <w:rPr>
          <w:rFonts w:ascii="Times New Roman" w:eastAsia="Times New Roman" w:hAnsi="Times New Roman" w:cs="Times New Roman"/>
          <w:sz w:val="28"/>
          <w:szCs w:val="28"/>
        </w:rPr>
        <w:t xml:space="preserve">jaunu amata vietu izveidi un </w:t>
      </w:r>
      <w:r w:rsidR="008C7074" w:rsidRPr="21DD2796">
        <w:rPr>
          <w:rFonts w:ascii="Times New Roman" w:hAnsi="Times New Roman" w:cs="Times New Roman"/>
          <w:sz w:val="28"/>
          <w:szCs w:val="28"/>
        </w:rPr>
        <w:t xml:space="preserve">finansējuma nepieciešamību iesaistīto amatpersonu </w:t>
      </w:r>
      <w:r w:rsidR="008C7074" w:rsidRPr="21DD2796">
        <w:rPr>
          <w:rFonts w:ascii="Times New Roman" w:eastAsia="Times New Roman" w:hAnsi="Times New Roman" w:cs="Times New Roman"/>
          <w:sz w:val="28"/>
          <w:szCs w:val="28"/>
        </w:rPr>
        <w:t>atlīdzības nodrošināšanai Ekonomikas ministrija risinās valsts budžeta 2023. gadam un vidēja termiņa budžeta ietvara 2023. - 2025. gadam sagatavošanas procesā.</w:t>
      </w:r>
      <w:r w:rsidR="00403613" w:rsidRPr="21DD2796">
        <w:rPr>
          <w:rFonts w:ascii="Times New Roman" w:eastAsia="Times New Roman" w:hAnsi="Times New Roman" w:cs="Times New Roman"/>
          <w:sz w:val="28"/>
          <w:szCs w:val="28"/>
        </w:rPr>
        <w:t xml:space="preserve"> </w:t>
      </w:r>
      <w:r w:rsidR="003E1805" w:rsidRPr="21DD2796">
        <w:rPr>
          <w:rFonts w:ascii="Times New Roman" w:eastAsia="Times New Roman" w:hAnsi="Times New Roman" w:cs="Times New Roman"/>
          <w:sz w:val="28"/>
          <w:szCs w:val="28"/>
        </w:rPr>
        <w:t xml:space="preserve">Vienlaikus </w:t>
      </w:r>
      <w:r w:rsidR="00E05CCE" w:rsidRPr="21DD2796">
        <w:rPr>
          <w:rFonts w:ascii="Times New Roman" w:eastAsia="Times New Roman" w:hAnsi="Times New Roman" w:cs="Times New Roman"/>
          <w:sz w:val="28"/>
          <w:szCs w:val="28"/>
        </w:rPr>
        <w:t>Ekonomikas ministrija finansēju</w:t>
      </w:r>
      <w:r w:rsidR="00E05682" w:rsidRPr="21DD2796">
        <w:rPr>
          <w:rFonts w:ascii="Times New Roman" w:eastAsia="Times New Roman" w:hAnsi="Times New Roman" w:cs="Times New Roman"/>
          <w:sz w:val="28"/>
          <w:szCs w:val="28"/>
        </w:rPr>
        <w:t>mu</w:t>
      </w:r>
      <w:r w:rsidR="0031019B" w:rsidRPr="21DD2796">
        <w:rPr>
          <w:rFonts w:ascii="Times New Roman" w:eastAsia="Times New Roman" w:hAnsi="Times New Roman" w:cs="Times New Roman"/>
          <w:sz w:val="28"/>
          <w:szCs w:val="28"/>
        </w:rPr>
        <w:t>, tai skaitā, minētajām papildus amata vietām</w:t>
      </w:r>
      <w:r w:rsidR="003E1805" w:rsidRPr="21DD2796">
        <w:rPr>
          <w:rFonts w:ascii="Times New Roman" w:eastAsia="Times New Roman" w:hAnsi="Times New Roman" w:cs="Times New Roman"/>
          <w:sz w:val="28"/>
          <w:szCs w:val="28"/>
        </w:rPr>
        <w:t>,</w:t>
      </w:r>
      <w:r w:rsidR="0031019B" w:rsidRPr="21DD2796">
        <w:rPr>
          <w:rFonts w:ascii="Times New Roman" w:eastAsia="Times New Roman" w:hAnsi="Times New Roman" w:cs="Times New Roman"/>
          <w:sz w:val="28"/>
          <w:szCs w:val="28"/>
        </w:rPr>
        <w:t xml:space="preserve"> ir </w:t>
      </w:r>
      <w:r w:rsidR="00F155FB" w:rsidRPr="21DD2796">
        <w:rPr>
          <w:rFonts w:ascii="Times New Roman" w:eastAsia="Times New Roman" w:hAnsi="Times New Roman" w:cs="Times New Roman"/>
          <w:sz w:val="28"/>
          <w:szCs w:val="28"/>
        </w:rPr>
        <w:t>piepras</w:t>
      </w:r>
      <w:r w:rsidR="00D15FFC" w:rsidRPr="21DD2796">
        <w:rPr>
          <w:rFonts w:ascii="Times New Roman" w:eastAsia="Times New Roman" w:hAnsi="Times New Roman" w:cs="Times New Roman"/>
          <w:sz w:val="28"/>
          <w:szCs w:val="28"/>
        </w:rPr>
        <w:t>ījusi</w:t>
      </w:r>
      <w:r w:rsidR="00B944D5" w:rsidRPr="21DD2796">
        <w:rPr>
          <w:rFonts w:ascii="Times New Roman" w:eastAsia="Times New Roman" w:hAnsi="Times New Roman" w:cs="Times New Roman"/>
          <w:sz w:val="28"/>
          <w:szCs w:val="28"/>
        </w:rPr>
        <w:t xml:space="preserve"> arī caur prioritārajiem pasākumiem </w:t>
      </w:r>
      <w:r w:rsidR="00D25DE7" w:rsidRPr="21DD2796">
        <w:rPr>
          <w:rFonts w:ascii="Times New Roman" w:eastAsia="Times New Roman" w:hAnsi="Times New Roman" w:cs="Times New Roman"/>
          <w:sz w:val="28"/>
          <w:szCs w:val="28"/>
        </w:rPr>
        <w:t>2023.</w:t>
      </w:r>
      <w:r w:rsidR="00107167" w:rsidRPr="21DD2796">
        <w:rPr>
          <w:rFonts w:ascii="Times New Roman" w:eastAsia="Times New Roman" w:hAnsi="Times New Roman" w:cs="Times New Roman"/>
          <w:sz w:val="28"/>
          <w:szCs w:val="28"/>
        </w:rPr>
        <w:t xml:space="preserve"> - 2025.</w:t>
      </w:r>
      <w:r w:rsidR="00D25DE7" w:rsidRPr="21DD2796">
        <w:rPr>
          <w:rFonts w:ascii="Times New Roman" w:eastAsia="Times New Roman" w:hAnsi="Times New Roman" w:cs="Times New Roman"/>
          <w:sz w:val="28"/>
          <w:szCs w:val="28"/>
        </w:rPr>
        <w:t xml:space="preserve"> gadam </w:t>
      </w:r>
      <w:r w:rsidR="00687454" w:rsidRPr="21DD2796">
        <w:rPr>
          <w:rFonts w:ascii="Times New Roman" w:eastAsia="Times New Roman" w:hAnsi="Times New Roman" w:cs="Times New Roman"/>
          <w:sz w:val="28"/>
          <w:szCs w:val="28"/>
        </w:rPr>
        <w:t xml:space="preserve">12_01_P "Latvijas pievienošanās Starptautiskai Enerģētikas aģentūrai </w:t>
      </w:r>
      <w:r w:rsidR="00687454" w:rsidRPr="21DD2796">
        <w:rPr>
          <w:rFonts w:ascii="Times New Roman" w:eastAsia="Times New Roman" w:hAnsi="Times New Roman" w:cs="Times New Roman"/>
          <w:i/>
          <w:iCs/>
          <w:sz w:val="28"/>
          <w:szCs w:val="28"/>
        </w:rPr>
        <w:t xml:space="preserve">(IEA - </w:t>
      </w:r>
      <w:proofErr w:type="spellStart"/>
      <w:r w:rsidR="00687454" w:rsidRPr="21DD2796">
        <w:rPr>
          <w:rFonts w:ascii="Times New Roman" w:eastAsia="Times New Roman" w:hAnsi="Times New Roman" w:cs="Times New Roman"/>
          <w:i/>
          <w:iCs/>
          <w:sz w:val="28"/>
          <w:szCs w:val="28"/>
        </w:rPr>
        <w:t>International</w:t>
      </w:r>
      <w:proofErr w:type="spellEnd"/>
      <w:r w:rsidR="00687454" w:rsidRPr="21DD2796">
        <w:rPr>
          <w:rFonts w:ascii="Times New Roman" w:eastAsia="Times New Roman" w:hAnsi="Times New Roman" w:cs="Times New Roman"/>
          <w:i/>
          <w:iCs/>
          <w:sz w:val="28"/>
          <w:szCs w:val="28"/>
        </w:rPr>
        <w:t xml:space="preserve"> </w:t>
      </w:r>
      <w:proofErr w:type="spellStart"/>
      <w:r w:rsidR="00687454" w:rsidRPr="21DD2796">
        <w:rPr>
          <w:rFonts w:ascii="Times New Roman" w:eastAsia="Times New Roman" w:hAnsi="Times New Roman" w:cs="Times New Roman"/>
          <w:i/>
          <w:iCs/>
          <w:sz w:val="28"/>
          <w:szCs w:val="28"/>
        </w:rPr>
        <w:t>Energy</w:t>
      </w:r>
      <w:proofErr w:type="spellEnd"/>
      <w:r w:rsidR="00687454" w:rsidRPr="21DD2796">
        <w:rPr>
          <w:rFonts w:ascii="Times New Roman" w:eastAsia="Times New Roman" w:hAnsi="Times New Roman" w:cs="Times New Roman"/>
          <w:i/>
          <w:iCs/>
          <w:sz w:val="28"/>
          <w:szCs w:val="28"/>
        </w:rPr>
        <w:t xml:space="preserve"> </w:t>
      </w:r>
      <w:proofErr w:type="spellStart"/>
      <w:r w:rsidR="00687454" w:rsidRPr="21DD2796">
        <w:rPr>
          <w:rFonts w:ascii="Times New Roman" w:eastAsia="Times New Roman" w:hAnsi="Times New Roman" w:cs="Times New Roman"/>
          <w:i/>
          <w:iCs/>
          <w:sz w:val="28"/>
          <w:szCs w:val="28"/>
        </w:rPr>
        <w:t>Agency</w:t>
      </w:r>
      <w:proofErr w:type="spellEnd"/>
      <w:r w:rsidR="00687454" w:rsidRPr="21DD2796">
        <w:rPr>
          <w:rFonts w:ascii="Times New Roman" w:eastAsia="Times New Roman" w:hAnsi="Times New Roman" w:cs="Times New Roman"/>
          <w:i/>
          <w:iCs/>
          <w:sz w:val="28"/>
          <w:szCs w:val="28"/>
        </w:rPr>
        <w:t>)</w:t>
      </w:r>
      <w:r w:rsidR="00687454" w:rsidRPr="21DD2796">
        <w:rPr>
          <w:rFonts w:ascii="Times New Roman" w:eastAsia="Times New Roman" w:hAnsi="Times New Roman" w:cs="Times New Roman"/>
          <w:sz w:val="28"/>
          <w:szCs w:val="28"/>
        </w:rPr>
        <w:t>"</w:t>
      </w:r>
      <w:r w:rsidR="00FB0A44" w:rsidRPr="21DD2796">
        <w:rPr>
          <w:rFonts w:ascii="Times New Roman" w:eastAsia="Times New Roman" w:hAnsi="Times New Roman" w:cs="Times New Roman"/>
          <w:sz w:val="28"/>
          <w:szCs w:val="28"/>
        </w:rPr>
        <w:t>.</w:t>
      </w:r>
    </w:p>
    <w:p w14:paraId="4568D29B" w14:textId="77777777" w:rsidR="006E5025" w:rsidRDefault="006E5025" w:rsidP="21DD2796">
      <w:pPr>
        <w:spacing w:before="120"/>
        <w:ind w:firstLine="567"/>
        <w:jc w:val="both"/>
        <w:rPr>
          <w:rFonts w:ascii="Times New Roman" w:eastAsia="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E6145E" w:rsidRPr="00E6145E" w14:paraId="23654FEC" w14:textId="77777777" w:rsidTr="002015A2">
        <w:tc>
          <w:tcPr>
            <w:tcW w:w="9061" w:type="dxa"/>
          </w:tcPr>
          <w:p w14:paraId="4FCC6609" w14:textId="77777777" w:rsidR="00E6145E" w:rsidRPr="00E6145E" w:rsidRDefault="00E6145E" w:rsidP="002015A2">
            <w:pPr>
              <w:rPr>
                <w:rFonts w:ascii="Times New Roman" w:eastAsia="Times New Roman" w:hAnsi="Times New Roman" w:cs="Times New Roman"/>
                <w:sz w:val="28"/>
                <w:szCs w:val="28"/>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E6145E" w:rsidRPr="00E6145E" w14:paraId="52D1CD34" w14:textId="77777777" w:rsidTr="002015A2">
              <w:tc>
                <w:tcPr>
                  <w:tcW w:w="3119" w:type="dxa"/>
                </w:tcPr>
                <w:p w14:paraId="6F734B85" w14:textId="77777777" w:rsidR="00E6145E" w:rsidRPr="00E6145E" w:rsidRDefault="00E6145E" w:rsidP="002015A2">
                  <w:pPr>
                    <w:overflowPunct w:val="0"/>
                    <w:autoSpaceDE w:val="0"/>
                    <w:autoSpaceDN w:val="0"/>
                    <w:adjustRightInd w:val="0"/>
                    <w:spacing w:before="20"/>
                    <w:textAlignment w:val="baseline"/>
                    <w:rPr>
                      <w:rFonts w:ascii="Times New Roman" w:eastAsia="Times New Roman" w:hAnsi="Times New Roman" w:cs="Times New Roman"/>
                      <w:sz w:val="28"/>
                      <w:szCs w:val="28"/>
                      <w:lang w:eastAsia="zh-CN"/>
                    </w:rPr>
                  </w:pPr>
                  <w:r w:rsidRPr="00E6145E">
                    <w:rPr>
                      <w:rFonts w:ascii="Times New Roman" w:eastAsia="Times New Roman" w:hAnsi="Times New Roman" w:cs="Times New Roman"/>
                      <w:sz w:val="28"/>
                      <w:szCs w:val="28"/>
                      <w:lang w:eastAsia="zh-CN"/>
                    </w:rPr>
                    <w:t>Ekonomikas ministre</w:t>
                  </w:r>
                </w:p>
              </w:tc>
              <w:tc>
                <w:tcPr>
                  <w:tcW w:w="2410" w:type="dxa"/>
                </w:tcPr>
                <w:p w14:paraId="35252EDE" w14:textId="77777777" w:rsidR="00E6145E" w:rsidRPr="00E6145E" w:rsidRDefault="00E6145E" w:rsidP="002015A2">
                  <w:pPr>
                    <w:overflowPunct w:val="0"/>
                    <w:autoSpaceDE w:val="0"/>
                    <w:autoSpaceDN w:val="0"/>
                    <w:adjustRightInd w:val="0"/>
                    <w:spacing w:before="20"/>
                    <w:jc w:val="center"/>
                    <w:textAlignment w:val="baseline"/>
                    <w:rPr>
                      <w:rFonts w:ascii="Times New Roman" w:eastAsia="Times New Roman" w:hAnsi="Times New Roman" w:cs="Times New Roman"/>
                      <w:sz w:val="28"/>
                      <w:szCs w:val="28"/>
                      <w:lang w:eastAsia="zh-CN"/>
                    </w:rPr>
                  </w:pPr>
                  <w:r w:rsidRPr="00E6145E">
                    <w:rPr>
                      <w:rFonts w:ascii="Times New Roman" w:eastAsia="Times New Roman" w:hAnsi="Times New Roman" w:cs="Times New Roman"/>
                      <w:sz w:val="28"/>
                      <w:szCs w:val="28"/>
                      <w:lang w:eastAsia="zh-CN"/>
                    </w:rPr>
                    <w:t>(paraksts**)</w:t>
                  </w:r>
                </w:p>
              </w:tc>
              <w:tc>
                <w:tcPr>
                  <w:tcW w:w="3577" w:type="dxa"/>
                </w:tcPr>
                <w:p w14:paraId="6E83D6BC" w14:textId="77777777" w:rsidR="00E6145E" w:rsidRPr="00E6145E" w:rsidRDefault="00E6145E" w:rsidP="002015A2">
                  <w:pPr>
                    <w:overflowPunct w:val="0"/>
                    <w:autoSpaceDE w:val="0"/>
                    <w:autoSpaceDN w:val="0"/>
                    <w:adjustRightInd w:val="0"/>
                    <w:spacing w:before="20"/>
                    <w:textAlignment w:val="baseline"/>
                    <w:rPr>
                      <w:rFonts w:ascii="Times New Roman" w:eastAsia="Times New Roman" w:hAnsi="Times New Roman" w:cs="Times New Roman"/>
                      <w:sz w:val="28"/>
                      <w:szCs w:val="28"/>
                      <w:lang w:eastAsia="en-GB"/>
                    </w:rPr>
                  </w:pPr>
                  <w:r w:rsidRPr="00E6145E">
                    <w:rPr>
                      <w:rFonts w:ascii="Times New Roman" w:eastAsia="Times New Roman" w:hAnsi="Times New Roman" w:cs="Times New Roman"/>
                      <w:noProof/>
                      <w:sz w:val="28"/>
                      <w:szCs w:val="28"/>
                      <w:lang w:eastAsia="en-GB"/>
                    </w:rPr>
                    <w:t>I. Indriksone</w:t>
                  </w:r>
                </w:p>
              </w:tc>
            </w:tr>
          </w:tbl>
          <w:p w14:paraId="55BA14BD" w14:textId="77777777" w:rsidR="00E6145E" w:rsidRPr="00E6145E" w:rsidRDefault="00E6145E" w:rsidP="002015A2">
            <w:pPr>
              <w:rPr>
                <w:rFonts w:ascii="Times New Roman" w:eastAsia="Times New Roman" w:hAnsi="Times New Roman" w:cs="Times New Roman"/>
                <w:sz w:val="28"/>
                <w:szCs w:val="28"/>
                <w:lang w:eastAsia="en-GB"/>
              </w:rPr>
            </w:pPr>
          </w:p>
          <w:p w14:paraId="5EBA701F" w14:textId="77777777" w:rsidR="00E6145E" w:rsidRPr="00E6145E" w:rsidRDefault="00E6145E" w:rsidP="002015A2">
            <w:pPr>
              <w:rPr>
                <w:rFonts w:ascii="Times New Roman" w:eastAsia="Times New Roman" w:hAnsi="Times New Roman" w:cs="Times New Roman"/>
                <w:sz w:val="28"/>
                <w:szCs w:val="28"/>
                <w:lang w:eastAsia="en-GB"/>
              </w:rPr>
            </w:pPr>
          </w:p>
          <w:p w14:paraId="316C50D2" w14:textId="77777777" w:rsidR="00E6145E" w:rsidRPr="00E6145E" w:rsidRDefault="00E6145E" w:rsidP="002015A2">
            <w:pPr>
              <w:rPr>
                <w:rFonts w:ascii="Times New Roman" w:eastAsia="Times New Roman" w:hAnsi="Times New Roman" w:cs="Times New Roman"/>
                <w:sz w:val="28"/>
                <w:szCs w:val="28"/>
                <w:lang w:eastAsia="en-GB"/>
              </w:rPr>
            </w:pPr>
            <w:r w:rsidRPr="00E6145E">
              <w:rPr>
                <w:rFonts w:ascii="Times New Roman" w:eastAsia="Times New Roman" w:hAnsi="Times New Roman" w:cs="Times New Roman"/>
                <w:sz w:val="28"/>
                <w:szCs w:val="28"/>
                <w:lang w:eastAsia="zh-CN"/>
              </w:rPr>
              <w:t>** Dokuments ir parakstīts ar TAP portāla elektroniskās parakstīšanas rīku</w:t>
            </w:r>
          </w:p>
        </w:tc>
      </w:tr>
    </w:tbl>
    <w:p w14:paraId="61646E41" w14:textId="55EBBD5C" w:rsidR="006E5025" w:rsidRPr="002340D9" w:rsidRDefault="006E5025" w:rsidP="00E6145E">
      <w:pPr>
        <w:spacing w:before="120"/>
        <w:ind w:firstLine="567"/>
        <w:jc w:val="both"/>
        <w:rPr>
          <w:rFonts w:ascii="Times New Roman" w:eastAsia="Times New Roman" w:hAnsi="Times New Roman" w:cs="Times New Roman"/>
          <w:sz w:val="28"/>
          <w:szCs w:val="28"/>
        </w:rPr>
      </w:pPr>
    </w:p>
    <w:sectPr w:rsidR="006E5025" w:rsidRPr="002340D9" w:rsidSect="00F63520">
      <w:head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489FD" w14:textId="77777777" w:rsidR="00016B7E" w:rsidRDefault="00016B7E" w:rsidP="00174059">
      <w:pPr>
        <w:spacing w:after="0" w:line="240" w:lineRule="auto"/>
      </w:pPr>
      <w:r>
        <w:separator/>
      </w:r>
    </w:p>
  </w:endnote>
  <w:endnote w:type="continuationSeparator" w:id="0">
    <w:p w14:paraId="54933140" w14:textId="77777777" w:rsidR="00016B7E" w:rsidRDefault="00016B7E" w:rsidP="00174059">
      <w:pPr>
        <w:spacing w:after="0" w:line="240" w:lineRule="auto"/>
      </w:pPr>
      <w:r>
        <w:continuationSeparator/>
      </w:r>
    </w:p>
  </w:endnote>
  <w:endnote w:type="continuationNotice" w:id="1">
    <w:p w14:paraId="6C67BFBC" w14:textId="77777777" w:rsidR="00016B7E" w:rsidRDefault="00016B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DCBA8" w14:textId="77777777" w:rsidR="00016B7E" w:rsidRDefault="00016B7E" w:rsidP="00174059">
      <w:pPr>
        <w:spacing w:after="0" w:line="240" w:lineRule="auto"/>
      </w:pPr>
      <w:r>
        <w:separator/>
      </w:r>
    </w:p>
  </w:footnote>
  <w:footnote w:type="continuationSeparator" w:id="0">
    <w:p w14:paraId="633E461C" w14:textId="77777777" w:rsidR="00016B7E" w:rsidRDefault="00016B7E" w:rsidP="00174059">
      <w:pPr>
        <w:spacing w:after="0" w:line="240" w:lineRule="auto"/>
      </w:pPr>
      <w:r>
        <w:continuationSeparator/>
      </w:r>
    </w:p>
  </w:footnote>
  <w:footnote w:type="continuationNotice" w:id="1">
    <w:p w14:paraId="1B624B2E" w14:textId="77777777" w:rsidR="00016B7E" w:rsidRDefault="00016B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E742C" w14:textId="6F622D0B" w:rsidR="00F63520" w:rsidRPr="00F63520" w:rsidRDefault="00F63520" w:rsidP="00F63520">
    <w:pPr>
      <w:pStyle w:val="Header"/>
      <w:jc w:val="center"/>
      <w:rPr>
        <w:rFonts w:ascii="Times New Roman" w:hAnsi="Times New Roman" w:cs="Times New Roman"/>
      </w:rPr>
    </w:pPr>
    <w:r w:rsidRPr="00F63520">
      <w:rPr>
        <w:rFonts w:ascii="Times New Roman" w:hAnsi="Times New Roman" w:cs="Times New Roman"/>
      </w:rPr>
      <w:fldChar w:fldCharType="begin"/>
    </w:r>
    <w:r w:rsidRPr="00F63520">
      <w:rPr>
        <w:rFonts w:ascii="Times New Roman" w:hAnsi="Times New Roman" w:cs="Times New Roman"/>
      </w:rPr>
      <w:instrText xml:space="preserve"> PAGE  \* Arabic  \* MERGEFORMAT </w:instrText>
    </w:r>
    <w:r w:rsidRPr="00F63520">
      <w:rPr>
        <w:rFonts w:ascii="Times New Roman" w:hAnsi="Times New Roman" w:cs="Times New Roman"/>
      </w:rPr>
      <w:fldChar w:fldCharType="separate"/>
    </w:r>
    <w:r w:rsidR="006E5025">
      <w:rPr>
        <w:rFonts w:ascii="Times New Roman" w:hAnsi="Times New Roman" w:cs="Times New Roman"/>
        <w:noProof/>
      </w:rPr>
      <w:t>5</w:t>
    </w:r>
    <w:r w:rsidRPr="00F63520">
      <w:rPr>
        <w:rFonts w:ascii="Times New Roman" w:hAnsi="Times New Roman" w:cs="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42041"/>
    <w:multiLevelType w:val="hybridMultilevel"/>
    <w:tmpl w:val="78EA4D70"/>
    <w:lvl w:ilvl="0" w:tplc="447221B4">
      <w:numFmt w:val="bullet"/>
      <w:lvlText w:val="•"/>
      <w:lvlJc w:val="left"/>
      <w:pPr>
        <w:ind w:left="567" w:hanging="720"/>
      </w:pPr>
      <w:rPr>
        <w:rFonts w:ascii="Times New Roman" w:eastAsiaTheme="minorHAnsi" w:hAnsi="Times New Roman" w:cs="Times New Roman" w:hint="default"/>
      </w:rPr>
    </w:lvl>
    <w:lvl w:ilvl="1" w:tplc="04260003" w:tentative="1">
      <w:start w:val="1"/>
      <w:numFmt w:val="bullet"/>
      <w:lvlText w:val="o"/>
      <w:lvlJc w:val="left"/>
      <w:pPr>
        <w:ind w:left="927" w:hanging="360"/>
      </w:pPr>
      <w:rPr>
        <w:rFonts w:ascii="Courier New" w:hAnsi="Courier New" w:cs="Courier New" w:hint="default"/>
      </w:rPr>
    </w:lvl>
    <w:lvl w:ilvl="2" w:tplc="04260005" w:tentative="1">
      <w:start w:val="1"/>
      <w:numFmt w:val="bullet"/>
      <w:lvlText w:val=""/>
      <w:lvlJc w:val="left"/>
      <w:pPr>
        <w:ind w:left="1647" w:hanging="360"/>
      </w:pPr>
      <w:rPr>
        <w:rFonts w:ascii="Wingdings" w:hAnsi="Wingdings" w:hint="default"/>
      </w:rPr>
    </w:lvl>
    <w:lvl w:ilvl="3" w:tplc="04260001" w:tentative="1">
      <w:start w:val="1"/>
      <w:numFmt w:val="bullet"/>
      <w:lvlText w:val=""/>
      <w:lvlJc w:val="left"/>
      <w:pPr>
        <w:ind w:left="2367" w:hanging="360"/>
      </w:pPr>
      <w:rPr>
        <w:rFonts w:ascii="Symbol" w:hAnsi="Symbol" w:hint="default"/>
      </w:rPr>
    </w:lvl>
    <w:lvl w:ilvl="4" w:tplc="04260003" w:tentative="1">
      <w:start w:val="1"/>
      <w:numFmt w:val="bullet"/>
      <w:lvlText w:val="o"/>
      <w:lvlJc w:val="left"/>
      <w:pPr>
        <w:ind w:left="3087" w:hanging="360"/>
      </w:pPr>
      <w:rPr>
        <w:rFonts w:ascii="Courier New" w:hAnsi="Courier New" w:cs="Courier New" w:hint="default"/>
      </w:rPr>
    </w:lvl>
    <w:lvl w:ilvl="5" w:tplc="04260005" w:tentative="1">
      <w:start w:val="1"/>
      <w:numFmt w:val="bullet"/>
      <w:lvlText w:val=""/>
      <w:lvlJc w:val="left"/>
      <w:pPr>
        <w:ind w:left="3807" w:hanging="360"/>
      </w:pPr>
      <w:rPr>
        <w:rFonts w:ascii="Wingdings" w:hAnsi="Wingdings" w:hint="default"/>
      </w:rPr>
    </w:lvl>
    <w:lvl w:ilvl="6" w:tplc="04260001" w:tentative="1">
      <w:start w:val="1"/>
      <w:numFmt w:val="bullet"/>
      <w:lvlText w:val=""/>
      <w:lvlJc w:val="left"/>
      <w:pPr>
        <w:ind w:left="4527" w:hanging="360"/>
      </w:pPr>
      <w:rPr>
        <w:rFonts w:ascii="Symbol" w:hAnsi="Symbol" w:hint="default"/>
      </w:rPr>
    </w:lvl>
    <w:lvl w:ilvl="7" w:tplc="04260003" w:tentative="1">
      <w:start w:val="1"/>
      <w:numFmt w:val="bullet"/>
      <w:lvlText w:val="o"/>
      <w:lvlJc w:val="left"/>
      <w:pPr>
        <w:ind w:left="5247" w:hanging="360"/>
      </w:pPr>
      <w:rPr>
        <w:rFonts w:ascii="Courier New" w:hAnsi="Courier New" w:cs="Courier New" w:hint="default"/>
      </w:rPr>
    </w:lvl>
    <w:lvl w:ilvl="8" w:tplc="04260005" w:tentative="1">
      <w:start w:val="1"/>
      <w:numFmt w:val="bullet"/>
      <w:lvlText w:val=""/>
      <w:lvlJc w:val="left"/>
      <w:pPr>
        <w:ind w:left="5967" w:hanging="360"/>
      </w:pPr>
      <w:rPr>
        <w:rFonts w:ascii="Wingdings" w:hAnsi="Wingdings" w:hint="default"/>
      </w:rPr>
    </w:lvl>
  </w:abstractNum>
  <w:abstractNum w:abstractNumId="1" w15:restartNumberingAfterBreak="0">
    <w:nsid w:val="0DCC0AA6"/>
    <w:multiLevelType w:val="hybridMultilevel"/>
    <w:tmpl w:val="415A680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3B2C4452"/>
    <w:multiLevelType w:val="hybridMultilevel"/>
    <w:tmpl w:val="995E1870"/>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3B915B2F"/>
    <w:multiLevelType w:val="hybridMultilevel"/>
    <w:tmpl w:val="D17618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43C00DE"/>
    <w:multiLevelType w:val="hybridMultilevel"/>
    <w:tmpl w:val="DA604B92"/>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522E775E"/>
    <w:multiLevelType w:val="hybridMultilevel"/>
    <w:tmpl w:val="5D1EE47A"/>
    <w:lvl w:ilvl="0" w:tplc="6038B864">
      <w:start w:val="1"/>
      <w:numFmt w:val="bullet"/>
      <w:lvlText w:val="-"/>
      <w:lvlJc w:val="left"/>
      <w:pPr>
        <w:ind w:left="435" w:hanging="360"/>
      </w:pPr>
      <w:rPr>
        <w:rFonts w:ascii="Times New Roman" w:eastAsiaTheme="minorHAnsi"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num w:numId="1" w16cid:durableId="1806700709">
    <w:abstractNumId w:val="3"/>
  </w:num>
  <w:num w:numId="2" w16cid:durableId="709035491">
    <w:abstractNumId w:val="0"/>
  </w:num>
  <w:num w:numId="3" w16cid:durableId="1223520852">
    <w:abstractNumId w:val="4"/>
  </w:num>
  <w:num w:numId="4" w16cid:durableId="1185360764">
    <w:abstractNumId w:val="2"/>
  </w:num>
  <w:num w:numId="5" w16cid:durableId="1610774629">
    <w:abstractNumId w:val="1"/>
  </w:num>
  <w:num w:numId="6" w16cid:durableId="9371733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05E"/>
    <w:rsid w:val="0000341F"/>
    <w:rsid w:val="000045EE"/>
    <w:rsid w:val="0000747C"/>
    <w:rsid w:val="000074BC"/>
    <w:rsid w:val="00011824"/>
    <w:rsid w:val="000128CA"/>
    <w:rsid w:val="00016B7E"/>
    <w:rsid w:val="00021A73"/>
    <w:rsid w:val="00034DC4"/>
    <w:rsid w:val="00037F10"/>
    <w:rsid w:val="000457A8"/>
    <w:rsid w:val="000575CA"/>
    <w:rsid w:val="00061FAB"/>
    <w:rsid w:val="000620D4"/>
    <w:rsid w:val="00071362"/>
    <w:rsid w:val="00072045"/>
    <w:rsid w:val="0007397B"/>
    <w:rsid w:val="0008092B"/>
    <w:rsid w:val="0008324D"/>
    <w:rsid w:val="000862B8"/>
    <w:rsid w:val="00092077"/>
    <w:rsid w:val="00093550"/>
    <w:rsid w:val="00093F0E"/>
    <w:rsid w:val="00096784"/>
    <w:rsid w:val="000A5004"/>
    <w:rsid w:val="000A5928"/>
    <w:rsid w:val="000B3122"/>
    <w:rsid w:val="000B43A4"/>
    <w:rsid w:val="000C0DDE"/>
    <w:rsid w:val="000C13F1"/>
    <w:rsid w:val="000C63CE"/>
    <w:rsid w:val="000D0A15"/>
    <w:rsid w:val="000D1A51"/>
    <w:rsid w:val="000E3149"/>
    <w:rsid w:val="000F05B2"/>
    <w:rsid w:val="000F49AA"/>
    <w:rsid w:val="001046A8"/>
    <w:rsid w:val="00104CE0"/>
    <w:rsid w:val="00106C99"/>
    <w:rsid w:val="00107167"/>
    <w:rsid w:val="00114049"/>
    <w:rsid w:val="001157CD"/>
    <w:rsid w:val="0011604E"/>
    <w:rsid w:val="00120012"/>
    <w:rsid w:val="00122198"/>
    <w:rsid w:val="00127B7A"/>
    <w:rsid w:val="00137045"/>
    <w:rsid w:val="001421A1"/>
    <w:rsid w:val="001421AC"/>
    <w:rsid w:val="00142E3E"/>
    <w:rsid w:val="00146113"/>
    <w:rsid w:val="00147410"/>
    <w:rsid w:val="00151376"/>
    <w:rsid w:val="001617BE"/>
    <w:rsid w:val="0016267D"/>
    <w:rsid w:val="00173274"/>
    <w:rsid w:val="00174059"/>
    <w:rsid w:val="00176B47"/>
    <w:rsid w:val="0017711B"/>
    <w:rsid w:val="00177F7D"/>
    <w:rsid w:val="001813E2"/>
    <w:rsid w:val="001813F6"/>
    <w:rsid w:val="00183F93"/>
    <w:rsid w:val="00184689"/>
    <w:rsid w:val="001914C0"/>
    <w:rsid w:val="001A10CB"/>
    <w:rsid w:val="001A2CB8"/>
    <w:rsid w:val="001A4904"/>
    <w:rsid w:val="001A7496"/>
    <w:rsid w:val="001B3721"/>
    <w:rsid w:val="001B45E4"/>
    <w:rsid w:val="001B634F"/>
    <w:rsid w:val="001C45B3"/>
    <w:rsid w:val="001C49F6"/>
    <w:rsid w:val="001C53A9"/>
    <w:rsid w:val="001E4A97"/>
    <w:rsid w:val="001E5100"/>
    <w:rsid w:val="001F3B5F"/>
    <w:rsid w:val="001F702F"/>
    <w:rsid w:val="00200F1D"/>
    <w:rsid w:val="00204860"/>
    <w:rsid w:val="00211E76"/>
    <w:rsid w:val="0021411C"/>
    <w:rsid w:val="00216B4A"/>
    <w:rsid w:val="00226421"/>
    <w:rsid w:val="00227BC3"/>
    <w:rsid w:val="00227D0E"/>
    <w:rsid w:val="00231AB6"/>
    <w:rsid w:val="0023225B"/>
    <w:rsid w:val="002331E9"/>
    <w:rsid w:val="002340D9"/>
    <w:rsid w:val="00240190"/>
    <w:rsid w:val="002416F0"/>
    <w:rsid w:val="00242603"/>
    <w:rsid w:val="00242D5E"/>
    <w:rsid w:val="00250245"/>
    <w:rsid w:val="00254338"/>
    <w:rsid w:val="0025541B"/>
    <w:rsid w:val="00256677"/>
    <w:rsid w:val="0026127E"/>
    <w:rsid w:val="00264575"/>
    <w:rsid w:val="00270357"/>
    <w:rsid w:val="00270601"/>
    <w:rsid w:val="00270CDE"/>
    <w:rsid w:val="00280648"/>
    <w:rsid w:val="00291BF9"/>
    <w:rsid w:val="002A013E"/>
    <w:rsid w:val="002A0A5A"/>
    <w:rsid w:val="002A5AE8"/>
    <w:rsid w:val="002A7802"/>
    <w:rsid w:val="002A7B54"/>
    <w:rsid w:val="002A7D7D"/>
    <w:rsid w:val="002C713A"/>
    <w:rsid w:val="002D0129"/>
    <w:rsid w:val="002E1C5A"/>
    <w:rsid w:val="002E4907"/>
    <w:rsid w:val="002F03AD"/>
    <w:rsid w:val="002F2841"/>
    <w:rsid w:val="00303E75"/>
    <w:rsid w:val="00307CB1"/>
    <w:rsid w:val="0031019B"/>
    <w:rsid w:val="003134A5"/>
    <w:rsid w:val="00314E6D"/>
    <w:rsid w:val="003170FA"/>
    <w:rsid w:val="0033418E"/>
    <w:rsid w:val="00341F74"/>
    <w:rsid w:val="00347CD4"/>
    <w:rsid w:val="003509CB"/>
    <w:rsid w:val="00350E7E"/>
    <w:rsid w:val="003530B9"/>
    <w:rsid w:val="003551D1"/>
    <w:rsid w:val="00362FAE"/>
    <w:rsid w:val="00365003"/>
    <w:rsid w:val="00366EA1"/>
    <w:rsid w:val="00385937"/>
    <w:rsid w:val="0039243E"/>
    <w:rsid w:val="00396D8C"/>
    <w:rsid w:val="003A0CFC"/>
    <w:rsid w:val="003A396A"/>
    <w:rsid w:val="003A53DE"/>
    <w:rsid w:val="003A71C7"/>
    <w:rsid w:val="003B0102"/>
    <w:rsid w:val="003D3E48"/>
    <w:rsid w:val="003E166E"/>
    <w:rsid w:val="003E1805"/>
    <w:rsid w:val="003E1C99"/>
    <w:rsid w:val="003E1CB5"/>
    <w:rsid w:val="003E1E36"/>
    <w:rsid w:val="003F05A6"/>
    <w:rsid w:val="003F28E3"/>
    <w:rsid w:val="00403613"/>
    <w:rsid w:val="00405A86"/>
    <w:rsid w:val="00407DB6"/>
    <w:rsid w:val="0041495D"/>
    <w:rsid w:val="00420A84"/>
    <w:rsid w:val="0042196F"/>
    <w:rsid w:val="0043005F"/>
    <w:rsid w:val="004374CF"/>
    <w:rsid w:val="004419DA"/>
    <w:rsid w:val="004633CB"/>
    <w:rsid w:val="00464B1F"/>
    <w:rsid w:val="004664B1"/>
    <w:rsid w:val="00466666"/>
    <w:rsid w:val="004722AB"/>
    <w:rsid w:val="00480093"/>
    <w:rsid w:val="00482C27"/>
    <w:rsid w:val="00483D76"/>
    <w:rsid w:val="004973D8"/>
    <w:rsid w:val="004A16DB"/>
    <w:rsid w:val="004B0E5F"/>
    <w:rsid w:val="004B52F9"/>
    <w:rsid w:val="004C59A4"/>
    <w:rsid w:val="004C5EB0"/>
    <w:rsid w:val="004C7472"/>
    <w:rsid w:val="004D05BC"/>
    <w:rsid w:val="004D7FD8"/>
    <w:rsid w:val="004E41B7"/>
    <w:rsid w:val="004E4E7D"/>
    <w:rsid w:val="004E6452"/>
    <w:rsid w:val="004F0FAE"/>
    <w:rsid w:val="004F41E9"/>
    <w:rsid w:val="004F605E"/>
    <w:rsid w:val="004F7C12"/>
    <w:rsid w:val="00517C77"/>
    <w:rsid w:val="005331F5"/>
    <w:rsid w:val="0054250E"/>
    <w:rsid w:val="00543A79"/>
    <w:rsid w:val="00547DEC"/>
    <w:rsid w:val="00555AB5"/>
    <w:rsid w:val="00556B6E"/>
    <w:rsid w:val="0057060E"/>
    <w:rsid w:val="0057605F"/>
    <w:rsid w:val="00584F2D"/>
    <w:rsid w:val="00587DFA"/>
    <w:rsid w:val="00593623"/>
    <w:rsid w:val="00593A44"/>
    <w:rsid w:val="00596A1B"/>
    <w:rsid w:val="005A7702"/>
    <w:rsid w:val="005B4844"/>
    <w:rsid w:val="005C017B"/>
    <w:rsid w:val="005C067C"/>
    <w:rsid w:val="005C3200"/>
    <w:rsid w:val="005D609F"/>
    <w:rsid w:val="005D72CE"/>
    <w:rsid w:val="005E1A96"/>
    <w:rsid w:val="005E3414"/>
    <w:rsid w:val="005E461C"/>
    <w:rsid w:val="005F0888"/>
    <w:rsid w:val="005F3DBC"/>
    <w:rsid w:val="006006A8"/>
    <w:rsid w:val="006027D2"/>
    <w:rsid w:val="00603431"/>
    <w:rsid w:val="00604085"/>
    <w:rsid w:val="00604087"/>
    <w:rsid w:val="0060590D"/>
    <w:rsid w:val="00612F61"/>
    <w:rsid w:val="00615C86"/>
    <w:rsid w:val="0062327A"/>
    <w:rsid w:val="006249D6"/>
    <w:rsid w:val="00626D47"/>
    <w:rsid w:val="00631E34"/>
    <w:rsid w:val="0064244D"/>
    <w:rsid w:val="00646AC2"/>
    <w:rsid w:val="00654097"/>
    <w:rsid w:val="006560DC"/>
    <w:rsid w:val="0065648C"/>
    <w:rsid w:val="00661ED4"/>
    <w:rsid w:val="00666FE1"/>
    <w:rsid w:val="00670A41"/>
    <w:rsid w:val="00670F2E"/>
    <w:rsid w:val="00672526"/>
    <w:rsid w:val="00676412"/>
    <w:rsid w:val="00676635"/>
    <w:rsid w:val="006768BE"/>
    <w:rsid w:val="00677377"/>
    <w:rsid w:val="00686DB3"/>
    <w:rsid w:val="00687454"/>
    <w:rsid w:val="0069131D"/>
    <w:rsid w:val="00692360"/>
    <w:rsid w:val="00692EFB"/>
    <w:rsid w:val="006A7C91"/>
    <w:rsid w:val="006B2196"/>
    <w:rsid w:val="006B2991"/>
    <w:rsid w:val="006B383D"/>
    <w:rsid w:val="006C2962"/>
    <w:rsid w:val="006C64E1"/>
    <w:rsid w:val="006D1101"/>
    <w:rsid w:val="006D42B3"/>
    <w:rsid w:val="006D4717"/>
    <w:rsid w:val="006E0944"/>
    <w:rsid w:val="006E3BDE"/>
    <w:rsid w:val="006E5025"/>
    <w:rsid w:val="006E6E06"/>
    <w:rsid w:val="006F00B6"/>
    <w:rsid w:val="006F00C4"/>
    <w:rsid w:val="006F44AB"/>
    <w:rsid w:val="006F71F0"/>
    <w:rsid w:val="00701647"/>
    <w:rsid w:val="00707B21"/>
    <w:rsid w:val="00725B8D"/>
    <w:rsid w:val="0074654F"/>
    <w:rsid w:val="00752175"/>
    <w:rsid w:val="00753A44"/>
    <w:rsid w:val="007607DB"/>
    <w:rsid w:val="0076459C"/>
    <w:rsid w:val="00767FE9"/>
    <w:rsid w:val="00782EB5"/>
    <w:rsid w:val="00793FB7"/>
    <w:rsid w:val="007A0779"/>
    <w:rsid w:val="007A2C50"/>
    <w:rsid w:val="007A363B"/>
    <w:rsid w:val="007A39F9"/>
    <w:rsid w:val="007A5A45"/>
    <w:rsid w:val="007A6A09"/>
    <w:rsid w:val="007B210A"/>
    <w:rsid w:val="007C491D"/>
    <w:rsid w:val="007D0AC5"/>
    <w:rsid w:val="007D15F5"/>
    <w:rsid w:val="007D24CB"/>
    <w:rsid w:val="007D7B99"/>
    <w:rsid w:val="007E5FDA"/>
    <w:rsid w:val="007E714A"/>
    <w:rsid w:val="007F0350"/>
    <w:rsid w:val="007F20F3"/>
    <w:rsid w:val="007F24EF"/>
    <w:rsid w:val="007F7A01"/>
    <w:rsid w:val="008052EE"/>
    <w:rsid w:val="008142F7"/>
    <w:rsid w:val="00820AE9"/>
    <w:rsid w:val="00821EC5"/>
    <w:rsid w:val="00823159"/>
    <w:rsid w:val="00824A9D"/>
    <w:rsid w:val="00827C0C"/>
    <w:rsid w:val="008316F1"/>
    <w:rsid w:val="00833CE2"/>
    <w:rsid w:val="00835124"/>
    <w:rsid w:val="00836B18"/>
    <w:rsid w:val="00852D5C"/>
    <w:rsid w:val="008567E1"/>
    <w:rsid w:val="00883178"/>
    <w:rsid w:val="00887BA7"/>
    <w:rsid w:val="00891B5C"/>
    <w:rsid w:val="008927A2"/>
    <w:rsid w:val="008936EF"/>
    <w:rsid w:val="008A0143"/>
    <w:rsid w:val="008A1668"/>
    <w:rsid w:val="008A3C42"/>
    <w:rsid w:val="008A6960"/>
    <w:rsid w:val="008C6C25"/>
    <w:rsid w:val="008C6EB4"/>
    <w:rsid w:val="008C7074"/>
    <w:rsid w:val="008D0680"/>
    <w:rsid w:val="008D25F5"/>
    <w:rsid w:val="008D4923"/>
    <w:rsid w:val="008D7228"/>
    <w:rsid w:val="008E16CD"/>
    <w:rsid w:val="008E2B54"/>
    <w:rsid w:val="008E449E"/>
    <w:rsid w:val="008E5EF1"/>
    <w:rsid w:val="008E609E"/>
    <w:rsid w:val="008E6D74"/>
    <w:rsid w:val="008F3CF8"/>
    <w:rsid w:val="008F474E"/>
    <w:rsid w:val="00923C64"/>
    <w:rsid w:val="00927B7B"/>
    <w:rsid w:val="009317EB"/>
    <w:rsid w:val="00933BE1"/>
    <w:rsid w:val="00935780"/>
    <w:rsid w:val="00943BE4"/>
    <w:rsid w:val="00943D45"/>
    <w:rsid w:val="0095164E"/>
    <w:rsid w:val="00955E67"/>
    <w:rsid w:val="00963AD8"/>
    <w:rsid w:val="009651CE"/>
    <w:rsid w:val="009727C7"/>
    <w:rsid w:val="009740AC"/>
    <w:rsid w:val="00975547"/>
    <w:rsid w:val="00993769"/>
    <w:rsid w:val="00993B6B"/>
    <w:rsid w:val="009971E1"/>
    <w:rsid w:val="009A41D2"/>
    <w:rsid w:val="009A6B26"/>
    <w:rsid w:val="009B03B3"/>
    <w:rsid w:val="009B313A"/>
    <w:rsid w:val="009B3A04"/>
    <w:rsid w:val="009B5D11"/>
    <w:rsid w:val="009C5D09"/>
    <w:rsid w:val="009C6303"/>
    <w:rsid w:val="009D264E"/>
    <w:rsid w:val="009D76D3"/>
    <w:rsid w:val="009D7A75"/>
    <w:rsid w:val="009E1EBF"/>
    <w:rsid w:val="009E4100"/>
    <w:rsid w:val="009F0046"/>
    <w:rsid w:val="009F1B57"/>
    <w:rsid w:val="00A0633E"/>
    <w:rsid w:val="00A125D0"/>
    <w:rsid w:val="00A15B87"/>
    <w:rsid w:val="00A216D0"/>
    <w:rsid w:val="00A268D1"/>
    <w:rsid w:val="00A32016"/>
    <w:rsid w:val="00A329B2"/>
    <w:rsid w:val="00A36040"/>
    <w:rsid w:val="00A362F8"/>
    <w:rsid w:val="00A42E76"/>
    <w:rsid w:val="00A4570E"/>
    <w:rsid w:val="00A458F4"/>
    <w:rsid w:val="00A55F7B"/>
    <w:rsid w:val="00A6391E"/>
    <w:rsid w:val="00A713AC"/>
    <w:rsid w:val="00A7778C"/>
    <w:rsid w:val="00A82752"/>
    <w:rsid w:val="00A9112A"/>
    <w:rsid w:val="00A94F3E"/>
    <w:rsid w:val="00A9791E"/>
    <w:rsid w:val="00AA3852"/>
    <w:rsid w:val="00AA40F4"/>
    <w:rsid w:val="00AA4D51"/>
    <w:rsid w:val="00AA7644"/>
    <w:rsid w:val="00AA79E7"/>
    <w:rsid w:val="00AC4D33"/>
    <w:rsid w:val="00AC5651"/>
    <w:rsid w:val="00AC6FD7"/>
    <w:rsid w:val="00AC7B4F"/>
    <w:rsid w:val="00AD23B7"/>
    <w:rsid w:val="00AD3E77"/>
    <w:rsid w:val="00AD7D87"/>
    <w:rsid w:val="00AEC285"/>
    <w:rsid w:val="00AF79DE"/>
    <w:rsid w:val="00B026A2"/>
    <w:rsid w:val="00B04662"/>
    <w:rsid w:val="00B07084"/>
    <w:rsid w:val="00B11124"/>
    <w:rsid w:val="00B17EC5"/>
    <w:rsid w:val="00B22043"/>
    <w:rsid w:val="00B222A6"/>
    <w:rsid w:val="00B24292"/>
    <w:rsid w:val="00B31443"/>
    <w:rsid w:val="00B32443"/>
    <w:rsid w:val="00B34EF1"/>
    <w:rsid w:val="00B37EC4"/>
    <w:rsid w:val="00B458BF"/>
    <w:rsid w:val="00B73583"/>
    <w:rsid w:val="00B840F7"/>
    <w:rsid w:val="00B85C1F"/>
    <w:rsid w:val="00B90088"/>
    <w:rsid w:val="00B944D5"/>
    <w:rsid w:val="00B970F4"/>
    <w:rsid w:val="00BA1175"/>
    <w:rsid w:val="00BA22A9"/>
    <w:rsid w:val="00BA439D"/>
    <w:rsid w:val="00BB2419"/>
    <w:rsid w:val="00BB45E1"/>
    <w:rsid w:val="00BB503A"/>
    <w:rsid w:val="00BB7AE9"/>
    <w:rsid w:val="00BC2A13"/>
    <w:rsid w:val="00BC34CC"/>
    <w:rsid w:val="00BC767B"/>
    <w:rsid w:val="00BD1264"/>
    <w:rsid w:val="00BD3874"/>
    <w:rsid w:val="00BD5309"/>
    <w:rsid w:val="00BD66B9"/>
    <w:rsid w:val="00BE7581"/>
    <w:rsid w:val="00BF0233"/>
    <w:rsid w:val="00BF1FDE"/>
    <w:rsid w:val="00BF200E"/>
    <w:rsid w:val="00BF4F8F"/>
    <w:rsid w:val="00BF5CBD"/>
    <w:rsid w:val="00BF67B8"/>
    <w:rsid w:val="00C05F5C"/>
    <w:rsid w:val="00C138C5"/>
    <w:rsid w:val="00C17480"/>
    <w:rsid w:val="00C2356C"/>
    <w:rsid w:val="00C27023"/>
    <w:rsid w:val="00C27245"/>
    <w:rsid w:val="00C30B9D"/>
    <w:rsid w:val="00C34DBE"/>
    <w:rsid w:val="00C36E67"/>
    <w:rsid w:val="00C47740"/>
    <w:rsid w:val="00C506F3"/>
    <w:rsid w:val="00C533B2"/>
    <w:rsid w:val="00C5361E"/>
    <w:rsid w:val="00C537FE"/>
    <w:rsid w:val="00C53A16"/>
    <w:rsid w:val="00C57FD6"/>
    <w:rsid w:val="00C60462"/>
    <w:rsid w:val="00C62F4C"/>
    <w:rsid w:val="00C666F6"/>
    <w:rsid w:val="00C66A1E"/>
    <w:rsid w:val="00C66E62"/>
    <w:rsid w:val="00C7459C"/>
    <w:rsid w:val="00C80F79"/>
    <w:rsid w:val="00C81B4E"/>
    <w:rsid w:val="00C8519F"/>
    <w:rsid w:val="00C853C0"/>
    <w:rsid w:val="00C86AE8"/>
    <w:rsid w:val="00C86D59"/>
    <w:rsid w:val="00C872C5"/>
    <w:rsid w:val="00C961AE"/>
    <w:rsid w:val="00CA0721"/>
    <w:rsid w:val="00CA1AE1"/>
    <w:rsid w:val="00CA4B3C"/>
    <w:rsid w:val="00CA73B7"/>
    <w:rsid w:val="00CB045F"/>
    <w:rsid w:val="00CB1842"/>
    <w:rsid w:val="00CD1020"/>
    <w:rsid w:val="00CD5BA8"/>
    <w:rsid w:val="00CD6056"/>
    <w:rsid w:val="00CE2992"/>
    <w:rsid w:val="00CE6755"/>
    <w:rsid w:val="00CE71A1"/>
    <w:rsid w:val="00CF0E03"/>
    <w:rsid w:val="00CF62F0"/>
    <w:rsid w:val="00D0296B"/>
    <w:rsid w:val="00D03E8A"/>
    <w:rsid w:val="00D13C35"/>
    <w:rsid w:val="00D15FFC"/>
    <w:rsid w:val="00D229BC"/>
    <w:rsid w:val="00D25DE7"/>
    <w:rsid w:val="00D303EB"/>
    <w:rsid w:val="00D40C1F"/>
    <w:rsid w:val="00D46505"/>
    <w:rsid w:val="00D47A15"/>
    <w:rsid w:val="00D5211E"/>
    <w:rsid w:val="00D54594"/>
    <w:rsid w:val="00D63C26"/>
    <w:rsid w:val="00D6731F"/>
    <w:rsid w:val="00D76E83"/>
    <w:rsid w:val="00D82047"/>
    <w:rsid w:val="00D91C13"/>
    <w:rsid w:val="00D97503"/>
    <w:rsid w:val="00DA3032"/>
    <w:rsid w:val="00DC240C"/>
    <w:rsid w:val="00DC2F87"/>
    <w:rsid w:val="00DC41F2"/>
    <w:rsid w:val="00DD016A"/>
    <w:rsid w:val="00DD23F0"/>
    <w:rsid w:val="00DD2556"/>
    <w:rsid w:val="00DD4824"/>
    <w:rsid w:val="00DE03F2"/>
    <w:rsid w:val="00DE49AE"/>
    <w:rsid w:val="00DE4AAB"/>
    <w:rsid w:val="00DE7220"/>
    <w:rsid w:val="00E01FB2"/>
    <w:rsid w:val="00E038EA"/>
    <w:rsid w:val="00E05682"/>
    <w:rsid w:val="00E05CCE"/>
    <w:rsid w:val="00E2376C"/>
    <w:rsid w:val="00E24591"/>
    <w:rsid w:val="00E24AF8"/>
    <w:rsid w:val="00E26CBE"/>
    <w:rsid w:val="00E32FA6"/>
    <w:rsid w:val="00E341B0"/>
    <w:rsid w:val="00E43BB5"/>
    <w:rsid w:val="00E452C9"/>
    <w:rsid w:val="00E45F1B"/>
    <w:rsid w:val="00E47669"/>
    <w:rsid w:val="00E52DFE"/>
    <w:rsid w:val="00E6145E"/>
    <w:rsid w:val="00E62E29"/>
    <w:rsid w:val="00E75B2C"/>
    <w:rsid w:val="00E80F53"/>
    <w:rsid w:val="00E8426B"/>
    <w:rsid w:val="00E9124B"/>
    <w:rsid w:val="00E95775"/>
    <w:rsid w:val="00E96D2B"/>
    <w:rsid w:val="00EA2CF4"/>
    <w:rsid w:val="00EB39FB"/>
    <w:rsid w:val="00EB4BA4"/>
    <w:rsid w:val="00EC710A"/>
    <w:rsid w:val="00EE4FFB"/>
    <w:rsid w:val="00EE7F0E"/>
    <w:rsid w:val="00EF1E5D"/>
    <w:rsid w:val="00F155FB"/>
    <w:rsid w:val="00F177F6"/>
    <w:rsid w:val="00F21ABC"/>
    <w:rsid w:val="00F23409"/>
    <w:rsid w:val="00F33CD3"/>
    <w:rsid w:val="00F348D5"/>
    <w:rsid w:val="00F34E28"/>
    <w:rsid w:val="00F34E79"/>
    <w:rsid w:val="00F40734"/>
    <w:rsid w:val="00F41B5E"/>
    <w:rsid w:val="00F4327E"/>
    <w:rsid w:val="00F52240"/>
    <w:rsid w:val="00F56C02"/>
    <w:rsid w:val="00F60816"/>
    <w:rsid w:val="00F63520"/>
    <w:rsid w:val="00F637A2"/>
    <w:rsid w:val="00F657AC"/>
    <w:rsid w:val="00F67C06"/>
    <w:rsid w:val="00F70B52"/>
    <w:rsid w:val="00F70D69"/>
    <w:rsid w:val="00F722DB"/>
    <w:rsid w:val="00F73493"/>
    <w:rsid w:val="00F8183D"/>
    <w:rsid w:val="00F851CA"/>
    <w:rsid w:val="00F86D58"/>
    <w:rsid w:val="00F87B3B"/>
    <w:rsid w:val="00F9159C"/>
    <w:rsid w:val="00F91A4A"/>
    <w:rsid w:val="00F944F8"/>
    <w:rsid w:val="00FA55E4"/>
    <w:rsid w:val="00FB0A44"/>
    <w:rsid w:val="00FB6175"/>
    <w:rsid w:val="00FB79E2"/>
    <w:rsid w:val="00FB7AA9"/>
    <w:rsid w:val="00FC11F3"/>
    <w:rsid w:val="00FD2C3D"/>
    <w:rsid w:val="00FD6347"/>
    <w:rsid w:val="00FD685B"/>
    <w:rsid w:val="00FD6F54"/>
    <w:rsid w:val="00FD7DCE"/>
    <w:rsid w:val="00FE171C"/>
    <w:rsid w:val="00FE3097"/>
    <w:rsid w:val="00FE3694"/>
    <w:rsid w:val="00FE36EA"/>
    <w:rsid w:val="00FE38DF"/>
    <w:rsid w:val="00FF1637"/>
    <w:rsid w:val="012BC449"/>
    <w:rsid w:val="01823EB8"/>
    <w:rsid w:val="04D2CB75"/>
    <w:rsid w:val="06AE7685"/>
    <w:rsid w:val="070E288B"/>
    <w:rsid w:val="093C9A54"/>
    <w:rsid w:val="0A41878E"/>
    <w:rsid w:val="0B1E2AAF"/>
    <w:rsid w:val="142699E5"/>
    <w:rsid w:val="142EB1F8"/>
    <w:rsid w:val="1E022A42"/>
    <w:rsid w:val="1EA61A4F"/>
    <w:rsid w:val="21DD2796"/>
    <w:rsid w:val="21F4A29A"/>
    <w:rsid w:val="229153F7"/>
    <w:rsid w:val="25751150"/>
    <w:rsid w:val="2678E229"/>
    <w:rsid w:val="27BBD6B0"/>
    <w:rsid w:val="2AA3DD26"/>
    <w:rsid w:val="2ACD699B"/>
    <w:rsid w:val="2B5E79D2"/>
    <w:rsid w:val="2E2B1834"/>
    <w:rsid w:val="3387AED4"/>
    <w:rsid w:val="363DE471"/>
    <w:rsid w:val="38438A44"/>
    <w:rsid w:val="396DCADB"/>
    <w:rsid w:val="3F676F5A"/>
    <w:rsid w:val="41A5EF18"/>
    <w:rsid w:val="43EF47B7"/>
    <w:rsid w:val="443AE07D"/>
    <w:rsid w:val="465E67D9"/>
    <w:rsid w:val="47538B92"/>
    <w:rsid w:val="4B9CA25C"/>
    <w:rsid w:val="517DC5B3"/>
    <w:rsid w:val="520ED590"/>
    <w:rsid w:val="52841E1D"/>
    <w:rsid w:val="565136D6"/>
    <w:rsid w:val="56C2C6A0"/>
    <w:rsid w:val="5A941292"/>
    <w:rsid w:val="5AAE488B"/>
    <w:rsid w:val="5BE84B17"/>
    <w:rsid w:val="65A624D5"/>
    <w:rsid w:val="6C156659"/>
    <w:rsid w:val="6DB136BA"/>
    <w:rsid w:val="6EF09273"/>
    <w:rsid w:val="708C62D4"/>
    <w:rsid w:val="70E8D77C"/>
    <w:rsid w:val="7308ACE8"/>
    <w:rsid w:val="73790C7D"/>
    <w:rsid w:val="77394E42"/>
    <w:rsid w:val="7B9DAD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5CC35"/>
  <w15:chartTrackingRefBased/>
  <w15:docId w15:val="{63744997-0E2D-46C9-A5FE-52C1E69B4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27D2"/>
    <w:pPr>
      <w:ind w:left="720"/>
      <w:contextualSpacing/>
    </w:pPr>
  </w:style>
  <w:style w:type="table" w:styleId="TableGrid">
    <w:name w:val="Table Grid"/>
    <w:basedOn w:val="TableNormal"/>
    <w:uiPriority w:val="59"/>
    <w:qFormat/>
    <w:rsid w:val="00270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740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4059"/>
  </w:style>
  <w:style w:type="paragraph" w:styleId="Footer">
    <w:name w:val="footer"/>
    <w:basedOn w:val="Normal"/>
    <w:link w:val="FooterChar"/>
    <w:uiPriority w:val="99"/>
    <w:unhideWhenUsed/>
    <w:rsid w:val="001740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4059"/>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4763763">
      <w:bodyDiv w:val="1"/>
      <w:marLeft w:val="0"/>
      <w:marRight w:val="0"/>
      <w:marTop w:val="0"/>
      <w:marBottom w:val="0"/>
      <w:divBdr>
        <w:top w:val="none" w:sz="0" w:space="0" w:color="auto"/>
        <w:left w:val="none" w:sz="0" w:space="0" w:color="auto"/>
        <w:bottom w:val="none" w:sz="0" w:space="0" w:color="auto"/>
        <w:right w:val="none" w:sz="0" w:space="0" w:color="auto"/>
      </w:divBdr>
    </w:div>
    <w:div w:id="1533155527">
      <w:bodyDiv w:val="1"/>
      <w:marLeft w:val="0"/>
      <w:marRight w:val="0"/>
      <w:marTop w:val="0"/>
      <w:marBottom w:val="0"/>
      <w:divBdr>
        <w:top w:val="none" w:sz="0" w:space="0" w:color="auto"/>
        <w:left w:val="none" w:sz="0" w:space="0" w:color="auto"/>
        <w:bottom w:val="none" w:sz="0" w:space="0" w:color="auto"/>
        <w:right w:val="none" w:sz="0" w:space="0" w:color="auto"/>
      </w:divBdr>
    </w:div>
    <w:div w:id="1629238005">
      <w:bodyDiv w:val="1"/>
      <w:marLeft w:val="0"/>
      <w:marRight w:val="0"/>
      <w:marTop w:val="0"/>
      <w:marBottom w:val="0"/>
      <w:divBdr>
        <w:top w:val="none" w:sz="0" w:space="0" w:color="auto"/>
        <w:left w:val="none" w:sz="0" w:space="0" w:color="auto"/>
        <w:bottom w:val="none" w:sz="0" w:space="0" w:color="auto"/>
        <w:right w:val="none" w:sz="0" w:space="0" w:color="auto"/>
      </w:divBdr>
    </w:div>
    <w:div w:id="169156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8845</Words>
  <Characters>5042</Characters>
  <Application>Microsoft Office Word</Application>
  <DocSecurity>0</DocSecurity>
  <Lines>42</Lines>
  <Paragraphs>27</Paragraphs>
  <ScaleCrop>false</ScaleCrop>
  <Company/>
  <LinksUpToDate>false</LinksUpToDate>
  <CharactersWithSpaces>13860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Lita Stauvere</dc:creator>
  <cp:keywords/>
  <dc:description/>
  <cp:lastModifiedBy>Aija Šurna</cp:lastModifiedBy>
  <cp:revision>3</cp:revision>
  <dcterms:created xsi:type="dcterms:W3CDTF">2022-10-07T10:59:00Z</dcterms:created>
  <dcterms:modified xsi:type="dcterms:W3CDTF">2022-10-07T11:01:00Z</dcterms:modified>
</cp:coreProperties>
</file>