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CD18BB" w14:textId="77777777" w:rsidR="0086499A" w:rsidRDefault="0086499A" w:rsidP="00781F22">
      <w:pPr>
        <w:jc w:val="center"/>
        <w:rPr>
          <w:rFonts w:ascii="Arial" w:hAnsi="Arial" w:cs="Arial"/>
          <w:b/>
          <w:bCs/>
          <w:sz w:val="32"/>
          <w:szCs w:val="32"/>
        </w:rPr>
      </w:pPr>
    </w:p>
    <w:p w14:paraId="17977223" w14:textId="345E178C" w:rsidR="001619C9" w:rsidRDefault="00781F22" w:rsidP="00781F22">
      <w:pPr>
        <w:jc w:val="center"/>
        <w:rPr>
          <w:rFonts w:ascii="Arial" w:hAnsi="Arial" w:cs="Arial"/>
          <w:b/>
          <w:bCs/>
          <w:sz w:val="32"/>
          <w:szCs w:val="32"/>
        </w:rPr>
      </w:pPr>
      <w:r w:rsidRPr="0086499A">
        <w:rPr>
          <w:rFonts w:ascii="Arial" w:hAnsi="Arial" w:cs="Arial"/>
          <w:b/>
          <w:bCs/>
          <w:sz w:val="32"/>
          <w:szCs w:val="32"/>
        </w:rPr>
        <w:t>ACCORD</w:t>
      </w:r>
    </w:p>
    <w:p w14:paraId="1B9B0552" w14:textId="77777777" w:rsidR="0086499A" w:rsidRDefault="0086499A" w:rsidP="000101B9">
      <w:pPr>
        <w:rPr>
          <w:rFonts w:ascii="Arial" w:hAnsi="Arial" w:cs="Arial"/>
          <w:b/>
          <w:bCs/>
          <w:sz w:val="32"/>
          <w:szCs w:val="32"/>
        </w:rPr>
      </w:pPr>
    </w:p>
    <w:p w14:paraId="053A6032" w14:textId="77777777" w:rsidR="0086499A" w:rsidRPr="0086499A" w:rsidRDefault="0086499A" w:rsidP="00781F22">
      <w:pPr>
        <w:jc w:val="center"/>
        <w:rPr>
          <w:rFonts w:ascii="Arial" w:hAnsi="Arial" w:cs="Arial"/>
          <w:b/>
          <w:bCs/>
          <w:sz w:val="32"/>
          <w:szCs w:val="32"/>
        </w:rPr>
      </w:pPr>
    </w:p>
    <w:p w14:paraId="5441ADDF" w14:textId="15743776" w:rsidR="00781F22" w:rsidRDefault="00781F22" w:rsidP="00781F22">
      <w:pPr>
        <w:jc w:val="center"/>
        <w:rPr>
          <w:rFonts w:ascii="Arial" w:hAnsi="Arial" w:cs="Arial"/>
          <w:b/>
          <w:bCs/>
          <w:sz w:val="32"/>
          <w:szCs w:val="32"/>
        </w:rPr>
      </w:pPr>
      <w:r w:rsidRPr="0086499A">
        <w:rPr>
          <w:rFonts w:ascii="Arial" w:hAnsi="Arial" w:cs="Arial"/>
          <w:b/>
          <w:bCs/>
          <w:sz w:val="32"/>
          <w:szCs w:val="32"/>
        </w:rPr>
        <w:t>ENTRE</w:t>
      </w:r>
    </w:p>
    <w:p w14:paraId="43E3F8D8" w14:textId="77777777" w:rsidR="0086499A" w:rsidRDefault="0086499A" w:rsidP="00781F22">
      <w:pPr>
        <w:jc w:val="center"/>
        <w:rPr>
          <w:rFonts w:ascii="Arial" w:hAnsi="Arial" w:cs="Arial"/>
          <w:b/>
          <w:bCs/>
          <w:sz w:val="32"/>
          <w:szCs w:val="32"/>
        </w:rPr>
      </w:pPr>
    </w:p>
    <w:p w14:paraId="579AB976" w14:textId="77777777" w:rsidR="0086499A" w:rsidRDefault="0086499A" w:rsidP="00781F22">
      <w:pPr>
        <w:jc w:val="center"/>
        <w:rPr>
          <w:rFonts w:ascii="Arial" w:hAnsi="Arial" w:cs="Arial"/>
          <w:b/>
          <w:bCs/>
          <w:sz w:val="32"/>
          <w:szCs w:val="32"/>
        </w:rPr>
      </w:pPr>
    </w:p>
    <w:p w14:paraId="094E659C" w14:textId="77777777" w:rsidR="0086499A" w:rsidRPr="0086499A" w:rsidRDefault="0086499A" w:rsidP="00781F22">
      <w:pPr>
        <w:jc w:val="center"/>
        <w:rPr>
          <w:rFonts w:ascii="Arial" w:hAnsi="Arial" w:cs="Arial"/>
          <w:b/>
          <w:bCs/>
          <w:sz w:val="32"/>
          <w:szCs w:val="32"/>
        </w:rPr>
      </w:pPr>
    </w:p>
    <w:p w14:paraId="760A1D86" w14:textId="77777777" w:rsidR="00FC582C" w:rsidRDefault="00FC582C" w:rsidP="00FC582C">
      <w:pPr>
        <w:jc w:val="center"/>
        <w:rPr>
          <w:rFonts w:ascii="Arial" w:hAnsi="Arial" w:cs="Arial"/>
          <w:b/>
          <w:bCs/>
          <w:sz w:val="32"/>
          <w:szCs w:val="32"/>
        </w:rPr>
      </w:pPr>
      <w:r w:rsidRPr="0086499A">
        <w:rPr>
          <w:rFonts w:ascii="Arial" w:hAnsi="Arial" w:cs="Arial"/>
          <w:b/>
          <w:bCs/>
          <w:sz w:val="32"/>
          <w:szCs w:val="32"/>
        </w:rPr>
        <w:t xml:space="preserve">LE GOUVERNEMENT DE </w:t>
      </w:r>
      <w:r>
        <w:rPr>
          <w:rFonts w:ascii="Arial" w:hAnsi="Arial" w:cs="Arial"/>
          <w:b/>
          <w:bCs/>
          <w:sz w:val="32"/>
          <w:szCs w:val="32"/>
        </w:rPr>
        <w:t>LA RÉPUBLIQUE DE LETTONIE</w:t>
      </w:r>
    </w:p>
    <w:p w14:paraId="5A80C8C8" w14:textId="77777777" w:rsidR="0086499A" w:rsidRDefault="0086499A" w:rsidP="00781F22">
      <w:pPr>
        <w:jc w:val="center"/>
        <w:rPr>
          <w:rFonts w:ascii="Arial" w:hAnsi="Arial" w:cs="Arial"/>
          <w:b/>
          <w:bCs/>
          <w:sz w:val="32"/>
          <w:szCs w:val="32"/>
        </w:rPr>
      </w:pPr>
    </w:p>
    <w:p w14:paraId="2EC79582" w14:textId="77777777" w:rsidR="0086499A" w:rsidRDefault="0086499A" w:rsidP="00781F22">
      <w:pPr>
        <w:jc w:val="center"/>
        <w:rPr>
          <w:rFonts w:ascii="Arial" w:hAnsi="Arial" w:cs="Arial"/>
          <w:b/>
          <w:bCs/>
          <w:sz w:val="32"/>
          <w:szCs w:val="32"/>
        </w:rPr>
      </w:pPr>
    </w:p>
    <w:p w14:paraId="016358E1" w14:textId="77777777" w:rsidR="0086499A" w:rsidRPr="0086499A" w:rsidRDefault="0086499A" w:rsidP="00781F22">
      <w:pPr>
        <w:jc w:val="center"/>
        <w:rPr>
          <w:rFonts w:ascii="Arial" w:hAnsi="Arial" w:cs="Arial"/>
          <w:b/>
          <w:bCs/>
          <w:sz w:val="32"/>
          <w:szCs w:val="32"/>
        </w:rPr>
      </w:pPr>
    </w:p>
    <w:p w14:paraId="788EBCDB" w14:textId="15F764E7" w:rsidR="00781F22" w:rsidRDefault="00781F22" w:rsidP="00781F22">
      <w:pPr>
        <w:jc w:val="center"/>
        <w:rPr>
          <w:rFonts w:ascii="Arial" w:hAnsi="Arial" w:cs="Arial"/>
          <w:b/>
          <w:bCs/>
          <w:sz w:val="32"/>
          <w:szCs w:val="32"/>
        </w:rPr>
      </w:pPr>
      <w:r w:rsidRPr="0086499A">
        <w:rPr>
          <w:rFonts w:ascii="Arial" w:hAnsi="Arial" w:cs="Arial"/>
          <w:b/>
          <w:bCs/>
          <w:sz w:val="32"/>
          <w:szCs w:val="32"/>
        </w:rPr>
        <w:t>ET</w:t>
      </w:r>
    </w:p>
    <w:p w14:paraId="73060698" w14:textId="77777777" w:rsidR="0086499A" w:rsidRDefault="0086499A" w:rsidP="00781F22">
      <w:pPr>
        <w:jc w:val="center"/>
        <w:rPr>
          <w:rFonts w:ascii="Arial" w:hAnsi="Arial" w:cs="Arial"/>
          <w:b/>
          <w:bCs/>
          <w:sz w:val="32"/>
          <w:szCs w:val="32"/>
        </w:rPr>
      </w:pPr>
    </w:p>
    <w:p w14:paraId="01C68DE2" w14:textId="77777777" w:rsidR="0086499A" w:rsidRDefault="0086499A" w:rsidP="00781F22">
      <w:pPr>
        <w:jc w:val="center"/>
        <w:rPr>
          <w:rFonts w:ascii="Arial" w:hAnsi="Arial" w:cs="Arial"/>
          <w:b/>
          <w:bCs/>
          <w:sz w:val="32"/>
          <w:szCs w:val="32"/>
        </w:rPr>
      </w:pPr>
    </w:p>
    <w:p w14:paraId="12DEFDF3" w14:textId="77777777" w:rsidR="0086499A" w:rsidRPr="0086499A" w:rsidRDefault="0086499A" w:rsidP="00781F22">
      <w:pPr>
        <w:jc w:val="center"/>
        <w:rPr>
          <w:rFonts w:ascii="Arial" w:hAnsi="Arial" w:cs="Arial"/>
          <w:b/>
          <w:bCs/>
          <w:sz w:val="32"/>
          <w:szCs w:val="32"/>
        </w:rPr>
      </w:pPr>
    </w:p>
    <w:p w14:paraId="13E11BE3" w14:textId="77777777" w:rsidR="00FC582C" w:rsidRDefault="00FC582C" w:rsidP="00FC582C">
      <w:pPr>
        <w:jc w:val="center"/>
        <w:rPr>
          <w:rFonts w:ascii="Arial" w:hAnsi="Arial" w:cs="Arial"/>
          <w:b/>
          <w:bCs/>
          <w:sz w:val="32"/>
          <w:szCs w:val="32"/>
        </w:rPr>
      </w:pPr>
      <w:r w:rsidRPr="0086499A">
        <w:rPr>
          <w:rFonts w:ascii="Arial" w:hAnsi="Arial" w:cs="Arial"/>
          <w:b/>
          <w:bCs/>
          <w:sz w:val="32"/>
          <w:szCs w:val="32"/>
        </w:rPr>
        <w:t>LE GOUVERNEMENT DE LA RÉPUBLIQUE FRANÇAISE</w:t>
      </w:r>
    </w:p>
    <w:p w14:paraId="7F20BE42" w14:textId="77777777" w:rsidR="0086499A" w:rsidRDefault="0086499A" w:rsidP="00781F22">
      <w:pPr>
        <w:jc w:val="center"/>
        <w:rPr>
          <w:rFonts w:ascii="Arial" w:hAnsi="Arial" w:cs="Arial"/>
          <w:b/>
          <w:bCs/>
          <w:sz w:val="32"/>
          <w:szCs w:val="32"/>
        </w:rPr>
      </w:pPr>
    </w:p>
    <w:p w14:paraId="183A6CD2" w14:textId="77777777" w:rsidR="0086499A" w:rsidRDefault="0086499A" w:rsidP="00781F22">
      <w:pPr>
        <w:jc w:val="center"/>
        <w:rPr>
          <w:rFonts w:ascii="Arial" w:hAnsi="Arial" w:cs="Arial"/>
          <w:b/>
          <w:bCs/>
          <w:sz w:val="32"/>
          <w:szCs w:val="32"/>
        </w:rPr>
      </w:pPr>
    </w:p>
    <w:p w14:paraId="47155AA3" w14:textId="77777777" w:rsidR="0086499A" w:rsidRPr="0086499A" w:rsidRDefault="0086499A" w:rsidP="00781F22">
      <w:pPr>
        <w:jc w:val="center"/>
        <w:rPr>
          <w:rFonts w:ascii="Arial" w:hAnsi="Arial" w:cs="Arial"/>
          <w:b/>
          <w:bCs/>
          <w:sz w:val="32"/>
          <w:szCs w:val="32"/>
        </w:rPr>
      </w:pPr>
    </w:p>
    <w:p w14:paraId="2DC945A4" w14:textId="377A5215" w:rsidR="00781F22" w:rsidRPr="0086499A" w:rsidRDefault="00781F22" w:rsidP="0086499A">
      <w:pPr>
        <w:jc w:val="center"/>
        <w:rPr>
          <w:rFonts w:ascii="Arial" w:hAnsi="Arial" w:cs="Arial"/>
          <w:b/>
          <w:bCs/>
          <w:sz w:val="32"/>
          <w:szCs w:val="32"/>
        </w:rPr>
      </w:pPr>
      <w:r w:rsidRPr="0086499A">
        <w:rPr>
          <w:rFonts w:ascii="Arial" w:hAnsi="Arial" w:cs="Arial"/>
          <w:b/>
          <w:bCs/>
          <w:sz w:val="32"/>
          <w:szCs w:val="32"/>
        </w:rPr>
        <w:t xml:space="preserve">RELATIF </w:t>
      </w:r>
      <w:r w:rsidR="006F361B" w:rsidRPr="0086499A">
        <w:rPr>
          <w:rFonts w:ascii="Arial" w:hAnsi="Arial" w:cs="Arial"/>
          <w:b/>
          <w:bCs/>
          <w:sz w:val="32"/>
          <w:szCs w:val="32"/>
        </w:rPr>
        <w:t>À</w:t>
      </w:r>
      <w:r w:rsidRPr="0086499A">
        <w:rPr>
          <w:rFonts w:ascii="Arial" w:hAnsi="Arial" w:cs="Arial"/>
          <w:b/>
          <w:bCs/>
          <w:sz w:val="32"/>
          <w:szCs w:val="32"/>
        </w:rPr>
        <w:t xml:space="preserve"> LA COPRODUCTION CIN</w:t>
      </w:r>
      <w:r w:rsidR="00855D13" w:rsidRPr="0086499A">
        <w:rPr>
          <w:rFonts w:ascii="Arial" w:hAnsi="Arial" w:cs="Arial"/>
          <w:b/>
          <w:bCs/>
          <w:sz w:val="32"/>
          <w:szCs w:val="32"/>
        </w:rPr>
        <w:t>É</w:t>
      </w:r>
      <w:r w:rsidRPr="0086499A">
        <w:rPr>
          <w:rFonts w:ascii="Arial" w:hAnsi="Arial" w:cs="Arial"/>
          <w:b/>
          <w:bCs/>
          <w:sz w:val="32"/>
          <w:szCs w:val="32"/>
        </w:rPr>
        <w:t>MATOGRAPHIQUE</w:t>
      </w:r>
    </w:p>
    <w:p w14:paraId="3B89E68A" w14:textId="77777777" w:rsidR="0086499A" w:rsidRDefault="0086499A">
      <w:pPr>
        <w:rPr>
          <w:rFonts w:ascii="Arial" w:hAnsi="Arial" w:cs="Arial"/>
        </w:rPr>
      </w:pPr>
      <w:r>
        <w:rPr>
          <w:rFonts w:ascii="Arial" w:hAnsi="Arial" w:cs="Arial"/>
        </w:rPr>
        <w:br w:type="page"/>
      </w:r>
    </w:p>
    <w:p w14:paraId="11E86D7D" w14:textId="5A308451" w:rsidR="00E50F72" w:rsidRPr="00F3442D" w:rsidRDefault="00781F22" w:rsidP="00781F22">
      <w:pPr>
        <w:jc w:val="both"/>
        <w:rPr>
          <w:rFonts w:ascii="Arial" w:hAnsi="Arial" w:cs="Arial"/>
        </w:rPr>
      </w:pPr>
      <w:r w:rsidRPr="00F3442D">
        <w:rPr>
          <w:rFonts w:ascii="Arial" w:hAnsi="Arial" w:cs="Arial"/>
        </w:rPr>
        <w:lastRenderedPageBreak/>
        <w:t>Le Gouvernement de la République</w:t>
      </w:r>
      <w:r w:rsidR="00FC582C">
        <w:rPr>
          <w:rFonts w:ascii="Arial" w:hAnsi="Arial" w:cs="Arial"/>
        </w:rPr>
        <w:t xml:space="preserve"> de</w:t>
      </w:r>
      <w:r w:rsidRPr="00F3442D">
        <w:rPr>
          <w:rFonts w:ascii="Arial" w:hAnsi="Arial" w:cs="Arial"/>
        </w:rPr>
        <w:t xml:space="preserve"> </w:t>
      </w:r>
      <w:r w:rsidR="00633452" w:rsidRPr="00F3442D">
        <w:rPr>
          <w:rFonts w:ascii="Arial" w:hAnsi="Arial" w:cs="Arial"/>
        </w:rPr>
        <w:t>Lettonie</w:t>
      </w:r>
      <w:r w:rsidRPr="00F3442D">
        <w:rPr>
          <w:rFonts w:ascii="Arial" w:hAnsi="Arial" w:cs="Arial"/>
        </w:rPr>
        <w:t xml:space="preserve"> et le Gouvernement de </w:t>
      </w:r>
      <w:r w:rsidR="00466B39" w:rsidRPr="00F3442D">
        <w:rPr>
          <w:rFonts w:ascii="Arial" w:hAnsi="Arial" w:cs="Arial"/>
        </w:rPr>
        <w:t>la République de</w:t>
      </w:r>
      <w:r w:rsidR="00633452">
        <w:rPr>
          <w:rFonts w:ascii="Arial" w:hAnsi="Arial" w:cs="Arial"/>
        </w:rPr>
        <w:t xml:space="preserve"> </w:t>
      </w:r>
      <w:r w:rsidR="00EF0F05">
        <w:rPr>
          <w:rFonts w:ascii="Arial" w:hAnsi="Arial" w:cs="Arial"/>
        </w:rPr>
        <w:t>f</w:t>
      </w:r>
      <w:r w:rsidR="00633452" w:rsidRPr="00F3442D">
        <w:rPr>
          <w:rFonts w:ascii="Arial" w:hAnsi="Arial" w:cs="Arial"/>
        </w:rPr>
        <w:t>rançaise</w:t>
      </w:r>
      <w:r w:rsidRPr="00F3442D">
        <w:rPr>
          <w:rFonts w:ascii="Arial" w:hAnsi="Arial" w:cs="Arial"/>
        </w:rPr>
        <w:t>, ci-après dénommés les « Parties »,</w:t>
      </w:r>
    </w:p>
    <w:p w14:paraId="108C2888" w14:textId="639EC79B" w:rsidR="00093E9C" w:rsidRPr="00F3442D" w:rsidRDefault="0086499A" w:rsidP="5BDFA3DB">
      <w:pPr>
        <w:jc w:val="both"/>
        <w:rPr>
          <w:rFonts w:ascii="Arial" w:hAnsi="Arial" w:cs="Arial"/>
        </w:rPr>
      </w:pPr>
      <w:r w:rsidRPr="00F3442D">
        <w:rPr>
          <w:rFonts w:ascii="Arial" w:hAnsi="Arial" w:cs="Arial"/>
        </w:rPr>
        <w:t>Reconnaissant</w:t>
      </w:r>
      <w:r w:rsidR="00093E9C" w:rsidRPr="00F3442D">
        <w:rPr>
          <w:rFonts w:ascii="Arial" w:hAnsi="Arial" w:cs="Arial"/>
        </w:rPr>
        <w:t xml:space="preserve"> </w:t>
      </w:r>
      <w:r w:rsidR="005A087C" w:rsidRPr="00F3442D">
        <w:rPr>
          <w:rFonts w:ascii="Arial" w:hAnsi="Arial" w:cs="Arial"/>
        </w:rPr>
        <w:t>la nécessité</w:t>
      </w:r>
      <w:r w:rsidR="000F0176" w:rsidRPr="00F3442D">
        <w:rPr>
          <w:rFonts w:ascii="Arial" w:hAnsi="Arial" w:cs="Arial"/>
        </w:rPr>
        <w:t xml:space="preserve"> de</w:t>
      </w:r>
      <w:r w:rsidR="00093E9C" w:rsidRPr="00F3442D">
        <w:rPr>
          <w:rFonts w:ascii="Arial" w:hAnsi="Arial" w:cs="Arial"/>
        </w:rPr>
        <w:t xml:space="preserve"> renforcer </w:t>
      </w:r>
      <w:r w:rsidR="0039053B" w:rsidRPr="00F3442D">
        <w:rPr>
          <w:rFonts w:ascii="Arial" w:hAnsi="Arial" w:cs="Arial"/>
        </w:rPr>
        <w:t>la</w:t>
      </w:r>
      <w:r w:rsidR="00093E9C" w:rsidRPr="00F3442D">
        <w:rPr>
          <w:rFonts w:ascii="Arial" w:hAnsi="Arial" w:cs="Arial"/>
        </w:rPr>
        <w:t xml:space="preserve"> coopération </w:t>
      </w:r>
      <w:r w:rsidR="0039053B" w:rsidRPr="00F3442D">
        <w:rPr>
          <w:rFonts w:ascii="Arial" w:hAnsi="Arial" w:cs="Arial"/>
        </w:rPr>
        <w:t>culturelle</w:t>
      </w:r>
      <w:r w:rsidR="00462A56" w:rsidRPr="00F3442D">
        <w:rPr>
          <w:rFonts w:ascii="Arial" w:hAnsi="Arial" w:cs="Arial"/>
        </w:rPr>
        <w:t xml:space="preserve"> entre </w:t>
      </w:r>
      <w:r w:rsidR="00633452" w:rsidRPr="00F3442D">
        <w:rPr>
          <w:rFonts w:ascii="Arial" w:hAnsi="Arial" w:cs="Arial"/>
        </w:rPr>
        <w:t xml:space="preserve">la Lettonie </w:t>
      </w:r>
      <w:r w:rsidR="00462A56" w:rsidRPr="00F3442D">
        <w:rPr>
          <w:rFonts w:ascii="Arial" w:hAnsi="Arial" w:cs="Arial"/>
        </w:rPr>
        <w:t xml:space="preserve">et </w:t>
      </w:r>
      <w:r w:rsidR="00633452" w:rsidRPr="00F3442D">
        <w:rPr>
          <w:rFonts w:ascii="Arial" w:hAnsi="Arial" w:cs="Arial"/>
        </w:rPr>
        <w:t>la France</w:t>
      </w:r>
      <w:r w:rsidR="0039053B" w:rsidRPr="00F3442D">
        <w:rPr>
          <w:rFonts w:ascii="Arial" w:hAnsi="Arial" w:cs="Arial"/>
        </w:rPr>
        <w:t xml:space="preserve">, </w:t>
      </w:r>
      <w:r w:rsidR="002A48CC" w:rsidRPr="00F3442D">
        <w:rPr>
          <w:rFonts w:ascii="Arial" w:hAnsi="Arial" w:cs="Arial"/>
        </w:rPr>
        <w:t xml:space="preserve">notamment </w:t>
      </w:r>
      <w:r w:rsidR="005A0FAD" w:rsidRPr="00F3442D">
        <w:rPr>
          <w:rFonts w:ascii="Arial" w:hAnsi="Arial" w:cs="Arial"/>
        </w:rPr>
        <w:t xml:space="preserve">en encourageant, dans le respect de leurs </w:t>
      </w:r>
      <w:r w:rsidR="00C7620D" w:rsidRPr="00F3442D">
        <w:rPr>
          <w:rFonts w:ascii="Arial" w:hAnsi="Arial" w:cs="Arial"/>
        </w:rPr>
        <w:t>obligations</w:t>
      </w:r>
      <w:r w:rsidR="005A0FAD" w:rsidRPr="00F3442D">
        <w:rPr>
          <w:rFonts w:ascii="Arial" w:hAnsi="Arial" w:cs="Arial"/>
        </w:rPr>
        <w:t xml:space="preserve"> internationa</w:t>
      </w:r>
      <w:r w:rsidR="00C7620D" w:rsidRPr="00F3442D">
        <w:rPr>
          <w:rFonts w:ascii="Arial" w:hAnsi="Arial" w:cs="Arial"/>
        </w:rPr>
        <w:t>les</w:t>
      </w:r>
      <w:r w:rsidR="005A0FAD" w:rsidRPr="00F3442D">
        <w:rPr>
          <w:rFonts w:ascii="Arial" w:hAnsi="Arial" w:cs="Arial"/>
        </w:rPr>
        <w:t>, le développement des coproductions cinématographiques,</w:t>
      </w:r>
    </w:p>
    <w:p w14:paraId="6F63D59F" w14:textId="1994100F" w:rsidR="00974AC3" w:rsidRPr="00F3442D" w:rsidRDefault="0086499A" w:rsidP="00781F22">
      <w:pPr>
        <w:jc w:val="both"/>
        <w:rPr>
          <w:rFonts w:ascii="Arial" w:hAnsi="Arial" w:cs="Arial"/>
        </w:rPr>
      </w:pPr>
      <w:r w:rsidRPr="00F3442D">
        <w:rPr>
          <w:rFonts w:ascii="Arial" w:hAnsi="Arial" w:cs="Arial"/>
        </w:rPr>
        <w:t>Conscients</w:t>
      </w:r>
      <w:r w:rsidR="00781F22" w:rsidRPr="00F3442D">
        <w:rPr>
          <w:rFonts w:ascii="Arial" w:hAnsi="Arial" w:cs="Arial"/>
        </w:rPr>
        <w:t xml:space="preserve"> que </w:t>
      </w:r>
      <w:r w:rsidR="00093E9C" w:rsidRPr="00F3442D">
        <w:rPr>
          <w:rFonts w:ascii="Arial" w:hAnsi="Arial" w:cs="Arial"/>
        </w:rPr>
        <w:t>le</w:t>
      </w:r>
      <w:r w:rsidR="00941CC9" w:rsidRPr="00F3442D">
        <w:rPr>
          <w:rFonts w:ascii="Arial" w:hAnsi="Arial" w:cs="Arial"/>
        </w:rPr>
        <w:t xml:space="preserve">s </w:t>
      </w:r>
      <w:r w:rsidR="00093E9C" w:rsidRPr="00F3442D">
        <w:rPr>
          <w:rFonts w:ascii="Arial" w:hAnsi="Arial" w:cs="Arial"/>
        </w:rPr>
        <w:t>coproductions cinématographiques</w:t>
      </w:r>
      <w:r w:rsidR="00E74EDD" w:rsidRPr="00F3442D">
        <w:rPr>
          <w:rFonts w:ascii="Arial" w:hAnsi="Arial" w:cs="Arial"/>
        </w:rPr>
        <w:t xml:space="preserve"> </w:t>
      </w:r>
      <w:r w:rsidR="00941CC9" w:rsidRPr="00F3442D">
        <w:rPr>
          <w:rFonts w:ascii="Arial" w:hAnsi="Arial" w:cs="Arial"/>
        </w:rPr>
        <w:t>sont de nature à stimuler</w:t>
      </w:r>
      <w:r w:rsidR="00974AC3" w:rsidRPr="00F3442D">
        <w:rPr>
          <w:rFonts w:ascii="Arial" w:hAnsi="Arial" w:cs="Arial"/>
        </w:rPr>
        <w:t xml:space="preserve"> la création</w:t>
      </w:r>
      <w:r w:rsidR="00093E9C" w:rsidRPr="00F3442D">
        <w:rPr>
          <w:rFonts w:ascii="Arial" w:hAnsi="Arial" w:cs="Arial"/>
        </w:rPr>
        <w:t xml:space="preserve"> </w:t>
      </w:r>
      <w:r w:rsidR="00941CC9" w:rsidRPr="00F3442D">
        <w:rPr>
          <w:rFonts w:ascii="Arial" w:hAnsi="Arial" w:cs="Arial"/>
        </w:rPr>
        <w:t>cinématographique</w:t>
      </w:r>
      <w:r w:rsidR="00E74EDD" w:rsidRPr="00F3442D">
        <w:rPr>
          <w:rFonts w:ascii="Arial" w:hAnsi="Arial" w:cs="Arial"/>
        </w:rPr>
        <w:t xml:space="preserve"> dans toute sa diversité</w:t>
      </w:r>
      <w:r w:rsidR="00941CC9" w:rsidRPr="00F3442D">
        <w:rPr>
          <w:rFonts w:ascii="Arial" w:hAnsi="Arial" w:cs="Arial"/>
        </w:rPr>
        <w:t xml:space="preserve"> et le développement des industries du cinéma en </w:t>
      </w:r>
      <w:r w:rsidR="00CB05B5" w:rsidRPr="00F3442D">
        <w:rPr>
          <w:rFonts w:ascii="Arial" w:hAnsi="Arial" w:cs="Arial"/>
        </w:rPr>
        <w:t xml:space="preserve">Lettonie </w:t>
      </w:r>
      <w:r w:rsidR="00941CC9" w:rsidRPr="00F3442D">
        <w:rPr>
          <w:rFonts w:ascii="Arial" w:hAnsi="Arial" w:cs="Arial"/>
        </w:rPr>
        <w:t>et en</w:t>
      </w:r>
      <w:r w:rsidR="00CB05B5" w:rsidRPr="00CB05B5">
        <w:rPr>
          <w:rFonts w:ascii="Arial" w:hAnsi="Arial" w:cs="Arial"/>
        </w:rPr>
        <w:t xml:space="preserve"> </w:t>
      </w:r>
      <w:r w:rsidR="00CB05B5" w:rsidRPr="00F3442D">
        <w:rPr>
          <w:rFonts w:ascii="Arial" w:hAnsi="Arial" w:cs="Arial"/>
        </w:rPr>
        <w:t>France</w:t>
      </w:r>
      <w:r w:rsidR="00974AC3" w:rsidRPr="00F3442D">
        <w:rPr>
          <w:rFonts w:ascii="Arial" w:hAnsi="Arial" w:cs="Arial"/>
        </w:rPr>
        <w:t>,</w:t>
      </w:r>
    </w:p>
    <w:p w14:paraId="0A181F26" w14:textId="6823F618" w:rsidR="00781F22" w:rsidRPr="00F3442D" w:rsidRDefault="0086499A" w:rsidP="00781F22">
      <w:pPr>
        <w:jc w:val="both"/>
        <w:rPr>
          <w:rFonts w:ascii="Arial" w:hAnsi="Arial" w:cs="Arial"/>
        </w:rPr>
      </w:pPr>
      <w:r w:rsidRPr="00F3442D">
        <w:rPr>
          <w:rFonts w:ascii="Arial" w:hAnsi="Arial" w:cs="Arial"/>
        </w:rPr>
        <w:t>Convenant</w:t>
      </w:r>
      <w:r w:rsidR="00974AC3" w:rsidRPr="00F3442D">
        <w:rPr>
          <w:rFonts w:ascii="Arial" w:hAnsi="Arial" w:cs="Arial"/>
        </w:rPr>
        <w:t xml:space="preserve"> que </w:t>
      </w:r>
      <w:r w:rsidR="00941CC9" w:rsidRPr="00F3442D">
        <w:rPr>
          <w:rFonts w:ascii="Arial" w:hAnsi="Arial" w:cs="Arial"/>
        </w:rPr>
        <w:t>les</w:t>
      </w:r>
      <w:r w:rsidR="00974AC3" w:rsidRPr="00F3442D">
        <w:rPr>
          <w:rFonts w:ascii="Arial" w:hAnsi="Arial" w:cs="Arial"/>
        </w:rPr>
        <w:t xml:space="preserve"> coproductions cinématographiques bilatérales contribue</w:t>
      </w:r>
      <w:r w:rsidR="00941CC9" w:rsidRPr="00F3442D">
        <w:rPr>
          <w:rFonts w:ascii="Arial" w:hAnsi="Arial" w:cs="Arial"/>
        </w:rPr>
        <w:t>nt</w:t>
      </w:r>
      <w:r w:rsidR="00974AC3" w:rsidRPr="00F3442D">
        <w:rPr>
          <w:rFonts w:ascii="Arial" w:hAnsi="Arial" w:cs="Arial"/>
        </w:rPr>
        <w:t xml:space="preserve"> à </w:t>
      </w:r>
      <w:r w:rsidR="00B35289" w:rsidRPr="00F3442D">
        <w:rPr>
          <w:rFonts w:ascii="Arial" w:hAnsi="Arial" w:cs="Arial"/>
        </w:rPr>
        <w:t xml:space="preserve">la </w:t>
      </w:r>
      <w:r w:rsidR="00E74EDD" w:rsidRPr="00F3442D">
        <w:rPr>
          <w:rFonts w:ascii="Arial" w:hAnsi="Arial" w:cs="Arial"/>
        </w:rPr>
        <w:t>diversité culturelle et à l’éducation aux images</w:t>
      </w:r>
      <w:r w:rsidR="00B35289" w:rsidRPr="00F3442D">
        <w:rPr>
          <w:rFonts w:ascii="Arial" w:hAnsi="Arial" w:cs="Arial"/>
        </w:rPr>
        <w:t>,</w:t>
      </w:r>
    </w:p>
    <w:p w14:paraId="3DE68C74" w14:textId="1A2C696B" w:rsidR="00781F22" w:rsidRPr="00F3442D" w:rsidRDefault="00781F22" w:rsidP="00781F22">
      <w:pPr>
        <w:jc w:val="both"/>
        <w:rPr>
          <w:rFonts w:ascii="Arial" w:hAnsi="Arial" w:cs="Arial"/>
        </w:rPr>
      </w:pPr>
      <w:r w:rsidRPr="00F3442D">
        <w:rPr>
          <w:rFonts w:ascii="Arial" w:hAnsi="Arial" w:cs="Arial"/>
        </w:rPr>
        <w:t>Sont convenus de ce qui suit :</w:t>
      </w:r>
    </w:p>
    <w:p w14:paraId="6B45F810" w14:textId="63591BE7" w:rsidR="00781F22" w:rsidRPr="00F3442D" w:rsidRDefault="00781F22" w:rsidP="00781F22">
      <w:pPr>
        <w:jc w:val="both"/>
        <w:rPr>
          <w:rFonts w:ascii="Arial" w:hAnsi="Arial" w:cs="Arial"/>
          <w:b/>
          <w:bCs/>
        </w:rPr>
      </w:pPr>
      <w:r w:rsidRPr="00F3442D">
        <w:rPr>
          <w:rFonts w:ascii="Arial" w:hAnsi="Arial" w:cs="Arial"/>
          <w:b/>
          <w:bCs/>
        </w:rPr>
        <w:t>Chapitre I – Dispositions générales</w:t>
      </w:r>
    </w:p>
    <w:p w14:paraId="599968ED" w14:textId="74E3DBDE" w:rsidR="007502A3" w:rsidRPr="00F3442D" w:rsidRDefault="007502A3" w:rsidP="007502A3">
      <w:pPr>
        <w:jc w:val="both"/>
        <w:rPr>
          <w:rFonts w:ascii="Arial" w:hAnsi="Arial" w:cs="Arial"/>
          <w:b/>
          <w:bCs/>
        </w:rPr>
      </w:pPr>
      <w:r w:rsidRPr="00F3442D">
        <w:rPr>
          <w:rFonts w:ascii="Arial" w:hAnsi="Arial" w:cs="Arial"/>
          <w:b/>
          <w:bCs/>
        </w:rPr>
        <w:t>Article 1 – Définitions</w:t>
      </w:r>
    </w:p>
    <w:p w14:paraId="6D5B440E" w14:textId="77777777" w:rsidR="007502A3" w:rsidRPr="00F3442D" w:rsidRDefault="007502A3" w:rsidP="007502A3">
      <w:pPr>
        <w:jc w:val="both"/>
        <w:rPr>
          <w:rFonts w:ascii="Arial" w:hAnsi="Arial" w:cs="Arial"/>
        </w:rPr>
      </w:pPr>
      <w:r w:rsidRPr="00F3442D">
        <w:rPr>
          <w:rFonts w:ascii="Arial" w:hAnsi="Arial" w:cs="Arial"/>
        </w:rPr>
        <w:t>Aux fins du présent accord :</w:t>
      </w:r>
    </w:p>
    <w:p w14:paraId="614EC5DE" w14:textId="54D312C0" w:rsidR="007502A3" w:rsidRPr="00F3442D" w:rsidRDefault="007502A3" w:rsidP="007502A3">
      <w:pPr>
        <w:jc w:val="both"/>
        <w:rPr>
          <w:rFonts w:ascii="Arial" w:hAnsi="Arial" w:cs="Arial"/>
        </w:rPr>
      </w:pPr>
      <w:r w:rsidRPr="00F3442D">
        <w:rPr>
          <w:rFonts w:ascii="Arial" w:hAnsi="Arial" w:cs="Arial"/>
        </w:rPr>
        <w:t>1° Le terme « œuvre cinématographique » désigne l</w:t>
      </w:r>
      <w:r w:rsidR="00456B8E" w:rsidRPr="00F3442D">
        <w:rPr>
          <w:rFonts w:ascii="Arial" w:hAnsi="Arial" w:cs="Arial"/>
        </w:rPr>
        <w:t>’</w:t>
      </w:r>
      <w:r w:rsidRPr="00F3442D">
        <w:rPr>
          <w:rFonts w:ascii="Arial" w:hAnsi="Arial" w:cs="Arial"/>
        </w:rPr>
        <w:t>œuvre cinématographique</w:t>
      </w:r>
      <w:r w:rsidR="005B0AD1" w:rsidRPr="00F3442D">
        <w:rPr>
          <w:rFonts w:ascii="Arial" w:hAnsi="Arial" w:cs="Arial"/>
        </w:rPr>
        <w:t xml:space="preserve">, </w:t>
      </w:r>
      <w:r w:rsidRPr="00F3442D">
        <w:rPr>
          <w:rFonts w:ascii="Arial" w:hAnsi="Arial" w:cs="Arial"/>
        </w:rPr>
        <w:t xml:space="preserve">quel </w:t>
      </w:r>
      <w:r w:rsidR="005B0AD1" w:rsidRPr="00F3442D">
        <w:rPr>
          <w:rFonts w:ascii="Arial" w:hAnsi="Arial" w:cs="Arial"/>
        </w:rPr>
        <w:t>qu’en</w:t>
      </w:r>
      <w:r w:rsidRPr="00F3442D">
        <w:rPr>
          <w:rFonts w:ascii="Arial" w:hAnsi="Arial" w:cs="Arial"/>
        </w:rPr>
        <w:t xml:space="preserve"> soit le genre (fiction, animation, documentaire)</w:t>
      </w:r>
      <w:r w:rsidR="005B0AD1" w:rsidRPr="00F3442D">
        <w:rPr>
          <w:rFonts w:ascii="Arial" w:hAnsi="Arial" w:cs="Arial"/>
        </w:rPr>
        <w:t xml:space="preserve">, la durée, le procédé de fixation et le support, </w:t>
      </w:r>
      <w:r w:rsidRPr="00F3442D">
        <w:rPr>
          <w:rFonts w:ascii="Arial" w:hAnsi="Arial" w:cs="Arial"/>
        </w:rPr>
        <w:t>réalisée conformément aux dispositions législatives et réglementaires de chacune des Parties et dont la première diffusion a lieu en salle de spectacle cinématographique;</w:t>
      </w:r>
    </w:p>
    <w:p w14:paraId="6A7C69A9" w14:textId="6604668E" w:rsidR="00456B8E" w:rsidRPr="00F3442D" w:rsidRDefault="00574725" w:rsidP="005F4F90">
      <w:pPr>
        <w:jc w:val="both"/>
        <w:rPr>
          <w:rFonts w:ascii="Arial" w:hAnsi="Arial" w:cs="Arial"/>
        </w:rPr>
      </w:pPr>
      <w:r w:rsidRPr="00F3442D">
        <w:rPr>
          <w:rFonts w:ascii="Arial" w:hAnsi="Arial" w:cs="Arial"/>
        </w:rPr>
        <w:t>2</w:t>
      </w:r>
      <w:r w:rsidR="007502A3" w:rsidRPr="00F3442D">
        <w:rPr>
          <w:rFonts w:ascii="Arial" w:hAnsi="Arial" w:cs="Arial"/>
        </w:rPr>
        <w:t xml:space="preserve">° Le terme « coproducteur » désigne une entreprise de production établie </w:t>
      </w:r>
      <w:r w:rsidR="00456B8E" w:rsidRPr="00F3442D">
        <w:rPr>
          <w:rFonts w:ascii="Arial" w:hAnsi="Arial" w:cs="Arial"/>
        </w:rPr>
        <w:t xml:space="preserve">sur le territoire </w:t>
      </w:r>
      <w:r w:rsidR="00A13474" w:rsidRPr="00F3442D">
        <w:rPr>
          <w:rFonts w:ascii="Arial" w:hAnsi="Arial" w:cs="Arial"/>
        </w:rPr>
        <w:t>d</w:t>
      </w:r>
      <w:r w:rsidR="0086499A" w:rsidRPr="00F3442D">
        <w:rPr>
          <w:rFonts w:ascii="Arial" w:hAnsi="Arial" w:cs="Arial"/>
        </w:rPr>
        <w:t>e l</w:t>
      </w:r>
      <w:r w:rsidR="00A13474" w:rsidRPr="00F3442D">
        <w:rPr>
          <w:rFonts w:ascii="Arial" w:hAnsi="Arial" w:cs="Arial"/>
        </w:rPr>
        <w:t xml:space="preserve">’une </w:t>
      </w:r>
      <w:r w:rsidR="00456B8E" w:rsidRPr="00F3442D">
        <w:rPr>
          <w:rFonts w:ascii="Arial" w:hAnsi="Arial" w:cs="Arial"/>
        </w:rPr>
        <w:t xml:space="preserve">des Parties et qui répond aux conditions prévues par les dispositions législatives et réglementaires </w:t>
      </w:r>
      <w:r w:rsidR="00A13474" w:rsidRPr="00F3442D">
        <w:rPr>
          <w:rFonts w:ascii="Arial" w:hAnsi="Arial" w:cs="Arial"/>
        </w:rPr>
        <w:t>de cette Partie</w:t>
      </w:r>
      <w:r w:rsidR="00456B8E" w:rsidRPr="00F3442D">
        <w:rPr>
          <w:rFonts w:ascii="Arial" w:hAnsi="Arial" w:cs="Arial"/>
        </w:rPr>
        <w:t> ;</w:t>
      </w:r>
    </w:p>
    <w:p w14:paraId="12F3C4D6" w14:textId="58FA135F" w:rsidR="005F4F90" w:rsidRPr="00F3442D" w:rsidRDefault="00574725" w:rsidP="005F4F90">
      <w:pPr>
        <w:jc w:val="both"/>
        <w:rPr>
          <w:rFonts w:ascii="Arial" w:hAnsi="Arial" w:cs="Arial"/>
        </w:rPr>
      </w:pPr>
      <w:r w:rsidRPr="00F3442D">
        <w:rPr>
          <w:rFonts w:ascii="Arial" w:hAnsi="Arial" w:cs="Arial"/>
        </w:rPr>
        <w:t>3</w:t>
      </w:r>
      <w:r w:rsidR="005F4F90" w:rsidRPr="00F3442D">
        <w:rPr>
          <w:rFonts w:ascii="Arial" w:hAnsi="Arial" w:cs="Arial"/>
        </w:rPr>
        <w:t xml:space="preserve">° Le terme « coproduction cinématographique » désigne l’association entre au moins deux </w:t>
      </w:r>
      <w:r w:rsidR="0011183C" w:rsidRPr="00F3442D">
        <w:rPr>
          <w:rFonts w:ascii="Arial" w:hAnsi="Arial" w:cs="Arial"/>
        </w:rPr>
        <w:t>coproducteurs</w:t>
      </w:r>
      <w:r w:rsidR="00E03B64" w:rsidRPr="00F3442D">
        <w:rPr>
          <w:rFonts w:ascii="Arial" w:hAnsi="Arial" w:cs="Arial"/>
        </w:rPr>
        <w:t xml:space="preserve">, </w:t>
      </w:r>
      <w:r w:rsidRPr="00F3442D">
        <w:rPr>
          <w:rFonts w:ascii="Arial" w:hAnsi="Arial" w:cs="Arial"/>
        </w:rPr>
        <w:t>ensemble</w:t>
      </w:r>
      <w:r w:rsidR="00E03B64" w:rsidRPr="00F3442D">
        <w:rPr>
          <w:rFonts w:ascii="Arial" w:hAnsi="Arial" w:cs="Arial"/>
        </w:rPr>
        <w:t xml:space="preserve"> </w:t>
      </w:r>
      <w:r w:rsidR="005F4F90" w:rsidRPr="00F3442D">
        <w:rPr>
          <w:rFonts w:ascii="Arial" w:hAnsi="Arial" w:cs="Arial"/>
        </w:rPr>
        <w:t xml:space="preserve">les </w:t>
      </w:r>
      <w:r w:rsidR="0011183C" w:rsidRPr="00F3442D">
        <w:rPr>
          <w:rFonts w:ascii="Arial" w:hAnsi="Arial" w:cs="Arial"/>
        </w:rPr>
        <w:t xml:space="preserve">moyens apportés par </w:t>
      </w:r>
      <w:r w:rsidR="00E03B64" w:rsidRPr="00F3442D">
        <w:rPr>
          <w:rFonts w:ascii="Arial" w:hAnsi="Arial" w:cs="Arial"/>
        </w:rPr>
        <w:t>chacun d’</w:t>
      </w:r>
      <w:r w:rsidR="0011183C" w:rsidRPr="00F3442D">
        <w:rPr>
          <w:rFonts w:ascii="Arial" w:hAnsi="Arial" w:cs="Arial"/>
        </w:rPr>
        <w:t>eux</w:t>
      </w:r>
      <w:r w:rsidR="00E03B64" w:rsidRPr="00F3442D">
        <w:rPr>
          <w:rFonts w:ascii="Arial" w:hAnsi="Arial" w:cs="Arial"/>
        </w:rPr>
        <w:t>,</w:t>
      </w:r>
      <w:r w:rsidR="0011183C" w:rsidRPr="00F3442D">
        <w:rPr>
          <w:rFonts w:ascii="Arial" w:hAnsi="Arial" w:cs="Arial"/>
        </w:rPr>
        <w:t xml:space="preserve"> </w:t>
      </w:r>
      <w:r w:rsidR="005F4F90" w:rsidRPr="00F3442D">
        <w:rPr>
          <w:rFonts w:ascii="Arial" w:hAnsi="Arial" w:cs="Arial"/>
        </w:rPr>
        <w:t xml:space="preserve">en vue de la réalisation </w:t>
      </w:r>
      <w:r w:rsidR="00026C3A" w:rsidRPr="00F3442D">
        <w:rPr>
          <w:rFonts w:ascii="Arial" w:hAnsi="Arial" w:cs="Arial"/>
        </w:rPr>
        <w:t xml:space="preserve">en commun </w:t>
      </w:r>
      <w:r w:rsidR="005F4F90" w:rsidRPr="00F3442D">
        <w:rPr>
          <w:rFonts w:ascii="Arial" w:hAnsi="Arial" w:cs="Arial"/>
        </w:rPr>
        <w:t>d’une œuvre cinématographique ;</w:t>
      </w:r>
    </w:p>
    <w:p w14:paraId="329409F9" w14:textId="1A0D4291" w:rsidR="007502A3" w:rsidRPr="00F3442D" w:rsidRDefault="007502A3" w:rsidP="007502A3">
      <w:pPr>
        <w:jc w:val="both"/>
        <w:rPr>
          <w:rFonts w:ascii="Arial" w:hAnsi="Arial" w:cs="Arial"/>
        </w:rPr>
      </w:pPr>
      <w:r w:rsidRPr="00F3442D">
        <w:rPr>
          <w:rFonts w:ascii="Arial" w:hAnsi="Arial" w:cs="Arial"/>
        </w:rPr>
        <w:t>4° Le terme « autorité compétente</w:t>
      </w:r>
      <w:r w:rsidR="008036CF" w:rsidRPr="00F3442D">
        <w:rPr>
          <w:rFonts w:ascii="Arial" w:hAnsi="Arial" w:cs="Arial"/>
        </w:rPr>
        <w:t xml:space="preserve"> des Parties</w:t>
      </w:r>
      <w:r w:rsidRPr="00F3442D">
        <w:rPr>
          <w:rFonts w:ascii="Arial" w:hAnsi="Arial" w:cs="Arial"/>
        </w:rPr>
        <w:t> » désigne :</w:t>
      </w:r>
    </w:p>
    <w:p w14:paraId="744F6494" w14:textId="574DFD89" w:rsidR="007502A3" w:rsidRPr="00F3442D" w:rsidRDefault="007502A3" w:rsidP="007502A3">
      <w:pPr>
        <w:jc w:val="both"/>
        <w:rPr>
          <w:rFonts w:ascii="Arial" w:hAnsi="Arial" w:cs="Arial"/>
        </w:rPr>
      </w:pPr>
      <w:r w:rsidRPr="00F3442D">
        <w:rPr>
          <w:rFonts w:ascii="Arial" w:hAnsi="Arial" w:cs="Arial"/>
          <w:i/>
          <w:iCs/>
        </w:rPr>
        <w:t>a)</w:t>
      </w:r>
      <w:r w:rsidRPr="00F3442D">
        <w:rPr>
          <w:rFonts w:ascii="Arial" w:hAnsi="Arial" w:cs="Arial"/>
        </w:rPr>
        <w:t xml:space="preserve"> Pour le Gouvernement de la République française : le Centre national du cinéma et de l’image animée</w:t>
      </w:r>
      <w:r w:rsidR="00BF3091" w:rsidRPr="00F3442D">
        <w:rPr>
          <w:rFonts w:ascii="Arial" w:hAnsi="Arial" w:cs="Arial"/>
        </w:rPr>
        <w:t> </w:t>
      </w:r>
      <w:r w:rsidRPr="00F3442D">
        <w:rPr>
          <w:rFonts w:ascii="Arial" w:hAnsi="Arial" w:cs="Arial"/>
        </w:rPr>
        <w:t>;</w:t>
      </w:r>
    </w:p>
    <w:p w14:paraId="24D27AC7" w14:textId="7F4DF581" w:rsidR="007502A3" w:rsidRPr="00F3442D" w:rsidRDefault="007502A3" w:rsidP="007502A3">
      <w:pPr>
        <w:jc w:val="both"/>
        <w:rPr>
          <w:rFonts w:ascii="Arial" w:hAnsi="Arial" w:cs="Arial"/>
        </w:rPr>
      </w:pPr>
      <w:r w:rsidRPr="00F3442D">
        <w:rPr>
          <w:rFonts w:ascii="Arial" w:hAnsi="Arial" w:cs="Arial"/>
          <w:i/>
          <w:iCs/>
        </w:rPr>
        <w:t>b)</w:t>
      </w:r>
      <w:r w:rsidRPr="00F3442D">
        <w:rPr>
          <w:rFonts w:ascii="Arial" w:hAnsi="Arial" w:cs="Arial"/>
        </w:rPr>
        <w:t xml:space="preserve"> Pour le Gouvernement de </w:t>
      </w:r>
      <w:r w:rsidR="003A6188" w:rsidRPr="00F3442D">
        <w:rPr>
          <w:rFonts w:ascii="Arial" w:hAnsi="Arial" w:cs="Arial"/>
        </w:rPr>
        <w:t>la République de Lettonie</w:t>
      </w:r>
      <w:r w:rsidRPr="00F3442D">
        <w:rPr>
          <w:rFonts w:ascii="Arial" w:hAnsi="Arial" w:cs="Arial"/>
        </w:rPr>
        <w:t xml:space="preserve"> : </w:t>
      </w:r>
      <w:r w:rsidR="003A6188" w:rsidRPr="00F3442D">
        <w:rPr>
          <w:rFonts w:ascii="Arial" w:hAnsi="Arial" w:cs="Arial"/>
        </w:rPr>
        <w:t xml:space="preserve">le Nacionālais </w:t>
      </w:r>
      <w:r w:rsidR="00DA5DB9">
        <w:rPr>
          <w:rFonts w:ascii="Arial" w:hAnsi="Arial" w:cs="Arial"/>
        </w:rPr>
        <w:t>k</w:t>
      </w:r>
      <w:r w:rsidR="003A6188" w:rsidRPr="00F3442D">
        <w:rPr>
          <w:rFonts w:ascii="Arial" w:hAnsi="Arial" w:cs="Arial"/>
        </w:rPr>
        <w:t>ino centrs.</w:t>
      </w:r>
    </w:p>
    <w:p w14:paraId="35B20BB3" w14:textId="209D86D3" w:rsidR="00ED5288" w:rsidRPr="00F3442D" w:rsidRDefault="00ED5288" w:rsidP="00ED5288">
      <w:pPr>
        <w:jc w:val="both"/>
        <w:rPr>
          <w:rFonts w:ascii="Arial" w:hAnsi="Arial" w:cs="Arial"/>
          <w:b/>
          <w:bCs/>
        </w:rPr>
      </w:pPr>
      <w:r w:rsidRPr="00F3442D">
        <w:rPr>
          <w:rFonts w:ascii="Arial" w:hAnsi="Arial" w:cs="Arial"/>
          <w:b/>
          <w:bCs/>
        </w:rPr>
        <w:t xml:space="preserve">Article </w:t>
      </w:r>
      <w:r w:rsidR="007502A3" w:rsidRPr="00F3442D">
        <w:rPr>
          <w:rFonts w:ascii="Arial" w:hAnsi="Arial" w:cs="Arial"/>
          <w:b/>
          <w:bCs/>
        </w:rPr>
        <w:t>2</w:t>
      </w:r>
      <w:r w:rsidRPr="00F3442D">
        <w:rPr>
          <w:rFonts w:ascii="Arial" w:hAnsi="Arial" w:cs="Arial"/>
          <w:b/>
          <w:bCs/>
        </w:rPr>
        <w:t xml:space="preserve"> – Objet</w:t>
      </w:r>
    </w:p>
    <w:p w14:paraId="109BA0EE" w14:textId="6C7FDD52" w:rsidR="00786EF1" w:rsidRPr="00F3442D" w:rsidRDefault="001A68CA" w:rsidP="00781F22">
      <w:pPr>
        <w:jc w:val="both"/>
        <w:rPr>
          <w:rFonts w:ascii="Arial" w:hAnsi="Arial" w:cs="Arial"/>
        </w:rPr>
      </w:pPr>
      <w:r w:rsidRPr="00F3442D">
        <w:rPr>
          <w:rFonts w:ascii="Arial" w:hAnsi="Arial" w:cs="Arial"/>
        </w:rPr>
        <w:t>Le</w:t>
      </w:r>
      <w:r w:rsidR="00786EF1" w:rsidRPr="00F3442D">
        <w:rPr>
          <w:rFonts w:ascii="Arial" w:hAnsi="Arial" w:cs="Arial"/>
        </w:rPr>
        <w:t xml:space="preserve"> présent accord régit les relations entre les Parties </w:t>
      </w:r>
      <w:r w:rsidR="0039053B" w:rsidRPr="00F3442D">
        <w:rPr>
          <w:rFonts w:ascii="Arial" w:hAnsi="Arial" w:cs="Arial"/>
        </w:rPr>
        <w:t>en ce qui concerne les</w:t>
      </w:r>
      <w:r w:rsidR="00786EF1" w:rsidRPr="00F3442D">
        <w:rPr>
          <w:rFonts w:ascii="Arial" w:hAnsi="Arial" w:cs="Arial"/>
        </w:rPr>
        <w:t xml:space="preserve"> </w:t>
      </w:r>
      <w:r w:rsidR="00ED5288" w:rsidRPr="00F3442D">
        <w:rPr>
          <w:rFonts w:ascii="Arial" w:hAnsi="Arial" w:cs="Arial"/>
        </w:rPr>
        <w:t>coproduction</w:t>
      </w:r>
      <w:r w:rsidR="0039053B" w:rsidRPr="00F3442D">
        <w:rPr>
          <w:rFonts w:ascii="Arial" w:hAnsi="Arial" w:cs="Arial"/>
        </w:rPr>
        <w:t>s</w:t>
      </w:r>
      <w:r w:rsidR="00ED5288" w:rsidRPr="00F3442D">
        <w:rPr>
          <w:rFonts w:ascii="Arial" w:hAnsi="Arial" w:cs="Arial"/>
        </w:rPr>
        <w:t xml:space="preserve"> cinématographique</w:t>
      </w:r>
      <w:r w:rsidR="0039053B" w:rsidRPr="00F3442D">
        <w:rPr>
          <w:rFonts w:ascii="Arial" w:hAnsi="Arial" w:cs="Arial"/>
        </w:rPr>
        <w:t>s</w:t>
      </w:r>
      <w:r w:rsidR="00C05954" w:rsidRPr="00F3442D">
        <w:rPr>
          <w:rFonts w:ascii="Arial" w:hAnsi="Arial" w:cs="Arial"/>
        </w:rPr>
        <w:t xml:space="preserve"> </w:t>
      </w:r>
      <w:r w:rsidR="00734E52" w:rsidRPr="00F3442D">
        <w:rPr>
          <w:rFonts w:ascii="Arial" w:hAnsi="Arial" w:cs="Arial"/>
        </w:rPr>
        <w:t>bilatérale</w:t>
      </w:r>
      <w:r w:rsidR="0039053B" w:rsidRPr="00F3442D">
        <w:rPr>
          <w:rFonts w:ascii="Arial" w:hAnsi="Arial" w:cs="Arial"/>
        </w:rPr>
        <w:t>s</w:t>
      </w:r>
      <w:r w:rsidR="00734E52" w:rsidRPr="00F3442D">
        <w:rPr>
          <w:rFonts w:ascii="Arial" w:hAnsi="Arial" w:cs="Arial"/>
        </w:rPr>
        <w:t xml:space="preserve"> </w:t>
      </w:r>
      <w:r w:rsidR="0039053B" w:rsidRPr="00F3442D">
        <w:rPr>
          <w:rFonts w:ascii="Arial" w:hAnsi="Arial" w:cs="Arial"/>
        </w:rPr>
        <w:t>afin</w:t>
      </w:r>
      <w:r w:rsidR="00801F06" w:rsidRPr="00F3442D">
        <w:rPr>
          <w:rFonts w:ascii="Arial" w:hAnsi="Arial" w:cs="Arial"/>
        </w:rPr>
        <w:t xml:space="preserve"> </w:t>
      </w:r>
      <w:r w:rsidR="00734E52" w:rsidRPr="00F3442D">
        <w:rPr>
          <w:rFonts w:ascii="Arial" w:hAnsi="Arial" w:cs="Arial"/>
        </w:rPr>
        <w:t xml:space="preserve">d’encourager et de faciliter </w:t>
      </w:r>
      <w:r w:rsidR="00801F06" w:rsidRPr="00F3442D">
        <w:rPr>
          <w:rFonts w:ascii="Arial" w:hAnsi="Arial" w:cs="Arial"/>
        </w:rPr>
        <w:t xml:space="preserve">la coproduction </w:t>
      </w:r>
      <w:r w:rsidR="00734E52" w:rsidRPr="00F3442D">
        <w:rPr>
          <w:rFonts w:ascii="Arial" w:hAnsi="Arial" w:cs="Arial"/>
        </w:rPr>
        <w:t>d’œuvres cinématographiques</w:t>
      </w:r>
      <w:r w:rsidR="00801F06" w:rsidRPr="00F3442D">
        <w:rPr>
          <w:rFonts w:ascii="Arial" w:hAnsi="Arial" w:cs="Arial"/>
        </w:rPr>
        <w:t xml:space="preserve"> entre les coproducteurs relevant</w:t>
      </w:r>
      <w:r w:rsidR="00A74151" w:rsidRPr="00F3442D">
        <w:rPr>
          <w:rFonts w:ascii="Arial" w:hAnsi="Arial" w:cs="Arial"/>
        </w:rPr>
        <w:t xml:space="preserve"> de chacune des Parties.</w:t>
      </w:r>
    </w:p>
    <w:p w14:paraId="4A0908DA" w14:textId="51DF441B" w:rsidR="008406DE" w:rsidRPr="00F3442D" w:rsidRDefault="008406DE" w:rsidP="008406DE">
      <w:pPr>
        <w:jc w:val="both"/>
        <w:rPr>
          <w:rFonts w:ascii="Arial" w:hAnsi="Arial" w:cs="Arial"/>
          <w:b/>
          <w:bCs/>
        </w:rPr>
      </w:pPr>
      <w:r w:rsidRPr="00F3442D">
        <w:rPr>
          <w:rFonts w:ascii="Arial" w:hAnsi="Arial" w:cs="Arial"/>
          <w:b/>
          <w:bCs/>
        </w:rPr>
        <w:t xml:space="preserve">Chapitre II – </w:t>
      </w:r>
      <w:r w:rsidR="0054728A" w:rsidRPr="00F3442D">
        <w:rPr>
          <w:rFonts w:ascii="Arial" w:hAnsi="Arial" w:cs="Arial"/>
          <w:b/>
          <w:bCs/>
        </w:rPr>
        <w:t>Conditions d’a</w:t>
      </w:r>
      <w:r w:rsidR="009C2844" w:rsidRPr="00F3442D">
        <w:rPr>
          <w:rFonts w:ascii="Arial" w:hAnsi="Arial" w:cs="Arial"/>
          <w:b/>
          <w:bCs/>
        </w:rPr>
        <w:t>dmission au bénéfice de l’accord de coproduction</w:t>
      </w:r>
    </w:p>
    <w:p w14:paraId="5BEA65E9" w14:textId="0CBDF71D" w:rsidR="001A7A47" w:rsidRPr="00F3442D" w:rsidRDefault="001A7A47" w:rsidP="001A7A47">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3</w:t>
      </w:r>
      <w:r w:rsidRPr="00F3442D">
        <w:rPr>
          <w:rFonts w:ascii="Arial" w:hAnsi="Arial" w:cs="Arial"/>
          <w:b/>
          <w:bCs/>
        </w:rPr>
        <w:t xml:space="preserve"> – </w:t>
      </w:r>
      <w:r w:rsidR="00271172" w:rsidRPr="00F3442D">
        <w:rPr>
          <w:rFonts w:ascii="Arial" w:hAnsi="Arial" w:cs="Arial"/>
          <w:b/>
          <w:bCs/>
        </w:rPr>
        <w:t>Conditions générales</w:t>
      </w:r>
      <w:r w:rsidRPr="00F3442D">
        <w:rPr>
          <w:rFonts w:ascii="Arial" w:hAnsi="Arial" w:cs="Arial"/>
          <w:b/>
          <w:bCs/>
        </w:rPr>
        <w:t xml:space="preserve"> </w:t>
      </w:r>
    </w:p>
    <w:p w14:paraId="4A54752F" w14:textId="165BAC85" w:rsidR="001A7A47" w:rsidRPr="00F3442D" w:rsidRDefault="001A7A47" w:rsidP="001A7A47">
      <w:pPr>
        <w:tabs>
          <w:tab w:val="num" w:pos="284"/>
        </w:tabs>
        <w:jc w:val="both"/>
        <w:rPr>
          <w:rFonts w:ascii="Arial" w:hAnsi="Arial" w:cs="Arial"/>
        </w:rPr>
      </w:pPr>
      <w:r w:rsidRPr="00F3442D">
        <w:rPr>
          <w:rFonts w:ascii="Arial" w:hAnsi="Arial" w:cs="Arial"/>
        </w:rPr>
        <w:t xml:space="preserve">L’admission d’une œuvre cinématographique au bénéfice du présent accord est subordonnée au respect </w:t>
      </w:r>
      <w:r w:rsidR="00462A56" w:rsidRPr="00F3442D">
        <w:rPr>
          <w:rFonts w:ascii="Arial" w:hAnsi="Arial" w:cs="Arial"/>
        </w:rPr>
        <w:t xml:space="preserve">par les coproducteurs </w:t>
      </w:r>
      <w:r w:rsidRPr="00F3442D">
        <w:rPr>
          <w:rFonts w:ascii="Arial" w:hAnsi="Arial" w:cs="Arial"/>
        </w:rPr>
        <w:t xml:space="preserve">des conditions prévues à cet effet par les dispositions législatives et </w:t>
      </w:r>
      <w:r w:rsidR="00B803CD" w:rsidRPr="00F3442D">
        <w:rPr>
          <w:rFonts w:ascii="Arial" w:hAnsi="Arial" w:cs="Arial"/>
        </w:rPr>
        <w:t>réglementaire</w:t>
      </w:r>
      <w:r w:rsidRPr="00F3442D">
        <w:rPr>
          <w:rFonts w:ascii="Arial" w:hAnsi="Arial" w:cs="Arial"/>
        </w:rPr>
        <w:t xml:space="preserve">s de chacune des Parties et par les </w:t>
      </w:r>
      <w:r w:rsidR="00435253" w:rsidRPr="00F3442D">
        <w:rPr>
          <w:rFonts w:ascii="Arial" w:hAnsi="Arial" w:cs="Arial"/>
        </w:rPr>
        <w:t xml:space="preserve">stipulations </w:t>
      </w:r>
      <w:r w:rsidRPr="00F3442D">
        <w:rPr>
          <w:rFonts w:ascii="Arial" w:hAnsi="Arial" w:cs="Arial"/>
        </w:rPr>
        <w:t xml:space="preserve">du présent </w:t>
      </w:r>
      <w:r w:rsidR="006B6473" w:rsidRPr="00F3442D">
        <w:rPr>
          <w:rFonts w:ascii="Arial" w:hAnsi="Arial" w:cs="Arial"/>
        </w:rPr>
        <w:t>chapitre</w:t>
      </w:r>
      <w:r w:rsidRPr="00F3442D">
        <w:rPr>
          <w:rFonts w:ascii="Arial" w:hAnsi="Arial" w:cs="Arial"/>
        </w:rPr>
        <w:t>.</w:t>
      </w:r>
    </w:p>
    <w:p w14:paraId="4D559D87" w14:textId="77777777" w:rsidR="0086499A" w:rsidRPr="00F3442D" w:rsidRDefault="0086499A">
      <w:pPr>
        <w:rPr>
          <w:rFonts w:ascii="Arial" w:hAnsi="Arial" w:cs="Arial"/>
          <w:b/>
          <w:bCs/>
        </w:rPr>
      </w:pPr>
      <w:r w:rsidRPr="00F3442D">
        <w:rPr>
          <w:rFonts w:ascii="Arial" w:hAnsi="Arial" w:cs="Arial"/>
          <w:b/>
          <w:bCs/>
        </w:rPr>
        <w:br w:type="page"/>
      </w:r>
    </w:p>
    <w:p w14:paraId="0937E372" w14:textId="133AAEEE" w:rsidR="002571B0" w:rsidRPr="00F3442D" w:rsidRDefault="002571B0" w:rsidP="002571B0">
      <w:pPr>
        <w:jc w:val="both"/>
        <w:rPr>
          <w:rFonts w:ascii="Arial" w:hAnsi="Arial" w:cs="Arial"/>
          <w:b/>
          <w:bCs/>
        </w:rPr>
      </w:pPr>
      <w:r w:rsidRPr="00F3442D">
        <w:rPr>
          <w:rFonts w:ascii="Arial" w:hAnsi="Arial" w:cs="Arial"/>
          <w:b/>
          <w:bCs/>
        </w:rPr>
        <w:lastRenderedPageBreak/>
        <w:t xml:space="preserve">Article </w:t>
      </w:r>
      <w:r w:rsidR="0007170A" w:rsidRPr="00F3442D">
        <w:rPr>
          <w:rFonts w:ascii="Arial" w:hAnsi="Arial" w:cs="Arial"/>
          <w:b/>
          <w:bCs/>
        </w:rPr>
        <w:t>4</w:t>
      </w:r>
      <w:r w:rsidRPr="00F3442D">
        <w:rPr>
          <w:rFonts w:ascii="Arial" w:hAnsi="Arial" w:cs="Arial"/>
          <w:b/>
          <w:bCs/>
        </w:rPr>
        <w:t xml:space="preserve"> – Conditions </w:t>
      </w:r>
      <w:r w:rsidR="00BB7BC3" w:rsidRPr="00F3442D">
        <w:rPr>
          <w:rFonts w:ascii="Arial" w:hAnsi="Arial" w:cs="Arial"/>
          <w:b/>
          <w:bCs/>
        </w:rPr>
        <w:t>relative</w:t>
      </w:r>
      <w:r w:rsidR="00942A92" w:rsidRPr="00F3442D">
        <w:rPr>
          <w:rFonts w:ascii="Arial" w:hAnsi="Arial" w:cs="Arial"/>
          <w:b/>
          <w:bCs/>
        </w:rPr>
        <w:t>s</w:t>
      </w:r>
      <w:r w:rsidR="00BB7BC3" w:rsidRPr="00F3442D">
        <w:rPr>
          <w:rFonts w:ascii="Arial" w:hAnsi="Arial" w:cs="Arial"/>
          <w:b/>
          <w:bCs/>
        </w:rPr>
        <w:t xml:space="preserve"> aux coproducteurs</w:t>
      </w:r>
    </w:p>
    <w:p w14:paraId="401D33E7" w14:textId="426D32C5" w:rsidR="002571B0" w:rsidRPr="00F3442D" w:rsidRDefault="002571B0" w:rsidP="002571B0">
      <w:pPr>
        <w:jc w:val="both"/>
        <w:rPr>
          <w:rFonts w:ascii="Arial" w:hAnsi="Arial" w:cs="Arial"/>
        </w:rPr>
      </w:pPr>
      <w:r w:rsidRPr="00F3442D">
        <w:rPr>
          <w:rFonts w:ascii="Arial" w:hAnsi="Arial" w:cs="Arial"/>
        </w:rPr>
        <w:t xml:space="preserve">Pour être admise au bénéfice du présent accord, l’œuvre cinématographique </w:t>
      </w:r>
      <w:r w:rsidR="00DA65A2" w:rsidRPr="00F3442D">
        <w:rPr>
          <w:rFonts w:ascii="Arial" w:hAnsi="Arial" w:cs="Arial"/>
        </w:rPr>
        <w:t>est</w:t>
      </w:r>
      <w:r w:rsidRPr="00F3442D">
        <w:rPr>
          <w:rFonts w:ascii="Arial" w:hAnsi="Arial" w:cs="Arial"/>
        </w:rPr>
        <w:t xml:space="preserve"> coproduite par </w:t>
      </w:r>
      <w:r w:rsidR="5DA2F633" w:rsidRPr="00F3442D">
        <w:rPr>
          <w:rFonts w:ascii="Arial" w:hAnsi="Arial" w:cs="Arial"/>
        </w:rPr>
        <w:t>au moins un</w:t>
      </w:r>
      <w:r w:rsidRPr="00F3442D">
        <w:rPr>
          <w:rFonts w:ascii="Arial" w:hAnsi="Arial" w:cs="Arial"/>
        </w:rPr>
        <w:t xml:space="preserve"> </w:t>
      </w:r>
      <w:r w:rsidR="00DA65A2" w:rsidRPr="00F3442D">
        <w:rPr>
          <w:rFonts w:ascii="Arial" w:hAnsi="Arial" w:cs="Arial"/>
        </w:rPr>
        <w:t>co</w:t>
      </w:r>
      <w:r w:rsidRPr="00F3442D">
        <w:rPr>
          <w:rFonts w:ascii="Arial" w:hAnsi="Arial" w:cs="Arial"/>
        </w:rPr>
        <w:t>producteur</w:t>
      </w:r>
      <w:r w:rsidR="7B97B3A4" w:rsidRPr="00F3442D">
        <w:rPr>
          <w:rFonts w:ascii="Arial" w:hAnsi="Arial" w:cs="Arial"/>
        </w:rPr>
        <w:t xml:space="preserve"> établi sur le territoire de chacune des </w:t>
      </w:r>
      <w:r w:rsidR="00C603B3" w:rsidRPr="00F3442D">
        <w:rPr>
          <w:rFonts w:ascii="Arial" w:hAnsi="Arial" w:cs="Arial"/>
        </w:rPr>
        <w:t>Parties.</w:t>
      </w:r>
    </w:p>
    <w:p w14:paraId="357CE896" w14:textId="3E2B744A" w:rsidR="00801F06" w:rsidRPr="00F3442D" w:rsidRDefault="00801F06" w:rsidP="5BDFA3DB">
      <w:pPr>
        <w:jc w:val="both"/>
        <w:rPr>
          <w:rFonts w:ascii="Arial" w:hAnsi="Arial" w:cs="Arial"/>
        </w:rPr>
      </w:pPr>
      <w:r w:rsidRPr="00F3442D">
        <w:rPr>
          <w:rFonts w:ascii="Arial" w:hAnsi="Arial" w:cs="Arial"/>
        </w:rPr>
        <w:t>Au cas par cas, les autorités compétentes des Parties peuvent, d’un commun accord, accepter qu’une œuvre cinématographique dont l’admission au bénéfice du présent accord est demandée soit coproduite avec un ou plusieurs producteurs relevant d’États avec lesquels l’une ou l’autre Partie est liée par un autre accord de coproduction cinématographique.</w:t>
      </w:r>
    </w:p>
    <w:p w14:paraId="20878ADA" w14:textId="78F78F94" w:rsidR="00BB7BC3" w:rsidRPr="00F3442D" w:rsidRDefault="00BB7BC3" w:rsidP="00BB7BC3">
      <w:pPr>
        <w:jc w:val="both"/>
        <w:rPr>
          <w:rFonts w:ascii="Arial" w:hAnsi="Arial" w:cs="Arial"/>
          <w:b/>
          <w:bCs/>
        </w:rPr>
      </w:pPr>
      <w:r w:rsidRPr="00F3442D">
        <w:rPr>
          <w:rFonts w:ascii="Arial" w:hAnsi="Arial" w:cs="Arial"/>
          <w:b/>
          <w:bCs/>
        </w:rPr>
        <w:t xml:space="preserve">Article </w:t>
      </w:r>
      <w:r w:rsidR="0007170A" w:rsidRPr="00F3442D">
        <w:rPr>
          <w:rFonts w:ascii="Arial" w:hAnsi="Arial" w:cs="Arial"/>
          <w:b/>
          <w:bCs/>
        </w:rPr>
        <w:t>5</w:t>
      </w:r>
      <w:r w:rsidRPr="00F3442D">
        <w:rPr>
          <w:rFonts w:ascii="Arial" w:hAnsi="Arial" w:cs="Arial"/>
          <w:b/>
          <w:bCs/>
        </w:rPr>
        <w:t xml:space="preserve"> – Conditions relatives au contrat de coproduction</w:t>
      </w:r>
    </w:p>
    <w:p w14:paraId="59BCA536" w14:textId="5BC516BE" w:rsidR="00874F86" w:rsidRPr="00F3442D" w:rsidRDefault="00BB7BC3" w:rsidP="00781F22">
      <w:pPr>
        <w:jc w:val="both"/>
        <w:rPr>
          <w:rFonts w:ascii="Arial" w:hAnsi="Arial" w:cs="Arial"/>
        </w:rPr>
      </w:pPr>
      <w:r w:rsidRPr="00F3442D">
        <w:rPr>
          <w:rFonts w:ascii="Arial" w:hAnsi="Arial" w:cs="Arial"/>
        </w:rPr>
        <w:t xml:space="preserve">Le contrat de coproduction </w:t>
      </w:r>
      <w:r w:rsidR="008406DE" w:rsidRPr="00F3442D">
        <w:rPr>
          <w:rFonts w:ascii="Arial" w:hAnsi="Arial" w:cs="Arial"/>
        </w:rPr>
        <w:t>garantit</w:t>
      </w:r>
      <w:r w:rsidRPr="00F3442D">
        <w:rPr>
          <w:rFonts w:ascii="Arial" w:hAnsi="Arial" w:cs="Arial"/>
        </w:rPr>
        <w:t xml:space="preserve"> à chaque coproducteur la copropriété des éléments corporels et incorporels de l’œuvre cinématographique.</w:t>
      </w:r>
    </w:p>
    <w:p w14:paraId="53B79852" w14:textId="2257C905" w:rsidR="007D258D" w:rsidRPr="00F3442D" w:rsidRDefault="00085707" w:rsidP="007D258D">
      <w:pPr>
        <w:jc w:val="both"/>
        <w:rPr>
          <w:rFonts w:ascii="Arial" w:hAnsi="Arial" w:cs="Arial"/>
        </w:rPr>
      </w:pPr>
      <w:r w:rsidRPr="00F3442D">
        <w:rPr>
          <w:rFonts w:ascii="Arial" w:hAnsi="Arial" w:cs="Arial"/>
        </w:rPr>
        <w:t>Le contrat de coproduction prévoit la</w:t>
      </w:r>
      <w:r w:rsidR="007D258D" w:rsidRPr="00F3442D">
        <w:rPr>
          <w:rFonts w:ascii="Arial" w:hAnsi="Arial" w:cs="Arial"/>
        </w:rPr>
        <w:t xml:space="preserve"> répartition des recettes d’exploitation de l’œuvre cinématographique</w:t>
      </w:r>
      <w:r w:rsidRPr="00F3442D">
        <w:rPr>
          <w:rFonts w:ascii="Arial" w:hAnsi="Arial" w:cs="Arial"/>
        </w:rPr>
        <w:t>. Cette répartition est librement</w:t>
      </w:r>
      <w:r w:rsidR="007D258D" w:rsidRPr="00F3442D">
        <w:rPr>
          <w:rFonts w:ascii="Arial" w:hAnsi="Arial" w:cs="Arial"/>
        </w:rPr>
        <w:t xml:space="preserve"> déterminée par </w:t>
      </w:r>
      <w:r w:rsidRPr="00F3442D">
        <w:rPr>
          <w:rFonts w:ascii="Arial" w:hAnsi="Arial" w:cs="Arial"/>
        </w:rPr>
        <w:t>les coproducteurs</w:t>
      </w:r>
      <w:r w:rsidR="007D258D" w:rsidRPr="00F3442D">
        <w:rPr>
          <w:rFonts w:ascii="Arial" w:hAnsi="Arial" w:cs="Arial"/>
        </w:rPr>
        <w:t>.</w:t>
      </w:r>
    </w:p>
    <w:p w14:paraId="639E4846" w14:textId="787F9A41" w:rsidR="00BB7BC3" w:rsidRPr="00F3442D" w:rsidRDefault="008406DE" w:rsidP="00781F22">
      <w:pPr>
        <w:jc w:val="both"/>
        <w:rPr>
          <w:rFonts w:ascii="Arial" w:hAnsi="Arial" w:cs="Arial"/>
        </w:rPr>
      </w:pPr>
      <w:r w:rsidRPr="00F3442D">
        <w:rPr>
          <w:rFonts w:ascii="Arial" w:hAnsi="Arial" w:cs="Arial"/>
        </w:rPr>
        <w:t>Le</w:t>
      </w:r>
      <w:r w:rsidR="00BB7BC3" w:rsidRPr="00F3442D">
        <w:rPr>
          <w:rFonts w:ascii="Arial" w:hAnsi="Arial" w:cs="Arial"/>
        </w:rPr>
        <w:t xml:space="preserve"> contrat de coproduction prévoit que le </w:t>
      </w:r>
      <w:r w:rsidR="007579F5" w:rsidRPr="00F3442D">
        <w:rPr>
          <w:rFonts w:ascii="Arial" w:hAnsi="Arial" w:cs="Arial"/>
        </w:rPr>
        <w:t xml:space="preserve">support original </w:t>
      </w:r>
      <w:r w:rsidR="0040465F" w:rsidRPr="00F3442D">
        <w:rPr>
          <w:rFonts w:ascii="Arial" w:hAnsi="Arial" w:cs="Arial"/>
        </w:rPr>
        <w:t>de l’œuvre coproduite</w:t>
      </w:r>
      <w:r w:rsidRPr="00F3442D">
        <w:rPr>
          <w:rFonts w:ascii="Arial" w:hAnsi="Arial" w:cs="Arial"/>
        </w:rPr>
        <w:t xml:space="preserve"> soit déposé en un lieu choisi d’un commun accord par les coproducteurs et que le libre accès à celui-ci </w:t>
      </w:r>
      <w:r w:rsidR="007579F5" w:rsidRPr="00F3442D">
        <w:rPr>
          <w:rFonts w:ascii="Arial" w:hAnsi="Arial" w:cs="Arial"/>
        </w:rPr>
        <w:t xml:space="preserve">soit assuré </w:t>
      </w:r>
      <w:r w:rsidRPr="00F3442D">
        <w:rPr>
          <w:rFonts w:ascii="Arial" w:hAnsi="Arial" w:cs="Arial"/>
        </w:rPr>
        <w:t>pour chaque coproducteur.</w:t>
      </w:r>
    </w:p>
    <w:p w14:paraId="3632BC22" w14:textId="524DA9F8" w:rsidR="008406DE" w:rsidRPr="00F3442D" w:rsidRDefault="008406DE" w:rsidP="00781F22">
      <w:pPr>
        <w:jc w:val="both"/>
        <w:rPr>
          <w:rFonts w:ascii="Arial" w:hAnsi="Arial" w:cs="Arial"/>
        </w:rPr>
      </w:pPr>
      <w:r w:rsidRPr="00F3442D">
        <w:rPr>
          <w:rFonts w:ascii="Arial" w:hAnsi="Arial" w:cs="Arial"/>
        </w:rPr>
        <w:t xml:space="preserve">Le contrat de coproduction garantit à chaque coproducteur </w:t>
      </w:r>
      <w:r w:rsidR="00587FC1" w:rsidRPr="00F3442D">
        <w:rPr>
          <w:rFonts w:ascii="Arial" w:hAnsi="Arial" w:cs="Arial"/>
        </w:rPr>
        <w:t xml:space="preserve">l’accès </w:t>
      </w:r>
      <w:r w:rsidRPr="00F3442D">
        <w:rPr>
          <w:rFonts w:ascii="Arial" w:hAnsi="Arial" w:cs="Arial"/>
        </w:rPr>
        <w:t>à tout support permettant la reproduction</w:t>
      </w:r>
      <w:r w:rsidR="00DB0499" w:rsidRPr="00F3442D">
        <w:rPr>
          <w:rFonts w:ascii="Arial" w:hAnsi="Arial" w:cs="Arial"/>
        </w:rPr>
        <w:t xml:space="preserve"> de l’œuvre cinématographique en vue de son exploitation.</w:t>
      </w:r>
    </w:p>
    <w:p w14:paraId="0AE60E95" w14:textId="1D21384B" w:rsidR="00942A92" w:rsidRPr="00F3442D" w:rsidRDefault="00942A92" w:rsidP="00942A92">
      <w:pPr>
        <w:jc w:val="both"/>
        <w:rPr>
          <w:rFonts w:ascii="Arial" w:hAnsi="Arial" w:cs="Arial"/>
          <w:b/>
          <w:bCs/>
        </w:rPr>
      </w:pPr>
      <w:r w:rsidRPr="00F3442D">
        <w:rPr>
          <w:rFonts w:ascii="Arial" w:hAnsi="Arial" w:cs="Arial"/>
          <w:b/>
          <w:bCs/>
        </w:rPr>
        <w:t xml:space="preserve">Article </w:t>
      </w:r>
      <w:r w:rsidR="0007170A" w:rsidRPr="00F3442D">
        <w:rPr>
          <w:rFonts w:ascii="Arial" w:hAnsi="Arial" w:cs="Arial"/>
          <w:b/>
          <w:bCs/>
        </w:rPr>
        <w:t>6</w:t>
      </w:r>
      <w:r w:rsidRPr="00F3442D">
        <w:rPr>
          <w:rFonts w:ascii="Arial" w:hAnsi="Arial" w:cs="Arial"/>
          <w:b/>
          <w:bCs/>
        </w:rPr>
        <w:t xml:space="preserve"> – Conditions relatives aux contributions des coproducteurs</w:t>
      </w:r>
    </w:p>
    <w:p w14:paraId="2649F80C" w14:textId="67EE9740" w:rsidR="00942A92" w:rsidRPr="00F3442D" w:rsidRDefault="00942A92" w:rsidP="00942A92">
      <w:pPr>
        <w:jc w:val="both"/>
        <w:rPr>
          <w:rFonts w:ascii="Arial" w:hAnsi="Arial" w:cs="Arial"/>
        </w:rPr>
      </w:pPr>
      <w:r w:rsidRPr="00F3442D">
        <w:rPr>
          <w:rFonts w:ascii="Arial" w:hAnsi="Arial" w:cs="Arial"/>
        </w:rPr>
        <w:t xml:space="preserve">La proportion des contributions respectives des coproducteurs de chaque Partie peut varier de </w:t>
      </w:r>
      <w:r w:rsidR="00DB0499" w:rsidRPr="00F3442D">
        <w:rPr>
          <w:rFonts w:ascii="Arial" w:hAnsi="Arial" w:cs="Arial"/>
        </w:rPr>
        <w:t>20</w:t>
      </w:r>
      <w:r w:rsidR="00E1460B" w:rsidRPr="00F3442D">
        <w:rPr>
          <w:rFonts w:ascii="Arial" w:hAnsi="Arial" w:cs="Arial"/>
        </w:rPr>
        <w:t> </w:t>
      </w:r>
      <w:r w:rsidR="00DB0499" w:rsidRPr="00F3442D">
        <w:rPr>
          <w:rFonts w:ascii="Arial" w:hAnsi="Arial" w:cs="Arial"/>
        </w:rPr>
        <w:t>%</w:t>
      </w:r>
      <w:r w:rsidRPr="00F3442D">
        <w:rPr>
          <w:rFonts w:ascii="Arial" w:hAnsi="Arial" w:cs="Arial"/>
        </w:rPr>
        <w:t xml:space="preserve"> à </w:t>
      </w:r>
      <w:r w:rsidR="00DB0499" w:rsidRPr="00F3442D">
        <w:rPr>
          <w:rFonts w:ascii="Arial" w:hAnsi="Arial" w:cs="Arial"/>
        </w:rPr>
        <w:t>80</w:t>
      </w:r>
      <w:r w:rsidR="00E1460B" w:rsidRPr="00F3442D">
        <w:rPr>
          <w:rFonts w:ascii="Arial" w:hAnsi="Arial" w:cs="Arial"/>
        </w:rPr>
        <w:t> </w:t>
      </w:r>
      <w:r w:rsidR="00DB0499" w:rsidRPr="00F3442D">
        <w:rPr>
          <w:rFonts w:ascii="Arial" w:hAnsi="Arial" w:cs="Arial"/>
        </w:rPr>
        <w:t>%</w:t>
      </w:r>
      <w:r w:rsidRPr="00F3442D">
        <w:rPr>
          <w:rFonts w:ascii="Arial" w:hAnsi="Arial" w:cs="Arial"/>
        </w:rPr>
        <w:t xml:space="preserve"> du budget total de la coproduction.</w:t>
      </w:r>
    </w:p>
    <w:p w14:paraId="4B9ED118" w14:textId="63CA8CB1" w:rsidR="00942A92" w:rsidRPr="00F3442D" w:rsidRDefault="00942A92" w:rsidP="00942A92">
      <w:pPr>
        <w:jc w:val="both"/>
        <w:rPr>
          <w:rFonts w:ascii="Arial" w:hAnsi="Arial" w:cs="Arial"/>
        </w:rPr>
      </w:pPr>
      <w:r w:rsidRPr="00F3442D">
        <w:rPr>
          <w:rFonts w:ascii="Arial" w:hAnsi="Arial" w:cs="Arial"/>
        </w:rPr>
        <w:t>Les autorités compétentes des Parties peuvent</w:t>
      </w:r>
      <w:r w:rsidR="00B62628" w:rsidRPr="00F3442D">
        <w:rPr>
          <w:rFonts w:ascii="Arial" w:hAnsi="Arial" w:cs="Arial"/>
        </w:rPr>
        <w:t>, d’un commun accord,</w:t>
      </w:r>
      <w:r w:rsidRPr="00F3442D">
        <w:rPr>
          <w:rFonts w:ascii="Arial" w:hAnsi="Arial" w:cs="Arial"/>
        </w:rPr>
        <w:t xml:space="preserve"> admettre à titre exceptionnel</w:t>
      </w:r>
      <w:r w:rsidR="00B62628" w:rsidRPr="00F3442D">
        <w:rPr>
          <w:rFonts w:ascii="Arial" w:hAnsi="Arial" w:cs="Arial"/>
        </w:rPr>
        <w:t xml:space="preserve"> </w:t>
      </w:r>
      <w:r w:rsidRPr="00F3442D">
        <w:rPr>
          <w:rFonts w:ascii="Arial" w:hAnsi="Arial" w:cs="Arial"/>
        </w:rPr>
        <w:t xml:space="preserve">que le montant de la contribution puisse être réduit à </w:t>
      </w:r>
      <w:r w:rsidR="00DB0499" w:rsidRPr="00F3442D">
        <w:rPr>
          <w:rFonts w:ascii="Arial" w:hAnsi="Arial" w:cs="Arial"/>
        </w:rPr>
        <w:t>10</w:t>
      </w:r>
      <w:r w:rsidR="00E1460B" w:rsidRPr="00F3442D">
        <w:rPr>
          <w:rFonts w:ascii="Arial" w:hAnsi="Arial" w:cs="Arial"/>
        </w:rPr>
        <w:t> </w:t>
      </w:r>
      <w:r w:rsidR="00DB0499" w:rsidRPr="00F3442D">
        <w:rPr>
          <w:rFonts w:ascii="Arial" w:hAnsi="Arial" w:cs="Arial"/>
        </w:rPr>
        <w:t>%</w:t>
      </w:r>
      <w:r w:rsidRPr="00F3442D">
        <w:rPr>
          <w:rFonts w:ascii="Arial" w:hAnsi="Arial" w:cs="Arial"/>
        </w:rPr>
        <w:t xml:space="preserve"> du budget total de la coproduction.</w:t>
      </w:r>
    </w:p>
    <w:p w14:paraId="6F7BF149" w14:textId="77777777" w:rsidR="008C3C42" w:rsidRPr="00F3442D" w:rsidRDefault="008C3C42" w:rsidP="008C3C42">
      <w:pPr>
        <w:jc w:val="both"/>
        <w:rPr>
          <w:rFonts w:ascii="Arial" w:hAnsi="Arial" w:cs="Arial"/>
          <w:b/>
          <w:bCs/>
        </w:rPr>
      </w:pPr>
      <w:r w:rsidRPr="00F3442D">
        <w:rPr>
          <w:rFonts w:ascii="Arial" w:hAnsi="Arial" w:cs="Arial"/>
          <w:b/>
          <w:bCs/>
        </w:rPr>
        <w:t>Article 7 – Conditions relatives à la participation artistique et technique</w:t>
      </w:r>
    </w:p>
    <w:p w14:paraId="2B7340F9" w14:textId="087E80C4" w:rsidR="008C3C42" w:rsidRPr="00F3442D" w:rsidRDefault="008C3C42" w:rsidP="008C3C42">
      <w:pPr>
        <w:jc w:val="both"/>
        <w:rPr>
          <w:rFonts w:ascii="Arial" w:hAnsi="Arial" w:cs="Arial"/>
        </w:rPr>
      </w:pPr>
      <w:r w:rsidRPr="00F3442D">
        <w:rPr>
          <w:rFonts w:ascii="Arial" w:hAnsi="Arial" w:cs="Arial"/>
        </w:rPr>
        <w:t xml:space="preserve">L’apport de chacun des coproducteurs doit comporter une participation artistique et technique effective. </w:t>
      </w:r>
      <w:r w:rsidR="00100DDC" w:rsidRPr="00F3442D">
        <w:rPr>
          <w:rFonts w:ascii="Arial" w:hAnsi="Arial" w:cs="Arial"/>
        </w:rPr>
        <w:t>Cette participation doit</w:t>
      </w:r>
      <w:r w:rsidRPr="00F3442D">
        <w:rPr>
          <w:rFonts w:ascii="Arial" w:hAnsi="Arial" w:cs="Arial"/>
        </w:rPr>
        <w:t>, en principe, être proportionnel</w:t>
      </w:r>
      <w:r w:rsidR="00100DDC" w:rsidRPr="00F3442D">
        <w:rPr>
          <w:rFonts w:ascii="Arial" w:hAnsi="Arial" w:cs="Arial"/>
        </w:rPr>
        <w:t>le</w:t>
      </w:r>
      <w:r w:rsidRPr="00F3442D">
        <w:rPr>
          <w:rFonts w:ascii="Arial" w:hAnsi="Arial" w:cs="Arial"/>
        </w:rPr>
        <w:t xml:space="preserve"> à </w:t>
      </w:r>
      <w:r w:rsidR="00100DDC" w:rsidRPr="00F3442D">
        <w:rPr>
          <w:rFonts w:ascii="Arial" w:hAnsi="Arial" w:cs="Arial"/>
        </w:rPr>
        <w:t>l’</w:t>
      </w:r>
      <w:r w:rsidRPr="00F3442D">
        <w:rPr>
          <w:rFonts w:ascii="Arial" w:hAnsi="Arial" w:cs="Arial"/>
        </w:rPr>
        <w:t>investissement financier</w:t>
      </w:r>
      <w:r w:rsidR="00100DDC" w:rsidRPr="00F3442D">
        <w:rPr>
          <w:rFonts w:ascii="Arial" w:hAnsi="Arial" w:cs="Arial"/>
        </w:rPr>
        <w:t xml:space="preserve"> de chacun des coproducteurs</w:t>
      </w:r>
      <w:r w:rsidRPr="00F3442D">
        <w:rPr>
          <w:rFonts w:ascii="Arial" w:hAnsi="Arial" w:cs="Arial"/>
        </w:rPr>
        <w:t>.</w:t>
      </w:r>
    </w:p>
    <w:p w14:paraId="6159CA89" w14:textId="0C68A0D4" w:rsidR="00892CB6" w:rsidRPr="00F3442D" w:rsidRDefault="00697508" w:rsidP="008C3C42">
      <w:pPr>
        <w:jc w:val="both"/>
        <w:rPr>
          <w:rFonts w:ascii="Arial" w:hAnsi="Arial" w:cs="Arial"/>
        </w:rPr>
      </w:pPr>
      <w:r w:rsidRPr="00F3442D">
        <w:rPr>
          <w:rFonts w:ascii="Arial" w:hAnsi="Arial" w:cs="Arial"/>
        </w:rPr>
        <w:t xml:space="preserve">Les </w:t>
      </w:r>
      <w:r w:rsidR="00AD0EA9" w:rsidRPr="00F3442D">
        <w:rPr>
          <w:rFonts w:ascii="Arial" w:hAnsi="Arial" w:cs="Arial"/>
        </w:rPr>
        <w:t xml:space="preserve">conditions tenant à la nationalité ou au lieu de résidence des </w:t>
      </w:r>
      <w:r w:rsidR="00892CB6" w:rsidRPr="00F3442D">
        <w:rPr>
          <w:rFonts w:ascii="Arial" w:hAnsi="Arial" w:cs="Arial"/>
        </w:rPr>
        <w:t xml:space="preserve">auteurs, des artistes-interprètes et des techniciens collaborateurs de création </w:t>
      </w:r>
      <w:r w:rsidR="00AD0EA9" w:rsidRPr="00F3442D">
        <w:rPr>
          <w:rFonts w:ascii="Arial" w:hAnsi="Arial" w:cs="Arial"/>
        </w:rPr>
        <w:t xml:space="preserve">contribuant à la réalisation </w:t>
      </w:r>
      <w:r w:rsidR="00892CB6" w:rsidRPr="00F3442D">
        <w:rPr>
          <w:rFonts w:ascii="Arial" w:hAnsi="Arial" w:cs="Arial"/>
        </w:rPr>
        <w:t>de l’œuvre cinématographique</w:t>
      </w:r>
      <w:r w:rsidR="00E626CC" w:rsidRPr="00F3442D">
        <w:rPr>
          <w:rFonts w:ascii="Arial" w:hAnsi="Arial" w:cs="Arial"/>
        </w:rPr>
        <w:t>,</w:t>
      </w:r>
      <w:r w:rsidR="00892CB6" w:rsidRPr="00F3442D">
        <w:rPr>
          <w:rFonts w:ascii="Arial" w:hAnsi="Arial" w:cs="Arial"/>
        </w:rPr>
        <w:t xml:space="preserve"> ainsi </w:t>
      </w:r>
      <w:r w:rsidRPr="00F3442D">
        <w:rPr>
          <w:rFonts w:ascii="Arial" w:hAnsi="Arial" w:cs="Arial"/>
        </w:rPr>
        <w:t xml:space="preserve">que </w:t>
      </w:r>
      <w:r w:rsidR="00AD0EA9" w:rsidRPr="00F3442D">
        <w:rPr>
          <w:rFonts w:ascii="Arial" w:hAnsi="Arial" w:cs="Arial"/>
        </w:rPr>
        <w:t>les conditions</w:t>
      </w:r>
      <w:r w:rsidRPr="00F3442D">
        <w:rPr>
          <w:rFonts w:ascii="Arial" w:hAnsi="Arial" w:cs="Arial"/>
        </w:rPr>
        <w:t xml:space="preserve"> </w:t>
      </w:r>
      <w:r w:rsidR="00AD0EA9" w:rsidRPr="00F3442D">
        <w:rPr>
          <w:rFonts w:ascii="Arial" w:hAnsi="Arial" w:cs="Arial"/>
        </w:rPr>
        <w:t xml:space="preserve">tenant au </w:t>
      </w:r>
      <w:r w:rsidRPr="00F3442D">
        <w:rPr>
          <w:rFonts w:ascii="Arial" w:hAnsi="Arial" w:cs="Arial"/>
        </w:rPr>
        <w:t>lieu d’établissement des industries techniques auxquelles il est fait appel pour la production et la post-production de l’œuvre cinématographique</w:t>
      </w:r>
      <w:r w:rsidR="00E626CC" w:rsidRPr="00F3442D">
        <w:rPr>
          <w:rFonts w:ascii="Arial" w:hAnsi="Arial" w:cs="Arial"/>
        </w:rPr>
        <w:t xml:space="preserve">, sont celles déterminées par les dispositions législatives et </w:t>
      </w:r>
      <w:r w:rsidR="00B803CD" w:rsidRPr="00F3442D">
        <w:rPr>
          <w:rFonts w:ascii="Arial" w:hAnsi="Arial" w:cs="Arial"/>
        </w:rPr>
        <w:t>réglementaire</w:t>
      </w:r>
      <w:r w:rsidR="00E626CC" w:rsidRPr="00F3442D">
        <w:rPr>
          <w:rFonts w:ascii="Arial" w:hAnsi="Arial" w:cs="Arial"/>
        </w:rPr>
        <w:t>s de chacune des Parties</w:t>
      </w:r>
      <w:r w:rsidR="00A34407" w:rsidRPr="00F3442D">
        <w:rPr>
          <w:rFonts w:ascii="Arial" w:hAnsi="Arial" w:cs="Arial"/>
        </w:rPr>
        <w:t>,</w:t>
      </w:r>
      <w:r w:rsidR="00E626CC" w:rsidRPr="00F3442D">
        <w:rPr>
          <w:rFonts w:ascii="Arial" w:hAnsi="Arial" w:cs="Arial"/>
        </w:rPr>
        <w:t xml:space="preserve"> </w:t>
      </w:r>
      <w:r w:rsidR="00792CD7" w:rsidRPr="00F3442D">
        <w:rPr>
          <w:rFonts w:ascii="Arial" w:hAnsi="Arial" w:cs="Arial"/>
        </w:rPr>
        <w:t>dans le respect de leurs</w:t>
      </w:r>
      <w:r w:rsidR="00E626CC" w:rsidRPr="00F3442D">
        <w:rPr>
          <w:rFonts w:ascii="Arial" w:hAnsi="Arial" w:cs="Arial"/>
        </w:rPr>
        <w:t xml:space="preserve"> obligations internationales.</w:t>
      </w:r>
    </w:p>
    <w:p w14:paraId="1E509492" w14:textId="77777777" w:rsidR="0086499A" w:rsidRPr="00F3442D" w:rsidRDefault="0086499A">
      <w:pPr>
        <w:rPr>
          <w:rFonts w:ascii="Arial" w:hAnsi="Arial" w:cs="Arial"/>
          <w:b/>
          <w:bCs/>
        </w:rPr>
      </w:pPr>
      <w:r w:rsidRPr="00F3442D">
        <w:rPr>
          <w:rFonts w:ascii="Arial" w:hAnsi="Arial" w:cs="Arial"/>
          <w:b/>
          <w:bCs/>
        </w:rPr>
        <w:br w:type="page"/>
      </w:r>
    </w:p>
    <w:p w14:paraId="05D95952" w14:textId="7D449692" w:rsidR="00B727DB" w:rsidRPr="00F3442D" w:rsidRDefault="00B727DB" w:rsidP="00B727DB">
      <w:pPr>
        <w:jc w:val="both"/>
        <w:rPr>
          <w:rFonts w:ascii="Arial" w:hAnsi="Arial" w:cs="Arial"/>
          <w:b/>
          <w:bCs/>
        </w:rPr>
      </w:pPr>
      <w:r w:rsidRPr="00F3442D">
        <w:rPr>
          <w:rFonts w:ascii="Arial" w:hAnsi="Arial" w:cs="Arial"/>
          <w:b/>
          <w:bCs/>
        </w:rPr>
        <w:lastRenderedPageBreak/>
        <w:t>Chapitre III – Procédure d’admission au bénéfice de l’accord de coproduction</w:t>
      </w:r>
    </w:p>
    <w:p w14:paraId="40036756" w14:textId="2674E5F5" w:rsidR="00B727DB" w:rsidRPr="00F3442D" w:rsidRDefault="00B727DB" w:rsidP="00B727DB">
      <w:pPr>
        <w:jc w:val="both"/>
        <w:rPr>
          <w:rFonts w:ascii="Arial" w:hAnsi="Arial" w:cs="Arial"/>
          <w:b/>
          <w:bCs/>
        </w:rPr>
      </w:pPr>
      <w:r w:rsidRPr="00F3442D">
        <w:rPr>
          <w:rFonts w:ascii="Arial" w:hAnsi="Arial" w:cs="Arial"/>
          <w:b/>
          <w:bCs/>
        </w:rPr>
        <w:t xml:space="preserve">Article </w:t>
      </w:r>
      <w:r w:rsidR="00106FB2" w:rsidRPr="00F3442D">
        <w:rPr>
          <w:rFonts w:ascii="Arial" w:hAnsi="Arial" w:cs="Arial"/>
          <w:b/>
          <w:bCs/>
        </w:rPr>
        <w:t>8</w:t>
      </w:r>
      <w:r w:rsidRPr="00F3442D">
        <w:rPr>
          <w:rFonts w:ascii="Arial" w:hAnsi="Arial" w:cs="Arial"/>
          <w:b/>
          <w:bCs/>
        </w:rPr>
        <w:t xml:space="preserve"> – Demande d’admission</w:t>
      </w:r>
    </w:p>
    <w:p w14:paraId="5DA033FE" w14:textId="01634488" w:rsidR="00B727DB" w:rsidRPr="00F3442D" w:rsidRDefault="00B727DB" w:rsidP="00B727DB">
      <w:pPr>
        <w:tabs>
          <w:tab w:val="num" w:pos="284"/>
        </w:tabs>
        <w:jc w:val="both"/>
        <w:rPr>
          <w:rFonts w:ascii="Arial" w:hAnsi="Arial" w:cs="Arial"/>
        </w:rPr>
      </w:pPr>
      <w:r w:rsidRPr="00F3442D">
        <w:rPr>
          <w:rFonts w:ascii="Arial" w:hAnsi="Arial" w:cs="Arial"/>
        </w:rPr>
        <w:t xml:space="preserve">La demande d’admission d’une œuvre cinématographique au bénéfice du présent accord est soumise aux procédures prévues à cet effet par les dispositions législatives et </w:t>
      </w:r>
      <w:r w:rsidR="00B803CD" w:rsidRPr="00F3442D">
        <w:rPr>
          <w:rFonts w:ascii="Arial" w:hAnsi="Arial" w:cs="Arial"/>
        </w:rPr>
        <w:t>réglementaire</w:t>
      </w:r>
      <w:r w:rsidRPr="00F3442D">
        <w:rPr>
          <w:rFonts w:ascii="Arial" w:hAnsi="Arial" w:cs="Arial"/>
        </w:rPr>
        <w:t>s de chacune des Parties.</w:t>
      </w:r>
    </w:p>
    <w:p w14:paraId="65F78ABC" w14:textId="7C0A2F5D" w:rsidR="00B727DB" w:rsidRPr="00F3442D" w:rsidRDefault="00B727DB" w:rsidP="00B727DB">
      <w:pPr>
        <w:jc w:val="both"/>
        <w:rPr>
          <w:rFonts w:ascii="Arial" w:hAnsi="Arial" w:cs="Arial"/>
        </w:rPr>
      </w:pPr>
      <w:r w:rsidRPr="00F3442D">
        <w:rPr>
          <w:rFonts w:ascii="Arial" w:hAnsi="Arial" w:cs="Arial"/>
        </w:rPr>
        <w:t xml:space="preserve">En outre, les coproducteurs </w:t>
      </w:r>
      <w:r w:rsidR="001A7A47" w:rsidRPr="00F3442D">
        <w:rPr>
          <w:rFonts w:ascii="Arial" w:hAnsi="Arial" w:cs="Arial"/>
        </w:rPr>
        <w:t xml:space="preserve">relevant </w:t>
      </w:r>
      <w:r w:rsidRPr="00F3442D">
        <w:rPr>
          <w:rFonts w:ascii="Arial" w:hAnsi="Arial" w:cs="Arial"/>
        </w:rPr>
        <w:t>de chacune des Parties doivent</w:t>
      </w:r>
      <w:r w:rsidR="009C57BA" w:rsidRPr="00F3442D">
        <w:rPr>
          <w:rFonts w:ascii="Arial" w:hAnsi="Arial" w:cs="Arial"/>
        </w:rPr>
        <w:t>,</w:t>
      </w:r>
      <w:r w:rsidRPr="00F3442D">
        <w:rPr>
          <w:rFonts w:ascii="Arial" w:hAnsi="Arial" w:cs="Arial"/>
        </w:rPr>
        <w:t xml:space="preserve"> avant le début des prises de vues, soumettre à l’autorité compétente de la Partie dont ils relèvent, un dossier </w:t>
      </w:r>
      <w:r w:rsidR="004B4DD2" w:rsidRPr="00F3442D">
        <w:rPr>
          <w:rFonts w:ascii="Arial" w:hAnsi="Arial" w:cs="Arial"/>
        </w:rPr>
        <w:t>comprenant</w:t>
      </w:r>
      <w:r w:rsidRPr="00F3442D">
        <w:rPr>
          <w:rFonts w:ascii="Arial" w:hAnsi="Arial" w:cs="Arial"/>
        </w:rPr>
        <w:t> :</w:t>
      </w:r>
    </w:p>
    <w:p w14:paraId="64924AFA" w14:textId="2DC80EAD" w:rsidR="00B727DB" w:rsidRPr="00F3442D" w:rsidRDefault="00B727DB" w:rsidP="00B727DB">
      <w:pPr>
        <w:jc w:val="both"/>
        <w:rPr>
          <w:rFonts w:ascii="Arial" w:hAnsi="Arial" w:cs="Arial"/>
        </w:rPr>
      </w:pPr>
      <w:r w:rsidRPr="00F3442D">
        <w:rPr>
          <w:rFonts w:ascii="Arial" w:hAnsi="Arial" w:cs="Arial"/>
        </w:rPr>
        <w:t>1° Une copie des contrats attestant de la chaîne complète des droits d’auteurs</w:t>
      </w:r>
      <w:r w:rsidR="005F0D55" w:rsidRPr="00F3442D">
        <w:rPr>
          <w:rFonts w:ascii="Arial" w:hAnsi="Arial" w:cs="Arial"/>
        </w:rPr>
        <w:t> </w:t>
      </w:r>
      <w:r w:rsidRPr="00F3442D">
        <w:rPr>
          <w:rFonts w:ascii="Arial" w:hAnsi="Arial" w:cs="Arial"/>
        </w:rPr>
        <w:t>;</w:t>
      </w:r>
    </w:p>
    <w:p w14:paraId="233B3E84" w14:textId="50C21555" w:rsidR="00B727DB" w:rsidRPr="00F3442D" w:rsidRDefault="79D6D483" w:rsidP="00B727DB">
      <w:pPr>
        <w:jc w:val="both"/>
        <w:rPr>
          <w:rFonts w:ascii="Arial" w:hAnsi="Arial" w:cs="Arial"/>
        </w:rPr>
      </w:pPr>
      <w:r w:rsidRPr="00F3442D">
        <w:rPr>
          <w:rFonts w:ascii="Arial" w:hAnsi="Arial" w:cs="Arial"/>
        </w:rPr>
        <w:t>2</w:t>
      </w:r>
      <w:r w:rsidR="00B727DB" w:rsidRPr="00F3442D">
        <w:rPr>
          <w:rFonts w:ascii="Arial" w:hAnsi="Arial" w:cs="Arial"/>
        </w:rPr>
        <w:t>° Une information sur les apports techniques et artistiques des coproducteurs ;</w:t>
      </w:r>
    </w:p>
    <w:p w14:paraId="71D45ADA" w14:textId="1D47D7C2" w:rsidR="00B727DB" w:rsidRPr="00F3442D" w:rsidRDefault="24FB97EC" w:rsidP="00B727DB">
      <w:pPr>
        <w:jc w:val="both"/>
        <w:rPr>
          <w:rFonts w:ascii="Arial" w:hAnsi="Arial" w:cs="Arial"/>
        </w:rPr>
      </w:pPr>
      <w:r w:rsidRPr="00F3442D">
        <w:rPr>
          <w:rFonts w:ascii="Arial" w:hAnsi="Arial" w:cs="Arial"/>
        </w:rPr>
        <w:t>3</w:t>
      </w:r>
      <w:r w:rsidR="00B727DB" w:rsidRPr="00F3442D">
        <w:rPr>
          <w:rFonts w:ascii="Arial" w:hAnsi="Arial" w:cs="Arial"/>
        </w:rPr>
        <w:t>° Un devis et un plan de financement détaillé</w:t>
      </w:r>
      <w:r w:rsidR="7AF24E89" w:rsidRPr="00F3442D">
        <w:rPr>
          <w:rFonts w:ascii="Arial" w:hAnsi="Arial" w:cs="Arial"/>
        </w:rPr>
        <w:t>s</w:t>
      </w:r>
      <w:r w:rsidR="00B727DB" w:rsidRPr="00F3442D">
        <w:rPr>
          <w:rFonts w:ascii="Arial" w:hAnsi="Arial" w:cs="Arial"/>
        </w:rPr>
        <w:t> ;</w:t>
      </w:r>
    </w:p>
    <w:p w14:paraId="7AAE58E6" w14:textId="682CF5C8" w:rsidR="00B727DB" w:rsidRPr="00F3442D" w:rsidRDefault="4329A685" w:rsidP="00B727DB">
      <w:pPr>
        <w:jc w:val="both"/>
        <w:rPr>
          <w:rFonts w:ascii="Arial" w:hAnsi="Arial" w:cs="Arial"/>
        </w:rPr>
      </w:pPr>
      <w:r w:rsidRPr="00F3442D">
        <w:rPr>
          <w:rFonts w:ascii="Arial" w:hAnsi="Arial" w:cs="Arial"/>
        </w:rPr>
        <w:t>4</w:t>
      </w:r>
      <w:r w:rsidR="00B727DB" w:rsidRPr="00F3442D">
        <w:rPr>
          <w:rFonts w:ascii="Arial" w:hAnsi="Arial" w:cs="Arial"/>
        </w:rPr>
        <w:t>° Le contrat de coproduction signé.</w:t>
      </w:r>
    </w:p>
    <w:p w14:paraId="46BFD8D5" w14:textId="7D170C8C" w:rsidR="00B727DB" w:rsidRPr="00F3442D" w:rsidRDefault="00B727DB" w:rsidP="00B727DB">
      <w:pPr>
        <w:jc w:val="both"/>
        <w:rPr>
          <w:rFonts w:ascii="Arial" w:hAnsi="Arial" w:cs="Arial"/>
          <w:b/>
          <w:bCs/>
        </w:rPr>
      </w:pPr>
      <w:r w:rsidRPr="00F3442D">
        <w:rPr>
          <w:rFonts w:ascii="Arial" w:hAnsi="Arial" w:cs="Arial"/>
          <w:b/>
          <w:bCs/>
        </w:rPr>
        <w:t xml:space="preserve">Article </w:t>
      </w:r>
      <w:r w:rsidR="00106FB2" w:rsidRPr="00F3442D">
        <w:rPr>
          <w:rFonts w:ascii="Arial" w:hAnsi="Arial" w:cs="Arial"/>
          <w:b/>
          <w:bCs/>
        </w:rPr>
        <w:t>9</w:t>
      </w:r>
      <w:r w:rsidRPr="00F3442D">
        <w:rPr>
          <w:rFonts w:ascii="Arial" w:hAnsi="Arial" w:cs="Arial"/>
          <w:b/>
          <w:bCs/>
        </w:rPr>
        <w:t xml:space="preserve"> – Approbation de</w:t>
      </w:r>
      <w:r w:rsidR="007626C4" w:rsidRPr="00F3442D">
        <w:rPr>
          <w:rFonts w:ascii="Arial" w:hAnsi="Arial" w:cs="Arial"/>
          <w:b/>
          <w:bCs/>
        </w:rPr>
        <w:t xml:space="preserve"> l</w:t>
      </w:r>
      <w:r w:rsidRPr="00F3442D">
        <w:rPr>
          <w:rFonts w:ascii="Arial" w:hAnsi="Arial" w:cs="Arial"/>
          <w:b/>
          <w:bCs/>
        </w:rPr>
        <w:t xml:space="preserve">’admission </w:t>
      </w:r>
    </w:p>
    <w:p w14:paraId="4043D6CF" w14:textId="1DA84E0F" w:rsidR="00B62628" w:rsidRPr="00F3442D" w:rsidRDefault="00B727DB" w:rsidP="00B62628">
      <w:pPr>
        <w:tabs>
          <w:tab w:val="num" w:pos="284"/>
        </w:tabs>
        <w:jc w:val="both"/>
        <w:rPr>
          <w:rFonts w:ascii="Arial" w:hAnsi="Arial" w:cs="Arial"/>
        </w:rPr>
      </w:pPr>
      <w:r w:rsidRPr="00F3442D">
        <w:rPr>
          <w:rFonts w:ascii="Arial" w:hAnsi="Arial" w:cs="Arial"/>
        </w:rPr>
        <w:t xml:space="preserve">L’admission d’une œuvre cinématographique au bénéfice </w:t>
      </w:r>
      <w:r w:rsidR="00B62628" w:rsidRPr="00F3442D">
        <w:rPr>
          <w:rFonts w:ascii="Arial" w:hAnsi="Arial" w:cs="Arial"/>
        </w:rPr>
        <w:t>du présent accord</w:t>
      </w:r>
      <w:r w:rsidRPr="00F3442D">
        <w:rPr>
          <w:rFonts w:ascii="Arial" w:hAnsi="Arial" w:cs="Arial"/>
        </w:rPr>
        <w:t xml:space="preserve"> est approuvée</w:t>
      </w:r>
      <w:r w:rsidR="6598B9B8" w:rsidRPr="00F3442D">
        <w:rPr>
          <w:rFonts w:ascii="Arial" w:hAnsi="Arial" w:cs="Arial"/>
        </w:rPr>
        <w:t>, à titre provisoire avant le début des prises de vues</w:t>
      </w:r>
      <w:r w:rsidR="00AD0F9F" w:rsidRPr="00F3442D">
        <w:rPr>
          <w:rFonts w:ascii="Arial" w:hAnsi="Arial" w:cs="Arial"/>
        </w:rPr>
        <w:t>,</w:t>
      </w:r>
      <w:r w:rsidR="6598B9B8" w:rsidRPr="00F3442D">
        <w:rPr>
          <w:rFonts w:ascii="Arial" w:hAnsi="Arial" w:cs="Arial"/>
        </w:rPr>
        <w:t xml:space="preserve"> et à titre définitif une fois l’</w:t>
      </w:r>
      <w:r w:rsidR="00AD0F9F" w:rsidRPr="00F3442D">
        <w:rPr>
          <w:rFonts w:ascii="Arial" w:hAnsi="Arial" w:cs="Arial"/>
        </w:rPr>
        <w:t>œuvre</w:t>
      </w:r>
      <w:r w:rsidR="6598B9B8" w:rsidRPr="00F3442D">
        <w:rPr>
          <w:rFonts w:ascii="Arial" w:hAnsi="Arial" w:cs="Arial"/>
        </w:rPr>
        <w:t xml:space="preserve"> achevée,</w:t>
      </w:r>
      <w:r w:rsidRPr="00F3442D">
        <w:rPr>
          <w:rFonts w:ascii="Arial" w:hAnsi="Arial" w:cs="Arial"/>
        </w:rPr>
        <w:t xml:space="preserve"> par l’autorité compétent</w:t>
      </w:r>
      <w:r w:rsidR="00B62628" w:rsidRPr="00F3442D">
        <w:rPr>
          <w:rFonts w:ascii="Arial" w:hAnsi="Arial" w:cs="Arial"/>
        </w:rPr>
        <w:t>e</w:t>
      </w:r>
      <w:r w:rsidRPr="00F3442D">
        <w:rPr>
          <w:rFonts w:ascii="Arial" w:hAnsi="Arial" w:cs="Arial"/>
        </w:rPr>
        <w:t xml:space="preserve"> </w:t>
      </w:r>
      <w:r w:rsidR="0083279D" w:rsidRPr="00F3442D">
        <w:rPr>
          <w:rFonts w:ascii="Arial" w:hAnsi="Arial" w:cs="Arial"/>
        </w:rPr>
        <w:t>de chacune des</w:t>
      </w:r>
      <w:r w:rsidRPr="00F3442D">
        <w:rPr>
          <w:rFonts w:ascii="Arial" w:hAnsi="Arial" w:cs="Arial"/>
        </w:rPr>
        <w:t xml:space="preserve"> </w:t>
      </w:r>
      <w:r w:rsidR="00B62628" w:rsidRPr="00F3442D">
        <w:rPr>
          <w:rFonts w:ascii="Arial" w:hAnsi="Arial" w:cs="Arial"/>
        </w:rPr>
        <w:t>P</w:t>
      </w:r>
      <w:r w:rsidRPr="00F3442D">
        <w:rPr>
          <w:rFonts w:ascii="Arial" w:hAnsi="Arial" w:cs="Arial"/>
        </w:rPr>
        <w:t>artie</w:t>
      </w:r>
      <w:r w:rsidR="0083279D" w:rsidRPr="00F3442D">
        <w:rPr>
          <w:rFonts w:ascii="Arial" w:hAnsi="Arial" w:cs="Arial"/>
        </w:rPr>
        <w:t>s</w:t>
      </w:r>
      <w:r w:rsidR="00B62628" w:rsidRPr="00F3442D">
        <w:rPr>
          <w:rFonts w:ascii="Arial" w:hAnsi="Arial" w:cs="Arial"/>
        </w:rPr>
        <w:t xml:space="preserve"> selon les modalités prévues à cet effet par </w:t>
      </w:r>
      <w:r w:rsidR="0083279D" w:rsidRPr="00F3442D">
        <w:rPr>
          <w:rFonts w:ascii="Arial" w:hAnsi="Arial" w:cs="Arial"/>
        </w:rPr>
        <w:t>leurs</w:t>
      </w:r>
      <w:r w:rsidR="00B62628" w:rsidRPr="00F3442D">
        <w:rPr>
          <w:rFonts w:ascii="Arial" w:hAnsi="Arial" w:cs="Arial"/>
        </w:rPr>
        <w:t xml:space="preserve"> dispositions législatives et </w:t>
      </w:r>
      <w:r w:rsidR="00B803CD" w:rsidRPr="00F3442D">
        <w:rPr>
          <w:rFonts w:ascii="Arial" w:hAnsi="Arial" w:cs="Arial"/>
        </w:rPr>
        <w:t>réglementaire</w:t>
      </w:r>
      <w:r w:rsidR="00B62628" w:rsidRPr="00F3442D">
        <w:rPr>
          <w:rFonts w:ascii="Arial" w:hAnsi="Arial" w:cs="Arial"/>
        </w:rPr>
        <w:t>s</w:t>
      </w:r>
      <w:r w:rsidR="00734E52" w:rsidRPr="00F3442D">
        <w:rPr>
          <w:rFonts w:ascii="Arial" w:hAnsi="Arial" w:cs="Arial"/>
        </w:rPr>
        <w:t xml:space="preserve"> respectives</w:t>
      </w:r>
      <w:r w:rsidR="00B62628" w:rsidRPr="00F3442D">
        <w:rPr>
          <w:rFonts w:ascii="Arial" w:hAnsi="Arial" w:cs="Arial"/>
        </w:rPr>
        <w:t>.</w:t>
      </w:r>
    </w:p>
    <w:p w14:paraId="1D7F97D1" w14:textId="7EE91771" w:rsidR="00B727DB" w:rsidRPr="00F3442D" w:rsidRDefault="00B727DB" w:rsidP="00B727DB">
      <w:pPr>
        <w:tabs>
          <w:tab w:val="num" w:pos="284"/>
        </w:tabs>
        <w:jc w:val="both"/>
        <w:rPr>
          <w:rFonts w:ascii="Arial" w:hAnsi="Arial" w:cs="Arial"/>
        </w:rPr>
      </w:pPr>
      <w:r w:rsidRPr="00F3442D">
        <w:rPr>
          <w:rFonts w:ascii="Arial" w:hAnsi="Arial" w:cs="Arial"/>
        </w:rPr>
        <w:t>L’autorité compétente de la Partie dont le coproducteur apporte la contribution minoritaire ne donne son approbation qu’après avoir reçu l’avis de l’autorité compétente de la Partie dont le coproducteur apporte la contribution majoritaire.</w:t>
      </w:r>
    </w:p>
    <w:p w14:paraId="2CE8FA56" w14:textId="782354DD" w:rsidR="00435253" w:rsidRPr="00F3442D" w:rsidRDefault="00B727DB" w:rsidP="00B727DB">
      <w:pPr>
        <w:tabs>
          <w:tab w:val="num" w:pos="284"/>
        </w:tabs>
        <w:jc w:val="both"/>
        <w:rPr>
          <w:rFonts w:ascii="Arial" w:hAnsi="Arial" w:cs="Arial"/>
        </w:rPr>
      </w:pPr>
      <w:r w:rsidRPr="00F3442D">
        <w:rPr>
          <w:rFonts w:ascii="Arial" w:hAnsi="Arial" w:cs="Arial"/>
        </w:rPr>
        <w:t>Les autorités compétentes des Parties se communiquent toutes</w:t>
      </w:r>
      <w:r w:rsidR="00435253" w:rsidRPr="00F3442D">
        <w:rPr>
          <w:rFonts w:ascii="Arial" w:hAnsi="Arial" w:cs="Arial"/>
        </w:rPr>
        <w:t xml:space="preserve"> les</w:t>
      </w:r>
      <w:r w:rsidRPr="00F3442D">
        <w:rPr>
          <w:rFonts w:ascii="Arial" w:hAnsi="Arial" w:cs="Arial"/>
        </w:rPr>
        <w:t xml:space="preserve"> informations relatives à l’approbation, à la modification ou au retrait d’une demande d’admission d’une œuvre cinématographique au bénéfice </w:t>
      </w:r>
      <w:r w:rsidR="00867F16" w:rsidRPr="00F3442D">
        <w:rPr>
          <w:rFonts w:ascii="Arial" w:hAnsi="Arial" w:cs="Arial"/>
        </w:rPr>
        <w:t>de l’accord de coproduction</w:t>
      </w:r>
      <w:r w:rsidRPr="00F3442D">
        <w:rPr>
          <w:rFonts w:ascii="Arial" w:hAnsi="Arial" w:cs="Arial"/>
        </w:rPr>
        <w:t>.</w:t>
      </w:r>
    </w:p>
    <w:p w14:paraId="2FAC71BB" w14:textId="60E44800" w:rsidR="00B727DB" w:rsidRPr="00F3442D" w:rsidRDefault="00435253" w:rsidP="00B727DB">
      <w:pPr>
        <w:tabs>
          <w:tab w:val="num" w:pos="284"/>
        </w:tabs>
        <w:jc w:val="both"/>
        <w:rPr>
          <w:rFonts w:ascii="Arial" w:hAnsi="Arial" w:cs="Arial"/>
        </w:rPr>
      </w:pPr>
      <w:r w:rsidRPr="00F3442D">
        <w:rPr>
          <w:rFonts w:ascii="Arial" w:hAnsi="Arial" w:cs="Arial"/>
        </w:rPr>
        <w:t>Dans l’éventualité d’un</w:t>
      </w:r>
      <w:r w:rsidR="00867F16" w:rsidRPr="00F3442D">
        <w:rPr>
          <w:rFonts w:ascii="Arial" w:hAnsi="Arial" w:cs="Arial"/>
        </w:rPr>
        <w:t xml:space="preserve"> rejet</w:t>
      </w:r>
      <w:r w:rsidR="00B727DB" w:rsidRPr="00F3442D">
        <w:rPr>
          <w:rFonts w:ascii="Arial" w:hAnsi="Arial" w:cs="Arial"/>
        </w:rPr>
        <w:t xml:space="preserve"> </w:t>
      </w:r>
      <w:r w:rsidR="00867F16" w:rsidRPr="00F3442D">
        <w:rPr>
          <w:rFonts w:ascii="Arial" w:hAnsi="Arial" w:cs="Arial"/>
        </w:rPr>
        <w:t>d’</w:t>
      </w:r>
      <w:r w:rsidR="00B727DB" w:rsidRPr="00F3442D">
        <w:rPr>
          <w:rFonts w:ascii="Arial" w:hAnsi="Arial" w:cs="Arial"/>
        </w:rPr>
        <w:t xml:space="preserve">une demande d’admission d’une œuvre cinématographique au bénéfice </w:t>
      </w:r>
      <w:r w:rsidR="00867F16" w:rsidRPr="00F3442D">
        <w:rPr>
          <w:rFonts w:ascii="Arial" w:hAnsi="Arial" w:cs="Arial"/>
        </w:rPr>
        <w:t>de l’accord de coproduction</w:t>
      </w:r>
      <w:r w:rsidR="00B727DB" w:rsidRPr="00F3442D">
        <w:rPr>
          <w:rFonts w:ascii="Arial" w:hAnsi="Arial" w:cs="Arial"/>
        </w:rPr>
        <w:t>, les autorités compétentes des Parties se consultent</w:t>
      </w:r>
      <w:r w:rsidRPr="00F3442D">
        <w:rPr>
          <w:rFonts w:ascii="Arial" w:hAnsi="Arial" w:cs="Arial"/>
        </w:rPr>
        <w:t xml:space="preserve"> préalablement à ce rejet.</w:t>
      </w:r>
    </w:p>
    <w:p w14:paraId="19B30C25" w14:textId="5355FBD3" w:rsidR="002467F2" w:rsidRPr="00F3442D" w:rsidRDefault="002467F2" w:rsidP="002467F2">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0</w:t>
      </w:r>
      <w:r w:rsidRPr="00F3442D">
        <w:rPr>
          <w:rFonts w:ascii="Arial" w:hAnsi="Arial" w:cs="Arial"/>
          <w:b/>
          <w:bCs/>
        </w:rPr>
        <w:t xml:space="preserve"> – Attribution du statut de coproduction </w:t>
      </w:r>
      <w:r w:rsidR="009C2844" w:rsidRPr="00F3442D">
        <w:rPr>
          <w:rFonts w:ascii="Arial" w:hAnsi="Arial" w:cs="Arial"/>
          <w:b/>
          <w:bCs/>
        </w:rPr>
        <w:t>cinématographique</w:t>
      </w:r>
    </w:p>
    <w:p w14:paraId="04E5960D" w14:textId="18908401" w:rsidR="002467F2" w:rsidRPr="00F3442D" w:rsidRDefault="291E86A7" w:rsidP="002467F2">
      <w:pPr>
        <w:tabs>
          <w:tab w:val="num" w:pos="284"/>
        </w:tabs>
        <w:jc w:val="both"/>
        <w:rPr>
          <w:rFonts w:ascii="Arial" w:hAnsi="Arial" w:cs="Arial"/>
        </w:rPr>
      </w:pPr>
      <w:r w:rsidRPr="00F3442D">
        <w:rPr>
          <w:rFonts w:ascii="Arial" w:hAnsi="Arial" w:cs="Arial"/>
        </w:rPr>
        <w:t>Lorsque l’œuvre cinématographique est admise au bénéfice du présent accord</w:t>
      </w:r>
      <w:r w:rsidR="009561F6" w:rsidRPr="00F3442D">
        <w:rPr>
          <w:rFonts w:ascii="Arial" w:hAnsi="Arial" w:cs="Arial"/>
        </w:rPr>
        <w:t>,</w:t>
      </w:r>
      <w:r w:rsidRPr="00F3442D">
        <w:rPr>
          <w:rFonts w:ascii="Arial" w:hAnsi="Arial" w:cs="Arial"/>
        </w:rPr>
        <w:t xml:space="preserve"> les autorités compétentes </w:t>
      </w:r>
      <w:r w:rsidR="7D0B34DC" w:rsidRPr="00F3442D">
        <w:rPr>
          <w:rFonts w:ascii="Arial" w:hAnsi="Arial" w:cs="Arial"/>
        </w:rPr>
        <w:t xml:space="preserve">des Parties </w:t>
      </w:r>
      <w:r w:rsidRPr="00F3442D">
        <w:rPr>
          <w:rFonts w:ascii="Arial" w:hAnsi="Arial" w:cs="Arial"/>
        </w:rPr>
        <w:t>lui attribuent le statut de coproduction</w:t>
      </w:r>
      <w:r w:rsidR="44AB9566" w:rsidRPr="00F3442D">
        <w:rPr>
          <w:rFonts w:ascii="Arial" w:hAnsi="Arial" w:cs="Arial"/>
        </w:rPr>
        <w:t xml:space="preserve"> cinématographique</w:t>
      </w:r>
      <w:r w:rsidR="00E81AAA" w:rsidRPr="00F3442D">
        <w:rPr>
          <w:rFonts w:ascii="Arial" w:hAnsi="Arial" w:cs="Arial"/>
        </w:rPr>
        <w:t>.</w:t>
      </w:r>
    </w:p>
    <w:p w14:paraId="76BA2372" w14:textId="06ABA91C" w:rsidR="002467F2" w:rsidRPr="00F3442D" w:rsidRDefault="002467F2" w:rsidP="002467F2">
      <w:pPr>
        <w:tabs>
          <w:tab w:val="num" w:pos="284"/>
        </w:tabs>
        <w:jc w:val="both"/>
        <w:rPr>
          <w:rFonts w:ascii="Arial" w:hAnsi="Arial" w:cs="Arial"/>
        </w:rPr>
      </w:pPr>
      <w:r w:rsidRPr="00F3442D">
        <w:rPr>
          <w:rFonts w:ascii="Arial" w:hAnsi="Arial" w:cs="Arial"/>
        </w:rPr>
        <w:t>Lorsque les autorités compétentes des Parties ont attribué à l’œuvre cinématographique le statut de coproduction</w:t>
      </w:r>
      <w:r w:rsidR="000B6D79" w:rsidRPr="00F3442D">
        <w:rPr>
          <w:rFonts w:ascii="Arial" w:hAnsi="Arial" w:cs="Arial"/>
        </w:rPr>
        <w:t xml:space="preserve"> </w:t>
      </w:r>
      <w:r w:rsidR="00226B93" w:rsidRPr="00F3442D">
        <w:rPr>
          <w:rFonts w:ascii="Arial" w:hAnsi="Arial" w:cs="Arial"/>
        </w:rPr>
        <w:t>cinématographique</w:t>
      </w:r>
      <w:r w:rsidRPr="00F3442D">
        <w:rPr>
          <w:rFonts w:ascii="Arial" w:hAnsi="Arial" w:cs="Arial"/>
        </w:rPr>
        <w:t>, ce statut ne peut être ultérieurement retiré sauf décision commune des autorités compétentes des Parties.</w:t>
      </w:r>
    </w:p>
    <w:p w14:paraId="5E0C6E57" w14:textId="77777777" w:rsidR="0086499A" w:rsidRPr="00F3442D" w:rsidRDefault="0086499A">
      <w:pPr>
        <w:rPr>
          <w:rFonts w:ascii="Arial" w:hAnsi="Arial" w:cs="Arial"/>
          <w:b/>
          <w:bCs/>
        </w:rPr>
      </w:pPr>
      <w:r w:rsidRPr="00F3442D">
        <w:rPr>
          <w:rFonts w:ascii="Arial" w:hAnsi="Arial" w:cs="Arial"/>
          <w:b/>
          <w:bCs/>
        </w:rPr>
        <w:br w:type="page"/>
      </w:r>
    </w:p>
    <w:p w14:paraId="16E51838" w14:textId="11C56DA8" w:rsidR="00B727DB" w:rsidRPr="00F3442D" w:rsidRDefault="00B727DB" w:rsidP="00956113">
      <w:pPr>
        <w:jc w:val="both"/>
        <w:rPr>
          <w:rFonts w:ascii="Arial" w:hAnsi="Arial" w:cs="Arial"/>
          <w:b/>
          <w:bCs/>
        </w:rPr>
      </w:pPr>
      <w:r w:rsidRPr="00F3442D">
        <w:rPr>
          <w:rFonts w:ascii="Arial" w:hAnsi="Arial" w:cs="Arial"/>
          <w:b/>
          <w:bCs/>
        </w:rPr>
        <w:lastRenderedPageBreak/>
        <w:t>Chapitre I</w:t>
      </w:r>
      <w:r w:rsidR="00355965" w:rsidRPr="00F3442D">
        <w:rPr>
          <w:rFonts w:ascii="Arial" w:hAnsi="Arial" w:cs="Arial"/>
          <w:b/>
          <w:bCs/>
        </w:rPr>
        <w:t>V</w:t>
      </w:r>
      <w:r w:rsidRPr="00F3442D">
        <w:rPr>
          <w:rFonts w:ascii="Arial" w:hAnsi="Arial" w:cs="Arial"/>
          <w:b/>
          <w:bCs/>
        </w:rPr>
        <w:t xml:space="preserve"> – </w:t>
      </w:r>
      <w:r w:rsidR="00024FA2" w:rsidRPr="00F3442D">
        <w:rPr>
          <w:rFonts w:ascii="Arial" w:hAnsi="Arial" w:cs="Arial"/>
          <w:b/>
          <w:bCs/>
        </w:rPr>
        <w:t>Effets de l’admission au bénéfice de l’accord de coproduction</w:t>
      </w:r>
    </w:p>
    <w:p w14:paraId="3A2387C1" w14:textId="405310AE" w:rsidR="0007170A" w:rsidRPr="00F3442D" w:rsidRDefault="0007170A" w:rsidP="00956113">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1</w:t>
      </w:r>
      <w:r w:rsidRPr="00F3442D">
        <w:rPr>
          <w:rFonts w:ascii="Arial" w:hAnsi="Arial" w:cs="Arial"/>
          <w:b/>
          <w:bCs/>
        </w:rPr>
        <w:t xml:space="preserve"> – Nationalité de l’œuvre cinématographique</w:t>
      </w:r>
    </w:p>
    <w:p w14:paraId="001BD647" w14:textId="75D230B5" w:rsidR="0007170A" w:rsidRPr="00F3442D" w:rsidRDefault="0007170A" w:rsidP="00956113">
      <w:pPr>
        <w:jc w:val="both"/>
        <w:rPr>
          <w:rFonts w:ascii="Arial" w:hAnsi="Arial" w:cs="Arial"/>
        </w:rPr>
      </w:pPr>
      <w:r w:rsidRPr="00F3442D">
        <w:rPr>
          <w:rFonts w:ascii="Arial" w:hAnsi="Arial" w:cs="Arial"/>
        </w:rPr>
        <w:t xml:space="preserve">L’œuvre cinématographique </w:t>
      </w:r>
      <w:r w:rsidR="009C2844" w:rsidRPr="00F3442D">
        <w:rPr>
          <w:rFonts w:ascii="Arial" w:hAnsi="Arial" w:cs="Arial"/>
        </w:rPr>
        <w:t>ayant le statut de coproduction</w:t>
      </w:r>
      <w:r w:rsidRPr="00F3442D">
        <w:rPr>
          <w:rFonts w:ascii="Arial" w:hAnsi="Arial" w:cs="Arial"/>
        </w:rPr>
        <w:t xml:space="preserve"> </w:t>
      </w:r>
      <w:r w:rsidR="0006204E" w:rsidRPr="00F3442D">
        <w:rPr>
          <w:rFonts w:ascii="Arial" w:hAnsi="Arial" w:cs="Arial"/>
        </w:rPr>
        <w:t xml:space="preserve">cinématographique </w:t>
      </w:r>
      <w:r w:rsidRPr="00F3442D">
        <w:rPr>
          <w:rFonts w:ascii="Arial" w:hAnsi="Arial" w:cs="Arial"/>
        </w:rPr>
        <w:t xml:space="preserve">est </w:t>
      </w:r>
      <w:r w:rsidR="006F3A4A" w:rsidRPr="00F3442D">
        <w:rPr>
          <w:rFonts w:ascii="Arial" w:hAnsi="Arial" w:cs="Arial"/>
        </w:rPr>
        <w:t>regardée</w:t>
      </w:r>
      <w:r w:rsidRPr="00F3442D">
        <w:rPr>
          <w:rFonts w:ascii="Arial" w:hAnsi="Arial" w:cs="Arial"/>
        </w:rPr>
        <w:t xml:space="preserve"> </w:t>
      </w:r>
      <w:r w:rsidR="00813DFC" w:rsidRPr="00F3442D">
        <w:rPr>
          <w:rFonts w:ascii="Arial" w:hAnsi="Arial" w:cs="Arial"/>
        </w:rPr>
        <w:t>par chacune des Partie</w:t>
      </w:r>
      <w:r w:rsidR="008A3619" w:rsidRPr="00F3442D">
        <w:rPr>
          <w:rFonts w:ascii="Arial" w:hAnsi="Arial" w:cs="Arial"/>
        </w:rPr>
        <w:t>s</w:t>
      </w:r>
      <w:r w:rsidR="00813DFC" w:rsidRPr="00F3442D">
        <w:rPr>
          <w:rFonts w:ascii="Arial" w:hAnsi="Arial" w:cs="Arial"/>
        </w:rPr>
        <w:t xml:space="preserve"> </w:t>
      </w:r>
      <w:r w:rsidRPr="00F3442D">
        <w:rPr>
          <w:rFonts w:ascii="Arial" w:hAnsi="Arial" w:cs="Arial"/>
        </w:rPr>
        <w:t>comme œuvre cinématographique nationale</w:t>
      </w:r>
      <w:r w:rsidR="00E5780A" w:rsidRPr="00F3442D">
        <w:rPr>
          <w:rFonts w:ascii="Arial" w:hAnsi="Arial" w:cs="Arial"/>
        </w:rPr>
        <w:t>.</w:t>
      </w:r>
    </w:p>
    <w:p w14:paraId="04B4504B" w14:textId="042EC47A" w:rsidR="00222A77" w:rsidRPr="00F3442D" w:rsidRDefault="00222A77" w:rsidP="00956113">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2</w:t>
      </w:r>
      <w:r w:rsidRPr="00F3442D">
        <w:rPr>
          <w:rFonts w:ascii="Arial" w:hAnsi="Arial" w:cs="Arial"/>
          <w:b/>
          <w:bCs/>
        </w:rPr>
        <w:t xml:space="preserve"> – Avantages accordés</w:t>
      </w:r>
    </w:p>
    <w:p w14:paraId="46F80921" w14:textId="1BA38758" w:rsidR="0007170A" w:rsidRPr="00F3442D" w:rsidRDefault="00B86C7D" w:rsidP="00956113">
      <w:pPr>
        <w:jc w:val="both"/>
        <w:rPr>
          <w:rFonts w:ascii="Arial" w:hAnsi="Arial" w:cs="Arial"/>
        </w:rPr>
      </w:pPr>
      <w:r w:rsidRPr="00F3442D">
        <w:rPr>
          <w:rFonts w:ascii="Arial" w:hAnsi="Arial" w:cs="Arial"/>
        </w:rPr>
        <w:t>Tant</w:t>
      </w:r>
      <w:r w:rsidR="0007170A" w:rsidRPr="00F3442D">
        <w:rPr>
          <w:rFonts w:ascii="Arial" w:hAnsi="Arial" w:cs="Arial"/>
        </w:rPr>
        <w:t xml:space="preserve"> pour sa production que pour son exploitation, l’œuvre cinématographique </w:t>
      </w:r>
      <w:r w:rsidR="009C2844" w:rsidRPr="00F3442D">
        <w:rPr>
          <w:rFonts w:ascii="Arial" w:hAnsi="Arial" w:cs="Arial"/>
        </w:rPr>
        <w:t xml:space="preserve">ayant le statut de coproduction </w:t>
      </w:r>
      <w:r w:rsidR="009B5746" w:rsidRPr="00F3442D">
        <w:rPr>
          <w:rFonts w:ascii="Arial" w:hAnsi="Arial" w:cs="Arial"/>
        </w:rPr>
        <w:t xml:space="preserve">cinématographique </w:t>
      </w:r>
      <w:r w:rsidR="008A3619" w:rsidRPr="00F3442D">
        <w:rPr>
          <w:rFonts w:ascii="Arial" w:hAnsi="Arial" w:cs="Arial"/>
        </w:rPr>
        <w:t>bénéficie</w:t>
      </w:r>
      <w:r w:rsidR="009C2844" w:rsidRPr="00F3442D">
        <w:rPr>
          <w:rFonts w:ascii="Arial" w:hAnsi="Arial" w:cs="Arial"/>
        </w:rPr>
        <w:t xml:space="preserve"> </w:t>
      </w:r>
      <w:r w:rsidR="00813DFC" w:rsidRPr="00F3442D">
        <w:rPr>
          <w:rFonts w:ascii="Arial" w:hAnsi="Arial" w:cs="Arial"/>
        </w:rPr>
        <w:t>de plein droit</w:t>
      </w:r>
      <w:r w:rsidR="0007170A" w:rsidRPr="00F3442D">
        <w:rPr>
          <w:rFonts w:ascii="Arial" w:hAnsi="Arial" w:cs="Arial"/>
        </w:rPr>
        <w:t xml:space="preserve"> </w:t>
      </w:r>
      <w:r w:rsidR="008A3619" w:rsidRPr="00F3442D">
        <w:rPr>
          <w:rFonts w:ascii="Arial" w:hAnsi="Arial" w:cs="Arial"/>
        </w:rPr>
        <w:t>des</w:t>
      </w:r>
      <w:r w:rsidR="0007170A" w:rsidRPr="00F3442D">
        <w:rPr>
          <w:rFonts w:ascii="Arial" w:hAnsi="Arial" w:cs="Arial"/>
        </w:rPr>
        <w:t xml:space="preserve"> </w:t>
      </w:r>
      <w:r w:rsidR="00BD796D" w:rsidRPr="00F3442D">
        <w:rPr>
          <w:rFonts w:ascii="Arial" w:hAnsi="Arial" w:cs="Arial"/>
        </w:rPr>
        <w:t xml:space="preserve">mêmes </w:t>
      </w:r>
      <w:r w:rsidR="0007170A" w:rsidRPr="00F3442D">
        <w:rPr>
          <w:rFonts w:ascii="Arial" w:hAnsi="Arial" w:cs="Arial"/>
        </w:rPr>
        <w:t xml:space="preserve">avantages </w:t>
      </w:r>
      <w:r w:rsidR="00652DCF" w:rsidRPr="00F3442D">
        <w:rPr>
          <w:rFonts w:ascii="Arial" w:hAnsi="Arial" w:cs="Arial"/>
        </w:rPr>
        <w:t>que les</w:t>
      </w:r>
      <w:r w:rsidR="0007170A" w:rsidRPr="00F3442D">
        <w:rPr>
          <w:rFonts w:ascii="Arial" w:hAnsi="Arial" w:cs="Arial"/>
        </w:rPr>
        <w:t xml:space="preserve"> œuvres cinématographiques </w:t>
      </w:r>
      <w:r w:rsidR="00605BF7" w:rsidRPr="00F3442D">
        <w:rPr>
          <w:rFonts w:ascii="Arial" w:hAnsi="Arial" w:cs="Arial"/>
        </w:rPr>
        <w:t>réalisées</w:t>
      </w:r>
      <w:r w:rsidR="0007170A" w:rsidRPr="00F3442D">
        <w:rPr>
          <w:rFonts w:ascii="Arial" w:hAnsi="Arial" w:cs="Arial"/>
        </w:rPr>
        <w:t xml:space="preserve"> en application des dispositions législatives et </w:t>
      </w:r>
      <w:r w:rsidR="00B803CD" w:rsidRPr="00F3442D">
        <w:rPr>
          <w:rFonts w:ascii="Arial" w:hAnsi="Arial" w:cs="Arial"/>
        </w:rPr>
        <w:t>réglementaire</w:t>
      </w:r>
      <w:r w:rsidR="0007170A" w:rsidRPr="00F3442D">
        <w:rPr>
          <w:rFonts w:ascii="Arial" w:hAnsi="Arial" w:cs="Arial"/>
        </w:rPr>
        <w:t xml:space="preserve">s de chacune des </w:t>
      </w:r>
      <w:r w:rsidR="00B2311B" w:rsidRPr="00F3442D">
        <w:rPr>
          <w:rFonts w:ascii="Arial" w:hAnsi="Arial" w:cs="Arial"/>
        </w:rPr>
        <w:t>P</w:t>
      </w:r>
      <w:r w:rsidR="0007170A" w:rsidRPr="00F3442D">
        <w:rPr>
          <w:rFonts w:ascii="Arial" w:hAnsi="Arial" w:cs="Arial"/>
        </w:rPr>
        <w:t xml:space="preserve">arties. </w:t>
      </w:r>
    </w:p>
    <w:p w14:paraId="34831EB1" w14:textId="71B1E3CF" w:rsidR="0007170A" w:rsidRPr="00F3442D" w:rsidRDefault="0007170A" w:rsidP="00956113">
      <w:pPr>
        <w:jc w:val="both"/>
        <w:rPr>
          <w:rFonts w:ascii="Arial" w:hAnsi="Arial" w:cs="Arial"/>
        </w:rPr>
      </w:pPr>
      <w:r w:rsidRPr="00F3442D">
        <w:rPr>
          <w:rFonts w:ascii="Arial" w:hAnsi="Arial" w:cs="Arial"/>
        </w:rPr>
        <w:t xml:space="preserve">Les avantages dont bénéficie l’œuvre cinématographique sont </w:t>
      </w:r>
      <w:r w:rsidR="004E6811" w:rsidRPr="00F3442D">
        <w:rPr>
          <w:rFonts w:ascii="Arial" w:hAnsi="Arial" w:cs="Arial"/>
        </w:rPr>
        <w:t>accordés</w:t>
      </w:r>
      <w:r w:rsidRPr="00F3442D">
        <w:rPr>
          <w:rFonts w:ascii="Arial" w:hAnsi="Arial" w:cs="Arial"/>
        </w:rPr>
        <w:t xml:space="preserve"> à chaque coproducteur par la Partie sur le territoire de laquelle celui-ci est établi dans les conditions prévues par les dispositions législatives et r</w:t>
      </w:r>
      <w:r w:rsidR="00B803CD" w:rsidRPr="00F3442D">
        <w:rPr>
          <w:rFonts w:ascii="Arial" w:hAnsi="Arial" w:cs="Arial"/>
        </w:rPr>
        <w:t>é</w:t>
      </w:r>
      <w:r w:rsidRPr="00F3442D">
        <w:rPr>
          <w:rFonts w:ascii="Arial" w:hAnsi="Arial" w:cs="Arial"/>
        </w:rPr>
        <w:t>glementaires de cette Partie.</w:t>
      </w:r>
      <w:r w:rsidR="009B5746" w:rsidRPr="00F3442D">
        <w:rPr>
          <w:rFonts w:ascii="Arial" w:hAnsi="Arial" w:cs="Arial"/>
        </w:rPr>
        <w:t xml:space="preserve"> Ces avantages ne sont acquis qu’au coproducteur établi sur le territoire de la Partie qui les accorde.</w:t>
      </w:r>
    </w:p>
    <w:p w14:paraId="6897BC78" w14:textId="17AAB2D9" w:rsidR="00016EFE" w:rsidRPr="00F3442D" w:rsidRDefault="00016EFE" w:rsidP="00956113">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3</w:t>
      </w:r>
      <w:r w:rsidRPr="00F3442D">
        <w:rPr>
          <w:rFonts w:ascii="Arial" w:hAnsi="Arial" w:cs="Arial"/>
          <w:b/>
          <w:bCs/>
        </w:rPr>
        <w:t xml:space="preserve"> – </w:t>
      </w:r>
      <w:r w:rsidR="00813DFC" w:rsidRPr="00F3442D">
        <w:rPr>
          <w:rFonts w:ascii="Arial" w:hAnsi="Arial" w:cs="Arial"/>
          <w:b/>
          <w:bCs/>
        </w:rPr>
        <w:t>Facilités administratives</w:t>
      </w:r>
    </w:p>
    <w:p w14:paraId="4E86B7EE" w14:textId="2E0734AA" w:rsidR="00813DFC" w:rsidRPr="00F3442D" w:rsidRDefault="00016EFE" w:rsidP="00956113">
      <w:pPr>
        <w:tabs>
          <w:tab w:val="num" w:pos="284"/>
        </w:tabs>
        <w:jc w:val="both"/>
        <w:rPr>
          <w:rFonts w:ascii="Arial" w:hAnsi="Arial" w:cs="Arial"/>
        </w:rPr>
      </w:pPr>
      <w:r w:rsidRPr="00F3442D">
        <w:rPr>
          <w:rFonts w:ascii="Arial" w:hAnsi="Arial" w:cs="Arial"/>
        </w:rPr>
        <w:t xml:space="preserve">Les Parties facilitent, dans le respect de leurs règles nationales et de leurs engagements internationaux respectifs, l’importation et l’exportation du matériel nécessaire à </w:t>
      </w:r>
      <w:r w:rsidR="000B6D79" w:rsidRPr="00F3442D">
        <w:rPr>
          <w:rFonts w:ascii="Arial" w:hAnsi="Arial" w:cs="Arial"/>
        </w:rPr>
        <w:t>une</w:t>
      </w:r>
      <w:r w:rsidRPr="00F3442D">
        <w:rPr>
          <w:rFonts w:ascii="Arial" w:hAnsi="Arial" w:cs="Arial"/>
        </w:rPr>
        <w:t xml:space="preserve"> </w:t>
      </w:r>
      <w:r w:rsidR="008A3619" w:rsidRPr="00F3442D">
        <w:rPr>
          <w:rFonts w:ascii="Arial" w:hAnsi="Arial" w:cs="Arial"/>
        </w:rPr>
        <w:t>coproduction</w:t>
      </w:r>
      <w:r w:rsidRPr="00F3442D">
        <w:rPr>
          <w:rFonts w:ascii="Arial" w:hAnsi="Arial" w:cs="Arial"/>
        </w:rPr>
        <w:t xml:space="preserve"> cinématographique.</w:t>
      </w:r>
    </w:p>
    <w:p w14:paraId="73FF986C" w14:textId="397D05FB" w:rsidR="00016EFE" w:rsidRPr="00F3442D" w:rsidRDefault="00016EFE" w:rsidP="00956113">
      <w:pPr>
        <w:tabs>
          <w:tab w:val="num" w:pos="284"/>
        </w:tabs>
        <w:jc w:val="both"/>
        <w:rPr>
          <w:rFonts w:ascii="Arial" w:hAnsi="Arial" w:cs="Arial"/>
        </w:rPr>
      </w:pPr>
      <w:r w:rsidRPr="00F3442D">
        <w:rPr>
          <w:rFonts w:ascii="Arial" w:hAnsi="Arial" w:cs="Arial"/>
        </w:rPr>
        <w:t xml:space="preserve">Chaque Partie s’efforce, dans le respect des règles et engagements précités, de faciliter la circulation et le séjour sur le territoire de son pays au personnel artistique et technique collaborant à </w:t>
      </w:r>
      <w:r w:rsidR="00226B93" w:rsidRPr="00F3442D">
        <w:rPr>
          <w:rFonts w:ascii="Arial" w:hAnsi="Arial" w:cs="Arial"/>
        </w:rPr>
        <w:t>la</w:t>
      </w:r>
      <w:r w:rsidRPr="00F3442D">
        <w:rPr>
          <w:rFonts w:ascii="Arial" w:hAnsi="Arial" w:cs="Arial"/>
        </w:rPr>
        <w:t xml:space="preserve"> coproduction cinématographique.</w:t>
      </w:r>
    </w:p>
    <w:p w14:paraId="07D44317" w14:textId="1AFD8E96" w:rsidR="005E2595" w:rsidRPr="00F3442D" w:rsidRDefault="005E2595" w:rsidP="00956113">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4</w:t>
      </w:r>
      <w:r w:rsidRPr="00F3442D">
        <w:rPr>
          <w:rFonts w:ascii="Arial" w:hAnsi="Arial" w:cs="Arial"/>
          <w:b/>
          <w:bCs/>
        </w:rPr>
        <w:t xml:space="preserve"> – </w:t>
      </w:r>
      <w:r w:rsidR="00655EAC" w:rsidRPr="00F3442D">
        <w:rPr>
          <w:rFonts w:ascii="Arial" w:hAnsi="Arial" w:cs="Arial"/>
          <w:b/>
          <w:bCs/>
        </w:rPr>
        <w:t>Présentation</w:t>
      </w:r>
      <w:r w:rsidR="0022129E" w:rsidRPr="00F3442D">
        <w:rPr>
          <w:rFonts w:ascii="Arial" w:hAnsi="Arial" w:cs="Arial"/>
          <w:b/>
          <w:bCs/>
        </w:rPr>
        <w:t xml:space="preserve"> de la coproduction</w:t>
      </w:r>
    </w:p>
    <w:p w14:paraId="435AA393" w14:textId="46898C45" w:rsidR="00655EAC" w:rsidRPr="00F3442D" w:rsidRDefault="00655EAC" w:rsidP="00956113">
      <w:pPr>
        <w:jc w:val="both"/>
        <w:textAlignment w:val="top"/>
        <w:rPr>
          <w:rFonts w:ascii="Arial" w:hAnsi="Arial" w:cs="Arial"/>
        </w:rPr>
      </w:pPr>
      <w:r w:rsidRPr="00F3442D">
        <w:rPr>
          <w:rFonts w:ascii="Arial" w:hAnsi="Arial" w:cs="Arial"/>
        </w:rPr>
        <w:t xml:space="preserve">L’œuvre cinématographique admise au bénéfice du présent accord </w:t>
      </w:r>
      <w:r w:rsidR="009B5746" w:rsidRPr="00F3442D">
        <w:rPr>
          <w:rFonts w:ascii="Arial" w:hAnsi="Arial" w:cs="Arial"/>
        </w:rPr>
        <w:t>est</w:t>
      </w:r>
      <w:r w:rsidRPr="00F3442D">
        <w:rPr>
          <w:rFonts w:ascii="Arial" w:hAnsi="Arial" w:cs="Arial"/>
        </w:rPr>
        <w:t xml:space="preserve"> présentée, selon les cas, avec la mention</w:t>
      </w:r>
      <w:r w:rsidR="008F38B2">
        <w:rPr>
          <w:rFonts w:ascii="Arial" w:hAnsi="Arial" w:cs="Arial"/>
        </w:rPr>
        <w:t xml:space="preserve"> </w:t>
      </w:r>
      <w:r w:rsidR="008F38B2" w:rsidRPr="00F3442D">
        <w:rPr>
          <w:rFonts w:ascii="Arial" w:hAnsi="Arial" w:cs="Arial"/>
        </w:rPr>
        <w:t>«coproduction letton</w:t>
      </w:r>
      <w:r w:rsidR="00FC582C">
        <w:rPr>
          <w:rFonts w:ascii="Arial" w:hAnsi="Arial" w:cs="Arial"/>
        </w:rPr>
        <w:t>e</w:t>
      </w:r>
      <w:r w:rsidR="008F38B2" w:rsidRPr="00F3442D">
        <w:rPr>
          <w:rFonts w:ascii="Arial" w:hAnsi="Arial" w:cs="Arial"/>
        </w:rPr>
        <w:t>-française</w:t>
      </w:r>
      <w:r w:rsidR="003B3A65" w:rsidRPr="00F3442D">
        <w:rPr>
          <w:rFonts w:ascii="Arial" w:hAnsi="Arial" w:cs="Arial"/>
        </w:rPr>
        <w:t>»</w:t>
      </w:r>
      <w:r w:rsidR="008F38B2" w:rsidRPr="00F3442D">
        <w:rPr>
          <w:rFonts w:ascii="Arial" w:hAnsi="Arial" w:cs="Arial"/>
        </w:rPr>
        <w:t> </w:t>
      </w:r>
      <w:r w:rsidRPr="00F3442D">
        <w:rPr>
          <w:rFonts w:ascii="Arial" w:hAnsi="Arial" w:cs="Arial"/>
        </w:rPr>
        <w:t>ou</w:t>
      </w:r>
      <w:r w:rsidR="003B3A65">
        <w:rPr>
          <w:rFonts w:ascii="Arial" w:hAnsi="Arial" w:cs="Arial"/>
        </w:rPr>
        <w:t xml:space="preserve"> </w:t>
      </w:r>
      <w:r w:rsidR="008F38B2" w:rsidRPr="00F3442D">
        <w:rPr>
          <w:rFonts w:ascii="Arial" w:hAnsi="Arial" w:cs="Arial"/>
        </w:rPr>
        <w:t>« coproduction franco-lettone</w:t>
      </w:r>
      <w:r w:rsidR="006A3673" w:rsidRPr="00F3442D">
        <w:rPr>
          <w:rFonts w:ascii="Arial" w:hAnsi="Arial" w:cs="Arial"/>
        </w:rPr>
        <w:t>»</w:t>
      </w:r>
      <w:r w:rsidRPr="00F3442D">
        <w:rPr>
          <w:rFonts w:ascii="Arial" w:hAnsi="Arial" w:cs="Arial"/>
        </w:rPr>
        <w:t>.</w:t>
      </w:r>
    </w:p>
    <w:p w14:paraId="66574C3C" w14:textId="7D506D71" w:rsidR="0086499A" w:rsidRPr="00545E9F" w:rsidRDefault="00655EAC" w:rsidP="00545E9F">
      <w:pPr>
        <w:jc w:val="both"/>
        <w:textAlignment w:val="top"/>
        <w:rPr>
          <w:rFonts w:ascii="Arial" w:hAnsi="Arial" w:cs="Arial"/>
        </w:rPr>
      </w:pPr>
      <w:r w:rsidRPr="00F3442D">
        <w:rPr>
          <w:rFonts w:ascii="Arial" w:hAnsi="Arial" w:cs="Arial"/>
        </w:rPr>
        <w:t xml:space="preserve">Cette mention </w:t>
      </w:r>
      <w:r w:rsidR="009B5746" w:rsidRPr="00F3442D">
        <w:rPr>
          <w:rFonts w:ascii="Arial" w:hAnsi="Arial" w:cs="Arial"/>
        </w:rPr>
        <w:t>figure</w:t>
      </w:r>
      <w:r w:rsidRPr="00F3442D">
        <w:rPr>
          <w:rFonts w:ascii="Arial" w:hAnsi="Arial" w:cs="Arial"/>
        </w:rPr>
        <w:t xml:space="preserve"> au générique et sur le matériel de promotion de l’œuvre cinématographique. </w:t>
      </w:r>
    </w:p>
    <w:p w14:paraId="0FF5BB2A" w14:textId="1DF1F52C" w:rsidR="00021A90" w:rsidRPr="00F3442D" w:rsidRDefault="00021A90" w:rsidP="00021A90">
      <w:pPr>
        <w:jc w:val="both"/>
        <w:rPr>
          <w:rFonts w:ascii="Arial" w:hAnsi="Arial" w:cs="Arial"/>
          <w:b/>
          <w:bCs/>
        </w:rPr>
      </w:pPr>
      <w:r w:rsidRPr="00F3442D">
        <w:rPr>
          <w:rFonts w:ascii="Arial" w:hAnsi="Arial" w:cs="Arial"/>
          <w:b/>
          <w:bCs/>
        </w:rPr>
        <w:t>Chapitre V – Application de l’accord de coproduction</w:t>
      </w:r>
    </w:p>
    <w:p w14:paraId="5C49797F" w14:textId="07BF4E2C" w:rsidR="00F845F3" w:rsidRPr="00F3442D" w:rsidRDefault="00F845F3" w:rsidP="00F845F3">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5</w:t>
      </w:r>
      <w:r w:rsidRPr="00F3442D">
        <w:rPr>
          <w:rFonts w:ascii="Arial" w:hAnsi="Arial" w:cs="Arial"/>
          <w:b/>
          <w:bCs/>
        </w:rPr>
        <w:t xml:space="preserve"> – Commission mixte</w:t>
      </w:r>
    </w:p>
    <w:p w14:paraId="09C6D99A" w14:textId="3B84DD87" w:rsidR="00F845F3" w:rsidRPr="00F3442D" w:rsidRDefault="00F845F3" w:rsidP="00F845F3">
      <w:pPr>
        <w:jc w:val="both"/>
        <w:rPr>
          <w:rFonts w:ascii="Arial" w:hAnsi="Arial" w:cs="Arial"/>
        </w:rPr>
      </w:pPr>
      <w:r w:rsidRPr="00F3442D">
        <w:rPr>
          <w:rFonts w:ascii="Arial" w:hAnsi="Arial" w:cs="Arial"/>
        </w:rPr>
        <w:t xml:space="preserve">Pour l’examen de l’application du présent </w:t>
      </w:r>
      <w:r w:rsidR="008A1745" w:rsidRPr="00F3442D">
        <w:rPr>
          <w:rFonts w:ascii="Arial" w:hAnsi="Arial" w:cs="Arial"/>
        </w:rPr>
        <w:t>a</w:t>
      </w:r>
      <w:r w:rsidRPr="00F3442D">
        <w:rPr>
          <w:rFonts w:ascii="Arial" w:hAnsi="Arial" w:cs="Arial"/>
        </w:rPr>
        <w:t>ccord, il est institué une commission mixte composée d'un nombre égal de représentants des autorités compétentes et d’experts désignés par chacune des deux Parties.</w:t>
      </w:r>
    </w:p>
    <w:p w14:paraId="2C96A1F8" w14:textId="13AB76E7" w:rsidR="00F845F3" w:rsidRPr="00F3442D" w:rsidRDefault="00F845F3" w:rsidP="00F845F3">
      <w:pPr>
        <w:jc w:val="both"/>
        <w:rPr>
          <w:rFonts w:ascii="Arial" w:hAnsi="Arial" w:cs="Arial"/>
        </w:rPr>
      </w:pPr>
      <w:r w:rsidRPr="00F3442D">
        <w:rPr>
          <w:rFonts w:ascii="Arial" w:hAnsi="Arial" w:cs="Arial"/>
        </w:rPr>
        <w:t xml:space="preserve">La commission mixte se réunit en principe tous les </w:t>
      </w:r>
      <w:r w:rsidR="00E5780A" w:rsidRPr="00F3442D">
        <w:rPr>
          <w:rFonts w:ascii="Arial" w:hAnsi="Arial" w:cs="Arial"/>
        </w:rPr>
        <w:t xml:space="preserve">cinq </w:t>
      </w:r>
      <w:r w:rsidRPr="00F3442D">
        <w:rPr>
          <w:rFonts w:ascii="Arial" w:hAnsi="Arial" w:cs="Arial"/>
        </w:rPr>
        <w:t xml:space="preserve">ans, alternativement en </w:t>
      </w:r>
      <w:r w:rsidR="008C2645" w:rsidRPr="00F3442D">
        <w:rPr>
          <w:rFonts w:ascii="Arial" w:hAnsi="Arial" w:cs="Arial"/>
        </w:rPr>
        <w:t xml:space="preserve">Lettonie </w:t>
      </w:r>
      <w:r w:rsidRPr="00F3442D">
        <w:rPr>
          <w:rFonts w:ascii="Arial" w:hAnsi="Arial" w:cs="Arial"/>
        </w:rPr>
        <w:t>et en</w:t>
      </w:r>
      <w:r w:rsidR="008C2645">
        <w:rPr>
          <w:rFonts w:ascii="Arial" w:hAnsi="Arial" w:cs="Arial"/>
        </w:rPr>
        <w:t xml:space="preserve"> </w:t>
      </w:r>
      <w:r w:rsidR="008C2645" w:rsidRPr="00F3442D">
        <w:rPr>
          <w:rFonts w:ascii="Arial" w:hAnsi="Arial" w:cs="Arial"/>
        </w:rPr>
        <w:t>France</w:t>
      </w:r>
      <w:r w:rsidRPr="00F3442D">
        <w:rPr>
          <w:rFonts w:ascii="Arial" w:hAnsi="Arial" w:cs="Arial"/>
        </w:rPr>
        <w:t>.</w:t>
      </w:r>
    </w:p>
    <w:p w14:paraId="29D06356" w14:textId="41BF325E" w:rsidR="00F845F3" w:rsidRPr="00F3442D" w:rsidRDefault="00F845F3" w:rsidP="00F845F3">
      <w:pPr>
        <w:jc w:val="both"/>
        <w:rPr>
          <w:rFonts w:ascii="Arial" w:hAnsi="Arial" w:cs="Arial"/>
        </w:rPr>
      </w:pPr>
      <w:r w:rsidRPr="00F3442D">
        <w:rPr>
          <w:rFonts w:ascii="Arial" w:hAnsi="Arial" w:cs="Arial"/>
        </w:rPr>
        <w:t xml:space="preserve">La commission mixte peut également être convoquée à la demande de l’une des autorités compétentes, notamment en cas de modification des dispositions législatives et </w:t>
      </w:r>
      <w:r w:rsidR="00B803CD" w:rsidRPr="00F3442D">
        <w:rPr>
          <w:rFonts w:ascii="Arial" w:hAnsi="Arial" w:cs="Arial"/>
        </w:rPr>
        <w:t>réglementaire</w:t>
      </w:r>
      <w:r w:rsidRPr="00F3442D">
        <w:rPr>
          <w:rFonts w:ascii="Arial" w:hAnsi="Arial" w:cs="Arial"/>
        </w:rPr>
        <w:t>s nationales concernant la cinématographie ou dans le cas où l’</w:t>
      </w:r>
      <w:r w:rsidR="008A1745" w:rsidRPr="00F3442D">
        <w:rPr>
          <w:rFonts w:ascii="Arial" w:hAnsi="Arial" w:cs="Arial"/>
        </w:rPr>
        <w:t>a</w:t>
      </w:r>
      <w:r w:rsidRPr="00F3442D">
        <w:rPr>
          <w:rFonts w:ascii="Arial" w:hAnsi="Arial" w:cs="Arial"/>
        </w:rPr>
        <w:t>ccord rencontre dans son application des difficultés d’une particulière gravité, notamment en cas de déséquilibre entre les contributions.</w:t>
      </w:r>
    </w:p>
    <w:p w14:paraId="3218A496" w14:textId="4FAE78D3" w:rsidR="00021A90" w:rsidRPr="00F3442D" w:rsidRDefault="00021A90" w:rsidP="00021A90">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6</w:t>
      </w:r>
      <w:r w:rsidRPr="00F3442D">
        <w:rPr>
          <w:rFonts w:ascii="Arial" w:hAnsi="Arial" w:cs="Arial"/>
          <w:b/>
          <w:bCs/>
        </w:rPr>
        <w:t xml:space="preserve"> – </w:t>
      </w:r>
      <w:r w:rsidR="003642A0" w:rsidRPr="00F3442D">
        <w:rPr>
          <w:rFonts w:ascii="Arial" w:hAnsi="Arial" w:cs="Arial"/>
          <w:b/>
          <w:bCs/>
        </w:rPr>
        <w:t>É</w:t>
      </w:r>
      <w:r w:rsidR="00B569A1" w:rsidRPr="00F3442D">
        <w:rPr>
          <w:rFonts w:ascii="Arial" w:hAnsi="Arial" w:cs="Arial"/>
          <w:b/>
          <w:bCs/>
        </w:rPr>
        <w:t xml:space="preserve">quilibre </w:t>
      </w:r>
      <w:r w:rsidR="00385708" w:rsidRPr="00F3442D">
        <w:rPr>
          <w:rFonts w:ascii="Arial" w:hAnsi="Arial" w:cs="Arial"/>
          <w:b/>
          <w:bCs/>
        </w:rPr>
        <w:t>général des échanges</w:t>
      </w:r>
    </w:p>
    <w:p w14:paraId="766EE149" w14:textId="1AD0D4F1" w:rsidR="00021A90" w:rsidRPr="00F3442D" w:rsidRDefault="00021A90" w:rsidP="00021A90">
      <w:pPr>
        <w:jc w:val="both"/>
        <w:rPr>
          <w:rFonts w:ascii="Arial" w:hAnsi="Arial" w:cs="Arial"/>
        </w:rPr>
      </w:pPr>
      <w:r w:rsidRPr="00F3442D">
        <w:rPr>
          <w:rFonts w:ascii="Arial" w:hAnsi="Arial" w:cs="Arial"/>
        </w:rPr>
        <w:t xml:space="preserve">Les autorités compétentes des Parties </w:t>
      </w:r>
      <w:r w:rsidR="00B569A1" w:rsidRPr="00F3442D">
        <w:rPr>
          <w:rFonts w:ascii="Arial" w:hAnsi="Arial" w:cs="Arial"/>
        </w:rPr>
        <w:t>s’assurent</w:t>
      </w:r>
      <w:r w:rsidRPr="00F3442D">
        <w:rPr>
          <w:rFonts w:ascii="Arial" w:hAnsi="Arial" w:cs="Arial"/>
        </w:rPr>
        <w:t xml:space="preserve"> </w:t>
      </w:r>
      <w:r w:rsidR="00F845F3" w:rsidRPr="00F3442D">
        <w:rPr>
          <w:rFonts w:ascii="Arial" w:hAnsi="Arial" w:cs="Arial"/>
        </w:rPr>
        <w:t xml:space="preserve">régulièrement </w:t>
      </w:r>
      <w:r w:rsidR="00B569A1" w:rsidRPr="00F3442D">
        <w:rPr>
          <w:rFonts w:ascii="Arial" w:hAnsi="Arial" w:cs="Arial"/>
        </w:rPr>
        <w:t>de</w:t>
      </w:r>
      <w:r w:rsidRPr="00F3442D">
        <w:rPr>
          <w:rFonts w:ascii="Arial" w:hAnsi="Arial" w:cs="Arial"/>
        </w:rPr>
        <w:t xml:space="preserve"> </w:t>
      </w:r>
      <w:r w:rsidR="00B569A1" w:rsidRPr="00F3442D">
        <w:rPr>
          <w:rFonts w:ascii="Arial" w:hAnsi="Arial" w:cs="Arial"/>
        </w:rPr>
        <w:t>l’</w:t>
      </w:r>
      <w:r w:rsidRPr="00F3442D">
        <w:rPr>
          <w:rFonts w:ascii="Arial" w:hAnsi="Arial" w:cs="Arial"/>
        </w:rPr>
        <w:t xml:space="preserve">équilibre </w:t>
      </w:r>
      <w:r w:rsidR="007671E7" w:rsidRPr="00F3442D">
        <w:rPr>
          <w:rFonts w:ascii="Arial" w:hAnsi="Arial" w:cs="Arial"/>
        </w:rPr>
        <w:t>général</w:t>
      </w:r>
      <w:r w:rsidR="00385708" w:rsidRPr="00F3442D">
        <w:rPr>
          <w:rFonts w:ascii="Arial" w:hAnsi="Arial" w:cs="Arial"/>
        </w:rPr>
        <w:t xml:space="preserve"> des échanges résultant du présent accord.</w:t>
      </w:r>
    </w:p>
    <w:p w14:paraId="16C5A2B6" w14:textId="49943DCC" w:rsidR="00021A90" w:rsidRPr="00F3442D" w:rsidRDefault="00F97006" w:rsidP="00021A90">
      <w:pPr>
        <w:jc w:val="both"/>
        <w:rPr>
          <w:rFonts w:ascii="Arial" w:hAnsi="Arial" w:cs="Arial"/>
        </w:rPr>
      </w:pPr>
      <w:r w:rsidRPr="00F3442D">
        <w:rPr>
          <w:rFonts w:ascii="Arial" w:hAnsi="Arial" w:cs="Arial"/>
        </w:rPr>
        <w:lastRenderedPageBreak/>
        <w:t>En ce qui concerne l</w:t>
      </w:r>
      <w:r w:rsidR="003C7274" w:rsidRPr="00F3442D">
        <w:rPr>
          <w:rFonts w:ascii="Arial" w:hAnsi="Arial" w:cs="Arial"/>
        </w:rPr>
        <w:t xml:space="preserve">es </w:t>
      </w:r>
      <w:r w:rsidR="0094612F" w:rsidRPr="00F3442D">
        <w:rPr>
          <w:rFonts w:ascii="Arial" w:hAnsi="Arial" w:cs="Arial"/>
        </w:rPr>
        <w:t>apports</w:t>
      </w:r>
      <w:r w:rsidR="00E06053" w:rsidRPr="00F3442D">
        <w:rPr>
          <w:rFonts w:ascii="Arial" w:hAnsi="Arial" w:cs="Arial"/>
        </w:rPr>
        <w:t xml:space="preserve"> en coproduction</w:t>
      </w:r>
      <w:r w:rsidR="003C7274" w:rsidRPr="00F3442D">
        <w:rPr>
          <w:rFonts w:ascii="Arial" w:hAnsi="Arial" w:cs="Arial"/>
        </w:rPr>
        <w:t xml:space="preserve">, </w:t>
      </w:r>
      <w:r w:rsidR="00896727" w:rsidRPr="00F3442D">
        <w:rPr>
          <w:rFonts w:ascii="Arial" w:hAnsi="Arial" w:cs="Arial"/>
        </w:rPr>
        <w:t xml:space="preserve">cet équilibre doit être réalisé </w:t>
      </w:r>
      <w:r w:rsidR="00021A90" w:rsidRPr="00F3442D">
        <w:rPr>
          <w:rFonts w:ascii="Arial" w:hAnsi="Arial" w:cs="Arial"/>
        </w:rPr>
        <w:t xml:space="preserve">tant </w:t>
      </w:r>
      <w:r w:rsidRPr="00F3442D">
        <w:rPr>
          <w:rFonts w:ascii="Arial" w:hAnsi="Arial" w:cs="Arial"/>
        </w:rPr>
        <w:t xml:space="preserve">pour </w:t>
      </w:r>
      <w:r w:rsidR="00021A90" w:rsidRPr="00F3442D">
        <w:rPr>
          <w:rFonts w:ascii="Arial" w:hAnsi="Arial" w:cs="Arial"/>
        </w:rPr>
        <w:t>les contributions artistiques et techniques que</w:t>
      </w:r>
      <w:r w:rsidRPr="00F3442D">
        <w:rPr>
          <w:rFonts w:ascii="Arial" w:hAnsi="Arial" w:cs="Arial"/>
        </w:rPr>
        <w:t xml:space="preserve"> pour</w:t>
      </w:r>
      <w:r w:rsidR="00021A90" w:rsidRPr="00F3442D">
        <w:rPr>
          <w:rFonts w:ascii="Arial" w:hAnsi="Arial" w:cs="Arial"/>
        </w:rPr>
        <w:t xml:space="preserve"> les contributions financières</w:t>
      </w:r>
      <w:r w:rsidR="00A30CAF" w:rsidRPr="00F3442D">
        <w:rPr>
          <w:rFonts w:ascii="Arial" w:hAnsi="Arial" w:cs="Arial"/>
        </w:rPr>
        <w:t xml:space="preserve"> des coproducteurs</w:t>
      </w:r>
      <w:r w:rsidR="007E317C" w:rsidRPr="00F3442D">
        <w:rPr>
          <w:rFonts w:ascii="Arial" w:hAnsi="Arial" w:cs="Arial"/>
        </w:rPr>
        <w:t>.</w:t>
      </w:r>
    </w:p>
    <w:p w14:paraId="0A4D72B7" w14:textId="0CFAF94D" w:rsidR="00643D6B" w:rsidRPr="00F3442D" w:rsidRDefault="00643D6B" w:rsidP="00021A90">
      <w:pPr>
        <w:jc w:val="both"/>
        <w:rPr>
          <w:rFonts w:ascii="Arial" w:hAnsi="Arial" w:cs="Arial"/>
        </w:rPr>
      </w:pPr>
      <w:r w:rsidRPr="00F3442D">
        <w:rPr>
          <w:rFonts w:ascii="Arial" w:hAnsi="Arial" w:cs="Arial"/>
        </w:rPr>
        <w:t xml:space="preserve">L’équilibre </w:t>
      </w:r>
      <w:r w:rsidR="003C7274" w:rsidRPr="00F3442D">
        <w:rPr>
          <w:rFonts w:ascii="Arial" w:hAnsi="Arial" w:cs="Arial"/>
        </w:rPr>
        <w:t xml:space="preserve">ainsi entendu </w:t>
      </w:r>
      <w:r w:rsidR="00B236F2" w:rsidRPr="00F3442D">
        <w:rPr>
          <w:rFonts w:ascii="Arial" w:hAnsi="Arial" w:cs="Arial"/>
        </w:rPr>
        <w:t>fait l’objet d’un récapitulatif établi par les autorités compétentes des Parties et est</w:t>
      </w:r>
      <w:r w:rsidRPr="00F3442D">
        <w:rPr>
          <w:rFonts w:ascii="Arial" w:hAnsi="Arial" w:cs="Arial"/>
        </w:rPr>
        <w:t xml:space="preserve"> examiné par la commission mixte. </w:t>
      </w:r>
    </w:p>
    <w:p w14:paraId="0FE3BA34" w14:textId="377E37B5" w:rsidR="00021A90" w:rsidRPr="00F3442D" w:rsidRDefault="00021A90" w:rsidP="00021A90">
      <w:pPr>
        <w:jc w:val="both"/>
        <w:rPr>
          <w:rFonts w:ascii="Arial" w:hAnsi="Arial" w:cs="Arial"/>
        </w:rPr>
      </w:pPr>
      <w:r w:rsidRPr="00F3442D">
        <w:rPr>
          <w:rFonts w:ascii="Arial" w:hAnsi="Arial" w:cs="Arial"/>
        </w:rPr>
        <w:t xml:space="preserve">Dans l’hypothèse où un déséquilibre apparaît, </w:t>
      </w:r>
      <w:r w:rsidR="00B569A1" w:rsidRPr="00F3442D">
        <w:rPr>
          <w:rFonts w:ascii="Arial" w:hAnsi="Arial" w:cs="Arial"/>
        </w:rPr>
        <w:t>les autorités compétentes des</w:t>
      </w:r>
      <w:r w:rsidRPr="00F3442D">
        <w:rPr>
          <w:rFonts w:ascii="Arial" w:hAnsi="Arial" w:cs="Arial"/>
        </w:rPr>
        <w:t xml:space="preserve"> </w:t>
      </w:r>
      <w:r w:rsidR="00B569A1" w:rsidRPr="00F3442D">
        <w:rPr>
          <w:rFonts w:ascii="Arial" w:hAnsi="Arial" w:cs="Arial"/>
        </w:rPr>
        <w:t xml:space="preserve">Parties </w:t>
      </w:r>
      <w:r w:rsidR="00643D6B" w:rsidRPr="00F3442D">
        <w:rPr>
          <w:rFonts w:ascii="Arial" w:hAnsi="Arial" w:cs="Arial"/>
        </w:rPr>
        <w:t>étudient</w:t>
      </w:r>
      <w:r w:rsidRPr="00F3442D">
        <w:rPr>
          <w:rFonts w:ascii="Arial" w:hAnsi="Arial" w:cs="Arial"/>
        </w:rPr>
        <w:t xml:space="preserve"> les moyens nécessaires pour rétablir l’équilibre et </w:t>
      </w:r>
      <w:r w:rsidR="00B569A1" w:rsidRPr="00F3442D">
        <w:rPr>
          <w:rFonts w:ascii="Arial" w:hAnsi="Arial" w:cs="Arial"/>
        </w:rPr>
        <w:t>prennent</w:t>
      </w:r>
      <w:r w:rsidRPr="00F3442D">
        <w:rPr>
          <w:rFonts w:ascii="Arial" w:hAnsi="Arial" w:cs="Arial"/>
        </w:rPr>
        <w:t xml:space="preserve"> toutes les mesures qu’elle</w:t>
      </w:r>
      <w:r w:rsidR="00B569A1" w:rsidRPr="00F3442D">
        <w:rPr>
          <w:rFonts w:ascii="Arial" w:hAnsi="Arial" w:cs="Arial"/>
        </w:rPr>
        <w:t>s</w:t>
      </w:r>
      <w:r w:rsidRPr="00F3442D">
        <w:rPr>
          <w:rFonts w:ascii="Arial" w:hAnsi="Arial" w:cs="Arial"/>
        </w:rPr>
        <w:t xml:space="preserve"> estime</w:t>
      </w:r>
      <w:r w:rsidR="00B569A1" w:rsidRPr="00F3442D">
        <w:rPr>
          <w:rFonts w:ascii="Arial" w:hAnsi="Arial" w:cs="Arial"/>
        </w:rPr>
        <w:t>nt</w:t>
      </w:r>
      <w:r w:rsidRPr="00F3442D">
        <w:rPr>
          <w:rFonts w:ascii="Arial" w:hAnsi="Arial" w:cs="Arial"/>
        </w:rPr>
        <w:t xml:space="preserve"> nécessaires à cet effet.</w:t>
      </w:r>
    </w:p>
    <w:p w14:paraId="19A7518D" w14:textId="7F627472" w:rsidR="00B34C48" w:rsidRPr="00F3442D" w:rsidRDefault="00B34C48" w:rsidP="00021A90">
      <w:pPr>
        <w:jc w:val="both"/>
        <w:rPr>
          <w:rFonts w:ascii="Arial" w:hAnsi="Arial" w:cs="Arial"/>
          <w:b/>
          <w:bCs/>
        </w:rPr>
      </w:pPr>
      <w:r w:rsidRPr="00F3442D">
        <w:rPr>
          <w:rFonts w:ascii="Arial" w:hAnsi="Arial" w:cs="Arial"/>
          <w:b/>
          <w:bCs/>
        </w:rPr>
        <w:t>Article 1</w:t>
      </w:r>
      <w:r w:rsidR="00FD2394" w:rsidRPr="00F3442D">
        <w:rPr>
          <w:rFonts w:ascii="Arial" w:hAnsi="Arial" w:cs="Arial"/>
          <w:b/>
          <w:bCs/>
        </w:rPr>
        <w:t>7 –</w:t>
      </w:r>
      <w:r w:rsidRPr="00F3442D">
        <w:rPr>
          <w:rFonts w:ascii="Arial" w:hAnsi="Arial" w:cs="Arial"/>
          <w:b/>
          <w:bCs/>
        </w:rPr>
        <w:t xml:space="preserve"> </w:t>
      </w:r>
      <w:r w:rsidR="00FD2394" w:rsidRPr="00F3442D">
        <w:rPr>
          <w:rFonts w:ascii="Arial" w:hAnsi="Arial" w:cs="Arial"/>
          <w:b/>
          <w:bCs/>
        </w:rPr>
        <w:t>É</w:t>
      </w:r>
      <w:r w:rsidRPr="00F3442D">
        <w:rPr>
          <w:rFonts w:ascii="Arial" w:hAnsi="Arial" w:cs="Arial"/>
          <w:b/>
          <w:bCs/>
        </w:rPr>
        <w:t>changes d’informations</w:t>
      </w:r>
    </w:p>
    <w:p w14:paraId="1BBE86FC" w14:textId="08D5B7ED" w:rsidR="00B34C48" w:rsidRPr="00F3442D" w:rsidRDefault="00B34C48" w:rsidP="00E81AAA">
      <w:pPr>
        <w:tabs>
          <w:tab w:val="num" w:pos="284"/>
        </w:tabs>
        <w:jc w:val="both"/>
        <w:rPr>
          <w:rFonts w:ascii="Arial" w:hAnsi="Arial" w:cs="Arial"/>
        </w:rPr>
      </w:pPr>
      <w:r w:rsidRPr="00F3442D">
        <w:rPr>
          <w:rFonts w:ascii="Arial" w:hAnsi="Arial" w:cs="Arial"/>
        </w:rPr>
        <w:t>L’autorité compétente de chacune des Parties tient à la disposition de l’autorité compétente de l’autre Partie la liste des dispositions législatives et réglementaires relatives aux avantages accordés de part et d’autre.</w:t>
      </w:r>
    </w:p>
    <w:p w14:paraId="313C6186" w14:textId="3E147CED" w:rsidR="005E2595" w:rsidRPr="00F3442D" w:rsidRDefault="005E2595" w:rsidP="005E2595">
      <w:pPr>
        <w:jc w:val="both"/>
        <w:rPr>
          <w:rFonts w:ascii="Arial" w:hAnsi="Arial" w:cs="Arial"/>
          <w:b/>
          <w:bCs/>
        </w:rPr>
      </w:pPr>
      <w:r w:rsidRPr="00F3442D">
        <w:rPr>
          <w:rFonts w:ascii="Arial" w:hAnsi="Arial" w:cs="Arial"/>
          <w:b/>
          <w:bCs/>
        </w:rPr>
        <w:t>Chapitre V</w:t>
      </w:r>
      <w:r w:rsidR="00355965" w:rsidRPr="00F3442D">
        <w:rPr>
          <w:rFonts w:ascii="Arial" w:hAnsi="Arial" w:cs="Arial"/>
          <w:b/>
          <w:bCs/>
        </w:rPr>
        <w:t>I</w:t>
      </w:r>
      <w:r w:rsidRPr="00F3442D">
        <w:rPr>
          <w:rFonts w:ascii="Arial" w:hAnsi="Arial" w:cs="Arial"/>
          <w:b/>
          <w:bCs/>
        </w:rPr>
        <w:t xml:space="preserve"> – </w:t>
      </w:r>
      <w:r w:rsidR="0001424F" w:rsidRPr="00F3442D">
        <w:rPr>
          <w:rFonts w:ascii="Arial" w:hAnsi="Arial" w:cs="Arial"/>
          <w:b/>
          <w:bCs/>
        </w:rPr>
        <w:t>Dispositions finales</w:t>
      </w:r>
    </w:p>
    <w:p w14:paraId="09B2E023" w14:textId="2BE7B6BC" w:rsidR="0001424F" w:rsidRPr="00F3442D" w:rsidRDefault="0001424F" w:rsidP="0001424F">
      <w:pPr>
        <w:jc w:val="both"/>
        <w:rPr>
          <w:rFonts w:ascii="Arial" w:hAnsi="Arial" w:cs="Arial"/>
          <w:b/>
          <w:bCs/>
        </w:rPr>
      </w:pPr>
      <w:r w:rsidRPr="00F3442D">
        <w:rPr>
          <w:rFonts w:ascii="Arial" w:hAnsi="Arial" w:cs="Arial"/>
          <w:b/>
          <w:bCs/>
        </w:rPr>
        <w:t xml:space="preserve">Article </w:t>
      </w:r>
      <w:r w:rsidR="005A3E66" w:rsidRPr="00F3442D">
        <w:rPr>
          <w:rFonts w:ascii="Arial" w:hAnsi="Arial" w:cs="Arial"/>
          <w:b/>
          <w:bCs/>
        </w:rPr>
        <w:t>1</w:t>
      </w:r>
      <w:r w:rsidR="00FD2394" w:rsidRPr="00F3442D">
        <w:rPr>
          <w:rFonts w:ascii="Arial" w:hAnsi="Arial" w:cs="Arial"/>
          <w:b/>
          <w:bCs/>
        </w:rPr>
        <w:t>8</w:t>
      </w:r>
      <w:r w:rsidRPr="00F3442D">
        <w:rPr>
          <w:rFonts w:ascii="Arial" w:hAnsi="Arial" w:cs="Arial"/>
          <w:b/>
          <w:bCs/>
        </w:rPr>
        <w:t xml:space="preserve"> – Règlement des différends</w:t>
      </w:r>
    </w:p>
    <w:p w14:paraId="3D56BD27" w14:textId="3C730413" w:rsidR="0001424F" w:rsidRPr="00F3442D" w:rsidRDefault="0001424F" w:rsidP="0001424F">
      <w:pPr>
        <w:jc w:val="both"/>
        <w:rPr>
          <w:rFonts w:ascii="Arial" w:hAnsi="Arial" w:cs="Arial"/>
        </w:rPr>
      </w:pPr>
      <w:r w:rsidRPr="00F3442D">
        <w:rPr>
          <w:rFonts w:ascii="Arial" w:hAnsi="Arial" w:cs="Arial"/>
        </w:rPr>
        <w:t xml:space="preserve">Tout différend portant sur l’interprétation ou l’application du présent </w:t>
      </w:r>
      <w:r w:rsidR="00B2311B" w:rsidRPr="00F3442D">
        <w:rPr>
          <w:rFonts w:ascii="Arial" w:hAnsi="Arial" w:cs="Arial"/>
        </w:rPr>
        <w:t>a</w:t>
      </w:r>
      <w:r w:rsidRPr="00F3442D">
        <w:rPr>
          <w:rFonts w:ascii="Arial" w:hAnsi="Arial" w:cs="Arial"/>
        </w:rPr>
        <w:t>ccord est réglé à l’amiable par voie de consultations ou de négociations directes entre les Parties.</w:t>
      </w:r>
    </w:p>
    <w:p w14:paraId="63EF01A8" w14:textId="6CF6795D" w:rsidR="002F0F48" w:rsidRPr="00F3442D" w:rsidRDefault="002F0F48" w:rsidP="002F0F48">
      <w:pPr>
        <w:jc w:val="both"/>
        <w:rPr>
          <w:rFonts w:ascii="Arial" w:hAnsi="Arial" w:cs="Arial"/>
          <w:b/>
          <w:bCs/>
        </w:rPr>
      </w:pPr>
      <w:r w:rsidRPr="00F3442D">
        <w:rPr>
          <w:rFonts w:ascii="Arial" w:hAnsi="Arial" w:cs="Arial"/>
          <w:b/>
          <w:bCs/>
        </w:rPr>
        <w:t>Article 19 – Dénonciation de l’accord</w:t>
      </w:r>
    </w:p>
    <w:p w14:paraId="23703188" w14:textId="524AA54E" w:rsidR="002F0F48" w:rsidRPr="00F3442D" w:rsidRDefault="002F0F48" w:rsidP="0001424F">
      <w:pPr>
        <w:jc w:val="both"/>
        <w:rPr>
          <w:rFonts w:ascii="Arial" w:hAnsi="Arial" w:cs="Arial"/>
        </w:rPr>
      </w:pPr>
      <w:r w:rsidRPr="00F3442D">
        <w:rPr>
          <w:rFonts w:ascii="Arial" w:hAnsi="Arial" w:cs="Arial"/>
        </w:rPr>
        <w:t>Le présent accord est conclu pour une durée indéterminée. Chacune des deux Parties peut le dénoncer, à tout moment, par notification écrite transmise par voie diplomatique. Dans ce cas, l’accord cesse d’être valable six (6) mois après la date de réception de cette notification. La dénonciation de l’accord ne remet pas en cause les droits et obligations des Parties liés aux projets engagés dans le cadre du présent accord, sauf décision contraire des Parties.</w:t>
      </w:r>
    </w:p>
    <w:p w14:paraId="2B4D921D" w14:textId="1D9BC6EA" w:rsidR="0001424F" w:rsidRPr="00F3442D" w:rsidRDefault="0001424F" w:rsidP="0001424F">
      <w:pPr>
        <w:jc w:val="both"/>
        <w:rPr>
          <w:rFonts w:ascii="Arial" w:hAnsi="Arial" w:cs="Arial"/>
          <w:b/>
          <w:bCs/>
        </w:rPr>
      </w:pPr>
      <w:r w:rsidRPr="00F3442D">
        <w:rPr>
          <w:rFonts w:ascii="Arial" w:hAnsi="Arial" w:cs="Arial"/>
          <w:b/>
          <w:bCs/>
        </w:rPr>
        <w:t xml:space="preserve">Article </w:t>
      </w:r>
      <w:r w:rsidR="002F0F48" w:rsidRPr="00F3442D">
        <w:rPr>
          <w:rFonts w:ascii="Arial" w:hAnsi="Arial" w:cs="Arial"/>
          <w:b/>
          <w:bCs/>
        </w:rPr>
        <w:t>20</w:t>
      </w:r>
      <w:r w:rsidRPr="00F3442D">
        <w:rPr>
          <w:rFonts w:ascii="Arial" w:hAnsi="Arial" w:cs="Arial"/>
          <w:b/>
          <w:bCs/>
        </w:rPr>
        <w:t xml:space="preserve"> – Entrée en vigueur</w:t>
      </w:r>
    </w:p>
    <w:p w14:paraId="55F4668A" w14:textId="3CE6E925" w:rsidR="0001424F" w:rsidRPr="00F3442D" w:rsidRDefault="0001424F" w:rsidP="0001424F">
      <w:pPr>
        <w:jc w:val="both"/>
        <w:textAlignment w:val="top"/>
        <w:rPr>
          <w:rFonts w:ascii="Arial" w:hAnsi="Arial" w:cs="Arial"/>
        </w:rPr>
      </w:pPr>
      <w:r w:rsidRPr="00F3442D">
        <w:rPr>
          <w:rFonts w:ascii="Arial" w:hAnsi="Arial" w:cs="Arial"/>
        </w:rPr>
        <w:t xml:space="preserve">Le présent </w:t>
      </w:r>
      <w:r w:rsidR="00B2311B" w:rsidRPr="00F3442D">
        <w:rPr>
          <w:rFonts w:ascii="Arial" w:hAnsi="Arial" w:cs="Arial"/>
        </w:rPr>
        <w:t>a</w:t>
      </w:r>
      <w:r w:rsidRPr="00F3442D">
        <w:rPr>
          <w:rFonts w:ascii="Arial" w:hAnsi="Arial" w:cs="Arial"/>
        </w:rPr>
        <w:t>ccord entre en vigueur trente jours après la date de la réception de la dernière notification par voie diplomatique par laquelle les Parties s’informent mutuellement de l’accomplissement des procédures internes nécessaires pour l’entrée en vigueur de l’</w:t>
      </w:r>
      <w:r w:rsidR="00B2311B" w:rsidRPr="00F3442D">
        <w:rPr>
          <w:rFonts w:ascii="Arial" w:hAnsi="Arial" w:cs="Arial"/>
        </w:rPr>
        <w:t>a</w:t>
      </w:r>
      <w:r w:rsidRPr="00F3442D">
        <w:rPr>
          <w:rFonts w:ascii="Arial" w:hAnsi="Arial" w:cs="Arial"/>
        </w:rPr>
        <w:t>ccord.</w:t>
      </w:r>
    </w:p>
    <w:p w14:paraId="7A9B9516" w14:textId="34308796" w:rsidR="0001424F" w:rsidRPr="00F3442D" w:rsidRDefault="0001424F" w:rsidP="0001424F">
      <w:pPr>
        <w:jc w:val="both"/>
        <w:textAlignment w:val="top"/>
        <w:rPr>
          <w:rFonts w:ascii="Arial" w:hAnsi="Arial" w:cs="Arial"/>
        </w:rPr>
      </w:pPr>
      <w:r w:rsidRPr="00F3442D">
        <w:rPr>
          <w:rFonts w:ascii="Arial" w:hAnsi="Arial" w:cs="Arial"/>
        </w:rPr>
        <w:t xml:space="preserve">Le présent </w:t>
      </w:r>
      <w:r w:rsidR="00B2311B" w:rsidRPr="00F3442D">
        <w:rPr>
          <w:rFonts w:ascii="Arial" w:hAnsi="Arial" w:cs="Arial"/>
        </w:rPr>
        <w:t>a</w:t>
      </w:r>
      <w:r w:rsidRPr="00F3442D">
        <w:rPr>
          <w:rFonts w:ascii="Arial" w:hAnsi="Arial" w:cs="Arial"/>
        </w:rPr>
        <w:t xml:space="preserve">ccord peut être modifié et amendé à tout moment, par écrit, par accord mutuel entre les Parties. Cette modification fait partie intégrante du présent </w:t>
      </w:r>
      <w:r w:rsidR="00B2311B" w:rsidRPr="00F3442D">
        <w:rPr>
          <w:rFonts w:ascii="Arial" w:hAnsi="Arial" w:cs="Arial"/>
        </w:rPr>
        <w:t>a</w:t>
      </w:r>
      <w:r w:rsidRPr="00F3442D">
        <w:rPr>
          <w:rFonts w:ascii="Arial" w:hAnsi="Arial" w:cs="Arial"/>
        </w:rPr>
        <w:t>ccord.</w:t>
      </w:r>
    </w:p>
    <w:p w14:paraId="2CCB5742" w14:textId="261636B1" w:rsidR="002162D2" w:rsidRPr="00F3442D" w:rsidRDefault="002162D2" w:rsidP="0001424F">
      <w:pPr>
        <w:jc w:val="both"/>
        <w:textAlignment w:val="top"/>
        <w:rPr>
          <w:rFonts w:ascii="Arial" w:hAnsi="Arial" w:cs="Arial"/>
        </w:rPr>
      </w:pPr>
      <w:r w:rsidRPr="00F3442D">
        <w:rPr>
          <w:rFonts w:ascii="Arial" w:hAnsi="Arial" w:cs="Arial"/>
        </w:rPr>
        <w:t>Fait à</w:t>
      </w:r>
      <w:r w:rsidR="00545564" w:rsidRPr="00F3442D">
        <w:rPr>
          <w:rFonts w:ascii="Arial" w:hAnsi="Arial" w:cs="Arial"/>
        </w:rPr>
        <w:t xml:space="preserve"> ______________</w:t>
      </w:r>
      <w:r w:rsidRPr="00F3442D">
        <w:rPr>
          <w:rFonts w:ascii="Arial" w:hAnsi="Arial" w:cs="Arial"/>
        </w:rPr>
        <w:t>, le</w:t>
      </w:r>
      <w:r w:rsidR="00545564" w:rsidRPr="00F3442D">
        <w:rPr>
          <w:rFonts w:ascii="Arial" w:hAnsi="Arial" w:cs="Arial"/>
        </w:rPr>
        <w:t xml:space="preserve"> _________________</w:t>
      </w:r>
      <w:r w:rsidRPr="00F3442D">
        <w:rPr>
          <w:rFonts w:ascii="Arial" w:hAnsi="Arial" w:cs="Arial"/>
        </w:rPr>
        <w:t xml:space="preserve">, en deux exemplaires originaux, en langues </w:t>
      </w:r>
      <w:r w:rsidR="002B1A40" w:rsidRPr="00F3442D">
        <w:rPr>
          <w:rFonts w:ascii="Arial" w:hAnsi="Arial" w:cs="Arial"/>
        </w:rPr>
        <w:t xml:space="preserve">lettone </w:t>
      </w:r>
      <w:r w:rsidRPr="00F3442D">
        <w:rPr>
          <w:rFonts w:ascii="Arial" w:hAnsi="Arial" w:cs="Arial"/>
        </w:rPr>
        <w:t>et</w:t>
      </w:r>
      <w:r w:rsidR="002B1A40" w:rsidRPr="002B1A40">
        <w:rPr>
          <w:rFonts w:ascii="Arial" w:hAnsi="Arial" w:cs="Arial"/>
        </w:rPr>
        <w:t xml:space="preserve"> </w:t>
      </w:r>
      <w:r w:rsidR="002B1A40" w:rsidRPr="00F3442D">
        <w:rPr>
          <w:rFonts w:ascii="Arial" w:hAnsi="Arial" w:cs="Arial"/>
        </w:rPr>
        <w:t>française</w:t>
      </w:r>
      <w:r w:rsidRPr="00F3442D">
        <w:rPr>
          <w:rFonts w:ascii="Arial" w:hAnsi="Arial" w:cs="Arial"/>
        </w:rPr>
        <w:t>, les deux textes faisant également foi.</w:t>
      </w:r>
    </w:p>
    <w:p w14:paraId="58FDC8B7" w14:textId="77777777" w:rsidR="002162D2" w:rsidRPr="00F3442D" w:rsidRDefault="002162D2" w:rsidP="0001424F">
      <w:pPr>
        <w:jc w:val="both"/>
        <w:textAlignment w:val="top"/>
        <w:rPr>
          <w:rFonts w:ascii="Arial" w:hAnsi="Arial" w:cs="Arial"/>
        </w:rPr>
      </w:pPr>
    </w:p>
    <w:p w14:paraId="67842BE6" w14:textId="77777777" w:rsidR="002162D2" w:rsidRPr="00F3442D" w:rsidRDefault="002162D2" w:rsidP="0001424F">
      <w:pPr>
        <w:jc w:val="both"/>
        <w:textAlignment w:val="top"/>
        <w:rPr>
          <w:rFonts w:ascii="Arial" w:hAnsi="Arial" w:cs="Arial"/>
        </w:rPr>
      </w:pPr>
    </w:p>
    <w:p w14:paraId="72F66BEB" w14:textId="77777777" w:rsidR="002162D2" w:rsidRPr="00F3442D" w:rsidRDefault="002162D2" w:rsidP="0001424F">
      <w:pPr>
        <w:jc w:val="both"/>
        <w:textAlignment w:val="top"/>
        <w:rPr>
          <w:rFonts w:ascii="Arial" w:hAnsi="Arial" w:cs="Arial"/>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2162D2" w:rsidRPr="00F3442D" w14:paraId="6B6A9682" w14:textId="77777777" w:rsidTr="002162D2">
        <w:tc>
          <w:tcPr>
            <w:tcW w:w="4531" w:type="dxa"/>
          </w:tcPr>
          <w:p w14:paraId="39D79900" w14:textId="77777777" w:rsidR="00376887" w:rsidRDefault="002162D2" w:rsidP="002162D2">
            <w:pPr>
              <w:jc w:val="center"/>
              <w:textAlignment w:val="top"/>
              <w:rPr>
                <w:rFonts w:ascii="Arial" w:hAnsi="Arial" w:cs="Arial"/>
              </w:rPr>
            </w:pPr>
            <w:r w:rsidRPr="00F3442D">
              <w:rPr>
                <w:rFonts w:ascii="Arial" w:hAnsi="Arial" w:cs="Arial"/>
              </w:rPr>
              <w:t>Pour le Gouvernement</w:t>
            </w:r>
          </w:p>
          <w:p w14:paraId="1A4D3998" w14:textId="45DC91F1" w:rsidR="002162D2" w:rsidRPr="00F3442D" w:rsidRDefault="00B365C3" w:rsidP="002162D2">
            <w:pPr>
              <w:jc w:val="center"/>
              <w:textAlignment w:val="top"/>
              <w:rPr>
                <w:rFonts w:ascii="Arial" w:hAnsi="Arial" w:cs="Arial"/>
              </w:rPr>
            </w:pPr>
            <w:r w:rsidRPr="00F3442D">
              <w:rPr>
                <w:rFonts w:ascii="Arial" w:hAnsi="Arial" w:cs="Arial"/>
              </w:rPr>
              <w:t>de la République de Lettonie</w:t>
            </w:r>
          </w:p>
        </w:tc>
        <w:tc>
          <w:tcPr>
            <w:tcW w:w="4531" w:type="dxa"/>
          </w:tcPr>
          <w:p w14:paraId="28EDF2BC" w14:textId="77777777" w:rsidR="00376887" w:rsidRDefault="002162D2" w:rsidP="002162D2">
            <w:pPr>
              <w:jc w:val="center"/>
              <w:textAlignment w:val="top"/>
              <w:rPr>
                <w:rFonts w:ascii="Arial" w:hAnsi="Arial" w:cs="Arial"/>
              </w:rPr>
            </w:pPr>
            <w:r w:rsidRPr="00F3442D">
              <w:rPr>
                <w:rFonts w:ascii="Arial" w:hAnsi="Arial" w:cs="Arial"/>
              </w:rPr>
              <w:t>Pour le Gouvernement</w:t>
            </w:r>
          </w:p>
          <w:p w14:paraId="1FA72CB3" w14:textId="154F9403" w:rsidR="002162D2" w:rsidRPr="00F3442D" w:rsidRDefault="002B1A40" w:rsidP="002162D2">
            <w:pPr>
              <w:jc w:val="center"/>
              <w:textAlignment w:val="top"/>
              <w:rPr>
                <w:rFonts w:ascii="Arial" w:hAnsi="Arial" w:cs="Arial"/>
              </w:rPr>
            </w:pPr>
            <w:r w:rsidRPr="00F3442D">
              <w:rPr>
                <w:rFonts w:ascii="Arial" w:hAnsi="Arial" w:cs="Arial"/>
              </w:rPr>
              <w:t>de la République française</w:t>
            </w:r>
          </w:p>
        </w:tc>
      </w:tr>
    </w:tbl>
    <w:p w14:paraId="277B0C0C" w14:textId="77777777" w:rsidR="002162D2" w:rsidRPr="003C668B" w:rsidRDefault="002162D2" w:rsidP="0001424F">
      <w:pPr>
        <w:jc w:val="both"/>
        <w:textAlignment w:val="top"/>
        <w:rPr>
          <w:rFonts w:ascii="Arial" w:hAnsi="Arial" w:cs="Arial"/>
        </w:rPr>
      </w:pPr>
    </w:p>
    <w:sectPr w:rsidR="002162D2" w:rsidRPr="003C668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81C"/>
    <w:multiLevelType w:val="hybridMultilevel"/>
    <w:tmpl w:val="65C8FF18"/>
    <w:lvl w:ilvl="0" w:tplc="040C000F">
      <w:start w:val="1"/>
      <w:numFmt w:val="decimal"/>
      <w:lvlText w:val="%1."/>
      <w:lvlJc w:val="left"/>
      <w:pPr>
        <w:ind w:left="1080" w:hanging="360"/>
      </w:p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 w15:restartNumberingAfterBreak="0">
    <w:nsid w:val="162D73F5"/>
    <w:multiLevelType w:val="hybridMultilevel"/>
    <w:tmpl w:val="BA5605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6504233"/>
    <w:multiLevelType w:val="hybridMultilevel"/>
    <w:tmpl w:val="136096E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2693107F"/>
    <w:multiLevelType w:val="hybridMultilevel"/>
    <w:tmpl w:val="57D026A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5D65B31"/>
    <w:multiLevelType w:val="hybridMultilevel"/>
    <w:tmpl w:val="DFCE99E2"/>
    <w:lvl w:ilvl="0" w:tplc="04150019">
      <w:start w:val="1"/>
      <w:numFmt w:val="lowerLetter"/>
      <w:lvlText w:val="%1."/>
      <w:lvlJc w:val="left"/>
      <w:pPr>
        <w:tabs>
          <w:tab w:val="num" w:pos="720"/>
        </w:tabs>
        <w:ind w:left="720" w:hanging="360"/>
      </w:pPr>
      <w:rPr>
        <w:rFonts w:hint="default"/>
      </w:rPr>
    </w:lvl>
    <w:lvl w:ilvl="1" w:tplc="1E063CC0">
      <w:start w:val="1"/>
      <w:numFmt w:val="decimal"/>
      <w:lvlText w:val="%2)"/>
      <w:lvlJc w:val="left"/>
      <w:pPr>
        <w:tabs>
          <w:tab w:val="num" w:pos="2055"/>
        </w:tabs>
        <w:ind w:left="2055" w:hanging="975"/>
      </w:pPr>
      <w:rPr>
        <w:rFonts w:hint="default"/>
      </w:rPr>
    </w:lvl>
    <w:lvl w:ilvl="2" w:tplc="0284C18E">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50AC28F1"/>
    <w:multiLevelType w:val="hybridMultilevel"/>
    <w:tmpl w:val="161E02F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5AA81A38"/>
    <w:multiLevelType w:val="hybridMultilevel"/>
    <w:tmpl w:val="34AC37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80726B4"/>
    <w:multiLevelType w:val="hybridMultilevel"/>
    <w:tmpl w:val="FF0E75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60377871">
    <w:abstractNumId w:val="2"/>
  </w:num>
  <w:num w:numId="2" w16cid:durableId="2132361630">
    <w:abstractNumId w:val="4"/>
  </w:num>
  <w:num w:numId="3" w16cid:durableId="781149507">
    <w:abstractNumId w:val="5"/>
  </w:num>
  <w:num w:numId="4" w16cid:durableId="550070654">
    <w:abstractNumId w:val="6"/>
  </w:num>
  <w:num w:numId="5" w16cid:durableId="1317881792">
    <w:abstractNumId w:val="7"/>
  </w:num>
  <w:num w:numId="6" w16cid:durableId="1057046011">
    <w:abstractNumId w:val="3"/>
  </w:num>
  <w:num w:numId="7" w16cid:durableId="2063746884">
    <w:abstractNumId w:val="0"/>
  </w:num>
  <w:num w:numId="8" w16cid:durableId="3773606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1F22"/>
    <w:rsid w:val="000101B9"/>
    <w:rsid w:val="0001424F"/>
    <w:rsid w:val="00016EFE"/>
    <w:rsid w:val="00021A90"/>
    <w:rsid w:val="00021F80"/>
    <w:rsid w:val="00024BAD"/>
    <w:rsid w:val="00024FA2"/>
    <w:rsid w:val="00026C3A"/>
    <w:rsid w:val="00036632"/>
    <w:rsid w:val="0006204E"/>
    <w:rsid w:val="000702EC"/>
    <w:rsid w:val="0007170A"/>
    <w:rsid w:val="00085707"/>
    <w:rsid w:val="000915FD"/>
    <w:rsid w:val="00093E9C"/>
    <w:rsid w:val="000A317A"/>
    <w:rsid w:val="000A62B9"/>
    <w:rsid w:val="000B6B8D"/>
    <w:rsid w:val="000B6D79"/>
    <w:rsid w:val="000B731F"/>
    <w:rsid w:val="000B74F2"/>
    <w:rsid w:val="000C73D1"/>
    <w:rsid w:val="000E0C8E"/>
    <w:rsid w:val="000E2A0E"/>
    <w:rsid w:val="000F0176"/>
    <w:rsid w:val="000F02EC"/>
    <w:rsid w:val="00100DDC"/>
    <w:rsid w:val="00101F38"/>
    <w:rsid w:val="00104746"/>
    <w:rsid w:val="001050B5"/>
    <w:rsid w:val="00105FBA"/>
    <w:rsid w:val="00106FB2"/>
    <w:rsid w:val="0010762B"/>
    <w:rsid w:val="0011183C"/>
    <w:rsid w:val="00152887"/>
    <w:rsid w:val="001619C9"/>
    <w:rsid w:val="0017561F"/>
    <w:rsid w:val="00195A89"/>
    <w:rsid w:val="00197629"/>
    <w:rsid w:val="001A243F"/>
    <w:rsid w:val="001A68CA"/>
    <w:rsid w:val="001A7A47"/>
    <w:rsid w:val="001A7EBF"/>
    <w:rsid w:val="001C7583"/>
    <w:rsid w:val="001D06AC"/>
    <w:rsid w:val="00202185"/>
    <w:rsid w:val="00207141"/>
    <w:rsid w:val="002162D2"/>
    <w:rsid w:val="0022129E"/>
    <w:rsid w:val="00222A77"/>
    <w:rsid w:val="00226B93"/>
    <w:rsid w:val="002467F2"/>
    <w:rsid w:val="00252D18"/>
    <w:rsid w:val="002535B5"/>
    <w:rsid w:val="0025673D"/>
    <w:rsid w:val="002571B0"/>
    <w:rsid w:val="00271172"/>
    <w:rsid w:val="002838A0"/>
    <w:rsid w:val="00284683"/>
    <w:rsid w:val="002A48CC"/>
    <w:rsid w:val="002B1A07"/>
    <w:rsid w:val="002B1A40"/>
    <w:rsid w:val="002C5935"/>
    <w:rsid w:val="002D074F"/>
    <w:rsid w:val="002F0F48"/>
    <w:rsid w:val="002F1DE5"/>
    <w:rsid w:val="002F4C8F"/>
    <w:rsid w:val="00300117"/>
    <w:rsid w:val="00302EF6"/>
    <w:rsid w:val="00327F85"/>
    <w:rsid w:val="003347AD"/>
    <w:rsid w:val="003411D3"/>
    <w:rsid w:val="00342341"/>
    <w:rsid w:val="00355965"/>
    <w:rsid w:val="003642A0"/>
    <w:rsid w:val="00364FD0"/>
    <w:rsid w:val="00376887"/>
    <w:rsid w:val="00376B8E"/>
    <w:rsid w:val="00385708"/>
    <w:rsid w:val="0039053B"/>
    <w:rsid w:val="00390816"/>
    <w:rsid w:val="003A1807"/>
    <w:rsid w:val="003A6188"/>
    <w:rsid w:val="003B3A65"/>
    <w:rsid w:val="003B71AD"/>
    <w:rsid w:val="003C668B"/>
    <w:rsid w:val="003C7274"/>
    <w:rsid w:val="004012FF"/>
    <w:rsid w:val="0040465F"/>
    <w:rsid w:val="00410AEC"/>
    <w:rsid w:val="00435253"/>
    <w:rsid w:val="00456B8E"/>
    <w:rsid w:val="00462A56"/>
    <w:rsid w:val="00466B39"/>
    <w:rsid w:val="00475AD0"/>
    <w:rsid w:val="00485E84"/>
    <w:rsid w:val="004B3CE5"/>
    <w:rsid w:val="004B4DD2"/>
    <w:rsid w:val="004C45FB"/>
    <w:rsid w:val="004C5A04"/>
    <w:rsid w:val="004C79A6"/>
    <w:rsid w:val="004D58D1"/>
    <w:rsid w:val="004E6811"/>
    <w:rsid w:val="00526D3D"/>
    <w:rsid w:val="00541EC5"/>
    <w:rsid w:val="00545564"/>
    <w:rsid w:val="00545E9F"/>
    <w:rsid w:val="0054728A"/>
    <w:rsid w:val="005630E3"/>
    <w:rsid w:val="00567C20"/>
    <w:rsid w:val="00574725"/>
    <w:rsid w:val="00575A9D"/>
    <w:rsid w:val="00575BC3"/>
    <w:rsid w:val="0057729E"/>
    <w:rsid w:val="00587FC1"/>
    <w:rsid w:val="005A087C"/>
    <w:rsid w:val="005A0FAD"/>
    <w:rsid w:val="005A3E66"/>
    <w:rsid w:val="005A7A85"/>
    <w:rsid w:val="005B0AD1"/>
    <w:rsid w:val="005B75EC"/>
    <w:rsid w:val="005C45EC"/>
    <w:rsid w:val="005D723E"/>
    <w:rsid w:val="005E2595"/>
    <w:rsid w:val="005F0D55"/>
    <w:rsid w:val="005F2FD6"/>
    <w:rsid w:val="005F4F90"/>
    <w:rsid w:val="00605BF7"/>
    <w:rsid w:val="00633452"/>
    <w:rsid w:val="00643D6B"/>
    <w:rsid w:val="00652DCF"/>
    <w:rsid w:val="00655EAC"/>
    <w:rsid w:val="0065751E"/>
    <w:rsid w:val="00697508"/>
    <w:rsid w:val="006A3673"/>
    <w:rsid w:val="006A3D7D"/>
    <w:rsid w:val="006B6473"/>
    <w:rsid w:val="006C77C2"/>
    <w:rsid w:val="006D3951"/>
    <w:rsid w:val="006D4A2E"/>
    <w:rsid w:val="006E6E9C"/>
    <w:rsid w:val="006F361B"/>
    <w:rsid w:val="006F3A4A"/>
    <w:rsid w:val="006F5BAE"/>
    <w:rsid w:val="007046D7"/>
    <w:rsid w:val="00705077"/>
    <w:rsid w:val="00734E52"/>
    <w:rsid w:val="007438BD"/>
    <w:rsid w:val="00744E6B"/>
    <w:rsid w:val="007502A3"/>
    <w:rsid w:val="00753CAF"/>
    <w:rsid w:val="007579F5"/>
    <w:rsid w:val="007626C4"/>
    <w:rsid w:val="00764758"/>
    <w:rsid w:val="007671E7"/>
    <w:rsid w:val="00780BD6"/>
    <w:rsid w:val="00781F22"/>
    <w:rsid w:val="00786EF1"/>
    <w:rsid w:val="00792CD7"/>
    <w:rsid w:val="007A5D5D"/>
    <w:rsid w:val="007C5720"/>
    <w:rsid w:val="007C6ED5"/>
    <w:rsid w:val="007D258D"/>
    <w:rsid w:val="007D38A4"/>
    <w:rsid w:val="007E317C"/>
    <w:rsid w:val="00801F06"/>
    <w:rsid w:val="008036CF"/>
    <w:rsid w:val="00813DFC"/>
    <w:rsid w:val="0083279D"/>
    <w:rsid w:val="008406DE"/>
    <w:rsid w:val="008449B9"/>
    <w:rsid w:val="008556C8"/>
    <w:rsid w:val="00855D13"/>
    <w:rsid w:val="008572F4"/>
    <w:rsid w:val="00862250"/>
    <w:rsid w:val="0086499A"/>
    <w:rsid w:val="008665E5"/>
    <w:rsid w:val="00867F16"/>
    <w:rsid w:val="00871BC9"/>
    <w:rsid w:val="00874B44"/>
    <w:rsid w:val="00874F86"/>
    <w:rsid w:val="008869B4"/>
    <w:rsid w:val="00891018"/>
    <w:rsid w:val="00892CB6"/>
    <w:rsid w:val="00893E7E"/>
    <w:rsid w:val="00896727"/>
    <w:rsid w:val="008A1745"/>
    <w:rsid w:val="008A3619"/>
    <w:rsid w:val="008C2645"/>
    <w:rsid w:val="008C3C42"/>
    <w:rsid w:val="008D2BAF"/>
    <w:rsid w:val="008E5D8B"/>
    <w:rsid w:val="008F38B2"/>
    <w:rsid w:val="00941CC9"/>
    <w:rsid w:val="00942A92"/>
    <w:rsid w:val="0094612F"/>
    <w:rsid w:val="00956113"/>
    <w:rsid w:val="009561F6"/>
    <w:rsid w:val="00974AC3"/>
    <w:rsid w:val="009B4FFF"/>
    <w:rsid w:val="009B5746"/>
    <w:rsid w:val="009B7F31"/>
    <w:rsid w:val="009C1EB0"/>
    <w:rsid w:val="009C2844"/>
    <w:rsid w:val="009C57BA"/>
    <w:rsid w:val="009D07F6"/>
    <w:rsid w:val="009E5828"/>
    <w:rsid w:val="009F71E7"/>
    <w:rsid w:val="00A13474"/>
    <w:rsid w:val="00A20B9A"/>
    <w:rsid w:val="00A20FF0"/>
    <w:rsid w:val="00A279C6"/>
    <w:rsid w:val="00A30CAF"/>
    <w:rsid w:val="00A34407"/>
    <w:rsid w:val="00A4230E"/>
    <w:rsid w:val="00A74151"/>
    <w:rsid w:val="00AD0EA9"/>
    <w:rsid w:val="00AD0F9F"/>
    <w:rsid w:val="00AD792B"/>
    <w:rsid w:val="00B0500E"/>
    <w:rsid w:val="00B078AE"/>
    <w:rsid w:val="00B2311B"/>
    <w:rsid w:val="00B236F2"/>
    <w:rsid w:val="00B27F60"/>
    <w:rsid w:val="00B34C48"/>
    <w:rsid w:val="00B35289"/>
    <w:rsid w:val="00B365C3"/>
    <w:rsid w:val="00B37BB5"/>
    <w:rsid w:val="00B54ECA"/>
    <w:rsid w:val="00B569A1"/>
    <w:rsid w:val="00B621C3"/>
    <w:rsid w:val="00B62628"/>
    <w:rsid w:val="00B64BFA"/>
    <w:rsid w:val="00B727DB"/>
    <w:rsid w:val="00B803CD"/>
    <w:rsid w:val="00B86C7D"/>
    <w:rsid w:val="00BB7BC3"/>
    <w:rsid w:val="00BD796D"/>
    <w:rsid w:val="00BF2A79"/>
    <w:rsid w:val="00BF3091"/>
    <w:rsid w:val="00BF6EB1"/>
    <w:rsid w:val="00C05954"/>
    <w:rsid w:val="00C11535"/>
    <w:rsid w:val="00C36B18"/>
    <w:rsid w:val="00C417A7"/>
    <w:rsid w:val="00C603B3"/>
    <w:rsid w:val="00C63161"/>
    <w:rsid w:val="00C7620D"/>
    <w:rsid w:val="00C969B6"/>
    <w:rsid w:val="00CB05B5"/>
    <w:rsid w:val="00CD3CD0"/>
    <w:rsid w:val="00CE446C"/>
    <w:rsid w:val="00CF131A"/>
    <w:rsid w:val="00CF5993"/>
    <w:rsid w:val="00D11986"/>
    <w:rsid w:val="00D213DE"/>
    <w:rsid w:val="00D30AF0"/>
    <w:rsid w:val="00D40112"/>
    <w:rsid w:val="00D907AC"/>
    <w:rsid w:val="00DA5DB9"/>
    <w:rsid w:val="00DA65A2"/>
    <w:rsid w:val="00DB0499"/>
    <w:rsid w:val="00DB1998"/>
    <w:rsid w:val="00DC1342"/>
    <w:rsid w:val="00DC3635"/>
    <w:rsid w:val="00DD2056"/>
    <w:rsid w:val="00DD3A6B"/>
    <w:rsid w:val="00DF2D12"/>
    <w:rsid w:val="00E0258E"/>
    <w:rsid w:val="00E03B64"/>
    <w:rsid w:val="00E06053"/>
    <w:rsid w:val="00E1460B"/>
    <w:rsid w:val="00E257A3"/>
    <w:rsid w:val="00E50F72"/>
    <w:rsid w:val="00E5100A"/>
    <w:rsid w:val="00E51393"/>
    <w:rsid w:val="00E5780A"/>
    <w:rsid w:val="00E626CC"/>
    <w:rsid w:val="00E65C70"/>
    <w:rsid w:val="00E665AB"/>
    <w:rsid w:val="00E74EDD"/>
    <w:rsid w:val="00E81AAA"/>
    <w:rsid w:val="00E959E2"/>
    <w:rsid w:val="00EC2DD0"/>
    <w:rsid w:val="00ED5288"/>
    <w:rsid w:val="00EF0F05"/>
    <w:rsid w:val="00F01305"/>
    <w:rsid w:val="00F11FE4"/>
    <w:rsid w:val="00F3442D"/>
    <w:rsid w:val="00F53187"/>
    <w:rsid w:val="00F732C3"/>
    <w:rsid w:val="00F747ED"/>
    <w:rsid w:val="00F845F3"/>
    <w:rsid w:val="00F90D16"/>
    <w:rsid w:val="00F97006"/>
    <w:rsid w:val="00FC582C"/>
    <w:rsid w:val="00FD2394"/>
    <w:rsid w:val="00FE7613"/>
    <w:rsid w:val="01CCD037"/>
    <w:rsid w:val="066D0D69"/>
    <w:rsid w:val="069EB50B"/>
    <w:rsid w:val="0A95D2A9"/>
    <w:rsid w:val="0D04B873"/>
    <w:rsid w:val="0F258FB7"/>
    <w:rsid w:val="11C915E8"/>
    <w:rsid w:val="164C5705"/>
    <w:rsid w:val="16DB0F6E"/>
    <w:rsid w:val="19745C1F"/>
    <w:rsid w:val="1D64FE73"/>
    <w:rsid w:val="1FEFAFDD"/>
    <w:rsid w:val="215DA333"/>
    <w:rsid w:val="21DBC3F8"/>
    <w:rsid w:val="229ABAEB"/>
    <w:rsid w:val="22A157E1"/>
    <w:rsid w:val="231A10AD"/>
    <w:rsid w:val="236F949F"/>
    <w:rsid w:val="24FB97EC"/>
    <w:rsid w:val="25EE21C4"/>
    <w:rsid w:val="26502545"/>
    <w:rsid w:val="291E86A7"/>
    <w:rsid w:val="2AC64CC7"/>
    <w:rsid w:val="2D026763"/>
    <w:rsid w:val="3024778B"/>
    <w:rsid w:val="3382C7AB"/>
    <w:rsid w:val="3568002A"/>
    <w:rsid w:val="368E6795"/>
    <w:rsid w:val="38135CBC"/>
    <w:rsid w:val="3992432F"/>
    <w:rsid w:val="3A71C426"/>
    <w:rsid w:val="3BBCC51E"/>
    <w:rsid w:val="3BFE546F"/>
    <w:rsid w:val="3CE13958"/>
    <w:rsid w:val="3CE23D56"/>
    <w:rsid w:val="3D2552F3"/>
    <w:rsid w:val="3DDC7A8D"/>
    <w:rsid w:val="3EA7B91F"/>
    <w:rsid w:val="40B611D3"/>
    <w:rsid w:val="4106E266"/>
    <w:rsid w:val="42022F7B"/>
    <w:rsid w:val="4329A685"/>
    <w:rsid w:val="4468A83D"/>
    <w:rsid w:val="44AB9566"/>
    <w:rsid w:val="467D4F71"/>
    <w:rsid w:val="46B3A9EA"/>
    <w:rsid w:val="486AA480"/>
    <w:rsid w:val="4C2EAD46"/>
    <w:rsid w:val="50AA9191"/>
    <w:rsid w:val="538C0328"/>
    <w:rsid w:val="57844EE5"/>
    <w:rsid w:val="58A84493"/>
    <w:rsid w:val="5BDFA3DB"/>
    <w:rsid w:val="5D5FF0CA"/>
    <w:rsid w:val="5D6F806F"/>
    <w:rsid w:val="5DA2F633"/>
    <w:rsid w:val="5E5FF4C1"/>
    <w:rsid w:val="6107C5BE"/>
    <w:rsid w:val="61F0B3CD"/>
    <w:rsid w:val="65327602"/>
    <w:rsid w:val="6598B9B8"/>
    <w:rsid w:val="65C54C08"/>
    <w:rsid w:val="674A63AA"/>
    <w:rsid w:val="678FA193"/>
    <w:rsid w:val="683ACA8A"/>
    <w:rsid w:val="6F6F59C6"/>
    <w:rsid w:val="70EC1AB9"/>
    <w:rsid w:val="712800F2"/>
    <w:rsid w:val="7290ECBD"/>
    <w:rsid w:val="72AEE957"/>
    <w:rsid w:val="72DA701F"/>
    <w:rsid w:val="76550ED3"/>
    <w:rsid w:val="76DA9E58"/>
    <w:rsid w:val="776B9828"/>
    <w:rsid w:val="79285A58"/>
    <w:rsid w:val="79D2D62C"/>
    <w:rsid w:val="79D6D483"/>
    <w:rsid w:val="7A6FF6BF"/>
    <w:rsid w:val="7AF24E89"/>
    <w:rsid w:val="7B97B3A4"/>
    <w:rsid w:val="7B9CF151"/>
    <w:rsid w:val="7D0B34DC"/>
    <w:rsid w:val="7E6DDD00"/>
    <w:rsid w:val="7EF483A0"/>
    <w:rsid w:val="7F0AC6B1"/>
    <w:rsid w:val="7FA1D80F"/>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5B8C4"/>
  <w15:docId w15:val="{9DDBE29D-6F3A-4D03-9A59-31FE66ECD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Listecouleur-Accent11">
    <w:name w:val="Liste couleur - Accent 11"/>
    <w:basedOn w:val="Parasts"/>
    <w:uiPriority w:val="34"/>
    <w:qFormat/>
    <w:rsid w:val="00575BC3"/>
    <w:pPr>
      <w:spacing w:after="0" w:line="240" w:lineRule="auto"/>
      <w:ind w:left="1296"/>
    </w:pPr>
    <w:rPr>
      <w:rFonts w:ascii="Times New Roman" w:eastAsia="Times New Roman" w:hAnsi="Times New Roman" w:cs="Times New Roman"/>
      <w:kern w:val="0"/>
      <w:sz w:val="24"/>
      <w:szCs w:val="24"/>
      <w:lang w:val="pl-PL" w:eastAsia="pl-PL"/>
      <w14:ligatures w14:val="none"/>
    </w:rPr>
  </w:style>
  <w:style w:type="paragraph" w:styleId="Sarakstarindkopa">
    <w:name w:val="List Paragraph"/>
    <w:basedOn w:val="Parasts"/>
    <w:uiPriority w:val="72"/>
    <w:qFormat/>
    <w:rsid w:val="00575BC3"/>
    <w:pPr>
      <w:ind w:left="720"/>
      <w:contextualSpacing/>
    </w:pPr>
  </w:style>
  <w:style w:type="character" w:customStyle="1" w:styleId="hps">
    <w:name w:val="hps"/>
    <w:basedOn w:val="Noklusjumarindkopasfonts"/>
    <w:rsid w:val="00942A92"/>
  </w:style>
  <w:style w:type="character" w:customStyle="1" w:styleId="hpsatn">
    <w:name w:val="hps atn"/>
    <w:basedOn w:val="Noklusjumarindkopasfonts"/>
    <w:rsid w:val="00942A92"/>
  </w:style>
  <w:style w:type="character" w:styleId="Komentraatsauce">
    <w:name w:val="annotation reference"/>
    <w:basedOn w:val="Noklusjumarindkopasfonts"/>
    <w:uiPriority w:val="99"/>
    <w:semiHidden/>
    <w:unhideWhenUsed/>
    <w:rsid w:val="009E5828"/>
    <w:rPr>
      <w:sz w:val="16"/>
      <w:szCs w:val="16"/>
    </w:rPr>
  </w:style>
  <w:style w:type="paragraph" w:styleId="Komentrateksts">
    <w:name w:val="annotation text"/>
    <w:basedOn w:val="Parasts"/>
    <w:link w:val="KomentratekstsRakstz"/>
    <w:uiPriority w:val="99"/>
    <w:unhideWhenUsed/>
    <w:rsid w:val="009E5828"/>
    <w:pPr>
      <w:spacing w:line="240" w:lineRule="auto"/>
    </w:pPr>
    <w:rPr>
      <w:sz w:val="20"/>
      <w:szCs w:val="20"/>
    </w:rPr>
  </w:style>
  <w:style w:type="character" w:customStyle="1" w:styleId="KomentratekstsRakstz">
    <w:name w:val="Komentāra teksts Rakstz."/>
    <w:basedOn w:val="Noklusjumarindkopasfonts"/>
    <w:link w:val="Komentrateksts"/>
    <w:uiPriority w:val="99"/>
    <w:rsid w:val="009E5828"/>
    <w:rPr>
      <w:sz w:val="20"/>
      <w:szCs w:val="20"/>
    </w:rPr>
  </w:style>
  <w:style w:type="paragraph" w:styleId="Komentratma">
    <w:name w:val="annotation subject"/>
    <w:basedOn w:val="Komentrateksts"/>
    <w:next w:val="Komentrateksts"/>
    <w:link w:val="KomentratmaRakstz"/>
    <w:uiPriority w:val="99"/>
    <w:semiHidden/>
    <w:unhideWhenUsed/>
    <w:rsid w:val="009E5828"/>
    <w:rPr>
      <w:b/>
      <w:bCs/>
    </w:rPr>
  </w:style>
  <w:style w:type="character" w:customStyle="1" w:styleId="KomentratmaRakstz">
    <w:name w:val="Komentāra tēma Rakstz."/>
    <w:basedOn w:val="KomentratekstsRakstz"/>
    <w:link w:val="Komentratma"/>
    <w:uiPriority w:val="99"/>
    <w:semiHidden/>
    <w:rsid w:val="009E5828"/>
    <w:rPr>
      <w:b/>
      <w:bCs/>
      <w:sz w:val="20"/>
      <w:szCs w:val="20"/>
    </w:rPr>
  </w:style>
  <w:style w:type="paragraph" w:styleId="Prskatjums">
    <w:name w:val="Revision"/>
    <w:hidden/>
    <w:uiPriority w:val="99"/>
    <w:semiHidden/>
    <w:rsid w:val="00871BC9"/>
    <w:pPr>
      <w:spacing w:after="0" w:line="240" w:lineRule="auto"/>
    </w:pPr>
  </w:style>
  <w:style w:type="table" w:styleId="Reatabula">
    <w:name w:val="Table Grid"/>
    <w:basedOn w:val="Parastatabula"/>
    <w:uiPriority w:val="39"/>
    <w:rsid w:val="002162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B98BB4B34F2884EBFE5D98E9C8C082A" ma:contentTypeVersion="19" ma:contentTypeDescription="Izveidot jaunu dokumentu." ma:contentTypeScope="" ma:versionID="8d971c711bdbff3c11e3f4d89a9dc7e8">
  <xsd:schema xmlns:xsd="http://www.w3.org/2001/XMLSchema" xmlns:xs="http://www.w3.org/2001/XMLSchema" xmlns:p="http://schemas.microsoft.com/office/2006/metadata/properties" xmlns:ns2="b46cec30-3c96-49ba-8e80-c1db7ce5db41" xmlns:ns3="bf9c787b-86fa-46b7-82b5-b5a01fd7d54d" targetNamespace="http://schemas.microsoft.com/office/2006/metadata/properties" ma:root="true" ma:fieldsID="d847abb68d33df405200deeeacea6cf3" ns2:_="" ns3:_="">
    <xsd:import namespace="b46cec30-3c96-49ba-8e80-c1db7ce5db41"/>
    <xsd:import namespace="bf9c787b-86fa-46b7-82b5-b5a01fd7d54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6cec30-3c96-49ba-8e80-c1db7ce5db41"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4f5df50f-fd52-48f7-a593-cd827f66359d}" ma:internalName="TaxCatchAll" ma:showField="CatchAllData" ma:web="b46cec30-3c96-49ba-8e80-c1db7ce5db4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f9c787b-86fa-46b7-82b5-b5a01fd7d54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cbc571fe-a37c-43d1-b765-14afe1eb773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f9c787b-86fa-46b7-82b5-b5a01fd7d54d">
      <Terms xmlns="http://schemas.microsoft.com/office/infopath/2007/PartnerControls"/>
    </lcf76f155ced4ddcb4097134ff3c332f>
    <TaxCatchAll xmlns="b46cec30-3c96-49ba-8e80-c1db7ce5db41" xsi:nil="true"/>
  </documentManagement>
</p:properties>
</file>

<file path=customXml/itemProps1.xml><?xml version="1.0" encoding="utf-8"?>
<ds:datastoreItem xmlns:ds="http://schemas.openxmlformats.org/officeDocument/2006/customXml" ds:itemID="{077923B7-9886-40BF-97C1-087F158ADC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6cec30-3c96-49ba-8e80-c1db7ce5db41"/>
    <ds:schemaRef ds:uri="bf9c787b-86fa-46b7-82b5-b5a01fd7d5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87DA3A-1BC0-4A89-8A95-15E4B109DD57}">
  <ds:schemaRefs>
    <ds:schemaRef ds:uri="http://schemas.microsoft.com/sharepoint/v3/contenttype/forms"/>
  </ds:schemaRefs>
</ds:datastoreItem>
</file>

<file path=customXml/itemProps3.xml><?xml version="1.0" encoding="utf-8"?>
<ds:datastoreItem xmlns:ds="http://schemas.openxmlformats.org/officeDocument/2006/customXml" ds:itemID="{6CC7353F-8ACD-473E-8EF5-95FC08D4DCA2}">
  <ds:schemaRefs>
    <ds:schemaRef ds:uri="http://schemas.microsoft.com/office/2006/metadata/properties"/>
    <ds:schemaRef ds:uri="http://schemas.microsoft.com/office/infopath/2007/PartnerControls"/>
    <ds:schemaRef ds:uri="bf9c787b-86fa-46b7-82b5-b5a01fd7d54d"/>
    <ds:schemaRef ds:uri="b46cec30-3c96-49ba-8e80-c1db7ce5db4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8012</Words>
  <Characters>4568</Characters>
  <Application>Microsoft Office Word</Application>
  <DocSecurity>0</DocSecurity>
  <Lines>38</Lines>
  <Paragraphs>25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Davy Stéphane</dc:creator>
  <cp:keywords/>
  <dc:description/>
  <cp:lastModifiedBy>Sarmīte Catlaka</cp:lastModifiedBy>
  <cp:revision>3</cp:revision>
  <cp:lastPrinted>2025-01-20T14:03:00Z</cp:lastPrinted>
  <dcterms:created xsi:type="dcterms:W3CDTF">2026-01-26T06:47:00Z</dcterms:created>
  <dcterms:modified xsi:type="dcterms:W3CDTF">2026-01-30T06:23:00Z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0x0101007B98BB4B34F2884EBFE5D98E9C8C082A</vt:lpwstr>
  </property>
  <property fmtid="{D5CDD505-2E9C-101B-9397-08002B2CF9AE}" pid="3" name="MediaServiceImageTags">
    <vt:lpwstr/>
  </property>
</Properties>
</file>