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17D3E" w14:textId="77777777" w:rsidR="005749B6" w:rsidRPr="00823D41" w:rsidRDefault="005749B6" w:rsidP="00823D41">
      <w:pPr>
        <w:rPr>
          <w:b/>
          <w:lang w:val="en-GB" w:eastAsia="en-US"/>
        </w:rPr>
      </w:pPr>
    </w:p>
    <w:p w14:paraId="65716555" w14:textId="77777777" w:rsidR="008A6A2B" w:rsidRPr="00823D41" w:rsidRDefault="008A6A2B" w:rsidP="008A6A2B">
      <w:pPr>
        <w:rPr>
          <w:sz w:val="28"/>
          <w:lang w:val="en-GB" w:eastAsia="en-US"/>
        </w:rPr>
      </w:pPr>
      <w:bookmarkStart w:id="0" w:name="OLE_LINK4"/>
      <w:bookmarkStart w:id="1" w:name="OLE_LINK5"/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8A6A2B" w:rsidRPr="004905AD" w14:paraId="23192745" w14:textId="77777777" w:rsidTr="00FE073D">
        <w:trPr>
          <w:cantSplit/>
        </w:trPr>
        <w:tc>
          <w:tcPr>
            <w:tcW w:w="9360" w:type="dxa"/>
            <w:hideMark/>
          </w:tcPr>
          <w:p w14:paraId="4A495B46" w14:textId="77777777" w:rsidR="008A6A2B" w:rsidRPr="004905AD" w:rsidRDefault="008A6A2B" w:rsidP="00FE073D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bookmarkStart w:id="2" w:name="_Hlk83019326"/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Ministru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kabineta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rīkojums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738</w:t>
            </w:r>
          </w:p>
          <w:p w14:paraId="7B3F6DC2" w14:textId="77777777" w:rsidR="008A6A2B" w:rsidRPr="004905AD" w:rsidRDefault="008A6A2B" w:rsidP="00FE073D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4B62A9CE" w14:textId="77777777" w:rsidR="008A6A2B" w:rsidRPr="004905AD" w:rsidRDefault="008A6A2B" w:rsidP="00FE073D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>Rīgā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 w:cs="Times New Roman"/>
                <w:sz w:val="28"/>
              </w:rPr>
              <w:t>2021. gada 20. oktobrī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prot.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70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 w:cs="Times New Roman"/>
                <w:sz w:val="28"/>
              </w:rPr>
              <w:t>9. §</w:t>
            </w:r>
            <w:r w:rsidRPr="004905AD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bookmarkEnd w:id="2"/>
    </w:tbl>
    <w:p w14:paraId="63A95C32" w14:textId="77777777" w:rsidR="005749B6" w:rsidRPr="00823D41" w:rsidRDefault="005749B6" w:rsidP="005749B6">
      <w:pPr>
        <w:rPr>
          <w:bCs/>
          <w:sz w:val="28"/>
          <w:szCs w:val="28"/>
        </w:rPr>
      </w:pPr>
    </w:p>
    <w:bookmarkEnd w:id="0"/>
    <w:bookmarkEnd w:id="1"/>
    <w:p w14:paraId="7342DCE0" w14:textId="77777777" w:rsidR="005749B6" w:rsidRPr="006D7CAA" w:rsidRDefault="003B2D06" w:rsidP="0068409F">
      <w:pPr>
        <w:spacing w:line="252" w:lineRule="auto"/>
        <w:jc w:val="center"/>
        <w:rPr>
          <w:b/>
          <w:bCs/>
          <w:sz w:val="28"/>
          <w:szCs w:val="28"/>
        </w:rPr>
      </w:pPr>
      <w:r w:rsidRPr="006D7CAA">
        <w:rPr>
          <w:b/>
          <w:bCs/>
          <w:sz w:val="28"/>
          <w:szCs w:val="28"/>
        </w:rPr>
        <w:t>Par Valsts dze</w:t>
      </w:r>
      <w:r w:rsidR="0090329A" w:rsidRPr="006D7CAA">
        <w:rPr>
          <w:b/>
          <w:bCs/>
          <w:sz w:val="28"/>
          <w:szCs w:val="28"/>
        </w:rPr>
        <w:t>l</w:t>
      </w:r>
      <w:r w:rsidR="00CD66C3" w:rsidRPr="006D7CAA">
        <w:rPr>
          <w:b/>
          <w:bCs/>
          <w:sz w:val="28"/>
          <w:szCs w:val="28"/>
        </w:rPr>
        <w:t>zceļa tehniskās inspekcijas 2022</w:t>
      </w:r>
      <w:r w:rsidRPr="006D7CAA">
        <w:rPr>
          <w:b/>
          <w:bCs/>
          <w:sz w:val="28"/>
          <w:szCs w:val="28"/>
        </w:rPr>
        <w:t>.</w:t>
      </w:r>
      <w:r w:rsidR="00A76389" w:rsidRPr="006D7CAA">
        <w:rPr>
          <w:b/>
          <w:bCs/>
          <w:sz w:val="28"/>
          <w:szCs w:val="28"/>
        </w:rPr>
        <w:t> </w:t>
      </w:r>
      <w:r w:rsidRPr="006D7CAA">
        <w:rPr>
          <w:b/>
          <w:bCs/>
          <w:sz w:val="28"/>
          <w:szCs w:val="28"/>
        </w:rPr>
        <w:t>gada budžeta apstiprināšanu</w:t>
      </w:r>
    </w:p>
    <w:p w14:paraId="67208119" w14:textId="77777777" w:rsidR="003B2D06" w:rsidRPr="006D7CAA" w:rsidRDefault="003B2D06" w:rsidP="003B2D06">
      <w:pPr>
        <w:spacing w:line="252" w:lineRule="auto"/>
        <w:jc w:val="both"/>
        <w:rPr>
          <w:sz w:val="28"/>
          <w:szCs w:val="28"/>
        </w:rPr>
      </w:pPr>
    </w:p>
    <w:p w14:paraId="65058282" w14:textId="77777777" w:rsidR="005749B6" w:rsidRPr="006D7CAA" w:rsidRDefault="00DC6256">
      <w:pPr>
        <w:ind w:firstLine="720"/>
        <w:jc w:val="both"/>
        <w:rPr>
          <w:sz w:val="28"/>
          <w:szCs w:val="28"/>
        </w:rPr>
      </w:pPr>
      <w:r w:rsidRPr="006D7CAA">
        <w:rPr>
          <w:sz w:val="28"/>
          <w:szCs w:val="28"/>
        </w:rPr>
        <w:t>Saskaņā ar Likuma pa</w:t>
      </w:r>
      <w:r w:rsidR="00A76389" w:rsidRPr="006D7CAA">
        <w:rPr>
          <w:sz w:val="28"/>
          <w:szCs w:val="28"/>
        </w:rPr>
        <w:t>r budžetu un finanšu vadību 41. </w:t>
      </w:r>
      <w:r w:rsidRPr="006D7CAA">
        <w:rPr>
          <w:sz w:val="28"/>
          <w:szCs w:val="28"/>
        </w:rPr>
        <w:t>panta 1.</w:t>
      </w:r>
      <w:r w:rsidRPr="006D7CAA">
        <w:rPr>
          <w:sz w:val="28"/>
          <w:szCs w:val="28"/>
          <w:vertAlign w:val="superscript"/>
        </w:rPr>
        <w:t>1</w:t>
      </w:r>
      <w:r w:rsidR="00A76389" w:rsidRPr="006D7CAA">
        <w:rPr>
          <w:sz w:val="28"/>
          <w:szCs w:val="28"/>
        </w:rPr>
        <w:t> </w:t>
      </w:r>
      <w:r w:rsidRPr="006D7CAA">
        <w:rPr>
          <w:sz w:val="28"/>
          <w:szCs w:val="28"/>
        </w:rPr>
        <w:t>daļu</w:t>
      </w:r>
      <w:r w:rsidR="00F4793E" w:rsidRPr="006D7CAA">
        <w:rPr>
          <w:sz w:val="28"/>
          <w:szCs w:val="28"/>
        </w:rPr>
        <w:t xml:space="preserve"> </w:t>
      </w:r>
      <w:r w:rsidRPr="006D7CAA">
        <w:rPr>
          <w:sz w:val="28"/>
          <w:szCs w:val="28"/>
        </w:rPr>
        <w:t xml:space="preserve">apstiprināt Valsts dzelzceļa tehniskās inspekcijas </w:t>
      </w:r>
      <w:r w:rsidR="00CD66C3" w:rsidRPr="006D7CAA">
        <w:rPr>
          <w:sz w:val="28"/>
          <w:szCs w:val="28"/>
        </w:rPr>
        <w:t>2022</w:t>
      </w:r>
      <w:r w:rsidR="005749B6" w:rsidRPr="006D7CAA">
        <w:rPr>
          <w:sz w:val="28"/>
          <w:szCs w:val="28"/>
        </w:rPr>
        <w:t>.</w:t>
      </w:r>
      <w:r w:rsidR="00A76389" w:rsidRPr="006D7CAA">
        <w:rPr>
          <w:sz w:val="28"/>
          <w:szCs w:val="28"/>
        </w:rPr>
        <w:t> </w:t>
      </w:r>
      <w:r w:rsidR="005749B6" w:rsidRPr="006D7CAA">
        <w:rPr>
          <w:sz w:val="28"/>
          <w:szCs w:val="28"/>
        </w:rPr>
        <w:t xml:space="preserve">gada budžeta ieņēmumus un izdevumus </w:t>
      </w:r>
      <w:r w:rsidR="00A76389" w:rsidRPr="006D7CAA">
        <w:rPr>
          <w:color w:val="000000"/>
          <w:sz w:val="28"/>
          <w:szCs w:val="28"/>
        </w:rPr>
        <w:t>1 082 </w:t>
      </w:r>
      <w:r w:rsidR="00D34374" w:rsidRPr="006D7CAA">
        <w:rPr>
          <w:color w:val="000000"/>
          <w:sz w:val="28"/>
          <w:szCs w:val="28"/>
        </w:rPr>
        <w:t>001</w:t>
      </w:r>
      <w:r w:rsidR="00A76389" w:rsidRPr="006D7CAA">
        <w:rPr>
          <w:color w:val="000000"/>
          <w:sz w:val="28"/>
          <w:szCs w:val="28"/>
        </w:rPr>
        <w:t> </w:t>
      </w:r>
      <w:r w:rsidR="009919C6" w:rsidRPr="006D7CAA">
        <w:rPr>
          <w:i/>
          <w:sz w:val="28"/>
          <w:szCs w:val="28"/>
        </w:rPr>
        <w:t>euro</w:t>
      </w:r>
      <w:r w:rsidR="005749B6" w:rsidRPr="006D7CAA">
        <w:rPr>
          <w:sz w:val="28"/>
          <w:szCs w:val="28"/>
        </w:rPr>
        <w:t xml:space="preserve"> apmērā atbilstoši šā rīkojuma pielikumam.</w:t>
      </w:r>
    </w:p>
    <w:p w14:paraId="1F6C9AAF" w14:textId="7457C7BF" w:rsidR="00A76389" w:rsidRDefault="00A76389" w:rsidP="008A6A2B">
      <w:pPr>
        <w:ind w:firstLine="720"/>
        <w:rPr>
          <w:sz w:val="28"/>
          <w:szCs w:val="28"/>
        </w:rPr>
      </w:pPr>
    </w:p>
    <w:p w14:paraId="6696D1C9" w14:textId="77777777" w:rsidR="008A6A2B" w:rsidRPr="006D7CAA" w:rsidRDefault="008A6A2B" w:rsidP="00823D41">
      <w:pPr>
        <w:ind w:firstLine="720"/>
        <w:rPr>
          <w:sz w:val="28"/>
          <w:szCs w:val="28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8A6A2B" w14:paraId="5B8B683A" w14:textId="77777777" w:rsidTr="00FE073D">
        <w:tc>
          <w:tcPr>
            <w:tcW w:w="9076" w:type="dxa"/>
          </w:tcPr>
          <w:p w14:paraId="0307C0FC" w14:textId="77777777" w:rsidR="008A6A2B" w:rsidRPr="00083E9F" w:rsidRDefault="008A6A2B" w:rsidP="00FE073D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szCs w:val="22"/>
              </w:rPr>
            </w:pPr>
            <w:bookmarkStart w:id="3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8A6A2B" w:rsidRPr="00083E9F" w14:paraId="1A3112B3" w14:textId="77777777" w:rsidTr="00FE073D">
              <w:tc>
                <w:tcPr>
                  <w:tcW w:w="2948" w:type="dxa"/>
                  <w:hideMark/>
                </w:tcPr>
                <w:p w14:paraId="5B8334EC" w14:textId="77777777" w:rsidR="008A6A2B" w:rsidRPr="00083E9F" w:rsidRDefault="008A6A2B" w:rsidP="00FE073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Ministru prezidents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53923679" w14:textId="77777777" w:rsidR="008A6A2B" w:rsidRPr="00083E9F" w:rsidRDefault="008A6A2B" w:rsidP="00FE073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2B40B0A7" w14:textId="77777777" w:rsidR="008A6A2B" w:rsidRPr="00083E9F" w:rsidRDefault="008A6A2B" w:rsidP="00FE073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6BC5B156" w14:textId="77777777" w:rsidR="008A6A2B" w:rsidRPr="00083E9F" w:rsidRDefault="008A6A2B" w:rsidP="00FE073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A. K. Kariņš</w:t>
                  </w:r>
                </w:p>
              </w:tc>
            </w:tr>
            <w:tr w:rsidR="008A6A2B" w:rsidRPr="00083E9F" w14:paraId="03655CB0" w14:textId="77777777" w:rsidTr="00FE073D">
              <w:tc>
                <w:tcPr>
                  <w:tcW w:w="2948" w:type="dxa"/>
                  <w:hideMark/>
                </w:tcPr>
                <w:p w14:paraId="67A72A93" w14:textId="77777777" w:rsidR="008A6A2B" w:rsidRPr="00083E9F" w:rsidRDefault="008A6A2B" w:rsidP="00FE073D">
                  <w:pPr>
                    <w:spacing w:before="100" w:beforeAutospacing="1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Satiksmes ministrs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13194988" w14:textId="77777777" w:rsidR="008A6A2B" w:rsidRPr="00083E9F" w:rsidRDefault="008A6A2B" w:rsidP="00FE073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4C26B11C" w14:textId="77777777" w:rsidR="008A6A2B" w:rsidRPr="00083E9F" w:rsidRDefault="008A6A2B" w:rsidP="00FE073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T. Linkaits</w:t>
                  </w:r>
                </w:p>
              </w:tc>
            </w:tr>
          </w:tbl>
          <w:p w14:paraId="62A1736C" w14:textId="77777777" w:rsidR="008A6A2B" w:rsidRPr="00083E9F" w:rsidRDefault="008A6A2B" w:rsidP="00FE073D">
            <w:pPr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66D5EBDF" w14:textId="77777777" w:rsidR="008A6A2B" w:rsidRPr="00083E9F" w:rsidRDefault="008A6A2B" w:rsidP="00FE073D">
            <w:pPr>
              <w:shd w:val="clear" w:color="auto" w:fill="FFFFFF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  <w:p w14:paraId="37C6AA98" w14:textId="77777777" w:rsidR="008A6A2B" w:rsidRPr="003E3C52" w:rsidRDefault="008A6A2B" w:rsidP="00FE073D">
            <w:pPr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rīku</w:t>
            </w:r>
            <w:proofErr w:type="spellEnd"/>
          </w:p>
        </w:tc>
      </w:tr>
      <w:bookmarkEnd w:id="3"/>
    </w:tbl>
    <w:p w14:paraId="725C39D6" w14:textId="77777777" w:rsidR="00472055" w:rsidRDefault="00472055" w:rsidP="00823D41">
      <w:pPr>
        <w:ind w:firstLine="720"/>
      </w:pPr>
    </w:p>
    <w:sectPr w:rsidR="00472055" w:rsidSect="00823D41">
      <w:headerReference w:type="default" r:id="rId6"/>
      <w:footerReference w:type="default" r:id="rId7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BBA71" w14:textId="77777777" w:rsidR="00E74C5E" w:rsidRDefault="00E74C5E">
      <w:r>
        <w:separator/>
      </w:r>
    </w:p>
  </w:endnote>
  <w:endnote w:type="continuationSeparator" w:id="0">
    <w:p w14:paraId="577627D2" w14:textId="77777777" w:rsidR="00E74C5E" w:rsidRDefault="00E74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B13EC" w14:textId="04AA98C8" w:rsidR="005774B7" w:rsidRPr="00823D41" w:rsidRDefault="008A6A2B" w:rsidP="00DC0647">
    <w:pPr>
      <w:pStyle w:val="Footer"/>
      <w:rPr>
        <w:sz w:val="16"/>
        <w:szCs w:val="16"/>
      </w:rPr>
    </w:pPr>
    <w:r w:rsidRPr="00823D41">
      <w:rPr>
        <w:sz w:val="16"/>
        <w:szCs w:val="16"/>
      </w:rPr>
      <w:t>R0199_1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2AE5C" w14:textId="77777777" w:rsidR="00E74C5E" w:rsidRDefault="00E74C5E">
      <w:r>
        <w:separator/>
      </w:r>
    </w:p>
  </w:footnote>
  <w:footnote w:type="continuationSeparator" w:id="0">
    <w:p w14:paraId="0132815E" w14:textId="77777777" w:rsidR="00E74C5E" w:rsidRDefault="00E74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0EE09" w14:textId="77777777" w:rsidR="008A6A2B" w:rsidRPr="003629D6" w:rsidRDefault="008A6A2B" w:rsidP="008A6A2B">
    <w:pPr>
      <w:pStyle w:val="Header"/>
    </w:pPr>
  </w:p>
  <w:p w14:paraId="58C384C4" w14:textId="4665FC0F" w:rsidR="008A6A2B" w:rsidRPr="008A6A2B" w:rsidRDefault="008A6A2B">
    <w:pPr>
      <w:pStyle w:val="Header"/>
    </w:pPr>
    <w:r>
      <w:rPr>
        <w:noProof/>
      </w:rPr>
      <w:drawing>
        <wp:inline distT="0" distB="0" distL="0" distR="0" wp14:anchorId="1CD786E8" wp14:editId="135F344C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E66"/>
    <w:rsid w:val="00041FA2"/>
    <w:rsid w:val="000646B1"/>
    <w:rsid w:val="0007441D"/>
    <w:rsid w:val="00106305"/>
    <w:rsid w:val="00112FDF"/>
    <w:rsid w:val="00130CE7"/>
    <w:rsid w:val="001356CA"/>
    <w:rsid w:val="001377D9"/>
    <w:rsid w:val="0014047A"/>
    <w:rsid w:val="0014539F"/>
    <w:rsid w:val="00153676"/>
    <w:rsid w:val="00182950"/>
    <w:rsid w:val="00182D87"/>
    <w:rsid w:val="0018422B"/>
    <w:rsid w:val="00193210"/>
    <w:rsid w:val="001D3A1B"/>
    <w:rsid w:val="001E4582"/>
    <w:rsid w:val="001F6A26"/>
    <w:rsid w:val="00261F1C"/>
    <w:rsid w:val="002A1977"/>
    <w:rsid w:val="002B6FFA"/>
    <w:rsid w:val="002C0395"/>
    <w:rsid w:val="002D13B0"/>
    <w:rsid w:val="002F3778"/>
    <w:rsid w:val="002F78D7"/>
    <w:rsid w:val="00323FF2"/>
    <w:rsid w:val="00341335"/>
    <w:rsid w:val="00361327"/>
    <w:rsid w:val="003667C6"/>
    <w:rsid w:val="00386060"/>
    <w:rsid w:val="00391F32"/>
    <w:rsid w:val="003B2D06"/>
    <w:rsid w:val="003D655D"/>
    <w:rsid w:val="00410815"/>
    <w:rsid w:val="0041190B"/>
    <w:rsid w:val="00435AF1"/>
    <w:rsid w:val="00472055"/>
    <w:rsid w:val="004939C6"/>
    <w:rsid w:val="004F49C4"/>
    <w:rsid w:val="004F4AEE"/>
    <w:rsid w:val="0050483F"/>
    <w:rsid w:val="00517940"/>
    <w:rsid w:val="005567BF"/>
    <w:rsid w:val="00560018"/>
    <w:rsid w:val="00567397"/>
    <w:rsid w:val="005749B6"/>
    <w:rsid w:val="005774B7"/>
    <w:rsid w:val="005A6348"/>
    <w:rsid w:val="005C55B1"/>
    <w:rsid w:val="005D1A2D"/>
    <w:rsid w:val="005F1A03"/>
    <w:rsid w:val="0062189B"/>
    <w:rsid w:val="006303BD"/>
    <w:rsid w:val="0068409F"/>
    <w:rsid w:val="0068454C"/>
    <w:rsid w:val="006B17A5"/>
    <w:rsid w:val="006D67E3"/>
    <w:rsid w:val="006D7CAA"/>
    <w:rsid w:val="006E794C"/>
    <w:rsid w:val="00702366"/>
    <w:rsid w:val="00710A81"/>
    <w:rsid w:val="0071317A"/>
    <w:rsid w:val="00715BFB"/>
    <w:rsid w:val="00721B2F"/>
    <w:rsid w:val="00726737"/>
    <w:rsid w:val="00754739"/>
    <w:rsid w:val="007614A5"/>
    <w:rsid w:val="00782A53"/>
    <w:rsid w:val="007B3811"/>
    <w:rsid w:val="007C30C9"/>
    <w:rsid w:val="0080281B"/>
    <w:rsid w:val="008045FD"/>
    <w:rsid w:val="00812F74"/>
    <w:rsid w:val="00823D41"/>
    <w:rsid w:val="00824818"/>
    <w:rsid w:val="00843F11"/>
    <w:rsid w:val="00866785"/>
    <w:rsid w:val="0086768A"/>
    <w:rsid w:val="0089062A"/>
    <w:rsid w:val="00892227"/>
    <w:rsid w:val="0089563D"/>
    <w:rsid w:val="008A5DEB"/>
    <w:rsid w:val="008A6A2B"/>
    <w:rsid w:val="008D0636"/>
    <w:rsid w:val="008D41A3"/>
    <w:rsid w:val="008E64A5"/>
    <w:rsid w:val="008F21D0"/>
    <w:rsid w:val="0090329A"/>
    <w:rsid w:val="00937945"/>
    <w:rsid w:val="00942CBA"/>
    <w:rsid w:val="0095484D"/>
    <w:rsid w:val="00955463"/>
    <w:rsid w:val="00963E20"/>
    <w:rsid w:val="009919C6"/>
    <w:rsid w:val="009A3E5D"/>
    <w:rsid w:val="009B37B9"/>
    <w:rsid w:val="009C4E66"/>
    <w:rsid w:val="00A139AA"/>
    <w:rsid w:val="00A159CC"/>
    <w:rsid w:val="00A2051D"/>
    <w:rsid w:val="00A27229"/>
    <w:rsid w:val="00A317A5"/>
    <w:rsid w:val="00A44D59"/>
    <w:rsid w:val="00A570DC"/>
    <w:rsid w:val="00A62BD7"/>
    <w:rsid w:val="00A6462F"/>
    <w:rsid w:val="00A728D2"/>
    <w:rsid w:val="00A72B41"/>
    <w:rsid w:val="00A76389"/>
    <w:rsid w:val="00AA574A"/>
    <w:rsid w:val="00AA6FF0"/>
    <w:rsid w:val="00B13129"/>
    <w:rsid w:val="00B431F2"/>
    <w:rsid w:val="00B656DC"/>
    <w:rsid w:val="00B65969"/>
    <w:rsid w:val="00B83646"/>
    <w:rsid w:val="00B96FC7"/>
    <w:rsid w:val="00BA73E7"/>
    <w:rsid w:val="00BC2BC2"/>
    <w:rsid w:val="00BE0129"/>
    <w:rsid w:val="00BF3D04"/>
    <w:rsid w:val="00BF69A4"/>
    <w:rsid w:val="00BF7FEA"/>
    <w:rsid w:val="00C20D49"/>
    <w:rsid w:val="00C31D44"/>
    <w:rsid w:val="00C326DF"/>
    <w:rsid w:val="00C42A91"/>
    <w:rsid w:val="00C456B1"/>
    <w:rsid w:val="00C66CA2"/>
    <w:rsid w:val="00C82B57"/>
    <w:rsid w:val="00C92304"/>
    <w:rsid w:val="00CC6C68"/>
    <w:rsid w:val="00CD66C3"/>
    <w:rsid w:val="00CE4F5E"/>
    <w:rsid w:val="00CF3FDA"/>
    <w:rsid w:val="00D05153"/>
    <w:rsid w:val="00D34374"/>
    <w:rsid w:val="00D94366"/>
    <w:rsid w:val="00DB6E8E"/>
    <w:rsid w:val="00DC0647"/>
    <w:rsid w:val="00DC6256"/>
    <w:rsid w:val="00DC73DC"/>
    <w:rsid w:val="00DD16EB"/>
    <w:rsid w:val="00DD27E3"/>
    <w:rsid w:val="00E21646"/>
    <w:rsid w:val="00E24802"/>
    <w:rsid w:val="00E30734"/>
    <w:rsid w:val="00E57553"/>
    <w:rsid w:val="00E74C5E"/>
    <w:rsid w:val="00E809AD"/>
    <w:rsid w:val="00EA7997"/>
    <w:rsid w:val="00EE2824"/>
    <w:rsid w:val="00F03AC0"/>
    <w:rsid w:val="00F17C20"/>
    <w:rsid w:val="00F2295C"/>
    <w:rsid w:val="00F2470B"/>
    <w:rsid w:val="00F26563"/>
    <w:rsid w:val="00F4793E"/>
    <w:rsid w:val="00F63019"/>
    <w:rsid w:val="00F938EA"/>
    <w:rsid w:val="00F94A06"/>
    <w:rsid w:val="00F9768D"/>
    <w:rsid w:val="00FA28CF"/>
    <w:rsid w:val="00FA4AB1"/>
    <w:rsid w:val="00FE17E3"/>
    <w:rsid w:val="00FF0A6B"/>
    <w:rsid w:val="00FF12F6"/>
    <w:rsid w:val="00FF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B2B560"/>
  <w15:chartTrackingRefBased/>
  <w15:docId w15:val="{BDBBA08D-DB84-42C4-8CA0-D9B0C68E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9B6"/>
    <w:rPr>
      <w:rFonts w:eastAsia="Times New Roman"/>
      <w:sz w:val="24"/>
      <w:szCs w:val="24"/>
    </w:rPr>
  </w:style>
  <w:style w:type="paragraph" w:styleId="Heading3">
    <w:name w:val="heading 3"/>
    <w:basedOn w:val="Normal"/>
    <w:next w:val="Normal"/>
    <w:qFormat/>
    <w:rsid w:val="005749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14539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nhideWhenUsed/>
    <w:rsid w:val="005749B6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5749B6"/>
    <w:rPr>
      <w:sz w:val="24"/>
      <w:szCs w:val="24"/>
      <w:lang w:val="lv-LV" w:eastAsia="lv-LV" w:bidi="ar-SA"/>
    </w:rPr>
  </w:style>
  <w:style w:type="paragraph" w:customStyle="1" w:styleId="H4">
    <w:name w:val="H4"/>
    <w:rsid w:val="005749B6"/>
    <w:pPr>
      <w:spacing w:after="120"/>
      <w:jc w:val="center"/>
      <w:outlineLvl w:val="3"/>
    </w:pPr>
    <w:rPr>
      <w:rFonts w:eastAsia="Times New Roman"/>
      <w:b/>
      <w:sz w:val="28"/>
      <w:lang w:eastAsia="zh-CN"/>
    </w:rPr>
  </w:style>
  <w:style w:type="paragraph" w:styleId="BodyTextIndent3">
    <w:name w:val="Body Text Indent 3"/>
    <w:basedOn w:val="Normal"/>
    <w:rsid w:val="005749B6"/>
    <w:pPr>
      <w:spacing w:after="120"/>
      <w:ind w:left="283" w:firstLine="720"/>
      <w:jc w:val="both"/>
    </w:pPr>
    <w:rPr>
      <w:sz w:val="16"/>
      <w:szCs w:val="16"/>
      <w:lang w:eastAsia="en-US"/>
    </w:rPr>
  </w:style>
  <w:style w:type="paragraph" w:styleId="NormalWeb">
    <w:name w:val="Normal (Web)"/>
    <w:basedOn w:val="Normal"/>
    <w:rsid w:val="0014539F"/>
    <w:pPr>
      <w:spacing w:before="100" w:beforeAutospacing="1" w:after="100" w:afterAutospacing="1"/>
    </w:pPr>
    <w:rPr>
      <w:rFonts w:eastAsia="SimSun"/>
      <w:lang w:eastAsia="zh-CN"/>
    </w:rPr>
  </w:style>
  <w:style w:type="paragraph" w:styleId="Header">
    <w:name w:val="header"/>
    <w:basedOn w:val="Normal"/>
    <w:link w:val="HeaderChar"/>
    <w:uiPriority w:val="99"/>
    <w:rsid w:val="0086678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866785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866785"/>
    <w:rPr>
      <w:sz w:val="24"/>
      <w:szCs w:val="24"/>
      <w:lang w:val="lv-LV" w:eastAsia="lv-LV" w:bidi="ar-SA"/>
    </w:rPr>
  </w:style>
  <w:style w:type="paragraph" w:styleId="BalloonText">
    <w:name w:val="Balloon Text"/>
    <w:basedOn w:val="Normal"/>
    <w:semiHidden/>
    <w:rsid w:val="004F4AE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DC6256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8A6A2B"/>
    <w:rPr>
      <w:rFonts w:eastAsia="Times New Roman"/>
      <w:sz w:val="24"/>
      <w:szCs w:val="24"/>
    </w:rPr>
  </w:style>
  <w:style w:type="table" w:styleId="TableGrid">
    <w:name w:val="Table Grid"/>
    <w:basedOn w:val="TableNormal"/>
    <w:uiPriority w:val="59"/>
    <w:qFormat/>
    <w:rsid w:val="008A6A2B"/>
    <w:rPr>
      <w:rFonts w:asciiTheme="minorHAnsi" w:eastAsiaTheme="minorHAnsi" w:hAnsiTheme="minorHAnsi" w:cstheme="minorBidi"/>
      <w:sz w:val="24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1012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Valsts dzelzceļa tehniskās inspekcijas 2022. gada budžeta apstiprināšanu"</vt:lpstr>
      <vt:lpstr>Projekts</vt:lpstr>
    </vt:vector>
  </TitlesOfParts>
  <Company>VDzTI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Valsts dzelzceļa tehniskās inspekcijas 2022. gada budžeta apstiprināšanu"</dc:title>
  <dc:subject/>
  <dc:creator>Maris Linins</dc:creator>
  <cp:keywords>Rīkojums</cp:keywords>
  <dc:description>Balaša,  67028071
Santa.Balasa@sam.gov.lv</dc:description>
  <cp:lastModifiedBy>Inese Lismane</cp:lastModifiedBy>
  <cp:revision>3</cp:revision>
  <cp:lastPrinted>2018-08-09T12:01:00Z</cp:lastPrinted>
  <dcterms:created xsi:type="dcterms:W3CDTF">2021-09-23T07:31:00Z</dcterms:created>
  <dcterms:modified xsi:type="dcterms:W3CDTF">2021-09-23T07:32:00Z</dcterms:modified>
</cp:coreProperties>
</file>