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447F36" w14:textId="20E92DF2" w:rsidR="003F00A0" w:rsidRDefault="00ED6E47" w:rsidP="00ED6E47">
      <w:pPr>
        <w:widowControl w:val="0"/>
        <w:tabs>
          <w:tab w:val="left" w:pos="2550"/>
        </w:tabs>
        <w:spacing w:after="60" w:line="240" w:lineRule="atLeast"/>
        <w:jc w:val="left"/>
        <w:rPr>
          <w:rFonts w:cstheme="minorHAnsi"/>
          <w:sz w:val="28"/>
          <w:szCs w:val="28"/>
        </w:rPr>
      </w:pPr>
      <w:r>
        <w:rPr>
          <w:rFonts w:cstheme="minorHAnsi"/>
          <w:sz w:val="28"/>
          <w:szCs w:val="28"/>
        </w:rPr>
        <w:tab/>
      </w:r>
    </w:p>
    <w:p w14:paraId="52410CB9" w14:textId="77777777" w:rsidR="00ED6E47" w:rsidRPr="008D5C33" w:rsidRDefault="00ED6E47" w:rsidP="00ED6E47">
      <w:pPr>
        <w:ind w:firstLine="360"/>
        <w:jc w:val="right"/>
        <w:rPr>
          <w:sz w:val="28"/>
          <w:szCs w:val="28"/>
        </w:rPr>
      </w:pPr>
      <w:bookmarkStart w:id="0" w:name="_Hlk122353549"/>
      <w:r w:rsidRPr="008D5C33">
        <w:rPr>
          <w:sz w:val="28"/>
          <w:szCs w:val="28"/>
        </w:rPr>
        <w:t xml:space="preserve">(Ministru kabineta </w:t>
      </w:r>
    </w:p>
    <w:p w14:paraId="2491E648" w14:textId="77777777" w:rsidR="00ED6E47" w:rsidRPr="008D5C33" w:rsidRDefault="00ED6E47" w:rsidP="00ED6E47">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t>2024. gada 19. decembra</w:t>
      </w:r>
    </w:p>
    <w:p w14:paraId="0C3C202A" w14:textId="77777777" w:rsidR="00ED6E47" w:rsidRPr="008D5C33" w:rsidRDefault="00ED6E47" w:rsidP="00ED6E47">
      <w:pPr>
        <w:ind w:firstLine="360"/>
        <w:jc w:val="right"/>
        <w:rPr>
          <w:sz w:val="28"/>
          <w:szCs w:val="28"/>
        </w:rPr>
      </w:pPr>
      <w:r w:rsidRPr="008D5C33">
        <w:rPr>
          <w:sz w:val="28"/>
          <w:szCs w:val="28"/>
        </w:rPr>
        <w:t xml:space="preserve">rīkojums Nr. </w:t>
      </w:r>
      <w:r w:rsidRPr="008D5C33">
        <w:rPr>
          <w:rFonts w:cstheme="minorHAnsi"/>
          <w:sz w:val="28"/>
          <w:szCs w:val="28"/>
        </w:rPr>
        <w:t>1221</w:t>
      </w:r>
      <w:r w:rsidRPr="008D5C33">
        <w:rPr>
          <w:sz w:val="28"/>
          <w:szCs w:val="28"/>
        </w:rPr>
        <w:t>)</w:t>
      </w:r>
    </w:p>
    <w:p w14:paraId="79AAB416" w14:textId="77777777" w:rsidR="00ED6E47" w:rsidRDefault="00ED6E47" w:rsidP="00ED6E47"/>
    <w:bookmarkEnd w:id="0"/>
    <w:p w14:paraId="3D95FA49" w14:textId="77777777" w:rsidR="008D2C97" w:rsidRPr="009B299F" w:rsidRDefault="008D2C97" w:rsidP="008D2C97">
      <w:pPr>
        <w:widowControl w:val="0"/>
        <w:spacing w:after="60" w:line="240" w:lineRule="atLeast"/>
        <w:rPr>
          <w:rFonts w:cstheme="minorHAnsi"/>
          <w:sz w:val="48"/>
          <w:szCs w:val="48"/>
        </w:rPr>
      </w:pPr>
    </w:p>
    <w:p w14:paraId="3DAF9E75" w14:textId="77777777" w:rsidR="008D2C97" w:rsidRPr="009B299F" w:rsidRDefault="008D2C97" w:rsidP="008D2C97">
      <w:pPr>
        <w:widowControl w:val="0"/>
        <w:spacing w:after="60" w:line="240" w:lineRule="atLeast"/>
        <w:rPr>
          <w:rFonts w:cstheme="minorHAnsi"/>
          <w:sz w:val="48"/>
          <w:szCs w:val="48"/>
        </w:rPr>
      </w:pPr>
    </w:p>
    <w:p w14:paraId="155EC37A" w14:textId="77777777" w:rsidR="008D2C97" w:rsidRPr="009B299F" w:rsidRDefault="008D2C97" w:rsidP="008D2C97">
      <w:pPr>
        <w:widowControl w:val="0"/>
        <w:spacing w:after="60" w:line="240" w:lineRule="atLeast"/>
        <w:jc w:val="center"/>
        <w:rPr>
          <w:rFonts w:cstheme="minorHAnsi"/>
          <w:sz w:val="48"/>
          <w:szCs w:val="48"/>
        </w:rPr>
      </w:pPr>
    </w:p>
    <w:p w14:paraId="6F7DD20B" w14:textId="77777777" w:rsidR="008D2C97" w:rsidRPr="009B299F" w:rsidRDefault="008D2C97" w:rsidP="008D2C97">
      <w:pPr>
        <w:widowControl w:val="0"/>
        <w:spacing w:after="60" w:line="240" w:lineRule="atLeast"/>
        <w:jc w:val="center"/>
        <w:rPr>
          <w:rFonts w:cstheme="minorHAnsi"/>
          <w:sz w:val="48"/>
          <w:szCs w:val="48"/>
        </w:rPr>
      </w:pPr>
    </w:p>
    <w:p w14:paraId="48EFEF13" w14:textId="71AB67A6" w:rsidR="008D2C97" w:rsidRPr="009B299F" w:rsidRDefault="001D224B" w:rsidP="008D2C97">
      <w:pPr>
        <w:jc w:val="center"/>
        <w:rPr>
          <w:rFonts w:cstheme="minorHAnsi"/>
          <w:sz w:val="48"/>
          <w:szCs w:val="48"/>
        </w:rPr>
      </w:pPr>
      <w:r w:rsidRPr="009B299F">
        <w:rPr>
          <w:rFonts w:cstheme="minorHAnsi"/>
          <w:sz w:val="48"/>
          <w:szCs w:val="48"/>
        </w:rPr>
        <w:t>Vardarbības pret sievieti un vardarbības ģimenē novēršanas un apkarošanas plāns 2024.-2029.</w:t>
      </w:r>
      <w:r w:rsidR="00BF28BE">
        <w:rPr>
          <w:rFonts w:cstheme="minorHAnsi"/>
          <w:sz w:val="48"/>
          <w:szCs w:val="48"/>
        </w:rPr>
        <w:t xml:space="preserve"> </w:t>
      </w:r>
      <w:r w:rsidRPr="009B299F">
        <w:rPr>
          <w:rFonts w:cstheme="minorHAnsi"/>
          <w:sz w:val="48"/>
          <w:szCs w:val="48"/>
        </w:rPr>
        <w:t>gadam</w:t>
      </w:r>
    </w:p>
    <w:p w14:paraId="37B38824" w14:textId="77777777" w:rsidR="008D2C97" w:rsidRPr="009B299F" w:rsidRDefault="008D2C97" w:rsidP="008D2C97">
      <w:pPr>
        <w:jc w:val="center"/>
        <w:rPr>
          <w:rFonts w:cstheme="minorHAnsi"/>
          <w:sz w:val="48"/>
          <w:szCs w:val="48"/>
        </w:rPr>
      </w:pPr>
    </w:p>
    <w:p w14:paraId="61E5E8C9" w14:textId="77777777" w:rsidR="00A55D4C" w:rsidRDefault="00A55D4C" w:rsidP="009B299F">
      <w:pPr>
        <w:jc w:val="center"/>
        <w:rPr>
          <w:rFonts w:cstheme="minorHAnsi"/>
          <w:sz w:val="48"/>
          <w:szCs w:val="48"/>
        </w:rPr>
      </w:pPr>
    </w:p>
    <w:p w14:paraId="0EDD6D25" w14:textId="77777777" w:rsidR="00A55D4C" w:rsidRDefault="00A55D4C" w:rsidP="009B299F">
      <w:pPr>
        <w:jc w:val="center"/>
        <w:rPr>
          <w:rFonts w:cstheme="minorHAnsi"/>
          <w:sz w:val="48"/>
          <w:szCs w:val="48"/>
        </w:rPr>
      </w:pPr>
    </w:p>
    <w:p w14:paraId="24D4EB38" w14:textId="77777777" w:rsidR="00221D67" w:rsidRDefault="00221D67" w:rsidP="009B299F">
      <w:pPr>
        <w:jc w:val="center"/>
        <w:rPr>
          <w:rFonts w:cstheme="minorHAnsi"/>
          <w:sz w:val="40"/>
          <w:szCs w:val="48"/>
        </w:rPr>
      </w:pPr>
    </w:p>
    <w:p w14:paraId="0732ADB6" w14:textId="77777777" w:rsidR="00221D67" w:rsidRDefault="00221D67" w:rsidP="009B299F">
      <w:pPr>
        <w:jc w:val="center"/>
        <w:rPr>
          <w:rFonts w:cstheme="minorHAnsi"/>
          <w:sz w:val="40"/>
          <w:szCs w:val="48"/>
        </w:rPr>
      </w:pPr>
    </w:p>
    <w:p w14:paraId="0C2D36DE" w14:textId="77777777" w:rsidR="00221D67" w:rsidRDefault="00221D67" w:rsidP="009B299F">
      <w:pPr>
        <w:jc w:val="center"/>
        <w:rPr>
          <w:rFonts w:cstheme="minorHAnsi"/>
          <w:sz w:val="40"/>
          <w:szCs w:val="48"/>
        </w:rPr>
      </w:pPr>
    </w:p>
    <w:p w14:paraId="07EF3B6E" w14:textId="77777777" w:rsidR="00221D67" w:rsidRDefault="00221D67" w:rsidP="009B299F">
      <w:pPr>
        <w:jc w:val="center"/>
        <w:rPr>
          <w:rFonts w:cstheme="minorHAnsi"/>
          <w:sz w:val="40"/>
          <w:szCs w:val="48"/>
        </w:rPr>
      </w:pPr>
    </w:p>
    <w:p w14:paraId="28A2DA06" w14:textId="77777777" w:rsidR="00221D67" w:rsidRDefault="00221D67" w:rsidP="009B299F">
      <w:pPr>
        <w:jc w:val="center"/>
        <w:rPr>
          <w:rFonts w:cstheme="minorHAnsi"/>
          <w:sz w:val="40"/>
          <w:szCs w:val="48"/>
        </w:rPr>
      </w:pPr>
    </w:p>
    <w:p w14:paraId="40C90D98" w14:textId="77777777" w:rsidR="00221D67" w:rsidRDefault="00221D67" w:rsidP="009B299F">
      <w:pPr>
        <w:jc w:val="center"/>
        <w:rPr>
          <w:rFonts w:cstheme="minorHAnsi"/>
          <w:sz w:val="40"/>
          <w:szCs w:val="48"/>
        </w:rPr>
      </w:pPr>
    </w:p>
    <w:p w14:paraId="40830150" w14:textId="77777777" w:rsidR="00221D67" w:rsidRDefault="00221D67" w:rsidP="009B299F">
      <w:pPr>
        <w:jc w:val="center"/>
        <w:rPr>
          <w:rFonts w:cstheme="minorHAnsi"/>
          <w:sz w:val="40"/>
          <w:szCs w:val="48"/>
        </w:rPr>
      </w:pPr>
    </w:p>
    <w:p w14:paraId="3D9B18BB" w14:textId="77777777" w:rsidR="00221D67" w:rsidRDefault="00221D67" w:rsidP="009B299F">
      <w:pPr>
        <w:jc w:val="center"/>
        <w:rPr>
          <w:rFonts w:cstheme="minorHAnsi"/>
          <w:sz w:val="40"/>
          <w:szCs w:val="48"/>
        </w:rPr>
      </w:pPr>
    </w:p>
    <w:p w14:paraId="53A0C152" w14:textId="77777777" w:rsidR="00221D67" w:rsidRDefault="00221D67" w:rsidP="009B299F">
      <w:pPr>
        <w:jc w:val="center"/>
        <w:rPr>
          <w:rFonts w:cstheme="minorHAnsi"/>
          <w:sz w:val="40"/>
          <w:szCs w:val="48"/>
        </w:rPr>
      </w:pPr>
    </w:p>
    <w:p w14:paraId="08ED5DF9" w14:textId="77777777" w:rsidR="00221D67" w:rsidRDefault="00221D67" w:rsidP="009B299F">
      <w:pPr>
        <w:jc w:val="center"/>
        <w:rPr>
          <w:rFonts w:cstheme="minorHAnsi"/>
          <w:sz w:val="40"/>
          <w:szCs w:val="48"/>
        </w:rPr>
      </w:pPr>
    </w:p>
    <w:p w14:paraId="0B19E6E8" w14:textId="77777777" w:rsidR="00221D67" w:rsidRDefault="00221D67" w:rsidP="009B299F">
      <w:pPr>
        <w:jc w:val="center"/>
        <w:rPr>
          <w:rFonts w:cstheme="minorHAnsi"/>
          <w:sz w:val="40"/>
          <w:szCs w:val="48"/>
        </w:rPr>
      </w:pPr>
    </w:p>
    <w:p w14:paraId="64F914CC" w14:textId="153AC811" w:rsidR="008D2C97" w:rsidRPr="00CD7AFC" w:rsidRDefault="001D224B" w:rsidP="009B299F">
      <w:pPr>
        <w:jc w:val="center"/>
        <w:rPr>
          <w:rFonts w:cs="Times New Roman"/>
          <w:b/>
          <w:bCs/>
          <w:sz w:val="28"/>
          <w:szCs w:val="28"/>
        </w:rPr>
      </w:pPr>
      <w:r w:rsidRPr="00664D5A">
        <w:rPr>
          <w:rFonts w:cstheme="minorHAnsi"/>
          <w:sz w:val="40"/>
          <w:szCs w:val="48"/>
        </w:rPr>
        <w:t>2024</w:t>
      </w:r>
      <w:r w:rsidRPr="009B299F">
        <w:rPr>
          <w:rFonts w:cstheme="minorHAnsi"/>
          <w:sz w:val="48"/>
          <w:szCs w:val="48"/>
        </w:rPr>
        <w:br w:type="page"/>
      </w:r>
      <w:bookmarkStart w:id="1" w:name="_Toc71256745"/>
      <w:r w:rsidRPr="00CD7AFC">
        <w:rPr>
          <w:rFonts w:cs="Times New Roman"/>
          <w:b/>
          <w:bCs/>
          <w:sz w:val="28"/>
          <w:szCs w:val="28"/>
        </w:rPr>
        <w:lastRenderedPageBreak/>
        <w:t>Lietotie saīsinājumi</w:t>
      </w:r>
      <w:bookmarkEnd w:id="1"/>
    </w:p>
    <w:tbl>
      <w:tblPr>
        <w:tblStyle w:val="TableGrid"/>
        <w:tblW w:w="8926" w:type="dxa"/>
        <w:jc w:val="center"/>
        <w:tblLook w:val="04A0" w:firstRow="1" w:lastRow="0" w:firstColumn="1" w:lastColumn="0" w:noHBand="0" w:noVBand="1"/>
      </w:tblPr>
      <w:tblGrid>
        <w:gridCol w:w="1985"/>
        <w:gridCol w:w="6941"/>
      </w:tblGrid>
      <w:tr w:rsidR="07FB47C6" w14:paraId="1F1047C3" w14:textId="77777777" w:rsidTr="5E2F5CB0">
        <w:trPr>
          <w:trHeight w:val="300"/>
          <w:jc w:val="center"/>
        </w:trPr>
        <w:tc>
          <w:tcPr>
            <w:tcW w:w="1985" w:type="dxa"/>
          </w:tcPr>
          <w:p w14:paraId="31E964B4" w14:textId="69209074" w:rsidR="05ACF07B" w:rsidRPr="00184F7E" w:rsidRDefault="6E0227F7" w:rsidP="3C86A4D7">
            <w:pPr>
              <w:spacing w:line="240" w:lineRule="atLeast"/>
              <w:jc w:val="right"/>
              <w:rPr>
                <w:rFonts w:eastAsia="Times New Roman" w:cs="Times New Roman"/>
              </w:rPr>
            </w:pPr>
            <w:r w:rsidRPr="00184F7E">
              <w:rPr>
                <w:rFonts w:eastAsia="Times New Roman" w:cs="Times New Roman"/>
              </w:rPr>
              <w:t>AF</w:t>
            </w:r>
          </w:p>
        </w:tc>
        <w:tc>
          <w:tcPr>
            <w:tcW w:w="6941" w:type="dxa"/>
          </w:tcPr>
          <w:p w14:paraId="5E394023" w14:textId="504514D3" w:rsidR="05ACF07B" w:rsidRPr="00184F7E" w:rsidRDefault="250B85F0" w:rsidP="3C86A4D7">
            <w:pPr>
              <w:pStyle w:val="ListParagraph"/>
              <w:numPr>
                <w:ilvl w:val="0"/>
                <w:numId w:val="4"/>
              </w:numPr>
              <w:spacing w:line="240" w:lineRule="atLeast"/>
              <w:rPr>
                <w:rFonts w:eastAsia="Times New Roman" w:cs="Times New Roman"/>
              </w:rPr>
            </w:pPr>
            <w:r w:rsidRPr="00184F7E">
              <w:rPr>
                <w:rFonts w:eastAsia="Times New Roman" w:cs="Times New Roman"/>
              </w:rPr>
              <w:t>Eiropas Savienības Atveseļošanas un noturības mehānisms</w:t>
            </w:r>
          </w:p>
        </w:tc>
      </w:tr>
      <w:tr w:rsidR="00D52085" w14:paraId="46AD4D5E" w14:textId="77777777" w:rsidTr="5E2F5CB0">
        <w:trPr>
          <w:trHeight w:val="300"/>
          <w:jc w:val="center"/>
        </w:trPr>
        <w:tc>
          <w:tcPr>
            <w:tcW w:w="1985" w:type="dxa"/>
          </w:tcPr>
          <w:p w14:paraId="175CB35E" w14:textId="62298051" w:rsidR="00D52085" w:rsidRPr="00184F7E" w:rsidRDefault="778B58D2" w:rsidP="3C86A4D7">
            <w:pPr>
              <w:widowControl w:val="0"/>
              <w:spacing w:after="60" w:line="240" w:lineRule="atLeast"/>
              <w:jc w:val="right"/>
              <w:rPr>
                <w:rFonts w:eastAsia="Times New Roman" w:cs="Times New Roman"/>
              </w:rPr>
            </w:pPr>
            <w:r w:rsidRPr="00184F7E">
              <w:rPr>
                <w:rFonts w:eastAsia="Times New Roman" w:cs="Times New Roman"/>
              </w:rPr>
              <w:t>AiM</w:t>
            </w:r>
          </w:p>
        </w:tc>
        <w:tc>
          <w:tcPr>
            <w:tcW w:w="6941" w:type="dxa"/>
          </w:tcPr>
          <w:p w14:paraId="5A59EB86" w14:textId="4C34291C" w:rsidR="00D52085" w:rsidRPr="00184F7E" w:rsidRDefault="778B58D2" w:rsidP="3C86A4D7">
            <w:pPr>
              <w:pStyle w:val="ListParagraph"/>
              <w:widowControl w:val="0"/>
              <w:numPr>
                <w:ilvl w:val="0"/>
                <w:numId w:val="5"/>
              </w:numPr>
              <w:spacing w:after="60" w:line="240" w:lineRule="atLeast"/>
              <w:rPr>
                <w:rFonts w:eastAsia="Times New Roman" w:cs="Times New Roman"/>
              </w:rPr>
            </w:pPr>
            <w:r w:rsidRPr="00184F7E">
              <w:rPr>
                <w:rFonts w:eastAsia="Times New Roman" w:cs="Times New Roman"/>
              </w:rPr>
              <w:t>Aizsardzības ministrija</w:t>
            </w:r>
          </w:p>
        </w:tc>
      </w:tr>
      <w:tr w:rsidR="5E2F5CB0" w14:paraId="0090593B" w14:textId="77777777" w:rsidTr="5E2F5CB0">
        <w:trPr>
          <w:trHeight w:val="300"/>
          <w:jc w:val="center"/>
        </w:trPr>
        <w:tc>
          <w:tcPr>
            <w:tcW w:w="1985" w:type="dxa"/>
          </w:tcPr>
          <w:p w14:paraId="59D39E8A" w14:textId="5FC4FD3E" w:rsidR="0869DBA1" w:rsidRDefault="0869DBA1" w:rsidP="5E2F5CB0">
            <w:pPr>
              <w:spacing w:line="240" w:lineRule="atLeast"/>
              <w:jc w:val="right"/>
              <w:rPr>
                <w:rFonts w:eastAsia="Times New Roman" w:cs="Times New Roman"/>
              </w:rPr>
            </w:pPr>
            <w:r w:rsidRPr="5E2F5CB0">
              <w:rPr>
                <w:rFonts w:eastAsia="Times New Roman" w:cs="Times New Roman"/>
              </w:rPr>
              <w:t>AIVĢM</w:t>
            </w:r>
          </w:p>
        </w:tc>
        <w:tc>
          <w:tcPr>
            <w:tcW w:w="6941" w:type="dxa"/>
          </w:tcPr>
          <w:p w14:paraId="624845DB" w14:textId="6CBD220E" w:rsidR="1889F3BE" w:rsidRDefault="1889F3BE" w:rsidP="5E2F5CB0">
            <w:pPr>
              <w:pStyle w:val="ListParagraph"/>
              <w:numPr>
                <w:ilvl w:val="0"/>
                <w:numId w:val="5"/>
              </w:numPr>
              <w:spacing w:line="240" w:lineRule="atLeast"/>
              <w:rPr>
                <w:rFonts w:eastAsia="Times New Roman" w:cs="Times New Roman"/>
              </w:rPr>
            </w:pPr>
            <w:r w:rsidRPr="5E2F5CB0">
              <w:rPr>
                <w:color w:val="1C1C1C"/>
              </w:rPr>
              <w:t>Atbalsta instrumenti vardarbības ģimenē mazināšanai</w:t>
            </w:r>
          </w:p>
        </w:tc>
      </w:tr>
      <w:tr w:rsidR="07FB47C6" w14:paraId="7FFF943C" w14:textId="77777777" w:rsidTr="5E2F5CB0">
        <w:trPr>
          <w:trHeight w:val="300"/>
          <w:jc w:val="center"/>
        </w:trPr>
        <w:tc>
          <w:tcPr>
            <w:tcW w:w="1985" w:type="dxa"/>
          </w:tcPr>
          <w:p w14:paraId="32439467" w14:textId="4A5D9D89" w:rsidR="6808EFAF" w:rsidRDefault="67DA9CD4" w:rsidP="3C86A4D7">
            <w:pPr>
              <w:spacing w:line="240" w:lineRule="atLeast"/>
              <w:jc w:val="right"/>
              <w:rPr>
                <w:rFonts w:eastAsia="Times New Roman" w:cs="Times New Roman"/>
              </w:rPr>
            </w:pPr>
            <w:r w:rsidRPr="564EB8B9">
              <w:rPr>
                <w:rFonts w:eastAsia="Times New Roman" w:cs="Times New Roman"/>
              </w:rPr>
              <w:t>BAC</w:t>
            </w:r>
          </w:p>
        </w:tc>
        <w:tc>
          <w:tcPr>
            <w:tcW w:w="6941" w:type="dxa"/>
          </w:tcPr>
          <w:p w14:paraId="23266B95" w14:textId="3B6CB878" w:rsidR="6808EFAF" w:rsidRDefault="67DA9CD4" w:rsidP="3C86A4D7">
            <w:pPr>
              <w:pStyle w:val="ListParagraph"/>
              <w:numPr>
                <w:ilvl w:val="0"/>
                <w:numId w:val="5"/>
              </w:numPr>
              <w:spacing w:line="240" w:lineRule="atLeast"/>
              <w:rPr>
                <w:rFonts w:eastAsia="Times New Roman" w:cs="Times New Roman"/>
                <w:szCs w:val="24"/>
              </w:rPr>
            </w:pPr>
            <w:r w:rsidRPr="326EC770">
              <w:rPr>
                <w:rFonts w:eastAsia="Times New Roman" w:cs="Times New Roman"/>
                <w:szCs w:val="24"/>
              </w:rPr>
              <w:t>Bērnu aizsardzības centrs</w:t>
            </w:r>
          </w:p>
        </w:tc>
      </w:tr>
      <w:tr w:rsidR="1ED24ED3" w14:paraId="2480D67D" w14:textId="77777777" w:rsidTr="5E2F5CB0">
        <w:trPr>
          <w:trHeight w:val="300"/>
          <w:jc w:val="center"/>
        </w:trPr>
        <w:tc>
          <w:tcPr>
            <w:tcW w:w="1985" w:type="dxa"/>
          </w:tcPr>
          <w:p w14:paraId="45335994" w14:textId="61C35FD8" w:rsidR="20DBD1C6" w:rsidRDefault="20DBD1C6" w:rsidP="1ED24ED3">
            <w:pPr>
              <w:spacing w:line="240" w:lineRule="atLeast"/>
              <w:jc w:val="right"/>
              <w:rPr>
                <w:rFonts w:eastAsia="Times New Roman" w:cs="Times New Roman"/>
              </w:rPr>
            </w:pPr>
            <w:r w:rsidRPr="1ED24ED3">
              <w:rPr>
                <w:rFonts w:eastAsia="Times New Roman" w:cs="Times New Roman"/>
              </w:rPr>
              <w:t>BKUS</w:t>
            </w:r>
          </w:p>
        </w:tc>
        <w:tc>
          <w:tcPr>
            <w:tcW w:w="6941" w:type="dxa"/>
          </w:tcPr>
          <w:p w14:paraId="2B22EB55" w14:textId="73E49C34" w:rsidR="20038C86" w:rsidRDefault="20038C86" w:rsidP="1ED24ED3">
            <w:pPr>
              <w:pStyle w:val="ListParagraph"/>
              <w:numPr>
                <w:ilvl w:val="0"/>
                <w:numId w:val="5"/>
              </w:numPr>
              <w:spacing w:line="240" w:lineRule="atLeast"/>
              <w:rPr>
                <w:rFonts w:eastAsia="Times New Roman" w:cs="Times New Roman"/>
                <w:szCs w:val="24"/>
              </w:rPr>
            </w:pPr>
            <w:r w:rsidRPr="326EC770">
              <w:rPr>
                <w:rFonts w:eastAsia="Times New Roman" w:cs="Times New Roman"/>
                <w:szCs w:val="24"/>
              </w:rPr>
              <w:t>V</w:t>
            </w:r>
            <w:r w:rsidR="20DBD1C6" w:rsidRPr="326EC770">
              <w:rPr>
                <w:rFonts w:eastAsia="Times New Roman" w:cs="Times New Roman"/>
                <w:szCs w:val="24"/>
              </w:rPr>
              <w:t>alsts sabiedrības ar ierobežotu atbildību "Bērnu klīniskā universitātes slimnīca"</w:t>
            </w:r>
          </w:p>
        </w:tc>
      </w:tr>
      <w:tr w:rsidR="07FB47C6" w14:paraId="3CCD37FD" w14:textId="77777777" w:rsidTr="5E2F5CB0">
        <w:trPr>
          <w:trHeight w:val="300"/>
          <w:jc w:val="center"/>
        </w:trPr>
        <w:tc>
          <w:tcPr>
            <w:tcW w:w="1985" w:type="dxa"/>
          </w:tcPr>
          <w:p w14:paraId="512F581F" w14:textId="5C6E6EE9" w:rsidR="6808EFAF" w:rsidRDefault="67DA9CD4" w:rsidP="3C86A4D7">
            <w:pPr>
              <w:spacing w:line="240" w:lineRule="atLeast"/>
              <w:jc w:val="right"/>
              <w:rPr>
                <w:rFonts w:eastAsia="Times New Roman" w:cs="Times New Roman"/>
              </w:rPr>
            </w:pPr>
            <w:r w:rsidRPr="564EB8B9">
              <w:rPr>
                <w:rFonts w:eastAsia="Times New Roman" w:cs="Times New Roman"/>
              </w:rPr>
              <w:t>BM</w:t>
            </w:r>
          </w:p>
        </w:tc>
        <w:tc>
          <w:tcPr>
            <w:tcW w:w="6941" w:type="dxa"/>
          </w:tcPr>
          <w:p w14:paraId="3A953EAD" w14:textId="656FD727" w:rsidR="6808EFAF" w:rsidRDefault="3FCB6071" w:rsidP="3C86A4D7">
            <w:pPr>
              <w:pStyle w:val="ListParagraph"/>
              <w:numPr>
                <w:ilvl w:val="0"/>
                <w:numId w:val="5"/>
              </w:numPr>
              <w:spacing w:line="240" w:lineRule="atLeast"/>
              <w:rPr>
                <w:rFonts w:eastAsia="Times New Roman" w:cs="Times New Roman"/>
                <w:szCs w:val="24"/>
              </w:rPr>
            </w:pPr>
            <w:r w:rsidRPr="326EC770">
              <w:rPr>
                <w:rFonts w:eastAsia="Times New Roman" w:cs="Times New Roman"/>
                <w:szCs w:val="24"/>
              </w:rPr>
              <w:t>Bērn</w:t>
            </w:r>
            <w:r w:rsidR="531683B0" w:rsidRPr="326EC770">
              <w:rPr>
                <w:rFonts w:eastAsia="Times New Roman" w:cs="Times New Roman"/>
                <w:szCs w:val="24"/>
              </w:rPr>
              <w:t>a</w:t>
            </w:r>
            <w:r w:rsidRPr="326EC770">
              <w:rPr>
                <w:rFonts w:eastAsia="Times New Roman" w:cs="Times New Roman"/>
                <w:szCs w:val="24"/>
              </w:rPr>
              <w:t xml:space="preserve"> māja</w:t>
            </w:r>
          </w:p>
        </w:tc>
      </w:tr>
      <w:tr w:rsidR="0032174C" w14:paraId="0D2971C4" w14:textId="77777777" w:rsidTr="5E2F5CB0">
        <w:trPr>
          <w:trHeight w:val="300"/>
          <w:jc w:val="center"/>
        </w:trPr>
        <w:tc>
          <w:tcPr>
            <w:tcW w:w="1985" w:type="dxa"/>
          </w:tcPr>
          <w:p w14:paraId="4A67C1D1"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CSP</w:t>
            </w:r>
          </w:p>
        </w:tc>
        <w:tc>
          <w:tcPr>
            <w:tcW w:w="6941" w:type="dxa"/>
          </w:tcPr>
          <w:p w14:paraId="09834CE4" w14:textId="77777777" w:rsidR="008D2C97" w:rsidRPr="00CD7AFC" w:rsidRDefault="5C26CC39" w:rsidP="3C86A4D7">
            <w:pPr>
              <w:pStyle w:val="ListParagraph"/>
              <w:widowControl w:val="0"/>
              <w:numPr>
                <w:ilvl w:val="0"/>
                <w:numId w:val="5"/>
              </w:numPr>
              <w:spacing w:after="60" w:line="240" w:lineRule="atLeast"/>
              <w:rPr>
                <w:rFonts w:eastAsia="Times New Roman" w:cs="Times New Roman"/>
                <w:szCs w:val="24"/>
              </w:rPr>
            </w:pPr>
            <w:r w:rsidRPr="326EC770">
              <w:rPr>
                <w:rFonts w:eastAsia="Times New Roman" w:cs="Times New Roman"/>
                <w:szCs w:val="24"/>
              </w:rPr>
              <w:t>Centrālā statistikas pārvalde</w:t>
            </w:r>
          </w:p>
        </w:tc>
      </w:tr>
      <w:tr w:rsidR="0032174C" w14:paraId="7DD7D801" w14:textId="77777777" w:rsidTr="5E2F5CB0">
        <w:trPr>
          <w:trHeight w:val="300"/>
          <w:jc w:val="center"/>
        </w:trPr>
        <w:tc>
          <w:tcPr>
            <w:tcW w:w="1985" w:type="dxa"/>
          </w:tcPr>
          <w:p w14:paraId="09FE22C1"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EK</w:t>
            </w:r>
          </w:p>
        </w:tc>
        <w:tc>
          <w:tcPr>
            <w:tcW w:w="6941" w:type="dxa"/>
          </w:tcPr>
          <w:p w14:paraId="75880294" w14:textId="2F1992BE" w:rsidR="008D2C97" w:rsidRPr="00CD7AFC" w:rsidRDefault="5C26CC39" w:rsidP="3C86A4D7">
            <w:pPr>
              <w:pStyle w:val="ListParagraph"/>
              <w:widowControl w:val="0"/>
              <w:numPr>
                <w:ilvl w:val="0"/>
                <w:numId w:val="5"/>
              </w:numPr>
              <w:spacing w:after="60" w:line="240" w:lineRule="atLeast"/>
              <w:rPr>
                <w:rFonts w:eastAsia="Times New Roman" w:cs="Times New Roman"/>
                <w:szCs w:val="24"/>
              </w:rPr>
            </w:pPr>
            <w:r w:rsidRPr="326EC770">
              <w:rPr>
                <w:rFonts w:eastAsia="Times New Roman" w:cs="Times New Roman"/>
                <w:szCs w:val="24"/>
              </w:rPr>
              <w:t>Eiropas Komisija</w:t>
            </w:r>
          </w:p>
        </w:tc>
      </w:tr>
      <w:tr w:rsidR="0032174C" w14:paraId="68177BE8" w14:textId="77777777" w:rsidTr="5E2F5CB0">
        <w:trPr>
          <w:trHeight w:val="300"/>
          <w:jc w:val="center"/>
        </w:trPr>
        <w:tc>
          <w:tcPr>
            <w:tcW w:w="1985" w:type="dxa"/>
          </w:tcPr>
          <w:p w14:paraId="5C86A276"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EP</w:t>
            </w:r>
          </w:p>
        </w:tc>
        <w:tc>
          <w:tcPr>
            <w:tcW w:w="6941" w:type="dxa"/>
          </w:tcPr>
          <w:p w14:paraId="34136BB3" w14:textId="77777777" w:rsidR="008D2C97" w:rsidRPr="00CD7AFC" w:rsidRDefault="5C26CC39" w:rsidP="3C86A4D7">
            <w:pPr>
              <w:pStyle w:val="ListParagraph"/>
              <w:widowControl w:val="0"/>
              <w:numPr>
                <w:ilvl w:val="0"/>
                <w:numId w:val="5"/>
              </w:numPr>
              <w:spacing w:after="60" w:line="240" w:lineRule="atLeast"/>
              <w:rPr>
                <w:rFonts w:eastAsia="Times New Roman" w:cs="Times New Roman"/>
                <w:szCs w:val="24"/>
              </w:rPr>
            </w:pPr>
            <w:r w:rsidRPr="326EC770">
              <w:rPr>
                <w:rFonts w:eastAsia="Times New Roman" w:cs="Times New Roman"/>
                <w:szCs w:val="24"/>
              </w:rPr>
              <w:t>Eiropas Padome</w:t>
            </w:r>
          </w:p>
        </w:tc>
      </w:tr>
      <w:tr w:rsidR="0032174C" w14:paraId="3563ABBF" w14:textId="77777777" w:rsidTr="5E2F5CB0">
        <w:trPr>
          <w:trHeight w:val="300"/>
          <w:jc w:val="center"/>
        </w:trPr>
        <w:tc>
          <w:tcPr>
            <w:tcW w:w="1985" w:type="dxa"/>
          </w:tcPr>
          <w:p w14:paraId="67F950DD"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ES</w:t>
            </w:r>
          </w:p>
        </w:tc>
        <w:tc>
          <w:tcPr>
            <w:tcW w:w="6941" w:type="dxa"/>
          </w:tcPr>
          <w:p w14:paraId="62A02977" w14:textId="77777777" w:rsidR="008D2C97" w:rsidRPr="00CD7AFC" w:rsidRDefault="5C26CC39" w:rsidP="3C86A4D7">
            <w:pPr>
              <w:pStyle w:val="ListParagraph"/>
              <w:widowControl w:val="0"/>
              <w:numPr>
                <w:ilvl w:val="0"/>
                <w:numId w:val="5"/>
              </w:numPr>
              <w:spacing w:after="60" w:line="240" w:lineRule="atLeast"/>
              <w:rPr>
                <w:rFonts w:eastAsia="Times New Roman" w:cs="Times New Roman"/>
                <w:szCs w:val="24"/>
              </w:rPr>
            </w:pPr>
            <w:r w:rsidRPr="326EC770">
              <w:rPr>
                <w:rFonts w:eastAsia="Times New Roman" w:cs="Times New Roman"/>
                <w:szCs w:val="24"/>
              </w:rPr>
              <w:t>Eiropas Savienība</w:t>
            </w:r>
          </w:p>
        </w:tc>
      </w:tr>
      <w:tr w:rsidR="0032174C" w14:paraId="7DD24ECF" w14:textId="77777777" w:rsidTr="5E2F5CB0">
        <w:trPr>
          <w:trHeight w:val="300"/>
          <w:jc w:val="center"/>
        </w:trPr>
        <w:tc>
          <w:tcPr>
            <w:tcW w:w="1985" w:type="dxa"/>
          </w:tcPr>
          <w:p w14:paraId="30FD47FF"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ESF+</w:t>
            </w:r>
          </w:p>
        </w:tc>
        <w:tc>
          <w:tcPr>
            <w:tcW w:w="6941" w:type="dxa"/>
          </w:tcPr>
          <w:p w14:paraId="7FBFD81A" w14:textId="77777777" w:rsidR="008D2C97" w:rsidRPr="00CD7AFC" w:rsidRDefault="5C26CC39" w:rsidP="3C86A4D7">
            <w:pPr>
              <w:pStyle w:val="ListParagraph"/>
              <w:widowControl w:val="0"/>
              <w:numPr>
                <w:ilvl w:val="0"/>
                <w:numId w:val="5"/>
              </w:numPr>
              <w:spacing w:after="60" w:line="240" w:lineRule="atLeast"/>
              <w:rPr>
                <w:rFonts w:eastAsia="Times New Roman" w:cs="Times New Roman"/>
                <w:szCs w:val="24"/>
              </w:rPr>
            </w:pPr>
            <w:r w:rsidRPr="326EC770">
              <w:rPr>
                <w:rFonts w:eastAsia="Times New Roman" w:cs="Times New Roman"/>
                <w:szCs w:val="24"/>
              </w:rPr>
              <w:t>Eiropas Sociālais fonds Plus (Eiropas Savienības fondu 2021.-2027. gada plānošanas periodā)</w:t>
            </w:r>
          </w:p>
        </w:tc>
      </w:tr>
      <w:tr w:rsidR="0032174C" w14:paraId="7D880174" w14:textId="77777777" w:rsidTr="5E2F5CB0">
        <w:trPr>
          <w:trHeight w:val="300"/>
          <w:jc w:val="center"/>
        </w:trPr>
        <w:tc>
          <w:tcPr>
            <w:tcW w:w="1985" w:type="dxa"/>
          </w:tcPr>
          <w:p w14:paraId="082654A9"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ES fondi</w:t>
            </w:r>
          </w:p>
        </w:tc>
        <w:tc>
          <w:tcPr>
            <w:tcW w:w="6941" w:type="dxa"/>
          </w:tcPr>
          <w:p w14:paraId="418A9BCE" w14:textId="3AAB83FA" w:rsidR="008D2C97" w:rsidRPr="00B12EC9" w:rsidRDefault="5C26CC39" w:rsidP="3C86A4D7">
            <w:pPr>
              <w:pStyle w:val="ListParagraph"/>
              <w:widowControl w:val="0"/>
              <w:numPr>
                <w:ilvl w:val="0"/>
                <w:numId w:val="5"/>
              </w:numPr>
              <w:spacing w:after="60" w:line="240" w:lineRule="atLeast"/>
              <w:rPr>
                <w:rFonts w:eastAsia="Times New Roman" w:cs="Times New Roman"/>
                <w:color w:val="000000" w:themeColor="text1"/>
                <w:szCs w:val="24"/>
              </w:rPr>
            </w:pPr>
            <w:r w:rsidRPr="326EC770">
              <w:rPr>
                <w:rFonts w:eastAsia="Times New Roman" w:cs="Times New Roman"/>
                <w:szCs w:val="24"/>
              </w:rPr>
              <w:t>2021.-2027.</w:t>
            </w:r>
            <w:r w:rsidR="4833E0A4" w:rsidRPr="326EC770">
              <w:rPr>
                <w:rFonts w:eastAsia="Times New Roman" w:cs="Times New Roman"/>
                <w:szCs w:val="24"/>
              </w:rPr>
              <w:t xml:space="preserve"> </w:t>
            </w:r>
            <w:r w:rsidRPr="326EC770">
              <w:rPr>
                <w:rFonts w:eastAsia="Times New Roman" w:cs="Times New Roman"/>
                <w:szCs w:val="24"/>
              </w:rPr>
              <w:t>gada plānošanas periodā Eiropas Reģionālās attīstības fonds, Eiropas Sociālais fonds Plus, Kohēzijas fonds un Taisnīgās pārkārtošanās fonds</w:t>
            </w:r>
          </w:p>
        </w:tc>
      </w:tr>
      <w:tr w:rsidR="07FB47C6" w14:paraId="2F688B7A" w14:textId="77777777" w:rsidTr="5E2F5CB0">
        <w:trPr>
          <w:trHeight w:val="300"/>
          <w:jc w:val="center"/>
        </w:trPr>
        <w:tc>
          <w:tcPr>
            <w:tcW w:w="1985" w:type="dxa"/>
          </w:tcPr>
          <w:p w14:paraId="3105753E" w14:textId="2868F1BB" w:rsidR="4F73A0DC" w:rsidRDefault="651DCDAD" w:rsidP="3C86A4D7">
            <w:pPr>
              <w:spacing w:line="240" w:lineRule="atLeast"/>
              <w:jc w:val="right"/>
              <w:rPr>
                <w:rFonts w:eastAsia="Times New Roman" w:cs="Times New Roman"/>
              </w:rPr>
            </w:pPr>
            <w:r w:rsidRPr="564EB8B9">
              <w:rPr>
                <w:rFonts w:eastAsia="Times New Roman" w:cs="Times New Roman"/>
              </w:rPr>
              <w:t>ĢP</w:t>
            </w:r>
          </w:p>
        </w:tc>
        <w:tc>
          <w:tcPr>
            <w:tcW w:w="6941" w:type="dxa"/>
          </w:tcPr>
          <w:p w14:paraId="7B018420" w14:textId="3E65564C" w:rsidR="4F73A0DC" w:rsidRPr="00B12EC9" w:rsidRDefault="651DCDAD" w:rsidP="3C86A4D7">
            <w:pPr>
              <w:pStyle w:val="ListParagraph"/>
              <w:numPr>
                <w:ilvl w:val="0"/>
                <w:numId w:val="5"/>
              </w:numPr>
              <w:spacing w:line="240" w:lineRule="atLeast"/>
              <w:rPr>
                <w:rFonts w:eastAsia="Times New Roman" w:cs="Times New Roman"/>
                <w:color w:val="000000" w:themeColor="text1"/>
                <w:szCs w:val="24"/>
              </w:rPr>
            </w:pPr>
            <w:r w:rsidRPr="326EC770">
              <w:rPr>
                <w:rFonts w:eastAsia="Times New Roman" w:cs="Times New Roman"/>
                <w:szCs w:val="24"/>
              </w:rPr>
              <w:t>Ģenerālprokuratūra</w:t>
            </w:r>
          </w:p>
        </w:tc>
      </w:tr>
      <w:tr w:rsidR="0032174C" w14:paraId="6DB06905" w14:textId="77777777" w:rsidTr="5E2F5CB0">
        <w:trPr>
          <w:trHeight w:val="300"/>
          <w:jc w:val="center"/>
        </w:trPr>
        <w:tc>
          <w:tcPr>
            <w:tcW w:w="1985" w:type="dxa"/>
          </w:tcPr>
          <w:p w14:paraId="65ACB440"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IeM</w:t>
            </w:r>
          </w:p>
        </w:tc>
        <w:tc>
          <w:tcPr>
            <w:tcW w:w="6941" w:type="dxa"/>
          </w:tcPr>
          <w:p w14:paraId="2D8BF7DB" w14:textId="77777777" w:rsidR="008D2C97" w:rsidRPr="00B12EC9" w:rsidRDefault="5C26CC39" w:rsidP="3C86A4D7">
            <w:pPr>
              <w:pStyle w:val="ListParagraph"/>
              <w:widowControl w:val="0"/>
              <w:numPr>
                <w:ilvl w:val="0"/>
                <w:numId w:val="5"/>
              </w:numPr>
              <w:spacing w:after="60" w:line="240" w:lineRule="atLeast"/>
              <w:rPr>
                <w:rFonts w:eastAsia="Times New Roman" w:cs="Times New Roman"/>
                <w:color w:val="000000" w:themeColor="text1"/>
                <w:szCs w:val="24"/>
              </w:rPr>
            </w:pPr>
            <w:r w:rsidRPr="326EC770">
              <w:rPr>
                <w:rFonts w:eastAsia="Times New Roman" w:cs="Times New Roman"/>
                <w:szCs w:val="24"/>
              </w:rPr>
              <w:t>Iekšlietu ministrija</w:t>
            </w:r>
          </w:p>
        </w:tc>
      </w:tr>
      <w:tr w:rsidR="07FB47C6" w14:paraId="4EAFC521" w14:textId="77777777" w:rsidTr="5E2F5CB0">
        <w:trPr>
          <w:trHeight w:val="300"/>
          <w:jc w:val="center"/>
        </w:trPr>
        <w:tc>
          <w:tcPr>
            <w:tcW w:w="1985" w:type="dxa"/>
          </w:tcPr>
          <w:p w14:paraId="1B157CF8" w14:textId="0A7B6AAF" w:rsidR="24049757" w:rsidRDefault="7793F987" w:rsidP="3C86A4D7">
            <w:pPr>
              <w:spacing w:line="240" w:lineRule="atLeast"/>
              <w:jc w:val="right"/>
              <w:rPr>
                <w:rFonts w:eastAsia="Times New Roman" w:cs="Times New Roman"/>
              </w:rPr>
            </w:pPr>
            <w:r w:rsidRPr="564EB8B9">
              <w:rPr>
                <w:rFonts w:eastAsia="Times New Roman" w:cs="Times New Roman"/>
              </w:rPr>
              <w:t>IeM IC</w:t>
            </w:r>
          </w:p>
        </w:tc>
        <w:tc>
          <w:tcPr>
            <w:tcW w:w="6941" w:type="dxa"/>
          </w:tcPr>
          <w:p w14:paraId="4BC8D132" w14:textId="03E8D7CC" w:rsidR="24049757" w:rsidRPr="00B12EC9" w:rsidRDefault="7793F987" w:rsidP="3C86A4D7">
            <w:pPr>
              <w:pStyle w:val="ListParagraph"/>
              <w:numPr>
                <w:ilvl w:val="0"/>
                <w:numId w:val="5"/>
              </w:numPr>
              <w:spacing w:line="240" w:lineRule="atLeast"/>
              <w:rPr>
                <w:rFonts w:eastAsia="Times New Roman" w:cs="Times New Roman"/>
                <w:color w:val="000000" w:themeColor="text1"/>
                <w:szCs w:val="24"/>
              </w:rPr>
            </w:pPr>
            <w:r w:rsidRPr="326EC770">
              <w:rPr>
                <w:rFonts w:eastAsia="Times New Roman" w:cs="Times New Roman"/>
                <w:szCs w:val="24"/>
              </w:rPr>
              <w:t>Iekšlietu ministrijas informācijas centrs</w:t>
            </w:r>
          </w:p>
        </w:tc>
      </w:tr>
      <w:tr w:rsidR="003A26B9" w14:paraId="33397446" w14:textId="77777777" w:rsidTr="5E2F5CB0">
        <w:trPr>
          <w:trHeight w:val="300"/>
          <w:jc w:val="center"/>
        </w:trPr>
        <w:tc>
          <w:tcPr>
            <w:tcW w:w="1985" w:type="dxa"/>
          </w:tcPr>
          <w:p w14:paraId="6997C36B" w14:textId="026A10D1" w:rsidR="003A26B9" w:rsidRPr="00CD7AFC" w:rsidRDefault="67A5AB05" w:rsidP="3C86A4D7">
            <w:pPr>
              <w:widowControl w:val="0"/>
              <w:spacing w:after="60" w:line="240" w:lineRule="atLeast"/>
              <w:jc w:val="right"/>
              <w:rPr>
                <w:rFonts w:eastAsia="Times New Roman" w:cs="Times New Roman"/>
              </w:rPr>
            </w:pPr>
            <w:r w:rsidRPr="564EB8B9">
              <w:rPr>
                <w:rFonts w:eastAsia="Times New Roman" w:cs="Times New Roman"/>
              </w:rPr>
              <w:t>IeVP</w:t>
            </w:r>
          </w:p>
        </w:tc>
        <w:tc>
          <w:tcPr>
            <w:tcW w:w="6941" w:type="dxa"/>
          </w:tcPr>
          <w:p w14:paraId="7E30DA73" w14:textId="5CF02CAF" w:rsidR="003A26B9" w:rsidRPr="00B12EC9" w:rsidRDefault="67A5AB05" w:rsidP="3C86A4D7">
            <w:pPr>
              <w:pStyle w:val="ListParagraph"/>
              <w:widowControl w:val="0"/>
              <w:numPr>
                <w:ilvl w:val="0"/>
                <w:numId w:val="5"/>
              </w:numPr>
              <w:spacing w:after="60" w:line="240" w:lineRule="atLeast"/>
              <w:rPr>
                <w:rFonts w:eastAsia="Times New Roman" w:cs="Times New Roman"/>
                <w:color w:val="000000" w:themeColor="text1"/>
                <w:szCs w:val="24"/>
              </w:rPr>
            </w:pPr>
            <w:r w:rsidRPr="326EC770">
              <w:rPr>
                <w:rFonts w:eastAsia="Times New Roman" w:cs="Times New Roman"/>
                <w:szCs w:val="24"/>
              </w:rPr>
              <w:t>Ieslodzījumu vietu pārvalde</w:t>
            </w:r>
          </w:p>
        </w:tc>
      </w:tr>
      <w:tr w:rsidR="0032174C" w14:paraId="0AB7E4DB" w14:textId="77777777" w:rsidTr="5E2F5CB0">
        <w:trPr>
          <w:trHeight w:val="300"/>
          <w:jc w:val="center"/>
        </w:trPr>
        <w:tc>
          <w:tcPr>
            <w:tcW w:w="1985" w:type="dxa"/>
          </w:tcPr>
          <w:p w14:paraId="0C8ECDC8"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IZM</w:t>
            </w:r>
          </w:p>
        </w:tc>
        <w:tc>
          <w:tcPr>
            <w:tcW w:w="6941" w:type="dxa"/>
          </w:tcPr>
          <w:p w14:paraId="5D791F70" w14:textId="77777777" w:rsidR="008D2C97" w:rsidRPr="00B12EC9" w:rsidRDefault="5C26CC39" w:rsidP="3C86A4D7">
            <w:pPr>
              <w:pStyle w:val="ListParagraph"/>
              <w:widowControl w:val="0"/>
              <w:numPr>
                <w:ilvl w:val="0"/>
                <w:numId w:val="4"/>
              </w:numPr>
              <w:spacing w:after="60" w:line="240" w:lineRule="atLeast"/>
              <w:rPr>
                <w:rFonts w:eastAsia="Times New Roman" w:cs="Times New Roman"/>
                <w:color w:val="000000" w:themeColor="text1"/>
                <w:szCs w:val="24"/>
              </w:rPr>
            </w:pPr>
            <w:r w:rsidRPr="326EC770">
              <w:rPr>
                <w:rFonts w:eastAsia="Times New Roman" w:cs="Times New Roman"/>
                <w:szCs w:val="24"/>
              </w:rPr>
              <w:t>Izglītības un zinātnes ministrija</w:t>
            </w:r>
          </w:p>
        </w:tc>
      </w:tr>
      <w:tr w:rsidR="0032174C" w14:paraId="1BAC5D6A" w14:textId="77777777" w:rsidTr="5E2F5CB0">
        <w:trPr>
          <w:trHeight w:val="300"/>
          <w:jc w:val="center"/>
        </w:trPr>
        <w:tc>
          <w:tcPr>
            <w:tcW w:w="1985" w:type="dxa"/>
          </w:tcPr>
          <w:p w14:paraId="4BD35EE1" w14:textId="7D9ACD1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JSPA</w:t>
            </w:r>
            <w:r w:rsidR="53F75907" w:rsidRPr="564EB8B9">
              <w:rPr>
                <w:rFonts w:eastAsia="Times New Roman" w:cs="Times New Roman"/>
              </w:rPr>
              <w:t>*</w:t>
            </w:r>
          </w:p>
        </w:tc>
        <w:tc>
          <w:tcPr>
            <w:tcW w:w="6941" w:type="dxa"/>
          </w:tcPr>
          <w:p w14:paraId="06EBB5DC" w14:textId="77777777" w:rsidR="008D2C97" w:rsidRPr="00B12EC9" w:rsidRDefault="5C26CC39" w:rsidP="3C86A4D7">
            <w:pPr>
              <w:pStyle w:val="ListParagraph"/>
              <w:widowControl w:val="0"/>
              <w:numPr>
                <w:ilvl w:val="0"/>
                <w:numId w:val="4"/>
              </w:numPr>
              <w:spacing w:after="60" w:line="240" w:lineRule="atLeast"/>
              <w:rPr>
                <w:rFonts w:eastAsia="Times New Roman" w:cs="Times New Roman"/>
                <w:color w:val="000000" w:themeColor="text1"/>
                <w:szCs w:val="24"/>
              </w:rPr>
            </w:pPr>
            <w:r w:rsidRPr="326EC770">
              <w:rPr>
                <w:rFonts w:eastAsia="Times New Roman" w:cs="Times New Roman"/>
                <w:szCs w:val="24"/>
              </w:rPr>
              <w:t>Jaunatnes starptautisko programmu aģentūra</w:t>
            </w:r>
          </w:p>
        </w:tc>
      </w:tr>
      <w:tr w:rsidR="37277850" w14:paraId="3BA6E47D" w14:textId="77777777" w:rsidTr="5E2F5CB0">
        <w:trPr>
          <w:trHeight w:val="300"/>
          <w:jc w:val="center"/>
        </w:trPr>
        <w:tc>
          <w:tcPr>
            <w:tcW w:w="1985" w:type="dxa"/>
          </w:tcPr>
          <w:p w14:paraId="5D29CDC9" w14:textId="4A4E054F" w:rsidR="7EB46CD8" w:rsidRDefault="277DDF83" w:rsidP="3C86A4D7">
            <w:pPr>
              <w:spacing w:line="240" w:lineRule="atLeast"/>
              <w:jc w:val="right"/>
              <w:rPr>
                <w:rFonts w:eastAsia="Times New Roman" w:cs="Times New Roman"/>
              </w:rPr>
            </w:pPr>
            <w:r w:rsidRPr="564EB8B9">
              <w:rPr>
                <w:rFonts w:eastAsia="Times New Roman" w:cs="Times New Roman"/>
              </w:rPr>
              <w:t>KL</w:t>
            </w:r>
          </w:p>
        </w:tc>
        <w:tc>
          <w:tcPr>
            <w:tcW w:w="6941" w:type="dxa"/>
          </w:tcPr>
          <w:p w14:paraId="34B302CC" w14:textId="0353C97C" w:rsidR="7EB46CD8" w:rsidRPr="00B12EC9" w:rsidRDefault="277DDF83" w:rsidP="3C86A4D7">
            <w:pPr>
              <w:pStyle w:val="ListParagraph"/>
              <w:numPr>
                <w:ilvl w:val="0"/>
                <w:numId w:val="4"/>
              </w:numPr>
              <w:spacing w:line="240" w:lineRule="atLeast"/>
              <w:rPr>
                <w:rFonts w:eastAsia="Times New Roman" w:cs="Times New Roman"/>
                <w:color w:val="000000" w:themeColor="text1"/>
                <w:szCs w:val="24"/>
              </w:rPr>
            </w:pPr>
            <w:r w:rsidRPr="326EC770">
              <w:rPr>
                <w:rFonts w:eastAsia="Times New Roman" w:cs="Times New Roman"/>
                <w:szCs w:val="24"/>
              </w:rPr>
              <w:t>Krimināllikums</w:t>
            </w:r>
          </w:p>
        </w:tc>
      </w:tr>
      <w:tr w:rsidR="0032174C" w14:paraId="21AE610B" w14:textId="77777777" w:rsidTr="5E2F5CB0">
        <w:trPr>
          <w:trHeight w:val="300"/>
          <w:jc w:val="center"/>
        </w:trPr>
        <w:tc>
          <w:tcPr>
            <w:tcW w:w="1985" w:type="dxa"/>
          </w:tcPr>
          <w:p w14:paraId="3E887098"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KM</w:t>
            </w:r>
          </w:p>
        </w:tc>
        <w:tc>
          <w:tcPr>
            <w:tcW w:w="6941" w:type="dxa"/>
          </w:tcPr>
          <w:p w14:paraId="13543CD5" w14:textId="77777777" w:rsidR="008D2C97" w:rsidRPr="00B12EC9" w:rsidRDefault="5C26CC39" w:rsidP="3C86A4D7">
            <w:pPr>
              <w:pStyle w:val="ListParagraph"/>
              <w:widowControl w:val="0"/>
              <w:numPr>
                <w:ilvl w:val="0"/>
                <w:numId w:val="4"/>
              </w:numPr>
              <w:spacing w:after="60" w:line="240" w:lineRule="atLeast"/>
              <w:rPr>
                <w:rFonts w:eastAsia="Times New Roman" w:cs="Times New Roman"/>
                <w:color w:val="000000" w:themeColor="text1"/>
                <w:szCs w:val="24"/>
              </w:rPr>
            </w:pPr>
            <w:r w:rsidRPr="326EC770">
              <w:rPr>
                <w:rFonts w:eastAsia="Times New Roman" w:cs="Times New Roman"/>
                <w:szCs w:val="24"/>
              </w:rPr>
              <w:t>Kultūras ministrija</w:t>
            </w:r>
          </w:p>
        </w:tc>
      </w:tr>
      <w:tr w:rsidR="07FB47C6" w14:paraId="1E427907" w14:textId="77777777" w:rsidTr="5E2F5CB0">
        <w:trPr>
          <w:trHeight w:val="300"/>
          <w:jc w:val="center"/>
        </w:trPr>
        <w:tc>
          <w:tcPr>
            <w:tcW w:w="1985" w:type="dxa"/>
          </w:tcPr>
          <w:p w14:paraId="4BB86ABD" w14:textId="206792F6" w:rsidR="07FB47C6" w:rsidRDefault="3B6777BC" w:rsidP="3C86A4D7">
            <w:pPr>
              <w:widowControl w:val="0"/>
              <w:spacing w:after="60" w:line="240" w:lineRule="atLeast"/>
              <w:jc w:val="right"/>
              <w:rPr>
                <w:rFonts w:eastAsia="Times New Roman" w:cs="Times New Roman"/>
              </w:rPr>
            </w:pPr>
            <w:r w:rsidRPr="564EB8B9">
              <w:rPr>
                <w:rFonts w:eastAsia="Times New Roman" w:cs="Times New Roman"/>
              </w:rPr>
              <w:t>LBAS</w:t>
            </w:r>
          </w:p>
        </w:tc>
        <w:tc>
          <w:tcPr>
            <w:tcW w:w="6941" w:type="dxa"/>
          </w:tcPr>
          <w:p w14:paraId="609EA89A" w14:textId="012CDB93" w:rsidR="07FB47C6" w:rsidRPr="00B12EC9" w:rsidRDefault="24B36972" w:rsidP="3C86A4D7">
            <w:pPr>
              <w:pStyle w:val="ListParagraph"/>
              <w:widowControl w:val="0"/>
              <w:numPr>
                <w:ilvl w:val="0"/>
                <w:numId w:val="4"/>
              </w:numPr>
              <w:spacing w:after="60" w:line="240" w:lineRule="atLeast"/>
              <w:rPr>
                <w:rFonts w:eastAsia="Times New Roman" w:cs="Times New Roman"/>
                <w:color w:val="000000" w:themeColor="text1"/>
                <w:szCs w:val="24"/>
              </w:rPr>
            </w:pPr>
            <w:r w:rsidRPr="326EC770">
              <w:rPr>
                <w:rFonts w:eastAsia="Times New Roman" w:cs="Times New Roman"/>
                <w:szCs w:val="24"/>
              </w:rPr>
              <w:t>Latvijas Brīvo arodbiedrību savienība</w:t>
            </w:r>
          </w:p>
        </w:tc>
      </w:tr>
      <w:tr w:rsidR="1ED24ED3" w14:paraId="304A3DF4" w14:textId="77777777" w:rsidTr="5E2F5CB0">
        <w:trPr>
          <w:trHeight w:val="300"/>
          <w:jc w:val="center"/>
        </w:trPr>
        <w:tc>
          <w:tcPr>
            <w:tcW w:w="1985" w:type="dxa"/>
          </w:tcPr>
          <w:p w14:paraId="5501A588" w14:textId="2C0E747C" w:rsidR="05CCD15C" w:rsidRDefault="05CCD15C" w:rsidP="1ED24ED3">
            <w:pPr>
              <w:spacing w:line="240" w:lineRule="atLeast"/>
              <w:jc w:val="right"/>
              <w:rPr>
                <w:rFonts w:eastAsia="Times New Roman" w:cs="Times New Roman"/>
              </w:rPr>
            </w:pPr>
            <w:r w:rsidRPr="1ED24ED3">
              <w:rPr>
                <w:rFonts w:eastAsia="Times New Roman" w:cs="Times New Roman"/>
              </w:rPr>
              <w:t>LBLT</w:t>
            </w:r>
          </w:p>
        </w:tc>
        <w:tc>
          <w:tcPr>
            <w:tcW w:w="6941" w:type="dxa"/>
          </w:tcPr>
          <w:p w14:paraId="2BE7327E" w14:textId="36D8A627" w:rsidR="05CCD15C" w:rsidRDefault="05CCD15C" w:rsidP="1ED24ED3">
            <w:pPr>
              <w:pStyle w:val="ListParagraph"/>
              <w:numPr>
                <w:ilvl w:val="0"/>
                <w:numId w:val="4"/>
              </w:numPr>
              <w:spacing w:line="240" w:lineRule="atLeast"/>
              <w:rPr>
                <w:rFonts w:eastAsia="Times New Roman" w:cs="Times New Roman"/>
                <w:szCs w:val="24"/>
              </w:rPr>
            </w:pPr>
            <w:r w:rsidRPr="326EC770">
              <w:rPr>
                <w:rFonts w:eastAsia="Times New Roman" w:cs="Times New Roman"/>
                <w:szCs w:val="24"/>
              </w:rPr>
              <w:t>Biedrība "Latvijas Bērnu labklājības tīkls"</w:t>
            </w:r>
          </w:p>
        </w:tc>
      </w:tr>
      <w:tr w:rsidR="07FB47C6" w14:paraId="4777CE66" w14:textId="77777777" w:rsidTr="5E2F5CB0">
        <w:trPr>
          <w:trHeight w:val="300"/>
          <w:jc w:val="center"/>
        </w:trPr>
        <w:tc>
          <w:tcPr>
            <w:tcW w:w="1985" w:type="dxa"/>
          </w:tcPr>
          <w:p w14:paraId="16FACF8F" w14:textId="58080495" w:rsidR="2E45ECA5" w:rsidRDefault="63A0A15A" w:rsidP="004E3ECF">
            <w:pPr>
              <w:spacing w:line="240" w:lineRule="atLeast"/>
              <w:jc w:val="right"/>
              <w:rPr>
                <w:rFonts w:eastAsia="Times New Roman" w:cs="Times New Roman"/>
              </w:rPr>
            </w:pPr>
            <w:r w:rsidRPr="4B23ACC7">
              <w:rPr>
                <w:rFonts w:eastAsia="Times New Roman" w:cs="Times New Roman"/>
              </w:rPr>
              <w:t>LDDK</w:t>
            </w:r>
          </w:p>
        </w:tc>
        <w:tc>
          <w:tcPr>
            <w:tcW w:w="6941" w:type="dxa"/>
          </w:tcPr>
          <w:p w14:paraId="41045EE1" w14:textId="57878BF9" w:rsidR="2E45ECA5" w:rsidRPr="008942E0" w:rsidRDefault="73D8102F" w:rsidP="004E3ECF">
            <w:pPr>
              <w:pStyle w:val="ListParagraph"/>
              <w:numPr>
                <w:ilvl w:val="0"/>
                <w:numId w:val="4"/>
              </w:numPr>
              <w:spacing w:line="240" w:lineRule="atLeast"/>
              <w:rPr>
                <w:rFonts w:eastAsia="Times New Roman" w:cs="Times New Roman"/>
                <w:szCs w:val="24"/>
              </w:rPr>
            </w:pPr>
            <w:r w:rsidRPr="326EC770">
              <w:rPr>
                <w:rFonts w:eastAsia="Times New Roman" w:cs="Times New Roman"/>
                <w:szCs w:val="24"/>
              </w:rPr>
              <w:t>Latvijas Darba devēju konfederācija</w:t>
            </w:r>
          </w:p>
        </w:tc>
      </w:tr>
      <w:tr w:rsidR="07FB47C6" w14:paraId="0F56BDB0" w14:textId="77777777" w:rsidTr="5E2F5CB0">
        <w:trPr>
          <w:trHeight w:val="300"/>
          <w:jc w:val="center"/>
        </w:trPr>
        <w:tc>
          <w:tcPr>
            <w:tcW w:w="1985" w:type="dxa"/>
          </w:tcPr>
          <w:p w14:paraId="2373E768" w14:textId="4FB63EE3" w:rsidR="5AB27EDB" w:rsidRDefault="50D3DA09" w:rsidP="004E3ECF">
            <w:pPr>
              <w:spacing w:line="240" w:lineRule="atLeast"/>
              <w:jc w:val="right"/>
              <w:rPr>
                <w:rFonts w:eastAsia="Times New Roman" w:cs="Times New Roman"/>
              </w:rPr>
            </w:pPr>
            <w:r w:rsidRPr="4B23ACC7">
              <w:rPr>
                <w:rFonts w:eastAsia="Times New Roman" w:cs="Times New Roman"/>
              </w:rPr>
              <w:t xml:space="preserve">LM </w:t>
            </w:r>
          </w:p>
        </w:tc>
        <w:tc>
          <w:tcPr>
            <w:tcW w:w="6941" w:type="dxa"/>
          </w:tcPr>
          <w:p w14:paraId="06848201" w14:textId="18ECC67F" w:rsidR="5AB27EDB" w:rsidRPr="008942E0" w:rsidRDefault="511D9C49" w:rsidP="004E3ECF">
            <w:pPr>
              <w:pStyle w:val="ListParagraph"/>
              <w:numPr>
                <w:ilvl w:val="0"/>
                <w:numId w:val="4"/>
              </w:numPr>
              <w:spacing w:line="240" w:lineRule="atLeast"/>
              <w:ind w:left="714" w:hanging="357"/>
              <w:rPr>
                <w:rFonts w:eastAsia="Times New Roman" w:cs="Times New Roman"/>
                <w:szCs w:val="24"/>
              </w:rPr>
            </w:pPr>
            <w:r w:rsidRPr="326EC770">
              <w:rPr>
                <w:rFonts w:eastAsia="Times New Roman" w:cs="Times New Roman"/>
                <w:szCs w:val="24"/>
              </w:rPr>
              <w:t xml:space="preserve">Labklājības ministrija </w:t>
            </w:r>
          </w:p>
        </w:tc>
      </w:tr>
      <w:tr w:rsidR="4B23ACC7" w14:paraId="6D9F1744" w14:textId="77777777" w:rsidTr="5E2F5CB0">
        <w:trPr>
          <w:trHeight w:val="300"/>
          <w:jc w:val="center"/>
        </w:trPr>
        <w:tc>
          <w:tcPr>
            <w:tcW w:w="1985" w:type="dxa"/>
          </w:tcPr>
          <w:p w14:paraId="3FAFD159" w14:textId="3BB9016A" w:rsidR="4B23ACC7" w:rsidRDefault="071E90C0" w:rsidP="004E3ECF">
            <w:pPr>
              <w:spacing w:line="240" w:lineRule="atLeast"/>
              <w:jc w:val="right"/>
              <w:rPr>
                <w:rFonts w:eastAsia="Times New Roman" w:cs="Times New Roman"/>
              </w:rPr>
            </w:pPr>
            <w:r w:rsidRPr="4B23ACC7">
              <w:rPr>
                <w:rFonts w:eastAsia="Times New Roman" w:cs="Times New Roman"/>
              </w:rPr>
              <w:t>LIZDA</w:t>
            </w:r>
          </w:p>
        </w:tc>
        <w:tc>
          <w:tcPr>
            <w:tcW w:w="6941" w:type="dxa"/>
          </w:tcPr>
          <w:p w14:paraId="260F63F4" w14:textId="68171C3B" w:rsidR="4B23ACC7" w:rsidRPr="004E3ECF" w:rsidRDefault="071E90C0" w:rsidP="004E3ECF">
            <w:pPr>
              <w:pStyle w:val="ListParagraph"/>
              <w:numPr>
                <w:ilvl w:val="0"/>
                <w:numId w:val="4"/>
              </w:numPr>
              <w:spacing w:line="240" w:lineRule="atLeast"/>
              <w:ind w:left="714" w:hanging="357"/>
              <w:rPr>
                <w:rFonts w:eastAsia="Times New Roman" w:cs="Times New Roman"/>
                <w:szCs w:val="24"/>
              </w:rPr>
            </w:pPr>
            <w:r w:rsidRPr="326EC770">
              <w:rPr>
                <w:rFonts w:eastAsia="Times New Roman" w:cs="Times New Roman"/>
                <w:szCs w:val="24"/>
              </w:rPr>
              <w:t>Latvijas Izglītības un zinātnes darbinieku arodbiedrība</w:t>
            </w:r>
          </w:p>
        </w:tc>
      </w:tr>
      <w:tr w:rsidR="07FB47C6" w14:paraId="3AA92D89" w14:textId="77777777" w:rsidTr="5E2F5CB0">
        <w:trPr>
          <w:trHeight w:val="300"/>
          <w:jc w:val="center"/>
        </w:trPr>
        <w:tc>
          <w:tcPr>
            <w:tcW w:w="1985" w:type="dxa"/>
          </w:tcPr>
          <w:p w14:paraId="29C16FCA" w14:textId="6C1486E3" w:rsidR="617B66F1" w:rsidRDefault="662D69D8" w:rsidP="004E3ECF">
            <w:pPr>
              <w:spacing w:line="240" w:lineRule="atLeast"/>
              <w:jc w:val="right"/>
              <w:rPr>
                <w:rFonts w:eastAsia="Times New Roman" w:cs="Times New Roman"/>
              </w:rPr>
            </w:pPr>
            <w:r w:rsidRPr="4B23ACC7">
              <w:rPr>
                <w:rFonts w:eastAsia="Times New Roman" w:cs="Times New Roman"/>
              </w:rPr>
              <w:t>LPS</w:t>
            </w:r>
          </w:p>
        </w:tc>
        <w:tc>
          <w:tcPr>
            <w:tcW w:w="6941" w:type="dxa"/>
          </w:tcPr>
          <w:p w14:paraId="2D13F2C4" w14:textId="0E456ACA" w:rsidR="617B66F1" w:rsidRDefault="662D69D8" w:rsidP="004E3ECF">
            <w:pPr>
              <w:pStyle w:val="ListParagraph"/>
              <w:numPr>
                <w:ilvl w:val="0"/>
                <w:numId w:val="4"/>
              </w:numPr>
              <w:spacing w:line="240" w:lineRule="atLeast"/>
              <w:ind w:left="714" w:hanging="357"/>
              <w:rPr>
                <w:rFonts w:eastAsia="Times New Roman" w:cs="Times New Roman"/>
                <w:szCs w:val="24"/>
              </w:rPr>
            </w:pPr>
            <w:r w:rsidRPr="326EC770">
              <w:rPr>
                <w:rFonts w:eastAsia="Times New Roman" w:cs="Times New Roman"/>
                <w:szCs w:val="24"/>
              </w:rPr>
              <w:t>Latvijas Pašvaldību savienība</w:t>
            </w:r>
          </w:p>
        </w:tc>
      </w:tr>
      <w:tr w:rsidR="0032174C" w14:paraId="38D61366" w14:textId="77777777" w:rsidTr="5E2F5CB0">
        <w:trPr>
          <w:trHeight w:val="300"/>
          <w:jc w:val="center"/>
        </w:trPr>
        <w:tc>
          <w:tcPr>
            <w:tcW w:w="1985" w:type="dxa"/>
          </w:tcPr>
          <w:p w14:paraId="39497327" w14:textId="77777777" w:rsidR="008D2C97" w:rsidRPr="00CD7AFC" w:rsidRDefault="493754BC" w:rsidP="3C86A4D7">
            <w:pPr>
              <w:widowControl w:val="0"/>
              <w:spacing w:after="60" w:line="240" w:lineRule="atLeast"/>
              <w:jc w:val="right"/>
              <w:rPr>
                <w:rFonts w:eastAsia="Times New Roman" w:cs="Times New Roman"/>
              </w:rPr>
            </w:pPr>
            <w:r w:rsidRPr="4B23ACC7">
              <w:rPr>
                <w:rFonts w:eastAsia="Times New Roman" w:cs="Times New Roman"/>
              </w:rPr>
              <w:t>MK</w:t>
            </w:r>
          </w:p>
        </w:tc>
        <w:tc>
          <w:tcPr>
            <w:tcW w:w="6941" w:type="dxa"/>
          </w:tcPr>
          <w:p w14:paraId="51D37902" w14:textId="77777777" w:rsidR="008D2C97" w:rsidRPr="00CD7AFC" w:rsidRDefault="493754BC"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Ministru kabinets</w:t>
            </w:r>
          </w:p>
        </w:tc>
      </w:tr>
      <w:tr w:rsidR="0032174C" w14:paraId="54E9E754" w14:textId="77777777" w:rsidTr="5E2F5CB0">
        <w:trPr>
          <w:trHeight w:val="300"/>
          <w:jc w:val="center"/>
        </w:trPr>
        <w:tc>
          <w:tcPr>
            <w:tcW w:w="1985" w:type="dxa"/>
          </w:tcPr>
          <w:p w14:paraId="07B30973" w14:textId="77777777" w:rsidR="008D2C97" w:rsidRPr="00CD7AFC" w:rsidRDefault="493754BC" w:rsidP="3C86A4D7">
            <w:pPr>
              <w:widowControl w:val="0"/>
              <w:spacing w:after="60" w:line="240" w:lineRule="atLeast"/>
              <w:jc w:val="right"/>
              <w:rPr>
                <w:rFonts w:eastAsia="Times New Roman" w:cs="Times New Roman"/>
              </w:rPr>
            </w:pPr>
            <w:r w:rsidRPr="4B23ACC7">
              <w:rPr>
                <w:rFonts w:eastAsia="Times New Roman" w:cs="Times New Roman"/>
              </w:rPr>
              <w:t>NAP2027</w:t>
            </w:r>
          </w:p>
        </w:tc>
        <w:tc>
          <w:tcPr>
            <w:tcW w:w="6941" w:type="dxa"/>
          </w:tcPr>
          <w:p w14:paraId="7A7E28A3" w14:textId="60F2D347" w:rsidR="008D2C97" w:rsidRPr="0056621E" w:rsidRDefault="493754BC"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Nacionālais attīstības plāns 2021.-2027.</w:t>
            </w:r>
            <w:r w:rsidR="32F7BCD3" w:rsidRPr="326EC770">
              <w:rPr>
                <w:rFonts w:eastAsia="Times New Roman" w:cs="Times New Roman"/>
                <w:szCs w:val="24"/>
              </w:rPr>
              <w:t xml:space="preserve"> </w:t>
            </w:r>
            <w:r w:rsidRPr="326EC770">
              <w:rPr>
                <w:rFonts w:eastAsia="Times New Roman" w:cs="Times New Roman"/>
                <w:szCs w:val="24"/>
              </w:rPr>
              <w:t>gadam</w:t>
            </w:r>
          </w:p>
        </w:tc>
      </w:tr>
      <w:tr w:rsidR="07FB47C6" w14:paraId="3FDABF7C" w14:textId="77777777" w:rsidTr="5E2F5CB0">
        <w:trPr>
          <w:trHeight w:val="300"/>
          <w:jc w:val="center"/>
        </w:trPr>
        <w:tc>
          <w:tcPr>
            <w:tcW w:w="1985" w:type="dxa"/>
          </w:tcPr>
          <w:p w14:paraId="15F3B743" w14:textId="30A0E163" w:rsidR="67B52BAE" w:rsidRDefault="4BDE922F" w:rsidP="3C86A4D7">
            <w:pPr>
              <w:spacing w:line="240" w:lineRule="atLeast"/>
              <w:jc w:val="right"/>
              <w:rPr>
                <w:rFonts w:eastAsia="Times New Roman" w:cs="Times New Roman"/>
              </w:rPr>
            </w:pPr>
            <w:r w:rsidRPr="564EB8B9">
              <w:rPr>
                <w:rFonts w:eastAsia="Times New Roman" w:cs="Times New Roman"/>
              </w:rPr>
              <w:t>NBS</w:t>
            </w:r>
          </w:p>
        </w:tc>
        <w:tc>
          <w:tcPr>
            <w:tcW w:w="6941" w:type="dxa"/>
          </w:tcPr>
          <w:p w14:paraId="11E70580" w14:textId="044DB966" w:rsidR="67B52BAE" w:rsidRPr="00D7519A" w:rsidRDefault="4BDE922F" w:rsidP="3C86A4D7">
            <w:pPr>
              <w:pStyle w:val="ListParagraph"/>
              <w:numPr>
                <w:ilvl w:val="0"/>
                <w:numId w:val="4"/>
              </w:numPr>
              <w:spacing w:line="240" w:lineRule="atLeast"/>
              <w:rPr>
                <w:rFonts w:eastAsia="Times New Roman" w:cs="Times New Roman"/>
                <w:szCs w:val="24"/>
              </w:rPr>
            </w:pPr>
            <w:r w:rsidRPr="326EC770">
              <w:rPr>
                <w:rFonts w:eastAsia="Times New Roman" w:cs="Times New Roman"/>
                <w:szCs w:val="24"/>
              </w:rPr>
              <w:t xml:space="preserve">Nacionālie bruņotie spēki  </w:t>
            </w:r>
          </w:p>
        </w:tc>
      </w:tr>
      <w:tr w:rsidR="00CE4DA2" w14:paraId="0049A18A" w14:textId="77777777" w:rsidTr="5E2F5CB0">
        <w:trPr>
          <w:trHeight w:val="300"/>
          <w:jc w:val="center"/>
        </w:trPr>
        <w:tc>
          <w:tcPr>
            <w:tcW w:w="1985" w:type="dxa"/>
          </w:tcPr>
          <w:p w14:paraId="4A6F2024" w14:textId="7CF29A2B" w:rsidR="00CE4DA2" w:rsidRPr="0056621E" w:rsidRDefault="6C2D46AF" w:rsidP="3C86A4D7">
            <w:pPr>
              <w:widowControl w:val="0"/>
              <w:spacing w:after="60" w:line="240" w:lineRule="atLeast"/>
              <w:jc w:val="right"/>
              <w:rPr>
                <w:rFonts w:eastAsia="Times New Roman" w:cs="Times New Roman"/>
              </w:rPr>
            </w:pPr>
            <w:r w:rsidRPr="564EB8B9">
              <w:rPr>
                <w:rFonts w:eastAsia="Times New Roman" w:cs="Times New Roman"/>
              </w:rPr>
              <w:t>NVD</w:t>
            </w:r>
          </w:p>
        </w:tc>
        <w:tc>
          <w:tcPr>
            <w:tcW w:w="6941" w:type="dxa"/>
          </w:tcPr>
          <w:p w14:paraId="2430D434" w14:textId="31107DB2" w:rsidR="00CE4DA2" w:rsidRPr="0056621E" w:rsidRDefault="6C2D46AF"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Nacionālais veselības dienests</w:t>
            </w:r>
          </w:p>
        </w:tc>
      </w:tr>
      <w:tr w:rsidR="0032174C" w14:paraId="13E72277" w14:textId="77777777" w:rsidTr="5E2F5CB0">
        <w:trPr>
          <w:trHeight w:val="300"/>
          <w:jc w:val="center"/>
        </w:trPr>
        <w:tc>
          <w:tcPr>
            <w:tcW w:w="1985" w:type="dxa"/>
          </w:tcPr>
          <w:p w14:paraId="2C5C73EF"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NVO</w:t>
            </w:r>
          </w:p>
        </w:tc>
        <w:tc>
          <w:tcPr>
            <w:tcW w:w="6941" w:type="dxa"/>
          </w:tcPr>
          <w:p w14:paraId="71D8594F" w14:textId="45B0FC20" w:rsidR="008D2C97" w:rsidRPr="0056621E" w:rsidRDefault="4AC5E9A0"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N</w:t>
            </w:r>
            <w:r w:rsidR="5C26CC39" w:rsidRPr="326EC770">
              <w:rPr>
                <w:rFonts w:eastAsia="Times New Roman" w:cs="Times New Roman"/>
                <w:szCs w:val="24"/>
              </w:rPr>
              <w:t>evalstiskās organizācijas</w:t>
            </w:r>
          </w:p>
        </w:tc>
      </w:tr>
      <w:tr w:rsidR="37277850" w14:paraId="4F19C48C" w14:textId="77777777" w:rsidTr="5E2F5CB0">
        <w:trPr>
          <w:trHeight w:val="300"/>
          <w:jc w:val="center"/>
        </w:trPr>
        <w:tc>
          <w:tcPr>
            <w:tcW w:w="1985" w:type="dxa"/>
          </w:tcPr>
          <w:p w14:paraId="2B0AF7CA" w14:textId="6CA25EC2" w:rsidR="0159BE8D" w:rsidRDefault="6C3A4C12" w:rsidP="3C86A4D7">
            <w:pPr>
              <w:spacing w:line="240" w:lineRule="atLeast"/>
              <w:jc w:val="right"/>
              <w:rPr>
                <w:rFonts w:eastAsia="Times New Roman" w:cs="Times New Roman"/>
              </w:rPr>
            </w:pPr>
            <w:r w:rsidRPr="564EB8B9">
              <w:rPr>
                <w:rFonts w:eastAsia="Times New Roman" w:cs="Times New Roman"/>
              </w:rPr>
              <w:t>OECD</w:t>
            </w:r>
          </w:p>
        </w:tc>
        <w:tc>
          <w:tcPr>
            <w:tcW w:w="6941" w:type="dxa"/>
          </w:tcPr>
          <w:p w14:paraId="4C9485CD" w14:textId="07B493CB" w:rsidR="0159BE8D" w:rsidRPr="00463B13" w:rsidRDefault="6C3A4C12" w:rsidP="3C86A4D7">
            <w:pPr>
              <w:pStyle w:val="ListParagraph"/>
              <w:numPr>
                <w:ilvl w:val="0"/>
                <w:numId w:val="4"/>
              </w:numPr>
              <w:spacing w:line="240" w:lineRule="atLeast"/>
              <w:rPr>
                <w:rFonts w:eastAsia="Times New Roman" w:cs="Times New Roman"/>
                <w:szCs w:val="24"/>
              </w:rPr>
            </w:pPr>
            <w:r w:rsidRPr="326EC770">
              <w:rPr>
                <w:rFonts w:eastAsia="Times New Roman" w:cs="Times New Roman"/>
                <w:szCs w:val="24"/>
              </w:rPr>
              <w:t>Ekonomiskās sadarbības un attīstības organizācija</w:t>
            </w:r>
          </w:p>
        </w:tc>
      </w:tr>
      <w:tr w:rsidR="0032174C" w14:paraId="26197F75" w14:textId="77777777" w:rsidTr="5E2F5CB0">
        <w:trPr>
          <w:trHeight w:val="300"/>
          <w:jc w:val="center"/>
        </w:trPr>
        <w:tc>
          <w:tcPr>
            <w:tcW w:w="1985" w:type="dxa"/>
          </w:tcPr>
          <w:p w14:paraId="2521DEF6"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SPKC</w:t>
            </w:r>
          </w:p>
        </w:tc>
        <w:tc>
          <w:tcPr>
            <w:tcW w:w="6941" w:type="dxa"/>
          </w:tcPr>
          <w:p w14:paraId="1F7351E5" w14:textId="77777777" w:rsidR="008D2C97" w:rsidRPr="00CD7AFC" w:rsidRDefault="5C26CC39"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Slimību profilakses un kontroles centrs</w:t>
            </w:r>
          </w:p>
        </w:tc>
      </w:tr>
      <w:tr w:rsidR="07FB47C6" w14:paraId="157C30FC" w14:textId="77777777" w:rsidTr="5E2F5CB0">
        <w:trPr>
          <w:trHeight w:val="300"/>
          <w:jc w:val="center"/>
        </w:trPr>
        <w:tc>
          <w:tcPr>
            <w:tcW w:w="1985" w:type="dxa"/>
          </w:tcPr>
          <w:p w14:paraId="2E00038D" w14:textId="42EECE41" w:rsidR="6DB7E0B5" w:rsidRDefault="4D30C4B6" w:rsidP="3C86A4D7">
            <w:pPr>
              <w:spacing w:line="240" w:lineRule="atLeast"/>
              <w:jc w:val="right"/>
              <w:rPr>
                <w:rFonts w:eastAsia="Times New Roman" w:cs="Times New Roman"/>
              </w:rPr>
            </w:pPr>
            <w:r w:rsidRPr="564EB8B9">
              <w:rPr>
                <w:rFonts w:eastAsia="Times New Roman" w:cs="Times New Roman"/>
              </w:rPr>
              <w:t>TA</w:t>
            </w:r>
          </w:p>
        </w:tc>
        <w:tc>
          <w:tcPr>
            <w:tcW w:w="6941" w:type="dxa"/>
          </w:tcPr>
          <w:p w14:paraId="692C3348" w14:textId="4BDB3833" w:rsidR="6DB7E0B5" w:rsidRDefault="4D30C4B6" w:rsidP="3C86A4D7">
            <w:pPr>
              <w:pStyle w:val="ListParagraph"/>
              <w:numPr>
                <w:ilvl w:val="0"/>
                <w:numId w:val="4"/>
              </w:numPr>
              <w:spacing w:line="240" w:lineRule="atLeast"/>
              <w:rPr>
                <w:rFonts w:eastAsia="Times New Roman" w:cs="Times New Roman"/>
                <w:szCs w:val="24"/>
              </w:rPr>
            </w:pPr>
            <w:r w:rsidRPr="326EC770">
              <w:rPr>
                <w:rFonts w:eastAsia="Times New Roman" w:cs="Times New Roman"/>
                <w:szCs w:val="24"/>
              </w:rPr>
              <w:t>Tiesu administrācija</w:t>
            </w:r>
          </w:p>
        </w:tc>
      </w:tr>
      <w:tr w:rsidR="37277850" w14:paraId="4FCB2544" w14:textId="77777777" w:rsidTr="5E2F5CB0">
        <w:trPr>
          <w:trHeight w:val="300"/>
          <w:jc w:val="center"/>
        </w:trPr>
        <w:tc>
          <w:tcPr>
            <w:tcW w:w="1985" w:type="dxa"/>
          </w:tcPr>
          <w:p w14:paraId="46D8D1A7" w14:textId="37C52330" w:rsidR="260DEDDF" w:rsidRDefault="4D0DA192" w:rsidP="3C86A4D7">
            <w:pPr>
              <w:spacing w:line="240" w:lineRule="atLeast"/>
              <w:jc w:val="right"/>
              <w:rPr>
                <w:rFonts w:eastAsia="Times New Roman" w:cs="Times New Roman"/>
              </w:rPr>
            </w:pPr>
            <w:r w:rsidRPr="564EB8B9">
              <w:rPr>
                <w:rFonts w:eastAsia="Times New Roman" w:cs="Times New Roman"/>
              </w:rPr>
              <w:t>TIS</w:t>
            </w:r>
          </w:p>
        </w:tc>
        <w:tc>
          <w:tcPr>
            <w:tcW w:w="6941" w:type="dxa"/>
          </w:tcPr>
          <w:p w14:paraId="6F0C790F" w14:textId="463CD1D5" w:rsidR="260DEDDF" w:rsidRDefault="4D0DA192" w:rsidP="3C86A4D7">
            <w:pPr>
              <w:pStyle w:val="ListParagraph"/>
              <w:numPr>
                <w:ilvl w:val="0"/>
                <w:numId w:val="4"/>
              </w:numPr>
              <w:spacing w:line="240" w:lineRule="atLeast"/>
              <w:rPr>
                <w:rStyle w:val="Heading2Char"/>
                <w:rFonts w:ascii="Times New Roman" w:eastAsia="Times New Roman" w:hAnsi="Times New Roman" w:cs="Times New Roman"/>
                <w:color w:val="auto"/>
                <w:sz w:val="24"/>
                <w:szCs w:val="24"/>
              </w:rPr>
            </w:pPr>
            <w:r w:rsidRPr="564EB8B9">
              <w:rPr>
                <w:rStyle w:val="Heading2Char"/>
                <w:rFonts w:ascii="Times New Roman" w:eastAsia="Times New Roman" w:hAnsi="Times New Roman" w:cs="Times New Roman"/>
                <w:color w:val="auto"/>
                <w:sz w:val="24"/>
                <w:szCs w:val="24"/>
              </w:rPr>
              <w:t>Tiesu informatīvā sistēma</w:t>
            </w:r>
          </w:p>
        </w:tc>
      </w:tr>
      <w:tr w:rsidR="0032174C" w14:paraId="0844B141" w14:textId="77777777" w:rsidTr="5E2F5CB0">
        <w:trPr>
          <w:trHeight w:val="300"/>
          <w:jc w:val="center"/>
        </w:trPr>
        <w:tc>
          <w:tcPr>
            <w:tcW w:w="1985" w:type="dxa"/>
          </w:tcPr>
          <w:p w14:paraId="3B3B66FF"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TM</w:t>
            </w:r>
          </w:p>
        </w:tc>
        <w:tc>
          <w:tcPr>
            <w:tcW w:w="6941" w:type="dxa"/>
          </w:tcPr>
          <w:p w14:paraId="70EB2704" w14:textId="77777777" w:rsidR="008D2C97" w:rsidRPr="00CD7AFC" w:rsidRDefault="5C26CC39"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Tieslietu ministrija</w:t>
            </w:r>
          </w:p>
        </w:tc>
      </w:tr>
      <w:tr w:rsidR="00FF6D02" w14:paraId="30C8E333" w14:textId="77777777" w:rsidTr="5E2F5CB0">
        <w:trPr>
          <w:trHeight w:val="300"/>
          <w:jc w:val="center"/>
        </w:trPr>
        <w:tc>
          <w:tcPr>
            <w:tcW w:w="1985" w:type="dxa"/>
          </w:tcPr>
          <w:p w14:paraId="6154DF97" w14:textId="0B7A7271" w:rsidR="00FF6D02" w:rsidRPr="00CD7AFC" w:rsidRDefault="5A4FA0AC" w:rsidP="3C86A4D7">
            <w:pPr>
              <w:widowControl w:val="0"/>
              <w:spacing w:after="60" w:line="240" w:lineRule="atLeast"/>
              <w:jc w:val="right"/>
              <w:rPr>
                <w:rFonts w:eastAsia="Times New Roman" w:cs="Times New Roman"/>
              </w:rPr>
            </w:pPr>
            <w:r w:rsidRPr="564EB8B9">
              <w:rPr>
                <w:rFonts w:eastAsia="Times New Roman" w:cs="Times New Roman"/>
              </w:rPr>
              <w:t>UNESCO</w:t>
            </w:r>
          </w:p>
        </w:tc>
        <w:tc>
          <w:tcPr>
            <w:tcW w:w="6941" w:type="dxa"/>
          </w:tcPr>
          <w:p w14:paraId="10128018" w14:textId="750F5224" w:rsidR="00FF6D02" w:rsidRPr="00FF6D02" w:rsidRDefault="5A4FA0AC"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Apvienoto Nāciju Izglītības, zinātnes un kultūras organizācija </w:t>
            </w:r>
          </w:p>
        </w:tc>
      </w:tr>
      <w:tr w:rsidR="0032174C" w14:paraId="596B2E5D" w14:textId="77777777" w:rsidTr="5E2F5CB0">
        <w:trPr>
          <w:trHeight w:val="300"/>
          <w:jc w:val="center"/>
        </w:trPr>
        <w:tc>
          <w:tcPr>
            <w:tcW w:w="1985" w:type="dxa"/>
          </w:tcPr>
          <w:p w14:paraId="4E50B433"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VARAM</w:t>
            </w:r>
          </w:p>
        </w:tc>
        <w:tc>
          <w:tcPr>
            <w:tcW w:w="6941" w:type="dxa"/>
          </w:tcPr>
          <w:p w14:paraId="091DDB1A" w14:textId="7D7CA79D" w:rsidR="008D2C97" w:rsidRPr="00CE4DA2" w:rsidRDefault="6C2D46AF"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Viedās administrācijas un reģionālās attīstības ministrija</w:t>
            </w:r>
          </w:p>
        </w:tc>
      </w:tr>
      <w:tr w:rsidR="0032174C" w14:paraId="5F9C54B9" w14:textId="77777777" w:rsidTr="5E2F5CB0">
        <w:trPr>
          <w:trHeight w:val="300"/>
          <w:jc w:val="center"/>
        </w:trPr>
        <w:tc>
          <w:tcPr>
            <w:tcW w:w="1985" w:type="dxa"/>
          </w:tcPr>
          <w:p w14:paraId="7FDE8F48" w14:textId="0D824EF1"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lastRenderedPageBreak/>
              <w:t>VISC</w:t>
            </w:r>
            <w:r w:rsidR="58798A08" w:rsidRPr="564EB8B9">
              <w:rPr>
                <w:rFonts w:eastAsia="Times New Roman" w:cs="Times New Roman"/>
              </w:rPr>
              <w:t>*</w:t>
            </w:r>
          </w:p>
        </w:tc>
        <w:tc>
          <w:tcPr>
            <w:tcW w:w="6941" w:type="dxa"/>
          </w:tcPr>
          <w:p w14:paraId="182BB3C5" w14:textId="77777777" w:rsidR="008D2C97" w:rsidRPr="00CD7AFC" w:rsidRDefault="5C26CC39"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Valsts izglītības satura centrs</w:t>
            </w:r>
          </w:p>
        </w:tc>
      </w:tr>
      <w:tr w:rsidR="0032174C" w14:paraId="219A8BC8" w14:textId="77777777" w:rsidTr="5E2F5CB0">
        <w:trPr>
          <w:trHeight w:val="300"/>
          <w:jc w:val="center"/>
        </w:trPr>
        <w:tc>
          <w:tcPr>
            <w:tcW w:w="1985" w:type="dxa"/>
          </w:tcPr>
          <w:p w14:paraId="0B6B13FA" w14:textId="77777777" w:rsidR="008D2C97" w:rsidRPr="00CD7AFC" w:rsidRDefault="5C26CC39" w:rsidP="3C86A4D7">
            <w:pPr>
              <w:widowControl w:val="0"/>
              <w:spacing w:after="60" w:line="240" w:lineRule="atLeast"/>
              <w:jc w:val="right"/>
              <w:rPr>
                <w:rFonts w:eastAsia="Times New Roman" w:cs="Times New Roman"/>
              </w:rPr>
            </w:pPr>
            <w:r w:rsidRPr="564EB8B9">
              <w:rPr>
                <w:rFonts w:eastAsia="Times New Roman" w:cs="Times New Roman"/>
              </w:rPr>
              <w:t>VK</w:t>
            </w:r>
          </w:p>
        </w:tc>
        <w:tc>
          <w:tcPr>
            <w:tcW w:w="6941" w:type="dxa"/>
          </w:tcPr>
          <w:p w14:paraId="25EA1E56" w14:textId="77777777" w:rsidR="008D2C97" w:rsidRPr="00CD7AFC" w:rsidRDefault="5C26CC39"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Valsts kanceleja</w:t>
            </w:r>
          </w:p>
        </w:tc>
      </w:tr>
      <w:tr w:rsidR="37277850" w14:paraId="0F448A81" w14:textId="77777777" w:rsidTr="5E2F5CB0">
        <w:trPr>
          <w:trHeight w:val="300"/>
          <w:jc w:val="center"/>
        </w:trPr>
        <w:tc>
          <w:tcPr>
            <w:tcW w:w="1985" w:type="dxa"/>
          </w:tcPr>
          <w:p w14:paraId="55A399CB" w14:textId="2C880B63" w:rsidR="5847B31A" w:rsidRDefault="4D72EC60" w:rsidP="3C86A4D7">
            <w:pPr>
              <w:spacing w:line="240" w:lineRule="atLeast"/>
              <w:jc w:val="right"/>
              <w:rPr>
                <w:rFonts w:eastAsia="Times New Roman" w:cs="Times New Roman"/>
              </w:rPr>
            </w:pPr>
            <w:r w:rsidRPr="564EB8B9">
              <w:rPr>
                <w:rFonts w:eastAsia="Times New Roman" w:cs="Times New Roman"/>
              </w:rPr>
              <w:t>VM</w:t>
            </w:r>
          </w:p>
        </w:tc>
        <w:tc>
          <w:tcPr>
            <w:tcW w:w="6941" w:type="dxa"/>
          </w:tcPr>
          <w:p w14:paraId="2C58B6FE" w14:textId="72166D53" w:rsidR="5847B31A" w:rsidRDefault="4D72EC60" w:rsidP="3C86A4D7">
            <w:pPr>
              <w:pStyle w:val="ListParagraph"/>
              <w:numPr>
                <w:ilvl w:val="0"/>
                <w:numId w:val="4"/>
              </w:numPr>
              <w:spacing w:line="240" w:lineRule="atLeast"/>
              <w:rPr>
                <w:rFonts w:eastAsia="Times New Roman" w:cs="Times New Roman"/>
                <w:szCs w:val="24"/>
              </w:rPr>
            </w:pPr>
            <w:r w:rsidRPr="326EC770">
              <w:rPr>
                <w:rFonts w:eastAsia="Times New Roman" w:cs="Times New Roman"/>
                <w:szCs w:val="24"/>
              </w:rPr>
              <w:t>Veselības ministrija</w:t>
            </w:r>
          </w:p>
        </w:tc>
      </w:tr>
      <w:tr w:rsidR="00492D90" w14:paraId="0C641247" w14:textId="77777777" w:rsidTr="5E2F5CB0">
        <w:trPr>
          <w:trHeight w:val="300"/>
          <w:jc w:val="center"/>
        </w:trPr>
        <w:tc>
          <w:tcPr>
            <w:tcW w:w="1985" w:type="dxa"/>
          </w:tcPr>
          <w:p w14:paraId="1C6403EF" w14:textId="7537F023" w:rsidR="00492D90" w:rsidRPr="00CD7AFC" w:rsidRDefault="1ED03424" w:rsidP="3C86A4D7">
            <w:pPr>
              <w:widowControl w:val="0"/>
              <w:spacing w:after="60" w:line="240" w:lineRule="atLeast"/>
              <w:jc w:val="right"/>
              <w:rPr>
                <w:rFonts w:eastAsia="Times New Roman" w:cs="Times New Roman"/>
              </w:rPr>
            </w:pPr>
            <w:r w:rsidRPr="564EB8B9">
              <w:rPr>
                <w:rFonts w:eastAsia="Times New Roman" w:cs="Times New Roman"/>
              </w:rPr>
              <w:t>VP</w:t>
            </w:r>
          </w:p>
        </w:tc>
        <w:tc>
          <w:tcPr>
            <w:tcW w:w="6941" w:type="dxa"/>
          </w:tcPr>
          <w:p w14:paraId="43F796E1" w14:textId="35446634" w:rsidR="00492D90" w:rsidRPr="00CD7AFC" w:rsidRDefault="1ED03424"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Valsts policija</w:t>
            </w:r>
          </w:p>
        </w:tc>
      </w:tr>
      <w:tr w:rsidR="07FB47C6" w14:paraId="576D57C2" w14:textId="77777777" w:rsidTr="5E2F5CB0">
        <w:trPr>
          <w:trHeight w:val="300"/>
          <w:jc w:val="center"/>
        </w:trPr>
        <w:tc>
          <w:tcPr>
            <w:tcW w:w="1985" w:type="dxa"/>
          </w:tcPr>
          <w:p w14:paraId="14EF1FBE" w14:textId="72785EFB" w:rsidR="054169B4" w:rsidRDefault="78CF5384" w:rsidP="3C86A4D7">
            <w:pPr>
              <w:spacing w:line="240" w:lineRule="atLeast"/>
              <w:jc w:val="right"/>
              <w:rPr>
                <w:rFonts w:eastAsia="Times New Roman" w:cs="Times New Roman"/>
              </w:rPr>
            </w:pPr>
            <w:r w:rsidRPr="564EB8B9">
              <w:rPr>
                <w:rFonts w:eastAsia="Times New Roman" w:cs="Times New Roman"/>
              </w:rPr>
              <w:t>VPD</w:t>
            </w:r>
          </w:p>
        </w:tc>
        <w:tc>
          <w:tcPr>
            <w:tcW w:w="6941" w:type="dxa"/>
          </w:tcPr>
          <w:p w14:paraId="6359C5C8" w14:textId="34702638" w:rsidR="054169B4" w:rsidRDefault="78CF5384" w:rsidP="3C86A4D7">
            <w:pPr>
              <w:pStyle w:val="ListParagraph"/>
              <w:numPr>
                <w:ilvl w:val="0"/>
                <w:numId w:val="4"/>
              </w:numPr>
              <w:spacing w:line="240" w:lineRule="atLeast"/>
              <w:rPr>
                <w:rFonts w:eastAsia="Times New Roman" w:cs="Times New Roman"/>
                <w:szCs w:val="24"/>
              </w:rPr>
            </w:pPr>
            <w:r w:rsidRPr="326EC770">
              <w:rPr>
                <w:rFonts w:eastAsia="Times New Roman" w:cs="Times New Roman"/>
                <w:szCs w:val="24"/>
              </w:rPr>
              <w:t>Valsts probācijas dienests</w:t>
            </w:r>
          </w:p>
        </w:tc>
      </w:tr>
      <w:tr w:rsidR="009B2C4A" w14:paraId="38E511D2" w14:textId="77777777" w:rsidTr="5E2F5CB0">
        <w:trPr>
          <w:trHeight w:val="300"/>
          <w:jc w:val="center"/>
        </w:trPr>
        <w:tc>
          <w:tcPr>
            <w:tcW w:w="1985" w:type="dxa"/>
          </w:tcPr>
          <w:p w14:paraId="6CD68419" w14:textId="3956C419" w:rsidR="009B2C4A" w:rsidRDefault="3EAD05C3" w:rsidP="3C86A4D7">
            <w:pPr>
              <w:widowControl w:val="0"/>
              <w:spacing w:after="60" w:line="240" w:lineRule="atLeast"/>
              <w:jc w:val="right"/>
              <w:rPr>
                <w:rFonts w:eastAsia="Times New Roman" w:cs="Times New Roman"/>
              </w:rPr>
            </w:pPr>
            <w:r w:rsidRPr="564EB8B9">
              <w:rPr>
                <w:rFonts w:eastAsia="Times New Roman" w:cs="Times New Roman"/>
              </w:rPr>
              <w:t>VPK</w:t>
            </w:r>
          </w:p>
        </w:tc>
        <w:tc>
          <w:tcPr>
            <w:tcW w:w="6941" w:type="dxa"/>
          </w:tcPr>
          <w:p w14:paraId="7C969BD4" w14:textId="42FB79FE" w:rsidR="009B2C4A" w:rsidRDefault="3EAD05C3"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Valsts policijas koledža</w:t>
            </w:r>
          </w:p>
        </w:tc>
      </w:tr>
      <w:tr w:rsidR="00A159C9" w14:paraId="64632B16" w14:textId="77777777" w:rsidTr="5E2F5CB0">
        <w:trPr>
          <w:trHeight w:val="300"/>
          <w:jc w:val="center"/>
        </w:trPr>
        <w:tc>
          <w:tcPr>
            <w:tcW w:w="1985" w:type="dxa"/>
          </w:tcPr>
          <w:p w14:paraId="195A5024" w14:textId="2CD32D4C" w:rsidR="00A159C9" w:rsidRDefault="7888EC39" w:rsidP="3C86A4D7">
            <w:pPr>
              <w:widowControl w:val="0"/>
              <w:spacing w:after="60" w:line="240" w:lineRule="atLeast"/>
              <w:jc w:val="right"/>
              <w:rPr>
                <w:rFonts w:eastAsia="Times New Roman" w:cs="Times New Roman"/>
              </w:rPr>
            </w:pPr>
            <w:r w:rsidRPr="564EB8B9">
              <w:rPr>
                <w:rFonts w:eastAsia="Times New Roman" w:cs="Times New Roman"/>
              </w:rPr>
              <w:t>VRP</w:t>
            </w:r>
          </w:p>
        </w:tc>
        <w:tc>
          <w:tcPr>
            <w:tcW w:w="6941" w:type="dxa"/>
          </w:tcPr>
          <w:p w14:paraId="38C122DC" w14:textId="182FF1CF" w:rsidR="00A159C9" w:rsidRDefault="7888EC39" w:rsidP="3C86A4D7">
            <w:pPr>
              <w:pStyle w:val="ListParagraph"/>
              <w:widowControl w:val="0"/>
              <w:numPr>
                <w:ilvl w:val="0"/>
                <w:numId w:val="4"/>
              </w:numPr>
              <w:spacing w:after="60" w:line="240" w:lineRule="atLeast"/>
              <w:rPr>
                <w:rFonts w:eastAsia="Times New Roman" w:cs="Times New Roman"/>
                <w:szCs w:val="24"/>
              </w:rPr>
            </w:pPr>
            <w:r w:rsidRPr="326EC770">
              <w:rPr>
                <w:rFonts w:eastAsia="Times New Roman" w:cs="Times New Roman"/>
                <w:szCs w:val="24"/>
              </w:rPr>
              <w:t>Valdības rīcības plāns</w:t>
            </w:r>
          </w:p>
        </w:tc>
      </w:tr>
      <w:tr w:rsidR="1ED24ED3" w14:paraId="2364AFCE" w14:textId="77777777" w:rsidTr="5E2F5CB0">
        <w:trPr>
          <w:trHeight w:val="300"/>
          <w:jc w:val="center"/>
        </w:trPr>
        <w:tc>
          <w:tcPr>
            <w:tcW w:w="1985" w:type="dxa"/>
          </w:tcPr>
          <w:p w14:paraId="7E94DBE5" w14:textId="13CEE966" w:rsidR="49101E2F" w:rsidRDefault="49101E2F" w:rsidP="1ED24ED3">
            <w:pPr>
              <w:spacing w:line="240" w:lineRule="atLeast"/>
              <w:jc w:val="right"/>
              <w:rPr>
                <w:rFonts w:eastAsia="Times New Roman" w:cs="Times New Roman"/>
              </w:rPr>
            </w:pPr>
            <w:r w:rsidRPr="326EC770">
              <w:rPr>
                <w:rFonts w:eastAsia="Times New Roman" w:cs="Times New Roman"/>
              </w:rPr>
              <w:t>VTMEC</w:t>
            </w:r>
          </w:p>
        </w:tc>
        <w:tc>
          <w:tcPr>
            <w:tcW w:w="6941" w:type="dxa"/>
          </w:tcPr>
          <w:p w14:paraId="3558897C" w14:textId="53DB53E9" w:rsidR="1ED24ED3" w:rsidRDefault="49101E2F" w:rsidP="1ED24ED3">
            <w:pPr>
              <w:pStyle w:val="ListParagraph"/>
              <w:numPr>
                <w:ilvl w:val="0"/>
                <w:numId w:val="4"/>
              </w:numPr>
              <w:spacing w:line="240" w:lineRule="atLeast"/>
              <w:rPr>
                <w:rFonts w:eastAsia="Times New Roman" w:cs="Times New Roman"/>
                <w:szCs w:val="24"/>
              </w:rPr>
            </w:pPr>
            <w:r w:rsidRPr="326EC770">
              <w:rPr>
                <w:rFonts w:eastAsia="Times New Roman" w:cs="Times New Roman"/>
                <w:szCs w:val="24"/>
              </w:rPr>
              <w:t>Valsts tiesu medicīnas ekspertīzes centrs</w:t>
            </w:r>
          </w:p>
        </w:tc>
      </w:tr>
      <w:tr w:rsidR="07FB47C6" w14:paraId="2DA21847" w14:textId="77777777" w:rsidTr="5E2F5CB0">
        <w:trPr>
          <w:trHeight w:val="300"/>
          <w:jc w:val="center"/>
        </w:trPr>
        <w:tc>
          <w:tcPr>
            <w:tcW w:w="1985" w:type="dxa"/>
          </w:tcPr>
          <w:p w14:paraId="7FE2FC2B" w14:textId="162051EE" w:rsidR="5F2E8A85" w:rsidRDefault="0D04F724" w:rsidP="3C86A4D7">
            <w:pPr>
              <w:spacing w:line="240" w:lineRule="atLeast"/>
              <w:jc w:val="right"/>
              <w:rPr>
                <w:rFonts w:eastAsia="Times New Roman" w:cs="Times New Roman"/>
              </w:rPr>
            </w:pPr>
            <w:r w:rsidRPr="564EB8B9">
              <w:rPr>
                <w:rFonts w:eastAsia="Times New Roman" w:cs="Times New Roman"/>
              </w:rPr>
              <w:t>ZM</w:t>
            </w:r>
          </w:p>
        </w:tc>
        <w:tc>
          <w:tcPr>
            <w:tcW w:w="6941" w:type="dxa"/>
          </w:tcPr>
          <w:p w14:paraId="7B509305" w14:textId="0853297B" w:rsidR="0E495215" w:rsidRDefault="23C42052" w:rsidP="3C86A4D7">
            <w:pPr>
              <w:pStyle w:val="ListParagraph"/>
              <w:numPr>
                <w:ilvl w:val="0"/>
                <w:numId w:val="4"/>
              </w:numPr>
              <w:spacing w:line="240" w:lineRule="atLeast"/>
              <w:rPr>
                <w:rFonts w:eastAsia="Times New Roman" w:cs="Times New Roman"/>
              </w:rPr>
            </w:pPr>
            <w:r w:rsidRPr="564EB8B9">
              <w:rPr>
                <w:rFonts w:eastAsia="Times New Roman" w:cs="Times New Roman"/>
              </w:rPr>
              <w:t>Zemkopības ministrija</w:t>
            </w:r>
          </w:p>
        </w:tc>
      </w:tr>
    </w:tbl>
    <w:p w14:paraId="11FB9624" w14:textId="1C495799" w:rsidR="37277850" w:rsidRDefault="37277850"/>
    <w:p w14:paraId="5AE12C4B" w14:textId="132A6EAC" w:rsidR="07FB47C6" w:rsidRDefault="07FB47C6"/>
    <w:p w14:paraId="1EEB4217" w14:textId="77777777" w:rsidR="008D2C97" w:rsidRPr="00CD7AFC" w:rsidRDefault="008D2C97" w:rsidP="008D2C97">
      <w:pPr>
        <w:spacing w:line="257" w:lineRule="auto"/>
        <w:rPr>
          <w:rFonts w:eastAsia="Times New Roman" w:cs="Times New Roman"/>
          <w:szCs w:val="24"/>
        </w:rPr>
      </w:pPr>
    </w:p>
    <w:p w14:paraId="42531F0B" w14:textId="77777777" w:rsidR="008D2C97" w:rsidRPr="00CD7AFC" w:rsidRDefault="008D2C97" w:rsidP="008D2C97">
      <w:pPr>
        <w:spacing w:line="257" w:lineRule="auto"/>
        <w:jc w:val="center"/>
        <w:rPr>
          <w:rFonts w:eastAsia="Times New Roman" w:cs="Times New Roman"/>
          <w:szCs w:val="24"/>
        </w:rPr>
      </w:pPr>
    </w:p>
    <w:p w14:paraId="625EDC8E" w14:textId="77777777" w:rsidR="00267428" w:rsidRDefault="00267428" w:rsidP="07FB47C6">
      <w:pPr>
        <w:rPr>
          <w:rFonts w:eastAsia="Times New Roman" w:cs="Times New Roman"/>
        </w:rPr>
      </w:pPr>
    </w:p>
    <w:p w14:paraId="723B6A27" w14:textId="77777777" w:rsidR="00267428" w:rsidRDefault="00267428" w:rsidP="07FB47C6">
      <w:pPr>
        <w:rPr>
          <w:rFonts w:eastAsia="Times New Roman" w:cs="Times New Roman"/>
        </w:rPr>
      </w:pPr>
    </w:p>
    <w:p w14:paraId="5EBE1959" w14:textId="77777777" w:rsidR="00267428" w:rsidRDefault="00267428" w:rsidP="07FB47C6">
      <w:pPr>
        <w:rPr>
          <w:rFonts w:eastAsia="Times New Roman" w:cs="Times New Roman"/>
        </w:rPr>
      </w:pPr>
    </w:p>
    <w:p w14:paraId="397EB9E2" w14:textId="77777777" w:rsidR="00267428" w:rsidRDefault="00267428" w:rsidP="07FB47C6">
      <w:pPr>
        <w:rPr>
          <w:rFonts w:eastAsia="Times New Roman" w:cs="Times New Roman"/>
        </w:rPr>
      </w:pPr>
    </w:p>
    <w:p w14:paraId="20A1D6AE" w14:textId="77777777" w:rsidR="00267428" w:rsidRDefault="00267428" w:rsidP="07FB47C6">
      <w:pPr>
        <w:rPr>
          <w:rFonts w:eastAsia="Times New Roman" w:cs="Times New Roman"/>
        </w:rPr>
      </w:pPr>
    </w:p>
    <w:p w14:paraId="7E28E02D" w14:textId="77777777" w:rsidR="00267428" w:rsidRDefault="00267428" w:rsidP="07FB47C6">
      <w:pPr>
        <w:rPr>
          <w:rFonts w:eastAsia="Times New Roman" w:cs="Times New Roman"/>
        </w:rPr>
      </w:pPr>
    </w:p>
    <w:p w14:paraId="37F77BA1" w14:textId="77777777" w:rsidR="00267428" w:rsidRDefault="00267428" w:rsidP="07FB47C6">
      <w:pPr>
        <w:rPr>
          <w:rFonts w:eastAsia="Times New Roman" w:cs="Times New Roman"/>
        </w:rPr>
      </w:pPr>
    </w:p>
    <w:p w14:paraId="60867B5E" w14:textId="77777777" w:rsidR="00267428" w:rsidRDefault="00267428" w:rsidP="07FB47C6">
      <w:pPr>
        <w:rPr>
          <w:rFonts w:eastAsia="Times New Roman" w:cs="Times New Roman"/>
        </w:rPr>
      </w:pPr>
    </w:p>
    <w:p w14:paraId="4B0EDF41" w14:textId="77777777" w:rsidR="00267428" w:rsidRDefault="00267428" w:rsidP="07FB47C6">
      <w:pPr>
        <w:rPr>
          <w:rFonts w:eastAsia="Times New Roman" w:cs="Times New Roman"/>
        </w:rPr>
      </w:pPr>
    </w:p>
    <w:p w14:paraId="175DA232" w14:textId="77777777" w:rsidR="00267428" w:rsidRDefault="00267428" w:rsidP="07FB47C6">
      <w:pPr>
        <w:rPr>
          <w:rFonts w:eastAsia="Times New Roman" w:cs="Times New Roman"/>
        </w:rPr>
      </w:pPr>
    </w:p>
    <w:p w14:paraId="47C2A58B" w14:textId="77777777" w:rsidR="00267428" w:rsidRDefault="00267428" w:rsidP="07FB47C6">
      <w:pPr>
        <w:rPr>
          <w:rFonts w:eastAsia="Times New Roman" w:cs="Times New Roman"/>
        </w:rPr>
      </w:pPr>
    </w:p>
    <w:p w14:paraId="1D2A73C7" w14:textId="77777777" w:rsidR="00267428" w:rsidRDefault="00267428" w:rsidP="07FB47C6">
      <w:pPr>
        <w:rPr>
          <w:rFonts w:eastAsia="Times New Roman" w:cs="Times New Roman"/>
        </w:rPr>
      </w:pPr>
    </w:p>
    <w:p w14:paraId="6CD551D2" w14:textId="77777777" w:rsidR="00267428" w:rsidRDefault="00267428" w:rsidP="07FB47C6">
      <w:pPr>
        <w:rPr>
          <w:rFonts w:eastAsia="Times New Roman" w:cs="Times New Roman"/>
        </w:rPr>
      </w:pPr>
    </w:p>
    <w:p w14:paraId="70D18201" w14:textId="77777777" w:rsidR="00267428" w:rsidRDefault="00267428" w:rsidP="07FB47C6">
      <w:pPr>
        <w:rPr>
          <w:rFonts w:eastAsia="Times New Roman" w:cs="Times New Roman"/>
        </w:rPr>
      </w:pPr>
    </w:p>
    <w:p w14:paraId="201522E0" w14:textId="77777777" w:rsidR="00267428" w:rsidRDefault="00267428" w:rsidP="07FB47C6">
      <w:pPr>
        <w:rPr>
          <w:rFonts w:eastAsia="Times New Roman" w:cs="Times New Roman"/>
        </w:rPr>
      </w:pPr>
    </w:p>
    <w:p w14:paraId="01670724" w14:textId="77777777" w:rsidR="00267428" w:rsidRDefault="00267428" w:rsidP="07FB47C6">
      <w:pPr>
        <w:rPr>
          <w:rFonts w:eastAsia="Times New Roman" w:cs="Times New Roman"/>
        </w:rPr>
      </w:pPr>
    </w:p>
    <w:p w14:paraId="00A54F2C" w14:textId="77777777" w:rsidR="00267428" w:rsidRDefault="00267428" w:rsidP="07FB47C6">
      <w:pPr>
        <w:rPr>
          <w:rFonts w:eastAsia="Times New Roman" w:cs="Times New Roman"/>
        </w:rPr>
      </w:pPr>
    </w:p>
    <w:p w14:paraId="4C274920" w14:textId="77777777" w:rsidR="00267428" w:rsidRDefault="00267428" w:rsidP="07FB47C6">
      <w:pPr>
        <w:rPr>
          <w:rFonts w:eastAsia="Times New Roman" w:cs="Times New Roman"/>
        </w:rPr>
      </w:pPr>
    </w:p>
    <w:p w14:paraId="6951F14F" w14:textId="77777777" w:rsidR="00267428" w:rsidRDefault="00267428" w:rsidP="07FB47C6">
      <w:pPr>
        <w:rPr>
          <w:rFonts w:eastAsia="Times New Roman" w:cs="Times New Roman"/>
        </w:rPr>
      </w:pPr>
    </w:p>
    <w:p w14:paraId="1CE70406" w14:textId="77777777" w:rsidR="00267428" w:rsidRDefault="00267428" w:rsidP="07FB47C6">
      <w:pPr>
        <w:rPr>
          <w:rFonts w:eastAsia="Times New Roman" w:cs="Times New Roman"/>
        </w:rPr>
      </w:pPr>
    </w:p>
    <w:p w14:paraId="2F36D6CD" w14:textId="77777777" w:rsidR="00267428" w:rsidRDefault="00267428" w:rsidP="07FB47C6">
      <w:pPr>
        <w:rPr>
          <w:rFonts w:eastAsia="Times New Roman" w:cs="Times New Roman"/>
        </w:rPr>
      </w:pPr>
    </w:p>
    <w:p w14:paraId="2540F14D" w14:textId="77777777" w:rsidR="00267428" w:rsidRDefault="00267428" w:rsidP="07FB47C6">
      <w:pPr>
        <w:rPr>
          <w:rFonts w:eastAsia="Times New Roman" w:cs="Times New Roman"/>
        </w:rPr>
      </w:pPr>
    </w:p>
    <w:p w14:paraId="665BC9A2" w14:textId="65DB3303" w:rsidR="008D2C97" w:rsidRPr="00CA7F06" w:rsidRDefault="6F8DF2CC" w:rsidP="07FB47C6">
      <w:pPr>
        <w:rPr>
          <w:rFonts w:eastAsia="Times New Roman" w:cs="Times New Roman"/>
          <w:color w:val="000000" w:themeColor="text1"/>
          <w:szCs w:val="24"/>
        </w:rPr>
      </w:pPr>
      <w:r w:rsidRPr="00CA7F06">
        <w:rPr>
          <w:rFonts w:eastAsia="Times New Roman" w:cs="Times New Roman"/>
          <w:color w:val="000000" w:themeColor="text1"/>
        </w:rPr>
        <w:t xml:space="preserve">* Saistībā ar </w:t>
      </w:r>
      <w:r w:rsidRPr="00CA7F06">
        <w:rPr>
          <w:rFonts w:eastAsia="Times New Roman" w:cs="Times New Roman"/>
          <w:color w:val="000000" w:themeColor="text1"/>
          <w:szCs w:val="24"/>
        </w:rPr>
        <w:t>Ministru kabineta 2024.gada 30.jūlija rīkojumu Nr. 635 "Par Valsts izglītības attīstības aģentūras pārveidošanu un Valsts izglītības satura centra un Jaunatnes starptautisko programmu aģentūras likvidāciju"</w:t>
      </w:r>
      <w:r w:rsidR="3A36E47C" w:rsidRPr="00CA7F06">
        <w:rPr>
          <w:rFonts w:eastAsia="Times New Roman" w:cs="Times New Roman"/>
          <w:color w:val="000000" w:themeColor="text1"/>
          <w:szCs w:val="24"/>
        </w:rPr>
        <w:t xml:space="preserve"> </w:t>
      </w:r>
    </w:p>
    <w:p w14:paraId="2B3AC96B" w14:textId="4AA207D8" w:rsidR="008D2C97" w:rsidRPr="00CA7F06" w:rsidRDefault="3A36E47C" w:rsidP="07FB47C6">
      <w:pPr>
        <w:rPr>
          <w:rFonts w:eastAsia="Times New Roman" w:cs="Times New Roman"/>
          <w:color w:val="000000" w:themeColor="text1"/>
          <w:szCs w:val="24"/>
        </w:rPr>
      </w:pPr>
      <w:r w:rsidRPr="00CA7F06">
        <w:rPr>
          <w:rFonts w:eastAsia="Times New Roman" w:cs="Times New Roman"/>
          <w:color w:val="000000" w:themeColor="text1"/>
          <w:szCs w:val="24"/>
        </w:rPr>
        <w:t>-</w:t>
      </w:r>
      <w:r w:rsidR="6F8DF2CC" w:rsidRPr="00CA7F06">
        <w:rPr>
          <w:rFonts w:eastAsia="Times New Roman" w:cs="Times New Roman"/>
          <w:color w:val="000000" w:themeColor="text1"/>
          <w:szCs w:val="24"/>
        </w:rPr>
        <w:t xml:space="preserve"> </w:t>
      </w:r>
      <w:r w:rsidR="60ED3D10" w:rsidRPr="00CA7F06">
        <w:rPr>
          <w:rFonts w:eastAsia="Times New Roman" w:cs="Times New Roman"/>
          <w:color w:val="000000" w:themeColor="text1"/>
          <w:szCs w:val="24"/>
        </w:rPr>
        <w:t>ar  2025. gada 1. janvāri likvidēt Izglītības un zinātnes ministrijas padotībā esošo valsts pārvaldes iestādi  – Valsts izglītības satura centru – un nodot Valsts izglītības satura centra funkcijas un uzdevumus Valsts izglītības attīstības aģentūrai, kā arī pārveidot Valsts izglītības attīstības aģentūru, tai skaitā mainot tās nosaukumu (turpmāk – jaunā aģentūra);</w:t>
      </w:r>
    </w:p>
    <w:p w14:paraId="7A2C82F0" w14:textId="139747E5" w:rsidR="008D2C97" w:rsidRPr="00CA7F06" w:rsidRDefault="60ED3D10">
      <w:pPr>
        <w:rPr>
          <w:rFonts w:eastAsia="Times New Roman" w:cs="Times New Roman"/>
          <w:color w:val="000000" w:themeColor="text1"/>
          <w:szCs w:val="24"/>
        </w:rPr>
      </w:pPr>
      <w:r w:rsidRPr="00CA7F06">
        <w:rPr>
          <w:rFonts w:eastAsia="Times New Roman" w:cs="Times New Roman"/>
          <w:color w:val="000000" w:themeColor="text1"/>
          <w:szCs w:val="24"/>
        </w:rPr>
        <w:t>- ar 2026. gada 1. janvāri likvidēt Izglītības un zinātnes ministrijas padotībā esošo valsts pārvaldes iestādi – Jaunatnes starptautisko programmu aģentūru – un nodot Jaunatnes starptautisko programmu aģentūras funkcijas un uzdevumus jaunajai aģentūrai.</w:t>
      </w:r>
    </w:p>
    <w:p w14:paraId="689788B2" w14:textId="0DCA3D29" w:rsidR="008D2C97" w:rsidRPr="00717A37" w:rsidRDefault="008D2C97" w:rsidP="29504659">
      <w:pPr>
        <w:rPr>
          <w:rFonts w:eastAsia="Times New Roman" w:cs="Times New Roman"/>
        </w:rPr>
      </w:pPr>
    </w:p>
    <w:p w14:paraId="4200F847" w14:textId="508D48B5" w:rsidR="29504659" w:rsidRDefault="29504659" w:rsidP="29504659">
      <w:pPr>
        <w:rPr>
          <w:rFonts w:eastAsia="Times New Roman" w:cs="Times New Roman"/>
        </w:rPr>
      </w:pPr>
    </w:p>
    <w:p w14:paraId="1863F446" w14:textId="77777777" w:rsidR="008D2C97" w:rsidRPr="0062307B" w:rsidRDefault="001D224B" w:rsidP="008D2C97">
      <w:pPr>
        <w:pStyle w:val="Heading1"/>
        <w:numPr>
          <w:ilvl w:val="0"/>
          <w:numId w:val="3"/>
        </w:numPr>
        <w:tabs>
          <w:tab w:val="num" w:pos="360"/>
        </w:tabs>
        <w:ind w:left="720" w:firstLine="0"/>
        <w:jc w:val="center"/>
        <w:rPr>
          <w:rFonts w:ascii="Times New Roman" w:hAnsi="Times New Roman" w:cs="Times New Roman"/>
          <w:color w:val="000000" w:themeColor="text1"/>
        </w:rPr>
      </w:pPr>
      <w:bookmarkStart w:id="2" w:name="_Toc71256746"/>
      <w:r w:rsidRPr="0062307B">
        <w:rPr>
          <w:rFonts w:ascii="Times New Roman" w:hAnsi="Times New Roman" w:cs="Times New Roman"/>
          <w:color w:val="000000" w:themeColor="text1"/>
        </w:rPr>
        <w:t>Plāna kopsavilkums</w:t>
      </w:r>
      <w:bookmarkEnd w:id="2"/>
    </w:p>
    <w:p w14:paraId="4D9EF294" w14:textId="77777777" w:rsidR="008D2C97" w:rsidRPr="00CD7AFC" w:rsidRDefault="008D2C97" w:rsidP="008D2C97">
      <w:pPr>
        <w:rPr>
          <w:rFonts w:cs="Times New Roman"/>
          <w:szCs w:val="24"/>
        </w:rPr>
      </w:pPr>
    </w:p>
    <w:p w14:paraId="6412468E" w14:textId="00E02B50" w:rsidR="00C011C2" w:rsidRDefault="00C011C2" w:rsidP="00647FEE">
      <w:pPr>
        <w:pStyle w:val="NormalWeb"/>
        <w:shd w:val="clear" w:color="auto" w:fill="FFFFFF" w:themeFill="background1"/>
        <w:spacing w:before="0" w:beforeAutospacing="0" w:after="0" w:line="276" w:lineRule="auto"/>
      </w:pPr>
    </w:p>
    <w:p w14:paraId="3BDB28A7" w14:textId="0BCC1FE8" w:rsidR="008A0B36" w:rsidRPr="008A0B36" w:rsidRDefault="75287B9C" w:rsidP="008A0B36">
      <w:pPr>
        <w:ind w:firstLine="720"/>
      </w:pPr>
      <w:r>
        <w:t xml:space="preserve">Vardarbības pret sievietēm un vardarbības ģimenē novēršanas un apkarošanas plāna 2024.-2029. gadam (turpmāk - Plāns) </w:t>
      </w:r>
      <w:r w:rsidRPr="363648D2">
        <w:rPr>
          <w:b/>
          <w:bCs/>
        </w:rPr>
        <w:t xml:space="preserve">mērķis ir nodrošināt integrētu, mērķtiecīgu un efektīvu politiku, lai novērstu un </w:t>
      </w:r>
      <w:r w:rsidR="359EBD84" w:rsidRPr="4769D363">
        <w:rPr>
          <w:b/>
          <w:bCs/>
        </w:rPr>
        <w:t>mazinātu</w:t>
      </w:r>
      <w:r w:rsidRPr="363648D2">
        <w:rPr>
          <w:b/>
          <w:bCs/>
        </w:rPr>
        <w:t xml:space="preserve"> vardarbību pret sievietēm un vardarbību ģimenē</w:t>
      </w:r>
      <w:r>
        <w:t>. Mērķa sasniegšanai tiek izvirzīti četri rīcības virzieni:</w:t>
      </w:r>
    </w:p>
    <w:p w14:paraId="61B35181" w14:textId="77777777" w:rsidR="008A0B36" w:rsidRPr="008A0B36" w:rsidRDefault="008A0B36" w:rsidP="008A0B36">
      <w:pPr>
        <w:numPr>
          <w:ilvl w:val="0"/>
          <w:numId w:val="23"/>
        </w:numPr>
      </w:pPr>
      <w:r w:rsidRPr="008A0B36">
        <w:t xml:space="preserve">preventīvie pasākumi vardarbības pret sievieti un vardarbības ģimenē novēršanai; </w:t>
      </w:r>
    </w:p>
    <w:p w14:paraId="374AB39B" w14:textId="77777777" w:rsidR="008A0B36" w:rsidRPr="008A0B36" w:rsidRDefault="008A0B36" w:rsidP="008A0B36">
      <w:pPr>
        <w:numPr>
          <w:ilvl w:val="0"/>
          <w:numId w:val="23"/>
        </w:numPr>
      </w:pPr>
      <w:r w:rsidRPr="008A0B36">
        <w:t xml:space="preserve">vardarbībā cietušo personu aizsardzības un atbalsta pasākumu nodrošināšana un to pilnveide; </w:t>
      </w:r>
    </w:p>
    <w:p w14:paraId="47D910CF" w14:textId="77777777" w:rsidR="008A0B36" w:rsidRPr="008A0B36" w:rsidRDefault="008A0B36" w:rsidP="008A0B36">
      <w:pPr>
        <w:numPr>
          <w:ilvl w:val="0"/>
          <w:numId w:val="23"/>
        </w:numPr>
      </w:pPr>
      <w:r w:rsidRPr="008A0B36">
        <w:t xml:space="preserve">vardarbības veicēja atbildības stiprināšana, atbalsta un rehabilitācijas pakalpojumu nodrošināšana; </w:t>
      </w:r>
    </w:p>
    <w:p w14:paraId="6D66A452" w14:textId="77777777" w:rsidR="008A0B36" w:rsidRPr="008A0B36" w:rsidRDefault="008A0B36" w:rsidP="008A0B36">
      <w:pPr>
        <w:numPr>
          <w:ilvl w:val="0"/>
          <w:numId w:val="23"/>
        </w:numPr>
      </w:pPr>
      <w:r w:rsidRPr="008A0B36">
        <w:t xml:space="preserve">vienotas, koordinētas un iekļaujošas politikas un tiesiskā regulējuma izveide attiecībā uz vardarbību pret sievietēm un vardarbību ģimenē jautājumiem. </w:t>
      </w:r>
    </w:p>
    <w:p w14:paraId="653074C2" w14:textId="77777777" w:rsidR="008A0B36" w:rsidRDefault="008A0B36" w:rsidP="0062307B">
      <w:pPr>
        <w:ind w:firstLine="720"/>
        <w:rPr>
          <w:highlight w:val="yellow"/>
        </w:rPr>
      </w:pPr>
    </w:p>
    <w:p w14:paraId="40A3DD68" w14:textId="0BD74BA1" w:rsidR="00CF7314" w:rsidRPr="00EB5643" w:rsidRDefault="11B0D1C2" w:rsidP="0062307B">
      <w:pPr>
        <w:ind w:firstLine="720"/>
      </w:pPr>
      <w:r>
        <w:t>Plāna izstrāde veikta s</w:t>
      </w:r>
      <w:r w:rsidR="0A2D8716">
        <w:t>askaņā ar Valdības rīcības plān</w:t>
      </w:r>
      <w:r w:rsidR="76B5564A">
        <w:t>a</w:t>
      </w:r>
      <w:r w:rsidR="37B26D78">
        <w:t xml:space="preserve"> (VRP)</w:t>
      </w:r>
      <w:r w:rsidR="76B5564A">
        <w:t xml:space="preserve"> Deklarācijas par Evikas Siliņas vadītā Ministru kabineta iecerētās darbības īstenošanas</w:t>
      </w:r>
      <w:r w:rsidR="24E74860">
        <w:t xml:space="preserve"> pasākum</w:t>
      </w:r>
      <w:r w:rsidR="6117CB13">
        <w:t xml:space="preserve">u </w:t>
      </w:r>
      <w:r w:rsidR="76B5564A">
        <w:t xml:space="preserve"> </w:t>
      </w:r>
      <w:r w:rsidR="24E74860">
        <w:t>20.1</w:t>
      </w:r>
      <w:r w:rsidR="0A1D2B96">
        <w:t>, kurā</w:t>
      </w:r>
      <w:r w:rsidR="24E74860">
        <w:t xml:space="preserve"> dotais uzdevums paredz </w:t>
      </w:r>
      <w:r w:rsidR="4562C272">
        <w:t>i</w:t>
      </w:r>
      <w:r w:rsidR="24E74860">
        <w:t>estā</w:t>
      </w:r>
      <w:r w:rsidR="62237895">
        <w:t>t</w:t>
      </w:r>
      <w:r w:rsidR="24E74860">
        <w:t>ies par mūsdienīgu cilvēktiesību pamatjautājumu regulējumu, nostiprinot likumos jebkādas vardarbības un naida noziegumu izskaušanu un pāru kopdzīves regulējumu.</w:t>
      </w:r>
      <w:r w:rsidR="175CA909">
        <w:t xml:space="preserve"> </w:t>
      </w:r>
      <w:r w:rsidR="3428E7F0">
        <w:t xml:space="preserve"> </w:t>
      </w:r>
      <w:r w:rsidR="004D0135" w:rsidRPr="00EB5643">
        <w:t>Nacionālā attīstības plāns (NAP) 2021.-2027.</w:t>
      </w:r>
      <w:r w:rsidR="00190EE8">
        <w:t xml:space="preserve"> </w:t>
      </w:r>
      <w:r w:rsidR="004D0135" w:rsidRPr="00EB5643">
        <w:t xml:space="preserve">gadam </w:t>
      </w:r>
      <w:r w:rsidR="004D0135" w:rsidRPr="0062307B">
        <w:rPr>
          <w:u w:val="single"/>
        </w:rPr>
        <w:t>r</w:t>
      </w:r>
      <w:r w:rsidR="004D0135" w:rsidRPr="00937192">
        <w:rPr>
          <w:u w:val="single"/>
        </w:rPr>
        <w:t>īc</w:t>
      </w:r>
      <w:r w:rsidR="004D0135" w:rsidRPr="00EB5643">
        <w:rPr>
          <w:u w:val="single"/>
        </w:rPr>
        <w:t>ības virziena “Psiholoģiskā un emocionāla labklājība”</w:t>
      </w:r>
      <w:r w:rsidR="004D0135" w:rsidRPr="00EB5643">
        <w:t xml:space="preserve"> mērķis</w:t>
      </w:r>
      <w:r w:rsidR="00A12307" w:rsidRPr="00EB5643">
        <w:t xml:space="preserve"> ir p</w:t>
      </w:r>
      <w:r w:rsidR="004D0135" w:rsidRPr="00EB5643">
        <w:t>siholoģiskās un emocionālās labklājības veicināšana cilvēku atbalstam krīzes situācijās, individuālā potenciāla attīstībai un deviantas uzvedības veidošanās risku mazināšanai, nostiprinot veselību kā vērtību.</w:t>
      </w:r>
      <w:r w:rsidR="00A12307" w:rsidRPr="00EB5643">
        <w:t xml:space="preserve"> Izvirzot sekojošus uzdevumus:</w:t>
      </w:r>
    </w:p>
    <w:p w14:paraId="5C99BD32" w14:textId="41FEC738" w:rsidR="00CF7314" w:rsidRPr="00EB5643" w:rsidRDefault="00A12307" w:rsidP="0062307B">
      <w:pPr>
        <w:pStyle w:val="ListParagraph"/>
        <w:numPr>
          <w:ilvl w:val="0"/>
          <w:numId w:val="12"/>
        </w:numPr>
      </w:pPr>
      <w:r w:rsidRPr="00EB5643">
        <w:t xml:space="preserve">[85] </w:t>
      </w:r>
      <w:r w:rsidR="003E2008">
        <w:t>a</w:t>
      </w:r>
      <w:r w:rsidR="004D0135" w:rsidRPr="00EB5643">
        <w:t>tbalsts vecāku prasmju pilnveidošanai, uzlabojot bērnu psiholoģisko un emocionālo labklājību un mazinot psihiskās veselības un mācīšanās traucējumu veidošanās riskus nākotnē</w:t>
      </w:r>
      <w:r w:rsidR="00CF7314" w:rsidRPr="00EB5643">
        <w:t>;</w:t>
      </w:r>
    </w:p>
    <w:p w14:paraId="5CB8EB3F" w14:textId="662D8822" w:rsidR="004D0135" w:rsidRPr="00EB5643" w:rsidRDefault="00A12307" w:rsidP="0062307B">
      <w:pPr>
        <w:pStyle w:val="ListParagraph"/>
        <w:numPr>
          <w:ilvl w:val="0"/>
          <w:numId w:val="13"/>
        </w:numPr>
      </w:pPr>
      <w:r w:rsidRPr="00EB5643">
        <w:t xml:space="preserve">[86] </w:t>
      </w:r>
      <w:r w:rsidR="003E2008">
        <w:t>v</w:t>
      </w:r>
      <w:r w:rsidR="004D0135" w:rsidRPr="00EB5643">
        <w:t>ardarbības profilakse un savlaicīga intervence dažādās krīzes situācijas, stiprinot cilvēku psiholoģisko un emocionālo noturību un spēju rast labvēlīgu risinājumu.</w:t>
      </w:r>
    </w:p>
    <w:p w14:paraId="7695F341" w14:textId="5D7D0A0C" w:rsidR="008F6C0F" w:rsidRDefault="00F13F7B" w:rsidP="00671787">
      <w:pPr>
        <w:ind w:firstLine="360"/>
      </w:pPr>
      <w:r>
        <w:t>Reaģējot uz traģiskajiem ar vardarbību saistītajiem notikumiem 2023.</w:t>
      </w:r>
      <w:r w:rsidR="00937192">
        <w:t xml:space="preserve"> </w:t>
      </w:r>
      <w:r>
        <w:t xml:space="preserve">gadā, 26. maijā </w:t>
      </w:r>
      <w:r w:rsidR="003E34BF">
        <w:t xml:space="preserve">notika  </w:t>
      </w:r>
      <w:r>
        <w:t xml:space="preserve">Noziedzības novēršanas padomes (NNP) sēde, kurā tika pārrunāti dažādi jautājumi saistībā ar sabiedrības aizsardzību pret vardarbību un starpinstitūciju sadarbību vardarbības gadījumu novēršanai. </w:t>
      </w:r>
      <w:r w:rsidR="0034270C">
        <w:t xml:space="preserve"> </w:t>
      </w:r>
      <w:r w:rsidR="003E50F8">
        <w:t xml:space="preserve">Ņemot vērā jautājumu smagumu un nozīmīgumu, </w:t>
      </w:r>
      <w:r w:rsidR="0034270C">
        <w:t>NNP</w:t>
      </w:r>
      <w:r>
        <w:t xml:space="preserve"> tika nolemts</w:t>
      </w:r>
      <w:r w:rsidR="00E20063">
        <w:t xml:space="preserve"> </w:t>
      </w:r>
      <w:r>
        <w:t xml:space="preserve">izstrādāt </w:t>
      </w:r>
      <w:r w:rsidR="004D0EE7" w:rsidRPr="37277850">
        <w:rPr>
          <w:i/>
          <w:iCs/>
        </w:rPr>
        <w:t>V</w:t>
      </w:r>
      <w:r w:rsidRPr="37277850">
        <w:rPr>
          <w:i/>
          <w:iCs/>
        </w:rPr>
        <w:t>ardarbības pret sievietēm un vardarbības ģimenē novēršanas un apkarošanas plānu 2024.-2029. gadam</w:t>
      </w:r>
      <w:r>
        <w:t>, kas paredz dažādu ministriju un kompetento iestāžu iesaisti un sadarbību.</w:t>
      </w:r>
    </w:p>
    <w:p w14:paraId="704931DD" w14:textId="0B5501C5" w:rsidR="00114267" w:rsidRDefault="002764E5">
      <w:pPr>
        <w:pStyle w:val="NormalWeb"/>
        <w:shd w:val="clear" w:color="auto" w:fill="FFFFFF" w:themeFill="background1"/>
        <w:spacing w:before="0" w:beforeAutospacing="0" w:after="0" w:line="276" w:lineRule="auto"/>
        <w:ind w:firstLine="720"/>
      </w:pPr>
      <w:r>
        <w:t>Atbilstoši VRP 20.1. uzdevumam</w:t>
      </w:r>
      <w:r w:rsidR="00AA39F6">
        <w:t xml:space="preserve"> tika sagatavots likumprojekts par</w:t>
      </w:r>
      <w:r>
        <w:t xml:space="preserve"> Eiropas Padomes Konvenciju par vardarbības pret sievietēm un vardarbības ģimenē novēršanu un apkarošanu (turpmāk </w:t>
      </w:r>
      <w:r w:rsidR="26FCBC91" w:rsidRPr="37277850">
        <w:rPr>
          <w:color w:val="333333"/>
        </w:rPr>
        <w:t>–</w:t>
      </w:r>
      <w:r>
        <w:t xml:space="preserve"> Konvencija). Saeima Konvenciju ratificēja 2023. gada 30. novembrī, kura stājās spēkā Latvijā 2024. gada 1. maijā. </w:t>
      </w:r>
      <w:r w:rsidR="003A5908">
        <w:t>Konvencija</w:t>
      </w:r>
      <w:r w:rsidR="00202C2E">
        <w:t xml:space="preserve"> paredz dalībvalstīm īstenot pasākumus, lai</w:t>
      </w:r>
      <w:r w:rsidR="003A5908">
        <w:t xml:space="preserve"> </w:t>
      </w:r>
      <w:r w:rsidR="00202C2E">
        <w:t>pieņemtu un īstenotu efektīvu, vispusīgu un saskaņotu valsts politiku, kura ietver visus attiecīgos pasākumus, lai novērstu un apkarotu</w:t>
      </w:r>
      <w:r w:rsidR="00D44AA0">
        <w:t xml:space="preserve"> vardarbību pret sievietēm un vardarbību ģimenē. </w:t>
      </w:r>
    </w:p>
    <w:p w14:paraId="36F3AF3D" w14:textId="26EAA712" w:rsidR="00536CB7" w:rsidRPr="00757A70" w:rsidRDefault="003C4A3C" w:rsidP="37277850">
      <w:pPr>
        <w:ind w:firstLine="720"/>
      </w:pPr>
      <w:r w:rsidRPr="00757A70">
        <w:t xml:space="preserve">Papildus Konvencijā noteiktajām prasībām par saskaņotas valsts politikas izstrādi, nepieciešamība pēc </w:t>
      </w:r>
      <w:r w:rsidR="00804102" w:rsidRPr="00757A70">
        <w:t xml:space="preserve">Plāna izstrādes izriet </w:t>
      </w:r>
      <w:r w:rsidR="00BA7E5C">
        <w:t xml:space="preserve">arī </w:t>
      </w:r>
      <w:r w:rsidR="00804102" w:rsidRPr="00757A70">
        <w:t xml:space="preserve">no Eiropas Parlamenta un Padomes Direktīvas (ES) 2024/1385 (2024. gada 14. maijs) par vardarbības pret sievietēm un vardarbības ģimenē </w:t>
      </w:r>
      <w:r w:rsidR="00804102" w:rsidRPr="00757A70">
        <w:lastRenderedPageBreak/>
        <w:t>apkarošanu</w:t>
      </w:r>
      <w:r w:rsidR="00804102" w:rsidRPr="00757A70">
        <w:rPr>
          <w:vertAlign w:val="superscript"/>
        </w:rPr>
        <w:footnoteReference w:id="2"/>
      </w:r>
      <w:r w:rsidR="00804102" w:rsidRPr="00757A70">
        <w:t xml:space="preserve">, (turpmāk </w:t>
      </w:r>
      <w:r w:rsidR="65F687AF" w:rsidRPr="37277850">
        <w:rPr>
          <w:rFonts w:eastAsia="Times New Roman" w:cs="Times New Roman"/>
          <w:color w:val="333333"/>
        </w:rPr>
        <w:t>–</w:t>
      </w:r>
      <w:r w:rsidR="00804102" w:rsidRPr="00757A70">
        <w:t xml:space="preserve"> Direktīva), paredzot, ka dalībvalstīm </w:t>
      </w:r>
      <w:r w:rsidR="00536CB7">
        <w:t>ir jāpieņem valsts rīcības plān</w:t>
      </w:r>
      <w:r w:rsidR="001C74D7" w:rsidRPr="00757A70">
        <w:t>i</w:t>
      </w:r>
      <w:r w:rsidR="00C57082">
        <w:t>.</w:t>
      </w:r>
      <w:r w:rsidR="00536CB7" w:rsidRPr="00757A70">
        <w:rPr>
          <w:rStyle w:val="FootnoteReference"/>
        </w:rPr>
        <w:footnoteReference w:id="3"/>
      </w:r>
      <w:r w:rsidR="00C57082">
        <w:t xml:space="preserve"> </w:t>
      </w:r>
      <w:r w:rsidR="00536CB7">
        <w:t>Direktīva stājās spēkā 2024. gada 13. jūnijā un tās prasības dalībvalstīm ir jāpārņem līdz 2027. gada 14. jūnijam.</w:t>
      </w:r>
    </w:p>
    <w:p w14:paraId="1DEC1E46" w14:textId="77777777" w:rsidR="00FC2F7B" w:rsidRPr="00915798" w:rsidRDefault="00FC2F7B" w:rsidP="00671787">
      <w:pPr>
        <w:ind w:firstLine="720"/>
        <w:rPr>
          <w:u w:val="single"/>
        </w:rPr>
      </w:pPr>
    </w:p>
    <w:p w14:paraId="4A61F849" w14:textId="21A7336D" w:rsidR="00AB1CDE" w:rsidRPr="00915798" w:rsidRDefault="1FD37BF2" w:rsidP="00091DC9">
      <w:pPr>
        <w:rPr>
          <w:u w:val="single"/>
        </w:rPr>
      </w:pPr>
      <w:r w:rsidRPr="00915798">
        <w:rPr>
          <w:u w:val="single"/>
        </w:rPr>
        <w:t>Plāna ietvaros tiek izmantoti sekojoši j</w:t>
      </w:r>
      <w:r w:rsidR="39ACA4A1" w:rsidRPr="00915798">
        <w:rPr>
          <w:u w:val="single"/>
        </w:rPr>
        <w:t>ēdzieni</w:t>
      </w:r>
      <w:r w:rsidR="00577150" w:rsidRPr="00915798">
        <w:rPr>
          <w:u w:val="single"/>
        </w:rPr>
        <w:t xml:space="preserve">: </w:t>
      </w:r>
    </w:p>
    <w:p w14:paraId="3160D23A" w14:textId="77777777" w:rsidR="00091DC9" w:rsidRPr="00091DC9" w:rsidRDefault="00091DC9" w:rsidP="00091DC9"/>
    <w:p w14:paraId="0C42B31B" w14:textId="596B606A" w:rsidR="00577150" w:rsidRDefault="00577150" w:rsidP="4B23ACC7">
      <w:pPr>
        <w:rPr>
          <w:rFonts w:eastAsia="Times New Roman" w:cs="Times New Roman"/>
        </w:rPr>
      </w:pPr>
      <w:r>
        <w:rPr>
          <w:rFonts w:eastAsia="Times New Roman" w:cs="Times New Roman"/>
          <w:b/>
          <w:bCs/>
        </w:rPr>
        <w:t>i</w:t>
      </w:r>
      <w:r w:rsidR="3FB03075" w:rsidRPr="004E3ECF">
        <w:rPr>
          <w:rFonts w:eastAsia="Times New Roman" w:cs="Times New Roman"/>
          <w:b/>
          <w:bCs/>
        </w:rPr>
        <w:t xml:space="preserve">edraudzināšana </w:t>
      </w:r>
      <w:r w:rsidR="3FB03075" w:rsidRPr="004E3ECF">
        <w:rPr>
          <w:rFonts w:eastAsia="Times New Roman" w:cs="Times New Roman"/>
        </w:rPr>
        <w:t>(</w:t>
      </w:r>
      <w:r w:rsidR="2FBCAB4E" w:rsidRPr="004E3ECF">
        <w:rPr>
          <w:rFonts w:eastAsia="Times New Roman" w:cs="Times New Roman"/>
        </w:rPr>
        <w:t>no angļu valodas</w:t>
      </w:r>
      <w:r w:rsidR="547690EC" w:rsidRPr="004E3ECF">
        <w:rPr>
          <w:rFonts w:eastAsia="Times New Roman" w:cs="Times New Roman"/>
        </w:rPr>
        <w:t xml:space="preserve"> –</w:t>
      </w:r>
      <w:r w:rsidR="78A04925" w:rsidRPr="004E3ECF">
        <w:rPr>
          <w:rFonts w:eastAsia="Times New Roman" w:cs="Times New Roman"/>
        </w:rPr>
        <w:t xml:space="preserve"> </w:t>
      </w:r>
      <w:r w:rsidR="3FB03075" w:rsidRPr="004E3ECF">
        <w:rPr>
          <w:rFonts w:eastAsia="Times New Roman" w:cs="Times New Roman"/>
        </w:rPr>
        <w:t>g</w:t>
      </w:r>
      <w:r w:rsidR="3FB03075" w:rsidRPr="004E3ECF">
        <w:rPr>
          <w:rFonts w:eastAsia="Times New Roman" w:cs="Times New Roman"/>
          <w:i/>
          <w:iCs/>
        </w:rPr>
        <w:t>rooming</w:t>
      </w:r>
      <w:r w:rsidR="3FB03075" w:rsidRPr="004E3ECF">
        <w:rPr>
          <w:rFonts w:eastAsia="Times New Roman" w:cs="Times New Roman"/>
        </w:rPr>
        <w:t>) ir ilgtermiņā veidotas šķietami draudzīgas attiecības, kurās mērķtiecīgi ilgākā laika posmā tiek veidota emocionālā saikne, veicinot bērna uzticēšanos pāridarītājam, kas vēlāk tiek izmantota ļaunprātīgiem nolūkiem</w:t>
      </w:r>
      <w:r>
        <w:rPr>
          <w:rFonts w:eastAsia="Times New Roman" w:cs="Times New Roman"/>
        </w:rPr>
        <w:t>;</w:t>
      </w:r>
    </w:p>
    <w:p w14:paraId="2D30222A" w14:textId="52F45BC3" w:rsidR="00AB1CDE" w:rsidRPr="00577150" w:rsidRDefault="00577150" w:rsidP="4B23ACC7">
      <w:pPr>
        <w:rPr>
          <w:rFonts w:eastAsia="Times New Roman" w:cs="Times New Roman"/>
        </w:rPr>
      </w:pPr>
      <w:r w:rsidRPr="00577150">
        <w:rPr>
          <w:rFonts w:eastAsia="Times New Roman" w:cs="Times New Roman"/>
          <w:b/>
          <w:bCs/>
        </w:rPr>
        <w:t>p</w:t>
      </w:r>
      <w:r w:rsidR="3FB03075" w:rsidRPr="004E3ECF">
        <w:rPr>
          <w:rFonts w:eastAsia="Times New Roman" w:cs="Times New Roman"/>
          <w:b/>
          <w:bCs/>
        </w:rPr>
        <w:t>revence</w:t>
      </w:r>
      <w:r w:rsidR="3FB03075" w:rsidRPr="004E3ECF">
        <w:rPr>
          <w:rFonts w:eastAsia="Times New Roman" w:cs="Times New Roman"/>
        </w:rPr>
        <w:t xml:space="preserve"> (</w:t>
      </w:r>
      <w:r w:rsidR="204B2782" w:rsidRPr="004E3ECF">
        <w:rPr>
          <w:rFonts w:eastAsia="Times New Roman" w:cs="Times New Roman"/>
        </w:rPr>
        <w:t>no angļu valodas</w:t>
      </w:r>
      <w:r w:rsidR="010D6CE4" w:rsidRPr="004E3ECF">
        <w:t xml:space="preserve"> –</w:t>
      </w:r>
      <w:r w:rsidR="2CE13D00" w:rsidRPr="004E3ECF">
        <w:rPr>
          <w:rFonts w:eastAsia="Times New Roman" w:cs="Times New Roman"/>
        </w:rPr>
        <w:t xml:space="preserve"> </w:t>
      </w:r>
      <w:r w:rsidR="3FB03075" w:rsidRPr="004E3ECF">
        <w:rPr>
          <w:rFonts w:eastAsia="Times New Roman" w:cs="Times New Roman"/>
          <w:i/>
          <w:iCs/>
        </w:rPr>
        <w:t>prevention</w:t>
      </w:r>
      <w:r w:rsidR="3FB03075" w:rsidRPr="004E3ECF">
        <w:rPr>
          <w:rFonts w:eastAsia="Times New Roman" w:cs="Times New Roman"/>
        </w:rPr>
        <w:t>) ir darbība, kuras uzdevums – apsteigt būtisku dzīves problēmu (</w:t>
      </w:r>
      <w:r w:rsidR="6EB3A61C" w:rsidRPr="004E3ECF">
        <w:rPr>
          <w:rFonts w:eastAsia="Times New Roman" w:cs="Times New Roman"/>
        </w:rPr>
        <w:t xml:space="preserve">no angļu valodas </w:t>
      </w:r>
      <w:r w:rsidR="4867F0AD" w:rsidRPr="004E3ECF">
        <w:t>–</w:t>
      </w:r>
      <w:r w:rsidR="4867F0AD" w:rsidRPr="004E3ECF">
        <w:rPr>
          <w:rFonts w:eastAsia="Times New Roman" w:cs="Times New Roman"/>
        </w:rPr>
        <w:t xml:space="preserve"> </w:t>
      </w:r>
      <w:r w:rsidR="3FB03075" w:rsidRPr="004E3ECF">
        <w:rPr>
          <w:rFonts w:eastAsia="Times New Roman" w:cs="Times New Roman"/>
          <w:i/>
          <w:iCs/>
        </w:rPr>
        <w:t>major living problems</w:t>
      </w:r>
      <w:r w:rsidR="3FB03075" w:rsidRPr="004E3ECF">
        <w:rPr>
          <w:rFonts w:eastAsia="Times New Roman" w:cs="Times New Roman"/>
        </w:rPr>
        <w:t>) rašanos vai novērst, kad tās radušās, individuālā un sabiedrības līmenī</w:t>
      </w:r>
      <w:r>
        <w:rPr>
          <w:rFonts w:eastAsia="Times New Roman" w:cs="Times New Roman"/>
        </w:rPr>
        <w:t>;</w:t>
      </w:r>
      <w:r w:rsidR="00536CB7" w:rsidRPr="004E3ECF">
        <w:rPr>
          <w:rFonts w:eastAsia="Times New Roman" w:cs="Times New Roman"/>
          <w:vertAlign w:val="superscript"/>
        </w:rPr>
        <w:footnoteReference w:id="4"/>
      </w:r>
      <w:r w:rsidR="3FB03075" w:rsidRPr="004E3ECF">
        <w:rPr>
          <w:rFonts w:eastAsia="Times New Roman" w:cs="Times New Roman"/>
        </w:rPr>
        <w:t xml:space="preserve"> </w:t>
      </w:r>
    </w:p>
    <w:p w14:paraId="37AE4AF8" w14:textId="4AAC3692" w:rsidR="00AB1CDE" w:rsidRPr="00AB1CDE" w:rsidRDefault="00091DC9" w:rsidP="07FB47C6">
      <w:pPr>
        <w:rPr>
          <w:rFonts w:eastAsia="Times New Roman" w:cs="Times New Roman"/>
          <w:szCs w:val="24"/>
        </w:rPr>
      </w:pPr>
      <w:r>
        <w:rPr>
          <w:rFonts w:eastAsia="Times New Roman" w:cs="Times New Roman"/>
          <w:b/>
          <w:bCs/>
          <w:szCs w:val="24"/>
        </w:rPr>
        <w:t>p</w:t>
      </w:r>
      <w:r w:rsidR="3FB03075" w:rsidRPr="07FB47C6">
        <w:rPr>
          <w:rFonts w:eastAsia="Times New Roman" w:cs="Times New Roman"/>
          <w:b/>
          <w:bCs/>
          <w:szCs w:val="24"/>
        </w:rPr>
        <w:t>reventīvie pasākumi</w:t>
      </w:r>
      <w:r w:rsidR="3FB03075" w:rsidRPr="07FB47C6">
        <w:rPr>
          <w:rFonts w:eastAsia="Times New Roman" w:cs="Times New Roman"/>
          <w:szCs w:val="24"/>
        </w:rPr>
        <w:t xml:space="preserve"> ir tādu pasākumu kopums, kuri tiek veikti, lai izglītotu sabiedrību vai konkrētas mērķgrupas par vardarbību kā sociālu problēmu</w:t>
      </w:r>
      <w:r>
        <w:rPr>
          <w:rFonts w:eastAsia="Times New Roman" w:cs="Times New Roman"/>
          <w:szCs w:val="24"/>
        </w:rPr>
        <w:t>;</w:t>
      </w:r>
    </w:p>
    <w:p w14:paraId="64501ECB" w14:textId="171748DD" w:rsidR="00AB1CDE" w:rsidRPr="00AB1CDE" w:rsidRDefault="00091DC9" w:rsidP="07FB47C6">
      <w:pPr>
        <w:rPr>
          <w:rFonts w:asciiTheme="minorHAnsi" w:eastAsiaTheme="minorEastAsia" w:hAnsiTheme="minorHAnsi"/>
          <w:szCs w:val="24"/>
        </w:rPr>
      </w:pPr>
      <w:r>
        <w:rPr>
          <w:rFonts w:eastAsia="Times New Roman" w:cs="Times New Roman"/>
          <w:b/>
          <w:bCs/>
          <w:szCs w:val="24"/>
        </w:rPr>
        <w:t>s</w:t>
      </w:r>
      <w:r w:rsidR="3FB03075" w:rsidRPr="07FB47C6">
        <w:rPr>
          <w:rFonts w:eastAsia="Times New Roman" w:cs="Times New Roman"/>
          <w:b/>
          <w:bCs/>
          <w:szCs w:val="24"/>
        </w:rPr>
        <w:t>eksualitāte</w:t>
      </w:r>
      <w:r w:rsidR="3FB03075" w:rsidRPr="07FB47C6">
        <w:rPr>
          <w:rFonts w:eastAsia="Times New Roman" w:cs="Times New Roman"/>
          <w:szCs w:val="24"/>
        </w:rPr>
        <w:t xml:space="preserve"> ir būtiska cilvēka identitātes un dzīves kvalitātes sastāvdaļa, kas aptver un ietekmē visus personības aspektus – jūtas, uzvedību, identitāti un orientāciju. Tā ietver ne tikai fizisko pievilcību un seksuālās attiecības, bet arī emocionālos un psiholoģiskos aspektus, kas saistīti ar personas uzvedību un seksuālo dzīvi. Seksualitāte var izpausties dažādos veidos un ir atkarīga no individuālās pieredzes, kultūras, sabiedrības normām un personīgajām vērtībām</w:t>
      </w:r>
      <w:r>
        <w:rPr>
          <w:rFonts w:eastAsia="Times New Roman" w:cs="Times New Roman"/>
          <w:szCs w:val="24"/>
        </w:rPr>
        <w:t>;</w:t>
      </w:r>
    </w:p>
    <w:p w14:paraId="0705FD67" w14:textId="3B5398A6" w:rsidR="00AB1CDE" w:rsidRPr="00527BE8" w:rsidRDefault="00091DC9" w:rsidP="363648D2">
      <w:pPr>
        <w:rPr>
          <w:rFonts w:eastAsia="Times New Roman" w:cs="Times New Roman"/>
        </w:rPr>
      </w:pPr>
      <w:r>
        <w:rPr>
          <w:rFonts w:eastAsia="Times New Roman" w:cs="Times New Roman"/>
          <w:b/>
          <w:bCs/>
        </w:rPr>
        <w:t>s</w:t>
      </w:r>
      <w:r w:rsidR="3FB03075" w:rsidRPr="363648D2">
        <w:rPr>
          <w:rFonts w:eastAsia="Times New Roman" w:cs="Times New Roman"/>
          <w:b/>
          <w:bCs/>
        </w:rPr>
        <w:t>eksuālā izmantošana</w:t>
      </w:r>
      <w:r w:rsidR="3FB03075" w:rsidRPr="363648D2">
        <w:rPr>
          <w:rFonts w:ascii="Segoe UI" w:eastAsia="Segoe UI" w:hAnsi="Segoe UI" w:cs="Segoe UI"/>
        </w:rPr>
        <w:t xml:space="preserve"> </w:t>
      </w:r>
      <w:r w:rsidR="3FB03075" w:rsidRPr="000034DD">
        <w:rPr>
          <w:rFonts w:eastAsia="Times New Roman" w:cs="Times New Roman"/>
        </w:rPr>
        <w:t>ir jebkāda veida piespiedu vai nevēlama seksuāla darbība, kas tiek veikta pret personas gribu. Tā var ietvert verbālu pazemošanu, fizisku piespiešanu, draudus, manipulācijas vai jebkādu citu veidu, kā piespiest personu iesaistīties seksuālās aktivitātēs</w:t>
      </w:r>
      <w:r>
        <w:rPr>
          <w:rFonts w:eastAsia="Times New Roman" w:cs="Times New Roman"/>
        </w:rPr>
        <w:t>;</w:t>
      </w:r>
    </w:p>
    <w:p w14:paraId="146FEDF7" w14:textId="5F23F35F" w:rsidR="00AB1CDE" w:rsidRPr="00AB1CDE" w:rsidRDefault="00091DC9" w:rsidP="07FB47C6">
      <w:pPr>
        <w:rPr>
          <w:rFonts w:eastAsia="Times New Roman" w:cs="Times New Roman"/>
          <w:szCs w:val="24"/>
        </w:rPr>
      </w:pPr>
      <w:r>
        <w:rPr>
          <w:rFonts w:eastAsia="Times New Roman" w:cs="Times New Roman"/>
          <w:b/>
          <w:bCs/>
        </w:rPr>
        <w:t>i</w:t>
      </w:r>
      <w:r w:rsidR="3FB03075" w:rsidRPr="4B23ACC7">
        <w:rPr>
          <w:rFonts w:eastAsia="Times New Roman" w:cs="Times New Roman"/>
          <w:b/>
          <w:bCs/>
        </w:rPr>
        <w:t xml:space="preserve">ntīmais partneris </w:t>
      </w:r>
      <w:r w:rsidR="3FB03075" w:rsidRPr="4B23ACC7">
        <w:rPr>
          <w:rFonts w:eastAsia="Times New Roman" w:cs="Times New Roman"/>
        </w:rPr>
        <w:t xml:space="preserve">ir </w:t>
      </w:r>
      <w:r w:rsidR="47F6B3AE" w:rsidRPr="4B23ACC7">
        <w:rPr>
          <w:rFonts w:eastAsia="Times New Roman" w:cs="Times New Roman"/>
        </w:rPr>
        <w:t>pašreizējais vai bijušais intīmo attiecību partneris</w:t>
      </w:r>
      <w:r w:rsidR="00536CB7" w:rsidRPr="4B23ACC7">
        <w:rPr>
          <w:rFonts w:eastAsia="Times New Roman" w:cs="Times New Roman"/>
          <w:vertAlign w:val="superscript"/>
        </w:rPr>
        <w:footnoteReference w:id="5"/>
      </w:r>
      <w:r w:rsidR="003F5D22" w:rsidRPr="4B23ACC7">
        <w:rPr>
          <w:rFonts w:eastAsia="Times New Roman" w:cs="Times New Roman"/>
        </w:rPr>
        <w:t>.</w:t>
      </w:r>
      <w:r w:rsidR="47F6B3AE" w:rsidRPr="4B23ACC7">
        <w:rPr>
          <w:rFonts w:eastAsia="Times New Roman" w:cs="Times New Roman"/>
          <w:vertAlign w:val="superscript"/>
        </w:rPr>
        <w:t xml:space="preserve"> </w:t>
      </w:r>
      <w:r w:rsidR="3FB03075" w:rsidRPr="4B23ACC7">
        <w:rPr>
          <w:rFonts w:eastAsia="Times New Roman" w:cs="Times New Roman"/>
        </w:rPr>
        <w:t xml:space="preserve"> Šāda veida partnerattiecības parasti ietver ne tikai romantisku vai seksuālu pievilcību, bet arī dziļāku emocionālo saikni un atbalstu</w:t>
      </w:r>
      <w:r>
        <w:rPr>
          <w:rFonts w:eastAsia="Times New Roman" w:cs="Times New Roman"/>
        </w:rPr>
        <w:t>;</w:t>
      </w:r>
    </w:p>
    <w:p w14:paraId="3580C8E4" w14:textId="127E0719" w:rsidR="00AB1CDE" w:rsidRPr="00AB1CDE" w:rsidRDefault="00091DC9" w:rsidP="00527BE8">
      <w:r>
        <w:rPr>
          <w:b/>
          <w:bCs/>
        </w:rPr>
        <w:t>v</w:t>
      </w:r>
      <w:r w:rsidR="0FEA781B" w:rsidRPr="00527BE8">
        <w:rPr>
          <w:b/>
          <w:bCs/>
        </w:rPr>
        <w:t>ardarbība ģimenē</w:t>
      </w:r>
      <w:r w:rsidR="0FEA781B">
        <w:t xml:space="preserve"> ir visi fiziskas, seksuālas, psiholoģiskas vai ekonomiskas vardarbības akti, kuri notiek ģimenē vai mājsaimniecībās, neatkarīgi no bioloģiskajām vai juridiskajām ģimenes saitēm, vai starp bijušajiem vai pašreizējiem laulātajiem vai partneriem, neatkarīgi no tā, vai noziedzīga nodarījuma izdarītājam ir vai ir bijusi kopīga dzīvesvieta ar cietušo </w:t>
      </w:r>
      <w:r w:rsidR="0FEA781B" w:rsidRPr="004E3ECF">
        <w:t>personu</w:t>
      </w:r>
      <w:r>
        <w:t>;</w:t>
      </w:r>
      <w:r w:rsidR="00536CB7" w:rsidRPr="004E3ECF">
        <w:rPr>
          <w:vertAlign w:val="superscript"/>
        </w:rPr>
        <w:footnoteReference w:id="6"/>
      </w:r>
    </w:p>
    <w:p w14:paraId="06DB2F0E" w14:textId="2BD2755A" w:rsidR="00AB1CDE" w:rsidRPr="00AB1CDE" w:rsidRDefault="00091DC9" w:rsidP="07FB47C6">
      <w:r>
        <w:rPr>
          <w:b/>
          <w:bCs/>
        </w:rPr>
        <w:t>v</w:t>
      </w:r>
      <w:r w:rsidR="0FEA781B" w:rsidRPr="000034DD">
        <w:rPr>
          <w:b/>
          <w:bCs/>
        </w:rPr>
        <w:t>ardarbība pret sievieti</w:t>
      </w:r>
      <w:r w:rsidR="0FEA781B">
        <w:t xml:space="preserve">  ir ar dzimumu saistīti vardarbības akti, kuri ir vērsti pret sievieti vai meiteni, jo viņa ir sieviete vai meitene, vai kuri nesamērīgi skar sievietes vai meitenes, un tādējādi rada vai var radīt miesas bojājumus, kā arī seksuālu, psiholoģisku vai ekonomisku kaitējumu vai ciešanas, tostarp draudi veikt šādas darbības, piespiešana vai patvaļīga brīvības atņemšana neatkarīgi no tā, vai tā notiek sabiedriskās vai privātās dzīves laikā.</w:t>
      </w:r>
      <w:r w:rsidR="00536CB7" w:rsidRPr="07FB47C6">
        <w:rPr>
          <w:vertAlign w:val="superscript"/>
        </w:rPr>
        <w:footnoteReference w:id="7"/>
      </w:r>
    </w:p>
    <w:p w14:paraId="3A1D7678" w14:textId="0BEEBE1A" w:rsidR="00AB1CDE" w:rsidRPr="00AB1CDE" w:rsidRDefault="00AB1CDE" w:rsidP="0062307B">
      <w:pPr>
        <w:ind w:firstLine="720"/>
      </w:pPr>
    </w:p>
    <w:p w14:paraId="0285F2C9" w14:textId="3B7C7565" w:rsidR="00AB1CDE" w:rsidRPr="00AB1CDE" w:rsidRDefault="00AB1CDE" w:rsidP="0062307B">
      <w:pPr>
        <w:ind w:firstLine="720"/>
      </w:pPr>
      <w:r w:rsidRPr="00AB1CDE">
        <w:lastRenderedPageBreak/>
        <w:t>Situācijas izvērtējums, tostarp informācija par aktuālajiem izaicinājumiem un tendencēm vardarbības pret sievieti un vardarbības ģimenē aktualitātes raksturošanai ierobežotā apjomā  iekļauts Labklājības ministrijas izstrādātajās Sociālās aizsardzības un darba tirgus politikas pamatnostādnēs 2021.-2027. gadam</w:t>
      </w:r>
      <w:r w:rsidR="00E7437A">
        <w:t>.</w:t>
      </w:r>
      <w:r w:rsidRPr="00AB1CDE">
        <w:rPr>
          <w:vertAlign w:val="superscript"/>
        </w:rPr>
        <w:footnoteReference w:id="8"/>
      </w:r>
      <w:r w:rsidRPr="00AB1CDE">
        <w:t xml:space="preserve"> Ņemot vērā, ka situācijas analīze veikta 2020. gadā, kā arī</w:t>
      </w:r>
      <w:r w:rsidR="00A64879" w:rsidRPr="00AB1CDE">
        <w:t xml:space="preserve"> </w:t>
      </w:r>
      <w:r w:rsidRPr="00AB1CDE">
        <w:t>par labklājības jomas aktualitātēm</w:t>
      </w:r>
      <w:r w:rsidR="00A64879">
        <w:t xml:space="preserve"> kopumā</w:t>
      </w:r>
      <w:r w:rsidRPr="00AB1CDE">
        <w:t xml:space="preserve">, </w:t>
      </w:r>
      <w:r w:rsidR="00A64879">
        <w:t xml:space="preserve">šajā </w:t>
      </w:r>
      <w:r w:rsidRPr="00AB1CDE">
        <w:t>Plānā iekļauts esošās situācijas vardarbības pret sievieti un vardarbības ģimenē raksturojums, kā arī informācija par Plāna sasaisti ar citiem attīstības plānošanas dokumentiem un starptautiskajiem līgumiem.</w:t>
      </w:r>
    </w:p>
    <w:p w14:paraId="5F6E7977" w14:textId="3183F967" w:rsidR="009A57C0" w:rsidRPr="009A57C0" w:rsidRDefault="009A57C0" w:rsidP="0062307B">
      <w:pPr>
        <w:ind w:firstLine="720"/>
      </w:pPr>
      <w:r w:rsidRPr="009A57C0">
        <w:t xml:space="preserve">Plāns izstrādāts saskaņā ar </w:t>
      </w:r>
      <w:r w:rsidRPr="00757A70">
        <w:t>NAP</w:t>
      </w:r>
      <w:r w:rsidRPr="009A57C0">
        <w:t xml:space="preserve"> 2021.-2027. gadam definēto rīcības virzienu vardarbības novēršanai</w:t>
      </w:r>
      <w:r w:rsidRPr="009A57C0">
        <w:rPr>
          <w:vertAlign w:val="superscript"/>
        </w:rPr>
        <w:footnoteReference w:id="9"/>
      </w:r>
      <w:r w:rsidRPr="009A57C0">
        <w:t xml:space="preserve">, Eiropas Padomes Dzimumu līdztiesības stratēģiju 2024.-2029. gadam, kurā valstis tiek aicinātas izstrādāt rīcības plānus, lai novērstu un apkarotu vardarbību pret sievietēm un vardarbību ģimenē, kā arī apmainīties ar labo praksi, tostarp saistībā ar rehabilitācijas programmām vardarbību veikušām personām, to ietekmi un novērtēšanu. </w:t>
      </w:r>
    </w:p>
    <w:p w14:paraId="17C389E7" w14:textId="20D59EE0" w:rsidR="00027D19" w:rsidRPr="00757A70" w:rsidRDefault="00B258EE" w:rsidP="00F42A1C">
      <w:pPr>
        <w:spacing w:line="276" w:lineRule="auto"/>
        <w:ind w:firstLine="720"/>
      </w:pPr>
      <w:r>
        <w:t>Plāna izstrādē ņemti vērā arī tādi attīstības plānošanas dokumenti, kā Sociālās aizsardzības un darba tirgus politikas pamatnostādnes 2021.</w:t>
      </w:r>
      <w:r w:rsidR="026BA7DF">
        <w:t xml:space="preserve"> - </w:t>
      </w:r>
      <w:r>
        <w:t>2027. gadam, Bērnu, jaunatnes un ģimenes attīstības pamatnostādnes 2022.</w:t>
      </w:r>
      <w:r w:rsidR="7578E023">
        <w:t xml:space="preserve"> </w:t>
      </w:r>
      <w:r w:rsidR="363648D2">
        <w:t>-</w:t>
      </w:r>
      <w:r w:rsidR="000034DD">
        <w:t xml:space="preserve"> </w:t>
      </w:r>
      <w:r w:rsidR="363648D2">
        <w:t>2027. gadam, Plāns sieviešu un vīriešu vienlīdzīgu tiesību un iespēju veicināšanai 2024. - 2027. gadam, Sabiedrības veselības pamatnostādnes 2021. - 2027. gadam, Izglītības attīstības pamatnostādnes 2021. - 2027. gadam, Resocializācijas politikas pamatnostādnes 2022. - 2027. gadam. Seksuālās un reproduktīvās veselības, psihoemocionālās veselības, atkarību izraisošo vielu un procesu lietošanas kontekstā profilakses pasākumi vardarbības risku mazināšanai iekļauti Sabiedrības veselības pamatnostādnes 2021. - 2027. gadam un Profilakses pasākumu un veselības aprūpes pakalpojumu uzlabošanas plānā alkoholisko dzērienu un narkotisko vielu lietošanas izplatības mazināšanas jomā 2023. - 2025. gadam.</w:t>
      </w:r>
      <w:r w:rsidR="000034DD">
        <w:t xml:space="preserve"> </w:t>
      </w:r>
      <w:r w:rsidR="00027D19" w:rsidRPr="00027D19">
        <w:t>Ar Plāna starpniecību tiek risināti visaktuālākie izaicinājumi vardarbības pret sievieti un vardarbības ģimenē mazināšanai</w:t>
      </w:r>
      <w:r w:rsidR="00A55D4C">
        <w:t xml:space="preserve"> un novēršanai</w:t>
      </w:r>
      <w:r w:rsidR="00027D19" w:rsidRPr="00027D19">
        <w:t xml:space="preserve">. Vienlaikus liela uzmanība tiek veltīta valsts pārvaldes kapacitātes stiprināšanai, starpinstitūciju sadarbības attīstīšanai un izpratnes par </w:t>
      </w:r>
      <w:r w:rsidR="004F45E8" w:rsidRPr="00C267A8">
        <w:t xml:space="preserve">vardarbības pret sievietēm un vardarbības ģimenē novēršanu un apkarošanu. </w:t>
      </w:r>
      <w:r w:rsidR="00027D19" w:rsidRPr="00027D19">
        <w:t xml:space="preserve"> </w:t>
      </w:r>
    </w:p>
    <w:p w14:paraId="2BA382FF" w14:textId="3E3CB57E" w:rsidR="002B100E" w:rsidRPr="00757A70" w:rsidRDefault="002B100E" w:rsidP="00F42A1C">
      <w:pPr>
        <w:spacing w:line="276" w:lineRule="auto"/>
        <w:ind w:firstLine="720"/>
      </w:pPr>
      <w:r>
        <w:t>Plāna izstrādes procesā tika organizētas vairā</w:t>
      </w:r>
      <w:r w:rsidR="00A55D4C">
        <w:t>ka</w:t>
      </w:r>
      <w:r w:rsidR="00CD0295">
        <w:t>s darba grupas</w:t>
      </w:r>
      <w:r w:rsidR="009E5FD0">
        <w:t xml:space="preserve"> sanāksmes</w:t>
      </w:r>
      <w:r w:rsidR="00CD0295">
        <w:t xml:space="preserve">, </w:t>
      </w:r>
      <w:r w:rsidR="009E5FD0">
        <w:t xml:space="preserve">kā arī </w:t>
      </w:r>
      <w:r w:rsidR="00CD0295">
        <w:t xml:space="preserve">individuālas klātienes un tiešsaistes </w:t>
      </w:r>
      <w:r w:rsidR="009E5FD0">
        <w:t xml:space="preserve">tikšanās </w:t>
      </w:r>
      <w:r w:rsidR="00CD0295">
        <w:t xml:space="preserve">ar iesaistītajām ministrijām, to </w:t>
      </w:r>
      <w:r w:rsidR="009475EF">
        <w:t>padotības</w:t>
      </w:r>
      <w:r w:rsidR="00CD0295">
        <w:t xml:space="preserve"> iestādēm</w:t>
      </w:r>
      <w:r w:rsidR="009E5FD0">
        <w:t xml:space="preserve"> un </w:t>
      </w:r>
      <w:r w:rsidR="00DA3710">
        <w:t xml:space="preserve">nevalstiskajām </w:t>
      </w:r>
      <w:r w:rsidR="00C828DD">
        <w:t>organizācijām laika posmā no 2023.</w:t>
      </w:r>
      <w:r w:rsidR="00DA3710">
        <w:t xml:space="preserve"> </w:t>
      </w:r>
      <w:r w:rsidR="00C828DD">
        <w:t>gada septembra līdz 2024.</w:t>
      </w:r>
      <w:r w:rsidR="00DA3710">
        <w:t xml:space="preserve"> </w:t>
      </w:r>
      <w:r w:rsidR="00C828DD">
        <w:t>gada augustam.</w:t>
      </w:r>
      <w:r w:rsidR="004D14C9">
        <w:t xml:space="preserve"> Lai nodrošinātu </w:t>
      </w:r>
      <w:r w:rsidR="0064385F">
        <w:t>pēc iespējas plašāku speciālistu iesaisti Plāna izstrādes procesā, LM laikā no 2024.</w:t>
      </w:r>
      <w:r w:rsidR="00DA3710">
        <w:t xml:space="preserve"> </w:t>
      </w:r>
      <w:r w:rsidR="0064385F">
        <w:t xml:space="preserve">gada aprīļa līdz jūnijam </w:t>
      </w:r>
      <w:r w:rsidR="00FC4DC6">
        <w:t xml:space="preserve">organizēja reģionālo diskusiju ciklu, kuros piedalījās pārstāvji no sociāliem dienestiem, bāriņtiesām, valsts un pašvaldības policijas, prokuratūras, izglītības pārvaldes, </w:t>
      </w:r>
      <w:r w:rsidR="00780433">
        <w:t xml:space="preserve">nevalstiskām organizācijām un citām iestādēm. Rezultātā tika apkopoti būtiskākie priekšlikumi Plāna pilnveidei un ar tiem iepazīstināta Plāna </w:t>
      </w:r>
      <w:r w:rsidR="00877565">
        <w:t xml:space="preserve">izstrādes </w:t>
      </w:r>
      <w:r w:rsidR="00780433">
        <w:t>darba grupa.</w:t>
      </w:r>
      <w:r w:rsidR="00CD0295">
        <w:t xml:space="preserve"> </w:t>
      </w:r>
      <w:r>
        <w:t>2024. gada 1.</w:t>
      </w:r>
      <w:r w:rsidR="00F77161">
        <w:t xml:space="preserve"> </w:t>
      </w:r>
      <w:r>
        <w:t>jūlijā Plāna projekts tika publicēts tiesību aktu portālā, tādējādi nodrošinot sabiedrības līdzdalīb</w:t>
      </w:r>
      <w:r w:rsidR="003537BB">
        <w:t xml:space="preserve">u </w:t>
      </w:r>
      <w:r>
        <w:t xml:space="preserve">dokumenta izstrādes procesā. Publiskajā apspriedē piedalījās viena fiziska persona, </w:t>
      </w:r>
      <w:r w:rsidR="000619CC">
        <w:t>b</w:t>
      </w:r>
      <w:r>
        <w:t xml:space="preserve">iedrība </w:t>
      </w:r>
      <w:r w:rsidR="000619CC">
        <w:t>“</w:t>
      </w:r>
      <w:r>
        <w:t>Centrs MARTA</w:t>
      </w:r>
      <w:r w:rsidR="000619CC">
        <w:t>”</w:t>
      </w:r>
      <w:r>
        <w:t xml:space="preserve">, </w:t>
      </w:r>
      <w:r w:rsidR="000619CC">
        <w:t>b</w:t>
      </w:r>
      <w:r>
        <w:t xml:space="preserve">iedrība </w:t>
      </w:r>
      <w:r w:rsidR="000619CC">
        <w:t>“</w:t>
      </w:r>
      <w:r>
        <w:t>Papardes zieds</w:t>
      </w:r>
      <w:r w:rsidR="000619CC">
        <w:t>”</w:t>
      </w:r>
      <w:r>
        <w:t xml:space="preserve"> un biedrība “Asociācija ģimene”, sniedzot priekšlikumus un iebildumus attiecībā uz Plāna projektā ietvertiem pasākumiem. Būtiskākie priekšlikumi un iebildumi tika sniegti attiecībā </w:t>
      </w:r>
      <w:r w:rsidR="003537BB">
        <w:t xml:space="preserve">uz papildus </w:t>
      </w:r>
      <w:r>
        <w:t xml:space="preserve">finanšu </w:t>
      </w:r>
      <w:r>
        <w:lastRenderedPageBreak/>
        <w:t xml:space="preserve">līdzekļu nepieciešamību, lai īstenotu Plānā ietvertos pasākumus, par plānotajiem pasākumiem, kas saistīti ar mācību priekšmetu programmu paraugu pilnveidošanu atbilstoši UNESCO vadlīnijām, kā arī aicināts Plāna pasākumos konkrētāk uzsvērt un paredzēt vispārējas seksuālās un reproduktīvās veselības izglītības veicināšanu. Plāna aktualizētajā versijā papildināts situācijas apraksts, ņemot vērā publiskajā apspriedē paustos apsvērumus. </w:t>
      </w:r>
    </w:p>
    <w:p w14:paraId="4A5CF539" w14:textId="77777777" w:rsidR="00FF6E5E" w:rsidRPr="00FF6E5E" w:rsidRDefault="002B100E" w:rsidP="00FF6E5E">
      <w:pPr>
        <w:ind w:firstLine="720"/>
      </w:pPr>
      <w:r>
        <w:t xml:space="preserve">Plāna pasākumu īstenošanai kā būtiskākais finanšu avots </w:t>
      </w:r>
      <w:r w:rsidR="25716902">
        <w:t xml:space="preserve">paredzēts </w:t>
      </w:r>
      <w:r>
        <w:t>ES</w:t>
      </w:r>
      <w:r w:rsidR="545BD7E3">
        <w:t>F+</w:t>
      </w:r>
      <w:r>
        <w:t xml:space="preserve"> finansējums 2021.</w:t>
      </w:r>
      <w:r w:rsidR="00B6DAC6">
        <w:t xml:space="preserve"> - </w:t>
      </w:r>
      <w:r>
        <w:t>2027. gada plānošanas periodam. Plānotais finansējuma apjoms norādīts, ievērojot NAP2027 noteikto ES</w:t>
      </w:r>
      <w:r w:rsidR="6EEC5AEF">
        <w:t>F+</w:t>
      </w:r>
      <w:r>
        <w:t xml:space="preserve"> un citu finansējuma avotu apjomu.</w:t>
      </w:r>
      <w:r w:rsidR="00FF6E5E">
        <w:t xml:space="preserve"> </w:t>
      </w:r>
      <w:r w:rsidR="00FF6E5E" w:rsidRPr="00FF6E5E">
        <w:t>Plāna pasākumu īstenošanai papildu nepieciešamais finansējums tiks pieprasīts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14:paraId="7D793827" w14:textId="2E7339DC" w:rsidR="008B3F12" w:rsidRDefault="002B100E" w:rsidP="00654444">
      <w:pPr>
        <w:ind w:firstLine="720"/>
      </w:pPr>
      <w:r>
        <w:t xml:space="preserve"> </w:t>
      </w:r>
      <w:r w:rsidR="793FB646">
        <w:t>D</w:t>
      </w:r>
      <w:r>
        <w:t xml:space="preserve">aļa Plāna pasākumi tiks īstenoti par valsts budžeta līdzekļiem, t. sk. LM un citu valsts pārvaldes iestāžu līdzekļiem. </w:t>
      </w:r>
      <w:r w:rsidR="00895271">
        <w:t xml:space="preserve">Pamatojoties uz </w:t>
      </w:r>
      <w:r w:rsidR="00895271" w:rsidRPr="00895271">
        <w:t xml:space="preserve">Ministra kabineta 2024. gada </w:t>
      </w:r>
      <w:r w:rsidR="00895271">
        <w:t>18.jūnija</w:t>
      </w:r>
      <w:r w:rsidR="00895271" w:rsidRPr="00895271">
        <w:t xml:space="preserve"> sēdes protokola Nr.</w:t>
      </w:r>
      <w:r w:rsidR="00F65FCB">
        <w:t xml:space="preserve"> 25</w:t>
      </w:r>
      <w:r w:rsidR="00895271" w:rsidRPr="00895271">
        <w:t xml:space="preserve"> </w:t>
      </w:r>
      <w:r w:rsidR="00F65FCB">
        <w:t>74.</w:t>
      </w:r>
      <w:r w:rsidR="00895271" w:rsidRPr="00895271">
        <w:t xml:space="preserve"> § 2. punktu</w:t>
      </w:r>
      <w:r w:rsidR="009738EA">
        <w:t xml:space="preserve">, </w:t>
      </w:r>
      <w:r w:rsidR="00F65FCB" w:rsidRPr="00F65FCB">
        <w:t>likumprojekta "Par valsts budžetu 2025. gadam un budžeta ietvaru 2025., 2026. un 2027. gadam" sagatavošanā kā vienīgo vidēja termiņa budžeta prioritāro attīstības virzienu noteikt valsts drošību</w:t>
      </w:r>
      <w:r w:rsidR="009738EA">
        <w:t>. Līdz ar minēto j</w:t>
      </w:r>
      <w:r w:rsidR="009738EA" w:rsidRPr="009738EA">
        <w:t xml:space="preserve">autājumu par papildu valsts budžeta līdzekļu piešķiršanu </w:t>
      </w:r>
      <w:r w:rsidR="009738EA">
        <w:t>P</w:t>
      </w:r>
      <w:r w:rsidR="009738EA" w:rsidRPr="009738EA">
        <w:t>lānā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likumprojekta par valsts budžetu kārtējam gadam un vidēja termiņa budžeta ietvaru sagatavošanas un izskatīšanas procesā papildu valsts budžeta finansējums plānā paredzēto pasākumu īstenošanai netiek piešķirts vai tiek piešķirts daļēji, tad plāna īstenošanā iesaistītajām institūcijām nodrošināt, ka tiek īstenoti tie plānā paredzētie pasākumi, kurus var nodrošināt atbilstoši piešķirtajiem valsts budžeta līdzekļiem.</w:t>
      </w:r>
    </w:p>
    <w:p w14:paraId="3952A1B0" w14:textId="08FCA945" w:rsidR="00221D67" w:rsidRDefault="41567329" w:rsidP="0065495B">
      <w:pPr>
        <w:ind w:firstLine="720"/>
      </w:pPr>
      <w:r w:rsidRPr="00A53F71">
        <w:t xml:space="preserve">Plāna pasākumu īstenošanai </w:t>
      </w:r>
      <w:r w:rsidR="510F28BB" w:rsidRPr="00A53F71">
        <w:t>indikatīvais papildu finansējums no valsts budžeta līdzekļiem Plānā ietverto pasākumu ieviešanai</w:t>
      </w:r>
      <w:r w:rsidR="009C55BE" w:rsidRPr="00A53F71">
        <w:t>, indikatīvais aprēķins</w:t>
      </w:r>
      <w:r w:rsidR="4EEB64DF" w:rsidRPr="00A53F71">
        <w:t xml:space="preserve"> </w:t>
      </w:r>
      <w:r w:rsidR="510F28BB" w:rsidRPr="00A53F71">
        <w:rPr>
          <w:b/>
          <w:bCs/>
        </w:rPr>
        <w:t xml:space="preserve">2026. gadam -  </w:t>
      </w:r>
      <w:r w:rsidR="009D5DEA" w:rsidRPr="00A53F71">
        <w:rPr>
          <w:b/>
          <w:bCs/>
        </w:rPr>
        <w:t> </w:t>
      </w:r>
      <w:r w:rsidR="00D10E91" w:rsidRPr="00A53F71">
        <w:rPr>
          <w:b/>
          <w:bCs/>
        </w:rPr>
        <w:t> </w:t>
      </w:r>
      <w:r w:rsidR="00A5444E" w:rsidRPr="00A53F71">
        <w:rPr>
          <w:b/>
          <w:bCs/>
        </w:rPr>
        <w:t>1</w:t>
      </w:r>
      <w:r w:rsidR="00DB60AA">
        <w:rPr>
          <w:b/>
          <w:bCs/>
        </w:rPr>
        <w:t> 427 421</w:t>
      </w:r>
      <w:r w:rsidR="009D5DEA" w:rsidRPr="00A53F71">
        <w:rPr>
          <w:b/>
          <w:bCs/>
        </w:rPr>
        <w:t xml:space="preserve"> </w:t>
      </w:r>
      <w:r w:rsidR="510F28BB" w:rsidRPr="00A53F71">
        <w:t xml:space="preserve"> </w:t>
      </w:r>
      <w:r w:rsidR="510F28BB" w:rsidRPr="00A53F71">
        <w:rPr>
          <w:i/>
          <w:iCs/>
        </w:rPr>
        <w:t>euro</w:t>
      </w:r>
      <w:r w:rsidR="510F28BB" w:rsidRPr="00A53F71">
        <w:t xml:space="preserve">,  </w:t>
      </w:r>
      <w:r w:rsidR="510F28BB" w:rsidRPr="00A53F71">
        <w:rPr>
          <w:b/>
          <w:bCs/>
        </w:rPr>
        <w:t>2027. gadam</w:t>
      </w:r>
      <w:r w:rsidR="38883C19" w:rsidRPr="00A53F71">
        <w:rPr>
          <w:b/>
          <w:bCs/>
        </w:rPr>
        <w:t xml:space="preserve"> – </w:t>
      </w:r>
      <w:r w:rsidR="00A55F4D" w:rsidRPr="00A53F71">
        <w:rPr>
          <w:b/>
          <w:bCs/>
        </w:rPr>
        <w:t xml:space="preserve"> </w:t>
      </w:r>
      <w:r w:rsidR="00A5444E" w:rsidRPr="00A53F71">
        <w:rPr>
          <w:b/>
          <w:bCs/>
        </w:rPr>
        <w:t>1 641 717</w:t>
      </w:r>
      <w:r w:rsidR="38883C19" w:rsidRPr="00A53F71">
        <w:t xml:space="preserve"> </w:t>
      </w:r>
      <w:r w:rsidR="510F28BB" w:rsidRPr="00A53F71">
        <w:rPr>
          <w:i/>
          <w:iCs/>
        </w:rPr>
        <w:t>euro</w:t>
      </w:r>
      <w:r w:rsidR="4E2DC3E0" w:rsidRPr="00A53F71">
        <w:t xml:space="preserve">, </w:t>
      </w:r>
      <w:r w:rsidR="4E2DC3E0" w:rsidRPr="00A53F71">
        <w:rPr>
          <w:b/>
          <w:bCs/>
        </w:rPr>
        <w:t>2028.gadam</w:t>
      </w:r>
      <w:r w:rsidR="4E2DC3E0" w:rsidRPr="00A53F71">
        <w:t xml:space="preserve"> </w:t>
      </w:r>
      <w:r w:rsidR="003C05E6" w:rsidRPr="00A53F71">
        <w:t>–</w:t>
      </w:r>
      <w:r w:rsidR="4E2DC3E0" w:rsidRPr="00A53F71">
        <w:t xml:space="preserve"> </w:t>
      </w:r>
      <w:r w:rsidR="00A55F4D" w:rsidRPr="00A53F71">
        <w:rPr>
          <w:b/>
          <w:bCs/>
        </w:rPr>
        <w:t xml:space="preserve"> </w:t>
      </w:r>
      <w:r w:rsidR="00A5444E" w:rsidRPr="00A53F71">
        <w:rPr>
          <w:b/>
          <w:bCs/>
        </w:rPr>
        <w:t>1 745 885</w:t>
      </w:r>
      <w:r w:rsidR="003C05E6" w:rsidRPr="00A53F71">
        <w:t xml:space="preserve"> </w:t>
      </w:r>
      <w:r w:rsidR="003C05E6" w:rsidRPr="00A53F71">
        <w:rPr>
          <w:i/>
          <w:iCs/>
        </w:rPr>
        <w:t>euro</w:t>
      </w:r>
      <w:r w:rsidR="61314A4F" w:rsidRPr="00A53F71">
        <w:t xml:space="preserve">, un </w:t>
      </w:r>
      <w:r w:rsidR="61314A4F" w:rsidRPr="00A53F71">
        <w:rPr>
          <w:b/>
          <w:bCs/>
        </w:rPr>
        <w:t xml:space="preserve">2029.gadam </w:t>
      </w:r>
      <w:r w:rsidR="009E5C26" w:rsidRPr="00A53F71">
        <w:rPr>
          <w:b/>
          <w:bCs/>
        </w:rPr>
        <w:t>–</w:t>
      </w:r>
      <w:r w:rsidR="61314A4F" w:rsidRPr="00A53F71">
        <w:rPr>
          <w:b/>
          <w:bCs/>
        </w:rPr>
        <w:t xml:space="preserve"> </w:t>
      </w:r>
      <w:r w:rsidR="00A55F4D" w:rsidRPr="00A53F71">
        <w:rPr>
          <w:b/>
          <w:bCs/>
        </w:rPr>
        <w:t xml:space="preserve">  </w:t>
      </w:r>
      <w:r w:rsidR="00A53F71" w:rsidRPr="00A53F71">
        <w:rPr>
          <w:b/>
          <w:bCs/>
        </w:rPr>
        <w:t>1 773 254</w:t>
      </w:r>
      <w:r w:rsidR="00A53F71" w:rsidRPr="00A53F71">
        <w:t xml:space="preserve"> </w:t>
      </w:r>
      <w:r w:rsidR="61314A4F" w:rsidRPr="00A53F71">
        <w:rPr>
          <w:i/>
          <w:iCs/>
        </w:rPr>
        <w:t>euro</w:t>
      </w:r>
      <w:r w:rsidR="510F28BB" w:rsidRPr="00A53F71">
        <w:t xml:space="preserve">. Pašvaldības Plāna pasākumu ieviešanu īstenos esošo budžetu ietvaros. </w:t>
      </w:r>
      <w:r w:rsidR="002B100E" w:rsidRPr="00A53F71">
        <w:t>Iespējas piešķirt papildu finanšu resursus turpmākajos gados būs ierobežotas un attiecīgi visas nozaru ministrijas tiks aicinātas jaunas prioritātes nodrošināt, pamatā pārskatot jau piešķirto finansējumu, t.i., veicot bāzes izdevumu pārskatīšanu.</w:t>
      </w:r>
    </w:p>
    <w:p w14:paraId="77BA931C" w14:textId="1B60146E" w:rsidR="0065495B" w:rsidRDefault="0065495B" w:rsidP="00EB65CE"/>
    <w:p w14:paraId="6E01F097" w14:textId="77216B10" w:rsidR="00EB65CE" w:rsidRPr="00EB65CE" w:rsidRDefault="00EB65CE" w:rsidP="00EB65CE">
      <w:pPr>
        <w:sectPr w:rsidR="00EB65CE" w:rsidRPr="00EB65CE" w:rsidSect="008942E0">
          <w:headerReference w:type="default" r:id="rId8"/>
          <w:footerReference w:type="default" r:id="rId9"/>
          <w:headerReference w:type="first" r:id="rId10"/>
          <w:footerReference w:type="first" r:id="rId11"/>
          <w:pgSz w:w="11906" w:h="16838"/>
          <w:pgMar w:top="1134" w:right="1134" w:bottom="1134" w:left="1701" w:header="709" w:footer="709" w:gutter="0"/>
          <w:cols w:space="708"/>
          <w:docGrid w:linePitch="360"/>
        </w:sectPr>
      </w:pPr>
    </w:p>
    <w:p w14:paraId="78752F66" w14:textId="6DEDF232" w:rsidR="008D2C97" w:rsidRPr="00670C6F" w:rsidRDefault="001D224B" w:rsidP="009B299F">
      <w:pPr>
        <w:pStyle w:val="Heading1"/>
        <w:spacing w:line="276" w:lineRule="auto"/>
        <w:jc w:val="center"/>
        <w:rPr>
          <w:rFonts w:ascii="Times New Roman" w:hAnsi="Times New Roman" w:cs="Times New Roman"/>
          <w:color w:val="000000" w:themeColor="text1"/>
        </w:rPr>
      </w:pPr>
      <w:r w:rsidRPr="00670C6F">
        <w:rPr>
          <w:rFonts w:ascii="Times New Roman" w:hAnsi="Times New Roman" w:cs="Times New Roman"/>
          <w:color w:val="000000" w:themeColor="text1"/>
        </w:rPr>
        <w:lastRenderedPageBreak/>
        <w:t>2.Plāna ietvaros īstenojamie pasākumi</w:t>
      </w:r>
    </w:p>
    <w:tbl>
      <w:tblPr>
        <w:tblStyle w:val="TableGrid"/>
        <w:tblW w:w="13948" w:type="dxa"/>
        <w:tblLook w:val="04A0" w:firstRow="1" w:lastRow="0" w:firstColumn="1" w:lastColumn="0" w:noHBand="0" w:noVBand="1"/>
      </w:tblPr>
      <w:tblGrid>
        <w:gridCol w:w="1185"/>
        <w:gridCol w:w="12763"/>
      </w:tblGrid>
      <w:tr w:rsidR="00DC6370" w14:paraId="702E40CA" w14:textId="77777777" w:rsidTr="564EB8B9">
        <w:trPr>
          <w:trHeight w:val="680"/>
        </w:trPr>
        <w:tc>
          <w:tcPr>
            <w:tcW w:w="1185" w:type="dxa"/>
          </w:tcPr>
          <w:p w14:paraId="54DABC62" w14:textId="6E8EA77C" w:rsidR="00DC6370" w:rsidRDefault="00DC6370" w:rsidP="009C4571">
            <w:pPr>
              <w:rPr>
                <w:rFonts w:cs="Times New Roman"/>
                <w:b/>
                <w:bCs/>
                <w:szCs w:val="24"/>
              </w:rPr>
            </w:pPr>
            <w:r>
              <w:rPr>
                <w:rFonts w:cs="Times New Roman"/>
                <w:b/>
                <w:bCs/>
                <w:szCs w:val="24"/>
              </w:rPr>
              <w:t>Plāna mērķis</w:t>
            </w:r>
          </w:p>
        </w:tc>
        <w:tc>
          <w:tcPr>
            <w:tcW w:w="12763" w:type="dxa"/>
          </w:tcPr>
          <w:p w14:paraId="2B18C444" w14:textId="3E918664" w:rsidR="00DC6370" w:rsidRPr="00DC6370" w:rsidRDefault="00DC6370" w:rsidP="0027051F">
            <w:pPr>
              <w:rPr>
                <w:rFonts w:cs="Times New Roman"/>
                <w:b/>
                <w:bCs/>
                <w:szCs w:val="24"/>
              </w:rPr>
            </w:pPr>
            <w:r w:rsidRPr="00DC6370">
              <w:rPr>
                <w:rFonts w:cs="Times New Roman"/>
                <w:b/>
                <w:bCs/>
                <w:szCs w:val="24"/>
              </w:rPr>
              <w:t>Nodrošināt integrētu, mērķtiecīgu un efektīvu politiku, lai novērstu un apkarotu vardarbību pret sievietēm un vardarbību ģimenē</w:t>
            </w:r>
            <w:r w:rsidR="00A55D4C">
              <w:rPr>
                <w:rFonts w:cs="Times New Roman"/>
                <w:b/>
                <w:bCs/>
                <w:szCs w:val="24"/>
              </w:rPr>
              <w:t>.</w:t>
            </w:r>
          </w:p>
        </w:tc>
      </w:tr>
      <w:tr w:rsidR="00DC6370" w14:paraId="2A18CDD5" w14:textId="77777777" w:rsidTr="564EB8B9">
        <w:trPr>
          <w:trHeight w:val="4337"/>
        </w:trPr>
        <w:tc>
          <w:tcPr>
            <w:tcW w:w="1185" w:type="dxa"/>
          </w:tcPr>
          <w:p w14:paraId="6A5A4918" w14:textId="453B0F66" w:rsidR="00DC6370" w:rsidRPr="009C4571" w:rsidRDefault="00DC6370" w:rsidP="009C4571">
            <w:pPr>
              <w:rPr>
                <w:rFonts w:cs="Times New Roman"/>
                <w:b/>
                <w:bCs/>
                <w:szCs w:val="24"/>
              </w:rPr>
            </w:pPr>
            <w:r w:rsidRPr="009C4571">
              <w:rPr>
                <w:rFonts w:cs="Times New Roman"/>
                <w:b/>
                <w:bCs/>
                <w:szCs w:val="24"/>
              </w:rPr>
              <w:t>Politikas rezultāts</w:t>
            </w:r>
          </w:p>
        </w:tc>
        <w:tc>
          <w:tcPr>
            <w:tcW w:w="12763" w:type="dxa"/>
          </w:tcPr>
          <w:p w14:paraId="0C860AA0" w14:textId="6A7898E6" w:rsidR="00161460" w:rsidRPr="001B7C04" w:rsidRDefault="009C4571" w:rsidP="001B7C04">
            <w:pPr>
              <w:spacing w:after="300"/>
              <w:rPr>
                <w:rFonts w:cs="Times New Roman"/>
                <w:szCs w:val="24"/>
              </w:rPr>
            </w:pPr>
            <w:r w:rsidRPr="009C4571">
              <w:rPr>
                <w:rFonts w:cs="Times New Roman"/>
                <w:szCs w:val="24"/>
              </w:rPr>
              <w:t>Plāna īstenošana sniedz ieguldījumu šādu politikas rezultātu sasniegšanā:</w:t>
            </w:r>
          </w:p>
          <w:p w14:paraId="291260A3" w14:textId="40C94C68" w:rsidR="00161460" w:rsidRDefault="56D76A7C" w:rsidP="4B23ACC7">
            <w:pPr>
              <w:pStyle w:val="ListParagraph"/>
              <w:numPr>
                <w:ilvl w:val="0"/>
                <w:numId w:val="8"/>
              </w:numPr>
              <w:spacing w:after="300"/>
              <w:rPr>
                <w:rFonts w:cs="Times New Roman"/>
              </w:rPr>
            </w:pPr>
            <w:r w:rsidRPr="07FB47C6">
              <w:rPr>
                <w:rFonts w:cs="Times New Roman"/>
              </w:rPr>
              <w:t>Plāna īstenošana palielinās sabiedrības zināšanas un izpratni par vardarbības veidiem un formām ģimenē un pret bērnu. Latvijā 2029.</w:t>
            </w:r>
            <w:r w:rsidR="05D7CC79" w:rsidRPr="07FB47C6">
              <w:rPr>
                <w:rFonts w:cs="Times New Roman"/>
              </w:rPr>
              <w:t xml:space="preserve"> </w:t>
            </w:r>
            <w:r w:rsidRPr="07FB47C6">
              <w:rPr>
                <w:rFonts w:cs="Times New Roman"/>
              </w:rPr>
              <w:t xml:space="preserve">gadā </w:t>
            </w:r>
            <w:r w:rsidRPr="07FB47C6">
              <w:rPr>
                <w:rFonts w:cs="Times New Roman"/>
                <w:b/>
                <w:bCs/>
              </w:rPr>
              <w:t>80% sabiedrības uzskata, ka vardarbība ģimenē un pret sievieti nav pieļaujama</w:t>
            </w:r>
            <w:r w:rsidRPr="07FB47C6">
              <w:rPr>
                <w:rFonts w:cs="Times New Roman"/>
              </w:rPr>
              <w:t>.</w:t>
            </w:r>
            <w:r w:rsidR="00DC6370" w:rsidRPr="07FB47C6">
              <w:rPr>
                <w:rStyle w:val="FootnoteReference"/>
              </w:rPr>
              <w:footnoteReference w:id="10"/>
            </w:r>
            <w:r w:rsidRPr="07FB47C6">
              <w:rPr>
                <w:rFonts w:cs="Times New Roman"/>
              </w:rPr>
              <w:t xml:space="preserve"> </w:t>
            </w:r>
          </w:p>
          <w:p w14:paraId="5ACE336F" w14:textId="77777777" w:rsidR="00185371" w:rsidRPr="00185371" w:rsidRDefault="00185371" w:rsidP="00185371">
            <w:pPr>
              <w:pStyle w:val="ListParagraph"/>
              <w:spacing w:after="300"/>
              <w:rPr>
                <w:rFonts w:cs="Times New Roman"/>
              </w:rPr>
            </w:pPr>
          </w:p>
          <w:p w14:paraId="754910A6" w14:textId="6D1DA157" w:rsidR="00DC6370" w:rsidRDefault="17DBA744" w:rsidP="00C76681">
            <w:pPr>
              <w:pStyle w:val="ListParagraph"/>
              <w:numPr>
                <w:ilvl w:val="0"/>
                <w:numId w:val="8"/>
              </w:numPr>
              <w:spacing w:after="300"/>
              <w:rPr>
                <w:rFonts w:cs="Times New Roman"/>
                <w:szCs w:val="24"/>
              </w:rPr>
            </w:pPr>
            <w:r w:rsidRPr="07FB47C6">
              <w:rPr>
                <w:rFonts w:cs="Times New Roman"/>
              </w:rPr>
              <w:t xml:space="preserve">Tīšu slepkavību skaitu gadījumi, ko izdarīja ģimenes loceklis vai intīmais partneris  ir </w:t>
            </w:r>
            <w:r w:rsidRPr="07FB47C6">
              <w:rPr>
                <w:rFonts w:cs="Times New Roman"/>
                <w:b/>
                <w:bCs/>
              </w:rPr>
              <w:t>samazinājušies ik gadu līdz 2029.</w:t>
            </w:r>
            <w:r w:rsidR="23E5C3B0" w:rsidRPr="07FB47C6">
              <w:rPr>
                <w:rFonts w:cs="Times New Roman"/>
                <w:b/>
                <w:bCs/>
              </w:rPr>
              <w:t xml:space="preserve"> </w:t>
            </w:r>
            <w:r w:rsidRPr="07FB47C6">
              <w:rPr>
                <w:rFonts w:cs="Times New Roman"/>
                <w:b/>
                <w:bCs/>
              </w:rPr>
              <w:t>gadam</w:t>
            </w:r>
            <w:r w:rsidRPr="07FB47C6">
              <w:rPr>
                <w:rFonts w:cs="Times New Roman"/>
              </w:rPr>
              <w:t xml:space="preserve"> salīdzinājumā ar 2022.</w:t>
            </w:r>
            <w:r w:rsidR="23E5C3B0" w:rsidRPr="07FB47C6">
              <w:rPr>
                <w:rFonts w:cs="Times New Roman"/>
              </w:rPr>
              <w:t xml:space="preserve"> </w:t>
            </w:r>
            <w:r w:rsidRPr="07FB47C6">
              <w:rPr>
                <w:rFonts w:cs="Times New Roman"/>
              </w:rPr>
              <w:t xml:space="preserve">gada datiem (35 personas no tiem 13 vīrieši un </w:t>
            </w:r>
            <w:r w:rsidR="6FF86485" w:rsidRPr="07FB47C6">
              <w:rPr>
                <w:rFonts w:cs="Times New Roman"/>
              </w:rPr>
              <w:t>22</w:t>
            </w:r>
            <w:r w:rsidRPr="07FB47C6">
              <w:rPr>
                <w:rFonts w:cs="Times New Roman"/>
              </w:rPr>
              <w:t xml:space="preserve"> sievietes).</w:t>
            </w:r>
            <w:r w:rsidR="00DC6370" w:rsidRPr="07FB47C6">
              <w:rPr>
                <w:rStyle w:val="FootnoteReference"/>
              </w:rPr>
              <w:footnoteReference w:id="11"/>
            </w:r>
            <w:r w:rsidRPr="07FB47C6">
              <w:rPr>
                <w:rFonts w:cs="Times New Roman"/>
              </w:rPr>
              <w:t xml:space="preserve"> </w:t>
            </w:r>
          </w:p>
          <w:p w14:paraId="4F15F4C4" w14:textId="77777777" w:rsidR="00161460" w:rsidRDefault="00161460" w:rsidP="00161460">
            <w:pPr>
              <w:pStyle w:val="ListParagraph"/>
              <w:spacing w:after="300"/>
              <w:rPr>
                <w:rFonts w:cs="Times New Roman"/>
                <w:szCs w:val="24"/>
              </w:rPr>
            </w:pPr>
          </w:p>
          <w:p w14:paraId="28D4008C" w14:textId="4B556D78" w:rsidR="001B7C04" w:rsidRDefault="0EB2B279" w:rsidP="37277850">
            <w:pPr>
              <w:pStyle w:val="ListParagraph"/>
              <w:numPr>
                <w:ilvl w:val="0"/>
                <w:numId w:val="8"/>
              </w:numPr>
              <w:spacing w:after="300"/>
              <w:rPr>
                <w:rFonts w:cs="Times New Roman"/>
                <w:b/>
                <w:bCs/>
              </w:rPr>
            </w:pPr>
            <w:r w:rsidRPr="07FB47C6">
              <w:rPr>
                <w:rFonts w:cs="Times New Roman"/>
              </w:rPr>
              <w:t xml:space="preserve">Uzlabojies psiholoģiskais klimats ģimenē un </w:t>
            </w:r>
            <w:r w:rsidRPr="07FB47C6">
              <w:rPr>
                <w:rFonts w:cs="Times New Roman"/>
                <w:b/>
                <w:bCs/>
              </w:rPr>
              <w:t>samazinājušies psiholoģiskās vardarbības gadījumi no intīmā partnera puses salīdzinājumā ar 2021.</w:t>
            </w:r>
            <w:r w:rsidR="2CC6E91F" w:rsidRPr="07FB47C6">
              <w:rPr>
                <w:rFonts w:cs="Times New Roman"/>
                <w:b/>
                <w:bCs/>
              </w:rPr>
              <w:t xml:space="preserve"> </w:t>
            </w:r>
            <w:r w:rsidRPr="07FB47C6">
              <w:rPr>
                <w:rFonts w:cs="Times New Roman"/>
                <w:b/>
                <w:bCs/>
              </w:rPr>
              <w:t>gadā veikto Centrālās statistikas pārvaldes apsekojumu</w:t>
            </w:r>
            <w:r w:rsidRPr="07FB47C6">
              <w:rPr>
                <w:rFonts w:cs="Times New Roman"/>
              </w:rPr>
              <w:t>, kur 28,8% sieviešu un 17,1% vīriešu atzinuši, ka dzīves laikā pieredzējuši psiholoģisko vardarbību no intīmā partnera puses.</w:t>
            </w:r>
            <w:r w:rsidR="00DC6370" w:rsidRPr="07FB47C6">
              <w:rPr>
                <w:rStyle w:val="FootnoteReference"/>
              </w:rPr>
              <w:footnoteReference w:id="12"/>
            </w:r>
            <w:r w:rsidR="40BB2ED8" w:rsidRPr="07FB47C6">
              <w:rPr>
                <w:rFonts w:cs="Times New Roman"/>
                <w:b/>
                <w:bCs/>
              </w:rPr>
              <w:t xml:space="preserve"> </w:t>
            </w:r>
          </w:p>
          <w:p w14:paraId="6825BA2C" w14:textId="77777777" w:rsidR="001B7C04" w:rsidRPr="001B7C04" w:rsidRDefault="001B7C04" w:rsidP="001B7C04">
            <w:pPr>
              <w:pStyle w:val="ListParagraph"/>
              <w:rPr>
                <w:rFonts w:cs="Times New Roman"/>
                <w:b/>
                <w:bCs/>
                <w:szCs w:val="24"/>
              </w:rPr>
            </w:pPr>
          </w:p>
          <w:p w14:paraId="3ADF6A29" w14:textId="77777777" w:rsidR="00161460" w:rsidRPr="001B7C04" w:rsidRDefault="58C10C00" w:rsidP="564EB8B9">
            <w:pPr>
              <w:pStyle w:val="ListParagraph"/>
              <w:numPr>
                <w:ilvl w:val="0"/>
                <w:numId w:val="8"/>
              </w:numPr>
              <w:spacing w:after="300"/>
              <w:rPr>
                <w:rFonts w:cs="Times New Roman"/>
              </w:rPr>
            </w:pPr>
            <w:r w:rsidRPr="564EB8B9">
              <w:rPr>
                <w:rFonts w:cs="Times New Roman"/>
              </w:rPr>
              <w:t xml:space="preserve">Eiropas Dzimumu līdztiesības institūta </w:t>
            </w:r>
            <w:r w:rsidRPr="07FB47C6">
              <w:rPr>
                <w:rFonts w:cs="Times New Roman"/>
                <w:b/>
                <w:bCs/>
              </w:rPr>
              <w:t xml:space="preserve">2029. gada Latvijas vardarbības saliktais rādītājs dzimumu līdztiesības indeksā nav augstāks par 35,0 punktiem </w:t>
            </w:r>
            <w:r w:rsidRPr="564EB8B9">
              <w:rPr>
                <w:rFonts w:cs="Times New Roman"/>
              </w:rPr>
              <w:t>100 punktu skalā</w:t>
            </w:r>
            <w:r w:rsidRPr="07FB47C6">
              <w:rPr>
                <w:rFonts w:cs="Times New Roman"/>
                <w:b/>
                <w:bCs/>
              </w:rPr>
              <w:t>.</w:t>
            </w:r>
            <w:r w:rsidR="001B7C04" w:rsidRPr="07FB47C6">
              <w:rPr>
                <w:rFonts w:cs="Times New Roman"/>
                <w:vertAlign w:val="superscript"/>
              </w:rPr>
              <w:footnoteReference w:id="13"/>
            </w:r>
          </w:p>
          <w:p w14:paraId="27F87293" w14:textId="77777777" w:rsidR="001B7C04" w:rsidRPr="001B7C04" w:rsidRDefault="001B7C04" w:rsidP="001B7C04">
            <w:pPr>
              <w:pStyle w:val="ListParagraph"/>
              <w:rPr>
                <w:rFonts w:cs="Times New Roman"/>
                <w:szCs w:val="24"/>
              </w:rPr>
            </w:pPr>
          </w:p>
          <w:p w14:paraId="208504E0" w14:textId="2C119DCC" w:rsidR="001B7C04" w:rsidRPr="00161460" w:rsidRDefault="001B7C04" w:rsidP="001B7C04">
            <w:pPr>
              <w:pStyle w:val="ListParagraph"/>
              <w:spacing w:after="300"/>
              <w:rPr>
                <w:rFonts w:cs="Times New Roman"/>
                <w:szCs w:val="24"/>
              </w:rPr>
            </w:pPr>
          </w:p>
        </w:tc>
      </w:tr>
    </w:tbl>
    <w:p w14:paraId="1A9259D6" w14:textId="5EC55336" w:rsidR="564EB8B9" w:rsidRDefault="564EB8B9" w:rsidP="564EB8B9">
      <w:pPr>
        <w:pStyle w:val="ListParagraph"/>
        <w:spacing w:beforeAutospacing="1" w:afterAutospacing="1" w:line="276" w:lineRule="auto"/>
        <w:rPr>
          <w:rFonts w:cs="Times New Roman"/>
          <w:b/>
          <w:bCs/>
        </w:rPr>
      </w:pPr>
    </w:p>
    <w:p w14:paraId="0F0F295D" w14:textId="4CEAA975" w:rsidR="008D2C97" w:rsidRDefault="001D224B" w:rsidP="009B299F">
      <w:pPr>
        <w:pStyle w:val="ListParagraph"/>
        <w:numPr>
          <w:ilvl w:val="0"/>
          <w:numId w:val="2"/>
        </w:numPr>
        <w:spacing w:before="100" w:beforeAutospacing="1" w:after="100" w:afterAutospacing="1" w:line="276" w:lineRule="auto"/>
        <w:rPr>
          <w:rFonts w:cs="Times New Roman"/>
          <w:b/>
          <w:bCs/>
        </w:rPr>
      </w:pPr>
      <w:r w:rsidRPr="00CD7AFC">
        <w:rPr>
          <w:rFonts w:cs="Times New Roman"/>
          <w:b/>
          <w:bCs/>
        </w:rPr>
        <w:t>Rīcības virziens: Preventīvie pasākumi vardarbības pret sievieti un vardarbības ģimenē novēršanai.</w:t>
      </w:r>
    </w:p>
    <w:p w14:paraId="6173C0BF" w14:textId="11AB9ED2" w:rsidR="00077591" w:rsidRPr="0065495B" w:rsidRDefault="009923B1" w:rsidP="00185371">
      <w:pPr>
        <w:spacing w:line="276" w:lineRule="auto"/>
        <w:ind w:firstLine="720"/>
        <w:rPr>
          <w:color w:val="000000" w:themeColor="text1"/>
        </w:rPr>
      </w:pPr>
      <w:r w:rsidRPr="009923B1">
        <w:t xml:space="preserve">Vardarbība ir cilvēktiesību pārkāpums, kas rada negatīvas sekas ne tikai cietušajam, bet arī apkārtējiem, un skar visu sabiedrību. Tādēļ valsts un ikviena indivīda atbildība un pienākums </w:t>
      </w:r>
      <w:r w:rsidR="004B6A5B">
        <w:t>ir</w:t>
      </w:r>
      <w:r w:rsidR="006B4B16">
        <w:t xml:space="preserve"> </w:t>
      </w:r>
      <w:r w:rsidRPr="009923B1">
        <w:t xml:space="preserve">mazināt un novērst visa veida vardarbību sabiedrībā. Sabiedrības augstais tolerances līmenis pret vardarbību </w:t>
      </w:r>
      <w:r w:rsidR="00C84165">
        <w:t>liedz</w:t>
      </w:r>
      <w:r w:rsidR="00C84165" w:rsidRPr="009923B1">
        <w:t xml:space="preserve"> </w:t>
      </w:r>
      <w:r w:rsidRPr="009923B1">
        <w:t xml:space="preserve">līdzcilvēkiem </w:t>
      </w:r>
      <w:r w:rsidR="00C84165" w:rsidRPr="009923B1">
        <w:t xml:space="preserve">laicīgi </w:t>
      </w:r>
      <w:r w:rsidRPr="009923B1">
        <w:t>atpazīt un rīkoties vardarbības risku gadījumā.</w:t>
      </w:r>
      <w:r w:rsidR="00260AED">
        <w:t xml:space="preserve"> </w:t>
      </w:r>
      <w:r w:rsidR="00260AED" w:rsidRPr="00260AED">
        <w:t>Kā liecina CSP 2021.</w:t>
      </w:r>
      <w:r w:rsidR="00A03566">
        <w:t xml:space="preserve"> </w:t>
      </w:r>
      <w:r w:rsidR="00260AED" w:rsidRPr="00260AED">
        <w:t>gada pētījums</w:t>
      </w:r>
      <w:r w:rsidR="00260AED" w:rsidRPr="07FB47C6">
        <w:rPr>
          <w:rStyle w:val="FootnoteReference"/>
        </w:rPr>
        <w:footnoteReference w:id="14"/>
      </w:r>
      <w:r w:rsidR="00260AED" w:rsidRPr="00260AED">
        <w:t xml:space="preserve"> – katra ceturtā sieviete (25,1%) Latvijā vecumā no 18 līdz 74 gadiem ir </w:t>
      </w:r>
      <w:r w:rsidR="00260AED" w:rsidRPr="0065495B">
        <w:rPr>
          <w:color w:val="000000" w:themeColor="text1"/>
        </w:rPr>
        <w:t xml:space="preserve">piedzīvojusi fizisku vai seksuālu vardarbību. Aptaujas dati arī parādīja, ka katra trešā (30,1%) sieviete Latvijā, atrodoties attiecībās, ir piedzīvojusi psiholoģisku, fizisku vai seksuālu vardarbību vai vairāku vardarbības formu kombināciju. Šie dati </w:t>
      </w:r>
      <w:r w:rsidR="00E86F45" w:rsidRPr="0065495B">
        <w:rPr>
          <w:color w:val="000000" w:themeColor="text1"/>
        </w:rPr>
        <w:t>uzskatāmi parāda</w:t>
      </w:r>
      <w:r w:rsidR="00260AED" w:rsidRPr="0065495B">
        <w:rPr>
          <w:color w:val="000000" w:themeColor="text1"/>
        </w:rPr>
        <w:t>, ka Latvijā joprojām ir augsta vardarbības uz dzimumu un ģimenē izplatība un kopējā tolerance pret vardarbību sabiedrībā ir diezgan augsta.</w:t>
      </w:r>
    </w:p>
    <w:p w14:paraId="1033BA0A" w14:textId="52F64142" w:rsidR="00AE4890" w:rsidRPr="0065495B" w:rsidRDefault="00AE4890" w:rsidP="00185371">
      <w:pPr>
        <w:spacing w:line="276" w:lineRule="auto"/>
        <w:ind w:firstLine="720"/>
        <w:rPr>
          <w:color w:val="000000" w:themeColor="text1"/>
          <w:highlight w:val="yellow"/>
        </w:rPr>
      </w:pPr>
      <w:r w:rsidRPr="0065495B">
        <w:rPr>
          <w:color w:val="000000" w:themeColor="text1"/>
        </w:rPr>
        <w:t>2024.</w:t>
      </w:r>
      <w:r w:rsidR="00A03566" w:rsidRPr="0065495B">
        <w:rPr>
          <w:color w:val="000000" w:themeColor="text1"/>
        </w:rPr>
        <w:t xml:space="preserve"> </w:t>
      </w:r>
      <w:r w:rsidRPr="0065495B">
        <w:rPr>
          <w:color w:val="000000" w:themeColor="text1"/>
        </w:rPr>
        <w:t xml:space="preserve">gada </w:t>
      </w:r>
      <w:r w:rsidR="002C0F4D" w:rsidRPr="0065495B">
        <w:rPr>
          <w:color w:val="000000" w:themeColor="text1"/>
        </w:rPr>
        <w:t>22.</w:t>
      </w:r>
      <w:r w:rsidR="00A03566" w:rsidRPr="0065495B">
        <w:rPr>
          <w:color w:val="000000" w:themeColor="text1"/>
        </w:rPr>
        <w:t xml:space="preserve"> </w:t>
      </w:r>
      <w:r w:rsidR="002C0F4D" w:rsidRPr="0065495B">
        <w:rPr>
          <w:color w:val="000000" w:themeColor="text1"/>
        </w:rPr>
        <w:t>maijā</w:t>
      </w:r>
      <w:r w:rsidRPr="0065495B">
        <w:rPr>
          <w:color w:val="000000" w:themeColor="text1"/>
        </w:rPr>
        <w:t xml:space="preserve"> </w:t>
      </w:r>
      <w:r w:rsidR="002C0F4D" w:rsidRPr="0065495B">
        <w:rPr>
          <w:color w:val="000000" w:themeColor="text1"/>
        </w:rPr>
        <w:t>LM</w:t>
      </w:r>
      <w:r w:rsidRPr="0065495B">
        <w:rPr>
          <w:color w:val="000000" w:themeColor="text1"/>
        </w:rPr>
        <w:t xml:space="preserve"> organizētajā Bērnu lietu sadarbības padomē, Iekšlietu ministrija prezentēja sagatavoto Pārskatu par nepilngadīgo noziedzības stāvokli un noziedzīgos nodarījumos cietušajiem bērniem 202</w:t>
      </w:r>
      <w:r w:rsidR="002C0F4D" w:rsidRPr="0065495B">
        <w:rPr>
          <w:color w:val="000000" w:themeColor="text1"/>
        </w:rPr>
        <w:t>3</w:t>
      </w:r>
      <w:r w:rsidRPr="0065495B">
        <w:rPr>
          <w:color w:val="000000" w:themeColor="text1"/>
        </w:rPr>
        <w:t>. gadā</w:t>
      </w:r>
      <w:r w:rsidR="00FA4C44" w:rsidRPr="0065495B">
        <w:rPr>
          <w:rStyle w:val="FootnoteReference"/>
          <w:color w:val="000000" w:themeColor="text1"/>
        </w:rPr>
        <w:footnoteReference w:id="15"/>
      </w:r>
      <w:r w:rsidRPr="0065495B">
        <w:rPr>
          <w:color w:val="000000" w:themeColor="text1"/>
        </w:rPr>
        <w:t>, kur tika konstatēts, ka laikā no 20</w:t>
      </w:r>
      <w:r w:rsidR="00E56E56" w:rsidRPr="0065495B">
        <w:rPr>
          <w:color w:val="000000" w:themeColor="text1"/>
        </w:rPr>
        <w:t>20</w:t>
      </w:r>
      <w:r w:rsidRPr="0065495B">
        <w:rPr>
          <w:color w:val="000000" w:themeColor="text1"/>
        </w:rPr>
        <w:t>. gada līdz 202</w:t>
      </w:r>
      <w:r w:rsidR="007D0C12" w:rsidRPr="0065495B">
        <w:rPr>
          <w:color w:val="000000" w:themeColor="text1"/>
        </w:rPr>
        <w:t>3</w:t>
      </w:r>
      <w:r w:rsidRPr="0065495B">
        <w:rPr>
          <w:color w:val="000000" w:themeColor="text1"/>
        </w:rPr>
        <w:t xml:space="preserve">. gadam </w:t>
      </w:r>
      <w:r w:rsidR="00E56E56" w:rsidRPr="0065495B">
        <w:rPr>
          <w:color w:val="000000" w:themeColor="text1"/>
        </w:rPr>
        <w:t xml:space="preserve">pieaug bērnu skaits, kuri cietuši </w:t>
      </w:r>
      <w:r w:rsidRPr="0065495B">
        <w:rPr>
          <w:color w:val="000000" w:themeColor="text1"/>
        </w:rPr>
        <w:t xml:space="preserve">noziedzīgos nodarījumos </w:t>
      </w:r>
      <w:r w:rsidR="00E56E56" w:rsidRPr="0065495B">
        <w:rPr>
          <w:color w:val="000000" w:themeColor="text1"/>
        </w:rPr>
        <w:t>un vis</w:t>
      </w:r>
      <w:r w:rsidRPr="0065495B">
        <w:rPr>
          <w:color w:val="000000" w:themeColor="text1"/>
        </w:rPr>
        <w:t>vairāk cietušas tieši meitenes. Tajā arī secināts, ka bērni visvairāk cietuši no noziedzīgiem nodarījumiem pret tikumību un dzimumneaizskaramību (5</w:t>
      </w:r>
      <w:r w:rsidR="00E56E56" w:rsidRPr="0065495B">
        <w:rPr>
          <w:color w:val="000000" w:themeColor="text1"/>
        </w:rPr>
        <w:t>0</w:t>
      </w:r>
      <w:r w:rsidRPr="0065495B">
        <w:rPr>
          <w:color w:val="000000" w:themeColor="text1"/>
        </w:rPr>
        <w:t>,</w:t>
      </w:r>
      <w:r w:rsidR="00E56E56" w:rsidRPr="0065495B">
        <w:rPr>
          <w:color w:val="000000" w:themeColor="text1"/>
        </w:rPr>
        <w:t>2</w:t>
      </w:r>
      <w:r w:rsidRPr="0065495B">
        <w:rPr>
          <w:color w:val="000000" w:themeColor="text1"/>
        </w:rPr>
        <w:t>%), kā arī no cietsirdības un vardarbības (18,</w:t>
      </w:r>
      <w:r w:rsidR="00E56E56" w:rsidRPr="0065495B">
        <w:rPr>
          <w:color w:val="000000" w:themeColor="text1"/>
        </w:rPr>
        <w:t>3</w:t>
      </w:r>
      <w:r w:rsidRPr="0065495B">
        <w:rPr>
          <w:color w:val="000000" w:themeColor="text1"/>
        </w:rPr>
        <w:t>%).</w:t>
      </w:r>
      <w:r w:rsidR="00376A35" w:rsidRPr="0065495B">
        <w:rPr>
          <w:color w:val="000000" w:themeColor="text1"/>
        </w:rPr>
        <w:t xml:space="preserve"> </w:t>
      </w:r>
      <w:r w:rsidR="002058E2" w:rsidRPr="0065495B">
        <w:rPr>
          <w:color w:val="000000" w:themeColor="text1"/>
        </w:rPr>
        <w:t>Uz pieaugošo vardarbības problemātiku norāda arī Bērnu aizsardzības centra sniegtā informācija</w:t>
      </w:r>
      <w:r w:rsidR="00A941B6" w:rsidRPr="0065495B">
        <w:rPr>
          <w:rStyle w:val="FootnoteReference"/>
          <w:color w:val="000000" w:themeColor="text1"/>
        </w:rPr>
        <w:footnoteReference w:id="16"/>
      </w:r>
      <w:r w:rsidR="002058E2" w:rsidRPr="0065495B">
        <w:rPr>
          <w:color w:val="000000" w:themeColor="text1"/>
        </w:rPr>
        <w:t xml:space="preserve">, </w:t>
      </w:r>
      <w:r w:rsidR="009920BD" w:rsidRPr="0065495B">
        <w:rPr>
          <w:color w:val="000000" w:themeColor="text1"/>
        </w:rPr>
        <w:t>t.i.,</w:t>
      </w:r>
      <w:r w:rsidR="002058E2" w:rsidRPr="0065495B">
        <w:rPr>
          <w:color w:val="000000" w:themeColor="text1"/>
        </w:rPr>
        <w:t xml:space="preserve"> 2023.</w:t>
      </w:r>
      <w:r w:rsidR="00A03566" w:rsidRPr="0065495B">
        <w:rPr>
          <w:color w:val="000000" w:themeColor="text1"/>
        </w:rPr>
        <w:t xml:space="preserve"> </w:t>
      </w:r>
      <w:r w:rsidR="002058E2" w:rsidRPr="0065495B">
        <w:rPr>
          <w:color w:val="000000" w:themeColor="text1"/>
        </w:rPr>
        <w:t>gadā BAC saņēma par 29%</w:t>
      </w:r>
      <w:r w:rsidR="00F82449" w:rsidRPr="0065495B">
        <w:rPr>
          <w:color w:val="000000" w:themeColor="text1"/>
        </w:rPr>
        <w:t xml:space="preserve"> (184) sūdzībām / iesniegumiem par bērnu tiesību pārkāpumiem vairāk nekā 2022.</w:t>
      </w:r>
      <w:r w:rsidR="00A03566" w:rsidRPr="0065495B">
        <w:rPr>
          <w:color w:val="000000" w:themeColor="text1"/>
        </w:rPr>
        <w:t xml:space="preserve"> </w:t>
      </w:r>
      <w:r w:rsidR="00F82449" w:rsidRPr="0065495B">
        <w:rPr>
          <w:color w:val="000000" w:themeColor="text1"/>
        </w:rPr>
        <w:t>gadā. Aktuālākās tēmas par kurām BAC tika ziņots</w:t>
      </w:r>
      <w:r w:rsidR="009E755B" w:rsidRPr="0065495B">
        <w:rPr>
          <w:color w:val="000000" w:themeColor="text1"/>
        </w:rPr>
        <w:t>:</w:t>
      </w:r>
    </w:p>
    <w:p w14:paraId="5983A43A" w14:textId="51D8C017" w:rsidR="009E755B" w:rsidRPr="0065495B" w:rsidRDefault="00300B32" w:rsidP="00185371">
      <w:pPr>
        <w:pStyle w:val="ListParagraph"/>
        <w:numPr>
          <w:ilvl w:val="0"/>
          <w:numId w:val="16"/>
        </w:numPr>
        <w:spacing w:line="276" w:lineRule="auto"/>
        <w:rPr>
          <w:color w:val="000000" w:themeColor="text1"/>
        </w:rPr>
      </w:pPr>
      <w:r w:rsidRPr="0065495B">
        <w:rPr>
          <w:color w:val="000000" w:themeColor="text1"/>
        </w:rPr>
        <w:t>vienaudžu savstarpēja fiziska un emocionāla vardarbība;</w:t>
      </w:r>
    </w:p>
    <w:p w14:paraId="21947FC9" w14:textId="034E0335" w:rsidR="00300B32" w:rsidRPr="0065495B" w:rsidRDefault="00300B32" w:rsidP="00185371">
      <w:pPr>
        <w:pStyle w:val="ListParagraph"/>
        <w:numPr>
          <w:ilvl w:val="0"/>
          <w:numId w:val="17"/>
        </w:numPr>
        <w:spacing w:line="276" w:lineRule="auto"/>
        <w:rPr>
          <w:color w:val="000000" w:themeColor="text1"/>
        </w:rPr>
      </w:pPr>
      <w:r w:rsidRPr="0065495B">
        <w:rPr>
          <w:color w:val="000000" w:themeColor="text1"/>
        </w:rPr>
        <w:t>pedagogu nepietiekama sadarbība ar izglītojamā vecākiem;</w:t>
      </w:r>
    </w:p>
    <w:p w14:paraId="02FB854B" w14:textId="62DDBB5A" w:rsidR="00300B32" w:rsidRPr="0065495B" w:rsidRDefault="00300B32" w:rsidP="00185371">
      <w:pPr>
        <w:pStyle w:val="ListParagraph"/>
        <w:numPr>
          <w:ilvl w:val="0"/>
          <w:numId w:val="18"/>
        </w:numPr>
        <w:spacing w:line="276" w:lineRule="auto"/>
        <w:rPr>
          <w:color w:val="000000" w:themeColor="text1"/>
        </w:rPr>
      </w:pPr>
      <w:r w:rsidRPr="0065495B">
        <w:rPr>
          <w:color w:val="000000" w:themeColor="text1"/>
        </w:rPr>
        <w:t>pedagogu fiziska un/vai emocionāla vardarbība pret bērniem;</w:t>
      </w:r>
    </w:p>
    <w:p w14:paraId="4F443E9C" w14:textId="6F696740" w:rsidR="00300B32" w:rsidRPr="0065495B" w:rsidRDefault="00276768" w:rsidP="00185371">
      <w:pPr>
        <w:pStyle w:val="ListParagraph"/>
        <w:numPr>
          <w:ilvl w:val="0"/>
          <w:numId w:val="18"/>
        </w:numPr>
        <w:spacing w:line="276" w:lineRule="auto"/>
        <w:rPr>
          <w:color w:val="000000" w:themeColor="text1"/>
        </w:rPr>
      </w:pPr>
      <w:r w:rsidRPr="0065495B">
        <w:rPr>
          <w:color w:val="000000" w:themeColor="text1"/>
        </w:rPr>
        <w:t>emocionāla un fiziska vardarbība ģimenēs;</w:t>
      </w:r>
    </w:p>
    <w:p w14:paraId="4EA826B3" w14:textId="51453C19" w:rsidR="00276768" w:rsidRPr="0065495B" w:rsidRDefault="00276768" w:rsidP="00185371">
      <w:pPr>
        <w:pStyle w:val="ListParagraph"/>
        <w:numPr>
          <w:ilvl w:val="0"/>
          <w:numId w:val="18"/>
        </w:numPr>
        <w:spacing w:line="276" w:lineRule="auto"/>
        <w:rPr>
          <w:color w:val="000000" w:themeColor="text1"/>
        </w:rPr>
      </w:pPr>
      <w:r w:rsidRPr="0065495B">
        <w:rPr>
          <w:color w:val="000000" w:themeColor="text1"/>
        </w:rPr>
        <w:t>bērnu pamešana novārtā.</w:t>
      </w:r>
    </w:p>
    <w:p w14:paraId="04DDC34B" w14:textId="555E90CE" w:rsidR="564EB8B9" w:rsidRPr="0065495B" w:rsidRDefault="564EB8B9" w:rsidP="564EB8B9">
      <w:pPr>
        <w:pStyle w:val="ListParagraph"/>
        <w:spacing w:line="276" w:lineRule="auto"/>
        <w:rPr>
          <w:color w:val="000000" w:themeColor="text1"/>
        </w:rPr>
      </w:pPr>
    </w:p>
    <w:p w14:paraId="306E3643" w14:textId="017AF8A2" w:rsidR="00203BEE" w:rsidRPr="0065495B" w:rsidRDefault="00203BEE" w:rsidP="00185371">
      <w:pPr>
        <w:spacing w:line="276" w:lineRule="auto"/>
        <w:ind w:firstLine="720"/>
        <w:rPr>
          <w:color w:val="000000" w:themeColor="text1"/>
        </w:rPr>
      </w:pPr>
      <w:r w:rsidRPr="0065495B">
        <w:rPr>
          <w:color w:val="000000" w:themeColor="text1"/>
        </w:rPr>
        <w:t>Kopumā esošā rīcībpolitika Latvijā ir vērtējama kā reaģējoša nevis proaktīva, lielāku uzmanību pievēršot vardarbības atpazīšanas un atklāšanas veicināšanai, kā arī rehabilitācijas sniegšanai, vismazāk</w:t>
      </w:r>
      <w:r w:rsidR="004B6A5B" w:rsidRPr="0065495B">
        <w:rPr>
          <w:color w:val="000000" w:themeColor="text1"/>
        </w:rPr>
        <w:t xml:space="preserve"> - </w:t>
      </w:r>
      <w:r w:rsidRPr="0065495B">
        <w:rPr>
          <w:color w:val="000000" w:themeColor="text1"/>
        </w:rPr>
        <w:t xml:space="preserve">vardarbības prevencei, kam ilgtermiņā ir būtiska loma vardarbības mazināšanai un izskaušanai. </w:t>
      </w:r>
    </w:p>
    <w:p w14:paraId="2B974764" w14:textId="40DA8B74" w:rsidR="0057017C" w:rsidRPr="0065495B" w:rsidRDefault="00FD3ADD" w:rsidP="00185371">
      <w:pPr>
        <w:spacing w:line="276" w:lineRule="auto"/>
        <w:ind w:firstLine="720"/>
        <w:rPr>
          <w:rFonts w:cs="Times New Roman"/>
          <w:bCs/>
          <w:color w:val="000000" w:themeColor="text1"/>
          <w:szCs w:val="24"/>
        </w:rPr>
      </w:pPr>
      <w:r w:rsidRPr="0065495B">
        <w:rPr>
          <w:rFonts w:cs="Times New Roman"/>
          <w:bCs/>
          <w:color w:val="000000" w:themeColor="text1"/>
          <w:szCs w:val="24"/>
        </w:rPr>
        <w:t>Tādēļ</w:t>
      </w:r>
      <w:r w:rsidR="0040392C" w:rsidRPr="0065495B">
        <w:rPr>
          <w:rFonts w:cs="Times New Roman"/>
          <w:bCs/>
          <w:color w:val="000000" w:themeColor="text1"/>
          <w:szCs w:val="24"/>
        </w:rPr>
        <w:t xml:space="preserve"> </w:t>
      </w:r>
      <w:r w:rsidR="00B1589D" w:rsidRPr="0065495B">
        <w:rPr>
          <w:rFonts w:cs="Times New Roman"/>
          <w:bCs/>
          <w:color w:val="000000" w:themeColor="text1"/>
          <w:szCs w:val="24"/>
        </w:rPr>
        <w:t>Plānā tiek ietverti pasākumi, kuri vērsti uz prevenci</w:t>
      </w:r>
      <w:r w:rsidR="006813C9" w:rsidRPr="0065495B">
        <w:rPr>
          <w:rFonts w:cs="Times New Roman"/>
          <w:bCs/>
          <w:color w:val="000000" w:themeColor="text1"/>
          <w:szCs w:val="24"/>
        </w:rPr>
        <w:t xml:space="preserve"> ar</w:t>
      </w:r>
      <w:r w:rsidR="00B1589D" w:rsidRPr="0065495B">
        <w:rPr>
          <w:rFonts w:cs="Times New Roman"/>
          <w:bCs/>
          <w:color w:val="000000" w:themeColor="text1"/>
          <w:szCs w:val="24"/>
        </w:rPr>
        <w:t xml:space="preserve"> mērķi izglītot </w:t>
      </w:r>
      <w:r w:rsidR="006813C9" w:rsidRPr="0065495B">
        <w:rPr>
          <w:rFonts w:cs="Times New Roman"/>
          <w:bCs/>
          <w:color w:val="000000" w:themeColor="text1"/>
          <w:szCs w:val="24"/>
        </w:rPr>
        <w:t>bērnu</w:t>
      </w:r>
      <w:r w:rsidR="0069298C" w:rsidRPr="0065495B">
        <w:rPr>
          <w:rFonts w:cs="Times New Roman"/>
          <w:bCs/>
          <w:color w:val="000000" w:themeColor="text1"/>
          <w:szCs w:val="24"/>
        </w:rPr>
        <w:t>s</w:t>
      </w:r>
      <w:r w:rsidR="006813C9" w:rsidRPr="0065495B">
        <w:rPr>
          <w:rFonts w:cs="Times New Roman"/>
          <w:bCs/>
          <w:color w:val="000000" w:themeColor="text1"/>
          <w:szCs w:val="24"/>
        </w:rPr>
        <w:t xml:space="preserve">, vecākus, </w:t>
      </w:r>
      <w:r w:rsidR="00B1589D" w:rsidRPr="0065495B">
        <w:rPr>
          <w:rFonts w:cs="Times New Roman"/>
          <w:bCs/>
          <w:color w:val="000000" w:themeColor="text1"/>
          <w:szCs w:val="24"/>
        </w:rPr>
        <w:t>sabiedrību un speciālistus par dažād</w:t>
      </w:r>
      <w:r w:rsidR="0069298C" w:rsidRPr="0065495B">
        <w:rPr>
          <w:rFonts w:cs="Times New Roman"/>
          <w:bCs/>
          <w:color w:val="000000" w:themeColor="text1"/>
          <w:szCs w:val="24"/>
        </w:rPr>
        <w:t>ā</w:t>
      </w:r>
      <w:r w:rsidR="00B1589D" w:rsidRPr="0065495B">
        <w:rPr>
          <w:rFonts w:cs="Times New Roman"/>
          <w:bCs/>
          <w:color w:val="000000" w:themeColor="text1"/>
          <w:szCs w:val="24"/>
        </w:rPr>
        <w:t>m vardarbības pret sievietēm un vardarbības ģimenē formām</w:t>
      </w:r>
      <w:r w:rsidR="00652820" w:rsidRPr="0065495B">
        <w:rPr>
          <w:rFonts w:cs="Times New Roman"/>
          <w:bCs/>
          <w:color w:val="000000" w:themeColor="text1"/>
          <w:szCs w:val="24"/>
        </w:rPr>
        <w:t xml:space="preserve"> un vienlaikus </w:t>
      </w:r>
      <w:r w:rsidR="00B1589D" w:rsidRPr="0065495B">
        <w:rPr>
          <w:rFonts w:cs="Times New Roman"/>
          <w:bCs/>
          <w:color w:val="000000" w:themeColor="text1"/>
          <w:szCs w:val="24"/>
        </w:rPr>
        <w:t>veicināt</w:t>
      </w:r>
      <w:r w:rsidR="004B6A5B" w:rsidRPr="0065495B">
        <w:rPr>
          <w:rFonts w:cs="Times New Roman"/>
          <w:bCs/>
          <w:color w:val="000000" w:themeColor="text1"/>
          <w:szCs w:val="24"/>
        </w:rPr>
        <w:t>u</w:t>
      </w:r>
      <w:r w:rsidR="00B1589D" w:rsidRPr="0065495B">
        <w:rPr>
          <w:rFonts w:cs="Times New Roman"/>
          <w:bCs/>
          <w:color w:val="000000" w:themeColor="text1"/>
          <w:szCs w:val="24"/>
        </w:rPr>
        <w:t xml:space="preserve"> izpratni par drošu attiecību veidošanu, vardarbības traumējošo raksturu, ziņošanas iespējām par vardarbības gadījumiem un  vardarbības gadījumu atpazīšanu.</w:t>
      </w:r>
      <w:r w:rsidR="0057017C" w:rsidRPr="0065495B">
        <w:rPr>
          <w:rFonts w:cs="Times New Roman"/>
          <w:bCs/>
          <w:color w:val="000000" w:themeColor="text1"/>
          <w:szCs w:val="24"/>
        </w:rPr>
        <w:t xml:space="preserve"> </w:t>
      </w:r>
    </w:p>
    <w:p w14:paraId="08B1FB14" w14:textId="5EBAADFC" w:rsidR="0057017C" w:rsidRPr="0085749C" w:rsidRDefault="0057017C" w:rsidP="00185371">
      <w:pPr>
        <w:spacing w:line="276" w:lineRule="auto"/>
        <w:rPr>
          <w:rFonts w:cs="Times New Roman"/>
        </w:rPr>
      </w:pPr>
      <w:r w:rsidRPr="07FB47C6">
        <w:rPr>
          <w:rFonts w:cs="Times New Roman"/>
        </w:rPr>
        <w:lastRenderedPageBreak/>
        <w:t>Svarīgs priekšnoteikums sabiedrības informēšana</w:t>
      </w:r>
      <w:r w:rsidR="00D27652" w:rsidRPr="07FB47C6">
        <w:rPr>
          <w:rFonts w:cs="Times New Roman"/>
        </w:rPr>
        <w:t>s pasākumiem,</w:t>
      </w:r>
      <w:r w:rsidRPr="07FB47C6">
        <w:rPr>
          <w:rFonts w:cs="Times New Roman"/>
        </w:rPr>
        <w:t xml:space="preserve"> ir to īstenošana visā valsts teritorijā, piemēram, bibliotēkās, kultūras centros, jauniešu centros, biedrībās un citās iestād</w:t>
      </w:r>
      <w:r w:rsidR="0069298C" w:rsidRPr="07FB47C6">
        <w:rPr>
          <w:rFonts w:cs="Times New Roman"/>
        </w:rPr>
        <w:t>ē</w:t>
      </w:r>
      <w:r w:rsidRPr="07FB47C6">
        <w:rPr>
          <w:rFonts w:cs="Times New Roman"/>
        </w:rPr>
        <w:t>s/organizācij</w:t>
      </w:r>
      <w:r w:rsidR="0069298C" w:rsidRPr="07FB47C6">
        <w:rPr>
          <w:rFonts w:cs="Times New Roman"/>
        </w:rPr>
        <w:t>ā</w:t>
      </w:r>
      <w:r w:rsidRPr="07FB47C6">
        <w:rPr>
          <w:rFonts w:cs="Times New Roman"/>
        </w:rPr>
        <w:t>s</w:t>
      </w:r>
      <w:r w:rsidR="726F8BAF" w:rsidRPr="07FB47C6">
        <w:rPr>
          <w:rFonts w:cs="Times New Roman"/>
        </w:rPr>
        <w:t xml:space="preserve">, </w:t>
      </w:r>
      <w:r w:rsidR="726F8BAF" w:rsidRPr="4B23ACC7">
        <w:rPr>
          <w:rFonts w:eastAsia="Times New Roman" w:cs="Times New Roman"/>
        </w:rPr>
        <w:t>kā arī izmantojot mērķauditorijai piemērotas informācijas platformas un formātus</w:t>
      </w:r>
      <w:r w:rsidRPr="07FB47C6">
        <w:rPr>
          <w:rFonts w:cs="Times New Roman"/>
        </w:rPr>
        <w:t>. Nepieciešams virzīties uz to, ka vardarbības prevenc</w:t>
      </w:r>
      <w:r w:rsidR="543A9BCB" w:rsidRPr="07FB47C6">
        <w:rPr>
          <w:rFonts w:cs="Times New Roman"/>
        </w:rPr>
        <w:t>e</w:t>
      </w:r>
      <w:r w:rsidRPr="07FB47C6">
        <w:rPr>
          <w:rFonts w:cs="Times New Roman"/>
        </w:rPr>
        <w:t xml:space="preserve"> nav tikai kampaņu un citu informatīvo pasākumu kopums, bet arī savlaicīga bērnu izglītošana</w:t>
      </w:r>
      <w:r w:rsidR="004B6A5B" w:rsidRPr="07FB47C6">
        <w:rPr>
          <w:rFonts w:cs="Times New Roman"/>
        </w:rPr>
        <w:t xml:space="preserve"> jau pirmsskolas vecumā</w:t>
      </w:r>
      <w:r w:rsidRPr="07FB47C6">
        <w:rPr>
          <w:rFonts w:cs="Times New Roman"/>
        </w:rPr>
        <w:t xml:space="preserve">. Izglītības iestādes, jauniešu centri, jaunatnes organizācijas un tajās īstenotā neformālā izglītība ir vieta, kur runāt par negatīvu </w:t>
      </w:r>
      <w:r w:rsidR="00177108" w:rsidRPr="07FB47C6">
        <w:rPr>
          <w:rFonts w:cs="Times New Roman"/>
        </w:rPr>
        <w:t xml:space="preserve">dzimumu </w:t>
      </w:r>
      <w:r w:rsidRPr="07FB47C6">
        <w:rPr>
          <w:rFonts w:cs="Times New Roman"/>
        </w:rPr>
        <w:t>stereotipu mazināšanu, kas ir viens no vardarbības preven</w:t>
      </w:r>
      <w:r w:rsidR="00527B92" w:rsidRPr="07FB47C6">
        <w:rPr>
          <w:rFonts w:cs="Times New Roman"/>
        </w:rPr>
        <w:t>tīviem</w:t>
      </w:r>
      <w:r w:rsidRPr="07FB47C6">
        <w:rPr>
          <w:rFonts w:cs="Times New Roman"/>
        </w:rPr>
        <w:t xml:space="preserve"> mehānismiem</w:t>
      </w:r>
      <w:r w:rsidR="00874D7F" w:rsidRPr="07FB47C6">
        <w:rPr>
          <w:rStyle w:val="FootnoteReference"/>
        </w:rPr>
        <w:footnoteReference w:id="17"/>
      </w:r>
      <w:r w:rsidRPr="07FB47C6">
        <w:rPr>
          <w:rFonts w:cs="Times New Roman"/>
        </w:rPr>
        <w:t>. Šāda mērķa sasniegšanai tiks pilnveidotas izglītības mācību programmas (arī neformālā izglītība), iekļaujot mācību vielu par sava ķermeņa robežu atpazīšanu, dzimumu līdztiesību, savstarpēju cieņu, nevardarbīg</w:t>
      </w:r>
      <w:r w:rsidR="0069298C" w:rsidRPr="07FB47C6">
        <w:rPr>
          <w:rFonts w:cs="Times New Roman"/>
        </w:rPr>
        <w:t>u</w:t>
      </w:r>
      <w:r w:rsidRPr="07FB47C6">
        <w:rPr>
          <w:rFonts w:cs="Times New Roman"/>
        </w:rPr>
        <w:t xml:space="preserve"> konfliktu risināšanu, </w:t>
      </w:r>
      <w:r w:rsidRPr="0085749C">
        <w:rPr>
          <w:rFonts w:cs="Times New Roman"/>
        </w:rPr>
        <w:t>savstarpējām attiecībām un piekrišanas nepieciešamību</w:t>
      </w:r>
      <w:r w:rsidR="004B6A5B" w:rsidRPr="0085749C">
        <w:rPr>
          <w:rFonts w:cs="Times New Roman"/>
        </w:rPr>
        <w:t>,</w:t>
      </w:r>
      <w:r w:rsidRPr="0085749C">
        <w:rPr>
          <w:rFonts w:cs="Times New Roman"/>
        </w:rPr>
        <w:t xml:space="preserve"> stājoties seksuālās attiecībās, ar dzimumu saistītu vardarbību pret sievietēm un tiesībām uz personas integritāti</w:t>
      </w:r>
      <w:r w:rsidR="004B6A5B" w:rsidRPr="0085749C">
        <w:rPr>
          <w:rFonts w:cs="Times New Roman"/>
        </w:rPr>
        <w:t xml:space="preserve">, </w:t>
      </w:r>
      <w:r w:rsidRPr="0085749C">
        <w:rPr>
          <w:rFonts w:cs="Times New Roman"/>
        </w:rPr>
        <w:t>kibervardarbību, atbilstoši izglītojamā vecumposmam un spēju attīstības līmenim.</w:t>
      </w:r>
    </w:p>
    <w:p w14:paraId="463D6EDC" w14:textId="60589711" w:rsidR="005D6E70" w:rsidRPr="005D6E70" w:rsidRDefault="007520F1" w:rsidP="00185371">
      <w:pPr>
        <w:spacing w:line="276" w:lineRule="auto"/>
        <w:ind w:firstLine="720"/>
        <w:rPr>
          <w:rFonts w:cs="Times New Roman"/>
        </w:rPr>
      </w:pPr>
      <w:r w:rsidRPr="0085749C">
        <w:rPr>
          <w:rFonts w:cs="Times New Roman"/>
        </w:rPr>
        <w:t xml:space="preserve">Jau šobrīd </w:t>
      </w:r>
      <w:r w:rsidR="004B6A5B" w:rsidRPr="0085749C">
        <w:rPr>
          <w:rFonts w:cs="Times New Roman"/>
        </w:rPr>
        <w:t>tiek</w:t>
      </w:r>
      <w:r w:rsidR="00237356" w:rsidRPr="0085749C">
        <w:rPr>
          <w:rFonts w:cs="Times New Roman"/>
        </w:rPr>
        <w:t xml:space="preserve"> </w:t>
      </w:r>
      <w:r w:rsidRPr="0085749C">
        <w:rPr>
          <w:rFonts w:cs="Times New Roman"/>
        </w:rPr>
        <w:t xml:space="preserve">īstenotas </w:t>
      </w:r>
      <w:r w:rsidR="00237356" w:rsidRPr="0085749C">
        <w:rPr>
          <w:rFonts w:cs="Times New Roman"/>
        </w:rPr>
        <w:t xml:space="preserve">dažādas aktivitātes, lai mazinātu </w:t>
      </w:r>
      <w:r w:rsidRPr="0085749C">
        <w:rPr>
          <w:rFonts w:cs="Times New Roman"/>
        </w:rPr>
        <w:t>ņirgāšanos</w:t>
      </w:r>
      <w:r w:rsidR="00237356" w:rsidRPr="0085749C">
        <w:rPr>
          <w:rFonts w:cs="Times New Roman"/>
        </w:rPr>
        <w:t xml:space="preserve"> </w:t>
      </w:r>
      <w:r w:rsidR="004B6A5B" w:rsidRPr="0085749C">
        <w:rPr>
          <w:rFonts w:cs="Times New Roman"/>
        </w:rPr>
        <w:t>izglītības iestādēs</w:t>
      </w:r>
      <w:r w:rsidR="00237356" w:rsidRPr="0085749C">
        <w:rPr>
          <w:rFonts w:cs="Times New Roman"/>
        </w:rPr>
        <w:t xml:space="preserve">. Kā liecina </w:t>
      </w:r>
      <w:r w:rsidR="49126D53" w:rsidRPr="0085749C">
        <w:rPr>
          <w:rFonts w:cs="Times New Roman"/>
        </w:rPr>
        <w:t>s</w:t>
      </w:r>
      <w:r w:rsidR="2C220945" w:rsidRPr="4B23ACC7">
        <w:rPr>
          <w:rFonts w:eastAsiaTheme="minorEastAsia" w:cs="Times New Roman"/>
        </w:rPr>
        <w:t>tarptautiskā skolēnu novērtēšanas programma</w:t>
      </w:r>
      <w:r w:rsidR="007645ED">
        <w:rPr>
          <w:rFonts w:eastAsiaTheme="minorEastAsia" w:cs="Times New Roman"/>
        </w:rPr>
        <w:t>s</w:t>
      </w:r>
      <w:r w:rsidR="2C220945" w:rsidRPr="0085749C">
        <w:rPr>
          <w:rFonts w:cs="Times New Roman"/>
        </w:rPr>
        <w:t xml:space="preserve"> </w:t>
      </w:r>
      <w:r w:rsidR="4F8A42E5" w:rsidRPr="0085749C">
        <w:rPr>
          <w:rFonts w:cs="Times New Roman"/>
        </w:rPr>
        <w:t xml:space="preserve">OECD </w:t>
      </w:r>
      <w:r w:rsidR="00237356" w:rsidRPr="0085749C">
        <w:rPr>
          <w:rFonts w:cs="Times New Roman"/>
        </w:rPr>
        <w:t xml:space="preserve">PISA </w:t>
      </w:r>
      <w:r w:rsidR="7F8B4F8D" w:rsidRPr="4B23ACC7">
        <w:rPr>
          <w:rFonts w:eastAsiaTheme="minorEastAsia" w:cs="Times New Roman"/>
        </w:rPr>
        <w:t>(</w:t>
      </w:r>
      <w:r w:rsidR="14A2DCF1" w:rsidRPr="4B23ACC7">
        <w:rPr>
          <w:rFonts w:eastAsiaTheme="minorEastAsia" w:cs="Times New Roman"/>
          <w:i/>
          <w:iCs/>
        </w:rPr>
        <w:t>Programme for International Student Assessment</w:t>
      </w:r>
      <w:r w:rsidR="47CF10DB" w:rsidRPr="4B23ACC7">
        <w:rPr>
          <w:rFonts w:eastAsia="Times New Roman" w:cs="Times New Roman"/>
        </w:rPr>
        <w:t xml:space="preserve">) </w:t>
      </w:r>
      <w:r w:rsidR="00237356" w:rsidRPr="0085749C">
        <w:rPr>
          <w:rFonts w:cs="Times New Roman"/>
        </w:rPr>
        <w:t>2022</w:t>
      </w:r>
      <w:r w:rsidR="37A81A78" w:rsidRPr="0085749C">
        <w:rPr>
          <w:rFonts w:cs="Times New Roman"/>
        </w:rPr>
        <w:t>. gada</w:t>
      </w:r>
      <w:r w:rsidRPr="0085749C">
        <w:rPr>
          <w:rStyle w:val="FootnoteReference"/>
        </w:rPr>
        <w:footnoteReference w:id="18"/>
      </w:r>
      <w:r w:rsidR="00237356" w:rsidRPr="0085749C">
        <w:rPr>
          <w:rFonts w:cs="Times New Roman"/>
        </w:rPr>
        <w:t xml:space="preserve"> dati, aptuveni 29% meiteņu un 29% zēnu </w:t>
      </w:r>
      <w:r w:rsidR="0069298C" w:rsidRPr="0085749C">
        <w:rPr>
          <w:rFonts w:cs="Times New Roman"/>
        </w:rPr>
        <w:t xml:space="preserve">Latvijā </w:t>
      </w:r>
      <w:r w:rsidR="00237356" w:rsidRPr="0085749C">
        <w:rPr>
          <w:rFonts w:cs="Times New Roman"/>
        </w:rPr>
        <w:t xml:space="preserve">ziņoja, ka ir kļuvuši par </w:t>
      </w:r>
      <w:r w:rsidR="04B72FD3" w:rsidRPr="0085749C">
        <w:rPr>
          <w:rFonts w:cs="Times New Roman"/>
        </w:rPr>
        <w:t>ņirgāšanās</w:t>
      </w:r>
      <w:r w:rsidR="00237356" w:rsidRPr="0085749C">
        <w:rPr>
          <w:rFonts w:cs="Times New Roman"/>
        </w:rPr>
        <w:t xml:space="preserve"> upuriem vismaz dažas reizes mēnesī (OECD vidējais rādītājs: 20%</w:t>
      </w:r>
      <w:r w:rsidR="00237356" w:rsidRPr="07FB47C6">
        <w:rPr>
          <w:rFonts w:cs="Times New Roman"/>
        </w:rPr>
        <w:t xml:space="preserve"> meiteņu un 21% zēnu).</w:t>
      </w:r>
      <w:r w:rsidR="00261E4D" w:rsidRPr="07FB47C6">
        <w:rPr>
          <w:rFonts w:cs="Times New Roman"/>
        </w:rPr>
        <w:t xml:space="preserve"> Lai mazinātu pusaudžu savstarpējo vardarbību, kā arī veicinātu bērnu</w:t>
      </w:r>
      <w:r w:rsidR="004B6A5B" w:rsidRPr="07FB47C6">
        <w:rPr>
          <w:rFonts w:cs="Times New Roman"/>
        </w:rPr>
        <w:t xml:space="preserve"> un jauniešu,</w:t>
      </w:r>
      <w:r w:rsidR="00261E4D" w:rsidRPr="07FB47C6">
        <w:rPr>
          <w:rFonts w:cs="Times New Roman"/>
        </w:rPr>
        <w:t xml:space="preserve"> un pedagogu izpratni par vardarbīb</w:t>
      </w:r>
      <w:r w:rsidR="00E90DE6" w:rsidRPr="07FB47C6">
        <w:rPr>
          <w:rFonts w:cs="Times New Roman"/>
        </w:rPr>
        <w:t>u, p</w:t>
      </w:r>
      <w:r w:rsidR="005D6E70" w:rsidRPr="07FB47C6">
        <w:rPr>
          <w:rFonts w:cs="Times New Roman"/>
        </w:rPr>
        <w:t>ašvaldībām un valstij kā izglītības iestāžu dibinātājam jānodrošina atbalsts</w:t>
      </w:r>
      <w:r w:rsidR="00F14662" w:rsidRPr="07FB47C6">
        <w:rPr>
          <w:rFonts w:cs="Times New Roman"/>
        </w:rPr>
        <w:t>,</w:t>
      </w:r>
      <w:r w:rsidR="005D6E70" w:rsidRPr="07FB47C6">
        <w:rPr>
          <w:rFonts w:cs="Times New Roman"/>
        </w:rPr>
        <w:t xml:space="preserve"> lai pedagogu profesionālās kompetences pilnveides tematikā tiktu iekļautas programmas vardarbības atpazīšanas prasmju un tūlītējas pārtraukšanas prasmju stiprināšanā un vienotas izpratnes, kā mazināt vardarbības izpausmes starp vienaudžiem, </w:t>
      </w:r>
      <w:r w:rsidR="004B6A5B" w:rsidRPr="07FB47C6">
        <w:rPr>
          <w:rFonts w:cs="Times New Roman"/>
        </w:rPr>
        <w:t>pedagogiem</w:t>
      </w:r>
      <w:r w:rsidR="00AD39EF" w:rsidRPr="07FB47C6">
        <w:rPr>
          <w:rFonts w:cs="Times New Roman"/>
        </w:rPr>
        <w:t>, bērniem</w:t>
      </w:r>
      <w:r w:rsidR="004B6A5B" w:rsidRPr="07FB47C6">
        <w:rPr>
          <w:rFonts w:cs="Times New Roman"/>
        </w:rPr>
        <w:t xml:space="preserve"> </w:t>
      </w:r>
      <w:r w:rsidR="005D6E70" w:rsidRPr="07FB47C6">
        <w:rPr>
          <w:rFonts w:cs="Times New Roman"/>
        </w:rPr>
        <w:t xml:space="preserve">un jauniešiem, vai </w:t>
      </w:r>
      <w:r w:rsidR="004B6A5B" w:rsidRPr="07FB47C6">
        <w:rPr>
          <w:rFonts w:cs="Times New Roman"/>
        </w:rPr>
        <w:t xml:space="preserve">izglītības iestāžu </w:t>
      </w:r>
      <w:r w:rsidR="005D6E70" w:rsidRPr="07FB47C6">
        <w:rPr>
          <w:rFonts w:cs="Times New Roman"/>
        </w:rPr>
        <w:t>kolektīvos, veidošanā un vardarbības mazināšanā vai pārtraukšanā. Izglītības un zinātnes ministrija kā izglītības politikas veidotāja 2018.</w:t>
      </w:r>
      <w:r w:rsidR="008B7E04" w:rsidRPr="07FB47C6">
        <w:rPr>
          <w:rFonts w:cs="Times New Roman"/>
        </w:rPr>
        <w:t xml:space="preserve"> </w:t>
      </w:r>
      <w:r w:rsidR="005D6E70" w:rsidRPr="07FB47C6">
        <w:rPr>
          <w:rFonts w:cs="Times New Roman"/>
        </w:rPr>
        <w:t>gada 11.</w:t>
      </w:r>
      <w:r w:rsidR="008B7E04" w:rsidRPr="07FB47C6">
        <w:rPr>
          <w:rFonts w:cs="Times New Roman"/>
        </w:rPr>
        <w:t xml:space="preserve"> </w:t>
      </w:r>
      <w:r w:rsidR="005D6E70" w:rsidRPr="07FB47C6">
        <w:rPr>
          <w:rFonts w:cs="Times New Roman"/>
        </w:rPr>
        <w:t xml:space="preserve">septembra Ministru kabineta noteikumos Nr.569 </w:t>
      </w:r>
      <w:r w:rsidR="0039378A" w:rsidRPr="07FB47C6">
        <w:rPr>
          <w:rFonts w:cs="Times New Roman"/>
        </w:rPr>
        <w:t>“</w:t>
      </w:r>
      <w:r w:rsidR="005D6E70" w:rsidRPr="07FB47C6">
        <w:rPr>
          <w:rFonts w:cs="Times New Roman"/>
        </w:rPr>
        <w:t>Noteikumi par pedagogiem nepieciešamo izglītību un profesionālo kvalifikāciju un pedagogu profesionālās kompetences pilnveides kārtību” sadaļā par pedagogu profesionālās kompetences pilnveidi iekļauj tēmas, kas atbilst UNESCO tehniskajām vadlīnijām par seksuālo audzināšanu</w:t>
      </w:r>
      <w:r w:rsidR="005D6E70" w:rsidRPr="07FB47C6">
        <w:rPr>
          <w:rFonts w:cs="Times New Roman"/>
          <w:vertAlign w:val="superscript"/>
        </w:rPr>
        <w:footnoteReference w:id="19"/>
      </w:r>
      <w:r w:rsidR="005D6E70" w:rsidRPr="07FB47C6">
        <w:rPr>
          <w:rFonts w:cs="Times New Roman"/>
        </w:rPr>
        <w:t>, atbilstoši izglītojamo vecumposmam un nosaka obligātumu, profesionālās kompetences pilnveides plānošanā ikvienam pedagogam iekļaut šo tēmu apguvi.</w:t>
      </w:r>
    </w:p>
    <w:p w14:paraId="3DD2B8A0" w14:textId="008E7231" w:rsidR="005D6E70" w:rsidRDefault="005D6E70" w:rsidP="00185371">
      <w:pPr>
        <w:spacing w:line="276" w:lineRule="auto"/>
        <w:ind w:firstLine="720"/>
      </w:pPr>
      <w:r w:rsidRPr="005D6E70">
        <w:t>Vienlaikus, lai būtu iespējams nodrošināt izglītojam</w:t>
      </w:r>
      <w:r w:rsidR="001C74D7">
        <w:t>aj</w:t>
      </w:r>
      <w:r w:rsidRPr="005D6E70">
        <w:t>iem</w:t>
      </w:r>
      <w:r w:rsidR="00480509">
        <w:t>,</w:t>
      </w:r>
      <w:r w:rsidRPr="005D6E70">
        <w:t xml:space="preserve"> atbilstoši vecumposmam</w:t>
      </w:r>
      <w:r w:rsidR="00480509">
        <w:t>,</w:t>
      </w:r>
      <w:r w:rsidRPr="005D6E70">
        <w:t xml:space="preserve"> apgūt obligāto izglītība</w:t>
      </w:r>
      <w:r w:rsidR="001C74D7">
        <w:t>s</w:t>
      </w:r>
      <w:r w:rsidRPr="005D6E70">
        <w:t xml:space="preserve"> saturu par seksuālo un reproduktīvo vesel</w:t>
      </w:r>
      <w:r w:rsidR="00AF67C8">
        <w:t>ī</w:t>
      </w:r>
      <w:r w:rsidRPr="005D6E70">
        <w:t>bu, tai skaitā vardarbību, ir nepieciešama regulāra izglītības satura pilnveide un attīstība. Tādējādi tiek veikta izglītības satura salīdzināšana ar UNESCO vadlīnijām, kuras ietver šādus saturiskos moduļus – attiecības, vērtības, tiesības, kultūra un seksualitāte, izpratne par dzimumu, vardarbība un drošība, veselībai un  labklājībai nepieciešamās prasmes, cilvēka ķermenis un attīstība, seksualitāte un seksuālā uzvedība, seksuālā un reproduktīvā veselība.</w:t>
      </w:r>
    </w:p>
    <w:p w14:paraId="7465AA69" w14:textId="682AB529" w:rsidR="564EB8B9" w:rsidRDefault="14AE4892" w:rsidP="00452F80">
      <w:pPr>
        <w:spacing w:line="276" w:lineRule="auto"/>
        <w:ind w:firstLine="720"/>
      </w:pPr>
      <w:r>
        <w:lastRenderedPageBreak/>
        <w:t xml:space="preserve">Veiksmīgai vienotas izpratnes veicināšanai </w:t>
      </w:r>
      <w:r w:rsidRPr="00B42E03">
        <w:rPr>
          <w:color w:val="000000" w:themeColor="text1"/>
        </w:rPr>
        <w:t>speciālistu un darbinieku vidū, ir būtiski īstenot starpdisciplināros pasākumus izglītības, sociālā, veselības aprūpes un tiesībsargājošā jomā, lai ikvienam būtu prasmes un zināšanas</w:t>
      </w:r>
      <w:r w:rsidR="3EAEE9CE" w:rsidRPr="00B42E03">
        <w:rPr>
          <w:rFonts w:ascii="Segoe UI" w:eastAsia="Segoe UI" w:hAnsi="Segoe UI" w:cs="Segoe UI"/>
          <w:color w:val="000000" w:themeColor="text1"/>
          <w:sz w:val="18"/>
          <w:szCs w:val="18"/>
        </w:rPr>
        <w:t xml:space="preserve"> </w:t>
      </w:r>
      <w:r w:rsidR="3EAEE9CE" w:rsidRPr="00B42E03">
        <w:rPr>
          <w:rFonts w:eastAsia="Times New Roman" w:cs="Times New Roman"/>
          <w:color w:val="000000" w:themeColor="text1"/>
        </w:rPr>
        <w:t>atpazīt vardarbības pret sievieti un vardarbības ģimenē pazīmes un attiecīgi īstenot vienotu rīcību darbā ar cietušajiem un personām ar vardarbīgu uzvedību</w:t>
      </w:r>
      <w:r w:rsidR="005210C7" w:rsidRPr="00B42E03">
        <w:rPr>
          <w:color w:val="000000" w:themeColor="text1"/>
        </w:rPr>
        <w:t>.</w:t>
      </w:r>
      <w:r w:rsidRPr="00B42E03">
        <w:rPr>
          <w:color w:val="000000" w:themeColor="text1"/>
        </w:rPr>
        <w:t xml:space="preserve"> </w:t>
      </w:r>
      <w:r w:rsidR="24C94DEF" w:rsidRPr="00B42E03">
        <w:rPr>
          <w:color w:val="000000" w:themeColor="text1"/>
        </w:rPr>
        <w:t>Kā piemēram,</w:t>
      </w:r>
      <w:r w:rsidR="39039E2A" w:rsidRPr="00B42E03">
        <w:rPr>
          <w:color w:val="000000" w:themeColor="text1"/>
        </w:rPr>
        <w:t xml:space="preserve"> plānots īstenot metodiskos seminārus </w:t>
      </w:r>
      <w:r w:rsidR="24C94DEF" w:rsidRPr="00B42E03">
        <w:rPr>
          <w:color w:val="000000" w:themeColor="text1"/>
        </w:rPr>
        <w:t>speciālistiem, kuri strādā vai varētu saskarties</w:t>
      </w:r>
      <w:r w:rsidR="6DCE7F8C" w:rsidRPr="00B42E03">
        <w:rPr>
          <w:color w:val="000000" w:themeColor="text1"/>
        </w:rPr>
        <w:t xml:space="preserve"> no vardarbības cietušām vai vardarbību veikušām personām.</w:t>
      </w:r>
      <w:r w:rsidR="0085749C" w:rsidRPr="00B42E03">
        <w:rPr>
          <w:color w:val="000000" w:themeColor="text1"/>
        </w:rPr>
        <w:t xml:space="preserve"> </w:t>
      </w:r>
      <w:r w:rsidR="000D2ECA" w:rsidRPr="00B42E03">
        <w:rPr>
          <w:color w:val="000000" w:themeColor="text1"/>
        </w:rPr>
        <w:t>Lai veicinātu vienotu praksi visos pašvaldību sociālajos dienestos, LM ar Eiropas Sociālā fonda atbalstu īstenotā projekta “Profesionāla sociālā darba attīstība pašvaldībās”</w:t>
      </w:r>
      <w:r w:rsidR="000D2ECA" w:rsidRPr="00B42E03">
        <w:rPr>
          <w:rStyle w:val="FootnoteReference"/>
          <w:color w:val="000000" w:themeColor="text1"/>
        </w:rPr>
        <w:footnoteReference w:id="20"/>
      </w:r>
      <w:r w:rsidR="000D2ECA" w:rsidRPr="00B42E03">
        <w:rPr>
          <w:color w:val="000000" w:themeColor="text1"/>
        </w:rPr>
        <w:t xml:space="preserve"> ietvaros no 2018. līdz 2020.</w:t>
      </w:r>
      <w:r w:rsidR="00A14787" w:rsidRPr="00B42E03">
        <w:rPr>
          <w:color w:val="000000" w:themeColor="text1"/>
        </w:rPr>
        <w:t xml:space="preserve"> </w:t>
      </w:r>
      <w:r w:rsidR="000D2ECA" w:rsidRPr="00B42E03">
        <w:rPr>
          <w:color w:val="000000" w:themeColor="text1"/>
        </w:rPr>
        <w:t xml:space="preserve">gadam izstrādāja metodiku par sociālo darbu ar vardarbībā cietušām </w:t>
      </w:r>
      <w:r w:rsidR="000D2ECA" w:rsidRPr="0057017C">
        <w:t>un vardarbību veikušām personām. Izstrādātā metodika, galvenokārt, sniedz informāciju par sociālā darba veikšanu ar no vardarbības cietušām un vardarbību veikušām pilngadīgām personām, līdz ar to, lai sociālie dienesti un bāriņtiesas efektīvāk īstenotu savas darbības bērnu tiesību aizsardzībā, plānots veidot atsevišķu metodiku par darbu ar no vardarbības cietušām un vardarbību veikušām nepilngadīgām personām.</w:t>
      </w:r>
      <w:r w:rsidR="73CB3C5D" w:rsidRPr="0057017C">
        <w:t xml:space="preserve"> </w:t>
      </w:r>
    </w:p>
    <w:p w14:paraId="0583B188" w14:textId="630964D7" w:rsidR="002B6A26" w:rsidRDefault="002B6A26" w:rsidP="00452F80">
      <w:pPr>
        <w:spacing w:line="276" w:lineRule="auto"/>
        <w:ind w:firstLine="720"/>
      </w:pPr>
      <w:r>
        <w:t xml:space="preserve">Tāpat plānots pilnveidot </w:t>
      </w:r>
      <w:r w:rsidR="009319E4">
        <w:t xml:space="preserve">NBS personāla zināšanas par vardarbības ģimenē novēršanu un attiecīgo pasākuma nodrošināšanu krīzes situācijā, piemēram ja </w:t>
      </w:r>
      <w:r w:rsidR="00284219">
        <w:t xml:space="preserve">persona ir cietusi no vardarbības, lai saņemtu savlaicīgu un profesionālu palīdzību. </w:t>
      </w:r>
    </w:p>
    <w:p w14:paraId="62A93E5F" w14:textId="5A23C1DF" w:rsidR="008D2C97" w:rsidRPr="001C2934" w:rsidRDefault="008D2C97" w:rsidP="564EB8B9">
      <w:pPr>
        <w:spacing w:line="276" w:lineRule="auto"/>
        <w:ind w:firstLine="720"/>
        <w:rPr>
          <w:rFonts w:eastAsia="Times New Roman" w:cs="Times New Roman"/>
          <w:lang w:eastAsia="lv-LV"/>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bottom w:w="567" w:type="dxa"/>
          <w:right w:w="0" w:type="dxa"/>
        </w:tblCellMar>
        <w:tblLook w:val="04A0" w:firstRow="1" w:lastRow="0" w:firstColumn="1" w:lastColumn="0" w:noHBand="0" w:noVBand="1"/>
      </w:tblPr>
      <w:tblGrid>
        <w:gridCol w:w="431"/>
        <w:gridCol w:w="1744"/>
        <w:gridCol w:w="2689"/>
        <w:gridCol w:w="2118"/>
        <w:gridCol w:w="2637"/>
        <w:gridCol w:w="2043"/>
        <w:gridCol w:w="2792"/>
      </w:tblGrid>
      <w:tr w:rsidR="00D33F37" w14:paraId="2E6E6B4A" w14:textId="77777777" w:rsidTr="48B28003">
        <w:trPr>
          <w:trHeight w:val="558"/>
        </w:trPr>
        <w:tc>
          <w:tcPr>
            <w:tcW w:w="431" w:type="dxa"/>
            <w:shd w:val="clear" w:color="auto" w:fill="C5E0B3" w:themeFill="accent6" w:themeFillTint="66"/>
            <w:vAlign w:val="center"/>
            <w:hideMark/>
          </w:tcPr>
          <w:p w14:paraId="270407A6" w14:textId="77777777" w:rsidR="00CD2F86" w:rsidRPr="004B066D" w:rsidRDefault="001D224B" w:rsidP="1ED24ED3">
            <w:pPr>
              <w:spacing w:line="240" w:lineRule="auto"/>
              <w:jc w:val="center"/>
              <w:textAlignment w:val="baseline"/>
              <w:rPr>
                <w:rFonts w:eastAsia="Times New Roman" w:cs="Times New Roman"/>
                <w:lang w:eastAsia="lv-LV"/>
              </w:rPr>
            </w:pPr>
            <w:r w:rsidRPr="1ED24ED3">
              <w:rPr>
                <w:rFonts w:eastAsia="Times New Roman" w:cs="Times New Roman"/>
                <w:lang w:eastAsia="lv-LV"/>
              </w:rPr>
              <w:t>Nr. </w:t>
            </w:r>
            <w:r>
              <w:br/>
            </w:r>
            <w:r w:rsidRPr="1ED24ED3">
              <w:rPr>
                <w:rFonts w:eastAsia="Times New Roman" w:cs="Times New Roman"/>
                <w:lang w:eastAsia="lv-LV"/>
              </w:rPr>
              <w:t>p.k. </w:t>
            </w:r>
          </w:p>
        </w:tc>
        <w:tc>
          <w:tcPr>
            <w:tcW w:w="1744" w:type="dxa"/>
            <w:shd w:val="clear" w:color="auto" w:fill="C5E0B3" w:themeFill="accent6" w:themeFillTint="66"/>
            <w:vAlign w:val="center"/>
            <w:hideMark/>
          </w:tcPr>
          <w:p w14:paraId="60A625E6" w14:textId="77777777" w:rsidR="00CD2F86" w:rsidRPr="004B066D" w:rsidRDefault="001D224B" w:rsidP="1ED24ED3">
            <w:pPr>
              <w:spacing w:line="240" w:lineRule="auto"/>
              <w:jc w:val="center"/>
              <w:textAlignment w:val="baseline"/>
              <w:rPr>
                <w:rFonts w:eastAsia="Times New Roman" w:cs="Times New Roman"/>
                <w:lang w:eastAsia="lv-LV"/>
              </w:rPr>
            </w:pPr>
            <w:r w:rsidRPr="1ED24ED3">
              <w:rPr>
                <w:rFonts w:eastAsia="Times New Roman" w:cs="Times New Roman"/>
                <w:lang w:eastAsia="lv-LV"/>
              </w:rPr>
              <w:t>Pasākums </w:t>
            </w:r>
          </w:p>
        </w:tc>
        <w:tc>
          <w:tcPr>
            <w:tcW w:w="2689" w:type="dxa"/>
            <w:shd w:val="clear" w:color="auto" w:fill="C5E0B3" w:themeFill="accent6" w:themeFillTint="66"/>
            <w:vAlign w:val="center"/>
            <w:hideMark/>
          </w:tcPr>
          <w:p w14:paraId="6108C40A" w14:textId="77777777" w:rsidR="00CD2F86" w:rsidRPr="004B066D" w:rsidRDefault="001D224B" w:rsidP="1ED24ED3">
            <w:pPr>
              <w:spacing w:line="240" w:lineRule="auto"/>
              <w:jc w:val="center"/>
              <w:textAlignment w:val="baseline"/>
              <w:rPr>
                <w:rFonts w:eastAsia="Times New Roman" w:cs="Times New Roman"/>
                <w:lang w:eastAsia="lv-LV"/>
              </w:rPr>
            </w:pPr>
            <w:r w:rsidRPr="1ED24ED3">
              <w:rPr>
                <w:rFonts w:eastAsia="Times New Roman" w:cs="Times New Roman"/>
                <w:lang w:eastAsia="lv-LV"/>
              </w:rPr>
              <w:t>Darbības rezultāts </w:t>
            </w:r>
          </w:p>
        </w:tc>
        <w:tc>
          <w:tcPr>
            <w:tcW w:w="2118" w:type="dxa"/>
            <w:shd w:val="clear" w:color="auto" w:fill="C5E0B3" w:themeFill="accent6" w:themeFillTint="66"/>
            <w:vAlign w:val="center"/>
            <w:hideMark/>
          </w:tcPr>
          <w:p w14:paraId="2855AB85" w14:textId="77777777" w:rsidR="00CD2F86" w:rsidRPr="004B066D" w:rsidRDefault="001D224B" w:rsidP="1ED24ED3">
            <w:pPr>
              <w:spacing w:line="240" w:lineRule="auto"/>
              <w:jc w:val="center"/>
              <w:textAlignment w:val="baseline"/>
              <w:rPr>
                <w:rFonts w:eastAsia="Times New Roman" w:cs="Times New Roman"/>
                <w:lang w:eastAsia="lv-LV"/>
              </w:rPr>
            </w:pPr>
            <w:r w:rsidRPr="1ED24ED3">
              <w:rPr>
                <w:rFonts w:eastAsia="Times New Roman" w:cs="Times New Roman"/>
                <w:lang w:eastAsia="lv-LV"/>
              </w:rPr>
              <w:t>Rezultatīvais rādītājs </w:t>
            </w:r>
          </w:p>
        </w:tc>
        <w:tc>
          <w:tcPr>
            <w:tcW w:w="2637" w:type="dxa"/>
            <w:shd w:val="clear" w:color="auto" w:fill="C5E0B3" w:themeFill="accent6" w:themeFillTint="66"/>
            <w:vAlign w:val="center"/>
            <w:hideMark/>
          </w:tcPr>
          <w:p w14:paraId="79A1D8C4" w14:textId="77777777" w:rsidR="00CD2F86" w:rsidRPr="004B066D" w:rsidRDefault="001D224B" w:rsidP="1ED24ED3">
            <w:pPr>
              <w:spacing w:line="240" w:lineRule="auto"/>
              <w:jc w:val="center"/>
              <w:textAlignment w:val="baseline"/>
              <w:rPr>
                <w:rFonts w:eastAsia="Times New Roman" w:cs="Times New Roman"/>
                <w:lang w:eastAsia="lv-LV"/>
              </w:rPr>
            </w:pPr>
            <w:r w:rsidRPr="1ED24ED3">
              <w:rPr>
                <w:rFonts w:eastAsia="Times New Roman" w:cs="Times New Roman"/>
                <w:lang w:eastAsia="lv-LV"/>
              </w:rPr>
              <w:t>Atbildīgā institūcija </w:t>
            </w:r>
          </w:p>
        </w:tc>
        <w:tc>
          <w:tcPr>
            <w:tcW w:w="2043" w:type="dxa"/>
            <w:shd w:val="clear" w:color="auto" w:fill="C5E0B3" w:themeFill="accent6" w:themeFillTint="66"/>
            <w:vAlign w:val="center"/>
            <w:hideMark/>
          </w:tcPr>
          <w:p w14:paraId="5105D408" w14:textId="77777777" w:rsidR="00CD2F86" w:rsidRPr="004B066D" w:rsidRDefault="001D224B" w:rsidP="1ED24ED3">
            <w:pPr>
              <w:spacing w:line="240" w:lineRule="auto"/>
              <w:jc w:val="center"/>
              <w:textAlignment w:val="baseline"/>
              <w:rPr>
                <w:rFonts w:eastAsia="Times New Roman" w:cs="Times New Roman"/>
                <w:lang w:eastAsia="lv-LV"/>
              </w:rPr>
            </w:pPr>
            <w:r w:rsidRPr="1ED24ED3">
              <w:rPr>
                <w:rFonts w:eastAsia="Times New Roman" w:cs="Times New Roman"/>
                <w:lang w:eastAsia="lv-LV"/>
              </w:rPr>
              <w:t>Iesaistītās institūcijas </w:t>
            </w:r>
          </w:p>
        </w:tc>
        <w:tc>
          <w:tcPr>
            <w:tcW w:w="2792" w:type="dxa"/>
            <w:shd w:val="clear" w:color="auto" w:fill="C5E0B3" w:themeFill="accent6" w:themeFillTint="66"/>
            <w:vAlign w:val="center"/>
            <w:hideMark/>
          </w:tcPr>
          <w:p w14:paraId="67A4286C" w14:textId="77777777" w:rsidR="00CD2F86" w:rsidRPr="004B066D" w:rsidRDefault="001D224B" w:rsidP="1ED24ED3">
            <w:pPr>
              <w:spacing w:line="240" w:lineRule="auto"/>
              <w:jc w:val="center"/>
              <w:textAlignment w:val="baseline"/>
              <w:rPr>
                <w:rFonts w:eastAsia="Times New Roman" w:cs="Times New Roman"/>
                <w:lang w:eastAsia="lv-LV"/>
              </w:rPr>
            </w:pPr>
            <w:r w:rsidRPr="1ED24ED3">
              <w:rPr>
                <w:rFonts w:eastAsia="Times New Roman" w:cs="Times New Roman"/>
                <w:lang w:eastAsia="lv-LV"/>
              </w:rPr>
              <w:t>Izpildes termiņš </w:t>
            </w:r>
            <w:r>
              <w:br/>
            </w:r>
          </w:p>
        </w:tc>
      </w:tr>
      <w:tr w:rsidR="00D33F37" w14:paraId="50A5C151" w14:textId="77777777" w:rsidTr="48B28003">
        <w:trPr>
          <w:trHeight w:val="315"/>
        </w:trPr>
        <w:tc>
          <w:tcPr>
            <w:tcW w:w="431" w:type="dxa"/>
            <w:vMerge w:val="restart"/>
            <w:shd w:val="clear" w:color="auto" w:fill="auto"/>
            <w:vAlign w:val="center"/>
            <w:hideMark/>
          </w:tcPr>
          <w:p w14:paraId="5D16C767" w14:textId="77777777" w:rsidR="00CD2F86" w:rsidRPr="004B066D" w:rsidRDefault="001D224B" w:rsidP="000D2109">
            <w:pPr>
              <w:spacing w:line="240" w:lineRule="auto"/>
              <w:textAlignment w:val="baseline"/>
              <w:rPr>
                <w:rFonts w:eastAsia="Times New Roman" w:cs="Times New Roman"/>
                <w:szCs w:val="24"/>
                <w:lang w:eastAsia="lv-LV"/>
              </w:rPr>
            </w:pPr>
            <w:r w:rsidRPr="004B066D">
              <w:rPr>
                <w:rFonts w:eastAsia="Times New Roman" w:cs="Times New Roman"/>
                <w:szCs w:val="24"/>
                <w:lang w:eastAsia="lv-LV"/>
              </w:rPr>
              <w:t>1.</w:t>
            </w:r>
          </w:p>
          <w:p w14:paraId="4DECAC3C"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restart"/>
            <w:shd w:val="clear" w:color="auto" w:fill="auto"/>
            <w:vAlign w:val="center"/>
            <w:hideMark/>
          </w:tcPr>
          <w:p w14:paraId="0B985045" w14:textId="77777777" w:rsidR="00CD2F86" w:rsidRPr="004B066D" w:rsidRDefault="00CD2F86" w:rsidP="00475AE7">
            <w:pPr>
              <w:spacing w:line="240" w:lineRule="auto"/>
              <w:jc w:val="left"/>
              <w:textAlignment w:val="baseline"/>
              <w:rPr>
                <w:rFonts w:eastAsia="Times New Roman" w:cs="Times New Roman"/>
                <w:szCs w:val="24"/>
                <w:lang w:eastAsia="lv-LV"/>
              </w:rPr>
            </w:pPr>
          </w:p>
          <w:p w14:paraId="6D4C0BB4" w14:textId="77777777" w:rsidR="00CD2F86" w:rsidRPr="004B066D" w:rsidRDefault="00CD2F86" w:rsidP="00475AE7">
            <w:pPr>
              <w:spacing w:line="240" w:lineRule="auto"/>
              <w:jc w:val="left"/>
              <w:textAlignment w:val="baseline"/>
              <w:rPr>
                <w:rFonts w:eastAsia="Times New Roman" w:cs="Times New Roman"/>
                <w:szCs w:val="24"/>
                <w:lang w:eastAsia="lv-LV"/>
              </w:rPr>
            </w:pPr>
          </w:p>
          <w:p w14:paraId="1969F1C7" w14:textId="7777777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 xml:space="preserve">Sabiedrības izglītošana un izpratnes veicināšana par vardarbību pret </w:t>
            </w:r>
            <w:r w:rsidRPr="004B066D">
              <w:rPr>
                <w:rFonts w:eastAsia="Times New Roman" w:cs="Times New Roman"/>
                <w:szCs w:val="24"/>
                <w:lang w:eastAsia="lv-LV"/>
              </w:rPr>
              <w:lastRenderedPageBreak/>
              <w:t xml:space="preserve">sievieti un vardarbību ģimenē </w:t>
            </w:r>
          </w:p>
        </w:tc>
        <w:tc>
          <w:tcPr>
            <w:tcW w:w="2689" w:type="dxa"/>
            <w:shd w:val="clear" w:color="auto" w:fill="auto"/>
            <w:vAlign w:val="center"/>
            <w:hideMark/>
          </w:tcPr>
          <w:p w14:paraId="106D1CAA" w14:textId="77777777" w:rsidR="00CD2F86" w:rsidRPr="004B066D" w:rsidRDefault="001D224B" w:rsidP="00475AE7">
            <w:pPr>
              <w:spacing w:line="240" w:lineRule="auto"/>
              <w:jc w:val="left"/>
              <w:rPr>
                <w:rFonts w:cs="Times New Roman"/>
                <w:szCs w:val="24"/>
              </w:rPr>
            </w:pPr>
            <w:r w:rsidRPr="004B066D">
              <w:rPr>
                <w:rFonts w:cs="Times New Roman"/>
                <w:szCs w:val="24"/>
              </w:rPr>
              <w:lastRenderedPageBreak/>
              <w:t>1.1.Organizētas informatīvas kampaņas par nulles toleranci pret vardarbību, cietušo tiesībām un citiem ar vardarbības mazināšanu saistītiem jautājumiem.</w:t>
            </w:r>
          </w:p>
        </w:tc>
        <w:tc>
          <w:tcPr>
            <w:tcW w:w="2118" w:type="dxa"/>
            <w:shd w:val="clear" w:color="auto" w:fill="auto"/>
            <w:vAlign w:val="center"/>
            <w:hideMark/>
          </w:tcPr>
          <w:p w14:paraId="44F1502B" w14:textId="5F2DBBBD" w:rsidR="00CD2F86" w:rsidRPr="004B066D" w:rsidRDefault="001D224B" w:rsidP="00475AE7">
            <w:pPr>
              <w:spacing w:line="240" w:lineRule="auto"/>
              <w:jc w:val="left"/>
              <w:textAlignment w:val="baseline"/>
              <w:rPr>
                <w:rFonts w:cs="Times New Roman"/>
                <w:szCs w:val="24"/>
              </w:rPr>
            </w:pPr>
            <w:r w:rsidRPr="07FB47C6">
              <w:rPr>
                <w:rFonts w:cs="Times New Roman"/>
              </w:rPr>
              <w:t xml:space="preserve">Īstenota ne mazāk kā </w:t>
            </w:r>
            <w:r w:rsidRPr="07FB47C6">
              <w:rPr>
                <w:rFonts w:cs="Times New Roman"/>
                <w:b/>
                <w:bCs/>
              </w:rPr>
              <w:t>1 kampaņa</w:t>
            </w:r>
            <w:r w:rsidRPr="07FB47C6">
              <w:rPr>
                <w:rFonts w:cs="Times New Roman"/>
              </w:rPr>
              <w:t xml:space="preserve"> gadā</w:t>
            </w:r>
            <w:r w:rsidR="00F42A1C">
              <w:rPr>
                <w:rFonts w:cs="Times New Roman"/>
              </w:rPr>
              <w:t>.</w:t>
            </w:r>
            <w:r w:rsidRPr="07FB47C6">
              <w:rPr>
                <w:rFonts w:cs="Times New Roman"/>
                <w:vertAlign w:val="superscript"/>
              </w:rPr>
              <w:footnoteReference w:id="21"/>
            </w:r>
          </w:p>
        </w:tc>
        <w:tc>
          <w:tcPr>
            <w:tcW w:w="2637" w:type="dxa"/>
            <w:shd w:val="clear" w:color="auto" w:fill="auto"/>
            <w:vAlign w:val="center"/>
            <w:hideMark/>
          </w:tcPr>
          <w:p w14:paraId="789D541D" w14:textId="77777777" w:rsidR="00CD2F86" w:rsidRPr="004B066D" w:rsidRDefault="001D224B" w:rsidP="000D2109">
            <w:pPr>
              <w:spacing w:line="240" w:lineRule="auto"/>
              <w:jc w:val="center"/>
              <w:textAlignment w:val="baseline"/>
              <w:rPr>
                <w:rFonts w:cs="Times New Roman"/>
                <w:szCs w:val="24"/>
              </w:rPr>
            </w:pPr>
            <w:r w:rsidRPr="004B066D">
              <w:rPr>
                <w:rFonts w:cs="Times New Roman"/>
                <w:szCs w:val="24"/>
              </w:rPr>
              <w:t>LM</w:t>
            </w:r>
          </w:p>
        </w:tc>
        <w:tc>
          <w:tcPr>
            <w:tcW w:w="2043" w:type="dxa"/>
            <w:shd w:val="clear" w:color="auto" w:fill="auto"/>
            <w:vAlign w:val="center"/>
            <w:hideMark/>
          </w:tcPr>
          <w:p w14:paraId="46B0DC36" w14:textId="5A6990B0" w:rsidR="00E544E4" w:rsidRPr="004B066D" w:rsidRDefault="00E544E4" w:rsidP="000D2109">
            <w:pPr>
              <w:spacing w:line="240" w:lineRule="auto"/>
              <w:jc w:val="center"/>
              <w:textAlignment w:val="baseline"/>
              <w:rPr>
                <w:rFonts w:cs="Times New Roman"/>
                <w:szCs w:val="24"/>
              </w:rPr>
            </w:pPr>
            <w:r>
              <w:rPr>
                <w:rFonts w:cs="Times New Roman"/>
                <w:szCs w:val="24"/>
              </w:rPr>
              <w:t>KM, IeM, TM, VM, IZM, VP, NVO</w:t>
            </w:r>
          </w:p>
        </w:tc>
        <w:tc>
          <w:tcPr>
            <w:tcW w:w="2792" w:type="dxa"/>
            <w:shd w:val="clear" w:color="auto" w:fill="auto"/>
            <w:vAlign w:val="center"/>
            <w:hideMark/>
          </w:tcPr>
          <w:p w14:paraId="09FCF13E" w14:textId="58152E89" w:rsidR="00CD2F86" w:rsidRPr="004B066D" w:rsidRDefault="00BD27B9" w:rsidP="000D2109">
            <w:pPr>
              <w:spacing w:line="240" w:lineRule="auto"/>
              <w:jc w:val="center"/>
              <w:rPr>
                <w:rFonts w:eastAsia="Calibri" w:cs="Times New Roman"/>
                <w:szCs w:val="24"/>
              </w:rPr>
            </w:pPr>
            <w:r>
              <w:rPr>
                <w:rFonts w:cs="Times New Roman"/>
                <w:szCs w:val="24"/>
              </w:rPr>
              <w:t xml:space="preserve">no 2024.gada 4.ceturksni līdz </w:t>
            </w:r>
            <w:r w:rsidR="001D224B" w:rsidRPr="004B066D">
              <w:rPr>
                <w:rFonts w:cs="Times New Roman"/>
                <w:szCs w:val="24"/>
              </w:rPr>
              <w:t>202</w:t>
            </w:r>
            <w:r w:rsidR="009D67F2">
              <w:rPr>
                <w:rFonts w:cs="Times New Roman"/>
                <w:szCs w:val="24"/>
              </w:rPr>
              <w:t>8</w:t>
            </w:r>
            <w:r w:rsidR="001D224B" w:rsidRPr="004B066D">
              <w:rPr>
                <w:rFonts w:cs="Times New Roman"/>
                <w:szCs w:val="24"/>
              </w:rPr>
              <w:t>.gada 4.ceturksni</w:t>
            </w:r>
            <w:r>
              <w:rPr>
                <w:rFonts w:cs="Times New Roman"/>
                <w:szCs w:val="24"/>
              </w:rPr>
              <w:t>m</w:t>
            </w:r>
          </w:p>
        </w:tc>
      </w:tr>
      <w:tr w:rsidR="00D33F37" w14:paraId="56F627A8" w14:textId="77777777" w:rsidTr="48B28003">
        <w:trPr>
          <w:trHeight w:val="1430"/>
        </w:trPr>
        <w:tc>
          <w:tcPr>
            <w:tcW w:w="431" w:type="dxa"/>
            <w:vMerge/>
            <w:vAlign w:val="center"/>
          </w:tcPr>
          <w:p w14:paraId="01F63099"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5CB30DD6" w14:textId="77777777" w:rsidR="00CD2F86" w:rsidRPr="004B066D" w:rsidRDefault="00CD2F86" w:rsidP="00475AE7">
            <w:pPr>
              <w:spacing w:line="240" w:lineRule="auto"/>
              <w:jc w:val="left"/>
              <w:textAlignment w:val="baseline"/>
              <w:rPr>
                <w:rFonts w:eastAsia="Times New Roman" w:cs="Times New Roman"/>
                <w:szCs w:val="24"/>
                <w:lang w:eastAsia="lv-LV"/>
              </w:rPr>
            </w:pPr>
          </w:p>
        </w:tc>
        <w:tc>
          <w:tcPr>
            <w:tcW w:w="2689" w:type="dxa"/>
            <w:shd w:val="clear" w:color="auto" w:fill="auto"/>
            <w:vAlign w:val="center"/>
          </w:tcPr>
          <w:p w14:paraId="5C26A3AF" w14:textId="54A5F779" w:rsidR="00CD2F86" w:rsidRPr="004B066D" w:rsidRDefault="001D224B" w:rsidP="00475AE7">
            <w:pPr>
              <w:spacing w:line="240" w:lineRule="auto"/>
              <w:jc w:val="left"/>
              <w:rPr>
                <w:rFonts w:cs="Times New Roman"/>
                <w:szCs w:val="24"/>
              </w:rPr>
            </w:pPr>
            <w:r w:rsidRPr="004B066D">
              <w:rPr>
                <w:rFonts w:cs="Times New Roman"/>
                <w:szCs w:val="24"/>
              </w:rPr>
              <w:t>1.2.Īstenoti informatīvi pasākumi (diskusijas, semināri, nodarbības</w:t>
            </w:r>
            <w:r w:rsidR="00881526">
              <w:rPr>
                <w:rFonts w:cs="Times New Roman"/>
                <w:szCs w:val="24"/>
              </w:rPr>
              <w:t>, u.c.</w:t>
            </w:r>
            <w:r w:rsidRPr="004B066D">
              <w:rPr>
                <w:rFonts w:cs="Times New Roman"/>
                <w:szCs w:val="24"/>
              </w:rPr>
              <w:t>) par vardarbības mazināšanas un novēršanas jautājumiem.</w:t>
            </w:r>
          </w:p>
        </w:tc>
        <w:tc>
          <w:tcPr>
            <w:tcW w:w="2118" w:type="dxa"/>
            <w:shd w:val="clear" w:color="auto" w:fill="auto"/>
            <w:vAlign w:val="center"/>
          </w:tcPr>
          <w:p w14:paraId="5162525B" w14:textId="2326D224" w:rsidR="00CD2F86" w:rsidRPr="004B066D" w:rsidRDefault="001D224B" w:rsidP="00475AE7">
            <w:pPr>
              <w:spacing w:line="240" w:lineRule="auto"/>
              <w:jc w:val="left"/>
              <w:textAlignment w:val="baseline"/>
              <w:rPr>
                <w:rFonts w:cs="Times New Roman"/>
                <w:szCs w:val="24"/>
              </w:rPr>
            </w:pPr>
            <w:r w:rsidRPr="004B066D">
              <w:rPr>
                <w:rFonts w:cs="Times New Roman"/>
                <w:szCs w:val="24"/>
              </w:rPr>
              <w:t xml:space="preserve">Īstenoti ne mazāk kā </w:t>
            </w:r>
            <w:r w:rsidRPr="004B066D">
              <w:rPr>
                <w:rFonts w:cs="Times New Roman"/>
                <w:b/>
                <w:bCs/>
                <w:szCs w:val="24"/>
              </w:rPr>
              <w:t>2 pasākumi gadā</w:t>
            </w:r>
            <w:r w:rsidRPr="004B066D">
              <w:rPr>
                <w:rFonts w:cs="Times New Roman"/>
                <w:szCs w:val="24"/>
              </w:rPr>
              <w:t xml:space="preserve"> (katra atbildīgā institūcija).</w:t>
            </w:r>
          </w:p>
        </w:tc>
        <w:tc>
          <w:tcPr>
            <w:tcW w:w="2637" w:type="dxa"/>
            <w:shd w:val="clear" w:color="auto" w:fill="auto"/>
            <w:vAlign w:val="center"/>
          </w:tcPr>
          <w:p w14:paraId="43FE4879" w14:textId="3FA722FF" w:rsidR="00E544E4" w:rsidRPr="004B066D" w:rsidRDefault="395AE3E5" w:rsidP="07FB47C6">
            <w:pPr>
              <w:spacing w:line="240" w:lineRule="auto"/>
              <w:jc w:val="center"/>
              <w:textAlignment w:val="baseline"/>
              <w:rPr>
                <w:rFonts w:cs="Times New Roman"/>
              </w:rPr>
            </w:pPr>
            <w:r w:rsidRPr="07FB47C6">
              <w:rPr>
                <w:rFonts w:cs="Times New Roman"/>
              </w:rPr>
              <w:t>LM, TM, VM, IZM, KM, VP</w:t>
            </w:r>
          </w:p>
        </w:tc>
        <w:tc>
          <w:tcPr>
            <w:tcW w:w="2043" w:type="dxa"/>
            <w:shd w:val="clear" w:color="auto" w:fill="auto"/>
            <w:vAlign w:val="center"/>
          </w:tcPr>
          <w:p w14:paraId="0D2F1484" w14:textId="5D76385C" w:rsidR="00CD2F86" w:rsidRPr="004B066D" w:rsidRDefault="00085EDC" w:rsidP="000D2109">
            <w:pPr>
              <w:spacing w:line="240" w:lineRule="auto"/>
              <w:jc w:val="center"/>
              <w:textAlignment w:val="baseline"/>
              <w:rPr>
                <w:rFonts w:cs="Times New Roman"/>
                <w:szCs w:val="24"/>
              </w:rPr>
            </w:pPr>
            <w:r>
              <w:rPr>
                <w:rFonts w:cs="Times New Roman"/>
                <w:szCs w:val="24"/>
              </w:rPr>
              <w:t xml:space="preserve">IeM, </w:t>
            </w:r>
            <w:r w:rsidR="001D224B" w:rsidRPr="004B066D">
              <w:rPr>
                <w:rFonts w:cs="Times New Roman"/>
                <w:szCs w:val="24"/>
              </w:rPr>
              <w:t>NVO</w:t>
            </w:r>
            <w:r w:rsidR="00E544E4">
              <w:rPr>
                <w:rFonts w:cs="Times New Roman"/>
                <w:szCs w:val="24"/>
              </w:rPr>
              <w:t xml:space="preserve">, </w:t>
            </w:r>
            <w:r w:rsidR="001D224B" w:rsidRPr="004B066D">
              <w:rPr>
                <w:rFonts w:cs="Times New Roman"/>
                <w:szCs w:val="24"/>
              </w:rPr>
              <w:t>LPS</w:t>
            </w:r>
            <w:r w:rsidR="006603AF">
              <w:rPr>
                <w:rFonts w:cs="Times New Roman"/>
                <w:szCs w:val="24"/>
              </w:rPr>
              <w:t>, LBAS</w:t>
            </w:r>
          </w:p>
        </w:tc>
        <w:tc>
          <w:tcPr>
            <w:tcW w:w="2792" w:type="dxa"/>
            <w:shd w:val="clear" w:color="auto" w:fill="auto"/>
            <w:vAlign w:val="center"/>
          </w:tcPr>
          <w:p w14:paraId="6C105C14" w14:textId="77777777" w:rsidR="00CD2F86" w:rsidRPr="004B066D" w:rsidRDefault="00CD2F86" w:rsidP="000D2109">
            <w:pPr>
              <w:spacing w:line="240" w:lineRule="auto"/>
              <w:jc w:val="center"/>
              <w:rPr>
                <w:rFonts w:cs="Times New Roman"/>
                <w:szCs w:val="24"/>
              </w:rPr>
            </w:pPr>
          </w:p>
          <w:p w14:paraId="6232B529" w14:textId="09F679B1" w:rsidR="00CD2F86" w:rsidRPr="004B066D" w:rsidRDefault="00D33F37" w:rsidP="000D2109">
            <w:pPr>
              <w:spacing w:line="240" w:lineRule="auto"/>
              <w:jc w:val="center"/>
              <w:rPr>
                <w:rFonts w:eastAsia="Calibri" w:cs="Times New Roman"/>
                <w:szCs w:val="24"/>
              </w:rPr>
            </w:pPr>
            <w:r>
              <w:rPr>
                <w:rFonts w:cs="Times New Roman"/>
                <w:szCs w:val="24"/>
              </w:rPr>
              <w:t>no 202</w:t>
            </w:r>
            <w:r w:rsidR="004914E0">
              <w:rPr>
                <w:rFonts w:cs="Times New Roman"/>
                <w:szCs w:val="24"/>
              </w:rPr>
              <w:t>5</w:t>
            </w:r>
            <w:r>
              <w:rPr>
                <w:rFonts w:cs="Times New Roman"/>
                <w:szCs w:val="24"/>
              </w:rPr>
              <w:t xml:space="preserve">.gada 1.ceturksni līdz </w:t>
            </w:r>
            <w:r w:rsidR="001D224B" w:rsidRPr="004B066D">
              <w:rPr>
                <w:rFonts w:cs="Times New Roman"/>
                <w:szCs w:val="24"/>
              </w:rPr>
              <w:t>2029.gada 4.ceturksni</w:t>
            </w:r>
            <w:r>
              <w:rPr>
                <w:rFonts w:cs="Times New Roman"/>
                <w:szCs w:val="24"/>
              </w:rPr>
              <w:t>m</w:t>
            </w:r>
            <w:r w:rsidR="001D224B" w:rsidRPr="004B066D">
              <w:rPr>
                <w:rFonts w:cs="Times New Roman"/>
                <w:szCs w:val="24"/>
              </w:rPr>
              <w:t xml:space="preserve"> </w:t>
            </w:r>
          </w:p>
          <w:p w14:paraId="4E5CE25A" w14:textId="77777777" w:rsidR="00CD2F86" w:rsidRPr="004B066D" w:rsidRDefault="00CD2F86" w:rsidP="000D2109">
            <w:pPr>
              <w:spacing w:line="240" w:lineRule="auto"/>
              <w:jc w:val="center"/>
              <w:textAlignment w:val="baseline"/>
              <w:rPr>
                <w:rFonts w:cs="Times New Roman"/>
                <w:szCs w:val="24"/>
              </w:rPr>
            </w:pPr>
          </w:p>
        </w:tc>
      </w:tr>
      <w:tr w:rsidR="00D33F37" w14:paraId="07CD2AD8" w14:textId="77777777" w:rsidTr="48B28003">
        <w:trPr>
          <w:trHeight w:val="315"/>
        </w:trPr>
        <w:tc>
          <w:tcPr>
            <w:tcW w:w="431" w:type="dxa"/>
            <w:vMerge w:val="restart"/>
            <w:shd w:val="clear" w:color="auto" w:fill="auto"/>
            <w:vAlign w:val="center"/>
            <w:hideMark/>
          </w:tcPr>
          <w:p w14:paraId="3C5C44D4" w14:textId="77777777" w:rsidR="00CD2F86" w:rsidRPr="004B066D" w:rsidRDefault="001D224B" w:rsidP="000D2109">
            <w:pPr>
              <w:spacing w:line="240" w:lineRule="auto"/>
              <w:textAlignment w:val="baseline"/>
              <w:rPr>
                <w:rFonts w:eastAsia="Times New Roman" w:cs="Times New Roman"/>
                <w:szCs w:val="24"/>
                <w:lang w:eastAsia="lv-LV"/>
              </w:rPr>
            </w:pPr>
            <w:r w:rsidRPr="004B066D">
              <w:rPr>
                <w:rFonts w:eastAsia="Times New Roman" w:cs="Times New Roman"/>
                <w:szCs w:val="24"/>
                <w:lang w:eastAsia="lv-LV"/>
              </w:rPr>
              <w:t>2.</w:t>
            </w:r>
          </w:p>
        </w:tc>
        <w:tc>
          <w:tcPr>
            <w:tcW w:w="1744" w:type="dxa"/>
            <w:vMerge w:val="restart"/>
            <w:shd w:val="clear" w:color="auto" w:fill="auto"/>
            <w:vAlign w:val="center"/>
            <w:hideMark/>
          </w:tcPr>
          <w:p w14:paraId="3AC948F7" w14:textId="7777777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Izglītojoši pasākumi bērniem, jauniešiem un viņu likumiskajiem pārstāvjiem par vardarbības atpazīšanu.</w:t>
            </w:r>
          </w:p>
        </w:tc>
        <w:tc>
          <w:tcPr>
            <w:tcW w:w="2689" w:type="dxa"/>
            <w:shd w:val="clear" w:color="auto" w:fill="auto"/>
            <w:vAlign w:val="center"/>
            <w:hideMark/>
          </w:tcPr>
          <w:p w14:paraId="5700FE4D" w14:textId="1B818592" w:rsidR="00CD2F86" w:rsidRPr="004B066D" w:rsidRDefault="001D224B" w:rsidP="00475AE7">
            <w:pPr>
              <w:spacing w:line="240" w:lineRule="auto"/>
              <w:jc w:val="left"/>
              <w:textAlignment w:val="baseline"/>
              <w:rPr>
                <w:rFonts w:eastAsia="Times New Roman" w:cs="Times New Roman"/>
                <w:lang w:eastAsia="lv-LV"/>
              </w:rPr>
            </w:pPr>
            <w:r w:rsidRPr="1ED24ED3">
              <w:rPr>
                <w:rFonts w:eastAsia="Times New Roman" w:cs="Times New Roman"/>
                <w:lang w:eastAsia="lv-LV"/>
              </w:rPr>
              <w:t>2.1. Nodrošināti izglītojoši pasākumi  bērniem, jauniešiem un viņu likumiskajiem pārstāvjiem  par vardarbību, tās pazīmēm, īpaši  seksuālās izmantošanas riskiem</w:t>
            </w:r>
            <w:r w:rsidR="5305DD0D" w:rsidRPr="1ED24ED3">
              <w:rPr>
                <w:rFonts w:eastAsia="Times New Roman" w:cs="Times New Roman"/>
                <w:lang w:eastAsia="lv-LV"/>
              </w:rPr>
              <w:t>, drošu un cieņpilnu attiecību veidošanu</w:t>
            </w:r>
            <w:r w:rsidRPr="1ED24ED3">
              <w:rPr>
                <w:rFonts w:eastAsia="Times New Roman" w:cs="Times New Roman"/>
                <w:lang w:eastAsia="lv-LV"/>
              </w:rPr>
              <w:t xml:space="preserve"> un kaitējošu seksuālo uzvedību.</w:t>
            </w:r>
          </w:p>
        </w:tc>
        <w:tc>
          <w:tcPr>
            <w:tcW w:w="2118" w:type="dxa"/>
            <w:shd w:val="clear" w:color="auto" w:fill="auto"/>
            <w:vAlign w:val="center"/>
            <w:hideMark/>
          </w:tcPr>
          <w:p w14:paraId="5C28B041" w14:textId="7777777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 xml:space="preserve">Pasākumos piedalījušies vismaz 4500 pirmsskolas un sākumskolas vecuma bērni; 600 bērnu un jauniešu likumīgie pārstāvji; 1500 jaunieši katru gadu. </w:t>
            </w:r>
          </w:p>
        </w:tc>
        <w:tc>
          <w:tcPr>
            <w:tcW w:w="2637" w:type="dxa"/>
            <w:shd w:val="clear" w:color="auto" w:fill="auto"/>
            <w:vAlign w:val="center"/>
            <w:hideMark/>
          </w:tcPr>
          <w:p w14:paraId="1FFE971D"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LM</w:t>
            </w:r>
          </w:p>
        </w:tc>
        <w:tc>
          <w:tcPr>
            <w:tcW w:w="2043" w:type="dxa"/>
            <w:shd w:val="clear" w:color="auto" w:fill="auto"/>
            <w:vAlign w:val="center"/>
            <w:hideMark/>
          </w:tcPr>
          <w:p w14:paraId="04F803CA" w14:textId="27120231"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Pašvaldības</w:t>
            </w:r>
            <w:r w:rsidR="00E544E4">
              <w:rPr>
                <w:rFonts w:eastAsia="Times New Roman" w:cs="Times New Roman"/>
                <w:szCs w:val="24"/>
                <w:lang w:eastAsia="lv-LV"/>
              </w:rPr>
              <w:t xml:space="preserve">, </w:t>
            </w:r>
            <w:r w:rsidRPr="004B066D">
              <w:rPr>
                <w:rFonts w:eastAsia="Times New Roman" w:cs="Times New Roman"/>
                <w:szCs w:val="24"/>
                <w:lang w:eastAsia="lv-LV"/>
              </w:rPr>
              <w:t>NVO</w:t>
            </w:r>
          </w:p>
        </w:tc>
        <w:tc>
          <w:tcPr>
            <w:tcW w:w="2792" w:type="dxa"/>
            <w:shd w:val="clear" w:color="auto" w:fill="auto"/>
            <w:vAlign w:val="center"/>
            <w:hideMark/>
          </w:tcPr>
          <w:p w14:paraId="66A890DD" w14:textId="18071187" w:rsidR="005524EC" w:rsidRDefault="005524EC" w:rsidP="005524EC">
            <w:pPr>
              <w:spacing w:line="240" w:lineRule="auto"/>
              <w:jc w:val="center"/>
              <w:rPr>
                <w:rFonts w:eastAsia="Times New Roman" w:cs="Times New Roman"/>
                <w:lang w:eastAsia="lv-LV"/>
              </w:rPr>
            </w:pPr>
            <w:r>
              <w:rPr>
                <w:rFonts w:eastAsia="Times New Roman" w:cs="Times New Roman"/>
                <w:lang w:eastAsia="lv-LV"/>
              </w:rPr>
              <w:t xml:space="preserve">no 2024.gada 4.ceturksni līdz </w:t>
            </w:r>
          </w:p>
          <w:p w14:paraId="39B5FE1A" w14:textId="35D9268C" w:rsidR="00CD2F86" w:rsidRPr="004B066D" w:rsidRDefault="01BC5DE9">
            <w:pPr>
              <w:spacing w:line="240" w:lineRule="auto"/>
              <w:jc w:val="center"/>
              <w:rPr>
                <w:rFonts w:eastAsia="Times New Roman" w:cs="Times New Roman"/>
                <w:szCs w:val="24"/>
              </w:rPr>
            </w:pPr>
            <w:r w:rsidRPr="4B23ACC7">
              <w:rPr>
                <w:rFonts w:eastAsia="Times New Roman" w:cs="Times New Roman"/>
                <w:lang w:eastAsia="lv-LV"/>
              </w:rPr>
              <w:t>2029.gada 4.ceturksni</w:t>
            </w:r>
            <w:r w:rsidR="005524EC">
              <w:rPr>
                <w:rFonts w:eastAsia="Times New Roman" w:cs="Times New Roman"/>
                <w:lang w:eastAsia="lv-LV"/>
              </w:rPr>
              <w:t>m</w:t>
            </w:r>
          </w:p>
        </w:tc>
      </w:tr>
      <w:tr w:rsidR="00D33F37" w14:paraId="3C54FC80" w14:textId="77777777" w:rsidTr="48B28003">
        <w:trPr>
          <w:trHeight w:val="315"/>
        </w:trPr>
        <w:tc>
          <w:tcPr>
            <w:tcW w:w="431" w:type="dxa"/>
            <w:vMerge/>
            <w:vAlign w:val="center"/>
            <w:hideMark/>
          </w:tcPr>
          <w:p w14:paraId="64F162DA" w14:textId="77777777" w:rsidR="00CD2F86" w:rsidRPr="004B066D" w:rsidRDefault="00CD2F86" w:rsidP="000D2109">
            <w:pPr>
              <w:spacing w:line="240" w:lineRule="auto"/>
              <w:rPr>
                <w:rFonts w:eastAsia="Times New Roman" w:cs="Times New Roman"/>
                <w:szCs w:val="24"/>
                <w:lang w:eastAsia="lv-LV"/>
              </w:rPr>
            </w:pPr>
          </w:p>
        </w:tc>
        <w:tc>
          <w:tcPr>
            <w:tcW w:w="1744" w:type="dxa"/>
            <w:vMerge/>
            <w:vAlign w:val="center"/>
            <w:hideMark/>
          </w:tcPr>
          <w:p w14:paraId="1B6A42DA" w14:textId="77777777" w:rsidR="00CD2F86" w:rsidRPr="004B066D" w:rsidRDefault="00CD2F86" w:rsidP="000D2109">
            <w:pPr>
              <w:spacing w:line="240" w:lineRule="auto"/>
              <w:rPr>
                <w:rFonts w:eastAsia="Times New Roman" w:cs="Times New Roman"/>
                <w:szCs w:val="24"/>
                <w:lang w:eastAsia="lv-LV"/>
              </w:rPr>
            </w:pPr>
          </w:p>
        </w:tc>
        <w:tc>
          <w:tcPr>
            <w:tcW w:w="2689" w:type="dxa"/>
            <w:shd w:val="clear" w:color="auto" w:fill="auto"/>
            <w:vAlign w:val="center"/>
            <w:hideMark/>
          </w:tcPr>
          <w:p w14:paraId="5693701F" w14:textId="7777777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 xml:space="preserve">2.2.Veicinātas ārpusģimenes aprūpē esošo bērnu un viņu aprūpētāju un likumisko pārstāvju zināšanas par vardarbības traumatisko ietekmi uz bērnu attīstību, piesaistes veidošanu un  nevardarbīgām audzināšanas metodēm. </w:t>
            </w:r>
          </w:p>
        </w:tc>
        <w:tc>
          <w:tcPr>
            <w:tcW w:w="2118" w:type="dxa"/>
            <w:shd w:val="clear" w:color="auto" w:fill="auto"/>
            <w:vAlign w:val="center"/>
          </w:tcPr>
          <w:p w14:paraId="714147AD" w14:textId="77777777" w:rsidR="00CD2F86" w:rsidRPr="004B066D" w:rsidRDefault="00CD2F86" w:rsidP="00475AE7">
            <w:pPr>
              <w:spacing w:line="240" w:lineRule="auto"/>
              <w:jc w:val="left"/>
              <w:textAlignment w:val="baseline"/>
              <w:rPr>
                <w:rFonts w:eastAsia="Times New Roman" w:cs="Times New Roman"/>
                <w:szCs w:val="24"/>
                <w:lang w:eastAsia="lv-LV"/>
              </w:rPr>
            </w:pPr>
          </w:p>
          <w:p w14:paraId="70679FB2" w14:textId="5A969DB9" w:rsidR="00CD2F86" w:rsidRPr="004B066D" w:rsidRDefault="001D224B" w:rsidP="00475AE7">
            <w:pPr>
              <w:spacing w:line="240" w:lineRule="auto"/>
              <w:jc w:val="left"/>
              <w:rPr>
                <w:rFonts w:eastAsia="Times New Roman" w:cs="Times New Roman"/>
                <w:szCs w:val="24"/>
                <w:lang w:eastAsia="lv-LV"/>
              </w:rPr>
            </w:pPr>
            <w:r w:rsidRPr="07FB47C6">
              <w:rPr>
                <w:rFonts w:eastAsia="Times New Roman" w:cs="Times New Roman"/>
                <w:b/>
                <w:bCs/>
                <w:lang w:eastAsia="lv-LV"/>
              </w:rPr>
              <w:t>Pilotēta izglītojoša programma</w:t>
            </w:r>
            <w:r w:rsidRPr="07FB47C6">
              <w:rPr>
                <w:rFonts w:eastAsia="Times New Roman" w:cs="Times New Roman"/>
                <w:lang w:eastAsia="lv-LV"/>
              </w:rPr>
              <w:t xml:space="preserve"> bērnu un jauniešu likumisko pārstāvju, audžuģimeņu un ārpusģimenes</w:t>
            </w:r>
            <w:r w:rsidR="00F42A1C">
              <w:rPr>
                <w:rFonts w:eastAsia="Times New Roman" w:cs="Times New Roman"/>
                <w:lang w:eastAsia="lv-LV"/>
              </w:rPr>
              <w:t xml:space="preserve"> </w:t>
            </w:r>
            <w:r w:rsidRPr="07FB47C6">
              <w:rPr>
                <w:rFonts w:eastAsia="Times New Roman" w:cs="Times New Roman"/>
                <w:lang w:eastAsia="lv-LV"/>
              </w:rPr>
              <w:lastRenderedPageBreak/>
              <w:t>aprūpes iestāžu darbiniek</w:t>
            </w:r>
            <w:r w:rsidR="68C813A4" w:rsidRPr="07FB47C6">
              <w:rPr>
                <w:rFonts w:eastAsia="Times New Roman" w:cs="Times New Roman"/>
                <w:lang w:eastAsia="lv-LV"/>
              </w:rPr>
              <w:t>iem</w:t>
            </w:r>
            <w:r w:rsidR="00F42A1C">
              <w:rPr>
                <w:rFonts w:eastAsia="Times New Roman" w:cs="Times New Roman"/>
                <w:lang w:eastAsia="lv-LV"/>
              </w:rPr>
              <w:t>.</w:t>
            </w:r>
            <w:r w:rsidRPr="07FB47C6">
              <w:rPr>
                <w:rFonts w:eastAsia="Times New Roman" w:cs="Times New Roman"/>
                <w:vertAlign w:val="superscript"/>
                <w:lang w:eastAsia="lv-LV"/>
              </w:rPr>
              <w:footnoteReference w:id="22"/>
            </w:r>
          </w:p>
        </w:tc>
        <w:tc>
          <w:tcPr>
            <w:tcW w:w="2637" w:type="dxa"/>
            <w:shd w:val="clear" w:color="auto" w:fill="auto"/>
            <w:vAlign w:val="center"/>
            <w:hideMark/>
          </w:tcPr>
          <w:p w14:paraId="52666693"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lastRenderedPageBreak/>
              <w:t>LM</w:t>
            </w:r>
          </w:p>
        </w:tc>
        <w:tc>
          <w:tcPr>
            <w:tcW w:w="2043" w:type="dxa"/>
            <w:shd w:val="clear" w:color="auto" w:fill="auto"/>
            <w:vAlign w:val="center"/>
            <w:hideMark/>
          </w:tcPr>
          <w:p w14:paraId="3D79F96F" w14:textId="43F6EFD8"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BAC</w:t>
            </w:r>
            <w:r w:rsidR="00E544E4">
              <w:rPr>
                <w:rFonts w:eastAsia="Times New Roman" w:cs="Times New Roman"/>
                <w:szCs w:val="24"/>
                <w:lang w:eastAsia="lv-LV"/>
              </w:rPr>
              <w:t xml:space="preserve">, </w:t>
            </w:r>
            <w:r w:rsidRPr="004B066D">
              <w:rPr>
                <w:rFonts w:eastAsia="Times New Roman" w:cs="Times New Roman"/>
                <w:szCs w:val="24"/>
                <w:lang w:eastAsia="lv-LV"/>
              </w:rPr>
              <w:t>NVO</w:t>
            </w:r>
            <w:r w:rsidR="00E544E4">
              <w:rPr>
                <w:rFonts w:eastAsia="Times New Roman" w:cs="Times New Roman"/>
                <w:szCs w:val="24"/>
                <w:lang w:eastAsia="lv-LV"/>
              </w:rPr>
              <w:t xml:space="preserve">, </w:t>
            </w:r>
            <w:r w:rsidRPr="004B066D">
              <w:rPr>
                <w:rFonts w:eastAsia="Times New Roman" w:cs="Times New Roman"/>
                <w:szCs w:val="24"/>
                <w:lang w:eastAsia="lv-LV"/>
              </w:rPr>
              <w:t>Atbalsta centri</w:t>
            </w:r>
          </w:p>
        </w:tc>
        <w:tc>
          <w:tcPr>
            <w:tcW w:w="2792" w:type="dxa"/>
            <w:shd w:val="clear" w:color="auto" w:fill="auto"/>
            <w:vAlign w:val="center"/>
            <w:hideMark/>
          </w:tcPr>
          <w:p w14:paraId="0B62DD9C" w14:textId="4FA721BD" w:rsidR="00CD2F86" w:rsidRPr="004B066D" w:rsidRDefault="00B8745C" w:rsidP="37277850">
            <w:pPr>
              <w:spacing w:line="240" w:lineRule="auto"/>
              <w:jc w:val="center"/>
              <w:rPr>
                <w:rFonts w:eastAsia="Calibri" w:cs="Times New Roman"/>
              </w:rPr>
            </w:pPr>
            <w:r>
              <w:rPr>
                <w:rFonts w:eastAsia="Times New Roman" w:cs="Times New Roman"/>
                <w:lang w:eastAsia="lv-LV"/>
              </w:rPr>
              <w:t xml:space="preserve">no 2025.gada 4.ceturksni līdz </w:t>
            </w:r>
            <w:r w:rsidR="001D224B" w:rsidRPr="37277850">
              <w:rPr>
                <w:rFonts w:eastAsia="Times New Roman" w:cs="Times New Roman"/>
                <w:lang w:eastAsia="lv-LV"/>
              </w:rPr>
              <w:t>202</w:t>
            </w:r>
            <w:r w:rsidR="7E2EC2AC" w:rsidRPr="37277850">
              <w:rPr>
                <w:rFonts w:eastAsia="Times New Roman" w:cs="Times New Roman"/>
                <w:lang w:eastAsia="lv-LV"/>
              </w:rPr>
              <w:t>9</w:t>
            </w:r>
            <w:r w:rsidR="001D224B" w:rsidRPr="37277850">
              <w:rPr>
                <w:rFonts w:eastAsia="Times New Roman" w:cs="Times New Roman"/>
                <w:lang w:eastAsia="lv-LV"/>
              </w:rPr>
              <w:t>.gada 4.ceturksni</w:t>
            </w:r>
            <w:r>
              <w:rPr>
                <w:rFonts w:eastAsia="Times New Roman" w:cs="Times New Roman"/>
                <w:lang w:eastAsia="lv-LV"/>
              </w:rPr>
              <w:t>m</w:t>
            </w:r>
          </w:p>
        </w:tc>
      </w:tr>
      <w:tr w:rsidR="00D33F37" w14:paraId="1385AF35" w14:textId="77777777" w:rsidTr="48B28003">
        <w:trPr>
          <w:trHeight w:val="1141"/>
        </w:trPr>
        <w:tc>
          <w:tcPr>
            <w:tcW w:w="431" w:type="dxa"/>
            <w:vMerge/>
            <w:vAlign w:val="center"/>
            <w:hideMark/>
          </w:tcPr>
          <w:p w14:paraId="60238BCB" w14:textId="77777777" w:rsidR="00CD2F86" w:rsidRPr="004B066D" w:rsidRDefault="00CD2F86" w:rsidP="000D2109">
            <w:pPr>
              <w:spacing w:line="240" w:lineRule="auto"/>
              <w:rPr>
                <w:rFonts w:eastAsia="Times New Roman" w:cs="Times New Roman"/>
                <w:szCs w:val="24"/>
                <w:lang w:eastAsia="lv-LV"/>
              </w:rPr>
            </w:pPr>
            <w:bookmarkStart w:id="4" w:name="_Hlk163660873"/>
          </w:p>
        </w:tc>
        <w:tc>
          <w:tcPr>
            <w:tcW w:w="1744" w:type="dxa"/>
            <w:vMerge/>
            <w:vAlign w:val="center"/>
            <w:hideMark/>
          </w:tcPr>
          <w:p w14:paraId="4EB6CD47" w14:textId="77777777" w:rsidR="00CD2F86" w:rsidRPr="004B066D" w:rsidRDefault="00CD2F86" w:rsidP="000D2109">
            <w:pPr>
              <w:spacing w:line="240" w:lineRule="auto"/>
              <w:rPr>
                <w:rFonts w:eastAsia="Times New Roman" w:cs="Times New Roman"/>
                <w:szCs w:val="24"/>
                <w:lang w:eastAsia="lv-LV"/>
              </w:rPr>
            </w:pPr>
          </w:p>
        </w:tc>
        <w:tc>
          <w:tcPr>
            <w:tcW w:w="2689" w:type="dxa"/>
            <w:vMerge w:val="restart"/>
            <w:vAlign w:val="center"/>
            <w:hideMark/>
          </w:tcPr>
          <w:p w14:paraId="55EDF129" w14:textId="1DF387DA" w:rsidR="00CD2F86" w:rsidRPr="004B066D" w:rsidRDefault="001D224B" w:rsidP="00475AE7">
            <w:pPr>
              <w:spacing w:line="240" w:lineRule="auto"/>
              <w:jc w:val="left"/>
              <w:textAlignment w:val="baseline"/>
              <w:rPr>
                <w:rFonts w:cs="Times New Roman"/>
                <w:szCs w:val="24"/>
                <w:lang w:eastAsia="lv-LV"/>
              </w:rPr>
            </w:pPr>
            <w:r w:rsidRPr="07FB47C6">
              <w:rPr>
                <w:rFonts w:cs="Times New Roman"/>
              </w:rPr>
              <w:t>2.</w:t>
            </w:r>
            <w:r w:rsidR="66BACC9E" w:rsidRPr="07FB47C6">
              <w:rPr>
                <w:rFonts w:cs="Times New Roman"/>
              </w:rPr>
              <w:t>3</w:t>
            </w:r>
            <w:r w:rsidRPr="07FB47C6">
              <w:rPr>
                <w:rFonts w:cs="Times New Roman"/>
              </w:rPr>
              <w:t xml:space="preserve">.Pilnveidoti mācību priekšmetu programmu paraugi vispārējā izglītībā, </w:t>
            </w:r>
            <w:r w:rsidR="1596F3EA" w:rsidRPr="07FB47C6">
              <w:rPr>
                <w:rFonts w:cs="Times New Roman"/>
              </w:rPr>
              <w:t>saskaņā ar</w:t>
            </w:r>
            <w:r w:rsidRPr="07FB47C6">
              <w:rPr>
                <w:rFonts w:cs="Times New Roman"/>
              </w:rPr>
              <w:t xml:space="preserve"> UNESCO tehniskajām vadlīnijām par seksuālo audzināšanu</w:t>
            </w:r>
            <w:r w:rsidRPr="07FB47C6">
              <w:rPr>
                <w:rStyle w:val="FootnoteReference"/>
              </w:rPr>
              <w:footnoteReference w:id="23"/>
            </w:r>
            <w:r w:rsidRPr="07FB47C6">
              <w:rPr>
                <w:rFonts w:cs="Times New Roman"/>
              </w:rPr>
              <w:t xml:space="preserve">, atbilstoši izglītojamo vecumposmam. </w:t>
            </w:r>
          </w:p>
        </w:tc>
        <w:tc>
          <w:tcPr>
            <w:tcW w:w="2118" w:type="dxa"/>
            <w:vAlign w:val="center"/>
            <w:hideMark/>
          </w:tcPr>
          <w:p w14:paraId="24499FF7" w14:textId="77777777" w:rsidR="00CD2F86" w:rsidRPr="004B066D" w:rsidRDefault="00CD2F86" w:rsidP="00475AE7">
            <w:pPr>
              <w:spacing w:line="240" w:lineRule="auto"/>
              <w:jc w:val="left"/>
              <w:textAlignment w:val="baseline"/>
              <w:rPr>
                <w:rFonts w:eastAsia="Times New Roman" w:cs="Times New Roman"/>
                <w:szCs w:val="24"/>
                <w:lang w:eastAsia="lv-LV"/>
              </w:rPr>
            </w:pPr>
          </w:p>
          <w:p w14:paraId="378A9A0D" w14:textId="62381BD1" w:rsidR="00CD2F86" w:rsidRPr="004B066D" w:rsidRDefault="001D224B" w:rsidP="00475AE7">
            <w:pPr>
              <w:spacing w:line="240" w:lineRule="auto"/>
              <w:jc w:val="left"/>
              <w:rPr>
                <w:rFonts w:eastAsia="Times New Roman" w:cs="Times New Roman"/>
                <w:szCs w:val="24"/>
                <w:lang w:eastAsia="lv-LV"/>
              </w:rPr>
            </w:pPr>
            <w:r w:rsidRPr="004B066D">
              <w:rPr>
                <w:rFonts w:eastAsia="Times New Roman" w:cs="Times New Roman"/>
                <w:szCs w:val="24"/>
              </w:rPr>
              <w:t xml:space="preserve">Veikts </w:t>
            </w:r>
            <w:r w:rsidRPr="004B066D">
              <w:rPr>
                <w:rFonts w:eastAsia="Times New Roman" w:cs="Times New Roman"/>
                <w:b/>
                <w:bCs/>
                <w:szCs w:val="24"/>
              </w:rPr>
              <w:t>mācību priekšmetu programmu paraugu izvērtējums</w:t>
            </w:r>
            <w:r w:rsidR="00DA50DB">
              <w:rPr>
                <w:rFonts w:eastAsia="Times New Roman" w:cs="Times New Roman"/>
                <w:b/>
                <w:bCs/>
                <w:szCs w:val="24"/>
              </w:rPr>
              <w:t>.</w:t>
            </w:r>
          </w:p>
          <w:p w14:paraId="5B44BDF6" w14:textId="77777777" w:rsidR="00CD2F86" w:rsidRPr="004B066D" w:rsidRDefault="00CD2F86" w:rsidP="00475AE7">
            <w:pPr>
              <w:spacing w:line="240" w:lineRule="auto"/>
              <w:ind w:left="360"/>
              <w:jc w:val="left"/>
              <w:rPr>
                <w:rFonts w:eastAsia="Times New Roman" w:cs="Times New Roman"/>
                <w:szCs w:val="24"/>
                <w:lang w:eastAsia="lv-LV"/>
              </w:rPr>
            </w:pPr>
          </w:p>
        </w:tc>
        <w:tc>
          <w:tcPr>
            <w:tcW w:w="2637" w:type="dxa"/>
            <w:vAlign w:val="center"/>
            <w:hideMark/>
          </w:tcPr>
          <w:p w14:paraId="77386D04" w14:textId="2EDE913F"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IZM</w:t>
            </w:r>
            <w:r w:rsidR="00E544E4">
              <w:rPr>
                <w:rFonts w:eastAsia="Times New Roman" w:cs="Times New Roman"/>
                <w:szCs w:val="24"/>
                <w:lang w:eastAsia="lv-LV"/>
              </w:rPr>
              <w:t xml:space="preserve">, </w:t>
            </w:r>
            <w:r w:rsidRPr="004B066D">
              <w:rPr>
                <w:rFonts w:eastAsia="Times New Roman" w:cs="Times New Roman"/>
                <w:szCs w:val="24"/>
                <w:lang w:eastAsia="lv-LV"/>
              </w:rPr>
              <w:t>VISC</w:t>
            </w:r>
          </w:p>
        </w:tc>
        <w:tc>
          <w:tcPr>
            <w:tcW w:w="2043" w:type="dxa"/>
            <w:vAlign w:val="center"/>
            <w:hideMark/>
          </w:tcPr>
          <w:p w14:paraId="4ABB2CD0" w14:textId="26F4892A" w:rsidR="00CD2F86" w:rsidRPr="004B066D" w:rsidRDefault="001D224B" w:rsidP="1ED24ED3">
            <w:pPr>
              <w:spacing w:line="240" w:lineRule="auto"/>
              <w:jc w:val="center"/>
              <w:textAlignment w:val="baseline"/>
              <w:rPr>
                <w:rFonts w:eastAsia="Times New Roman" w:cs="Times New Roman"/>
                <w:lang w:eastAsia="lv-LV"/>
              </w:rPr>
            </w:pPr>
            <w:r w:rsidRPr="1ED24ED3">
              <w:rPr>
                <w:rFonts w:eastAsia="Times New Roman" w:cs="Times New Roman"/>
                <w:lang w:eastAsia="lv-LV"/>
              </w:rPr>
              <w:t>BAC</w:t>
            </w:r>
            <w:r w:rsidR="2EE1FD4D" w:rsidRPr="1ED24ED3">
              <w:rPr>
                <w:rFonts w:eastAsia="Times New Roman" w:cs="Times New Roman"/>
                <w:lang w:eastAsia="lv-LV"/>
              </w:rPr>
              <w:t xml:space="preserve">, </w:t>
            </w:r>
            <w:r w:rsidRPr="1ED24ED3">
              <w:rPr>
                <w:rFonts w:eastAsia="Times New Roman" w:cs="Times New Roman"/>
                <w:lang w:eastAsia="lv-LV"/>
              </w:rPr>
              <w:t>LM</w:t>
            </w:r>
          </w:p>
        </w:tc>
        <w:tc>
          <w:tcPr>
            <w:tcW w:w="2792" w:type="dxa"/>
            <w:vAlign w:val="center"/>
            <w:hideMark/>
          </w:tcPr>
          <w:p w14:paraId="09B2F2DE" w14:textId="77777777" w:rsidR="00CD2F86" w:rsidRPr="004B066D" w:rsidRDefault="001D224B" w:rsidP="000D2109">
            <w:pPr>
              <w:spacing w:line="240" w:lineRule="auto"/>
              <w:textAlignment w:val="baseline"/>
              <w:rPr>
                <w:rFonts w:eastAsia="Times New Roman" w:cs="Times New Roman"/>
                <w:szCs w:val="24"/>
              </w:rPr>
            </w:pPr>
            <w:r w:rsidRPr="004B066D">
              <w:rPr>
                <w:rFonts w:eastAsia="Times New Roman" w:cs="Times New Roman"/>
                <w:szCs w:val="24"/>
              </w:rPr>
              <w:t xml:space="preserve"> </w:t>
            </w:r>
          </w:p>
          <w:p w14:paraId="311BF72E" w14:textId="77777777" w:rsidR="00CD2F86" w:rsidRPr="004B066D" w:rsidRDefault="001D224B" w:rsidP="000D2109">
            <w:pPr>
              <w:spacing w:line="240" w:lineRule="auto"/>
              <w:jc w:val="center"/>
              <w:rPr>
                <w:rFonts w:eastAsia="Times New Roman" w:cs="Times New Roman"/>
                <w:szCs w:val="24"/>
              </w:rPr>
            </w:pPr>
            <w:r w:rsidRPr="004B066D">
              <w:rPr>
                <w:rFonts w:eastAsia="Times New Roman" w:cs="Times New Roman"/>
                <w:szCs w:val="24"/>
              </w:rPr>
              <w:t>2024.gada  3.ceturksnis</w:t>
            </w:r>
          </w:p>
          <w:p w14:paraId="18E672F5" w14:textId="77777777" w:rsidR="00CD2F86" w:rsidRPr="004B066D" w:rsidRDefault="00CD2F86" w:rsidP="000D2109">
            <w:pPr>
              <w:spacing w:line="240" w:lineRule="auto"/>
              <w:textAlignment w:val="baseline"/>
              <w:rPr>
                <w:rFonts w:eastAsia="Times New Roman" w:cs="Times New Roman"/>
                <w:szCs w:val="24"/>
                <w:lang w:eastAsia="lv-LV"/>
              </w:rPr>
            </w:pPr>
          </w:p>
        </w:tc>
      </w:tr>
      <w:tr w:rsidR="00D33F37" w14:paraId="00D9234C" w14:textId="77777777" w:rsidTr="48B28003">
        <w:trPr>
          <w:trHeight w:val="1141"/>
        </w:trPr>
        <w:tc>
          <w:tcPr>
            <w:tcW w:w="431" w:type="dxa"/>
            <w:vMerge/>
            <w:vAlign w:val="center"/>
          </w:tcPr>
          <w:p w14:paraId="0A9F3184" w14:textId="77777777" w:rsidR="00CD2F86" w:rsidRPr="004B066D" w:rsidRDefault="00CD2F86" w:rsidP="000D2109">
            <w:pPr>
              <w:spacing w:line="240" w:lineRule="auto"/>
              <w:rPr>
                <w:rFonts w:eastAsia="Times New Roman" w:cs="Times New Roman"/>
                <w:szCs w:val="24"/>
                <w:lang w:eastAsia="lv-LV"/>
              </w:rPr>
            </w:pPr>
          </w:p>
        </w:tc>
        <w:tc>
          <w:tcPr>
            <w:tcW w:w="1744" w:type="dxa"/>
            <w:vMerge/>
            <w:vAlign w:val="center"/>
          </w:tcPr>
          <w:p w14:paraId="183B3D58" w14:textId="77777777" w:rsidR="00CD2F86" w:rsidRPr="004B066D" w:rsidRDefault="00CD2F86" w:rsidP="000D2109">
            <w:pPr>
              <w:spacing w:line="240" w:lineRule="auto"/>
              <w:rPr>
                <w:rFonts w:eastAsia="Times New Roman" w:cs="Times New Roman"/>
                <w:szCs w:val="24"/>
                <w:lang w:eastAsia="lv-LV"/>
              </w:rPr>
            </w:pPr>
          </w:p>
        </w:tc>
        <w:tc>
          <w:tcPr>
            <w:tcW w:w="2689" w:type="dxa"/>
            <w:vMerge/>
            <w:vAlign w:val="center"/>
          </w:tcPr>
          <w:p w14:paraId="33AD08C6" w14:textId="77777777" w:rsidR="00CD2F86" w:rsidRPr="004B066D" w:rsidRDefault="00CD2F86" w:rsidP="00475AE7">
            <w:pPr>
              <w:spacing w:line="240" w:lineRule="auto"/>
              <w:jc w:val="left"/>
              <w:textAlignment w:val="baseline"/>
              <w:rPr>
                <w:rFonts w:cs="Times New Roman"/>
                <w:szCs w:val="24"/>
              </w:rPr>
            </w:pPr>
          </w:p>
        </w:tc>
        <w:tc>
          <w:tcPr>
            <w:tcW w:w="2118" w:type="dxa"/>
            <w:vAlign w:val="center"/>
          </w:tcPr>
          <w:p w14:paraId="1036696D" w14:textId="1D900E79" w:rsidR="00CD2F86" w:rsidRPr="004B066D" w:rsidRDefault="001D224B" w:rsidP="00475AE7">
            <w:pPr>
              <w:spacing w:line="240" w:lineRule="auto"/>
              <w:jc w:val="left"/>
              <w:rPr>
                <w:rFonts w:eastAsia="Times New Roman" w:cs="Times New Roman"/>
                <w:szCs w:val="24"/>
                <w:lang w:eastAsia="lv-LV"/>
              </w:rPr>
            </w:pPr>
            <w:r w:rsidRPr="004B066D">
              <w:rPr>
                <w:rFonts w:eastAsia="Times New Roman" w:cs="Times New Roman"/>
                <w:b/>
                <w:bCs/>
                <w:szCs w:val="24"/>
              </w:rPr>
              <w:t>Izstrādāts tematu pārkārtojums</w:t>
            </w:r>
            <w:r w:rsidRPr="004B066D">
              <w:rPr>
                <w:rFonts w:eastAsia="Times New Roman" w:cs="Times New Roman"/>
                <w:szCs w:val="24"/>
              </w:rPr>
              <w:t>, tematu papildināšana vai izkļaušana</w:t>
            </w:r>
            <w:r w:rsidR="00DA50DB">
              <w:rPr>
                <w:rFonts w:eastAsia="Times New Roman" w:cs="Times New Roman"/>
                <w:szCs w:val="24"/>
              </w:rPr>
              <w:t>.</w:t>
            </w:r>
          </w:p>
          <w:p w14:paraId="127737BE" w14:textId="77777777" w:rsidR="00CD2F86" w:rsidRPr="004B066D" w:rsidRDefault="00CD2F86" w:rsidP="00475AE7">
            <w:pPr>
              <w:spacing w:line="240" w:lineRule="auto"/>
              <w:jc w:val="left"/>
              <w:textAlignment w:val="baseline"/>
              <w:rPr>
                <w:rFonts w:eastAsia="Times New Roman" w:cs="Times New Roman"/>
                <w:szCs w:val="24"/>
                <w:lang w:eastAsia="lv-LV"/>
              </w:rPr>
            </w:pPr>
          </w:p>
        </w:tc>
        <w:tc>
          <w:tcPr>
            <w:tcW w:w="2637" w:type="dxa"/>
            <w:vAlign w:val="center"/>
          </w:tcPr>
          <w:p w14:paraId="02A22FE5" w14:textId="4DBD5540"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t>IZM</w:t>
            </w:r>
            <w:r w:rsidR="00E544E4">
              <w:rPr>
                <w:rFonts w:eastAsia="Times New Roman" w:cs="Times New Roman"/>
                <w:szCs w:val="24"/>
                <w:lang w:eastAsia="lv-LV"/>
              </w:rPr>
              <w:t>, V</w:t>
            </w:r>
            <w:r w:rsidRPr="004B066D">
              <w:rPr>
                <w:rFonts w:eastAsia="Times New Roman" w:cs="Times New Roman"/>
                <w:szCs w:val="24"/>
                <w:lang w:eastAsia="lv-LV"/>
              </w:rPr>
              <w:t>ISC</w:t>
            </w:r>
          </w:p>
          <w:p w14:paraId="23141CB0" w14:textId="77777777" w:rsidR="00CD2F86" w:rsidRPr="004B066D" w:rsidRDefault="00CD2F86" w:rsidP="000D2109">
            <w:pPr>
              <w:jc w:val="center"/>
              <w:rPr>
                <w:rFonts w:eastAsia="Times New Roman" w:cs="Times New Roman"/>
                <w:szCs w:val="24"/>
                <w:lang w:eastAsia="lv-LV"/>
              </w:rPr>
            </w:pPr>
          </w:p>
        </w:tc>
        <w:tc>
          <w:tcPr>
            <w:tcW w:w="2043" w:type="dxa"/>
            <w:vAlign w:val="center"/>
          </w:tcPr>
          <w:p w14:paraId="559D6421" w14:textId="77777777" w:rsidR="00CD2F86" w:rsidRPr="004B066D" w:rsidRDefault="001D224B" w:rsidP="000D2109">
            <w:pPr>
              <w:jc w:val="center"/>
              <w:rPr>
                <w:rFonts w:eastAsia="Times New Roman" w:cs="Times New Roman"/>
                <w:szCs w:val="24"/>
                <w:lang w:eastAsia="lv-LV"/>
              </w:rPr>
            </w:pPr>
            <w:r w:rsidRPr="004B066D">
              <w:rPr>
                <w:rFonts w:eastAsia="Times New Roman" w:cs="Times New Roman"/>
                <w:szCs w:val="24"/>
                <w:lang w:eastAsia="lv-LV"/>
              </w:rPr>
              <w:t>VM</w:t>
            </w:r>
          </w:p>
        </w:tc>
        <w:tc>
          <w:tcPr>
            <w:tcW w:w="2792" w:type="dxa"/>
            <w:vAlign w:val="center"/>
          </w:tcPr>
          <w:p w14:paraId="12172ED1" w14:textId="77777777" w:rsidR="00CD2F86" w:rsidRPr="004B066D" w:rsidRDefault="001D224B" w:rsidP="1ED24ED3">
            <w:pPr>
              <w:spacing w:line="240" w:lineRule="auto"/>
              <w:jc w:val="center"/>
              <w:textAlignment w:val="baseline"/>
              <w:rPr>
                <w:rFonts w:eastAsia="Times New Roman" w:cs="Times New Roman"/>
              </w:rPr>
            </w:pPr>
            <w:r w:rsidRPr="1ED24ED3">
              <w:rPr>
                <w:rFonts w:eastAsia="Times New Roman" w:cs="Times New Roman"/>
              </w:rPr>
              <w:t>2025.gada 4.ceturksnis</w:t>
            </w:r>
          </w:p>
          <w:p w14:paraId="1E6BBFD3" w14:textId="77777777" w:rsidR="00CD2F86" w:rsidRPr="004B066D" w:rsidRDefault="00CD2F86" w:rsidP="000D2109">
            <w:pPr>
              <w:spacing w:line="240" w:lineRule="auto"/>
              <w:jc w:val="center"/>
              <w:textAlignment w:val="baseline"/>
              <w:rPr>
                <w:rFonts w:eastAsia="Times New Roman" w:cs="Times New Roman"/>
                <w:szCs w:val="24"/>
                <w:lang w:eastAsia="lv-LV"/>
              </w:rPr>
            </w:pPr>
          </w:p>
        </w:tc>
      </w:tr>
      <w:tr w:rsidR="00D33F37" w14:paraId="22B64A34" w14:textId="77777777" w:rsidTr="48B28003">
        <w:trPr>
          <w:trHeight w:val="1141"/>
        </w:trPr>
        <w:tc>
          <w:tcPr>
            <w:tcW w:w="431" w:type="dxa"/>
            <w:vMerge/>
            <w:vAlign w:val="center"/>
          </w:tcPr>
          <w:p w14:paraId="252BD894" w14:textId="77777777" w:rsidR="00CD2F86" w:rsidRPr="004B066D" w:rsidRDefault="00CD2F86" w:rsidP="000D2109">
            <w:pPr>
              <w:spacing w:line="240" w:lineRule="auto"/>
              <w:rPr>
                <w:rFonts w:eastAsia="Times New Roman" w:cs="Times New Roman"/>
                <w:szCs w:val="24"/>
                <w:lang w:eastAsia="lv-LV"/>
              </w:rPr>
            </w:pPr>
          </w:p>
        </w:tc>
        <w:tc>
          <w:tcPr>
            <w:tcW w:w="1744" w:type="dxa"/>
            <w:vMerge/>
            <w:vAlign w:val="center"/>
          </w:tcPr>
          <w:p w14:paraId="1E206190" w14:textId="77777777" w:rsidR="00CD2F86" w:rsidRPr="004B066D" w:rsidRDefault="00CD2F86" w:rsidP="000D2109">
            <w:pPr>
              <w:spacing w:line="240" w:lineRule="auto"/>
              <w:rPr>
                <w:rFonts w:eastAsia="Times New Roman" w:cs="Times New Roman"/>
                <w:szCs w:val="24"/>
                <w:lang w:eastAsia="lv-LV"/>
              </w:rPr>
            </w:pPr>
          </w:p>
        </w:tc>
        <w:tc>
          <w:tcPr>
            <w:tcW w:w="2689" w:type="dxa"/>
            <w:vMerge/>
            <w:vAlign w:val="center"/>
          </w:tcPr>
          <w:p w14:paraId="5B4B8E57" w14:textId="77777777" w:rsidR="00CD2F86" w:rsidRPr="004B066D" w:rsidRDefault="00CD2F86" w:rsidP="00475AE7">
            <w:pPr>
              <w:spacing w:line="240" w:lineRule="auto"/>
              <w:jc w:val="left"/>
              <w:textAlignment w:val="baseline"/>
              <w:rPr>
                <w:rFonts w:cs="Times New Roman"/>
                <w:szCs w:val="24"/>
              </w:rPr>
            </w:pPr>
          </w:p>
        </w:tc>
        <w:tc>
          <w:tcPr>
            <w:tcW w:w="2118" w:type="dxa"/>
            <w:vAlign w:val="center"/>
          </w:tcPr>
          <w:p w14:paraId="7CA08A90" w14:textId="42C54325" w:rsidR="00CD2F86" w:rsidRPr="004B066D" w:rsidRDefault="001D224B" w:rsidP="00475AE7">
            <w:pPr>
              <w:spacing w:line="240" w:lineRule="auto"/>
              <w:jc w:val="left"/>
              <w:rPr>
                <w:rFonts w:eastAsia="Times New Roman" w:cs="Times New Roman"/>
                <w:szCs w:val="24"/>
                <w:lang w:eastAsia="lv-LV"/>
              </w:rPr>
            </w:pPr>
            <w:r w:rsidRPr="004B066D">
              <w:rPr>
                <w:rFonts w:eastAsia="Times New Roman" w:cs="Times New Roman"/>
                <w:b/>
                <w:bCs/>
                <w:szCs w:val="24"/>
                <w:lang w:eastAsia="lv-LV"/>
              </w:rPr>
              <w:t>Aktualizēt</w:t>
            </w:r>
            <w:r w:rsidR="000351FD" w:rsidRPr="004B066D">
              <w:rPr>
                <w:rFonts w:eastAsia="Times New Roman" w:cs="Times New Roman"/>
                <w:b/>
                <w:bCs/>
                <w:szCs w:val="24"/>
                <w:lang w:eastAsia="lv-LV"/>
              </w:rPr>
              <w:t>i</w:t>
            </w:r>
            <w:r w:rsidRPr="004B066D">
              <w:rPr>
                <w:rFonts w:eastAsia="Times New Roman" w:cs="Times New Roman"/>
                <w:b/>
                <w:bCs/>
                <w:szCs w:val="24"/>
                <w:lang w:eastAsia="lv-LV"/>
              </w:rPr>
              <w:t xml:space="preserve"> 3 mācību priekšmetu programmu</w:t>
            </w:r>
            <w:r w:rsidRPr="004B066D">
              <w:rPr>
                <w:rFonts w:eastAsia="Times New Roman" w:cs="Times New Roman"/>
                <w:szCs w:val="24"/>
                <w:lang w:eastAsia="lv-LV"/>
              </w:rPr>
              <w:t xml:space="preserve"> paraugi. </w:t>
            </w:r>
          </w:p>
          <w:p w14:paraId="35F0AE80" w14:textId="3D899FF1" w:rsidR="00CD2F86" w:rsidRPr="004B066D" w:rsidRDefault="00CD2F86" w:rsidP="00475AE7">
            <w:pPr>
              <w:spacing w:line="240" w:lineRule="auto"/>
              <w:jc w:val="left"/>
              <w:textAlignment w:val="baseline"/>
              <w:rPr>
                <w:rFonts w:eastAsia="Times New Roman" w:cs="Times New Roman"/>
                <w:szCs w:val="24"/>
                <w:lang w:eastAsia="lv-LV"/>
              </w:rPr>
            </w:pPr>
          </w:p>
        </w:tc>
        <w:tc>
          <w:tcPr>
            <w:tcW w:w="2637" w:type="dxa"/>
            <w:vAlign w:val="center"/>
          </w:tcPr>
          <w:p w14:paraId="0AC90206" w14:textId="5207226D" w:rsidR="00183486" w:rsidRPr="00183486" w:rsidRDefault="00183486" w:rsidP="000D2109">
            <w:pPr>
              <w:spacing w:line="240" w:lineRule="auto"/>
              <w:jc w:val="center"/>
              <w:rPr>
                <w:rFonts w:eastAsia="Times New Roman" w:cs="Times New Roman"/>
                <w:szCs w:val="24"/>
                <w:lang w:eastAsia="lv-LV"/>
              </w:rPr>
            </w:pPr>
            <w:r w:rsidRPr="00183486">
              <w:rPr>
                <w:rFonts w:eastAsia="Times New Roman" w:cs="Times New Roman"/>
                <w:szCs w:val="24"/>
                <w:lang w:eastAsia="lv-LV"/>
              </w:rPr>
              <w:t>IZM</w:t>
            </w:r>
            <w:r w:rsidR="00E544E4">
              <w:rPr>
                <w:rFonts w:eastAsia="Times New Roman" w:cs="Times New Roman"/>
                <w:szCs w:val="24"/>
                <w:lang w:eastAsia="lv-LV"/>
              </w:rPr>
              <w:t xml:space="preserve">, </w:t>
            </w:r>
            <w:r w:rsidRPr="00183486">
              <w:rPr>
                <w:rFonts w:eastAsia="Times New Roman" w:cs="Times New Roman"/>
                <w:szCs w:val="24"/>
                <w:lang w:eastAsia="lv-LV"/>
              </w:rPr>
              <w:t>VISC</w:t>
            </w:r>
          </w:p>
          <w:p w14:paraId="0FA10C37" w14:textId="77777777" w:rsidR="00CD2F86" w:rsidRPr="004B066D" w:rsidRDefault="00CD2F86" w:rsidP="000D2109">
            <w:pPr>
              <w:jc w:val="center"/>
              <w:rPr>
                <w:rFonts w:eastAsia="Times New Roman" w:cs="Times New Roman"/>
                <w:szCs w:val="24"/>
                <w:lang w:eastAsia="lv-LV"/>
              </w:rPr>
            </w:pPr>
          </w:p>
        </w:tc>
        <w:tc>
          <w:tcPr>
            <w:tcW w:w="2043" w:type="dxa"/>
            <w:vAlign w:val="center"/>
          </w:tcPr>
          <w:p w14:paraId="305E66A2" w14:textId="77777777" w:rsidR="00CD2F86" w:rsidRPr="004B066D" w:rsidRDefault="00CD2F86" w:rsidP="000D2109">
            <w:pPr>
              <w:jc w:val="center"/>
              <w:rPr>
                <w:rFonts w:eastAsia="Times New Roman" w:cs="Times New Roman"/>
                <w:szCs w:val="24"/>
                <w:lang w:eastAsia="lv-LV"/>
              </w:rPr>
            </w:pPr>
          </w:p>
        </w:tc>
        <w:tc>
          <w:tcPr>
            <w:tcW w:w="2792" w:type="dxa"/>
            <w:vAlign w:val="center"/>
          </w:tcPr>
          <w:p w14:paraId="309427B9" w14:textId="395A1A18" w:rsidR="00CD2F86" w:rsidRPr="004B066D" w:rsidRDefault="001D224B" w:rsidP="000D2109">
            <w:pPr>
              <w:spacing w:line="240" w:lineRule="auto"/>
              <w:jc w:val="center"/>
              <w:textAlignment w:val="baseline"/>
              <w:rPr>
                <w:rFonts w:eastAsia="Times New Roman" w:cs="Times New Roman"/>
                <w:szCs w:val="24"/>
              </w:rPr>
            </w:pPr>
            <w:r w:rsidRPr="004B066D">
              <w:rPr>
                <w:rFonts w:eastAsia="Times New Roman" w:cs="Times New Roman"/>
                <w:szCs w:val="24"/>
              </w:rPr>
              <w:t>2026.gada 4.ceturksni</w:t>
            </w:r>
            <w:r w:rsidR="00C001CC">
              <w:rPr>
                <w:rFonts w:eastAsia="Times New Roman" w:cs="Times New Roman"/>
                <w:szCs w:val="24"/>
              </w:rPr>
              <w:t>s</w:t>
            </w:r>
          </w:p>
          <w:p w14:paraId="3EC4BA00" w14:textId="77777777" w:rsidR="00CD2F86" w:rsidRPr="004B066D" w:rsidRDefault="00CD2F86" w:rsidP="000D2109">
            <w:pPr>
              <w:spacing w:line="240" w:lineRule="auto"/>
              <w:jc w:val="center"/>
              <w:textAlignment w:val="baseline"/>
              <w:rPr>
                <w:rFonts w:eastAsia="Times New Roman" w:cs="Times New Roman"/>
                <w:szCs w:val="24"/>
                <w:lang w:eastAsia="lv-LV"/>
              </w:rPr>
            </w:pPr>
          </w:p>
        </w:tc>
      </w:tr>
      <w:bookmarkEnd w:id="4"/>
      <w:tr w:rsidR="00D33F37" w14:paraId="26AB3E8C" w14:textId="77777777" w:rsidTr="48B28003">
        <w:trPr>
          <w:trHeight w:val="315"/>
        </w:trPr>
        <w:tc>
          <w:tcPr>
            <w:tcW w:w="431" w:type="dxa"/>
            <w:vMerge/>
            <w:vAlign w:val="center"/>
            <w:hideMark/>
          </w:tcPr>
          <w:p w14:paraId="464966E3" w14:textId="77777777" w:rsidR="00CD2F86" w:rsidRPr="004B066D" w:rsidRDefault="00CD2F86" w:rsidP="000D2109">
            <w:pPr>
              <w:spacing w:line="240" w:lineRule="auto"/>
              <w:rPr>
                <w:rFonts w:eastAsia="Times New Roman" w:cs="Times New Roman"/>
                <w:szCs w:val="24"/>
                <w:lang w:eastAsia="lv-LV"/>
              </w:rPr>
            </w:pPr>
          </w:p>
        </w:tc>
        <w:tc>
          <w:tcPr>
            <w:tcW w:w="1744" w:type="dxa"/>
            <w:vMerge/>
            <w:vAlign w:val="center"/>
            <w:hideMark/>
          </w:tcPr>
          <w:p w14:paraId="08FCDC93" w14:textId="77777777" w:rsidR="00CD2F86" w:rsidRPr="004B066D" w:rsidRDefault="00CD2F86" w:rsidP="000D2109">
            <w:pPr>
              <w:spacing w:line="240" w:lineRule="auto"/>
              <w:rPr>
                <w:rFonts w:eastAsia="Times New Roman" w:cs="Times New Roman"/>
                <w:szCs w:val="24"/>
                <w:lang w:eastAsia="lv-LV"/>
              </w:rPr>
            </w:pPr>
          </w:p>
        </w:tc>
        <w:tc>
          <w:tcPr>
            <w:tcW w:w="2689" w:type="dxa"/>
            <w:shd w:val="clear" w:color="auto" w:fill="auto"/>
            <w:vAlign w:val="center"/>
            <w:hideMark/>
          </w:tcPr>
          <w:p w14:paraId="67A6992A" w14:textId="3201AA96" w:rsidR="00CD2F86" w:rsidRPr="004B066D" w:rsidRDefault="001D224B" w:rsidP="00475AE7">
            <w:pPr>
              <w:spacing w:line="240" w:lineRule="auto"/>
              <w:jc w:val="left"/>
              <w:textAlignment w:val="baseline"/>
              <w:rPr>
                <w:rFonts w:eastAsia="Times New Roman" w:cs="Times New Roman"/>
                <w:lang w:eastAsia="lv-LV"/>
              </w:rPr>
            </w:pPr>
            <w:r w:rsidRPr="1ED24ED3">
              <w:rPr>
                <w:rFonts w:eastAsia="Times New Roman" w:cs="Times New Roman"/>
                <w:lang w:eastAsia="lv-LV"/>
              </w:rPr>
              <w:t>2.</w:t>
            </w:r>
            <w:r w:rsidR="5650B845" w:rsidRPr="1ED24ED3">
              <w:rPr>
                <w:rFonts w:eastAsia="Times New Roman" w:cs="Times New Roman"/>
                <w:lang w:eastAsia="lv-LV"/>
              </w:rPr>
              <w:t>4</w:t>
            </w:r>
            <w:r w:rsidRPr="1ED24ED3">
              <w:rPr>
                <w:rFonts w:eastAsia="Times New Roman" w:cs="Times New Roman"/>
                <w:lang w:eastAsia="lv-LV"/>
              </w:rPr>
              <w:t>.Nodrošināta resocializācijas</w:t>
            </w:r>
            <w:r w:rsidR="6335C415" w:rsidRPr="1ED24ED3">
              <w:rPr>
                <w:rFonts w:eastAsia="Times New Roman" w:cs="Times New Roman"/>
                <w:lang w:eastAsia="lv-LV"/>
              </w:rPr>
              <w:t xml:space="preserve"> </w:t>
            </w:r>
            <w:r w:rsidRPr="1ED24ED3">
              <w:rPr>
                <w:rFonts w:eastAsia="Times New Roman" w:cs="Times New Roman"/>
                <w:lang w:eastAsia="lv-LV"/>
              </w:rPr>
              <w:lastRenderedPageBreak/>
              <w:t xml:space="preserve">programmas “Vecāku prasmes" </w:t>
            </w:r>
            <w:r w:rsidR="4E1939EF" w:rsidRPr="1ED24ED3">
              <w:rPr>
                <w:rFonts w:eastAsia="Times New Roman" w:cs="Times New Roman"/>
                <w:lang w:eastAsia="lv-LV"/>
              </w:rPr>
              <w:t xml:space="preserve">īstenošana </w:t>
            </w:r>
            <w:r w:rsidRPr="1ED24ED3">
              <w:rPr>
                <w:rFonts w:eastAsia="Times New Roman" w:cs="Times New Roman"/>
                <w:lang w:eastAsia="lv-LV"/>
              </w:rPr>
              <w:t>ieslodzījuma vietās, pilnveidojot zināšanas un kompetences bērna attīstībā, drošībā un audzināšanā. </w:t>
            </w:r>
          </w:p>
        </w:tc>
        <w:tc>
          <w:tcPr>
            <w:tcW w:w="2118" w:type="dxa"/>
            <w:shd w:val="clear" w:color="auto" w:fill="auto"/>
            <w:vAlign w:val="center"/>
            <w:hideMark/>
          </w:tcPr>
          <w:p w14:paraId="7D4ECF13" w14:textId="7777777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b/>
                <w:bCs/>
                <w:szCs w:val="24"/>
                <w:lang w:eastAsia="lv-LV"/>
              </w:rPr>
              <w:lastRenderedPageBreak/>
              <w:t>Programmā "Vecāku prasmes"</w:t>
            </w:r>
            <w:r w:rsidRPr="004B066D">
              <w:rPr>
                <w:rFonts w:eastAsia="Times New Roman" w:cs="Times New Roman"/>
                <w:szCs w:val="24"/>
                <w:lang w:eastAsia="lv-LV"/>
              </w:rPr>
              <w:t xml:space="preserve"> </w:t>
            </w:r>
            <w:r w:rsidRPr="004B066D">
              <w:rPr>
                <w:rFonts w:eastAsia="Times New Roman" w:cs="Times New Roman"/>
                <w:szCs w:val="24"/>
                <w:lang w:eastAsia="lv-LV"/>
              </w:rPr>
              <w:lastRenderedPageBreak/>
              <w:t>katru gadu iesaistīti 18  dalībnieki.</w:t>
            </w:r>
          </w:p>
        </w:tc>
        <w:tc>
          <w:tcPr>
            <w:tcW w:w="2637" w:type="dxa"/>
            <w:shd w:val="clear" w:color="auto" w:fill="auto"/>
            <w:vAlign w:val="center"/>
            <w:hideMark/>
          </w:tcPr>
          <w:p w14:paraId="536AFE8B"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lastRenderedPageBreak/>
              <w:t>IeVP</w:t>
            </w:r>
          </w:p>
        </w:tc>
        <w:tc>
          <w:tcPr>
            <w:tcW w:w="2043" w:type="dxa"/>
            <w:shd w:val="clear" w:color="auto" w:fill="auto"/>
            <w:vAlign w:val="center"/>
            <w:hideMark/>
          </w:tcPr>
          <w:p w14:paraId="4AB3F10A" w14:textId="77777777" w:rsidR="00CD2F86" w:rsidRPr="004B066D" w:rsidRDefault="00CD2F86" w:rsidP="000D2109">
            <w:pPr>
              <w:spacing w:line="240" w:lineRule="auto"/>
              <w:jc w:val="center"/>
              <w:textAlignment w:val="baseline"/>
              <w:rPr>
                <w:rFonts w:eastAsia="Times New Roman" w:cs="Times New Roman"/>
                <w:szCs w:val="24"/>
                <w:lang w:eastAsia="lv-LV"/>
              </w:rPr>
            </w:pPr>
          </w:p>
        </w:tc>
        <w:tc>
          <w:tcPr>
            <w:tcW w:w="2792" w:type="dxa"/>
            <w:shd w:val="clear" w:color="auto" w:fill="auto"/>
            <w:vAlign w:val="center"/>
            <w:hideMark/>
          </w:tcPr>
          <w:p w14:paraId="7432DE9A" w14:textId="461BF385"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rPr>
              <w:t xml:space="preserve"> 2029.gada 4.ceturksni</w:t>
            </w:r>
            <w:r w:rsidR="00C001CC">
              <w:rPr>
                <w:rFonts w:eastAsia="Times New Roman" w:cs="Times New Roman"/>
                <w:szCs w:val="24"/>
              </w:rPr>
              <w:t>s</w:t>
            </w:r>
          </w:p>
        </w:tc>
      </w:tr>
      <w:tr w:rsidR="00D33F37" w14:paraId="0C7B71F0" w14:textId="77777777" w:rsidTr="48B28003">
        <w:trPr>
          <w:trHeight w:val="315"/>
        </w:trPr>
        <w:tc>
          <w:tcPr>
            <w:tcW w:w="431" w:type="dxa"/>
            <w:vMerge w:val="restart"/>
            <w:shd w:val="clear" w:color="auto" w:fill="auto"/>
            <w:vAlign w:val="center"/>
            <w:hideMark/>
          </w:tcPr>
          <w:p w14:paraId="128B3AA2" w14:textId="77777777" w:rsidR="00CD2F86" w:rsidRPr="004B066D" w:rsidRDefault="001D224B" w:rsidP="000D2109">
            <w:pPr>
              <w:spacing w:line="240" w:lineRule="auto"/>
              <w:textAlignment w:val="baseline"/>
              <w:rPr>
                <w:rFonts w:eastAsia="Times New Roman" w:cs="Times New Roman"/>
                <w:szCs w:val="24"/>
                <w:lang w:eastAsia="lv-LV"/>
              </w:rPr>
            </w:pPr>
            <w:bookmarkStart w:id="5" w:name="_Hlk163660952"/>
            <w:r w:rsidRPr="004B066D">
              <w:rPr>
                <w:rFonts w:eastAsia="Times New Roman" w:cs="Times New Roman"/>
                <w:szCs w:val="24"/>
                <w:lang w:eastAsia="lv-LV"/>
              </w:rPr>
              <w:t>3. </w:t>
            </w:r>
          </w:p>
        </w:tc>
        <w:tc>
          <w:tcPr>
            <w:tcW w:w="1744" w:type="dxa"/>
            <w:vMerge w:val="restart"/>
            <w:shd w:val="clear" w:color="auto" w:fill="auto"/>
            <w:vAlign w:val="center"/>
            <w:hideMark/>
          </w:tcPr>
          <w:p w14:paraId="02550E0E" w14:textId="7777777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Speciālistu un profesionāļu kompetenču un zināšanu pilnveide un atbilstošu algoritmu, vadlīniju izstrāde vienotas rīcības nodrošināšanai vardarbības mazināšanai.</w:t>
            </w:r>
          </w:p>
        </w:tc>
        <w:tc>
          <w:tcPr>
            <w:tcW w:w="2689" w:type="dxa"/>
            <w:vAlign w:val="center"/>
            <w:hideMark/>
          </w:tcPr>
          <w:p w14:paraId="32506788" w14:textId="330EA298" w:rsidR="00CD2F86" w:rsidRPr="00120837" w:rsidRDefault="001D224B" w:rsidP="00475AE7">
            <w:pPr>
              <w:spacing w:line="240" w:lineRule="auto"/>
              <w:jc w:val="left"/>
              <w:textAlignment w:val="baseline"/>
              <w:rPr>
                <w:lang w:eastAsia="lv-LV"/>
              </w:rPr>
            </w:pPr>
            <w:r w:rsidRPr="38D6779A">
              <w:rPr>
                <w:rFonts w:eastAsia="Times New Roman" w:cs="Times New Roman"/>
                <w:lang w:eastAsia="lv-LV"/>
              </w:rPr>
              <w:t>3.1.</w:t>
            </w:r>
            <w:r w:rsidRPr="38D6779A">
              <w:rPr>
                <w:rFonts w:cs="Times New Roman"/>
              </w:rPr>
              <w:t xml:space="preserve">  </w:t>
            </w:r>
            <w:r w:rsidRPr="38D6779A">
              <w:rPr>
                <w:rFonts w:eastAsia="Times New Roman" w:cs="Times New Roman"/>
                <w:lang w:eastAsia="lv-LV"/>
              </w:rPr>
              <w:t xml:space="preserve">Nodrošināti pedagogu profesionālās pilnveides kursi (t.sk. </w:t>
            </w:r>
            <w:r w:rsidR="000351FD" w:rsidRPr="38D6779A">
              <w:rPr>
                <w:rFonts w:eastAsia="Times New Roman" w:cs="Times New Roman"/>
                <w:lang w:eastAsia="lv-LV"/>
              </w:rPr>
              <w:t>v</w:t>
            </w:r>
            <w:r w:rsidRPr="38D6779A">
              <w:rPr>
                <w:rFonts w:eastAsia="Times New Roman" w:cs="Times New Roman"/>
                <w:lang w:eastAsia="lv-LV"/>
              </w:rPr>
              <w:t>ispārējās izglītības, profesionālās izglītības</w:t>
            </w:r>
            <w:r w:rsidR="00BC11E3" w:rsidRPr="38D6779A">
              <w:rPr>
                <w:rFonts w:eastAsia="Times New Roman" w:cs="Times New Roman"/>
                <w:lang w:eastAsia="lv-LV"/>
              </w:rPr>
              <w:t>,</w:t>
            </w:r>
            <w:r w:rsidRPr="38D6779A">
              <w:rPr>
                <w:rFonts w:eastAsia="Times New Roman" w:cs="Times New Roman"/>
                <w:lang w:eastAsia="lv-LV"/>
              </w:rPr>
              <w:t xml:space="preserve"> profesionālās ievirzes pedagogi</w:t>
            </w:r>
            <w:r w:rsidR="00BC11E3" w:rsidRPr="38D6779A">
              <w:rPr>
                <w:rFonts w:eastAsia="Times New Roman" w:cs="Times New Roman"/>
                <w:lang w:eastAsia="lv-LV"/>
              </w:rPr>
              <w:t xml:space="preserve"> un personas, kas īsteno profesionālās izglītības programmu</w:t>
            </w:r>
            <w:r w:rsidRPr="38D6779A">
              <w:rPr>
                <w:rFonts w:eastAsia="Times New Roman" w:cs="Times New Roman"/>
                <w:lang w:eastAsia="lv-LV"/>
              </w:rPr>
              <w:t xml:space="preserve">) </w:t>
            </w:r>
            <w:r w:rsidRPr="38D6779A">
              <w:rPr>
                <w:rFonts w:eastAsia="Calibri" w:cs="Times New Roman"/>
              </w:rPr>
              <w:t>un mācības tehniskajiem darbiniekiem</w:t>
            </w:r>
            <w:r w:rsidRPr="38D6779A">
              <w:rPr>
                <w:rFonts w:eastAsia="Times New Roman" w:cs="Times New Roman"/>
                <w:lang w:eastAsia="lv-LV"/>
              </w:rPr>
              <w:t xml:space="preserve"> atbilstoši starptautiskām rekomendācijām par vardarbības mazināšanu.</w:t>
            </w:r>
            <w:r w:rsidR="004E2176" w:rsidRPr="38D6779A">
              <w:rPr>
                <w:rFonts w:eastAsia="Times New Roman" w:cs="Times New Roman"/>
                <w:lang w:eastAsia="lv-LV"/>
              </w:rPr>
              <w:t xml:space="preserve"> </w:t>
            </w:r>
          </w:p>
          <w:p w14:paraId="1408E137" w14:textId="0F982F1A" w:rsidR="00CC1A48" w:rsidRPr="00120837" w:rsidRDefault="00CC1A48" w:rsidP="00475AE7">
            <w:pPr>
              <w:spacing w:line="240" w:lineRule="auto"/>
              <w:jc w:val="left"/>
              <w:textAlignment w:val="baseline"/>
              <w:rPr>
                <w:rFonts w:eastAsia="Times New Roman" w:cs="Times New Roman"/>
                <w:szCs w:val="24"/>
                <w:lang w:eastAsia="lv-LV"/>
              </w:rPr>
            </w:pPr>
          </w:p>
        </w:tc>
        <w:tc>
          <w:tcPr>
            <w:tcW w:w="2118" w:type="dxa"/>
            <w:vAlign w:val="center"/>
            <w:hideMark/>
          </w:tcPr>
          <w:p w14:paraId="33B4C251" w14:textId="77777777" w:rsidR="00CD2F86" w:rsidRPr="00120837" w:rsidRDefault="00CD2F86" w:rsidP="00475AE7">
            <w:pPr>
              <w:spacing w:line="240" w:lineRule="auto"/>
              <w:jc w:val="left"/>
              <w:textAlignment w:val="baseline"/>
              <w:rPr>
                <w:rFonts w:eastAsia="Times New Roman" w:cs="Times New Roman"/>
                <w:szCs w:val="24"/>
                <w:lang w:eastAsia="lv-LV"/>
              </w:rPr>
            </w:pPr>
          </w:p>
          <w:p w14:paraId="388F64E8" w14:textId="07A10A03" w:rsidR="00CD2F86" w:rsidRPr="009725BD" w:rsidRDefault="000E3EAD" w:rsidP="00475AE7">
            <w:pPr>
              <w:spacing w:line="240" w:lineRule="auto"/>
              <w:jc w:val="left"/>
              <w:textAlignment w:val="baseline"/>
              <w:rPr>
                <w:rFonts w:eastAsia="Times New Roman" w:cs="Times New Roman"/>
                <w:b/>
                <w:bCs/>
                <w:szCs w:val="24"/>
                <w:lang w:eastAsia="lv-LV"/>
              </w:rPr>
            </w:pPr>
            <w:r w:rsidRPr="00120837">
              <w:rPr>
                <w:rFonts w:eastAsia="Times New Roman" w:cs="Times New Roman"/>
                <w:szCs w:val="24"/>
                <w:lang w:eastAsia="lv-LV"/>
              </w:rPr>
              <w:t xml:space="preserve">Īstenoti </w:t>
            </w:r>
            <w:r w:rsidRPr="009725BD">
              <w:rPr>
                <w:rFonts w:eastAsia="Times New Roman" w:cs="Times New Roman"/>
                <w:b/>
                <w:bCs/>
                <w:szCs w:val="24"/>
                <w:lang w:eastAsia="lv-LV"/>
              </w:rPr>
              <w:t>kursi un mācības</w:t>
            </w:r>
            <w:r w:rsidR="00F42A1C">
              <w:rPr>
                <w:rFonts w:eastAsia="Times New Roman" w:cs="Times New Roman"/>
                <w:b/>
                <w:bCs/>
                <w:szCs w:val="24"/>
                <w:lang w:eastAsia="lv-LV"/>
              </w:rPr>
              <w:t>.</w:t>
            </w:r>
          </w:p>
          <w:p w14:paraId="701EFD0F" w14:textId="77777777" w:rsidR="00CD2F86" w:rsidRPr="00120837" w:rsidRDefault="00CD2F86" w:rsidP="00475AE7">
            <w:pPr>
              <w:spacing w:line="240" w:lineRule="auto"/>
              <w:jc w:val="left"/>
              <w:textAlignment w:val="baseline"/>
              <w:rPr>
                <w:rFonts w:eastAsia="Times New Roman" w:cs="Times New Roman"/>
                <w:szCs w:val="24"/>
                <w:lang w:eastAsia="lv-LV"/>
              </w:rPr>
            </w:pPr>
          </w:p>
        </w:tc>
        <w:tc>
          <w:tcPr>
            <w:tcW w:w="2637" w:type="dxa"/>
            <w:vAlign w:val="center"/>
            <w:hideMark/>
          </w:tcPr>
          <w:p w14:paraId="6FDF0E0D" w14:textId="59C63077" w:rsidR="00CD2F86" w:rsidRPr="004B066D" w:rsidRDefault="00716233" w:rsidP="000D2109">
            <w:pPr>
              <w:spacing w:line="240" w:lineRule="auto"/>
              <w:jc w:val="center"/>
              <w:textAlignment w:val="baseline"/>
              <w:rPr>
                <w:rFonts w:eastAsia="Times New Roman" w:cs="Times New Roman"/>
                <w:lang w:eastAsia="lv-LV"/>
              </w:rPr>
            </w:pPr>
            <w:r w:rsidRPr="38D6779A">
              <w:rPr>
                <w:rFonts w:eastAsia="Times New Roman" w:cs="Times New Roman"/>
                <w:lang w:eastAsia="lv-LV"/>
              </w:rPr>
              <w:t>IZM</w:t>
            </w:r>
            <w:r w:rsidR="00E544E4" w:rsidRPr="38D6779A">
              <w:rPr>
                <w:rFonts w:eastAsia="Times New Roman" w:cs="Times New Roman"/>
                <w:lang w:eastAsia="lv-LV"/>
              </w:rPr>
              <w:t xml:space="preserve">, </w:t>
            </w:r>
            <w:r w:rsidRPr="38D6779A">
              <w:rPr>
                <w:rFonts w:eastAsia="Times New Roman" w:cs="Times New Roman"/>
                <w:lang w:eastAsia="lv-LV"/>
              </w:rPr>
              <w:t>KM</w:t>
            </w:r>
            <w:r w:rsidR="00E544E4" w:rsidRPr="38D6779A">
              <w:rPr>
                <w:rFonts w:eastAsia="Times New Roman" w:cs="Times New Roman"/>
                <w:lang w:eastAsia="lv-LV"/>
              </w:rPr>
              <w:t xml:space="preserve">, </w:t>
            </w:r>
            <w:r w:rsidR="009854D2" w:rsidRPr="38D6779A">
              <w:rPr>
                <w:rFonts w:eastAsia="Times New Roman" w:cs="Times New Roman"/>
                <w:lang w:eastAsia="lv-LV"/>
              </w:rPr>
              <w:t>LM</w:t>
            </w:r>
            <w:r w:rsidR="00E544E4" w:rsidRPr="38D6779A">
              <w:rPr>
                <w:rFonts w:eastAsia="Times New Roman" w:cs="Times New Roman"/>
                <w:lang w:eastAsia="lv-LV"/>
              </w:rPr>
              <w:t xml:space="preserve">, </w:t>
            </w:r>
            <w:r w:rsidRPr="38D6779A">
              <w:rPr>
                <w:rFonts w:eastAsia="Times New Roman" w:cs="Times New Roman"/>
                <w:lang w:eastAsia="lv-LV"/>
              </w:rPr>
              <w:t>IeM</w:t>
            </w:r>
            <w:r w:rsidR="00E544E4" w:rsidRPr="38D6779A">
              <w:rPr>
                <w:rFonts w:eastAsia="Times New Roman" w:cs="Times New Roman"/>
                <w:lang w:eastAsia="lv-LV"/>
              </w:rPr>
              <w:t xml:space="preserve">, </w:t>
            </w:r>
            <w:r w:rsidRPr="38D6779A">
              <w:rPr>
                <w:rFonts w:eastAsia="Times New Roman" w:cs="Times New Roman"/>
                <w:lang w:eastAsia="lv-LV"/>
              </w:rPr>
              <w:t>ZM</w:t>
            </w:r>
            <w:r w:rsidR="00E544E4" w:rsidRPr="38D6779A">
              <w:rPr>
                <w:rFonts w:eastAsia="Times New Roman" w:cs="Times New Roman"/>
                <w:lang w:eastAsia="lv-LV"/>
              </w:rPr>
              <w:t xml:space="preserve">, </w:t>
            </w:r>
            <w:r w:rsidRPr="38D6779A">
              <w:rPr>
                <w:rFonts w:eastAsia="Times New Roman" w:cs="Times New Roman"/>
                <w:lang w:eastAsia="lv-LV"/>
              </w:rPr>
              <w:t>A</w:t>
            </w:r>
            <w:r w:rsidR="00F02E1C" w:rsidRPr="38D6779A">
              <w:rPr>
                <w:rFonts w:eastAsia="Times New Roman" w:cs="Times New Roman"/>
                <w:lang w:eastAsia="lv-LV"/>
              </w:rPr>
              <w:t>i</w:t>
            </w:r>
            <w:r w:rsidRPr="38D6779A">
              <w:rPr>
                <w:rFonts w:eastAsia="Times New Roman" w:cs="Times New Roman"/>
                <w:lang w:eastAsia="lv-LV"/>
              </w:rPr>
              <w:t>M</w:t>
            </w:r>
          </w:p>
        </w:tc>
        <w:tc>
          <w:tcPr>
            <w:tcW w:w="2043" w:type="dxa"/>
            <w:vAlign w:val="center"/>
            <w:hideMark/>
          </w:tcPr>
          <w:p w14:paraId="5B2AEE40" w14:textId="07E9F485" w:rsidR="00CD2F86" w:rsidRPr="004B066D" w:rsidRDefault="1083EBF2" w:rsidP="000D2109">
            <w:pPr>
              <w:spacing w:line="240" w:lineRule="auto"/>
              <w:jc w:val="center"/>
              <w:textAlignment w:val="baseline"/>
              <w:rPr>
                <w:rFonts w:eastAsia="Times New Roman" w:cs="Times New Roman"/>
                <w:lang w:eastAsia="lv-LV"/>
              </w:rPr>
            </w:pPr>
            <w:r w:rsidRPr="588E407B">
              <w:rPr>
                <w:rFonts w:eastAsia="Times New Roman" w:cs="Times New Roman"/>
                <w:lang w:eastAsia="lv-LV"/>
              </w:rPr>
              <w:t>Pašvaldības</w:t>
            </w:r>
            <w:r w:rsidR="72033D17" w:rsidRPr="588E407B">
              <w:rPr>
                <w:rFonts w:eastAsia="Times New Roman" w:cs="Times New Roman"/>
                <w:lang w:eastAsia="lv-LV"/>
              </w:rPr>
              <w:t xml:space="preserve">, </w:t>
            </w:r>
            <w:r w:rsidR="006F86D0" w:rsidRPr="588E407B">
              <w:rPr>
                <w:rFonts w:eastAsia="Times New Roman" w:cs="Times New Roman"/>
                <w:lang w:eastAsia="lv-LV"/>
              </w:rPr>
              <w:t>Atbildīgo m</w:t>
            </w:r>
            <w:r w:rsidR="6DADB581" w:rsidRPr="588E407B">
              <w:rPr>
                <w:rFonts w:eastAsia="Times New Roman" w:cs="Times New Roman"/>
                <w:lang w:eastAsia="lv-LV"/>
              </w:rPr>
              <w:t xml:space="preserve">inistriju padotības </w:t>
            </w:r>
            <w:r w:rsidR="006F86D0" w:rsidRPr="588E407B">
              <w:rPr>
                <w:rFonts w:eastAsia="Times New Roman" w:cs="Times New Roman"/>
                <w:lang w:eastAsia="lv-LV"/>
              </w:rPr>
              <w:t>iestādes</w:t>
            </w:r>
            <w:r w:rsidR="4ACF7659" w:rsidRPr="588E407B">
              <w:rPr>
                <w:rFonts w:eastAsia="Times New Roman" w:cs="Times New Roman"/>
                <w:lang w:eastAsia="lv-LV"/>
              </w:rPr>
              <w:t>, LIZDA</w:t>
            </w:r>
          </w:p>
        </w:tc>
        <w:tc>
          <w:tcPr>
            <w:tcW w:w="2792" w:type="dxa"/>
            <w:vAlign w:val="center"/>
            <w:hideMark/>
          </w:tcPr>
          <w:p w14:paraId="1902EBE3" w14:textId="33AA884B" w:rsidR="00CD2F86" w:rsidRPr="004B066D" w:rsidRDefault="001D224B" w:rsidP="000D2109">
            <w:pPr>
              <w:spacing w:line="240" w:lineRule="auto"/>
              <w:jc w:val="center"/>
              <w:textAlignment w:val="baseline"/>
              <w:rPr>
                <w:rFonts w:eastAsia="Times New Roman" w:cs="Times New Roman"/>
                <w:lang w:eastAsia="lv-LV"/>
              </w:rPr>
            </w:pPr>
            <w:r w:rsidRPr="1ED24ED3">
              <w:rPr>
                <w:rFonts w:eastAsia="Times New Roman" w:cs="Times New Roman"/>
              </w:rPr>
              <w:t xml:space="preserve"> 202</w:t>
            </w:r>
            <w:r w:rsidR="50A2A88D" w:rsidRPr="1ED24ED3">
              <w:rPr>
                <w:rFonts w:eastAsia="Times New Roman" w:cs="Times New Roman"/>
              </w:rPr>
              <w:t>6</w:t>
            </w:r>
            <w:r w:rsidRPr="1ED24ED3">
              <w:rPr>
                <w:rFonts w:eastAsia="Times New Roman" w:cs="Times New Roman"/>
              </w:rPr>
              <w:t>.gada 4.ceturksni (</w:t>
            </w:r>
            <w:r w:rsidR="19A3B042" w:rsidRPr="1ED24ED3">
              <w:rPr>
                <w:rFonts w:eastAsia="Times New Roman" w:cs="Times New Roman"/>
              </w:rPr>
              <w:t xml:space="preserve">ik </w:t>
            </w:r>
            <w:r w:rsidRPr="1ED24ED3">
              <w:rPr>
                <w:rFonts w:eastAsia="Times New Roman" w:cs="Times New Roman"/>
              </w:rPr>
              <w:t>gadu)</w:t>
            </w:r>
          </w:p>
        </w:tc>
        <w:bookmarkEnd w:id="5"/>
      </w:tr>
      <w:tr w:rsidR="00D33F37" w14:paraId="220FC87D" w14:textId="77777777" w:rsidTr="48B28003">
        <w:trPr>
          <w:trHeight w:val="315"/>
        </w:trPr>
        <w:tc>
          <w:tcPr>
            <w:tcW w:w="431" w:type="dxa"/>
            <w:vMerge/>
            <w:vAlign w:val="center"/>
          </w:tcPr>
          <w:p w14:paraId="76CEC406"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75431117" w14:textId="77777777" w:rsidR="00CD2F86" w:rsidRPr="004B066D" w:rsidRDefault="00CD2F86" w:rsidP="00475AE7">
            <w:pPr>
              <w:spacing w:line="240" w:lineRule="auto"/>
              <w:jc w:val="left"/>
              <w:rPr>
                <w:rFonts w:eastAsia="Times New Roman" w:cs="Times New Roman"/>
                <w:szCs w:val="24"/>
                <w:lang w:eastAsia="lv-LV"/>
              </w:rPr>
            </w:pPr>
          </w:p>
        </w:tc>
        <w:tc>
          <w:tcPr>
            <w:tcW w:w="2689" w:type="dxa"/>
            <w:shd w:val="clear" w:color="auto" w:fill="auto"/>
            <w:vAlign w:val="center"/>
          </w:tcPr>
          <w:p w14:paraId="28F38363" w14:textId="514F2D95"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3.</w:t>
            </w:r>
            <w:r w:rsidR="00D23433" w:rsidRPr="004B066D">
              <w:rPr>
                <w:rFonts w:eastAsia="Times New Roman" w:cs="Times New Roman"/>
                <w:szCs w:val="24"/>
                <w:lang w:eastAsia="lv-LV"/>
              </w:rPr>
              <w:t>2</w:t>
            </w:r>
            <w:r w:rsidRPr="004B066D">
              <w:rPr>
                <w:rFonts w:eastAsia="Times New Roman" w:cs="Times New Roman"/>
                <w:szCs w:val="24"/>
                <w:lang w:eastAsia="lv-LV"/>
              </w:rPr>
              <w:t xml:space="preserve">. </w:t>
            </w:r>
            <w:r w:rsidRPr="004B066D">
              <w:rPr>
                <w:rFonts w:cs="Times New Roman"/>
                <w:szCs w:val="24"/>
              </w:rPr>
              <w:t xml:space="preserve"> Īstenotas konferences par vardarbības ģimenē un vardarbību pret sievieti </w:t>
            </w:r>
            <w:r w:rsidRPr="004B066D">
              <w:rPr>
                <w:rFonts w:cs="Times New Roman"/>
                <w:szCs w:val="24"/>
              </w:rPr>
              <w:lastRenderedPageBreak/>
              <w:t>novēršanas jomas aktualitātēm.</w:t>
            </w:r>
          </w:p>
        </w:tc>
        <w:tc>
          <w:tcPr>
            <w:tcW w:w="2118" w:type="dxa"/>
            <w:shd w:val="clear" w:color="auto" w:fill="auto"/>
            <w:vAlign w:val="center"/>
          </w:tcPr>
          <w:p w14:paraId="21043353" w14:textId="7AAD3760" w:rsidR="00CD2F86" w:rsidRPr="004B066D" w:rsidRDefault="001D224B" w:rsidP="00475AE7">
            <w:pPr>
              <w:spacing w:line="240" w:lineRule="auto"/>
              <w:jc w:val="left"/>
              <w:textAlignment w:val="baseline"/>
              <w:rPr>
                <w:rFonts w:eastAsia="Times New Roman" w:cs="Times New Roman"/>
                <w:lang w:eastAsia="lv-LV"/>
              </w:rPr>
            </w:pPr>
            <w:r w:rsidRPr="07FB47C6">
              <w:rPr>
                <w:rFonts w:eastAsia="Times New Roman" w:cs="Times New Roman"/>
                <w:lang w:eastAsia="lv-LV"/>
              </w:rPr>
              <w:lastRenderedPageBreak/>
              <w:t>Organizētas</w:t>
            </w:r>
            <w:r w:rsidR="7E4F9055" w:rsidRPr="07FB47C6">
              <w:rPr>
                <w:rFonts w:eastAsia="Times New Roman" w:cs="Times New Roman"/>
                <w:lang w:eastAsia="lv-LV"/>
              </w:rPr>
              <w:t xml:space="preserve"> </w:t>
            </w:r>
            <w:r w:rsidR="45C64B48" w:rsidRPr="07FB47C6">
              <w:rPr>
                <w:rFonts w:eastAsia="Times New Roman" w:cs="Times New Roman"/>
                <w:lang w:eastAsia="lv-LV"/>
              </w:rPr>
              <w:t>ikgadējās</w:t>
            </w:r>
            <w:r w:rsidRPr="07FB47C6">
              <w:rPr>
                <w:rFonts w:eastAsia="Times New Roman" w:cs="Times New Roman"/>
                <w:b/>
                <w:bCs/>
                <w:lang w:eastAsia="lv-LV"/>
              </w:rPr>
              <w:t xml:space="preserve"> konferences</w:t>
            </w:r>
            <w:r w:rsidR="7E4F9055" w:rsidRPr="07FB47C6">
              <w:rPr>
                <w:rFonts w:eastAsia="Times New Roman" w:cs="Times New Roman"/>
                <w:b/>
                <w:bCs/>
                <w:lang w:eastAsia="lv-LV"/>
              </w:rPr>
              <w:t>.</w:t>
            </w:r>
            <w:r w:rsidRPr="07FB47C6">
              <w:rPr>
                <w:rStyle w:val="FootnoteReference"/>
                <w:rFonts w:eastAsia="Times New Roman"/>
                <w:lang w:eastAsia="lv-LV"/>
              </w:rPr>
              <w:footnoteReference w:id="24"/>
            </w:r>
          </w:p>
        </w:tc>
        <w:tc>
          <w:tcPr>
            <w:tcW w:w="2637" w:type="dxa"/>
            <w:shd w:val="clear" w:color="auto" w:fill="auto"/>
            <w:vAlign w:val="center"/>
          </w:tcPr>
          <w:p w14:paraId="3931C022"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LM</w:t>
            </w:r>
          </w:p>
        </w:tc>
        <w:tc>
          <w:tcPr>
            <w:tcW w:w="2043" w:type="dxa"/>
            <w:shd w:val="clear" w:color="auto" w:fill="auto"/>
            <w:vAlign w:val="center"/>
          </w:tcPr>
          <w:p w14:paraId="44A4AF0B" w14:textId="21EEF5B8" w:rsidR="00CD2F86" w:rsidRPr="004B066D" w:rsidRDefault="001D224B" w:rsidP="07FB47C6">
            <w:pPr>
              <w:spacing w:line="240" w:lineRule="auto"/>
              <w:jc w:val="center"/>
              <w:textAlignment w:val="baseline"/>
              <w:rPr>
                <w:rFonts w:eastAsia="Times New Roman" w:cs="Times New Roman"/>
                <w:lang w:eastAsia="lv-LV"/>
              </w:rPr>
            </w:pPr>
            <w:r w:rsidRPr="07FB47C6">
              <w:rPr>
                <w:rFonts w:cs="Times New Roman"/>
                <w:lang w:eastAsia="lv-LV"/>
              </w:rPr>
              <w:t>IeM</w:t>
            </w:r>
            <w:r w:rsidR="395AE3E5" w:rsidRPr="07FB47C6">
              <w:rPr>
                <w:rFonts w:cs="Times New Roman"/>
                <w:lang w:eastAsia="lv-LV"/>
              </w:rPr>
              <w:t xml:space="preserve">, </w:t>
            </w:r>
            <w:r w:rsidRPr="07FB47C6">
              <w:rPr>
                <w:rFonts w:cs="Times New Roman"/>
                <w:lang w:eastAsia="lv-LV"/>
              </w:rPr>
              <w:t>VP</w:t>
            </w:r>
            <w:r w:rsidR="395AE3E5" w:rsidRPr="07FB47C6">
              <w:rPr>
                <w:rFonts w:cs="Times New Roman"/>
                <w:lang w:eastAsia="lv-LV"/>
              </w:rPr>
              <w:t xml:space="preserve">, </w:t>
            </w:r>
            <w:r w:rsidRPr="07FB47C6">
              <w:rPr>
                <w:rFonts w:cs="Times New Roman"/>
                <w:lang w:eastAsia="lv-LV"/>
              </w:rPr>
              <w:t>TM</w:t>
            </w:r>
            <w:r w:rsidR="395AE3E5" w:rsidRPr="07FB47C6">
              <w:rPr>
                <w:rFonts w:cs="Times New Roman"/>
                <w:lang w:eastAsia="lv-LV"/>
              </w:rPr>
              <w:t>,</w:t>
            </w:r>
            <w:r w:rsidR="5496854E" w:rsidRPr="07FB47C6">
              <w:rPr>
                <w:rFonts w:cs="Times New Roman"/>
                <w:lang w:eastAsia="lv-LV"/>
              </w:rPr>
              <w:t xml:space="preserve"> VK,</w:t>
            </w:r>
            <w:r w:rsidR="395AE3E5" w:rsidRPr="07FB47C6">
              <w:rPr>
                <w:rFonts w:cs="Times New Roman"/>
                <w:lang w:eastAsia="lv-LV"/>
              </w:rPr>
              <w:t xml:space="preserve"> VM,</w:t>
            </w:r>
            <w:r w:rsidRPr="07FB47C6">
              <w:rPr>
                <w:rFonts w:cs="Times New Roman"/>
                <w:lang w:eastAsia="lv-LV"/>
              </w:rPr>
              <w:t xml:space="preserve"> NVO</w:t>
            </w:r>
            <w:r w:rsidR="3439B1B0" w:rsidRPr="07FB47C6">
              <w:rPr>
                <w:rFonts w:cs="Times New Roman"/>
                <w:lang w:eastAsia="lv-LV"/>
              </w:rPr>
              <w:t>, LBAS</w:t>
            </w:r>
            <w:r w:rsidR="71AF839A" w:rsidRPr="07FB47C6">
              <w:rPr>
                <w:rFonts w:cs="Times New Roman"/>
                <w:lang w:eastAsia="lv-LV"/>
              </w:rPr>
              <w:t>, LDDK</w:t>
            </w:r>
          </w:p>
        </w:tc>
        <w:tc>
          <w:tcPr>
            <w:tcW w:w="2792" w:type="dxa"/>
            <w:shd w:val="clear" w:color="auto" w:fill="auto"/>
            <w:vAlign w:val="center"/>
          </w:tcPr>
          <w:p w14:paraId="251E2CC2" w14:textId="77777777" w:rsidR="00CD2F86" w:rsidRPr="004B066D" w:rsidRDefault="001D224B" w:rsidP="000D2109">
            <w:pPr>
              <w:spacing w:line="240" w:lineRule="auto"/>
              <w:jc w:val="center"/>
              <w:textAlignment w:val="baseline"/>
              <w:rPr>
                <w:rFonts w:eastAsia="Times New Roman" w:cs="Times New Roman"/>
                <w:szCs w:val="24"/>
              </w:rPr>
            </w:pPr>
            <w:r w:rsidRPr="004B066D">
              <w:rPr>
                <w:rFonts w:eastAsia="Times New Roman" w:cs="Times New Roman"/>
                <w:szCs w:val="24"/>
              </w:rPr>
              <w:t xml:space="preserve"> </w:t>
            </w:r>
          </w:p>
          <w:p w14:paraId="7CDC18E7" w14:textId="233E3926" w:rsidR="00CD2F86" w:rsidRPr="004B066D" w:rsidRDefault="00B8745C" w:rsidP="37277850">
            <w:pPr>
              <w:spacing w:line="240" w:lineRule="auto"/>
              <w:jc w:val="center"/>
              <w:textAlignment w:val="baseline"/>
              <w:rPr>
                <w:rFonts w:eastAsia="Times New Roman" w:cs="Times New Roman"/>
                <w:lang w:eastAsia="lv-LV"/>
              </w:rPr>
            </w:pPr>
            <w:r>
              <w:rPr>
                <w:rFonts w:eastAsia="Times New Roman" w:cs="Times New Roman"/>
              </w:rPr>
              <w:t xml:space="preserve">no 2024.gada 4.ceturksni līdz </w:t>
            </w:r>
            <w:r w:rsidR="001D224B" w:rsidRPr="37277850">
              <w:rPr>
                <w:rFonts w:eastAsia="Times New Roman" w:cs="Times New Roman"/>
              </w:rPr>
              <w:t>202</w:t>
            </w:r>
            <w:r w:rsidR="69D30EF8" w:rsidRPr="37277850">
              <w:rPr>
                <w:rFonts w:eastAsia="Times New Roman" w:cs="Times New Roman"/>
              </w:rPr>
              <w:t>7</w:t>
            </w:r>
            <w:r w:rsidR="001D224B" w:rsidRPr="37277850">
              <w:rPr>
                <w:rFonts w:eastAsia="Times New Roman" w:cs="Times New Roman"/>
              </w:rPr>
              <w:t>.gada 4.ceturksni</w:t>
            </w:r>
            <w:r>
              <w:rPr>
                <w:rFonts w:eastAsia="Times New Roman" w:cs="Times New Roman"/>
              </w:rPr>
              <w:t>m</w:t>
            </w:r>
            <w:r w:rsidR="001D224B" w:rsidRPr="37277850">
              <w:rPr>
                <w:rFonts w:eastAsia="Times New Roman" w:cs="Times New Roman"/>
              </w:rPr>
              <w:t xml:space="preserve"> </w:t>
            </w:r>
          </w:p>
        </w:tc>
      </w:tr>
      <w:tr w:rsidR="00D33F37" w14:paraId="361A24FE" w14:textId="77777777" w:rsidTr="48B28003">
        <w:trPr>
          <w:trHeight w:val="488"/>
        </w:trPr>
        <w:tc>
          <w:tcPr>
            <w:tcW w:w="431" w:type="dxa"/>
            <w:vMerge/>
            <w:vAlign w:val="center"/>
          </w:tcPr>
          <w:p w14:paraId="528B36F4"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41C81CC9" w14:textId="77777777" w:rsidR="00CD2F86" w:rsidRPr="004B066D" w:rsidRDefault="00CD2F86" w:rsidP="000D2109">
            <w:pPr>
              <w:spacing w:line="240" w:lineRule="auto"/>
              <w:rPr>
                <w:rFonts w:eastAsia="Times New Roman" w:cs="Times New Roman"/>
                <w:szCs w:val="24"/>
                <w:lang w:eastAsia="lv-LV"/>
              </w:rPr>
            </w:pPr>
          </w:p>
        </w:tc>
        <w:tc>
          <w:tcPr>
            <w:tcW w:w="2689" w:type="dxa"/>
            <w:vMerge w:val="restart"/>
            <w:shd w:val="clear" w:color="auto" w:fill="auto"/>
            <w:vAlign w:val="center"/>
          </w:tcPr>
          <w:p w14:paraId="3505254F" w14:textId="0E6D53E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3.</w:t>
            </w:r>
            <w:r w:rsidR="00D23433" w:rsidRPr="004B066D">
              <w:rPr>
                <w:rFonts w:eastAsia="Times New Roman" w:cs="Times New Roman"/>
                <w:szCs w:val="24"/>
                <w:lang w:eastAsia="lv-LV"/>
              </w:rPr>
              <w:t>3</w:t>
            </w:r>
            <w:r w:rsidRPr="004B066D">
              <w:rPr>
                <w:rFonts w:eastAsia="Times New Roman" w:cs="Times New Roman"/>
                <w:szCs w:val="24"/>
                <w:lang w:eastAsia="lv-LV"/>
              </w:rPr>
              <w:t xml:space="preserve">.Nodrošināts metodiskais atbalsts un mācības bērnu aizsardzības sistēmā iesaistītajiem darbiniekiem. </w:t>
            </w:r>
          </w:p>
        </w:tc>
        <w:tc>
          <w:tcPr>
            <w:tcW w:w="2118" w:type="dxa"/>
            <w:shd w:val="clear" w:color="auto" w:fill="auto"/>
            <w:vAlign w:val="center"/>
          </w:tcPr>
          <w:p w14:paraId="21751CD2" w14:textId="77777777" w:rsidR="00CD2F86" w:rsidRPr="004B066D" w:rsidRDefault="001D224B" w:rsidP="00475AE7">
            <w:pPr>
              <w:spacing w:line="240" w:lineRule="auto"/>
              <w:jc w:val="left"/>
              <w:rPr>
                <w:rFonts w:eastAsia="Times New Roman" w:cs="Times New Roman"/>
                <w:szCs w:val="24"/>
                <w:lang w:eastAsia="lv-LV"/>
              </w:rPr>
            </w:pPr>
            <w:r w:rsidRPr="07FB47C6">
              <w:rPr>
                <w:rFonts w:eastAsia="Times New Roman" w:cs="Times New Roman"/>
                <w:b/>
                <w:bCs/>
                <w:lang w:eastAsia="lv-LV"/>
              </w:rPr>
              <w:t>Izstrādāta metodika</w:t>
            </w:r>
            <w:r w:rsidRPr="07FB47C6">
              <w:rPr>
                <w:rFonts w:eastAsia="Times New Roman" w:cs="Times New Roman"/>
                <w:lang w:eastAsia="lv-LV"/>
              </w:rPr>
              <w:t xml:space="preserve">. </w:t>
            </w:r>
            <w:r w:rsidRPr="07FB47C6">
              <w:rPr>
                <w:rStyle w:val="FootnoteReference"/>
                <w:rFonts w:eastAsia="Times New Roman"/>
                <w:lang w:eastAsia="lv-LV"/>
              </w:rPr>
              <w:footnoteReference w:id="25"/>
            </w:r>
          </w:p>
        </w:tc>
        <w:tc>
          <w:tcPr>
            <w:tcW w:w="2637" w:type="dxa"/>
            <w:shd w:val="clear" w:color="auto" w:fill="auto"/>
            <w:vAlign w:val="center"/>
          </w:tcPr>
          <w:p w14:paraId="24DF64F4"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BAC</w:t>
            </w:r>
          </w:p>
        </w:tc>
        <w:tc>
          <w:tcPr>
            <w:tcW w:w="2043" w:type="dxa"/>
            <w:shd w:val="clear" w:color="auto" w:fill="auto"/>
            <w:vAlign w:val="center"/>
          </w:tcPr>
          <w:p w14:paraId="2930B51E"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 xml:space="preserve"> LM</w:t>
            </w:r>
          </w:p>
        </w:tc>
        <w:tc>
          <w:tcPr>
            <w:tcW w:w="2792" w:type="dxa"/>
            <w:shd w:val="clear" w:color="auto" w:fill="auto"/>
            <w:vAlign w:val="center"/>
          </w:tcPr>
          <w:p w14:paraId="4CA0F685" w14:textId="0270AECF"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rPr>
              <w:t xml:space="preserve"> </w:t>
            </w:r>
            <w:r w:rsidR="00096697">
              <w:rPr>
                <w:rFonts w:eastAsia="Times New Roman" w:cs="Times New Roman"/>
                <w:szCs w:val="24"/>
              </w:rPr>
              <w:t xml:space="preserve">no 2024.gada 4.ceturksni līdz </w:t>
            </w:r>
            <w:r w:rsidRPr="004B066D">
              <w:rPr>
                <w:rFonts w:eastAsia="Times New Roman" w:cs="Times New Roman"/>
                <w:szCs w:val="24"/>
              </w:rPr>
              <w:t>202</w:t>
            </w:r>
            <w:r w:rsidR="00096697">
              <w:rPr>
                <w:rFonts w:eastAsia="Times New Roman" w:cs="Times New Roman"/>
                <w:szCs w:val="24"/>
              </w:rPr>
              <w:t>6</w:t>
            </w:r>
            <w:r w:rsidRPr="004B066D">
              <w:rPr>
                <w:rFonts w:eastAsia="Times New Roman" w:cs="Times New Roman"/>
                <w:szCs w:val="24"/>
              </w:rPr>
              <w:t xml:space="preserve">.gada </w:t>
            </w:r>
            <w:r w:rsidR="00096697">
              <w:rPr>
                <w:rFonts w:eastAsia="Times New Roman" w:cs="Times New Roman"/>
                <w:szCs w:val="24"/>
              </w:rPr>
              <w:t>4</w:t>
            </w:r>
            <w:r w:rsidRPr="004B066D">
              <w:rPr>
                <w:rFonts w:eastAsia="Times New Roman" w:cs="Times New Roman"/>
                <w:szCs w:val="24"/>
              </w:rPr>
              <w:t>.ceturksni</w:t>
            </w:r>
            <w:r w:rsidR="00096697">
              <w:rPr>
                <w:rFonts w:eastAsia="Times New Roman" w:cs="Times New Roman"/>
                <w:szCs w:val="24"/>
              </w:rPr>
              <w:t>m</w:t>
            </w:r>
          </w:p>
        </w:tc>
      </w:tr>
      <w:tr w:rsidR="00D33F37" w14:paraId="0872B7B7" w14:textId="77777777" w:rsidTr="48B28003">
        <w:trPr>
          <w:trHeight w:val="487"/>
        </w:trPr>
        <w:tc>
          <w:tcPr>
            <w:tcW w:w="431" w:type="dxa"/>
            <w:vMerge/>
            <w:vAlign w:val="center"/>
          </w:tcPr>
          <w:p w14:paraId="2409F593"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2D1EBEF4" w14:textId="77777777" w:rsidR="00CD2F86" w:rsidRPr="004B066D" w:rsidRDefault="00CD2F86" w:rsidP="000D2109">
            <w:pPr>
              <w:spacing w:line="240" w:lineRule="auto"/>
              <w:rPr>
                <w:rFonts w:eastAsia="Times New Roman" w:cs="Times New Roman"/>
                <w:szCs w:val="24"/>
                <w:lang w:eastAsia="lv-LV"/>
              </w:rPr>
            </w:pPr>
          </w:p>
        </w:tc>
        <w:tc>
          <w:tcPr>
            <w:tcW w:w="2689" w:type="dxa"/>
            <w:vMerge/>
            <w:vAlign w:val="center"/>
          </w:tcPr>
          <w:p w14:paraId="0F90531C" w14:textId="77777777" w:rsidR="00CD2F86" w:rsidRPr="004B066D" w:rsidRDefault="00CD2F86" w:rsidP="00475AE7">
            <w:pPr>
              <w:spacing w:line="240" w:lineRule="auto"/>
              <w:jc w:val="left"/>
              <w:textAlignment w:val="baseline"/>
              <w:rPr>
                <w:rFonts w:eastAsia="Times New Roman" w:cs="Times New Roman"/>
                <w:szCs w:val="24"/>
                <w:lang w:eastAsia="lv-LV"/>
              </w:rPr>
            </w:pPr>
          </w:p>
        </w:tc>
        <w:tc>
          <w:tcPr>
            <w:tcW w:w="2118" w:type="dxa"/>
            <w:shd w:val="clear" w:color="auto" w:fill="auto"/>
            <w:vAlign w:val="center"/>
          </w:tcPr>
          <w:p w14:paraId="2ED1230D" w14:textId="488A55C6" w:rsidR="00CD2F86" w:rsidRPr="004B066D" w:rsidRDefault="007A1DA9" w:rsidP="00475AE7">
            <w:pPr>
              <w:spacing w:line="240" w:lineRule="auto"/>
              <w:jc w:val="left"/>
              <w:rPr>
                <w:rFonts w:eastAsia="Times New Roman" w:cs="Times New Roman"/>
                <w:szCs w:val="24"/>
                <w:lang w:eastAsia="lv-LV"/>
              </w:rPr>
            </w:pPr>
            <w:r w:rsidRPr="002A3A7E">
              <w:rPr>
                <w:rFonts w:eastAsia="Times New Roman" w:cs="Times New Roman"/>
                <w:lang w:eastAsia="lv-LV"/>
              </w:rPr>
              <w:t>Īstenotas</w:t>
            </w:r>
            <w:r>
              <w:rPr>
                <w:rFonts w:eastAsia="Times New Roman" w:cs="Times New Roman"/>
                <w:b/>
                <w:bCs/>
                <w:lang w:eastAsia="lv-LV"/>
              </w:rPr>
              <w:t xml:space="preserve"> mācības </w:t>
            </w:r>
            <w:r w:rsidR="001D224B" w:rsidRPr="07FB47C6">
              <w:rPr>
                <w:rFonts w:eastAsia="Times New Roman" w:cs="Times New Roman"/>
                <w:lang w:eastAsia="lv-LV"/>
              </w:rPr>
              <w:t xml:space="preserve"> </w:t>
            </w:r>
            <w:r w:rsidR="001D224B" w:rsidRPr="07FB47C6">
              <w:rPr>
                <w:rFonts w:eastAsia="Times New Roman" w:cs="Times New Roman"/>
                <w:b/>
                <w:bCs/>
                <w:lang w:eastAsia="lv-LV"/>
              </w:rPr>
              <w:t>speciālisti</w:t>
            </w:r>
            <w:r>
              <w:rPr>
                <w:rFonts w:eastAsia="Times New Roman" w:cs="Times New Roman"/>
                <w:b/>
                <w:bCs/>
                <w:lang w:eastAsia="lv-LV"/>
              </w:rPr>
              <w:t>em</w:t>
            </w:r>
            <w:r w:rsidR="001D224B" w:rsidRPr="07FB47C6">
              <w:rPr>
                <w:rFonts w:eastAsia="Times New Roman" w:cs="Times New Roman"/>
                <w:lang w:eastAsia="lv-LV"/>
              </w:rPr>
              <w:t>.</w:t>
            </w:r>
            <w:r w:rsidR="001D224B" w:rsidRPr="07FB47C6">
              <w:rPr>
                <w:rStyle w:val="FootnoteReference"/>
                <w:rFonts w:eastAsia="Times New Roman"/>
                <w:lang w:eastAsia="lv-LV"/>
              </w:rPr>
              <w:footnoteReference w:id="26"/>
            </w:r>
          </w:p>
        </w:tc>
        <w:tc>
          <w:tcPr>
            <w:tcW w:w="2637" w:type="dxa"/>
            <w:shd w:val="clear" w:color="auto" w:fill="auto"/>
            <w:vAlign w:val="center"/>
          </w:tcPr>
          <w:p w14:paraId="283A874F" w14:textId="77777777" w:rsidR="00CD2F86" w:rsidRPr="004B066D" w:rsidRDefault="001D224B" w:rsidP="000D2109">
            <w:pPr>
              <w:jc w:val="center"/>
              <w:rPr>
                <w:rFonts w:eastAsia="Times New Roman" w:cs="Times New Roman"/>
                <w:szCs w:val="24"/>
                <w:lang w:eastAsia="lv-LV"/>
              </w:rPr>
            </w:pPr>
            <w:r w:rsidRPr="004B066D">
              <w:rPr>
                <w:rFonts w:eastAsia="Times New Roman" w:cs="Times New Roman"/>
                <w:szCs w:val="24"/>
                <w:lang w:eastAsia="lv-LV"/>
              </w:rPr>
              <w:t>BAC</w:t>
            </w:r>
          </w:p>
        </w:tc>
        <w:tc>
          <w:tcPr>
            <w:tcW w:w="2043" w:type="dxa"/>
            <w:shd w:val="clear" w:color="auto" w:fill="auto"/>
            <w:vAlign w:val="center"/>
          </w:tcPr>
          <w:p w14:paraId="6865B684" w14:textId="77777777" w:rsidR="00CD2F86" w:rsidRPr="004B066D" w:rsidRDefault="00CD2F86" w:rsidP="000D2109">
            <w:pPr>
              <w:jc w:val="center"/>
              <w:rPr>
                <w:rFonts w:eastAsia="Times New Roman" w:cs="Times New Roman"/>
                <w:szCs w:val="24"/>
                <w:lang w:eastAsia="lv-LV"/>
              </w:rPr>
            </w:pPr>
          </w:p>
        </w:tc>
        <w:tc>
          <w:tcPr>
            <w:tcW w:w="2792" w:type="dxa"/>
            <w:shd w:val="clear" w:color="auto" w:fill="auto"/>
            <w:vAlign w:val="center"/>
          </w:tcPr>
          <w:p w14:paraId="2117D779" w14:textId="6F07F9B5" w:rsidR="00CD2F86" w:rsidRPr="004B066D" w:rsidRDefault="00096697"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 xml:space="preserve">no 2025.gada 4.ceturksni līdz </w:t>
            </w:r>
            <w:r w:rsidR="001D224B" w:rsidRPr="004B066D">
              <w:rPr>
                <w:rFonts w:eastAsia="Times New Roman" w:cs="Times New Roman"/>
                <w:szCs w:val="24"/>
                <w:lang w:eastAsia="lv-LV"/>
              </w:rPr>
              <w:t>202</w:t>
            </w:r>
            <w:r w:rsidR="007C15FB">
              <w:rPr>
                <w:rFonts w:eastAsia="Times New Roman" w:cs="Times New Roman"/>
                <w:szCs w:val="24"/>
                <w:lang w:eastAsia="lv-LV"/>
              </w:rPr>
              <w:t>6</w:t>
            </w:r>
            <w:r w:rsidR="001D224B" w:rsidRPr="004B066D">
              <w:rPr>
                <w:rFonts w:eastAsia="Times New Roman" w:cs="Times New Roman"/>
                <w:szCs w:val="24"/>
                <w:lang w:eastAsia="lv-LV"/>
              </w:rPr>
              <w:t>.gada 4.ceturksni</w:t>
            </w:r>
            <w:r>
              <w:rPr>
                <w:rFonts w:eastAsia="Times New Roman" w:cs="Times New Roman"/>
                <w:szCs w:val="24"/>
                <w:lang w:eastAsia="lv-LV"/>
              </w:rPr>
              <w:t>m</w:t>
            </w:r>
          </w:p>
        </w:tc>
      </w:tr>
      <w:tr w:rsidR="00D33F37" w14:paraId="665EF8DB" w14:textId="77777777" w:rsidTr="48B28003">
        <w:trPr>
          <w:trHeight w:val="315"/>
        </w:trPr>
        <w:tc>
          <w:tcPr>
            <w:tcW w:w="431" w:type="dxa"/>
            <w:vMerge/>
            <w:vAlign w:val="center"/>
            <w:hideMark/>
          </w:tcPr>
          <w:p w14:paraId="33FE92A4" w14:textId="77777777" w:rsidR="00CD2F86" w:rsidRPr="004B066D" w:rsidRDefault="00CD2F86" w:rsidP="000D2109">
            <w:pPr>
              <w:spacing w:line="240" w:lineRule="auto"/>
              <w:textAlignment w:val="baseline"/>
              <w:rPr>
                <w:rFonts w:cs="Times New Roman"/>
                <w:szCs w:val="24"/>
              </w:rPr>
            </w:pPr>
          </w:p>
        </w:tc>
        <w:tc>
          <w:tcPr>
            <w:tcW w:w="1744" w:type="dxa"/>
            <w:vMerge/>
            <w:vAlign w:val="center"/>
            <w:hideMark/>
          </w:tcPr>
          <w:p w14:paraId="484C6908" w14:textId="77777777" w:rsidR="00CD2F86" w:rsidRPr="004B066D" w:rsidRDefault="00CD2F86" w:rsidP="000D2109">
            <w:pPr>
              <w:spacing w:line="240" w:lineRule="auto"/>
              <w:rPr>
                <w:rFonts w:cs="Times New Roman"/>
                <w:szCs w:val="24"/>
              </w:rPr>
            </w:pPr>
          </w:p>
        </w:tc>
        <w:tc>
          <w:tcPr>
            <w:tcW w:w="2689" w:type="dxa"/>
            <w:shd w:val="clear" w:color="auto" w:fill="auto"/>
            <w:vAlign w:val="center"/>
          </w:tcPr>
          <w:p w14:paraId="36662E60" w14:textId="64347450" w:rsidR="00CD2F86" w:rsidRPr="004B066D" w:rsidRDefault="001D224B" w:rsidP="00475AE7">
            <w:pPr>
              <w:spacing w:line="240" w:lineRule="auto"/>
              <w:jc w:val="left"/>
              <w:rPr>
                <w:rFonts w:eastAsia="Times New Roman" w:cs="Times New Roman"/>
                <w:szCs w:val="24"/>
                <w:lang w:eastAsia="lv-LV"/>
              </w:rPr>
            </w:pPr>
            <w:r w:rsidRPr="004B066D">
              <w:rPr>
                <w:rFonts w:eastAsia="Times New Roman" w:cs="Times New Roman"/>
                <w:szCs w:val="24"/>
                <w:lang w:eastAsia="lv-LV"/>
              </w:rPr>
              <w:t>3.</w:t>
            </w:r>
            <w:r w:rsidR="009E7995" w:rsidRPr="004B066D">
              <w:rPr>
                <w:rFonts w:eastAsia="Times New Roman" w:cs="Times New Roman"/>
                <w:szCs w:val="24"/>
                <w:lang w:eastAsia="lv-LV"/>
              </w:rPr>
              <w:t>4</w:t>
            </w:r>
            <w:r w:rsidRPr="004B066D">
              <w:rPr>
                <w:rFonts w:eastAsia="Times New Roman" w:cs="Times New Roman"/>
                <w:szCs w:val="24"/>
                <w:lang w:eastAsia="lv-LV"/>
              </w:rPr>
              <w:t>.</w:t>
            </w:r>
            <w:r w:rsidRPr="004B066D">
              <w:rPr>
                <w:rFonts w:cs="Times New Roman"/>
                <w:szCs w:val="24"/>
              </w:rPr>
              <w:t xml:space="preserve"> </w:t>
            </w:r>
            <w:r w:rsidRPr="004B066D">
              <w:rPr>
                <w:rFonts w:eastAsia="Times New Roman" w:cs="Times New Roman"/>
                <w:szCs w:val="24"/>
                <w:lang w:eastAsia="lv-LV"/>
              </w:rPr>
              <w:t>Nodrošinātas mācības pašvaldību jaunatnes darbiniekiem un jaunatnes lietu speciālistiem</w:t>
            </w:r>
            <w:r w:rsidR="006F6276">
              <w:rPr>
                <w:rFonts w:eastAsia="Times New Roman" w:cs="Times New Roman"/>
                <w:szCs w:val="24"/>
                <w:lang w:eastAsia="lv-LV"/>
              </w:rPr>
              <w:t>,</w:t>
            </w:r>
            <w:r w:rsidRPr="004B066D">
              <w:rPr>
                <w:rFonts w:eastAsia="Times New Roman" w:cs="Times New Roman"/>
                <w:szCs w:val="24"/>
                <w:lang w:eastAsia="lv-LV"/>
              </w:rPr>
              <w:t xml:space="preserve"> un citiem profesionāļiem, kas saskaras ar bērniem un jauniešiem neformālās izglītības vidē.</w:t>
            </w:r>
          </w:p>
        </w:tc>
        <w:tc>
          <w:tcPr>
            <w:tcW w:w="2118" w:type="dxa"/>
            <w:shd w:val="clear" w:color="auto" w:fill="auto"/>
            <w:vAlign w:val="center"/>
          </w:tcPr>
          <w:p w14:paraId="090DE3E2" w14:textId="0D1E200D" w:rsidR="00CD2F86" w:rsidRPr="00BE722C" w:rsidRDefault="490DBB71" w:rsidP="00475AE7">
            <w:pPr>
              <w:spacing w:line="240" w:lineRule="auto"/>
              <w:jc w:val="left"/>
              <w:rPr>
                <w:rFonts w:eastAsia="Times New Roman" w:cs="Times New Roman"/>
                <w:b/>
                <w:bCs/>
                <w:szCs w:val="24"/>
              </w:rPr>
            </w:pPr>
            <w:r w:rsidRPr="07FB47C6">
              <w:rPr>
                <w:rFonts w:eastAsia="Times New Roman" w:cs="Times New Roman"/>
                <w:b/>
                <w:bCs/>
              </w:rPr>
              <w:t xml:space="preserve">Vismaz 40 izcilības programmas dalībniekiem </w:t>
            </w:r>
            <w:r w:rsidRPr="07FB47C6">
              <w:rPr>
                <w:rFonts w:eastAsia="Times New Roman" w:cs="Times New Roman"/>
              </w:rPr>
              <w:t>pilnveidotas kompetences vardarbības mazināšanai</w:t>
            </w:r>
            <w:r w:rsidR="001D224B" w:rsidRPr="07FB47C6">
              <w:rPr>
                <w:rFonts w:eastAsia="Times New Roman" w:cs="Times New Roman"/>
              </w:rPr>
              <w:t>.</w:t>
            </w:r>
            <w:r w:rsidR="001D224B" w:rsidRPr="07FB47C6">
              <w:rPr>
                <w:rStyle w:val="FootnoteReference"/>
                <w:rFonts w:eastAsia="Times New Roman"/>
              </w:rPr>
              <w:footnoteReference w:id="27"/>
            </w:r>
          </w:p>
          <w:p w14:paraId="74EC01C2" w14:textId="77777777" w:rsidR="00CD2F86" w:rsidRPr="004B066D" w:rsidRDefault="00CD2F86" w:rsidP="00475AE7">
            <w:pPr>
              <w:spacing w:line="240" w:lineRule="auto"/>
              <w:ind w:firstLine="720"/>
              <w:jc w:val="left"/>
              <w:rPr>
                <w:rFonts w:eastAsia="Times New Roman" w:cs="Times New Roman"/>
                <w:szCs w:val="24"/>
                <w:lang w:eastAsia="lv-LV"/>
              </w:rPr>
            </w:pPr>
          </w:p>
        </w:tc>
        <w:tc>
          <w:tcPr>
            <w:tcW w:w="2637" w:type="dxa"/>
            <w:shd w:val="clear" w:color="auto" w:fill="auto"/>
            <w:vAlign w:val="center"/>
          </w:tcPr>
          <w:p w14:paraId="1D0C5335" w14:textId="44A33BB6"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t>IZM</w:t>
            </w:r>
            <w:r w:rsidR="00E544E4">
              <w:rPr>
                <w:rFonts w:eastAsia="Times New Roman" w:cs="Times New Roman"/>
                <w:szCs w:val="24"/>
                <w:lang w:eastAsia="lv-LV"/>
              </w:rPr>
              <w:t xml:space="preserve">, </w:t>
            </w:r>
            <w:r w:rsidRPr="004B066D">
              <w:rPr>
                <w:rFonts w:eastAsia="Times New Roman" w:cs="Times New Roman"/>
                <w:szCs w:val="24"/>
                <w:lang w:eastAsia="lv-LV"/>
              </w:rPr>
              <w:t>JSPA</w:t>
            </w:r>
          </w:p>
        </w:tc>
        <w:tc>
          <w:tcPr>
            <w:tcW w:w="2043" w:type="dxa"/>
            <w:shd w:val="clear" w:color="auto" w:fill="auto"/>
            <w:vAlign w:val="center"/>
          </w:tcPr>
          <w:p w14:paraId="7CE0E919" w14:textId="5947FC7A" w:rsidR="00CD2F86" w:rsidRPr="004B066D" w:rsidRDefault="00716233" w:rsidP="000D2109">
            <w:pPr>
              <w:spacing w:line="240" w:lineRule="auto"/>
              <w:jc w:val="center"/>
              <w:rPr>
                <w:rFonts w:eastAsia="Times New Roman" w:cs="Times New Roman"/>
                <w:szCs w:val="24"/>
                <w:lang w:eastAsia="lv-LV"/>
              </w:rPr>
            </w:pPr>
            <w:r w:rsidRPr="00716233">
              <w:rPr>
                <w:rFonts w:eastAsia="Times New Roman" w:cs="Times New Roman"/>
                <w:szCs w:val="24"/>
                <w:lang w:eastAsia="lv-LV"/>
              </w:rPr>
              <w:t>BAC</w:t>
            </w:r>
            <w:r w:rsidR="00E544E4">
              <w:rPr>
                <w:rFonts w:eastAsia="Times New Roman" w:cs="Times New Roman"/>
                <w:szCs w:val="24"/>
                <w:lang w:eastAsia="lv-LV"/>
              </w:rPr>
              <w:t>,</w:t>
            </w:r>
            <w:r w:rsidRPr="00716233">
              <w:rPr>
                <w:rFonts w:eastAsia="Times New Roman" w:cs="Times New Roman"/>
                <w:szCs w:val="24"/>
                <w:lang w:eastAsia="lv-LV"/>
              </w:rPr>
              <w:t xml:space="preserve"> </w:t>
            </w:r>
            <w:r w:rsidR="001D224B" w:rsidRPr="004B066D">
              <w:rPr>
                <w:rFonts w:eastAsia="Times New Roman" w:cs="Times New Roman"/>
                <w:szCs w:val="24"/>
                <w:lang w:eastAsia="lv-LV"/>
              </w:rPr>
              <w:t>NVO</w:t>
            </w:r>
          </w:p>
        </w:tc>
        <w:tc>
          <w:tcPr>
            <w:tcW w:w="2792" w:type="dxa"/>
            <w:shd w:val="clear" w:color="auto" w:fill="auto"/>
            <w:vAlign w:val="center"/>
          </w:tcPr>
          <w:p w14:paraId="5B5B63E9" w14:textId="40573EFB" w:rsidR="00CD2F86" w:rsidRPr="00983677" w:rsidRDefault="001D224B" w:rsidP="000D2109">
            <w:pPr>
              <w:spacing w:line="240" w:lineRule="auto"/>
              <w:jc w:val="center"/>
              <w:rPr>
                <w:rFonts w:eastAsia="Times New Roman" w:cs="Times New Roman"/>
                <w:lang w:eastAsia="lv-LV"/>
              </w:rPr>
            </w:pPr>
            <w:r w:rsidRPr="38D6779A">
              <w:rPr>
                <w:rFonts w:eastAsia="Times New Roman" w:cs="Times New Roman"/>
                <w:lang w:eastAsia="lv-LV"/>
              </w:rPr>
              <w:t>202</w:t>
            </w:r>
            <w:r w:rsidR="00983677" w:rsidRPr="38D6779A">
              <w:rPr>
                <w:rFonts w:eastAsia="Times New Roman" w:cs="Times New Roman"/>
                <w:lang w:eastAsia="lv-LV"/>
              </w:rPr>
              <w:t>5</w:t>
            </w:r>
            <w:r w:rsidRPr="38D6779A">
              <w:rPr>
                <w:rFonts w:eastAsia="Times New Roman" w:cs="Times New Roman"/>
                <w:lang w:eastAsia="lv-LV"/>
              </w:rPr>
              <w:t xml:space="preserve">.gada 4.ceturksnis </w:t>
            </w:r>
          </w:p>
          <w:p w14:paraId="5C14B6FD" w14:textId="219C5F1E" w:rsidR="00CD2F86" w:rsidRPr="004B066D" w:rsidRDefault="396F972E" w:rsidP="564EB8B9">
            <w:pPr>
              <w:spacing w:line="240" w:lineRule="auto"/>
              <w:jc w:val="center"/>
              <w:rPr>
                <w:rFonts w:eastAsia="Times New Roman" w:cs="Times New Roman"/>
                <w:lang w:eastAsia="lv-LV"/>
              </w:rPr>
            </w:pPr>
            <w:r w:rsidRPr="564EB8B9">
              <w:rPr>
                <w:rFonts w:eastAsia="Times New Roman" w:cs="Times New Roman"/>
                <w:lang w:eastAsia="lv-LV"/>
              </w:rPr>
              <w:t>(ik gadu)</w:t>
            </w:r>
          </w:p>
        </w:tc>
      </w:tr>
      <w:tr w:rsidR="00D33F37" w14:paraId="7A85E193" w14:textId="77777777" w:rsidTr="48B28003">
        <w:trPr>
          <w:trHeight w:val="315"/>
        </w:trPr>
        <w:tc>
          <w:tcPr>
            <w:tcW w:w="431" w:type="dxa"/>
            <w:vMerge/>
            <w:vAlign w:val="center"/>
          </w:tcPr>
          <w:p w14:paraId="293ECFB6" w14:textId="77777777" w:rsidR="00CD2F86" w:rsidRPr="004B066D" w:rsidRDefault="00CD2F86" w:rsidP="000D2109">
            <w:pPr>
              <w:spacing w:line="240" w:lineRule="auto"/>
              <w:textAlignment w:val="baseline"/>
              <w:rPr>
                <w:rFonts w:cs="Times New Roman"/>
                <w:szCs w:val="24"/>
              </w:rPr>
            </w:pPr>
            <w:bookmarkStart w:id="6" w:name="_Hlk175222491"/>
          </w:p>
        </w:tc>
        <w:tc>
          <w:tcPr>
            <w:tcW w:w="1744" w:type="dxa"/>
            <w:vMerge/>
            <w:vAlign w:val="center"/>
          </w:tcPr>
          <w:p w14:paraId="69B34A1D" w14:textId="77777777" w:rsidR="00CD2F86" w:rsidRPr="004B066D" w:rsidRDefault="00CD2F86" w:rsidP="000D2109">
            <w:pPr>
              <w:spacing w:line="240" w:lineRule="auto"/>
              <w:rPr>
                <w:rFonts w:cs="Times New Roman"/>
                <w:szCs w:val="24"/>
              </w:rPr>
            </w:pPr>
          </w:p>
        </w:tc>
        <w:tc>
          <w:tcPr>
            <w:tcW w:w="2689" w:type="dxa"/>
            <w:shd w:val="clear" w:color="auto" w:fill="auto"/>
            <w:vAlign w:val="center"/>
          </w:tcPr>
          <w:p w14:paraId="1E2F21F0" w14:textId="364088E4" w:rsidR="00CD2F86" w:rsidRPr="004B066D" w:rsidRDefault="001D224B" w:rsidP="00475AE7">
            <w:pPr>
              <w:spacing w:line="240" w:lineRule="auto"/>
              <w:jc w:val="left"/>
              <w:rPr>
                <w:rFonts w:eastAsia="Times New Roman" w:cs="Times New Roman"/>
                <w:lang w:eastAsia="lv-LV"/>
              </w:rPr>
            </w:pPr>
            <w:r w:rsidRPr="4B23ACC7">
              <w:rPr>
                <w:rFonts w:eastAsia="Times New Roman" w:cs="Times New Roman"/>
                <w:lang w:eastAsia="lv-LV"/>
              </w:rPr>
              <w:t>3.</w:t>
            </w:r>
            <w:r w:rsidR="3F1F616A" w:rsidRPr="4B23ACC7">
              <w:rPr>
                <w:rFonts w:eastAsia="Times New Roman" w:cs="Times New Roman"/>
                <w:lang w:eastAsia="lv-LV"/>
              </w:rPr>
              <w:t>5</w:t>
            </w:r>
            <w:r w:rsidRPr="4B23ACC7">
              <w:rPr>
                <w:rFonts w:eastAsia="Times New Roman" w:cs="Times New Roman"/>
                <w:lang w:eastAsia="lv-LV"/>
              </w:rPr>
              <w:t>.  Aktualizēt informatīv</w:t>
            </w:r>
            <w:r w:rsidR="7767D051" w:rsidRPr="4B23ACC7">
              <w:rPr>
                <w:rFonts w:eastAsia="Times New Roman" w:cs="Times New Roman"/>
                <w:lang w:eastAsia="lv-LV"/>
              </w:rPr>
              <w:t>o</w:t>
            </w:r>
            <w:r w:rsidRPr="4B23ACC7">
              <w:rPr>
                <w:rFonts w:eastAsia="Times New Roman" w:cs="Times New Roman"/>
                <w:lang w:eastAsia="lv-LV"/>
              </w:rPr>
              <w:t>s materiāl</w:t>
            </w:r>
            <w:r w:rsidR="752229FC" w:rsidRPr="4B23ACC7">
              <w:rPr>
                <w:rFonts w:eastAsia="Times New Roman" w:cs="Times New Roman"/>
                <w:lang w:eastAsia="lv-LV"/>
              </w:rPr>
              <w:t>u</w:t>
            </w:r>
            <w:r w:rsidRPr="4B23ACC7">
              <w:rPr>
                <w:rFonts w:eastAsia="Times New Roman" w:cs="Times New Roman"/>
                <w:lang w:eastAsia="lv-LV"/>
              </w:rPr>
              <w:t xml:space="preserve">s jauniešiem par drošu un </w:t>
            </w:r>
            <w:r w:rsidRPr="4B23ACC7">
              <w:rPr>
                <w:rFonts w:eastAsia="Times New Roman" w:cs="Times New Roman"/>
                <w:lang w:eastAsia="lv-LV"/>
              </w:rPr>
              <w:lastRenderedPageBreak/>
              <w:t xml:space="preserve">cieņpilnu attiecību veidošanu, t.sk. </w:t>
            </w:r>
            <w:r w:rsidR="009725BD" w:rsidRPr="4B23ACC7">
              <w:rPr>
                <w:rFonts w:eastAsia="Times New Roman" w:cs="Times New Roman"/>
                <w:lang w:eastAsia="lv-LV"/>
              </w:rPr>
              <w:t>iedraudzēšanu</w:t>
            </w:r>
            <w:r w:rsidRPr="4B23ACC7">
              <w:rPr>
                <w:rFonts w:eastAsia="Times New Roman" w:cs="Times New Roman"/>
                <w:lang w:eastAsia="lv-LV"/>
              </w:rPr>
              <w:t>, drošu interneta lietošanu u.c. vardarbības riskiem, un izplatīts izglītības iestādēs un jauniešu centros.</w:t>
            </w:r>
          </w:p>
        </w:tc>
        <w:tc>
          <w:tcPr>
            <w:tcW w:w="2118" w:type="dxa"/>
            <w:shd w:val="clear" w:color="auto" w:fill="auto"/>
            <w:vAlign w:val="center"/>
          </w:tcPr>
          <w:p w14:paraId="1135C124" w14:textId="77777777" w:rsidR="00CD2F86" w:rsidRPr="004B066D" w:rsidRDefault="001D224B" w:rsidP="00475AE7">
            <w:pPr>
              <w:spacing w:line="240" w:lineRule="auto"/>
              <w:jc w:val="left"/>
              <w:rPr>
                <w:rFonts w:eastAsia="Times New Roman" w:cs="Times New Roman"/>
                <w:szCs w:val="24"/>
                <w:lang w:eastAsia="lv-LV"/>
              </w:rPr>
            </w:pPr>
            <w:r w:rsidRPr="004B066D">
              <w:rPr>
                <w:rFonts w:eastAsia="Times New Roman" w:cs="Times New Roman"/>
                <w:b/>
                <w:bCs/>
                <w:szCs w:val="24"/>
                <w:lang w:eastAsia="lv-LV"/>
              </w:rPr>
              <w:lastRenderedPageBreak/>
              <w:t>Izstrādāts un izplatīts materiāls</w:t>
            </w:r>
            <w:r w:rsidRPr="004B066D">
              <w:rPr>
                <w:rFonts w:eastAsia="Times New Roman" w:cs="Times New Roman"/>
                <w:szCs w:val="24"/>
                <w:lang w:eastAsia="lv-LV"/>
              </w:rPr>
              <w:t xml:space="preserve"> izglītības iestādēs un </w:t>
            </w:r>
            <w:r w:rsidRPr="004B066D">
              <w:rPr>
                <w:rFonts w:eastAsia="Times New Roman" w:cs="Times New Roman"/>
                <w:szCs w:val="24"/>
                <w:lang w:eastAsia="lv-LV"/>
              </w:rPr>
              <w:lastRenderedPageBreak/>
              <w:t xml:space="preserve">jauniešu centros par </w:t>
            </w:r>
            <w:r w:rsidRPr="004B066D">
              <w:rPr>
                <w:rFonts w:eastAsia="Times New Roman" w:cs="Times New Roman"/>
                <w:b/>
                <w:bCs/>
                <w:szCs w:val="24"/>
                <w:lang w:eastAsia="lv-LV"/>
              </w:rPr>
              <w:t>veselīgu attiecību veidošanu un intīmo partneru vardarbību jauniešu vidē</w:t>
            </w:r>
            <w:r w:rsidRPr="004B066D">
              <w:rPr>
                <w:rFonts w:eastAsia="Times New Roman" w:cs="Times New Roman"/>
                <w:szCs w:val="24"/>
                <w:lang w:eastAsia="lv-LV"/>
              </w:rPr>
              <w:t>.</w:t>
            </w:r>
          </w:p>
        </w:tc>
        <w:tc>
          <w:tcPr>
            <w:tcW w:w="2637" w:type="dxa"/>
            <w:shd w:val="clear" w:color="auto" w:fill="auto"/>
            <w:vAlign w:val="center"/>
          </w:tcPr>
          <w:p w14:paraId="563F4A75" w14:textId="5731E4FD"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lastRenderedPageBreak/>
              <w:t>VM</w:t>
            </w:r>
            <w:r w:rsidR="00E544E4">
              <w:rPr>
                <w:rFonts w:eastAsia="Times New Roman" w:cs="Times New Roman"/>
                <w:szCs w:val="24"/>
                <w:lang w:eastAsia="lv-LV"/>
              </w:rPr>
              <w:t xml:space="preserve">, </w:t>
            </w:r>
            <w:r w:rsidRPr="004B066D">
              <w:rPr>
                <w:rFonts w:eastAsia="Times New Roman" w:cs="Times New Roman"/>
                <w:szCs w:val="24"/>
                <w:lang w:eastAsia="lv-LV"/>
              </w:rPr>
              <w:t>SPKC</w:t>
            </w:r>
          </w:p>
        </w:tc>
        <w:tc>
          <w:tcPr>
            <w:tcW w:w="2043" w:type="dxa"/>
            <w:shd w:val="clear" w:color="auto" w:fill="auto"/>
            <w:vAlign w:val="center"/>
          </w:tcPr>
          <w:p w14:paraId="5518562D" w14:textId="315DDA84"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t>IZM</w:t>
            </w:r>
            <w:r w:rsidR="00E544E4">
              <w:rPr>
                <w:rFonts w:eastAsia="Times New Roman" w:cs="Times New Roman"/>
                <w:szCs w:val="24"/>
                <w:lang w:eastAsia="lv-LV"/>
              </w:rPr>
              <w:t xml:space="preserve">, </w:t>
            </w:r>
            <w:r w:rsidRPr="004B066D">
              <w:rPr>
                <w:rFonts w:eastAsia="Times New Roman" w:cs="Times New Roman"/>
                <w:szCs w:val="24"/>
                <w:lang w:eastAsia="lv-LV"/>
              </w:rPr>
              <w:t>NVO</w:t>
            </w:r>
            <w:r w:rsidR="00E544E4">
              <w:rPr>
                <w:rFonts w:eastAsia="Times New Roman" w:cs="Times New Roman"/>
                <w:szCs w:val="24"/>
                <w:lang w:eastAsia="lv-LV"/>
              </w:rPr>
              <w:t>, P</w:t>
            </w:r>
            <w:r w:rsidRPr="004B066D">
              <w:rPr>
                <w:rFonts w:eastAsia="Times New Roman" w:cs="Times New Roman"/>
                <w:szCs w:val="24"/>
                <w:lang w:eastAsia="lv-LV"/>
              </w:rPr>
              <w:t>ašvaldības</w:t>
            </w:r>
          </w:p>
        </w:tc>
        <w:tc>
          <w:tcPr>
            <w:tcW w:w="2792" w:type="dxa"/>
            <w:shd w:val="clear" w:color="auto" w:fill="auto"/>
            <w:vAlign w:val="center"/>
          </w:tcPr>
          <w:p w14:paraId="21AED6DD" w14:textId="77777777" w:rsidR="00CD2F86" w:rsidRPr="004B066D" w:rsidRDefault="001D224B" w:rsidP="000D2109">
            <w:pPr>
              <w:spacing w:line="240" w:lineRule="auto"/>
              <w:jc w:val="center"/>
              <w:rPr>
                <w:rFonts w:eastAsia="Calibri" w:cs="Times New Roman"/>
                <w:szCs w:val="24"/>
              </w:rPr>
            </w:pPr>
            <w:r w:rsidRPr="004B066D">
              <w:rPr>
                <w:rFonts w:eastAsia="Times New Roman" w:cs="Times New Roman"/>
                <w:szCs w:val="24"/>
                <w:lang w:eastAsia="lv-LV"/>
              </w:rPr>
              <w:t>2026.gada 4.ceturksnis</w:t>
            </w:r>
          </w:p>
        </w:tc>
      </w:tr>
      <w:tr w:rsidR="00D33F37" w14:paraId="5E1DB500" w14:textId="77777777" w:rsidTr="48B28003">
        <w:trPr>
          <w:trHeight w:val="1296"/>
        </w:trPr>
        <w:tc>
          <w:tcPr>
            <w:tcW w:w="431" w:type="dxa"/>
            <w:vMerge/>
            <w:vAlign w:val="center"/>
            <w:hideMark/>
          </w:tcPr>
          <w:p w14:paraId="7D2BBC5C" w14:textId="77777777" w:rsidR="00CD2F86" w:rsidRPr="004B066D" w:rsidRDefault="00CD2F86" w:rsidP="000D2109">
            <w:pPr>
              <w:spacing w:line="240" w:lineRule="auto"/>
              <w:textAlignment w:val="baseline"/>
              <w:rPr>
                <w:rFonts w:cs="Times New Roman"/>
                <w:szCs w:val="24"/>
              </w:rPr>
            </w:pPr>
            <w:bookmarkStart w:id="7" w:name="_Hlk182316248"/>
            <w:bookmarkEnd w:id="6"/>
          </w:p>
        </w:tc>
        <w:tc>
          <w:tcPr>
            <w:tcW w:w="1744" w:type="dxa"/>
            <w:vMerge/>
            <w:vAlign w:val="center"/>
            <w:hideMark/>
          </w:tcPr>
          <w:p w14:paraId="11E60E49" w14:textId="77777777" w:rsidR="00CD2F86" w:rsidRPr="004B066D" w:rsidRDefault="00CD2F86" w:rsidP="000D2109">
            <w:pPr>
              <w:spacing w:line="240" w:lineRule="auto"/>
              <w:rPr>
                <w:rFonts w:cs="Times New Roman"/>
                <w:szCs w:val="24"/>
              </w:rPr>
            </w:pPr>
          </w:p>
        </w:tc>
        <w:tc>
          <w:tcPr>
            <w:tcW w:w="2689" w:type="dxa"/>
            <w:vMerge w:val="restart"/>
            <w:tcBorders>
              <w:top w:val="single" w:sz="4" w:space="0" w:color="auto"/>
              <w:left w:val="single" w:sz="4" w:space="0" w:color="auto"/>
              <w:bottom w:val="single" w:sz="4" w:space="0" w:color="auto"/>
              <w:right w:val="single" w:sz="4" w:space="0" w:color="auto"/>
            </w:tcBorders>
            <w:vAlign w:val="center"/>
          </w:tcPr>
          <w:p w14:paraId="41BEB98C" w14:textId="2AF1D8E8" w:rsidR="00CD2F86" w:rsidRPr="004B066D" w:rsidRDefault="001D224B" w:rsidP="00475AE7">
            <w:pPr>
              <w:spacing w:line="240" w:lineRule="auto"/>
              <w:jc w:val="left"/>
              <w:rPr>
                <w:rFonts w:eastAsia="Times New Roman" w:cs="Times New Roman"/>
                <w:szCs w:val="24"/>
                <w:lang w:eastAsia="lv-LV"/>
              </w:rPr>
            </w:pPr>
            <w:r w:rsidRPr="004B066D">
              <w:rPr>
                <w:rFonts w:eastAsia="Times New Roman" w:cs="Times New Roman"/>
                <w:szCs w:val="24"/>
                <w:lang w:eastAsia="lv-LV"/>
              </w:rPr>
              <w:t>3.</w:t>
            </w:r>
            <w:r w:rsidR="009E7995" w:rsidRPr="004B066D">
              <w:rPr>
                <w:rFonts w:eastAsia="Times New Roman" w:cs="Times New Roman"/>
                <w:szCs w:val="24"/>
                <w:lang w:eastAsia="lv-LV"/>
              </w:rPr>
              <w:t>6</w:t>
            </w:r>
            <w:r w:rsidRPr="004B066D">
              <w:rPr>
                <w:rFonts w:eastAsia="Times New Roman" w:cs="Times New Roman"/>
                <w:szCs w:val="24"/>
                <w:lang w:eastAsia="lv-LV"/>
              </w:rPr>
              <w:t xml:space="preserve">. </w:t>
            </w:r>
            <w:r w:rsidRPr="004B066D">
              <w:rPr>
                <w:rFonts w:cs="Times New Roman"/>
                <w:szCs w:val="24"/>
              </w:rPr>
              <w:t>Īstenoti vardarbības riska mazināšanas pasākumi augstākās izglītības iestādēs</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0FE16" w14:textId="1BD767B2" w:rsidR="00CD2F86" w:rsidRPr="005169BB" w:rsidRDefault="00F203CF" w:rsidP="0069346E">
            <w:pPr>
              <w:spacing w:line="240" w:lineRule="auto"/>
              <w:jc w:val="left"/>
              <w:rPr>
                <w:rFonts w:cs="Times New Roman"/>
                <w:lang w:eastAsia="lv-LV"/>
              </w:rPr>
            </w:pPr>
            <w:r w:rsidRPr="00F203CF">
              <w:rPr>
                <w:rFonts w:cs="Times New Roman"/>
              </w:rPr>
              <w:t xml:space="preserve">Augstskolās izveidotas vai aktualizētas esošās </w:t>
            </w:r>
            <w:r w:rsidRPr="00F203CF">
              <w:rPr>
                <w:rFonts w:cs="Times New Roman"/>
                <w:b/>
                <w:bCs/>
              </w:rPr>
              <w:t>vadlīnijas un algoritmi reaģēšanai uz vardarbības, īpaši seksuālās vardarbības</w:t>
            </w:r>
            <w:r w:rsidR="003A3961">
              <w:rPr>
                <w:rFonts w:cs="Times New Roman"/>
                <w:b/>
                <w:bCs/>
              </w:rPr>
              <w:t>,</w:t>
            </w:r>
            <w:r w:rsidRPr="00F203CF">
              <w:rPr>
                <w:rFonts w:cs="Times New Roman"/>
              </w:rPr>
              <w:t xml:space="preserve"> gadījumiem, kā arī  </w:t>
            </w:r>
            <w:r w:rsidR="009C6B37">
              <w:rPr>
                <w:rFonts w:cs="Times New Roman"/>
              </w:rPr>
              <w:t>ieviests</w:t>
            </w:r>
            <w:r w:rsidRPr="00F203CF">
              <w:rPr>
                <w:rFonts w:cs="Times New Roman"/>
              </w:rPr>
              <w:t xml:space="preserve"> mehānisms kā nodrošināt, ka attiecīgajā augstskolā vadlīnijas tiek ieviestas. </w:t>
            </w:r>
          </w:p>
        </w:tc>
        <w:tc>
          <w:tcPr>
            <w:tcW w:w="26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05DBE" w14:textId="437F17DF" w:rsidR="00CD2F86" w:rsidRPr="005169BB" w:rsidRDefault="00BE722C" w:rsidP="000D2109">
            <w:pPr>
              <w:spacing w:line="240" w:lineRule="auto"/>
              <w:jc w:val="center"/>
              <w:rPr>
                <w:rFonts w:eastAsia="Times New Roman" w:cs="Times New Roman"/>
                <w:szCs w:val="24"/>
                <w:lang w:eastAsia="lv-LV"/>
              </w:rPr>
            </w:pPr>
            <w:r w:rsidRPr="005169BB">
              <w:rPr>
                <w:rFonts w:eastAsia="Times New Roman" w:cs="Times New Roman"/>
                <w:szCs w:val="24"/>
                <w:lang w:eastAsia="lv-LV"/>
              </w:rPr>
              <w:t>IZM</w:t>
            </w:r>
          </w:p>
        </w:tc>
        <w:tc>
          <w:tcPr>
            <w:tcW w:w="20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99345D" w14:textId="7DC3AF82" w:rsidR="00CD2F86" w:rsidRPr="004B066D" w:rsidRDefault="00F01871" w:rsidP="000D2109">
            <w:pPr>
              <w:spacing w:line="240" w:lineRule="auto"/>
              <w:jc w:val="center"/>
              <w:rPr>
                <w:rFonts w:eastAsia="Times New Roman" w:cs="Times New Roman"/>
                <w:szCs w:val="24"/>
                <w:lang w:eastAsia="lv-LV"/>
              </w:rPr>
            </w:pPr>
            <w:r>
              <w:rPr>
                <w:rFonts w:eastAsia="Times New Roman" w:cs="Times New Roman"/>
                <w:szCs w:val="24"/>
                <w:lang w:eastAsia="lv-LV"/>
              </w:rPr>
              <w:t xml:space="preserve">LM, </w:t>
            </w:r>
            <w:r w:rsidRPr="005169BB">
              <w:rPr>
                <w:rFonts w:eastAsia="Times New Roman" w:cs="Times New Roman"/>
                <w:szCs w:val="24"/>
                <w:lang w:eastAsia="lv-LV"/>
              </w:rPr>
              <w:t>KM</w:t>
            </w:r>
            <w:r>
              <w:rPr>
                <w:rFonts w:eastAsia="Times New Roman" w:cs="Times New Roman"/>
                <w:szCs w:val="24"/>
                <w:lang w:eastAsia="lv-LV"/>
              </w:rPr>
              <w:t>,</w:t>
            </w:r>
            <w:r w:rsidRPr="005169BB">
              <w:rPr>
                <w:rFonts w:eastAsia="Times New Roman" w:cs="Times New Roman"/>
                <w:szCs w:val="24"/>
                <w:lang w:eastAsia="lv-LV"/>
              </w:rPr>
              <w:t xml:space="preserve"> VM</w:t>
            </w:r>
            <w:r>
              <w:rPr>
                <w:rFonts w:eastAsia="Times New Roman" w:cs="Times New Roman"/>
                <w:szCs w:val="24"/>
                <w:lang w:eastAsia="lv-LV"/>
              </w:rPr>
              <w:t xml:space="preserve">, </w:t>
            </w:r>
            <w:r w:rsidRPr="005169BB">
              <w:rPr>
                <w:rFonts w:eastAsia="Times New Roman" w:cs="Times New Roman"/>
                <w:szCs w:val="24"/>
                <w:lang w:eastAsia="lv-LV"/>
              </w:rPr>
              <w:t>ZM</w:t>
            </w:r>
            <w:r>
              <w:rPr>
                <w:rFonts w:eastAsia="Times New Roman" w:cs="Times New Roman"/>
                <w:szCs w:val="24"/>
                <w:lang w:eastAsia="lv-LV"/>
              </w:rPr>
              <w:t xml:space="preserve">,  </w:t>
            </w:r>
            <w:r w:rsidR="001E3202">
              <w:rPr>
                <w:rFonts w:eastAsia="Times New Roman" w:cs="Times New Roman"/>
                <w:szCs w:val="24"/>
                <w:lang w:eastAsia="lv-LV"/>
              </w:rPr>
              <w:t>Augstskolas</w:t>
            </w:r>
            <w:r w:rsidR="00E544E4">
              <w:rPr>
                <w:rFonts w:eastAsia="Times New Roman" w:cs="Times New Roman"/>
                <w:szCs w:val="24"/>
                <w:lang w:eastAsia="lv-LV"/>
              </w:rPr>
              <w:t xml:space="preserve"> </w:t>
            </w:r>
          </w:p>
        </w:tc>
        <w:tc>
          <w:tcPr>
            <w:tcW w:w="2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7AB4D2" w14:textId="0E15C8DB" w:rsidR="00994496" w:rsidRPr="004B066D" w:rsidRDefault="005B1020" w:rsidP="00500140">
            <w:pPr>
              <w:spacing w:line="240" w:lineRule="auto"/>
              <w:jc w:val="center"/>
              <w:rPr>
                <w:rFonts w:eastAsia="Times New Roman" w:cs="Times New Roman"/>
                <w:lang w:eastAsia="lv-LV"/>
              </w:rPr>
            </w:pPr>
            <w:r>
              <w:rPr>
                <w:rFonts w:eastAsia="Times New Roman" w:cs="Times New Roman"/>
                <w:lang w:eastAsia="lv-LV"/>
              </w:rPr>
              <w:t xml:space="preserve">no </w:t>
            </w:r>
            <w:r w:rsidR="001D224B" w:rsidRPr="38D6779A">
              <w:rPr>
                <w:rFonts w:eastAsia="Times New Roman" w:cs="Times New Roman"/>
                <w:lang w:eastAsia="lv-LV"/>
              </w:rPr>
              <w:t>202</w:t>
            </w:r>
            <w:r w:rsidR="482B50DE" w:rsidRPr="38D6779A">
              <w:rPr>
                <w:rFonts w:eastAsia="Times New Roman" w:cs="Times New Roman"/>
                <w:lang w:eastAsia="lv-LV"/>
              </w:rPr>
              <w:t>6</w:t>
            </w:r>
            <w:r w:rsidR="001D224B" w:rsidRPr="38D6779A">
              <w:rPr>
                <w:rFonts w:eastAsia="Times New Roman" w:cs="Times New Roman"/>
                <w:lang w:eastAsia="lv-LV"/>
              </w:rPr>
              <w:t>.gada 4.ceturksni</w:t>
            </w:r>
            <w:r w:rsidR="00994496">
              <w:rPr>
                <w:rFonts w:eastAsia="Times New Roman" w:cs="Times New Roman"/>
                <w:lang w:eastAsia="lv-LV"/>
              </w:rPr>
              <w:t xml:space="preserve">  </w:t>
            </w:r>
            <w:r>
              <w:rPr>
                <w:rFonts w:eastAsia="Times New Roman" w:cs="Times New Roman"/>
                <w:lang w:eastAsia="lv-LV"/>
              </w:rPr>
              <w:t xml:space="preserve">līdz </w:t>
            </w:r>
            <w:r w:rsidR="00994496">
              <w:rPr>
                <w:rFonts w:eastAsia="Times New Roman" w:cs="Times New Roman"/>
                <w:lang w:eastAsia="lv-LV"/>
              </w:rPr>
              <w:t>2029.gada 4.ceturksnim</w:t>
            </w:r>
          </w:p>
        </w:tc>
      </w:tr>
      <w:tr w:rsidR="00D33F37" w14:paraId="1A9549F0" w14:textId="77777777" w:rsidTr="48B28003">
        <w:trPr>
          <w:trHeight w:val="1296"/>
        </w:trPr>
        <w:tc>
          <w:tcPr>
            <w:tcW w:w="431" w:type="dxa"/>
            <w:vMerge/>
            <w:vAlign w:val="center"/>
          </w:tcPr>
          <w:p w14:paraId="34B5B331" w14:textId="77777777" w:rsidR="00CD2F86" w:rsidRPr="004B066D" w:rsidRDefault="00CD2F86" w:rsidP="000D2109">
            <w:pPr>
              <w:spacing w:line="240" w:lineRule="auto"/>
              <w:textAlignment w:val="baseline"/>
              <w:rPr>
                <w:rFonts w:cs="Times New Roman"/>
                <w:szCs w:val="24"/>
              </w:rPr>
            </w:pPr>
          </w:p>
        </w:tc>
        <w:tc>
          <w:tcPr>
            <w:tcW w:w="1744" w:type="dxa"/>
            <w:vMerge/>
            <w:vAlign w:val="center"/>
          </w:tcPr>
          <w:p w14:paraId="39A831BF" w14:textId="77777777" w:rsidR="00CD2F86" w:rsidRPr="004B066D" w:rsidRDefault="00CD2F86" w:rsidP="000D2109">
            <w:pPr>
              <w:spacing w:line="240" w:lineRule="auto"/>
              <w:rPr>
                <w:rFonts w:cs="Times New Roman"/>
                <w:szCs w:val="24"/>
              </w:rPr>
            </w:pPr>
          </w:p>
        </w:tc>
        <w:tc>
          <w:tcPr>
            <w:tcW w:w="2689" w:type="dxa"/>
            <w:vMerge/>
            <w:vAlign w:val="center"/>
          </w:tcPr>
          <w:p w14:paraId="04894927" w14:textId="77777777" w:rsidR="00CD2F86" w:rsidRPr="004B066D" w:rsidRDefault="00CD2F86" w:rsidP="00475AE7">
            <w:pPr>
              <w:spacing w:line="240" w:lineRule="auto"/>
              <w:jc w:val="left"/>
              <w:rPr>
                <w:rFonts w:eastAsia="Times New Roman" w:cs="Times New Roman"/>
                <w:szCs w:val="24"/>
                <w:lang w:eastAsia="lv-LV"/>
              </w:rPr>
            </w:pP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80BB3" w14:textId="56E0F574" w:rsidR="009E7C60" w:rsidRPr="00FB1506" w:rsidRDefault="009E7C60" w:rsidP="00475AE7">
            <w:pPr>
              <w:spacing w:line="240" w:lineRule="auto"/>
              <w:jc w:val="left"/>
              <w:rPr>
                <w:rFonts w:cs="Times New Roman"/>
                <w:szCs w:val="24"/>
                <w:lang w:eastAsia="lv-LV"/>
              </w:rPr>
            </w:pPr>
            <w:r w:rsidRPr="00FB1506">
              <w:rPr>
                <w:rFonts w:cs="Times New Roman"/>
                <w:szCs w:val="24"/>
                <w:lang w:eastAsia="lv-LV"/>
              </w:rPr>
              <w:t xml:space="preserve">Izstrādāta politika, kā nodrošināt augstskolu akadēmiskā un vispārējā  personāla un studējošo informētību </w:t>
            </w:r>
            <w:r w:rsidRPr="00FB1506">
              <w:rPr>
                <w:rFonts w:cs="Times New Roman"/>
                <w:b/>
                <w:bCs/>
                <w:szCs w:val="24"/>
                <w:lang w:eastAsia="lv-LV"/>
              </w:rPr>
              <w:t xml:space="preserve">par </w:t>
            </w:r>
            <w:r w:rsidRPr="00FB1506">
              <w:rPr>
                <w:rFonts w:cs="Times New Roman"/>
                <w:b/>
                <w:bCs/>
                <w:szCs w:val="24"/>
                <w:lang w:eastAsia="lv-LV"/>
              </w:rPr>
              <w:lastRenderedPageBreak/>
              <w:t>drošu studiju vides izveidi</w:t>
            </w:r>
            <w:r w:rsidRPr="00FB1506">
              <w:rPr>
                <w:rFonts w:cs="Times New Roman"/>
                <w:szCs w:val="24"/>
                <w:lang w:eastAsia="lv-LV"/>
              </w:rPr>
              <w:t>.</w:t>
            </w:r>
          </w:p>
        </w:tc>
        <w:tc>
          <w:tcPr>
            <w:tcW w:w="26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9991A" w14:textId="0543C2AB" w:rsidR="001E3202" w:rsidRPr="005169BB" w:rsidRDefault="001E3202" w:rsidP="000D2109">
            <w:pPr>
              <w:spacing w:line="240" w:lineRule="auto"/>
              <w:jc w:val="center"/>
              <w:rPr>
                <w:rFonts w:eastAsia="Times New Roman" w:cs="Times New Roman"/>
                <w:szCs w:val="24"/>
                <w:lang w:eastAsia="lv-LV"/>
              </w:rPr>
            </w:pPr>
            <w:r w:rsidRPr="005169BB">
              <w:rPr>
                <w:rFonts w:eastAsia="Times New Roman" w:cs="Times New Roman"/>
                <w:szCs w:val="24"/>
                <w:lang w:eastAsia="lv-LV"/>
              </w:rPr>
              <w:lastRenderedPageBreak/>
              <w:t>IZM</w:t>
            </w:r>
          </w:p>
          <w:p w14:paraId="1275A427" w14:textId="238250E1" w:rsidR="00CD2F86" w:rsidRPr="005169BB" w:rsidRDefault="00CD2F86" w:rsidP="000D2109">
            <w:pPr>
              <w:spacing w:line="240" w:lineRule="auto"/>
              <w:jc w:val="center"/>
              <w:rPr>
                <w:rFonts w:eastAsia="Times New Roman" w:cs="Times New Roman"/>
                <w:szCs w:val="24"/>
                <w:lang w:eastAsia="lv-LV"/>
              </w:rPr>
            </w:pPr>
          </w:p>
        </w:tc>
        <w:tc>
          <w:tcPr>
            <w:tcW w:w="20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722A4" w14:textId="41564720" w:rsidR="00CD2F86" w:rsidRPr="004B066D" w:rsidRDefault="00683388" w:rsidP="000D2109">
            <w:pPr>
              <w:jc w:val="center"/>
              <w:rPr>
                <w:rFonts w:eastAsia="Times New Roman" w:cs="Times New Roman"/>
                <w:lang w:eastAsia="lv-LV"/>
              </w:rPr>
            </w:pPr>
            <w:r w:rsidRPr="005169BB">
              <w:rPr>
                <w:rFonts w:eastAsia="Times New Roman" w:cs="Times New Roman"/>
                <w:szCs w:val="24"/>
                <w:lang w:eastAsia="lv-LV"/>
              </w:rPr>
              <w:t>KM, VM, ZM, IeM</w:t>
            </w:r>
            <w:r w:rsidR="00956F7F">
              <w:rPr>
                <w:rFonts w:eastAsia="Times New Roman" w:cs="Times New Roman"/>
                <w:szCs w:val="24"/>
                <w:lang w:eastAsia="lv-LV"/>
              </w:rPr>
              <w:t xml:space="preserve">, </w:t>
            </w:r>
            <w:r w:rsidRPr="38D6779A">
              <w:rPr>
                <w:rFonts w:eastAsia="Times New Roman" w:cs="Times New Roman"/>
                <w:lang w:eastAsia="lv-LV"/>
              </w:rPr>
              <w:t xml:space="preserve"> </w:t>
            </w:r>
            <w:r w:rsidR="0029162F">
              <w:rPr>
                <w:rFonts w:eastAsia="Times New Roman" w:cs="Times New Roman"/>
                <w:lang w:eastAsia="lv-LV"/>
              </w:rPr>
              <w:t>Augstskolas</w:t>
            </w:r>
          </w:p>
        </w:tc>
        <w:tc>
          <w:tcPr>
            <w:tcW w:w="2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B5945" w14:textId="77777777" w:rsidR="005B1020" w:rsidRPr="005B1020" w:rsidRDefault="005B1020" w:rsidP="005B1020">
            <w:pPr>
              <w:jc w:val="center"/>
              <w:rPr>
                <w:rFonts w:eastAsia="Times New Roman" w:cs="Times New Roman"/>
                <w:lang w:eastAsia="lv-LV"/>
              </w:rPr>
            </w:pPr>
            <w:r w:rsidRPr="005B1020">
              <w:rPr>
                <w:rFonts w:eastAsia="Times New Roman" w:cs="Times New Roman"/>
                <w:lang w:eastAsia="lv-LV"/>
              </w:rPr>
              <w:t>no 2026.gada 4.ceturksni  līdz 2029.gada 4.ceturksnim</w:t>
            </w:r>
          </w:p>
          <w:p w14:paraId="6668C970" w14:textId="1495B761" w:rsidR="00CD2F86" w:rsidRPr="004B066D" w:rsidRDefault="00CD2F86" w:rsidP="000D2109">
            <w:pPr>
              <w:jc w:val="center"/>
              <w:rPr>
                <w:rFonts w:eastAsia="Times New Roman" w:cs="Times New Roman"/>
                <w:lang w:eastAsia="lv-LV"/>
              </w:rPr>
            </w:pPr>
          </w:p>
        </w:tc>
      </w:tr>
      <w:bookmarkEnd w:id="7"/>
      <w:tr w:rsidR="00D33F37" w14:paraId="2025696E" w14:textId="77777777" w:rsidTr="48B28003">
        <w:trPr>
          <w:trHeight w:val="315"/>
        </w:trPr>
        <w:tc>
          <w:tcPr>
            <w:tcW w:w="431" w:type="dxa"/>
            <w:vMerge/>
            <w:vAlign w:val="center"/>
          </w:tcPr>
          <w:p w14:paraId="6C422E2A" w14:textId="77777777" w:rsidR="00CD2F86" w:rsidRPr="004B066D" w:rsidRDefault="00CD2F86" w:rsidP="000D2109">
            <w:pPr>
              <w:spacing w:line="240" w:lineRule="auto"/>
              <w:textAlignment w:val="baseline"/>
              <w:rPr>
                <w:rFonts w:cs="Times New Roman"/>
                <w:szCs w:val="24"/>
              </w:rPr>
            </w:pPr>
          </w:p>
        </w:tc>
        <w:tc>
          <w:tcPr>
            <w:tcW w:w="1744" w:type="dxa"/>
            <w:vMerge/>
            <w:vAlign w:val="center"/>
          </w:tcPr>
          <w:p w14:paraId="41F1E104" w14:textId="77777777" w:rsidR="00CD2F86" w:rsidRPr="004B066D" w:rsidRDefault="00CD2F86" w:rsidP="000D2109">
            <w:pPr>
              <w:spacing w:line="240" w:lineRule="auto"/>
              <w:rPr>
                <w:rFonts w:cs="Times New Roman"/>
                <w:szCs w:val="24"/>
              </w:rPr>
            </w:pPr>
          </w:p>
        </w:tc>
        <w:tc>
          <w:tcPr>
            <w:tcW w:w="2689" w:type="dxa"/>
            <w:tcBorders>
              <w:top w:val="single" w:sz="4" w:space="0" w:color="auto"/>
              <w:left w:val="single" w:sz="4" w:space="0" w:color="auto"/>
              <w:bottom w:val="single" w:sz="4" w:space="0" w:color="auto"/>
              <w:right w:val="single" w:sz="4" w:space="0" w:color="auto"/>
            </w:tcBorders>
            <w:vAlign w:val="center"/>
          </w:tcPr>
          <w:p w14:paraId="775235AF" w14:textId="1172BCFF" w:rsidR="00CD2F86" w:rsidRPr="004B066D" w:rsidRDefault="001D224B" w:rsidP="00475AE7">
            <w:pPr>
              <w:spacing w:line="240" w:lineRule="auto"/>
              <w:jc w:val="left"/>
              <w:rPr>
                <w:rFonts w:eastAsia="Times New Roman" w:cs="Times New Roman"/>
                <w:lang w:eastAsia="lv-LV"/>
              </w:rPr>
            </w:pPr>
            <w:r w:rsidRPr="1ED24ED3">
              <w:rPr>
                <w:rFonts w:eastAsia="Times New Roman" w:cs="Times New Roman"/>
                <w:lang w:eastAsia="lv-LV"/>
              </w:rPr>
              <w:t>3.</w:t>
            </w:r>
            <w:r w:rsidR="77945EF7" w:rsidRPr="1ED24ED3">
              <w:rPr>
                <w:rFonts w:eastAsia="Times New Roman" w:cs="Times New Roman"/>
                <w:lang w:eastAsia="lv-LV"/>
              </w:rPr>
              <w:t>7</w:t>
            </w:r>
            <w:r w:rsidRPr="1ED24ED3">
              <w:rPr>
                <w:rFonts w:eastAsia="Times New Roman" w:cs="Times New Roman"/>
                <w:lang w:eastAsia="lv-LV"/>
              </w:rPr>
              <w:t>.Izglītības iestādēs ieviestas ņirgāšanās  izplatības mazināšanas vadlīnijas vai kāda no visaptverošām vardarbības novēršanas programmām.</w:t>
            </w:r>
          </w:p>
        </w:tc>
        <w:tc>
          <w:tcPr>
            <w:tcW w:w="2118" w:type="dxa"/>
            <w:tcBorders>
              <w:top w:val="single" w:sz="4" w:space="0" w:color="auto"/>
              <w:left w:val="single" w:sz="4" w:space="0" w:color="auto"/>
              <w:bottom w:val="single" w:sz="4" w:space="0" w:color="auto"/>
              <w:right w:val="single" w:sz="4" w:space="0" w:color="auto"/>
            </w:tcBorders>
            <w:vAlign w:val="center"/>
          </w:tcPr>
          <w:p w14:paraId="27E2759C" w14:textId="13E989BC" w:rsidR="00CD2F86" w:rsidRPr="004B066D" w:rsidRDefault="00667298" w:rsidP="29504659">
            <w:pPr>
              <w:spacing w:line="240" w:lineRule="auto"/>
              <w:jc w:val="left"/>
              <w:rPr>
                <w:rFonts w:eastAsia="Times New Roman" w:cs="Times New Roman"/>
                <w:b/>
                <w:bCs/>
                <w:lang w:eastAsia="lv-LV"/>
              </w:rPr>
            </w:pPr>
            <w:r w:rsidRPr="005B1020">
              <w:rPr>
                <w:rFonts w:eastAsia="Times New Roman" w:cs="Times New Roman"/>
                <w:lang w:eastAsia="lv-LV"/>
              </w:rPr>
              <w:t>Veikti grozījumi tiesību aktos, kas nosaka,</w:t>
            </w:r>
            <w:r w:rsidRPr="00667298">
              <w:rPr>
                <w:rFonts w:eastAsia="Times New Roman" w:cs="Times New Roman"/>
                <w:b/>
                <w:bCs/>
                <w:lang w:eastAsia="lv-LV"/>
              </w:rPr>
              <w:t xml:space="preserve"> ka ikvienā izglītības iestādē jābūt </w:t>
            </w:r>
            <w:r w:rsidR="00984DCB">
              <w:rPr>
                <w:rFonts w:eastAsia="Times New Roman" w:cs="Times New Roman"/>
                <w:b/>
                <w:bCs/>
                <w:lang w:eastAsia="lv-LV"/>
              </w:rPr>
              <w:t xml:space="preserve">ieviestai </w:t>
            </w:r>
            <w:r w:rsidRPr="00667298">
              <w:rPr>
                <w:rFonts w:eastAsia="Times New Roman" w:cs="Times New Roman"/>
                <w:b/>
                <w:bCs/>
                <w:lang w:eastAsia="lv-LV"/>
              </w:rPr>
              <w:t>vardarbības novēršanas programmai</w:t>
            </w:r>
            <w:r w:rsidR="00D81A81">
              <w:rPr>
                <w:rFonts w:eastAsia="Times New Roman" w:cs="Times New Roman"/>
                <w:lang w:eastAsia="lv-LV"/>
              </w:rPr>
              <w:t>.</w:t>
            </w:r>
          </w:p>
        </w:tc>
        <w:tc>
          <w:tcPr>
            <w:tcW w:w="2637" w:type="dxa"/>
            <w:tcBorders>
              <w:top w:val="single" w:sz="4" w:space="0" w:color="auto"/>
              <w:left w:val="single" w:sz="4" w:space="0" w:color="auto"/>
              <w:bottom w:val="single" w:sz="4" w:space="0" w:color="auto"/>
              <w:right w:val="single" w:sz="4" w:space="0" w:color="auto"/>
            </w:tcBorders>
            <w:vAlign w:val="center"/>
          </w:tcPr>
          <w:p w14:paraId="35C69F0A" w14:textId="0E937444" w:rsidR="00CD2F86" w:rsidRPr="004B066D" w:rsidRDefault="001D224B" w:rsidP="00667298">
            <w:pPr>
              <w:spacing w:line="240" w:lineRule="auto"/>
              <w:jc w:val="center"/>
              <w:rPr>
                <w:rFonts w:eastAsia="Times New Roman" w:cs="Times New Roman"/>
                <w:szCs w:val="24"/>
                <w:lang w:eastAsia="lv-LV"/>
              </w:rPr>
            </w:pPr>
            <w:r w:rsidRPr="004B066D">
              <w:rPr>
                <w:rFonts w:eastAsia="Times New Roman" w:cs="Times New Roman"/>
                <w:szCs w:val="24"/>
                <w:lang w:eastAsia="lv-LV"/>
              </w:rPr>
              <w:t>IZM</w:t>
            </w:r>
          </w:p>
        </w:tc>
        <w:tc>
          <w:tcPr>
            <w:tcW w:w="2043" w:type="dxa"/>
            <w:tcBorders>
              <w:top w:val="single" w:sz="4" w:space="0" w:color="auto"/>
              <w:left w:val="single" w:sz="4" w:space="0" w:color="auto"/>
              <w:bottom w:val="single" w:sz="4" w:space="0" w:color="auto"/>
              <w:right w:val="single" w:sz="4" w:space="0" w:color="auto"/>
            </w:tcBorders>
            <w:vAlign w:val="center"/>
          </w:tcPr>
          <w:p w14:paraId="1FD01368" w14:textId="4EA8C9FF"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t xml:space="preserve">VM, </w:t>
            </w:r>
            <w:r w:rsidR="00984DCB">
              <w:rPr>
                <w:rFonts w:eastAsia="Times New Roman" w:cs="Times New Roman"/>
                <w:szCs w:val="24"/>
                <w:lang w:eastAsia="lv-LV"/>
              </w:rPr>
              <w:t>KM, Nozares eksperti</w:t>
            </w:r>
          </w:p>
        </w:tc>
        <w:tc>
          <w:tcPr>
            <w:tcW w:w="2792" w:type="dxa"/>
            <w:tcBorders>
              <w:top w:val="single" w:sz="4" w:space="0" w:color="auto"/>
              <w:left w:val="single" w:sz="4" w:space="0" w:color="auto"/>
              <w:bottom w:val="single" w:sz="4" w:space="0" w:color="auto"/>
              <w:right w:val="single" w:sz="4" w:space="0" w:color="auto"/>
            </w:tcBorders>
            <w:vAlign w:val="center"/>
          </w:tcPr>
          <w:p w14:paraId="0C854F48" w14:textId="3230C3B0"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t>202</w:t>
            </w:r>
            <w:r w:rsidR="00984DCB">
              <w:rPr>
                <w:rFonts w:eastAsia="Times New Roman" w:cs="Times New Roman"/>
                <w:szCs w:val="24"/>
                <w:lang w:eastAsia="lv-LV"/>
              </w:rPr>
              <w:t>5</w:t>
            </w:r>
            <w:r w:rsidRPr="004B066D">
              <w:rPr>
                <w:rFonts w:eastAsia="Times New Roman" w:cs="Times New Roman"/>
                <w:szCs w:val="24"/>
                <w:lang w:eastAsia="lv-LV"/>
              </w:rPr>
              <w:t xml:space="preserve">.gada </w:t>
            </w:r>
            <w:r w:rsidR="00984DCB">
              <w:rPr>
                <w:rFonts w:eastAsia="Times New Roman" w:cs="Times New Roman"/>
                <w:szCs w:val="24"/>
                <w:lang w:eastAsia="lv-LV"/>
              </w:rPr>
              <w:t>4</w:t>
            </w:r>
            <w:r w:rsidRPr="004B066D">
              <w:rPr>
                <w:rFonts w:eastAsia="Times New Roman" w:cs="Times New Roman"/>
                <w:szCs w:val="24"/>
                <w:lang w:eastAsia="lv-LV"/>
              </w:rPr>
              <w:t>.ceturksnis</w:t>
            </w:r>
          </w:p>
        </w:tc>
      </w:tr>
      <w:tr w:rsidR="00D33F37" w14:paraId="56BD90B4" w14:textId="77777777" w:rsidTr="48B28003">
        <w:trPr>
          <w:trHeight w:val="315"/>
        </w:trPr>
        <w:tc>
          <w:tcPr>
            <w:tcW w:w="431" w:type="dxa"/>
            <w:vMerge/>
            <w:vAlign w:val="center"/>
            <w:hideMark/>
          </w:tcPr>
          <w:p w14:paraId="564A70E9"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hideMark/>
          </w:tcPr>
          <w:p w14:paraId="00DA6D38" w14:textId="77777777" w:rsidR="00CD2F86" w:rsidRPr="004B066D" w:rsidRDefault="00CD2F86" w:rsidP="000D2109">
            <w:pPr>
              <w:spacing w:line="240" w:lineRule="auto"/>
              <w:textAlignment w:val="baseline"/>
              <w:rPr>
                <w:rFonts w:eastAsia="Times New Roman" w:cs="Times New Roman"/>
                <w:szCs w:val="24"/>
                <w:lang w:eastAsia="lv-LV"/>
              </w:rPr>
            </w:pPr>
          </w:p>
        </w:tc>
        <w:tc>
          <w:tcPr>
            <w:tcW w:w="2689" w:type="dxa"/>
            <w:shd w:val="clear" w:color="auto" w:fill="auto"/>
            <w:vAlign w:val="center"/>
            <w:hideMark/>
          </w:tcPr>
          <w:p w14:paraId="569CB743" w14:textId="4135931C"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3.</w:t>
            </w:r>
            <w:r w:rsidR="00502F06" w:rsidRPr="004B066D">
              <w:rPr>
                <w:rFonts w:eastAsia="Times New Roman" w:cs="Times New Roman"/>
                <w:szCs w:val="24"/>
                <w:lang w:eastAsia="lv-LV"/>
              </w:rPr>
              <w:t>8</w:t>
            </w:r>
            <w:r w:rsidRPr="004B066D">
              <w:rPr>
                <w:rFonts w:eastAsia="Times New Roman" w:cs="Times New Roman"/>
                <w:szCs w:val="24"/>
                <w:lang w:eastAsia="lv-LV"/>
              </w:rPr>
              <w:t>.Nodrošinātas mācības tiesnešiem, prokuroriem (t.sk. starpdisciplināras mācības) un veicināta izpratne par vardarbīb</w:t>
            </w:r>
            <w:r w:rsidR="00CE4351" w:rsidRPr="004B066D">
              <w:rPr>
                <w:rFonts w:eastAsia="Times New Roman" w:cs="Times New Roman"/>
                <w:szCs w:val="24"/>
                <w:lang w:eastAsia="lv-LV"/>
              </w:rPr>
              <w:t>u</w:t>
            </w:r>
            <w:r w:rsidRPr="004B066D">
              <w:rPr>
                <w:rFonts w:eastAsia="Times New Roman" w:cs="Times New Roman"/>
                <w:szCs w:val="24"/>
                <w:lang w:eastAsia="lv-LV"/>
              </w:rPr>
              <w:t xml:space="preserve"> veikušu personu domāšanu, uzvedības īpatnībām, sociālās uzvedības korekciju un cietušo aizsardzību, profesionālu un ētisku sadarbību starp </w:t>
            </w:r>
            <w:r w:rsidRPr="004B066D">
              <w:rPr>
                <w:rFonts w:eastAsia="Times New Roman" w:cs="Times New Roman"/>
                <w:szCs w:val="24"/>
                <w:lang w:eastAsia="lv-LV"/>
              </w:rPr>
              <w:lastRenderedPageBreak/>
              <w:t xml:space="preserve">tiesībsargājošām iestādēm, nepieļaujot </w:t>
            </w:r>
            <w:r w:rsidRPr="004B066D">
              <w:rPr>
                <w:rFonts w:eastAsia="Verdana" w:cs="Times New Roman"/>
                <w:i/>
                <w:iCs/>
                <w:kern w:val="24"/>
                <w:szCs w:val="24"/>
              </w:rPr>
              <w:t xml:space="preserve"> </w:t>
            </w:r>
            <w:r w:rsidRPr="004B066D">
              <w:rPr>
                <w:rFonts w:eastAsia="Times New Roman" w:cs="Times New Roman"/>
                <w:i/>
                <w:iCs/>
                <w:szCs w:val="24"/>
                <w:lang w:eastAsia="lv-LV"/>
              </w:rPr>
              <w:t xml:space="preserve">ex parte </w:t>
            </w:r>
            <w:r w:rsidRPr="004B066D">
              <w:rPr>
                <w:rFonts w:eastAsia="Times New Roman" w:cs="Times New Roman"/>
                <w:szCs w:val="24"/>
                <w:lang w:eastAsia="lv-LV"/>
              </w:rPr>
              <w:t>sarunas</w:t>
            </w:r>
          </w:p>
        </w:tc>
        <w:tc>
          <w:tcPr>
            <w:tcW w:w="2118" w:type="dxa"/>
            <w:shd w:val="clear" w:color="auto" w:fill="auto"/>
            <w:vAlign w:val="center"/>
            <w:hideMark/>
          </w:tcPr>
          <w:p w14:paraId="552F6ED7" w14:textId="3A37C5C7" w:rsidR="00CD2F86" w:rsidRPr="004B066D" w:rsidRDefault="001D224B" w:rsidP="00475AE7">
            <w:pPr>
              <w:spacing w:line="240" w:lineRule="auto"/>
              <w:jc w:val="left"/>
              <w:textAlignment w:val="baseline"/>
              <w:rPr>
                <w:rFonts w:eastAsia="Times New Roman" w:cs="Times New Roman"/>
                <w:szCs w:val="24"/>
                <w:lang w:eastAsia="lv-LV"/>
              </w:rPr>
            </w:pPr>
            <w:r w:rsidRPr="07FB47C6">
              <w:rPr>
                <w:rFonts w:eastAsia="Times New Roman" w:cs="Times New Roman"/>
                <w:b/>
                <w:bCs/>
                <w:lang w:eastAsia="lv-LV"/>
              </w:rPr>
              <w:lastRenderedPageBreak/>
              <w:t>Specializētās mācībās apmācīti</w:t>
            </w:r>
            <w:r w:rsidRPr="07FB47C6">
              <w:rPr>
                <w:rFonts w:eastAsia="Times New Roman" w:cs="Times New Roman"/>
                <w:lang w:eastAsia="lv-LV"/>
              </w:rPr>
              <w:t xml:space="preserve"> 50 speciālisti gadā (prokurori, tiesneši, izmeklētāji).</w:t>
            </w:r>
            <w:r w:rsidRPr="07FB47C6">
              <w:rPr>
                <w:rStyle w:val="FootnoteReference"/>
                <w:rFonts w:eastAsia="Times New Roman"/>
                <w:lang w:eastAsia="lv-LV"/>
              </w:rPr>
              <w:footnoteReference w:id="28"/>
            </w:r>
          </w:p>
        </w:tc>
        <w:tc>
          <w:tcPr>
            <w:tcW w:w="2637" w:type="dxa"/>
            <w:shd w:val="clear" w:color="auto" w:fill="auto"/>
            <w:vAlign w:val="center"/>
            <w:hideMark/>
          </w:tcPr>
          <w:p w14:paraId="17BC09D2" w14:textId="104A80D2" w:rsidR="00CD2F86" w:rsidRPr="004B066D" w:rsidRDefault="001D224B"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TA</w:t>
            </w:r>
            <w:r w:rsidR="00F02E1C">
              <w:rPr>
                <w:rFonts w:eastAsia="Times New Roman" w:cs="Times New Roman"/>
                <w:szCs w:val="24"/>
                <w:lang w:eastAsia="lv-LV"/>
              </w:rPr>
              <w:t xml:space="preserve">, </w:t>
            </w:r>
            <w:r w:rsidRPr="004B066D">
              <w:rPr>
                <w:rFonts w:eastAsia="Times New Roman" w:cs="Times New Roman"/>
                <w:szCs w:val="24"/>
                <w:lang w:eastAsia="lv-LV"/>
              </w:rPr>
              <w:t>ĢP</w:t>
            </w:r>
          </w:p>
        </w:tc>
        <w:tc>
          <w:tcPr>
            <w:tcW w:w="2043" w:type="dxa"/>
            <w:shd w:val="clear" w:color="auto" w:fill="auto"/>
            <w:vAlign w:val="center"/>
            <w:hideMark/>
          </w:tcPr>
          <w:p w14:paraId="23D17D5B" w14:textId="058881CB"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T</w:t>
            </w:r>
            <w:r w:rsidR="00147EAB">
              <w:rPr>
                <w:rFonts w:eastAsia="Times New Roman" w:cs="Times New Roman"/>
                <w:szCs w:val="24"/>
                <w:lang w:eastAsia="lv-LV"/>
              </w:rPr>
              <w:t>M</w:t>
            </w:r>
            <w:r w:rsidR="00F02E1C">
              <w:rPr>
                <w:rFonts w:eastAsia="Times New Roman" w:cs="Times New Roman"/>
                <w:szCs w:val="24"/>
                <w:lang w:eastAsia="lv-LV"/>
              </w:rPr>
              <w:t xml:space="preserve">, </w:t>
            </w:r>
            <w:r w:rsidRPr="004B066D">
              <w:rPr>
                <w:rFonts w:eastAsia="Times New Roman" w:cs="Times New Roman"/>
                <w:szCs w:val="24"/>
                <w:lang w:eastAsia="lv-LV"/>
              </w:rPr>
              <w:t>VP</w:t>
            </w:r>
            <w:r w:rsidR="00F02E1C">
              <w:rPr>
                <w:rFonts w:eastAsia="Times New Roman" w:cs="Times New Roman"/>
                <w:szCs w:val="24"/>
                <w:lang w:eastAsia="lv-LV"/>
              </w:rPr>
              <w:t xml:space="preserve">, </w:t>
            </w:r>
            <w:r w:rsidRPr="009B2C4A">
              <w:rPr>
                <w:rFonts w:eastAsia="Times New Roman" w:cs="Times New Roman"/>
                <w:szCs w:val="24"/>
                <w:lang w:eastAsia="lv-LV"/>
              </w:rPr>
              <w:t>VPK</w:t>
            </w:r>
            <w:r w:rsidR="00F02E1C">
              <w:rPr>
                <w:rFonts w:eastAsia="Times New Roman" w:cs="Times New Roman"/>
                <w:szCs w:val="24"/>
                <w:lang w:eastAsia="lv-LV"/>
              </w:rPr>
              <w:t>,</w:t>
            </w:r>
            <w:r w:rsidRPr="004B066D">
              <w:rPr>
                <w:rFonts w:eastAsia="Times New Roman" w:cs="Times New Roman"/>
                <w:szCs w:val="24"/>
                <w:lang w:eastAsia="lv-LV"/>
              </w:rPr>
              <w:t xml:space="preserve"> NVO</w:t>
            </w:r>
          </w:p>
          <w:p w14:paraId="36C2CB26" w14:textId="77777777" w:rsidR="00CD2F86" w:rsidRPr="004B066D" w:rsidRDefault="00CD2F86" w:rsidP="000D2109">
            <w:pPr>
              <w:spacing w:line="240" w:lineRule="auto"/>
              <w:jc w:val="center"/>
              <w:textAlignment w:val="baseline"/>
              <w:rPr>
                <w:rFonts w:eastAsia="Times New Roman" w:cs="Times New Roman"/>
                <w:szCs w:val="24"/>
                <w:lang w:eastAsia="lv-LV"/>
              </w:rPr>
            </w:pPr>
          </w:p>
        </w:tc>
        <w:tc>
          <w:tcPr>
            <w:tcW w:w="2792" w:type="dxa"/>
            <w:shd w:val="clear" w:color="auto" w:fill="auto"/>
            <w:vAlign w:val="center"/>
            <w:hideMark/>
          </w:tcPr>
          <w:p w14:paraId="69F84865"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2026.gada 4.ceturksnis (ik gadu)</w:t>
            </w:r>
          </w:p>
        </w:tc>
      </w:tr>
      <w:tr w:rsidR="00D33F37" w14:paraId="1E2F853E" w14:textId="77777777" w:rsidTr="48B28003">
        <w:trPr>
          <w:trHeight w:val="1462"/>
        </w:trPr>
        <w:tc>
          <w:tcPr>
            <w:tcW w:w="431" w:type="dxa"/>
            <w:vMerge/>
            <w:vAlign w:val="center"/>
          </w:tcPr>
          <w:p w14:paraId="416532D1"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625B4534" w14:textId="77777777" w:rsidR="00CD2F86" w:rsidRPr="004B066D" w:rsidRDefault="00CD2F86" w:rsidP="000D2109">
            <w:pPr>
              <w:spacing w:line="240" w:lineRule="auto"/>
              <w:textAlignment w:val="baseline"/>
              <w:rPr>
                <w:rFonts w:eastAsia="Times New Roman" w:cs="Times New Roman"/>
                <w:szCs w:val="24"/>
                <w:lang w:eastAsia="lv-LV"/>
              </w:rPr>
            </w:pPr>
          </w:p>
        </w:tc>
        <w:tc>
          <w:tcPr>
            <w:tcW w:w="2689" w:type="dxa"/>
            <w:vMerge w:val="restart"/>
            <w:shd w:val="clear" w:color="auto" w:fill="auto"/>
            <w:vAlign w:val="center"/>
          </w:tcPr>
          <w:p w14:paraId="627ACE74" w14:textId="4F335193" w:rsidR="00CD2F86" w:rsidRPr="004B066D" w:rsidRDefault="001D224B" w:rsidP="00475AE7">
            <w:pPr>
              <w:spacing w:line="240" w:lineRule="auto"/>
              <w:jc w:val="left"/>
              <w:textAlignment w:val="baseline"/>
              <w:rPr>
                <w:rFonts w:eastAsia="Times New Roman" w:cs="Times New Roman"/>
                <w:lang w:eastAsia="lv-LV"/>
              </w:rPr>
            </w:pPr>
            <w:r w:rsidRPr="07FB47C6">
              <w:rPr>
                <w:rFonts w:eastAsia="Times New Roman" w:cs="Times New Roman"/>
                <w:lang w:eastAsia="lv-LV"/>
              </w:rPr>
              <w:t>3.</w:t>
            </w:r>
            <w:r w:rsidR="7E5CB13A" w:rsidRPr="07FB47C6">
              <w:rPr>
                <w:rFonts w:eastAsia="Times New Roman" w:cs="Times New Roman"/>
                <w:lang w:eastAsia="lv-LV"/>
              </w:rPr>
              <w:t>9</w:t>
            </w:r>
            <w:r w:rsidRPr="07FB47C6">
              <w:rPr>
                <w:rFonts w:eastAsia="Times New Roman" w:cs="Times New Roman"/>
                <w:lang w:eastAsia="lv-LV"/>
              </w:rPr>
              <w:t>.Pilnveidotas policijas darbinieku zināšanas par vardarbības ģimenē novēršanu, iekļaujot jautājumus  par cietušo vajadzību identificēšanu, tiesiski un faktiski pieejamajiem atbalsta pasākumiem cietušajiem.</w:t>
            </w:r>
          </w:p>
        </w:tc>
        <w:tc>
          <w:tcPr>
            <w:tcW w:w="2118" w:type="dxa"/>
            <w:shd w:val="clear" w:color="auto" w:fill="auto"/>
            <w:vAlign w:val="center"/>
          </w:tcPr>
          <w:p w14:paraId="1C4F2DEE" w14:textId="7777777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b/>
                <w:bCs/>
                <w:szCs w:val="24"/>
                <w:lang w:eastAsia="lv-LV"/>
              </w:rPr>
              <w:t xml:space="preserve">Īstenotas mācības Valsts policijas amatpersonām </w:t>
            </w:r>
          </w:p>
          <w:p w14:paraId="24A1CB9E" w14:textId="20B98145"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(2024.gadā - 25 amatpersonas, no 2025.gada un turpmāk katru gadu – 100 amatpersonas)</w:t>
            </w:r>
            <w:r w:rsidR="00F42A1C">
              <w:rPr>
                <w:rFonts w:eastAsia="Times New Roman" w:cs="Times New Roman"/>
                <w:szCs w:val="24"/>
                <w:lang w:eastAsia="lv-LV"/>
              </w:rPr>
              <w:t>.</w:t>
            </w:r>
          </w:p>
        </w:tc>
        <w:tc>
          <w:tcPr>
            <w:tcW w:w="2637" w:type="dxa"/>
            <w:shd w:val="clear" w:color="auto" w:fill="auto"/>
            <w:vAlign w:val="center"/>
          </w:tcPr>
          <w:p w14:paraId="6E0D432A" w14:textId="071C94FE"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VP</w:t>
            </w:r>
          </w:p>
        </w:tc>
        <w:tc>
          <w:tcPr>
            <w:tcW w:w="2043" w:type="dxa"/>
            <w:shd w:val="clear" w:color="auto" w:fill="auto"/>
            <w:vAlign w:val="center"/>
          </w:tcPr>
          <w:p w14:paraId="0DD68923" w14:textId="307270B3" w:rsidR="00CD2F86" w:rsidRPr="004B066D" w:rsidRDefault="003703DD" w:rsidP="000D2109">
            <w:pPr>
              <w:spacing w:line="240" w:lineRule="auto"/>
              <w:jc w:val="center"/>
              <w:textAlignment w:val="baseline"/>
              <w:rPr>
                <w:rFonts w:eastAsia="Times New Roman" w:cs="Times New Roman"/>
                <w:lang w:eastAsia="lv-LV"/>
              </w:rPr>
            </w:pPr>
            <w:r w:rsidRPr="38D6779A">
              <w:rPr>
                <w:rFonts w:eastAsia="Times New Roman" w:cs="Times New Roman"/>
                <w:lang w:eastAsia="lv-LV"/>
              </w:rPr>
              <w:t>IeM</w:t>
            </w:r>
            <w:r w:rsidR="00A22119" w:rsidRPr="38D6779A">
              <w:rPr>
                <w:rFonts w:eastAsia="Times New Roman" w:cs="Times New Roman"/>
                <w:lang w:eastAsia="lv-LV"/>
              </w:rPr>
              <w:t>, VPK</w:t>
            </w:r>
          </w:p>
        </w:tc>
        <w:tc>
          <w:tcPr>
            <w:tcW w:w="2792" w:type="dxa"/>
            <w:shd w:val="clear" w:color="auto" w:fill="auto"/>
            <w:vAlign w:val="center"/>
          </w:tcPr>
          <w:p w14:paraId="7A57C653"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 xml:space="preserve"> </w:t>
            </w:r>
          </w:p>
          <w:p w14:paraId="14604A5A" w14:textId="1EE10AA0" w:rsidR="00CD2F86" w:rsidRPr="004B066D" w:rsidRDefault="001D224B" w:rsidP="07FB47C6">
            <w:pPr>
              <w:spacing w:line="240" w:lineRule="auto"/>
              <w:jc w:val="center"/>
              <w:textAlignment w:val="baseline"/>
              <w:rPr>
                <w:rFonts w:eastAsia="Times New Roman" w:cs="Times New Roman"/>
                <w:lang w:eastAsia="lv-LV"/>
              </w:rPr>
            </w:pPr>
            <w:r w:rsidRPr="4B23ACC7">
              <w:rPr>
                <w:rFonts w:eastAsia="Times New Roman" w:cs="Times New Roman"/>
                <w:lang w:eastAsia="lv-LV"/>
              </w:rPr>
              <w:t>2025.gada 3.ceturksnis</w:t>
            </w:r>
          </w:p>
          <w:p w14:paraId="4D111D43" w14:textId="7A45DDAE"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(ik gadu)</w:t>
            </w:r>
          </w:p>
        </w:tc>
      </w:tr>
      <w:tr w:rsidR="00D33F37" w14:paraId="4274EAA7" w14:textId="77777777" w:rsidTr="48B28003">
        <w:trPr>
          <w:trHeight w:val="1462"/>
        </w:trPr>
        <w:tc>
          <w:tcPr>
            <w:tcW w:w="431" w:type="dxa"/>
            <w:vMerge/>
            <w:vAlign w:val="center"/>
          </w:tcPr>
          <w:p w14:paraId="20175479"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3A105B3B" w14:textId="77777777" w:rsidR="00CD2F86" w:rsidRPr="004B066D" w:rsidRDefault="00CD2F86" w:rsidP="000D2109">
            <w:pPr>
              <w:spacing w:line="240" w:lineRule="auto"/>
              <w:textAlignment w:val="baseline"/>
              <w:rPr>
                <w:rFonts w:eastAsia="Times New Roman" w:cs="Times New Roman"/>
                <w:szCs w:val="24"/>
                <w:lang w:eastAsia="lv-LV"/>
              </w:rPr>
            </w:pPr>
          </w:p>
        </w:tc>
        <w:tc>
          <w:tcPr>
            <w:tcW w:w="2689" w:type="dxa"/>
            <w:vMerge/>
            <w:vAlign w:val="center"/>
          </w:tcPr>
          <w:p w14:paraId="2088C5E5" w14:textId="77777777" w:rsidR="00CD2F86" w:rsidRPr="004B066D" w:rsidRDefault="00CD2F86" w:rsidP="00475AE7">
            <w:pPr>
              <w:spacing w:line="240" w:lineRule="auto"/>
              <w:jc w:val="left"/>
              <w:textAlignment w:val="baseline"/>
              <w:rPr>
                <w:rFonts w:eastAsia="Times New Roman" w:cs="Times New Roman"/>
                <w:szCs w:val="24"/>
                <w:lang w:eastAsia="lv-LV"/>
              </w:rPr>
            </w:pPr>
          </w:p>
        </w:tc>
        <w:tc>
          <w:tcPr>
            <w:tcW w:w="2118" w:type="dxa"/>
            <w:shd w:val="clear" w:color="auto" w:fill="auto"/>
            <w:vAlign w:val="center"/>
          </w:tcPr>
          <w:p w14:paraId="3A1CA567" w14:textId="20CAD77C" w:rsidR="00CD2F86" w:rsidRPr="004B066D" w:rsidRDefault="001D224B" w:rsidP="00475AE7">
            <w:pPr>
              <w:spacing w:line="240" w:lineRule="auto"/>
              <w:jc w:val="left"/>
              <w:textAlignment w:val="baseline"/>
              <w:rPr>
                <w:rFonts w:eastAsia="Times New Roman" w:cs="Times New Roman"/>
                <w:lang w:eastAsia="lv-LV"/>
              </w:rPr>
            </w:pPr>
            <w:r w:rsidRPr="29504659">
              <w:rPr>
                <w:rFonts w:eastAsia="Times New Roman" w:cs="Times New Roman"/>
                <w:b/>
                <w:bCs/>
                <w:lang w:eastAsia="lv-LV"/>
              </w:rPr>
              <w:t xml:space="preserve">Īstenotas mācības </w:t>
            </w:r>
            <w:r w:rsidR="2B519ADC" w:rsidRPr="29504659">
              <w:rPr>
                <w:rFonts w:eastAsia="Times New Roman" w:cs="Times New Roman"/>
                <w:lang w:eastAsia="lv-LV"/>
              </w:rPr>
              <w:t>p</w:t>
            </w:r>
            <w:r w:rsidRPr="29504659">
              <w:rPr>
                <w:rFonts w:eastAsia="Times New Roman" w:cs="Times New Roman"/>
                <w:lang w:eastAsia="lv-LV"/>
              </w:rPr>
              <w:t>ašvaldības policistiem</w:t>
            </w:r>
            <w:r w:rsidR="00F42A1C">
              <w:rPr>
                <w:rFonts w:eastAsia="Times New Roman" w:cs="Times New Roman"/>
                <w:lang w:eastAsia="lv-LV"/>
              </w:rPr>
              <w:t>.</w:t>
            </w:r>
          </w:p>
        </w:tc>
        <w:tc>
          <w:tcPr>
            <w:tcW w:w="2637" w:type="dxa"/>
            <w:shd w:val="clear" w:color="auto" w:fill="auto"/>
            <w:vAlign w:val="center"/>
          </w:tcPr>
          <w:p w14:paraId="780237A2" w14:textId="1AD2443B" w:rsidR="00CD2F86" w:rsidRPr="004B066D" w:rsidRDefault="00F02E1C"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 xml:space="preserve"> P</w:t>
            </w:r>
            <w:r w:rsidR="001D224B" w:rsidRPr="004B066D">
              <w:rPr>
                <w:rFonts w:eastAsia="Times New Roman" w:cs="Times New Roman"/>
                <w:szCs w:val="24"/>
                <w:lang w:eastAsia="lv-LV"/>
              </w:rPr>
              <w:t>ašvaldības</w:t>
            </w:r>
          </w:p>
        </w:tc>
        <w:tc>
          <w:tcPr>
            <w:tcW w:w="2043" w:type="dxa"/>
            <w:shd w:val="clear" w:color="auto" w:fill="auto"/>
            <w:vAlign w:val="center"/>
          </w:tcPr>
          <w:p w14:paraId="081D2C2E" w14:textId="1A2122E2" w:rsidR="00CD2F86" w:rsidRPr="004B066D" w:rsidRDefault="0CC6F806" w:rsidP="588E407B">
            <w:pPr>
              <w:jc w:val="center"/>
              <w:rPr>
                <w:rFonts w:eastAsia="Times New Roman" w:cs="Times New Roman"/>
                <w:lang w:eastAsia="lv-LV"/>
              </w:rPr>
            </w:pPr>
            <w:r w:rsidRPr="588E407B">
              <w:rPr>
                <w:rFonts w:eastAsia="Times New Roman" w:cs="Times New Roman"/>
                <w:lang w:eastAsia="lv-LV"/>
              </w:rPr>
              <w:t>Pašvaldības policijas, Nozares eksperti</w:t>
            </w:r>
          </w:p>
        </w:tc>
        <w:tc>
          <w:tcPr>
            <w:tcW w:w="2792" w:type="dxa"/>
            <w:shd w:val="clear" w:color="auto" w:fill="auto"/>
            <w:vAlign w:val="center"/>
          </w:tcPr>
          <w:p w14:paraId="3FAACB1A" w14:textId="77777777"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t xml:space="preserve"> </w:t>
            </w:r>
          </w:p>
          <w:p w14:paraId="62348A98" w14:textId="7B683C53" w:rsidR="00CD2F86" w:rsidRPr="004B066D" w:rsidRDefault="001D224B" w:rsidP="07FB47C6">
            <w:pPr>
              <w:spacing w:line="240" w:lineRule="auto"/>
              <w:jc w:val="center"/>
              <w:rPr>
                <w:rFonts w:eastAsia="Times New Roman" w:cs="Times New Roman"/>
                <w:lang w:eastAsia="lv-LV"/>
              </w:rPr>
            </w:pPr>
            <w:r w:rsidRPr="07FB47C6">
              <w:rPr>
                <w:rFonts w:eastAsia="Times New Roman" w:cs="Times New Roman"/>
                <w:lang w:eastAsia="lv-LV"/>
              </w:rPr>
              <w:t>2025.gada 3.ceturksnis</w:t>
            </w:r>
          </w:p>
          <w:p w14:paraId="14B5D7AB" w14:textId="77777777"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t>(ik gadu)</w:t>
            </w:r>
          </w:p>
          <w:p w14:paraId="1F1F648F" w14:textId="77777777" w:rsidR="00CD2F86" w:rsidRPr="004B066D" w:rsidRDefault="00CD2F86" w:rsidP="000D2109">
            <w:pPr>
              <w:jc w:val="center"/>
              <w:rPr>
                <w:rFonts w:eastAsia="Times New Roman" w:cs="Times New Roman"/>
                <w:szCs w:val="24"/>
                <w:lang w:eastAsia="lv-LV"/>
              </w:rPr>
            </w:pPr>
          </w:p>
        </w:tc>
      </w:tr>
      <w:tr w:rsidR="00D33F37" w14:paraId="49B32E04" w14:textId="77777777" w:rsidTr="48B28003">
        <w:trPr>
          <w:trHeight w:val="315"/>
        </w:trPr>
        <w:tc>
          <w:tcPr>
            <w:tcW w:w="431" w:type="dxa"/>
            <w:vMerge/>
            <w:vAlign w:val="center"/>
            <w:hideMark/>
          </w:tcPr>
          <w:p w14:paraId="1A5AF16C" w14:textId="77777777" w:rsidR="00CD2F86" w:rsidRPr="004B066D" w:rsidRDefault="00CD2F86" w:rsidP="000D2109">
            <w:pPr>
              <w:spacing w:line="240" w:lineRule="auto"/>
              <w:rPr>
                <w:rFonts w:cs="Times New Roman"/>
                <w:szCs w:val="24"/>
              </w:rPr>
            </w:pPr>
          </w:p>
        </w:tc>
        <w:tc>
          <w:tcPr>
            <w:tcW w:w="1744" w:type="dxa"/>
            <w:vMerge/>
            <w:vAlign w:val="center"/>
            <w:hideMark/>
          </w:tcPr>
          <w:p w14:paraId="2DEC6D2A" w14:textId="77777777" w:rsidR="00CD2F86" w:rsidRPr="004B066D" w:rsidRDefault="00CD2F86" w:rsidP="000D2109">
            <w:pPr>
              <w:spacing w:line="240" w:lineRule="auto"/>
              <w:rPr>
                <w:rFonts w:cs="Times New Roman"/>
                <w:szCs w:val="24"/>
              </w:rPr>
            </w:pPr>
          </w:p>
        </w:tc>
        <w:tc>
          <w:tcPr>
            <w:tcW w:w="2689" w:type="dxa"/>
            <w:shd w:val="clear" w:color="auto" w:fill="auto"/>
            <w:vAlign w:val="center"/>
          </w:tcPr>
          <w:p w14:paraId="6224AF2F" w14:textId="0CAF6103" w:rsidR="00CD2F86" w:rsidRPr="004B066D" w:rsidRDefault="001D224B" w:rsidP="00475AE7">
            <w:pPr>
              <w:spacing w:line="240" w:lineRule="auto"/>
              <w:jc w:val="left"/>
              <w:rPr>
                <w:rFonts w:eastAsia="Times New Roman" w:cs="Times New Roman"/>
                <w:szCs w:val="24"/>
                <w:lang w:eastAsia="lv-LV"/>
              </w:rPr>
            </w:pPr>
            <w:r w:rsidRPr="004B066D">
              <w:rPr>
                <w:rFonts w:eastAsia="Times New Roman" w:cs="Times New Roman"/>
                <w:szCs w:val="24"/>
                <w:lang w:eastAsia="lv-LV"/>
              </w:rPr>
              <w:t>3.1</w:t>
            </w:r>
            <w:r w:rsidR="00AD0FF1" w:rsidRPr="004B066D">
              <w:rPr>
                <w:rFonts w:eastAsia="Times New Roman" w:cs="Times New Roman"/>
                <w:szCs w:val="24"/>
                <w:lang w:eastAsia="lv-LV"/>
              </w:rPr>
              <w:t>0</w:t>
            </w:r>
            <w:r w:rsidRPr="004B066D">
              <w:rPr>
                <w:rFonts w:eastAsia="Times New Roman" w:cs="Times New Roman"/>
                <w:szCs w:val="24"/>
                <w:lang w:eastAsia="lv-LV"/>
              </w:rPr>
              <w:t xml:space="preserve">.Īstenoti starpdisciplināri izglītojošie un labās prakses popularizēšanas pasākumi, tostarp izstrādāta mācību programma speciālistiem </w:t>
            </w:r>
            <w:r w:rsidRPr="004B066D">
              <w:rPr>
                <w:rFonts w:eastAsia="Times New Roman" w:cs="Times New Roman"/>
                <w:szCs w:val="24"/>
                <w:lang w:eastAsia="lv-LV"/>
              </w:rPr>
              <w:lastRenderedPageBreak/>
              <w:t>darbam ar personām, kuras cietušas no vardarbības.</w:t>
            </w:r>
          </w:p>
        </w:tc>
        <w:tc>
          <w:tcPr>
            <w:tcW w:w="2118" w:type="dxa"/>
            <w:shd w:val="clear" w:color="auto" w:fill="auto"/>
            <w:vAlign w:val="center"/>
          </w:tcPr>
          <w:p w14:paraId="3461907E" w14:textId="764721A9" w:rsidR="00CD2F86" w:rsidRPr="004B066D" w:rsidRDefault="001D224B" w:rsidP="00475AE7">
            <w:pPr>
              <w:spacing w:line="240" w:lineRule="auto"/>
              <w:jc w:val="left"/>
              <w:textAlignment w:val="baseline"/>
              <w:rPr>
                <w:rFonts w:eastAsia="Times New Roman" w:cs="Times New Roman"/>
                <w:lang w:eastAsia="lv-LV"/>
              </w:rPr>
            </w:pPr>
            <w:r w:rsidRPr="07FB47C6">
              <w:rPr>
                <w:rFonts w:eastAsia="Times New Roman" w:cs="Times New Roman"/>
                <w:lang w:eastAsia="lv-LV"/>
              </w:rPr>
              <w:lastRenderedPageBreak/>
              <w:t xml:space="preserve">Īstenoti 20 </w:t>
            </w:r>
            <w:r w:rsidRPr="07FB47C6">
              <w:rPr>
                <w:rFonts w:eastAsia="Times New Roman" w:cs="Times New Roman"/>
                <w:b/>
                <w:bCs/>
                <w:lang w:eastAsia="lv-LV"/>
              </w:rPr>
              <w:t>metodiskie semināri</w:t>
            </w:r>
            <w:r w:rsidRPr="07FB47C6">
              <w:rPr>
                <w:rFonts w:eastAsia="Times New Roman" w:cs="Times New Roman"/>
                <w:lang w:eastAsia="lv-LV"/>
              </w:rPr>
              <w:t>;</w:t>
            </w:r>
            <w:r w:rsidRPr="07FB47C6">
              <w:rPr>
                <w:rStyle w:val="FootnoteReference"/>
                <w:rFonts w:eastAsia="Times New Roman"/>
                <w:lang w:eastAsia="lv-LV"/>
              </w:rPr>
              <w:footnoteReference w:id="29"/>
            </w:r>
          </w:p>
          <w:p w14:paraId="1DF0F343" w14:textId="28881AB1" w:rsidR="00CD2F86" w:rsidRPr="004B066D" w:rsidRDefault="001D224B" w:rsidP="00475AE7">
            <w:pPr>
              <w:spacing w:line="240" w:lineRule="auto"/>
              <w:jc w:val="left"/>
              <w:textAlignment w:val="baseline"/>
              <w:rPr>
                <w:rFonts w:eastAsia="Times New Roman" w:cs="Times New Roman"/>
                <w:lang w:eastAsia="lv-LV"/>
              </w:rPr>
            </w:pPr>
            <w:r w:rsidRPr="37277850">
              <w:rPr>
                <w:rFonts w:eastAsia="Times New Roman" w:cs="Times New Roman"/>
                <w:lang w:eastAsia="lv-LV"/>
              </w:rPr>
              <w:t>Izstrādāta mācību programma</w:t>
            </w:r>
            <w:r w:rsidR="1C0107DA" w:rsidRPr="37277850">
              <w:rPr>
                <w:rFonts w:eastAsia="Times New Roman" w:cs="Times New Roman"/>
                <w:lang w:eastAsia="lv-LV"/>
              </w:rPr>
              <w:t>,</w:t>
            </w:r>
            <w:r w:rsidRPr="37277850">
              <w:rPr>
                <w:rFonts w:eastAsia="Times New Roman" w:cs="Times New Roman"/>
                <w:lang w:eastAsia="lv-LV"/>
              </w:rPr>
              <w:t xml:space="preserve"> izglītoti 100 speciālisti</w:t>
            </w:r>
            <w:r w:rsidR="00F42A1C">
              <w:rPr>
                <w:rFonts w:eastAsia="Times New Roman" w:cs="Times New Roman"/>
                <w:lang w:eastAsia="lv-LV"/>
              </w:rPr>
              <w:t>.</w:t>
            </w:r>
          </w:p>
        </w:tc>
        <w:tc>
          <w:tcPr>
            <w:tcW w:w="2637" w:type="dxa"/>
            <w:shd w:val="clear" w:color="auto" w:fill="auto"/>
            <w:vAlign w:val="center"/>
          </w:tcPr>
          <w:p w14:paraId="3FB121BD" w14:textId="77777777"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t>LM</w:t>
            </w:r>
          </w:p>
        </w:tc>
        <w:tc>
          <w:tcPr>
            <w:tcW w:w="2043" w:type="dxa"/>
            <w:shd w:val="clear" w:color="auto" w:fill="auto"/>
            <w:vAlign w:val="center"/>
          </w:tcPr>
          <w:p w14:paraId="096825AE" w14:textId="77777777" w:rsidR="00CD2F86" w:rsidRPr="004B066D" w:rsidRDefault="001D224B" w:rsidP="000D2109">
            <w:pPr>
              <w:spacing w:line="240" w:lineRule="auto"/>
              <w:jc w:val="center"/>
              <w:rPr>
                <w:rFonts w:eastAsia="Times New Roman" w:cs="Times New Roman"/>
                <w:szCs w:val="24"/>
                <w:lang w:eastAsia="lv-LV"/>
              </w:rPr>
            </w:pPr>
            <w:r w:rsidRPr="004B066D">
              <w:rPr>
                <w:rFonts w:eastAsia="Times New Roman" w:cs="Times New Roman"/>
                <w:szCs w:val="24"/>
                <w:lang w:eastAsia="lv-LV"/>
              </w:rPr>
              <w:t>Nozares eksperti</w:t>
            </w:r>
          </w:p>
        </w:tc>
        <w:tc>
          <w:tcPr>
            <w:tcW w:w="2792" w:type="dxa"/>
            <w:shd w:val="clear" w:color="auto" w:fill="auto"/>
            <w:vAlign w:val="center"/>
          </w:tcPr>
          <w:p w14:paraId="7B7A4BC4" w14:textId="13CFF97A" w:rsidR="00CD2F86" w:rsidRPr="004B066D" w:rsidRDefault="005B1020" w:rsidP="000D2109">
            <w:pPr>
              <w:spacing w:line="240" w:lineRule="auto"/>
              <w:jc w:val="center"/>
              <w:rPr>
                <w:rFonts w:eastAsia="Times New Roman" w:cs="Times New Roman"/>
                <w:szCs w:val="24"/>
                <w:lang w:eastAsia="lv-LV"/>
              </w:rPr>
            </w:pPr>
            <w:r>
              <w:rPr>
                <w:rFonts w:eastAsia="Times New Roman" w:cs="Times New Roman"/>
                <w:szCs w:val="24"/>
                <w:lang w:eastAsia="lv-LV"/>
              </w:rPr>
              <w:t>n</w:t>
            </w:r>
            <w:r w:rsidR="000B3799">
              <w:rPr>
                <w:rFonts w:eastAsia="Times New Roman" w:cs="Times New Roman"/>
                <w:szCs w:val="24"/>
                <w:lang w:eastAsia="lv-LV"/>
              </w:rPr>
              <w:t xml:space="preserve">o 2025.gada līdz </w:t>
            </w:r>
            <w:r w:rsidR="001D224B" w:rsidRPr="004B066D">
              <w:rPr>
                <w:rFonts w:eastAsia="Times New Roman" w:cs="Times New Roman"/>
                <w:szCs w:val="24"/>
                <w:lang w:eastAsia="lv-LV"/>
              </w:rPr>
              <w:t>202</w:t>
            </w:r>
            <w:r w:rsidR="000B3799">
              <w:rPr>
                <w:rFonts w:eastAsia="Times New Roman" w:cs="Times New Roman"/>
                <w:szCs w:val="24"/>
                <w:lang w:eastAsia="lv-LV"/>
              </w:rPr>
              <w:t>8</w:t>
            </w:r>
            <w:r w:rsidR="001D224B" w:rsidRPr="004B066D">
              <w:rPr>
                <w:rFonts w:eastAsia="Times New Roman" w:cs="Times New Roman"/>
                <w:szCs w:val="24"/>
                <w:lang w:eastAsia="lv-LV"/>
              </w:rPr>
              <w:t xml:space="preserve">.gada </w:t>
            </w:r>
            <w:r w:rsidR="000B3799">
              <w:rPr>
                <w:rFonts w:eastAsia="Times New Roman" w:cs="Times New Roman"/>
                <w:szCs w:val="24"/>
                <w:lang w:eastAsia="lv-LV"/>
              </w:rPr>
              <w:t>4</w:t>
            </w:r>
            <w:r w:rsidR="001D224B" w:rsidRPr="004B066D">
              <w:rPr>
                <w:rFonts w:eastAsia="Times New Roman" w:cs="Times New Roman"/>
                <w:szCs w:val="24"/>
                <w:lang w:eastAsia="lv-LV"/>
              </w:rPr>
              <w:t>.ceturksni</w:t>
            </w:r>
            <w:r w:rsidR="000B3799">
              <w:rPr>
                <w:rFonts w:eastAsia="Times New Roman" w:cs="Times New Roman"/>
                <w:szCs w:val="24"/>
                <w:lang w:eastAsia="lv-LV"/>
              </w:rPr>
              <w:t>m</w:t>
            </w:r>
          </w:p>
        </w:tc>
      </w:tr>
      <w:tr w:rsidR="00D33F37" w14:paraId="06B4C5F1" w14:textId="77777777" w:rsidTr="48B28003">
        <w:trPr>
          <w:trHeight w:val="2271"/>
        </w:trPr>
        <w:tc>
          <w:tcPr>
            <w:tcW w:w="431" w:type="dxa"/>
            <w:vMerge/>
            <w:vAlign w:val="center"/>
          </w:tcPr>
          <w:p w14:paraId="79F92458"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65F43C74" w14:textId="77777777" w:rsidR="00CD2F86" w:rsidRPr="004B066D" w:rsidRDefault="00CD2F86" w:rsidP="000D2109">
            <w:pPr>
              <w:spacing w:line="240" w:lineRule="auto"/>
              <w:textAlignment w:val="baseline"/>
              <w:rPr>
                <w:rFonts w:eastAsia="Times New Roman" w:cs="Times New Roman"/>
                <w:szCs w:val="24"/>
                <w:lang w:eastAsia="lv-LV"/>
              </w:rPr>
            </w:pPr>
          </w:p>
        </w:tc>
        <w:tc>
          <w:tcPr>
            <w:tcW w:w="2689" w:type="dxa"/>
            <w:vMerge w:val="restart"/>
            <w:tcBorders>
              <w:top w:val="single" w:sz="4" w:space="0" w:color="auto"/>
              <w:left w:val="single" w:sz="4" w:space="0" w:color="auto"/>
              <w:bottom w:val="single" w:sz="4" w:space="0" w:color="auto"/>
              <w:right w:val="single" w:sz="4" w:space="0" w:color="auto"/>
            </w:tcBorders>
            <w:vAlign w:val="center"/>
          </w:tcPr>
          <w:p w14:paraId="65C00AFA" w14:textId="2E70A3CC"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3.1</w:t>
            </w:r>
            <w:r w:rsidR="00AD0FF1" w:rsidRPr="004B066D">
              <w:rPr>
                <w:rFonts w:eastAsia="Times New Roman" w:cs="Times New Roman"/>
                <w:szCs w:val="24"/>
                <w:lang w:eastAsia="lv-LV"/>
              </w:rPr>
              <w:t>1</w:t>
            </w:r>
            <w:r w:rsidRPr="004B066D">
              <w:rPr>
                <w:rFonts w:eastAsia="Times New Roman" w:cs="Times New Roman"/>
                <w:szCs w:val="24"/>
                <w:lang w:eastAsia="lv-LV"/>
              </w:rPr>
              <w:t>.Pilnveidotas kultūras jomā strādājošo darbinieku zināšanas par vardarbības pret sievieti un vardarbības ģimenē fenomenu un situācijas atspoguļošanu plašsaziņas līdzekļos</w:t>
            </w:r>
            <w:r w:rsidR="009F6329">
              <w:rPr>
                <w:rFonts w:eastAsia="Times New Roman" w:cs="Times New Roman"/>
                <w:szCs w:val="24"/>
                <w:lang w:eastAsia="lv-LV"/>
              </w:rPr>
              <w:t>.</w:t>
            </w:r>
          </w:p>
        </w:tc>
        <w:tc>
          <w:tcPr>
            <w:tcW w:w="2118" w:type="dxa"/>
            <w:tcBorders>
              <w:top w:val="single" w:sz="4" w:space="0" w:color="auto"/>
              <w:left w:val="single" w:sz="4" w:space="0" w:color="auto"/>
              <w:bottom w:val="single" w:sz="4" w:space="0" w:color="auto"/>
              <w:right w:val="single" w:sz="4" w:space="0" w:color="auto"/>
            </w:tcBorders>
            <w:vAlign w:val="center"/>
          </w:tcPr>
          <w:p w14:paraId="1371F4AF" w14:textId="2BBA6381"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b/>
                <w:bCs/>
                <w:szCs w:val="24"/>
                <w:lang w:eastAsia="lv-LV"/>
              </w:rPr>
              <w:t>Pilnveidotas kultūras jomā strādājošo darbinieku zināšanas</w:t>
            </w:r>
            <w:r w:rsidRPr="004B066D">
              <w:rPr>
                <w:rFonts w:eastAsia="Times New Roman" w:cs="Times New Roman"/>
                <w:szCs w:val="24"/>
                <w:lang w:eastAsia="lv-LV"/>
              </w:rPr>
              <w:t xml:space="preserve"> par vardarbības pret sievieti un vardarbības ģimenē fenomenu</w:t>
            </w:r>
            <w:r w:rsidR="00F42A1C">
              <w:rPr>
                <w:rFonts w:eastAsia="Times New Roman" w:cs="Times New Roman"/>
                <w:szCs w:val="24"/>
                <w:lang w:eastAsia="lv-LV"/>
              </w:rPr>
              <w:t>.</w:t>
            </w:r>
          </w:p>
        </w:tc>
        <w:tc>
          <w:tcPr>
            <w:tcW w:w="2637" w:type="dxa"/>
            <w:tcBorders>
              <w:top w:val="single" w:sz="4" w:space="0" w:color="auto"/>
              <w:left w:val="single" w:sz="4" w:space="0" w:color="auto"/>
              <w:bottom w:val="single" w:sz="4" w:space="0" w:color="auto"/>
              <w:right w:val="single" w:sz="4" w:space="0" w:color="auto"/>
            </w:tcBorders>
            <w:vAlign w:val="center"/>
          </w:tcPr>
          <w:p w14:paraId="15C4AB94"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KM</w:t>
            </w:r>
          </w:p>
        </w:tc>
        <w:tc>
          <w:tcPr>
            <w:tcW w:w="2043" w:type="dxa"/>
            <w:tcBorders>
              <w:top w:val="single" w:sz="4" w:space="0" w:color="auto"/>
              <w:left w:val="single" w:sz="4" w:space="0" w:color="auto"/>
              <w:bottom w:val="single" w:sz="4" w:space="0" w:color="auto"/>
              <w:right w:val="single" w:sz="4" w:space="0" w:color="auto"/>
            </w:tcBorders>
            <w:vAlign w:val="center"/>
          </w:tcPr>
          <w:p w14:paraId="34F7039D" w14:textId="77777777" w:rsidR="00CD2F86" w:rsidRPr="004B066D" w:rsidRDefault="00CD2F86" w:rsidP="000D2109">
            <w:pPr>
              <w:spacing w:line="240" w:lineRule="auto"/>
              <w:jc w:val="center"/>
              <w:textAlignment w:val="baseline"/>
              <w:rPr>
                <w:rFonts w:eastAsia="Times New Roman" w:cs="Times New Roman"/>
                <w:szCs w:val="24"/>
                <w:lang w:eastAsia="lv-LV"/>
              </w:rPr>
            </w:pPr>
          </w:p>
        </w:tc>
        <w:tc>
          <w:tcPr>
            <w:tcW w:w="2792" w:type="dxa"/>
            <w:tcBorders>
              <w:top w:val="single" w:sz="4" w:space="0" w:color="auto"/>
              <w:left w:val="single" w:sz="4" w:space="0" w:color="auto"/>
              <w:bottom w:val="single" w:sz="4" w:space="0" w:color="auto"/>
              <w:right w:val="single" w:sz="4" w:space="0" w:color="auto"/>
            </w:tcBorders>
            <w:vAlign w:val="center"/>
          </w:tcPr>
          <w:p w14:paraId="03527661" w14:textId="32489503" w:rsidR="00CD2F86" w:rsidRPr="004B066D" w:rsidRDefault="001D224B" w:rsidP="07FB47C6">
            <w:pPr>
              <w:spacing w:line="240" w:lineRule="auto"/>
              <w:jc w:val="center"/>
              <w:textAlignment w:val="baseline"/>
              <w:rPr>
                <w:rFonts w:eastAsia="Times New Roman" w:cs="Times New Roman"/>
                <w:lang w:eastAsia="lv-LV"/>
              </w:rPr>
            </w:pPr>
            <w:r w:rsidRPr="37277850">
              <w:rPr>
                <w:rFonts w:eastAsia="Times New Roman" w:cs="Times New Roman"/>
                <w:lang w:eastAsia="lv-LV"/>
              </w:rPr>
              <w:t>202</w:t>
            </w:r>
            <w:r w:rsidR="6F9F16E4" w:rsidRPr="37277850">
              <w:rPr>
                <w:rFonts w:eastAsia="Times New Roman" w:cs="Times New Roman"/>
                <w:lang w:eastAsia="lv-LV"/>
              </w:rPr>
              <w:t>6</w:t>
            </w:r>
            <w:r w:rsidRPr="37277850">
              <w:rPr>
                <w:rFonts w:eastAsia="Times New Roman" w:cs="Times New Roman"/>
                <w:lang w:eastAsia="lv-LV"/>
              </w:rPr>
              <w:t>.gada 4.ceturksnis</w:t>
            </w:r>
            <w:r w:rsidR="585744C7" w:rsidRPr="37277850">
              <w:rPr>
                <w:rFonts w:eastAsia="Times New Roman" w:cs="Times New Roman"/>
                <w:lang w:eastAsia="lv-LV"/>
              </w:rPr>
              <w:t xml:space="preserve"> (ik gadu)</w:t>
            </w:r>
          </w:p>
        </w:tc>
      </w:tr>
      <w:tr w:rsidR="00D33F37" w14:paraId="1BE7A59F" w14:textId="77777777" w:rsidTr="48B28003">
        <w:trPr>
          <w:trHeight w:val="2271"/>
        </w:trPr>
        <w:tc>
          <w:tcPr>
            <w:tcW w:w="431" w:type="dxa"/>
            <w:vMerge/>
            <w:vAlign w:val="center"/>
          </w:tcPr>
          <w:p w14:paraId="601A65EC"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6FC4F17D" w14:textId="77777777" w:rsidR="00CD2F86" w:rsidRPr="004B066D" w:rsidRDefault="00CD2F86" w:rsidP="000D2109">
            <w:pPr>
              <w:spacing w:line="240" w:lineRule="auto"/>
              <w:textAlignment w:val="baseline"/>
              <w:rPr>
                <w:rFonts w:eastAsia="Times New Roman" w:cs="Times New Roman"/>
                <w:szCs w:val="24"/>
                <w:lang w:eastAsia="lv-LV"/>
              </w:rPr>
            </w:pPr>
          </w:p>
        </w:tc>
        <w:tc>
          <w:tcPr>
            <w:tcW w:w="2689" w:type="dxa"/>
            <w:vMerge/>
            <w:vAlign w:val="center"/>
          </w:tcPr>
          <w:p w14:paraId="717131AF" w14:textId="77777777" w:rsidR="00CD2F86" w:rsidRPr="004B066D" w:rsidRDefault="00CD2F86" w:rsidP="00475AE7">
            <w:pPr>
              <w:spacing w:line="240" w:lineRule="auto"/>
              <w:jc w:val="left"/>
              <w:textAlignment w:val="baseline"/>
              <w:rPr>
                <w:rFonts w:eastAsia="Times New Roman" w:cs="Times New Roman"/>
                <w:szCs w:val="24"/>
                <w:lang w:eastAsia="lv-LV"/>
              </w:rPr>
            </w:pPr>
          </w:p>
        </w:tc>
        <w:tc>
          <w:tcPr>
            <w:tcW w:w="2118" w:type="dxa"/>
            <w:tcBorders>
              <w:top w:val="single" w:sz="4" w:space="0" w:color="auto"/>
              <w:left w:val="single" w:sz="4" w:space="0" w:color="auto"/>
              <w:bottom w:val="single" w:sz="4" w:space="0" w:color="auto"/>
              <w:right w:val="single" w:sz="4" w:space="0" w:color="auto"/>
            </w:tcBorders>
            <w:vAlign w:val="center"/>
          </w:tcPr>
          <w:p w14:paraId="1E8BE85C" w14:textId="212DC1CE"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b/>
                <w:bCs/>
                <w:szCs w:val="24"/>
                <w:lang w:eastAsia="lv-LV"/>
              </w:rPr>
              <w:t>Pilnveidotas mediju nozarē strādājošo darbinieku zināšanas</w:t>
            </w:r>
            <w:r w:rsidRPr="004B066D">
              <w:rPr>
                <w:rFonts w:eastAsia="Times New Roman" w:cs="Times New Roman"/>
                <w:szCs w:val="24"/>
                <w:lang w:eastAsia="lv-LV"/>
              </w:rPr>
              <w:t xml:space="preserve"> par vardarbības pret sievieti un vardarbības ģimenē fenomenu un situācijas atspoguļošanu plašsaziņas līdzekļos</w:t>
            </w:r>
            <w:r w:rsidR="00B52EE8">
              <w:rPr>
                <w:rFonts w:eastAsia="Times New Roman" w:cs="Times New Roman"/>
                <w:szCs w:val="24"/>
                <w:lang w:eastAsia="lv-LV"/>
              </w:rPr>
              <w:t>.</w:t>
            </w:r>
            <w:r w:rsidRPr="004B066D">
              <w:rPr>
                <w:rFonts w:eastAsia="Times New Roman" w:cs="Times New Roman"/>
                <w:szCs w:val="24"/>
                <w:lang w:eastAsia="lv-LV"/>
              </w:rPr>
              <w:t xml:space="preserve"> </w:t>
            </w:r>
          </w:p>
        </w:tc>
        <w:tc>
          <w:tcPr>
            <w:tcW w:w="2637" w:type="dxa"/>
            <w:tcBorders>
              <w:top w:val="single" w:sz="4" w:space="0" w:color="auto"/>
              <w:left w:val="single" w:sz="4" w:space="0" w:color="auto"/>
              <w:bottom w:val="single" w:sz="4" w:space="0" w:color="auto"/>
              <w:right w:val="single" w:sz="4" w:space="0" w:color="auto"/>
            </w:tcBorders>
            <w:vAlign w:val="center"/>
          </w:tcPr>
          <w:p w14:paraId="785DC68B" w14:textId="77777777" w:rsidR="00CD2F86" w:rsidRPr="004B066D" w:rsidRDefault="001D224B" w:rsidP="000D2109">
            <w:pPr>
              <w:jc w:val="center"/>
              <w:rPr>
                <w:rFonts w:eastAsia="Times New Roman" w:cs="Times New Roman"/>
                <w:szCs w:val="24"/>
                <w:lang w:eastAsia="lv-LV"/>
              </w:rPr>
            </w:pPr>
            <w:r w:rsidRPr="004B066D">
              <w:rPr>
                <w:rFonts w:eastAsia="Times New Roman" w:cs="Times New Roman"/>
                <w:szCs w:val="24"/>
                <w:lang w:eastAsia="lv-LV"/>
              </w:rPr>
              <w:t>KM</w:t>
            </w:r>
          </w:p>
        </w:tc>
        <w:tc>
          <w:tcPr>
            <w:tcW w:w="2043" w:type="dxa"/>
            <w:tcBorders>
              <w:top w:val="single" w:sz="4" w:space="0" w:color="auto"/>
              <w:left w:val="single" w:sz="4" w:space="0" w:color="auto"/>
              <w:bottom w:val="single" w:sz="4" w:space="0" w:color="auto"/>
              <w:right w:val="single" w:sz="4" w:space="0" w:color="auto"/>
            </w:tcBorders>
            <w:vAlign w:val="center"/>
          </w:tcPr>
          <w:p w14:paraId="4096BA62" w14:textId="77777777" w:rsidR="00CD2F86" w:rsidRPr="004B066D" w:rsidRDefault="00CD2F86" w:rsidP="000D2109">
            <w:pPr>
              <w:jc w:val="center"/>
              <w:rPr>
                <w:rFonts w:eastAsia="Times New Roman" w:cs="Times New Roman"/>
                <w:szCs w:val="24"/>
                <w:lang w:eastAsia="lv-LV"/>
              </w:rPr>
            </w:pPr>
          </w:p>
        </w:tc>
        <w:tc>
          <w:tcPr>
            <w:tcW w:w="2792" w:type="dxa"/>
            <w:tcBorders>
              <w:top w:val="single" w:sz="4" w:space="0" w:color="auto"/>
              <w:left w:val="single" w:sz="4" w:space="0" w:color="auto"/>
              <w:bottom w:val="single" w:sz="4" w:space="0" w:color="auto"/>
              <w:right w:val="single" w:sz="4" w:space="0" w:color="auto"/>
            </w:tcBorders>
            <w:vAlign w:val="center"/>
          </w:tcPr>
          <w:p w14:paraId="71790D0D" w14:textId="25896E01" w:rsidR="00CD2F86" w:rsidRPr="004B066D" w:rsidRDefault="001D224B">
            <w:pPr>
              <w:spacing w:line="240" w:lineRule="auto"/>
              <w:jc w:val="center"/>
              <w:rPr>
                <w:rFonts w:eastAsia="Times New Roman" w:cs="Times New Roman"/>
                <w:lang w:eastAsia="lv-LV"/>
              </w:rPr>
            </w:pPr>
            <w:r w:rsidRPr="37277850">
              <w:rPr>
                <w:rFonts w:eastAsia="Times New Roman" w:cs="Times New Roman"/>
                <w:lang w:eastAsia="lv-LV"/>
              </w:rPr>
              <w:t xml:space="preserve"> 202</w:t>
            </w:r>
            <w:r w:rsidR="2D67D73C" w:rsidRPr="37277850">
              <w:rPr>
                <w:rFonts w:eastAsia="Times New Roman" w:cs="Times New Roman"/>
                <w:lang w:eastAsia="lv-LV"/>
              </w:rPr>
              <w:t>6</w:t>
            </w:r>
            <w:r w:rsidRPr="37277850">
              <w:rPr>
                <w:rFonts w:eastAsia="Times New Roman" w:cs="Times New Roman"/>
                <w:lang w:eastAsia="lv-LV"/>
              </w:rPr>
              <w:t>.gada 4.ceturksnis</w:t>
            </w:r>
            <w:r w:rsidR="65729989" w:rsidRPr="37277850">
              <w:rPr>
                <w:rFonts w:eastAsia="Times New Roman" w:cs="Times New Roman"/>
                <w:lang w:eastAsia="lv-LV"/>
              </w:rPr>
              <w:t xml:space="preserve"> </w:t>
            </w:r>
            <w:r w:rsidR="4CB2BF9C" w:rsidRPr="37277850">
              <w:rPr>
                <w:rFonts w:eastAsia="Times New Roman" w:cs="Times New Roman"/>
                <w:lang w:eastAsia="lv-LV"/>
              </w:rPr>
              <w:t>(ik gadu)</w:t>
            </w:r>
          </w:p>
          <w:p w14:paraId="4BF6A88E" w14:textId="77777777" w:rsidR="00CD2F86" w:rsidRPr="004B066D" w:rsidRDefault="00CD2F86" w:rsidP="000D2109">
            <w:pPr>
              <w:jc w:val="center"/>
              <w:rPr>
                <w:rFonts w:eastAsia="Times New Roman" w:cs="Times New Roman"/>
                <w:szCs w:val="24"/>
                <w:lang w:eastAsia="lv-LV"/>
              </w:rPr>
            </w:pPr>
          </w:p>
        </w:tc>
      </w:tr>
      <w:tr w:rsidR="00D33F37" w14:paraId="4D399513" w14:textId="77777777" w:rsidTr="48B28003">
        <w:trPr>
          <w:trHeight w:val="315"/>
        </w:trPr>
        <w:tc>
          <w:tcPr>
            <w:tcW w:w="431" w:type="dxa"/>
            <w:vMerge/>
            <w:vAlign w:val="center"/>
          </w:tcPr>
          <w:p w14:paraId="20C979E3"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6C55CAFC" w14:textId="77777777" w:rsidR="00CD2F86" w:rsidRPr="004B066D" w:rsidRDefault="00CD2F86" w:rsidP="000D2109">
            <w:pPr>
              <w:spacing w:line="240" w:lineRule="auto"/>
              <w:textAlignment w:val="baseline"/>
              <w:rPr>
                <w:rFonts w:eastAsia="Times New Roman" w:cs="Times New Roman"/>
                <w:szCs w:val="24"/>
                <w:lang w:eastAsia="lv-LV"/>
              </w:rPr>
            </w:pPr>
          </w:p>
        </w:tc>
        <w:tc>
          <w:tcPr>
            <w:tcW w:w="2689" w:type="dxa"/>
            <w:shd w:val="clear" w:color="auto" w:fill="auto"/>
            <w:vAlign w:val="center"/>
          </w:tcPr>
          <w:p w14:paraId="3259175D" w14:textId="60B3710E"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3</w:t>
            </w:r>
            <w:r w:rsidRPr="003A7EA1">
              <w:rPr>
                <w:rFonts w:eastAsia="Times New Roman" w:cs="Times New Roman"/>
                <w:szCs w:val="24"/>
                <w:lang w:eastAsia="lv-LV"/>
              </w:rPr>
              <w:t>.1</w:t>
            </w:r>
            <w:r w:rsidR="007340A5" w:rsidRPr="003A7EA1">
              <w:rPr>
                <w:rFonts w:eastAsia="Times New Roman" w:cs="Times New Roman"/>
                <w:szCs w:val="24"/>
                <w:lang w:eastAsia="lv-LV"/>
              </w:rPr>
              <w:t>2</w:t>
            </w:r>
            <w:r w:rsidRPr="003A7EA1">
              <w:rPr>
                <w:rFonts w:eastAsia="Times New Roman" w:cs="Times New Roman"/>
                <w:szCs w:val="24"/>
                <w:lang w:eastAsia="lv-LV"/>
              </w:rPr>
              <w:t xml:space="preserve">. Pilnveidotas veselības aprūpes jomā un </w:t>
            </w:r>
            <w:r w:rsidRPr="003A7EA1">
              <w:rPr>
                <w:rFonts w:eastAsia="Times New Roman" w:cs="Times New Roman"/>
                <w:szCs w:val="24"/>
                <w:lang w:eastAsia="lv-LV"/>
              </w:rPr>
              <w:lastRenderedPageBreak/>
              <w:t>multidisciplinārās komandās strādājošo speciālistu zināšanas par vardarbības atpazīšanu un turpmāko rīcību cietušo aizsardzībai.</w:t>
            </w:r>
          </w:p>
        </w:tc>
        <w:tc>
          <w:tcPr>
            <w:tcW w:w="2118" w:type="dxa"/>
            <w:shd w:val="clear" w:color="auto" w:fill="auto"/>
            <w:vAlign w:val="center"/>
          </w:tcPr>
          <w:p w14:paraId="1EE22154" w14:textId="7777777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b/>
                <w:bCs/>
                <w:szCs w:val="24"/>
                <w:lang w:eastAsia="lv-LV"/>
              </w:rPr>
              <w:lastRenderedPageBreak/>
              <w:t xml:space="preserve">Apmācītas 200 ārstniecības </w:t>
            </w:r>
            <w:r w:rsidRPr="004B066D">
              <w:rPr>
                <w:rFonts w:eastAsia="Times New Roman" w:cs="Times New Roman"/>
                <w:b/>
                <w:bCs/>
                <w:szCs w:val="24"/>
                <w:lang w:eastAsia="lv-LV"/>
              </w:rPr>
              <w:lastRenderedPageBreak/>
              <w:t>personas un sociālajā jomā strādājošie</w:t>
            </w:r>
            <w:r w:rsidRPr="004B066D">
              <w:rPr>
                <w:rFonts w:eastAsia="Times New Roman" w:cs="Times New Roman"/>
                <w:szCs w:val="24"/>
                <w:lang w:eastAsia="lv-LV"/>
              </w:rPr>
              <w:t xml:space="preserve"> multidisciplinārās komandas speciālisti.</w:t>
            </w:r>
          </w:p>
        </w:tc>
        <w:tc>
          <w:tcPr>
            <w:tcW w:w="2637" w:type="dxa"/>
            <w:shd w:val="clear" w:color="auto" w:fill="auto"/>
            <w:vAlign w:val="center"/>
          </w:tcPr>
          <w:p w14:paraId="6425657C"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lastRenderedPageBreak/>
              <w:t>VM</w:t>
            </w:r>
          </w:p>
        </w:tc>
        <w:tc>
          <w:tcPr>
            <w:tcW w:w="2043" w:type="dxa"/>
            <w:shd w:val="clear" w:color="auto" w:fill="auto"/>
            <w:vAlign w:val="center"/>
          </w:tcPr>
          <w:p w14:paraId="09B33B50" w14:textId="77777777" w:rsidR="00CD2F86" w:rsidRPr="004B066D" w:rsidRDefault="00CD2F86" w:rsidP="000D2109">
            <w:pPr>
              <w:spacing w:line="240" w:lineRule="auto"/>
              <w:jc w:val="center"/>
              <w:textAlignment w:val="baseline"/>
              <w:rPr>
                <w:rFonts w:eastAsia="Times New Roman" w:cs="Times New Roman"/>
                <w:szCs w:val="24"/>
                <w:lang w:eastAsia="lv-LV"/>
              </w:rPr>
            </w:pPr>
          </w:p>
        </w:tc>
        <w:tc>
          <w:tcPr>
            <w:tcW w:w="2792" w:type="dxa"/>
            <w:shd w:val="clear" w:color="auto" w:fill="auto"/>
            <w:vAlign w:val="center"/>
          </w:tcPr>
          <w:p w14:paraId="3BF729CE"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 xml:space="preserve">  </w:t>
            </w:r>
          </w:p>
          <w:p w14:paraId="140B9117"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2027.gada 4.ceturksnis</w:t>
            </w:r>
          </w:p>
        </w:tc>
      </w:tr>
      <w:tr w:rsidR="00D33F37" w14:paraId="1E86B23D" w14:textId="77777777" w:rsidTr="48B28003">
        <w:trPr>
          <w:trHeight w:val="315"/>
        </w:trPr>
        <w:tc>
          <w:tcPr>
            <w:tcW w:w="431" w:type="dxa"/>
            <w:vMerge/>
            <w:vAlign w:val="center"/>
          </w:tcPr>
          <w:p w14:paraId="3518D5EA"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14D34DF3" w14:textId="77777777" w:rsidR="00CD2F86" w:rsidRPr="004B066D" w:rsidRDefault="00CD2F86" w:rsidP="000D2109">
            <w:pPr>
              <w:spacing w:line="240" w:lineRule="auto"/>
              <w:textAlignment w:val="baseline"/>
              <w:rPr>
                <w:rFonts w:eastAsia="Times New Roman" w:cs="Times New Roman"/>
                <w:szCs w:val="24"/>
                <w:lang w:eastAsia="lv-LV"/>
              </w:rPr>
            </w:pPr>
          </w:p>
        </w:tc>
        <w:tc>
          <w:tcPr>
            <w:tcW w:w="2689" w:type="dxa"/>
            <w:shd w:val="clear" w:color="auto" w:fill="auto"/>
            <w:vAlign w:val="center"/>
          </w:tcPr>
          <w:p w14:paraId="096211E3" w14:textId="6116D386"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szCs w:val="24"/>
                <w:lang w:eastAsia="lv-LV"/>
              </w:rPr>
              <w:t>3.1</w:t>
            </w:r>
            <w:r w:rsidR="007340A5" w:rsidRPr="004B066D">
              <w:rPr>
                <w:rFonts w:eastAsia="Times New Roman" w:cs="Times New Roman"/>
                <w:szCs w:val="24"/>
                <w:lang w:eastAsia="lv-LV"/>
              </w:rPr>
              <w:t>3</w:t>
            </w:r>
            <w:r w:rsidRPr="004B066D">
              <w:rPr>
                <w:rFonts w:eastAsia="Times New Roman" w:cs="Times New Roman"/>
                <w:szCs w:val="24"/>
                <w:lang w:eastAsia="lv-LV"/>
              </w:rPr>
              <w:t>.Padziļinātas 120 h apmācības psihologu specializācijai darbā ar seksuālā vardarbībā cietušiem bērniem reģionos.</w:t>
            </w:r>
          </w:p>
        </w:tc>
        <w:tc>
          <w:tcPr>
            <w:tcW w:w="2118" w:type="dxa"/>
            <w:shd w:val="clear" w:color="auto" w:fill="auto"/>
            <w:vAlign w:val="center"/>
          </w:tcPr>
          <w:p w14:paraId="1254E432" w14:textId="77777777" w:rsidR="00CD2F86" w:rsidRPr="004B066D" w:rsidRDefault="001D224B" w:rsidP="00475AE7">
            <w:pPr>
              <w:spacing w:line="240" w:lineRule="auto"/>
              <w:jc w:val="left"/>
              <w:textAlignment w:val="baseline"/>
              <w:rPr>
                <w:rFonts w:eastAsia="Times New Roman" w:cs="Times New Roman"/>
                <w:szCs w:val="24"/>
                <w:lang w:eastAsia="lv-LV"/>
              </w:rPr>
            </w:pPr>
            <w:r w:rsidRPr="004B066D">
              <w:rPr>
                <w:rFonts w:eastAsia="Times New Roman" w:cs="Times New Roman"/>
                <w:b/>
                <w:bCs/>
                <w:szCs w:val="24"/>
                <w:lang w:eastAsia="lv-LV"/>
              </w:rPr>
              <w:t>Apmācīti</w:t>
            </w:r>
            <w:r w:rsidRPr="004B066D">
              <w:rPr>
                <w:rFonts w:eastAsia="Times New Roman" w:cs="Times New Roman"/>
                <w:szCs w:val="24"/>
                <w:lang w:eastAsia="lv-LV"/>
              </w:rPr>
              <w:t xml:space="preserve"> ne mazāk kā </w:t>
            </w:r>
            <w:r w:rsidRPr="004B066D">
              <w:rPr>
                <w:rFonts w:eastAsia="Times New Roman" w:cs="Times New Roman"/>
                <w:b/>
                <w:bCs/>
                <w:szCs w:val="24"/>
                <w:lang w:eastAsia="lv-LV"/>
              </w:rPr>
              <w:t>20 speciālisti gadā</w:t>
            </w:r>
            <w:r w:rsidRPr="004B066D">
              <w:rPr>
                <w:rFonts w:eastAsia="Times New Roman" w:cs="Times New Roman"/>
                <w:szCs w:val="24"/>
                <w:lang w:eastAsia="lv-LV"/>
              </w:rPr>
              <w:t>.</w:t>
            </w:r>
          </w:p>
        </w:tc>
        <w:tc>
          <w:tcPr>
            <w:tcW w:w="2637" w:type="dxa"/>
            <w:shd w:val="clear" w:color="auto" w:fill="auto"/>
            <w:vAlign w:val="center"/>
          </w:tcPr>
          <w:p w14:paraId="5DC30484" w14:textId="5B038790"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BM</w:t>
            </w:r>
            <w:r w:rsidR="00D261F3">
              <w:rPr>
                <w:rFonts w:eastAsia="Times New Roman" w:cs="Times New Roman"/>
                <w:szCs w:val="24"/>
                <w:lang w:eastAsia="lv-LV"/>
              </w:rPr>
              <w:t xml:space="preserve">, </w:t>
            </w:r>
            <w:r w:rsidRPr="004B066D">
              <w:rPr>
                <w:rFonts w:eastAsia="Times New Roman" w:cs="Times New Roman"/>
                <w:szCs w:val="24"/>
                <w:lang w:eastAsia="lv-LV"/>
              </w:rPr>
              <w:t>BAC</w:t>
            </w:r>
          </w:p>
        </w:tc>
        <w:tc>
          <w:tcPr>
            <w:tcW w:w="2043" w:type="dxa"/>
            <w:shd w:val="clear" w:color="auto" w:fill="auto"/>
            <w:vAlign w:val="center"/>
          </w:tcPr>
          <w:p w14:paraId="1D911831" w14:textId="77777777" w:rsidR="00CD2F86" w:rsidRPr="004B066D" w:rsidRDefault="00CD2F86" w:rsidP="000D2109">
            <w:pPr>
              <w:spacing w:line="240" w:lineRule="auto"/>
              <w:jc w:val="center"/>
              <w:textAlignment w:val="baseline"/>
              <w:rPr>
                <w:rFonts w:eastAsia="Times New Roman" w:cs="Times New Roman"/>
                <w:szCs w:val="24"/>
                <w:lang w:eastAsia="lv-LV"/>
              </w:rPr>
            </w:pPr>
          </w:p>
        </w:tc>
        <w:tc>
          <w:tcPr>
            <w:tcW w:w="2792" w:type="dxa"/>
            <w:shd w:val="clear" w:color="auto" w:fill="auto"/>
            <w:vAlign w:val="center"/>
          </w:tcPr>
          <w:p w14:paraId="6259DA47"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2027.gada 4.ceturksnis</w:t>
            </w:r>
          </w:p>
          <w:p w14:paraId="2C17C4C3" w14:textId="6CDC1AA3" w:rsidR="00CD2F86" w:rsidRPr="004B066D" w:rsidRDefault="00CD2F86" w:rsidP="37277850">
            <w:pPr>
              <w:spacing w:line="240" w:lineRule="auto"/>
              <w:jc w:val="center"/>
              <w:textAlignment w:val="baseline"/>
              <w:rPr>
                <w:rFonts w:eastAsia="Times New Roman" w:cs="Times New Roman"/>
                <w:lang w:eastAsia="lv-LV"/>
              </w:rPr>
            </w:pPr>
          </w:p>
        </w:tc>
      </w:tr>
      <w:tr w:rsidR="00D33F37" w14:paraId="62F3801C" w14:textId="77777777" w:rsidTr="48B28003">
        <w:trPr>
          <w:trHeight w:val="315"/>
        </w:trPr>
        <w:tc>
          <w:tcPr>
            <w:tcW w:w="431" w:type="dxa"/>
            <w:vMerge/>
            <w:vAlign w:val="center"/>
          </w:tcPr>
          <w:p w14:paraId="307092F2" w14:textId="77777777" w:rsidR="00CD2F86" w:rsidRPr="004B066D" w:rsidRDefault="00CD2F86" w:rsidP="000D2109">
            <w:pPr>
              <w:spacing w:line="240" w:lineRule="auto"/>
              <w:textAlignment w:val="baseline"/>
              <w:rPr>
                <w:rFonts w:eastAsia="Times New Roman" w:cs="Times New Roman"/>
                <w:szCs w:val="24"/>
                <w:lang w:eastAsia="lv-LV"/>
              </w:rPr>
            </w:pPr>
          </w:p>
        </w:tc>
        <w:tc>
          <w:tcPr>
            <w:tcW w:w="1744" w:type="dxa"/>
            <w:vMerge/>
            <w:vAlign w:val="center"/>
          </w:tcPr>
          <w:p w14:paraId="69C21E03" w14:textId="77777777" w:rsidR="00CD2F86" w:rsidRPr="004B066D" w:rsidRDefault="00CD2F86" w:rsidP="000D2109">
            <w:pPr>
              <w:spacing w:line="240" w:lineRule="auto"/>
              <w:textAlignment w:val="baseline"/>
              <w:rPr>
                <w:rFonts w:eastAsia="Times New Roman" w:cs="Times New Roman"/>
                <w:szCs w:val="24"/>
                <w:lang w:eastAsia="lv-LV"/>
              </w:rPr>
            </w:pPr>
          </w:p>
        </w:tc>
        <w:tc>
          <w:tcPr>
            <w:tcW w:w="2689" w:type="dxa"/>
            <w:shd w:val="clear" w:color="auto" w:fill="auto"/>
            <w:vAlign w:val="center"/>
          </w:tcPr>
          <w:p w14:paraId="57063999" w14:textId="3D02F65F" w:rsidR="00CD2F86" w:rsidRPr="004B066D" w:rsidRDefault="001D224B" w:rsidP="29504659">
            <w:pPr>
              <w:spacing w:line="240" w:lineRule="auto"/>
              <w:jc w:val="left"/>
              <w:textAlignment w:val="baseline"/>
              <w:rPr>
                <w:rFonts w:eastAsia="Times New Roman" w:cs="Times New Roman"/>
                <w:color w:val="FF0000"/>
                <w:lang w:eastAsia="lv-LV"/>
              </w:rPr>
            </w:pPr>
            <w:r w:rsidRPr="29504659">
              <w:rPr>
                <w:rFonts w:eastAsia="Times New Roman" w:cs="Times New Roman"/>
                <w:lang w:eastAsia="lv-LV"/>
              </w:rPr>
              <w:t>3.1</w:t>
            </w:r>
            <w:r w:rsidR="5A00F99B" w:rsidRPr="29504659">
              <w:rPr>
                <w:rFonts w:eastAsia="Times New Roman" w:cs="Times New Roman"/>
                <w:lang w:eastAsia="lv-LV"/>
              </w:rPr>
              <w:t>4</w:t>
            </w:r>
            <w:r w:rsidRPr="29504659">
              <w:rPr>
                <w:rFonts w:eastAsia="Times New Roman" w:cs="Times New Roman"/>
                <w:lang w:eastAsia="lv-LV"/>
              </w:rPr>
              <w:t>.</w:t>
            </w:r>
            <w:r w:rsidR="184F212C" w:rsidRPr="29504659">
              <w:rPr>
                <w:rFonts w:eastAsia="Times New Roman" w:cs="Times New Roman"/>
                <w:lang w:eastAsia="lv-LV"/>
              </w:rPr>
              <w:t xml:space="preserve">Pilnveidotas speciālistu </w:t>
            </w:r>
            <w:r w:rsidR="7048F692" w:rsidRPr="29504659">
              <w:rPr>
                <w:rFonts w:eastAsia="Times New Roman" w:cs="Times New Roman"/>
                <w:lang w:eastAsia="lv-LV"/>
              </w:rPr>
              <w:t xml:space="preserve">(t.sk. sociālo darbinieku un bāriņtiesas darbinieku) </w:t>
            </w:r>
            <w:r w:rsidR="184F212C" w:rsidRPr="29504659">
              <w:rPr>
                <w:rFonts w:eastAsia="Times New Roman" w:cs="Times New Roman"/>
                <w:lang w:eastAsia="lv-LV"/>
              </w:rPr>
              <w:t>kompetences darbam ar varda</w:t>
            </w:r>
            <w:r w:rsidR="1E4C4006" w:rsidRPr="29504659">
              <w:rPr>
                <w:rFonts w:eastAsia="Times New Roman" w:cs="Times New Roman"/>
                <w:lang w:eastAsia="lv-LV"/>
              </w:rPr>
              <w:t>r</w:t>
            </w:r>
            <w:r w:rsidR="184F212C" w:rsidRPr="29504659">
              <w:rPr>
                <w:rFonts w:eastAsia="Times New Roman" w:cs="Times New Roman"/>
                <w:lang w:eastAsia="lv-LV"/>
              </w:rPr>
              <w:t>bībā cietušām un vardarbību veikušām nepilngadīgām personām</w:t>
            </w:r>
          </w:p>
        </w:tc>
        <w:tc>
          <w:tcPr>
            <w:tcW w:w="2118" w:type="dxa"/>
            <w:shd w:val="clear" w:color="auto" w:fill="auto"/>
            <w:vAlign w:val="center"/>
          </w:tcPr>
          <w:p w14:paraId="24DC7AA0" w14:textId="2E24D58C" w:rsidR="00CD2F86" w:rsidRPr="004B066D" w:rsidRDefault="001D224B" w:rsidP="00475AE7">
            <w:pPr>
              <w:spacing w:line="240" w:lineRule="auto"/>
              <w:jc w:val="left"/>
              <w:textAlignment w:val="baseline"/>
              <w:rPr>
                <w:rFonts w:eastAsia="Times New Roman" w:cs="Times New Roman"/>
                <w:szCs w:val="24"/>
                <w:lang w:eastAsia="lv-LV"/>
              </w:rPr>
            </w:pPr>
            <w:r w:rsidRPr="07FB47C6">
              <w:rPr>
                <w:rFonts w:eastAsia="Times New Roman" w:cs="Times New Roman"/>
                <w:b/>
                <w:bCs/>
                <w:lang w:eastAsia="lv-LV"/>
              </w:rPr>
              <w:t xml:space="preserve">Izstrādāta metodika un nodrošinātas mācības </w:t>
            </w:r>
            <w:r w:rsidRPr="07FB47C6">
              <w:rPr>
                <w:rFonts w:eastAsia="Times New Roman" w:cs="Times New Roman"/>
                <w:lang w:eastAsia="lv-LV"/>
              </w:rPr>
              <w:t>speciālistiem.</w:t>
            </w:r>
            <w:r w:rsidRPr="07FB47C6">
              <w:rPr>
                <w:rStyle w:val="FootnoteReference"/>
                <w:rFonts w:eastAsia="Times New Roman"/>
                <w:lang w:eastAsia="lv-LV"/>
              </w:rPr>
              <w:footnoteReference w:id="30"/>
            </w:r>
          </w:p>
        </w:tc>
        <w:tc>
          <w:tcPr>
            <w:tcW w:w="2637" w:type="dxa"/>
            <w:shd w:val="clear" w:color="auto" w:fill="auto"/>
            <w:vAlign w:val="center"/>
          </w:tcPr>
          <w:p w14:paraId="39591003"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LM</w:t>
            </w:r>
          </w:p>
        </w:tc>
        <w:tc>
          <w:tcPr>
            <w:tcW w:w="2043" w:type="dxa"/>
            <w:shd w:val="clear" w:color="auto" w:fill="auto"/>
            <w:vAlign w:val="center"/>
          </w:tcPr>
          <w:p w14:paraId="28C80C4C" w14:textId="77777777" w:rsidR="00CD2F86" w:rsidRPr="004B066D" w:rsidRDefault="001D224B" w:rsidP="000D2109">
            <w:pPr>
              <w:spacing w:line="240" w:lineRule="auto"/>
              <w:jc w:val="center"/>
              <w:textAlignment w:val="baseline"/>
              <w:rPr>
                <w:rFonts w:eastAsia="Times New Roman" w:cs="Times New Roman"/>
                <w:szCs w:val="24"/>
                <w:lang w:eastAsia="lv-LV"/>
              </w:rPr>
            </w:pPr>
            <w:r w:rsidRPr="004B066D">
              <w:rPr>
                <w:rFonts w:eastAsia="Times New Roman" w:cs="Times New Roman"/>
                <w:szCs w:val="24"/>
                <w:lang w:eastAsia="lv-LV"/>
              </w:rPr>
              <w:t>Nozares eksperti</w:t>
            </w:r>
          </w:p>
        </w:tc>
        <w:tc>
          <w:tcPr>
            <w:tcW w:w="2792" w:type="dxa"/>
            <w:shd w:val="clear" w:color="auto" w:fill="auto"/>
            <w:vAlign w:val="center"/>
          </w:tcPr>
          <w:p w14:paraId="1D8C84D8" w14:textId="7083001F" w:rsidR="00CD2F86" w:rsidRPr="004B066D" w:rsidRDefault="00E15048" w:rsidP="07FB47C6">
            <w:pPr>
              <w:spacing w:line="240" w:lineRule="auto"/>
              <w:jc w:val="center"/>
              <w:textAlignment w:val="baseline"/>
              <w:rPr>
                <w:rFonts w:eastAsia="Times New Roman" w:cs="Times New Roman"/>
                <w:lang w:eastAsia="lv-LV"/>
              </w:rPr>
            </w:pPr>
            <w:r>
              <w:rPr>
                <w:rFonts w:eastAsia="Times New Roman" w:cs="Times New Roman"/>
                <w:lang w:eastAsia="lv-LV"/>
              </w:rPr>
              <w:t xml:space="preserve">no </w:t>
            </w:r>
            <w:r w:rsidR="001D224B" w:rsidRPr="07FB47C6">
              <w:rPr>
                <w:rFonts w:eastAsia="Times New Roman" w:cs="Times New Roman"/>
                <w:lang w:eastAsia="lv-LV"/>
              </w:rPr>
              <w:t>202</w:t>
            </w:r>
            <w:r w:rsidR="601B138D" w:rsidRPr="07FB47C6">
              <w:rPr>
                <w:rFonts w:eastAsia="Times New Roman" w:cs="Times New Roman"/>
                <w:lang w:eastAsia="lv-LV"/>
              </w:rPr>
              <w:t>5</w:t>
            </w:r>
            <w:r w:rsidR="001D224B" w:rsidRPr="07FB47C6">
              <w:rPr>
                <w:rFonts w:eastAsia="Times New Roman" w:cs="Times New Roman"/>
                <w:lang w:eastAsia="lv-LV"/>
              </w:rPr>
              <w:t>.gada 4.ceturksni</w:t>
            </w:r>
            <w:r>
              <w:rPr>
                <w:rFonts w:eastAsia="Times New Roman" w:cs="Times New Roman"/>
                <w:lang w:eastAsia="lv-LV"/>
              </w:rPr>
              <w:t xml:space="preserve"> līdz</w:t>
            </w:r>
            <w:r w:rsidR="00740436" w:rsidRPr="07FB47C6">
              <w:rPr>
                <w:rFonts w:eastAsia="Times New Roman" w:cs="Times New Roman"/>
                <w:lang w:eastAsia="lv-LV"/>
              </w:rPr>
              <w:t xml:space="preserve"> 2028.gada 4. ceturksnim</w:t>
            </w:r>
          </w:p>
        </w:tc>
      </w:tr>
      <w:tr w:rsidR="00D33F37" w14:paraId="1DDE66DF" w14:textId="77777777" w:rsidTr="48B28003">
        <w:trPr>
          <w:trHeight w:val="315"/>
        </w:trPr>
        <w:tc>
          <w:tcPr>
            <w:tcW w:w="431" w:type="dxa"/>
            <w:vMerge w:val="restart"/>
            <w:vAlign w:val="center"/>
          </w:tcPr>
          <w:p w14:paraId="3F8D0C83" w14:textId="77777777" w:rsidR="000B31C5" w:rsidRPr="004B066D" w:rsidRDefault="000B31C5" w:rsidP="000D2109">
            <w:pPr>
              <w:spacing w:line="240" w:lineRule="auto"/>
              <w:textAlignment w:val="baseline"/>
              <w:rPr>
                <w:rFonts w:eastAsia="Times New Roman" w:cs="Times New Roman"/>
                <w:szCs w:val="24"/>
                <w:lang w:eastAsia="lv-LV"/>
              </w:rPr>
            </w:pPr>
          </w:p>
        </w:tc>
        <w:tc>
          <w:tcPr>
            <w:tcW w:w="1744" w:type="dxa"/>
            <w:vMerge w:val="restart"/>
            <w:vAlign w:val="center"/>
          </w:tcPr>
          <w:p w14:paraId="2125D209" w14:textId="77777777" w:rsidR="000B31C5" w:rsidRPr="004B066D" w:rsidRDefault="000B31C5" w:rsidP="000D2109">
            <w:pPr>
              <w:spacing w:line="240" w:lineRule="auto"/>
              <w:textAlignment w:val="baseline"/>
              <w:rPr>
                <w:rFonts w:eastAsia="Times New Roman" w:cs="Times New Roman"/>
                <w:szCs w:val="24"/>
                <w:lang w:eastAsia="lv-LV"/>
              </w:rPr>
            </w:pPr>
          </w:p>
        </w:tc>
        <w:tc>
          <w:tcPr>
            <w:tcW w:w="2689" w:type="dxa"/>
            <w:vMerge w:val="restart"/>
            <w:shd w:val="clear" w:color="auto" w:fill="auto"/>
            <w:vAlign w:val="center"/>
          </w:tcPr>
          <w:p w14:paraId="42F771F2" w14:textId="3D0121E9" w:rsidR="000B31C5" w:rsidRPr="004B066D" w:rsidRDefault="51CAB69A" w:rsidP="00475AE7">
            <w:pPr>
              <w:spacing w:line="240" w:lineRule="auto"/>
              <w:jc w:val="left"/>
              <w:textAlignment w:val="baseline"/>
              <w:rPr>
                <w:rFonts w:eastAsia="Times New Roman" w:cs="Times New Roman"/>
                <w:lang w:eastAsia="lv-LV"/>
              </w:rPr>
            </w:pPr>
            <w:r w:rsidRPr="1ED24ED3">
              <w:rPr>
                <w:rFonts w:eastAsia="Times New Roman" w:cs="Times New Roman"/>
                <w:lang w:eastAsia="lv-LV"/>
              </w:rPr>
              <w:t xml:space="preserve">3.15.Pilnveidotas NBS personāla zināšanas par </w:t>
            </w:r>
            <w:r w:rsidRPr="1ED24ED3">
              <w:rPr>
                <w:rFonts w:eastAsia="Times New Roman" w:cs="Times New Roman"/>
                <w:lang w:eastAsia="lv-LV"/>
              </w:rPr>
              <w:lastRenderedPageBreak/>
              <w:t>vardarbības ģimenē novēršanu un atbalsta pasākumiem krīzes situācijā.</w:t>
            </w:r>
          </w:p>
        </w:tc>
        <w:tc>
          <w:tcPr>
            <w:tcW w:w="2118" w:type="dxa"/>
            <w:shd w:val="clear" w:color="auto" w:fill="auto"/>
            <w:vAlign w:val="center"/>
          </w:tcPr>
          <w:p w14:paraId="363A8D90" w14:textId="77777777" w:rsidR="000B31C5" w:rsidRPr="00441964" w:rsidRDefault="000B31C5" w:rsidP="00475AE7">
            <w:pPr>
              <w:spacing w:line="240" w:lineRule="auto"/>
              <w:jc w:val="left"/>
              <w:textAlignment w:val="baseline"/>
              <w:rPr>
                <w:rFonts w:eastAsia="Times New Roman" w:cs="Times New Roman"/>
                <w:szCs w:val="24"/>
                <w:lang w:eastAsia="lv-LV"/>
              </w:rPr>
            </w:pPr>
            <w:r w:rsidRPr="00441964">
              <w:rPr>
                <w:rFonts w:eastAsia="Times New Roman" w:cs="Times New Roman"/>
                <w:szCs w:val="24"/>
                <w:lang w:eastAsia="lv-LV"/>
              </w:rPr>
              <w:lastRenderedPageBreak/>
              <w:t xml:space="preserve">Izveidotas </w:t>
            </w:r>
            <w:r w:rsidRPr="00441964">
              <w:rPr>
                <w:rFonts w:eastAsia="Times New Roman" w:cs="Times New Roman"/>
                <w:b/>
                <w:bCs/>
                <w:szCs w:val="24"/>
                <w:lang w:eastAsia="lv-LV"/>
              </w:rPr>
              <w:t>vadlīnijas reaģēšanai</w:t>
            </w:r>
            <w:r w:rsidRPr="00441964">
              <w:rPr>
                <w:rFonts w:eastAsia="Times New Roman" w:cs="Times New Roman"/>
                <w:szCs w:val="24"/>
                <w:lang w:eastAsia="lv-LV"/>
              </w:rPr>
              <w:t xml:space="preserve"> uz NBS </w:t>
            </w:r>
            <w:r w:rsidRPr="00441964">
              <w:rPr>
                <w:rFonts w:eastAsia="Times New Roman" w:cs="Times New Roman"/>
                <w:szCs w:val="24"/>
                <w:lang w:eastAsia="lv-LV"/>
              </w:rPr>
              <w:lastRenderedPageBreak/>
              <w:t>personāla emocionālām un uzvedības izmaiņām.</w:t>
            </w:r>
          </w:p>
          <w:p w14:paraId="29DB201D" w14:textId="77777777" w:rsidR="000B31C5" w:rsidRPr="00441964" w:rsidRDefault="000B31C5" w:rsidP="00475AE7">
            <w:pPr>
              <w:spacing w:line="240" w:lineRule="auto"/>
              <w:jc w:val="left"/>
              <w:textAlignment w:val="baseline"/>
              <w:rPr>
                <w:rFonts w:eastAsia="Times New Roman" w:cs="Times New Roman"/>
                <w:szCs w:val="24"/>
                <w:lang w:eastAsia="lv-LV"/>
              </w:rPr>
            </w:pPr>
          </w:p>
        </w:tc>
        <w:tc>
          <w:tcPr>
            <w:tcW w:w="2637" w:type="dxa"/>
            <w:shd w:val="clear" w:color="auto" w:fill="auto"/>
            <w:vAlign w:val="center"/>
          </w:tcPr>
          <w:p w14:paraId="566BD226" w14:textId="7B20B0B3" w:rsidR="000B31C5" w:rsidRPr="004B066D" w:rsidRDefault="00777EB6"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lastRenderedPageBreak/>
              <w:t>NBS</w:t>
            </w:r>
          </w:p>
        </w:tc>
        <w:tc>
          <w:tcPr>
            <w:tcW w:w="2043" w:type="dxa"/>
            <w:shd w:val="clear" w:color="auto" w:fill="auto"/>
            <w:vAlign w:val="center"/>
          </w:tcPr>
          <w:p w14:paraId="0169DEF0" w14:textId="6C8E896C" w:rsidR="000B31C5" w:rsidRPr="004B066D" w:rsidRDefault="00777EB6"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AiM</w:t>
            </w:r>
          </w:p>
        </w:tc>
        <w:tc>
          <w:tcPr>
            <w:tcW w:w="2792" w:type="dxa"/>
            <w:shd w:val="clear" w:color="auto" w:fill="auto"/>
            <w:vAlign w:val="center"/>
          </w:tcPr>
          <w:p w14:paraId="2160E6C1" w14:textId="76254627" w:rsidR="48B28003" w:rsidRDefault="48B28003" w:rsidP="48B28003">
            <w:pPr>
              <w:jc w:val="center"/>
              <w:rPr>
                <w:rFonts w:eastAsia="Times New Roman" w:cs="Times New Roman"/>
                <w:szCs w:val="24"/>
                <w:highlight w:val="yellow"/>
              </w:rPr>
            </w:pPr>
          </w:p>
          <w:p w14:paraId="137FB9C1" w14:textId="1AEC6E7C" w:rsidR="48B28003" w:rsidRPr="001B7EEA" w:rsidRDefault="0BC4D5D6" w:rsidP="0034229C">
            <w:pPr>
              <w:jc w:val="center"/>
              <w:rPr>
                <w:rFonts w:eastAsia="Times New Roman" w:cs="Times New Roman"/>
                <w:szCs w:val="24"/>
              </w:rPr>
            </w:pPr>
            <w:r w:rsidRPr="001B7EEA">
              <w:rPr>
                <w:rFonts w:eastAsia="Times New Roman" w:cs="Times New Roman"/>
                <w:szCs w:val="24"/>
              </w:rPr>
              <w:t>2026. gada 4. ceturksnis</w:t>
            </w:r>
          </w:p>
          <w:p w14:paraId="722EB5F4" w14:textId="7CBDD65F" w:rsidR="48B28003" w:rsidRDefault="48B28003" w:rsidP="001B7EEA">
            <w:pPr>
              <w:jc w:val="center"/>
              <w:rPr>
                <w:rFonts w:eastAsia="Times New Roman" w:cs="Times New Roman"/>
                <w:szCs w:val="24"/>
              </w:rPr>
            </w:pPr>
          </w:p>
        </w:tc>
      </w:tr>
      <w:tr w:rsidR="00D33F37" w14:paraId="48077BF6" w14:textId="77777777" w:rsidTr="48B28003">
        <w:trPr>
          <w:trHeight w:val="315"/>
        </w:trPr>
        <w:tc>
          <w:tcPr>
            <w:tcW w:w="431" w:type="dxa"/>
            <w:vMerge/>
            <w:vAlign w:val="center"/>
          </w:tcPr>
          <w:p w14:paraId="25ABA6F9" w14:textId="77777777" w:rsidR="000B31C5" w:rsidRPr="004B066D" w:rsidRDefault="000B31C5" w:rsidP="000D2109">
            <w:pPr>
              <w:spacing w:line="240" w:lineRule="auto"/>
              <w:textAlignment w:val="baseline"/>
              <w:rPr>
                <w:rFonts w:eastAsia="Times New Roman" w:cs="Times New Roman"/>
                <w:szCs w:val="24"/>
                <w:lang w:eastAsia="lv-LV"/>
              </w:rPr>
            </w:pPr>
          </w:p>
        </w:tc>
        <w:tc>
          <w:tcPr>
            <w:tcW w:w="1744" w:type="dxa"/>
            <w:vMerge/>
            <w:vAlign w:val="center"/>
          </w:tcPr>
          <w:p w14:paraId="45315E4C" w14:textId="77777777" w:rsidR="000B31C5" w:rsidRPr="004B066D" w:rsidRDefault="000B31C5" w:rsidP="000D2109">
            <w:pPr>
              <w:spacing w:line="240" w:lineRule="auto"/>
              <w:textAlignment w:val="baseline"/>
              <w:rPr>
                <w:rFonts w:eastAsia="Times New Roman" w:cs="Times New Roman"/>
                <w:szCs w:val="24"/>
                <w:lang w:eastAsia="lv-LV"/>
              </w:rPr>
            </w:pPr>
          </w:p>
        </w:tc>
        <w:tc>
          <w:tcPr>
            <w:tcW w:w="2689" w:type="dxa"/>
            <w:vMerge/>
            <w:vAlign w:val="center"/>
          </w:tcPr>
          <w:p w14:paraId="11FB5A29" w14:textId="77777777" w:rsidR="000B31C5" w:rsidRDefault="000B31C5" w:rsidP="00475AE7">
            <w:pPr>
              <w:spacing w:line="240" w:lineRule="auto"/>
              <w:jc w:val="left"/>
              <w:textAlignment w:val="baseline"/>
              <w:rPr>
                <w:rFonts w:eastAsia="Times New Roman" w:cs="Times New Roman"/>
                <w:szCs w:val="24"/>
                <w:lang w:eastAsia="lv-LV"/>
              </w:rPr>
            </w:pPr>
          </w:p>
        </w:tc>
        <w:tc>
          <w:tcPr>
            <w:tcW w:w="2118" w:type="dxa"/>
            <w:shd w:val="clear" w:color="auto" w:fill="auto"/>
            <w:vAlign w:val="center"/>
          </w:tcPr>
          <w:p w14:paraId="72BE947C" w14:textId="0AE72C4E" w:rsidR="000B31C5" w:rsidRPr="00441964" w:rsidRDefault="000B31C5" w:rsidP="00475AE7">
            <w:pPr>
              <w:spacing w:line="240" w:lineRule="auto"/>
              <w:jc w:val="left"/>
              <w:textAlignment w:val="baseline"/>
              <w:rPr>
                <w:rFonts w:eastAsia="Times New Roman" w:cs="Times New Roman"/>
                <w:szCs w:val="24"/>
                <w:lang w:eastAsia="lv-LV"/>
              </w:rPr>
            </w:pPr>
            <w:r w:rsidRPr="00441964">
              <w:rPr>
                <w:rFonts w:eastAsia="Times New Roman" w:cs="Times New Roman"/>
                <w:szCs w:val="24"/>
                <w:lang w:eastAsia="lv-LV"/>
              </w:rPr>
              <w:t xml:space="preserve">Īstenotas </w:t>
            </w:r>
            <w:r w:rsidRPr="00441964">
              <w:rPr>
                <w:rFonts w:eastAsia="Times New Roman" w:cs="Times New Roman"/>
                <w:b/>
                <w:bCs/>
                <w:szCs w:val="24"/>
                <w:lang w:eastAsia="lv-LV"/>
              </w:rPr>
              <w:t>apmācības NBS vienībās</w:t>
            </w:r>
            <w:r w:rsidRPr="00441964">
              <w:rPr>
                <w:rFonts w:eastAsia="Times New Roman" w:cs="Times New Roman"/>
                <w:szCs w:val="24"/>
                <w:lang w:eastAsia="lv-LV"/>
              </w:rPr>
              <w:t>.</w:t>
            </w:r>
          </w:p>
        </w:tc>
        <w:tc>
          <w:tcPr>
            <w:tcW w:w="2637" w:type="dxa"/>
            <w:shd w:val="clear" w:color="auto" w:fill="auto"/>
            <w:vAlign w:val="center"/>
          </w:tcPr>
          <w:p w14:paraId="14533EBA" w14:textId="7BC275F8" w:rsidR="000B31C5" w:rsidRPr="004B066D" w:rsidRDefault="00777EB6"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NBS</w:t>
            </w:r>
          </w:p>
        </w:tc>
        <w:tc>
          <w:tcPr>
            <w:tcW w:w="2043" w:type="dxa"/>
            <w:shd w:val="clear" w:color="auto" w:fill="auto"/>
            <w:vAlign w:val="center"/>
          </w:tcPr>
          <w:p w14:paraId="589A2BC7" w14:textId="19423BE0" w:rsidR="000B31C5" w:rsidRPr="004B066D" w:rsidRDefault="00777EB6"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AiM</w:t>
            </w:r>
          </w:p>
        </w:tc>
        <w:tc>
          <w:tcPr>
            <w:tcW w:w="2792" w:type="dxa"/>
            <w:shd w:val="clear" w:color="auto" w:fill="auto"/>
            <w:vAlign w:val="center"/>
          </w:tcPr>
          <w:p w14:paraId="33A2CC7B" w14:textId="77777777" w:rsidR="00AC5DA9" w:rsidRDefault="454DD8BF" w:rsidP="001B7EEA">
            <w:pPr>
              <w:spacing w:line="240" w:lineRule="auto"/>
              <w:jc w:val="center"/>
              <w:textAlignment w:val="baseline"/>
              <w:rPr>
                <w:rFonts w:eastAsia="Times New Roman" w:cs="Times New Roman"/>
                <w:szCs w:val="24"/>
              </w:rPr>
            </w:pPr>
            <w:r w:rsidRPr="48B28003">
              <w:rPr>
                <w:rFonts w:eastAsia="Times New Roman" w:cs="Times New Roman"/>
                <w:szCs w:val="24"/>
              </w:rPr>
              <w:t xml:space="preserve">2025. gada 4. ceturksnis </w:t>
            </w:r>
          </w:p>
          <w:p w14:paraId="2D8E52B4" w14:textId="2734E786" w:rsidR="000B31C5" w:rsidRPr="004B066D" w:rsidRDefault="454DD8BF" w:rsidP="001B7EEA">
            <w:pPr>
              <w:spacing w:line="240" w:lineRule="auto"/>
              <w:jc w:val="center"/>
              <w:textAlignment w:val="baseline"/>
              <w:rPr>
                <w:rFonts w:eastAsia="Times New Roman" w:cs="Times New Roman"/>
                <w:szCs w:val="24"/>
              </w:rPr>
            </w:pPr>
            <w:r w:rsidRPr="48B28003">
              <w:rPr>
                <w:rFonts w:eastAsia="Times New Roman" w:cs="Times New Roman"/>
                <w:szCs w:val="24"/>
              </w:rPr>
              <w:t>(ik gadu)</w:t>
            </w:r>
          </w:p>
        </w:tc>
      </w:tr>
      <w:tr w:rsidR="00D33F37" w14:paraId="47B76F13" w14:textId="77777777" w:rsidTr="48B28003">
        <w:trPr>
          <w:trHeight w:val="315"/>
        </w:trPr>
        <w:tc>
          <w:tcPr>
            <w:tcW w:w="431" w:type="dxa"/>
            <w:vMerge/>
            <w:vAlign w:val="center"/>
          </w:tcPr>
          <w:p w14:paraId="34E5C02A" w14:textId="77777777" w:rsidR="000B31C5" w:rsidRPr="004B066D" w:rsidRDefault="000B31C5" w:rsidP="000D2109">
            <w:pPr>
              <w:spacing w:line="240" w:lineRule="auto"/>
              <w:textAlignment w:val="baseline"/>
              <w:rPr>
                <w:rFonts w:eastAsia="Times New Roman" w:cs="Times New Roman"/>
                <w:szCs w:val="24"/>
                <w:lang w:eastAsia="lv-LV"/>
              </w:rPr>
            </w:pPr>
          </w:p>
        </w:tc>
        <w:tc>
          <w:tcPr>
            <w:tcW w:w="1744" w:type="dxa"/>
            <w:vMerge/>
            <w:vAlign w:val="center"/>
          </w:tcPr>
          <w:p w14:paraId="6D09E94A" w14:textId="77777777" w:rsidR="000B31C5" w:rsidRPr="004B066D" w:rsidRDefault="000B31C5" w:rsidP="000D2109">
            <w:pPr>
              <w:spacing w:line="240" w:lineRule="auto"/>
              <w:textAlignment w:val="baseline"/>
              <w:rPr>
                <w:rFonts w:eastAsia="Times New Roman" w:cs="Times New Roman"/>
                <w:szCs w:val="24"/>
                <w:lang w:eastAsia="lv-LV"/>
              </w:rPr>
            </w:pPr>
          </w:p>
        </w:tc>
        <w:tc>
          <w:tcPr>
            <w:tcW w:w="2689" w:type="dxa"/>
            <w:vMerge/>
            <w:vAlign w:val="center"/>
          </w:tcPr>
          <w:p w14:paraId="3047BA83" w14:textId="77777777" w:rsidR="000B31C5" w:rsidRDefault="000B31C5" w:rsidP="00475AE7">
            <w:pPr>
              <w:spacing w:line="240" w:lineRule="auto"/>
              <w:jc w:val="left"/>
              <w:textAlignment w:val="baseline"/>
              <w:rPr>
                <w:rFonts w:eastAsia="Times New Roman" w:cs="Times New Roman"/>
                <w:szCs w:val="24"/>
                <w:lang w:eastAsia="lv-LV"/>
              </w:rPr>
            </w:pPr>
          </w:p>
        </w:tc>
        <w:tc>
          <w:tcPr>
            <w:tcW w:w="2118" w:type="dxa"/>
            <w:shd w:val="clear" w:color="auto" w:fill="auto"/>
            <w:vAlign w:val="center"/>
          </w:tcPr>
          <w:p w14:paraId="4ACB0C88" w14:textId="0A3686C0" w:rsidR="000B31C5" w:rsidRPr="00441964" w:rsidRDefault="000B31C5" w:rsidP="00475AE7">
            <w:pPr>
              <w:spacing w:line="240" w:lineRule="auto"/>
              <w:jc w:val="left"/>
              <w:textAlignment w:val="baseline"/>
              <w:rPr>
                <w:rFonts w:eastAsia="Times New Roman" w:cs="Times New Roman"/>
                <w:szCs w:val="24"/>
                <w:lang w:eastAsia="lv-LV"/>
              </w:rPr>
            </w:pPr>
            <w:r w:rsidRPr="00441964">
              <w:rPr>
                <w:rFonts w:eastAsia="Times New Roman" w:cs="Times New Roman"/>
                <w:szCs w:val="24"/>
                <w:lang w:eastAsia="lv-LV"/>
              </w:rPr>
              <w:t xml:space="preserve">Sniegts </w:t>
            </w:r>
            <w:r w:rsidRPr="00441964">
              <w:rPr>
                <w:rFonts w:eastAsia="Times New Roman" w:cs="Times New Roman"/>
                <w:b/>
                <w:bCs/>
                <w:szCs w:val="24"/>
                <w:lang w:eastAsia="lv-LV"/>
              </w:rPr>
              <w:t>psiholoģiskais atbalsts krīzes situācijās NBS personālam</w:t>
            </w:r>
            <w:r w:rsidRPr="00441964">
              <w:rPr>
                <w:rFonts w:eastAsia="Times New Roman" w:cs="Times New Roman"/>
                <w:szCs w:val="24"/>
                <w:lang w:eastAsia="lv-LV"/>
              </w:rPr>
              <w:t>.</w:t>
            </w:r>
          </w:p>
        </w:tc>
        <w:tc>
          <w:tcPr>
            <w:tcW w:w="2637" w:type="dxa"/>
            <w:shd w:val="clear" w:color="auto" w:fill="auto"/>
            <w:vAlign w:val="center"/>
          </w:tcPr>
          <w:p w14:paraId="6AAC882F" w14:textId="7A25E6FA" w:rsidR="000B31C5" w:rsidRPr="004B066D" w:rsidRDefault="00777EB6"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NBS</w:t>
            </w:r>
          </w:p>
        </w:tc>
        <w:tc>
          <w:tcPr>
            <w:tcW w:w="2043" w:type="dxa"/>
            <w:shd w:val="clear" w:color="auto" w:fill="auto"/>
            <w:vAlign w:val="center"/>
          </w:tcPr>
          <w:p w14:paraId="77F1578D" w14:textId="7F53ABB9" w:rsidR="000B31C5" w:rsidRPr="004B066D" w:rsidRDefault="00777EB6"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AiM</w:t>
            </w:r>
          </w:p>
        </w:tc>
        <w:tc>
          <w:tcPr>
            <w:tcW w:w="2792" w:type="dxa"/>
            <w:shd w:val="clear" w:color="auto" w:fill="auto"/>
            <w:vAlign w:val="center"/>
          </w:tcPr>
          <w:p w14:paraId="00B8AC52" w14:textId="5828F39B" w:rsidR="000B31C5" w:rsidRPr="004B066D" w:rsidRDefault="00E15048" w:rsidP="48B28003">
            <w:pPr>
              <w:spacing w:line="240" w:lineRule="auto"/>
              <w:jc w:val="center"/>
              <w:textAlignment w:val="baseline"/>
              <w:rPr>
                <w:rFonts w:eastAsia="Times New Roman" w:cs="Times New Roman"/>
                <w:lang w:eastAsia="lv-LV"/>
              </w:rPr>
            </w:pPr>
            <w:r>
              <w:rPr>
                <w:rFonts w:eastAsia="Times New Roman" w:cs="Times New Roman"/>
                <w:lang w:eastAsia="lv-LV"/>
              </w:rPr>
              <w:t xml:space="preserve">no </w:t>
            </w:r>
            <w:r w:rsidR="13ED2558" w:rsidRPr="48B28003">
              <w:rPr>
                <w:rFonts w:eastAsia="Times New Roman" w:cs="Times New Roman"/>
                <w:lang w:eastAsia="lv-LV"/>
              </w:rPr>
              <w:t>2024.gada 4. ceturksni</w:t>
            </w:r>
            <w:r w:rsidR="004D407A">
              <w:rPr>
                <w:rFonts w:eastAsia="Times New Roman" w:cs="Times New Roman"/>
                <w:lang w:eastAsia="lv-LV"/>
              </w:rPr>
              <w:t xml:space="preserve"> </w:t>
            </w:r>
            <w:r>
              <w:rPr>
                <w:rFonts w:eastAsia="Times New Roman" w:cs="Times New Roman"/>
                <w:lang w:eastAsia="lv-LV"/>
              </w:rPr>
              <w:t>līdz</w:t>
            </w:r>
            <w:r w:rsidR="13ED2558" w:rsidRPr="48B28003">
              <w:rPr>
                <w:rFonts w:eastAsia="Times New Roman" w:cs="Times New Roman"/>
                <w:lang w:eastAsia="lv-LV"/>
              </w:rPr>
              <w:t xml:space="preserve"> 2029.gada 4.ceturksnim</w:t>
            </w:r>
          </w:p>
        </w:tc>
      </w:tr>
    </w:tbl>
    <w:p w14:paraId="5CAE3A18" w14:textId="22F7865C" w:rsidR="00161460" w:rsidRDefault="00161460" w:rsidP="00161460">
      <w:pPr>
        <w:pStyle w:val="ListParagraph"/>
        <w:spacing w:line="360" w:lineRule="auto"/>
        <w:rPr>
          <w:rFonts w:cs="Times New Roman"/>
          <w:b/>
        </w:rPr>
      </w:pPr>
    </w:p>
    <w:p w14:paraId="0CEA3085" w14:textId="77777777" w:rsidR="00161460" w:rsidRPr="00161460" w:rsidRDefault="00161460" w:rsidP="00161460">
      <w:pPr>
        <w:pStyle w:val="ListParagraph"/>
        <w:spacing w:line="360" w:lineRule="auto"/>
        <w:rPr>
          <w:rFonts w:cs="Times New Roman"/>
          <w:b/>
        </w:rPr>
      </w:pPr>
    </w:p>
    <w:p w14:paraId="0C8F54F1" w14:textId="1074675E" w:rsidR="008E4E14" w:rsidRPr="00F64D1A" w:rsidRDefault="001D224B" w:rsidP="005135FF">
      <w:pPr>
        <w:pStyle w:val="ListParagraph"/>
        <w:numPr>
          <w:ilvl w:val="0"/>
          <w:numId w:val="2"/>
        </w:numPr>
        <w:spacing w:line="360" w:lineRule="auto"/>
        <w:rPr>
          <w:rFonts w:cs="Times New Roman"/>
          <w:b/>
        </w:rPr>
      </w:pPr>
      <w:r w:rsidRPr="00CD7AFC">
        <w:rPr>
          <w:rFonts w:eastAsia="Times New Roman" w:cs="Times New Roman"/>
          <w:b/>
          <w:bCs/>
          <w:szCs w:val="24"/>
          <w:lang w:eastAsia="lv-LV"/>
        </w:rPr>
        <w:t>Rīcības virziens. Vardarbībā cietušo personu aizsardzības un atbalsta pasākumu nodrošināšana un pilnveide.</w:t>
      </w:r>
    </w:p>
    <w:p w14:paraId="5CAAC4D8" w14:textId="620D83EC" w:rsidR="00F37BA0" w:rsidRDefault="00F37BA0" w:rsidP="00D7027E">
      <w:pPr>
        <w:ind w:firstLine="720"/>
        <w:rPr>
          <w:lang w:eastAsia="lv-LV"/>
        </w:rPr>
      </w:pPr>
      <w:r w:rsidRPr="00CD7AFC">
        <w:rPr>
          <w:lang w:eastAsia="lv-LV"/>
        </w:rPr>
        <w:t>Cietušo atbalstam ir jābūt tādam, kas atbilst</w:t>
      </w:r>
      <w:r w:rsidR="000A3495">
        <w:rPr>
          <w:lang w:eastAsia="lv-LV"/>
        </w:rPr>
        <w:t>u</w:t>
      </w:r>
      <w:r w:rsidRPr="00CD7AFC">
        <w:rPr>
          <w:lang w:eastAsia="lv-LV"/>
        </w:rPr>
        <w:t xml:space="preserve"> cietušās personas individuālajām vajadzībām, izmantojot uz cietušo centrētu pieeju, turklāt  pakalpojumiem jābūt kvalitatīviem un pieejamiem visiem, kuriem</w:t>
      </w:r>
      <w:r w:rsidR="000A3495">
        <w:rPr>
          <w:lang w:eastAsia="lv-LV"/>
        </w:rPr>
        <w:t xml:space="preserve"> tie</w:t>
      </w:r>
      <w:r w:rsidRPr="00CD7AFC">
        <w:rPr>
          <w:lang w:eastAsia="lv-LV"/>
        </w:rPr>
        <w:t xml:space="preserve"> ir nepieciešam</w:t>
      </w:r>
      <w:r w:rsidR="000A3495">
        <w:rPr>
          <w:lang w:eastAsia="lv-LV"/>
        </w:rPr>
        <w:t>i</w:t>
      </w:r>
      <w:r w:rsidRPr="00CD7AFC">
        <w:rPr>
          <w:lang w:eastAsia="lv-LV"/>
        </w:rPr>
        <w:t>, neatkarīgi no cietušās personas dzīvesvietas. Būtiski ir pilnveidot institucionālos mehānismus un stiprināt pašvaldības, lai nacionālā mērogā visā Latvijas teritorijā tiktu nodrošināti pēc iespējas plašāki un uz vienotiem kritērijiem balstīti atbalsta pasākumi un pakalpojumi.</w:t>
      </w:r>
      <w:r>
        <w:rPr>
          <w:lang w:eastAsia="lv-LV"/>
        </w:rPr>
        <w:t xml:space="preserve"> </w:t>
      </w:r>
    </w:p>
    <w:p w14:paraId="731F302A" w14:textId="799FC917" w:rsidR="00A2558D" w:rsidRDefault="000C1DF8" w:rsidP="00D7027E">
      <w:pPr>
        <w:ind w:firstLine="720"/>
      </w:pPr>
      <w:r>
        <w:t>Šobrīd n</w:t>
      </w:r>
      <w:r w:rsidRPr="00FB064B">
        <w:t xml:space="preserve">o prettiesiskām darbībām cietušai nepilngadīgai personai par valsts budžeta līdzekļiem ir iespēja saņemt sociālās rehabilitācijas pakalpojumu. Pakalpojumu var </w:t>
      </w:r>
      <w:r w:rsidRPr="00B920E7">
        <w:t>saņemt dzīvesvietā vai krīzes centrā</w:t>
      </w:r>
      <w:r w:rsidRPr="00FB064B">
        <w:t xml:space="preserve">. Pakalpojumu ir iespējams saņemt gan pirms kriminālprocesa, gan kriminālprocesa laikā, gan pēc kriminālprocesa. </w:t>
      </w:r>
      <w:r>
        <w:t>Nepilngadīgā persona var saņemt pakalpojumu dzīvesvietā, kas ietver līdz 20 speciālistu konsultācijām</w:t>
      </w:r>
      <w:r w:rsidR="008C1A87">
        <w:t>, vai īpaši smagos un komplicētos gadījumos līdz 120 konsultācijām</w:t>
      </w:r>
      <w:r>
        <w:t xml:space="preserve">. Pēc kriminālprocesa, gada laikā pēc sociālās rehabilitācijas pakalpojuma dzīvesvietā vai iestādē vai sociālās rehabilitācijas kursa sociālās rehabilitācijas institūcijā saņemšanas, bērns (tostarp arī kopā ar ģimenes locekli vai personu, kas bērnu aprūpē) var </w:t>
      </w:r>
      <w:r>
        <w:lastRenderedPageBreak/>
        <w:t>saņemt trīs 45 minūtes ilgas psihologa konsultācijas bērna sociālās funkcionēšanas uzturēšanai. Sociālās rehabilitācijas pakalpojumu dzīvesvietā 2020.</w:t>
      </w:r>
      <w:r w:rsidR="00A2558D">
        <w:t xml:space="preserve"> </w:t>
      </w:r>
      <w:r>
        <w:t>gadā saņēma  1054 bērni, 2021.</w:t>
      </w:r>
      <w:r w:rsidR="00A2558D">
        <w:t xml:space="preserve"> </w:t>
      </w:r>
      <w:r>
        <w:t>gadā -  1049 bērni, 2022.</w:t>
      </w:r>
      <w:r w:rsidR="00A2558D">
        <w:t xml:space="preserve"> </w:t>
      </w:r>
      <w:r>
        <w:t>gadā -  1172 bērni.</w:t>
      </w:r>
      <w:r w:rsidR="00D7306A" w:rsidRPr="00D7306A">
        <w:t xml:space="preserve"> </w:t>
      </w:r>
      <w:r w:rsidR="004C0442" w:rsidRPr="07FB47C6">
        <w:rPr>
          <w:rStyle w:val="FootnoteReference"/>
          <w:rFonts w:eastAsia="Times New Roman"/>
        </w:rPr>
        <w:footnoteReference w:id="31"/>
      </w:r>
    </w:p>
    <w:p w14:paraId="172A1A38" w14:textId="4303AEBF" w:rsidR="000C1DF8" w:rsidRPr="00FB064B" w:rsidRDefault="009E029C" w:rsidP="00D7027E">
      <w:pPr>
        <w:ind w:firstLine="720"/>
      </w:pPr>
      <w:r>
        <w:t>N</w:t>
      </w:r>
      <w:r w:rsidR="00D7306A">
        <w:t>epilngadīgā persona var saņemt</w:t>
      </w:r>
      <w:r>
        <w:t xml:space="preserve"> arī</w:t>
      </w:r>
      <w:r w:rsidR="00D7306A">
        <w:t xml:space="preserve"> pakalpojumu </w:t>
      </w:r>
      <w:r w:rsidR="008F7880">
        <w:t xml:space="preserve">30 dienu vai 60 dienu kursu </w:t>
      </w:r>
      <w:r w:rsidR="00D7306A">
        <w:t xml:space="preserve">institūcijā. </w:t>
      </w:r>
      <w:r w:rsidR="3B4D37D6">
        <w:t xml:space="preserve">2020.gadā </w:t>
      </w:r>
      <w:r w:rsidR="008F7880">
        <w:t>30 dienu s</w:t>
      </w:r>
      <w:r w:rsidR="00D7306A">
        <w:t>ociālās rehabilitācijas pakalpojumu institūcijā saņēma 776 bērni, 2021.</w:t>
      </w:r>
      <w:r w:rsidR="007E58C0">
        <w:t xml:space="preserve"> </w:t>
      </w:r>
      <w:r w:rsidR="00D7306A">
        <w:t>gadā - 643 bērni, 2022.</w:t>
      </w:r>
      <w:r w:rsidR="007E58C0">
        <w:t xml:space="preserve"> </w:t>
      </w:r>
      <w:r w:rsidR="00D7306A">
        <w:t xml:space="preserve">gadā - 740 bērni. </w:t>
      </w:r>
      <w:r w:rsidR="008F7880">
        <w:t>Savukārt 60 dienu s</w:t>
      </w:r>
      <w:r w:rsidR="00D7306A">
        <w:t>ociālās rehabilitācijas pakalpojumu institūcijā 2020. gadā saņēma 121 bērns, 2021. - gadā 94 bērni, 2022. gadā - 146 bērni</w:t>
      </w:r>
      <w:r w:rsidR="004C0442" w:rsidRPr="07FB47C6">
        <w:rPr>
          <w:rStyle w:val="FootnoteReference"/>
          <w:rFonts w:eastAsia="Times New Roman"/>
        </w:rPr>
        <w:footnoteReference w:id="32"/>
      </w:r>
      <w:r w:rsidR="00D7306A">
        <w:t>.</w:t>
      </w:r>
    </w:p>
    <w:p w14:paraId="1BD234FA" w14:textId="4AAF3C23" w:rsidR="005B1258" w:rsidRDefault="00EB480B" w:rsidP="00D7027E">
      <w:pPr>
        <w:ind w:firstLine="720"/>
        <w:rPr>
          <w:color w:val="414142"/>
        </w:rPr>
      </w:pPr>
      <w:r>
        <w:rPr>
          <w:lang w:eastAsia="lv-LV"/>
        </w:rPr>
        <w:t xml:space="preserve">Lai būtu iespējams pakalpojumus pilnveidot, būtiski ir veikt pakalpojumu satura un kvalitātes </w:t>
      </w:r>
      <w:r w:rsidRPr="00232247">
        <w:rPr>
          <w:lang w:eastAsia="lv-LV"/>
        </w:rPr>
        <w:t>izvērtējumu</w:t>
      </w:r>
      <w:r w:rsidR="00DC4263" w:rsidRPr="00232247">
        <w:rPr>
          <w:lang w:eastAsia="lv-LV"/>
        </w:rPr>
        <w:t xml:space="preserve">. </w:t>
      </w:r>
      <w:r w:rsidR="002A000A" w:rsidRPr="008070C0">
        <w:rPr>
          <w:shd w:val="clear" w:color="auto" w:fill="FFFFFF"/>
        </w:rPr>
        <w:t xml:space="preserve">Sociālās rehabilitācijas pakalpojuma no prettiesiskām darbībām cietušiem bērniem nodrošināšana prasa nemitīgu pielāgošanos un gatavību reaģēt, kā arī izmantot tādas metodes, lai atbilstoši katra bērna vajadzībām un radītās traumas dziļumam, pielāgotu pakalpojumu un nodrošinātu, lai cietušais bērns varētu novērst vai būtiski mazināt traumatiskās pieredzes radītās sekas un sekmīgi iekļautos sabiedrībā. Regulāra pakalpojuma vērtēšana ir nepieciešama, lai iegūtu pārliecību par nodrošinātā pakalpojuma saturu un kvalitāti, pakalpojuma </w:t>
      </w:r>
      <w:r w:rsidR="00EE42B4">
        <w:rPr>
          <w:shd w:val="clear" w:color="auto" w:fill="FFFFFF"/>
        </w:rPr>
        <w:t>efekt</w:t>
      </w:r>
      <w:r w:rsidR="009725BD">
        <w:rPr>
          <w:shd w:val="clear" w:color="auto" w:fill="FFFFFF"/>
        </w:rPr>
        <w:t>i</w:t>
      </w:r>
      <w:r w:rsidR="00EE42B4">
        <w:rPr>
          <w:shd w:val="clear" w:color="auto" w:fill="FFFFFF"/>
        </w:rPr>
        <w:t>vitāti</w:t>
      </w:r>
      <w:r w:rsidR="00EE42B4" w:rsidRPr="008070C0">
        <w:rPr>
          <w:shd w:val="clear" w:color="auto" w:fill="FFFFFF"/>
        </w:rPr>
        <w:t xml:space="preserve"> </w:t>
      </w:r>
      <w:r w:rsidR="002A000A" w:rsidRPr="008070C0">
        <w:rPr>
          <w:shd w:val="clear" w:color="auto" w:fill="FFFFFF"/>
        </w:rPr>
        <w:t xml:space="preserve">bērna situācijas uzlabošanā un lai nodrošinātu datus un pierādījumus pakalpojumu pilnveidei, atbilstoši mainīgajām cietušo bērnu vajadzībām. </w:t>
      </w:r>
      <w:r w:rsidR="001D224B" w:rsidRPr="00232247">
        <w:rPr>
          <w:lang w:eastAsia="lv-LV"/>
        </w:rPr>
        <w:t xml:space="preserve">Pilnveidojot </w:t>
      </w:r>
      <w:r w:rsidR="001D224B" w:rsidRPr="00CD7AFC">
        <w:rPr>
          <w:lang w:eastAsia="lv-LV"/>
        </w:rPr>
        <w:t xml:space="preserve">sociālās rehabilitācijas pakalpojumu un atbalsta pasākumus vardarbībā cietušām personām un viņu tuviniekiem, plānots ieviest jaunas terapijas metodes bērniem, kuri cietuši no vardarbības, izstrādāt priekšlikumus esošo pakalpojumu pilnveidei, kā arī jaunu pakalpojumu izveidei, piemēram,  atbalsta centru no seksuālās vardarbības cietušām personām. </w:t>
      </w:r>
      <w:r w:rsidR="003B3FEA">
        <w:rPr>
          <w:lang w:eastAsia="lv-LV"/>
        </w:rPr>
        <w:t xml:space="preserve">Veicot pakalpojumu pilnveidi nepieciešams arī </w:t>
      </w:r>
      <w:r w:rsidR="561E756D">
        <w:rPr>
          <w:lang w:eastAsia="lv-LV"/>
        </w:rPr>
        <w:t xml:space="preserve">aktualizēt vai </w:t>
      </w:r>
      <w:r w:rsidR="003B3FEA">
        <w:rPr>
          <w:lang w:eastAsia="lv-LV"/>
        </w:rPr>
        <w:t xml:space="preserve">izstrādāt </w:t>
      </w:r>
      <w:r w:rsidR="00A43D13">
        <w:rPr>
          <w:lang w:eastAsia="lv-LV"/>
        </w:rPr>
        <w:t>jaunu</w:t>
      </w:r>
      <w:r w:rsidR="003B3FEA">
        <w:rPr>
          <w:lang w:eastAsia="lv-LV"/>
        </w:rPr>
        <w:t xml:space="preserve"> Ministru kabineta noteikumu </w:t>
      </w:r>
      <w:r w:rsidR="003B3FEA" w:rsidRPr="00C923C1">
        <w:rPr>
          <w:lang w:eastAsia="lv-LV"/>
        </w:rPr>
        <w:t>Nr.1613 "</w:t>
      </w:r>
      <w:r w:rsidR="003B3FEA" w:rsidRPr="564EB8B9">
        <w:rPr>
          <w:i/>
          <w:iCs/>
          <w:lang w:eastAsia="lv-LV"/>
        </w:rPr>
        <w:t>Kārtība, kādā nepieciešamo palīdzību sniedz bērnam, kurš cietis no prettiesiskām darbībām</w:t>
      </w:r>
      <w:r w:rsidR="003B3FEA" w:rsidRPr="00C923C1">
        <w:rPr>
          <w:lang w:eastAsia="lv-LV"/>
        </w:rPr>
        <w:t>"</w:t>
      </w:r>
      <w:r w:rsidR="003B3FEA">
        <w:rPr>
          <w:lang w:eastAsia="lv-LV"/>
        </w:rPr>
        <w:t xml:space="preserve"> redakciju</w:t>
      </w:r>
      <w:r w:rsidR="001B4630">
        <w:rPr>
          <w:lang w:eastAsia="lv-LV"/>
        </w:rPr>
        <w:t xml:space="preserve">, lai </w:t>
      </w:r>
      <w:r w:rsidR="003B3FEA">
        <w:rPr>
          <w:lang w:eastAsia="lv-LV"/>
        </w:rPr>
        <w:t>noteikumu</w:t>
      </w:r>
      <w:r w:rsidR="001B4630">
        <w:rPr>
          <w:lang w:eastAsia="lv-LV"/>
        </w:rPr>
        <w:t xml:space="preserve"> redakcijā tiktu izmantota atbilstoša terminoloģij</w:t>
      </w:r>
      <w:r w:rsidR="00FC04CE">
        <w:rPr>
          <w:lang w:eastAsia="lv-LV"/>
        </w:rPr>
        <w:t>a un noteikumi atbilstu bērna labākajām interesēm</w:t>
      </w:r>
      <w:r w:rsidR="003B3FEA">
        <w:rPr>
          <w:lang w:eastAsia="lv-LV"/>
        </w:rPr>
        <w:t xml:space="preserve">. </w:t>
      </w:r>
      <w:r w:rsidR="003B3FEA" w:rsidRPr="00CD7AFC">
        <w:rPr>
          <w:lang w:eastAsia="lv-LV"/>
        </w:rPr>
        <w:t xml:space="preserve"> </w:t>
      </w:r>
      <w:r w:rsidR="190D14F9" w:rsidRPr="564EB8B9">
        <w:rPr>
          <w:rFonts w:eastAsia="Times New Roman" w:cs="Times New Roman"/>
        </w:rPr>
        <w:t>Tāpat tiks izvērtēta iespēja pilnveidot atskaišu iesniegšanas veidu un formu.  Papildus tiks stiprināta cietušo aizsardzība vardarbības gadījumos, paredzot ieviest efektīvus novērošanas instrumentus</w:t>
      </w:r>
      <w:r w:rsidR="001D224B" w:rsidRPr="00CD7AFC">
        <w:rPr>
          <w:lang w:eastAsia="lv-LV"/>
        </w:rPr>
        <w:t xml:space="preserve">. </w:t>
      </w:r>
    </w:p>
    <w:p w14:paraId="71BA661C" w14:textId="5A71069C" w:rsidR="008E4E14" w:rsidRDefault="00343986" w:rsidP="00D7027E">
      <w:pPr>
        <w:ind w:firstLine="720"/>
        <w:rPr>
          <w:rFonts w:eastAsia="Times New Roman" w:cs="Times New Roman"/>
        </w:rPr>
      </w:pPr>
      <w:r w:rsidRPr="6A7474EE">
        <w:rPr>
          <w:rFonts w:eastAsia="Times New Roman" w:cs="Times New Roman"/>
        </w:rPr>
        <w:t>Lai sniegtu atbalstu vardarbībā cietušiem bērniem un viņu nevardarbīgajiem tuviniekiem, kā arī lai nodrošinātu iespēju veikt kriminālprocesuālās darbības, no 2023.</w:t>
      </w:r>
      <w:r w:rsidR="00DC71CF" w:rsidRPr="6A7474EE">
        <w:rPr>
          <w:rFonts w:eastAsia="Times New Roman" w:cs="Times New Roman"/>
        </w:rPr>
        <w:t xml:space="preserve"> </w:t>
      </w:r>
      <w:r w:rsidRPr="6A7474EE">
        <w:rPr>
          <w:rFonts w:eastAsia="Times New Roman" w:cs="Times New Roman"/>
        </w:rPr>
        <w:t>gada rudens tiek īstenota starpinstitucionālās sadarbības programma "Bērna māja", kuru nodrošina Bērnu aizsardzības centrs</w:t>
      </w:r>
      <w:r w:rsidR="000673E0">
        <w:rPr>
          <w:rStyle w:val="FootnoteReference"/>
          <w:rFonts w:eastAsia="Times New Roman"/>
        </w:rPr>
        <w:footnoteReference w:id="33"/>
      </w:r>
      <w:r w:rsidRPr="6A7474EE">
        <w:rPr>
          <w:rFonts w:eastAsia="Times New Roman" w:cs="Times New Roman"/>
        </w:rPr>
        <w:t>.</w:t>
      </w:r>
      <w:r w:rsidR="00E36E8C" w:rsidRPr="6A7474EE">
        <w:rPr>
          <w:rFonts w:eastAsia="Times New Roman" w:cs="Times New Roman"/>
        </w:rPr>
        <w:t xml:space="preserve"> </w:t>
      </w:r>
      <w:r w:rsidRPr="6A7474EE">
        <w:rPr>
          <w:rFonts w:eastAsia="Times New Roman" w:cs="Times New Roman"/>
        </w:rPr>
        <w:t>"Bērna māja" ir izveidota ar mērķi  novērst bērnu retraumatizāciju izmeklēšanas un tiesvedības laikā, uzlabot pierādījumu kvalitāti, veicināt pieeju tiesu sistēmai, kā arī sniegt psihosociālo atbalstu bērna atlabšanai un traumas seku pārvarēšanai. Viens no "Bērna mājas" pamatuzdevumiem ir palīdzēt sagatavot tiesvedībai derīgas liecības,  no bērna noskaidrojot notikušā detaļas tā, lai bērnam nebūtu jāierodas uz tiesu gadījumos, kad lietā ir uzsākts kriminālprocess. Lai īstenotu šo uzdevumu, "Bērna māja" piedāvā “viena kontaktpunkta” pieeju, saskaņā ar kuru vienā, bērnam draudzīgā vidē sadarbojas visas attiecīgās institūcijas (policija, prokurors, sociālie dienesti, bērnu aizsardzības dienesti, fiziskās un garīgās veselības pakalpojumu sniedzēji, psihologi). Lai nodrošinātu “Bērna mājas” labāku pieejamību arī vardarbībā cietušajiem bērniem Latvijas reģionos, plānots, ka 2026.</w:t>
      </w:r>
      <w:r w:rsidR="00DC71CF" w:rsidRPr="6A7474EE">
        <w:rPr>
          <w:rFonts w:eastAsia="Times New Roman" w:cs="Times New Roman"/>
        </w:rPr>
        <w:t xml:space="preserve"> </w:t>
      </w:r>
      <w:r w:rsidRPr="6A7474EE">
        <w:rPr>
          <w:rFonts w:eastAsia="Times New Roman" w:cs="Times New Roman"/>
        </w:rPr>
        <w:t xml:space="preserve">gadā “Bērna māja” </w:t>
      </w:r>
      <w:r w:rsidR="00DC71CF" w:rsidRPr="6A7474EE">
        <w:rPr>
          <w:rFonts w:eastAsia="Times New Roman" w:cs="Times New Roman"/>
        </w:rPr>
        <w:t xml:space="preserve">sāks darboties </w:t>
      </w:r>
      <w:r w:rsidRPr="6A7474EE">
        <w:rPr>
          <w:rFonts w:eastAsia="Times New Roman" w:cs="Times New Roman"/>
        </w:rPr>
        <w:t>kādā no Latvijas reģioniem.</w:t>
      </w:r>
    </w:p>
    <w:p w14:paraId="4E39D439" w14:textId="3FA2D9C4" w:rsidR="00A43D13" w:rsidRDefault="00A43D13" w:rsidP="00D7027E">
      <w:pPr>
        <w:ind w:firstLine="720"/>
      </w:pPr>
      <w:r>
        <w:lastRenderedPageBreak/>
        <w:t>Lai sniegtu papildus atbalstu vecākiem</w:t>
      </w:r>
      <w:r w:rsidR="006B4B16">
        <w:t>,</w:t>
      </w:r>
      <w:r>
        <w:t xml:space="preserve"> veiktu vecāku izglītošanu un sniegtu viņiem nepieciešamo atbalstu situācijās, kad </w:t>
      </w:r>
      <w:r w:rsidR="00491EF2">
        <w:t xml:space="preserve">viņu </w:t>
      </w:r>
      <w:r>
        <w:t>bērni ir cietuši noziedzīgā nodarījumā vai veikuši noziedzīgu nodarījumu, Tieslietu ministrijas pamatbudžeta programmas "Noziedzīgi iegūtu līdzekļu konfiskācijas fonds" ietvaros Labklājības ministrija sadarbībā ar SIA “OnPlate” 2024. gad</w:t>
      </w:r>
      <w:r w:rsidR="000A3495">
        <w:t>a jūlijā</w:t>
      </w:r>
      <w:r>
        <w:t xml:space="preserve"> uzsāka atbalsta grupu nodrošināšanu vecākiem un personām, kuras aprūpē bērnus, kuri ir cietuši no noziedzīga nodarījuma vai veikuši noziedzīgu nodarījumu. </w:t>
      </w:r>
      <w:r w:rsidR="003E0D50">
        <w:t>Šo a</w:t>
      </w:r>
      <w:r>
        <w:t xml:space="preserve">tbalsta grupu mērķis ir stiprināt vecākus vai personas (vecvecākus, audžuvecākus, aizbildņus), </w:t>
      </w:r>
      <w:r w:rsidR="003E0D50">
        <w:t xml:space="preserve">lai </w:t>
      </w:r>
      <w:r>
        <w:t>palīdzē</w:t>
      </w:r>
      <w:r w:rsidR="000964B1">
        <w:t xml:space="preserve">tu </w:t>
      </w:r>
      <w:r>
        <w:t xml:space="preserve">apzināties notikušo un izvērtēt tā sekas, pārvarēt kauna un pāridarījuma sajūtu, iegūt zināšanas un prasmes, kā nodrošināt bērnam nepieciešamo atbalstu un palīdzību, </w:t>
      </w:r>
      <w:r w:rsidR="000964B1">
        <w:t xml:space="preserve">vienlaikus </w:t>
      </w:r>
      <w:r>
        <w:t>snie</w:t>
      </w:r>
      <w:r w:rsidR="000964B1">
        <w:t xml:space="preserve">dzot </w:t>
      </w:r>
      <w:r>
        <w:t xml:space="preserve">grupas atbalstu notikušajā un līdzsvara atgūšanā. </w:t>
      </w:r>
    </w:p>
    <w:p w14:paraId="6A53DB2E" w14:textId="47B23E30" w:rsidR="00A43D13" w:rsidRDefault="73CDB024" w:rsidP="564EB8B9">
      <w:pPr>
        <w:spacing w:line="257" w:lineRule="auto"/>
        <w:ind w:firstLine="720"/>
        <w:rPr>
          <w:rFonts w:eastAsia="Times New Roman" w:cs="Times New Roman"/>
        </w:rPr>
      </w:pPr>
      <w:r w:rsidRPr="564EB8B9">
        <w:rPr>
          <w:rFonts w:eastAsia="Times New Roman" w:cs="Times New Roman"/>
        </w:rPr>
        <w:t>Saskaņā ar LM pieejamo informāciju</w:t>
      </w:r>
      <w:r w:rsidR="00F37BA0" w:rsidRPr="564EB8B9">
        <w:rPr>
          <w:rFonts w:eastAsia="Times New Roman" w:cs="Times New Roman"/>
          <w:vertAlign w:val="superscript"/>
        </w:rPr>
        <w:footnoteReference w:id="34"/>
      </w:r>
      <w:r w:rsidR="21F6AC49" w:rsidRPr="564EB8B9">
        <w:rPr>
          <w:rFonts w:eastAsia="Times New Roman" w:cs="Times New Roman"/>
        </w:rPr>
        <w:t xml:space="preserve"> </w:t>
      </w:r>
      <w:r w:rsidRPr="564EB8B9">
        <w:rPr>
          <w:rFonts w:eastAsia="Times New Roman" w:cs="Times New Roman"/>
        </w:rPr>
        <w:t>valsts sociālās rehabilitācijas pakalpojumu no vardarbības cietušām pilngadīgām personām 2021. gadā saņēma 714 personas,</w:t>
      </w:r>
      <w:r w:rsidR="027FFA14" w:rsidRPr="564EB8B9">
        <w:rPr>
          <w:rFonts w:eastAsia="Times New Roman" w:cs="Times New Roman"/>
        </w:rPr>
        <w:t xml:space="preserve"> no kurām 673 sievietes</w:t>
      </w:r>
      <w:r w:rsidRPr="564EB8B9">
        <w:rPr>
          <w:rFonts w:eastAsia="Times New Roman" w:cs="Times New Roman"/>
        </w:rPr>
        <w:t xml:space="preserve"> 2022. gadā – 726 personas,</w:t>
      </w:r>
      <w:r w:rsidR="3A748ED3" w:rsidRPr="564EB8B9">
        <w:rPr>
          <w:rFonts w:eastAsia="Times New Roman" w:cs="Times New Roman"/>
        </w:rPr>
        <w:t xml:space="preserve"> no kurām </w:t>
      </w:r>
      <w:r w:rsidR="2EA16393" w:rsidRPr="564EB8B9">
        <w:rPr>
          <w:rFonts w:eastAsia="Times New Roman" w:cs="Times New Roman"/>
        </w:rPr>
        <w:t>689 sievietes</w:t>
      </w:r>
      <w:r w:rsidR="7D16AA42" w:rsidRPr="564EB8B9">
        <w:rPr>
          <w:rFonts w:eastAsia="Times New Roman" w:cs="Times New Roman"/>
        </w:rPr>
        <w:t xml:space="preserve">, </w:t>
      </w:r>
      <w:r w:rsidRPr="564EB8B9">
        <w:rPr>
          <w:rFonts w:eastAsia="Times New Roman" w:cs="Times New Roman"/>
        </w:rPr>
        <w:t xml:space="preserve">savukārt 2023. gadā -  saņēma 952 personas, no kurām 907 personas bija sievietes. </w:t>
      </w:r>
      <w:r w:rsidR="290298F1" w:rsidRPr="564EB8B9">
        <w:rPr>
          <w:rFonts w:eastAsia="Times New Roman" w:cs="Times New Roman"/>
        </w:rPr>
        <w:t xml:space="preserve"> </w:t>
      </w:r>
      <w:r w:rsidR="00F37BA0">
        <w:t xml:space="preserve">Gan biedrība “Centrs </w:t>
      </w:r>
      <w:r w:rsidR="0040392C">
        <w:t>MARTA</w:t>
      </w:r>
      <w:r w:rsidR="00F37BA0">
        <w:t xml:space="preserve">”, gan sociālo dienestu </w:t>
      </w:r>
      <w:r w:rsidR="005878DE">
        <w:t xml:space="preserve">, </w:t>
      </w:r>
      <w:r w:rsidR="00F37BA0">
        <w:t>un cit</w:t>
      </w:r>
      <w:r w:rsidR="146AF3F3">
        <w:t>i</w:t>
      </w:r>
      <w:r w:rsidR="00F37BA0">
        <w:t xml:space="preserve"> pakalpojuma sniedzēju pārstāvji ir apliecinājuši</w:t>
      </w:r>
      <w:r w:rsidR="25B9D2A2">
        <w:t xml:space="preserve"> LM</w:t>
      </w:r>
      <w:r w:rsidR="00F37BA0">
        <w:t xml:space="preserve"> nepieciešamību nodrošināt šādu pakalpojumu arī anonīmi, </w:t>
      </w:r>
      <w:r w:rsidR="2178BB9D">
        <w:t>jo</w:t>
      </w:r>
      <w:r w:rsidR="00A43D13">
        <w:t>, saņemot pakalpojumu, pamatojoties uz sociālā dienesta lēmum</w:t>
      </w:r>
      <w:r w:rsidR="20CDFAFB">
        <w:t>u</w:t>
      </w:r>
      <w:r w:rsidR="00A43D13">
        <w:t xml:space="preserve">, informācija par pakalpojuma saņēmēju un saņemto pakalpojumu </w:t>
      </w:r>
      <w:r w:rsidR="2178BB9D">
        <w:t xml:space="preserve">var nonākt </w:t>
      </w:r>
      <w:r w:rsidR="00A43D13">
        <w:t>tādu personu rīcībā, kas nav iesaistīti konkrētā vardarbības gadījuma vadīšanā</w:t>
      </w:r>
      <w:r w:rsidR="2178BB9D">
        <w:t>. Minētā iemesla dēļ cilvēki izvēlas nesaņemt valsts finansēto pakalpojumu.</w:t>
      </w:r>
      <w:r w:rsidR="710DF929">
        <w:t xml:space="preserve"> </w:t>
      </w:r>
      <w:r w:rsidR="2178BB9D">
        <w:t>A</w:t>
      </w:r>
      <w:r w:rsidR="3FBAE5F9">
        <w:t>rī pašvaldībā vai sabiedrībā zinām</w:t>
      </w:r>
      <w:r w:rsidR="2178BB9D">
        <w:t>as</w:t>
      </w:r>
      <w:r w:rsidR="3FBAE5F9">
        <w:t xml:space="preserve"> perso</w:t>
      </w:r>
      <w:r w:rsidR="2178BB9D">
        <w:t>nas</w:t>
      </w:r>
      <w:r w:rsidR="3FBAE5F9">
        <w:t xml:space="preserve"> nevēl</w:t>
      </w:r>
      <w:r w:rsidR="2178BB9D">
        <w:t>as</w:t>
      </w:r>
      <w:r w:rsidR="3FBAE5F9">
        <w:t xml:space="preserve"> publiski vērsties pēc palīdzības un atbalsta vardarbības gadījumā,</w:t>
      </w:r>
      <w:r w:rsidR="00A43D13">
        <w:t xml:space="preserve"> līdz ar to plānots izvērtēt iespēju saņemt pakalpojumu no vardarbības cietušām pilngadīgām personām, saglabājot anonimitāti</w:t>
      </w:r>
      <w:r w:rsidR="4060406C">
        <w:t>, pakalpojuma sniedzējiem pārskatus par anonīma pakalpojuma nodrošināšanu sniedzot tieši LM, bez pašvaldību sociālo dienestu iesaistes. Plānots vērtēt arī kādos gadījumos pakalpojuma sniedzējs informē sociālo dienestu, pat ja pakalpojums nodrošināts, saglabājot cietušās personas anonimitāti.</w:t>
      </w:r>
      <w:r w:rsidR="006B4B16">
        <w:t xml:space="preserve"> Papildus plānots</w:t>
      </w:r>
      <w:r w:rsidR="0CA02712">
        <w:t xml:space="preserve"> </w:t>
      </w:r>
      <w:r w:rsidR="00A43D13">
        <w:t>veikt izvērtējumu par atbalsta grupu nodrošināšanu cietušajiem no valsts budžeta līdzekļiem, jo šobrīd tikai atsevišķas pašvaldības par pašvaldību budžeta līdzekļiem nodrošina atbalsta grupas. Turklāt atbalsta grupu nodrošināšana iespējams palīdzē</w:t>
      </w:r>
      <w:r w:rsidR="006B4B16">
        <w:t>s</w:t>
      </w:r>
      <w:r w:rsidR="00A43D13">
        <w:t xml:space="preserve"> cietušajam </w:t>
      </w:r>
      <w:r w:rsidR="20CDFAFB">
        <w:t xml:space="preserve">atkārtoti </w:t>
      </w:r>
      <w:r w:rsidR="00A43D13">
        <w:t xml:space="preserve">nenokļūt vardarbīgās attiecībās, kā arī ar citu cietušo un grupu vadītāju atbalstu </w:t>
      </w:r>
      <w:r w:rsidR="2178BB9D">
        <w:t>var</w:t>
      </w:r>
      <w:r w:rsidR="0069EBAB">
        <w:t>ēs</w:t>
      </w:r>
      <w:r w:rsidR="2178BB9D">
        <w:t xml:space="preserve"> </w:t>
      </w:r>
      <w:r w:rsidR="00A43D13">
        <w:t>saņemt nepieciešamo palīdzību.</w:t>
      </w:r>
    </w:p>
    <w:p w14:paraId="7CEA93ED" w14:textId="61155FF5" w:rsidR="00A43D13" w:rsidRDefault="02DA9C88" w:rsidP="564EB8B9">
      <w:pPr>
        <w:spacing w:line="257" w:lineRule="auto"/>
        <w:ind w:firstLine="720"/>
        <w:rPr>
          <w:rFonts w:eastAsia="Times New Roman" w:cs="Times New Roman"/>
        </w:rPr>
      </w:pPr>
      <w:r w:rsidRPr="564EB8B9">
        <w:rPr>
          <w:rFonts w:eastAsia="Times New Roman" w:cs="Times New Roman"/>
        </w:rPr>
        <w:t>Valsts sociālais rehabilitācijas pakalpojums no vardarbības cietušām pilngadīgām personām netiek nodrošināts ieslodzījuma vietās, pamatojoties uz normatīvo aktu prasībām, līdz ar to plānots veikt izvērtējumu par minētā pakalpojuma nodrošināšanu arī no vardarbības cietušām pilngadīgām personām ieslodzījuma vietās.</w:t>
      </w:r>
    </w:p>
    <w:p w14:paraId="4CE54EA0" w14:textId="3B2D590F" w:rsidR="00A66F79" w:rsidRDefault="003B6A0D" w:rsidP="00D7027E">
      <w:pPr>
        <w:ind w:firstLine="720"/>
      </w:pPr>
      <w:r>
        <w:t xml:space="preserve">Atbilstoši Konvencijas prasībām, dalībvalstīm ir jāizveido </w:t>
      </w:r>
      <w:r w:rsidR="00A66F79" w:rsidRPr="00A66F79">
        <w:t>pietiekams skaits atbilstošu, viegli pieejamu palīdzības centru izvarošanas un seksuālās vardarbības upuriem, kuros šiem upuriem ir pieejama medicīniskā apskate un tiesu ekspertīze un tiek sniegts atbalsts saistībā ar gūto traumu un konsultācijas.</w:t>
      </w:r>
      <w:r w:rsidR="00A66F79">
        <w:rPr>
          <w:rStyle w:val="FootnoteReference"/>
        </w:rPr>
        <w:footnoteReference w:id="35"/>
      </w:r>
      <w:r w:rsidR="00A66F79">
        <w:t xml:space="preserve"> Šobrīd Latvijā šādi atbalsta centri nav, līdz ar to ir plānoti pasākumi, kas vērsti uz šādu atbalsta centru izveidi.</w:t>
      </w:r>
    </w:p>
    <w:p w14:paraId="41C578F1" w14:textId="77777777" w:rsidR="00833686" w:rsidRPr="00833686" w:rsidRDefault="00833686" w:rsidP="00833686">
      <w:pPr>
        <w:ind w:firstLine="720"/>
        <w:rPr>
          <w:rFonts w:cs="Times New Roman"/>
        </w:rPr>
      </w:pPr>
      <w:r w:rsidRPr="00833686">
        <w:rPr>
          <w:rFonts w:cs="Times New Roman"/>
        </w:rPr>
        <w:t>Attiecībā uz drošības līdzekļu pilnveidi, plānots ieviest elektroniskās uzraudzības instrumentu, kurš sākotnēji tiktu piemērots tikai aizdomās turētām vai apsūdzētām personām kriminālprocesos, kas uzsākti pēc attiecīgiem Krimināllikuma pantiem, kas tiešā veidā saistīti ar vardarbību ģimenē, vienlaikus paredzot, ka Ministru kabinetam līdz 2027. gada 31. decembrim jāizvērtē drošības līdzekļa izpildes elektroniskās uzraudzības praktiskās īstenošanas gaitu, rezultātus, kā arī piemērošanas paplašināšanas iespējas un tās ietekmi uz valsts budžetu un jāiesniedz par to ziņojumu Saeimai.</w:t>
      </w:r>
    </w:p>
    <w:p w14:paraId="1039B10F" w14:textId="77777777" w:rsidR="0016539A" w:rsidRDefault="0016539A" w:rsidP="4B23ACC7">
      <w:pPr>
        <w:ind w:firstLine="720"/>
        <w:rPr>
          <w:rFonts w:cs="Times New Roman"/>
        </w:rPr>
      </w:pPr>
    </w:p>
    <w:p w14:paraId="59F8396E" w14:textId="77777777" w:rsidR="00394A81" w:rsidRDefault="00394A81" w:rsidP="00161460">
      <w:pPr>
        <w:ind w:firstLine="720"/>
        <w:rPr>
          <w:rFonts w:cs="Times New Roman"/>
          <w:szCs w:val="24"/>
        </w:rPr>
      </w:pPr>
    </w:p>
    <w:tbl>
      <w:tblPr>
        <w:tblW w:w="14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3"/>
        <w:gridCol w:w="2233"/>
        <w:gridCol w:w="2629"/>
        <w:gridCol w:w="2110"/>
        <w:gridCol w:w="1717"/>
        <w:gridCol w:w="2654"/>
        <w:gridCol w:w="2196"/>
      </w:tblGrid>
      <w:tr w:rsidR="0032174C" w14:paraId="17AD17FC" w14:textId="77777777" w:rsidTr="007D1B0C">
        <w:trPr>
          <w:trHeight w:val="315"/>
        </w:trPr>
        <w:tc>
          <w:tcPr>
            <w:tcW w:w="643" w:type="dxa"/>
            <w:shd w:val="clear" w:color="auto" w:fill="C5E0B3" w:themeFill="accent6" w:themeFillTint="66"/>
            <w:vAlign w:val="center"/>
          </w:tcPr>
          <w:p w14:paraId="6C2EA956" w14:textId="107B39F6" w:rsidR="00CD2F86" w:rsidRPr="00CD7AFC" w:rsidRDefault="001D224B" w:rsidP="00E01BBB">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Nr. </w:t>
            </w:r>
            <w:r w:rsidRPr="00CD7AFC">
              <w:rPr>
                <w:rFonts w:eastAsia="Times New Roman" w:cs="Times New Roman"/>
                <w:szCs w:val="24"/>
                <w:lang w:eastAsia="lv-LV"/>
              </w:rPr>
              <w:br/>
              <w:t>p.k.</w:t>
            </w:r>
          </w:p>
        </w:tc>
        <w:tc>
          <w:tcPr>
            <w:tcW w:w="2233" w:type="dxa"/>
            <w:shd w:val="clear" w:color="auto" w:fill="C5E0B3" w:themeFill="accent6" w:themeFillTint="66"/>
            <w:vAlign w:val="center"/>
          </w:tcPr>
          <w:p w14:paraId="552337CF" w14:textId="626B3D13" w:rsidR="00CD2F86" w:rsidRPr="00CD7AFC" w:rsidRDefault="001D224B" w:rsidP="00E01BBB">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Pasākums</w:t>
            </w:r>
          </w:p>
        </w:tc>
        <w:tc>
          <w:tcPr>
            <w:tcW w:w="2629" w:type="dxa"/>
            <w:shd w:val="clear" w:color="auto" w:fill="C5E0B3" w:themeFill="accent6" w:themeFillTint="66"/>
            <w:vAlign w:val="center"/>
          </w:tcPr>
          <w:p w14:paraId="4320EBDF" w14:textId="4712F046" w:rsidR="00CD2F86" w:rsidRPr="00CD7AFC" w:rsidRDefault="001D224B" w:rsidP="00E01BBB">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Darbības rezultāts</w:t>
            </w:r>
          </w:p>
        </w:tc>
        <w:tc>
          <w:tcPr>
            <w:tcW w:w="2110" w:type="dxa"/>
            <w:shd w:val="clear" w:color="auto" w:fill="C5E0B3" w:themeFill="accent6" w:themeFillTint="66"/>
            <w:vAlign w:val="center"/>
          </w:tcPr>
          <w:p w14:paraId="6105A486" w14:textId="3C987643" w:rsidR="00CD2F86" w:rsidRPr="00CD7AFC" w:rsidRDefault="001D224B" w:rsidP="00E01BBB">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Rezultatīvais rādītājs</w:t>
            </w:r>
          </w:p>
        </w:tc>
        <w:tc>
          <w:tcPr>
            <w:tcW w:w="1717" w:type="dxa"/>
            <w:shd w:val="clear" w:color="auto" w:fill="C5E0B3" w:themeFill="accent6" w:themeFillTint="66"/>
            <w:vAlign w:val="center"/>
          </w:tcPr>
          <w:p w14:paraId="308592B4" w14:textId="3FFDB118" w:rsidR="00CD2F86" w:rsidRPr="00CD7AFC" w:rsidRDefault="001D224B" w:rsidP="00E01BBB">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Atbildīgā institūcija</w:t>
            </w:r>
          </w:p>
        </w:tc>
        <w:tc>
          <w:tcPr>
            <w:tcW w:w="2654" w:type="dxa"/>
            <w:shd w:val="clear" w:color="auto" w:fill="C5E0B3" w:themeFill="accent6" w:themeFillTint="66"/>
            <w:vAlign w:val="center"/>
          </w:tcPr>
          <w:p w14:paraId="0F59DE0F" w14:textId="027FCDE0" w:rsidR="00CD2F86" w:rsidRPr="00CD7AFC" w:rsidRDefault="001D224B" w:rsidP="00E01BBB">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Līdzatbildīgās institūcijas</w:t>
            </w:r>
          </w:p>
        </w:tc>
        <w:tc>
          <w:tcPr>
            <w:tcW w:w="2196" w:type="dxa"/>
            <w:shd w:val="clear" w:color="auto" w:fill="C5E0B3" w:themeFill="accent6" w:themeFillTint="66"/>
            <w:vAlign w:val="center"/>
          </w:tcPr>
          <w:p w14:paraId="05A890B0" w14:textId="7C09A9EB" w:rsidR="00CD2F86" w:rsidRPr="00CD7AFC" w:rsidRDefault="001D224B" w:rsidP="00E01BBB">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Izpildes termiņš</w:t>
            </w:r>
          </w:p>
        </w:tc>
      </w:tr>
      <w:tr w:rsidR="0032174C" w14:paraId="2A3F717C" w14:textId="77777777" w:rsidTr="007D1B0C">
        <w:trPr>
          <w:trHeight w:val="308"/>
        </w:trPr>
        <w:tc>
          <w:tcPr>
            <w:tcW w:w="643" w:type="dxa"/>
            <w:vMerge w:val="restart"/>
            <w:vAlign w:val="center"/>
          </w:tcPr>
          <w:p w14:paraId="667DE9EC" w14:textId="77777777" w:rsidR="00CD2F86" w:rsidRPr="00CD7AFC" w:rsidRDefault="001D224B" w:rsidP="000D2109">
            <w:pPr>
              <w:spacing w:line="240" w:lineRule="auto"/>
              <w:textAlignment w:val="baseline"/>
              <w:rPr>
                <w:rFonts w:eastAsia="Times New Roman" w:cs="Times New Roman"/>
                <w:szCs w:val="24"/>
                <w:lang w:eastAsia="lv-LV"/>
              </w:rPr>
            </w:pPr>
            <w:r w:rsidRPr="00CD7AFC">
              <w:rPr>
                <w:rFonts w:eastAsia="Times New Roman" w:cs="Times New Roman"/>
                <w:szCs w:val="24"/>
                <w:lang w:eastAsia="lv-LV"/>
              </w:rPr>
              <w:t>4.</w:t>
            </w:r>
          </w:p>
        </w:tc>
        <w:tc>
          <w:tcPr>
            <w:tcW w:w="2233" w:type="dxa"/>
            <w:vMerge w:val="restart"/>
            <w:vAlign w:val="center"/>
          </w:tcPr>
          <w:p w14:paraId="0783F89A" w14:textId="77777777" w:rsidR="00CD2F86" w:rsidRPr="00CD7AFC" w:rsidRDefault="001D224B" w:rsidP="00D75757">
            <w:pPr>
              <w:spacing w:line="240" w:lineRule="auto"/>
              <w:jc w:val="left"/>
              <w:textAlignment w:val="baseline"/>
              <w:rPr>
                <w:rFonts w:eastAsia="Times New Roman" w:cs="Times New Roman"/>
                <w:szCs w:val="24"/>
                <w:lang w:eastAsia="lv-LV"/>
              </w:rPr>
            </w:pPr>
            <w:r w:rsidRPr="00CD7AFC">
              <w:rPr>
                <w:rFonts w:eastAsia="Times New Roman" w:cs="Times New Roman"/>
                <w:szCs w:val="24"/>
                <w:lang w:eastAsia="lv-LV"/>
              </w:rPr>
              <w:t>Atbalsta un sociālās rehabilitācijas pakalpojuma pilnveidošana no vardarbības cietušām personām.</w:t>
            </w:r>
          </w:p>
        </w:tc>
        <w:tc>
          <w:tcPr>
            <w:tcW w:w="2629" w:type="dxa"/>
            <w:vMerge w:val="restart"/>
            <w:shd w:val="clear" w:color="auto" w:fill="auto"/>
          </w:tcPr>
          <w:p w14:paraId="6CE4D4B4" w14:textId="201381D0" w:rsidR="00CD2F86" w:rsidRPr="00CD7AFC" w:rsidRDefault="001D224B" w:rsidP="00D75757">
            <w:pPr>
              <w:spacing w:line="240" w:lineRule="auto"/>
              <w:jc w:val="left"/>
              <w:textAlignment w:val="baseline"/>
              <w:rPr>
                <w:rFonts w:eastAsia="Times New Roman" w:cs="Times New Roman"/>
                <w:szCs w:val="24"/>
                <w:lang w:eastAsia="lv-LV"/>
              </w:rPr>
            </w:pPr>
            <w:r w:rsidRPr="00CD7AFC">
              <w:rPr>
                <w:rFonts w:eastAsia="Times New Roman" w:cs="Times New Roman"/>
                <w:szCs w:val="24"/>
                <w:lang w:eastAsia="lv-LV"/>
              </w:rPr>
              <w:t>4.1.Pilnveidots sociālās rehabilitācijas pakalpojums bērniem, kuri cietuši no prettiesiskām darbībām, īpaši seksuālās izmantošanas, sarežģītos un komplicētos vardarbības gadījumos.</w:t>
            </w:r>
          </w:p>
        </w:tc>
        <w:tc>
          <w:tcPr>
            <w:tcW w:w="2110" w:type="dxa"/>
            <w:shd w:val="clear" w:color="auto" w:fill="auto"/>
            <w:vAlign w:val="center"/>
          </w:tcPr>
          <w:p w14:paraId="21C0F667" w14:textId="6574388E" w:rsidR="00CD2F86" w:rsidRPr="00CD7AFC" w:rsidRDefault="001D224B" w:rsidP="00D75757">
            <w:pPr>
              <w:spacing w:line="240" w:lineRule="auto"/>
              <w:jc w:val="left"/>
              <w:textAlignment w:val="baseline"/>
              <w:rPr>
                <w:rFonts w:eastAsia="Times New Roman" w:cs="Times New Roman"/>
                <w:szCs w:val="24"/>
                <w:lang w:eastAsia="lv-LV"/>
              </w:rPr>
            </w:pPr>
            <w:r w:rsidRPr="00CD7AFC">
              <w:rPr>
                <w:rFonts w:eastAsia="Times New Roman" w:cs="Times New Roman"/>
                <w:b/>
                <w:bCs/>
                <w:szCs w:val="24"/>
                <w:lang w:eastAsia="lv-LV"/>
              </w:rPr>
              <w:t>Izstrādāta jauna</w:t>
            </w:r>
            <w:r w:rsidRPr="00CD7AFC">
              <w:rPr>
                <w:rFonts w:eastAsia="Times New Roman" w:cs="Times New Roman"/>
                <w:szCs w:val="24"/>
                <w:lang w:eastAsia="lv-LV"/>
              </w:rPr>
              <w:t xml:space="preserve"> Ministru kabineta noteikumu </w:t>
            </w:r>
            <w:r w:rsidRPr="00CD7AFC">
              <w:rPr>
                <w:rFonts w:eastAsia="Times New Roman" w:cs="Times New Roman"/>
                <w:b/>
                <w:bCs/>
                <w:szCs w:val="24"/>
                <w:lang w:eastAsia="lv-LV"/>
              </w:rPr>
              <w:t>redakcija</w:t>
            </w:r>
            <w:r w:rsidR="005773CB">
              <w:rPr>
                <w:rFonts w:eastAsia="Times New Roman" w:cs="Times New Roman"/>
                <w:b/>
                <w:bCs/>
                <w:szCs w:val="24"/>
                <w:lang w:eastAsia="lv-LV"/>
              </w:rPr>
              <w:t>.</w:t>
            </w:r>
          </w:p>
          <w:p w14:paraId="02B98E63" w14:textId="77777777" w:rsidR="00CD2F86" w:rsidRPr="00CD7AFC" w:rsidRDefault="00CD2F86" w:rsidP="00D75757">
            <w:pPr>
              <w:spacing w:line="240" w:lineRule="auto"/>
              <w:jc w:val="left"/>
              <w:textAlignment w:val="baseline"/>
              <w:rPr>
                <w:rFonts w:eastAsia="Times New Roman" w:cs="Times New Roman"/>
                <w:szCs w:val="24"/>
                <w:lang w:eastAsia="lv-LV"/>
              </w:rPr>
            </w:pPr>
          </w:p>
          <w:p w14:paraId="23980B96" w14:textId="77777777" w:rsidR="00CD2F86" w:rsidRPr="00CD7AFC" w:rsidRDefault="00CD2F86" w:rsidP="00D75757">
            <w:pPr>
              <w:spacing w:line="240" w:lineRule="auto"/>
              <w:jc w:val="left"/>
              <w:textAlignment w:val="baseline"/>
              <w:rPr>
                <w:rFonts w:eastAsia="Times New Roman" w:cs="Times New Roman"/>
                <w:szCs w:val="24"/>
                <w:lang w:eastAsia="lv-LV"/>
              </w:rPr>
            </w:pPr>
          </w:p>
        </w:tc>
        <w:tc>
          <w:tcPr>
            <w:tcW w:w="1717" w:type="dxa"/>
            <w:shd w:val="clear" w:color="auto" w:fill="auto"/>
            <w:vAlign w:val="center"/>
          </w:tcPr>
          <w:p w14:paraId="1B014600" w14:textId="77777777" w:rsidR="00CD2F86" w:rsidRPr="00CD7AFC" w:rsidRDefault="001D224B" w:rsidP="000D2109">
            <w:pPr>
              <w:spacing w:line="240" w:lineRule="auto"/>
              <w:jc w:val="center"/>
              <w:rPr>
                <w:rFonts w:cs="Times New Roman"/>
              </w:rPr>
            </w:pPr>
            <w:r w:rsidRPr="00CD7AFC">
              <w:rPr>
                <w:rFonts w:eastAsia="Times New Roman" w:cs="Times New Roman"/>
                <w:szCs w:val="24"/>
                <w:lang w:eastAsia="lv-LV"/>
              </w:rPr>
              <w:t>LM</w:t>
            </w:r>
          </w:p>
        </w:tc>
        <w:tc>
          <w:tcPr>
            <w:tcW w:w="2654" w:type="dxa"/>
            <w:shd w:val="clear" w:color="auto" w:fill="auto"/>
            <w:vAlign w:val="center"/>
          </w:tcPr>
          <w:p w14:paraId="1AE72394" w14:textId="176358E7" w:rsidR="00CD2F86" w:rsidRPr="00CD7AFC" w:rsidRDefault="001D224B" w:rsidP="000D2109">
            <w:pPr>
              <w:spacing w:line="240" w:lineRule="auto"/>
              <w:jc w:val="center"/>
              <w:rPr>
                <w:rFonts w:cs="Times New Roman"/>
              </w:rPr>
            </w:pPr>
            <w:r w:rsidRPr="588E407B">
              <w:rPr>
                <w:rFonts w:eastAsia="Times New Roman" w:cs="Times New Roman"/>
                <w:lang w:eastAsia="lv-LV"/>
              </w:rPr>
              <w:t>Pašvaldības</w:t>
            </w:r>
            <w:r w:rsidR="7C61BF79" w:rsidRPr="588E407B">
              <w:rPr>
                <w:rFonts w:eastAsia="Times New Roman" w:cs="Times New Roman"/>
                <w:lang w:eastAsia="lv-LV"/>
              </w:rPr>
              <w:t>, Nozares eksperti</w:t>
            </w:r>
          </w:p>
        </w:tc>
        <w:tc>
          <w:tcPr>
            <w:tcW w:w="2196" w:type="dxa"/>
            <w:shd w:val="clear" w:color="auto" w:fill="auto"/>
            <w:vAlign w:val="center"/>
          </w:tcPr>
          <w:p w14:paraId="304C935F" w14:textId="7ED45F86"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202</w:t>
            </w:r>
            <w:r w:rsidR="005773CB">
              <w:rPr>
                <w:rFonts w:eastAsia="Times New Roman" w:cs="Times New Roman"/>
                <w:szCs w:val="24"/>
                <w:lang w:eastAsia="lv-LV"/>
              </w:rPr>
              <w:t>5</w:t>
            </w:r>
            <w:r w:rsidRPr="00CD7AFC">
              <w:rPr>
                <w:rFonts w:eastAsia="Times New Roman" w:cs="Times New Roman"/>
                <w:szCs w:val="24"/>
                <w:lang w:eastAsia="lv-LV"/>
              </w:rPr>
              <w:t>.gada 4.ceturksnis</w:t>
            </w:r>
          </w:p>
        </w:tc>
      </w:tr>
      <w:tr w:rsidR="0032174C" w14:paraId="7DF938FC" w14:textId="77777777" w:rsidTr="007D1B0C">
        <w:trPr>
          <w:trHeight w:val="308"/>
        </w:trPr>
        <w:tc>
          <w:tcPr>
            <w:tcW w:w="643" w:type="dxa"/>
            <w:vMerge/>
            <w:vAlign w:val="center"/>
          </w:tcPr>
          <w:p w14:paraId="5EF17C42" w14:textId="77777777" w:rsidR="00CD2F86" w:rsidRPr="00CD7AFC" w:rsidRDefault="00CD2F86" w:rsidP="000D2109">
            <w:pPr>
              <w:rPr>
                <w:rFonts w:cs="Times New Roman"/>
              </w:rPr>
            </w:pPr>
          </w:p>
        </w:tc>
        <w:tc>
          <w:tcPr>
            <w:tcW w:w="2233" w:type="dxa"/>
            <w:vMerge/>
            <w:vAlign w:val="center"/>
          </w:tcPr>
          <w:p w14:paraId="7138E47D" w14:textId="77777777" w:rsidR="00CD2F86" w:rsidRPr="00CD7AFC" w:rsidRDefault="00CD2F86" w:rsidP="000D2109">
            <w:pPr>
              <w:rPr>
                <w:rFonts w:cs="Times New Roman"/>
              </w:rPr>
            </w:pPr>
          </w:p>
        </w:tc>
        <w:tc>
          <w:tcPr>
            <w:tcW w:w="2629" w:type="dxa"/>
            <w:vMerge/>
          </w:tcPr>
          <w:p w14:paraId="2EA27A8F" w14:textId="77777777" w:rsidR="00CD2F86" w:rsidRPr="00CD7AFC" w:rsidRDefault="00CD2F86" w:rsidP="000D2109">
            <w:pPr>
              <w:rPr>
                <w:rFonts w:cs="Times New Roman"/>
              </w:rPr>
            </w:pPr>
          </w:p>
        </w:tc>
        <w:tc>
          <w:tcPr>
            <w:tcW w:w="2110" w:type="dxa"/>
            <w:shd w:val="clear" w:color="auto" w:fill="auto"/>
            <w:vAlign w:val="center"/>
          </w:tcPr>
          <w:p w14:paraId="2A449033" w14:textId="02771C0E" w:rsidR="00CD2F86" w:rsidRPr="00CD7AFC" w:rsidRDefault="001D224B" w:rsidP="00D75757">
            <w:pPr>
              <w:jc w:val="left"/>
              <w:rPr>
                <w:rFonts w:eastAsia="Times New Roman" w:cs="Times New Roman"/>
                <w:szCs w:val="24"/>
                <w:lang w:eastAsia="lv-LV"/>
              </w:rPr>
            </w:pPr>
            <w:r w:rsidRPr="00CD7AFC">
              <w:rPr>
                <w:rFonts w:eastAsia="Times New Roman" w:cs="Times New Roman"/>
                <w:b/>
                <w:bCs/>
                <w:szCs w:val="24"/>
                <w:lang w:eastAsia="lv-LV"/>
              </w:rPr>
              <w:t xml:space="preserve">Veikts pakalpojuma satura izvērtējums </w:t>
            </w:r>
            <w:r w:rsidRPr="00CD7AFC">
              <w:rPr>
                <w:rFonts w:eastAsia="Times New Roman" w:cs="Times New Roman"/>
                <w:szCs w:val="24"/>
                <w:lang w:eastAsia="lv-LV"/>
              </w:rPr>
              <w:t>un sagatavoti priekšlikumi pakalpojuma pilnveidei</w:t>
            </w:r>
            <w:r w:rsidR="005773CB">
              <w:rPr>
                <w:rFonts w:eastAsia="Times New Roman" w:cs="Times New Roman"/>
                <w:szCs w:val="24"/>
                <w:lang w:eastAsia="lv-LV"/>
              </w:rPr>
              <w:t>.</w:t>
            </w:r>
          </w:p>
        </w:tc>
        <w:tc>
          <w:tcPr>
            <w:tcW w:w="1717" w:type="dxa"/>
            <w:shd w:val="clear" w:color="auto" w:fill="auto"/>
            <w:vAlign w:val="center"/>
          </w:tcPr>
          <w:p w14:paraId="235CBC9C" w14:textId="77777777" w:rsidR="00CD2F86" w:rsidRPr="00CD7AFC" w:rsidRDefault="001D224B" w:rsidP="000D2109">
            <w:pPr>
              <w:jc w:val="center"/>
              <w:rPr>
                <w:rFonts w:eastAsia="Times New Roman" w:cs="Times New Roman"/>
                <w:szCs w:val="24"/>
                <w:lang w:eastAsia="lv-LV"/>
              </w:rPr>
            </w:pPr>
            <w:r w:rsidRPr="00CD7AFC">
              <w:rPr>
                <w:rFonts w:eastAsia="Times New Roman" w:cs="Times New Roman"/>
                <w:szCs w:val="24"/>
                <w:lang w:eastAsia="lv-LV"/>
              </w:rPr>
              <w:t>LM</w:t>
            </w:r>
          </w:p>
        </w:tc>
        <w:tc>
          <w:tcPr>
            <w:tcW w:w="2654" w:type="dxa"/>
            <w:shd w:val="clear" w:color="auto" w:fill="auto"/>
            <w:vAlign w:val="center"/>
          </w:tcPr>
          <w:p w14:paraId="37BC7C79" w14:textId="77777777" w:rsidR="00CD2F86" w:rsidRPr="00CD7AFC" w:rsidRDefault="001D224B" w:rsidP="000D2109">
            <w:pPr>
              <w:jc w:val="center"/>
              <w:rPr>
                <w:rFonts w:eastAsia="Times New Roman" w:cs="Times New Roman"/>
                <w:szCs w:val="24"/>
                <w:lang w:eastAsia="lv-LV"/>
              </w:rPr>
            </w:pPr>
            <w:r w:rsidRPr="00CD7AFC">
              <w:rPr>
                <w:rFonts w:eastAsia="Times New Roman" w:cs="Times New Roman"/>
                <w:szCs w:val="24"/>
                <w:lang w:eastAsia="lv-LV"/>
              </w:rPr>
              <w:t>NVO</w:t>
            </w:r>
          </w:p>
        </w:tc>
        <w:tc>
          <w:tcPr>
            <w:tcW w:w="2196" w:type="dxa"/>
            <w:shd w:val="clear" w:color="auto" w:fill="auto"/>
            <w:vAlign w:val="center"/>
          </w:tcPr>
          <w:p w14:paraId="54FFF297" w14:textId="65E31177" w:rsidR="00CD2F86" w:rsidRPr="00A53F71" w:rsidRDefault="001D224B" w:rsidP="00F93471">
            <w:pPr>
              <w:rPr>
                <w:rFonts w:eastAsia="Times New Roman" w:cs="Times New Roman"/>
                <w:szCs w:val="24"/>
                <w:lang w:eastAsia="lv-LV"/>
              </w:rPr>
            </w:pPr>
            <w:r w:rsidRPr="00F93471">
              <w:rPr>
                <w:rFonts w:eastAsia="Times New Roman" w:cs="Times New Roman"/>
                <w:szCs w:val="24"/>
                <w:lang w:eastAsia="lv-LV"/>
              </w:rPr>
              <w:t>2025.gada</w:t>
            </w:r>
            <w:r w:rsidR="00F93471" w:rsidRPr="00F93471">
              <w:rPr>
                <w:rFonts w:eastAsia="Times New Roman" w:cs="Times New Roman"/>
                <w:szCs w:val="24"/>
                <w:lang w:eastAsia="lv-LV"/>
              </w:rPr>
              <w:t xml:space="preserve"> </w:t>
            </w:r>
            <w:r w:rsidRPr="00F93471">
              <w:rPr>
                <w:rFonts w:eastAsia="Times New Roman" w:cs="Times New Roman"/>
                <w:szCs w:val="24"/>
                <w:lang w:eastAsia="lv-LV"/>
              </w:rPr>
              <w:t>4.ceturksnis</w:t>
            </w:r>
          </w:p>
        </w:tc>
      </w:tr>
      <w:tr w:rsidR="0032174C" w14:paraId="168064E6" w14:textId="77777777" w:rsidTr="007D1B0C">
        <w:trPr>
          <w:trHeight w:val="308"/>
        </w:trPr>
        <w:tc>
          <w:tcPr>
            <w:tcW w:w="643" w:type="dxa"/>
            <w:vMerge/>
            <w:vAlign w:val="center"/>
          </w:tcPr>
          <w:p w14:paraId="5D0C195A" w14:textId="77777777" w:rsidR="00CD2F86" w:rsidRPr="00CD7AFC" w:rsidRDefault="00CD2F86" w:rsidP="000D2109">
            <w:pPr>
              <w:rPr>
                <w:rFonts w:cs="Times New Roman"/>
              </w:rPr>
            </w:pPr>
          </w:p>
        </w:tc>
        <w:tc>
          <w:tcPr>
            <w:tcW w:w="2233" w:type="dxa"/>
            <w:vMerge/>
            <w:vAlign w:val="center"/>
          </w:tcPr>
          <w:p w14:paraId="34356AA3" w14:textId="77777777" w:rsidR="00CD2F86" w:rsidRPr="00CD7AFC" w:rsidRDefault="00CD2F86" w:rsidP="000D2109">
            <w:pPr>
              <w:rPr>
                <w:rFonts w:cs="Times New Roman"/>
              </w:rPr>
            </w:pPr>
          </w:p>
        </w:tc>
        <w:tc>
          <w:tcPr>
            <w:tcW w:w="2629" w:type="dxa"/>
            <w:vMerge/>
          </w:tcPr>
          <w:p w14:paraId="0048B9FF" w14:textId="77777777" w:rsidR="00CD2F86" w:rsidRPr="00CD7AFC" w:rsidRDefault="00CD2F86" w:rsidP="000D2109">
            <w:pPr>
              <w:rPr>
                <w:rFonts w:cs="Times New Roman"/>
              </w:rPr>
            </w:pPr>
          </w:p>
        </w:tc>
        <w:tc>
          <w:tcPr>
            <w:tcW w:w="2110" w:type="dxa"/>
            <w:shd w:val="clear" w:color="auto" w:fill="auto"/>
            <w:vAlign w:val="center"/>
          </w:tcPr>
          <w:p w14:paraId="011429C2" w14:textId="3F010441" w:rsidR="00CD2F86" w:rsidRPr="00CD7AFC" w:rsidRDefault="001D224B" w:rsidP="00D75757">
            <w:pPr>
              <w:jc w:val="left"/>
              <w:rPr>
                <w:rFonts w:eastAsia="Times New Roman" w:cs="Times New Roman"/>
                <w:szCs w:val="24"/>
                <w:lang w:eastAsia="lv-LV"/>
              </w:rPr>
            </w:pPr>
            <w:r w:rsidRPr="07FB47C6">
              <w:rPr>
                <w:rFonts w:eastAsia="Times New Roman" w:cs="Times New Roman"/>
                <w:b/>
                <w:bCs/>
                <w:lang w:eastAsia="lv-LV"/>
              </w:rPr>
              <w:t>Ieviestas jaunas  metodes</w:t>
            </w:r>
            <w:r w:rsidRPr="07FB47C6">
              <w:rPr>
                <w:rFonts w:eastAsia="Times New Roman" w:cs="Times New Roman"/>
                <w:lang w:eastAsia="lv-LV"/>
              </w:rPr>
              <w:t xml:space="preserve"> pakalpojuma īstenošanai</w:t>
            </w:r>
            <w:r w:rsidR="46B5F541" w:rsidRPr="07FB47C6">
              <w:rPr>
                <w:rFonts w:eastAsia="Times New Roman" w:cs="Times New Roman"/>
                <w:lang w:eastAsia="lv-LV"/>
              </w:rPr>
              <w:t>.</w:t>
            </w:r>
            <w:r w:rsidRPr="07FB47C6">
              <w:rPr>
                <w:rFonts w:eastAsia="Times New Roman" w:cs="Times New Roman"/>
                <w:vertAlign w:val="superscript"/>
                <w:lang w:eastAsia="lv-LV"/>
              </w:rPr>
              <w:footnoteReference w:id="36"/>
            </w:r>
          </w:p>
        </w:tc>
        <w:tc>
          <w:tcPr>
            <w:tcW w:w="1717" w:type="dxa"/>
            <w:shd w:val="clear" w:color="auto" w:fill="auto"/>
            <w:vAlign w:val="center"/>
          </w:tcPr>
          <w:p w14:paraId="7D929AD7" w14:textId="77777777" w:rsidR="00CD2F86" w:rsidRPr="00CD7AFC" w:rsidRDefault="001D224B" w:rsidP="000D2109">
            <w:pPr>
              <w:jc w:val="center"/>
              <w:rPr>
                <w:rFonts w:eastAsia="Times New Roman" w:cs="Times New Roman"/>
                <w:szCs w:val="24"/>
                <w:lang w:eastAsia="lv-LV"/>
              </w:rPr>
            </w:pPr>
            <w:r w:rsidRPr="00CD7AFC">
              <w:rPr>
                <w:rFonts w:eastAsia="Times New Roman" w:cs="Times New Roman"/>
                <w:szCs w:val="24"/>
                <w:lang w:eastAsia="lv-LV"/>
              </w:rPr>
              <w:t>LM</w:t>
            </w:r>
          </w:p>
        </w:tc>
        <w:tc>
          <w:tcPr>
            <w:tcW w:w="2654" w:type="dxa"/>
            <w:shd w:val="clear" w:color="auto" w:fill="auto"/>
            <w:vAlign w:val="center"/>
          </w:tcPr>
          <w:p w14:paraId="7C4B2E7D" w14:textId="77777777" w:rsidR="00CD2F86" w:rsidRPr="00CD7AFC" w:rsidRDefault="00CD2F86" w:rsidP="000D2109">
            <w:pPr>
              <w:jc w:val="center"/>
              <w:rPr>
                <w:rFonts w:eastAsia="Times New Roman" w:cs="Times New Roman"/>
                <w:szCs w:val="24"/>
                <w:lang w:eastAsia="lv-LV"/>
              </w:rPr>
            </w:pPr>
          </w:p>
        </w:tc>
        <w:tc>
          <w:tcPr>
            <w:tcW w:w="2196" w:type="dxa"/>
            <w:shd w:val="clear" w:color="auto" w:fill="auto"/>
            <w:vAlign w:val="center"/>
          </w:tcPr>
          <w:p w14:paraId="6B4364B9" w14:textId="0F9DEDE4" w:rsidR="00CD2F86" w:rsidRPr="00F93471" w:rsidRDefault="00F93471" w:rsidP="00F93471">
            <w:pPr>
              <w:spacing w:line="240" w:lineRule="auto"/>
              <w:jc w:val="center"/>
              <w:rPr>
                <w:rFonts w:eastAsia="Times New Roman" w:cs="Times New Roman"/>
                <w:lang w:eastAsia="lv-LV"/>
              </w:rPr>
            </w:pPr>
            <w:r w:rsidRPr="00F93471">
              <w:rPr>
                <w:rFonts w:eastAsia="Times New Roman" w:cs="Times New Roman"/>
                <w:lang w:eastAsia="lv-LV"/>
              </w:rPr>
              <w:t xml:space="preserve">no 2025.gada 3.ceturksni līdz </w:t>
            </w:r>
            <w:r w:rsidR="001D224B" w:rsidRPr="00F93471">
              <w:rPr>
                <w:rFonts w:eastAsia="Times New Roman" w:cs="Times New Roman"/>
                <w:lang w:eastAsia="lv-LV"/>
              </w:rPr>
              <w:t>202</w:t>
            </w:r>
            <w:r w:rsidR="6CA96ED3" w:rsidRPr="00F93471">
              <w:rPr>
                <w:rFonts w:eastAsia="Times New Roman" w:cs="Times New Roman"/>
                <w:lang w:eastAsia="lv-LV"/>
              </w:rPr>
              <w:t>9</w:t>
            </w:r>
            <w:r w:rsidR="001D224B" w:rsidRPr="00F93471">
              <w:rPr>
                <w:rFonts w:eastAsia="Times New Roman" w:cs="Times New Roman"/>
                <w:lang w:eastAsia="lv-LV"/>
              </w:rPr>
              <w:t xml:space="preserve">.gada </w:t>
            </w:r>
            <w:r>
              <w:rPr>
                <w:rFonts w:eastAsia="Times New Roman" w:cs="Times New Roman"/>
                <w:lang w:eastAsia="lv-LV"/>
              </w:rPr>
              <w:t>4</w:t>
            </w:r>
            <w:r w:rsidR="001D224B" w:rsidRPr="00F93471">
              <w:rPr>
                <w:rFonts w:eastAsia="Times New Roman" w:cs="Times New Roman"/>
                <w:lang w:eastAsia="lv-LV"/>
              </w:rPr>
              <w:t>.ceturksni</w:t>
            </w:r>
            <w:r w:rsidRPr="00F93471">
              <w:rPr>
                <w:rFonts w:eastAsia="Times New Roman" w:cs="Times New Roman"/>
                <w:lang w:eastAsia="lv-LV"/>
              </w:rPr>
              <w:t>m</w:t>
            </w:r>
          </w:p>
        </w:tc>
      </w:tr>
      <w:tr w:rsidR="0032174C" w14:paraId="0A91AFAA" w14:textId="77777777" w:rsidTr="007D1B0C">
        <w:trPr>
          <w:trHeight w:val="1760"/>
        </w:trPr>
        <w:tc>
          <w:tcPr>
            <w:tcW w:w="643" w:type="dxa"/>
            <w:vMerge/>
            <w:vAlign w:val="center"/>
          </w:tcPr>
          <w:p w14:paraId="56AB828D" w14:textId="77777777" w:rsidR="00CD2F86" w:rsidRPr="00CD7AFC" w:rsidRDefault="00CD2F86" w:rsidP="000D2109">
            <w:pPr>
              <w:spacing w:line="240" w:lineRule="auto"/>
              <w:textAlignment w:val="baseline"/>
              <w:rPr>
                <w:rFonts w:eastAsia="Times New Roman" w:cs="Times New Roman"/>
                <w:szCs w:val="24"/>
                <w:lang w:eastAsia="lv-LV"/>
              </w:rPr>
            </w:pPr>
          </w:p>
        </w:tc>
        <w:tc>
          <w:tcPr>
            <w:tcW w:w="2233" w:type="dxa"/>
            <w:vMerge/>
            <w:vAlign w:val="center"/>
          </w:tcPr>
          <w:p w14:paraId="0CBC4181" w14:textId="77777777" w:rsidR="00CD2F86" w:rsidRPr="00CD7AFC" w:rsidRDefault="00CD2F86" w:rsidP="000D2109">
            <w:pPr>
              <w:spacing w:line="240" w:lineRule="auto"/>
              <w:textAlignment w:val="baseline"/>
              <w:rPr>
                <w:rFonts w:eastAsia="Times New Roman" w:cs="Times New Roman"/>
                <w:szCs w:val="24"/>
                <w:lang w:eastAsia="lv-LV"/>
              </w:rPr>
            </w:pPr>
          </w:p>
        </w:tc>
        <w:tc>
          <w:tcPr>
            <w:tcW w:w="2629" w:type="dxa"/>
            <w:vMerge w:val="restart"/>
            <w:shd w:val="clear" w:color="auto" w:fill="auto"/>
          </w:tcPr>
          <w:p w14:paraId="2D29A305" w14:textId="77777777" w:rsidR="00CD2F86" w:rsidRPr="00CD7AFC" w:rsidRDefault="001D224B" w:rsidP="00D75757">
            <w:pPr>
              <w:spacing w:line="240" w:lineRule="auto"/>
              <w:jc w:val="left"/>
              <w:textAlignment w:val="baseline"/>
              <w:rPr>
                <w:rFonts w:eastAsia="Times New Roman" w:cs="Times New Roman"/>
                <w:lang w:eastAsia="lv-LV"/>
              </w:rPr>
            </w:pPr>
            <w:r w:rsidRPr="4B23ACC7">
              <w:rPr>
                <w:rFonts w:cs="Times New Roman"/>
              </w:rPr>
              <w:t xml:space="preserve">4.2.  Veikti pasākumi, lai ieviestu bezmaksas atbalsta grupas vecākiem  vai personām, kuras aprūpē bērnus, kuri ir cietuši no noziedzīga </w:t>
            </w:r>
            <w:r w:rsidRPr="4B23ACC7">
              <w:rPr>
                <w:rFonts w:cs="Times New Roman"/>
              </w:rPr>
              <w:lastRenderedPageBreak/>
              <w:t>nodarījuma vai veikuši noziedzīgu nodarījumu</w:t>
            </w:r>
          </w:p>
        </w:tc>
        <w:tc>
          <w:tcPr>
            <w:tcW w:w="2110" w:type="dxa"/>
            <w:shd w:val="clear" w:color="auto" w:fill="auto"/>
            <w:vAlign w:val="center"/>
          </w:tcPr>
          <w:p w14:paraId="315FB04A" w14:textId="1C354BA5" w:rsidR="00CD2F86" w:rsidRPr="00CD7AFC" w:rsidRDefault="001D224B" w:rsidP="00D75757">
            <w:pPr>
              <w:spacing w:line="240" w:lineRule="auto"/>
              <w:jc w:val="left"/>
              <w:textAlignment w:val="baseline"/>
              <w:rPr>
                <w:rFonts w:eastAsia="Times New Roman" w:cs="Times New Roman"/>
                <w:szCs w:val="24"/>
                <w:lang w:eastAsia="lv-LV"/>
              </w:rPr>
            </w:pPr>
            <w:r w:rsidRPr="00CD7AFC">
              <w:rPr>
                <w:rFonts w:eastAsia="Times New Roman" w:cs="Times New Roman"/>
                <w:b/>
                <w:bCs/>
                <w:szCs w:val="24"/>
                <w:lang w:eastAsia="lv-LV"/>
              </w:rPr>
              <w:lastRenderedPageBreak/>
              <w:t>Izstrādāta atbalsta programma</w:t>
            </w:r>
            <w:r w:rsidRPr="00CD7AFC">
              <w:rPr>
                <w:rFonts w:eastAsia="Times New Roman" w:cs="Times New Roman"/>
                <w:szCs w:val="24"/>
                <w:lang w:eastAsia="lv-LV"/>
              </w:rPr>
              <w:t xml:space="preserve"> vecākiem</w:t>
            </w:r>
            <w:r w:rsidR="005773CB">
              <w:rPr>
                <w:rFonts w:eastAsia="Times New Roman" w:cs="Times New Roman"/>
                <w:szCs w:val="24"/>
                <w:lang w:eastAsia="lv-LV"/>
              </w:rPr>
              <w:t>.</w:t>
            </w:r>
          </w:p>
          <w:p w14:paraId="3EFAC692" w14:textId="77777777" w:rsidR="00CD2F86" w:rsidRPr="00CD7AFC" w:rsidRDefault="00CD2F86" w:rsidP="00D75757">
            <w:pPr>
              <w:spacing w:line="240" w:lineRule="auto"/>
              <w:jc w:val="left"/>
              <w:textAlignment w:val="baseline"/>
              <w:rPr>
                <w:rFonts w:eastAsia="Times New Roman" w:cs="Times New Roman"/>
                <w:szCs w:val="24"/>
                <w:lang w:eastAsia="lv-LV"/>
              </w:rPr>
            </w:pPr>
          </w:p>
        </w:tc>
        <w:tc>
          <w:tcPr>
            <w:tcW w:w="1717" w:type="dxa"/>
            <w:shd w:val="clear" w:color="auto" w:fill="auto"/>
            <w:vAlign w:val="center"/>
          </w:tcPr>
          <w:p w14:paraId="35A0B804"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LM</w:t>
            </w:r>
          </w:p>
        </w:tc>
        <w:tc>
          <w:tcPr>
            <w:tcW w:w="2654" w:type="dxa"/>
            <w:shd w:val="clear" w:color="auto" w:fill="auto"/>
            <w:vAlign w:val="center"/>
          </w:tcPr>
          <w:p w14:paraId="71C03749"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Pakalpojuma sniedzēji</w:t>
            </w:r>
          </w:p>
        </w:tc>
        <w:tc>
          <w:tcPr>
            <w:tcW w:w="2196" w:type="dxa"/>
            <w:shd w:val="clear" w:color="auto" w:fill="auto"/>
            <w:vAlign w:val="center"/>
          </w:tcPr>
          <w:p w14:paraId="7615D072" w14:textId="77777777" w:rsidR="00CD2F86" w:rsidRPr="00CD7AFC" w:rsidRDefault="001D224B" w:rsidP="07FB47C6">
            <w:pPr>
              <w:spacing w:line="240" w:lineRule="auto"/>
              <w:jc w:val="center"/>
              <w:textAlignment w:val="baseline"/>
              <w:rPr>
                <w:rFonts w:eastAsia="Times New Roman" w:cs="Times New Roman"/>
                <w:lang w:eastAsia="lv-LV"/>
              </w:rPr>
            </w:pPr>
            <w:r w:rsidRPr="4B23ACC7">
              <w:rPr>
                <w:rFonts w:eastAsia="Times New Roman" w:cs="Times New Roman"/>
                <w:lang w:eastAsia="lv-LV"/>
              </w:rPr>
              <w:t>2024.gada 3.ceturksnis</w:t>
            </w:r>
          </w:p>
        </w:tc>
      </w:tr>
      <w:tr w:rsidR="0032174C" w14:paraId="6F809976" w14:textId="77777777" w:rsidTr="007D1B0C">
        <w:trPr>
          <w:trHeight w:val="1760"/>
        </w:trPr>
        <w:tc>
          <w:tcPr>
            <w:tcW w:w="643" w:type="dxa"/>
            <w:vMerge/>
            <w:vAlign w:val="center"/>
          </w:tcPr>
          <w:p w14:paraId="120CD0B9" w14:textId="77777777" w:rsidR="00CD2F86" w:rsidRPr="00CD7AFC" w:rsidRDefault="00CD2F86" w:rsidP="000D2109">
            <w:pPr>
              <w:spacing w:line="240" w:lineRule="auto"/>
              <w:textAlignment w:val="baseline"/>
              <w:rPr>
                <w:rFonts w:eastAsia="Times New Roman" w:cs="Times New Roman"/>
                <w:szCs w:val="24"/>
                <w:lang w:eastAsia="lv-LV"/>
              </w:rPr>
            </w:pPr>
          </w:p>
        </w:tc>
        <w:tc>
          <w:tcPr>
            <w:tcW w:w="2233" w:type="dxa"/>
            <w:vMerge/>
            <w:vAlign w:val="center"/>
          </w:tcPr>
          <w:p w14:paraId="10AFF305" w14:textId="77777777" w:rsidR="00CD2F86" w:rsidRPr="00CD7AFC" w:rsidRDefault="00CD2F86" w:rsidP="000D2109">
            <w:pPr>
              <w:spacing w:line="240" w:lineRule="auto"/>
              <w:textAlignment w:val="baseline"/>
              <w:rPr>
                <w:rFonts w:eastAsia="Times New Roman" w:cs="Times New Roman"/>
                <w:szCs w:val="24"/>
                <w:lang w:eastAsia="lv-LV"/>
              </w:rPr>
            </w:pPr>
          </w:p>
        </w:tc>
        <w:tc>
          <w:tcPr>
            <w:tcW w:w="2629" w:type="dxa"/>
            <w:vMerge/>
          </w:tcPr>
          <w:p w14:paraId="490AC7EE" w14:textId="77777777" w:rsidR="00CD2F86" w:rsidRPr="00CD7AFC" w:rsidRDefault="00CD2F86" w:rsidP="00D75757">
            <w:pPr>
              <w:spacing w:line="240" w:lineRule="auto"/>
              <w:jc w:val="left"/>
              <w:textAlignment w:val="baseline"/>
              <w:rPr>
                <w:rFonts w:cs="Times New Roman"/>
                <w:szCs w:val="24"/>
              </w:rPr>
            </w:pPr>
          </w:p>
        </w:tc>
        <w:tc>
          <w:tcPr>
            <w:tcW w:w="2110" w:type="dxa"/>
            <w:shd w:val="clear" w:color="auto" w:fill="auto"/>
            <w:vAlign w:val="center"/>
          </w:tcPr>
          <w:p w14:paraId="3DA4C962" w14:textId="7C25537E" w:rsidR="00CD2F86" w:rsidRPr="00CD7AFC" w:rsidRDefault="001D224B" w:rsidP="00D75757">
            <w:pPr>
              <w:spacing w:line="240" w:lineRule="auto"/>
              <w:jc w:val="left"/>
              <w:textAlignment w:val="baseline"/>
              <w:rPr>
                <w:rFonts w:eastAsia="Times New Roman" w:cs="Times New Roman"/>
                <w:szCs w:val="24"/>
                <w:lang w:eastAsia="lv-LV"/>
              </w:rPr>
            </w:pPr>
            <w:r w:rsidRPr="00CD7AFC">
              <w:rPr>
                <w:rFonts w:eastAsia="Times New Roman" w:cs="Times New Roman"/>
                <w:szCs w:val="24"/>
                <w:lang w:eastAsia="lv-LV"/>
              </w:rPr>
              <w:t xml:space="preserve">Izstrādāti </w:t>
            </w:r>
            <w:r w:rsidRPr="00CD7AFC">
              <w:rPr>
                <w:rFonts w:eastAsia="Times New Roman" w:cs="Times New Roman"/>
                <w:b/>
                <w:bCs/>
                <w:szCs w:val="24"/>
                <w:lang w:eastAsia="lv-LV"/>
              </w:rPr>
              <w:t>metodiskie ieteikumi</w:t>
            </w:r>
            <w:r w:rsidRPr="00CD7AFC">
              <w:rPr>
                <w:rFonts w:eastAsia="Times New Roman" w:cs="Times New Roman"/>
                <w:szCs w:val="24"/>
                <w:lang w:eastAsia="lv-LV"/>
              </w:rPr>
              <w:t xml:space="preserve"> grupu vadītājiem</w:t>
            </w:r>
            <w:r w:rsidR="005773CB">
              <w:rPr>
                <w:rFonts w:eastAsia="Times New Roman" w:cs="Times New Roman"/>
                <w:szCs w:val="24"/>
                <w:lang w:eastAsia="lv-LV"/>
              </w:rPr>
              <w:t>.</w:t>
            </w:r>
          </w:p>
        </w:tc>
        <w:tc>
          <w:tcPr>
            <w:tcW w:w="1717" w:type="dxa"/>
            <w:shd w:val="clear" w:color="auto" w:fill="auto"/>
            <w:vAlign w:val="center"/>
          </w:tcPr>
          <w:p w14:paraId="75CE78DC"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LM</w:t>
            </w:r>
          </w:p>
        </w:tc>
        <w:tc>
          <w:tcPr>
            <w:tcW w:w="2654" w:type="dxa"/>
            <w:shd w:val="clear" w:color="auto" w:fill="auto"/>
            <w:vAlign w:val="center"/>
          </w:tcPr>
          <w:p w14:paraId="0CFF7BF9" w14:textId="77777777" w:rsidR="00CD2F86" w:rsidRPr="00CD7AFC" w:rsidRDefault="00CD2F86" w:rsidP="000D2109">
            <w:pPr>
              <w:spacing w:line="240" w:lineRule="auto"/>
              <w:jc w:val="center"/>
              <w:textAlignment w:val="baseline"/>
              <w:rPr>
                <w:rFonts w:eastAsia="Times New Roman" w:cs="Times New Roman"/>
                <w:szCs w:val="24"/>
                <w:lang w:eastAsia="lv-LV"/>
              </w:rPr>
            </w:pPr>
          </w:p>
        </w:tc>
        <w:tc>
          <w:tcPr>
            <w:tcW w:w="2196" w:type="dxa"/>
            <w:shd w:val="clear" w:color="auto" w:fill="auto"/>
            <w:vAlign w:val="center"/>
          </w:tcPr>
          <w:p w14:paraId="4043B03C"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2024.gada 3.ceturksnis</w:t>
            </w:r>
          </w:p>
        </w:tc>
      </w:tr>
      <w:tr w:rsidR="0032174C" w14:paraId="74E6C955" w14:textId="77777777" w:rsidTr="007D1B0C">
        <w:trPr>
          <w:trHeight w:val="1173"/>
        </w:trPr>
        <w:tc>
          <w:tcPr>
            <w:tcW w:w="643" w:type="dxa"/>
            <w:vMerge/>
            <w:vAlign w:val="center"/>
          </w:tcPr>
          <w:p w14:paraId="338C2B0B" w14:textId="77777777" w:rsidR="00CD2F86" w:rsidRPr="00CD7AFC" w:rsidRDefault="00CD2F86" w:rsidP="000D2109">
            <w:pPr>
              <w:spacing w:line="240" w:lineRule="auto"/>
              <w:textAlignment w:val="baseline"/>
              <w:rPr>
                <w:rFonts w:eastAsia="Times New Roman" w:cs="Times New Roman"/>
                <w:szCs w:val="24"/>
                <w:lang w:eastAsia="lv-LV"/>
              </w:rPr>
            </w:pPr>
          </w:p>
        </w:tc>
        <w:tc>
          <w:tcPr>
            <w:tcW w:w="2233" w:type="dxa"/>
            <w:vMerge/>
            <w:vAlign w:val="center"/>
          </w:tcPr>
          <w:p w14:paraId="235C237C" w14:textId="77777777" w:rsidR="00CD2F86" w:rsidRPr="00CD7AFC" w:rsidRDefault="00CD2F86" w:rsidP="000D2109">
            <w:pPr>
              <w:spacing w:line="240" w:lineRule="auto"/>
              <w:textAlignment w:val="baseline"/>
              <w:rPr>
                <w:rFonts w:eastAsia="Times New Roman" w:cs="Times New Roman"/>
                <w:szCs w:val="24"/>
                <w:lang w:eastAsia="lv-LV"/>
              </w:rPr>
            </w:pPr>
          </w:p>
        </w:tc>
        <w:tc>
          <w:tcPr>
            <w:tcW w:w="2629" w:type="dxa"/>
            <w:vMerge/>
          </w:tcPr>
          <w:p w14:paraId="20CA0166" w14:textId="77777777" w:rsidR="00CD2F86" w:rsidRPr="00CD7AFC" w:rsidRDefault="00CD2F86" w:rsidP="00D75757">
            <w:pPr>
              <w:spacing w:line="240" w:lineRule="auto"/>
              <w:jc w:val="left"/>
              <w:textAlignment w:val="baseline"/>
              <w:rPr>
                <w:rFonts w:cs="Times New Roman"/>
                <w:szCs w:val="24"/>
              </w:rPr>
            </w:pPr>
          </w:p>
        </w:tc>
        <w:tc>
          <w:tcPr>
            <w:tcW w:w="2110" w:type="dxa"/>
            <w:shd w:val="clear" w:color="auto" w:fill="auto"/>
            <w:vAlign w:val="center"/>
          </w:tcPr>
          <w:p w14:paraId="00A4661F" w14:textId="36167885" w:rsidR="00CD2F86" w:rsidRPr="00CD7AFC" w:rsidRDefault="001D224B" w:rsidP="00D75757">
            <w:pPr>
              <w:spacing w:line="240" w:lineRule="auto"/>
              <w:jc w:val="left"/>
              <w:textAlignment w:val="baseline"/>
              <w:rPr>
                <w:rFonts w:eastAsia="Times New Roman" w:cs="Times New Roman"/>
                <w:szCs w:val="24"/>
                <w:lang w:eastAsia="lv-LV"/>
              </w:rPr>
            </w:pPr>
            <w:r w:rsidRPr="00CD7AFC">
              <w:rPr>
                <w:rFonts w:eastAsia="Times New Roman" w:cs="Times New Roman"/>
                <w:b/>
                <w:bCs/>
                <w:szCs w:val="24"/>
                <w:lang w:eastAsia="lv-LV"/>
              </w:rPr>
              <w:t>Apmācīti</w:t>
            </w:r>
            <w:r w:rsidRPr="00CD7AFC">
              <w:rPr>
                <w:rFonts w:eastAsia="Times New Roman" w:cs="Times New Roman"/>
                <w:szCs w:val="24"/>
                <w:lang w:eastAsia="lv-LV"/>
              </w:rPr>
              <w:t xml:space="preserve"> atbalsta </w:t>
            </w:r>
            <w:r w:rsidRPr="00CD7AFC">
              <w:rPr>
                <w:rFonts w:eastAsia="Times New Roman" w:cs="Times New Roman"/>
                <w:b/>
                <w:bCs/>
                <w:szCs w:val="24"/>
                <w:lang w:eastAsia="lv-LV"/>
              </w:rPr>
              <w:t>grupu vadītāji</w:t>
            </w:r>
            <w:r w:rsidR="00561E17">
              <w:rPr>
                <w:rFonts w:eastAsia="Times New Roman" w:cs="Times New Roman"/>
                <w:szCs w:val="24"/>
                <w:lang w:eastAsia="lv-LV"/>
              </w:rPr>
              <w:t>.</w:t>
            </w:r>
          </w:p>
        </w:tc>
        <w:tc>
          <w:tcPr>
            <w:tcW w:w="1717" w:type="dxa"/>
            <w:shd w:val="clear" w:color="auto" w:fill="auto"/>
            <w:vAlign w:val="center"/>
          </w:tcPr>
          <w:p w14:paraId="3DEE725A"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LM</w:t>
            </w:r>
          </w:p>
        </w:tc>
        <w:tc>
          <w:tcPr>
            <w:tcW w:w="2654" w:type="dxa"/>
            <w:shd w:val="clear" w:color="auto" w:fill="auto"/>
            <w:vAlign w:val="center"/>
          </w:tcPr>
          <w:p w14:paraId="7FA5BE49" w14:textId="77777777" w:rsidR="00CD2F86" w:rsidRPr="00CD7AFC" w:rsidRDefault="00CD2F86" w:rsidP="000D2109">
            <w:pPr>
              <w:spacing w:line="240" w:lineRule="auto"/>
              <w:jc w:val="center"/>
              <w:textAlignment w:val="baseline"/>
              <w:rPr>
                <w:rFonts w:eastAsia="Times New Roman" w:cs="Times New Roman"/>
                <w:szCs w:val="24"/>
                <w:lang w:eastAsia="lv-LV"/>
              </w:rPr>
            </w:pPr>
          </w:p>
        </w:tc>
        <w:tc>
          <w:tcPr>
            <w:tcW w:w="2196" w:type="dxa"/>
            <w:shd w:val="clear" w:color="auto" w:fill="auto"/>
            <w:vAlign w:val="center"/>
          </w:tcPr>
          <w:p w14:paraId="1481E8CA"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2024.gada 3.ceturksnis</w:t>
            </w:r>
          </w:p>
        </w:tc>
      </w:tr>
      <w:tr w:rsidR="0032174C" w14:paraId="38111802" w14:textId="77777777" w:rsidTr="007D1B0C">
        <w:trPr>
          <w:trHeight w:val="1173"/>
        </w:trPr>
        <w:tc>
          <w:tcPr>
            <w:tcW w:w="643" w:type="dxa"/>
            <w:vMerge/>
            <w:vAlign w:val="center"/>
          </w:tcPr>
          <w:p w14:paraId="54C6B963" w14:textId="77777777" w:rsidR="00CD2F86" w:rsidRPr="00CD7AFC" w:rsidRDefault="00CD2F86" w:rsidP="000D2109">
            <w:pPr>
              <w:spacing w:line="240" w:lineRule="auto"/>
              <w:textAlignment w:val="baseline"/>
              <w:rPr>
                <w:rFonts w:eastAsia="Times New Roman" w:cs="Times New Roman"/>
                <w:szCs w:val="24"/>
                <w:lang w:eastAsia="lv-LV"/>
              </w:rPr>
            </w:pPr>
          </w:p>
        </w:tc>
        <w:tc>
          <w:tcPr>
            <w:tcW w:w="2233" w:type="dxa"/>
            <w:vMerge/>
            <w:vAlign w:val="center"/>
          </w:tcPr>
          <w:p w14:paraId="66C30060" w14:textId="77777777" w:rsidR="00CD2F86" w:rsidRPr="00CD7AFC" w:rsidRDefault="00CD2F86" w:rsidP="000D2109">
            <w:pPr>
              <w:spacing w:line="240" w:lineRule="auto"/>
              <w:textAlignment w:val="baseline"/>
              <w:rPr>
                <w:rFonts w:eastAsia="Times New Roman" w:cs="Times New Roman"/>
                <w:szCs w:val="24"/>
                <w:lang w:eastAsia="lv-LV"/>
              </w:rPr>
            </w:pPr>
          </w:p>
        </w:tc>
        <w:tc>
          <w:tcPr>
            <w:tcW w:w="2629" w:type="dxa"/>
            <w:vMerge/>
          </w:tcPr>
          <w:p w14:paraId="61F254EA" w14:textId="77777777" w:rsidR="00CD2F86" w:rsidRPr="00CD7AFC" w:rsidRDefault="00CD2F86" w:rsidP="00D75757">
            <w:pPr>
              <w:spacing w:line="240" w:lineRule="auto"/>
              <w:jc w:val="left"/>
              <w:textAlignment w:val="baseline"/>
              <w:rPr>
                <w:rFonts w:cs="Times New Roman"/>
                <w:szCs w:val="24"/>
              </w:rPr>
            </w:pPr>
          </w:p>
        </w:tc>
        <w:tc>
          <w:tcPr>
            <w:tcW w:w="2110" w:type="dxa"/>
            <w:shd w:val="clear" w:color="auto" w:fill="auto"/>
            <w:vAlign w:val="center"/>
          </w:tcPr>
          <w:p w14:paraId="28B08062" w14:textId="77777777" w:rsidR="00CD2F86" w:rsidRPr="00CD7AFC" w:rsidRDefault="001D224B" w:rsidP="00D75757">
            <w:pPr>
              <w:spacing w:line="240" w:lineRule="auto"/>
              <w:jc w:val="left"/>
              <w:textAlignment w:val="baseline"/>
              <w:rPr>
                <w:rFonts w:eastAsia="Times New Roman" w:cs="Times New Roman"/>
                <w:szCs w:val="24"/>
                <w:lang w:eastAsia="lv-LV"/>
              </w:rPr>
            </w:pPr>
            <w:r w:rsidRPr="00CD7AFC">
              <w:rPr>
                <w:rFonts w:eastAsia="Times New Roman" w:cs="Times New Roman"/>
                <w:b/>
                <w:bCs/>
                <w:szCs w:val="24"/>
                <w:lang w:eastAsia="lv-LV"/>
              </w:rPr>
              <w:t>Nodrošinātas atbalsta grupas</w:t>
            </w:r>
            <w:r w:rsidRPr="00CD7AFC">
              <w:rPr>
                <w:rFonts w:eastAsia="Times New Roman" w:cs="Times New Roman"/>
                <w:szCs w:val="24"/>
                <w:lang w:eastAsia="lv-LV"/>
              </w:rPr>
              <w:t xml:space="preserve"> vecākiem.</w:t>
            </w:r>
          </w:p>
        </w:tc>
        <w:tc>
          <w:tcPr>
            <w:tcW w:w="1717" w:type="dxa"/>
            <w:shd w:val="clear" w:color="auto" w:fill="auto"/>
            <w:vAlign w:val="center"/>
          </w:tcPr>
          <w:p w14:paraId="1639EE3F"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LM</w:t>
            </w:r>
          </w:p>
        </w:tc>
        <w:tc>
          <w:tcPr>
            <w:tcW w:w="2654" w:type="dxa"/>
            <w:shd w:val="clear" w:color="auto" w:fill="auto"/>
            <w:vAlign w:val="center"/>
          </w:tcPr>
          <w:p w14:paraId="477594AB" w14:textId="77777777" w:rsidR="00CD2F86" w:rsidRPr="00CD7AFC" w:rsidRDefault="00CD2F86" w:rsidP="000D2109">
            <w:pPr>
              <w:spacing w:line="240" w:lineRule="auto"/>
              <w:jc w:val="center"/>
              <w:textAlignment w:val="baseline"/>
              <w:rPr>
                <w:rFonts w:eastAsia="Times New Roman" w:cs="Times New Roman"/>
                <w:szCs w:val="24"/>
                <w:lang w:eastAsia="lv-LV"/>
              </w:rPr>
            </w:pPr>
          </w:p>
        </w:tc>
        <w:tc>
          <w:tcPr>
            <w:tcW w:w="2196" w:type="dxa"/>
            <w:shd w:val="clear" w:color="auto" w:fill="auto"/>
            <w:vAlign w:val="center"/>
          </w:tcPr>
          <w:p w14:paraId="04D53D4A" w14:textId="1607D8FC" w:rsidR="00CD2F86" w:rsidRPr="00CD7AFC" w:rsidRDefault="36B9CC27" w:rsidP="564EB8B9">
            <w:pPr>
              <w:spacing w:line="240" w:lineRule="auto"/>
              <w:jc w:val="center"/>
            </w:pPr>
            <w:r w:rsidRPr="564EB8B9">
              <w:rPr>
                <w:rFonts w:eastAsia="Times New Roman" w:cs="Times New Roman"/>
                <w:lang w:eastAsia="lv-LV"/>
              </w:rPr>
              <w:t>2026.gada 4.ceturksnis (ik gadu)</w:t>
            </w:r>
          </w:p>
        </w:tc>
      </w:tr>
      <w:tr w:rsidR="0032174C" w14:paraId="6016EE43" w14:textId="77777777" w:rsidTr="007D1B0C">
        <w:trPr>
          <w:trHeight w:val="315"/>
        </w:trPr>
        <w:tc>
          <w:tcPr>
            <w:tcW w:w="643" w:type="dxa"/>
            <w:vMerge/>
            <w:vAlign w:val="center"/>
          </w:tcPr>
          <w:p w14:paraId="02D2CF96" w14:textId="77777777" w:rsidR="00CD2F86" w:rsidRPr="00CD7AFC" w:rsidRDefault="00CD2F86" w:rsidP="000D2109">
            <w:pPr>
              <w:spacing w:line="240" w:lineRule="auto"/>
              <w:textAlignment w:val="baseline"/>
              <w:rPr>
                <w:rFonts w:eastAsia="Times New Roman" w:cs="Times New Roman"/>
                <w:szCs w:val="24"/>
                <w:lang w:eastAsia="lv-LV"/>
              </w:rPr>
            </w:pPr>
          </w:p>
        </w:tc>
        <w:tc>
          <w:tcPr>
            <w:tcW w:w="2233" w:type="dxa"/>
            <w:vMerge/>
            <w:vAlign w:val="center"/>
          </w:tcPr>
          <w:p w14:paraId="6C724C36" w14:textId="77777777" w:rsidR="00CD2F86" w:rsidRPr="00CD7AFC" w:rsidRDefault="00CD2F86" w:rsidP="000D2109">
            <w:pPr>
              <w:spacing w:line="240" w:lineRule="auto"/>
              <w:textAlignment w:val="baseline"/>
              <w:rPr>
                <w:rFonts w:eastAsia="Times New Roman" w:cs="Times New Roman"/>
                <w:szCs w:val="24"/>
                <w:lang w:eastAsia="lv-LV"/>
              </w:rPr>
            </w:pPr>
          </w:p>
        </w:tc>
        <w:tc>
          <w:tcPr>
            <w:tcW w:w="2629" w:type="dxa"/>
            <w:vMerge w:val="restart"/>
            <w:shd w:val="clear" w:color="auto" w:fill="auto"/>
          </w:tcPr>
          <w:p w14:paraId="77E29F97" w14:textId="77777777" w:rsidR="00CD2F86" w:rsidRPr="00CD7AFC" w:rsidRDefault="001D224B" w:rsidP="00D75757">
            <w:pPr>
              <w:spacing w:line="240" w:lineRule="auto"/>
              <w:jc w:val="left"/>
              <w:textAlignment w:val="baseline"/>
              <w:rPr>
                <w:rFonts w:cs="Times New Roman"/>
                <w:szCs w:val="24"/>
              </w:rPr>
            </w:pPr>
            <w:r w:rsidRPr="00CD7AFC">
              <w:rPr>
                <w:rFonts w:cs="Times New Roman"/>
                <w:szCs w:val="24"/>
              </w:rPr>
              <w:t>4.3.Ieviesti un pilnveidoti atbalsta pasākumi un pakalpojumi vardarbībā cietušām pilngadīgām personām. </w:t>
            </w:r>
          </w:p>
        </w:tc>
        <w:tc>
          <w:tcPr>
            <w:tcW w:w="2110" w:type="dxa"/>
            <w:shd w:val="clear" w:color="auto" w:fill="auto"/>
          </w:tcPr>
          <w:p w14:paraId="4C114AE2" w14:textId="77777777" w:rsidR="00CD2F86" w:rsidRPr="00CD7AFC" w:rsidRDefault="001D224B" w:rsidP="00D75757">
            <w:pPr>
              <w:pStyle w:val="paragraph"/>
              <w:spacing w:before="0" w:beforeAutospacing="0" w:after="0" w:afterAutospacing="0"/>
              <w:jc w:val="left"/>
              <w:textAlignment w:val="baseline"/>
              <w:rPr>
                <w:rStyle w:val="normaltextrun"/>
              </w:rPr>
            </w:pPr>
            <w:r w:rsidRPr="00CD7AFC">
              <w:rPr>
                <w:rStyle w:val="normaltextrun"/>
                <w:b/>
                <w:bCs/>
              </w:rPr>
              <w:t>Veikts izvērtējums</w:t>
            </w:r>
            <w:r w:rsidRPr="00CD7AFC">
              <w:rPr>
                <w:rStyle w:val="normaltextrun"/>
              </w:rPr>
              <w:t xml:space="preserve"> par iespēju  saņemt sociālās rehabilitācijas </w:t>
            </w:r>
            <w:r w:rsidRPr="00CD7AFC">
              <w:rPr>
                <w:rStyle w:val="normaltextrun"/>
                <w:b/>
                <w:bCs/>
              </w:rPr>
              <w:t>pakalpojumu anonīmi</w:t>
            </w:r>
            <w:r w:rsidRPr="00CD7AFC">
              <w:rPr>
                <w:rStyle w:val="normaltextrun"/>
              </w:rPr>
              <w:t>.</w:t>
            </w:r>
          </w:p>
          <w:p w14:paraId="4E7290A6" w14:textId="77777777" w:rsidR="00CD2F86" w:rsidRPr="00CD7AFC" w:rsidRDefault="001D224B" w:rsidP="00D75757">
            <w:pPr>
              <w:spacing w:line="240" w:lineRule="auto"/>
              <w:jc w:val="left"/>
              <w:textAlignment w:val="baseline"/>
              <w:rPr>
                <w:rStyle w:val="normaltextrun"/>
                <w:rFonts w:cs="Times New Roman"/>
              </w:rPr>
            </w:pPr>
            <w:r w:rsidRPr="00CD7AFC">
              <w:rPr>
                <w:rStyle w:val="normaltextrun"/>
                <w:rFonts w:eastAsia="Times New Roman" w:cs="Times New Roman"/>
                <w:szCs w:val="24"/>
                <w:lang w:eastAsia="lv-LV"/>
              </w:rPr>
              <w:t> </w:t>
            </w:r>
          </w:p>
        </w:tc>
        <w:tc>
          <w:tcPr>
            <w:tcW w:w="1717" w:type="dxa"/>
            <w:shd w:val="clear" w:color="auto" w:fill="auto"/>
            <w:vAlign w:val="center"/>
          </w:tcPr>
          <w:p w14:paraId="1C241443" w14:textId="77777777" w:rsidR="00CD2F86" w:rsidRPr="00CD7AFC" w:rsidRDefault="001D224B" w:rsidP="000D2109">
            <w:pPr>
              <w:pStyle w:val="paragraph"/>
              <w:spacing w:before="0" w:beforeAutospacing="0" w:after="0" w:afterAutospacing="0"/>
              <w:jc w:val="center"/>
              <w:textAlignment w:val="baseline"/>
              <w:rPr>
                <w:rStyle w:val="normaltextrun"/>
              </w:rPr>
            </w:pPr>
            <w:r w:rsidRPr="00CD7AFC">
              <w:rPr>
                <w:rStyle w:val="normaltextrun"/>
              </w:rPr>
              <w:t>LM</w:t>
            </w:r>
          </w:p>
          <w:p w14:paraId="2F2A0DA8" w14:textId="77777777" w:rsidR="00CD2F86" w:rsidRPr="00CD7AFC" w:rsidRDefault="00CD2F86" w:rsidP="000D2109">
            <w:pPr>
              <w:spacing w:line="240" w:lineRule="auto"/>
              <w:jc w:val="center"/>
              <w:textAlignment w:val="baseline"/>
              <w:rPr>
                <w:rStyle w:val="normaltextrun"/>
                <w:rFonts w:cs="Times New Roman"/>
              </w:rPr>
            </w:pPr>
          </w:p>
        </w:tc>
        <w:tc>
          <w:tcPr>
            <w:tcW w:w="2654" w:type="dxa"/>
            <w:shd w:val="clear" w:color="auto" w:fill="auto"/>
            <w:vAlign w:val="center"/>
          </w:tcPr>
          <w:p w14:paraId="7B5AAC29" w14:textId="77777777" w:rsidR="00CD2F86" w:rsidRPr="00CD7AFC" w:rsidRDefault="00CD2F86" w:rsidP="000D2109">
            <w:pPr>
              <w:pStyle w:val="paragraph"/>
              <w:spacing w:before="0" w:beforeAutospacing="0" w:after="0" w:afterAutospacing="0"/>
              <w:jc w:val="center"/>
              <w:textAlignment w:val="baseline"/>
              <w:rPr>
                <w:sz w:val="18"/>
                <w:szCs w:val="18"/>
              </w:rPr>
            </w:pPr>
          </w:p>
          <w:p w14:paraId="608BA1B2" w14:textId="49674FDF" w:rsidR="00CD2F86" w:rsidRPr="00CD7AFC" w:rsidRDefault="001D224B" w:rsidP="000D2109">
            <w:pPr>
              <w:pStyle w:val="paragraph"/>
              <w:spacing w:before="0" w:beforeAutospacing="0" w:after="0" w:afterAutospacing="0"/>
              <w:jc w:val="center"/>
              <w:textAlignment w:val="baseline"/>
            </w:pPr>
            <w:r w:rsidRPr="00CD7AFC">
              <w:rPr>
                <w:rStyle w:val="normaltextrun"/>
              </w:rPr>
              <w:t>TM</w:t>
            </w:r>
            <w:r w:rsidR="00D261F3">
              <w:rPr>
                <w:rStyle w:val="normaltextrun"/>
              </w:rPr>
              <w:t xml:space="preserve">, </w:t>
            </w:r>
            <w:r w:rsidRPr="00CD7AFC">
              <w:rPr>
                <w:rStyle w:val="normaltextrun"/>
              </w:rPr>
              <w:t>NVO</w:t>
            </w:r>
            <w:r w:rsidR="00D261F3">
              <w:rPr>
                <w:rStyle w:val="normaltextrun"/>
              </w:rPr>
              <w:t>,</w:t>
            </w:r>
            <w:r w:rsidRPr="00CD7AFC">
              <w:rPr>
                <w:rStyle w:val="normaltextrun"/>
              </w:rPr>
              <w:t xml:space="preserve"> </w:t>
            </w:r>
            <w:r w:rsidR="00D261F3">
              <w:rPr>
                <w:rStyle w:val="normaltextrun"/>
              </w:rPr>
              <w:t>P</w:t>
            </w:r>
            <w:r w:rsidRPr="00CD7AFC">
              <w:rPr>
                <w:rStyle w:val="normaltextrun"/>
              </w:rPr>
              <w:t>ašvaldību sociālie dienesti</w:t>
            </w:r>
          </w:p>
        </w:tc>
        <w:tc>
          <w:tcPr>
            <w:tcW w:w="2196" w:type="dxa"/>
            <w:shd w:val="clear" w:color="auto" w:fill="auto"/>
            <w:vAlign w:val="center"/>
          </w:tcPr>
          <w:p w14:paraId="67C70CCB"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2025.gada 4.ceturksnis</w:t>
            </w:r>
          </w:p>
        </w:tc>
      </w:tr>
      <w:tr w:rsidR="0032174C" w14:paraId="1978E9FE" w14:textId="77777777" w:rsidTr="007D1B0C">
        <w:trPr>
          <w:trHeight w:val="315"/>
        </w:trPr>
        <w:tc>
          <w:tcPr>
            <w:tcW w:w="643" w:type="dxa"/>
            <w:vMerge/>
            <w:vAlign w:val="center"/>
          </w:tcPr>
          <w:p w14:paraId="6ABF63C4" w14:textId="77777777" w:rsidR="00CD2F86" w:rsidRPr="00CD7AFC" w:rsidRDefault="00CD2F86" w:rsidP="000D2109">
            <w:pPr>
              <w:spacing w:line="240" w:lineRule="auto"/>
              <w:textAlignment w:val="baseline"/>
              <w:rPr>
                <w:rFonts w:eastAsia="Times New Roman" w:cs="Times New Roman"/>
                <w:szCs w:val="24"/>
                <w:lang w:eastAsia="lv-LV"/>
              </w:rPr>
            </w:pPr>
          </w:p>
        </w:tc>
        <w:tc>
          <w:tcPr>
            <w:tcW w:w="2233" w:type="dxa"/>
            <w:vMerge/>
            <w:vAlign w:val="center"/>
          </w:tcPr>
          <w:p w14:paraId="4B6357D4" w14:textId="77777777" w:rsidR="00CD2F86" w:rsidRPr="00CD7AFC" w:rsidRDefault="00CD2F86" w:rsidP="000D2109">
            <w:pPr>
              <w:spacing w:line="240" w:lineRule="auto"/>
              <w:textAlignment w:val="baseline"/>
              <w:rPr>
                <w:rFonts w:eastAsia="Times New Roman" w:cs="Times New Roman"/>
                <w:szCs w:val="24"/>
                <w:lang w:eastAsia="lv-LV"/>
              </w:rPr>
            </w:pPr>
          </w:p>
        </w:tc>
        <w:tc>
          <w:tcPr>
            <w:tcW w:w="2629" w:type="dxa"/>
            <w:vMerge/>
          </w:tcPr>
          <w:p w14:paraId="3D2D42FF" w14:textId="77777777" w:rsidR="00CD2F86" w:rsidRPr="00CD7AFC" w:rsidRDefault="00CD2F86" w:rsidP="000D2109">
            <w:pPr>
              <w:spacing w:line="240" w:lineRule="auto"/>
              <w:textAlignment w:val="baseline"/>
              <w:rPr>
                <w:rFonts w:eastAsia="Times New Roman" w:cs="Times New Roman"/>
                <w:szCs w:val="24"/>
                <w:lang w:eastAsia="lv-LV"/>
              </w:rPr>
            </w:pPr>
          </w:p>
        </w:tc>
        <w:tc>
          <w:tcPr>
            <w:tcW w:w="2110" w:type="dxa"/>
            <w:shd w:val="clear" w:color="auto" w:fill="auto"/>
          </w:tcPr>
          <w:p w14:paraId="0C700875" w14:textId="7210CF8E" w:rsidR="00CD2F86" w:rsidRPr="00CD7AFC" w:rsidRDefault="001D224B" w:rsidP="00D75757">
            <w:pPr>
              <w:pStyle w:val="paragraph"/>
              <w:spacing w:before="0" w:beforeAutospacing="0" w:after="0" w:afterAutospacing="0"/>
              <w:jc w:val="left"/>
              <w:textAlignment w:val="baseline"/>
              <w:rPr>
                <w:rStyle w:val="normaltextrun"/>
              </w:rPr>
            </w:pPr>
            <w:r w:rsidRPr="00CD7AFC">
              <w:rPr>
                <w:rStyle w:val="normaltextrun"/>
                <w:b/>
                <w:bCs/>
              </w:rPr>
              <w:t>Veikts izvērtējums</w:t>
            </w:r>
            <w:r w:rsidRPr="00CD7AFC">
              <w:rPr>
                <w:rStyle w:val="normaltextrun"/>
              </w:rPr>
              <w:t xml:space="preserve"> par  valsts finansēta sociālās rehabilitācijas pakalpojuma no vardarbīb</w:t>
            </w:r>
            <w:r w:rsidR="00DC71CF">
              <w:rPr>
                <w:rStyle w:val="normaltextrun"/>
              </w:rPr>
              <w:t>as</w:t>
            </w:r>
            <w:r w:rsidRPr="00CD7AFC">
              <w:rPr>
                <w:rStyle w:val="normaltextrun"/>
              </w:rPr>
              <w:t xml:space="preserve"> cietušām pilngadīgām personām saņemšanu, </w:t>
            </w:r>
            <w:r w:rsidRPr="00CD7AFC">
              <w:rPr>
                <w:rStyle w:val="normaltextrun"/>
                <w:b/>
                <w:bCs/>
              </w:rPr>
              <w:t xml:space="preserve">atrodoties ieslodzījuma vietā </w:t>
            </w:r>
            <w:r w:rsidRPr="00CD7AFC">
              <w:rPr>
                <w:rStyle w:val="normaltextrun"/>
                <w:b/>
                <w:bCs/>
              </w:rPr>
              <w:lastRenderedPageBreak/>
              <w:t>un ilgstošās sociālās aprūpes un sociālās rehabilitācijas institūcijās</w:t>
            </w:r>
            <w:r w:rsidRPr="00CD7AFC">
              <w:rPr>
                <w:rStyle w:val="normaltextrun"/>
              </w:rPr>
              <w:t xml:space="preserve"> un sagatavoti nepieciešamie grozījumi  normatīvajā regulējumā. </w:t>
            </w:r>
          </w:p>
        </w:tc>
        <w:tc>
          <w:tcPr>
            <w:tcW w:w="1717" w:type="dxa"/>
            <w:shd w:val="clear" w:color="auto" w:fill="auto"/>
            <w:vAlign w:val="center"/>
          </w:tcPr>
          <w:p w14:paraId="41011F7C" w14:textId="77777777" w:rsidR="00CD2F86" w:rsidRPr="00CD7AFC" w:rsidRDefault="001D224B" w:rsidP="000D2109">
            <w:pPr>
              <w:pStyle w:val="paragraph"/>
              <w:spacing w:before="0" w:beforeAutospacing="0" w:after="0" w:afterAutospacing="0"/>
              <w:jc w:val="center"/>
              <w:textAlignment w:val="baseline"/>
              <w:rPr>
                <w:rStyle w:val="normaltextrun"/>
              </w:rPr>
            </w:pPr>
            <w:r w:rsidRPr="00CD7AFC">
              <w:rPr>
                <w:rStyle w:val="normaltextrun"/>
              </w:rPr>
              <w:lastRenderedPageBreak/>
              <w:t>LM</w:t>
            </w:r>
          </w:p>
        </w:tc>
        <w:tc>
          <w:tcPr>
            <w:tcW w:w="2654" w:type="dxa"/>
            <w:shd w:val="clear" w:color="auto" w:fill="auto"/>
            <w:vAlign w:val="center"/>
          </w:tcPr>
          <w:p w14:paraId="6321AD9D" w14:textId="3D354625" w:rsidR="00CD2F86" w:rsidRPr="00CD7AFC" w:rsidRDefault="001D224B" w:rsidP="000D2109">
            <w:pPr>
              <w:pStyle w:val="paragraph"/>
              <w:spacing w:before="0" w:beforeAutospacing="0" w:after="0" w:afterAutospacing="0"/>
              <w:jc w:val="center"/>
              <w:textAlignment w:val="baseline"/>
              <w:rPr>
                <w:rStyle w:val="normaltextrun"/>
              </w:rPr>
            </w:pPr>
            <w:r w:rsidRPr="00CD7AFC">
              <w:rPr>
                <w:rStyle w:val="normaltextrun"/>
              </w:rPr>
              <w:t>TM</w:t>
            </w:r>
            <w:r w:rsidR="00D261F3">
              <w:rPr>
                <w:rStyle w:val="normaltextrun"/>
              </w:rPr>
              <w:t xml:space="preserve">, </w:t>
            </w:r>
            <w:r w:rsidRPr="00CD7AFC">
              <w:rPr>
                <w:rStyle w:val="normaltextrun"/>
              </w:rPr>
              <w:t>IeVP</w:t>
            </w:r>
            <w:r w:rsidR="00D261F3">
              <w:rPr>
                <w:rStyle w:val="normaltextrun"/>
              </w:rPr>
              <w:t xml:space="preserve">, </w:t>
            </w:r>
            <w:r w:rsidRPr="00CD7AFC">
              <w:rPr>
                <w:rStyle w:val="normaltextrun"/>
              </w:rPr>
              <w:t xml:space="preserve"> </w:t>
            </w:r>
            <w:r w:rsidR="00D261F3">
              <w:rPr>
                <w:rStyle w:val="normaltextrun"/>
              </w:rPr>
              <w:t>P</w:t>
            </w:r>
            <w:r w:rsidRPr="00CD7AFC">
              <w:rPr>
                <w:rStyle w:val="normaltextrun"/>
              </w:rPr>
              <w:t>ašvaldību sociālie dienesti</w:t>
            </w:r>
            <w:r w:rsidR="00D261F3">
              <w:rPr>
                <w:rStyle w:val="normaltextrun"/>
              </w:rPr>
              <w:t>,</w:t>
            </w:r>
            <w:r w:rsidRPr="00CD7AFC">
              <w:rPr>
                <w:rStyle w:val="normaltextrun"/>
              </w:rPr>
              <w:t xml:space="preserve"> pakalpojuma sniedzēji</w:t>
            </w:r>
          </w:p>
        </w:tc>
        <w:tc>
          <w:tcPr>
            <w:tcW w:w="2196" w:type="dxa"/>
            <w:shd w:val="clear" w:color="auto" w:fill="auto"/>
            <w:vAlign w:val="center"/>
          </w:tcPr>
          <w:p w14:paraId="1E0E4A83" w14:textId="77777777" w:rsidR="00CD2F86" w:rsidRPr="00CD7AFC" w:rsidRDefault="001D224B" w:rsidP="000D2109">
            <w:pPr>
              <w:spacing w:line="240" w:lineRule="auto"/>
              <w:jc w:val="center"/>
              <w:textAlignment w:val="baseline"/>
              <w:rPr>
                <w:rFonts w:cs="Times New Roman"/>
              </w:rPr>
            </w:pPr>
            <w:r w:rsidRPr="00CD7AFC">
              <w:rPr>
                <w:rFonts w:eastAsia="Times New Roman" w:cs="Times New Roman"/>
                <w:szCs w:val="24"/>
                <w:lang w:eastAsia="lv-LV"/>
              </w:rPr>
              <w:t xml:space="preserve"> 2026.gada 4.ceturksnis</w:t>
            </w:r>
          </w:p>
          <w:p w14:paraId="254D3B57" w14:textId="77777777" w:rsidR="00CD2F86" w:rsidRPr="00CD7AFC" w:rsidRDefault="00CD2F86" w:rsidP="000D2109">
            <w:pPr>
              <w:pStyle w:val="paragraph"/>
              <w:spacing w:before="0" w:beforeAutospacing="0" w:after="0" w:afterAutospacing="0"/>
              <w:jc w:val="center"/>
              <w:textAlignment w:val="baseline"/>
              <w:rPr>
                <w:rStyle w:val="normaltextrun"/>
              </w:rPr>
            </w:pPr>
          </w:p>
        </w:tc>
      </w:tr>
      <w:tr w:rsidR="008F49F1" w14:paraId="0FD21916" w14:textId="77777777" w:rsidTr="007D1B0C">
        <w:trPr>
          <w:trHeight w:val="315"/>
        </w:trPr>
        <w:tc>
          <w:tcPr>
            <w:tcW w:w="643" w:type="dxa"/>
            <w:vMerge/>
            <w:vAlign w:val="center"/>
          </w:tcPr>
          <w:p w14:paraId="6DE82EEB" w14:textId="77777777" w:rsidR="008F49F1" w:rsidRPr="00CD7AFC" w:rsidRDefault="008F49F1" w:rsidP="000D2109">
            <w:pPr>
              <w:spacing w:line="240" w:lineRule="auto"/>
              <w:textAlignment w:val="baseline"/>
              <w:rPr>
                <w:rFonts w:eastAsia="Times New Roman" w:cs="Times New Roman"/>
                <w:szCs w:val="24"/>
                <w:lang w:eastAsia="lv-LV"/>
              </w:rPr>
            </w:pPr>
          </w:p>
        </w:tc>
        <w:tc>
          <w:tcPr>
            <w:tcW w:w="2233" w:type="dxa"/>
            <w:vMerge/>
            <w:vAlign w:val="center"/>
          </w:tcPr>
          <w:p w14:paraId="7F5CD7D7" w14:textId="77777777" w:rsidR="008F49F1" w:rsidRPr="00CD7AFC" w:rsidRDefault="008F49F1" w:rsidP="000D2109">
            <w:pPr>
              <w:spacing w:line="240" w:lineRule="auto"/>
              <w:textAlignment w:val="baseline"/>
              <w:rPr>
                <w:rFonts w:eastAsia="Times New Roman" w:cs="Times New Roman"/>
                <w:szCs w:val="24"/>
                <w:lang w:eastAsia="lv-LV"/>
              </w:rPr>
            </w:pPr>
          </w:p>
        </w:tc>
        <w:tc>
          <w:tcPr>
            <w:tcW w:w="2629" w:type="dxa"/>
            <w:vMerge/>
          </w:tcPr>
          <w:p w14:paraId="27D157A8" w14:textId="77777777" w:rsidR="008F49F1" w:rsidRPr="00CD7AFC" w:rsidRDefault="008F49F1" w:rsidP="000D2109">
            <w:pPr>
              <w:spacing w:line="240" w:lineRule="auto"/>
              <w:textAlignment w:val="baseline"/>
              <w:rPr>
                <w:rFonts w:eastAsia="Times New Roman" w:cs="Times New Roman"/>
                <w:szCs w:val="24"/>
                <w:lang w:eastAsia="lv-LV"/>
              </w:rPr>
            </w:pPr>
          </w:p>
        </w:tc>
        <w:tc>
          <w:tcPr>
            <w:tcW w:w="2110" w:type="dxa"/>
            <w:shd w:val="clear" w:color="auto" w:fill="auto"/>
          </w:tcPr>
          <w:p w14:paraId="251C87F2" w14:textId="6D79BE01" w:rsidR="008F49F1" w:rsidRPr="00CD7AFC" w:rsidRDefault="7F4A84CC" w:rsidP="00D75757">
            <w:pPr>
              <w:pStyle w:val="paragraph"/>
              <w:spacing w:before="0" w:beforeAutospacing="0" w:after="0" w:afterAutospacing="0"/>
              <w:jc w:val="left"/>
              <w:textAlignment w:val="baseline"/>
              <w:rPr>
                <w:rStyle w:val="normaltextrun"/>
                <w:b/>
                <w:bCs/>
              </w:rPr>
            </w:pPr>
            <w:r w:rsidRPr="1ED24ED3">
              <w:rPr>
                <w:rStyle w:val="normaltextrun"/>
                <w:b/>
                <w:bCs/>
              </w:rPr>
              <w:t>Pārskatīt</w:t>
            </w:r>
            <w:r w:rsidR="015DE43B" w:rsidRPr="1ED24ED3">
              <w:rPr>
                <w:rStyle w:val="normaltextrun"/>
                <w:b/>
                <w:bCs/>
              </w:rPr>
              <w:t>s</w:t>
            </w:r>
            <w:r w:rsidRPr="1ED24ED3">
              <w:rPr>
                <w:rStyle w:val="normaltextrun"/>
                <w:b/>
                <w:bCs/>
              </w:rPr>
              <w:t xml:space="preserve"> tiesisk</w:t>
            </w:r>
            <w:r w:rsidR="00DC71CF" w:rsidRPr="1ED24ED3">
              <w:rPr>
                <w:rStyle w:val="normaltextrun"/>
                <w:b/>
                <w:bCs/>
              </w:rPr>
              <w:t>ais</w:t>
            </w:r>
            <w:r w:rsidRPr="1ED24ED3">
              <w:rPr>
                <w:rStyle w:val="normaltextrun"/>
                <w:b/>
                <w:bCs/>
              </w:rPr>
              <w:t xml:space="preserve"> regulējum</w:t>
            </w:r>
            <w:r w:rsidR="00DC71CF" w:rsidRPr="1ED24ED3">
              <w:rPr>
                <w:rStyle w:val="normaltextrun"/>
                <w:b/>
                <w:bCs/>
              </w:rPr>
              <w:t>s</w:t>
            </w:r>
            <w:r w:rsidRPr="1ED24ED3">
              <w:rPr>
                <w:rStyle w:val="normaltextrun"/>
                <w:b/>
                <w:bCs/>
              </w:rPr>
              <w:t xml:space="preserve"> </w:t>
            </w:r>
            <w:r w:rsidRPr="1ED24ED3">
              <w:rPr>
                <w:rStyle w:val="normaltextrun"/>
              </w:rPr>
              <w:t xml:space="preserve">par valsts </w:t>
            </w:r>
            <w:r w:rsidR="00DC71CF" w:rsidRPr="1ED24ED3">
              <w:rPr>
                <w:rStyle w:val="normaltextrun"/>
              </w:rPr>
              <w:t xml:space="preserve">finansētā </w:t>
            </w:r>
            <w:r w:rsidRPr="1ED24ED3">
              <w:rPr>
                <w:rStyle w:val="normaltextrun"/>
              </w:rPr>
              <w:t>sociālā</w:t>
            </w:r>
            <w:r w:rsidR="00DC71CF" w:rsidRPr="1ED24ED3">
              <w:rPr>
                <w:rStyle w:val="normaltextrun"/>
              </w:rPr>
              <w:t>s</w:t>
            </w:r>
            <w:r w:rsidRPr="1ED24ED3">
              <w:rPr>
                <w:rStyle w:val="normaltextrun"/>
              </w:rPr>
              <w:t xml:space="preserve"> rehabilitācijas pakalpojuma nodrošināšanu no vardarbības cietušām pilngadīgām personām, t.sk.</w:t>
            </w:r>
            <w:r w:rsidRPr="1ED24ED3">
              <w:rPr>
                <w:rStyle w:val="normaltextrun"/>
                <w:b/>
                <w:bCs/>
              </w:rPr>
              <w:t xml:space="preserve"> izvērtējot </w:t>
            </w:r>
            <w:r w:rsidR="00DC71CF" w:rsidRPr="1ED24ED3">
              <w:rPr>
                <w:rStyle w:val="normaltextrun"/>
                <w:b/>
                <w:bCs/>
              </w:rPr>
              <w:t xml:space="preserve">gaidīšanas </w:t>
            </w:r>
            <w:r w:rsidRPr="1ED24ED3">
              <w:rPr>
                <w:rStyle w:val="normaltextrun"/>
                <w:b/>
                <w:bCs/>
              </w:rPr>
              <w:t>rind</w:t>
            </w:r>
            <w:r w:rsidR="00DC71CF" w:rsidRPr="1ED24ED3">
              <w:rPr>
                <w:rStyle w:val="normaltextrun"/>
                <w:b/>
                <w:bCs/>
              </w:rPr>
              <w:t>as</w:t>
            </w:r>
            <w:r w:rsidRPr="1ED24ED3">
              <w:rPr>
                <w:rStyle w:val="normaltextrun"/>
                <w:b/>
                <w:bCs/>
              </w:rPr>
              <w:t xml:space="preserve"> uz pakalpojuma veidošanas nosacījumus.</w:t>
            </w:r>
          </w:p>
        </w:tc>
        <w:tc>
          <w:tcPr>
            <w:tcW w:w="1717" w:type="dxa"/>
            <w:shd w:val="clear" w:color="auto" w:fill="auto"/>
            <w:vAlign w:val="center"/>
          </w:tcPr>
          <w:p w14:paraId="5298266E" w14:textId="6C05EFC4" w:rsidR="008F49F1" w:rsidRPr="00CD7AFC" w:rsidRDefault="008F49F1" w:rsidP="000D2109">
            <w:pPr>
              <w:pStyle w:val="paragraph"/>
              <w:spacing w:before="0" w:beforeAutospacing="0" w:after="0" w:afterAutospacing="0"/>
              <w:jc w:val="center"/>
              <w:textAlignment w:val="baseline"/>
              <w:rPr>
                <w:rStyle w:val="normaltextrun"/>
              </w:rPr>
            </w:pPr>
            <w:r>
              <w:rPr>
                <w:rStyle w:val="normaltextrun"/>
              </w:rPr>
              <w:t>LM</w:t>
            </w:r>
          </w:p>
        </w:tc>
        <w:tc>
          <w:tcPr>
            <w:tcW w:w="2654" w:type="dxa"/>
            <w:shd w:val="clear" w:color="auto" w:fill="auto"/>
            <w:vAlign w:val="center"/>
          </w:tcPr>
          <w:p w14:paraId="320729CC" w14:textId="19496613" w:rsidR="008F49F1" w:rsidRPr="00CD7AFC" w:rsidRDefault="008F49F1" w:rsidP="000D2109">
            <w:pPr>
              <w:pStyle w:val="paragraph"/>
              <w:spacing w:before="0" w:beforeAutospacing="0" w:after="0" w:afterAutospacing="0"/>
              <w:jc w:val="center"/>
              <w:textAlignment w:val="baseline"/>
              <w:rPr>
                <w:rStyle w:val="normaltextrun"/>
              </w:rPr>
            </w:pPr>
            <w:r>
              <w:rPr>
                <w:rStyle w:val="normaltextrun"/>
              </w:rPr>
              <w:t>Pašvaldību sociālie dienesti, pakalpojuma sniedzēji</w:t>
            </w:r>
          </w:p>
        </w:tc>
        <w:tc>
          <w:tcPr>
            <w:tcW w:w="2196" w:type="dxa"/>
            <w:shd w:val="clear" w:color="auto" w:fill="auto"/>
            <w:vAlign w:val="center"/>
          </w:tcPr>
          <w:p w14:paraId="6A2D3B54" w14:textId="77777777" w:rsidR="008F49F1" w:rsidRPr="00CD7AFC" w:rsidRDefault="008F49F1" w:rsidP="000D2109">
            <w:pPr>
              <w:spacing w:line="240" w:lineRule="auto"/>
              <w:jc w:val="center"/>
              <w:textAlignment w:val="baseline"/>
              <w:rPr>
                <w:rFonts w:cs="Times New Roman"/>
              </w:rPr>
            </w:pPr>
            <w:r w:rsidRPr="00CD7AFC">
              <w:rPr>
                <w:rFonts w:eastAsia="Times New Roman" w:cs="Times New Roman"/>
                <w:szCs w:val="24"/>
                <w:lang w:eastAsia="lv-LV"/>
              </w:rPr>
              <w:t>2026.gada 4.ceturksnis</w:t>
            </w:r>
          </w:p>
          <w:p w14:paraId="57DB36CC" w14:textId="77777777" w:rsidR="008F49F1" w:rsidRPr="00CD7AFC" w:rsidRDefault="008F49F1" w:rsidP="000D2109">
            <w:pPr>
              <w:spacing w:line="240" w:lineRule="auto"/>
              <w:jc w:val="center"/>
              <w:textAlignment w:val="baseline"/>
              <w:rPr>
                <w:rFonts w:eastAsia="Times New Roman" w:cs="Times New Roman"/>
                <w:szCs w:val="24"/>
                <w:lang w:eastAsia="lv-LV"/>
              </w:rPr>
            </w:pPr>
          </w:p>
        </w:tc>
      </w:tr>
      <w:tr w:rsidR="0032174C" w14:paraId="698ED60A" w14:textId="77777777" w:rsidTr="007D1B0C">
        <w:trPr>
          <w:trHeight w:val="315"/>
        </w:trPr>
        <w:tc>
          <w:tcPr>
            <w:tcW w:w="643" w:type="dxa"/>
            <w:vMerge/>
            <w:vAlign w:val="center"/>
          </w:tcPr>
          <w:p w14:paraId="4EB5727D" w14:textId="77777777" w:rsidR="00CD2F86" w:rsidRPr="00CD7AFC" w:rsidRDefault="00CD2F86" w:rsidP="000D2109">
            <w:pPr>
              <w:spacing w:line="240" w:lineRule="auto"/>
              <w:textAlignment w:val="baseline"/>
              <w:rPr>
                <w:rFonts w:eastAsia="Times New Roman" w:cs="Times New Roman"/>
                <w:szCs w:val="24"/>
                <w:lang w:eastAsia="lv-LV"/>
              </w:rPr>
            </w:pPr>
          </w:p>
        </w:tc>
        <w:tc>
          <w:tcPr>
            <w:tcW w:w="2233" w:type="dxa"/>
            <w:vMerge/>
            <w:vAlign w:val="center"/>
          </w:tcPr>
          <w:p w14:paraId="21F60E9D" w14:textId="77777777" w:rsidR="00CD2F86" w:rsidRPr="00CD7AFC" w:rsidRDefault="00CD2F86" w:rsidP="000D2109">
            <w:pPr>
              <w:spacing w:line="240" w:lineRule="auto"/>
              <w:textAlignment w:val="baseline"/>
              <w:rPr>
                <w:rFonts w:eastAsia="Times New Roman" w:cs="Times New Roman"/>
                <w:szCs w:val="24"/>
                <w:lang w:eastAsia="lv-LV"/>
              </w:rPr>
            </w:pPr>
          </w:p>
        </w:tc>
        <w:tc>
          <w:tcPr>
            <w:tcW w:w="2629" w:type="dxa"/>
            <w:vMerge/>
          </w:tcPr>
          <w:p w14:paraId="779B5168" w14:textId="77777777" w:rsidR="00CD2F86" w:rsidRPr="00CD7AFC" w:rsidRDefault="00CD2F86" w:rsidP="000D2109">
            <w:pPr>
              <w:spacing w:line="240" w:lineRule="auto"/>
              <w:textAlignment w:val="baseline"/>
              <w:rPr>
                <w:rFonts w:eastAsia="Times New Roman" w:cs="Times New Roman"/>
                <w:szCs w:val="24"/>
                <w:lang w:eastAsia="lv-LV"/>
              </w:rPr>
            </w:pPr>
          </w:p>
        </w:tc>
        <w:tc>
          <w:tcPr>
            <w:tcW w:w="2110" w:type="dxa"/>
            <w:shd w:val="clear" w:color="auto" w:fill="auto"/>
          </w:tcPr>
          <w:p w14:paraId="1C8F01B6" w14:textId="77777777" w:rsidR="00CD2F86" w:rsidRPr="00CD7AFC" w:rsidRDefault="001D224B" w:rsidP="00D75757">
            <w:pPr>
              <w:pStyle w:val="paragraph"/>
              <w:spacing w:before="0" w:beforeAutospacing="0" w:after="0" w:afterAutospacing="0"/>
              <w:jc w:val="left"/>
              <w:textAlignment w:val="baseline"/>
              <w:rPr>
                <w:rStyle w:val="normaltextrun"/>
              </w:rPr>
            </w:pPr>
            <w:r w:rsidRPr="00CD7AFC">
              <w:rPr>
                <w:rStyle w:val="normaltextrun"/>
                <w:b/>
                <w:bCs/>
              </w:rPr>
              <w:t>Sagatavots informatīvais ziņojums</w:t>
            </w:r>
            <w:r w:rsidRPr="00CD7AFC">
              <w:rPr>
                <w:rStyle w:val="normaltextrun"/>
              </w:rPr>
              <w:t xml:space="preserve"> par valsts finansētu </w:t>
            </w:r>
            <w:r w:rsidRPr="00CD7AFC">
              <w:rPr>
                <w:rStyle w:val="normaltextrun"/>
                <w:b/>
                <w:bCs/>
              </w:rPr>
              <w:t>atbalsta grupu ieviešanu</w:t>
            </w:r>
            <w:r w:rsidRPr="00CD7AFC">
              <w:rPr>
                <w:rStyle w:val="normaltextrun"/>
              </w:rPr>
              <w:t xml:space="preserve"> vardarbībā cietušām pilngadīgām personām.</w:t>
            </w:r>
          </w:p>
        </w:tc>
        <w:tc>
          <w:tcPr>
            <w:tcW w:w="1717" w:type="dxa"/>
            <w:shd w:val="clear" w:color="auto" w:fill="auto"/>
            <w:vAlign w:val="center"/>
          </w:tcPr>
          <w:p w14:paraId="35417191" w14:textId="77777777" w:rsidR="00CD2F86" w:rsidRPr="00CD7AFC" w:rsidRDefault="001D224B" w:rsidP="000D2109">
            <w:pPr>
              <w:pStyle w:val="paragraph"/>
              <w:spacing w:before="0" w:beforeAutospacing="0" w:after="0" w:afterAutospacing="0"/>
              <w:jc w:val="center"/>
              <w:textAlignment w:val="baseline"/>
              <w:rPr>
                <w:rStyle w:val="normaltextrun"/>
              </w:rPr>
            </w:pPr>
            <w:r w:rsidRPr="00CD7AFC">
              <w:rPr>
                <w:rStyle w:val="normaltextrun"/>
              </w:rPr>
              <w:t>LM</w:t>
            </w:r>
          </w:p>
        </w:tc>
        <w:tc>
          <w:tcPr>
            <w:tcW w:w="2654" w:type="dxa"/>
            <w:shd w:val="clear" w:color="auto" w:fill="auto"/>
            <w:vAlign w:val="center"/>
          </w:tcPr>
          <w:p w14:paraId="2AAEA856" w14:textId="17DBD7D6" w:rsidR="00CD2F86" w:rsidRPr="00CD7AFC" w:rsidRDefault="001D224B" w:rsidP="000D2109">
            <w:pPr>
              <w:spacing w:line="240" w:lineRule="auto"/>
              <w:jc w:val="center"/>
              <w:textAlignment w:val="baseline"/>
              <w:rPr>
                <w:rStyle w:val="normaltextrun"/>
                <w:rFonts w:cs="Times New Roman"/>
              </w:rPr>
            </w:pPr>
            <w:r w:rsidRPr="00CD7AFC">
              <w:rPr>
                <w:rStyle w:val="normaltextrun"/>
                <w:rFonts w:eastAsia="Times New Roman" w:cs="Times New Roman"/>
                <w:szCs w:val="24"/>
                <w:lang w:eastAsia="lv-LV"/>
              </w:rPr>
              <w:t>Pašvaldību sociālie dienesti</w:t>
            </w:r>
            <w:r w:rsidR="00D261F3">
              <w:rPr>
                <w:rStyle w:val="normaltextrun"/>
                <w:rFonts w:eastAsia="Times New Roman" w:cs="Times New Roman"/>
                <w:szCs w:val="24"/>
                <w:lang w:eastAsia="lv-LV"/>
              </w:rPr>
              <w:t xml:space="preserve">, </w:t>
            </w:r>
            <w:r w:rsidRPr="00CD7AFC">
              <w:rPr>
                <w:rStyle w:val="normaltextrun"/>
                <w:rFonts w:eastAsia="Times New Roman" w:cs="Times New Roman"/>
                <w:szCs w:val="24"/>
                <w:lang w:eastAsia="lv-LV"/>
              </w:rPr>
              <w:t>NVO</w:t>
            </w:r>
            <w:r w:rsidR="00D261F3">
              <w:rPr>
                <w:rStyle w:val="normaltextrun"/>
                <w:rFonts w:eastAsia="Times New Roman" w:cs="Times New Roman"/>
                <w:szCs w:val="24"/>
                <w:lang w:eastAsia="lv-LV"/>
              </w:rPr>
              <w:t xml:space="preserve">, </w:t>
            </w:r>
            <w:r w:rsidRPr="00CD7AFC">
              <w:rPr>
                <w:rStyle w:val="normaltextrun"/>
                <w:rFonts w:eastAsia="Times New Roman" w:cs="Times New Roman"/>
                <w:szCs w:val="24"/>
                <w:lang w:eastAsia="lv-LV"/>
              </w:rPr>
              <w:t>pakalpojuma sniedzēji</w:t>
            </w:r>
          </w:p>
        </w:tc>
        <w:tc>
          <w:tcPr>
            <w:tcW w:w="2196" w:type="dxa"/>
            <w:shd w:val="clear" w:color="auto" w:fill="auto"/>
            <w:vAlign w:val="center"/>
          </w:tcPr>
          <w:p w14:paraId="097CAADC"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 xml:space="preserve"> 2027.gada 4.ceturksnis</w:t>
            </w:r>
          </w:p>
          <w:p w14:paraId="0EB37591" w14:textId="77777777" w:rsidR="00CD2F86" w:rsidRPr="00CD7AFC" w:rsidRDefault="00CD2F86" w:rsidP="000D2109">
            <w:pPr>
              <w:spacing w:line="240" w:lineRule="auto"/>
              <w:jc w:val="center"/>
              <w:textAlignment w:val="baseline"/>
              <w:rPr>
                <w:rStyle w:val="normaltextrun"/>
                <w:rFonts w:eastAsia="Times New Roman" w:cs="Times New Roman"/>
                <w:szCs w:val="24"/>
                <w:lang w:eastAsia="lv-LV"/>
              </w:rPr>
            </w:pPr>
          </w:p>
        </w:tc>
      </w:tr>
      <w:tr w:rsidR="00351034" w14:paraId="471D2F41" w14:textId="77777777" w:rsidTr="007D1B0C">
        <w:trPr>
          <w:trHeight w:val="315"/>
        </w:trPr>
        <w:tc>
          <w:tcPr>
            <w:tcW w:w="643" w:type="dxa"/>
            <w:vMerge w:val="restart"/>
            <w:vAlign w:val="center"/>
          </w:tcPr>
          <w:p w14:paraId="25AC5EDD" w14:textId="77777777" w:rsidR="00351034" w:rsidRPr="00CD7AFC" w:rsidRDefault="00351034" w:rsidP="000D2109">
            <w:pPr>
              <w:spacing w:line="240" w:lineRule="auto"/>
              <w:textAlignment w:val="baseline"/>
              <w:rPr>
                <w:rFonts w:eastAsia="Times New Roman" w:cs="Times New Roman"/>
                <w:szCs w:val="24"/>
                <w:lang w:eastAsia="lv-LV"/>
              </w:rPr>
            </w:pPr>
          </w:p>
        </w:tc>
        <w:tc>
          <w:tcPr>
            <w:tcW w:w="2233" w:type="dxa"/>
            <w:vMerge w:val="restart"/>
            <w:vAlign w:val="center"/>
          </w:tcPr>
          <w:p w14:paraId="60C00492" w14:textId="77777777" w:rsidR="00351034" w:rsidRPr="00CD7AFC" w:rsidRDefault="00351034" w:rsidP="000D2109">
            <w:pPr>
              <w:spacing w:line="240" w:lineRule="auto"/>
              <w:textAlignment w:val="baseline"/>
              <w:rPr>
                <w:rFonts w:eastAsia="Times New Roman" w:cs="Times New Roman"/>
                <w:szCs w:val="24"/>
                <w:lang w:eastAsia="lv-LV"/>
              </w:rPr>
            </w:pPr>
          </w:p>
        </w:tc>
        <w:tc>
          <w:tcPr>
            <w:tcW w:w="2629" w:type="dxa"/>
            <w:shd w:val="clear" w:color="auto" w:fill="auto"/>
          </w:tcPr>
          <w:p w14:paraId="417C4F66" w14:textId="58A9A4B8" w:rsidR="00351034" w:rsidRPr="00CD7AFC" w:rsidRDefault="00351034" w:rsidP="00D75757">
            <w:pPr>
              <w:spacing w:line="240" w:lineRule="auto"/>
              <w:jc w:val="left"/>
              <w:textAlignment w:val="baseline"/>
              <w:rPr>
                <w:rFonts w:eastAsia="Times New Roman" w:cs="Times New Roman"/>
                <w:szCs w:val="24"/>
                <w:lang w:eastAsia="lv-LV"/>
              </w:rPr>
            </w:pPr>
            <w:r w:rsidRPr="00CD7AFC">
              <w:rPr>
                <w:rFonts w:eastAsia="Times New Roman" w:cs="Times New Roman"/>
                <w:szCs w:val="24"/>
                <w:lang w:eastAsia="lv-LV"/>
              </w:rPr>
              <w:t>4.4.Veikta jaunu pakalpojumu ieviešana vai pilnveidoti esošie pakalpojumi no vardarbības cietušām personām  vai personām, kas pakļautas augstam vardarbības riskam  (cilvēki vecumā no 60 gadiem, cilvēki ar garīga rakstura traucējumiem, cilvēki ar  funkcionāliem traucējumiem, cilvēki, kuri cietuši no seksuālas vardarbības un</w:t>
            </w:r>
            <w:r w:rsidR="00DC71CF">
              <w:rPr>
                <w:rFonts w:eastAsia="Times New Roman" w:cs="Times New Roman"/>
                <w:szCs w:val="24"/>
                <w:lang w:eastAsia="lv-LV"/>
              </w:rPr>
              <w:t xml:space="preserve"> citi</w:t>
            </w:r>
            <w:r w:rsidRPr="00CD7AFC">
              <w:rPr>
                <w:rFonts w:eastAsia="Times New Roman" w:cs="Times New Roman"/>
                <w:szCs w:val="24"/>
                <w:lang w:eastAsia="lv-LV"/>
              </w:rPr>
              <w:t xml:space="preserve"> cilvēki, kuri pakļauti augstam vardarbības riskam).  </w:t>
            </w:r>
          </w:p>
        </w:tc>
        <w:tc>
          <w:tcPr>
            <w:tcW w:w="2110" w:type="dxa"/>
            <w:shd w:val="clear" w:color="auto" w:fill="auto"/>
          </w:tcPr>
          <w:p w14:paraId="58FEC748" w14:textId="36AA7C59" w:rsidR="00351034" w:rsidRPr="00CD7AFC" w:rsidRDefault="21C6F97F" w:rsidP="00D75757">
            <w:pPr>
              <w:pStyle w:val="paragraph"/>
              <w:spacing w:before="0" w:beforeAutospacing="0" w:after="0" w:afterAutospacing="0"/>
              <w:jc w:val="left"/>
              <w:textAlignment w:val="baseline"/>
              <w:rPr>
                <w:rStyle w:val="normaltextrun"/>
              </w:rPr>
            </w:pPr>
            <w:r w:rsidRPr="00CD7AFC">
              <w:rPr>
                <w:rStyle w:val="normaltextrun"/>
                <w:b/>
                <w:bCs/>
              </w:rPr>
              <w:t>Īstenoti ne vairāk kā 10 projekti</w:t>
            </w:r>
            <w:r w:rsidRPr="00CD7AFC">
              <w:rPr>
                <w:rStyle w:val="normaltextrun"/>
              </w:rPr>
              <w:t xml:space="preserve"> pilnveidojot esošos vai attīstot jaunus sociālās rehabilitācijas pakalpojumus vardarbībā cietušām personām</w:t>
            </w:r>
            <w:r w:rsidR="46B5F541">
              <w:rPr>
                <w:rStyle w:val="normaltextrun"/>
              </w:rPr>
              <w:t>.</w:t>
            </w:r>
            <w:r w:rsidR="00351034">
              <w:rPr>
                <w:rStyle w:val="normaltextrun"/>
                <w:sz w:val="20"/>
                <w:szCs w:val="20"/>
                <w:vertAlign w:val="superscript"/>
              </w:rPr>
              <w:footnoteReference w:id="37"/>
            </w:r>
          </w:p>
        </w:tc>
        <w:tc>
          <w:tcPr>
            <w:tcW w:w="1717" w:type="dxa"/>
            <w:shd w:val="clear" w:color="auto" w:fill="auto"/>
            <w:vAlign w:val="center"/>
          </w:tcPr>
          <w:p w14:paraId="412FFD15" w14:textId="77777777" w:rsidR="00351034" w:rsidRPr="00CD7AFC" w:rsidRDefault="00351034" w:rsidP="000D2109">
            <w:pPr>
              <w:pStyle w:val="paragraph"/>
              <w:spacing w:before="0" w:beforeAutospacing="0" w:after="0" w:afterAutospacing="0"/>
              <w:jc w:val="center"/>
              <w:textAlignment w:val="baseline"/>
              <w:rPr>
                <w:rStyle w:val="normaltextrun"/>
              </w:rPr>
            </w:pPr>
            <w:r w:rsidRPr="00CD7AFC">
              <w:rPr>
                <w:rStyle w:val="normaltextrun"/>
              </w:rPr>
              <w:t>LM</w:t>
            </w:r>
          </w:p>
        </w:tc>
        <w:tc>
          <w:tcPr>
            <w:tcW w:w="2654" w:type="dxa"/>
            <w:shd w:val="clear" w:color="auto" w:fill="auto"/>
            <w:vAlign w:val="center"/>
          </w:tcPr>
          <w:p w14:paraId="690CE5FE" w14:textId="77777777" w:rsidR="00351034" w:rsidRPr="00CD7AFC" w:rsidRDefault="00351034" w:rsidP="000D2109">
            <w:pPr>
              <w:pStyle w:val="paragraph"/>
              <w:spacing w:before="0" w:beforeAutospacing="0" w:after="0" w:afterAutospacing="0"/>
              <w:jc w:val="center"/>
              <w:textAlignment w:val="baseline"/>
              <w:rPr>
                <w:rStyle w:val="normaltextrun"/>
              </w:rPr>
            </w:pPr>
            <w:r w:rsidRPr="00CD7AFC">
              <w:rPr>
                <w:rStyle w:val="normaltextrun"/>
              </w:rPr>
              <w:t>NVO</w:t>
            </w:r>
          </w:p>
        </w:tc>
        <w:tc>
          <w:tcPr>
            <w:tcW w:w="2196" w:type="dxa"/>
            <w:shd w:val="clear" w:color="auto" w:fill="auto"/>
            <w:vAlign w:val="center"/>
          </w:tcPr>
          <w:p w14:paraId="2EE03989" w14:textId="77777777" w:rsidR="00351034" w:rsidRPr="00CD7AFC" w:rsidRDefault="00351034" w:rsidP="000D2109">
            <w:pPr>
              <w:spacing w:line="240" w:lineRule="auto"/>
              <w:jc w:val="center"/>
              <w:rPr>
                <w:rFonts w:eastAsia="Calibri" w:cs="Times New Roman"/>
                <w:szCs w:val="24"/>
              </w:rPr>
            </w:pPr>
            <w:r w:rsidRPr="00CD7AFC">
              <w:rPr>
                <w:rStyle w:val="normaltextrun"/>
                <w:rFonts w:eastAsia="Times New Roman" w:cs="Times New Roman"/>
                <w:szCs w:val="24"/>
                <w:lang w:eastAsia="lv-LV"/>
              </w:rPr>
              <w:t>2029.gada 4.ceturksnis</w:t>
            </w:r>
          </w:p>
        </w:tc>
      </w:tr>
      <w:tr w:rsidR="00662CE0" w14:paraId="39CF835C" w14:textId="77777777" w:rsidTr="007D1B0C">
        <w:trPr>
          <w:trHeight w:val="1465"/>
        </w:trPr>
        <w:tc>
          <w:tcPr>
            <w:tcW w:w="643" w:type="dxa"/>
            <w:vMerge/>
            <w:vAlign w:val="center"/>
          </w:tcPr>
          <w:p w14:paraId="45AA9D91" w14:textId="77777777" w:rsidR="00662CE0" w:rsidRPr="00CD7AFC" w:rsidRDefault="00662CE0" w:rsidP="000D2109">
            <w:pPr>
              <w:spacing w:line="240" w:lineRule="auto"/>
              <w:textAlignment w:val="baseline"/>
              <w:rPr>
                <w:rFonts w:eastAsia="Times New Roman" w:cs="Times New Roman"/>
                <w:szCs w:val="24"/>
                <w:lang w:eastAsia="lv-LV"/>
              </w:rPr>
            </w:pPr>
          </w:p>
        </w:tc>
        <w:tc>
          <w:tcPr>
            <w:tcW w:w="2233" w:type="dxa"/>
            <w:vMerge/>
          </w:tcPr>
          <w:p w14:paraId="3D6B8C0F" w14:textId="77777777" w:rsidR="00662CE0" w:rsidRPr="00CD7AFC" w:rsidRDefault="00662CE0" w:rsidP="000D2109">
            <w:pPr>
              <w:spacing w:line="240" w:lineRule="auto"/>
              <w:textAlignment w:val="baseline"/>
              <w:rPr>
                <w:rFonts w:eastAsia="Times New Roman" w:cs="Times New Roman"/>
                <w:szCs w:val="24"/>
                <w:lang w:eastAsia="lv-LV"/>
              </w:rPr>
            </w:pPr>
          </w:p>
        </w:tc>
        <w:tc>
          <w:tcPr>
            <w:tcW w:w="2629" w:type="dxa"/>
            <w:vMerge w:val="restart"/>
            <w:shd w:val="clear" w:color="auto" w:fill="auto"/>
          </w:tcPr>
          <w:p w14:paraId="61E8E0C2" w14:textId="1B5AD16B" w:rsidR="00662CE0" w:rsidRPr="0028227E" w:rsidRDefault="00662CE0" w:rsidP="29504659">
            <w:pPr>
              <w:spacing w:line="240" w:lineRule="auto"/>
              <w:jc w:val="left"/>
              <w:textAlignment w:val="baseline"/>
              <w:rPr>
                <w:rFonts w:eastAsia="Times New Roman" w:cs="Times New Roman"/>
                <w:lang w:eastAsia="lv-LV"/>
              </w:rPr>
            </w:pPr>
            <w:r w:rsidRPr="0028227E">
              <w:rPr>
                <w:rFonts w:cs="Times New Roman"/>
              </w:rPr>
              <w:t xml:space="preserve">4.5. </w:t>
            </w:r>
            <w:r w:rsidRPr="0028227E">
              <w:rPr>
                <w:rFonts w:cs="Times New Roman"/>
                <w:iCs/>
              </w:rPr>
              <w:t xml:space="preserve">Attīstīta starpinstitucionālās sadarbības programmas “Bērna māja” darbība, </w:t>
            </w:r>
            <w:r w:rsidRPr="0028227E">
              <w:rPr>
                <w:rFonts w:cs="Times New Roman"/>
              </w:rPr>
              <w:t>nodrošināts  atbalsts bērniem, kas cietuši no seksuālās izmantošanas un citiem vardarbības veidiem, un to  nevardarbīgajiem vecākiem vai likumiskajiem pārstāvjiem.</w:t>
            </w:r>
          </w:p>
        </w:tc>
        <w:tc>
          <w:tcPr>
            <w:tcW w:w="2110" w:type="dxa"/>
            <w:shd w:val="clear" w:color="auto" w:fill="auto"/>
            <w:vAlign w:val="center"/>
          </w:tcPr>
          <w:p w14:paraId="3553DCE3" w14:textId="345CB9B6" w:rsidR="00662CE0" w:rsidRPr="0028227E" w:rsidRDefault="00662CE0" w:rsidP="001F2311">
            <w:pPr>
              <w:spacing w:line="240" w:lineRule="auto"/>
              <w:jc w:val="left"/>
              <w:textAlignment w:val="baseline"/>
              <w:rPr>
                <w:rFonts w:eastAsia="Times New Roman" w:cs="Times New Roman"/>
                <w:szCs w:val="24"/>
                <w:lang w:eastAsia="lv-LV"/>
              </w:rPr>
            </w:pPr>
            <w:r w:rsidRPr="0028227E">
              <w:rPr>
                <w:rFonts w:eastAsia="Times New Roman" w:cs="Times New Roman"/>
                <w:szCs w:val="24"/>
                <w:lang w:eastAsia="lv-LV"/>
              </w:rPr>
              <w:t>Ikgadēji nodrošināts  atbalsts vismaz</w:t>
            </w:r>
            <w:r w:rsidRPr="0028227E">
              <w:rPr>
                <w:rFonts w:eastAsia="Times New Roman" w:cs="Times New Roman"/>
                <w:b/>
                <w:bCs/>
                <w:szCs w:val="24"/>
                <w:lang w:eastAsia="lv-LV"/>
              </w:rPr>
              <w:t xml:space="preserve"> 100 cietušajiem bērniem </w:t>
            </w:r>
            <w:r w:rsidRPr="0028227E">
              <w:rPr>
                <w:rFonts w:eastAsia="Times New Roman" w:cs="Times New Roman"/>
                <w:szCs w:val="24"/>
                <w:lang w:eastAsia="lv-LV"/>
              </w:rPr>
              <w:t>un to nevardarbīgajiem tuviniekiem.</w:t>
            </w:r>
          </w:p>
          <w:p w14:paraId="1FAD6FF0" w14:textId="053AA18A" w:rsidR="00662CE0" w:rsidRPr="0028227E" w:rsidRDefault="00662CE0" w:rsidP="29504659">
            <w:pPr>
              <w:spacing w:line="240" w:lineRule="auto"/>
              <w:jc w:val="left"/>
              <w:textAlignment w:val="baseline"/>
              <w:rPr>
                <w:rFonts w:eastAsia="Times New Roman" w:cs="Times New Roman"/>
                <w:lang w:eastAsia="lv-LV"/>
              </w:rPr>
            </w:pPr>
          </w:p>
        </w:tc>
        <w:tc>
          <w:tcPr>
            <w:tcW w:w="1717" w:type="dxa"/>
            <w:shd w:val="clear" w:color="auto" w:fill="auto"/>
            <w:vAlign w:val="center"/>
          </w:tcPr>
          <w:p w14:paraId="5BABFE7C" w14:textId="77777777" w:rsidR="00662CE0" w:rsidRPr="00CD7AFC" w:rsidRDefault="00662CE0" w:rsidP="000D2109">
            <w:pPr>
              <w:spacing w:line="240" w:lineRule="auto"/>
              <w:jc w:val="center"/>
              <w:rPr>
                <w:rFonts w:cs="Times New Roman"/>
              </w:rPr>
            </w:pPr>
            <w:r w:rsidRPr="00CD7AFC">
              <w:rPr>
                <w:rFonts w:eastAsia="Times New Roman" w:cs="Times New Roman"/>
                <w:szCs w:val="24"/>
                <w:lang w:eastAsia="lv-LV"/>
              </w:rPr>
              <w:t>BAC</w:t>
            </w:r>
          </w:p>
        </w:tc>
        <w:tc>
          <w:tcPr>
            <w:tcW w:w="2654" w:type="dxa"/>
            <w:shd w:val="clear" w:color="auto" w:fill="auto"/>
            <w:vAlign w:val="center"/>
          </w:tcPr>
          <w:p w14:paraId="704ED301" w14:textId="42C7C8A4" w:rsidR="00662CE0" w:rsidRPr="00CD7AFC" w:rsidRDefault="00662CE0" w:rsidP="1ED24ED3">
            <w:pPr>
              <w:spacing w:line="240" w:lineRule="auto"/>
              <w:jc w:val="center"/>
              <w:textAlignment w:val="baseline"/>
              <w:rPr>
                <w:rFonts w:eastAsia="Times New Roman" w:cs="Times New Roman"/>
                <w:lang w:eastAsia="lv-LV"/>
              </w:rPr>
            </w:pPr>
            <w:r w:rsidRPr="1ED24ED3">
              <w:rPr>
                <w:rFonts w:eastAsia="Times New Roman" w:cs="Times New Roman"/>
                <w:lang w:eastAsia="lv-LV"/>
              </w:rPr>
              <w:t xml:space="preserve">BM, </w:t>
            </w:r>
            <w:r>
              <w:rPr>
                <w:rFonts w:eastAsia="Times New Roman" w:cs="Times New Roman"/>
                <w:lang w:eastAsia="lv-LV"/>
              </w:rPr>
              <w:t>LM</w:t>
            </w:r>
            <w:r w:rsidRPr="1ED24ED3">
              <w:rPr>
                <w:rFonts w:eastAsia="Times New Roman" w:cs="Times New Roman"/>
                <w:lang w:eastAsia="lv-LV"/>
              </w:rPr>
              <w:t>,</w:t>
            </w:r>
            <w:r>
              <w:rPr>
                <w:rFonts w:eastAsia="Times New Roman" w:cs="Times New Roman"/>
                <w:lang w:eastAsia="lv-LV"/>
              </w:rPr>
              <w:t xml:space="preserve"> VP, ĢP,</w:t>
            </w:r>
            <w:r w:rsidRPr="1ED24ED3">
              <w:rPr>
                <w:rFonts w:eastAsia="Times New Roman" w:cs="Times New Roman"/>
                <w:lang w:eastAsia="lv-LV"/>
              </w:rPr>
              <w:t xml:space="preserve"> VTMEC </w:t>
            </w:r>
          </w:p>
        </w:tc>
        <w:tc>
          <w:tcPr>
            <w:tcW w:w="2196" w:type="dxa"/>
            <w:shd w:val="clear" w:color="auto" w:fill="auto"/>
            <w:vAlign w:val="center"/>
          </w:tcPr>
          <w:p w14:paraId="1B01C626" w14:textId="3A4DEB7F" w:rsidR="00662CE0" w:rsidRPr="00CD7AFC" w:rsidRDefault="00662CE0" w:rsidP="37277850">
            <w:pPr>
              <w:spacing w:line="240" w:lineRule="auto"/>
              <w:jc w:val="center"/>
              <w:textAlignment w:val="baseline"/>
              <w:rPr>
                <w:rFonts w:eastAsia="Times New Roman" w:cs="Times New Roman"/>
                <w:lang w:eastAsia="lv-LV"/>
              </w:rPr>
            </w:pPr>
            <w:r w:rsidRPr="37277850">
              <w:rPr>
                <w:rFonts w:eastAsia="Times New Roman" w:cs="Times New Roman"/>
                <w:lang w:eastAsia="lv-LV"/>
              </w:rPr>
              <w:t xml:space="preserve"> 2027.gada 4.ceturksnis (ik gadu)</w:t>
            </w:r>
          </w:p>
          <w:p w14:paraId="2E1B7227" w14:textId="77777777" w:rsidR="00662CE0" w:rsidRPr="00CD7AFC" w:rsidRDefault="00662CE0" w:rsidP="000D2109">
            <w:pPr>
              <w:spacing w:line="240" w:lineRule="auto"/>
              <w:jc w:val="center"/>
              <w:textAlignment w:val="baseline"/>
              <w:rPr>
                <w:rFonts w:eastAsia="Times New Roman" w:cs="Times New Roman"/>
                <w:szCs w:val="24"/>
                <w:highlight w:val="yellow"/>
                <w:lang w:eastAsia="lv-LV"/>
              </w:rPr>
            </w:pPr>
          </w:p>
        </w:tc>
      </w:tr>
      <w:tr w:rsidR="00662CE0" w14:paraId="2DAC2802" w14:textId="77777777" w:rsidTr="007D1B0C">
        <w:trPr>
          <w:trHeight w:val="1465"/>
        </w:trPr>
        <w:tc>
          <w:tcPr>
            <w:tcW w:w="643" w:type="dxa"/>
            <w:vMerge/>
            <w:vAlign w:val="center"/>
          </w:tcPr>
          <w:p w14:paraId="68EF2F9E" w14:textId="77777777" w:rsidR="00662CE0" w:rsidRPr="00CD7AFC" w:rsidRDefault="00662CE0" w:rsidP="000D2109">
            <w:pPr>
              <w:spacing w:line="240" w:lineRule="auto"/>
              <w:textAlignment w:val="baseline"/>
              <w:rPr>
                <w:rFonts w:eastAsia="Times New Roman" w:cs="Times New Roman"/>
                <w:szCs w:val="24"/>
                <w:lang w:eastAsia="lv-LV"/>
              </w:rPr>
            </w:pPr>
          </w:p>
        </w:tc>
        <w:tc>
          <w:tcPr>
            <w:tcW w:w="2233" w:type="dxa"/>
            <w:vMerge/>
          </w:tcPr>
          <w:p w14:paraId="3B02C060" w14:textId="77777777" w:rsidR="00662CE0" w:rsidRPr="00CD7AFC" w:rsidRDefault="00662CE0" w:rsidP="000D2109">
            <w:pPr>
              <w:spacing w:line="240" w:lineRule="auto"/>
              <w:textAlignment w:val="baseline"/>
              <w:rPr>
                <w:rFonts w:eastAsia="Times New Roman" w:cs="Times New Roman"/>
                <w:szCs w:val="24"/>
                <w:lang w:eastAsia="lv-LV"/>
              </w:rPr>
            </w:pPr>
          </w:p>
        </w:tc>
        <w:tc>
          <w:tcPr>
            <w:tcW w:w="2629" w:type="dxa"/>
            <w:vMerge/>
          </w:tcPr>
          <w:p w14:paraId="739B0601" w14:textId="77777777" w:rsidR="00662CE0" w:rsidRPr="0028227E" w:rsidRDefault="00662CE0" w:rsidP="00D75757">
            <w:pPr>
              <w:spacing w:line="240" w:lineRule="auto"/>
              <w:jc w:val="left"/>
              <w:textAlignment w:val="baseline"/>
              <w:rPr>
                <w:rFonts w:cs="Times New Roman"/>
                <w:szCs w:val="24"/>
              </w:rPr>
            </w:pPr>
          </w:p>
        </w:tc>
        <w:tc>
          <w:tcPr>
            <w:tcW w:w="2110" w:type="dxa"/>
            <w:shd w:val="clear" w:color="auto" w:fill="auto"/>
            <w:vAlign w:val="center"/>
          </w:tcPr>
          <w:p w14:paraId="1D423A1E" w14:textId="77777777" w:rsidR="00662CE0" w:rsidRPr="0028227E" w:rsidRDefault="00662CE0" w:rsidP="00D75757">
            <w:pPr>
              <w:spacing w:line="240" w:lineRule="auto"/>
              <w:jc w:val="left"/>
              <w:textAlignment w:val="baseline"/>
              <w:rPr>
                <w:rFonts w:eastAsia="Times New Roman" w:cs="Times New Roman"/>
                <w:szCs w:val="24"/>
                <w:lang w:eastAsia="lv-LV"/>
              </w:rPr>
            </w:pPr>
            <w:r w:rsidRPr="0028227E">
              <w:rPr>
                <w:rFonts w:eastAsia="Times New Roman" w:cs="Times New Roman"/>
                <w:szCs w:val="24"/>
                <w:lang w:eastAsia="lv-LV"/>
              </w:rPr>
              <w:t xml:space="preserve">Notiek izvērsta </w:t>
            </w:r>
            <w:r w:rsidRPr="0028227E">
              <w:rPr>
                <w:rFonts w:eastAsia="Times New Roman" w:cs="Times New Roman"/>
                <w:b/>
                <w:bCs/>
                <w:szCs w:val="24"/>
                <w:lang w:eastAsia="lv-LV"/>
              </w:rPr>
              <w:t>programmas darbības paplašināšana reģionos</w:t>
            </w:r>
            <w:r w:rsidRPr="0028227E">
              <w:rPr>
                <w:rFonts w:eastAsia="Times New Roman" w:cs="Times New Roman"/>
                <w:szCs w:val="24"/>
                <w:lang w:eastAsia="lv-LV"/>
              </w:rPr>
              <w:t>. </w:t>
            </w:r>
          </w:p>
        </w:tc>
        <w:tc>
          <w:tcPr>
            <w:tcW w:w="1717" w:type="dxa"/>
            <w:shd w:val="clear" w:color="auto" w:fill="auto"/>
            <w:vAlign w:val="center"/>
          </w:tcPr>
          <w:p w14:paraId="10BC5E27" w14:textId="77777777" w:rsidR="00662CE0" w:rsidRPr="00CD7AFC" w:rsidRDefault="00662CE0" w:rsidP="000D2109">
            <w:pPr>
              <w:spacing w:line="240" w:lineRule="auto"/>
              <w:jc w:val="center"/>
              <w:rPr>
                <w:rFonts w:eastAsia="Times New Roman" w:cs="Times New Roman"/>
                <w:szCs w:val="24"/>
                <w:lang w:eastAsia="lv-LV"/>
              </w:rPr>
            </w:pPr>
            <w:r w:rsidRPr="00CD7AFC">
              <w:rPr>
                <w:rFonts w:eastAsia="Times New Roman" w:cs="Times New Roman"/>
                <w:szCs w:val="24"/>
                <w:lang w:eastAsia="lv-LV"/>
              </w:rPr>
              <w:t>BAC</w:t>
            </w:r>
          </w:p>
        </w:tc>
        <w:tc>
          <w:tcPr>
            <w:tcW w:w="2654" w:type="dxa"/>
            <w:shd w:val="clear" w:color="auto" w:fill="auto"/>
            <w:vAlign w:val="center"/>
          </w:tcPr>
          <w:p w14:paraId="2574BC10" w14:textId="1E2769DC" w:rsidR="00662CE0" w:rsidRPr="00CD7AFC" w:rsidRDefault="00662CE0"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BM</w:t>
            </w:r>
            <w:r>
              <w:rPr>
                <w:rFonts w:eastAsia="Times New Roman" w:cs="Times New Roman"/>
                <w:szCs w:val="24"/>
                <w:lang w:eastAsia="lv-LV"/>
              </w:rPr>
              <w:t xml:space="preserve">, </w:t>
            </w:r>
            <w:r w:rsidRPr="00CD7AFC">
              <w:rPr>
                <w:rFonts w:eastAsia="Times New Roman" w:cs="Times New Roman"/>
                <w:szCs w:val="24"/>
                <w:lang w:eastAsia="lv-LV"/>
              </w:rPr>
              <w:t>LM</w:t>
            </w:r>
          </w:p>
        </w:tc>
        <w:tc>
          <w:tcPr>
            <w:tcW w:w="2196" w:type="dxa"/>
            <w:shd w:val="clear" w:color="auto" w:fill="auto"/>
            <w:vAlign w:val="center"/>
          </w:tcPr>
          <w:p w14:paraId="0A5F66A4" w14:textId="77777777" w:rsidR="00662CE0" w:rsidRPr="00CD7AFC" w:rsidRDefault="00662CE0"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2027.gada 4.ceturksnis</w:t>
            </w:r>
          </w:p>
        </w:tc>
      </w:tr>
      <w:tr w:rsidR="00662CE0" w14:paraId="191DF1C4" w14:textId="77777777" w:rsidTr="007D1B0C">
        <w:trPr>
          <w:trHeight w:val="1465"/>
        </w:trPr>
        <w:tc>
          <w:tcPr>
            <w:tcW w:w="643" w:type="dxa"/>
            <w:vMerge/>
            <w:vAlign w:val="center"/>
          </w:tcPr>
          <w:p w14:paraId="64AD2E31" w14:textId="77777777" w:rsidR="00662CE0" w:rsidRPr="00CD7AFC" w:rsidRDefault="00662CE0" w:rsidP="000D2109">
            <w:pPr>
              <w:spacing w:line="240" w:lineRule="auto"/>
              <w:textAlignment w:val="baseline"/>
              <w:rPr>
                <w:rFonts w:eastAsia="Times New Roman" w:cs="Times New Roman"/>
                <w:szCs w:val="24"/>
                <w:lang w:eastAsia="lv-LV"/>
              </w:rPr>
            </w:pPr>
          </w:p>
        </w:tc>
        <w:tc>
          <w:tcPr>
            <w:tcW w:w="2233" w:type="dxa"/>
            <w:vMerge/>
          </w:tcPr>
          <w:p w14:paraId="62D1FC51" w14:textId="77777777" w:rsidR="00662CE0" w:rsidRPr="00CD7AFC" w:rsidRDefault="00662CE0" w:rsidP="000D2109">
            <w:pPr>
              <w:spacing w:line="240" w:lineRule="auto"/>
              <w:textAlignment w:val="baseline"/>
              <w:rPr>
                <w:rFonts w:eastAsia="Times New Roman" w:cs="Times New Roman"/>
                <w:szCs w:val="24"/>
                <w:lang w:eastAsia="lv-LV"/>
              </w:rPr>
            </w:pPr>
          </w:p>
        </w:tc>
        <w:tc>
          <w:tcPr>
            <w:tcW w:w="2629" w:type="dxa"/>
            <w:vMerge/>
          </w:tcPr>
          <w:p w14:paraId="2CC9AC8F" w14:textId="77777777" w:rsidR="00662CE0" w:rsidRPr="0028227E" w:rsidRDefault="00662CE0" w:rsidP="00D75757">
            <w:pPr>
              <w:spacing w:line="240" w:lineRule="auto"/>
              <w:jc w:val="left"/>
              <w:textAlignment w:val="baseline"/>
              <w:rPr>
                <w:rFonts w:cs="Times New Roman"/>
                <w:szCs w:val="24"/>
              </w:rPr>
            </w:pPr>
          </w:p>
        </w:tc>
        <w:tc>
          <w:tcPr>
            <w:tcW w:w="2110" w:type="dxa"/>
            <w:shd w:val="clear" w:color="auto" w:fill="auto"/>
            <w:vAlign w:val="center"/>
          </w:tcPr>
          <w:p w14:paraId="4FEDAA76" w14:textId="0D1FC22F" w:rsidR="00662CE0" w:rsidRPr="0028227E" w:rsidRDefault="00662CE0" w:rsidP="00D75757">
            <w:pPr>
              <w:spacing w:line="240" w:lineRule="auto"/>
              <w:jc w:val="left"/>
              <w:textAlignment w:val="baseline"/>
              <w:rPr>
                <w:rFonts w:eastAsia="Times New Roman" w:cs="Times New Roman"/>
                <w:szCs w:val="24"/>
                <w:lang w:eastAsia="lv-LV"/>
              </w:rPr>
            </w:pPr>
            <w:r w:rsidRPr="0028227E">
              <w:rPr>
                <w:rFonts w:eastAsia="Times New Roman" w:cs="Times New Roman"/>
                <w:szCs w:val="24"/>
                <w:lang w:eastAsia="lv-LV"/>
              </w:rPr>
              <w:t xml:space="preserve">Nodrošināta programmas </w:t>
            </w:r>
            <w:r w:rsidRPr="0028227E">
              <w:rPr>
                <w:rFonts w:eastAsia="Times New Roman" w:cs="Times New Roman"/>
                <w:b/>
                <w:bCs/>
                <w:szCs w:val="24"/>
                <w:lang w:eastAsia="lv-LV"/>
              </w:rPr>
              <w:t>uzraudzība</w:t>
            </w:r>
            <w:r w:rsidRPr="0028227E">
              <w:rPr>
                <w:rFonts w:eastAsia="Times New Roman" w:cs="Times New Roman"/>
                <w:szCs w:val="24"/>
                <w:lang w:eastAsia="lv-LV"/>
              </w:rPr>
              <w:t>.</w:t>
            </w:r>
          </w:p>
        </w:tc>
        <w:tc>
          <w:tcPr>
            <w:tcW w:w="1717" w:type="dxa"/>
            <w:shd w:val="clear" w:color="auto" w:fill="auto"/>
            <w:vAlign w:val="center"/>
          </w:tcPr>
          <w:p w14:paraId="6BB159C4" w14:textId="42CA07F4" w:rsidR="00662CE0" w:rsidRPr="00CD7AFC" w:rsidRDefault="00662CE0" w:rsidP="000D2109">
            <w:pPr>
              <w:spacing w:line="240" w:lineRule="auto"/>
              <w:jc w:val="center"/>
              <w:rPr>
                <w:rFonts w:eastAsia="Times New Roman" w:cs="Times New Roman"/>
                <w:szCs w:val="24"/>
                <w:lang w:eastAsia="lv-LV"/>
              </w:rPr>
            </w:pPr>
            <w:r>
              <w:rPr>
                <w:rFonts w:eastAsia="Times New Roman" w:cs="Times New Roman"/>
                <w:szCs w:val="24"/>
                <w:lang w:eastAsia="lv-LV"/>
              </w:rPr>
              <w:t>BAC</w:t>
            </w:r>
          </w:p>
        </w:tc>
        <w:tc>
          <w:tcPr>
            <w:tcW w:w="2654" w:type="dxa"/>
            <w:shd w:val="clear" w:color="auto" w:fill="auto"/>
            <w:vAlign w:val="center"/>
          </w:tcPr>
          <w:p w14:paraId="0DCD996F" w14:textId="0ABB7FCC" w:rsidR="00662CE0" w:rsidRPr="00CD7AFC" w:rsidRDefault="00662CE0" w:rsidP="000D2109">
            <w:pPr>
              <w:spacing w:line="240" w:lineRule="auto"/>
              <w:jc w:val="center"/>
              <w:textAlignment w:val="baseline"/>
              <w:rPr>
                <w:rFonts w:eastAsia="Times New Roman" w:cs="Times New Roman"/>
                <w:szCs w:val="24"/>
                <w:lang w:eastAsia="lv-LV"/>
              </w:rPr>
            </w:pPr>
            <w:r w:rsidRPr="00A92B8B">
              <w:rPr>
                <w:rFonts w:eastAsia="Times New Roman" w:cs="Times New Roman"/>
                <w:szCs w:val="24"/>
                <w:lang w:eastAsia="lv-LV"/>
              </w:rPr>
              <w:t xml:space="preserve">LM, TM. IeM , VM, VP, </w:t>
            </w:r>
            <w:r>
              <w:rPr>
                <w:rFonts w:eastAsia="Times New Roman" w:cs="Times New Roman"/>
                <w:szCs w:val="24"/>
                <w:lang w:eastAsia="lv-LV"/>
              </w:rPr>
              <w:t>ĢP</w:t>
            </w:r>
            <w:r w:rsidRPr="00A92B8B">
              <w:rPr>
                <w:rFonts w:eastAsia="Times New Roman" w:cs="Times New Roman"/>
                <w:szCs w:val="24"/>
                <w:lang w:eastAsia="lv-LV"/>
              </w:rPr>
              <w:t>, BKUS, LBLT, VTMEC</w:t>
            </w:r>
          </w:p>
        </w:tc>
        <w:tc>
          <w:tcPr>
            <w:tcW w:w="2196" w:type="dxa"/>
            <w:shd w:val="clear" w:color="auto" w:fill="auto"/>
            <w:vAlign w:val="center"/>
          </w:tcPr>
          <w:p w14:paraId="2383FA16" w14:textId="715C2044" w:rsidR="00662CE0" w:rsidRPr="00CD7AFC" w:rsidRDefault="00DF637F"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2029.gada 4.ceturksnis</w:t>
            </w:r>
          </w:p>
        </w:tc>
      </w:tr>
      <w:tr w:rsidR="00351034" w14:paraId="3EE81919" w14:textId="77777777" w:rsidTr="007D1B0C">
        <w:trPr>
          <w:trHeight w:val="1061"/>
        </w:trPr>
        <w:tc>
          <w:tcPr>
            <w:tcW w:w="643" w:type="dxa"/>
            <w:vMerge/>
            <w:vAlign w:val="center"/>
          </w:tcPr>
          <w:p w14:paraId="072FAB1F" w14:textId="77777777" w:rsidR="00351034" w:rsidRPr="00CD7AFC" w:rsidRDefault="00351034" w:rsidP="000D2109">
            <w:pPr>
              <w:spacing w:line="240" w:lineRule="auto"/>
              <w:textAlignment w:val="baseline"/>
              <w:rPr>
                <w:rFonts w:eastAsia="Times New Roman" w:cs="Times New Roman"/>
                <w:szCs w:val="24"/>
                <w:lang w:eastAsia="lv-LV"/>
              </w:rPr>
            </w:pPr>
          </w:p>
        </w:tc>
        <w:tc>
          <w:tcPr>
            <w:tcW w:w="2233" w:type="dxa"/>
            <w:vMerge/>
          </w:tcPr>
          <w:p w14:paraId="4AC489CB" w14:textId="77777777" w:rsidR="00351034" w:rsidRPr="00CD7AFC" w:rsidRDefault="00351034" w:rsidP="000D2109">
            <w:pPr>
              <w:spacing w:line="240" w:lineRule="auto"/>
              <w:textAlignment w:val="baseline"/>
              <w:rPr>
                <w:rFonts w:eastAsia="Times New Roman" w:cs="Times New Roman"/>
                <w:szCs w:val="24"/>
                <w:lang w:eastAsia="lv-LV"/>
              </w:rPr>
            </w:pPr>
          </w:p>
        </w:tc>
        <w:tc>
          <w:tcPr>
            <w:tcW w:w="2629" w:type="dxa"/>
            <w:vMerge w:val="restart"/>
          </w:tcPr>
          <w:p w14:paraId="70E72029" w14:textId="78F32A2C" w:rsidR="00351034" w:rsidRPr="00CD7AFC" w:rsidRDefault="59ADDEC9" w:rsidP="00D75757">
            <w:pPr>
              <w:spacing w:line="240" w:lineRule="auto"/>
              <w:jc w:val="left"/>
              <w:textAlignment w:val="baseline"/>
              <w:rPr>
                <w:rFonts w:cs="Times New Roman"/>
              </w:rPr>
            </w:pPr>
            <w:r w:rsidRPr="1ED24ED3">
              <w:rPr>
                <w:rFonts w:cs="Times New Roman"/>
              </w:rPr>
              <w:t>4.6.</w:t>
            </w:r>
            <w:r w:rsidR="049EF026" w:rsidRPr="1ED24ED3">
              <w:rPr>
                <w:rFonts w:cs="Times New Roman"/>
              </w:rPr>
              <w:t>Specializēt</w:t>
            </w:r>
            <w:r w:rsidR="6C5C8093" w:rsidRPr="1ED24ED3">
              <w:rPr>
                <w:rFonts w:cs="Times New Roman"/>
              </w:rPr>
              <w:t>a</w:t>
            </w:r>
            <w:r w:rsidR="049EF026" w:rsidRPr="1ED24ED3">
              <w:rPr>
                <w:rFonts w:cs="Times New Roman"/>
              </w:rPr>
              <w:t xml:space="preserve"> </w:t>
            </w:r>
            <w:r w:rsidR="5F7DFD33" w:rsidRPr="1ED24ED3">
              <w:rPr>
                <w:rFonts w:cs="Times New Roman"/>
              </w:rPr>
              <w:t>atbalsta pakalpojuma izveide seksuālā vardarbībā cietušām personām.</w:t>
            </w:r>
          </w:p>
        </w:tc>
        <w:tc>
          <w:tcPr>
            <w:tcW w:w="2110" w:type="dxa"/>
            <w:shd w:val="clear" w:color="auto" w:fill="auto"/>
          </w:tcPr>
          <w:p w14:paraId="6DC9C8EA" w14:textId="7AA1E3BF" w:rsidR="00351034" w:rsidRPr="00887F33" w:rsidRDefault="00DC55E9" w:rsidP="00D75757">
            <w:pPr>
              <w:spacing w:line="240" w:lineRule="auto"/>
              <w:jc w:val="left"/>
              <w:textAlignment w:val="baseline"/>
              <w:rPr>
                <w:rFonts w:eastAsia="Times New Roman" w:cs="Times New Roman"/>
                <w:szCs w:val="24"/>
                <w:lang w:eastAsia="lv-LV"/>
              </w:rPr>
            </w:pPr>
            <w:r w:rsidRPr="00EE1AE6">
              <w:rPr>
                <w:rStyle w:val="normaltextrun"/>
                <w:rFonts w:cs="Times New Roman"/>
              </w:rPr>
              <w:t xml:space="preserve">Ārzemju </w:t>
            </w:r>
            <w:r w:rsidRPr="00EE1AE6">
              <w:rPr>
                <w:rStyle w:val="normaltextrun"/>
                <w:rFonts w:cs="Times New Roman"/>
                <w:b/>
                <w:bCs/>
              </w:rPr>
              <w:t>labās prakses</w:t>
            </w:r>
            <w:r w:rsidRPr="00EE1AE6">
              <w:rPr>
                <w:rStyle w:val="normaltextrun"/>
                <w:rFonts w:cs="Times New Roman"/>
              </w:rPr>
              <w:t xml:space="preserve"> izzināšana.</w:t>
            </w:r>
          </w:p>
        </w:tc>
        <w:tc>
          <w:tcPr>
            <w:tcW w:w="1717" w:type="dxa"/>
            <w:shd w:val="clear" w:color="auto" w:fill="auto"/>
            <w:vAlign w:val="center"/>
          </w:tcPr>
          <w:p w14:paraId="712DBB4E" w14:textId="25789196" w:rsidR="00351034" w:rsidRPr="00D261F3" w:rsidRDefault="00351034" w:rsidP="000D2109">
            <w:pPr>
              <w:spacing w:line="240" w:lineRule="auto"/>
              <w:jc w:val="center"/>
              <w:rPr>
                <w:rFonts w:eastAsia="Times New Roman" w:cs="Times New Roman"/>
                <w:szCs w:val="24"/>
                <w:lang w:eastAsia="lv-LV"/>
              </w:rPr>
            </w:pPr>
            <w:r w:rsidRPr="00D261F3">
              <w:rPr>
                <w:rStyle w:val="normaltextrun"/>
                <w:rFonts w:cs="Times New Roman"/>
                <w:szCs w:val="24"/>
              </w:rPr>
              <w:t>VM</w:t>
            </w:r>
            <w:r w:rsidR="00D261F3">
              <w:rPr>
                <w:rStyle w:val="normaltextrun"/>
                <w:rFonts w:cs="Times New Roman"/>
                <w:szCs w:val="24"/>
              </w:rPr>
              <w:t xml:space="preserve">, </w:t>
            </w:r>
            <w:r w:rsidR="00276DB1" w:rsidRPr="00D261F3">
              <w:rPr>
                <w:rStyle w:val="normaltextrun"/>
                <w:rFonts w:cs="Times New Roman"/>
                <w:szCs w:val="24"/>
              </w:rPr>
              <w:t>LM</w:t>
            </w:r>
          </w:p>
        </w:tc>
        <w:tc>
          <w:tcPr>
            <w:tcW w:w="2654" w:type="dxa"/>
            <w:shd w:val="clear" w:color="auto" w:fill="auto"/>
            <w:vAlign w:val="center"/>
          </w:tcPr>
          <w:p w14:paraId="02779ABF" w14:textId="1BCAEB25" w:rsidR="00351034" w:rsidRPr="00D261F3" w:rsidRDefault="00351034" w:rsidP="000D2109">
            <w:pPr>
              <w:spacing w:line="240" w:lineRule="auto"/>
              <w:jc w:val="center"/>
              <w:textAlignment w:val="baseline"/>
              <w:rPr>
                <w:rFonts w:eastAsia="Times New Roman" w:cs="Times New Roman"/>
                <w:szCs w:val="24"/>
                <w:lang w:eastAsia="lv-LV"/>
              </w:rPr>
            </w:pPr>
            <w:r w:rsidRPr="00D261F3">
              <w:rPr>
                <w:rStyle w:val="normaltextrun"/>
                <w:rFonts w:cs="Times New Roman"/>
                <w:szCs w:val="24"/>
              </w:rPr>
              <w:t>TM</w:t>
            </w:r>
            <w:r w:rsidR="00D261F3">
              <w:rPr>
                <w:rStyle w:val="normaltextrun"/>
                <w:rFonts w:cs="Times New Roman"/>
                <w:szCs w:val="24"/>
              </w:rPr>
              <w:t>,</w:t>
            </w:r>
            <w:r w:rsidRPr="00D261F3">
              <w:rPr>
                <w:rStyle w:val="normaltextrun"/>
                <w:rFonts w:cs="Times New Roman"/>
                <w:szCs w:val="24"/>
              </w:rPr>
              <w:t xml:space="preserve"> IeM</w:t>
            </w:r>
            <w:r w:rsidR="00D261F3">
              <w:rPr>
                <w:rStyle w:val="normaltextrun"/>
                <w:rFonts w:cs="Times New Roman"/>
                <w:szCs w:val="24"/>
              </w:rPr>
              <w:t xml:space="preserve">, </w:t>
            </w:r>
            <w:r w:rsidRPr="00D261F3">
              <w:rPr>
                <w:rStyle w:val="normaltextrun"/>
                <w:rFonts w:cs="Times New Roman"/>
                <w:szCs w:val="24"/>
              </w:rPr>
              <w:t>VP</w:t>
            </w:r>
          </w:p>
        </w:tc>
        <w:tc>
          <w:tcPr>
            <w:tcW w:w="2196" w:type="dxa"/>
            <w:shd w:val="clear" w:color="auto" w:fill="auto"/>
            <w:vAlign w:val="center"/>
          </w:tcPr>
          <w:p w14:paraId="38762312" w14:textId="129EDFE4" w:rsidR="00351034" w:rsidRPr="00295A48" w:rsidRDefault="00351034" w:rsidP="000D2109">
            <w:pPr>
              <w:spacing w:line="240" w:lineRule="auto"/>
              <w:jc w:val="center"/>
              <w:textAlignment w:val="baseline"/>
              <w:rPr>
                <w:rFonts w:cs="Times New Roman"/>
              </w:rPr>
            </w:pPr>
            <w:r w:rsidRPr="00295A48">
              <w:rPr>
                <w:rFonts w:eastAsia="Times New Roman" w:cs="Times New Roman"/>
                <w:szCs w:val="24"/>
                <w:lang w:eastAsia="lv-LV"/>
              </w:rPr>
              <w:t xml:space="preserve"> 2025.gada </w:t>
            </w:r>
            <w:r w:rsidR="00276DB1" w:rsidRPr="00295A48">
              <w:rPr>
                <w:rFonts w:eastAsia="Times New Roman" w:cs="Times New Roman"/>
                <w:szCs w:val="24"/>
                <w:lang w:eastAsia="lv-LV"/>
              </w:rPr>
              <w:t>2</w:t>
            </w:r>
            <w:r w:rsidRPr="00295A48">
              <w:rPr>
                <w:rFonts w:eastAsia="Times New Roman" w:cs="Times New Roman"/>
                <w:szCs w:val="24"/>
                <w:lang w:eastAsia="lv-LV"/>
              </w:rPr>
              <w:t>.ceturksnis</w:t>
            </w:r>
          </w:p>
          <w:p w14:paraId="41784B28" w14:textId="77777777" w:rsidR="00351034" w:rsidRPr="00295A48" w:rsidRDefault="00351034" w:rsidP="000D2109">
            <w:pPr>
              <w:spacing w:line="240" w:lineRule="auto"/>
              <w:jc w:val="center"/>
              <w:textAlignment w:val="baseline"/>
              <w:rPr>
                <w:rFonts w:eastAsia="Times New Roman" w:cs="Times New Roman"/>
                <w:szCs w:val="24"/>
                <w:lang w:eastAsia="lv-LV"/>
              </w:rPr>
            </w:pPr>
          </w:p>
        </w:tc>
      </w:tr>
      <w:tr w:rsidR="00351034" w14:paraId="2C93F9B6" w14:textId="77777777" w:rsidTr="007D1B0C">
        <w:trPr>
          <w:trHeight w:val="1465"/>
        </w:trPr>
        <w:tc>
          <w:tcPr>
            <w:tcW w:w="643" w:type="dxa"/>
            <w:vMerge/>
            <w:vAlign w:val="center"/>
          </w:tcPr>
          <w:p w14:paraId="1A6E222A" w14:textId="77777777" w:rsidR="00351034" w:rsidRPr="00CD7AFC" w:rsidRDefault="00351034" w:rsidP="000D2109">
            <w:pPr>
              <w:spacing w:line="240" w:lineRule="auto"/>
              <w:textAlignment w:val="baseline"/>
              <w:rPr>
                <w:rFonts w:eastAsia="Times New Roman" w:cs="Times New Roman"/>
                <w:szCs w:val="24"/>
                <w:lang w:eastAsia="lv-LV"/>
              </w:rPr>
            </w:pPr>
          </w:p>
        </w:tc>
        <w:tc>
          <w:tcPr>
            <w:tcW w:w="2233" w:type="dxa"/>
            <w:vMerge/>
          </w:tcPr>
          <w:p w14:paraId="0E215C2F" w14:textId="77777777" w:rsidR="00351034" w:rsidRPr="00CD7AFC" w:rsidRDefault="00351034" w:rsidP="000D2109">
            <w:pPr>
              <w:spacing w:line="240" w:lineRule="auto"/>
              <w:textAlignment w:val="baseline"/>
              <w:rPr>
                <w:rFonts w:eastAsia="Times New Roman" w:cs="Times New Roman"/>
                <w:szCs w:val="24"/>
                <w:lang w:eastAsia="lv-LV"/>
              </w:rPr>
            </w:pPr>
          </w:p>
        </w:tc>
        <w:tc>
          <w:tcPr>
            <w:tcW w:w="2629" w:type="dxa"/>
            <w:vMerge/>
          </w:tcPr>
          <w:p w14:paraId="30DA3005" w14:textId="77777777" w:rsidR="00351034" w:rsidRDefault="00351034" w:rsidP="00D75757">
            <w:pPr>
              <w:spacing w:line="240" w:lineRule="auto"/>
              <w:jc w:val="left"/>
              <w:textAlignment w:val="baseline"/>
              <w:rPr>
                <w:rFonts w:cs="Times New Roman"/>
                <w:szCs w:val="24"/>
              </w:rPr>
            </w:pPr>
          </w:p>
        </w:tc>
        <w:tc>
          <w:tcPr>
            <w:tcW w:w="2110" w:type="dxa"/>
            <w:shd w:val="clear" w:color="auto" w:fill="auto"/>
            <w:vAlign w:val="center"/>
          </w:tcPr>
          <w:p w14:paraId="093A8AB6" w14:textId="09F772C6" w:rsidR="00DC55E9" w:rsidRPr="00DC55E9" w:rsidRDefault="630C0A2F" w:rsidP="00D75757">
            <w:pPr>
              <w:spacing w:line="240" w:lineRule="auto"/>
              <w:jc w:val="left"/>
              <w:textAlignment w:val="baseline"/>
              <w:rPr>
                <w:rFonts w:eastAsia="Times New Roman" w:cs="Times New Roman"/>
                <w:lang w:eastAsia="lv-LV"/>
              </w:rPr>
            </w:pPr>
            <w:r w:rsidRPr="4B23ACC7">
              <w:rPr>
                <w:rFonts w:eastAsia="Times New Roman" w:cs="Times New Roman"/>
                <w:lang w:eastAsia="lv-LV"/>
              </w:rPr>
              <w:t xml:space="preserve">Sagatavots redzējums par </w:t>
            </w:r>
            <w:r w:rsidRPr="4B23ACC7">
              <w:rPr>
                <w:rFonts w:eastAsia="Times New Roman" w:cs="Times New Roman"/>
                <w:b/>
                <w:bCs/>
                <w:lang w:eastAsia="lv-LV"/>
              </w:rPr>
              <w:t>atbalsta centra ieviešanu</w:t>
            </w:r>
            <w:r w:rsidRPr="4B23ACC7">
              <w:rPr>
                <w:rFonts w:eastAsia="Times New Roman" w:cs="Times New Roman"/>
                <w:lang w:eastAsia="lv-LV"/>
              </w:rPr>
              <w:t xml:space="preserve"> (vieta, pakalpojuma saturs), t.sk. virzīts</w:t>
            </w:r>
            <w:r w:rsidR="0E648809" w:rsidRPr="4B23ACC7">
              <w:rPr>
                <w:rFonts w:eastAsia="Times New Roman" w:cs="Times New Roman"/>
                <w:lang w:eastAsia="lv-LV"/>
              </w:rPr>
              <w:t xml:space="preserve"> informatīvais ziņojums </w:t>
            </w:r>
            <w:r w:rsidR="5CCB7C51" w:rsidRPr="4B23ACC7">
              <w:rPr>
                <w:rFonts w:eastAsia="Times New Roman" w:cs="Times New Roman"/>
                <w:lang w:eastAsia="lv-LV"/>
              </w:rPr>
              <w:t>M</w:t>
            </w:r>
            <w:r w:rsidR="0E648809" w:rsidRPr="4B23ACC7">
              <w:rPr>
                <w:rFonts w:eastAsia="Times New Roman" w:cs="Times New Roman"/>
                <w:lang w:eastAsia="lv-LV"/>
              </w:rPr>
              <w:t>inistru kabinetam</w:t>
            </w:r>
            <w:r w:rsidRPr="4B23ACC7">
              <w:rPr>
                <w:rFonts w:eastAsia="Times New Roman" w:cs="Times New Roman"/>
                <w:lang w:eastAsia="lv-LV"/>
              </w:rPr>
              <w:t xml:space="preserve"> par nepieciešamo finanšu resursu piesaisti centra izveidei un darbībai</w:t>
            </w:r>
            <w:r w:rsidR="43CA6A45" w:rsidRPr="4B23ACC7">
              <w:rPr>
                <w:rFonts w:eastAsia="Times New Roman" w:cs="Times New Roman"/>
                <w:lang w:eastAsia="lv-LV"/>
              </w:rPr>
              <w:t>.</w:t>
            </w:r>
          </w:p>
          <w:p w14:paraId="3D710B74" w14:textId="77777777" w:rsidR="00351034" w:rsidRPr="00CD7AFC" w:rsidRDefault="00351034" w:rsidP="00D75757">
            <w:pPr>
              <w:spacing w:line="240" w:lineRule="auto"/>
              <w:jc w:val="left"/>
              <w:textAlignment w:val="baseline"/>
              <w:rPr>
                <w:rFonts w:eastAsia="Times New Roman" w:cs="Times New Roman"/>
                <w:szCs w:val="24"/>
                <w:lang w:eastAsia="lv-LV"/>
              </w:rPr>
            </w:pPr>
          </w:p>
        </w:tc>
        <w:tc>
          <w:tcPr>
            <w:tcW w:w="1717" w:type="dxa"/>
            <w:shd w:val="clear" w:color="auto" w:fill="auto"/>
            <w:vAlign w:val="center"/>
          </w:tcPr>
          <w:p w14:paraId="34D1409A" w14:textId="1164A762" w:rsidR="00351034" w:rsidRPr="00CD7AFC" w:rsidRDefault="00276DB1" w:rsidP="000D2109">
            <w:pPr>
              <w:spacing w:line="240" w:lineRule="auto"/>
              <w:jc w:val="center"/>
              <w:rPr>
                <w:rFonts w:eastAsia="Times New Roman" w:cs="Times New Roman"/>
                <w:szCs w:val="24"/>
                <w:lang w:eastAsia="lv-LV"/>
              </w:rPr>
            </w:pPr>
            <w:r>
              <w:rPr>
                <w:rFonts w:eastAsia="Times New Roman" w:cs="Times New Roman"/>
                <w:szCs w:val="24"/>
                <w:lang w:eastAsia="lv-LV"/>
              </w:rPr>
              <w:t>VM</w:t>
            </w:r>
          </w:p>
        </w:tc>
        <w:tc>
          <w:tcPr>
            <w:tcW w:w="2654" w:type="dxa"/>
            <w:shd w:val="clear" w:color="auto" w:fill="auto"/>
            <w:vAlign w:val="center"/>
          </w:tcPr>
          <w:p w14:paraId="5AA81728" w14:textId="1FA2FEB0" w:rsidR="00351034" w:rsidRPr="00CD7AFC" w:rsidRDefault="00276DB1"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L</w:t>
            </w:r>
            <w:r w:rsidRPr="00276DB1">
              <w:rPr>
                <w:rFonts w:eastAsia="Times New Roman" w:cs="Times New Roman"/>
                <w:szCs w:val="24"/>
                <w:lang w:eastAsia="lv-LV"/>
              </w:rPr>
              <w:t>M</w:t>
            </w:r>
            <w:r w:rsidR="00D261F3">
              <w:rPr>
                <w:rFonts w:eastAsia="Times New Roman" w:cs="Times New Roman"/>
                <w:szCs w:val="24"/>
                <w:lang w:eastAsia="lv-LV"/>
              </w:rPr>
              <w:t xml:space="preserve">, </w:t>
            </w:r>
            <w:r>
              <w:rPr>
                <w:rFonts w:eastAsia="Times New Roman" w:cs="Times New Roman"/>
                <w:szCs w:val="24"/>
                <w:lang w:eastAsia="lv-LV"/>
              </w:rPr>
              <w:t>T</w:t>
            </w:r>
            <w:r w:rsidRPr="00276DB1">
              <w:rPr>
                <w:rFonts w:eastAsia="Times New Roman" w:cs="Times New Roman"/>
                <w:szCs w:val="24"/>
                <w:lang w:eastAsia="lv-LV"/>
              </w:rPr>
              <w:t>M</w:t>
            </w:r>
            <w:r w:rsidR="00D261F3">
              <w:rPr>
                <w:rFonts w:eastAsia="Times New Roman" w:cs="Times New Roman"/>
                <w:szCs w:val="24"/>
                <w:lang w:eastAsia="lv-LV"/>
              </w:rPr>
              <w:t>,</w:t>
            </w:r>
            <w:r w:rsidRPr="00276DB1">
              <w:rPr>
                <w:rFonts w:eastAsia="Times New Roman" w:cs="Times New Roman"/>
                <w:szCs w:val="24"/>
                <w:lang w:eastAsia="lv-LV"/>
              </w:rPr>
              <w:t xml:space="preserve"> IeM</w:t>
            </w:r>
            <w:r w:rsidR="00D261F3">
              <w:rPr>
                <w:rFonts w:eastAsia="Times New Roman" w:cs="Times New Roman"/>
                <w:szCs w:val="24"/>
                <w:lang w:eastAsia="lv-LV"/>
              </w:rPr>
              <w:t xml:space="preserve">, </w:t>
            </w:r>
            <w:r w:rsidRPr="00276DB1">
              <w:rPr>
                <w:rFonts w:eastAsia="Times New Roman" w:cs="Times New Roman"/>
                <w:szCs w:val="24"/>
                <w:lang w:eastAsia="lv-LV"/>
              </w:rPr>
              <w:t>VP</w:t>
            </w:r>
          </w:p>
        </w:tc>
        <w:tc>
          <w:tcPr>
            <w:tcW w:w="2196" w:type="dxa"/>
            <w:shd w:val="clear" w:color="auto" w:fill="auto"/>
            <w:vAlign w:val="center"/>
          </w:tcPr>
          <w:p w14:paraId="204905B5" w14:textId="77777777" w:rsidR="00351034" w:rsidRDefault="00626AC9"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2026.gada</w:t>
            </w:r>
          </w:p>
          <w:p w14:paraId="7D8D30BF" w14:textId="3B4C8757" w:rsidR="00626AC9" w:rsidRPr="00CD7AFC" w:rsidRDefault="00626AC9"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3.ceturksnis</w:t>
            </w:r>
          </w:p>
        </w:tc>
      </w:tr>
      <w:tr w:rsidR="00351034" w14:paraId="3E222913" w14:textId="77777777" w:rsidTr="007D1B0C">
        <w:trPr>
          <w:trHeight w:val="1465"/>
        </w:trPr>
        <w:tc>
          <w:tcPr>
            <w:tcW w:w="643" w:type="dxa"/>
            <w:vMerge/>
            <w:vAlign w:val="center"/>
          </w:tcPr>
          <w:p w14:paraId="121C1BD0" w14:textId="77777777" w:rsidR="00351034" w:rsidRPr="00CD7AFC" w:rsidRDefault="00351034" w:rsidP="000D2109">
            <w:pPr>
              <w:spacing w:line="240" w:lineRule="auto"/>
              <w:textAlignment w:val="baseline"/>
              <w:rPr>
                <w:rFonts w:eastAsia="Times New Roman" w:cs="Times New Roman"/>
                <w:szCs w:val="24"/>
                <w:lang w:eastAsia="lv-LV"/>
              </w:rPr>
            </w:pPr>
          </w:p>
        </w:tc>
        <w:tc>
          <w:tcPr>
            <w:tcW w:w="2233" w:type="dxa"/>
            <w:vMerge/>
          </w:tcPr>
          <w:p w14:paraId="5B63AEF0" w14:textId="77777777" w:rsidR="00351034" w:rsidRPr="00CD7AFC" w:rsidRDefault="00351034" w:rsidP="000D2109">
            <w:pPr>
              <w:spacing w:line="240" w:lineRule="auto"/>
              <w:textAlignment w:val="baseline"/>
              <w:rPr>
                <w:rFonts w:eastAsia="Times New Roman" w:cs="Times New Roman"/>
                <w:szCs w:val="24"/>
                <w:lang w:eastAsia="lv-LV"/>
              </w:rPr>
            </w:pPr>
          </w:p>
        </w:tc>
        <w:tc>
          <w:tcPr>
            <w:tcW w:w="2629" w:type="dxa"/>
            <w:vMerge/>
          </w:tcPr>
          <w:p w14:paraId="1A3B05C1" w14:textId="77777777" w:rsidR="00351034" w:rsidRDefault="00351034" w:rsidP="000D2109">
            <w:pPr>
              <w:spacing w:line="240" w:lineRule="auto"/>
              <w:textAlignment w:val="baseline"/>
              <w:rPr>
                <w:rFonts w:cs="Times New Roman"/>
                <w:szCs w:val="24"/>
              </w:rPr>
            </w:pPr>
          </w:p>
        </w:tc>
        <w:tc>
          <w:tcPr>
            <w:tcW w:w="2110" w:type="dxa"/>
            <w:shd w:val="clear" w:color="auto" w:fill="auto"/>
            <w:vAlign w:val="center"/>
          </w:tcPr>
          <w:p w14:paraId="65588B69" w14:textId="2BF05DE1" w:rsidR="00351034" w:rsidRPr="00CD7AFC" w:rsidRDefault="47A2657D" w:rsidP="00D75757">
            <w:pPr>
              <w:spacing w:line="240" w:lineRule="auto"/>
              <w:jc w:val="left"/>
              <w:textAlignment w:val="baseline"/>
              <w:rPr>
                <w:rFonts w:eastAsia="Times New Roman" w:cs="Times New Roman"/>
                <w:lang w:eastAsia="lv-LV"/>
              </w:rPr>
            </w:pPr>
            <w:r w:rsidRPr="4B23ACC7">
              <w:rPr>
                <w:rFonts w:eastAsia="Times New Roman" w:cs="Times New Roman"/>
                <w:lang w:eastAsia="lv-LV"/>
              </w:rPr>
              <w:t xml:space="preserve">Izvērtēta iespēja </w:t>
            </w:r>
            <w:r w:rsidRPr="4B23ACC7">
              <w:rPr>
                <w:rFonts w:eastAsia="Times New Roman" w:cs="Times New Roman"/>
                <w:b/>
                <w:bCs/>
                <w:lang w:eastAsia="lv-LV"/>
              </w:rPr>
              <w:t xml:space="preserve">organizēt pilotprojektu, </w:t>
            </w:r>
            <w:r w:rsidRPr="4B23ACC7">
              <w:rPr>
                <w:rFonts w:eastAsia="Times New Roman" w:cs="Times New Roman"/>
                <w:lang w:eastAsia="lv-LV"/>
              </w:rPr>
              <w:t>nepieciešamības gadījumā virzot informatīvo ziņojumu</w:t>
            </w:r>
            <w:r w:rsidR="5CCB7C51" w:rsidRPr="4B23ACC7">
              <w:rPr>
                <w:rFonts w:eastAsia="Times New Roman" w:cs="Times New Roman"/>
                <w:lang w:eastAsia="lv-LV"/>
              </w:rPr>
              <w:t xml:space="preserve"> Ministru kabinetam.</w:t>
            </w:r>
          </w:p>
        </w:tc>
        <w:tc>
          <w:tcPr>
            <w:tcW w:w="1717" w:type="dxa"/>
            <w:shd w:val="clear" w:color="auto" w:fill="auto"/>
            <w:vAlign w:val="center"/>
          </w:tcPr>
          <w:p w14:paraId="10E9343B" w14:textId="110153B9" w:rsidR="00351034" w:rsidRPr="00CD7AFC" w:rsidRDefault="00626AC9" w:rsidP="000D2109">
            <w:pPr>
              <w:spacing w:line="240" w:lineRule="auto"/>
              <w:jc w:val="center"/>
              <w:rPr>
                <w:rFonts w:eastAsia="Times New Roman" w:cs="Times New Roman"/>
                <w:szCs w:val="24"/>
                <w:lang w:eastAsia="lv-LV"/>
              </w:rPr>
            </w:pPr>
            <w:r>
              <w:rPr>
                <w:rFonts w:eastAsia="Times New Roman" w:cs="Times New Roman"/>
                <w:szCs w:val="24"/>
                <w:lang w:eastAsia="lv-LV"/>
              </w:rPr>
              <w:t>VM</w:t>
            </w:r>
          </w:p>
        </w:tc>
        <w:tc>
          <w:tcPr>
            <w:tcW w:w="2654" w:type="dxa"/>
            <w:shd w:val="clear" w:color="auto" w:fill="auto"/>
            <w:vAlign w:val="center"/>
          </w:tcPr>
          <w:p w14:paraId="5D85834A" w14:textId="34901275" w:rsidR="00351034" w:rsidRPr="00CD7AFC" w:rsidRDefault="00626AC9"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LM</w:t>
            </w:r>
            <w:r w:rsidR="00D261F3">
              <w:rPr>
                <w:rFonts w:eastAsia="Times New Roman" w:cs="Times New Roman"/>
                <w:szCs w:val="24"/>
                <w:lang w:eastAsia="lv-LV"/>
              </w:rPr>
              <w:t>,</w:t>
            </w:r>
            <w:r w:rsidRPr="00626AC9">
              <w:rPr>
                <w:rFonts w:eastAsia="Times New Roman" w:cs="Times New Roman"/>
                <w:szCs w:val="24"/>
                <w:lang w:eastAsia="lv-LV"/>
              </w:rPr>
              <w:t xml:space="preserve"> TM</w:t>
            </w:r>
            <w:r w:rsidR="00D261F3">
              <w:rPr>
                <w:rFonts w:eastAsia="Times New Roman" w:cs="Times New Roman"/>
                <w:szCs w:val="24"/>
                <w:lang w:eastAsia="lv-LV"/>
              </w:rPr>
              <w:t>,</w:t>
            </w:r>
            <w:r w:rsidRPr="00626AC9">
              <w:rPr>
                <w:rFonts w:eastAsia="Times New Roman" w:cs="Times New Roman"/>
                <w:szCs w:val="24"/>
                <w:lang w:eastAsia="lv-LV"/>
              </w:rPr>
              <w:t xml:space="preserve"> IeM</w:t>
            </w:r>
            <w:r w:rsidR="00D261F3">
              <w:rPr>
                <w:rFonts w:eastAsia="Times New Roman" w:cs="Times New Roman"/>
                <w:szCs w:val="24"/>
                <w:lang w:eastAsia="lv-LV"/>
              </w:rPr>
              <w:t xml:space="preserve">, </w:t>
            </w:r>
            <w:r w:rsidRPr="00626AC9">
              <w:rPr>
                <w:rFonts w:eastAsia="Times New Roman" w:cs="Times New Roman"/>
                <w:szCs w:val="24"/>
                <w:lang w:eastAsia="lv-LV"/>
              </w:rPr>
              <w:t>VP</w:t>
            </w:r>
          </w:p>
        </w:tc>
        <w:tc>
          <w:tcPr>
            <w:tcW w:w="2196" w:type="dxa"/>
            <w:shd w:val="clear" w:color="auto" w:fill="auto"/>
            <w:vAlign w:val="center"/>
          </w:tcPr>
          <w:p w14:paraId="660A8F23" w14:textId="753DDC45" w:rsidR="00351034" w:rsidRPr="00CD7AFC" w:rsidRDefault="00626AC9"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2026.gada 4.ceturksnis</w:t>
            </w:r>
          </w:p>
        </w:tc>
      </w:tr>
      <w:tr w:rsidR="007D1B0C" w14:paraId="08D873BA" w14:textId="77777777" w:rsidTr="007D1B0C">
        <w:trPr>
          <w:trHeight w:val="315"/>
        </w:trPr>
        <w:tc>
          <w:tcPr>
            <w:tcW w:w="643" w:type="dxa"/>
            <w:vMerge w:val="restart"/>
            <w:vAlign w:val="center"/>
          </w:tcPr>
          <w:p w14:paraId="4087A9B2" w14:textId="77777777" w:rsidR="007D1B0C" w:rsidRPr="00CD7AFC" w:rsidRDefault="007D1B0C" w:rsidP="000D2109">
            <w:pPr>
              <w:spacing w:line="240" w:lineRule="auto"/>
              <w:textAlignment w:val="baseline"/>
              <w:rPr>
                <w:rFonts w:eastAsia="Times New Roman" w:cs="Times New Roman"/>
                <w:szCs w:val="24"/>
                <w:lang w:eastAsia="lv-LV"/>
              </w:rPr>
            </w:pPr>
            <w:r w:rsidRPr="00CD7AFC">
              <w:rPr>
                <w:rFonts w:eastAsia="Times New Roman" w:cs="Times New Roman"/>
                <w:szCs w:val="24"/>
                <w:lang w:eastAsia="lv-LV"/>
              </w:rPr>
              <w:t>5.</w:t>
            </w:r>
          </w:p>
        </w:tc>
        <w:tc>
          <w:tcPr>
            <w:tcW w:w="2233" w:type="dxa"/>
            <w:vMerge w:val="restart"/>
            <w:vAlign w:val="center"/>
          </w:tcPr>
          <w:p w14:paraId="2F85EAC1" w14:textId="77777777" w:rsidR="007D1B0C" w:rsidRPr="00CD7AFC" w:rsidRDefault="007D1B0C" w:rsidP="00D75757">
            <w:pPr>
              <w:spacing w:line="240" w:lineRule="auto"/>
              <w:jc w:val="left"/>
              <w:textAlignment w:val="baseline"/>
              <w:rPr>
                <w:rFonts w:eastAsia="Times New Roman" w:cs="Times New Roman"/>
                <w:szCs w:val="24"/>
                <w:lang w:eastAsia="lv-LV"/>
              </w:rPr>
            </w:pPr>
            <w:r w:rsidRPr="00CD7AFC">
              <w:rPr>
                <w:rStyle w:val="normaltextrun"/>
                <w:rFonts w:cs="Times New Roman"/>
                <w:szCs w:val="24"/>
              </w:rPr>
              <w:t xml:space="preserve">Vardarbībā cietušo personu tiesiskās aizsardzības sistēmas </w:t>
            </w:r>
            <w:r w:rsidRPr="00CD7AFC">
              <w:rPr>
                <w:rStyle w:val="normaltextrun"/>
                <w:rFonts w:cs="Times New Roman"/>
                <w:szCs w:val="24"/>
              </w:rPr>
              <w:lastRenderedPageBreak/>
              <w:t>pilnveide, lai novērstu turpmāku apdraudējumu personas veselībai un dzīvībai.</w:t>
            </w:r>
            <w:r w:rsidRPr="00CD7AFC">
              <w:rPr>
                <w:rStyle w:val="eop"/>
                <w:rFonts w:cs="Times New Roman"/>
                <w:szCs w:val="24"/>
              </w:rPr>
              <w:t> </w:t>
            </w:r>
          </w:p>
          <w:p w14:paraId="3F8BC6D4" w14:textId="77777777" w:rsidR="007D1B0C" w:rsidRPr="00CD7AFC" w:rsidRDefault="007D1B0C" w:rsidP="00D75757">
            <w:pPr>
              <w:spacing w:line="240" w:lineRule="auto"/>
              <w:jc w:val="left"/>
              <w:textAlignment w:val="baseline"/>
              <w:rPr>
                <w:rFonts w:eastAsia="Times New Roman" w:cs="Times New Roman"/>
                <w:szCs w:val="24"/>
                <w:lang w:eastAsia="lv-LV"/>
              </w:rPr>
            </w:pPr>
            <w:r w:rsidRPr="00CD7AFC">
              <w:rPr>
                <w:rStyle w:val="eop"/>
                <w:rFonts w:cs="Times New Roman"/>
                <w:szCs w:val="24"/>
              </w:rPr>
              <w:t> </w:t>
            </w:r>
          </w:p>
        </w:tc>
        <w:tc>
          <w:tcPr>
            <w:tcW w:w="2629" w:type="dxa"/>
            <w:vMerge w:val="restart"/>
            <w:shd w:val="clear" w:color="auto" w:fill="auto"/>
            <w:vAlign w:val="center"/>
          </w:tcPr>
          <w:p w14:paraId="70578F40" w14:textId="13FD3E95" w:rsidR="007D1B0C" w:rsidRPr="00CD7AFC" w:rsidRDefault="007D1B0C" w:rsidP="00D75757">
            <w:pPr>
              <w:spacing w:line="240" w:lineRule="auto"/>
              <w:jc w:val="left"/>
              <w:textAlignment w:val="baseline"/>
              <w:rPr>
                <w:rFonts w:eastAsia="Times New Roman" w:cs="Times New Roman"/>
                <w:szCs w:val="24"/>
                <w:lang w:eastAsia="lv-LV"/>
              </w:rPr>
            </w:pPr>
            <w:r w:rsidRPr="00CD7AFC">
              <w:rPr>
                <w:rStyle w:val="normaltextrun"/>
                <w:rFonts w:cs="Times New Roman"/>
                <w:szCs w:val="24"/>
              </w:rPr>
              <w:lastRenderedPageBreak/>
              <w:t>5.1.Ieviest</w:t>
            </w:r>
            <w:r>
              <w:rPr>
                <w:rStyle w:val="normaltextrun"/>
                <w:rFonts w:cs="Times New Roman"/>
                <w:szCs w:val="24"/>
              </w:rPr>
              <w:t>s</w:t>
            </w:r>
            <w:r w:rsidRPr="00CD7AFC">
              <w:rPr>
                <w:rStyle w:val="normaltextrun"/>
                <w:rFonts w:cs="Times New Roman"/>
                <w:szCs w:val="24"/>
              </w:rPr>
              <w:t xml:space="preserve"> elektroniskās </w:t>
            </w:r>
            <w:r>
              <w:rPr>
                <w:rStyle w:val="normaltextrun"/>
                <w:rFonts w:cs="Times New Roman"/>
                <w:szCs w:val="24"/>
              </w:rPr>
              <w:t>uzraudzības</w:t>
            </w:r>
            <w:r w:rsidRPr="00CD7AFC">
              <w:rPr>
                <w:rStyle w:val="normaltextrun"/>
                <w:rFonts w:cs="Times New Roman"/>
                <w:szCs w:val="24"/>
              </w:rPr>
              <w:t xml:space="preserve"> instrument</w:t>
            </w:r>
            <w:r>
              <w:rPr>
                <w:rStyle w:val="normaltextrun"/>
                <w:rFonts w:cs="Times New Roman"/>
                <w:szCs w:val="24"/>
              </w:rPr>
              <w:t>s</w:t>
            </w:r>
            <w:r w:rsidRPr="00CD7AFC">
              <w:rPr>
                <w:rStyle w:val="normaltextrun"/>
                <w:rFonts w:cs="Times New Roman"/>
                <w:szCs w:val="24"/>
              </w:rPr>
              <w:t xml:space="preserve">, lai nodrošinātu </w:t>
            </w:r>
            <w:r w:rsidRPr="00CD7AFC">
              <w:rPr>
                <w:rStyle w:val="normaltextrun"/>
                <w:rFonts w:cs="Times New Roman"/>
                <w:szCs w:val="24"/>
              </w:rPr>
              <w:lastRenderedPageBreak/>
              <w:t>aizsargājamās personas drošību un reaģētu uz personas, kas rada draudus noteikto ierobežojumu pārkāpumiem.</w:t>
            </w:r>
            <w:r w:rsidRPr="00CD7AFC">
              <w:rPr>
                <w:rStyle w:val="eop"/>
                <w:rFonts w:cs="Times New Roman"/>
              </w:rPr>
              <w:t> </w:t>
            </w:r>
          </w:p>
        </w:tc>
        <w:tc>
          <w:tcPr>
            <w:tcW w:w="2110" w:type="dxa"/>
            <w:shd w:val="clear" w:color="auto" w:fill="auto"/>
            <w:vAlign w:val="center"/>
          </w:tcPr>
          <w:p w14:paraId="6A1F7B17" w14:textId="3D22C597" w:rsidR="007D1B0C" w:rsidRPr="00CD7AFC" w:rsidRDefault="007D1B0C" w:rsidP="00D75757">
            <w:pPr>
              <w:spacing w:line="240" w:lineRule="auto"/>
              <w:jc w:val="left"/>
              <w:textAlignment w:val="baseline"/>
              <w:rPr>
                <w:rFonts w:eastAsia="Times New Roman" w:cs="Times New Roman"/>
                <w:szCs w:val="24"/>
                <w:lang w:eastAsia="lv-LV"/>
              </w:rPr>
            </w:pPr>
            <w:r w:rsidRPr="001F1EB7">
              <w:rPr>
                <w:rFonts w:eastAsia="Times New Roman" w:cs="Times New Roman"/>
                <w:szCs w:val="24"/>
                <w:lang w:eastAsia="lv-LV"/>
              </w:rPr>
              <w:lastRenderedPageBreak/>
              <w:t xml:space="preserve">Izstrādāts </w:t>
            </w:r>
            <w:r w:rsidRPr="00920FA7">
              <w:rPr>
                <w:rFonts w:eastAsia="Times New Roman" w:cs="Times New Roman"/>
                <w:b/>
                <w:bCs/>
                <w:szCs w:val="24"/>
                <w:lang w:eastAsia="lv-LV"/>
              </w:rPr>
              <w:t>Ministru kabineta noteikumu projekts</w:t>
            </w:r>
            <w:r w:rsidRPr="001F1EB7">
              <w:rPr>
                <w:rFonts w:eastAsia="Times New Roman" w:cs="Times New Roman"/>
                <w:szCs w:val="24"/>
                <w:lang w:eastAsia="lv-LV"/>
              </w:rPr>
              <w:t xml:space="preserve"> “Kārtība, </w:t>
            </w:r>
            <w:r w:rsidRPr="001F1EB7">
              <w:rPr>
                <w:rFonts w:eastAsia="Times New Roman" w:cs="Times New Roman"/>
                <w:szCs w:val="24"/>
                <w:lang w:eastAsia="lv-LV"/>
              </w:rPr>
              <w:lastRenderedPageBreak/>
              <w:t>kādā Valsts policija veic drošības līdzekļa izpildes elektronisko uzraudzību, datu apstrādi un glabāšanu”.</w:t>
            </w:r>
          </w:p>
        </w:tc>
        <w:tc>
          <w:tcPr>
            <w:tcW w:w="1717" w:type="dxa"/>
            <w:shd w:val="clear" w:color="auto" w:fill="auto"/>
            <w:vAlign w:val="center"/>
          </w:tcPr>
          <w:p w14:paraId="54C21079" w14:textId="001F3F50" w:rsidR="007D1B0C" w:rsidRPr="00CD7AFC" w:rsidRDefault="007D1B0C" w:rsidP="000D2109">
            <w:pPr>
              <w:spacing w:line="240" w:lineRule="auto"/>
              <w:jc w:val="center"/>
              <w:textAlignment w:val="baseline"/>
              <w:rPr>
                <w:rFonts w:eastAsia="Times New Roman" w:cs="Times New Roman"/>
                <w:szCs w:val="24"/>
                <w:lang w:eastAsia="lv-LV"/>
              </w:rPr>
            </w:pPr>
            <w:r>
              <w:rPr>
                <w:rStyle w:val="normaltextrun"/>
                <w:rFonts w:cs="Times New Roman"/>
                <w:szCs w:val="24"/>
              </w:rPr>
              <w:lastRenderedPageBreak/>
              <w:t xml:space="preserve"> </w:t>
            </w:r>
            <w:r w:rsidRPr="00CD7AFC">
              <w:rPr>
                <w:rStyle w:val="normaltextrun"/>
                <w:rFonts w:cs="Times New Roman"/>
                <w:szCs w:val="24"/>
              </w:rPr>
              <w:t>VP</w:t>
            </w:r>
          </w:p>
        </w:tc>
        <w:tc>
          <w:tcPr>
            <w:tcW w:w="2654" w:type="dxa"/>
            <w:shd w:val="clear" w:color="auto" w:fill="auto"/>
            <w:vAlign w:val="center"/>
          </w:tcPr>
          <w:p w14:paraId="33FEDA1C" w14:textId="464D7991" w:rsidR="007D1B0C" w:rsidRPr="00CD7AFC" w:rsidRDefault="007D1B0C" w:rsidP="000D2109">
            <w:pPr>
              <w:spacing w:line="240" w:lineRule="auto"/>
              <w:jc w:val="center"/>
              <w:textAlignment w:val="baseline"/>
              <w:rPr>
                <w:rFonts w:eastAsia="Times New Roman" w:cs="Times New Roman"/>
                <w:szCs w:val="24"/>
                <w:lang w:eastAsia="lv-LV"/>
              </w:rPr>
            </w:pPr>
            <w:r>
              <w:rPr>
                <w:rStyle w:val="eop"/>
                <w:rFonts w:cs="Times New Roman"/>
              </w:rPr>
              <w:t>IeM</w:t>
            </w:r>
            <w:r w:rsidRPr="00CD7AFC">
              <w:rPr>
                <w:rStyle w:val="eop"/>
                <w:rFonts w:cs="Times New Roman"/>
              </w:rPr>
              <w:t> </w:t>
            </w:r>
          </w:p>
        </w:tc>
        <w:tc>
          <w:tcPr>
            <w:tcW w:w="2196" w:type="dxa"/>
            <w:shd w:val="clear" w:color="auto" w:fill="auto"/>
            <w:vAlign w:val="center"/>
          </w:tcPr>
          <w:p w14:paraId="15152D2A" w14:textId="561D75D6" w:rsidR="007D1B0C" w:rsidRPr="00CD7AFC" w:rsidRDefault="006339B0">
            <w:pPr>
              <w:spacing w:line="240" w:lineRule="auto"/>
              <w:jc w:val="center"/>
              <w:textAlignment w:val="baseline"/>
              <w:rPr>
                <w:rFonts w:eastAsia="Times New Roman" w:cs="Times New Roman"/>
                <w:lang w:eastAsia="lv-LV"/>
              </w:rPr>
            </w:pPr>
            <w:r>
              <w:rPr>
                <w:rFonts w:eastAsia="Times New Roman" w:cs="Times New Roman"/>
                <w:lang w:eastAsia="lv-LV"/>
              </w:rPr>
              <w:t>2</w:t>
            </w:r>
            <w:r>
              <w:rPr>
                <w:rFonts w:eastAsia="Times New Roman"/>
                <w:lang w:eastAsia="lv-LV"/>
              </w:rPr>
              <w:t xml:space="preserve">025.gada 2.ceturksnis </w:t>
            </w:r>
          </w:p>
        </w:tc>
      </w:tr>
      <w:tr w:rsidR="007D1B0C" w14:paraId="47AA95D7" w14:textId="77777777" w:rsidTr="007D1B0C">
        <w:trPr>
          <w:trHeight w:val="315"/>
        </w:trPr>
        <w:tc>
          <w:tcPr>
            <w:tcW w:w="643" w:type="dxa"/>
            <w:vMerge/>
            <w:vAlign w:val="center"/>
          </w:tcPr>
          <w:p w14:paraId="61F49318" w14:textId="77777777" w:rsidR="007D1B0C" w:rsidRPr="00CD7AFC" w:rsidRDefault="007D1B0C" w:rsidP="000D2109">
            <w:pPr>
              <w:spacing w:line="240" w:lineRule="auto"/>
              <w:textAlignment w:val="baseline"/>
              <w:rPr>
                <w:rFonts w:eastAsia="Times New Roman" w:cs="Times New Roman"/>
                <w:szCs w:val="24"/>
                <w:lang w:eastAsia="lv-LV"/>
              </w:rPr>
            </w:pPr>
          </w:p>
        </w:tc>
        <w:tc>
          <w:tcPr>
            <w:tcW w:w="2233" w:type="dxa"/>
            <w:vMerge/>
            <w:vAlign w:val="center"/>
          </w:tcPr>
          <w:p w14:paraId="7EBBDD13" w14:textId="77777777" w:rsidR="007D1B0C" w:rsidRPr="00CD7AFC" w:rsidRDefault="007D1B0C" w:rsidP="00D75757">
            <w:pPr>
              <w:spacing w:line="240" w:lineRule="auto"/>
              <w:jc w:val="left"/>
              <w:textAlignment w:val="baseline"/>
              <w:rPr>
                <w:rStyle w:val="normaltextrun"/>
                <w:rFonts w:cs="Times New Roman"/>
                <w:szCs w:val="24"/>
              </w:rPr>
            </w:pPr>
          </w:p>
        </w:tc>
        <w:tc>
          <w:tcPr>
            <w:tcW w:w="2629" w:type="dxa"/>
            <w:vMerge/>
            <w:shd w:val="clear" w:color="auto" w:fill="auto"/>
            <w:vAlign w:val="center"/>
          </w:tcPr>
          <w:p w14:paraId="081D2E8C" w14:textId="77777777" w:rsidR="007D1B0C" w:rsidRPr="00CD7AFC" w:rsidRDefault="007D1B0C" w:rsidP="00D75757">
            <w:pPr>
              <w:spacing w:line="240" w:lineRule="auto"/>
              <w:jc w:val="left"/>
              <w:textAlignment w:val="baseline"/>
              <w:rPr>
                <w:rStyle w:val="normaltextrun"/>
                <w:rFonts w:cs="Times New Roman"/>
                <w:szCs w:val="24"/>
              </w:rPr>
            </w:pPr>
          </w:p>
        </w:tc>
        <w:tc>
          <w:tcPr>
            <w:tcW w:w="2110" w:type="dxa"/>
            <w:shd w:val="clear" w:color="auto" w:fill="auto"/>
            <w:vAlign w:val="center"/>
          </w:tcPr>
          <w:p w14:paraId="628F6216" w14:textId="5FF4855E" w:rsidR="007D1B0C" w:rsidRPr="00920FA7" w:rsidDel="007D1B0C" w:rsidRDefault="007D1B0C" w:rsidP="00D75757">
            <w:pPr>
              <w:spacing w:line="240" w:lineRule="auto"/>
              <w:jc w:val="left"/>
              <w:textAlignment w:val="baseline"/>
              <w:rPr>
                <w:rStyle w:val="normaltextrun"/>
                <w:rFonts w:cs="Times New Roman"/>
                <w:szCs w:val="24"/>
              </w:rPr>
            </w:pPr>
            <w:r w:rsidRPr="00920FA7">
              <w:rPr>
                <w:rFonts w:cs="Times New Roman"/>
                <w:szCs w:val="24"/>
              </w:rPr>
              <w:t xml:space="preserve">Nodrošināta drošības līdzekļa izpildes elektroniskās </w:t>
            </w:r>
            <w:r w:rsidRPr="00E23F52">
              <w:rPr>
                <w:rFonts w:cs="Times New Roman"/>
                <w:b/>
                <w:bCs/>
                <w:szCs w:val="24"/>
              </w:rPr>
              <w:t>uzraudzības instrumenta ieviešana un darbība.</w:t>
            </w:r>
          </w:p>
        </w:tc>
        <w:tc>
          <w:tcPr>
            <w:tcW w:w="1717" w:type="dxa"/>
            <w:shd w:val="clear" w:color="auto" w:fill="auto"/>
            <w:vAlign w:val="center"/>
          </w:tcPr>
          <w:p w14:paraId="31B2CCCC" w14:textId="4574A700" w:rsidR="007D1B0C" w:rsidRDefault="002C25DE" w:rsidP="000D2109">
            <w:pPr>
              <w:spacing w:line="240" w:lineRule="auto"/>
              <w:jc w:val="center"/>
              <w:textAlignment w:val="baseline"/>
              <w:rPr>
                <w:rStyle w:val="normaltextrun"/>
                <w:rFonts w:cs="Times New Roman"/>
                <w:szCs w:val="24"/>
              </w:rPr>
            </w:pPr>
            <w:r>
              <w:rPr>
                <w:rStyle w:val="normaltextrun"/>
                <w:rFonts w:cs="Times New Roman"/>
                <w:szCs w:val="24"/>
              </w:rPr>
              <w:t>VP</w:t>
            </w:r>
          </w:p>
        </w:tc>
        <w:tc>
          <w:tcPr>
            <w:tcW w:w="2654" w:type="dxa"/>
            <w:shd w:val="clear" w:color="auto" w:fill="auto"/>
            <w:vAlign w:val="center"/>
          </w:tcPr>
          <w:p w14:paraId="336769AE" w14:textId="1098FB1E" w:rsidR="007D1B0C" w:rsidRDefault="002C25DE" w:rsidP="000D2109">
            <w:pPr>
              <w:spacing w:line="240" w:lineRule="auto"/>
              <w:jc w:val="center"/>
              <w:textAlignment w:val="baseline"/>
              <w:rPr>
                <w:rStyle w:val="eop"/>
                <w:rFonts w:cs="Times New Roman"/>
              </w:rPr>
            </w:pPr>
            <w:r>
              <w:rPr>
                <w:rStyle w:val="eop"/>
                <w:rFonts w:cs="Times New Roman"/>
              </w:rPr>
              <w:t>IeM</w:t>
            </w:r>
          </w:p>
        </w:tc>
        <w:tc>
          <w:tcPr>
            <w:tcW w:w="2196" w:type="dxa"/>
            <w:shd w:val="clear" w:color="auto" w:fill="auto"/>
            <w:vAlign w:val="center"/>
          </w:tcPr>
          <w:p w14:paraId="1A03C611" w14:textId="77777777" w:rsidR="006339B0" w:rsidRPr="006339B0" w:rsidRDefault="006339B0" w:rsidP="006339B0">
            <w:pPr>
              <w:spacing w:line="240" w:lineRule="auto"/>
              <w:jc w:val="center"/>
              <w:textAlignment w:val="baseline"/>
              <w:rPr>
                <w:rFonts w:eastAsia="Times New Roman" w:cs="Times New Roman"/>
                <w:lang w:eastAsia="lv-LV"/>
              </w:rPr>
            </w:pPr>
            <w:r w:rsidRPr="006339B0">
              <w:rPr>
                <w:rFonts w:eastAsia="Times New Roman" w:cs="Times New Roman"/>
                <w:lang w:eastAsia="lv-LV"/>
              </w:rPr>
              <w:t>no 2024.gada 4.ceturksni līdz 2029.gada 4.ceturksnim</w:t>
            </w:r>
          </w:p>
          <w:p w14:paraId="214DFB33" w14:textId="77777777" w:rsidR="007D1B0C" w:rsidRDefault="007D1B0C" w:rsidP="07FB47C6">
            <w:pPr>
              <w:spacing w:line="240" w:lineRule="auto"/>
              <w:jc w:val="center"/>
              <w:textAlignment w:val="baseline"/>
              <w:rPr>
                <w:rFonts w:eastAsia="Times New Roman" w:cs="Times New Roman"/>
                <w:lang w:eastAsia="lv-LV"/>
              </w:rPr>
            </w:pPr>
          </w:p>
        </w:tc>
      </w:tr>
      <w:tr w:rsidR="0032174C" w14:paraId="510430E5" w14:textId="77777777" w:rsidTr="007D1B0C">
        <w:trPr>
          <w:trHeight w:val="315"/>
        </w:trPr>
        <w:tc>
          <w:tcPr>
            <w:tcW w:w="643" w:type="dxa"/>
            <w:vMerge/>
            <w:vAlign w:val="center"/>
          </w:tcPr>
          <w:p w14:paraId="72DC5BFE" w14:textId="77777777" w:rsidR="00CD2F86" w:rsidRPr="00CD7AFC" w:rsidRDefault="00CD2F86" w:rsidP="000D2109">
            <w:pPr>
              <w:spacing w:line="240" w:lineRule="auto"/>
              <w:textAlignment w:val="baseline"/>
              <w:rPr>
                <w:rFonts w:eastAsia="Times New Roman" w:cs="Times New Roman"/>
                <w:szCs w:val="24"/>
                <w:lang w:eastAsia="lv-LV"/>
              </w:rPr>
            </w:pPr>
          </w:p>
        </w:tc>
        <w:tc>
          <w:tcPr>
            <w:tcW w:w="2233" w:type="dxa"/>
            <w:vMerge/>
            <w:vAlign w:val="center"/>
          </w:tcPr>
          <w:p w14:paraId="0AC20CAC" w14:textId="77777777" w:rsidR="00CD2F86" w:rsidRPr="00CD7AFC" w:rsidRDefault="00CD2F86" w:rsidP="00D75757">
            <w:pPr>
              <w:spacing w:line="240" w:lineRule="auto"/>
              <w:jc w:val="left"/>
              <w:textAlignment w:val="baseline"/>
              <w:rPr>
                <w:rFonts w:eastAsia="Times New Roman" w:cs="Times New Roman"/>
                <w:szCs w:val="24"/>
                <w:lang w:eastAsia="lv-LV"/>
              </w:rPr>
            </w:pPr>
          </w:p>
        </w:tc>
        <w:tc>
          <w:tcPr>
            <w:tcW w:w="2629" w:type="dxa"/>
            <w:shd w:val="clear" w:color="auto" w:fill="auto"/>
            <w:vAlign w:val="center"/>
          </w:tcPr>
          <w:p w14:paraId="516CDD74" w14:textId="74FAD6E4" w:rsidR="00CD2F86" w:rsidRPr="00CD7AFC" w:rsidRDefault="001D224B" w:rsidP="00D75757">
            <w:pPr>
              <w:spacing w:line="240" w:lineRule="auto"/>
              <w:jc w:val="left"/>
              <w:textAlignment w:val="baseline"/>
              <w:rPr>
                <w:rFonts w:eastAsia="Times New Roman" w:cs="Times New Roman"/>
                <w:szCs w:val="24"/>
                <w:lang w:eastAsia="lv-LV"/>
              </w:rPr>
            </w:pPr>
            <w:r w:rsidRPr="00CD7AFC">
              <w:rPr>
                <w:rStyle w:val="normaltextrun"/>
                <w:rFonts w:cs="Times New Roman"/>
                <w:szCs w:val="24"/>
              </w:rPr>
              <w:t>5.2.Izstrādāt</w:t>
            </w:r>
            <w:r w:rsidR="007302A3" w:rsidRPr="00CD7AFC">
              <w:rPr>
                <w:rStyle w:val="normaltextrun"/>
                <w:rFonts w:cs="Times New Roman"/>
                <w:szCs w:val="24"/>
              </w:rPr>
              <w:t>s</w:t>
            </w:r>
            <w:r w:rsidRPr="00CD7AFC">
              <w:rPr>
                <w:rStyle w:val="normaltextrun"/>
                <w:rFonts w:cs="Times New Roman"/>
                <w:szCs w:val="24"/>
              </w:rPr>
              <w:t xml:space="preserve"> instrument</w:t>
            </w:r>
            <w:r w:rsidR="00DC71CF">
              <w:rPr>
                <w:rStyle w:val="normaltextrun"/>
                <w:rFonts w:cs="Times New Roman"/>
                <w:szCs w:val="24"/>
              </w:rPr>
              <w:t>s</w:t>
            </w:r>
            <w:r w:rsidRPr="00CD7AFC">
              <w:rPr>
                <w:rStyle w:val="normaltextrun"/>
                <w:rFonts w:cs="Times New Roman"/>
                <w:szCs w:val="24"/>
              </w:rPr>
              <w:t xml:space="preserve"> augsta vardarbības riska izvērtēšanai vardarbības ģimenē gadījumos.</w:t>
            </w:r>
          </w:p>
        </w:tc>
        <w:tc>
          <w:tcPr>
            <w:tcW w:w="2110" w:type="dxa"/>
            <w:shd w:val="clear" w:color="auto" w:fill="auto"/>
            <w:vAlign w:val="center"/>
          </w:tcPr>
          <w:p w14:paraId="5878831B" w14:textId="2ABF8F02" w:rsidR="00CD2F86" w:rsidRPr="00CD7AFC" w:rsidRDefault="001D224B" w:rsidP="00D75757">
            <w:pPr>
              <w:spacing w:line="240" w:lineRule="auto"/>
              <w:jc w:val="left"/>
              <w:textAlignment w:val="baseline"/>
              <w:rPr>
                <w:rStyle w:val="normaltextrun"/>
                <w:rFonts w:cs="Times New Roman"/>
                <w:b/>
                <w:bCs/>
                <w:szCs w:val="24"/>
              </w:rPr>
            </w:pPr>
            <w:r w:rsidRPr="00CD7AFC">
              <w:rPr>
                <w:rStyle w:val="normaltextrun"/>
                <w:rFonts w:cs="Times New Roman"/>
                <w:b/>
                <w:bCs/>
                <w:szCs w:val="24"/>
              </w:rPr>
              <w:t>Novērtējuma instrumenta izstrāde</w:t>
            </w:r>
            <w:r w:rsidR="0028227E">
              <w:rPr>
                <w:rStyle w:val="normaltextrun"/>
                <w:rFonts w:cs="Times New Roman"/>
                <w:b/>
                <w:bCs/>
                <w:szCs w:val="24"/>
              </w:rPr>
              <w:t>.</w:t>
            </w:r>
          </w:p>
        </w:tc>
        <w:tc>
          <w:tcPr>
            <w:tcW w:w="1717" w:type="dxa"/>
            <w:shd w:val="clear" w:color="auto" w:fill="auto"/>
            <w:vAlign w:val="center"/>
          </w:tcPr>
          <w:p w14:paraId="224A8617" w14:textId="4A10D21D" w:rsidR="00CD2F86" w:rsidRPr="00CD7AFC" w:rsidRDefault="00D261F3" w:rsidP="000D2109">
            <w:pPr>
              <w:spacing w:line="240" w:lineRule="auto"/>
              <w:jc w:val="center"/>
              <w:textAlignment w:val="baseline"/>
              <w:rPr>
                <w:rStyle w:val="normaltextrun"/>
                <w:rFonts w:cs="Times New Roman"/>
              </w:rPr>
            </w:pPr>
            <w:r>
              <w:rPr>
                <w:rStyle w:val="normaltextrun"/>
                <w:rFonts w:cs="Times New Roman"/>
                <w:szCs w:val="24"/>
              </w:rPr>
              <w:t xml:space="preserve"> </w:t>
            </w:r>
            <w:r w:rsidR="001D224B" w:rsidRPr="00CD7AFC">
              <w:rPr>
                <w:rStyle w:val="normaltextrun"/>
                <w:rFonts w:cs="Times New Roman"/>
                <w:szCs w:val="24"/>
              </w:rPr>
              <w:t>VP</w:t>
            </w:r>
          </w:p>
        </w:tc>
        <w:tc>
          <w:tcPr>
            <w:tcW w:w="2654" w:type="dxa"/>
            <w:shd w:val="clear" w:color="auto" w:fill="auto"/>
            <w:vAlign w:val="center"/>
          </w:tcPr>
          <w:p w14:paraId="2006EDAF" w14:textId="3A37BB63" w:rsidR="00CD2F86" w:rsidRPr="00CD7AFC" w:rsidRDefault="00C05B94" w:rsidP="000D2109">
            <w:pPr>
              <w:spacing w:line="240" w:lineRule="auto"/>
              <w:jc w:val="center"/>
              <w:textAlignment w:val="baseline"/>
              <w:rPr>
                <w:rStyle w:val="normaltextrun"/>
                <w:rFonts w:cs="Times New Roman"/>
              </w:rPr>
            </w:pPr>
            <w:r>
              <w:rPr>
                <w:rStyle w:val="normaltextrun"/>
                <w:rFonts w:cs="Times New Roman"/>
              </w:rPr>
              <w:t>IeM</w:t>
            </w:r>
          </w:p>
        </w:tc>
        <w:tc>
          <w:tcPr>
            <w:tcW w:w="2196" w:type="dxa"/>
            <w:shd w:val="clear" w:color="auto" w:fill="auto"/>
            <w:vAlign w:val="center"/>
          </w:tcPr>
          <w:p w14:paraId="44D9176F" w14:textId="77777777" w:rsidR="00CD2F86" w:rsidRPr="00CD7AFC" w:rsidRDefault="001D224B" w:rsidP="000D2109">
            <w:pPr>
              <w:spacing w:line="240" w:lineRule="auto"/>
              <w:jc w:val="center"/>
              <w:textAlignment w:val="baseline"/>
              <w:rPr>
                <w:rFonts w:eastAsia="Times New Roman" w:cs="Times New Roman"/>
                <w:szCs w:val="24"/>
                <w:lang w:eastAsia="lv-LV"/>
              </w:rPr>
            </w:pPr>
            <w:r w:rsidRPr="00CD7AFC">
              <w:rPr>
                <w:rFonts w:eastAsia="Times New Roman" w:cs="Times New Roman"/>
                <w:szCs w:val="24"/>
                <w:lang w:eastAsia="lv-LV"/>
              </w:rPr>
              <w:t xml:space="preserve"> 2025.gada 2.ceturksnis</w:t>
            </w:r>
          </w:p>
          <w:p w14:paraId="5764D464" w14:textId="77777777" w:rsidR="00CD2F86" w:rsidRPr="00CD7AFC" w:rsidRDefault="00CD2F86" w:rsidP="000D2109">
            <w:pPr>
              <w:spacing w:line="240" w:lineRule="auto"/>
              <w:jc w:val="center"/>
              <w:textAlignment w:val="baseline"/>
              <w:rPr>
                <w:rStyle w:val="normaltextrun"/>
                <w:rFonts w:cs="Times New Roman"/>
                <w:szCs w:val="24"/>
              </w:rPr>
            </w:pPr>
          </w:p>
        </w:tc>
      </w:tr>
    </w:tbl>
    <w:p w14:paraId="648C0349" w14:textId="22C011FF" w:rsidR="00161460" w:rsidRDefault="00161460">
      <w:pPr>
        <w:spacing w:after="160"/>
        <w:jc w:val="left"/>
        <w:rPr>
          <w:rFonts w:cs="Times New Roman"/>
        </w:rPr>
      </w:pPr>
    </w:p>
    <w:p w14:paraId="6BBB0FDD" w14:textId="03B63811" w:rsidR="00992A92" w:rsidRDefault="001D224B" w:rsidP="00C125F2">
      <w:pPr>
        <w:spacing w:line="276" w:lineRule="auto"/>
        <w:textAlignment w:val="baseline"/>
        <w:rPr>
          <w:rStyle w:val="normaltextrun"/>
          <w:rFonts w:cs="Times New Roman"/>
          <w:b/>
          <w:bCs/>
          <w:szCs w:val="24"/>
          <w:bdr w:val="none" w:sz="0" w:space="0" w:color="auto" w:frame="1"/>
        </w:rPr>
      </w:pPr>
      <w:r w:rsidRPr="1AEE6462">
        <w:rPr>
          <w:rFonts w:cs="Times New Roman"/>
          <w:b/>
          <w:bCs/>
          <w:szCs w:val="24"/>
        </w:rPr>
        <w:t xml:space="preserve">3.Rīcības virziens. </w:t>
      </w:r>
      <w:r w:rsidRPr="1AEE6462">
        <w:rPr>
          <w:rStyle w:val="normaltextrun"/>
          <w:rFonts w:cs="Times New Roman"/>
          <w:b/>
          <w:bCs/>
          <w:szCs w:val="24"/>
          <w:bdr w:val="none" w:sz="0" w:space="0" w:color="auto" w:frame="1"/>
        </w:rPr>
        <w:t>Vardarbības veicēja atbildības stiprināšana, atbalsta un rehabilitācijas pakalpojumu nodrošināšana.</w:t>
      </w:r>
    </w:p>
    <w:p w14:paraId="43D59DA0" w14:textId="5612D52C" w:rsidR="009147F9" w:rsidRDefault="001D224B" w:rsidP="00FC7D1B">
      <w:pPr>
        <w:spacing w:line="276" w:lineRule="auto"/>
        <w:ind w:firstLine="720"/>
        <w:rPr>
          <w:rFonts w:eastAsia="Times New Roman"/>
        </w:rPr>
      </w:pPr>
      <w:r w:rsidRPr="1AEE6462">
        <w:rPr>
          <w:rFonts w:eastAsia="Times New Roman"/>
        </w:rPr>
        <w:t xml:space="preserve">Lai novērstu un apkarotu vardarbību pret sievietēm un vardarbību ģimenē, nepieciešama ne tikai efektīva sodu politika, bet arī atbalsta instrumenti un pakalpojumi vardarbīgas uzvedības novēršanai. </w:t>
      </w:r>
      <w:r w:rsidR="002E7F32">
        <w:rPr>
          <w:rFonts w:eastAsia="Times New Roman"/>
        </w:rPr>
        <w:t>Turklāt a</w:t>
      </w:r>
      <w:r w:rsidRPr="1AEE6462">
        <w:rPr>
          <w:rFonts w:eastAsia="Times New Roman"/>
        </w:rPr>
        <w:t>tbalsta instrumentiem un pakalpojumiem jābūt uz zināšanām</w:t>
      </w:r>
      <w:r w:rsidR="00B10536">
        <w:rPr>
          <w:rFonts w:eastAsia="Times New Roman"/>
        </w:rPr>
        <w:t xml:space="preserve"> un</w:t>
      </w:r>
      <w:r w:rsidRPr="1AEE6462">
        <w:rPr>
          <w:rFonts w:eastAsia="Times New Roman"/>
        </w:rPr>
        <w:t xml:space="preserve"> pierādījumos</w:t>
      </w:r>
      <w:r w:rsidR="00B10536">
        <w:rPr>
          <w:rFonts w:eastAsia="Times New Roman"/>
        </w:rPr>
        <w:t xml:space="preserve"> balstīt</w:t>
      </w:r>
      <w:r w:rsidR="00EC5E2D">
        <w:rPr>
          <w:rFonts w:eastAsia="Times New Roman"/>
        </w:rPr>
        <w:t>iem</w:t>
      </w:r>
      <w:r w:rsidR="00B10536">
        <w:rPr>
          <w:rFonts w:eastAsia="Times New Roman"/>
        </w:rPr>
        <w:t xml:space="preserve">, </w:t>
      </w:r>
      <w:r w:rsidR="009147F9">
        <w:rPr>
          <w:rFonts w:eastAsia="Times New Roman"/>
        </w:rPr>
        <w:t>ņemot</w:t>
      </w:r>
      <w:r w:rsidR="00B10536">
        <w:rPr>
          <w:rFonts w:eastAsia="Times New Roman"/>
        </w:rPr>
        <w:t xml:space="preserve"> vērā</w:t>
      </w:r>
      <w:r w:rsidRPr="1AEE6462">
        <w:rPr>
          <w:rFonts w:eastAsia="Times New Roman"/>
        </w:rPr>
        <w:t xml:space="preserve"> cietušo personu un vardarbīgo personu vajadzīb</w:t>
      </w:r>
      <w:r w:rsidR="00B10536">
        <w:rPr>
          <w:rFonts w:eastAsia="Times New Roman"/>
        </w:rPr>
        <w:t>as</w:t>
      </w:r>
      <w:r w:rsidRPr="1AEE6462">
        <w:rPr>
          <w:rFonts w:eastAsia="Times New Roman"/>
        </w:rPr>
        <w:t xml:space="preserve">. </w:t>
      </w:r>
    </w:p>
    <w:p w14:paraId="47C895A7" w14:textId="326E78B7" w:rsidR="007A730C" w:rsidRPr="007A730C" w:rsidRDefault="007A730C" w:rsidP="00FC7D1B">
      <w:pPr>
        <w:spacing w:line="276" w:lineRule="auto"/>
        <w:ind w:firstLine="720"/>
        <w:rPr>
          <w:rFonts w:eastAsia="Times New Roman"/>
        </w:rPr>
      </w:pPr>
      <w:r w:rsidRPr="003A3B7C">
        <w:rPr>
          <w:rFonts w:eastAsia="Times New Roman"/>
        </w:rPr>
        <w:t>Pēc VP pārskata datiem</w:t>
      </w:r>
      <w:r w:rsidRPr="4B23ACC7">
        <w:rPr>
          <w:rStyle w:val="FootnoteReference"/>
          <w:rFonts w:eastAsia="Times New Roman"/>
        </w:rPr>
        <w:footnoteReference w:id="38"/>
      </w:r>
      <w:r w:rsidRPr="003A3B7C">
        <w:rPr>
          <w:rFonts w:eastAsia="Times New Roman"/>
        </w:rPr>
        <w:t xml:space="preserve"> 2023. gadā </w:t>
      </w:r>
      <w:r w:rsidRPr="07FB47C6">
        <w:rPr>
          <w:rFonts w:eastAsia="Times New Roman"/>
        </w:rPr>
        <w:t> </w:t>
      </w:r>
      <w:r w:rsidR="2989F0A9" w:rsidRPr="07FB47C6">
        <w:rPr>
          <w:rFonts w:eastAsia="Times New Roman"/>
        </w:rPr>
        <w:t>I</w:t>
      </w:r>
      <w:r w:rsidRPr="003A3B7C">
        <w:rPr>
          <w:rFonts w:eastAsia="Times New Roman"/>
        </w:rPr>
        <w:t>ntegrētās iekšlietu informācijas sistēmas apakšsistēmā  “Elektroniskais notikumu žurnāls” reģistrēti 8234 notikumi "Ģimenes konflikts", no tiem 3705 gadījumos Valsts policijas darbinieks sagatavojis ziņojumu par notikumu, kas nosūtīts sociālajam dienestam.</w:t>
      </w:r>
    </w:p>
    <w:p w14:paraId="742148E3" w14:textId="08CA3746" w:rsidR="005D38E1" w:rsidRDefault="005D38E1" w:rsidP="00FC7D1B">
      <w:pPr>
        <w:spacing w:line="276" w:lineRule="auto"/>
        <w:ind w:firstLine="720"/>
        <w:rPr>
          <w:rFonts w:eastAsia="Times New Roman"/>
        </w:rPr>
      </w:pPr>
      <w:r>
        <w:rPr>
          <w:rFonts w:eastAsia="Times New Roman"/>
        </w:rPr>
        <w:t>Savukārt 894 gadījumos policijas darbinieks pieņēmis lēmumu par nošķiršanu. Iepriekš minētie dati, salīdz</w:t>
      </w:r>
      <w:r w:rsidR="00EC5E2D">
        <w:rPr>
          <w:rFonts w:eastAsia="Times New Roman"/>
        </w:rPr>
        <w:t>in</w:t>
      </w:r>
      <w:r>
        <w:rPr>
          <w:rFonts w:eastAsia="Times New Roman"/>
        </w:rPr>
        <w:t>ot ar 2022. gadu ir palielinājušies, izņemot notikuma Ģimenes konflikts skaitu, kas liecina ne tikai</w:t>
      </w:r>
      <w:r w:rsidR="00EC5E2D">
        <w:rPr>
          <w:rFonts w:eastAsia="Times New Roman"/>
        </w:rPr>
        <w:t xml:space="preserve"> par</w:t>
      </w:r>
      <w:r>
        <w:rPr>
          <w:rFonts w:eastAsia="Times New Roman"/>
        </w:rPr>
        <w:t xml:space="preserve"> sabiedrības vēršanos pēc palīdzības tiesībsargājoš</w:t>
      </w:r>
      <w:r w:rsidR="00EC5E2D">
        <w:rPr>
          <w:rFonts w:eastAsia="Times New Roman"/>
        </w:rPr>
        <w:t>ajās</w:t>
      </w:r>
      <w:r>
        <w:rPr>
          <w:rFonts w:eastAsia="Times New Roman"/>
        </w:rPr>
        <w:t xml:space="preserve"> iestādēs vardarbības pret sievieti un vardarbības ģimenē gadījumos, bet arī vardarbības novēršanas un apkarošanas nepieciešamību gan nodrošinot atbalstu no vardarbības cietušajiem, gan arī personām ar vardarbīgu uzvedību.</w:t>
      </w:r>
    </w:p>
    <w:p w14:paraId="66B4637E" w14:textId="1CB89071" w:rsidR="0055537E" w:rsidRDefault="009E7A0F" w:rsidP="00FC7D1B">
      <w:pPr>
        <w:spacing w:line="276" w:lineRule="auto"/>
        <w:ind w:firstLine="720"/>
        <w:rPr>
          <w:rFonts w:eastAsia="Times New Roman"/>
        </w:rPr>
      </w:pPr>
      <w:r>
        <w:rPr>
          <w:rFonts w:eastAsia="Times New Roman"/>
        </w:rPr>
        <w:lastRenderedPageBreak/>
        <w:t>Saskaņā ar LM pieejam</w:t>
      </w:r>
      <w:r w:rsidR="006E2643">
        <w:rPr>
          <w:rFonts w:eastAsia="Times New Roman"/>
        </w:rPr>
        <w:t>o</w:t>
      </w:r>
      <w:r>
        <w:rPr>
          <w:rFonts w:eastAsia="Times New Roman"/>
        </w:rPr>
        <w:t xml:space="preserve"> informācij</w:t>
      </w:r>
      <w:r w:rsidR="006E2643">
        <w:rPr>
          <w:rFonts w:eastAsia="Times New Roman"/>
        </w:rPr>
        <w:t>u</w:t>
      </w:r>
      <w:r w:rsidR="0055537E" w:rsidRPr="07FB47C6">
        <w:rPr>
          <w:rStyle w:val="FootnoteReference"/>
          <w:rFonts w:eastAsia="Times New Roman"/>
        </w:rPr>
        <w:footnoteReference w:id="39"/>
      </w:r>
      <w:r>
        <w:rPr>
          <w:rFonts w:eastAsia="Times New Roman"/>
        </w:rPr>
        <w:t>, katru gadu palielinās ne tikai</w:t>
      </w:r>
      <w:r w:rsidR="006E2643">
        <w:rPr>
          <w:rFonts w:eastAsia="Times New Roman"/>
        </w:rPr>
        <w:t xml:space="preserve"> personu skaits, kas saņem valsts apmaksātu sociālās rehabilitācijas pakalpojumu no vardarbības cietušajiem, bet arī to personu skaits, kas saņem valsts apmaksātu sociālās rehabilitācijas pakalpojumu vardarbību veikušām pilngadīgām personām</w:t>
      </w:r>
      <w:r w:rsidR="001B76B1">
        <w:rPr>
          <w:rFonts w:eastAsia="Times New Roman"/>
        </w:rPr>
        <w:t xml:space="preserve"> un sociālās rehabilitācijas kursu vardarbīgas uzvedības mazināšanai</w:t>
      </w:r>
      <w:r w:rsidR="002E7F32">
        <w:rPr>
          <w:rFonts w:eastAsia="Times New Roman"/>
        </w:rPr>
        <w:t xml:space="preserve"> (tur</w:t>
      </w:r>
      <w:r w:rsidR="00D96F28">
        <w:rPr>
          <w:rFonts w:eastAsia="Times New Roman"/>
        </w:rPr>
        <w:t>pmāk – pakalpojumi vardarbīgas uzvedības mazināšanai)</w:t>
      </w:r>
      <w:r w:rsidR="006E2643">
        <w:rPr>
          <w:rFonts w:eastAsia="Times New Roman"/>
        </w:rPr>
        <w:t>.</w:t>
      </w:r>
      <w:r w:rsidR="0055537E">
        <w:rPr>
          <w:rFonts w:eastAsia="Times New Roman"/>
        </w:rPr>
        <w:t xml:space="preserve"> </w:t>
      </w:r>
      <w:r w:rsidR="32B9473B" w:rsidRPr="4B23ACC7">
        <w:rPr>
          <w:rFonts w:eastAsia="Times New Roman" w:cs="Times New Roman"/>
        </w:rPr>
        <w:t xml:space="preserve">Pakalpojums vardarbīgas uzvedības mazināšanai tiek nodrošināts gan pamatojoties uz sociālā darbinieka, gan tiesas vai tiesneša  lēmuma pamata. Pakalpojumu vardarbīgas uzvedības mazināšanai, pamatojoties uz sociālā darbinieka lēmuma pamata, var saņemt </w:t>
      </w:r>
      <w:r w:rsidR="32B9473B" w:rsidRPr="4B23ACC7">
        <w:rPr>
          <w:rFonts w:eastAsia="Times New Roman" w:cs="Times New Roman"/>
          <w:color w:val="000000" w:themeColor="text1"/>
        </w:rPr>
        <w:t>persona pret kuru uzsākta administratīvā pārkāpuma lietvedība par administratīvā pārkāpuma izdarīšanu, kas saistīts ar vardarbību, vai kriminālprocess par noziedzīga nodarījuma izdarīšanu, kas saistīts ar vardarbību vai vardarbības piedraudējumu par kuru valsts vai pašvaldības policijas, sociālā dienesta vai bāriņtiesas rīcībā ir informācija, ka persona izturējusies vardarbīgi vai izteikusi draudus pielietot vardarbību</w:t>
      </w:r>
      <w:r w:rsidR="32B9473B" w:rsidRPr="4B23ACC7">
        <w:rPr>
          <w:rFonts w:eastAsia="Times New Roman" w:cs="Times New Roman"/>
          <w:color w:val="000000" w:themeColor="text1"/>
          <w:u w:val="single"/>
        </w:rPr>
        <w:t>,</w:t>
      </w:r>
      <w:r w:rsidR="32B9473B" w:rsidRPr="4B23ACC7">
        <w:rPr>
          <w:rFonts w:eastAsia="Times New Roman" w:cs="Times New Roman"/>
          <w:color w:val="000000" w:themeColor="text1"/>
        </w:rPr>
        <w:t xml:space="preserve">  kura baidās, ka tā varētu izturēties v</w:t>
      </w:r>
      <w:r w:rsidR="32B9473B" w:rsidRPr="4B23ACC7">
        <w:rPr>
          <w:rFonts w:eastAsia="Times New Roman" w:cs="Times New Roman"/>
        </w:rPr>
        <w:t xml:space="preserve">ardarbīgi, vai atzīst, ka ir veikusi vardarbību, kuru vardarbīgas uzvedības mazināšanas pakalpojuma saņemšanai nosūtījis VPD. Savukārt, pakalpojumu vardarbīgas uzvedības mazināšanai, pamatojoties uz tiesas vai tiesneša lēmuma pamata, saņem persona, kurai ar tiesas vai tiesneša lēmumu par pagaidu aizsardzību pret vardarbību noteikts pienākums apgūt sociālās rehabilitācijas kursu vardarbīgas uzvedības mazināšanai. </w:t>
      </w:r>
    </w:p>
    <w:p w14:paraId="0C3601E7" w14:textId="41C8E907" w:rsidR="0055537E" w:rsidRDefault="6301CA5B" w:rsidP="00FC7D1B">
      <w:pPr>
        <w:spacing w:line="276" w:lineRule="auto"/>
        <w:ind w:firstLine="720"/>
        <w:rPr>
          <w:rFonts w:eastAsia="Times New Roman"/>
        </w:rPr>
      </w:pPr>
      <w:r>
        <w:rPr>
          <w:rFonts w:eastAsia="Times New Roman"/>
        </w:rPr>
        <w:t>K</w:t>
      </w:r>
      <w:r w:rsidR="0055537E">
        <w:rPr>
          <w:rFonts w:eastAsia="Times New Roman"/>
        </w:rPr>
        <w:t xml:space="preserve">opējais personu skaits, kas saņēma </w:t>
      </w:r>
      <w:r w:rsidR="00D96F28">
        <w:rPr>
          <w:rFonts w:eastAsia="Times New Roman"/>
        </w:rPr>
        <w:t xml:space="preserve">pakalpojumus </w:t>
      </w:r>
      <w:r w:rsidR="0055537E">
        <w:rPr>
          <w:rFonts w:eastAsia="Times New Roman"/>
        </w:rPr>
        <w:t xml:space="preserve">vardarbīgas uzvedības mazināšanai, </w:t>
      </w:r>
      <w:r w:rsidR="53DB5AAC" w:rsidRPr="045F2CE4">
        <w:rPr>
          <w:rFonts w:eastAsia="Times New Roman" w:cs="Times New Roman"/>
          <w:szCs w:val="24"/>
        </w:rPr>
        <w:t xml:space="preserve">2021. gadā 442 personas, no tām 21 persona ar tiesas vai tiesneša lēmumu, 2022. gadā – 708 personas, no tām 154 personas ar tiesas vai tiesneša lēmumu, savukārt 2023. gadā - </w:t>
      </w:r>
      <w:r w:rsidR="0055537E">
        <w:rPr>
          <w:rFonts w:eastAsia="Times New Roman"/>
        </w:rPr>
        <w:t>805 personas</w:t>
      </w:r>
      <w:r w:rsidR="004133AE">
        <w:rPr>
          <w:rFonts w:eastAsia="Times New Roman"/>
        </w:rPr>
        <w:t xml:space="preserve">, </w:t>
      </w:r>
      <w:r w:rsidR="5B6764D0" w:rsidRPr="045F2CE4">
        <w:rPr>
          <w:rFonts w:eastAsia="Times New Roman" w:cs="Times New Roman"/>
          <w:szCs w:val="24"/>
        </w:rPr>
        <w:t xml:space="preserve">no tām 267 personas ar tiesas vai tiesneša lēmumu. No kopējā vardarbīgas uzvedības mazināšanas pakalpojuma saņēmēja skaita 2023. gadā </w:t>
      </w:r>
      <w:r w:rsidR="23213A4F" w:rsidRPr="045F2CE4">
        <w:rPr>
          <w:rFonts w:eastAsia="Times New Roman" w:cs="Times New Roman"/>
          <w:szCs w:val="24"/>
        </w:rPr>
        <w:t xml:space="preserve">536 personas bija vīrieši, kas </w:t>
      </w:r>
      <w:r w:rsidR="005D5990">
        <w:rPr>
          <w:rFonts w:eastAsia="Times New Roman"/>
        </w:rPr>
        <w:t xml:space="preserve"> galvenokārt, vardarbīgi izturējušies pret intīmajiem partneriem un bērniem.</w:t>
      </w:r>
    </w:p>
    <w:p w14:paraId="72ADE55C" w14:textId="10A075DB" w:rsidR="005E391F" w:rsidRPr="00F20757" w:rsidRDefault="001D224B" w:rsidP="00FC7D1B">
      <w:pPr>
        <w:spacing w:line="276" w:lineRule="auto"/>
        <w:ind w:firstLine="720"/>
        <w:rPr>
          <w:rFonts w:eastAsia="Times New Roman"/>
        </w:rPr>
      </w:pPr>
      <w:r w:rsidRPr="1AEE6462">
        <w:rPr>
          <w:rFonts w:eastAsia="Times New Roman"/>
        </w:rPr>
        <w:t>Kaut arī personas, kuras baidās, ka varētu izturēties vardarbīgi vai atzīst, ka ir veikušas vardarbību</w:t>
      </w:r>
      <w:r w:rsidR="00EC5E2D">
        <w:rPr>
          <w:rFonts w:eastAsia="Times New Roman"/>
        </w:rPr>
        <w:t>,</w:t>
      </w:r>
      <w:r w:rsidRPr="1AEE6462">
        <w:rPr>
          <w:rFonts w:eastAsia="Times New Roman"/>
        </w:rPr>
        <w:t xml:space="preserve"> var saņemt iepriekš pieminēto pakalpojumu, tomēr šādu iespēju izmanto līdz </w:t>
      </w:r>
      <w:r w:rsidR="005D5990">
        <w:rPr>
          <w:rFonts w:eastAsia="Times New Roman"/>
        </w:rPr>
        <w:t>65</w:t>
      </w:r>
      <w:r w:rsidRPr="1AEE6462">
        <w:rPr>
          <w:rFonts w:eastAsia="Times New Roman"/>
        </w:rPr>
        <w:t xml:space="preserve"> personām gadā</w:t>
      </w:r>
      <w:r w:rsidR="006B4B16">
        <w:rPr>
          <w:rStyle w:val="FootnoteReference"/>
          <w:rFonts w:eastAsia="Times New Roman"/>
        </w:rPr>
        <w:footnoteReference w:id="40"/>
      </w:r>
      <w:r w:rsidRPr="1AEE6462">
        <w:rPr>
          <w:rFonts w:eastAsia="Times New Roman"/>
        </w:rPr>
        <w:t>.</w:t>
      </w:r>
      <w:r w:rsidR="00C259F2">
        <w:rPr>
          <w:rFonts w:eastAsia="Times New Roman"/>
        </w:rPr>
        <w:t xml:space="preserve"> </w:t>
      </w:r>
      <w:r w:rsidR="005E391F" w:rsidRPr="00F20757">
        <w:rPr>
          <w:rFonts w:eastAsia="Times New Roman"/>
        </w:rPr>
        <w:t>Līdz ar to nepieciešams nodrošināt plašāku atbalsta mehānismu, piemēram, ieviešot u</w:t>
      </w:r>
      <w:r w:rsidR="005E391F" w:rsidRPr="00F20757">
        <w:rPr>
          <w:rFonts w:eastAsia="Times New Roman"/>
          <w:color w:val="000000" w:themeColor="text1"/>
        </w:rPr>
        <w:t>n nodrošinot  anonīmu atbalsta tālruni un iespēju sociālās rehabilitācijas pakalpojumu saņem</w:t>
      </w:r>
      <w:r w:rsidR="006B4B16">
        <w:rPr>
          <w:rFonts w:eastAsia="Times New Roman"/>
          <w:color w:val="000000" w:themeColor="text1"/>
        </w:rPr>
        <w:t>t, saglabājot anonimitāti</w:t>
      </w:r>
      <w:r w:rsidR="005E391F" w:rsidRPr="00F20757">
        <w:rPr>
          <w:rFonts w:eastAsia="Times New Roman"/>
        </w:rPr>
        <w:t>. 2023. gada novembrī VPD sadarbībā ar biedrību “Skalbes” izglītojošas sociālās kampaņas ietvaros nodrošināja anonīma konsultatīva tālruņa darbību cilvēkiem, kurus nomāc seksuālas domas un tieksmes pret nepilngadīgām personām.</w:t>
      </w:r>
      <w:r w:rsidR="00C259F2">
        <w:rPr>
          <w:rFonts w:eastAsia="Times New Roman"/>
        </w:rPr>
        <w:t xml:space="preserve"> Pēc biedrības “Skalbes” sniegtās informācijas</w:t>
      </w:r>
      <w:r w:rsidR="005E391F" w:rsidRPr="00F20757">
        <w:rPr>
          <w:rFonts w:eastAsia="Times New Roman"/>
        </w:rPr>
        <w:t xml:space="preserve"> </w:t>
      </w:r>
      <w:r w:rsidR="00C259F2">
        <w:rPr>
          <w:rFonts w:eastAsia="Times New Roman"/>
        </w:rPr>
        <w:t>ī</w:t>
      </w:r>
      <w:r w:rsidR="005E391F" w:rsidRPr="00F20757">
        <w:rPr>
          <w:rFonts w:eastAsia="Times New Roman"/>
        </w:rPr>
        <w:t>sajā laika periodā, nodrošinot tālruņa līnijas darbību, kopumā saņemti 20 zvani, no kuriem 3 gadījumos tika sniegtas konsultācijas tiešās mērķa grupas pārstāvjiem</w:t>
      </w:r>
      <w:r w:rsidR="00374815">
        <w:rPr>
          <w:rFonts w:eastAsia="Times New Roman"/>
        </w:rPr>
        <w:t>.</w:t>
      </w:r>
      <w:r w:rsidR="005E391F" w:rsidRPr="00F20757">
        <w:rPr>
          <w:rFonts w:eastAsia="Times New Roman"/>
        </w:rPr>
        <w:t xml:space="preserve"> </w:t>
      </w:r>
    </w:p>
    <w:p w14:paraId="398D6056" w14:textId="48A1B25D" w:rsidR="00F20757" w:rsidRPr="00EF2521" w:rsidRDefault="00C259F2" w:rsidP="00FC7D1B">
      <w:pPr>
        <w:spacing w:line="276" w:lineRule="auto"/>
        <w:ind w:firstLine="720"/>
        <w:rPr>
          <w:rFonts w:eastAsia="Times New Roman"/>
          <w:color w:val="000000" w:themeColor="text1"/>
        </w:rPr>
      </w:pPr>
      <w:r>
        <w:rPr>
          <w:rFonts w:eastAsia="Times New Roman"/>
        </w:rPr>
        <w:t xml:space="preserve">Saskaņā ar IeM sagatavoto pārskatu par </w:t>
      </w:r>
      <w:r w:rsidRPr="00C259F2">
        <w:rPr>
          <w:rFonts w:eastAsia="Times New Roman"/>
        </w:rPr>
        <w:t>nepilngadīgo noziedzības</w:t>
      </w:r>
      <w:r>
        <w:rPr>
          <w:rFonts w:eastAsia="Times New Roman"/>
        </w:rPr>
        <w:t xml:space="preserve"> </w:t>
      </w:r>
      <w:r w:rsidRPr="00C259F2">
        <w:rPr>
          <w:rFonts w:eastAsia="Times New Roman"/>
        </w:rPr>
        <w:t>stāvokli un noziedzīgos</w:t>
      </w:r>
      <w:r>
        <w:rPr>
          <w:rFonts w:eastAsia="Times New Roman"/>
        </w:rPr>
        <w:t xml:space="preserve"> </w:t>
      </w:r>
      <w:r w:rsidRPr="00C259F2">
        <w:rPr>
          <w:rFonts w:eastAsia="Times New Roman"/>
        </w:rPr>
        <w:t>nodarījumos cietušajiem</w:t>
      </w:r>
      <w:r>
        <w:rPr>
          <w:rFonts w:eastAsia="Times New Roman"/>
        </w:rPr>
        <w:t xml:space="preserve"> </w:t>
      </w:r>
      <w:r w:rsidRPr="00C259F2">
        <w:rPr>
          <w:rFonts w:eastAsia="Times New Roman"/>
        </w:rPr>
        <w:t>bērniem</w:t>
      </w:r>
      <w:r w:rsidRPr="07FB47C6">
        <w:rPr>
          <w:rStyle w:val="FootnoteReference"/>
          <w:rFonts w:eastAsia="Times New Roman"/>
        </w:rPr>
        <w:footnoteReference w:id="41"/>
      </w:r>
      <w:r>
        <w:rPr>
          <w:rFonts w:eastAsia="Times New Roman"/>
        </w:rPr>
        <w:t>,</w:t>
      </w:r>
      <w:r w:rsidR="00464EB6">
        <w:rPr>
          <w:rFonts w:eastAsia="Times New Roman"/>
        </w:rPr>
        <w:t xml:space="preserve"> 2023. gadā </w:t>
      </w:r>
      <w:r w:rsidR="00223286">
        <w:rPr>
          <w:rFonts w:eastAsia="Times New Roman"/>
        </w:rPr>
        <w:t xml:space="preserve">509 nepilngadīgas personas iespējams </w:t>
      </w:r>
      <w:r w:rsidR="009664E5">
        <w:rPr>
          <w:rFonts w:eastAsia="Times New Roman"/>
        </w:rPr>
        <w:t xml:space="preserve">bija </w:t>
      </w:r>
      <w:r w:rsidR="00223286">
        <w:rPr>
          <w:rFonts w:eastAsia="Times New Roman"/>
        </w:rPr>
        <w:t xml:space="preserve">izdarījušas noziedzīgu nodarījumu, no </w:t>
      </w:r>
      <w:r w:rsidR="00617924" w:rsidRPr="07FB47C6">
        <w:rPr>
          <w:rFonts w:eastAsia="Times New Roman"/>
        </w:rPr>
        <w:t xml:space="preserve">tiem </w:t>
      </w:r>
      <w:r w:rsidR="00223286">
        <w:rPr>
          <w:rFonts w:eastAsia="Times New Roman"/>
        </w:rPr>
        <w:t>65% gadījumu noziedzīgs nodarījums bijis pret īpašumu, savukārt 6% gadījumu pret tikumību un dzimumneaizskaramību</w:t>
      </w:r>
      <w:r w:rsidR="00DC71CF">
        <w:rPr>
          <w:rFonts w:eastAsia="Times New Roman"/>
        </w:rPr>
        <w:t>,</w:t>
      </w:r>
      <w:r w:rsidR="00223286">
        <w:rPr>
          <w:rFonts w:eastAsia="Times New Roman"/>
        </w:rPr>
        <w:t xml:space="preserve"> un  6,6% gadījumu pret personas veselību. Lai gan proporcionāli noziedzīgi nodarījumi, kas saistīti ar vardarbību vai tās piedraudējumu nepilngadīgo vidū, nav izplatītākais noziedzīgais nodarījuma veids, </w:t>
      </w:r>
      <w:r w:rsidR="00223286" w:rsidRPr="00FC7D1B">
        <w:rPr>
          <w:rFonts w:eastAsia="Times New Roman"/>
        </w:rPr>
        <w:t xml:space="preserve">būtiski ir jau šobrīd nodrošināt atbalstu un </w:t>
      </w:r>
      <w:r w:rsidR="00223286" w:rsidRPr="00FC7D1B">
        <w:rPr>
          <w:rFonts w:eastAsia="Times New Roman"/>
        </w:rPr>
        <w:lastRenderedPageBreak/>
        <w:t>palīdzību nepilngadīgajiem vardarbīgas uzvedības mazināšanai</w:t>
      </w:r>
      <w:r w:rsidR="5C4B26F0" w:rsidRPr="00FC7D1B">
        <w:rPr>
          <w:rFonts w:eastAsia="Times New Roman"/>
        </w:rPr>
        <w:t xml:space="preserve"> un novēršanai</w:t>
      </w:r>
      <w:r w:rsidR="00E87E10" w:rsidRPr="00FC7D1B">
        <w:rPr>
          <w:rFonts w:eastAsia="Times New Roman"/>
        </w:rPr>
        <w:t>. Līdz ar to</w:t>
      </w:r>
      <w:r w:rsidR="00223286" w:rsidRPr="00FC7D1B">
        <w:rPr>
          <w:rFonts w:eastAsia="Times New Roman"/>
        </w:rPr>
        <w:t xml:space="preserve"> </w:t>
      </w:r>
      <w:r w:rsidR="00E87E10" w:rsidRPr="00FC7D1B">
        <w:rPr>
          <w:rFonts w:eastAsia="Times New Roman"/>
        </w:rPr>
        <w:t>plānots n</w:t>
      </w:r>
      <w:r w:rsidR="001D224B" w:rsidRPr="00FC7D1B">
        <w:rPr>
          <w:rFonts w:eastAsia="Times New Roman"/>
        </w:rPr>
        <w:t xml:space="preserve">o valsts budžeta līdzekļiem </w:t>
      </w:r>
      <w:r w:rsidR="001B23A1" w:rsidRPr="00FC7D1B">
        <w:rPr>
          <w:rFonts w:eastAsia="Times New Roman"/>
        </w:rPr>
        <w:t xml:space="preserve">ieviest </w:t>
      </w:r>
      <w:r w:rsidR="001D224B" w:rsidRPr="00FC7D1B">
        <w:rPr>
          <w:rFonts w:eastAsia="Times New Roman"/>
        </w:rPr>
        <w:t>sociālās rehabilitācijas pakalpojumu nepilngadīgām personām ar vardarbīgu uzvedību un jaunas terapijas metodes darbā</w:t>
      </w:r>
      <w:r w:rsidR="00DC71CF" w:rsidRPr="00FC7D1B">
        <w:rPr>
          <w:rFonts w:eastAsia="Times New Roman"/>
        </w:rPr>
        <w:t xml:space="preserve"> ar</w:t>
      </w:r>
      <w:r w:rsidR="001D224B" w:rsidRPr="4B23ACC7">
        <w:rPr>
          <w:rFonts w:eastAsia="Times New Roman"/>
        </w:rPr>
        <w:t xml:space="preserve"> nepilngadīgām personām, kuras veikušas vardarbību. Atbalstam un pakalpojumiem jābūt pieejamiem visām personām ar vardarbīgu uzvedību, </w:t>
      </w:r>
      <w:r w:rsidR="001D224B" w:rsidRPr="00F20757">
        <w:rPr>
          <w:rFonts w:eastAsia="Times New Roman"/>
        </w:rPr>
        <w:t xml:space="preserve">neatkarīgi no viņu vecuma, tautības un atrašanās vietas, līdz ar to rehabilitācijas un atbalsta pakalpojumiem jābūt pieejamiem arī personām, kuras atrodas </w:t>
      </w:r>
      <w:r w:rsidR="00770FB2" w:rsidRPr="00F20757">
        <w:rPr>
          <w:rFonts w:eastAsia="Times New Roman"/>
        </w:rPr>
        <w:t>ieslodzījuma</w:t>
      </w:r>
      <w:r w:rsidR="001D224B" w:rsidRPr="00F20757">
        <w:rPr>
          <w:rFonts w:eastAsia="Times New Roman"/>
        </w:rPr>
        <w:t xml:space="preserve"> vietās. </w:t>
      </w:r>
      <w:r w:rsidR="00C5770A">
        <w:rPr>
          <w:rFonts w:eastAsia="Times New Roman"/>
        </w:rPr>
        <w:t>P</w:t>
      </w:r>
      <w:r w:rsidR="001D224B" w:rsidRPr="00F20757">
        <w:rPr>
          <w:rFonts w:eastAsia="Times New Roman"/>
        </w:rPr>
        <w:t xml:space="preserve">lānots, ka personām ar vardarbīgu uzvedību tiks nodrošināta iespēja iesaistīties Ieslodzījuma vietu pārvaldes nodrošinātājā vardarbības mazināšanas programmā, </w:t>
      </w:r>
      <w:r w:rsidR="001D224B" w:rsidRPr="00EF2521">
        <w:rPr>
          <w:rFonts w:eastAsia="Times New Roman"/>
          <w:color w:val="000000" w:themeColor="text1"/>
        </w:rPr>
        <w:t>kas paredzēta personām, kur</w:t>
      </w:r>
      <w:r w:rsidR="00DC71CF" w:rsidRPr="00EF2521">
        <w:rPr>
          <w:rFonts w:eastAsia="Times New Roman"/>
          <w:color w:val="000000" w:themeColor="text1"/>
        </w:rPr>
        <w:t>u</w:t>
      </w:r>
      <w:r w:rsidR="001D224B" w:rsidRPr="00EF2521">
        <w:rPr>
          <w:rFonts w:eastAsia="Times New Roman"/>
          <w:color w:val="000000" w:themeColor="text1"/>
        </w:rPr>
        <w:t xml:space="preserve"> vispārējā riska līmenis ir novērtēts kā vidējs vai augsts, antisociālas un vardarbīgas uzvedības cēloņu vai to veicinošo faktoru vardarbīgas uzvedības riska mazināšanai nākotnē. </w:t>
      </w:r>
    </w:p>
    <w:p w14:paraId="187CF353" w14:textId="0A7BE6EA" w:rsidR="00F20757" w:rsidRPr="00EF2521" w:rsidRDefault="00F20757" w:rsidP="00FC7D1B">
      <w:pPr>
        <w:spacing w:line="276" w:lineRule="auto"/>
        <w:ind w:firstLine="720"/>
        <w:rPr>
          <w:rFonts w:eastAsia="Times New Roman"/>
          <w:color w:val="000000" w:themeColor="text1"/>
        </w:rPr>
      </w:pPr>
      <w:r w:rsidRPr="00EF2521">
        <w:rPr>
          <w:rFonts w:eastAsia="Times New Roman"/>
          <w:color w:val="000000" w:themeColor="text1"/>
        </w:rPr>
        <w:t>Pētījumi un prakse liecina, ka dažādu noziedzīgo nodarījumu riski mēdz būt ļoti atšķirīgi gan kvantitātes, gan kvalitātes ziņā – recidīva biežums un recidīva tips (zādzība, slepkavība, dzimumnoziegums)</w:t>
      </w:r>
      <w:r w:rsidR="00DC71CF" w:rsidRPr="00EF2521">
        <w:rPr>
          <w:rFonts w:eastAsia="Times New Roman"/>
          <w:color w:val="000000" w:themeColor="text1"/>
        </w:rPr>
        <w:t>,</w:t>
      </w:r>
      <w:r w:rsidRPr="00EF2521">
        <w:rPr>
          <w:rFonts w:eastAsia="Times New Roman"/>
          <w:color w:val="000000" w:themeColor="text1"/>
        </w:rPr>
        <w:t xml:space="preserve"> un to vadībai nepieciešami speciāli pielāgoti riska novērtēšanas instrumenti un atbilstoša intervence. Šādu instrumentu un intervences līdzekļu attīstība paredzēta Resocializācijas politikas pamatnostādnēs 2022.-2027.</w:t>
      </w:r>
      <w:r w:rsidR="006442A8" w:rsidRPr="00EF2521">
        <w:rPr>
          <w:rFonts w:eastAsia="Times New Roman"/>
          <w:color w:val="000000" w:themeColor="text1"/>
        </w:rPr>
        <w:t xml:space="preserve"> </w:t>
      </w:r>
      <w:r w:rsidRPr="00EF2521">
        <w:rPr>
          <w:rFonts w:eastAsia="Times New Roman"/>
          <w:color w:val="000000" w:themeColor="text1"/>
        </w:rPr>
        <w:t>gadam</w:t>
      </w:r>
      <w:r w:rsidR="001C55D5" w:rsidRPr="00EF2521">
        <w:rPr>
          <w:rStyle w:val="FootnoteReference"/>
          <w:rFonts w:eastAsia="Times New Roman"/>
          <w:color w:val="000000" w:themeColor="text1"/>
        </w:rPr>
        <w:footnoteReference w:id="42"/>
      </w:r>
      <w:r w:rsidR="00BB10E8" w:rsidRPr="00EF2521">
        <w:rPr>
          <w:rFonts w:eastAsia="Times New Roman"/>
          <w:color w:val="000000" w:themeColor="text1"/>
        </w:rPr>
        <w:t>.</w:t>
      </w:r>
    </w:p>
    <w:p w14:paraId="0C8F6430" w14:textId="32BF7120" w:rsidR="00F20757" w:rsidRPr="00EF2521" w:rsidRDefault="00F20757" w:rsidP="00FC7D1B">
      <w:pPr>
        <w:spacing w:line="276" w:lineRule="auto"/>
        <w:ind w:firstLine="720"/>
        <w:rPr>
          <w:rFonts w:eastAsia="Times New Roman"/>
          <w:color w:val="000000" w:themeColor="text1"/>
        </w:rPr>
      </w:pPr>
      <w:r w:rsidRPr="00EF2521">
        <w:rPr>
          <w:rFonts w:eastAsia="Times New Roman"/>
          <w:color w:val="000000" w:themeColor="text1"/>
        </w:rPr>
        <w:t>No 2024. gada</w:t>
      </w:r>
      <w:r w:rsidR="001A0C9D" w:rsidRPr="00EF2521">
        <w:rPr>
          <w:rFonts w:eastAsia="Times New Roman"/>
          <w:color w:val="000000" w:themeColor="text1"/>
        </w:rPr>
        <w:t xml:space="preserve"> Ieslodzījumu vietas pārvalde s</w:t>
      </w:r>
      <w:r w:rsidRPr="00EF2521">
        <w:rPr>
          <w:rFonts w:eastAsia="Times New Roman"/>
          <w:color w:val="000000" w:themeColor="text1"/>
        </w:rPr>
        <w:t>avā praksē ieviesa jaunu specializētu, efektīvu, teorētiski pamatotu un uz pierādījumiem balstītu resocializācijas programmu vardarbīgajiem noziedzniekiem, k</w:t>
      </w:r>
      <w:r w:rsidR="00DC71CF" w:rsidRPr="00EF2521">
        <w:rPr>
          <w:rFonts w:eastAsia="Times New Roman"/>
          <w:color w:val="000000" w:themeColor="text1"/>
        </w:rPr>
        <w:t>as</w:t>
      </w:r>
      <w:r w:rsidRPr="00EF2521">
        <w:rPr>
          <w:rFonts w:eastAsia="Times New Roman"/>
          <w:color w:val="000000" w:themeColor="text1"/>
        </w:rPr>
        <w:t xml:space="preserve"> ir fokusēta uz vardarbīgajiem noziedzniekiem nozīmīgām kriminogēnajām vajadzībām, un kuras mērķis ir mazināt vardarbīga nozieguma atkārtošanas risku. </w:t>
      </w:r>
      <w:r w:rsidR="002358F1" w:rsidRPr="00EF2521">
        <w:rPr>
          <w:rFonts w:eastAsia="Times New Roman"/>
          <w:color w:val="000000" w:themeColor="text1"/>
        </w:rPr>
        <w:t>P</w:t>
      </w:r>
      <w:r w:rsidRPr="00EF2521">
        <w:rPr>
          <w:rFonts w:eastAsia="Times New Roman"/>
          <w:color w:val="000000" w:themeColor="text1"/>
        </w:rPr>
        <w:t>ētījumi, kuros tika pielietots ilgtermiņa tālāknovērošanas (</w:t>
      </w:r>
      <w:r w:rsidRPr="00EF2521">
        <w:rPr>
          <w:rFonts w:eastAsia="Times New Roman"/>
          <w:i/>
          <w:iCs/>
          <w:color w:val="000000" w:themeColor="text1"/>
        </w:rPr>
        <w:t>long-term follow-up</w:t>
      </w:r>
      <w:r w:rsidRPr="00EF2521">
        <w:rPr>
          <w:rFonts w:eastAsia="Times New Roman"/>
          <w:color w:val="000000" w:themeColor="text1"/>
        </w:rPr>
        <w:t>) eksperimentālais pētījuma dizains ar kontroles grupu</w:t>
      </w:r>
      <w:r w:rsidR="00DC71CF" w:rsidRPr="00EF2521">
        <w:rPr>
          <w:rFonts w:eastAsia="Times New Roman"/>
          <w:color w:val="000000" w:themeColor="text1"/>
        </w:rPr>
        <w:t>,</w:t>
      </w:r>
      <w:r w:rsidRPr="00EF2521">
        <w:rPr>
          <w:rFonts w:eastAsia="Times New Roman"/>
          <w:color w:val="000000" w:themeColor="text1"/>
        </w:rPr>
        <w:t xml:space="preserve"> liecina, ka dalība Vardarbības mazināšanas programmā ir saistīta ar vispārējā un vardarbīgo pārkāpumu atkārtošanas riska samazinājumu.</w:t>
      </w:r>
      <w:r w:rsidR="00DF79F5" w:rsidRPr="00EF2521">
        <w:rPr>
          <w:rStyle w:val="FootnoteReference"/>
          <w:rFonts w:eastAsia="Times New Roman"/>
          <w:color w:val="000000" w:themeColor="text1"/>
        </w:rPr>
        <w:footnoteReference w:id="43"/>
      </w:r>
      <w:r w:rsidRPr="00EF2521">
        <w:rPr>
          <w:rFonts w:eastAsia="Times New Roman"/>
          <w:color w:val="000000" w:themeColor="text1"/>
        </w:rPr>
        <w:t xml:space="preserve"> Ir pierādījumi tam, ka minētā programma ir efektīva arī likumpārkāpējiem ar ievērojamām psihopātijas iezīmēm un ir piemērojama arī likumpārkāpējiem, kuri izcieš sodu pat visstingrākajā soda izciešanas režīma pakāpē.</w:t>
      </w:r>
      <w:r w:rsidR="00DF79F5" w:rsidRPr="00EF2521">
        <w:rPr>
          <w:rStyle w:val="FootnoteReference"/>
          <w:rFonts w:eastAsia="Times New Roman"/>
          <w:color w:val="000000" w:themeColor="text1"/>
        </w:rPr>
        <w:footnoteReference w:id="44"/>
      </w:r>
    </w:p>
    <w:p w14:paraId="74033F47" w14:textId="1661607D" w:rsidR="00F20757" w:rsidRPr="00EF2521" w:rsidRDefault="00F20757" w:rsidP="00FC7D1B">
      <w:pPr>
        <w:spacing w:line="276" w:lineRule="auto"/>
        <w:ind w:firstLine="720"/>
        <w:rPr>
          <w:rFonts w:eastAsia="Times New Roman"/>
          <w:color w:val="000000" w:themeColor="text1"/>
        </w:rPr>
      </w:pPr>
      <w:r w:rsidRPr="00EF2521">
        <w:rPr>
          <w:rFonts w:eastAsia="Times New Roman"/>
          <w:color w:val="000000" w:themeColor="text1"/>
        </w:rPr>
        <w:t xml:space="preserve">Īstenojot probācijas klientu uzraudzības procesu, viens no efektīvākajiem darba instrumentiem ir probācijas programmas, kuru piemērošana ir atkarīga no probācijas klienta risku un vajadzību novērtējuma un ir cieši saistīta ar probācijas klienta dzīves aktualitātēm. Probācijas programmu pamatmērķis ir veicināt probācijas klientu domāšanas, attieksmes un uzvedības maiņu, lai viņi spētu veiksmīgi integrēties sabiedrībā un ievērot sabiedrībā vispārpieņemtās normas un likumus. Atsevišķas probācijas programmas ir vērstas tieši uz vardarbīgas uzvedības mazināšanu – “Cieņpilnu attiecību veidošana”, “Emociju menedžments”, “Pārmaiņu ceļš - 1” – un ir būtiski nodrošināt, ka visiem probācijas klientiem, kuriem ir identificēta vardarbīga uzvedība, tiek nodrošināta iespēja iesaistīties vardarbīgas uzvedības mazināšanas programmā, ja vien probācijas klients atbilst probācijas programmas nosacījumiem. </w:t>
      </w:r>
    </w:p>
    <w:p w14:paraId="3B9F8FB0" w14:textId="30BF466C" w:rsidR="00F20757" w:rsidRPr="00EF2521" w:rsidRDefault="00F20757" w:rsidP="00FC7D1B">
      <w:pPr>
        <w:spacing w:line="276" w:lineRule="auto"/>
        <w:ind w:firstLine="720"/>
        <w:rPr>
          <w:rFonts w:eastAsia="Times New Roman"/>
          <w:color w:val="000000" w:themeColor="text1"/>
        </w:rPr>
      </w:pPr>
      <w:r w:rsidRPr="00EF2521">
        <w:rPr>
          <w:rFonts w:eastAsia="Times New Roman"/>
          <w:color w:val="000000" w:themeColor="text1"/>
        </w:rPr>
        <w:lastRenderedPageBreak/>
        <w:t>VPD pieejamās probācijas programmas, kas ir vērstas uz vardarbīgas uzvedības mazināšanu</w:t>
      </w:r>
      <w:r w:rsidR="00DC71CF" w:rsidRPr="00EF2521">
        <w:rPr>
          <w:rFonts w:eastAsia="Times New Roman"/>
          <w:color w:val="000000" w:themeColor="text1"/>
        </w:rPr>
        <w:t>,</w:t>
      </w:r>
      <w:r w:rsidRPr="00EF2521">
        <w:rPr>
          <w:rFonts w:eastAsia="Times New Roman"/>
          <w:color w:val="000000" w:themeColor="text1"/>
        </w:rPr>
        <w:t xml:space="preserve"> nav piemērotas gadījumos, kad ir izdarīts sevišķi smags ar vardarbību saistīts noziedzīgs nodarījums, piemēram, slepkavība. Ņemot vērā minēto, ir nepieciešams nodrošināt jaunas sabiedrībā īstenojamas resocializācijas programmas vardarbīgus noziegumus izdarījušiem probācijas klientiem izstrādi un ieviešanu.</w:t>
      </w:r>
    </w:p>
    <w:p w14:paraId="73582761" w14:textId="77777777" w:rsidR="00F20757" w:rsidRPr="00EF2521" w:rsidRDefault="00F20757" w:rsidP="00FC7D1B">
      <w:pPr>
        <w:spacing w:line="276" w:lineRule="auto"/>
        <w:ind w:firstLine="720"/>
        <w:rPr>
          <w:rFonts w:eastAsia="Times New Roman"/>
          <w:color w:val="000000" w:themeColor="text1"/>
        </w:rPr>
      </w:pPr>
      <w:r w:rsidRPr="00EF2521">
        <w:rPr>
          <w:rFonts w:eastAsia="Times New Roman"/>
          <w:color w:val="000000" w:themeColor="text1"/>
        </w:rPr>
        <w:t xml:space="preserve">Izmantojot specializētu probācijas programmu kvalitātes novērtēšanas instrumentu, visām probācijas programmām periodiski tiek veikta kvalitātes novērtēšana, lai pārliecinātos, ka probācijas programmas saturs atbilst aktuālākajām korekcijas pieejām darbā ar konkrētu mērķa grupu, piemēram, varmākām ģimenē un partnerattiecībās, un satura pilnveide. Ņemot vērā minēto, Plāna darbības periodā tiks veikta probācijas programmas "Cieņpilnu attiecību veidošana" kvalitātes novērtēšana un tās satura pilnveide atbilstoši novērtējuma rezultātiem. </w:t>
      </w:r>
    </w:p>
    <w:p w14:paraId="270F548D" w14:textId="42866455" w:rsidR="008418A5" w:rsidRPr="008418A5" w:rsidRDefault="008418A5" w:rsidP="00FC7D1B">
      <w:pPr>
        <w:spacing w:line="276" w:lineRule="auto"/>
        <w:ind w:firstLine="720"/>
      </w:pPr>
      <w:r w:rsidRPr="008418A5">
        <w:t>Tieslietu ministrija izstrādāja un Saeima š.g. 6. jūnijā pieņēma likumu “Grozījumi Krimināllikumā”</w:t>
      </w:r>
      <w:r w:rsidR="00361F2B">
        <w:rPr>
          <w:rStyle w:val="FootnoteReference"/>
        </w:rPr>
        <w:footnoteReference w:id="45"/>
      </w:r>
      <w:r w:rsidRPr="008418A5">
        <w:t xml:space="preserve">, kas stājās spēkā š.g. 4. jūlijā. Grozījumi izstrādāti, ņemot vērā gan ekspertu priekšlikumus, gan izvērtējot Krimināllikumā </w:t>
      </w:r>
      <w:r w:rsidR="0096053E">
        <w:t xml:space="preserve">(turpmāk – KL) </w:t>
      </w:r>
      <w:r w:rsidRPr="008418A5">
        <w:t>paredzēto sodu sankcijas, lai sasniegtu mērķi ar krimināltiesiskiem līdzekļiem prioritāri aizsargāt personas dzīvību, veselību, neaizskaramību, brīvību, godu un cieņu, cīnīties pret visa veida vardarbību, īpaši pret vardarbību tuvās attiecībās un ģimenē.</w:t>
      </w:r>
    </w:p>
    <w:p w14:paraId="4093F1F4" w14:textId="79161437" w:rsidR="008418A5" w:rsidRPr="008418A5" w:rsidRDefault="00204573" w:rsidP="002572A9">
      <w:pPr>
        <w:spacing w:line="276" w:lineRule="auto"/>
        <w:ind w:firstLine="720"/>
      </w:pPr>
      <w:r>
        <w:t>Attiecīgi, l</w:t>
      </w:r>
      <w:r w:rsidR="008418A5" w:rsidRPr="008418A5">
        <w:t>ai nodrošinātu nulles toleranci pret vardarbību ģimenē, KL 17. nodaļā ir ietverts atsevišķs pants, kas paredz kriminālatbildību par vardarbību, kas veikta ģimenē vai tuvās attiecībās, proti, KL 174.</w:t>
      </w:r>
      <w:r w:rsidR="008418A5" w:rsidRPr="008418A5">
        <w:rPr>
          <w:vertAlign w:val="superscript"/>
        </w:rPr>
        <w:t>1</w:t>
      </w:r>
      <w:r w:rsidR="008418A5" w:rsidRPr="008418A5">
        <w:t xml:space="preserve"> pants (Cietsirdība un vardarbība pret tuvinieku), kas paredz, ka par cietsirdīgu vai vardarbīgu apiešanos ar personu, ar kuru noziedzīgā nodarījuma izdarītājs ir pirmajā vai otrajā radniecības pakāpē, vai pret laulāto vai bijušo laulāto, vai pret personu, ar kuru noziedzīgā nodarījuma izdarītājs ir vai ir bijis pastāvīgās intīmās attiecībās, vai pret personu, ar kuru noziedzīgā nodarījuma izdarītājam ir kopīga (nedalīta) saimniecība, ja ar to minētai personai nodarītas fiziskas vai psihiskas ciešanas un ja šīm darbībām nav bijušas šā likuma 125., 126. un 130. pantā paredzētās sekas, soda ar brīvības atņemšanu uz laiku līdz trim gadiem vai ar īslaicīgu brīvības atņemšanu, vai ar probācijas uzraudzību.</w:t>
      </w:r>
      <w:r w:rsidR="002572A9">
        <w:t xml:space="preserve"> </w:t>
      </w:r>
      <w:r w:rsidR="008418A5" w:rsidRPr="008418A5">
        <w:t>Tāpat ar grozījumiem noteikts jauns atbildību pastiprinošs apstāklis KL 48. panta pirmās daļas 18. punktā, ja noziedzīgs nodarījums pret tikumību un dzimumneaizskaramību apdraudējis nepilngadīgā dzīvību.</w:t>
      </w:r>
    </w:p>
    <w:p w14:paraId="2AA37F15" w14:textId="2007B4E7" w:rsidR="008418A5" w:rsidRPr="00F20757" w:rsidRDefault="008418A5" w:rsidP="00FC7D1B">
      <w:pPr>
        <w:spacing w:line="276" w:lineRule="auto"/>
        <w:ind w:firstLine="720"/>
      </w:pPr>
      <w:r w:rsidRPr="008418A5">
        <w:t>Izvērtējot noziedzīgā nodarījuma darbību raksturu un kaitīgumu, sabiedriskais darbs kā sods tika izslēgts no KL 119. panta (Jaundzimuša bērna slepkavība), 120. panta (Slepkavība, kas izdarīta stipra psihiska uzbudinājuma stāvoklī) sankcijām. Kā arī alternatīvais sods “sabiedriskais darbs” un “naudas sods” tika izslēgts no KL 130. panta trešās daļas (Tīšs viegls miesas bojājums), 130.</w:t>
      </w:r>
      <w:r w:rsidRPr="008418A5">
        <w:rPr>
          <w:vertAlign w:val="superscript"/>
        </w:rPr>
        <w:t>1</w:t>
      </w:r>
      <w:r w:rsidRPr="008418A5">
        <w:t xml:space="preserve"> panta (Spīdzināšana), 132. panta (Draudi izdarīt slepkavību un nodarīt smagu miesas bojājumu), 132.</w:t>
      </w:r>
      <w:r w:rsidRPr="008418A5">
        <w:rPr>
          <w:vertAlign w:val="superscript"/>
        </w:rPr>
        <w:t>1</w:t>
      </w:r>
      <w:r w:rsidRPr="008418A5">
        <w:t xml:space="preserve"> panta (Vajāšana), 174. panta (Cietsirdība un vardarbība pret nepilngadīgo), 143. panta otrās daļas (Personas mājokļa neaizskaramības pārkāpšana).”</w:t>
      </w:r>
    </w:p>
    <w:p w14:paraId="046E68EC" w14:textId="059623C4" w:rsidR="005118A7" w:rsidRPr="005118A7" w:rsidRDefault="008D3792" w:rsidP="00FC7D1B">
      <w:pPr>
        <w:spacing w:line="276" w:lineRule="auto"/>
        <w:ind w:firstLine="720"/>
      </w:pPr>
      <w:bookmarkStart w:id="8" w:name="_Hlk163552442"/>
      <w:r w:rsidRPr="005118A7">
        <w:t>2023. gada 26. maij</w:t>
      </w:r>
      <w:r>
        <w:t xml:space="preserve">a </w:t>
      </w:r>
      <w:r w:rsidRPr="005118A7">
        <w:t xml:space="preserve"> </w:t>
      </w:r>
      <w:r w:rsidR="005118A7" w:rsidRPr="005118A7">
        <w:t>N</w:t>
      </w:r>
      <w:r>
        <w:t xml:space="preserve">NP  </w:t>
      </w:r>
      <w:r w:rsidR="005118A7" w:rsidRPr="005118A7">
        <w:t xml:space="preserve">sēdē tika nolemts, ka izvērtējami vairāki tai iesniegtie institūciju un nevalstisko organizāciju priekšlikumi grozījumiem normatīvajos aktos attiecībā uz pagaidu aizsardzību pret vardarbību. Vairāki secinājumi šajā jautājumā ietverti arī Tieslietu padomes 2023. gada </w:t>
      </w:r>
      <w:r w:rsidR="005118A7" w:rsidRPr="005118A7">
        <w:lastRenderedPageBreak/>
        <w:t>17. novembra ziņojumā "Par tiesu sistēmas darba organizāciju lietās, kas saistītas ar vardarbību ģimenē un draudiem personas dzīvībai un veselībai".</w:t>
      </w:r>
      <w:r w:rsidR="005118A7" w:rsidRPr="005118A7">
        <w:rPr>
          <w:vertAlign w:val="superscript"/>
        </w:rPr>
        <w:footnoteReference w:id="46"/>
      </w:r>
      <w:r w:rsidR="005118A7" w:rsidRPr="005118A7">
        <w:t xml:space="preserve"> Ņemot vērā iepriekš minēto, tika izvērtēts esošais Civilprocesa likuma (turpmāk – CPL) 30.</w:t>
      </w:r>
      <w:r w:rsidR="005118A7" w:rsidRPr="005118A7">
        <w:rPr>
          <w:vertAlign w:val="superscript"/>
        </w:rPr>
        <w:t>5</w:t>
      </w:r>
      <w:r w:rsidR="005118A7" w:rsidRPr="005118A7">
        <w:t xml:space="preserve"> nodaļas "Pagaidu aizsardzība pret vardarbību" regulējums, gan orientējoties uz esošo tiesību normu saprātīgas piemērošanas aspektiem, gan vērtējot iespējas regulējumu pilnveidot.</w:t>
      </w:r>
    </w:p>
    <w:p w14:paraId="1ABBD2FE" w14:textId="77777777" w:rsidR="005118A7" w:rsidRPr="005118A7" w:rsidRDefault="005118A7" w:rsidP="00FC7D1B">
      <w:pPr>
        <w:spacing w:line="276" w:lineRule="auto"/>
        <w:ind w:firstLine="720"/>
      </w:pPr>
      <w:r w:rsidRPr="005118A7">
        <w:t>Nepieciešams nodrošināt pienācīgu un efektīvu tiesas nolēmumu, tostarp tiesas lēmumu par pagaidu aizsardzību pret vardarbību, izpildi. Lai veicinātu preventīvā aizsardzības pret vardarbību līdzekļa (pienākuma apgūt sociālās rehabilitācijas kursu vardarbīgas uzvedības mazināšanai) iedarbību, kā arī pasargātu personas no atkārtotas vardarbības, nosakāma CPL noteiktā termiņa kursa vardarbīgas uzvedības mazināšanai apguvei saīsināšana no 12 līdz 6 mēnešiem. Šāda termiņa samazināšana veicinās kursa apguvi un arī efekts no kursa apgūšanas būs iespējami ātrāks. Kursa apgūšanai noteiktā termiņa izmaiņas ietekmēs arī personai veicamās maksas termiņu. Vienlaikus nepieciešams izvērtēt iespējas paaugstināt kursa apguves disciplīnu.</w:t>
      </w:r>
    </w:p>
    <w:p w14:paraId="69052F60" w14:textId="77777777" w:rsidR="00F20757" w:rsidRPr="00F20757" w:rsidRDefault="00F20757" w:rsidP="00FC7D1B">
      <w:pPr>
        <w:spacing w:line="276" w:lineRule="auto"/>
        <w:ind w:firstLine="720"/>
      </w:pPr>
      <w:r w:rsidRPr="00F20757">
        <w:t xml:space="preserve">CPL ietverts regulējums, ka pagaidu aizsardzības līdzeklis, ar kuru atbildētājam noteikts pienākums apgūt kursu vardarbīgas uzvedība samazināšanai, ir spēkā līdz tā izpildei. Nereti atbildētāji cenšas izvairīties no šī pienākuma izpildes, lai arī tiesību aktos noteikta kriminālatbildības iestāšanās par nolēmuma ļaunprātīgu nepildīšanu. Līdz ar to jāanalizē iespēja noteikt papildu nosacījumu, līdz kura izpildei būtu spēkā personai noteiktais pienākums apgūt kursu vardarbīgas uzvedības mazināšanai.  </w:t>
      </w:r>
    </w:p>
    <w:bookmarkEnd w:id="8"/>
    <w:p w14:paraId="7FC771CF" w14:textId="6DCE9E53" w:rsidR="00CE49FF" w:rsidRDefault="00F20757" w:rsidP="001E30EE">
      <w:pPr>
        <w:spacing w:line="276" w:lineRule="auto"/>
        <w:ind w:firstLine="720"/>
      </w:pPr>
      <w:r w:rsidRPr="00F20757">
        <w:t>Secīgi pēc CPL tiesību normu izvērtēšanas jāanalizē nepieciešamie pilnveidojumi tiesību aktos, kas izdoti, pamatojoties uz CPL attiecīgajām tiesību normām.</w:t>
      </w:r>
      <w:r w:rsidRPr="00F20757">
        <w:rPr>
          <w:vertAlign w:val="superscript"/>
        </w:rPr>
        <w:footnoteReference w:id="47"/>
      </w:r>
      <w:r w:rsidRPr="00F20757">
        <w:t xml:space="preserve"> Kā viens no šiem jautājumiem minams pieteikums, ko persona iesniedz tiesai ar lūgumu noteikt tai pagaidu aizsardzību pret vardarbību. Nepieciešams precizēt pieteikuma saturu, kā arī papildināt to ar īsiem komentāriem par ierakstāmo informāciju,  lai veidlapas aizpildīšana kļūst vienkāršāka un prasītājiem (personām, kas piedzīvojušas tuvinieku vardarbību) saprotamāka. </w:t>
      </w:r>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1134" w:type="dxa"/>
          <w:right w:w="0" w:type="dxa"/>
        </w:tblCellMar>
        <w:tblLook w:val="04A0" w:firstRow="1" w:lastRow="0" w:firstColumn="1" w:lastColumn="0" w:noHBand="0" w:noVBand="1"/>
      </w:tblPr>
      <w:tblGrid>
        <w:gridCol w:w="558"/>
        <w:gridCol w:w="1821"/>
        <w:gridCol w:w="2526"/>
        <w:gridCol w:w="2105"/>
        <w:gridCol w:w="2266"/>
        <w:gridCol w:w="1947"/>
        <w:gridCol w:w="2725"/>
      </w:tblGrid>
      <w:tr w:rsidR="00830A67" w14:paraId="780FBB50" w14:textId="77777777" w:rsidTr="003D357E">
        <w:trPr>
          <w:trHeight w:val="90"/>
        </w:trPr>
        <w:tc>
          <w:tcPr>
            <w:tcW w:w="558" w:type="dxa"/>
            <w:tcBorders>
              <w:top w:val="single" w:sz="4" w:space="0" w:color="auto"/>
              <w:bottom w:val="single" w:sz="4" w:space="0" w:color="auto"/>
            </w:tcBorders>
            <w:shd w:val="clear" w:color="auto" w:fill="C5E0B3" w:themeFill="accent6" w:themeFillTint="66"/>
            <w:vAlign w:val="bottom"/>
          </w:tcPr>
          <w:p w14:paraId="019EC262" w14:textId="0A89FFE6" w:rsidR="00830A67" w:rsidRPr="00C51394" w:rsidRDefault="00830A67" w:rsidP="003D357E">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Nr.</w:t>
            </w:r>
          </w:p>
        </w:tc>
        <w:tc>
          <w:tcPr>
            <w:tcW w:w="1821" w:type="dxa"/>
            <w:tcBorders>
              <w:top w:val="single" w:sz="4" w:space="0" w:color="auto"/>
              <w:bottom w:val="single" w:sz="4" w:space="0" w:color="auto"/>
            </w:tcBorders>
            <w:shd w:val="clear" w:color="auto" w:fill="C5E0B3" w:themeFill="accent6" w:themeFillTint="66"/>
            <w:vAlign w:val="bottom"/>
          </w:tcPr>
          <w:p w14:paraId="4293CFD1" w14:textId="1160D8C4" w:rsidR="00830A67" w:rsidRPr="00C51394" w:rsidRDefault="00830A67" w:rsidP="003D357E">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Pasākums</w:t>
            </w:r>
          </w:p>
        </w:tc>
        <w:tc>
          <w:tcPr>
            <w:tcW w:w="2526" w:type="dxa"/>
            <w:tcBorders>
              <w:top w:val="single" w:sz="4" w:space="0" w:color="auto"/>
            </w:tcBorders>
            <w:shd w:val="clear" w:color="auto" w:fill="C5E0B3" w:themeFill="accent6" w:themeFillTint="66"/>
            <w:vAlign w:val="bottom"/>
          </w:tcPr>
          <w:p w14:paraId="1642C4B5" w14:textId="77777777" w:rsidR="003D357E" w:rsidRPr="00750639" w:rsidRDefault="003D357E" w:rsidP="003D357E">
            <w:pPr>
              <w:spacing w:line="240" w:lineRule="auto"/>
              <w:jc w:val="center"/>
              <w:textAlignment w:val="baseline"/>
              <w:rPr>
                <w:rFonts w:eastAsia="Times New Roman"/>
                <w:lang w:eastAsia="lv-LV"/>
              </w:rPr>
            </w:pPr>
          </w:p>
          <w:p w14:paraId="645544B7" w14:textId="77777777" w:rsidR="003D357E" w:rsidRPr="00750639" w:rsidRDefault="003D357E" w:rsidP="003D357E">
            <w:pPr>
              <w:spacing w:line="240" w:lineRule="auto"/>
              <w:jc w:val="center"/>
              <w:textAlignment w:val="baseline"/>
              <w:rPr>
                <w:rFonts w:eastAsia="Times New Roman"/>
                <w:lang w:eastAsia="lv-LV"/>
              </w:rPr>
            </w:pPr>
          </w:p>
          <w:p w14:paraId="3B9850D4" w14:textId="1A811026" w:rsidR="003D357E" w:rsidRPr="00750639" w:rsidRDefault="00830A67" w:rsidP="003D357E">
            <w:pPr>
              <w:spacing w:line="240" w:lineRule="auto"/>
              <w:jc w:val="center"/>
              <w:textAlignment w:val="baseline"/>
              <w:rPr>
                <w:rFonts w:eastAsia="Times New Roman"/>
                <w:lang w:eastAsia="lv-LV"/>
              </w:rPr>
            </w:pPr>
            <w:r w:rsidRPr="00750639">
              <w:rPr>
                <w:rFonts w:eastAsia="Times New Roman"/>
                <w:lang w:eastAsia="lv-LV"/>
              </w:rPr>
              <w:t>Darbības rezultāts</w:t>
            </w:r>
          </w:p>
        </w:tc>
        <w:tc>
          <w:tcPr>
            <w:tcW w:w="2105" w:type="dxa"/>
            <w:tcBorders>
              <w:top w:val="single" w:sz="4" w:space="0" w:color="auto"/>
              <w:bottom w:val="single" w:sz="4" w:space="0" w:color="auto"/>
            </w:tcBorders>
            <w:shd w:val="clear" w:color="auto" w:fill="C5E0B3" w:themeFill="accent6" w:themeFillTint="66"/>
            <w:vAlign w:val="bottom"/>
          </w:tcPr>
          <w:p w14:paraId="5D61BA64" w14:textId="2BDC75F3" w:rsidR="00830A67" w:rsidRPr="00750639" w:rsidRDefault="00830A67" w:rsidP="003D357E">
            <w:pPr>
              <w:spacing w:line="240" w:lineRule="auto"/>
              <w:jc w:val="center"/>
              <w:textAlignment w:val="baseline"/>
              <w:rPr>
                <w:rFonts w:eastAsia="Times New Roman"/>
                <w:szCs w:val="24"/>
                <w:lang w:eastAsia="lv-LV"/>
              </w:rPr>
            </w:pPr>
            <w:r w:rsidRPr="00750639">
              <w:rPr>
                <w:rFonts w:eastAsia="Times New Roman"/>
                <w:szCs w:val="24"/>
                <w:lang w:eastAsia="lv-LV"/>
              </w:rPr>
              <w:t>Rezultatīvais rādītājs</w:t>
            </w:r>
          </w:p>
        </w:tc>
        <w:tc>
          <w:tcPr>
            <w:tcW w:w="2266" w:type="dxa"/>
            <w:tcBorders>
              <w:top w:val="single" w:sz="4" w:space="0" w:color="auto"/>
              <w:bottom w:val="single" w:sz="4" w:space="0" w:color="auto"/>
            </w:tcBorders>
            <w:shd w:val="clear" w:color="auto" w:fill="C5E0B3" w:themeFill="accent6" w:themeFillTint="66"/>
            <w:vAlign w:val="bottom"/>
          </w:tcPr>
          <w:p w14:paraId="09388551" w14:textId="192A7222" w:rsidR="00830A67" w:rsidRPr="00750639" w:rsidRDefault="00830A67" w:rsidP="003D357E">
            <w:pPr>
              <w:spacing w:line="240" w:lineRule="auto"/>
              <w:jc w:val="center"/>
              <w:textAlignment w:val="baseline"/>
              <w:rPr>
                <w:rFonts w:eastAsia="Times New Roman"/>
                <w:lang w:eastAsia="lv-LV"/>
              </w:rPr>
            </w:pPr>
            <w:r w:rsidRPr="00750639">
              <w:rPr>
                <w:rFonts w:eastAsia="Times New Roman"/>
                <w:lang w:eastAsia="lv-LV"/>
              </w:rPr>
              <w:t>Atbildīgā iestāde</w:t>
            </w:r>
          </w:p>
        </w:tc>
        <w:tc>
          <w:tcPr>
            <w:tcW w:w="1947" w:type="dxa"/>
            <w:tcBorders>
              <w:top w:val="single" w:sz="4" w:space="0" w:color="auto"/>
              <w:bottom w:val="single" w:sz="4" w:space="0" w:color="auto"/>
            </w:tcBorders>
            <w:shd w:val="clear" w:color="auto" w:fill="C5E0B3" w:themeFill="accent6" w:themeFillTint="66"/>
            <w:vAlign w:val="bottom"/>
          </w:tcPr>
          <w:p w14:paraId="585F38FC" w14:textId="6509F888" w:rsidR="00830A67" w:rsidRPr="00C51394" w:rsidRDefault="00830A67" w:rsidP="003D357E">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Līdzatbildīgā iestāde</w:t>
            </w:r>
          </w:p>
        </w:tc>
        <w:tc>
          <w:tcPr>
            <w:tcW w:w="2725" w:type="dxa"/>
            <w:tcBorders>
              <w:top w:val="single" w:sz="4" w:space="0" w:color="auto"/>
              <w:bottom w:val="single" w:sz="4" w:space="0" w:color="auto"/>
            </w:tcBorders>
            <w:shd w:val="clear" w:color="auto" w:fill="C5E0B3" w:themeFill="accent6" w:themeFillTint="66"/>
            <w:vAlign w:val="bottom"/>
          </w:tcPr>
          <w:p w14:paraId="5819FD1A" w14:textId="7576268E" w:rsidR="00830A67" w:rsidRPr="00750639" w:rsidRDefault="00EF6F99" w:rsidP="003D357E">
            <w:pPr>
              <w:pStyle w:val="paragraph"/>
              <w:spacing w:before="0" w:beforeAutospacing="0" w:after="0" w:afterAutospacing="0"/>
              <w:jc w:val="center"/>
              <w:textAlignment w:val="baseline"/>
            </w:pPr>
            <w:r w:rsidRPr="00750639">
              <w:t>Izpildes termiņš</w:t>
            </w:r>
          </w:p>
        </w:tc>
      </w:tr>
      <w:tr w:rsidR="00EF6F99" w14:paraId="43910761" w14:textId="77777777" w:rsidTr="003D357E">
        <w:trPr>
          <w:trHeight w:val="2123"/>
        </w:trPr>
        <w:tc>
          <w:tcPr>
            <w:tcW w:w="558" w:type="dxa"/>
            <w:vMerge w:val="restart"/>
            <w:tcBorders>
              <w:top w:val="single" w:sz="4" w:space="0" w:color="auto"/>
              <w:bottom w:val="single" w:sz="4" w:space="0" w:color="auto"/>
            </w:tcBorders>
            <w:vAlign w:val="center"/>
          </w:tcPr>
          <w:p w14:paraId="05141221" w14:textId="79846F82" w:rsidR="00CD2F86" w:rsidRPr="00C51394" w:rsidRDefault="001D224B" w:rsidP="000D2109">
            <w:pPr>
              <w:spacing w:line="240" w:lineRule="auto"/>
              <w:textAlignment w:val="baseline"/>
              <w:rPr>
                <w:rFonts w:eastAsia="Times New Roman" w:cs="Times New Roman"/>
                <w:szCs w:val="24"/>
                <w:lang w:eastAsia="lv-LV"/>
              </w:rPr>
            </w:pPr>
            <w:r w:rsidRPr="00C51394">
              <w:rPr>
                <w:rFonts w:eastAsia="Times New Roman" w:cs="Times New Roman"/>
                <w:szCs w:val="24"/>
                <w:lang w:eastAsia="lv-LV"/>
              </w:rPr>
              <w:lastRenderedPageBreak/>
              <w:t>6.</w:t>
            </w:r>
          </w:p>
        </w:tc>
        <w:tc>
          <w:tcPr>
            <w:tcW w:w="1821" w:type="dxa"/>
            <w:vMerge w:val="restart"/>
            <w:tcBorders>
              <w:top w:val="single" w:sz="4" w:space="0" w:color="auto"/>
              <w:bottom w:val="single" w:sz="4" w:space="0" w:color="auto"/>
            </w:tcBorders>
            <w:vAlign w:val="center"/>
          </w:tcPr>
          <w:p w14:paraId="6E08409F" w14:textId="228DA25C" w:rsidR="00CD2F86" w:rsidRPr="00C51394" w:rsidRDefault="001D224B" w:rsidP="00650A10">
            <w:pPr>
              <w:spacing w:line="240" w:lineRule="auto"/>
              <w:jc w:val="left"/>
              <w:textAlignment w:val="baseline"/>
              <w:rPr>
                <w:rFonts w:eastAsia="Times New Roman" w:cs="Times New Roman"/>
                <w:szCs w:val="24"/>
                <w:lang w:eastAsia="lv-LV"/>
              </w:rPr>
            </w:pPr>
            <w:r w:rsidRPr="00C51394">
              <w:rPr>
                <w:rFonts w:eastAsia="Times New Roman" w:cs="Times New Roman"/>
                <w:szCs w:val="24"/>
                <w:lang w:eastAsia="lv-LV"/>
              </w:rPr>
              <w:t>Atbalsta un sociālās rehabilitācijas pakalpojuma pilnveidošana  vardarbību veikušām personām vai personām, kuras baidās, ka var veikt vardarbību.</w:t>
            </w:r>
          </w:p>
          <w:p w14:paraId="4DA3FC49" w14:textId="77777777" w:rsidR="00CD2F86" w:rsidRPr="00C51394" w:rsidRDefault="00CD2F86" w:rsidP="00650A10">
            <w:pPr>
              <w:spacing w:line="240" w:lineRule="auto"/>
              <w:jc w:val="left"/>
              <w:textAlignment w:val="baseline"/>
              <w:rPr>
                <w:rFonts w:eastAsia="Times New Roman" w:cs="Times New Roman"/>
                <w:szCs w:val="24"/>
                <w:lang w:eastAsia="lv-LV"/>
              </w:rPr>
            </w:pPr>
          </w:p>
          <w:p w14:paraId="27126559" w14:textId="77777777" w:rsidR="00CD2F86" w:rsidRPr="00C51394" w:rsidRDefault="00CD2F86" w:rsidP="00650A10">
            <w:pPr>
              <w:spacing w:line="240" w:lineRule="auto"/>
              <w:jc w:val="left"/>
              <w:textAlignment w:val="baseline"/>
              <w:rPr>
                <w:rFonts w:eastAsia="Times New Roman" w:cs="Times New Roman"/>
                <w:szCs w:val="24"/>
                <w:lang w:eastAsia="lv-LV"/>
              </w:rPr>
            </w:pPr>
          </w:p>
        </w:tc>
        <w:tc>
          <w:tcPr>
            <w:tcW w:w="2526" w:type="dxa"/>
            <w:vMerge w:val="restart"/>
            <w:tcBorders>
              <w:top w:val="single" w:sz="4" w:space="0" w:color="auto"/>
            </w:tcBorders>
            <w:shd w:val="clear" w:color="auto" w:fill="auto"/>
            <w:vAlign w:val="center"/>
          </w:tcPr>
          <w:p w14:paraId="07C6BF3B" w14:textId="77777777" w:rsidR="00CD2F86" w:rsidRPr="00C51394" w:rsidRDefault="001D224B" w:rsidP="00C57082">
            <w:pPr>
              <w:spacing w:line="240" w:lineRule="auto"/>
              <w:jc w:val="left"/>
              <w:textAlignment w:val="baseline"/>
              <w:rPr>
                <w:rFonts w:eastAsia="Times New Roman" w:cs="Times New Roman"/>
                <w:szCs w:val="24"/>
                <w:lang w:eastAsia="lv-LV"/>
              </w:rPr>
            </w:pPr>
            <w:r w:rsidRPr="00C51394">
              <w:rPr>
                <w:rStyle w:val="normaltextrun"/>
                <w:rFonts w:cs="Times New Roman"/>
                <w:szCs w:val="24"/>
              </w:rPr>
              <w:t>6.1.Ieviesti un pilnveidoti atbalsta pasākumi un pakalpojumi personām, kuras veikušas vardarbību, vai baidās, ka to varētu veikt, lai novērstu un pārtrauktu vardarbību.</w:t>
            </w:r>
          </w:p>
        </w:tc>
        <w:tc>
          <w:tcPr>
            <w:tcW w:w="2105" w:type="dxa"/>
            <w:tcBorders>
              <w:top w:val="single" w:sz="4" w:space="0" w:color="auto"/>
              <w:bottom w:val="single" w:sz="4" w:space="0" w:color="auto"/>
            </w:tcBorders>
            <w:shd w:val="clear" w:color="auto" w:fill="auto"/>
            <w:vAlign w:val="bottom"/>
          </w:tcPr>
          <w:p w14:paraId="54006044" w14:textId="77777777" w:rsidR="003D357E" w:rsidRDefault="003D357E" w:rsidP="003D357E">
            <w:pPr>
              <w:spacing w:line="240" w:lineRule="auto"/>
              <w:jc w:val="left"/>
              <w:textAlignment w:val="baseline"/>
              <w:rPr>
                <w:rStyle w:val="normaltextrun"/>
                <w:rFonts w:cs="Times New Roman"/>
              </w:rPr>
            </w:pPr>
          </w:p>
          <w:p w14:paraId="6EA3013D" w14:textId="3D28743F" w:rsidR="00CD2F86" w:rsidRPr="00C51394" w:rsidRDefault="001D224B" w:rsidP="003D357E">
            <w:pPr>
              <w:spacing w:line="240" w:lineRule="auto"/>
              <w:jc w:val="left"/>
              <w:textAlignment w:val="baseline"/>
              <w:rPr>
                <w:rStyle w:val="eop"/>
                <w:rFonts w:cs="Times New Roman"/>
                <w:szCs w:val="24"/>
              </w:rPr>
            </w:pPr>
            <w:r w:rsidRPr="07FB47C6">
              <w:rPr>
                <w:rStyle w:val="normaltextrun"/>
                <w:rFonts w:cs="Times New Roman"/>
              </w:rPr>
              <w:t xml:space="preserve">Veikts sociālās rehabilitācijas programmas vardarbību veikušām pilngadīgām personām  </w:t>
            </w:r>
            <w:r w:rsidRPr="07FB47C6">
              <w:rPr>
                <w:rStyle w:val="normaltextrun"/>
                <w:rFonts w:cs="Times New Roman"/>
                <w:b/>
                <w:bCs/>
              </w:rPr>
              <w:t>efektivitātes izvērtējums, pilnveidota un pilotēta jaunā programma</w:t>
            </w:r>
            <w:r w:rsidR="00C57082">
              <w:rPr>
                <w:rStyle w:val="normaltextrun"/>
                <w:rFonts w:cs="Times New Roman"/>
                <w:b/>
                <w:bCs/>
              </w:rPr>
              <w:t>.</w:t>
            </w:r>
            <w:r w:rsidRPr="07FB47C6">
              <w:rPr>
                <w:rStyle w:val="FootnoteReference"/>
              </w:rPr>
              <w:footnoteReference w:id="48"/>
            </w:r>
          </w:p>
          <w:p w14:paraId="7E7373F2" w14:textId="7D92A455" w:rsidR="00CD2F86" w:rsidRPr="00C51394" w:rsidRDefault="00CD2F86" w:rsidP="003D357E">
            <w:pPr>
              <w:spacing w:line="240" w:lineRule="auto"/>
              <w:jc w:val="left"/>
              <w:textAlignment w:val="baseline"/>
              <w:rPr>
                <w:rStyle w:val="FootnoteReference"/>
                <w:szCs w:val="24"/>
                <w:lang w:eastAsia="lv-LV"/>
              </w:rPr>
            </w:pPr>
          </w:p>
        </w:tc>
        <w:tc>
          <w:tcPr>
            <w:tcW w:w="2266" w:type="dxa"/>
            <w:tcBorders>
              <w:top w:val="single" w:sz="4" w:space="0" w:color="auto"/>
              <w:bottom w:val="single" w:sz="4" w:space="0" w:color="auto"/>
            </w:tcBorders>
            <w:shd w:val="clear" w:color="auto" w:fill="auto"/>
            <w:vAlign w:val="center"/>
          </w:tcPr>
          <w:p w14:paraId="2E34159C" w14:textId="77777777" w:rsidR="00CD2F86" w:rsidRPr="00C51394" w:rsidRDefault="001D224B" w:rsidP="000D2109">
            <w:pPr>
              <w:spacing w:line="240" w:lineRule="auto"/>
              <w:jc w:val="center"/>
              <w:textAlignment w:val="baseline"/>
              <w:rPr>
                <w:rFonts w:eastAsia="Times New Roman" w:cs="Times New Roman"/>
                <w:szCs w:val="24"/>
                <w:lang w:eastAsia="lv-LV"/>
              </w:rPr>
            </w:pPr>
            <w:r w:rsidRPr="00C51394">
              <w:rPr>
                <w:rStyle w:val="normaltextrun"/>
                <w:rFonts w:cs="Times New Roman"/>
                <w:szCs w:val="24"/>
              </w:rPr>
              <w:t>LM</w:t>
            </w:r>
          </w:p>
        </w:tc>
        <w:tc>
          <w:tcPr>
            <w:tcW w:w="1947" w:type="dxa"/>
            <w:tcBorders>
              <w:top w:val="single" w:sz="4" w:space="0" w:color="auto"/>
              <w:bottom w:val="single" w:sz="4" w:space="0" w:color="auto"/>
            </w:tcBorders>
            <w:shd w:val="clear" w:color="auto" w:fill="auto"/>
            <w:vAlign w:val="center"/>
          </w:tcPr>
          <w:p w14:paraId="1F2DBD8B" w14:textId="77777777" w:rsidR="00CD2F86" w:rsidRPr="00C51394" w:rsidRDefault="00CD2F86" w:rsidP="000D2109">
            <w:pPr>
              <w:spacing w:line="240" w:lineRule="auto"/>
              <w:jc w:val="center"/>
              <w:textAlignment w:val="baseline"/>
              <w:rPr>
                <w:rFonts w:eastAsia="Times New Roman" w:cs="Times New Roman"/>
                <w:szCs w:val="24"/>
                <w:lang w:eastAsia="lv-LV"/>
              </w:rPr>
            </w:pPr>
          </w:p>
          <w:p w14:paraId="38CD35FE" w14:textId="1576A893" w:rsidR="00CD2F86" w:rsidRPr="00C51394" w:rsidRDefault="001D224B" w:rsidP="000D2109">
            <w:pPr>
              <w:spacing w:line="240" w:lineRule="auto"/>
              <w:jc w:val="center"/>
              <w:textAlignment w:val="baseline"/>
              <w:rPr>
                <w:rFonts w:eastAsia="Times New Roman" w:cs="Times New Roman"/>
                <w:szCs w:val="24"/>
                <w:lang w:eastAsia="lv-LV"/>
              </w:rPr>
            </w:pPr>
            <w:r w:rsidRPr="00C51394">
              <w:rPr>
                <w:rStyle w:val="normaltextrun"/>
                <w:rFonts w:cs="Times New Roman"/>
                <w:szCs w:val="24"/>
              </w:rPr>
              <w:t xml:space="preserve"> Pakalpojuma sniedzēji</w:t>
            </w:r>
            <w:r w:rsidR="00D261F3">
              <w:rPr>
                <w:rStyle w:val="normaltextrun"/>
                <w:rFonts w:cs="Times New Roman"/>
                <w:szCs w:val="24"/>
              </w:rPr>
              <w:t xml:space="preserve">, </w:t>
            </w:r>
            <w:r w:rsidRPr="00C51394">
              <w:rPr>
                <w:rStyle w:val="normaltextrun"/>
                <w:rFonts w:cs="Times New Roman"/>
                <w:szCs w:val="24"/>
              </w:rPr>
              <w:t>NVO</w:t>
            </w:r>
          </w:p>
          <w:p w14:paraId="339D2977" w14:textId="77777777" w:rsidR="00CD2F86" w:rsidRPr="00C51394" w:rsidRDefault="00CD2F86" w:rsidP="000D2109">
            <w:pPr>
              <w:spacing w:line="240" w:lineRule="auto"/>
              <w:jc w:val="center"/>
              <w:textAlignment w:val="baseline"/>
              <w:rPr>
                <w:rFonts w:eastAsia="Times New Roman" w:cs="Times New Roman"/>
                <w:szCs w:val="24"/>
                <w:lang w:eastAsia="lv-LV"/>
              </w:rPr>
            </w:pPr>
          </w:p>
          <w:p w14:paraId="2F4C8C0E" w14:textId="77777777" w:rsidR="00CD2F86" w:rsidRPr="00C51394" w:rsidRDefault="00CD2F86" w:rsidP="000D2109">
            <w:pPr>
              <w:spacing w:line="240" w:lineRule="auto"/>
              <w:jc w:val="center"/>
              <w:textAlignment w:val="baseline"/>
              <w:rPr>
                <w:rFonts w:eastAsia="Times New Roman" w:cs="Times New Roman"/>
                <w:szCs w:val="24"/>
                <w:lang w:eastAsia="lv-LV"/>
              </w:rPr>
            </w:pPr>
          </w:p>
        </w:tc>
        <w:tc>
          <w:tcPr>
            <w:tcW w:w="2725" w:type="dxa"/>
            <w:tcBorders>
              <w:top w:val="single" w:sz="4" w:space="0" w:color="auto"/>
              <w:bottom w:val="single" w:sz="4" w:space="0" w:color="auto"/>
            </w:tcBorders>
            <w:shd w:val="clear" w:color="auto" w:fill="auto"/>
            <w:vAlign w:val="center"/>
          </w:tcPr>
          <w:p w14:paraId="184AAA42" w14:textId="69D950D9" w:rsidR="00CD2F86" w:rsidRPr="00C51394" w:rsidRDefault="00B729B5" w:rsidP="00CA7F06">
            <w:pPr>
              <w:pStyle w:val="paragraph"/>
              <w:spacing w:before="0" w:after="0"/>
              <w:jc w:val="center"/>
              <w:textAlignment w:val="baseline"/>
              <w:rPr>
                <w:rStyle w:val="normaltextrun"/>
              </w:rPr>
            </w:pPr>
            <w:r>
              <w:rPr>
                <w:rStyle w:val="normaltextrun"/>
              </w:rPr>
              <w:t>no 202</w:t>
            </w:r>
            <w:r w:rsidR="00C50F38">
              <w:rPr>
                <w:rStyle w:val="normaltextrun"/>
              </w:rPr>
              <w:t>4</w:t>
            </w:r>
            <w:r>
              <w:rPr>
                <w:rStyle w:val="normaltextrun"/>
              </w:rPr>
              <w:t xml:space="preserve">.gada </w:t>
            </w:r>
            <w:r w:rsidR="00F75583">
              <w:rPr>
                <w:rStyle w:val="normaltextrun"/>
              </w:rPr>
              <w:t xml:space="preserve">4.ceturksni līdz </w:t>
            </w:r>
            <w:r w:rsidR="001D224B" w:rsidRPr="00C51394">
              <w:rPr>
                <w:rStyle w:val="normaltextrun"/>
              </w:rPr>
              <w:t>2028.gada 4.ceturksni</w:t>
            </w:r>
            <w:r w:rsidR="00500140">
              <w:rPr>
                <w:rStyle w:val="normaltextrun"/>
              </w:rPr>
              <w:t>m</w:t>
            </w:r>
          </w:p>
        </w:tc>
      </w:tr>
      <w:tr w:rsidR="00EF6F99" w14:paraId="4EEBE1C0" w14:textId="77777777" w:rsidTr="00A45284">
        <w:trPr>
          <w:trHeight w:val="564"/>
        </w:trPr>
        <w:tc>
          <w:tcPr>
            <w:tcW w:w="558" w:type="dxa"/>
            <w:vMerge/>
            <w:vAlign w:val="center"/>
          </w:tcPr>
          <w:p w14:paraId="2DD4DA99" w14:textId="77777777" w:rsidR="00CD2F86" w:rsidRPr="00C51394" w:rsidRDefault="00CD2F86" w:rsidP="000D2109">
            <w:pPr>
              <w:rPr>
                <w:rFonts w:cs="Times New Roman"/>
                <w:szCs w:val="24"/>
              </w:rPr>
            </w:pPr>
          </w:p>
        </w:tc>
        <w:tc>
          <w:tcPr>
            <w:tcW w:w="1821" w:type="dxa"/>
            <w:vMerge/>
            <w:vAlign w:val="center"/>
          </w:tcPr>
          <w:p w14:paraId="59D2E890" w14:textId="77777777" w:rsidR="00CD2F86" w:rsidRPr="00C51394" w:rsidRDefault="00CD2F86" w:rsidP="00650A10">
            <w:pPr>
              <w:jc w:val="left"/>
              <w:rPr>
                <w:rFonts w:cs="Times New Roman"/>
                <w:szCs w:val="24"/>
              </w:rPr>
            </w:pPr>
          </w:p>
        </w:tc>
        <w:tc>
          <w:tcPr>
            <w:tcW w:w="2526" w:type="dxa"/>
            <w:vMerge/>
            <w:vAlign w:val="center"/>
          </w:tcPr>
          <w:p w14:paraId="0B30B302" w14:textId="77777777" w:rsidR="00CD2F86" w:rsidRPr="00C51394" w:rsidRDefault="00CD2F86" w:rsidP="00650A10">
            <w:pPr>
              <w:jc w:val="left"/>
              <w:rPr>
                <w:rFonts w:cs="Times New Roman"/>
                <w:szCs w:val="24"/>
              </w:rPr>
            </w:pPr>
          </w:p>
        </w:tc>
        <w:tc>
          <w:tcPr>
            <w:tcW w:w="2105" w:type="dxa"/>
            <w:tcBorders>
              <w:bottom w:val="single" w:sz="4" w:space="0" w:color="auto"/>
            </w:tcBorders>
            <w:shd w:val="clear" w:color="auto" w:fill="auto"/>
            <w:vAlign w:val="center"/>
          </w:tcPr>
          <w:p w14:paraId="66500D45" w14:textId="3B493924" w:rsidR="00CD2F86" w:rsidRPr="00C51394" w:rsidRDefault="001D224B" w:rsidP="00DF52BE">
            <w:pPr>
              <w:jc w:val="left"/>
              <w:rPr>
                <w:rFonts w:eastAsia="Times New Roman" w:cs="Times New Roman"/>
                <w:szCs w:val="24"/>
                <w:lang w:eastAsia="lv-LV"/>
              </w:rPr>
            </w:pPr>
            <w:r w:rsidRPr="07FB47C6">
              <w:rPr>
                <w:rStyle w:val="normaltextrun"/>
                <w:rFonts w:cs="Times New Roman"/>
                <w:b/>
                <w:bCs/>
              </w:rPr>
              <w:t>Apmācīti 50 speciālisti</w:t>
            </w:r>
            <w:r w:rsidRPr="07FB47C6">
              <w:rPr>
                <w:rStyle w:val="normaltextrun"/>
                <w:rFonts w:cs="Times New Roman"/>
              </w:rPr>
              <w:t>, programma pilotēta darbā ar 100 klientiem</w:t>
            </w:r>
            <w:r w:rsidR="00C57082">
              <w:rPr>
                <w:rStyle w:val="normaltextrun"/>
                <w:rFonts w:cs="Times New Roman"/>
              </w:rPr>
              <w:t>.</w:t>
            </w:r>
            <w:r w:rsidRPr="07FB47C6">
              <w:rPr>
                <w:rStyle w:val="FootnoteReference"/>
              </w:rPr>
              <w:footnoteReference w:id="49"/>
            </w:r>
          </w:p>
        </w:tc>
        <w:tc>
          <w:tcPr>
            <w:tcW w:w="2266" w:type="dxa"/>
            <w:tcBorders>
              <w:bottom w:val="single" w:sz="4" w:space="0" w:color="auto"/>
            </w:tcBorders>
            <w:shd w:val="clear" w:color="auto" w:fill="auto"/>
            <w:vAlign w:val="center"/>
          </w:tcPr>
          <w:p w14:paraId="2819FD17" w14:textId="77777777" w:rsidR="00CD2F86" w:rsidRPr="00C51394" w:rsidRDefault="001D224B" w:rsidP="000D2109">
            <w:pPr>
              <w:jc w:val="center"/>
              <w:rPr>
                <w:rStyle w:val="normaltextrun"/>
                <w:rFonts w:cs="Times New Roman"/>
                <w:szCs w:val="24"/>
              </w:rPr>
            </w:pPr>
            <w:r w:rsidRPr="00C51394">
              <w:rPr>
                <w:rStyle w:val="normaltextrun"/>
                <w:rFonts w:cs="Times New Roman"/>
                <w:szCs w:val="24"/>
              </w:rPr>
              <w:t>LM</w:t>
            </w:r>
          </w:p>
        </w:tc>
        <w:tc>
          <w:tcPr>
            <w:tcW w:w="1947" w:type="dxa"/>
            <w:tcBorders>
              <w:bottom w:val="single" w:sz="4" w:space="0" w:color="auto"/>
            </w:tcBorders>
            <w:shd w:val="clear" w:color="auto" w:fill="auto"/>
            <w:vAlign w:val="center"/>
          </w:tcPr>
          <w:p w14:paraId="080F19D9" w14:textId="731357FB" w:rsidR="00CD2F86" w:rsidRPr="00C51394" w:rsidRDefault="001D224B" w:rsidP="000D2109">
            <w:pPr>
              <w:jc w:val="center"/>
              <w:rPr>
                <w:rFonts w:eastAsia="Times New Roman" w:cs="Times New Roman"/>
                <w:szCs w:val="24"/>
                <w:lang w:eastAsia="lv-LV"/>
              </w:rPr>
            </w:pPr>
            <w:r w:rsidRPr="00C51394">
              <w:rPr>
                <w:rFonts w:eastAsia="Times New Roman" w:cs="Times New Roman"/>
                <w:szCs w:val="24"/>
                <w:lang w:eastAsia="lv-LV"/>
              </w:rPr>
              <w:t>Pakalpojuma sniedzēji</w:t>
            </w:r>
            <w:r w:rsidR="00D261F3">
              <w:rPr>
                <w:rFonts w:eastAsia="Times New Roman" w:cs="Times New Roman"/>
                <w:szCs w:val="24"/>
                <w:lang w:eastAsia="lv-LV"/>
              </w:rPr>
              <w:t xml:space="preserve">, </w:t>
            </w:r>
            <w:r w:rsidRPr="00C51394">
              <w:rPr>
                <w:rFonts w:eastAsia="Times New Roman" w:cs="Times New Roman"/>
                <w:szCs w:val="24"/>
                <w:lang w:eastAsia="lv-LV"/>
              </w:rPr>
              <w:t>NVO</w:t>
            </w:r>
          </w:p>
        </w:tc>
        <w:tc>
          <w:tcPr>
            <w:tcW w:w="2725" w:type="dxa"/>
            <w:tcBorders>
              <w:bottom w:val="single" w:sz="4" w:space="0" w:color="auto"/>
            </w:tcBorders>
            <w:shd w:val="clear" w:color="auto" w:fill="auto"/>
            <w:vAlign w:val="center"/>
          </w:tcPr>
          <w:p w14:paraId="53F4410A" w14:textId="77777777" w:rsidR="00CD2F86" w:rsidRPr="00C51394" w:rsidRDefault="001D224B" w:rsidP="00CA7F06">
            <w:pPr>
              <w:jc w:val="center"/>
              <w:rPr>
                <w:rStyle w:val="normaltextrun"/>
                <w:rFonts w:cs="Times New Roman"/>
                <w:szCs w:val="24"/>
              </w:rPr>
            </w:pPr>
            <w:r w:rsidRPr="00C51394">
              <w:rPr>
                <w:rStyle w:val="normaltextrun"/>
                <w:rFonts w:cs="Times New Roman"/>
                <w:szCs w:val="24"/>
              </w:rPr>
              <w:t>2029.gada 3.ceturksnis</w:t>
            </w:r>
          </w:p>
        </w:tc>
      </w:tr>
      <w:tr w:rsidR="00830A67" w14:paraId="34F9F190" w14:textId="77777777" w:rsidTr="00A45284">
        <w:trPr>
          <w:trHeight w:val="1979"/>
        </w:trPr>
        <w:tc>
          <w:tcPr>
            <w:tcW w:w="558" w:type="dxa"/>
            <w:vMerge/>
            <w:vAlign w:val="center"/>
          </w:tcPr>
          <w:p w14:paraId="4A406B93" w14:textId="77777777" w:rsidR="00CD2F86" w:rsidRPr="00C51394" w:rsidRDefault="00CD2F86" w:rsidP="000D2109">
            <w:pPr>
              <w:spacing w:line="240" w:lineRule="auto"/>
              <w:textAlignment w:val="baseline"/>
              <w:rPr>
                <w:rFonts w:eastAsia="Times New Roman" w:cs="Times New Roman"/>
                <w:szCs w:val="24"/>
                <w:lang w:eastAsia="lv-LV"/>
              </w:rPr>
            </w:pPr>
          </w:p>
        </w:tc>
        <w:tc>
          <w:tcPr>
            <w:tcW w:w="1821" w:type="dxa"/>
            <w:vMerge/>
            <w:vAlign w:val="center"/>
          </w:tcPr>
          <w:p w14:paraId="246BC4AA" w14:textId="77777777" w:rsidR="00CD2F86" w:rsidRPr="00C51394" w:rsidRDefault="00CD2F86" w:rsidP="000D2109">
            <w:pPr>
              <w:spacing w:line="240" w:lineRule="auto"/>
              <w:textAlignment w:val="baseline"/>
              <w:rPr>
                <w:rFonts w:eastAsia="Times New Roman" w:cs="Times New Roman"/>
                <w:szCs w:val="24"/>
                <w:lang w:eastAsia="lv-LV"/>
              </w:rPr>
            </w:pPr>
          </w:p>
        </w:tc>
        <w:tc>
          <w:tcPr>
            <w:tcW w:w="2526" w:type="dxa"/>
            <w:vMerge/>
            <w:vAlign w:val="center"/>
          </w:tcPr>
          <w:p w14:paraId="55647490" w14:textId="77777777" w:rsidR="00CD2F86" w:rsidRPr="00C51394" w:rsidRDefault="00CD2F86" w:rsidP="000D2109">
            <w:pPr>
              <w:spacing w:line="240" w:lineRule="auto"/>
              <w:textAlignment w:val="baseline"/>
              <w:rPr>
                <w:rStyle w:val="normaltextrun"/>
                <w:rFonts w:cs="Times New Roman"/>
                <w:szCs w:val="24"/>
              </w:rPr>
            </w:pPr>
          </w:p>
        </w:tc>
        <w:tc>
          <w:tcPr>
            <w:tcW w:w="2105" w:type="dxa"/>
            <w:shd w:val="clear" w:color="auto" w:fill="FFFFFF" w:themeFill="background1"/>
            <w:vAlign w:val="center"/>
          </w:tcPr>
          <w:p w14:paraId="09D8AB1B" w14:textId="15B113F4" w:rsidR="00CD2F86" w:rsidRPr="00C51394" w:rsidRDefault="001D224B" w:rsidP="00650A10">
            <w:pPr>
              <w:spacing w:line="240" w:lineRule="auto"/>
              <w:jc w:val="left"/>
              <w:textAlignment w:val="baseline"/>
              <w:rPr>
                <w:rStyle w:val="normaltextrun"/>
                <w:rFonts w:cs="Times New Roman"/>
                <w:szCs w:val="24"/>
              </w:rPr>
            </w:pPr>
            <w:r w:rsidRPr="00C51394">
              <w:rPr>
                <w:rFonts w:eastAsia="Times New Roman" w:cs="Times New Roman"/>
                <w:b/>
                <w:bCs/>
                <w:szCs w:val="24"/>
                <w:lang w:eastAsia="lv-LV"/>
              </w:rPr>
              <w:t>Izstrādāti priekšlikumi</w:t>
            </w:r>
            <w:r w:rsidRPr="00C51394">
              <w:rPr>
                <w:rFonts w:eastAsia="Times New Roman" w:cs="Times New Roman"/>
                <w:szCs w:val="24"/>
                <w:lang w:eastAsia="lv-LV"/>
              </w:rPr>
              <w:t xml:space="preserve"> sociālās rehabilitācijas pakalpojum</w:t>
            </w:r>
            <w:r w:rsidR="009D4AB3">
              <w:rPr>
                <w:rFonts w:eastAsia="Times New Roman" w:cs="Times New Roman"/>
                <w:szCs w:val="24"/>
                <w:lang w:eastAsia="lv-LV"/>
              </w:rPr>
              <w:t>a</w:t>
            </w:r>
            <w:r w:rsidRPr="00C51394">
              <w:rPr>
                <w:rFonts w:eastAsia="Times New Roman" w:cs="Times New Roman"/>
                <w:szCs w:val="24"/>
                <w:lang w:eastAsia="lv-LV"/>
              </w:rPr>
              <w:t xml:space="preserve"> saņem</w:t>
            </w:r>
            <w:r w:rsidR="009D4AB3">
              <w:rPr>
                <w:rFonts w:eastAsia="Times New Roman" w:cs="Times New Roman"/>
                <w:szCs w:val="24"/>
                <w:lang w:eastAsia="lv-LV"/>
              </w:rPr>
              <w:t xml:space="preserve">šanai </w:t>
            </w:r>
            <w:r w:rsidRPr="00C51394">
              <w:rPr>
                <w:rFonts w:eastAsia="Times New Roman" w:cs="Times New Roman"/>
                <w:szCs w:val="24"/>
                <w:lang w:eastAsia="lv-LV"/>
              </w:rPr>
              <w:t>anonīmi</w:t>
            </w:r>
            <w:r w:rsidR="00C57082">
              <w:rPr>
                <w:rFonts w:eastAsia="Times New Roman" w:cs="Times New Roman"/>
                <w:szCs w:val="24"/>
                <w:lang w:eastAsia="lv-LV"/>
              </w:rPr>
              <w:t>.</w:t>
            </w:r>
          </w:p>
        </w:tc>
        <w:tc>
          <w:tcPr>
            <w:tcW w:w="2266" w:type="dxa"/>
            <w:shd w:val="clear" w:color="auto" w:fill="FFFFFF" w:themeFill="background1"/>
            <w:vAlign w:val="center"/>
          </w:tcPr>
          <w:p w14:paraId="5828E8C6" w14:textId="77777777" w:rsidR="00CD2F86" w:rsidRPr="00C51394" w:rsidRDefault="001D224B" w:rsidP="000D2109">
            <w:pPr>
              <w:spacing w:line="240" w:lineRule="auto"/>
              <w:jc w:val="center"/>
              <w:textAlignment w:val="baseline"/>
              <w:rPr>
                <w:rStyle w:val="normaltextrun"/>
                <w:rFonts w:cs="Times New Roman"/>
                <w:szCs w:val="24"/>
              </w:rPr>
            </w:pPr>
            <w:r w:rsidRPr="00C51394">
              <w:rPr>
                <w:rStyle w:val="normaltextrun"/>
                <w:rFonts w:cs="Times New Roman"/>
                <w:szCs w:val="24"/>
              </w:rPr>
              <w:t>LM</w:t>
            </w:r>
          </w:p>
        </w:tc>
        <w:tc>
          <w:tcPr>
            <w:tcW w:w="1947" w:type="dxa"/>
            <w:shd w:val="clear" w:color="auto" w:fill="FFFFFF" w:themeFill="background1"/>
            <w:vAlign w:val="center"/>
          </w:tcPr>
          <w:p w14:paraId="3476D616" w14:textId="564137C0" w:rsidR="00CD2F86" w:rsidRPr="00C51394" w:rsidRDefault="001D224B" w:rsidP="000D2109">
            <w:pPr>
              <w:spacing w:line="240" w:lineRule="auto"/>
              <w:jc w:val="center"/>
              <w:textAlignment w:val="baseline"/>
              <w:rPr>
                <w:rStyle w:val="normaltextrun"/>
                <w:rFonts w:cs="Times New Roman"/>
                <w:szCs w:val="24"/>
              </w:rPr>
            </w:pPr>
            <w:r w:rsidRPr="00C51394">
              <w:rPr>
                <w:rStyle w:val="normaltextrun"/>
                <w:rFonts w:cs="Times New Roman"/>
                <w:szCs w:val="24"/>
              </w:rPr>
              <w:t>TM</w:t>
            </w:r>
            <w:r w:rsidR="00D261F3">
              <w:rPr>
                <w:rStyle w:val="normaltextrun"/>
                <w:rFonts w:cs="Times New Roman"/>
                <w:szCs w:val="24"/>
              </w:rPr>
              <w:t xml:space="preserve">, </w:t>
            </w:r>
            <w:r w:rsidRPr="00C51394">
              <w:rPr>
                <w:rStyle w:val="normaltextrun"/>
                <w:rFonts w:cs="Times New Roman"/>
                <w:szCs w:val="24"/>
              </w:rPr>
              <w:t>Pašvaldību sociālie dienesti</w:t>
            </w:r>
            <w:r w:rsidR="00D261F3">
              <w:rPr>
                <w:rStyle w:val="normaltextrun"/>
                <w:rFonts w:cs="Times New Roman"/>
                <w:szCs w:val="24"/>
              </w:rPr>
              <w:t>,</w:t>
            </w:r>
            <w:r w:rsidRPr="00C51394">
              <w:rPr>
                <w:rStyle w:val="normaltextrun"/>
                <w:rFonts w:cs="Times New Roman"/>
                <w:szCs w:val="24"/>
              </w:rPr>
              <w:t xml:space="preserve"> pakalpojuma sniedzēji</w:t>
            </w:r>
            <w:r w:rsidR="00D261F3">
              <w:rPr>
                <w:rStyle w:val="normaltextrun"/>
                <w:rFonts w:cs="Times New Roman"/>
                <w:szCs w:val="24"/>
              </w:rPr>
              <w:t xml:space="preserve">, </w:t>
            </w:r>
            <w:r w:rsidRPr="00C51394">
              <w:rPr>
                <w:rStyle w:val="normaltextrun"/>
                <w:rFonts w:cs="Times New Roman"/>
                <w:szCs w:val="24"/>
              </w:rPr>
              <w:t>NVO</w:t>
            </w:r>
          </w:p>
        </w:tc>
        <w:tc>
          <w:tcPr>
            <w:tcW w:w="2725" w:type="dxa"/>
            <w:shd w:val="clear" w:color="auto" w:fill="FFFFFF" w:themeFill="background1"/>
            <w:vAlign w:val="center"/>
          </w:tcPr>
          <w:p w14:paraId="4DFFE1E2" w14:textId="77777777" w:rsidR="00CD2F86" w:rsidRPr="00C51394" w:rsidRDefault="001D224B" w:rsidP="00CA7F06">
            <w:pPr>
              <w:pStyle w:val="paragraph"/>
              <w:spacing w:before="0" w:beforeAutospacing="0" w:after="0" w:afterAutospacing="0"/>
              <w:jc w:val="center"/>
              <w:textAlignment w:val="baseline"/>
              <w:rPr>
                <w:rStyle w:val="normaltextrun"/>
              </w:rPr>
            </w:pPr>
            <w:r w:rsidRPr="00C51394">
              <w:t>2026.gada 4.ceturksnis</w:t>
            </w:r>
          </w:p>
        </w:tc>
      </w:tr>
      <w:tr w:rsidR="00830A67" w14:paraId="003C57C0" w14:textId="77777777" w:rsidTr="00A45284">
        <w:trPr>
          <w:trHeight w:val="1979"/>
        </w:trPr>
        <w:tc>
          <w:tcPr>
            <w:tcW w:w="558" w:type="dxa"/>
            <w:vMerge/>
            <w:vAlign w:val="center"/>
          </w:tcPr>
          <w:p w14:paraId="06CB61FF" w14:textId="77777777" w:rsidR="008F49F1" w:rsidRPr="00C51394" w:rsidRDefault="008F49F1" w:rsidP="000D2109">
            <w:pPr>
              <w:spacing w:line="240" w:lineRule="auto"/>
              <w:textAlignment w:val="baseline"/>
              <w:rPr>
                <w:rFonts w:eastAsia="Times New Roman" w:cs="Times New Roman"/>
                <w:szCs w:val="24"/>
                <w:lang w:eastAsia="lv-LV"/>
              </w:rPr>
            </w:pPr>
          </w:p>
        </w:tc>
        <w:tc>
          <w:tcPr>
            <w:tcW w:w="1821" w:type="dxa"/>
            <w:vMerge/>
            <w:vAlign w:val="center"/>
          </w:tcPr>
          <w:p w14:paraId="437B1E59" w14:textId="77777777" w:rsidR="008F49F1" w:rsidRPr="00C51394" w:rsidRDefault="008F49F1" w:rsidP="000D2109">
            <w:pPr>
              <w:spacing w:line="240" w:lineRule="auto"/>
              <w:textAlignment w:val="baseline"/>
              <w:rPr>
                <w:rFonts w:eastAsia="Times New Roman" w:cs="Times New Roman"/>
                <w:szCs w:val="24"/>
                <w:lang w:eastAsia="lv-LV"/>
              </w:rPr>
            </w:pPr>
          </w:p>
        </w:tc>
        <w:tc>
          <w:tcPr>
            <w:tcW w:w="2526" w:type="dxa"/>
            <w:vMerge/>
            <w:vAlign w:val="center"/>
          </w:tcPr>
          <w:p w14:paraId="65480456" w14:textId="77777777" w:rsidR="008F49F1" w:rsidRPr="00C51394" w:rsidRDefault="008F49F1" w:rsidP="000D2109">
            <w:pPr>
              <w:spacing w:line="240" w:lineRule="auto"/>
              <w:textAlignment w:val="baseline"/>
              <w:rPr>
                <w:rStyle w:val="normaltextrun"/>
                <w:rFonts w:cs="Times New Roman"/>
                <w:szCs w:val="24"/>
              </w:rPr>
            </w:pPr>
          </w:p>
        </w:tc>
        <w:tc>
          <w:tcPr>
            <w:tcW w:w="2105" w:type="dxa"/>
            <w:shd w:val="clear" w:color="auto" w:fill="FFFFFF" w:themeFill="background1"/>
            <w:vAlign w:val="center"/>
          </w:tcPr>
          <w:p w14:paraId="5494A3C3" w14:textId="77777777" w:rsidR="008F49F1" w:rsidRDefault="008F49F1" w:rsidP="00650A10">
            <w:pPr>
              <w:spacing w:line="240" w:lineRule="auto"/>
              <w:jc w:val="left"/>
              <w:textAlignment w:val="baseline"/>
              <w:rPr>
                <w:rStyle w:val="normaltextrun"/>
                <w:rFonts w:cs="Times New Roman"/>
                <w:b/>
                <w:bCs/>
              </w:rPr>
            </w:pPr>
          </w:p>
          <w:p w14:paraId="16DB4670" w14:textId="0321F186" w:rsidR="008F49F1" w:rsidRPr="00F606AA" w:rsidRDefault="008F49F1" w:rsidP="00650A10">
            <w:pPr>
              <w:spacing w:line="240" w:lineRule="auto"/>
              <w:jc w:val="left"/>
              <w:textAlignment w:val="baseline"/>
              <w:rPr>
                <w:rFonts w:eastAsia="Times New Roman" w:cs="Times New Roman"/>
                <w:b/>
                <w:bCs/>
                <w:szCs w:val="24"/>
                <w:lang w:eastAsia="lv-LV"/>
              </w:rPr>
            </w:pPr>
            <w:r w:rsidRPr="00FC356C">
              <w:rPr>
                <w:rStyle w:val="normaltextrun"/>
                <w:rFonts w:cs="Times New Roman"/>
                <w:b/>
                <w:bCs/>
              </w:rPr>
              <w:t xml:space="preserve">Pārskatīt tiesisko regulējumu </w:t>
            </w:r>
            <w:r w:rsidRPr="00FC356C">
              <w:rPr>
                <w:rStyle w:val="normaltextrun"/>
                <w:rFonts w:cs="Times New Roman"/>
                <w:bCs/>
              </w:rPr>
              <w:t xml:space="preserve">par valsts sociālā rehabilitācijas pakalpojuma nodrošināšanu </w:t>
            </w:r>
            <w:r>
              <w:rPr>
                <w:rStyle w:val="normaltextrun"/>
                <w:rFonts w:cs="Times New Roman"/>
                <w:bCs/>
              </w:rPr>
              <w:t>vardarbību veikušām pilngadīgām personām</w:t>
            </w:r>
            <w:r w:rsidRPr="00FC356C">
              <w:rPr>
                <w:rStyle w:val="normaltextrun"/>
                <w:rFonts w:cs="Times New Roman"/>
                <w:bCs/>
              </w:rPr>
              <w:t>, t.sk.</w:t>
            </w:r>
            <w:r w:rsidRPr="00FC356C">
              <w:rPr>
                <w:rStyle w:val="normaltextrun"/>
                <w:rFonts w:cs="Times New Roman"/>
                <w:b/>
                <w:bCs/>
              </w:rPr>
              <w:t xml:space="preserve"> izvērtējot rindu uz pakalpojuma veidošanas nosacījumus</w:t>
            </w:r>
            <w:r w:rsidR="00C57082">
              <w:rPr>
                <w:rStyle w:val="normaltextrun"/>
                <w:rFonts w:cs="Times New Roman"/>
                <w:b/>
                <w:bCs/>
              </w:rPr>
              <w:t>.</w:t>
            </w:r>
          </w:p>
        </w:tc>
        <w:tc>
          <w:tcPr>
            <w:tcW w:w="2266" w:type="dxa"/>
            <w:shd w:val="clear" w:color="auto" w:fill="FFFFFF" w:themeFill="background1"/>
            <w:vAlign w:val="center"/>
          </w:tcPr>
          <w:p w14:paraId="7529FF71" w14:textId="4F856ABF" w:rsidR="008F49F1" w:rsidRPr="00F606AA" w:rsidRDefault="008F49F1" w:rsidP="005C7B92">
            <w:pPr>
              <w:spacing w:line="240" w:lineRule="auto"/>
              <w:jc w:val="center"/>
              <w:textAlignment w:val="baseline"/>
              <w:rPr>
                <w:rStyle w:val="normaltextrun"/>
                <w:rFonts w:cs="Times New Roman"/>
                <w:szCs w:val="24"/>
              </w:rPr>
            </w:pPr>
            <w:r w:rsidRPr="00FC356C">
              <w:rPr>
                <w:rStyle w:val="normaltextrun"/>
                <w:rFonts w:cs="Times New Roman"/>
              </w:rPr>
              <w:t>LM</w:t>
            </w:r>
          </w:p>
        </w:tc>
        <w:tc>
          <w:tcPr>
            <w:tcW w:w="1947" w:type="dxa"/>
            <w:shd w:val="clear" w:color="auto" w:fill="FFFFFF" w:themeFill="background1"/>
            <w:vAlign w:val="center"/>
          </w:tcPr>
          <w:p w14:paraId="67397A33" w14:textId="4C5D0724" w:rsidR="008F49F1" w:rsidRPr="00F606AA" w:rsidRDefault="008F49F1" w:rsidP="000D2109">
            <w:pPr>
              <w:spacing w:line="240" w:lineRule="auto"/>
              <w:textAlignment w:val="baseline"/>
              <w:rPr>
                <w:rStyle w:val="normaltextrun"/>
                <w:rFonts w:cs="Times New Roman"/>
                <w:szCs w:val="24"/>
              </w:rPr>
            </w:pPr>
            <w:r w:rsidRPr="00FC356C">
              <w:rPr>
                <w:rStyle w:val="normaltextrun"/>
                <w:rFonts w:cs="Times New Roman"/>
              </w:rPr>
              <w:t>Pašvaldību sociālie dienesti, pakalpojuma sniedzēji</w:t>
            </w:r>
          </w:p>
        </w:tc>
        <w:tc>
          <w:tcPr>
            <w:tcW w:w="2725" w:type="dxa"/>
            <w:shd w:val="clear" w:color="auto" w:fill="FFFFFF" w:themeFill="background1"/>
            <w:vAlign w:val="center"/>
          </w:tcPr>
          <w:p w14:paraId="27E7BD2E" w14:textId="77777777" w:rsidR="008F49F1" w:rsidRPr="00CD7AFC" w:rsidRDefault="008F49F1" w:rsidP="00CA7F06">
            <w:pPr>
              <w:spacing w:line="240" w:lineRule="auto"/>
              <w:jc w:val="center"/>
              <w:textAlignment w:val="baseline"/>
              <w:rPr>
                <w:rFonts w:cs="Times New Roman"/>
              </w:rPr>
            </w:pPr>
            <w:r w:rsidRPr="00CD7AFC">
              <w:rPr>
                <w:rFonts w:eastAsia="Times New Roman" w:cs="Times New Roman"/>
                <w:szCs w:val="24"/>
                <w:lang w:eastAsia="lv-LV"/>
              </w:rPr>
              <w:t>2026.gada 4.ceturksnis</w:t>
            </w:r>
          </w:p>
          <w:p w14:paraId="2311E2F3" w14:textId="77777777" w:rsidR="008F49F1" w:rsidRPr="00C51394" w:rsidRDefault="008F49F1" w:rsidP="00CA7F06">
            <w:pPr>
              <w:pStyle w:val="paragraph"/>
              <w:spacing w:before="0" w:beforeAutospacing="0" w:after="0" w:afterAutospacing="0"/>
              <w:jc w:val="center"/>
              <w:textAlignment w:val="baseline"/>
            </w:pPr>
          </w:p>
        </w:tc>
      </w:tr>
      <w:tr w:rsidR="00830A67" w14:paraId="5A7D56E4" w14:textId="77777777" w:rsidTr="00A45284">
        <w:trPr>
          <w:trHeight w:val="60"/>
        </w:trPr>
        <w:tc>
          <w:tcPr>
            <w:tcW w:w="558" w:type="dxa"/>
            <w:vMerge/>
            <w:vAlign w:val="center"/>
          </w:tcPr>
          <w:p w14:paraId="73B502F1" w14:textId="77777777" w:rsidR="008F49F1" w:rsidRPr="00C51394" w:rsidRDefault="008F49F1" w:rsidP="000D2109">
            <w:pPr>
              <w:spacing w:line="240" w:lineRule="auto"/>
              <w:textAlignment w:val="baseline"/>
              <w:rPr>
                <w:rFonts w:eastAsia="Times New Roman" w:cs="Times New Roman"/>
                <w:szCs w:val="24"/>
                <w:lang w:eastAsia="lv-LV"/>
              </w:rPr>
            </w:pPr>
          </w:p>
        </w:tc>
        <w:tc>
          <w:tcPr>
            <w:tcW w:w="1821" w:type="dxa"/>
            <w:vMerge/>
            <w:vAlign w:val="center"/>
          </w:tcPr>
          <w:p w14:paraId="023ECB65" w14:textId="77777777" w:rsidR="008F49F1" w:rsidRPr="00C51394" w:rsidRDefault="008F49F1" w:rsidP="000D2109">
            <w:pPr>
              <w:spacing w:line="240" w:lineRule="auto"/>
              <w:textAlignment w:val="baseline"/>
              <w:rPr>
                <w:rFonts w:eastAsia="Times New Roman" w:cs="Times New Roman"/>
                <w:szCs w:val="24"/>
                <w:lang w:eastAsia="lv-LV"/>
              </w:rPr>
            </w:pPr>
          </w:p>
        </w:tc>
        <w:tc>
          <w:tcPr>
            <w:tcW w:w="2526" w:type="dxa"/>
            <w:vMerge/>
            <w:vAlign w:val="center"/>
          </w:tcPr>
          <w:p w14:paraId="3E0D8E46" w14:textId="77777777" w:rsidR="008F49F1" w:rsidRPr="00C51394" w:rsidRDefault="008F49F1" w:rsidP="000D2109">
            <w:pPr>
              <w:spacing w:line="240" w:lineRule="auto"/>
              <w:textAlignment w:val="baseline"/>
              <w:rPr>
                <w:rStyle w:val="normaltextrun"/>
                <w:rFonts w:cs="Times New Roman"/>
                <w:szCs w:val="24"/>
              </w:rPr>
            </w:pPr>
          </w:p>
        </w:tc>
        <w:tc>
          <w:tcPr>
            <w:tcW w:w="2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6B746E" w14:textId="77777777" w:rsidR="00C57082" w:rsidRDefault="00C57082" w:rsidP="00253EC2">
            <w:pPr>
              <w:spacing w:line="240" w:lineRule="auto"/>
              <w:jc w:val="left"/>
              <w:textAlignment w:val="baseline"/>
              <w:rPr>
                <w:rStyle w:val="normaltextrun"/>
                <w:rFonts w:cs="Times New Roman"/>
                <w:szCs w:val="24"/>
              </w:rPr>
            </w:pPr>
          </w:p>
          <w:p w14:paraId="2917F032" w14:textId="1F55F382" w:rsidR="008F49F1" w:rsidRPr="00C51394" w:rsidRDefault="008F49F1" w:rsidP="00253EC2">
            <w:pPr>
              <w:spacing w:line="240" w:lineRule="auto"/>
              <w:jc w:val="left"/>
              <w:textAlignment w:val="baseline"/>
              <w:rPr>
                <w:rStyle w:val="normaltextrun"/>
                <w:rFonts w:cs="Times New Roman"/>
                <w:szCs w:val="24"/>
              </w:rPr>
            </w:pPr>
            <w:r w:rsidRPr="00C51394">
              <w:rPr>
                <w:rStyle w:val="normaltextrun"/>
                <w:rFonts w:cs="Times New Roman"/>
                <w:szCs w:val="24"/>
              </w:rPr>
              <w:t xml:space="preserve">Ieviests no  valsts budžeta finansēts sociālās </w:t>
            </w:r>
            <w:r w:rsidRPr="00C51394">
              <w:rPr>
                <w:rStyle w:val="normaltextrun"/>
                <w:rFonts w:cs="Times New Roman"/>
                <w:b/>
                <w:bCs/>
                <w:szCs w:val="24"/>
              </w:rPr>
              <w:t>rehabilitācijas pakalpojums vardarbību veikušām nepilngadīgām personām</w:t>
            </w:r>
            <w:r w:rsidR="00C57082">
              <w:rPr>
                <w:rStyle w:val="normaltextrun"/>
                <w:rFonts w:cs="Times New Roman"/>
                <w:b/>
                <w:bCs/>
                <w:szCs w:val="24"/>
              </w:rPr>
              <w:t>.</w:t>
            </w:r>
          </w:p>
        </w:tc>
        <w:tc>
          <w:tcPr>
            <w:tcW w:w="22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673B3" w14:textId="77777777" w:rsidR="008F49F1" w:rsidRPr="00C51394" w:rsidRDefault="008F49F1" w:rsidP="000D2109">
            <w:pPr>
              <w:spacing w:line="240" w:lineRule="auto"/>
              <w:jc w:val="center"/>
              <w:textAlignment w:val="baseline"/>
              <w:rPr>
                <w:rStyle w:val="normaltextrun"/>
                <w:rFonts w:cs="Times New Roman"/>
                <w:szCs w:val="24"/>
              </w:rPr>
            </w:pPr>
            <w:r w:rsidRPr="00C51394">
              <w:rPr>
                <w:rStyle w:val="normaltextrun"/>
                <w:rFonts w:cs="Times New Roman"/>
                <w:szCs w:val="24"/>
              </w:rPr>
              <w:t>LM</w:t>
            </w:r>
          </w:p>
        </w:tc>
        <w:tc>
          <w:tcPr>
            <w:tcW w:w="19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16314" w14:textId="0EAE4467" w:rsidR="008F49F1" w:rsidRPr="00C51394" w:rsidRDefault="008F49F1" w:rsidP="000D2109">
            <w:pPr>
              <w:spacing w:line="240" w:lineRule="auto"/>
              <w:jc w:val="center"/>
              <w:textAlignment w:val="baseline"/>
              <w:rPr>
                <w:rStyle w:val="normaltextrun"/>
                <w:rFonts w:cs="Times New Roman"/>
                <w:szCs w:val="24"/>
              </w:rPr>
            </w:pPr>
            <w:r w:rsidRPr="00C51394">
              <w:rPr>
                <w:rStyle w:val="normaltextrun"/>
                <w:rFonts w:cs="Times New Roman"/>
                <w:szCs w:val="24"/>
              </w:rPr>
              <w:t>Pakalpojuma sniedzēji</w:t>
            </w:r>
            <w:r w:rsidR="00D261F3">
              <w:rPr>
                <w:rStyle w:val="normaltextrun"/>
                <w:rFonts w:cs="Times New Roman"/>
                <w:szCs w:val="24"/>
              </w:rPr>
              <w:t>,</w:t>
            </w:r>
            <w:r w:rsidRPr="00C51394">
              <w:rPr>
                <w:rStyle w:val="normaltextrun"/>
                <w:rFonts w:cs="Times New Roman"/>
                <w:szCs w:val="24"/>
              </w:rPr>
              <w:t xml:space="preserve"> pašvaldību sociālie dienesti</w:t>
            </w:r>
          </w:p>
        </w:tc>
        <w:tc>
          <w:tcPr>
            <w:tcW w:w="2725" w:type="dxa"/>
            <w:tcBorders>
              <w:top w:val="single" w:sz="4" w:space="0" w:color="auto"/>
              <w:left w:val="single" w:sz="4" w:space="0" w:color="auto"/>
              <w:bottom w:val="single" w:sz="4" w:space="0" w:color="auto"/>
              <w:right w:val="single" w:sz="4" w:space="0" w:color="auto"/>
            </w:tcBorders>
            <w:vAlign w:val="center"/>
          </w:tcPr>
          <w:p w14:paraId="5FF2FA4A" w14:textId="754ACB5D" w:rsidR="008F49F1" w:rsidRPr="00C51394" w:rsidRDefault="00B729B5" w:rsidP="00CA7F06">
            <w:pPr>
              <w:pStyle w:val="paragraph"/>
              <w:spacing w:before="0" w:beforeAutospacing="0" w:after="0" w:afterAutospacing="0"/>
              <w:jc w:val="center"/>
              <w:textAlignment w:val="baseline"/>
              <w:rPr>
                <w:rStyle w:val="normaltextrun"/>
              </w:rPr>
            </w:pPr>
            <w:r>
              <w:t xml:space="preserve">no </w:t>
            </w:r>
            <w:r w:rsidR="1203C67C">
              <w:t>202</w:t>
            </w:r>
            <w:r w:rsidR="65D0F679">
              <w:t>7</w:t>
            </w:r>
            <w:r w:rsidR="1203C67C">
              <w:t>.gada 4.ceturksni</w:t>
            </w:r>
            <w:r>
              <w:t xml:space="preserve"> līdz 2029.gada 4.ceturksnim</w:t>
            </w:r>
            <w:r w:rsidR="44A883FD">
              <w:t xml:space="preserve"> </w:t>
            </w:r>
          </w:p>
        </w:tc>
      </w:tr>
      <w:tr w:rsidR="00830A67" w14:paraId="2DD35714" w14:textId="77777777" w:rsidTr="00A45284">
        <w:trPr>
          <w:trHeight w:val="60"/>
        </w:trPr>
        <w:tc>
          <w:tcPr>
            <w:tcW w:w="558" w:type="dxa"/>
            <w:vMerge/>
            <w:vAlign w:val="center"/>
          </w:tcPr>
          <w:p w14:paraId="157B4511" w14:textId="77777777" w:rsidR="008F49F1" w:rsidRPr="00C51394" w:rsidRDefault="008F49F1" w:rsidP="000D2109">
            <w:pPr>
              <w:spacing w:line="240" w:lineRule="auto"/>
              <w:textAlignment w:val="baseline"/>
              <w:rPr>
                <w:rFonts w:eastAsia="Times New Roman" w:cs="Times New Roman"/>
                <w:szCs w:val="24"/>
                <w:lang w:eastAsia="lv-LV"/>
              </w:rPr>
            </w:pPr>
          </w:p>
        </w:tc>
        <w:tc>
          <w:tcPr>
            <w:tcW w:w="1821" w:type="dxa"/>
            <w:vMerge/>
            <w:vAlign w:val="center"/>
          </w:tcPr>
          <w:p w14:paraId="351567A8" w14:textId="77777777" w:rsidR="008F49F1" w:rsidRPr="00C51394" w:rsidRDefault="008F49F1" w:rsidP="000D2109">
            <w:pPr>
              <w:spacing w:line="240" w:lineRule="auto"/>
              <w:textAlignment w:val="baseline"/>
              <w:rPr>
                <w:rFonts w:eastAsia="Times New Roman" w:cs="Times New Roman"/>
                <w:szCs w:val="24"/>
                <w:lang w:eastAsia="lv-LV"/>
              </w:rPr>
            </w:pPr>
          </w:p>
        </w:tc>
        <w:tc>
          <w:tcPr>
            <w:tcW w:w="2526" w:type="dxa"/>
            <w:vMerge/>
            <w:vAlign w:val="center"/>
          </w:tcPr>
          <w:p w14:paraId="113660A4" w14:textId="77777777" w:rsidR="008F49F1" w:rsidRPr="00C51394" w:rsidRDefault="008F49F1" w:rsidP="000D2109">
            <w:pPr>
              <w:spacing w:line="240" w:lineRule="auto"/>
              <w:textAlignment w:val="baseline"/>
              <w:rPr>
                <w:rStyle w:val="normaltextrun"/>
                <w:rFonts w:cs="Times New Roman"/>
                <w:szCs w:val="24"/>
              </w:rPr>
            </w:pPr>
          </w:p>
        </w:tc>
        <w:tc>
          <w:tcPr>
            <w:tcW w:w="2105" w:type="dxa"/>
            <w:shd w:val="clear" w:color="auto" w:fill="FFFFFF" w:themeFill="background1"/>
            <w:vAlign w:val="center"/>
          </w:tcPr>
          <w:p w14:paraId="6E26276D" w14:textId="6BDEF551" w:rsidR="008F49F1" w:rsidRPr="00C51394" w:rsidRDefault="7F5D395C" w:rsidP="00253EC2">
            <w:pPr>
              <w:spacing w:line="240" w:lineRule="auto"/>
              <w:jc w:val="left"/>
              <w:textAlignment w:val="baseline"/>
              <w:rPr>
                <w:rStyle w:val="normaltextrun"/>
                <w:rFonts w:cs="Times New Roman"/>
                <w:szCs w:val="24"/>
              </w:rPr>
            </w:pPr>
            <w:r w:rsidRPr="07FB47C6">
              <w:rPr>
                <w:rFonts w:eastAsia="Times New Roman" w:cs="Times New Roman"/>
                <w:lang w:eastAsia="lv-LV"/>
              </w:rPr>
              <w:t xml:space="preserve">Ieviests </w:t>
            </w:r>
            <w:r w:rsidRPr="07FB47C6">
              <w:rPr>
                <w:rFonts w:eastAsia="Times New Roman" w:cs="Times New Roman"/>
                <w:b/>
                <w:bCs/>
                <w:lang w:eastAsia="lv-LV"/>
              </w:rPr>
              <w:t>atbalsta tālrunis vardarbības veicējiem</w:t>
            </w:r>
            <w:r w:rsidR="00C57082">
              <w:rPr>
                <w:rFonts w:eastAsia="Times New Roman" w:cs="Times New Roman"/>
                <w:b/>
                <w:bCs/>
                <w:lang w:eastAsia="lv-LV"/>
              </w:rPr>
              <w:t>.</w:t>
            </w:r>
            <w:r w:rsidR="008F49F1" w:rsidRPr="07FB47C6">
              <w:rPr>
                <w:rStyle w:val="FootnoteReference"/>
                <w:rFonts w:eastAsia="Times New Roman"/>
                <w:lang w:eastAsia="lv-LV"/>
              </w:rPr>
              <w:footnoteReference w:id="50"/>
            </w:r>
          </w:p>
        </w:tc>
        <w:tc>
          <w:tcPr>
            <w:tcW w:w="2266" w:type="dxa"/>
            <w:shd w:val="clear" w:color="auto" w:fill="FFFFFF" w:themeFill="background1"/>
            <w:vAlign w:val="center"/>
          </w:tcPr>
          <w:p w14:paraId="48C3751C" w14:textId="77777777" w:rsidR="008F49F1" w:rsidRPr="00C51394" w:rsidRDefault="008F49F1" w:rsidP="000D2109">
            <w:pPr>
              <w:spacing w:line="240" w:lineRule="auto"/>
              <w:jc w:val="center"/>
              <w:textAlignment w:val="baseline"/>
              <w:rPr>
                <w:rStyle w:val="normaltextrun"/>
                <w:rFonts w:cs="Times New Roman"/>
                <w:szCs w:val="24"/>
              </w:rPr>
            </w:pPr>
            <w:r w:rsidRPr="00C51394">
              <w:rPr>
                <w:rStyle w:val="normaltextrun"/>
                <w:rFonts w:cs="Times New Roman"/>
                <w:szCs w:val="24"/>
              </w:rPr>
              <w:t>LM</w:t>
            </w:r>
          </w:p>
        </w:tc>
        <w:tc>
          <w:tcPr>
            <w:tcW w:w="1947" w:type="dxa"/>
            <w:shd w:val="clear" w:color="auto" w:fill="FFFFFF" w:themeFill="background1"/>
            <w:vAlign w:val="center"/>
          </w:tcPr>
          <w:p w14:paraId="0D709E66" w14:textId="0BCB88C1" w:rsidR="008F49F1" w:rsidRPr="00C51394" w:rsidRDefault="008F49F1" w:rsidP="000D2109">
            <w:pPr>
              <w:spacing w:line="240" w:lineRule="auto"/>
              <w:jc w:val="center"/>
              <w:textAlignment w:val="baseline"/>
              <w:rPr>
                <w:rStyle w:val="normaltextrun"/>
                <w:rFonts w:cs="Times New Roman"/>
                <w:szCs w:val="24"/>
              </w:rPr>
            </w:pPr>
            <w:r w:rsidRPr="00C51394">
              <w:rPr>
                <w:rStyle w:val="normaltextrun"/>
                <w:rFonts w:cs="Times New Roman"/>
                <w:szCs w:val="24"/>
              </w:rPr>
              <w:t>VPD</w:t>
            </w:r>
            <w:r w:rsidR="00D261F3">
              <w:rPr>
                <w:rStyle w:val="normaltextrun"/>
                <w:rFonts w:cs="Times New Roman"/>
                <w:szCs w:val="24"/>
              </w:rPr>
              <w:t>,</w:t>
            </w:r>
            <w:r w:rsidRPr="00C51394">
              <w:rPr>
                <w:rStyle w:val="normaltextrun"/>
                <w:rFonts w:cs="Times New Roman"/>
                <w:szCs w:val="24"/>
              </w:rPr>
              <w:t xml:space="preserve"> Pakalpojuma sniedzēji</w:t>
            </w:r>
          </w:p>
        </w:tc>
        <w:tc>
          <w:tcPr>
            <w:tcW w:w="2725" w:type="dxa"/>
            <w:shd w:val="clear" w:color="auto" w:fill="FFFFFF" w:themeFill="background1"/>
            <w:vAlign w:val="center"/>
          </w:tcPr>
          <w:p w14:paraId="34795FC2" w14:textId="77777777" w:rsidR="008F49F1" w:rsidRPr="00C51394" w:rsidRDefault="008F49F1" w:rsidP="00CA7F06">
            <w:pPr>
              <w:pStyle w:val="paragraph"/>
              <w:spacing w:before="0" w:beforeAutospacing="0" w:after="0" w:afterAutospacing="0"/>
              <w:jc w:val="center"/>
              <w:textAlignment w:val="baseline"/>
            </w:pPr>
            <w:r w:rsidRPr="00C51394">
              <w:t>2027.gada 2.ceturksnis</w:t>
            </w:r>
          </w:p>
        </w:tc>
      </w:tr>
      <w:tr w:rsidR="00830A67" w14:paraId="03CA5F16" w14:textId="77777777" w:rsidTr="00A45284">
        <w:trPr>
          <w:trHeight w:val="556"/>
        </w:trPr>
        <w:tc>
          <w:tcPr>
            <w:tcW w:w="558" w:type="dxa"/>
            <w:vMerge/>
            <w:vAlign w:val="center"/>
          </w:tcPr>
          <w:p w14:paraId="1FC06160" w14:textId="77777777" w:rsidR="008F49F1" w:rsidRPr="00C51394" w:rsidRDefault="008F49F1" w:rsidP="000D2109">
            <w:pPr>
              <w:spacing w:line="240" w:lineRule="auto"/>
              <w:textAlignment w:val="baseline"/>
              <w:rPr>
                <w:rFonts w:eastAsia="Times New Roman" w:cs="Times New Roman"/>
                <w:szCs w:val="24"/>
                <w:lang w:eastAsia="lv-LV"/>
              </w:rPr>
            </w:pPr>
          </w:p>
        </w:tc>
        <w:tc>
          <w:tcPr>
            <w:tcW w:w="1821" w:type="dxa"/>
            <w:vMerge/>
            <w:vAlign w:val="center"/>
          </w:tcPr>
          <w:p w14:paraId="326461D0" w14:textId="77777777" w:rsidR="008F49F1" w:rsidRPr="00C51394" w:rsidRDefault="008F49F1" w:rsidP="000D2109">
            <w:pPr>
              <w:spacing w:line="240" w:lineRule="auto"/>
              <w:textAlignment w:val="baseline"/>
              <w:rPr>
                <w:rFonts w:eastAsia="Times New Roman" w:cs="Times New Roman"/>
                <w:szCs w:val="24"/>
                <w:lang w:eastAsia="lv-LV"/>
              </w:rPr>
            </w:pPr>
          </w:p>
        </w:tc>
        <w:tc>
          <w:tcPr>
            <w:tcW w:w="2526" w:type="dxa"/>
            <w:shd w:val="clear" w:color="auto" w:fill="FFFFFF" w:themeFill="background1"/>
            <w:vAlign w:val="center"/>
          </w:tcPr>
          <w:p w14:paraId="50093C68" w14:textId="77777777" w:rsidR="008F49F1" w:rsidRPr="00C51394" w:rsidRDefault="008F49F1" w:rsidP="00253EC2">
            <w:pPr>
              <w:spacing w:line="240" w:lineRule="auto"/>
              <w:jc w:val="left"/>
              <w:textAlignment w:val="baseline"/>
              <w:rPr>
                <w:rFonts w:eastAsia="Times New Roman" w:cs="Times New Roman"/>
                <w:szCs w:val="24"/>
                <w:lang w:eastAsia="lv-LV"/>
              </w:rPr>
            </w:pPr>
            <w:r w:rsidRPr="00C51394">
              <w:rPr>
                <w:rStyle w:val="normaltextrun"/>
                <w:rFonts w:cs="Times New Roman"/>
                <w:szCs w:val="24"/>
              </w:rPr>
              <w:t xml:space="preserve">6.2.Ieviesta </w:t>
            </w:r>
            <w:r w:rsidRPr="00C51394">
              <w:rPr>
                <w:rFonts w:cs="Times New Roman"/>
                <w:szCs w:val="24"/>
              </w:rPr>
              <w:t>vardarbības mazināšanas programmas ieslodzījuma vietās.</w:t>
            </w:r>
            <w:r w:rsidRPr="00C51394">
              <w:rPr>
                <w:rStyle w:val="normaltextrun"/>
                <w:rFonts w:cs="Times New Roman"/>
                <w:szCs w:val="24"/>
              </w:rPr>
              <w:t xml:space="preserve"> Mērķtiecīga iedarbība uz </w:t>
            </w:r>
            <w:r w:rsidRPr="00C51394">
              <w:rPr>
                <w:rStyle w:val="normaltextrun"/>
                <w:rFonts w:cs="Times New Roman"/>
                <w:szCs w:val="24"/>
              </w:rPr>
              <w:lastRenderedPageBreak/>
              <w:t>notiesātās personas, kuras vispārējā riska līmenis ir novērtēts kā vidējs vai augsts, antisociālas un vardarbīgas uzvedības cēloņiem vai to veicinošiem faktoriem vardarbīgas uzvedības riska mazināšanai nākotnē</w:t>
            </w:r>
            <w:r w:rsidRPr="00C51394">
              <w:rPr>
                <w:rStyle w:val="eop"/>
                <w:rFonts w:cs="Times New Roman"/>
                <w:szCs w:val="24"/>
              </w:rPr>
              <w:t>.</w:t>
            </w:r>
          </w:p>
        </w:tc>
        <w:tc>
          <w:tcPr>
            <w:tcW w:w="2105" w:type="dxa"/>
            <w:shd w:val="clear" w:color="auto" w:fill="FFFFFF" w:themeFill="background1"/>
            <w:vAlign w:val="center"/>
          </w:tcPr>
          <w:p w14:paraId="0D5F4570" w14:textId="63760DA0" w:rsidR="008F49F1" w:rsidRPr="00C51394" w:rsidRDefault="008F49F1" w:rsidP="00253EC2">
            <w:pPr>
              <w:spacing w:line="240" w:lineRule="auto"/>
              <w:jc w:val="left"/>
              <w:textAlignment w:val="baseline"/>
              <w:rPr>
                <w:rStyle w:val="eop"/>
                <w:rFonts w:cs="Times New Roman"/>
                <w:szCs w:val="24"/>
                <w:lang w:eastAsia="lv-LV"/>
              </w:rPr>
            </w:pPr>
            <w:r w:rsidRPr="00C51394">
              <w:rPr>
                <w:rStyle w:val="normaltextrun"/>
                <w:rFonts w:cs="Times New Roman"/>
                <w:szCs w:val="24"/>
              </w:rPr>
              <w:lastRenderedPageBreak/>
              <w:t xml:space="preserve">Vardarbības mazināšanas programmā kopumā </w:t>
            </w:r>
            <w:r w:rsidRPr="00C51394">
              <w:rPr>
                <w:rStyle w:val="normaltextrun"/>
                <w:rFonts w:cs="Times New Roman"/>
                <w:b/>
                <w:bCs/>
                <w:szCs w:val="24"/>
              </w:rPr>
              <w:lastRenderedPageBreak/>
              <w:t>iesaistīti 48 dalībnieki</w:t>
            </w:r>
            <w:r w:rsidR="00C57082">
              <w:rPr>
                <w:rStyle w:val="normaltextrun"/>
                <w:rFonts w:cs="Times New Roman"/>
                <w:b/>
                <w:bCs/>
                <w:szCs w:val="24"/>
              </w:rPr>
              <w:t>.</w:t>
            </w:r>
          </w:p>
        </w:tc>
        <w:tc>
          <w:tcPr>
            <w:tcW w:w="2266" w:type="dxa"/>
            <w:shd w:val="clear" w:color="auto" w:fill="FFFFFF" w:themeFill="background1"/>
            <w:vAlign w:val="center"/>
          </w:tcPr>
          <w:p w14:paraId="1AF7A37F" w14:textId="77777777" w:rsidR="008F49F1" w:rsidRPr="00C51394" w:rsidRDefault="008F49F1" w:rsidP="000D2109">
            <w:pPr>
              <w:spacing w:line="240" w:lineRule="auto"/>
              <w:jc w:val="center"/>
              <w:textAlignment w:val="baseline"/>
              <w:rPr>
                <w:rFonts w:eastAsia="Times New Roman" w:cs="Times New Roman"/>
                <w:szCs w:val="24"/>
                <w:lang w:eastAsia="lv-LV"/>
              </w:rPr>
            </w:pPr>
            <w:r w:rsidRPr="00C51394">
              <w:rPr>
                <w:rStyle w:val="normaltextrun"/>
                <w:rFonts w:cs="Times New Roman"/>
                <w:szCs w:val="24"/>
              </w:rPr>
              <w:lastRenderedPageBreak/>
              <w:t>IeVP</w:t>
            </w:r>
          </w:p>
        </w:tc>
        <w:tc>
          <w:tcPr>
            <w:tcW w:w="1947" w:type="dxa"/>
            <w:shd w:val="clear" w:color="auto" w:fill="FFFFFF" w:themeFill="background1"/>
            <w:vAlign w:val="center"/>
          </w:tcPr>
          <w:p w14:paraId="2947EF64" w14:textId="77777777" w:rsidR="008F49F1" w:rsidRPr="00C51394" w:rsidRDefault="008F49F1" w:rsidP="000D2109">
            <w:pPr>
              <w:spacing w:line="240" w:lineRule="auto"/>
              <w:jc w:val="center"/>
              <w:textAlignment w:val="baseline"/>
              <w:rPr>
                <w:rFonts w:eastAsia="Times New Roman" w:cs="Times New Roman"/>
                <w:szCs w:val="24"/>
                <w:lang w:eastAsia="lv-LV"/>
              </w:rPr>
            </w:pPr>
          </w:p>
        </w:tc>
        <w:tc>
          <w:tcPr>
            <w:tcW w:w="2725" w:type="dxa"/>
            <w:shd w:val="clear" w:color="auto" w:fill="FFFFFF" w:themeFill="background1"/>
            <w:vAlign w:val="center"/>
          </w:tcPr>
          <w:p w14:paraId="47B7A845" w14:textId="77777777" w:rsidR="008F49F1" w:rsidRPr="00C51394" w:rsidRDefault="008F49F1" w:rsidP="000D2109">
            <w:pPr>
              <w:spacing w:line="240" w:lineRule="auto"/>
              <w:jc w:val="center"/>
              <w:textAlignment w:val="baseline"/>
              <w:rPr>
                <w:rStyle w:val="normaltextrun"/>
                <w:rFonts w:cs="Times New Roman"/>
                <w:szCs w:val="24"/>
              </w:rPr>
            </w:pPr>
            <w:r w:rsidRPr="00C51394">
              <w:rPr>
                <w:rStyle w:val="normaltextrun"/>
                <w:rFonts w:cs="Times New Roman"/>
                <w:szCs w:val="24"/>
              </w:rPr>
              <w:t xml:space="preserve"> 2029.gada 4.ceturksnis (katru gadu) </w:t>
            </w:r>
          </w:p>
          <w:p w14:paraId="6BBF29D8" w14:textId="77777777" w:rsidR="008F49F1" w:rsidRPr="00C51394" w:rsidRDefault="008F49F1" w:rsidP="000D2109">
            <w:pPr>
              <w:spacing w:line="240" w:lineRule="auto"/>
              <w:jc w:val="center"/>
              <w:textAlignment w:val="baseline"/>
              <w:rPr>
                <w:rStyle w:val="normaltextrun"/>
                <w:rFonts w:cs="Times New Roman"/>
                <w:szCs w:val="24"/>
                <w:lang w:eastAsia="lv-LV"/>
              </w:rPr>
            </w:pPr>
          </w:p>
        </w:tc>
      </w:tr>
      <w:tr w:rsidR="00830A67" w14:paraId="0AFD7897" w14:textId="77777777" w:rsidTr="00A45284">
        <w:trPr>
          <w:trHeight w:val="556"/>
        </w:trPr>
        <w:tc>
          <w:tcPr>
            <w:tcW w:w="558" w:type="dxa"/>
            <w:vMerge/>
            <w:vAlign w:val="center"/>
          </w:tcPr>
          <w:p w14:paraId="05AE7F40" w14:textId="77777777" w:rsidR="008F49F1" w:rsidRPr="00C51394" w:rsidRDefault="008F49F1" w:rsidP="000D2109">
            <w:pPr>
              <w:spacing w:line="240" w:lineRule="auto"/>
              <w:textAlignment w:val="baseline"/>
              <w:rPr>
                <w:rFonts w:eastAsia="Times New Roman" w:cs="Times New Roman"/>
                <w:szCs w:val="24"/>
                <w:lang w:eastAsia="lv-LV"/>
              </w:rPr>
            </w:pPr>
          </w:p>
        </w:tc>
        <w:tc>
          <w:tcPr>
            <w:tcW w:w="1821" w:type="dxa"/>
            <w:vMerge/>
            <w:vAlign w:val="center"/>
          </w:tcPr>
          <w:p w14:paraId="12546CD4" w14:textId="77777777" w:rsidR="008F49F1" w:rsidRPr="00C51394" w:rsidRDefault="008F49F1" w:rsidP="000D2109">
            <w:pPr>
              <w:spacing w:line="240" w:lineRule="auto"/>
              <w:textAlignment w:val="baseline"/>
              <w:rPr>
                <w:rFonts w:eastAsia="Times New Roman" w:cs="Times New Roman"/>
                <w:szCs w:val="24"/>
                <w:lang w:eastAsia="lv-LV"/>
              </w:rPr>
            </w:pPr>
          </w:p>
        </w:tc>
        <w:tc>
          <w:tcPr>
            <w:tcW w:w="2526" w:type="dxa"/>
            <w:shd w:val="clear" w:color="auto" w:fill="FFFFFF" w:themeFill="background1"/>
            <w:vAlign w:val="center"/>
          </w:tcPr>
          <w:p w14:paraId="4BDFCBCB" w14:textId="77777777" w:rsidR="008F49F1" w:rsidRPr="00C51394" w:rsidRDefault="008F49F1" w:rsidP="00253EC2">
            <w:pPr>
              <w:spacing w:line="240" w:lineRule="auto"/>
              <w:jc w:val="left"/>
              <w:textAlignment w:val="baseline"/>
              <w:rPr>
                <w:rFonts w:eastAsia="Times New Roman" w:cs="Times New Roman"/>
                <w:szCs w:val="24"/>
                <w:lang w:eastAsia="lv-LV"/>
              </w:rPr>
            </w:pPr>
            <w:r w:rsidRPr="00C51394">
              <w:rPr>
                <w:rStyle w:val="normaltextrun"/>
                <w:rFonts w:cs="Times New Roman"/>
                <w:szCs w:val="24"/>
              </w:rPr>
              <w:t>6.3.Ieviesta resociali</w:t>
            </w:r>
            <w:r w:rsidRPr="00C51394">
              <w:rPr>
                <w:rStyle w:val="Heading2Char"/>
                <w:rFonts w:ascii="Times New Roman" w:hAnsi="Times New Roman" w:cs="Times New Roman"/>
                <w:color w:val="auto"/>
                <w:sz w:val="24"/>
                <w:szCs w:val="24"/>
              </w:rPr>
              <w:t>z</w:t>
            </w:r>
            <w:r w:rsidRPr="00C51394">
              <w:rPr>
                <w:rStyle w:val="normaltextrun"/>
                <w:rFonts w:cs="Times New Roman"/>
                <w:szCs w:val="24"/>
              </w:rPr>
              <w:t>ācij</w:t>
            </w:r>
            <w:r w:rsidRPr="00C51394">
              <w:rPr>
                <w:rStyle w:val="Heading2Char"/>
                <w:rFonts w:ascii="Times New Roman" w:hAnsi="Times New Roman" w:cs="Times New Roman"/>
                <w:color w:val="auto"/>
                <w:sz w:val="24"/>
                <w:szCs w:val="24"/>
              </w:rPr>
              <w:t>a</w:t>
            </w:r>
            <w:r w:rsidRPr="00C51394">
              <w:rPr>
                <w:rStyle w:val="normaltextrun"/>
                <w:rFonts w:cs="Times New Roman"/>
                <w:szCs w:val="24"/>
              </w:rPr>
              <w:t>s</w:t>
            </w:r>
            <w:r w:rsidRPr="00C51394">
              <w:rPr>
                <w:rStyle w:val="Heading2Char"/>
                <w:rFonts w:ascii="Times New Roman" w:hAnsi="Times New Roman" w:cs="Times New Roman"/>
                <w:color w:val="auto"/>
                <w:sz w:val="24"/>
                <w:szCs w:val="24"/>
              </w:rPr>
              <w:t xml:space="preserve"> </w:t>
            </w:r>
            <w:r w:rsidRPr="00C51394">
              <w:rPr>
                <w:rStyle w:val="normaltextrun"/>
                <w:rFonts w:cs="Times New Roman"/>
                <w:szCs w:val="24"/>
              </w:rPr>
              <w:t>programma vardarbīgus noz</w:t>
            </w:r>
            <w:r w:rsidRPr="00C51394">
              <w:rPr>
                <w:rStyle w:val="Heading2Char"/>
                <w:rFonts w:ascii="Times New Roman" w:hAnsi="Times New Roman" w:cs="Times New Roman"/>
                <w:color w:val="auto"/>
                <w:sz w:val="24"/>
                <w:szCs w:val="24"/>
              </w:rPr>
              <w:t>iegumus izdarījušiem probācijas klientiem.</w:t>
            </w:r>
          </w:p>
        </w:tc>
        <w:tc>
          <w:tcPr>
            <w:tcW w:w="2105" w:type="dxa"/>
            <w:shd w:val="clear" w:color="auto" w:fill="FFFFFF" w:themeFill="background1"/>
            <w:vAlign w:val="center"/>
          </w:tcPr>
          <w:p w14:paraId="639A0F39" w14:textId="42F58DDD" w:rsidR="008F49F1" w:rsidRPr="00C51394" w:rsidRDefault="1203C67C" w:rsidP="00253EC2">
            <w:pPr>
              <w:spacing w:line="240" w:lineRule="auto"/>
              <w:jc w:val="left"/>
              <w:textAlignment w:val="baseline"/>
              <w:rPr>
                <w:rFonts w:cs="Times New Roman"/>
                <w:lang w:eastAsia="lv-LV"/>
              </w:rPr>
            </w:pPr>
            <w:r w:rsidRPr="37277850">
              <w:rPr>
                <w:rStyle w:val="Heading2Char"/>
                <w:rFonts w:ascii="Times New Roman" w:hAnsi="Times New Roman" w:cs="Times New Roman"/>
                <w:b/>
                <w:bCs/>
                <w:color w:val="auto"/>
                <w:sz w:val="24"/>
                <w:szCs w:val="24"/>
              </w:rPr>
              <w:t>Probācijas klienti</w:t>
            </w:r>
            <w:r w:rsidRPr="37277850">
              <w:rPr>
                <w:rStyle w:val="Heading2Char"/>
                <w:rFonts w:ascii="Times New Roman" w:hAnsi="Times New Roman" w:cs="Times New Roman"/>
                <w:color w:val="auto"/>
                <w:sz w:val="24"/>
                <w:szCs w:val="24"/>
              </w:rPr>
              <w:t xml:space="preserve">, kuri ir izdarījuši smagu vai sevišķi smagu ar vardarbību saistītu noziedzīgu nodarījumu, tiek </w:t>
            </w:r>
            <w:r w:rsidRPr="37277850">
              <w:rPr>
                <w:rStyle w:val="Heading2Char"/>
                <w:rFonts w:ascii="Times New Roman" w:hAnsi="Times New Roman" w:cs="Times New Roman"/>
                <w:b/>
                <w:bCs/>
                <w:color w:val="auto"/>
                <w:sz w:val="24"/>
                <w:szCs w:val="24"/>
              </w:rPr>
              <w:t xml:space="preserve">iesaistīti specializētā </w:t>
            </w:r>
            <w:r w:rsidR="718BFAF7" w:rsidRPr="37277850">
              <w:rPr>
                <w:rStyle w:val="Heading2Char"/>
                <w:rFonts w:ascii="Times New Roman" w:hAnsi="Times New Roman" w:cs="Times New Roman"/>
                <w:b/>
                <w:bCs/>
                <w:color w:val="auto"/>
                <w:sz w:val="24"/>
                <w:szCs w:val="24"/>
              </w:rPr>
              <w:t xml:space="preserve"> </w:t>
            </w:r>
            <w:r w:rsidRPr="37277850">
              <w:rPr>
                <w:rStyle w:val="Heading2Char"/>
                <w:rFonts w:ascii="Times New Roman" w:hAnsi="Times New Roman" w:cs="Times New Roman"/>
                <w:b/>
                <w:bCs/>
                <w:color w:val="auto"/>
                <w:sz w:val="24"/>
                <w:szCs w:val="24"/>
              </w:rPr>
              <w:t>probācijas programmā</w:t>
            </w:r>
            <w:r w:rsidR="00C57082">
              <w:rPr>
                <w:rStyle w:val="Heading2Char"/>
                <w:rFonts w:ascii="Times New Roman" w:hAnsi="Times New Roman" w:cs="Times New Roman"/>
                <w:b/>
                <w:bCs/>
                <w:color w:val="auto"/>
                <w:sz w:val="24"/>
                <w:szCs w:val="24"/>
              </w:rPr>
              <w:t>.</w:t>
            </w:r>
            <w:r w:rsidR="008F49F1" w:rsidRPr="37277850">
              <w:rPr>
                <w:rStyle w:val="Heading2Char"/>
                <w:rFonts w:ascii="Times New Roman" w:hAnsi="Times New Roman" w:cs="Times New Roman"/>
                <w:color w:val="auto"/>
                <w:sz w:val="24"/>
                <w:szCs w:val="24"/>
                <w:vertAlign w:val="superscript"/>
              </w:rPr>
              <w:footnoteReference w:id="51"/>
            </w:r>
          </w:p>
        </w:tc>
        <w:tc>
          <w:tcPr>
            <w:tcW w:w="2266" w:type="dxa"/>
            <w:shd w:val="clear" w:color="auto" w:fill="FFFFFF" w:themeFill="background1"/>
            <w:vAlign w:val="center"/>
          </w:tcPr>
          <w:p w14:paraId="2846EDCD" w14:textId="77777777" w:rsidR="008F49F1" w:rsidRPr="00C51394" w:rsidRDefault="008F49F1" w:rsidP="000D2109">
            <w:pPr>
              <w:spacing w:line="240" w:lineRule="auto"/>
              <w:jc w:val="center"/>
              <w:textAlignment w:val="baseline"/>
              <w:rPr>
                <w:rFonts w:eastAsia="Times New Roman" w:cs="Times New Roman"/>
                <w:szCs w:val="24"/>
                <w:lang w:eastAsia="lv-LV"/>
              </w:rPr>
            </w:pPr>
            <w:r w:rsidRPr="00C51394">
              <w:rPr>
                <w:rStyle w:val="Heading2Char"/>
                <w:rFonts w:ascii="Times New Roman" w:hAnsi="Times New Roman" w:cs="Times New Roman"/>
                <w:color w:val="auto"/>
                <w:sz w:val="24"/>
                <w:szCs w:val="24"/>
              </w:rPr>
              <w:t>VPD</w:t>
            </w:r>
          </w:p>
        </w:tc>
        <w:tc>
          <w:tcPr>
            <w:tcW w:w="1947" w:type="dxa"/>
            <w:shd w:val="clear" w:color="auto" w:fill="FFFFFF" w:themeFill="background1"/>
            <w:vAlign w:val="center"/>
          </w:tcPr>
          <w:p w14:paraId="441DA11F" w14:textId="77777777" w:rsidR="008F49F1" w:rsidRPr="00C51394" w:rsidRDefault="008F49F1" w:rsidP="000D2109">
            <w:pPr>
              <w:spacing w:line="240" w:lineRule="auto"/>
              <w:jc w:val="center"/>
              <w:textAlignment w:val="baseline"/>
              <w:rPr>
                <w:rFonts w:eastAsia="Times New Roman" w:cs="Times New Roman"/>
                <w:szCs w:val="24"/>
                <w:lang w:eastAsia="lv-LV"/>
              </w:rPr>
            </w:pPr>
          </w:p>
        </w:tc>
        <w:tc>
          <w:tcPr>
            <w:tcW w:w="2725" w:type="dxa"/>
            <w:shd w:val="clear" w:color="auto" w:fill="FFFFFF" w:themeFill="background1"/>
            <w:vAlign w:val="center"/>
          </w:tcPr>
          <w:p w14:paraId="3FBAFF53" w14:textId="77777777" w:rsidR="008F49F1" w:rsidRPr="00C51394" w:rsidRDefault="008F49F1" w:rsidP="000D2109">
            <w:pPr>
              <w:spacing w:line="240" w:lineRule="auto"/>
              <w:jc w:val="center"/>
              <w:textAlignment w:val="baseline"/>
              <w:rPr>
                <w:rFonts w:eastAsia="Times New Roman" w:cs="Times New Roman"/>
                <w:szCs w:val="24"/>
                <w:lang w:eastAsia="lv-LV"/>
              </w:rPr>
            </w:pPr>
            <w:r w:rsidRPr="00C51394">
              <w:rPr>
                <w:rStyle w:val="Heading2Char"/>
                <w:rFonts w:ascii="Times New Roman" w:hAnsi="Times New Roman" w:cs="Times New Roman"/>
                <w:color w:val="auto"/>
                <w:sz w:val="24"/>
                <w:szCs w:val="24"/>
              </w:rPr>
              <w:t>2027.gada 4.ceturksnis</w:t>
            </w:r>
          </w:p>
        </w:tc>
      </w:tr>
      <w:tr w:rsidR="00830A67" w14:paraId="1BE1B149" w14:textId="77777777" w:rsidTr="00A45284">
        <w:trPr>
          <w:trHeight w:val="556"/>
        </w:trPr>
        <w:tc>
          <w:tcPr>
            <w:tcW w:w="558" w:type="dxa"/>
            <w:vMerge/>
            <w:vAlign w:val="center"/>
          </w:tcPr>
          <w:p w14:paraId="3907F0D4" w14:textId="77777777" w:rsidR="008F49F1" w:rsidRPr="00C51394" w:rsidRDefault="008F49F1" w:rsidP="000D2109">
            <w:pPr>
              <w:spacing w:line="240" w:lineRule="auto"/>
              <w:textAlignment w:val="baseline"/>
              <w:rPr>
                <w:rFonts w:eastAsia="Times New Roman" w:cs="Times New Roman"/>
                <w:szCs w:val="24"/>
                <w:lang w:eastAsia="lv-LV"/>
              </w:rPr>
            </w:pPr>
          </w:p>
        </w:tc>
        <w:tc>
          <w:tcPr>
            <w:tcW w:w="1821" w:type="dxa"/>
            <w:vMerge/>
            <w:vAlign w:val="center"/>
          </w:tcPr>
          <w:p w14:paraId="00AEC2CC" w14:textId="77777777" w:rsidR="008F49F1" w:rsidRPr="00C51394" w:rsidRDefault="008F49F1" w:rsidP="000D2109">
            <w:pPr>
              <w:spacing w:line="240" w:lineRule="auto"/>
              <w:textAlignment w:val="baseline"/>
              <w:rPr>
                <w:rFonts w:eastAsia="Times New Roman" w:cs="Times New Roman"/>
                <w:szCs w:val="24"/>
                <w:lang w:eastAsia="lv-LV"/>
              </w:rPr>
            </w:pPr>
          </w:p>
        </w:tc>
        <w:tc>
          <w:tcPr>
            <w:tcW w:w="2526" w:type="dxa"/>
            <w:shd w:val="clear" w:color="auto" w:fill="FFFFFF" w:themeFill="background1"/>
            <w:vAlign w:val="center"/>
          </w:tcPr>
          <w:p w14:paraId="4B73AE0D" w14:textId="77777777" w:rsidR="008F49F1" w:rsidRPr="00C51394" w:rsidRDefault="008F49F1" w:rsidP="00253EC2">
            <w:pPr>
              <w:spacing w:line="240" w:lineRule="auto"/>
              <w:jc w:val="left"/>
              <w:textAlignment w:val="baseline"/>
              <w:rPr>
                <w:rFonts w:eastAsia="Times New Roman" w:cs="Times New Roman"/>
                <w:szCs w:val="24"/>
                <w:lang w:eastAsia="lv-LV"/>
              </w:rPr>
            </w:pPr>
            <w:r w:rsidRPr="00C51394">
              <w:rPr>
                <w:rStyle w:val="normaltextrun"/>
                <w:rFonts w:cs="Times New Roman"/>
                <w:szCs w:val="24"/>
              </w:rPr>
              <w:t>6.4.Pilnveidota vardarbības mazināšanas programma, kas paredzēta probācijas klientiem, kuri ir vardarbīgi partnerattiecībās un ģimenē.</w:t>
            </w:r>
          </w:p>
        </w:tc>
        <w:tc>
          <w:tcPr>
            <w:tcW w:w="2105" w:type="dxa"/>
            <w:shd w:val="clear" w:color="auto" w:fill="FFFFFF" w:themeFill="background1"/>
            <w:vAlign w:val="center"/>
          </w:tcPr>
          <w:p w14:paraId="2FE90D6E" w14:textId="61502FD9" w:rsidR="008F49F1" w:rsidRPr="00C51394" w:rsidRDefault="1203C67C" w:rsidP="00253EC2">
            <w:pPr>
              <w:spacing w:line="240" w:lineRule="auto"/>
              <w:jc w:val="left"/>
              <w:textAlignment w:val="baseline"/>
              <w:rPr>
                <w:rFonts w:eastAsia="Times New Roman" w:cs="Times New Roman"/>
                <w:lang w:eastAsia="lv-LV"/>
              </w:rPr>
            </w:pPr>
            <w:r w:rsidRPr="37277850">
              <w:rPr>
                <w:rStyle w:val="normaltextrun"/>
                <w:rFonts w:cs="Times New Roman"/>
                <w:b/>
                <w:bCs/>
              </w:rPr>
              <w:t>Pilnveidota resocializācijas programma</w:t>
            </w:r>
            <w:r w:rsidRPr="37277850">
              <w:rPr>
                <w:rStyle w:val="normaltextrun"/>
                <w:rFonts w:cs="Times New Roman"/>
              </w:rPr>
              <w:t xml:space="preserve"> "Cieņpilnu attiecību veidošana"</w:t>
            </w:r>
            <w:r w:rsidR="00C57082">
              <w:rPr>
                <w:rStyle w:val="normaltextrun"/>
                <w:rFonts w:cs="Times New Roman"/>
              </w:rPr>
              <w:t>.</w:t>
            </w:r>
            <w:r w:rsidR="008F49F1" w:rsidRPr="37277850">
              <w:rPr>
                <w:rStyle w:val="eop"/>
                <w:rFonts w:cs="Times New Roman"/>
                <w:vertAlign w:val="superscript"/>
              </w:rPr>
              <w:footnoteReference w:id="52"/>
            </w:r>
            <w:r w:rsidRPr="37277850">
              <w:rPr>
                <w:rStyle w:val="eop"/>
                <w:rFonts w:cs="Times New Roman"/>
              </w:rPr>
              <w:t> </w:t>
            </w:r>
          </w:p>
        </w:tc>
        <w:tc>
          <w:tcPr>
            <w:tcW w:w="2266" w:type="dxa"/>
            <w:shd w:val="clear" w:color="auto" w:fill="FFFFFF" w:themeFill="background1"/>
            <w:vAlign w:val="center"/>
          </w:tcPr>
          <w:p w14:paraId="1AB4F8B3" w14:textId="77777777" w:rsidR="008F49F1" w:rsidRPr="00C51394" w:rsidRDefault="008F49F1" w:rsidP="000D2109">
            <w:pPr>
              <w:spacing w:line="240" w:lineRule="auto"/>
              <w:jc w:val="center"/>
              <w:textAlignment w:val="baseline"/>
              <w:rPr>
                <w:rFonts w:eastAsia="Times New Roman" w:cs="Times New Roman"/>
                <w:szCs w:val="24"/>
                <w:lang w:eastAsia="lv-LV"/>
              </w:rPr>
            </w:pPr>
            <w:r w:rsidRPr="00C51394">
              <w:rPr>
                <w:rStyle w:val="normaltextrun"/>
                <w:rFonts w:cs="Times New Roman"/>
                <w:szCs w:val="24"/>
              </w:rPr>
              <w:t>VPD</w:t>
            </w:r>
          </w:p>
        </w:tc>
        <w:tc>
          <w:tcPr>
            <w:tcW w:w="1947" w:type="dxa"/>
            <w:shd w:val="clear" w:color="auto" w:fill="FFFFFF" w:themeFill="background1"/>
            <w:vAlign w:val="center"/>
          </w:tcPr>
          <w:p w14:paraId="2BB5A64C" w14:textId="77777777" w:rsidR="008F49F1" w:rsidRPr="00C51394" w:rsidRDefault="008F49F1" w:rsidP="000D2109">
            <w:pPr>
              <w:spacing w:line="240" w:lineRule="auto"/>
              <w:jc w:val="center"/>
              <w:textAlignment w:val="baseline"/>
              <w:rPr>
                <w:rFonts w:eastAsia="Times New Roman" w:cs="Times New Roman"/>
                <w:szCs w:val="24"/>
                <w:lang w:eastAsia="lv-LV"/>
              </w:rPr>
            </w:pPr>
          </w:p>
        </w:tc>
        <w:tc>
          <w:tcPr>
            <w:tcW w:w="2725" w:type="dxa"/>
            <w:shd w:val="clear" w:color="auto" w:fill="FFFFFF" w:themeFill="background1"/>
            <w:vAlign w:val="center"/>
          </w:tcPr>
          <w:p w14:paraId="7B098D8A" w14:textId="77777777" w:rsidR="008F49F1" w:rsidRDefault="008F49F1" w:rsidP="000D2109">
            <w:pPr>
              <w:spacing w:line="240" w:lineRule="auto"/>
              <w:jc w:val="center"/>
              <w:textAlignment w:val="baseline"/>
              <w:rPr>
                <w:rStyle w:val="normaltextrun"/>
                <w:rFonts w:cs="Times New Roman"/>
                <w:szCs w:val="24"/>
              </w:rPr>
            </w:pPr>
            <w:r w:rsidRPr="00C51394">
              <w:rPr>
                <w:rStyle w:val="normaltextrun"/>
                <w:rFonts w:cs="Times New Roman"/>
                <w:szCs w:val="24"/>
              </w:rPr>
              <w:t>2024.gada 4.ceturksnis</w:t>
            </w:r>
          </w:p>
          <w:p w14:paraId="72B97F15" w14:textId="4E1D55F3" w:rsidR="00FC356C" w:rsidRPr="00C51394" w:rsidRDefault="0007009D"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un 2028.gada 4.ceturksnis</w:t>
            </w:r>
          </w:p>
        </w:tc>
      </w:tr>
      <w:tr w:rsidR="00830A67" w14:paraId="51F17719" w14:textId="77777777" w:rsidTr="00A45284">
        <w:trPr>
          <w:trHeight w:val="556"/>
        </w:trPr>
        <w:tc>
          <w:tcPr>
            <w:tcW w:w="558" w:type="dxa"/>
            <w:vMerge/>
            <w:vAlign w:val="center"/>
          </w:tcPr>
          <w:p w14:paraId="3C5AFB43" w14:textId="77777777" w:rsidR="008F49F1" w:rsidRPr="00C51394" w:rsidRDefault="008F49F1" w:rsidP="000D2109">
            <w:pPr>
              <w:spacing w:line="240" w:lineRule="auto"/>
              <w:textAlignment w:val="baseline"/>
              <w:rPr>
                <w:rFonts w:eastAsia="Times New Roman" w:cs="Times New Roman"/>
                <w:szCs w:val="24"/>
                <w:lang w:eastAsia="lv-LV"/>
              </w:rPr>
            </w:pPr>
          </w:p>
        </w:tc>
        <w:tc>
          <w:tcPr>
            <w:tcW w:w="1821" w:type="dxa"/>
            <w:vMerge/>
            <w:vAlign w:val="center"/>
          </w:tcPr>
          <w:p w14:paraId="09660698" w14:textId="77777777" w:rsidR="008F49F1" w:rsidRPr="00C51394" w:rsidRDefault="008F49F1" w:rsidP="000D2109">
            <w:pPr>
              <w:spacing w:line="240" w:lineRule="auto"/>
              <w:textAlignment w:val="baseline"/>
              <w:rPr>
                <w:rFonts w:eastAsia="Times New Roman" w:cs="Times New Roman"/>
                <w:szCs w:val="24"/>
                <w:lang w:eastAsia="lv-LV"/>
              </w:rPr>
            </w:pPr>
          </w:p>
        </w:tc>
        <w:tc>
          <w:tcPr>
            <w:tcW w:w="2526" w:type="dxa"/>
            <w:shd w:val="clear" w:color="auto" w:fill="FFFFFF" w:themeFill="background1"/>
            <w:vAlign w:val="center"/>
          </w:tcPr>
          <w:p w14:paraId="2A17B31C" w14:textId="77777777" w:rsidR="008F49F1" w:rsidRPr="00C51394" w:rsidRDefault="008F49F1" w:rsidP="00253EC2">
            <w:pPr>
              <w:spacing w:line="240" w:lineRule="auto"/>
              <w:jc w:val="left"/>
              <w:textAlignment w:val="baseline"/>
              <w:rPr>
                <w:rFonts w:eastAsia="Times New Roman" w:cs="Times New Roman"/>
                <w:szCs w:val="24"/>
                <w:lang w:eastAsia="lv-LV"/>
              </w:rPr>
            </w:pPr>
            <w:r w:rsidRPr="00C51394">
              <w:rPr>
                <w:rStyle w:val="normaltextrun"/>
                <w:rFonts w:cs="Times New Roman"/>
                <w:szCs w:val="24"/>
              </w:rPr>
              <w:t>6.5.Nodrošināta mērķtiecīga iedarbība uz probācijas kli</w:t>
            </w:r>
            <w:r w:rsidRPr="00C51394">
              <w:rPr>
                <w:rStyle w:val="Heading2Char"/>
                <w:rFonts w:ascii="Times New Roman" w:hAnsi="Times New Roman" w:cs="Times New Roman"/>
                <w:sz w:val="24"/>
                <w:szCs w:val="24"/>
              </w:rPr>
              <w:t>e</w:t>
            </w:r>
            <w:r w:rsidRPr="00C51394">
              <w:rPr>
                <w:rStyle w:val="normaltextrun"/>
                <w:rFonts w:cs="Times New Roman"/>
                <w:szCs w:val="24"/>
              </w:rPr>
              <w:t>ntu antisociālas un vardarbīgas uzvedības cēloņiem vai to veicinošiem faktoriem vardarbīgas uzvedības riska mazināšanai nākotnē. </w:t>
            </w:r>
            <w:r w:rsidRPr="00C51394">
              <w:rPr>
                <w:rStyle w:val="eop"/>
                <w:rFonts w:cs="Times New Roman"/>
                <w:szCs w:val="24"/>
              </w:rPr>
              <w:t> </w:t>
            </w:r>
          </w:p>
        </w:tc>
        <w:tc>
          <w:tcPr>
            <w:tcW w:w="2105" w:type="dxa"/>
            <w:shd w:val="clear" w:color="auto" w:fill="FFFFFF" w:themeFill="background1"/>
            <w:vAlign w:val="center"/>
          </w:tcPr>
          <w:p w14:paraId="6A3F145B" w14:textId="77777777" w:rsidR="008F49F1" w:rsidRPr="00C51394" w:rsidRDefault="008F49F1" w:rsidP="00253EC2">
            <w:pPr>
              <w:spacing w:line="240" w:lineRule="auto"/>
              <w:jc w:val="left"/>
              <w:textAlignment w:val="baseline"/>
              <w:rPr>
                <w:rFonts w:eastAsia="Times New Roman" w:cs="Times New Roman"/>
                <w:szCs w:val="24"/>
                <w:lang w:eastAsia="lv-LV"/>
              </w:rPr>
            </w:pPr>
            <w:r w:rsidRPr="00C51394">
              <w:rPr>
                <w:rStyle w:val="normaltextrun"/>
                <w:rFonts w:cs="Times New Roman"/>
                <w:b/>
                <w:bCs/>
                <w:szCs w:val="24"/>
              </w:rPr>
              <w:t>Vardarbības mazināšanas programmās iesa</w:t>
            </w:r>
            <w:r w:rsidRPr="00C51394">
              <w:rPr>
                <w:rStyle w:val="Heading2Char"/>
                <w:rFonts w:ascii="Times New Roman" w:hAnsi="Times New Roman" w:cs="Times New Roman"/>
                <w:b/>
                <w:bCs/>
                <w:color w:val="auto"/>
                <w:sz w:val="24"/>
                <w:szCs w:val="24"/>
              </w:rPr>
              <w:t>i</w:t>
            </w:r>
            <w:r w:rsidRPr="00C51394">
              <w:rPr>
                <w:rStyle w:val="normaltextrun"/>
                <w:rFonts w:cs="Times New Roman"/>
                <w:b/>
                <w:bCs/>
                <w:szCs w:val="24"/>
              </w:rPr>
              <w:t>stīt</w:t>
            </w:r>
            <w:r w:rsidRPr="00C51394">
              <w:rPr>
                <w:rStyle w:val="Heading2Char"/>
                <w:rFonts w:ascii="Times New Roman" w:hAnsi="Times New Roman" w:cs="Times New Roman"/>
                <w:b/>
                <w:bCs/>
                <w:color w:val="auto"/>
                <w:sz w:val="24"/>
                <w:szCs w:val="24"/>
              </w:rPr>
              <w:t>i</w:t>
            </w:r>
            <w:r w:rsidRPr="00C51394">
              <w:rPr>
                <w:rStyle w:val="normaltextrun"/>
                <w:rFonts w:cs="Times New Roman"/>
                <w:b/>
                <w:bCs/>
                <w:szCs w:val="24"/>
              </w:rPr>
              <w:t xml:space="preserve"> </w:t>
            </w:r>
            <w:r w:rsidRPr="00C51394">
              <w:rPr>
                <w:rStyle w:val="Heading2Char"/>
                <w:rFonts w:ascii="Times New Roman" w:hAnsi="Times New Roman" w:cs="Times New Roman"/>
                <w:b/>
                <w:bCs/>
                <w:color w:val="auto"/>
                <w:sz w:val="24"/>
                <w:szCs w:val="24"/>
              </w:rPr>
              <w:t>v</w:t>
            </w:r>
            <w:r w:rsidRPr="00C51394">
              <w:rPr>
                <w:rStyle w:val="normaltextrun"/>
                <w:rFonts w:cs="Times New Roman"/>
                <w:b/>
                <w:bCs/>
                <w:szCs w:val="24"/>
              </w:rPr>
              <w:t>isi probāc</w:t>
            </w:r>
            <w:r w:rsidRPr="00C51394">
              <w:rPr>
                <w:rStyle w:val="Heading2Char"/>
                <w:rFonts w:ascii="Times New Roman" w:hAnsi="Times New Roman" w:cs="Times New Roman"/>
                <w:b/>
                <w:bCs/>
                <w:color w:val="auto"/>
                <w:sz w:val="24"/>
                <w:szCs w:val="24"/>
              </w:rPr>
              <w:t>ijas klienti</w:t>
            </w:r>
            <w:r w:rsidRPr="00C51394">
              <w:rPr>
                <w:rStyle w:val="Heading2Char"/>
                <w:rFonts w:ascii="Times New Roman" w:hAnsi="Times New Roman" w:cs="Times New Roman"/>
                <w:color w:val="auto"/>
                <w:sz w:val="24"/>
                <w:szCs w:val="24"/>
              </w:rPr>
              <w:t>, kuri atbilst probācijas programmu īstenošanas nosacījumiem un ir iesaistāmi probācijas programmās.</w:t>
            </w:r>
            <w:r w:rsidRPr="00C51394">
              <w:rPr>
                <w:rFonts w:cs="Times New Roman"/>
                <w:szCs w:val="24"/>
              </w:rPr>
              <w:t> </w:t>
            </w:r>
          </w:p>
        </w:tc>
        <w:tc>
          <w:tcPr>
            <w:tcW w:w="2266" w:type="dxa"/>
            <w:shd w:val="clear" w:color="auto" w:fill="FFFFFF" w:themeFill="background1"/>
            <w:vAlign w:val="center"/>
          </w:tcPr>
          <w:p w14:paraId="10FCE970" w14:textId="77777777" w:rsidR="008F49F1" w:rsidRPr="00C51394" w:rsidRDefault="008F49F1" w:rsidP="000D2109">
            <w:pPr>
              <w:spacing w:line="240" w:lineRule="auto"/>
              <w:jc w:val="center"/>
              <w:textAlignment w:val="baseline"/>
              <w:rPr>
                <w:rFonts w:eastAsia="Times New Roman" w:cs="Times New Roman"/>
                <w:szCs w:val="24"/>
                <w:lang w:eastAsia="lv-LV"/>
              </w:rPr>
            </w:pPr>
            <w:r w:rsidRPr="00C51394">
              <w:rPr>
                <w:rStyle w:val="Heading2Char"/>
                <w:rFonts w:ascii="Times New Roman" w:hAnsi="Times New Roman" w:cs="Times New Roman"/>
                <w:color w:val="auto"/>
                <w:sz w:val="24"/>
                <w:szCs w:val="24"/>
              </w:rPr>
              <w:t>VPD</w:t>
            </w:r>
          </w:p>
        </w:tc>
        <w:tc>
          <w:tcPr>
            <w:tcW w:w="1947" w:type="dxa"/>
            <w:shd w:val="clear" w:color="auto" w:fill="FFFFFF" w:themeFill="background1"/>
            <w:vAlign w:val="center"/>
          </w:tcPr>
          <w:p w14:paraId="51942343" w14:textId="77777777" w:rsidR="008F49F1" w:rsidRPr="00C51394" w:rsidRDefault="008F49F1" w:rsidP="000D2109">
            <w:pPr>
              <w:spacing w:line="240" w:lineRule="auto"/>
              <w:jc w:val="center"/>
              <w:textAlignment w:val="baseline"/>
              <w:rPr>
                <w:rFonts w:eastAsia="Times New Roman" w:cs="Times New Roman"/>
                <w:szCs w:val="24"/>
                <w:lang w:eastAsia="lv-LV"/>
              </w:rPr>
            </w:pPr>
          </w:p>
        </w:tc>
        <w:tc>
          <w:tcPr>
            <w:tcW w:w="2725" w:type="dxa"/>
            <w:shd w:val="clear" w:color="auto" w:fill="FFFFFF" w:themeFill="background1"/>
            <w:vAlign w:val="center"/>
          </w:tcPr>
          <w:p w14:paraId="3B19964F" w14:textId="143BF6F9" w:rsidR="008F49F1" w:rsidRPr="00C51394" w:rsidRDefault="008F49F1" w:rsidP="000D2109">
            <w:pPr>
              <w:spacing w:line="240" w:lineRule="auto"/>
              <w:jc w:val="center"/>
              <w:rPr>
                <w:rFonts w:eastAsia="Calibri" w:cs="Times New Roman"/>
                <w:szCs w:val="24"/>
              </w:rPr>
            </w:pPr>
            <w:r w:rsidRPr="00C51394">
              <w:rPr>
                <w:rStyle w:val="Heading2Char"/>
                <w:rFonts w:ascii="Times New Roman" w:hAnsi="Times New Roman" w:cs="Times New Roman"/>
                <w:color w:val="auto"/>
                <w:sz w:val="24"/>
                <w:szCs w:val="24"/>
              </w:rPr>
              <w:t>2025.gada 4.ceturksnis (</w:t>
            </w:r>
            <w:r w:rsidR="00253EC2">
              <w:rPr>
                <w:rStyle w:val="Heading2Char"/>
                <w:rFonts w:ascii="Times New Roman" w:hAnsi="Times New Roman" w:cs="Times New Roman"/>
                <w:color w:val="auto"/>
                <w:sz w:val="24"/>
                <w:szCs w:val="24"/>
              </w:rPr>
              <w:t>ik</w:t>
            </w:r>
            <w:r w:rsidRPr="00C51394">
              <w:rPr>
                <w:rStyle w:val="Heading2Char"/>
                <w:rFonts w:ascii="Times New Roman" w:hAnsi="Times New Roman" w:cs="Times New Roman"/>
                <w:color w:val="auto"/>
                <w:sz w:val="24"/>
                <w:szCs w:val="24"/>
              </w:rPr>
              <w:t xml:space="preserve"> gadu)</w:t>
            </w:r>
          </w:p>
        </w:tc>
      </w:tr>
      <w:tr w:rsidR="00830A67" w14:paraId="7241BD38" w14:textId="77777777" w:rsidTr="00A45284">
        <w:trPr>
          <w:trHeight w:val="556"/>
        </w:trPr>
        <w:tc>
          <w:tcPr>
            <w:tcW w:w="558" w:type="dxa"/>
            <w:shd w:val="clear" w:color="auto" w:fill="auto"/>
            <w:vAlign w:val="center"/>
          </w:tcPr>
          <w:p w14:paraId="3772D652" w14:textId="77777777" w:rsidR="008F49F1" w:rsidRPr="00C51394" w:rsidRDefault="008F49F1" w:rsidP="000D2109">
            <w:pPr>
              <w:spacing w:line="240" w:lineRule="auto"/>
              <w:textAlignment w:val="baseline"/>
              <w:rPr>
                <w:rFonts w:eastAsia="Times New Roman" w:cs="Times New Roman"/>
                <w:szCs w:val="24"/>
                <w:lang w:eastAsia="lv-LV"/>
              </w:rPr>
            </w:pPr>
            <w:r w:rsidRPr="00C51394">
              <w:rPr>
                <w:rFonts w:eastAsia="Times New Roman" w:cs="Times New Roman"/>
                <w:szCs w:val="24"/>
                <w:lang w:eastAsia="lv-LV"/>
              </w:rPr>
              <w:lastRenderedPageBreak/>
              <w:t>7.</w:t>
            </w:r>
          </w:p>
        </w:tc>
        <w:tc>
          <w:tcPr>
            <w:tcW w:w="1821" w:type="dxa"/>
            <w:shd w:val="clear" w:color="auto" w:fill="FFFFFF" w:themeFill="background1"/>
            <w:vAlign w:val="center"/>
          </w:tcPr>
          <w:p w14:paraId="275369AC" w14:textId="6953C58D" w:rsidR="008F49F1" w:rsidRPr="00C51394" w:rsidRDefault="008F49F1" w:rsidP="00253EC2">
            <w:pPr>
              <w:spacing w:line="240" w:lineRule="auto"/>
              <w:jc w:val="left"/>
              <w:textAlignment w:val="baseline"/>
              <w:rPr>
                <w:rFonts w:eastAsia="Times New Roman" w:cs="Times New Roman"/>
                <w:szCs w:val="24"/>
                <w:lang w:eastAsia="lv-LV"/>
              </w:rPr>
            </w:pPr>
            <w:r w:rsidRPr="00C51394">
              <w:rPr>
                <w:rStyle w:val="normaltextrun"/>
                <w:rFonts w:cs="Times New Roman"/>
                <w:szCs w:val="24"/>
              </w:rPr>
              <w:t xml:space="preserve">Tiesiskā regulējuma, kas saistīts ar vardarbību pret sievietēm un vardarbību ģimenē, pārskatīšana un pilnveide. </w:t>
            </w:r>
          </w:p>
        </w:tc>
        <w:tc>
          <w:tcPr>
            <w:tcW w:w="2526" w:type="dxa"/>
            <w:shd w:val="clear" w:color="auto" w:fill="FFFFFF" w:themeFill="background1"/>
            <w:vAlign w:val="center"/>
          </w:tcPr>
          <w:p w14:paraId="2314F994" w14:textId="26CA5A72" w:rsidR="008F49F1" w:rsidRPr="008070C0" w:rsidRDefault="008F49F1" w:rsidP="29504659">
            <w:pPr>
              <w:spacing w:line="240" w:lineRule="auto"/>
              <w:jc w:val="left"/>
              <w:textAlignment w:val="baseline"/>
              <w:rPr>
                <w:rFonts w:eastAsia="Calibri" w:cs="Times New Roman"/>
                <w:strike/>
                <w:highlight w:val="yellow"/>
              </w:rPr>
            </w:pPr>
            <w:r w:rsidRPr="29504659">
              <w:rPr>
                <w:rStyle w:val="normaltextrun"/>
                <w:rFonts w:cs="Times New Roman"/>
              </w:rPr>
              <w:t>7.1.</w:t>
            </w:r>
            <w:r w:rsidRPr="29504659">
              <w:rPr>
                <w:rFonts w:cs="Times New Roman"/>
              </w:rPr>
              <w:t>Pilnveidot pagaidu aizsardzības pret vardarbību regulējumu Civilprocesa likumā.</w:t>
            </w:r>
          </w:p>
          <w:p w14:paraId="4609C5B3" w14:textId="53C8A501" w:rsidR="008F49F1" w:rsidRPr="008070C0" w:rsidRDefault="008F49F1" w:rsidP="29504659">
            <w:pPr>
              <w:spacing w:line="240" w:lineRule="auto"/>
              <w:jc w:val="left"/>
              <w:textAlignment w:val="baseline"/>
              <w:rPr>
                <w:rFonts w:eastAsia="Times New Roman" w:cs="Times New Roman"/>
                <w:color w:val="FF0000"/>
                <w:szCs w:val="24"/>
              </w:rPr>
            </w:pPr>
          </w:p>
        </w:tc>
        <w:tc>
          <w:tcPr>
            <w:tcW w:w="2105" w:type="dxa"/>
            <w:shd w:val="clear" w:color="auto" w:fill="FFFFFF" w:themeFill="background1"/>
            <w:vAlign w:val="center"/>
          </w:tcPr>
          <w:p w14:paraId="097BD380" w14:textId="5C488C7E" w:rsidR="008F49F1" w:rsidRPr="000D7D59" w:rsidRDefault="008F49F1" w:rsidP="00253EC2">
            <w:pPr>
              <w:spacing w:line="240" w:lineRule="auto"/>
              <w:jc w:val="left"/>
              <w:textAlignment w:val="baseline"/>
              <w:rPr>
                <w:rFonts w:eastAsia="Times New Roman" w:cs="Times New Roman"/>
                <w:strike/>
                <w:szCs w:val="24"/>
                <w:highlight w:val="yellow"/>
                <w:lang w:eastAsia="lv-LV"/>
              </w:rPr>
            </w:pPr>
            <w:r w:rsidRPr="00940933">
              <w:rPr>
                <w:rFonts w:cs="Times New Roman"/>
              </w:rPr>
              <w:t xml:space="preserve">Izstrādāti </w:t>
            </w:r>
            <w:r w:rsidRPr="00940933">
              <w:rPr>
                <w:rFonts w:cs="Times New Roman"/>
                <w:b/>
                <w:bCs/>
              </w:rPr>
              <w:t>grozījumi Civilprocesa likumā</w:t>
            </w:r>
            <w:r w:rsidR="00C57082">
              <w:rPr>
                <w:rFonts w:cs="Times New Roman"/>
                <w:b/>
                <w:bCs/>
              </w:rPr>
              <w:t>.</w:t>
            </w:r>
          </w:p>
        </w:tc>
        <w:tc>
          <w:tcPr>
            <w:tcW w:w="2266" w:type="dxa"/>
            <w:shd w:val="clear" w:color="auto" w:fill="FFFFFF" w:themeFill="background1"/>
            <w:vAlign w:val="center"/>
          </w:tcPr>
          <w:p w14:paraId="6E6D7F62" w14:textId="54F9E39B" w:rsidR="008F49F1" w:rsidRPr="004E47DE" w:rsidRDefault="008F49F1" w:rsidP="000D2109">
            <w:pPr>
              <w:spacing w:line="240" w:lineRule="auto"/>
              <w:jc w:val="center"/>
              <w:textAlignment w:val="baseline"/>
              <w:rPr>
                <w:rFonts w:eastAsia="Times New Roman" w:cs="Times New Roman"/>
                <w:szCs w:val="24"/>
                <w:highlight w:val="yellow"/>
                <w:lang w:eastAsia="lv-LV"/>
              </w:rPr>
            </w:pPr>
            <w:r w:rsidRPr="004F6B92">
              <w:rPr>
                <w:rFonts w:eastAsia="Times New Roman" w:cs="Times New Roman"/>
                <w:szCs w:val="24"/>
                <w:lang w:eastAsia="lv-LV"/>
              </w:rPr>
              <w:t>TM</w:t>
            </w:r>
          </w:p>
        </w:tc>
        <w:tc>
          <w:tcPr>
            <w:tcW w:w="1947" w:type="dxa"/>
            <w:shd w:val="clear" w:color="auto" w:fill="FFFFFF" w:themeFill="background1"/>
            <w:vAlign w:val="center"/>
          </w:tcPr>
          <w:p w14:paraId="79BCC10B" w14:textId="664BF9AC" w:rsidR="008F49F1" w:rsidRPr="008070C0" w:rsidRDefault="008F49F1" w:rsidP="000D2109">
            <w:pPr>
              <w:spacing w:line="240" w:lineRule="auto"/>
              <w:jc w:val="center"/>
              <w:textAlignment w:val="baseline"/>
              <w:rPr>
                <w:rFonts w:eastAsia="Times New Roman" w:cs="Times New Roman"/>
                <w:strike/>
                <w:szCs w:val="24"/>
                <w:lang w:eastAsia="lv-LV"/>
              </w:rPr>
            </w:pPr>
          </w:p>
        </w:tc>
        <w:tc>
          <w:tcPr>
            <w:tcW w:w="2725" w:type="dxa"/>
            <w:shd w:val="clear" w:color="auto" w:fill="FFFFFF" w:themeFill="background1"/>
            <w:vAlign w:val="center"/>
          </w:tcPr>
          <w:p w14:paraId="2E83A051" w14:textId="77777777" w:rsidR="008F49F1" w:rsidRPr="00C51394" w:rsidRDefault="008F49F1"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2024.gada 4.ceturksnis</w:t>
            </w:r>
          </w:p>
          <w:p w14:paraId="5946B94F" w14:textId="0BB62656" w:rsidR="008F49F1" w:rsidRPr="008070C0" w:rsidRDefault="008F49F1" w:rsidP="000D2109">
            <w:pPr>
              <w:spacing w:line="240" w:lineRule="auto"/>
              <w:jc w:val="center"/>
              <w:textAlignment w:val="baseline"/>
              <w:rPr>
                <w:rFonts w:eastAsia="Times New Roman" w:cs="Times New Roman"/>
                <w:strike/>
                <w:szCs w:val="24"/>
                <w:lang w:eastAsia="lv-LV"/>
              </w:rPr>
            </w:pPr>
          </w:p>
        </w:tc>
      </w:tr>
      <w:tr w:rsidR="00830A67" w14:paraId="70467708" w14:textId="77777777" w:rsidTr="00A45284">
        <w:trPr>
          <w:trHeight w:val="556"/>
        </w:trPr>
        <w:tc>
          <w:tcPr>
            <w:tcW w:w="558" w:type="dxa"/>
            <w:shd w:val="clear" w:color="auto" w:fill="auto"/>
            <w:vAlign w:val="center"/>
          </w:tcPr>
          <w:p w14:paraId="7AEA01E2" w14:textId="77777777" w:rsidR="004C5D64" w:rsidRPr="00C51394" w:rsidRDefault="004C5D64" w:rsidP="000D2109">
            <w:pPr>
              <w:spacing w:line="240" w:lineRule="auto"/>
              <w:textAlignment w:val="baseline"/>
              <w:rPr>
                <w:rFonts w:eastAsia="Times New Roman" w:cs="Times New Roman"/>
                <w:szCs w:val="24"/>
                <w:lang w:eastAsia="lv-LV"/>
              </w:rPr>
            </w:pPr>
          </w:p>
        </w:tc>
        <w:tc>
          <w:tcPr>
            <w:tcW w:w="1821" w:type="dxa"/>
            <w:shd w:val="clear" w:color="auto" w:fill="FFFFFF" w:themeFill="background1"/>
            <w:vAlign w:val="center"/>
          </w:tcPr>
          <w:p w14:paraId="7E5728B8" w14:textId="77777777" w:rsidR="004C5D64" w:rsidRPr="00C51394" w:rsidRDefault="004C5D64" w:rsidP="00253EC2">
            <w:pPr>
              <w:spacing w:line="240" w:lineRule="auto"/>
              <w:jc w:val="left"/>
              <w:textAlignment w:val="baseline"/>
              <w:rPr>
                <w:rStyle w:val="normaltextrun"/>
                <w:rFonts w:cs="Times New Roman"/>
                <w:szCs w:val="24"/>
              </w:rPr>
            </w:pPr>
          </w:p>
        </w:tc>
        <w:tc>
          <w:tcPr>
            <w:tcW w:w="2526" w:type="dxa"/>
            <w:shd w:val="clear" w:color="auto" w:fill="FFFFFF" w:themeFill="background1"/>
            <w:vAlign w:val="center"/>
          </w:tcPr>
          <w:p w14:paraId="70C21127" w14:textId="67F9CADF" w:rsidR="004C5D64" w:rsidRPr="29504659" w:rsidRDefault="00BD23F8" w:rsidP="29504659">
            <w:pPr>
              <w:spacing w:line="240" w:lineRule="auto"/>
              <w:jc w:val="left"/>
              <w:textAlignment w:val="baseline"/>
              <w:rPr>
                <w:rStyle w:val="normaltextrun"/>
                <w:rFonts w:cs="Times New Roman"/>
              </w:rPr>
            </w:pPr>
            <w:r>
              <w:rPr>
                <w:rStyle w:val="normaltextrun"/>
                <w:rFonts w:cs="Times New Roman"/>
              </w:rPr>
              <w:t xml:space="preserve">7.2. </w:t>
            </w:r>
            <w:r w:rsidR="007D7734">
              <w:rPr>
                <w:rStyle w:val="normaltextrun"/>
                <w:rFonts w:cs="Times New Roman"/>
              </w:rPr>
              <w:t>Aktuālā tiesiskā regulējuma par vardarbības pret sievietēm un vardarbības</w:t>
            </w:r>
            <w:r w:rsidR="00BA7690">
              <w:rPr>
                <w:rStyle w:val="normaltextrun"/>
                <w:rFonts w:cs="Times New Roman"/>
              </w:rPr>
              <w:t xml:space="preserve"> ģimenē novēršanas un apkarošanas</w:t>
            </w:r>
            <w:r w:rsidR="007D7734">
              <w:rPr>
                <w:rStyle w:val="normaltextrun"/>
                <w:rFonts w:cs="Times New Roman"/>
              </w:rPr>
              <w:t xml:space="preserve"> </w:t>
            </w:r>
            <w:r w:rsidR="007E19BB">
              <w:rPr>
                <w:rStyle w:val="normaltextrun"/>
                <w:rFonts w:cs="Times New Roman"/>
              </w:rPr>
              <w:t>pilnveide</w:t>
            </w:r>
            <w:r w:rsidR="00AD2E66">
              <w:rPr>
                <w:rStyle w:val="normaltextrun"/>
                <w:rFonts w:cs="Times New Roman"/>
              </w:rPr>
              <w:t>.</w:t>
            </w:r>
          </w:p>
        </w:tc>
        <w:tc>
          <w:tcPr>
            <w:tcW w:w="2105" w:type="dxa"/>
            <w:shd w:val="clear" w:color="auto" w:fill="FFFFFF" w:themeFill="background1"/>
            <w:vAlign w:val="center"/>
          </w:tcPr>
          <w:p w14:paraId="6018FE2D" w14:textId="585B910D" w:rsidR="004C5D64" w:rsidRPr="00940933" w:rsidRDefault="007E19BB" w:rsidP="00253EC2">
            <w:pPr>
              <w:spacing w:line="240" w:lineRule="auto"/>
              <w:jc w:val="left"/>
              <w:textAlignment w:val="baseline"/>
              <w:rPr>
                <w:rFonts w:cs="Times New Roman"/>
              </w:rPr>
            </w:pPr>
            <w:r w:rsidRPr="00BF64D6">
              <w:rPr>
                <w:rFonts w:cs="Times New Roman"/>
                <w:b/>
                <w:bCs/>
              </w:rPr>
              <w:t>Izvērtēta iespēja pēc grozījumu nepieciešamības</w:t>
            </w:r>
            <w:r w:rsidR="00BF64D6">
              <w:rPr>
                <w:rFonts w:cs="Times New Roman"/>
              </w:rPr>
              <w:t xml:space="preserve"> likumos un Ministru kabineta noteikumos</w:t>
            </w:r>
            <w:r w:rsidR="00C57082">
              <w:rPr>
                <w:rFonts w:cs="Times New Roman"/>
              </w:rPr>
              <w:t>.</w:t>
            </w:r>
            <w:r w:rsidR="00BF64D6">
              <w:rPr>
                <w:rFonts w:cs="Times New Roman"/>
              </w:rPr>
              <w:t xml:space="preserve"> </w:t>
            </w:r>
          </w:p>
        </w:tc>
        <w:tc>
          <w:tcPr>
            <w:tcW w:w="2266" w:type="dxa"/>
            <w:shd w:val="clear" w:color="auto" w:fill="FFFFFF" w:themeFill="background1"/>
            <w:vAlign w:val="center"/>
          </w:tcPr>
          <w:p w14:paraId="39DBEBAD" w14:textId="4BD874EA" w:rsidR="004C5D64" w:rsidRPr="004F6B92" w:rsidRDefault="00BF64D6"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 xml:space="preserve"> IeM, LM</w:t>
            </w:r>
          </w:p>
        </w:tc>
        <w:tc>
          <w:tcPr>
            <w:tcW w:w="1947" w:type="dxa"/>
            <w:shd w:val="clear" w:color="auto" w:fill="FFFFFF" w:themeFill="background1"/>
            <w:vAlign w:val="center"/>
          </w:tcPr>
          <w:p w14:paraId="44ED11D5" w14:textId="23E45F4F" w:rsidR="004C5D64" w:rsidRPr="00C57082" w:rsidRDefault="00DC7C7C"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TM,</w:t>
            </w:r>
            <w:r w:rsidR="00C57082" w:rsidRPr="00C57082">
              <w:rPr>
                <w:rFonts w:eastAsia="Times New Roman" w:cs="Times New Roman"/>
                <w:szCs w:val="24"/>
                <w:lang w:eastAsia="lv-LV"/>
              </w:rPr>
              <w:t>VP</w:t>
            </w:r>
          </w:p>
        </w:tc>
        <w:tc>
          <w:tcPr>
            <w:tcW w:w="2725" w:type="dxa"/>
            <w:shd w:val="clear" w:color="auto" w:fill="FFFFFF" w:themeFill="background1"/>
            <w:vAlign w:val="center"/>
          </w:tcPr>
          <w:p w14:paraId="55D1E4E1" w14:textId="483EA33F" w:rsidR="004C5D64" w:rsidRPr="00C51394" w:rsidRDefault="00A86DB5" w:rsidP="000D2109">
            <w:pPr>
              <w:spacing w:line="240" w:lineRule="auto"/>
              <w:jc w:val="center"/>
              <w:textAlignment w:val="baseline"/>
              <w:rPr>
                <w:rFonts w:eastAsia="Times New Roman" w:cs="Times New Roman"/>
                <w:szCs w:val="24"/>
                <w:lang w:eastAsia="lv-LV"/>
              </w:rPr>
            </w:pPr>
            <w:r>
              <w:rPr>
                <w:rFonts w:eastAsia="Times New Roman" w:cs="Times New Roman"/>
                <w:szCs w:val="24"/>
                <w:lang w:eastAsia="lv-LV"/>
              </w:rPr>
              <w:t>2028.gada 4.ceturksnis</w:t>
            </w:r>
          </w:p>
        </w:tc>
      </w:tr>
    </w:tbl>
    <w:p w14:paraId="521E644A" w14:textId="25361F2C" w:rsidR="00161460" w:rsidRDefault="00161460" w:rsidP="00343E23">
      <w:pPr>
        <w:spacing w:line="276" w:lineRule="auto"/>
        <w:rPr>
          <w:rFonts w:cs="Times New Roman"/>
          <w:b/>
          <w:szCs w:val="24"/>
        </w:rPr>
      </w:pPr>
    </w:p>
    <w:p w14:paraId="14ADAD1C" w14:textId="77777777" w:rsidR="00161460" w:rsidRDefault="00161460" w:rsidP="00343E23">
      <w:pPr>
        <w:spacing w:line="276" w:lineRule="auto"/>
        <w:rPr>
          <w:rFonts w:cs="Times New Roman"/>
          <w:b/>
          <w:szCs w:val="24"/>
        </w:rPr>
      </w:pPr>
    </w:p>
    <w:p w14:paraId="6414AB92" w14:textId="77777777" w:rsidR="00FC7D1B" w:rsidRDefault="00FC7D1B" w:rsidP="37277850">
      <w:pPr>
        <w:spacing w:line="276" w:lineRule="auto"/>
        <w:rPr>
          <w:rFonts w:cs="Times New Roman"/>
          <w:b/>
          <w:bCs/>
        </w:rPr>
      </w:pPr>
    </w:p>
    <w:p w14:paraId="68EA5206" w14:textId="0CB3AD86" w:rsidR="00161460" w:rsidRDefault="00161460" w:rsidP="00FC7D1B">
      <w:pPr>
        <w:spacing w:line="276" w:lineRule="auto"/>
        <w:rPr>
          <w:rFonts w:cs="Times New Roman"/>
          <w:b/>
          <w:bCs/>
        </w:rPr>
      </w:pPr>
      <w:r w:rsidRPr="37277850">
        <w:rPr>
          <w:rFonts w:cs="Times New Roman"/>
          <w:b/>
          <w:bCs/>
        </w:rPr>
        <w:t>4.</w:t>
      </w:r>
      <w:r w:rsidR="001D224B" w:rsidRPr="37277850">
        <w:rPr>
          <w:rFonts w:cs="Times New Roman"/>
          <w:b/>
          <w:bCs/>
        </w:rPr>
        <w:t>Rīcības virziens. Vienotas, koordinētas un iekļaujošas politikas un tiesiskā regulējuma izveide attiecībā uz vardarbību pret sievietēm un vardarbību ģimenē jautājumiem.</w:t>
      </w:r>
    </w:p>
    <w:p w14:paraId="7943E197" w14:textId="30276136" w:rsidR="00343E23" w:rsidRDefault="001D224B" w:rsidP="00FC7D1B">
      <w:pPr>
        <w:spacing w:line="276" w:lineRule="auto"/>
        <w:ind w:firstLine="720"/>
      </w:pPr>
      <w:r>
        <w:t xml:space="preserve">Vardarbības mazināšanai un novēršanai ir nepieciešama </w:t>
      </w:r>
      <w:r w:rsidR="3737D052">
        <w:t>nepārtraukta</w:t>
      </w:r>
      <w:r>
        <w:t xml:space="preserve"> un </w:t>
      </w:r>
      <w:r w:rsidR="0065141A">
        <w:t xml:space="preserve">uz </w:t>
      </w:r>
      <w:r>
        <w:t>vienotu mērķi vērsta starpnozaru sadarbība</w:t>
      </w:r>
      <w:r w:rsidR="00B276CC">
        <w:t>.</w:t>
      </w:r>
      <w:r>
        <w:t xml:space="preserve"> Līdz šim vardarbības mazināšanas jautājumi visbiežāk tika īstenoti LM, IeM, TM sektoros un šo ministriju padotības iestādēs, tomēr būtiski, ka ikviena ministrija, tās padotības iestādes, pašvaldības un citas iestādes apzinās, ka vardarbība</w:t>
      </w:r>
      <w:r w:rsidR="0065141A">
        <w:t>s</w:t>
      </w:r>
      <w:r>
        <w:t xml:space="preserve"> pret sievieti un vardarbības ģimenē novēršana un apkarošana ir ikvienā jomā strādājošo </w:t>
      </w:r>
      <w:r>
        <w:lastRenderedPageBreak/>
        <w:t>atbildība. Lai veicinātu vienotas un koordinētas politikas izveidi, nepieciešams paredzēt regulāru situācijas un datu monitoringa veikšanu vardarbības pret sievieti un vardarbības ģimenē gadījumos, un</w:t>
      </w:r>
      <w:r w:rsidR="0065141A">
        <w:t>,</w:t>
      </w:r>
      <w:r>
        <w:t xml:space="preserve"> ņemot vērā, ka Latvijā pētījumi par vardarbības izplatību ir īstenoti, tos finansējot no projekt</w:t>
      </w:r>
      <w:r w:rsidR="0065141A">
        <w:t>u</w:t>
      </w:r>
      <w:r>
        <w:t xml:space="preserve"> līdzekļiem, nepieciešams noteikt regulāru pētījumu un datu ieguves pilnveidošanu, paredzot regulāru valsts finansējumu.</w:t>
      </w:r>
    </w:p>
    <w:p w14:paraId="4C97AAAE" w14:textId="07193737" w:rsidR="00A43D13" w:rsidRPr="00CD7AFC" w:rsidRDefault="00B216EF" w:rsidP="00FC7D1B">
      <w:pPr>
        <w:spacing w:line="276" w:lineRule="auto"/>
        <w:ind w:firstLine="720"/>
      </w:pPr>
      <w:r>
        <w:t xml:space="preserve">Problēmas starpinstitūciju sadarbībā, piemēram, informācijas apmaiņā par vardarbības pret sievieti un vardarbības ģimenē gadījumiem, kā arī nepietiekamā izpratne par katras institūcijas atbildību un rīcību konkrētu gadījumu risināšanā iezīmējās kā </w:t>
      </w:r>
      <w:r w:rsidR="00D71865">
        <w:t>caurvijoša</w:t>
      </w:r>
      <w:r>
        <w:t xml:space="preserve">s secinājums </w:t>
      </w:r>
      <w:r w:rsidR="000F6B5F">
        <w:t>LM organizētajā diskusiju ciklā par P</w:t>
      </w:r>
      <w:r w:rsidR="001F6828">
        <w:t>l</w:t>
      </w:r>
      <w:r w:rsidR="000F6B5F">
        <w:t>āna projektu</w:t>
      </w:r>
      <w:r>
        <w:t>.</w:t>
      </w:r>
      <w:r w:rsidR="002C27A5">
        <w:t xml:space="preserve"> </w:t>
      </w:r>
      <w:r w:rsidR="001F6828">
        <w:t>Kompleksas palīdzības sniegšanā cietušajiem ir nepieciešam</w:t>
      </w:r>
      <w:r w:rsidR="0065141A">
        <w:t>a</w:t>
      </w:r>
      <w:r w:rsidR="001F6828">
        <w:t xml:space="preserve"> koordinēta vairāku institūciju sadarbība. </w:t>
      </w:r>
      <w:r w:rsidR="00A43D13">
        <w:t xml:space="preserve">Lai </w:t>
      </w:r>
      <w:r w:rsidR="001F6828">
        <w:t xml:space="preserve"> to </w:t>
      </w:r>
      <w:r w:rsidR="00A43D13">
        <w:t>veicinātu</w:t>
      </w:r>
      <w:r w:rsidR="001F6828">
        <w:t xml:space="preserve"> un padarītu efektīvāku</w:t>
      </w:r>
      <w:r w:rsidR="00A43D13">
        <w:t>, plānots veikt izvērtējumu par MARAC</w:t>
      </w:r>
      <w:r w:rsidR="00220B16">
        <w:t xml:space="preserve"> (</w:t>
      </w:r>
      <w:r w:rsidR="00220B16" w:rsidRPr="00220B16">
        <w:rPr>
          <w:i/>
          <w:iCs/>
        </w:rPr>
        <w:t>Multi Agency Risk Assessment Conference</w:t>
      </w:r>
      <w:r w:rsidR="00220B16">
        <w:t>)</w:t>
      </w:r>
      <w:r w:rsidR="00A43D13">
        <w:t xml:space="preserve"> modeļa ieviešanu. </w:t>
      </w:r>
      <w:r w:rsidR="00A43D13" w:rsidRPr="004309E2">
        <w:t>MARAC modelis, kas izveidots Lielbritānijā, ir vērsts uz</w:t>
      </w:r>
      <w:r w:rsidR="00A43D13">
        <w:t xml:space="preserve"> </w:t>
      </w:r>
      <w:r w:rsidR="00A43D13" w:rsidRPr="004309E2">
        <w:t>individuālu gadījumu risināšanu</w:t>
      </w:r>
      <w:r w:rsidR="00A43D13">
        <w:t>, veidojot</w:t>
      </w:r>
      <w:r w:rsidR="00A43D13" w:rsidRPr="004309E2">
        <w:t xml:space="preserve"> starpinstitucionālu atbalsta komandu vietējā pašvaldībā</w:t>
      </w:r>
      <w:r w:rsidR="00A43D13">
        <w:t xml:space="preserve"> </w:t>
      </w:r>
      <w:r w:rsidR="00A43D13" w:rsidRPr="004309E2">
        <w:t xml:space="preserve">ar mērķi palīdzēt no vardarbības ģimenē cietušām pilngadīgām personām. Pirms </w:t>
      </w:r>
      <w:r w:rsidR="00A43D13">
        <w:t xml:space="preserve">starpinstitūciju sadarbības </w:t>
      </w:r>
      <w:r w:rsidR="00A43D13" w:rsidRPr="004309E2">
        <w:t xml:space="preserve">komandas </w:t>
      </w:r>
      <w:r w:rsidR="00A43D13">
        <w:t>sanākšanas tiek aizpildīta vardarbības riska anketa, nosakot augstos vardarbības riskus un nepieciešamo atbalstu, palīdzību un pakalpojumus.</w:t>
      </w:r>
      <w:r w:rsidR="00A43D13" w:rsidRPr="004309E2">
        <w:t xml:space="preserve"> Sanāksmē</w:t>
      </w:r>
      <w:r w:rsidR="00A43D13">
        <w:t xml:space="preserve"> par individuālo gadījumu tiek aicinātas piedalīties institūcijas un speciālisti, kuri ir iesaistīti un kurus nepieciešams iesaistīt konkrētā gadījuma risināšanā – policija, bāriņtiesa, sociālais dienests, pakalpojuma sniedzēji, ārstniecības iestādes, </w:t>
      </w:r>
      <w:r w:rsidR="000E3210">
        <w:t>VPD un citas iesaistītās institūcijas pēc nepieciešamības.</w:t>
      </w:r>
      <w:r w:rsidR="00A43D13">
        <w:t xml:space="preserve"> Esošā starpinstitūciju sadarbība vardarbības pret sievieti un vardarbības ģimenē gadījumos nav koordinēta un uz cietušo vajadzībām</w:t>
      </w:r>
      <w:r w:rsidR="00B45E7D">
        <w:t xml:space="preserve"> </w:t>
      </w:r>
      <w:r w:rsidR="00805E34">
        <w:t>vērsta</w:t>
      </w:r>
      <w:r w:rsidR="00A43D13">
        <w:t xml:space="preserve">, līdz ar to izvērtējuma rezultātā plānots noteikt, vai MARAC modelis ir piemērots </w:t>
      </w:r>
      <w:r w:rsidR="000E1A21">
        <w:t xml:space="preserve">Latvijas situācijai, </w:t>
      </w:r>
      <w:r w:rsidR="00A43D13">
        <w:t>un kādi būtu nepieciešamie soļi tā ieviešanai.</w:t>
      </w:r>
    </w:p>
    <w:p w14:paraId="3C324495" w14:textId="46D67890" w:rsidR="00343E23" w:rsidRDefault="001D224B" w:rsidP="00FC7D1B">
      <w:pPr>
        <w:spacing w:line="276" w:lineRule="auto"/>
        <w:ind w:firstLine="720"/>
      </w:pPr>
      <w:r>
        <w:t>Vienota algoritma un vadlīnij</w:t>
      </w:r>
      <w:r w:rsidR="007A5B50">
        <w:t>u</w:t>
      </w:r>
      <w:r w:rsidR="000E1A21">
        <w:t xml:space="preserve"> izstrāde</w:t>
      </w:r>
      <w:r w:rsidR="00B45E7D">
        <w:t xml:space="preserve"> </w:t>
      </w:r>
      <w:r>
        <w:t xml:space="preserve">ir būtiska, lai speciālistu starpā veicinātu </w:t>
      </w:r>
      <w:r w:rsidR="000E1A21">
        <w:t xml:space="preserve">vienotu </w:t>
      </w:r>
      <w:r>
        <w:t>izpratni par nepieciešamo rīcību vardarbības pret bērnu gadījumos. Lai gan Bērnu tiesību aizsardzības likuma 73.</w:t>
      </w:r>
      <w:r w:rsidR="007A5B50">
        <w:t xml:space="preserve"> </w:t>
      </w:r>
      <w:r>
        <w:t xml:space="preserve">pants nosaka, ka katrai personai ir pienākums nekavējoties ziņot policijai, Bērnu aizsardzības centram, bāriņtiesai vai sociālajam dienestam par vardarbību vai aizdomām par vardarbību, kas vērsta pret bērnu, </w:t>
      </w:r>
      <w:r w:rsidR="007A5B50">
        <w:t xml:space="preserve">tomēr, </w:t>
      </w:r>
      <w:r>
        <w:t xml:space="preserve">joprojām </w:t>
      </w:r>
      <w:r w:rsidR="002C27A5">
        <w:t xml:space="preserve">praksē </w:t>
      </w:r>
      <w:r w:rsidR="00D56F90">
        <w:t xml:space="preserve">ir gadījumi,  </w:t>
      </w:r>
      <w:r>
        <w:t>ka</w:t>
      </w:r>
      <w:r w:rsidR="00D56F90">
        <w:t>d</w:t>
      </w:r>
      <w:r w:rsidR="004550FB">
        <w:t xml:space="preserve"> </w:t>
      </w:r>
      <w:r>
        <w:t>dažādu jomu speciālisti nespēj atpazīt vardarbību, kā arī attiecīgajā situācijā nezina</w:t>
      </w:r>
      <w:r w:rsidR="0065141A">
        <w:t>,</w:t>
      </w:r>
      <w:r>
        <w:t xml:space="preserve"> kā rīkoties un kam</w:t>
      </w:r>
      <w:r w:rsidR="11968097">
        <w:t xml:space="preserve"> un kādā veidā</w:t>
      </w:r>
      <w:r>
        <w:t xml:space="preserve"> ziņot. Esošo problemātiku plānots risināt ar vadlīniju un algoritmu izstrādi par trīs būtiskām vardarbības formām - vardarbību pret bērnu ģimenē, bērnu seksuālu izmantošanu un cilvēku tirdzniecību. </w:t>
      </w:r>
    </w:p>
    <w:p w14:paraId="2D460D36" w14:textId="60AEF0A8" w:rsidR="00E154DF" w:rsidRPr="00E154DF" w:rsidRDefault="00E154DF" w:rsidP="00FC7D1B">
      <w:pPr>
        <w:spacing w:line="276" w:lineRule="auto"/>
        <w:ind w:firstLine="720"/>
      </w:pPr>
      <w:r>
        <w:t>Kriminālsodu izpildes iestādes jau daudzus gadus praktizē s</w:t>
      </w:r>
      <w:r w:rsidRPr="00632B0E">
        <w:t>tarpinstitūciju sadarbības sanāksmes</w:t>
      </w:r>
      <w:r>
        <w:t>, kuru</w:t>
      </w:r>
      <w:r w:rsidRPr="00632B0E">
        <w:t xml:space="preserve"> mērķis ir kriminālsodu izpildes iestāžu un citu iesaistīto institūciju kompetences ietvaros koordinēt pasākumus un aktivitātes, lai mazinātu risku, ka notiesātais izdara jaunu noziedzīgu nodarījumu. </w:t>
      </w:r>
      <w:r w:rsidR="005600E7">
        <w:t>Šī st</w:t>
      </w:r>
      <w:r w:rsidRPr="00632B0E">
        <w:t xml:space="preserve">arpinstitūciju sadarbība ir vērsta trīs virzienos – atbalsts cietušajam, darbs ar likumpārkāpēju un sabiedrības iesaiste. Starpinstitūciju sadarbības mērķis ir nodrošināt, lai vairāku institūciju veiktie pasākumi likumpārkāpēja potenciālo risku pārvaldīšanā tiktu realizēti precīzi, savlaicīgi un efektīvi, tādēļ mērķa sasniegšanai šajā sadarbībā tiek iesaistītas arī citas valsts un pašvaldību iestādes, speciālisti, nevalstiskās organizācijas, kurām ir būtiska loma darbā ar klientu. Starpinstitūciju sadarbība nodrošina ātru, efektīvu un savlaicīgu pieeju problēmas risinājumam, kas veicina sabiedrības drošību katrā konkrētajā pašvaldībā, liedz iespēju likumpārkāpējam sniegt atšķirīgu informāciju dažādām </w:t>
      </w:r>
      <w:r w:rsidRPr="00E154DF">
        <w:t xml:space="preserve">institūcijām, ļauj iesaistīto institūciju darbiniekiem nepastarpināti gūt citu atbalstu, zināšanas, atsevišķos gadījumos – resursus. </w:t>
      </w:r>
    </w:p>
    <w:p w14:paraId="737594F3" w14:textId="50346258" w:rsidR="00E154DF" w:rsidRPr="00E154DF" w:rsidRDefault="007E1A26" w:rsidP="00FC7D1B">
      <w:pPr>
        <w:spacing w:line="276" w:lineRule="auto"/>
        <w:ind w:firstLine="720"/>
        <w:rPr>
          <w:rStyle w:val="cf21"/>
          <w:rFonts w:ascii="Times New Roman" w:hAnsi="Times New Roman" w:cs="Times New Roman"/>
          <w:sz w:val="24"/>
          <w:szCs w:val="24"/>
        </w:rPr>
      </w:pPr>
      <w:r>
        <w:lastRenderedPageBreak/>
        <w:t xml:space="preserve">Ņemot vērā </w:t>
      </w:r>
      <w:r w:rsidR="00E154DF" w:rsidRPr="00E154DF">
        <w:t>minēto, kā arī vardarbības gadījumu pieaugošo skaitu, ir veikti grozījumi Latvijas Sodu izpildes kodeksā</w:t>
      </w:r>
      <w:r w:rsidR="009F1B1E">
        <w:rPr>
          <w:rStyle w:val="FootnoteReference"/>
        </w:rPr>
        <w:footnoteReference w:id="53"/>
      </w:r>
      <w:r w:rsidR="000A2048">
        <w:t>, kuri stā</w:t>
      </w:r>
      <w:r>
        <w:t>jās</w:t>
      </w:r>
      <w:r w:rsidR="00242A3D">
        <w:t xml:space="preserve"> </w:t>
      </w:r>
      <w:r w:rsidR="000A2048">
        <w:t>spēkā 2024.</w:t>
      </w:r>
      <w:r w:rsidR="000D7C48">
        <w:t xml:space="preserve"> </w:t>
      </w:r>
      <w:r w:rsidR="000A2048">
        <w:t>gada 1.</w:t>
      </w:r>
      <w:r w:rsidR="000D7C48">
        <w:t xml:space="preserve"> </w:t>
      </w:r>
      <w:r w:rsidR="000A2048">
        <w:t>septembrī</w:t>
      </w:r>
      <w:r w:rsidR="00E154DF" w:rsidRPr="00E154DF">
        <w:t xml:space="preserve">, kas paredz, ka VPD, VP un IeVP starpinstitūciju sadarbības sanāksmes organizē, ja  persona ir notiesāta par smagu vai sevišķi smagu noziegumu, kas saistīts ar vardarbību vai vardarbības piedraudējumu. </w:t>
      </w:r>
      <w:r w:rsidR="00E154DF" w:rsidRPr="00E154DF">
        <w:rPr>
          <w:rStyle w:val="cf21"/>
          <w:rFonts w:ascii="Times New Roman" w:hAnsi="Times New Roman" w:cs="Times New Roman"/>
          <w:sz w:val="24"/>
          <w:szCs w:val="24"/>
        </w:rPr>
        <w:t xml:space="preserve">Līdz ar grozījumiem Latvijas Sodu izpildes kodeksā </w:t>
      </w:r>
      <w:r w:rsidR="006A1E3E">
        <w:rPr>
          <w:rStyle w:val="cf21"/>
          <w:rFonts w:ascii="Times New Roman" w:hAnsi="Times New Roman" w:cs="Times New Roman"/>
          <w:sz w:val="24"/>
          <w:szCs w:val="24"/>
        </w:rPr>
        <w:t>ir</w:t>
      </w:r>
      <w:r w:rsidR="006A1E3E" w:rsidRPr="00E154DF">
        <w:rPr>
          <w:rStyle w:val="cf21"/>
          <w:rFonts w:ascii="Times New Roman" w:hAnsi="Times New Roman" w:cs="Times New Roman"/>
          <w:sz w:val="24"/>
          <w:szCs w:val="24"/>
        </w:rPr>
        <w:t xml:space="preserve"> </w:t>
      </w:r>
      <w:r w:rsidR="00E154DF" w:rsidRPr="00E154DF">
        <w:rPr>
          <w:rStyle w:val="cf21"/>
          <w:rFonts w:ascii="Times New Roman" w:hAnsi="Times New Roman" w:cs="Times New Roman"/>
          <w:sz w:val="24"/>
          <w:szCs w:val="24"/>
        </w:rPr>
        <w:t xml:space="preserve">noteikti gadījumi, kuros </w:t>
      </w:r>
      <w:r w:rsidR="00C72D96">
        <w:rPr>
          <w:rStyle w:val="cf21"/>
          <w:rFonts w:ascii="Times New Roman" w:hAnsi="Times New Roman" w:cs="Times New Roman"/>
          <w:sz w:val="24"/>
          <w:szCs w:val="24"/>
        </w:rPr>
        <w:t xml:space="preserve">starpinstitucionālās sanāksmes </w:t>
      </w:r>
      <w:r w:rsidR="00E154DF" w:rsidRPr="00E154DF">
        <w:rPr>
          <w:rStyle w:val="cf21"/>
          <w:rFonts w:ascii="Times New Roman" w:hAnsi="Times New Roman" w:cs="Times New Roman"/>
          <w:sz w:val="24"/>
          <w:szCs w:val="24"/>
        </w:rPr>
        <w:t>tiek organizētas obligāti:</w:t>
      </w:r>
    </w:p>
    <w:p w14:paraId="00E0214C" w14:textId="38E817FA" w:rsidR="00E154DF" w:rsidRPr="00FA3B71" w:rsidRDefault="00E154DF" w:rsidP="00FC7D1B">
      <w:pPr>
        <w:pStyle w:val="ListParagraph"/>
        <w:numPr>
          <w:ilvl w:val="0"/>
          <w:numId w:val="20"/>
        </w:numPr>
        <w:spacing w:line="276" w:lineRule="auto"/>
        <w:rPr>
          <w:rStyle w:val="cf21"/>
          <w:rFonts w:ascii="Times New Roman" w:hAnsi="Times New Roman" w:cs="Times New Roman"/>
          <w:sz w:val="24"/>
          <w:szCs w:val="24"/>
        </w:rPr>
      </w:pPr>
      <w:r w:rsidRPr="00FA3B71">
        <w:rPr>
          <w:rStyle w:val="cf21"/>
          <w:rFonts w:ascii="Times New Roman" w:hAnsi="Times New Roman" w:cs="Times New Roman"/>
          <w:sz w:val="24"/>
          <w:szCs w:val="24"/>
        </w:rPr>
        <w:t>persona ir notiesāta par smagu vai sevišķi smagu noziegumu, kas saistīts ar vardarbību vai vardarbības piedraudējumu;</w:t>
      </w:r>
    </w:p>
    <w:p w14:paraId="316A0D31" w14:textId="3AEC928F" w:rsidR="00E154DF" w:rsidRPr="00FA3B71" w:rsidRDefault="00E154DF" w:rsidP="00FC7D1B">
      <w:pPr>
        <w:pStyle w:val="ListParagraph"/>
        <w:numPr>
          <w:ilvl w:val="0"/>
          <w:numId w:val="20"/>
        </w:numPr>
        <w:spacing w:line="276" w:lineRule="auto"/>
        <w:rPr>
          <w:rStyle w:val="cf21"/>
          <w:rFonts w:ascii="Times New Roman" w:hAnsi="Times New Roman" w:cs="Times New Roman"/>
          <w:sz w:val="24"/>
          <w:szCs w:val="24"/>
        </w:rPr>
      </w:pPr>
      <w:r w:rsidRPr="00FA3B71">
        <w:rPr>
          <w:rStyle w:val="cf21"/>
          <w:rFonts w:ascii="Times New Roman" w:hAnsi="Times New Roman" w:cs="Times New Roman"/>
          <w:sz w:val="24"/>
          <w:szCs w:val="24"/>
        </w:rPr>
        <w:t>persona ir notiesāta par noziedzīgu nodarījumu pret tikumību un dzimumneaizskaramību;</w:t>
      </w:r>
    </w:p>
    <w:p w14:paraId="4C88ED90" w14:textId="20BF4F65" w:rsidR="00E154DF" w:rsidRPr="001846F1" w:rsidRDefault="00E154DF" w:rsidP="00FC7D1B">
      <w:pPr>
        <w:pStyle w:val="ListParagraph"/>
        <w:numPr>
          <w:ilvl w:val="0"/>
          <w:numId w:val="20"/>
        </w:numPr>
        <w:spacing w:line="276" w:lineRule="auto"/>
        <w:rPr>
          <w:rStyle w:val="cf21"/>
          <w:rFonts w:ascii="Times New Roman" w:hAnsi="Times New Roman" w:cs="Times New Roman"/>
          <w:sz w:val="24"/>
          <w:szCs w:val="24"/>
        </w:rPr>
      </w:pPr>
      <w:r w:rsidRPr="001846F1">
        <w:rPr>
          <w:rStyle w:val="cf21"/>
          <w:rFonts w:ascii="Times New Roman" w:hAnsi="Times New Roman" w:cs="Times New Roman"/>
          <w:sz w:val="24"/>
          <w:szCs w:val="24"/>
        </w:rPr>
        <w:t>notiesātajam ir konstatētas radikalizācijas pazīmes;</w:t>
      </w:r>
    </w:p>
    <w:p w14:paraId="3C0E8DB5" w14:textId="69C39E0E" w:rsidR="00E154DF" w:rsidRPr="00E154DF" w:rsidRDefault="00E154DF" w:rsidP="00FC7D1B">
      <w:pPr>
        <w:pStyle w:val="ListParagraph"/>
        <w:numPr>
          <w:ilvl w:val="0"/>
          <w:numId w:val="20"/>
        </w:numPr>
        <w:spacing w:line="276" w:lineRule="auto"/>
      </w:pPr>
      <w:r w:rsidRPr="001846F1">
        <w:rPr>
          <w:rStyle w:val="cf21"/>
          <w:rFonts w:ascii="Times New Roman" w:hAnsi="Times New Roman" w:cs="Times New Roman"/>
          <w:sz w:val="24"/>
          <w:szCs w:val="24"/>
        </w:rPr>
        <w:t>notiesātais ir nepilngadīgs probācijas klients.</w:t>
      </w:r>
    </w:p>
    <w:p w14:paraId="155F3990" w14:textId="3CE8B445" w:rsidR="00E154DF" w:rsidRPr="00632B0E" w:rsidRDefault="00E154DF" w:rsidP="00FC7D1B">
      <w:pPr>
        <w:spacing w:line="276" w:lineRule="auto"/>
      </w:pPr>
      <w:r w:rsidRPr="00E154DF">
        <w:t xml:space="preserve">Lai pēc iespējas </w:t>
      </w:r>
      <w:r w:rsidR="00E11011">
        <w:t>mazinātu</w:t>
      </w:r>
      <w:r w:rsidR="00E11011" w:rsidRPr="00E154DF">
        <w:t xml:space="preserve"> </w:t>
      </w:r>
      <w:r w:rsidRPr="00E154DF">
        <w:t xml:space="preserve">atkārtota vardarbīga nozieguma veikšanas risku, ir būtiski panākt, ka starpinstitūciju sanāksmes tiek sasauktas </w:t>
      </w:r>
      <w:r w:rsidR="00C6533C">
        <w:t>visos gadījumos</w:t>
      </w:r>
      <w:r w:rsidRPr="00E154DF">
        <w:t>, kad ir izdarīts smags</w:t>
      </w:r>
      <w:r w:rsidRPr="00632B0E">
        <w:t xml:space="preserve"> vai sevišķi smags ar vardarbību saistīts noziedzīgs nodarījums. </w:t>
      </w:r>
    </w:p>
    <w:p w14:paraId="6AA4EB24" w14:textId="2F1530F1" w:rsidR="001846F1" w:rsidRDefault="00C6533C" w:rsidP="00FC7D1B">
      <w:pPr>
        <w:spacing w:line="276" w:lineRule="auto"/>
      </w:pPr>
      <w:r>
        <w:tab/>
      </w:r>
      <w:r w:rsidR="00EA435A" w:rsidRPr="009C3F52">
        <w:t>Nacionālā veselības dienesta (NVD) administrētā E – veselības sistēma</w:t>
      </w:r>
      <w:r w:rsidR="00EA435A">
        <w:t xml:space="preserve"> ir</w:t>
      </w:r>
      <w:r w:rsidR="00EA435A" w:rsidRPr="009C3F52">
        <w:t xml:space="preserve"> </w:t>
      </w:r>
      <w:r w:rsidR="000E3EAD" w:rsidRPr="009C3F52">
        <w:t>n</w:t>
      </w:r>
      <w:r w:rsidR="00643D05" w:rsidRPr="009C3F52">
        <w:t>ozīmīgs veselības aprūpes nozares datu avots, kas ietver informāciju, tajā skaitā par vardarbību ģimenē un vardarbību pret bērniem. Ārstniecības iestādes datus par pacientiem, kuri ārstniecības iestādē vērsušies pēc neatliekamās medicīniskās palīdzības traumas, ievainojuma vai saindēšanās dēļ, kodē atbilstoši Eiropas Ievainojumu datu bāzes (IDB) kodēšanas rokasgrāmatā noteiktiem kodiem un iesniedz E – veselības sistēmas Traumu reģistra modulī. NVD vienu reizi mēnesī SPKC sniedz nepersonalizētu informāciju par traumu un saindēšanās gadījumiem veselības aprūpes statistikas datu apstrādei un analīzei.</w:t>
      </w:r>
    </w:p>
    <w:p w14:paraId="2BA889DA" w14:textId="77777777" w:rsidR="00D324B6" w:rsidRPr="00D324B6" w:rsidRDefault="00D324B6" w:rsidP="00FC7D1B">
      <w:pPr>
        <w:spacing w:line="276" w:lineRule="auto"/>
        <w:rPr>
          <w:lang w:val="lv"/>
        </w:rPr>
      </w:pPr>
      <w:r w:rsidRPr="00D324B6">
        <w:rPr>
          <w:lang w:val="lv"/>
        </w:rPr>
        <w:t xml:space="preserve">Attiecībā uz Veselības sektora datiem pastāv trīs būtiski apstākļi, kas ietekmē traumu reģistrā fiksētās informācijas tvērumu un attiecīgi – kvalitāti jeb spēju raksturot vardarbības ģimenē un vardarbības pret bērnu radītos miesas bojājumus (traumas): </w:t>
      </w:r>
    </w:p>
    <w:p w14:paraId="7BBD2FA8" w14:textId="77777777" w:rsidR="00D324B6" w:rsidRPr="00D324B6" w:rsidRDefault="00D324B6" w:rsidP="00FC7D1B">
      <w:pPr>
        <w:numPr>
          <w:ilvl w:val="0"/>
          <w:numId w:val="22"/>
        </w:numPr>
        <w:spacing w:line="276" w:lineRule="auto"/>
        <w:rPr>
          <w:lang w:val="lv"/>
        </w:rPr>
      </w:pPr>
      <w:r w:rsidRPr="00D324B6">
        <w:rPr>
          <w:lang w:val="lv"/>
        </w:rPr>
        <w:t>ārstniecības iestāžu, kuras sistemātiski sniedz datus Traumu reģistram, pārklājums;</w:t>
      </w:r>
    </w:p>
    <w:p w14:paraId="23DA3A77" w14:textId="77777777" w:rsidR="00D324B6" w:rsidRPr="00D324B6" w:rsidRDefault="00D324B6" w:rsidP="00FC7D1B">
      <w:pPr>
        <w:numPr>
          <w:ilvl w:val="0"/>
          <w:numId w:val="22"/>
        </w:numPr>
        <w:spacing w:line="276" w:lineRule="auto"/>
        <w:rPr>
          <w:lang w:val="lv"/>
        </w:rPr>
      </w:pPr>
      <w:r w:rsidRPr="00D324B6">
        <w:rPr>
          <w:lang w:val="lv"/>
        </w:rPr>
        <w:t xml:space="preserve">reģistrēto traumu gadījumu pārklājums; </w:t>
      </w:r>
    </w:p>
    <w:p w14:paraId="0601B995" w14:textId="77777777" w:rsidR="00D324B6" w:rsidRPr="00D324B6" w:rsidRDefault="00D324B6" w:rsidP="00FC7D1B">
      <w:pPr>
        <w:numPr>
          <w:ilvl w:val="0"/>
          <w:numId w:val="22"/>
        </w:numPr>
        <w:spacing w:line="276" w:lineRule="auto"/>
        <w:rPr>
          <w:lang w:val="lv"/>
        </w:rPr>
      </w:pPr>
      <w:r w:rsidRPr="00D324B6">
        <w:rPr>
          <w:lang w:val="lv"/>
        </w:rPr>
        <w:t xml:space="preserve">informācijas, kas iekļauta reģistrā, avots un tā ietekme uz informācijas precizitāti. </w:t>
      </w:r>
    </w:p>
    <w:p w14:paraId="5B035242" w14:textId="6BF98F5F" w:rsidR="00D324B6" w:rsidRDefault="00D324B6" w:rsidP="00FC7D1B">
      <w:pPr>
        <w:spacing w:line="276" w:lineRule="auto"/>
        <w:rPr>
          <w:lang w:val="lv"/>
        </w:rPr>
      </w:pPr>
      <w:r w:rsidRPr="00D324B6">
        <w:rPr>
          <w:lang w:val="lv"/>
        </w:rPr>
        <w:t xml:space="preserve">Būtiskākie datu sniegšanas ierobežojumi, ko norāda ārstniecības iestādes, kas sniedz datus, ir nepietiekama cilvēkresursu kapacitāte, tehniskas problēmas Traumu reģistra darbībā E </w:t>
      </w:r>
      <w:r w:rsidRPr="00D324B6">
        <w:t>–</w:t>
      </w:r>
      <w:r w:rsidRPr="00D324B6">
        <w:rPr>
          <w:lang w:val="lv"/>
        </w:rPr>
        <w:t xml:space="preserve"> veselības sistēmā, ārstniecības iestādes tehnoloģiskais nodrošinājums, kā arī informācijas par iespējamo vardarbības aktu subjektivitāte. Medicīniskais personāls nereti vardarbības faktu var fiksēt tikai tad, ja cietusī persona sniedz informāciju par traumas gūšanas apstākļiem. Ņemot vērā minēto ir nepieciešams uzlabot datu sniedzēju aptveri un jāveicina ārstniecības iestāžu izpratne par vardarbības datu nozīmīgumu Traumu reģistra datu bāzes stiprināšanā.  </w:t>
      </w:r>
    </w:p>
    <w:p w14:paraId="2585BB1E" w14:textId="71C9289C" w:rsidR="001E635B" w:rsidRDefault="00843317" w:rsidP="00FC7D1B">
      <w:pPr>
        <w:spacing w:line="276" w:lineRule="auto"/>
        <w:ind w:firstLine="720"/>
        <w:rPr>
          <w:lang w:val="lv"/>
        </w:rPr>
      </w:pPr>
      <w:r>
        <w:rPr>
          <w:lang w:val="lv"/>
        </w:rPr>
        <w:lastRenderedPageBreak/>
        <w:t>Kā liecina p</w:t>
      </w:r>
      <w:r w:rsidR="00643D05" w:rsidRPr="009C3F52">
        <w:rPr>
          <w:lang w:val="lv"/>
        </w:rPr>
        <w:t xml:space="preserve">ēc </w:t>
      </w:r>
      <w:r w:rsidR="00EB6C28">
        <w:rPr>
          <w:lang w:val="lv"/>
        </w:rPr>
        <w:t>LM</w:t>
      </w:r>
      <w:r w:rsidR="00643D05" w:rsidRPr="009C3F52">
        <w:rPr>
          <w:lang w:val="lv"/>
        </w:rPr>
        <w:t xml:space="preserve"> pasūt</w:t>
      </w:r>
      <w:r>
        <w:rPr>
          <w:lang w:val="lv"/>
        </w:rPr>
        <w:t xml:space="preserve">ījuma veiktā </w:t>
      </w:r>
      <w:r w:rsidR="00643D05" w:rsidRPr="009C3F52">
        <w:rPr>
          <w:lang w:val="lv"/>
        </w:rPr>
        <w:t>pētījuma “Pētījums par vardarbības ģimenē un vardarbības pret bērnu datu monitoringa sistēmas izveidi”</w:t>
      </w:r>
      <w:r w:rsidR="00857F2E" w:rsidRPr="07FB47C6">
        <w:rPr>
          <w:rStyle w:val="FootnoteReference"/>
          <w:lang w:val="lv"/>
        </w:rPr>
        <w:footnoteReference w:id="54"/>
      </w:r>
      <w:r w:rsidR="00643D05" w:rsidRPr="009C3F52">
        <w:rPr>
          <w:lang w:val="lv"/>
        </w:rPr>
        <w:t xml:space="preserve"> (turpmāk </w:t>
      </w:r>
      <w:r w:rsidR="00643D05" w:rsidRPr="009C3F52">
        <w:t>–</w:t>
      </w:r>
      <w:r w:rsidR="00643D05" w:rsidRPr="009C3F52">
        <w:rPr>
          <w:lang w:val="lv"/>
        </w:rPr>
        <w:t xml:space="preserve"> Pētījums)</w:t>
      </w:r>
      <w:r>
        <w:rPr>
          <w:lang w:val="lv"/>
        </w:rPr>
        <w:t xml:space="preserve"> rezultāti/secinājumi</w:t>
      </w:r>
      <w:r w:rsidR="001E635B">
        <w:rPr>
          <w:lang w:val="lv"/>
        </w:rPr>
        <w:t>, ka</w:t>
      </w:r>
      <w:r w:rsidR="00CB2D3E">
        <w:rPr>
          <w:lang w:val="lv"/>
        </w:rPr>
        <w:t xml:space="preserve"> </w:t>
      </w:r>
      <w:r w:rsidR="00732B31">
        <w:rPr>
          <w:lang w:val="lv"/>
        </w:rPr>
        <w:t xml:space="preserve">nepieciešams pilnveidot dažādu resoru datu ieguves, uzkrāšanas un analīzes procesus vai sistēmas, kā arī </w:t>
      </w:r>
      <w:r w:rsidR="00CB2D3E">
        <w:rPr>
          <w:lang w:val="lv"/>
        </w:rPr>
        <w:t xml:space="preserve">lielākoties </w:t>
      </w:r>
      <w:r w:rsidR="00CB2D3E" w:rsidRPr="001E635B">
        <w:t xml:space="preserve">Latvijā veiktie pētījumi ir veikti kā atsevišķi, vienreizēji jeb </w:t>
      </w:r>
      <w:r w:rsidR="00CB2D3E" w:rsidRPr="4B23ACC7">
        <w:rPr>
          <w:i/>
          <w:iCs/>
        </w:rPr>
        <w:t>ad-hoc</w:t>
      </w:r>
      <w:r w:rsidR="00CB2D3E" w:rsidRPr="001E635B">
        <w:t xml:space="preserve"> pētījumi, un bieži vien pētījumu veikšanā nav izstrādāti ilgtermiņa mehānismi, lai nodrošinātu </w:t>
      </w:r>
      <w:r w:rsidR="00CB2D3E">
        <w:t xml:space="preserve">vardarbības datu </w:t>
      </w:r>
      <w:r w:rsidR="00CB2D3E" w:rsidRPr="001E635B">
        <w:t>monitoringa funkcijas</w:t>
      </w:r>
      <w:r w:rsidR="009324B5">
        <w:t xml:space="preserve">. Attiecīgi nepieciešams </w:t>
      </w:r>
      <w:r w:rsidR="0065141A">
        <w:t xml:space="preserve">pētījumus </w:t>
      </w:r>
      <w:r w:rsidR="00C00D21" w:rsidRPr="00C00D21">
        <w:t xml:space="preserve">plānot regulāri un ilgtermiņā, </w:t>
      </w:r>
      <w:r w:rsidR="009324B5">
        <w:t xml:space="preserve">paredzot tiem arī </w:t>
      </w:r>
      <w:r w:rsidR="00C00D21" w:rsidRPr="00C00D21">
        <w:t>finansējumu</w:t>
      </w:r>
      <w:r w:rsidR="00C00D21">
        <w:t>.</w:t>
      </w:r>
      <w:r w:rsidR="00C00D21" w:rsidRPr="00C00D21">
        <w:t xml:space="preserve"> </w:t>
      </w:r>
      <w:r w:rsidR="00C00D21" w:rsidRPr="001E635B">
        <w:t>Optimāli lielākajai daļai pētījumu būtu izvēlēties trīs gadu pētījumu veikšanas ciklu, bet ierobežota finansējuma apstākļos, var arī plānot, ka katrs no pētījumiem tiek veikts vismaz 5-7 gadu ciklā</w:t>
      </w:r>
      <w:r w:rsidR="00C00D21">
        <w:rPr>
          <w:lang w:val="lv"/>
        </w:rPr>
        <w:t xml:space="preserve">. </w:t>
      </w:r>
    </w:p>
    <w:p w14:paraId="0751A3C2" w14:textId="2DF3FFE9" w:rsidR="00980276" w:rsidRPr="00321AD9" w:rsidRDefault="00980276" w:rsidP="00FA3B71">
      <w:pPr>
        <w:rPr>
          <w:lang w:val="lv"/>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0"/>
        <w:gridCol w:w="1773"/>
        <w:gridCol w:w="2445"/>
        <w:gridCol w:w="2152"/>
        <w:gridCol w:w="1570"/>
        <w:gridCol w:w="2664"/>
        <w:gridCol w:w="3089"/>
      </w:tblGrid>
      <w:tr w:rsidR="0032174C" w14:paraId="6F143627" w14:textId="77777777" w:rsidTr="00187D5B">
        <w:trPr>
          <w:trHeight w:val="556"/>
        </w:trPr>
        <w:tc>
          <w:tcPr>
            <w:tcW w:w="590" w:type="dxa"/>
            <w:shd w:val="clear" w:color="auto" w:fill="C5E0B3" w:themeFill="accent6" w:themeFillTint="66"/>
            <w:vAlign w:val="center"/>
          </w:tcPr>
          <w:p w14:paraId="077C6E31" w14:textId="6A507009" w:rsidR="00585B8C" w:rsidRPr="00C51394" w:rsidRDefault="001D224B" w:rsidP="00B8534C">
            <w:pPr>
              <w:spacing w:line="240" w:lineRule="auto"/>
              <w:jc w:val="center"/>
              <w:textAlignment w:val="baseline"/>
              <w:rPr>
                <w:rFonts w:eastAsia="Times New Roman" w:cs="Times New Roman"/>
                <w:szCs w:val="24"/>
                <w:lang w:eastAsia="lv-LV"/>
              </w:rPr>
            </w:pPr>
            <w:r w:rsidRPr="00C51394">
              <w:rPr>
                <w:rStyle w:val="normaltextrun"/>
                <w:rFonts w:cs="Times New Roman"/>
                <w:szCs w:val="24"/>
              </w:rPr>
              <w:t>Nr.</w:t>
            </w:r>
            <w:r w:rsidRPr="00C51394">
              <w:rPr>
                <w:rStyle w:val="scxw160362379"/>
                <w:rFonts w:cs="Times New Roman"/>
                <w:szCs w:val="24"/>
              </w:rPr>
              <w:t> </w:t>
            </w:r>
            <w:r w:rsidRPr="00C51394">
              <w:rPr>
                <w:rFonts w:cs="Times New Roman"/>
                <w:szCs w:val="24"/>
              </w:rPr>
              <w:br/>
            </w:r>
            <w:r w:rsidRPr="00C51394">
              <w:rPr>
                <w:rStyle w:val="normaltextrun"/>
                <w:rFonts w:cs="Times New Roman"/>
                <w:szCs w:val="24"/>
              </w:rPr>
              <w:t>p.k.</w:t>
            </w:r>
          </w:p>
        </w:tc>
        <w:tc>
          <w:tcPr>
            <w:tcW w:w="1773" w:type="dxa"/>
            <w:shd w:val="clear" w:color="auto" w:fill="C5E0B3" w:themeFill="accent6" w:themeFillTint="66"/>
            <w:vAlign w:val="center"/>
          </w:tcPr>
          <w:p w14:paraId="4B9C0446" w14:textId="2AE6E74E" w:rsidR="00585B8C" w:rsidRPr="00C51394" w:rsidRDefault="001D224B" w:rsidP="00B8534C">
            <w:pPr>
              <w:spacing w:line="240" w:lineRule="auto"/>
              <w:jc w:val="center"/>
              <w:textAlignment w:val="baseline"/>
              <w:rPr>
                <w:rFonts w:eastAsia="Times New Roman" w:cs="Times New Roman"/>
                <w:szCs w:val="24"/>
                <w:lang w:eastAsia="lv-LV"/>
              </w:rPr>
            </w:pPr>
            <w:r w:rsidRPr="00C51394">
              <w:rPr>
                <w:rStyle w:val="normaltextrun"/>
                <w:rFonts w:cs="Times New Roman"/>
                <w:szCs w:val="24"/>
              </w:rPr>
              <w:t>Pasākums</w:t>
            </w:r>
          </w:p>
        </w:tc>
        <w:tc>
          <w:tcPr>
            <w:tcW w:w="2445" w:type="dxa"/>
            <w:shd w:val="clear" w:color="auto" w:fill="C5E0B3" w:themeFill="accent6" w:themeFillTint="66"/>
            <w:vAlign w:val="center"/>
          </w:tcPr>
          <w:p w14:paraId="3B5CCD4B" w14:textId="77447399" w:rsidR="00585B8C" w:rsidRPr="00C51394" w:rsidRDefault="001D224B" w:rsidP="00B8534C">
            <w:pPr>
              <w:spacing w:line="240" w:lineRule="auto"/>
              <w:jc w:val="center"/>
              <w:textAlignment w:val="baseline"/>
              <w:rPr>
                <w:rFonts w:eastAsia="Times New Roman" w:cs="Times New Roman"/>
                <w:szCs w:val="24"/>
                <w:lang w:eastAsia="lv-LV"/>
              </w:rPr>
            </w:pPr>
            <w:r w:rsidRPr="00C51394">
              <w:rPr>
                <w:rStyle w:val="normaltextrun"/>
                <w:rFonts w:cs="Times New Roman"/>
                <w:szCs w:val="24"/>
              </w:rPr>
              <w:t>Darbības rezultāts</w:t>
            </w:r>
          </w:p>
        </w:tc>
        <w:tc>
          <w:tcPr>
            <w:tcW w:w="2152" w:type="dxa"/>
            <w:shd w:val="clear" w:color="auto" w:fill="C5E0B3" w:themeFill="accent6" w:themeFillTint="66"/>
            <w:vAlign w:val="center"/>
          </w:tcPr>
          <w:p w14:paraId="723C843E" w14:textId="1813B3BD" w:rsidR="00585B8C" w:rsidRPr="00C51394" w:rsidRDefault="001D224B" w:rsidP="00B8534C">
            <w:pPr>
              <w:spacing w:line="240" w:lineRule="auto"/>
              <w:jc w:val="center"/>
              <w:textAlignment w:val="baseline"/>
              <w:rPr>
                <w:rFonts w:eastAsia="Times New Roman" w:cs="Times New Roman"/>
                <w:szCs w:val="24"/>
                <w:lang w:eastAsia="lv-LV"/>
              </w:rPr>
            </w:pPr>
            <w:r w:rsidRPr="00C51394">
              <w:rPr>
                <w:rStyle w:val="normaltextrun"/>
                <w:rFonts w:cs="Times New Roman"/>
                <w:szCs w:val="24"/>
              </w:rPr>
              <w:t>Rezultatīvais rādītājs</w:t>
            </w:r>
          </w:p>
        </w:tc>
        <w:tc>
          <w:tcPr>
            <w:tcW w:w="1570" w:type="dxa"/>
            <w:shd w:val="clear" w:color="auto" w:fill="C5E0B3" w:themeFill="accent6" w:themeFillTint="66"/>
            <w:vAlign w:val="center"/>
          </w:tcPr>
          <w:p w14:paraId="16AA421A" w14:textId="46E31694" w:rsidR="00585B8C" w:rsidRPr="00C51394" w:rsidRDefault="001D224B" w:rsidP="00B8534C">
            <w:pPr>
              <w:spacing w:line="240" w:lineRule="auto"/>
              <w:jc w:val="center"/>
              <w:textAlignment w:val="baseline"/>
              <w:rPr>
                <w:rFonts w:eastAsia="Times New Roman" w:cs="Times New Roman"/>
                <w:szCs w:val="24"/>
                <w:lang w:eastAsia="lv-LV"/>
              </w:rPr>
            </w:pPr>
            <w:r w:rsidRPr="00C51394">
              <w:rPr>
                <w:rStyle w:val="normaltextrun"/>
                <w:rFonts w:cs="Times New Roman"/>
                <w:szCs w:val="24"/>
              </w:rPr>
              <w:t>Atbildīgā institūcija</w:t>
            </w:r>
          </w:p>
        </w:tc>
        <w:tc>
          <w:tcPr>
            <w:tcW w:w="2664" w:type="dxa"/>
            <w:shd w:val="clear" w:color="auto" w:fill="C5E0B3" w:themeFill="accent6" w:themeFillTint="66"/>
            <w:vAlign w:val="center"/>
          </w:tcPr>
          <w:p w14:paraId="1CB6916D" w14:textId="10E5F918" w:rsidR="00585B8C" w:rsidRPr="00C51394" w:rsidRDefault="001D224B" w:rsidP="00B8534C">
            <w:pPr>
              <w:spacing w:line="240" w:lineRule="auto"/>
              <w:jc w:val="center"/>
              <w:textAlignment w:val="baseline"/>
              <w:rPr>
                <w:rFonts w:eastAsia="Times New Roman" w:cs="Times New Roman"/>
                <w:szCs w:val="24"/>
                <w:lang w:eastAsia="lv-LV"/>
              </w:rPr>
            </w:pPr>
            <w:r w:rsidRPr="00C51394">
              <w:rPr>
                <w:rStyle w:val="normaltextrun"/>
                <w:rFonts w:cs="Times New Roman"/>
                <w:szCs w:val="24"/>
              </w:rPr>
              <w:t>Līdzatbildīgās institūcijas</w:t>
            </w:r>
          </w:p>
        </w:tc>
        <w:tc>
          <w:tcPr>
            <w:tcW w:w="3089" w:type="dxa"/>
            <w:shd w:val="clear" w:color="auto" w:fill="C5E0B3" w:themeFill="accent6" w:themeFillTint="66"/>
            <w:vAlign w:val="center"/>
          </w:tcPr>
          <w:p w14:paraId="22F5BBFF" w14:textId="732840F2" w:rsidR="00585B8C" w:rsidRPr="00C51394" w:rsidRDefault="001D224B" w:rsidP="00B8534C">
            <w:pPr>
              <w:spacing w:line="240" w:lineRule="auto"/>
              <w:jc w:val="center"/>
              <w:textAlignment w:val="baseline"/>
              <w:rPr>
                <w:rFonts w:eastAsia="Times New Roman" w:cs="Times New Roman"/>
                <w:szCs w:val="24"/>
                <w:lang w:eastAsia="lv-LV"/>
              </w:rPr>
            </w:pPr>
            <w:r w:rsidRPr="00C51394">
              <w:rPr>
                <w:rStyle w:val="normaltextrun"/>
                <w:rFonts w:cs="Times New Roman"/>
                <w:szCs w:val="24"/>
              </w:rPr>
              <w:t>Izpildes termiņš</w:t>
            </w:r>
          </w:p>
        </w:tc>
      </w:tr>
      <w:tr w:rsidR="0032174C" w14:paraId="76DA1A7E" w14:textId="77777777" w:rsidTr="00187D5B">
        <w:trPr>
          <w:trHeight w:val="556"/>
        </w:trPr>
        <w:tc>
          <w:tcPr>
            <w:tcW w:w="590" w:type="dxa"/>
            <w:vMerge w:val="restart"/>
            <w:shd w:val="clear" w:color="auto" w:fill="auto"/>
            <w:vAlign w:val="center"/>
          </w:tcPr>
          <w:p w14:paraId="756E61FD" w14:textId="0A21DFDC" w:rsidR="00585B8C" w:rsidRPr="00C51394" w:rsidRDefault="00E0497E" w:rsidP="000D2109">
            <w:pPr>
              <w:spacing w:line="240" w:lineRule="auto"/>
              <w:textAlignment w:val="baseline"/>
              <w:rPr>
                <w:rFonts w:eastAsia="Times New Roman" w:cs="Times New Roman"/>
                <w:szCs w:val="24"/>
                <w:lang w:eastAsia="lv-LV"/>
              </w:rPr>
            </w:pPr>
            <w:r>
              <w:rPr>
                <w:rFonts w:eastAsia="Times New Roman" w:cs="Times New Roman"/>
                <w:szCs w:val="24"/>
                <w:lang w:eastAsia="lv-LV"/>
              </w:rPr>
              <w:t>8</w:t>
            </w:r>
            <w:r w:rsidR="001D224B" w:rsidRPr="00C51394">
              <w:rPr>
                <w:rFonts w:eastAsia="Times New Roman" w:cs="Times New Roman"/>
                <w:szCs w:val="24"/>
                <w:lang w:eastAsia="lv-LV"/>
              </w:rPr>
              <w:t>.</w:t>
            </w:r>
          </w:p>
        </w:tc>
        <w:tc>
          <w:tcPr>
            <w:tcW w:w="1773" w:type="dxa"/>
            <w:vMerge w:val="restart"/>
            <w:shd w:val="clear" w:color="auto" w:fill="auto"/>
            <w:vAlign w:val="center"/>
          </w:tcPr>
          <w:p w14:paraId="26B20F70" w14:textId="77777777" w:rsidR="00585B8C" w:rsidRPr="00C51394" w:rsidRDefault="001D224B" w:rsidP="00443C39">
            <w:pPr>
              <w:spacing w:line="240" w:lineRule="auto"/>
              <w:jc w:val="left"/>
              <w:textAlignment w:val="baseline"/>
              <w:rPr>
                <w:rFonts w:eastAsia="Times New Roman" w:cs="Times New Roman"/>
                <w:szCs w:val="24"/>
                <w:lang w:eastAsia="lv-LV"/>
              </w:rPr>
            </w:pPr>
            <w:r w:rsidRPr="00C51394">
              <w:rPr>
                <w:rStyle w:val="normaltextrun"/>
                <w:rFonts w:cs="Times New Roman"/>
                <w:szCs w:val="24"/>
                <w:shd w:val="clear" w:color="auto" w:fill="FFFFFF"/>
              </w:rPr>
              <w:t>Vienota mehānisma izveide sadarbības veicināšanai nacionālā, reģionālā un pašvaldības līmenī.</w:t>
            </w:r>
            <w:r w:rsidRPr="00C51394">
              <w:rPr>
                <w:rStyle w:val="eop"/>
                <w:rFonts w:cs="Times New Roman"/>
                <w:szCs w:val="24"/>
                <w:shd w:val="clear" w:color="auto" w:fill="FFFFFF"/>
              </w:rPr>
              <w:t> </w:t>
            </w:r>
          </w:p>
          <w:p w14:paraId="1806FE27" w14:textId="77777777" w:rsidR="00585B8C" w:rsidRPr="00C51394" w:rsidRDefault="00585B8C" w:rsidP="00443C39">
            <w:pPr>
              <w:spacing w:line="240" w:lineRule="auto"/>
              <w:jc w:val="left"/>
              <w:textAlignment w:val="baseline"/>
              <w:rPr>
                <w:rFonts w:eastAsia="Times New Roman" w:cs="Times New Roman"/>
                <w:szCs w:val="24"/>
                <w:lang w:eastAsia="lv-LV"/>
              </w:rPr>
            </w:pPr>
          </w:p>
        </w:tc>
        <w:tc>
          <w:tcPr>
            <w:tcW w:w="2445" w:type="dxa"/>
            <w:shd w:val="clear" w:color="auto" w:fill="auto"/>
            <w:vAlign w:val="center"/>
          </w:tcPr>
          <w:p w14:paraId="5F50D610" w14:textId="19A68CD9" w:rsidR="00585B8C" w:rsidRPr="00C51394" w:rsidRDefault="00E0497E" w:rsidP="00443C39">
            <w:pPr>
              <w:spacing w:line="240" w:lineRule="auto"/>
              <w:jc w:val="left"/>
              <w:textAlignment w:val="baseline"/>
              <w:rPr>
                <w:rFonts w:eastAsia="Times New Roman" w:cs="Times New Roman"/>
                <w:szCs w:val="24"/>
                <w:lang w:eastAsia="lv-LV"/>
              </w:rPr>
            </w:pPr>
            <w:r>
              <w:rPr>
                <w:rFonts w:eastAsia="Times New Roman" w:cs="Times New Roman"/>
                <w:szCs w:val="24"/>
                <w:lang w:eastAsia="lv-LV"/>
              </w:rPr>
              <w:t>8</w:t>
            </w:r>
            <w:r w:rsidR="001D224B" w:rsidRPr="00C51394">
              <w:rPr>
                <w:rFonts w:eastAsia="Times New Roman" w:cs="Times New Roman"/>
                <w:szCs w:val="24"/>
                <w:lang w:eastAsia="lv-LV"/>
              </w:rPr>
              <w:t xml:space="preserve">.1.Izvērtēta iespēja </w:t>
            </w:r>
            <w:r w:rsidR="00B84BCF" w:rsidRPr="00B84BCF">
              <w:rPr>
                <w:rFonts w:eastAsia="Times New Roman" w:cs="Times New Roman"/>
                <w:szCs w:val="24"/>
                <w:lang w:eastAsia="lv-LV"/>
              </w:rPr>
              <w:t xml:space="preserve"> ieviest MARAC modeli </w:t>
            </w:r>
            <w:r w:rsidR="001D224B" w:rsidRPr="00C51394">
              <w:rPr>
                <w:rFonts w:eastAsia="Times New Roman" w:cs="Times New Roman"/>
                <w:szCs w:val="24"/>
                <w:lang w:eastAsia="lv-LV"/>
              </w:rPr>
              <w:t>vardarbības ģimenē un vardarbības pret sievieti gadījumos.</w:t>
            </w:r>
          </w:p>
        </w:tc>
        <w:tc>
          <w:tcPr>
            <w:tcW w:w="2152" w:type="dxa"/>
            <w:shd w:val="clear" w:color="auto" w:fill="auto"/>
            <w:vAlign w:val="center"/>
          </w:tcPr>
          <w:p w14:paraId="3B3110FC" w14:textId="0238BD39" w:rsidR="00585B8C" w:rsidRPr="00C51394" w:rsidRDefault="001D224B" w:rsidP="00443C39">
            <w:pPr>
              <w:spacing w:line="240" w:lineRule="auto"/>
              <w:jc w:val="left"/>
              <w:textAlignment w:val="baseline"/>
              <w:rPr>
                <w:rFonts w:eastAsia="Times New Roman" w:cs="Times New Roman"/>
                <w:b/>
                <w:bCs/>
                <w:szCs w:val="24"/>
                <w:lang w:eastAsia="lv-LV"/>
              </w:rPr>
            </w:pPr>
            <w:r w:rsidRPr="00C51394">
              <w:rPr>
                <w:rFonts w:eastAsia="Times New Roman" w:cs="Times New Roman"/>
                <w:b/>
                <w:bCs/>
                <w:szCs w:val="24"/>
                <w:lang w:eastAsia="lv-LV"/>
              </w:rPr>
              <w:t>Veikts izvērtējums</w:t>
            </w:r>
            <w:r w:rsidR="00C57082">
              <w:rPr>
                <w:rFonts w:eastAsia="Times New Roman" w:cs="Times New Roman"/>
                <w:b/>
                <w:bCs/>
                <w:szCs w:val="24"/>
                <w:lang w:eastAsia="lv-LV"/>
              </w:rPr>
              <w:t>.</w:t>
            </w:r>
          </w:p>
        </w:tc>
        <w:tc>
          <w:tcPr>
            <w:tcW w:w="1570" w:type="dxa"/>
            <w:shd w:val="clear" w:color="auto" w:fill="auto"/>
            <w:vAlign w:val="center"/>
          </w:tcPr>
          <w:p w14:paraId="64655FF9" w14:textId="77777777" w:rsidR="00585B8C" w:rsidRPr="00C51394" w:rsidRDefault="001D224B"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LM</w:t>
            </w:r>
          </w:p>
        </w:tc>
        <w:tc>
          <w:tcPr>
            <w:tcW w:w="2664" w:type="dxa"/>
            <w:shd w:val="clear" w:color="auto" w:fill="auto"/>
            <w:vAlign w:val="center"/>
          </w:tcPr>
          <w:p w14:paraId="201FB7CA" w14:textId="3B73FA16" w:rsidR="00585B8C" w:rsidRPr="00C51394" w:rsidRDefault="001D224B"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TM</w:t>
            </w:r>
            <w:r w:rsidR="00D261F3">
              <w:rPr>
                <w:rFonts w:eastAsia="Times New Roman" w:cs="Times New Roman"/>
                <w:szCs w:val="24"/>
                <w:lang w:eastAsia="lv-LV"/>
              </w:rPr>
              <w:t>,</w:t>
            </w:r>
            <w:r w:rsidR="00D261F3">
              <w:rPr>
                <w:rFonts w:eastAsia="Times New Roman"/>
                <w:lang w:eastAsia="lv-LV"/>
              </w:rPr>
              <w:t xml:space="preserve"> </w:t>
            </w:r>
            <w:r w:rsidRPr="00C51394">
              <w:rPr>
                <w:rFonts w:eastAsia="Times New Roman" w:cs="Times New Roman"/>
                <w:szCs w:val="24"/>
                <w:lang w:eastAsia="lv-LV"/>
              </w:rPr>
              <w:t>IeM</w:t>
            </w:r>
            <w:r w:rsidR="00D261F3">
              <w:rPr>
                <w:rFonts w:eastAsia="Times New Roman" w:cs="Times New Roman"/>
                <w:szCs w:val="24"/>
                <w:lang w:eastAsia="lv-LV"/>
              </w:rPr>
              <w:t xml:space="preserve">, </w:t>
            </w:r>
            <w:r w:rsidRPr="00C51394">
              <w:rPr>
                <w:rFonts w:eastAsia="Times New Roman" w:cs="Times New Roman"/>
                <w:szCs w:val="24"/>
                <w:lang w:eastAsia="lv-LV"/>
              </w:rPr>
              <w:t>VP</w:t>
            </w:r>
            <w:r w:rsidR="00D261F3">
              <w:rPr>
                <w:rFonts w:eastAsia="Times New Roman" w:cs="Times New Roman"/>
                <w:szCs w:val="24"/>
                <w:lang w:eastAsia="lv-LV"/>
              </w:rPr>
              <w:t xml:space="preserve">, </w:t>
            </w:r>
            <w:r w:rsidRPr="00C51394">
              <w:rPr>
                <w:rFonts w:eastAsia="Times New Roman" w:cs="Times New Roman"/>
                <w:szCs w:val="24"/>
                <w:lang w:eastAsia="lv-LV"/>
              </w:rPr>
              <w:t>Pašvaldības</w:t>
            </w:r>
          </w:p>
        </w:tc>
        <w:tc>
          <w:tcPr>
            <w:tcW w:w="3089" w:type="dxa"/>
            <w:shd w:val="clear" w:color="auto" w:fill="auto"/>
            <w:vAlign w:val="center"/>
          </w:tcPr>
          <w:p w14:paraId="7BDA7C2C" w14:textId="77777777" w:rsidR="00585B8C" w:rsidRPr="00C51394" w:rsidRDefault="001D224B"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 xml:space="preserve"> 2025.gada 4.ceturksnis</w:t>
            </w:r>
          </w:p>
          <w:p w14:paraId="07DAA23E" w14:textId="77777777" w:rsidR="00585B8C" w:rsidRPr="00C51394" w:rsidRDefault="00585B8C" w:rsidP="000D2109">
            <w:pPr>
              <w:spacing w:line="240" w:lineRule="auto"/>
              <w:jc w:val="center"/>
              <w:textAlignment w:val="baseline"/>
              <w:rPr>
                <w:rFonts w:eastAsia="Times New Roman" w:cs="Times New Roman"/>
                <w:szCs w:val="24"/>
                <w:lang w:eastAsia="lv-LV"/>
              </w:rPr>
            </w:pPr>
          </w:p>
        </w:tc>
      </w:tr>
      <w:tr w:rsidR="0032174C" w14:paraId="063B58DD" w14:textId="77777777" w:rsidTr="00187D5B">
        <w:trPr>
          <w:trHeight w:val="556"/>
        </w:trPr>
        <w:tc>
          <w:tcPr>
            <w:tcW w:w="590" w:type="dxa"/>
            <w:vMerge/>
            <w:vAlign w:val="center"/>
          </w:tcPr>
          <w:p w14:paraId="28374165" w14:textId="77777777" w:rsidR="00585B8C" w:rsidRPr="00C51394" w:rsidRDefault="00585B8C" w:rsidP="000D2109">
            <w:pPr>
              <w:spacing w:line="240" w:lineRule="auto"/>
              <w:textAlignment w:val="baseline"/>
              <w:rPr>
                <w:rFonts w:eastAsia="Times New Roman" w:cs="Times New Roman"/>
                <w:szCs w:val="24"/>
                <w:lang w:eastAsia="lv-LV"/>
              </w:rPr>
            </w:pPr>
          </w:p>
        </w:tc>
        <w:tc>
          <w:tcPr>
            <w:tcW w:w="1773" w:type="dxa"/>
            <w:vMerge/>
            <w:vAlign w:val="center"/>
          </w:tcPr>
          <w:p w14:paraId="6AD48FA3" w14:textId="77777777" w:rsidR="00585B8C" w:rsidRPr="00C51394" w:rsidRDefault="00585B8C" w:rsidP="00443C39">
            <w:pPr>
              <w:spacing w:line="240" w:lineRule="auto"/>
              <w:jc w:val="left"/>
              <w:textAlignment w:val="baseline"/>
              <w:rPr>
                <w:rStyle w:val="normaltextrun"/>
                <w:rFonts w:cs="Times New Roman"/>
                <w:szCs w:val="24"/>
                <w:shd w:val="clear" w:color="auto" w:fill="FFFFFF"/>
              </w:rPr>
            </w:pPr>
          </w:p>
        </w:tc>
        <w:tc>
          <w:tcPr>
            <w:tcW w:w="2445" w:type="dxa"/>
            <w:shd w:val="clear" w:color="auto" w:fill="auto"/>
            <w:vAlign w:val="center"/>
          </w:tcPr>
          <w:p w14:paraId="77975925" w14:textId="179D7C0D" w:rsidR="00585B8C" w:rsidRPr="009C3F52" w:rsidRDefault="00E0497E" w:rsidP="00443C39">
            <w:pPr>
              <w:spacing w:line="240" w:lineRule="auto"/>
              <w:jc w:val="left"/>
              <w:textAlignment w:val="baseline"/>
              <w:rPr>
                <w:rFonts w:eastAsia="Times New Roman" w:cs="Times New Roman"/>
                <w:szCs w:val="24"/>
                <w:lang w:eastAsia="lv-LV"/>
              </w:rPr>
            </w:pPr>
            <w:r>
              <w:rPr>
                <w:rFonts w:eastAsia="Times New Roman" w:cs="Times New Roman"/>
                <w:szCs w:val="24"/>
                <w:lang w:eastAsia="lv-LV"/>
              </w:rPr>
              <w:t>8</w:t>
            </w:r>
            <w:r w:rsidR="001D224B" w:rsidRPr="009C3F52">
              <w:rPr>
                <w:rFonts w:eastAsia="Times New Roman" w:cs="Times New Roman"/>
                <w:szCs w:val="24"/>
                <w:lang w:eastAsia="lv-LV"/>
              </w:rPr>
              <w:t>.2.</w:t>
            </w:r>
            <w:r w:rsidR="001D224B" w:rsidRPr="009C3F52">
              <w:rPr>
                <w:rFonts w:cs="Times New Roman"/>
                <w:szCs w:val="24"/>
              </w:rPr>
              <w:t xml:space="preserve"> </w:t>
            </w:r>
            <w:r w:rsidR="001D224B" w:rsidRPr="009C3F52">
              <w:rPr>
                <w:rFonts w:eastAsia="Times New Roman" w:cs="Times New Roman"/>
                <w:szCs w:val="24"/>
                <w:lang w:eastAsia="lv-LV"/>
              </w:rPr>
              <w:t>Izstrādāti priekšlikumi institucionālā mehānisma pilnveidei un resursu pilnveidošan</w:t>
            </w:r>
            <w:r w:rsidR="0065141A">
              <w:rPr>
                <w:rFonts w:eastAsia="Times New Roman" w:cs="Times New Roman"/>
                <w:szCs w:val="24"/>
                <w:lang w:eastAsia="lv-LV"/>
              </w:rPr>
              <w:t>ai</w:t>
            </w:r>
            <w:r w:rsidR="001D224B" w:rsidRPr="009C3F52">
              <w:rPr>
                <w:rFonts w:eastAsia="Times New Roman" w:cs="Times New Roman"/>
                <w:szCs w:val="24"/>
                <w:lang w:eastAsia="lv-LV"/>
              </w:rPr>
              <w:t xml:space="preserve"> pašvaldībās darbam ar vardarbības novēršanu un mazināšanu.  </w:t>
            </w:r>
          </w:p>
        </w:tc>
        <w:tc>
          <w:tcPr>
            <w:tcW w:w="2152" w:type="dxa"/>
            <w:shd w:val="clear" w:color="auto" w:fill="auto"/>
            <w:vAlign w:val="center"/>
          </w:tcPr>
          <w:p w14:paraId="0443E73E" w14:textId="55BFE7DB" w:rsidR="00585B8C" w:rsidRPr="009C3F52" w:rsidRDefault="001D224B" w:rsidP="00443C39">
            <w:pPr>
              <w:spacing w:line="240" w:lineRule="auto"/>
              <w:jc w:val="left"/>
              <w:textAlignment w:val="baseline"/>
              <w:rPr>
                <w:rFonts w:eastAsia="Times New Roman" w:cs="Times New Roman"/>
                <w:b/>
                <w:bCs/>
                <w:szCs w:val="24"/>
                <w:lang w:eastAsia="lv-LV"/>
              </w:rPr>
            </w:pPr>
            <w:r w:rsidRPr="009C3F52">
              <w:rPr>
                <w:rFonts w:eastAsia="Times New Roman" w:cs="Times New Roman"/>
                <w:b/>
                <w:bCs/>
                <w:szCs w:val="24"/>
                <w:lang w:eastAsia="lv-LV"/>
              </w:rPr>
              <w:t>Sagatavoti priekšlikumi</w:t>
            </w:r>
            <w:r w:rsidR="00C57082">
              <w:rPr>
                <w:rFonts w:eastAsia="Times New Roman" w:cs="Times New Roman"/>
                <w:b/>
                <w:bCs/>
                <w:szCs w:val="24"/>
                <w:lang w:eastAsia="lv-LV"/>
              </w:rPr>
              <w:t>.</w:t>
            </w:r>
          </w:p>
        </w:tc>
        <w:tc>
          <w:tcPr>
            <w:tcW w:w="1570" w:type="dxa"/>
            <w:shd w:val="clear" w:color="auto" w:fill="auto"/>
            <w:vAlign w:val="center"/>
          </w:tcPr>
          <w:p w14:paraId="3C0AE04F" w14:textId="4350EFA2" w:rsidR="00585B8C" w:rsidRPr="009C3F52" w:rsidRDefault="001D224B" w:rsidP="000D2109">
            <w:pPr>
              <w:spacing w:line="240" w:lineRule="auto"/>
              <w:jc w:val="center"/>
              <w:textAlignment w:val="baseline"/>
              <w:rPr>
                <w:rFonts w:eastAsia="Times New Roman" w:cs="Times New Roman"/>
                <w:szCs w:val="24"/>
                <w:lang w:eastAsia="lv-LV"/>
              </w:rPr>
            </w:pPr>
            <w:r w:rsidRPr="009C3F52">
              <w:rPr>
                <w:rFonts w:eastAsia="Times New Roman" w:cs="Times New Roman"/>
                <w:szCs w:val="24"/>
                <w:lang w:eastAsia="lv-LV"/>
              </w:rPr>
              <w:t>LM</w:t>
            </w:r>
          </w:p>
        </w:tc>
        <w:tc>
          <w:tcPr>
            <w:tcW w:w="2664" w:type="dxa"/>
            <w:shd w:val="clear" w:color="auto" w:fill="auto"/>
            <w:vAlign w:val="center"/>
          </w:tcPr>
          <w:p w14:paraId="084C05AD" w14:textId="3686A1D0" w:rsidR="00585B8C" w:rsidRPr="009C3F52" w:rsidRDefault="556EF2FD" w:rsidP="588E407B">
            <w:pPr>
              <w:spacing w:line="240" w:lineRule="auto"/>
              <w:jc w:val="center"/>
              <w:textAlignment w:val="baseline"/>
              <w:rPr>
                <w:rFonts w:eastAsia="Times New Roman" w:cs="Times New Roman"/>
                <w:lang w:eastAsia="lv-LV"/>
              </w:rPr>
            </w:pPr>
            <w:r w:rsidRPr="588E407B">
              <w:rPr>
                <w:rFonts w:eastAsia="Times New Roman" w:cs="Times New Roman"/>
                <w:lang w:eastAsia="lv-LV"/>
              </w:rPr>
              <w:t>TM</w:t>
            </w:r>
            <w:r w:rsidR="0FBA06DD" w:rsidRPr="588E407B">
              <w:rPr>
                <w:rFonts w:eastAsia="Times New Roman" w:cs="Times New Roman"/>
                <w:lang w:eastAsia="lv-LV"/>
              </w:rPr>
              <w:t xml:space="preserve">, </w:t>
            </w:r>
            <w:r w:rsidR="001D224B" w:rsidRPr="588E407B">
              <w:rPr>
                <w:rFonts w:eastAsia="Times New Roman" w:cs="Times New Roman"/>
                <w:lang w:eastAsia="lv-LV"/>
              </w:rPr>
              <w:t>IeM</w:t>
            </w:r>
            <w:r w:rsidR="0FBA06DD" w:rsidRPr="588E407B">
              <w:rPr>
                <w:rFonts w:eastAsia="Times New Roman" w:cs="Times New Roman"/>
                <w:lang w:eastAsia="lv-LV"/>
              </w:rPr>
              <w:t xml:space="preserve">, VARAM, </w:t>
            </w:r>
            <w:r w:rsidR="001D224B" w:rsidRPr="588E407B">
              <w:rPr>
                <w:rFonts w:eastAsia="Times New Roman" w:cs="Times New Roman"/>
                <w:lang w:eastAsia="lv-LV"/>
              </w:rPr>
              <w:t>VP</w:t>
            </w:r>
            <w:r w:rsidR="0FBA06DD" w:rsidRPr="588E407B">
              <w:rPr>
                <w:rFonts w:eastAsia="Times New Roman" w:cs="Times New Roman"/>
                <w:lang w:eastAsia="lv-LV"/>
              </w:rPr>
              <w:t xml:space="preserve">, </w:t>
            </w:r>
            <w:r w:rsidR="3A6AC96A" w:rsidRPr="588E407B">
              <w:rPr>
                <w:rFonts w:eastAsia="Times New Roman" w:cs="Times New Roman"/>
                <w:lang w:eastAsia="lv-LV"/>
              </w:rPr>
              <w:t>Pašvaldības</w:t>
            </w:r>
            <w:r w:rsidR="0FBA06DD" w:rsidRPr="588E407B">
              <w:rPr>
                <w:rFonts w:eastAsia="Times New Roman" w:cs="Times New Roman"/>
                <w:lang w:eastAsia="lv-LV"/>
              </w:rPr>
              <w:t>, P</w:t>
            </w:r>
            <w:r w:rsidR="001D224B" w:rsidRPr="588E407B">
              <w:rPr>
                <w:rFonts w:eastAsia="Times New Roman" w:cs="Times New Roman"/>
                <w:lang w:eastAsia="lv-LV"/>
              </w:rPr>
              <w:t>akalpojuma sniedzēji</w:t>
            </w:r>
            <w:r w:rsidR="0FBA06DD" w:rsidRPr="588E407B">
              <w:rPr>
                <w:rFonts w:eastAsia="Times New Roman" w:cs="Times New Roman"/>
                <w:lang w:eastAsia="lv-LV"/>
              </w:rPr>
              <w:t xml:space="preserve"> </w:t>
            </w:r>
          </w:p>
        </w:tc>
        <w:tc>
          <w:tcPr>
            <w:tcW w:w="3089" w:type="dxa"/>
            <w:shd w:val="clear" w:color="auto" w:fill="auto"/>
            <w:vAlign w:val="center"/>
          </w:tcPr>
          <w:p w14:paraId="6782828E" w14:textId="77777777" w:rsidR="00585B8C" w:rsidRPr="00C51394" w:rsidRDefault="001D224B"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 xml:space="preserve"> 2026.gada 4.ceturksnis</w:t>
            </w:r>
          </w:p>
          <w:p w14:paraId="14D77115" w14:textId="77777777" w:rsidR="00585B8C" w:rsidRPr="00C51394" w:rsidRDefault="00585B8C" w:rsidP="000D2109">
            <w:pPr>
              <w:spacing w:line="240" w:lineRule="auto"/>
              <w:jc w:val="center"/>
              <w:textAlignment w:val="baseline"/>
              <w:rPr>
                <w:rFonts w:eastAsia="Times New Roman" w:cs="Times New Roman"/>
                <w:szCs w:val="24"/>
                <w:lang w:eastAsia="lv-LV"/>
              </w:rPr>
            </w:pPr>
          </w:p>
        </w:tc>
      </w:tr>
      <w:tr w:rsidR="007166FE" w14:paraId="792906BD" w14:textId="77777777" w:rsidTr="00187D5B">
        <w:trPr>
          <w:trHeight w:val="556"/>
        </w:trPr>
        <w:tc>
          <w:tcPr>
            <w:tcW w:w="590" w:type="dxa"/>
            <w:vMerge/>
            <w:vAlign w:val="center"/>
          </w:tcPr>
          <w:p w14:paraId="129CA85E"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vAlign w:val="center"/>
          </w:tcPr>
          <w:p w14:paraId="1EF3D479" w14:textId="77777777" w:rsidR="007166FE" w:rsidRPr="00C51394" w:rsidRDefault="007166FE" w:rsidP="00443C39">
            <w:pPr>
              <w:spacing w:line="240" w:lineRule="auto"/>
              <w:jc w:val="left"/>
              <w:textAlignment w:val="baseline"/>
              <w:rPr>
                <w:rStyle w:val="normaltextrun"/>
                <w:rFonts w:cs="Times New Roman"/>
                <w:szCs w:val="24"/>
                <w:shd w:val="clear" w:color="auto" w:fill="FFFFFF"/>
              </w:rPr>
            </w:pPr>
          </w:p>
        </w:tc>
        <w:tc>
          <w:tcPr>
            <w:tcW w:w="2445" w:type="dxa"/>
            <w:vMerge w:val="restart"/>
            <w:shd w:val="clear" w:color="auto" w:fill="auto"/>
          </w:tcPr>
          <w:p w14:paraId="0B2AF3E3" w14:textId="0ACEC31A" w:rsidR="007166FE" w:rsidRPr="00C51394" w:rsidRDefault="0DC9804E" w:rsidP="00443C39">
            <w:pPr>
              <w:spacing w:line="240" w:lineRule="auto"/>
              <w:jc w:val="left"/>
              <w:textAlignment w:val="baseline"/>
              <w:rPr>
                <w:rFonts w:eastAsia="Times New Roman" w:cs="Times New Roman"/>
                <w:lang w:eastAsia="lv-LV"/>
              </w:rPr>
            </w:pPr>
            <w:r w:rsidRPr="37277850">
              <w:rPr>
                <w:rFonts w:eastAsia="Times New Roman" w:cs="Times New Roman"/>
                <w:lang w:eastAsia="lv-LV"/>
              </w:rPr>
              <w:t>8</w:t>
            </w:r>
            <w:r w:rsidR="61F99386" w:rsidRPr="37277850">
              <w:rPr>
                <w:rFonts w:eastAsia="Times New Roman" w:cs="Times New Roman"/>
                <w:lang w:eastAsia="lv-LV"/>
              </w:rPr>
              <w:t>.</w:t>
            </w:r>
            <w:r w:rsidR="30425C96" w:rsidRPr="37277850">
              <w:rPr>
                <w:rFonts w:eastAsia="Times New Roman" w:cs="Times New Roman"/>
                <w:lang w:eastAsia="lv-LV"/>
              </w:rPr>
              <w:t>3</w:t>
            </w:r>
            <w:r w:rsidR="61F99386" w:rsidRPr="37277850">
              <w:rPr>
                <w:rFonts w:eastAsia="Times New Roman" w:cs="Times New Roman"/>
                <w:lang w:eastAsia="lv-LV"/>
              </w:rPr>
              <w:t>.Izstrādāti bērnu seksuālās izmantošanas prevenc</w:t>
            </w:r>
            <w:r w:rsidR="0B93D60B" w:rsidRPr="37277850">
              <w:rPr>
                <w:rFonts w:eastAsia="Times New Roman" w:cs="Times New Roman"/>
                <w:lang w:eastAsia="lv-LV"/>
              </w:rPr>
              <w:t>e</w:t>
            </w:r>
            <w:r w:rsidR="61F99386" w:rsidRPr="37277850">
              <w:rPr>
                <w:rFonts w:eastAsia="Times New Roman" w:cs="Times New Roman"/>
                <w:lang w:eastAsia="lv-LV"/>
              </w:rPr>
              <w:t>s plān</w:t>
            </w:r>
            <w:r w:rsidR="0B93D60B" w:rsidRPr="37277850">
              <w:rPr>
                <w:rFonts w:eastAsia="Times New Roman" w:cs="Times New Roman"/>
                <w:lang w:eastAsia="lv-LV"/>
              </w:rPr>
              <w:t>i</w:t>
            </w:r>
            <w:r w:rsidR="61F99386" w:rsidRPr="37277850">
              <w:rPr>
                <w:rFonts w:eastAsia="Times New Roman" w:cs="Times New Roman"/>
                <w:lang w:eastAsia="lv-LV"/>
              </w:rPr>
              <w:t xml:space="preserve"> pašvaldībās.</w:t>
            </w:r>
          </w:p>
        </w:tc>
        <w:tc>
          <w:tcPr>
            <w:tcW w:w="2152" w:type="dxa"/>
            <w:shd w:val="clear" w:color="auto" w:fill="auto"/>
          </w:tcPr>
          <w:p w14:paraId="09DAFB59" w14:textId="3E2EA696" w:rsidR="007166FE" w:rsidRPr="00C51394" w:rsidRDefault="61F99386" w:rsidP="00443C39">
            <w:pPr>
              <w:spacing w:line="240" w:lineRule="auto"/>
              <w:jc w:val="left"/>
              <w:textAlignment w:val="baseline"/>
              <w:rPr>
                <w:rFonts w:eastAsia="Times New Roman" w:cs="Times New Roman"/>
                <w:b/>
                <w:bCs/>
                <w:lang w:eastAsia="lv-LV"/>
              </w:rPr>
            </w:pPr>
            <w:r w:rsidRPr="37277850">
              <w:rPr>
                <w:rFonts w:eastAsia="Times New Roman" w:cs="Times New Roman"/>
                <w:b/>
                <w:bCs/>
                <w:lang w:eastAsia="lv-LV"/>
              </w:rPr>
              <w:t>Mācības pašvaldības sadarbības grupām bērnu tiesību aizsardzības jautājumos</w:t>
            </w:r>
            <w:r w:rsidRPr="37277850">
              <w:rPr>
                <w:rFonts w:eastAsia="Times New Roman" w:cs="Times New Roman"/>
                <w:lang w:eastAsia="lv-LV"/>
              </w:rPr>
              <w:t xml:space="preserve"> par bērnu seksuālas izmantošanas </w:t>
            </w:r>
            <w:r w:rsidRPr="37277850">
              <w:rPr>
                <w:rFonts w:eastAsia="Times New Roman" w:cs="Times New Roman"/>
                <w:lang w:eastAsia="lv-LV"/>
              </w:rPr>
              <w:lastRenderedPageBreak/>
              <w:t>prevenc</w:t>
            </w:r>
            <w:r w:rsidR="0B93D60B" w:rsidRPr="37277850">
              <w:rPr>
                <w:rFonts w:eastAsia="Times New Roman" w:cs="Times New Roman"/>
                <w:lang w:eastAsia="lv-LV"/>
              </w:rPr>
              <w:t>e</w:t>
            </w:r>
            <w:r w:rsidRPr="37277850">
              <w:rPr>
                <w:rFonts w:eastAsia="Times New Roman" w:cs="Times New Roman"/>
                <w:lang w:eastAsia="lv-LV"/>
              </w:rPr>
              <w:t>s plānu izstrādi</w:t>
            </w:r>
            <w:r w:rsidR="00C57082">
              <w:rPr>
                <w:rFonts w:eastAsia="Times New Roman" w:cs="Times New Roman"/>
                <w:lang w:eastAsia="lv-LV"/>
              </w:rPr>
              <w:t>.</w:t>
            </w:r>
          </w:p>
        </w:tc>
        <w:tc>
          <w:tcPr>
            <w:tcW w:w="1570" w:type="dxa"/>
            <w:shd w:val="clear" w:color="auto" w:fill="auto"/>
          </w:tcPr>
          <w:p w14:paraId="5F8D2254" w14:textId="77777777" w:rsidR="007166FE" w:rsidRPr="00C51394" w:rsidRDefault="007166FE" w:rsidP="000D2109">
            <w:pPr>
              <w:spacing w:line="240" w:lineRule="auto"/>
              <w:textAlignment w:val="baseline"/>
              <w:rPr>
                <w:rFonts w:eastAsia="Times New Roman" w:cs="Times New Roman"/>
                <w:szCs w:val="24"/>
                <w:lang w:eastAsia="lv-LV"/>
              </w:rPr>
            </w:pPr>
          </w:p>
          <w:p w14:paraId="30E93B6E" w14:textId="446ACEDA"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BAC</w:t>
            </w:r>
          </w:p>
        </w:tc>
        <w:tc>
          <w:tcPr>
            <w:tcW w:w="2664" w:type="dxa"/>
            <w:shd w:val="clear" w:color="auto" w:fill="auto"/>
          </w:tcPr>
          <w:p w14:paraId="508E4EF8" w14:textId="77777777" w:rsidR="007166FE" w:rsidRPr="00C51394" w:rsidRDefault="007166FE" w:rsidP="000D2109">
            <w:pPr>
              <w:spacing w:line="240" w:lineRule="auto"/>
              <w:jc w:val="center"/>
              <w:textAlignment w:val="baseline"/>
              <w:rPr>
                <w:rFonts w:eastAsia="Times New Roman" w:cs="Times New Roman"/>
                <w:szCs w:val="24"/>
                <w:lang w:eastAsia="lv-LV"/>
              </w:rPr>
            </w:pPr>
          </w:p>
          <w:p w14:paraId="7E99CA57" w14:textId="4088CB4C" w:rsidR="007166FE" w:rsidRPr="00D459F4" w:rsidRDefault="007166FE" w:rsidP="000D2109">
            <w:pPr>
              <w:spacing w:line="240" w:lineRule="auto"/>
              <w:jc w:val="center"/>
              <w:textAlignment w:val="baseline"/>
              <w:rPr>
                <w:rFonts w:eastAsia="Times New Roman" w:cs="Times New Roman"/>
                <w:szCs w:val="24"/>
                <w:highlight w:val="yellow"/>
                <w:lang w:eastAsia="lv-LV"/>
              </w:rPr>
            </w:pPr>
            <w:r w:rsidRPr="00C51394">
              <w:rPr>
                <w:rFonts w:eastAsia="Times New Roman" w:cs="Times New Roman"/>
                <w:szCs w:val="24"/>
                <w:lang w:eastAsia="lv-LV"/>
              </w:rPr>
              <w:t>LM</w:t>
            </w:r>
            <w:r w:rsidR="00D261F3">
              <w:rPr>
                <w:rFonts w:eastAsia="Times New Roman" w:cs="Times New Roman"/>
                <w:szCs w:val="24"/>
                <w:lang w:eastAsia="lv-LV"/>
              </w:rPr>
              <w:t xml:space="preserve">, </w:t>
            </w:r>
            <w:r w:rsidRPr="00C51394">
              <w:rPr>
                <w:rFonts w:eastAsia="Times New Roman" w:cs="Times New Roman"/>
                <w:szCs w:val="24"/>
                <w:lang w:eastAsia="lv-LV"/>
              </w:rPr>
              <w:t>NVO</w:t>
            </w:r>
            <w:r w:rsidR="00D261F3">
              <w:rPr>
                <w:rFonts w:eastAsia="Times New Roman" w:cs="Times New Roman"/>
                <w:szCs w:val="24"/>
                <w:lang w:eastAsia="lv-LV"/>
              </w:rPr>
              <w:t xml:space="preserve">, </w:t>
            </w:r>
            <w:r w:rsidRPr="00C51394">
              <w:rPr>
                <w:rFonts w:eastAsia="Times New Roman" w:cs="Times New Roman"/>
                <w:szCs w:val="24"/>
                <w:lang w:eastAsia="lv-LV"/>
              </w:rPr>
              <w:t>Pašvaldības</w:t>
            </w:r>
          </w:p>
        </w:tc>
        <w:tc>
          <w:tcPr>
            <w:tcW w:w="3089" w:type="dxa"/>
            <w:shd w:val="clear" w:color="auto" w:fill="auto"/>
          </w:tcPr>
          <w:p w14:paraId="6D3E138B" w14:textId="77777777" w:rsidR="007166FE" w:rsidRPr="00C51394" w:rsidRDefault="007166FE" w:rsidP="000D2109">
            <w:pPr>
              <w:spacing w:line="240" w:lineRule="auto"/>
              <w:textAlignment w:val="baseline"/>
              <w:rPr>
                <w:rFonts w:eastAsia="Times New Roman" w:cs="Times New Roman"/>
                <w:szCs w:val="24"/>
                <w:lang w:eastAsia="lv-LV"/>
              </w:rPr>
            </w:pPr>
          </w:p>
          <w:p w14:paraId="01809A22" w14:textId="77777777" w:rsidR="007166FE" w:rsidRPr="00C51394" w:rsidRDefault="007166FE" w:rsidP="000D2109">
            <w:pPr>
              <w:spacing w:line="240" w:lineRule="auto"/>
              <w:textAlignment w:val="baseline"/>
              <w:rPr>
                <w:rFonts w:eastAsia="Times New Roman" w:cs="Times New Roman"/>
                <w:szCs w:val="24"/>
                <w:lang w:eastAsia="lv-LV"/>
              </w:rPr>
            </w:pPr>
            <w:r w:rsidRPr="00C51394">
              <w:rPr>
                <w:rFonts w:eastAsia="Times New Roman" w:cs="Times New Roman"/>
                <w:szCs w:val="24"/>
                <w:lang w:eastAsia="lv-LV"/>
              </w:rPr>
              <w:t>2027.gada 4.ceturksnis</w:t>
            </w:r>
          </w:p>
          <w:p w14:paraId="6CF47492" w14:textId="77777777" w:rsidR="007166FE" w:rsidRPr="00C51394" w:rsidRDefault="007166FE" w:rsidP="000D2109">
            <w:pPr>
              <w:spacing w:line="240" w:lineRule="auto"/>
              <w:jc w:val="center"/>
              <w:textAlignment w:val="baseline"/>
              <w:rPr>
                <w:rFonts w:eastAsia="Times New Roman" w:cs="Times New Roman"/>
                <w:szCs w:val="24"/>
                <w:lang w:eastAsia="lv-LV"/>
              </w:rPr>
            </w:pPr>
          </w:p>
        </w:tc>
      </w:tr>
      <w:tr w:rsidR="007166FE" w14:paraId="4C77F44A" w14:textId="77777777" w:rsidTr="00187D5B">
        <w:trPr>
          <w:trHeight w:val="556"/>
        </w:trPr>
        <w:tc>
          <w:tcPr>
            <w:tcW w:w="590" w:type="dxa"/>
            <w:vMerge/>
            <w:vAlign w:val="center"/>
          </w:tcPr>
          <w:p w14:paraId="36A45B3A"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vAlign w:val="center"/>
          </w:tcPr>
          <w:p w14:paraId="5A4C84B4" w14:textId="77777777" w:rsidR="007166FE" w:rsidRPr="00C51394" w:rsidRDefault="007166FE" w:rsidP="000D2109">
            <w:pPr>
              <w:spacing w:line="240" w:lineRule="auto"/>
              <w:textAlignment w:val="baseline"/>
              <w:rPr>
                <w:rStyle w:val="normaltextrun"/>
                <w:rFonts w:cs="Times New Roman"/>
                <w:szCs w:val="24"/>
                <w:shd w:val="clear" w:color="auto" w:fill="FFFFFF"/>
              </w:rPr>
            </w:pPr>
          </w:p>
        </w:tc>
        <w:tc>
          <w:tcPr>
            <w:tcW w:w="2445" w:type="dxa"/>
            <w:vMerge/>
            <w:vAlign w:val="center"/>
          </w:tcPr>
          <w:p w14:paraId="448BD5EA" w14:textId="77777777" w:rsidR="007166FE" w:rsidRPr="00C51394" w:rsidRDefault="007166FE" w:rsidP="000D2109">
            <w:pPr>
              <w:spacing w:line="240" w:lineRule="auto"/>
              <w:textAlignment w:val="baseline"/>
              <w:rPr>
                <w:rFonts w:eastAsia="Times New Roman" w:cs="Times New Roman"/>
                <w:szCs w:val="24"/>
                <w:lang w:eastAsia="lv-LV"/>
              </w:rPr>
            </w:pPr>
          </w:p>
        </w:tc>
        <w:tc>
          <w:tcPr>
            <w:tcW w:w="2152" w:type="dxa"/>
            <w:shd w:val="clear" w:color="auto" w:fill="auto"/>
            <w:vAlign w:val="center"/>
          </w:tcPr>
          <w:p w14:paraId="1C2D92D2" w14:textId="1EB993CC" w:rsidR="007166FE" w:rsidRPr="004E47DE" w:rsidRDefault="40DF9313" w:rsidP="29504659">
            <w:pPr>
              <w:spacing w:line="240" w:lineRule="auto"/>
              <w:jc w:val="left"/>
              <w:textAlignment w:val="baseline"/>
              <w:rPr>
                <w:rFonts w:eastAsia="Times New Roman" w:cs="Times New Roman"/>
                <w:szCs w:val="24"/>
              </w:rPr>
            </w:pPr>
            <w:r w:rsidRPr="29504659">
              <w:rPr>
                <w:rFonts w:eastAsia="Times New Roman" w:cs="Times New Roman"/>
                <w:b/>
                <w:bCs/>
                <w:lang w:eastAsia="lv-LV"/>
              </w:rPr>
              <w:t>Veikti grozījumi</w:t>
            </w:r>
            <w:r w:rsidR="13BEF08E" w:rsidRPr="29504659">
              <w:rPr>
                <w:rFonts w:eastAsia="Times New Roman" w:cs="Times New Roman"/>
                <w:b/>
                <w:bCs/>
                <w:lang w:eastAsia="lv-LV"/>
              </w:rPr>
              <w:t xml:space="preserve"> tiesību aktos</w:t>
            </w:r>
            <w:r w:rsidRPr="29504659">
              <w:rPr>
                <w:rFonts w:eastAsia="Times New Roman" w:cs="Times New Roman"/>
                <w:b/>
                <w:bCs/>
                <w:lang w:eastAsia="lv-LV"/>
              </w:rPr>
              <w:t xml:space="preserve">, kas paredz </w:t>
            </w:r>
            <w:r w:rsidRPr="29504659">
              <w:rPr>
                <w:rFonts w:eastAsia="Times New Roman" w:cs="Times New Roman"/>
                <w:lang w:eastAsia="lv-LV"/>
              </w:rPr>
              <w:t xml:space="preserve">katrai pašvaldībai izstrādājot Bērnu tiesību aizsardzības programmu tiek ietverta sadaļa par bērnu seksuālās </w:t>
            </w:r>
            <w:r w:rsidR="38FDF66D" w:rsidRPr="29504659">
              <w:rPr>
                <w:rFonts w:eastAsia="Times New Roman" w:cs="Times New Roman"/>
                <w:lang w:eastAsia="lv-LV"/>
              </w:rPr>
              <w:t>izmantošanas</w:t>
            </w:r>
            <w:r w:rsidRPr="29504659">
              <w:rPr>
                <w:rFonts w:eastAsia="Times New Roman" w:cs="Times New Roman"/>
                <w:lang w:eastAsia="lv-LV"/>
              </w:rPr>
              <w:t xml:space="preserve"> prevenci</w:t>
            </w:r>
            <w:r w:rsidR="00C57082">
              <w:rPr>
                <w:rFonts w:eastAsia="Times New Roman" w:cs="Times New Roman"/>
                <w:lang w:eastAsia="lv-LV"/>
              </w:rPr>
              <w:t>.</w:t>
            </w:r>
          </w:p>
          <w:p w14:paraId="439A5AC2" w14:textId="77777777" w:rsidR="007166FE" w:rsidRPr="00C51394" w:rsidRDefault="007166FE" w:rsidP="000D2109">
            <w:pPr>
              <w:spacing w:line="240" w:lineRule="auto"/>
              <w:textAlignment w:val="baseline"/>
              <w:rPr>
                <w:rFonts w:eastAsia="Times New Roman" w:cs="Times New Roman"/>
                <w:b/>
                <w:bCs/>
                <w:szCs w:val="24"/>
                <w:lang w:eastAsia="lv-LV"/>
              </w:rPr>
            </w:pPr>
          </w:p>
        </w:tc>
        <w:tc>
          <w:tcPr>
            <w:tcW w:w="1570" w:type="dxa"/>
            <w:shd w:val="clear" w:color="auto" w:fill="auto"/>
          </w:tcPr>
          <w:p w14:paraId="3DA5CDB6" w14:textId="77777777" w:rsidR="007166FE" w:rsidRPr="00C51394" w:rsidRDefault="007166FE" w:rsidP="000D2109">
            <w:pPr>
              <w:rPr>
                <w:rFonts w:eastAsia="Times New Roman" w:cs="Times New Roman"/>
                <w:szCs w:val="24"/>
                <w:lang w:eastAsia="lv-LV"/>
              </w:rPr>
            </w:pPr>
          </w:p>
          <w:p w14:paraId="13989BC5" w14:textId="1CD1A446"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LM</w:t>
            </w:r>
          </w:p>
        </w:tc>
        <w:tc>
          <w:tcPr>
            <w:tcW w:w="2664" w:type="dxa"/>
            <w:shd w:val="clear" w:color="auto" w:fill="auto"/>
          </w:tcPr>
          <w:p w14:paraId="3197D89D" w14:textId="77777777" w:rsidR="007166FE" w:rsidRPr="00C51394" w:rsidRDefault="007166FE" w:rsidP="000D2109">
            <w:pPr>
              <w:jc w:val="center"/>
              <w:rPr>
                <w:rFonts w:eastAsia="Times New Roman" w:cs="Times New Roman"/>
                <w:szCs w:val="24"/>
                <w:lang w:eastAsia="lv-LV"/>
              </w:rPr>
            </w:pPr>
          </w:p>
          <w:p w14:paraId="609C9F7E" w14:textId="295DC7F1" w:rsidR="007166FE" w:rsidRPr="00D459F4" w:rsidRDefault="007166FE" w:rsidP="000D2109">
            <w:pPr>
              <w:spacing w:line="240" w:lineRule="auto"/>
              <w:jc w:val="center"/>
              <w:textAlignment w:val="baseline"/>
              <w:rPr>
                <w:rFonts w:eastAsia="Times New Roman" w:cs="Times New Roman"/>
                <w:szCs w:val="24"/>
                <w:highlight w:val="yellow"/>
                <w:lang w:eastAsia="lv-LV"/>
              </w:rPr>
            </w:pPr>
            <w:r w:rsidRPr="00C51394">
              <w:rPr>
                <w:rFonts w:eastAsia="Times New Roman" w:cs="Times New Roman"/>
                <w:szCs w:val="24"/>
                <w:lang w:eastAsia="lv-LV"/>
              </w:rPr>
              <w:t>BAC, NVO</w:t>
            </w:r>
          </w:p>
        </w:tc>
        <w:tc>
          <w:tcPr>
            <w:tcW w:w="3089" w:type="dxa"/>
            <w:shd w:val="clear" w:color="auto" w:fill="auto"/>
          </w:tcPr>
          <w:p w14:paraId="0DCC3847" w14:textId="77777777" w:rsidR="007166FE" w:rsidRPr="00C51394" w:rsidRDefault="007166FE" w:rsidP="000D2109">
            <w:pPr>
              <w:spacing w:line="240" w:lineRule="auto"/>
              <w:jc w:val="center"/>
              <w:rPr>
                <w:rFonts w:eastAsia="Times New Roman" w:cs="Times New Roman"/>
                <w:szCs w:val="24"/>
                <w:lang w:eastAsia="lv-LV"/>
              </w:rPr>
            </w:pPr>
          </w:p>
          <w:p w14:paraId="6E97B975" w14:textId="77777777" w:rsidR="007166FE" w:rsidRPr="00C51394" w:rsidRDefault="007166FE" w:rsidP="000D2109">
            <w:pPr>
              <w:spacing w:line="240" w:lineRule="auto"/>
              <w:jc w:val="center"/>
              <w:rPr>
                <w:rFonts w:eastAsia="Times New Roman" w:cs="Times New Roman"/>
                <w:szCs w:val="24"/>
                <w:lang w:eastAsia="lv-LV"/>
              </w:rPr>
            </w:pPr>
            <w:r w:rsidRPr="00C51394">
              <w:rPr>
                <w:rFonts w:eastAsia="Times New Roman" w:cs="Times New Roman"/>
                <w:szCs w:val="24"/>
                <w:lang w:eastAsia="lv-LV"/>
              </w:rPr>
              <w:t xml:space="preserve"> 2029.gada 4.ceturksnis</w:t>
            </w:r>
          </w:p>
          <w:p w14:paraId="739F9730" w14:textId="77777777" w:rsidR="007166FE" w:rsidRPr="00C51394" w:rsidRDefault="007166FE" w:rsidP="000D2109">
            <w:pPr>
              <w:spacing w:line="240" w:lineRule="auto"/>
              <w:jc w:val="center"/>
              <w:textAlignment w:val="baseline"/>
              <w:rPr>
                <w:rFonts w:eastAsia="Times New Roman" w:cs="Times New Roman"/>
                <w:szCs w:val="24"/>
                <w:lang w:eastAsia="lv-LV"/>
              </w:rPr>
            </w:pPr>
          </w:p>
        </w:tc>
      </w:tr>
      <w:tr w:rsidR="007166FE" w14:paraId="0C0E7D32" w14:textId="77777777" w:rsidTr="00187D5B">
        <w:trPr>
          <w:trHeight w:val="300"/>
        </w:trPr>
        <w:tc>
          <w:tcPr>
            <w:tcW w:w="590" w:type="dxa"/>
            <w:vMerge/>
            <w:vAlign w:val="center"/>
          </w:tcPr>
          <w:p w14:paraId="5D9DB795"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vAlign w:val="center"/>
          </w:tcPr>
          <w:p w14:paraId="0698A48D" w14:textId="77777777" w:rsidR="007166FE" w:rsidRPr="00C51394" w:rsidRDefault="007166FE" w:rsidP="000D2109">
            <w:pPr>
              <w:spacing w:line="240" w:lineRule="auto"/>
              <w:textAlignment w:val="baseline"/>
              <w:rPr>
                <w:rFonts w:eastAsia="Times New Roman" w:cs="Times New Roman"/>
                <w:szCs w:val="24"/>
                <w:lang w:eastAsia="lv-LV"/>
              </w:rPr>
            </w:pPr>
          </w:p>
        </w:tc>
        <w:tc>
          <w:tcPr>
            <w:tcW w:w="2445" w:type="dxa"/>
            <w:vMerge w:val="restart"/>
            <w:shd w:val="clear" w:color="auto" w:fill="auto"/>
            <w:vAlign w:val="center"/>
          </w:tcPr>
          <w:p w14:paraId="28ED6B66" w14:textId="26E34756" w:rsidR="007166FE" w:rsidRPr="00C51394" w:rsidRDefault="00554456" w:rsidP="00443C39">
            <w:pPr>
              <w:spacing w:line="240" w:lineRule="auto"/>
              <w:jc w:val="left"/>
              <w:textAlignment w:val="baseline"/>
              <w:rPr>
                <w:rFonts w:eastAsia="Times New Roman" w:cs="Times New Roman"/>
                <w:szCs w:val="24"/>
                <w:lang w:eastAsia="lv-LV"/>
              </w:rPr>
            </w:pPr>
            <w:r>
              <w:rPr>
                <w:rFonts w:eastAsia="Times New Roman" w:cs="Times New Roman"/>
                <w:szCs w:val="24"/>
                <w:lang w:eastAsia="lv-LV"/>
              </w:rPr>
              <w:t>8</w:t>
            </w:r>
            <w:r w:rsidR="007166FE" w:rsidRPr="008056CD">
              <w:rPr>
                <w:rFonts w:eastAsia="Times New Roman" w:cs="Times New Roman"/>
                <w:szCs w:val="24"/>
                <w:lang w:eastAsia="lv-LV"/>
              </w:rPr>
              <w:t>.4.Izvērtētas Pašvaldību sadarbību</w:t>
            </w:r>
            <w:r w:rsidR="007166FE" w:rsidRPr="00C51394">
              <w:rPr>
                <w:rFonts w:eastAsia="Times New Roman" w:cs="Times New Roman"/>
                <w:szCs w:val="24"/>
                <w:lang w:eastAsia="lv-LV"/>
              </w:rPr>
              <w:t xml:space="preserve"> grupu bērnu tiesību aizsardzības jautājumos efektivitāte un izstrādāti priekšlikumi sadarbības grupu darba uzlabošanai.</w:t>
            </w:r>
          </w:p>
        </w:tc>
        <w:tc>
          <w:tcPr>
            <w:tcW w:w="2152" w:type="dxa"/>
            <w:shd w:val="clear" w:color="auto" w:fill="auto"/>
            <w:vAlign w:val="center"/>
          </w:tcPr>
          <w:p w14:paraId="373DE80B" w14:textId="6089BAFB" w:rsidR="007166FE" w:rsidRPr="00C51394" w:rsidRDefault="2A1BD821" w:rsidP="00443C39">
            <w:pPr>
              <w:spacing w:line="240" w:lineRule="auto"/>
              <w:jc w:val="left"/>
              <w:textAlignment w:val="baseline"/>
              <w:rPr>
                <w:rFonts w:eastAsia="Times New Roman" w:cs="Times New Roman"/>
                <w:lang w:eastAsia="lv-LV"/>
              </w:rPr>
            </w:pPr>
            <w:r w:rsidRPr="29504659">
              <w:rPr>
                <w:rFonts w:eastAsia="Times New Roman" w:cs="Times New Roman"/>
              </w:rPr>
              <w:t xml:space="preserve"> Aktualizēti Ministru kabineta noteikumi </w:t>
            </w:r>
            <w:r w:rsidRPr="29504659">
              <w:rPr>
                <w:rFonts w:eastAsia="Times New Roman" w:cs="Times New Roman"/>
                <w:b/>
                <w:bCs/>
              </w:rPr>
              <w:t>par starpinstitūciju sadarbības grupām</w:t>
            </w:r>
            <w:r w:rsidR="3FC00BF5" w:rsidRPr="29504659">
              <w:rPr>
                <w:rFonts w:eastAsia="Times New Roman" w:cs="Times New Roman"/>
                <w:lang w:eastAsia="lv-LV"/>
              </w:rPr>
              <w:t>.</w:t>
            </w:r>
          </w:p>
        </w:tc>
        <w:tc>
          <w:tcPr>
            <w:tcW w:w="1570" w:type="dxa"/>
            <w:shd w:val="clear" w:color="auto" w:fill="auto"/>
          </w:tcPr>
          <w:p w14:paraId="72E2ACE0" w14:textId="77777777" w:rsidR="007166FE" w:rsidRPr="00C51394" w:rsidRDefault="007166FE" w:rsidP="000D2109">
            <w:pPr>
              <w:spacing w:line="240" w:lineRule="auto"/>
              <w:jc w:val="center"/>
              <w:textAlignment w:val="baseline"/>
              <w:rPr>
                <w:rFonts w:eastAsia="Times New Roman" w:cs="Times New Roman"/>
                <w:szCs w:val="24"/>
                <w:lang w:eastAsia="lv-LV"/>
              </w:rPr>
            </w:pPr>
          </w:p>
          <w:p w14:paraId="5CFBCC7B" w14:textId="44AE6EEF"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LM</w:t>
            </w:r>
          </w:p>
        </w:tc>
        <w:tc>
          <w:tcPr>
            <w:tcW w:w="2664" w:type="dxa"/>
            <w:shd w:val="clear" w:color="auto" w:fill="auto"/>
          </w:tcPr>
          <w:p w14:paraId="420DA09B" w14:textId="77777777" w:rsidR="007166FE" w:rsidRPr="00C51394" w:rsidRDefault="007166FE" w:rsidP="000D2109">
            <w:pPr>
              <w:spacing w:line="240" w:lineRule="auto"/>
              <w:textAlignment w:val="baseline"/>
              <w:rPr>
                <w:rFonts w:eastAsia="Times New Roman" w:cs="Times New Roman"/>
                <w:szCs w:val="24"/>
                <w:lang w:eastAsia="lv-LV"/>
              </w:rPr>
            </w:pPr>
          </w:p>
          <w:p w14:paraId="42E06665" w14:textId="097B9396" w:rsidR="007166FE" w:rsidRPr="00C51394" w:rsidRDefault="58273E10" w:rsidP="588E407B">
            <w:pPr>
              <w:spacing w:line="240" w:lineRule="auto"/>
              <w:jc w:val="center"/>
              <w:textAlignment w:val="baseline"/>
              <w:rPr>
                <w:rFonts w:eastAsia="Times New Roman" w:cs="Times New Roman"/>
                <w:lang w:eastAsia="lv-LV"/>
              </w:rPr>
            </w:pPr>
            <w:r w:rsidRPr="588E407B">
              <w:rPr>
                <w:rFonts w:eastAsia="Times New Roman" w:cs="Times New Roman"/>
                <w:lang w:eastAsia="lv-LV"/>
              </w:rPr>
              <w:t>BAC</w:t>
            </w:r>
            <w:r w:rsidR="0FBA06DD" w:rsidRPr="588E407B">
              <w:rPr>
                <w:rFonts w:eastAsia="Times New Roman" w:cs="Times New Roman"/>
                <w:lang w:eastAsia="lv-LV"/>
              </w:rPr>
              <w:t xml:space="preserve">,  </w:t>
            </w:r>
            <w:r w:rsidRPr="588E407B">
              <w:rPr>
                <w:rFonts w:eastAsia="Times New Roman" w:cs="Times New Roman"/>
                <w:lang w:eastAsia="lv-LV"/>
              </w:rPr>
              <w:t>Pašvaldības</w:t>
            </w:r>
            <w:r w:rsidR="2FBEB9E6" w:rsidRPr="588E407B">
              <w:rPr>
                <w:rFonts w:eastAsia="Times New Roman" w:cs="Times New Roman"/>
                <w:lang w:eastAsia="lv-LV"/>
              </w:rPr>
              <w:t>, Nozares eksperti</w:t>
            </w:r>
          </w:p>
        </w:tc>
        <w:tc>
          <w:tcPr>
            <w:tcW w:w="3089" w:type="dxa"/>
            <w:shd w:val="clear" w:color="auto" w:fill="auto"/>
          </w:tcPr>
          <w:p w14:paraId="32115641" w14:textId="77777777" w:rsidR="007166FE" w:rsidRPr="00C51394" w:rsidRDefault="007166FE" w:rsidP="000D2109">
            <w:pPr>
              <w:spacing w:line="240" w:lineRule="auto"/>
              <w:jc w:val="center"/>
              <w:textAlignment w:val="baseline"/>
              <w:rPr>
                <w:rFonts w:eastAsia="Times New Roman" w:cs="Times New Roman"/>
                <w:szCs w:val="24"/>
                <w:lang w:eastAsia="lv-LV"/>
              </w:rPr>
            </w:pPr>
          </w:p>
          <w:p w14:paraId="35C5171F" w14:textId="251E6EE4"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 xml:space="preserve"> 202</w:t>
            </w:r>
            <w:r w:rsidR="004E524D">
              <w:rPr>
                <w:rFonts w:eastAsia="Times New Roman" w:cs="Times New Roman"/>
                <w:szCs w:val="24"/>
                <w:lang w:eastAsia="lv-LV"/>
              </w:rPr>
              <w:t>5</w:t>
            </w:r>
            <w:r w:rsidRPr="00C51394">
              <w:rPr>
                <w:rFonts w:eastAsia="Times New Roman" w:cs="Times New Roman"/>
                <w:szCs w:val="24"/>
                <w:lang w:eastAsia="lv-LV"/>
              </w:rPr>
              <w:t>.gada 4.ceturksnis</w:t>
            </w:r>
          </w:p>
          <w:p w14:paraId="6514BF59" w14:textId="77777777" w:rsidR="007166FE" w:rsidRPr="00C51394" w:rsidRDefault="007166FE" w:rsidP="000D2109">
            <w:pPr>
              <w:pStyle w:val="ListParagraph"/>
              <w:spacing w:line="240" w:lineRule="auto"/>
              <w:textAlignment w:val="baseline"/>
              <w:rPr>
                <w:rFonts w:eastAsia="Times New Roman" w:cs="Times New Roman"/>
                <w:szCs w:val="24"/>
                <w:lang w:eastAsia="lv-LV"/>
              </w:rPr>
            </w:pPr>
          </w:p>
        </w:tc>
      </w:tr>
      <w:tr w:rsidR="007166FE" w14:paraId="269BA082" w14:textId="77777777" w:rsidTr="00187D5B">
        <w:trPr>
          <w:trHeight w:val="300"/>
        </w:trPr>
        <w:tc>
          <w:tcPr>
            <w:tcW w:w="590" w:type="dxa"/>
            <w:vMerge/>
            <w:vAlign w:val="center"/>
          </w:tcPr>
          <w:p w14:paraId="22E5A9A1" w14:textId="77777777" w:rsidR="007166FE" w:rsidRPr="00C51394" w:rsidRDefault="007166FE" w:rsidP="000D2109">
            <w:pPr>
              <w:rPr>
                <w:rFonts w:cs="Times New Roman"/>
                <w:szCs w:val="24"/>
              </w:rPr>
            </w:pPr>
          </w:p>
        </w:tc>
        <w:tc>
          <w:tcPr>
            <w:tcW w:w="1773" w:type="dxa"/>
            <w:vMerge/>
            <w:vAlign w:val="center"/>
          </w:tcPr>
          <w:p w14:paraId="5FA93D62" w14:textId="77777777" w:rsidR="007166FE" w:rsidRPr="00C51394" w:rsidRDefault="007166FE" w:rsidP="000D2109">
            <w:pPr>
              <w:rPr>
                <w:rFonts w:cs="Times New Roman"/>
                <w:szCs w:val="24"/>
              </w:rPr>
            </w:pPr>
          </w:p>
        </w:tc>
        <w:tc>
          <w:tcPr>
            <w:tcW w:w="2445" w:type="dxa"/>
            <w:vMerge/>
            <w:vAlign w:val="center"/>
          </w:tcPr>
          <w:p w14:paraId="7AA4C5C5" w14:textId="77777777" w:rsidR="007166FE" w:rsidRPr="00C51394" w:rsidRDefault="007166FE" w:rsidP="00443C39">
            <w:pPr>
              <w:jc w:val="left"/>
              <w:rPr>
                <w:rFonts w:cs="Times New Roman"/>
                <w:szCs w:val="24"/>
              </w:rPr>
            </w:pPr>
          </w:p>
        </w:tc>
        <w:tc>
          <w:tcPr>
            <w:tcW w:w="2152" w:type="dxa"/>
            <w:shd w:val="clear" w:color="auto" w:fill="auto"/>
            <w:vAlign w:val="center"/>
          </w:tcPr>
          <w:p w14:paraId="1E44095C" w14:textId="72A2C554" w:rsidR="007166FE" w:rsidRPr="00C51394" w:rsidRDefault="007166FE" w:rsidP="00443C39">
            <w:pPr>
              <w:spacing w:line="240" w:lineRule="auto"/>
              <w:jc w:val="left"/>
              <w:rPr>
                <w:rFonts w:eastAsia="Times New Roman" w:cs="Times New Roman"/>
                <w:szCs w:val="24"/>
                <w:lang w:eastAsia="lv-LV"/>
              </w:rPr>
            </w:pPr>
            <w:r w:rsidRPr="00C51394">
              <w:rPr>
                <w:rFonts w:eastAsia="Times New Roman" w:cs="Times New Roman"/>
                <w:szCs w:val="24"/>
                <w:lang w:eastAsia="lv-LV"/>
              </w:rPr>
              <w:t xml:space="preserve">Veikts </w:t>
            </w:r>
            <w:r w:rsidRPr="00C51394">
              <w:rPr>
                <w:rFonts w:eastAsia="Times New Roman" w:cs="Times New Roman"/>
                <w:b/>
                <w:bCs/>
                <w:szCs w:val="24"/>
                <w:lang w:eastAsia="lv-LV"/>
              </w:rPr>
              <w:t>izvērtējums par starpinstitūciju sadarbību grupas darbu</w:t>
            </w:r>
            <w:r w:rsidRPr="00C51394">
              <w:rPr>
                <w:rFonts w:eastAsia="Times New Roman" w:cs="Times New Roman"/>
                <w:szCs w:val="24"/>
                <w:lang w:eastAsia="lv-LV"/>
              </w:rPr>
              <w:t xml:space="preserve"> pēc jaunās noteikumu redakcijas stāšanās spēkā</w:t>
            </w:r>
          </w:p>
          <w:p w14:paraId="3327CC64" w14:textId="77777777" w:rsidR="007166FE" w:rsidRPr="00C51394" w:rsidRDefault="007166FE" w:rsidP="00443C39">
            <w:pPr>
              <w:jc w:val="left"/>
              <w:rPr>
                <w:rFonts w:eastAsia="Times New Roman" w:cs="Times New Roman"/>
                <w:szCs w:val="24"/>
                <w:lang w:eastAsia="lv-LV"/>
              </w:rPr>
            </w:pPr>
          </w:p>
        </w:tc>
        <w:tc>
          <w:tcPr>
            <w:tcW w:w="1570" w:type="dxa"/>
            <w:shd w:val="clear" w:color="auto" w:fill="auto"/>
          </w:tcPr>
          <w:p w14:paraId="26D7457C" w14:textId="77777777" w:rsidR="007166FE" w:rsidRPr="00C51394" w:rsidRDefault="007166FE" w:rsidP="000D2109">
            <w:pPr>
              <w:jc w:val="center"/>
              <w:rPr>
                <w:rFonts w:eastAsia="Times New Roman" w:cs="Times New Roman"/>
                <w:szCs w:val="24"/>
                <w:lang w:eastAsia="lv-LV"/>
              </w:rPr>
            </w:pPr>
          </w:p>
          <w:p w14:paraId="18D8D420" w14:textId="71AD77BB" w:rsidR="007166FE" w:rsidRPr="00C51394" w:rsidRDefault="007166FE" w:rsidP="000D2109">
            <w:pPr>
              <w:jc w:val="center"/>
              <w:rPr>
                <w:rFonts w:eastAsia="Times New Roman" w:cs="Times New Roman"/>
                <w:szCs w:val="24"/>
                <w:lang w:eastAsia="lv-LV"/>
              </w:rPr>
            </w:pPr>
            <w:r w:rsidRPr="00C51394">
              <w:rPr>
                <w:rFonts w:eastAsia="Times New Roman" w:cs="Times New Roman"/>
                <w:szCs w:val="24"/>
                <w:lang w:eastAsia="lv-LV"/>
              </w:rPr>
              <w:t>LM</w:t>
            </w:r>
          </w:p>
        </w:tc>
        <w:tc>
          <w:tcPr>
            <w:tcW w:w="2664" w:type="dxa"/>
            <w:shd w:val="clear" w:color="auto" w:fill="auto"/>
          </w:tcPr>
          <w:p w14:paraId="514E8127" w14:textId="77777777" w:rsidR="007166FE" w:rsidRPr="00C51394" w:rsidRDefault="007166FE" w:rsidP="000D2109">
            <w:pPr>
              <w:rPr>
                <w:rFonts w:eastAsia="Times New Roman" w:cs="Times New Roman"/>
                <w:szCs w:val="24"/>
                <w:lang w:eastAsia="lv-LV"/>
              </w:rPr>
            </w:pPr>
          </w:p>
        </w:tc>
        <w:tc>
          <w:tcPr>
            <w:tcW w:w="3089" w:type="dxa"/>
            <w:shd w:val="clear" w:color="auto" w:fill="auto"/>
          </w:tcPr>
          <w:p w14:paraId="040165E3" w14:textId="77777777" w:rsidR="007166FE" w:rsidRPr="00C51394" w:rsidRDefault="007166FE" w:rsidP="000D2109">
            <w:pPr>
              <w:spacing w:line="240" w:lineRule="auto"/>
              <w:jc w:val="center"/>
              <w:rPr>
                <w:rFonts w:eastAsia="Times New Roman" w:cs="Times New Roman"/>
                <w:szCs w:val="24"/>
                <w:lang w:eastAsia="lv-LV"/>
              </w:rPr>
            </w:pPr>
          </w:p>
          <w:p w14:paraId="4BBD917B" w14:textId="2B9165F6" w:rsidR="007166FE" w:rsidRPr="00C51394" w:rsidRDefault="007166FE" w:rsidP="000D2109">
            <w:pPr>
              <w:spacing w:line="240" w:lineRule="auto"/>
              <w:jc w:val="center"/>
              <w:rPr>
                <w:rFonts w:eastAsia="Times New Roman" w:cs="Times New Roman"/>
                <w:szCs w:val="24"/>
                <w:lang w:eastAsia="lv-LV"/>
              </w:rPr>
            </w:pPr>
            <w:r w:rsidRPr="00C51394">
              <w:rPr>
                <w:rFonts w:eastAsia="Times New Roman" w:cs="Times New Roman"/>
                <w:szCs w:val="24"/>
                <w:lang w:eastAsia="lv-LV"/>
              </w:rPr>
              <w:t xml:space="preserve"> 2029.gada 4.ceturksnis</w:t>
            </w:r>
          </w:p>
          <w:p w14:paraId="4282ED21" w14:textId="77777777" w:rsidR="007166FE" w:rsidRPr="00C51394" w:rsidRDefault="007166FE" w:rsidP="000D2109">
            <w:pPr>
              <w:pStyle w:val="ListParagraph"/>
              <w:spacing w:line="240" w:lineRule="auto"/>
              <w:rPr>
                <w:rFonts w:eastAsia="Times New Roman" w:cs="Times New Roman"/>
                <w:szCs w:val="24"/>
                <w:lang w:eastAsia="lv-LV"/>
              </w:rPr>
            </w:pPr>
          </w:p>
          <w:p w14:paraId="33CFF5D6" w14:textId="77777777" w:rsidR="007166FE" w:rsidRPr="00C51394" w:rsidRDefault="007166FE" w:rsidP="000D2109">
            <w:pPr>
              <w:pStyle w:val="ListParagraph"/>
              <w:rPr>
                <w:rFonts w:eastAsia="Times New Roman" w:cs="Times New Roman"/>
                <w:szCs w:val="24"/>
                <w:lang w:eastAsia="lv-LV"/>
              </w:rPr>
            </w:pPr>
          </w:p>
        </w:tc>
      </w:tr>
      <w:tr w:rsidR="007166FE" w14:paraId="41D2710F" w14:textId="77777777" w:rsidTr="00187D5B">
        <w:trPr>
          <w:trHeight w:val="556"/>
        </w:trPr>
        <w:tc>
          <w:tcPr>
            <w:tcW w:w="590" w:type="dxa"/>
            <w:vMerge/>
            <w:vAlign w:val="center"/>
          </w:tcPr>
          <w:p w14:paraId="3B6971C5"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vAlign w:val="center"/>
          </w:tcPr>
          <w:p w14:paraId="573E6489" w14:textId="77777777" w:rsidR="007166FE" w:rsidRPr="00C51394" w:rsidRDefault="007166FE" w:rsidP="000D2109">
            <w:pPr>
              <w:spacing w:line="240" w:lineRule="auto"/>
              <w:textAlignment w:val="baseline"/>
              <w:rPr>
                <w:rFonts w:eastAsia="Times New Roman" w:cs="Times New Roman"/>
                <w:szCs w:val="24"/>
                <w:lang w:eastAsia="lv-LV"/>
              </w:rPr>
            </w:pPr>
          </w:p>
        </w:tc>
        <w:tc>
          <w:tcPr>
            <w:tcW w:w="2445" w:type="dxa"/>
            <w:shd w:val="clear" w:color="auto" w:fill="FFFFFF" w:themeFill="background1"/>
          </w:tcPr>
          <w:p w14:paraId="0FA3D109" w14:textId="4B3A6333" w:rsidR="007166FE" w:rsidRPr="00C51394" w:rsidRDefault="00554456" w:rsidP="00443C39">
            <w:pPr>
              <w:spacing w:line="240" w:lineRule="auto"/>
              <w:jc w:val="left"/>
              <w:textAlignment w:val="baseline"/>
              <w:rPr>
                <w:rStyle w:val="normaltextrun"/>
                <w:rFonts w:cs="Times New Roman"/>
                <w:szCs w:val="24"/>
              </w:rPr>
            </w:pPr>
            <w:r>
              <w:rPr>
                <w:rFonts w:eastAsia="Times New Roman" w:cs="Times New Roman"/>
                <w:szCs w:val="24"/>
                <w:lang w:eastAsia="lv-LV"/>
              </w:rPr>
              <w:t>8</w:t>
            </w:r>
            <w:r w:rsidR="007166FE" w:rsidRPr="00C51394">
              <w:rPr>
                <w:rFonts w:eastAsia="Times New Roman" w:cs="Times New Roman"/>
                <w:szCs w:val="24"/>
                <w:lang w:eastAsia="lv-LV"/>
              </w:rPr>
              <w:t>.5.Iesaistīto valsts un pašvaldību institūciju koordinēts darbs jauna, t.sk. pret sievieti un ģimeni vērsta, noziedzīga nodarījuma izdarīšanas riska mazināšanai.</w:t>
            </w:r>
          </w:p>
        </w:tc>
        <w:tc>
          <w:tcPr>
            <w:tcW w:w="2152" w:type="dxa"/>
            <w:shd w:val="clear" w:color="auto" w:fill="FFFFFF" w:themeFill="background1"/>
          </w:tcPr>
          <w:p w14:paraId="1A970403" w14:textId="77777777" w:rsidR="007166FE" w:rsidRPr="00C51394" w:rsidRDefault="007166FE" w:rsidP="00443C39">
            <w:pPr>
              <w:spacing w:line="240" w:lineRule="auto"/>
              <w:jc w:val="left"/>
              <w:textAlignment w:val="baseline"/>
              <w:rPr>
                <w:rFonts w:eastAsia="Times New Roman" w:cs="Times New Roman"/>
                <w:szCs w:val="24"/>
                <w:lang w:eastAsia="lv-LV"/>
              </w:rPr>
            </w:pPr>
            <w:r w:rsidRPr="00C51394">
              <w:rPr>
                <w:rStyle w:val="normaltextrun"/>
                <w:rFonts w:cs="Times New Roman"/>
                <w:b/>
                <w:bCs/>
                <w:szCs w:val="24"/>
              </w:rPr>
              <w:t>STIS tiek organizēta 100% notiesāto un probācijas klientu</w:t>
            </w:r>
            <w:r w:rsidRPr="00C51394">
              <w:rPr>
                <w:rStyle w:val="normaltextrun"/>
                <w:rFonts w:cs="Times New Roman"/>
                <w:szCs w:val="24"/>
              </w:rPr>
              <w:t>, par kuriem tā obligāti organizējama.</w:t>
            </w:r>
          </w:p>
        </w:tc>
        <w:tc>
          <w:tcPr>
            <w:tcW w:w="1570" w:type="dxa"/>
            <w:shd w:val="clear" w:color="auto" w:fill="FFFFFF" w:themeFill="background1"/>
          </w:tcPr>
          <w:p w14:paraId="05A6F90F" w14:textId="77777777" w:rsidR="007166FE" w:rsidRPr="00C51394" w:rsidRDefault="007166FE" w:rsidP="000D2109">
            <w:pPr>
              <w:spacing w:line="240" w:lineRule="auto"/>
              <w:textAlignment w:val="baseline"/>
              <w:rPr>
                <w:rStyle w:val="normaltextrun"/>
                <w:rFonts w:cs="Times New Roman"/>
                <w:szCs w:val="24"/>
              </w:rPr>
            </w:pPr>
          </w:p>
          <w:p w14:paraId="2E81B458" w14:textId="5B4F3FDF" w:rsidR="007166FE" w:rsidRPr="00C51394" w:rsidRDefault="007166FE" w:rsidP="000D2109">
            <w:pPr>
              <w:spacing w:line="240" w:lineRule="auto"/>
              <w:jc w:val="center"/>
              <w:textAlignment w:val="baseline"/>
              <w:rPr>
                <w:rFonts w:eastAsia="Times New Roman" w:cs="Times New Roman"/>
                <w:szCs w:val="24"/>
                <w:lang w:eastAsia="lv-LV"/>
              </w:rPr>
            </w:pPr>
            <w:r w:rsidRPr="00C51394">
              <w:rPr>
                <w:rStyle w:val="normaltextrun"/>
                <w:rFonts w:cs="Times New Roman"/>
                <w:szCs w:val="24"/>
              </w:rPr>
              <w:t>VPD</w:t>
            </w:r>
            <w:r w:rsidR="00D261F3">
              <w:rPr>
                <w:rStyle w:val="normaltextrun"/>
                <w:rFonts w:cs="Times New Roman"/>
                <w:szCs w:val="24"/>
              </w:rPr>
              <w:t>,</w:t>
            </w:r>
            <w:r w:rsidR="00D261F3">
              <w:rPr>
                <w:rStyle w:val="normaltextrun"/>
              </w:rPr>
              <w:t xml:space="preserve"> </w:t>
            </w:r>
            <w:r w:rsidRPr="00C51394">
              <w:rPr>
                <w:rStyle w:val="normaltextrun"/>
                <w:rFonts w:cs="Times New Roman"/>
                <w:szCs w:val="24"/>
              </w:rPr>
              <w:t>IeVP</w:t>
            </w:r>
          </w:p>
        </w:tc>
        <w:tc>
          <w:tcPr>
            <w:tcW w:w="2664" w:type="dxa"/>
            <w:shd w:val="clear" w:color="auto" w:fill="FFFFFF" w:themeFill="background1"/>
          </w:tcPr>
          <w:p w14:paraId="195BABD6" w14:textId="77777777" w:rsidR="007166FE" w:rsidRPr="00C51394" w:rsidRDefault="007166FE" w:rsidP="000D2109">
            <w:pPr>
              <w:spacing w:line="240" w:lineRule="auto"/>
              <w:textAlignment w:val="baseline"/>
              <w:rPr>
                <w:rStyle w:val="normaltextrun"/>
                <w:rFonts w:cs="Times New Roman"/>
                <w:szCs w:val="24"/>
              </w:rPr>
            </w:pPr>
          </w:p>
          <w:p w14:paraId="40F051DC" w14:textId="2CD60B57" w:rsidR="007166FE" w:rsidRPr="00C51394" w:rsidRDefault="007166FE" w:rsidP="000D2109">
            <w:pPr>
              <w:spacing w:line="240" w:lineRule="auto"/>
              <w:jc w:val="center"/>
              <w:textAlignment w:val="baseline"/>
              <w:rPr>
                <w:rFonts w:eastAsia="Times New Roman" w:cs="Times New Roman"/>
                <w:szCs w:val="24"/>
                <w:lang w:eastAsia="lv-LV"/>
              </w:rPr>
            </w:pPr>
            <w:r w:rsidRPr="00C51394">
              <w:rPr>
                <w:rStyle w:val="normaltextrun"/>
                <w:rFonts w:cs="Times New Roman"/>
                <w:szCs w:val="24"/>
              </w:rPr>
              <w:t>BAC</w:t>
            </w:r>
            <w:r w:rsidR="00D261F3">
              <w:rPr>
                <w:rStyle w:val="normaltextrun"/>
                <w:rFonts w:cs="Times New Roman"/>
                <w:szCs w:val="24"/>
              </w:rPr>
              <w:t xml:space="preserve">, </w:t>
            </w:r>
            <w:r w:rsidRPr="00C51394">
              <w:rPr>
                <w:rStyle w:val="normaltextrun"/>
                <w:rFonts w:cs="Times New Roman"/>
                <w:szCs w:val="24"/>
              </w:rPr>
              <w:t>VP</w:t>
            </w:r>
          </w:p>
        </w:tc>
        <w:tc>
          <w:tcPr>
            <w:tcW w:w="3089" w:type="dxa"/>
            <w:shd w:val="clear" w:color="auto" w:fill="FFFFFF" w:themeFill="background1"/>
            <w:vAlign w:val="center"/>
          </w:tcPr>
          <w:p w14:paraId="5E81401C" w14:textId="441C0B24"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 xml:space="preserve"> 2024.gada 4.ceturksnis (</w:t>
            </w:r>
            <w:r w:rsidR="00443C39">
              <w:rPr>
                <w:rFonts w:eastAsia="Times New Roman" w:cs="Times New Roman"/>
                <w:szCs w:val="24"/>
                <w:lang w:eastAsia="lv-LV"/>
              </w:rPr>
              <w:t>ik</w:t>
            </w:r>
            <w:r w:rsidRPr="00C51394">
              <w:rPr>
                <w:rFonts w:eastAsia="Times New Roman" w:cs="Times New Roman"/>
                <w:szCs w:val="24"/>
                <w:lang w:eastAsia="lv-LV"/>
              </w:rPr>
              <w:t xml:space="preserve"> gadu)</w:t>
            </w:r>
          </w:p>
          <w:p w14:paraId="1F854E30" w14:textId="77777777" w:rsidR="007166FE" w:rsidRPr="00C51394" w:rsidRDefault="007166FE" w:rsidP="000D2109">
            <w:pPr>
              <w:spacing w:line="240" w:lineRule="auto"/>
              <w:jc w:val="center"/>
              <w:textAlignment w:val="baseline"/>
              <w:rPr>
                <w:rStyle w:val="normaltextrun"/>
                <w:rFonts w:cs="Times New Roman"/>
                <w:szCs w:val="24"/>
                <w:lang w:eastAsia="lv-LV"/>
              </w:rPr>
            </w:pPr>
          </w:p>
        </w:tc>
      </w:tr>
      <w:tr w:rsidR="007166FE" w14:paraId="73BEB75C" w14:textId="77777777" w:rsidTr="00187D5B">
        <w:trPr>
          <w:trHeight w:val="1224"/>
        </w:trPr>
        <w:tc>
          <w:tcPr>
            <w:tcW w:w="590" w:type="dxa"/>
            <w:vMerge/>
            <w:vAlign w:val="center"/>
          </w:tcPr>
          <w:p w14:paraId="4148258A"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vAlign w:val="center"/>
          </w:tcPr>
          <w:p w14:paraId="07D4F7DA" w14:textId="77777777" w:rsidR="007166FE" w:rsidRPr="00C51394" w:rsidRDefault="007166FE" w:rsidP="000D2109">
            <w:pPr>
              <w:spacing w:line="240" w:lineRule="auto"/>
              <w:textAlignment w:val="baseline"/>
              <w:rPr>
                <w:rFonts w:eastAsia="Times New Roman" w:cs="Times New Roman"/>
                <w:szCs w:val="24"/>
                <w:lang w:eastAsia="lv-LV"/>
              </w:rPr>
            </w:pPr>
          </w:p>
        </w:tc>
        <w:tc>
          <w:tcPr>
            <w:tcW w:w="2445" w:type="dxa"/>
            <w:vMerge w:val="restart"/>
            <w:shd w:val="clear" w:color="auto" w:fill="auto"/>
          </w:tcPr>
          <w:p w14:paraId="10351C12" w14:textId="76031F76" w:rsidR="007166FE" w:rsidRPr="00C51394" w:rsidRDefault="000F3404" w:rsidP="00443C39">
            <w:pPr>
              <w:spacing w:line="240" w:lineRule="auto"/>
              <w:jc w:val="left"/>
              <w:textAlignment w:val="baseline"/>
              <w:rPr>
                <w:rStyle w:val="normaltextrun"/>
                <w:rFonts w:cs="Times New Roman"/>
                <w:szCs w:val="24"/>
              </w:rPr>
            </w:pPr>
            <w:r>
              <w:rPr>
                <w:rFonts w:eastAsia="Times New Roman" w:cs="Times New Roman"/>
                <w:szCs w:val="24"/>
                <w:lang w:eastAsia="lv-LV"/>
              </w:rPr>
              <w:t>8</w:t>
            </w:r>
            <w:r w:rsidR="007166FE" w:rsidRPr="00C51394">
              <w:rPr>
                <w:rFonts w:eastAsia="Times New Roman" w:cs="Times New Roman"/>
                <w:szCs w:val="24"/>
                <w:lang w:eastAsia="lv-LV"/>
              </w:rPr>
              <w:t>.6.Izveidota starpdisciplināru atbalsta pakalpojumu speciālistu komand</w:t>
            </w:r>
            <w:r w:rsidR="00066CBF">
              <w:rPr>
                <w:rFonts w:eastAsia="Times New Roman" w:cs="Times New Roman"/>
                <w:szCs w:val="24"/>
                <w:lang w:eastAsia="lv-LV"/>
              </w:rPr>
              <w:t>a</w:t>
            </w:r>
            <w:r w:rsidR="007166FE" w:rsidRPr="00C51394">
              <w:rPr>
                <w:rFonts w:eastAsia="Times New Roman" w:cs="Times New Roman"/>
                <w:szCs w:val="24"/>
                <w:lang w:eastAsia="lv-LV"/>
              </w:rPr>
              <w:t xml:space="preserve"> sarežģītu vardarbības ģimenē gadījumu risināšanai.</w:t>
            </w:r>
          </w:p>
        </w:tc>
        <w:tc>
          <w:tcPr>
            <w:tcW w:w="2152" w:type="dxa"/>
            <w:shd w:val="clear" w:color="auto" w:fill="auto"/>
          </w:tcPr>
          <w:p w14:paraId="6082A904" w14:textId="5067C1A4" w:rsidR="007166FE" w:rsidRPr="00C51394" w:rsidRDefault="007166FE" w:rsidP="00443C39">
            <w:pPr>
              <w:spacing w:line="240" w:lineRule="auto"/>
              <w:jc w:val="left"/>
              <w:textAlignment w:val="baseline"/>
              <w:rPr>
                <w:rFonts w:eastAsia="Times New Roman" w:cs="Times New Roman"/>
                <w:szCs w:val="24"/>
                <w:lang w:eastAsia="lv-LV"/>
              </w:rPr>
            </w:pPr>
            <w:r w:rsidRPr="00C51394">
              <w:rPr>
                <w:rFonts w:eastAsia="Times New Roman" w:cs="Times New Roman"/>
                <w:b/>
                <w:bCs/>
                <w:szCs w:val="24"/>
                <w:lang w:eastAsia="lv-LV"/>
              </w:rPr>
              <w:t xml:space="preserve">Izstrādātas vadlīnijas </w:t>
            </w:r>
            <w:r w:rsidRPr="00C51394">
              <w:rPr>
                <w:rFonts w:eastAsia="Times New Roman" w:cs="Times New Roman"/>
                <w:szCs w:val="24"/>
                <w:lang w:eastAsia="lv-LV"/>
              </w:rPr>
              <w:t>par starpinstitucionālās sadarbības organizēšanu vardarbības gadījumos</w:t>
            </w:r>
            <w:r w:rsidR="00C57082">
              <w:rPr>
                <w:rFonts w:eastAsia="Times New Roman" w:cs="Times New Roman"/>
                <w:szCs w:val="24"/>
                <w:lang w:eastAsia="lv-LV"/>
              </w:rPr>
              <w:t>.</w:t>
            </w:r>
          </w:p>
        </w:tc>
        <w:tc>
          <w:tcPr>
            <w:tcW w:w="1570" w:type="dxa"/>
            <w:shd w:val="clear" w:color="auto" w:fill="auto"/>
          </w:tcPr>
          <w:p w14:paraId="4360D59E" w14:textId="77777777" w:rsidR="007166FE" w:rsidRPr="00C51394" w:rsidRDefault="007166FE" w:rsidP="000D2109">
            <w:pPr>
              <w:spacing w:line="240" w:lineRule="auto"/>
              <w:jc w:val="center"/>
              <w:textAlignment w:val="baseline"/>
              <w:rPr>
                <w:rFonts w:eastAsia="Times New Roman" w:cs="Times New Roman"/>
                <w:szCs w:val="24"/>
                <w:lang w:eastAsia="lv-LV"/>
              </w:rPr>
            </w:pPr>
          </w:p>
          <w:p w14:paraId="0F9AED6D" w14:textId="7398E8D0"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LM</w:t>
            </w:r>
            <w:r w:rsidR="00D261F3">
              <w:rPr>
                <w:rFonts w:eastAsia="Times New Roman" w:cs="Times New Roman"/>
                <w:szCs w:val="24"/>
                <w:lang w:eastAsia="lv-LV"/>
              </w:rPr>
              <w:t xml:space="preserve">, </w:t>
            </w:r>
            <w:r w:rsidRPr="00C51394">
              <w:rPr>
                <w:rFonts w:eastAsia="Times New Roman" w:cs="Times New Roman"/>
                <w:szCs w:val="24"/>
                <w:lang w:eastAsia="lv-LV"/>
              </w:rPr>
              <w:t>BAC</w:t>
            </w:r>
          </w:p>
        </w:tc>
        <w:tc>
          <w:tcPr>
            <w:tcW w:w="2664" w:type="dxa"/>
            <w:shd w:val="clear" w:color="auto" w:fill="auto"/>
          </w:tcPr>
          <w:p w14:paraId="45932273" w14:textId="77777777" w:rsidR="007166FE" w:rsidRPr="00C51394" w:rsidRDefault="007166FE" w:rsidP="000D2109">
            <w:pPr>
              <w:spacing w:line="240" w:lineRule="auto"/>
              <w:textAlignment w:val="baseline"/>
              <w:rPr>
                <w:rFonts w:eastAsia="Times New Roman" w:cs="Times New Roman"/>
                <w:szCs w:val="24"/>
                <w:lang w:eastAsia="lv-LV"/>
              </w:rPr>
            </w:pPr>
            <w:r w:rsidRPr="00C51394">
              <w:rPr>
                <w:rFonts w:eastAsia="Times New Roman" w:cs="Times New Roman"/>
                <w:szCs w:val="24"/>
                <w:lang w:eastAsia="lv-LV"/>
              </w:rPr>
              <w:t> </w:t>
            </w:r>
          </w:p>
        </w:tc>
        <w:tc>
          <w:tcPr>
            <w:tcW w:w="3089" w:type="dxa"/>
            <w:shd w:val="clear" w:color="auto" w:fill="auto"/>
          </w:tcPr>
          <w:p w14:paraId="304059C5" w14:textId="77777777" w:rsidR="007166FE" w:rsidRPr="00C51394" w:rsidRDefault="007166FE" w:rsidP="000D2109">
            <w:pPr>
              <w:spacing w:line="240" w:lineRule="auto"/>
              <w:textAlignment w:val="baseline"/>
              <w:rPr>
                <w:rFonts w:eastAsia="Times New Roman" w:cs="Times New Roman"/>
                <w:szCs w:val="24"/>
                <w:lang w:eastAsia="lv-LV"/>
              </w:rPr>
            </w:pPr>
            <w:r w:rsidRPr="00C51394">
              <w:rPr>
                <w:rFonts w:eastAsia="Times New Roman" w:cs="Times New Roman"/>
                <w:szCs w:val="24"/>
                <w:lang w:eastAsia="lv-LV"/>
              </w:rPr>
              <w:t xml:space="preserve"> </w:t>
            </w:r>
          </w:p>
          <w:p w14:paraId="389D63EE" w14:textId="74EFD80D" w:rsidR="007166FE" w:rsidRPr="00C51394" w:rsidRDefault="007166FE" w:rsidP="000D2109">
            <w:pPr>
              <w:spacing w:line="240" w:lineRule="auto"/>
              <w:textAlignment w:val="baseline"/>
              <w:rPr>
                <w:rFonts w:eastAsia="Times New Roman" w:cs="Times New Roman"/>
                <w:szCs w:val="24"/>
                <w:lang w:eastAsia="lv-LV"/>
              </w:rPr>
            </w:pPr>
            <w:r w:rsidRPr="00C51394">
              <w:rPr>
                <w:rFonts w:eastAsia="Times New Roman" w:cs="Times New Roman"/>
                <w:szCs w:val="24"/>
                <w:lang w:eastAsia="lv-LV"/>
              </w:rPr>
              <w:t>2026. gada 4.ceturksnis</w:t>
            </w:r>
          </w:p>
        </w:tc>
      </w:tr>
      <w:tr w:rsidR="007166FE" w14:paraId="6ACFA594" w14:textId="77777777" w:rsidTr="00187D5B">
        <w:trPr>
          <w:trHeight w:val="1224"/>
        </w:trPr>
        <w:tc>
          <w:tcPr>
            <w:tcW w:w="590" w:type="dxa"/>
            <w:vMerge/>
            <w:vAlign w:val="center"/>
          </w:tcPr>
          <w:p w14:paraId="768D3E54"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vAlign w:val="center"/>
          </w:tcPr>
          <w:p w14:paraId="239D21AA" w14:textId="77777777" w:rsidR="007166FE" w:rsidRPr="00C51394" w:rsidRDefault="007166FE" w:rsidP="000D2109">
            <w:pPr>
              <w:spacing w:line="240" w:lineRule="auto"/>
              <w:textAlignment w:val="baseline"/>
              <w:rPr>
                <w:rFonts w:eastAsia="Times New Roman" w:cs="Times New Roman"/>
                <w:szCs w:val="24"/>
                <w:lang w:eastAsia="lv-LV"/>
              </w:rPr>
            </w:pPr>
          </w:p>
        </w:tc>
        <w:tc>
          <w:tcPr>
            <w:tcW w:w="2445" w:type="dxa"/>
            <w:vMerge/>
          </w:tcPr>
          <w:p w14:paraId="5E21480E" w14:textId="77777777" w:rsidR="007166FE" w:rsidRPr="00C51394" w:rsidRDefault="007166FE" w:rsidP="00443C39">
            <w:pPr>
              <w:spacing w:line="240" w:lineRule="auto"/>
              <w:jc w:val="left"/>
              <w:textAlignment w:val="baseline"/>
              <w:rPr>
                <w:rFonts w:eastAsia="Times New Roman" w:cs="Times New Roman"/>
                <w:szCs w:val="24"/>
                <w:lang w:eastAsia="lv-LV"/>
              </w:rPr>
            </w:pPr>
          </w:p>
        </w:tc>
        <w:tc>
          <w:tcPr>
            <w:tcW w:w="2152" w:type="dxa"/>
            <w:shd w:val="clear" w:color="auto" w:fill="auto"/>
          </w:tcPr>
          <w:p w14:paraId="3DD61DFF" w14:textId="377C83D3" w:rsidR="007166FE" w:rsidRPr="00C51394" w:rsidRDefault="7722E84D" w:rsidP="00443C39">
            <w:pPr>
              <w:spacing w:line="240" w:lineRule="auto"/>
              <w:jc w:val="left"/>
              <w:textAlignment w:val="baseline"/>
              <w:rPr>
                <w:rFonts w:eastAsia="Times New Roman" w:cs="Times New Roman"/>
                <w:szCs w:val="24"/>
                <w:lang w:eastAsia="lv-LV"/>
              </w:rPr>
            </w:pPr>
            <w:r w:rsidRPr="07FB47C6">
              <w:rPr>
                <w:rFonts w:eastAsia="Times New Roman" w:cs="Times New Roman"/>
                <w:lang w:eastAsia="lv-LV"/>
              </w:rPr>
              <w:t xml:space="preserve">Izveidota </w:t>
            </w:r>
            <w:r w:rsidRPr="07FB47C6">
              <w:rPr>
                <w:rFonts w:eastAsia="Times New Roman" w:cs="Times New Roman"/>
                <w:b/>
                <w:bCs/>
                <w:lang w:eastAsia="lv-LV"/>
              </w:rPr>
              <w:t>starpdisciplināra atbalsta komanda</w:t>
            </w:r>
            <w:r w:rsidR="00C57082">
              <w:rPr>
                <w:rFonts w:eastAsia="Times New Roman" w:cs="Times New Roman"/>
                <w:b/>
                <w:bCs/>
                <w:lang w:eastAsia="lv-LV"/>
              </w:rPr>
              <w:t>.</w:t>
            </w:r>
            <w:r w:rsidR="007166FE" w:rsidRPr="07FB47C6">
              <w:rPr>
                <w:rStyle w:val="FootnoteReference"/>
                <w:rFonts w:eastAsia="Times New Roman"/>
                <w:lang w:eastAsia="lv-LV"/>
              </w:rPr>
              <w:footnoteReference w:id="55"/>
            </w:r>
          </w:p>
        </w:tc>
        <w:tc>
          <w:tcPr>
            <w:tcW w:w="1570" w:type="dxa"/>
            <w:shd w:val="clear" w:color="auto" w:fill="auto"/>
          </w:tcPr>
          <w:p w14:paraId="0A3580BD" w14:textId="77777777" w:rsidR="007166FE" w:rsidRPr="00C51394" w:rsidRDefault="007166FE" w:rsidP="000D2109">
            <w:pPr>
              <w:jc w:val="center"/>
              <w:rPr>
                <w:rFonts w:eastAsia="Times New Roman" w:cs="Times New Roman"/>
                <w:szCs w:val="24"/>
                <w:lang w:eastAsia="lv-LV"/>
              </w:rPr>
            </w:pPr>
          </w:p>
          <w:p w14:paraId="5A49A277" w14:textId="2FC09589" w:rsidR="007166FE" w:rsidRPr="00C51394" w:rsidRDefault="007166FE" w:rsidP="000D2109">
            <w:pPr>
              <w:jc w:val="center"/>
              <w:rPr>
                <w:rFonts w:eastAsia="Times New Roman" w:cs="Times New Roman"/>
                <w:szCs w:val="24"/>
                <w:lang w:eastAsia="lv-LV"/>
              </w:rPr>
            </w:pPr>
            <w:r w:rsidRPr="00C51394">
              <w:rPr>
                <w:rFonts w:eastAsia="Times New Roman" w:cs="Times New Roman"/>
                <w:szCs w:val="24"/>
                <w:lang w:eastAsia="lv-LV"/>
              </w:rPr>
              <w:t>LM</w:t>
            </w:r>
          </w:p>
        </w:tc>
        <w:tc>
          <w:tcPr>
            <w:tcW w:w="2664" w:type="dxa"/>
            <w:shd w:val="clear" w:color="auto" w:fill="auto"/>
          </w:tcPr>
          <w:p w14:paraId="55EA9F79" w14:textId="77777777" w:rsidR="007166FE" w:rsidRPr="00C51394" w:rsidRDefault="007166FE" w:rsidP="000D2109">
            <w:pPr>
              <w:rPr>
                <w:rFonts w:eastAsia="Times New Roman" w:cs="Times New Roman"/>
                <w:szCs w:val="24"/>
                <w:lang w:eastAsia="lv-LV"/>
              </w:rPr>
            </w:pPr>
          </w:p>
        </w:tc>
        <w:tc>
          <w:tcPr>
            <w:tcW w:w="3089" w:type="dxa"/>
            <w:shd w:val="clear" w:color="auto" w:fill="auto"/>
          </w:tcPr>
          <w:p w14:paraId="14C8EE18" w14:textId="77777777" w:rsidR="007166FE" w:rsidRPr="00C51394" w:rsidRDefault="007166FE" w:rsidP="000D2109">
            <w:pPr>
              <w:spacing w:line="240" w:lineRule="auto"/>
              <w:textAlignment w:val="baseline"/>
              <w:rPr>
                <w:rFonts w:eastAsia="Times New Roman" w:cs="Times New Roman"/>
                <w:szCs w:val="24"/>
                <w:lang w:eastAsia="lv-LV"/>
              </w:rPr>
            </w:pPr>
          </w:p>
          <w:p w14:paraId="24F4C28B" w14:textId="05BE1F8F" w:rsidR="007166FE" w:rsidRPr="00C51394" w:rsidRDefault="004E12BE" w:rsidP="00B87094">
            <w:pPr>
              <w:spacing w:line="240" w:lineRule="auto"/>
              <w:jc w:val="center"/>
              <w:textAlignment w:val="baseline"/>
              <w:rPr>
                <w:rFonts w:eastAsia="Times New Roman" w:cs="Times New Roman"/>
                <w:lang w:eastAsia="lv-LV"/>
              </w:rPr>
            </w:pPr>
            <w:r>
              <w:rPr>
                <w:rFonts w:eastAsia="Times New Roman" w:cs="Times New Roman"/>
                <w:lang w:eastAsia="lv-LV"/>
              </w:rPr>
              <w:t xml:space="preserve">no 2025.gada 3.ceturksni līdz </w:t>
            </w:r>
            <w:r w:rsidR="61F99386" w:rsidRPr="37277850">
              <w:rPr>
                <w:rFonts w:eastAsia="Times New Roman" w:cs="Times New Roman"/>
                <w:lang w:eastAsia="lv-LV"/>
              </w:rPr>
              <w:t>202</w:t>
            </w:r>
            <w:r w:rsidR="628AA026" w:rsidRPr="37277850">
              <w:rPr>
                <w:rFonts w:eastAsia="Times New Roman" w:cs="Times New Roman"/>
                <w:lang w:eastAsia="lv-LV"/>
              </w:rPr>
              <w:t>9</w:t>
            </w:r>
            <w:r w:rsidR="61F99386" w:rsidRPr="37277850">
              <w:rPr>
                <w:rFonts w:eastAsia="Times New Roman" w:cs="Times New Roman"/>
                <w:lang w:eastAsia="lv-LV"/>
              </w:rPr>
              <w:t>.gada 4.ceturksni</w:t>
            </w:r>
            <w:r>
              <w:rPr>
                <w:rFonts w:eastAsia="Times New Roman" w:cs="Times New Roman"/>
                <w:lang w:eastAsia="lv-LV"/>
              </w:rPr>
              <w:t>m</w:t>
            </w:r>
          </w:p>
        </w:tc>
      </w:tr>
      <w:tr w:rsidR="007166FE" w14:paraId="17AEE9C1" w14:textId="77777777" w:rsidTr="00187D5B">
        <w:trPr>
          <w:trHeight w:val="556"/>
        </w:trPr>
        <w:tc>
          <w:tcPr>
            <w:tcW w:w="590" w:type="dxa"/>
            <w:vMerge w:val="restart"/>
            <w:vAlign w:val="center"/>
          </w:tcPr>
          <w:p w14:paraId="7BFAAE5F" w14:textId="64D98BAD"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val="restart"/>
          </w:tcPr>
          <w:p w14:paraId="5B005C4F" w14:textId="70DAEA29" w:rsidR="007166FE" w:rsidRPr="00C51394" w:rsidRDefault="0033335D" w:rsidP="00443C39">
            <w:pPr>
              <w:spacing w:line="240" w:lineRule="auto"/>
              <w:jc w:val="left"/>
              <w:textAlignment w:val="baseline"/>
              <w:rPr>
                <w:rFonts w:eastAsia="Times New Roman" w:cs="Times New Roman"/>
                <w:szCs w:val="24"/>
                <w:lang w:eastAsia="lv-LV"/>
              </w:rPr>
            </w:pPr>
            <w:r w:rsidRPr="00F300D1">
              <w:rPr>
                <w:rFonts w:eastAsia="Times New Roman" w:cs="Times New Roman"/>
                <w:szCs w:val="24"/>
                <w:lang w:eastAsia="lv-LV"/>
              </w:rPr>
              <w:t xml:space="preserve">Vienotas </w:t>
            </w:r>
            <w:r w:rsidR="00F300D1" w:rsidRPr="00F300D1">
              <w:rPr>
                <w:rFonts w:eastAsia="Times New Roman" w:cs="Times New Roman"/>
                <w:szCs w:val="24"/>
                <w:lang w:eastAsia="lv-LV"/>
              </w:rPr>
              <w:t xml:space="preserve">prakses un rīcības ieviešana </w:t>
            </w:r>
            <w:r w:rsidR="007166FE" w:rsidRPr="00F300D1">
              <w:rPr>
                <w:rFonts w:eastAsia="Times New Roman" w:cs="Times New Roman"/>
                <w:szCs w:val="24"/>
                <w:lang w:eastAsia="lv-LV"/>
              </w:rPr>
              <w:t xml:space="preserve"> atbilstošu</w:t>
            </w:r>
            <w:r w:rsidR="007166FE" w:rsidRPr="00C51394">
              <w:rPr>
                <w:rFonts w:eastAsia="Times New Roman" w:cs="Times New Roman"/>
                <w:szCs w:val="24"/>
                <w:lang w:eastAsia="lv-LV"/>
              </w:rPr>
              <w:t xml:space="preserve"> jom</w:t>
            </w:r>
            <w:r w:rsidR="00066CBF">
              <w:rPr>
                <w:rFonts w:eastAsia="Times New Roman" w:cs="Times New Roman"/>
                <w:szCs w:val="24"/>
                <w:lang w:eastAsia="lv-LV"/>
              </w:rPr>
              <w:t>u</w:t>
            </w:r>
            <w:r w:rsidR="007166FE" w:rsidRPr="00C51394">
              <w:rPr>
                <w:rFonts w:eastAsia="Times New Roman" w:cs="Times New Roman"/>
                <w:szCs w:val="24"/>
                <w:lang w:eastAsia="lv-LV"/>
              </w:rPr>
              <w:t xml:space="preserve"> speciālistiem par reaģēšanu un turpmākajām darbībām vardarbības pret sievieti un vardarbības ģimenē gadījumos.</w:t>
            </w:r>
          </w:p>
        </w:tc>
        <w:tc>
          <w:tcPr>
            <w:tcW w:w="2445" w:type="dxa"/>
            <w:vAlign w:val="center"/>
          </w:tcPr>
          <w:p w14:paraId="37E22ED2" w14:textId="16CA2ABE" w:rsidR="007166FE" w:rsidRPr="00C51394" w:rsidRDefault="00D132CC" w:rsidP="00443C39">
            <w:pPr>
              <w:spacing w:line="240" w:lineRule="auto"/>
              <w:jc w:val="left"/>
              <w:textAlignment w:val="baseline"/>
              <w:rPr>
                <w:rFonts w:eastAsia="Times New Roman" w:cs="Times New Roman"/>
                <w:szCs w:val="24"/>
                <w:lang w:eastAsia="lv-LV"/>
              </w:rPr>
            </w:pPr>
            <w:r>
              <w:rPr>
                <w:rFonts w:eastAsia="Times New Roman" w:cs="Times New Roman"/>
                <w:szCs w:val="24"/>
                <w:lang w:eastAsia="lv-LV"/>
              </w:rPr>
              <w:t>9.</w:t>
            </w:r>
            <w:r w:rsidR="007166FE" w:rsidRPr="00C51394">
              <w:rPr>
                <w:rFonts w:eastAsia="Times New Roman" w:cs="Times New Roman"/>
                <w:szCs w:val="24"/>
                <w:lang w:eastAsia="lv-LV"/>
              </w:rPr>
              <w:t>1.Izstrādātas vadlīnijas un algoritms par rīcību, ja ir aizdomas vai tiek konstatēta vardarbība pret bērnu ģimenē, seksuālu izmantošanu, vai ir aizdomas par cilvēku tirdzniecības pazīmēm bērnam.</w:t>
            </w:r>
          </w:p>
        </w:tc>
        <w:tc>
          <w:tcPr>
            <w:tcW w:w="2152" w:type="dxa"/>
            <w:vAlign w:val="center"/>
          </w:tcPr>
          <w:p w14:paraId="7B2B0C3F" w14:textId="3EDA07ED" w:rsidR="007166FE" w:rsidRPr="00C51394" w:rsidRDefault="007166FE" w:rsidP="00443C39">
            <w:pPr>
              <w:spacing w:line="240" w:lineRule="auto"/>
              <w:jc w:val="left"/>
              <w:textAlignment w:val="baseline"/>
              <w:rPr>
                <w:rFonts w:eastAsia="Times New Roman" w:cs="Times New Roman"/>
                <w:b/>
                <w:bCs/>
                <w:szCs w:val="24"/>
                <w:lang w:eastAsia="lv-LV"/>
              </w:rPr>
            </w:pPr>
            <w:r w:rsidRPr="00145BDB">
              <w:rPr>
                <w:rFonts w:eastAsia="Times New Roman" w:cs="Times New Roman"/>
                <w:b/>
                <w:bCs/>
                <w:szCs w:val="24"/>
                <w:lang w:eastAsia="lv-LV"/>
              </w:rPr>
              <w:t>Izstrādātas vadlīnijas un algoritms</w:t>
            </w:r>
            <w:r w:rsidR="00C57082">
              <w:rPr>
                <w:rFonts w:eastAsia="Times New Roman" w:cs="Times New Roman"/>
                <w:b/>
                <w:bCs/>
                <w:szCs w:val="24"/>
                <w:lang w:eastAsia="lv-LV"/>
              </w:rPr>
              <w:t>.</w:t>
            </w:r>
          </w:p>
        </w:tc>
        <w:tc>
          <w:tcPr>
            <w:tcW w:w="1570" w:type="dxa"/>
            <w:vAlign w:val="center"/>
          </w:tcPr>
          <w:p w14:paraId="3D81C48C" w14:textId="77777777"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BAC</w:t>
            </w:r>
          </w:p>
        </w:tc>
        <w:tc>
          <w:tcPr>
            <w:tcW w:w="2664" w:type="dxa"/>
            <w:vAlign w:val="center"/>
          </w:tcPr>
          <w:p w14:paraId="365E0BD9" w14:textId="266D92DB"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LM</w:t>
            </w:r>
            <w:r w:rsidR="00D261F3">
              <w:rPr>
                <w:rFonts w:eastAsia="Times New Roman" w:cs="Times New Roman"/>
                <w:szCs w:val="24"/>
                <w:lang w:eastAsia="lv-LV"/>
              </w:rPr>
              <w:t>,</w:t>
            </w:r>
            <w:r w:rsidRPr="00C51394">
              <w:rPr>
                <w:rFonts w:eastAsia="Times New Roman" w:cs="Times New Roman"/>
                <w:szCs w:val="24"/>
                <w:lang w:eastAsia="lv-LV"/>
              </w:rPr>
              <w:t xml:space="preserve"> VP</w:t>
            </w:r>
            <w:r w:rsidR="00190370">
              <w:rPr>
                <w:rFonts w:eastAsia="Times New Roman" w:cs="Times New Roman"/>
                <w:szCs w:val="24"/>
                <w:lang w:eastAsia="lv-LV"/>
              </w:rPr>
              <w:t xml:space="preserve">, </w:t>
            </w:r>
            <w:r w:rsidRPr="00C51394">
              <w:rPr>
                <w:rFonts w:eastAsia="Times New Roman" w:cs="Times New Roman"/>
                <w:szCs w:val="24"/>
                <w:lang w:eastAsia="lv-LV"/>
              </w:rPr>
              <w:t>IZM</w:t>
            </w:r>
            <w:r w:rsidR="00190370">
              <w:rPr>
                <w:rFonts w:eastAsia="Times New Roman" w:cs="Times New Roman"/>
                <w:szCs w:val="24"/>
                <w:lang w:eastAsia="lv-LV"/>
              </w:rPr>
              <w:t>,</w:t>
            </w:r>
            <w:r w:rsidRPr="00C51394">
              <w:rPr>
                <w:rFonts w:eastAsia="Times New Roman" w:cs="Times New Roman"/>
                <w:szCs w:val="24"/>
                <w:lang w:eastAsia="lv-LV"/>
              </w:rPr>
              <w:t xml:space="preserve"> TM</w:t>
            </w:r>
          </w:p>
        </w:tc>
        <w:tc>
          <w:tcPr>
            <w:tcW w:w="3089" w:type="dxa"/>
          </w:tcPr>
          <w:p w14:paraId="50F94744" w14:textId="77777777" w:rsidR="007166FE" w:rsidRPr="00C51394" w:rsidRDefault="007166FE" w:rsidP="000D2109">
            <w:pPr>
              <w:spacing w:line="240" w:lineRule="auto"/>
              <w:jc w:val="center"/>
              <w:textAlignment w:val="baseline"/>
              <w:rPr>
                <w:rFonts w:eastAsia="Times New Roman" w:cs="Times New Roman"/>
                <w:szCs w:val="24"/>
                <w:lang w:eastAsia="lv-LV"/>
              </w:rPr>
            </w:pPr>
          </w:p>
          <w:p w14:paraId="062FE7D4" w14:textId="77777777" w:rsidR="007166FE" w:rsidRPr="00C51394" w:rsidRDefault="007166FE" w:rsidP="000D2109">
            <w:pPr>
              <w:spacing w:line="240" w:lineRule="auto"/>
              <w:jc w:val="center"/>
              <w:textAlignment w:val="baseline"/>
              <w:rPr>
                <w:rFonts w:eastAsia="Times New Roman" w:cs="Times New Roman"/>
                <w:szCs w:val="24"/>
                <w:lang w:eastAsia="lv-LV"/>
              </w:rPr>
            </w:pPr>
          </w:p>
          <w:p w14:paraId="76DD679C" w14:textId="77777777"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 xml:space="preserve"> 2027.gada 4.ceturksnis</w:t>
            </w:r>
          </w:p>
          <w:p w14:paraId="26DCC356" w14:textId="77777777" w:rsidR="007166FE" w:rsidRPr="00C51394" w:rsidRDefault="007166FE" w:rsidP="000D2109">
            <w:pPr>
              <w:spacing w:line="240" w:lineRule="auto"/>
              <w:jc w:val="center"/>
              <w:textAlignment w:val="baseline"/>
              <w:rPr>
                <w:rFonts w:eastAsia="Times New Roman" w:cs="Times New Roman"/>
                <w:szCs w:val="24"/>
                <w:lang w:eastAsia="lv-LV"/>
              </w:rPr>
            </w:pPr>
          </w:p>
        </w:tc>
      </w:tr>
      <w:tr w:rsidR="007166FE" w14:paraId="1E11688F" w14:textId="77777777" w:rsidTr="00187D5B">
        <w:trPr>
          <w:trHeight w:val="300"/>
        </w:trPr>
        <w:tc>
          <w:tcPr>
            <w:tcW w:w="590" w:type="dxa"/>
            <w:vMerge/>
            <w:vAlign w:val="center"/>
          </w:tcPr>
          <w:p w14:paraId="2C4A48B6"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tcPr>
          <w:p w14:paraId="38D43F6A" w14:textId="77777777" w:rsidR="007166FE" w:rsidRPr="00C51394" w:rsidRDefault="007166FE" w:rsidP="00443C39">
            <w:pPr>
              <w:spacing w:line="240" w:lineRule="auto"/>
              <w:jc w:val="left"/>
              <w:textAlignment w:val="baseline"/>
              <w:rPr>
                <w:rFonts w:eastAsia="Times New Roman" w:cs="Times New Roman"/>
                <w:szCs w:val="24"/>
                <w:lang w:eastAsia="lv-LV"/>
              </w:rPr>
            </w:pPr>
          </w:p>
        </w:tc>
        <w:tc>
          <w:tcPr>
            <w:tcW w:w="2445" w:type="dxa"/>
            <w:vMerge w:val="restart"/>
            <w:shd w:val="clear" w:color="auto" w:fill="auto"/>
            <w:vAlign w:val="center"/>
          </w:tcPr>
          <w:p w14:paraId="4191A26B" w14:textId="5DB47450" w:rsidR="007166FE" w:rsidRPr="007D209C" w:rsidRDefault="00F300D1" w:rsidP="00443C39">
            <w:pPr>
              <w:spacing w:line="240" w:lineRule="auto"/>
              <w:jc w:val="left"/>
              <w:textAlignment w:val="baseline"/>
              <w:rPr>
                <w:rFonts w:eastAsia="Times New Roman" w:cs="Times New Roman"/>
                <w:szCs w:val="24"/>
                <w:highlight w:val="yellow"/>
                <w:lang w:eastAsia="lv-LV"/>
              </w:rPr>
            </w:pPr>
            <w:r>
              <w:rPr>
                <w:rFonts w:eastAsia="Times New Roman" w:cs="Times New Roman"/>
                <w:szCs w:val="24"/>
                <w:lang w:eastAsia="lv-LV"/>
              </w:rPr>
              <w:t>9</w:t>
            </w:r>
            <w:r w:rsidR="007166FE" w:rsidRPr="00145BDB">
              <w:rPr>
                <w:rFonts w:eastAsia="Times New Roman" w:cs="Times New Roman"/>
                <w:szCs w:val="24"/>
                <w:lang w:eastAsia="lv-LV"/>
              </w:rPr>
              <w:t>.2.</w:t>
            </w:r>
            <w:r w:rsidR="007166FE" w:rsidRPr="00145BDB">
              <w:rPr>
                <w:rFonts w:cs="Times New Roman"/>
                <w:szCs w:val="24"/>
              </w:rPr>
              <w:t xml:space="preserve"> </w:t>
            </w:r>
            <w:r w:rsidR="007166FE" w:rsidRPr="00145BDB">
              <w:rPr>
                <w:rFonts w:eastAsia="Times New Roman" w:cs="Times New Roman"/>
                <w:szCs w:val="24"/>
                <w:lang w:eastAsia="lv-LV"/>
              </w:rPr>
              <w:t xml:space="preserve">Pārskatīt un aktualizēt SPKC ieteikumus ārstniecības personām vardarbības pret bērnu atpazīšanai, ietverot arī sociālos un ģimenes riskus. </w:t>
            </w:r>
          </w:p>
        </w:tc>
        <w:tc>
          <w:tcPr>
            <w:tcW w:w="2152" w:type="dxa"/>
            <w:shd w:val="clear" w:color="auto" w:fill="auto"/>
            <w:vAlign w:val="center"/>
          </w:tcPr>
          <w:p w14:paraId="0B10C5B4" w14:textId="4D6ED382" w:rsidR="007166FE" w:rsidRPr="00C51394" w:rsidRDefault="007166FE" w:rsidP="00443C39">
            <w:pPr>
              <w:spacing w:line="240" w:lineRule="auto"/>
              <w:jc w:val="left"/>
              <w:textAlignment w:val="baseline"/>
              <w:rPr>
                <w:rFonts w:eastAsia="Times New Roman" w:cs="Times New Roman"/>
                <w:szCs w:val="24"/>
                <w:lang w:eastAsia="lv-LV"/>
              </w:rPr>
            </w:pPr>
            <w:r w:rsidRPr="00C51394">
              <w:rPr>
                <w:rFonts w:eastAsia="Times New Roman" w:cs="Times New Roman"/>
                <w:b/>
                <w:bCs/>
                <w:szCs w:val="24"/>
                <w:lang w:eastAsia="lv-LV"/>
              </w:rPr>
              <w:t xml:space="preserve">Pārskatīti un aktualizēti SPKC ieteikumi </w:t>
            </w:r>
            <w:r w:rsidRPr="00C51394">
              <w:rPr>
                <w:rFonts w:eastAsia="Times New Roman" w:cs="Times New Roman"/>
                <w:szCs w:val="24"/>
                <w:lang w:eastAsia="lv-LV"/>
              </w:rPr>
              <w:t>ārstniecības personām</w:t>
            </w:r>
            <w:r w:rsidR="00C57082">
              <w:rPr>
                <w:rFonts w:eastAsia="Times New Roman" w:cs="Times New Roman"/>
                <w:szCs w:val="24"/>
                <w:lang w:eastAsia="lv-LV"/>
              </w:rPr>
              <w:t>.</w:t>
            </w:r>
          </w:p>
        </w:tc>
        <w:tc>
          <w:tcPr>
            <w:tcW w:w="1570" w:type="dxa"/>
            <w:shd w:val="clear" w:color="auto" w:fill="auto"/>
            <w:vAlign w:val="center"/>
          </w:tcPr>
          <w:p w14:paraId="1D7D5446" w14:textId="0BB138E8"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VM</w:t>
            </w:r>
            <w:r w:rsidR="00190370">
              <w:rPr>
                <w:rFonts w:eastAsia="Times New Roman" w:cs="Times New Roman"/>
                <w:szCs w:val="24"/>
                <w:lang w:eastAsia="lv-LV"/>
              </w:rPr>
              <w:t xml:space="preserve">, </w:t>
            </w:r>
            <w:r w:rsidRPr="00C51394">
              <w:rPr>
                <w:rFonts w:eastAsia="Times New Roman" w:cs="Times New Roman"/>
                <w:szCs w:val="24"/>
                <w:lang w:eastAsia="lv-LV"/>
              </w:rPr>
              <w:t xml:space="preserve">SPKC </w:t>
            </w:r>
          </w:p>
        </w:tc>
        <w:tc>
          <w:tcPr>
            <w:tcW w:w="2664" w:type="dxa"/>
            <w:shd w:val="clear" w:color="auto" w:fill="auto"/>
            <w:vAlign w:val="center"/>
          </w:tcPr>
          <w:p w14:paraId="6C16B8A6" w14:textId="77777777" w:rsidR="007166FE" w:rsidRPr="00C51394" w:rsidRDefault="007166FE" w:rsidP="000D2109">
            <w:pPr>
              <w:spacing w:line="240" w:lineRule="auto"/>
              <w:jc w:val="center"/>
              <w:textAlignment w:val="baseline"/>
              <w:rPr>
                <w:rFonts w:eastAsia="Times New Roman" w:cs="Times New Roman"/>
                <w:szCs w:val="24"/>
                <w:lang w:eastAsia="lv-LV"/>
              </w:rPr>
            </w:pPr>
          </w:p>
        </w:tc>
        <w:tc>
          <w:tcPr>
            <w:tcW w:w="3089" w:type="dxa"/>
            <w:shd w:val="clear" w:color="auto" w:fill="auto"/>
          </w:tcPr>
          <w:p w14:paraId="3EB6B37D" w14:textId="77777777"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2025.gada 4.ceturksnis</w:t>
            </w:r>
          </w:p>
          <w:p w14:paraId="02108D91" w14:textId="77777777" w:rsidR="007166FE" w:rsidRPr="00C51394" w:rsidRDefault="007166FE" w:rsidP="000D2109">
            <w:pPr>
              <w:spacing w:line="240" w:lineRule="auto"/>
              <w:jc w:val="center"/>
              <w:textAlignment w:val="baseline"/>
              <w:rPr>
                <w:rFonts w:eastAsia="Times New Roman" w:cs="Times New Roman"/>
                <w:szCs w:val="24"/>
                <w:lang w:eastAsia="lv-LV"/>
              </w:rPr>
            </w:pPr>
          </w:p>
        </w:tc>
      </w:tr>
      <w:tr w:rsidR="007166FE" w14:paraId="03AA2A46" w14:textId="77777777" w:rsidTr="00187D5B">
        <w:trPr>
          <w:trHeight w:val="300"/>
        </w:trPr>
        <w:tc>
          <w:tcPr>
            <w:tcW w:w="590" w:type="dxa"/>
            <w:vMerge/>
            <w:vAlign w:val="center"/>
          </w:tcPr>
          <w:p w14:paraId="1CE4F81D" w14:textId="77777777" w:rsidR="007166FE" w:rsidRPr="00C51394" w:rsidRDefault="007166FE" w:rsidP="000D2109">
            <w:pPr>
              <w:rPr>
                <w:rFonts w:cs="Times New Roman"/>
                <w:szCs w:val="24"/>
              </w:rPr>
            </w:pPr>
          </w:p>
        </w:tc>
        <w:tc>
          <w:tcPr>
            <w:tcW w:w="1773" w:type="dxa"/>
            <w:vMerge/>
          </w:tcPr>
          <w:p w14:paraId="170F32ED" w14:textId="77777777" w:rsidR="007166FE" w:rsidRPr="00C51394" w:rsidRDefault="007166FE" w:rsidP="00443C39">
            <w:pPr>
              <w:jc w:val="left"/>
              <w:rPr>
                <w:rFonts w:cs="Times New Roman"/>
                <w:szCs w:val="24"/>
              </w:rPr>
            </w:pPr>
          </w:p>
        </w:tc>
        <w:tc>
          <w:tcPr>
            <w:tcW w:w="2445" w:type="dxa"/>
            <w:vMerge/>
            <w:vAlign w:val="center"/>
          </w:tcPr>
          <w:p w14:paraId="3D215F07" w14:textId="77777777" w:rsidR="007166FE" w:rsidRPr="00C51394" w:rsidRDefault="007166FE" w:rsidP="00443C39">
            <w:pPr>
              <w:jc w:val="left"/>
              <w:rPr>
                <w:rFonts w:cs="Times New Roman"/>
                <w:szCs w:val="24"/>
              </w:rPr>
            </w:pPr>
          </w:p>
        </w:tc>
        <w:tc>
          <w:tcPr>
            <w:tcW w:w="2152" w:type="dxa"/>
            <w:shd w:val="clear" w:color="auto" w:fill="auto"/>
            <w:vAlign w:val="center"/>
          </w:tcPr>
          <w:p w14:paraId="15AC7F92" w14:textId="2FB4F5D9" w:rsidR="000B311E" w:rsidRPr="009222D3" w:rsidRDefault="31F9552F" w:rsidP="00443C39">
            <w:pPr>
              <w:jc w:val="left"/>
              <w:rPr>
                <w:rFonts w:eastAsia="Times New Roman" w:cs="Times New Roman"/>
                <w:b/>
                <w:bCs/>
                <w:lang w:eastAsia="lv-LV"/>
              </w:rPr>
            </w:pPr>
            <w:r w:rsidRPr="1ED24ED3">
              <w:rPr>
                <w:rFonts w:eastAsia="Times New Roman" w:cs="Times New Roman"/>
                <w:b/>
                <w:bCs/>
                <w:lang w:eastAsia="lv-LV"/>
              </w:rPr>
              <w:t xml:space="preserve">Īstenoti pasākumi, </w:t>
            </w:r>
            <w:r w:rsidRPr="1ED24ED3">
              <w:rPr>
                <w:rFonts w:eastAsia="Times New Roman" w:cs="Times New Roman"/>
                <w:lang w:eastAsia="lv-LV"/>
              </w:rPr>
              <w:t xml:space="preserve">lai veicinātu, ka ārstniecības personas </w:t>
            </w:r>
            <w:r w:rsidR="65447C63" w:rsidRPr="1ED24ED3">
              <w:rPr>
                <w:rFonts w:eastAsia="Times New Roman" w:cs="Times New Roman"/>
                <w:lang w:eastAsia="lv-LV"/>
              </w:rPr>
              <w:lastRenderedPageBreak/>
              <w:t>ziņo</w:t>
            </w:r>
            <w:r w:rsidRPr="1ED24ED3">
              <w:rPr>
                <w:rFonts w:eastAsia="Times New Roman" w:cs="Times New Roman"/>
                <w:lang w:eastAsia="lv-LV"/>
              </w:rPr>
              <w:t xml:space="preserve"> sociāl</w:t>
            </w:r>
            <w:r w:rsidR="65447C63" w:rsidRPr="1ED24ED3">
              <w:rPr>
                <w:rFonts w:eastAsia="Times New Roman" w:cs="Times New Roman"/>
                <w:lang w:eastAsia="lv-LV"/>
              </w:rPr>
              <w:t>ajiem</w:t>
            </w:r>
            <w:r w:rsidRPr="1ED24ED3">
              <w:rPr>
                <w:rFonts w:eastAsia="Times New Roman" w:cs="Times New Roman"/>
                <w:lang w:eastAsia="lv-LV"/>
              </w:rPr>
              <w:t xml:space="preserve"> dienest</w:t>
            </w:r>
            <w:r w:rsidR="65447C63" w:rsidRPr="1ED24ED3">
              <w:rPr>
                <w:rFonts w:eastAsia="Times New Roman" w:cs="Times New Roman"/>
                <w:lang w:eastAsia="lv-LV"/>
              </w:rPr>
              <w:t>iem</w:t>
            </w:r>
            <w:r w:rsidRPr="1ED24ED3">
              <w:rPr>
                <w:rFonts w:eastAsia="Times New Roman" w:cs="Times New Roman"/>
                <w:lang w:eastAsia="lv-LV"/>
              </w:rPr>
              <w:t xml:space="preserve"> par iespējamajiem riskiem</w:t>
            </w:r>
            <w:r w:rsidR="00C57082">
              <w:rPr>
                <w:rFonts w:eastAsia="Times New Roman" w:cs="Times New Roman"/>
                <w:lang w:eastAsia="lv-LV"/>
              </w:rPr>
              <w:t>.</w:t>
            </w:r>
          </w:p>
          <w:p w14:paraId="44475A79" w14:textId="083B33D4" w:rsidR="007166FE" w:rsidRPr="00145BDB" w:rsidRDefault="007166FE" w:rsidP="00443C39">
            <w:pPr>
              <w:jc w:val="left"/>
              <w:rPr>
                <w:rFonts w:eastAsia="Times New Roman" w:cs="Times New Roman"/>
                <w:highlight w:val="yellow"/>
                <w:lang w:eastAsia="lv-LV"/>
              </w:rPr>
            </w:pPr>
          </w:p>
        </w:tc>
        <w:tc>
          <w:tcPr>
            <w:tcW w:w="1570" w:type="dxa"/>
            <w:shd w:val="clear" w:color="auto" w:fill="auto"/>
            <w:vAlign w:val="center"/>
          </w:tcPr>
          <w:p w14:paraId="0066A003" w14:textId="0E1DD5EA" w:rsidR="007166FE" w:rsidRPr="00C51394" w:rsidRDefault="007166FE" w:rsidP="000D2109">
            <w:pPr>
              <w:jc w:val="center"/>
              <w:rPr>
                <w:rFonts w:eastAsia="Times New Roman" w:cs="Times New Roman"/>
                <w:szCs w:val="24"/>
                <w:lang w:eastAsia="lv-LV"/>
              </w:rPr>
            </w:pPr>
            <w:r w:rsidRPr="00C51394">
              <w:rPr>
                <w:rFonts w:eastAsia="Times New Roman" w:cs="Times New Roman"/>
                <w:szCs w:val="24"/>
                <w:lang w:eastAsia="lv-LV"/>
              </w:rPr>
              <w:lastRenderedPageBreak/>
              <w:t>VM</w:t>
            </w:r>
            <w:r w:rsidR="00190370">
              <w:rPr>
                <w:rFonts w:eastAsia="Times New Roman" w:cs="Times New Roman"/>
                <w:szCs w:val="24"/>
                <w:lang w:eastAsia="lv-LV"/>
              </w:rPr>
              <w:t xml:space="preserve">, </w:t>
            </w:r>
            <w:r w:rsidRPr="00C51394">
              <w:rPr>
                <w:rFonts w:eastAsia="Times New Roman" w:cs="Times New Roman"/>
                <w:szCs w:val="24"/>
                <w:lang w:eastAsia="lv-LV"/>
              </w:rPr>
              <w:t>SPKC</w:t>
            </w:r>
          </w:p>
        </w:tc>
        <w:tc>
          <w:tcPr>
            <w:tcW w:w="2664" w:type="dxa"/>
            <w:shd w:val="clear" w:color="auto" w:fill="auto"/>
            <w:vAlign w:val="center"/>
          </w:tcPr>
          <w:p w14:paraId="7C155493" w14:textId="2855E0CA" w:rsidR="007166FE" w:rsidRPr="00C51394" w:rsidRDefault="007166FE" w:rsidP="000D2109">
            <w:pPr>
              <w:spacing w:line="240" w:lineRule="auto"/>
              <w:jc w:val="center"/>
              <w:rPr>
                <w:rFonts w:eastAsia="Times New Roman" w:cs="Times New Roman"/>
                <w:szCs w:val="24"/>
                <w:lang w:eastAsia="lv-LV"/>
              </w:rPr>
            </w:pPr>
            <w:r>
              <w:rPr>
                <w:rFonts w:eastAsia="Times New Roman" w:cs="Times New Roman"/>
                <w:szCs w:val="24"/>
                <w:lang w:eastAsia="lv-LV"/>
              </w:rPr>
              <w:t>LM</w:t>
            </w:r>
            <w:r w:rsidR="00190370">
              <w:rPr>
                <w:rFonts w:eastAsia="Times New Roman" w:cs="Times New Roman"/>
                <w:szCs w:val="24"/>
                <w:lang w:eastAsia="lv-LV"/>
              </w:rPr>
              <w:t xml:space="preserve">, </w:t>
            </w:r>
            <w:r w:rsidRPr="00C51394">
              <w:rPr>
                <w:rFonts w:eastAsia="Times New Roman" w:cs="Times New Roman"/>
                <w:szCs w:val="24"/>
                <w:lang w:eastAsia="lv-LV"/>
              </w:rPr>
              <w:t>VP</w:t>
            </w:r>
          </w:p>
          <w:p w14:paraId="595A822A" w14:textId="77777777" w:rsidR="007166FE" w:rsidRPr="00C51394" w:rsidRDefault="007166FE" w:rsidP="000D2109">
            <w:pPr>
              <w:jc w:val="center"/>
              <w:rPr>
                <w:rFonts w:eastAsia="Times New Roman" w:cs="Times New Roman"/>
                <w:szCs w:val="24"/>
                <w:lang w:eastAsia="lv-LV"/>
              </w:rPr>
            </w:pPr>
          </w:p>
        </w:tc>
        <w:tc>
          <w:tcPr>
            <w:tcW w:w="3089" w:type="dxa"/>
            <w:shd w:val="clear" w:color="auto" w:fill="auto"/>
          </w:tcPr>
          <w:p w14:paraId="004069BE" w14:textId="0411AD08" w:rsidR="007166FE" w:rsidRPr="00C51394" w:rsidRDefault="2B8A7A20" w:rsidP="07FB47C6">
            <w:pPr>
              <w:spacing w:line="240" w:lineRule="auto"/>
              <w:jc w:val="center"/>
              <w:rPr>
                <w:rFonts w:eastAsia="Times New Roman" w:cs="Times New Roman"/>
                <w:lang w:eastAsia="lv-LV"/>
              </w:rPr>
            </w:pPr>
            <w:r w:rsidRPr="37277850">
              <w:rPr>
                <w:rFonts w:eastAsia="Times New Roman" w:cs="Times New Roman"/>
                <w:lang w:eastAsia="lv-LV"/>
              </w:rPr>
              <w:t>202</w:t>
            </w:r>
            <w:r w:rsidR="17ED2192" w:rsidRPr="37277850">
              <w:rPr>
                <w:rFonts w:eastAsia="Times New Roman" w:cs="Times New Roman"/>
                <w:lang w:eastAsia="lv-LV"/>
              </w:rPr>
              <w:t>6</w:t>
            </w:r>
            <w:r w:rsidRPr="37277850">
              <w:rPr>
                <w:rFonts w:eastAsia="Times New Roman" w:cs="Times New Roman"/>
                <w:lang w:eastAsia="lv-LV"/>
              </w:rPr>
              <w:t xml:space="preserve">.gada </w:t>
            </w:r>
            <w:r w:rsidR="5A6AA8AA" w:rsidRPr="37277850">
              <w:rPr>
                <w:rFonts w:eastAsia="Times New Roman" w:cs="Times New Roman"/>
                <w:lang w:eastAsia="lv-LV"/>
              </w:rPr>
              <w:t>2</w:t>
            </w:r>
            <w:r w:rsidRPr="37277850">
              <w:rPr>
                <w:rFonts w:eastAsia="Times New Roman" w:cs="Times New Roman"/>
                <w:lang w:eastAsia="lv-LV"/>
              </w:rPr>
              <w:t>.ceturksnis</w:t>
            </w:r>
          </w:p>
          <w:p w14:paraId="42254164" w14:textId="77777777" w:rsidR="007166FE" w:rsidRPr="00C51394" w:rsidRDefault="007166FE" w:rsidP="000D2109">
            <w:pPr>
              <w:jc w:val="center"/>
              <w:rPr>
                <w:rFonts w:eastAsia="Times New Roman" w:cs="Times New Roman"/>
                <w:szCs w:val="24"/>
                <w:lang w:eastAsia="lv-LV"/>
              </w:rPr>
            </w:pPr>
          </w:p>
        </w:tc>
      </w:tr>
      <w:tr w:rsidR="007166FE" w14:paraId="2F993748" w14:textId="77777777" w:rsidTr="00187D5B">
        <w:trPr>
          <w:trHeight w:val="300"/>
        </w:trPr>
        <w:tc>
          <w:tcPr>
            <w:tcW w:w="590" w:type="dxa"/>
            <w:vMerge w:val="restart"/>
            <w:vAlign w:val="center"/>
          </w:tcPr>
          <w:p w14:paraId="42504756" w14:textId="4600C423" w:rsidR="007166FE" w:rsidRPr="00C51394" w:rsidRDefault="007166FE" w:rsidP="000D2109">
            <w:pPr>
              <w:spacing w:line="240" w:lineRule="auto"/>
              <w:jc w:val="center"/>
              <w:textAlignment w:val="baseline"/>
              <w:rPr>
                <w:rFonts w:eastAsia="Times New Roman" w:cs="Times New Roman"/>
                <w:szCs w:val="24"/>
                <w:lang w:eastAsia="lv-LV"/>
              </w:rPr>
            </w:pPr>
            <w:r w:rsidRPr="3F3775E3">
              <w:rPr>
                <w:rFonts w:eastAsia="Times New Roman" w:cs="Times New Roman"/>
                <w:szCs w:val="24"/>
                <w:lang w:eastAsia="lv-LV"/>
              </w:rPr>
              <w:t>1</w:t>
            </w:r>
            <w:r w:rsidR="00595896">
              <w:rPr>
                <w:rFonts w:eastAsia="Times New Roman" w:cs="Times New Roman"/>
                <w:szCs w:val="24"/>
                <w:lang w:eastAsia="lv-LV"/>
              </w:rPr>
              <w:t>0</w:t>
            </w:r>
            <w:r w:rsidRPr="3F3775E3">
              <w:rPr>
                <w:rFonts w:eastAsia="Times New Roman" w:cs="Times New Roman"/>
                <w:szCs w:val="24"/>
                <w:lang w:eastAsia="lv-LV"/>
              </w:rPr>
              <w:t>.</w:t>
            </w:r>
          </w:p>
        </w:tc>
        <w:tc>
          <w:tcPr>
            <w:tcW w:w="1773" w:type="dxa"/>
            <w:vMerge w:val="restart"/>
            <w:vAlign w:val="center"/>
          </w:tcPr>
          <w:p w14:paraId="1CCD981E" w14:textId="77777777" w:rsidR="007166FE" w:rsidRPr="00C51394" w:rsidRDefault="007166FE" w:rsidP="00443C39">
            <w:pPr>
              <w:spacing w:line="240" w:lineRule="auto"/>
              <w:jc w:val="left"/>
              <w:textAlignment w:val="baseline"/>
              <w:rPr>
                <w:rFonts w:eastAsia="Times New Roman" w:cs="Times New Roman"/>
                <w:szCs w:val="24"/>
                <w:lang w:eastAsia="lv-LV"/>
              </w:rPr>
            </w:pPr>
            <w:r w:rsidRPr="3F3775E3">
              <w:rPr>
                <w:rStyle w:val="normaltextrun"/>
                <w:rFonts w:cs="Times New Roman"/>
                <w:szCs w:val="24"/>
              </w:rPr>
              <w:t>Vardarbības pret sievieti un vardarbības ģimenē novēršanas sistēmas izvērtēšana un vardarbības raksturojošo datu monitoringa izveide.</w:t>
            </w:r>
          </w:p>
        </w:tc>
        <w:tc>
          <w:tcPr>
            <w:tcW w:w="2445" w:type="dxa"/>
            <w:vMerge w:val="restart"/>
          </w:tcPr>
          <w:p w14:paraId="165183A1" w14:textId="0F9B0D61" w:rsidR="007166FE" w:rsidRPr="00C51394" w:rsidRDefault="007166FE" w:rsidP="00443C39">
            <w:pPr>
              <w:spacing w:line="240" w:lineRule="auto"/>
              <w:jc w:val="left"/>
              <w:textAlignment w:val="baseline"/>
              <w:rPr>
                <w:rStyle w:val="normaltextrun"/>
                <w:rFonts w:cs="Times New Roman"/>
                <w:szCs w:val="24"/>
              </w:rPr>
            </w:pPr>
            <w:r w:rsidRPr="00C51394">
              <w:rPr>
                <w:rStyle w:val="normaltextrun"/>
                <w:rFonts w:cs="Times New Roman"/>
                <w:szCs w:val="24"/>
              </w:rPr>
              <w:t>1</w:t>
            </w:r>
            <w:r w:rsidR="00F81E2B">
              <w:rPr>
                <w:rStyle w:val="normaltextrun"/>
                <w:rFonts w:cs="Times New Roman"/>
                <w:szCs w:val="24"/>
              </w:rPr>
              <w:t>0</w:t>
            </w:r>
            <w:r w:rsidRPr="00C51394">
              <w:rPr>
                <w:rStyle w:val="normaltextrun"/>
                <w:rFonts w:cs="Times New Roman"/>
                <w:szCs w:val="24"/>
              </w:rPr>
              <w:t>.1.Īstenota regulāra datu apmaiņa par vardarbības jautājumiem, datu vākšana un apkopošana.</w:t>
            </w:r>
          </w:p>
        </w:tc>
        <w:tc>
          <w:tcPr>
            <w:tcW w:w="2152" w:type="dxa"/>
          </w:tcPr>
          <w:p w14:paraId="50336AF7" w14:textId="4C485495" w:rsidR="007166FE" w:rsidRPr="00C51394" w:rsidRDefault="007166FE" w:rsidP="00443C39">
            <w:pPr>
              <w:spacing w:line="240" w:lineRule="auto"/>
              <w:jc w:val="left"/>
              <w:textAlignment w:val="baseline"/>
              <w:rPr>
                <w:rStyle w:val="eop"/>
                <w:rFonts w:cs="Times New Roman"/>
                <w:szCs w:val="24"/>
              </w:rPr>
            </w:pPr>
            <w:r w:rsidRPr="00C51394">
              <w:rPr>
                <w:rStyle w:val="eop"/>
                <w:rFonts w:cs="Times New Roman"/>
                <w:szCs w:val="24"/>
              </w:rPr>
              <w:t> </w:t>
            </w:r>
            <w:r w:rsidRPr="00C51394">
              <w:rPr>
                <w:rStyle w:val="eop"/>
                <w:rFonts w:cs="Times New Roman"/>
                <w:b/>
                <w:bCs/>
                <w:szCs w:val="24"/>
              </w:rPr>
              <w:t>Izveidots vardarbības datu</w:t>
            </w:r>
            <w:r w:rsidRPr="00C51394">
              <w:rPr>
                <w:rStyle w:val="eop"/>
                <w:rFonts w:cs="Times New Roman"/>
                <w:szCs w:val="24"/>
              </w:rPr>
              <w:t xml:space="preserve"> monitoringa uzraudzības ietvars</w:t>
            </w:r>
            <w:r w:rsidR="00C57082">
              <w:rPr>
                <w:rStyle w:val="eop"/>
                <w:rFonts w:cs="Times New Roman"/>
                <w:szCs w:val="24"/>
              </w:rPr>
              <w:t>.</w:t>
            </w:r>
          </w:p>
        </w:tc>
        <w:tc>
          <w:tcPr>
            <w:tcW w:w="1570" w:type="dxa"/>
          </w:tcPr>
          <w:p w14:paraId="5F9B5767" w14:textId="77777777" w:rsidR="007166FE" w:rsidRPr="00C51394" w:rsidRDefault="007166FE" w:rsidP="000D2109">
            <w:pPr>
              <w:spacing w:line="240" w:lineRule="auto"/>
              <w:jc w:val="center"/>
              <w:textAlignment w:val="baseline"/>
              <w:rPr>
                <w:rStyle w:val="normaltextrun"/>
                <w:rFonts w:cs="Times New Roman"/>
                <w:szCs w:val="24"/>
              </w:rPr>
            </w:pPr>
          </w:p>
          <w:p w14:paraId="6574E3CE" w14:textId="77777777" w:rsidR="007166FE" w:rsidRPr="00C51394" w:rsidRDefault="007166FE" w:rsidP="000D2109">
            <w:pPr>
              <w:spacing w:line="240" w:lineRule="auto"/>
              <w:jc w:val="center"/>
              <w:textAlignment w:val="baseline"/>
              <w:rPr>
                <w:rStyle w:val="normaltextrun"/>
                <w:rFonts w:cs="Times New Roman"/>
                <w:szCs w:val="24"/>
                <w:lang w:eastAsia="lv-LV"/>
              </w:rPr>
            </w:pPr>
            <w:r w:rsidRPr="00C51394">
              <w:rPr>
                <w:rStyle w:val="normaltextrun"/>
                <w:rFonts w:cs="Times New Roman"/>
                <w:szCs w:val="24"/>
              </w:rPr>
              <w:t>LM</w:t>
            </w:r>
          </w:p>
        </w:tc>
        <w:tc>
          <w:tcPr>
            <w:tcW w:w="2664" w:type="dxa"/>
          </w:tcPr>
          <w:p w14:paraId="50544A6C" w14:textId="68F2C7B4" w:rsidR="007166FE" w:rsidRPr="00C51394" w:rsidRDefault="61F99386" w:rsidP="37277850">
            <w:pPr>
              <w:spacing w:line="240" w:lineRule="auto"/>
              <w:jc w:val="center"/>
              <w:textAlignment w:val="baseline"/>
              <w:rPr>
                <w:rFonts w:eastAsia="Times New Roman" w:cs="Times New Roman"/>
                <w:lang w:eastAsia="lv-LV"/>
              </w:rPr>
            </w:pPr>
            <w:r w:rsidRPr="37277850">
              <w:rPr>
                <w:rStyle w:val="normaltextrun"/>
                <w:rFonts w:cs="Times New Roman"/>
              </w:rPr>
              <w:t>TM</w:t>
            </w:r>
            <w:r w:rsidR="079CAB52" w:rsidRPr="37277850">
              <w:rPr>
                <w:rStyle w:val="normaltextrun"/>
                <w:rFonts w:cs="Times New Roman"/>
              </w:rPr>
              <w:t xml:space="preserve">, </w:t>
            </w:r>
            <w:r w:rsidRPr="37277850">
              <w:rPr>
                <w:rStyle w:val="normaltextrun"/>
                <w:rFonts w:cs="Times New Roman"/>
              </w:rPr>
              <w:t>VM</w:t>
            </w:r>
            <w:r w:rsidR="079CAB52" w:rsidRPr="37277850">
              <w:rPr>
                <w:rStyle w:val="normaltextrun"/>
                <w:rFonts w:cs="Times New Roman"/>
              </w:rPr>
              <w:t xml:space="preserve">, </w:t>
            </w:r>
            <w:r w:rsidRPr="37277850">
              <w:rPr>
                <w:rStyle w:val="normaltextrun"/>
                <w:rFonts w:cs="Times New Roman"/>
              </w:rPr>
              <w:t>IeM</w:t>
            </w:r>
            <w:r w:rsidR="079CAB52" w:rsidRPr="37277850">
              <w:rPr>
                <w:rStyle w:val="normaltextrun"/>
                <w:rFonts w:cs="Times New Roman"/>
              </w:rPr>
              <w:t xml:space="preserve">, </w:t>
            </w:r>
            <w:r w:rsidRPr="37277850">
              <w:rPr>
                <w:rStyle w:val="normaltextrun"/>
                <w:rFonts w:cs="Times New Roman"/>
              </w:rPr>
              <w:t>VP</w:t>
            </w:r>
            <w:r w:rsidR="079CAB52" w:rsidRPr="37277850">
              <w:rPr>
                <w:rStyle w:val="normaltextrun"/>
                <w:rFonts w:cs="Times New Roman"/>
              </w:rPr>
              <w:t xml:space="preserve">, </w:t>
            </w:r>
            <w:r w:rsidRPr="37277850">
              <w:rPr>
                <w:rStyle w:val="normaltextrun"/>
                <w:rFonts w:cs="Times New Roman"/>
              </w:rPr>
              <w:t>IZM</w:t>
            </w:r>
            <w:r w:rsidR="079CAB52" w:rsidRPr="37277850">
              <w:rPr>
                <w:rStyle w:val="normaltextrun"/>
                <w:rFonts w:cs="Times New Roman"/>
              </w:rPr>
              <w:t xml:space="preserve">, </w:t>
            </w:r>
            <w:r w:rsidRPr="37277850">
              <w:rPr>
                <w:rStyle w:val="normaltextrun"/>
                <w:rFonts w:cs="Times New Roman"/>
              </w:rPr>
              <w:t>NVO</w:t>
            </w:r>
          </w:p>
        </w:tc>
        <w:tc>
          <w:tcPr>
            <w:tcW w:w="3089" w:type="dxa"/>
          </w:tcPr>
          <w:p w14:paraId="4CB8035A" w14:textId="0A6A2390" w:rsidR="007166FE" w:rsidRPr="00C51394" w:rsidRDefault="007166FE" w:rsidP="000D2109">
            <w:pPr>
              <w:spacing w:line="240" w:lineRule="auto"/>
              <w:jc w:val="center"/>
              <w:textAlignment w:val="baseline"/>
              <w:rPr>
                <w:rFonts w:eastAsia="Times New Roman" w:cs="Times New Roman"/>
                <w:szCs w:val="24"/>
                <w:lang w:eastAsia="lv-LV"/>
              </w:rPr>
            </w:pPr>
            <w:r w:rsidRPr="00C51394">
              <w:rPr>
                <w:rStyle w:val="normaltextrun"/>
                <w:rFonts w:cs="Times New Roman"/>
                <w:szCs w:val="24"/>
              </w:rPr>
              <w:t xml:space="preserve"> </w:t>
            </w:r>
            <w:r w:rsidRPr="00C51394">
              <w:rPr>
                <w:rFonts w:eastAsia="Times New Roman" w:cs="Times New Roman"/>
                <w:szCs w:val="24"/>
                <w:lang w:eastAsia="lv-LV"/>
              </w:rPr>
              <w:t xml:space="preserve"> 2025.gada 4.ceturksnis</w:t>
            </w:r>
          </w:p>
          <w:p w14:paraId="4A655FAC" w14:textId="77777777" w:rsidR="007166FE" w:rsidRPr="00C51394" w:rsidRDefault="007166FE" w:rsidP="000D2109">
            <w:pPr>
              <w:spacing w:line="240" w:lineRule="auto"/>
              <w:jc w:val="center"/>
              <w:textAlignment w:val="baseline"/>
              <w:rPr>
                <w:rStyle w:val="normaltextrun"/>
                <w:rFonts w:cs="Times New Roman"/>
                <w:szCs w:val="24"/>
              </w:rPr>
            </w:pPr>
          </w:p>
          <w:p w14:paraId="2E142A5E" w14:textId="77777777" w:rsidR="007166FE" w:rsidRPr="00C51394" w:rsidRDefault="007166FE" w:rsidP="000D2109">
            <w:pPr>
              <w:spacing w:line="240" w:lineRule="auto"/>
              <w:jc w:val="center"/>
              <w:textAlignment w:val="baseline"/>
              <w:rPr>
                <w:rStyle w:val="normaltextrun"/>
                <w:rFonts w:cs="Times New Roman"/>
                <w:szCs w:val="24"/>
              </w:rPr>
            </w:pPr>
          </w:p>
        </w:tc>
      </w:tr>
      <w:tr w:rsidR="007166FE" w14:paraId="2416B84B" w14:textId="77777777" w:rsidTr="00187D5B">
        <w:trPr>
          <w:trHeight w:val="300"/>
        </w:trPr>
        <w:tc>
          <w:tcPr>
            <w:tcW w:w="590" w:type="dxa"/>
            <w:vMerge/>
            <w:vAlign w:val="center"/>
          </w:tcPr>
          <w:p w14:paraId="23EA9F26" w14:textId="77777777" w:rsidR="007166FE" w:rsidRPr="00C51394" w:rsidRDefault="007166FE" w:rsidP="000D2109">
            <w:pPr>
              <w:rPr>
                <w:rFonts w:cs="Times New Roman"/>
                <w:szCs w:val="24"/>
              </w:rPr>
            </w:pPr>
          </w:p>
        </w:tc>
        <w:tc>
          <w:tcPr>
            <w:tcW w:w="1773" w:type="dxa"/>
            <w:vMerge/>
            <w:vAlign w:val="center"/>
          </w:tcPr>
          <w:p w14:paraId="7AE82E0C" w14:textId="77777777" w:rsidR="007166FE" w:rsidRPr="00C51394" w:rsidRDefault="007166FE" w:rsidP="00443C39">
            <w:pPr>
              <w:jc w:val="left"/>
              <w:rPr>
                <w:rFonts w:cs="Times New Roman"/>
                <w:szCs w:val="24"/>
              </w:rPr>
            </w:pPr>
          </w:p>
        </w:tc>
        <w:tc>
          <w:tcPr>
            <w:tcW w:w="2445" w:type="dxa"/>
            <w:vMerge/>
          </w:tcPr>
          <w:p w14:paraId="383B79DF" w14:textId="77777777" w:rsidR="007166FE" w:rsidRPr="00C51394" w:rsidRDefault="007166FE" w:rsidP="00443C39">
            <w:pPr>
              <w:jc w:val="left"/>
              <w:rPr>
                <w:rFonts w:cs="Times New Roman"/>
                <w:szCs w:val="24"/>
              </w:rPr>
            </w:pPr>
          </w:p>
        </w:tc>
        <w:tc>
          <w:tcPr>
            <w:tcW w:w="2152" w:type="dxa"/>
          </w:tcPr>
          <w:p w14:paraId="5CBF2F0F" w14:textId="0DE1AE4D" w:rsidR="007166FE" w:rsidRPr="00C51394" w:rsidRDefault="007166FE" w:rsidP="00443C39">
            <w:pPr>
              <w:jc w:val="left"/>
              <w:rPr>
                <w:rStyle w:val="eop"/>
                <w:rFonts w:cs="Times New Roman"/>
                <w:szCs w:val="24"/>
              </w:rPr>
            </w:pPr>
            <w:r w:rsidRPr="00C51394">
              <w:rPr>
                <w:rStyle w:val="eop"/>
                <w:rFonts w:cs="Times New Roman"/>
                <w:szCs w:val="24"/>
              </w:rPr>
              <w:t xml:space="preserve">Īstenota Valsts policijas izsaukumu uz notikumiem par iespējamo vardarbību </w:t>
            </w:r>
            <w:r w:rsidRPr="00C51394">
              <w:rPr>
                <w:rStyle w:val="eop"/>
                <w:rFonts w:cs="Times New Roman"/>
                <w:b/>
                <w:bCs/>
                <w:szCs w:val="24"/>
              </w:rPr>
              <w:t>datu pilnveide un apkopošana</w:t>
            </w:r>
            <w:r w:rsidR="00C57082">
              <w:rPr>
                <w:rStyle w:val="eop"/>
                <w:rFonts w:cs="Times New Roman"/>
                <w:b/>
                <w:bCs/>
                <w:szCs w:val="24"/>
              </w:rPr>
              <w:t>.</w:t>
            </w:r>
          </w:p>
        </w:tc>
        <w:tc>
          <w:tcPr>
            <w:tcW w:w="1570" w:type="dxa"/>
          </w:tcPr>
          <w:p w14:paraId="2D7D447E" w14:textId="164B55CB" w:rsidR="007166FE" w:rsidRPr="00C51394" w:rsidRDefault="079CAB52" w:rsidP="37277850">
            <w:pPr>
              <w:jc w:val="center"/>
              <w:rPr>
                <w:rStyle w:val="normaltextrun"/>
                <w:rFonts w:cs="Times New Roman"/>
              </w:rPr>
            </w:pPr>
            <w:r w:rsidRPr="37277850">
              <w:rPr>
                <w:rStyle w:val="normaltextrun"/>
                <w:rFonts w:cs="Times New Roman"/>
              </w:rPr>
              <w:t xml:space="preserve"> </w:t>
            </w:r>
            <w:r w:rsidR="61F99386" w:rsidRPr="37277850">
              <w:rPr>
                <w:rStyle w:val="normaltextrun"/>
                <w:rFonts w:cs="Times New Roman"/>
              </w:rPr>
              <w:t>VP</w:t>
            </w:r>
          </w:p>
        </w:tc>
        <w:tc>
          <w:tcPr>
            <w:tcW w:w="2664" w:type="dxa"/>
          </w:tcPr>
          <w:p w14:paraId="39B95AC8" w14:textId="301B4B7C" w:rsidR="007166FE" w:rsidRPr="00C51394" w:rsidRDefault="0261BF5E" w:rsidP="37277850">
            <w:pPr>
              <w:jc w:val="center"/>
              <w:rPr>
                <w:rStyle w:val="normaltextrun"/>
                <w:rFonts w:cs="Times New Roman"/>
              </w:rPr>
            </w:pPr>
            <w:r w:rsidRPr="37277850">
              <w:rPr>
                <w:rStyle w:val="normaltextrun"/>
                <w:rFonts w:cs="Times New Roman"/>
              </w:rPr>
              <w:t>IeM</w:t>
            </w:r>
          </w:p>
        </w:tc>
        <w:tc>
          <w:tcPr>
            <w:tcW w:w="3089" w:type="dxa"/>
          </w:tcPr>
          <w:p w14:paraId="16DC8FAA" w14:textId="77777777" w:rsidR="007166FE" w:rsidRPr="00C51394" w:rsidRDefault="007166FE" w:rsidP="000D2109">
            <w:pPr>
              <w:spacing w:line="240" w:lineRule="auto"/>
              <w:jc w:val="center"/>
              <w:rPr>
                <w:rFonts w:eastAsia="Times New Roman" w:cs="Times New Roman"/>
                <w:szCs w:val="24"/>
                <w:lang w:eastAsia="lv-LV"/>
              </w:rPr>
            </w:pPr>
            <w:r w:rsidRPr="00C51394">
              <w:rPr>
                <w:rFonts w:eastAsia="Times New Roman" w:cs="Times New Roman"/>
                <w:szCs w:val="24"/>
                <w:lang w:eastAsia="lv-LV"/>
              </w:rPr>
              <w:t xml:space="preserve"> 2026.gada 4.ceturksnis</w:t>
            </w:r>
          </w:p>
          <w:p w14:paraId="26801A8A" w14:textId="77777777" w:rsidR="007166FE" w:rsidRPr="00C51394" w:rsidRDefault="007166FE" w:rsidP="000D2109">
            <w:pPr>
              <w:jc w:val="center"/>
              <w:rPr>
                <w:rStyle w:val="normaltextrun"/>
                <w:rFonts w:cs="Times New Roman"/>
                <w:szCs w:val="24"/>
              </w:rPr>
            </w:pPr>
          </w:p>
        </w:tc>
      </w:tr>
      <w:tr w:rsidR="007166FE" w14:paraId="41D57D94" w14:textId="77777777" w:rsidTr="00187D5B">
        <w:trPr>
          <w:trHeight w:val="300"/>
        </w:trPr>
        <w:tc>
          <w:tcPr>
            <w:tcW w:w="590" w:type="dxa"/>
            <w:vMerge/>
            <w:vAlign w:val="center"/>
          </w:tcPr>
          <w:p w14:paraId="16A8ED5D" w14:textId="77777777" w:rsidR="007166FE" w:rsidRPr="00C51394" w:rsidRDefault="007166FE" w:rsidP="000D2109">
            <w:pPr>
              <w:rPr>
                <w:rFonts w:cs="Times New Roman"/>
                <w:szCs w:val="24"/>
              </w:rPr>
            </w:pPr>
          </w:p>
        </w:tc>
        <w:tc>
          <w:tcPr>
            <w:tcW w:w="1773" w:type="dxa"/>
            <w:vMerge/>
            <w:vAlign w:val="center"/>
          </w:tcPr>
          <w:p w14:paraId="69A6D3A3" w14:textId="77777777" w:rsidR="007166FE" w:rsidRPr="00C51394" w:rsidRDefault="007166FE" w:rsidP="00443C39">
            <w:pPr>
              <w:jc w:val="left"/>
              <w:rPr>
                <w:rFonts w:cs="Times New Roman"/>
                <w:szCs w:val="24"/>
              </w:rPr>
            </w:pPr>
          </w:p>
        </w:tc>
        <w:tc>
          <w:tcPr>
            <w:tcW w:w="2445" w:type="dxa"/>
            <w:vMerge/>
          </w:tcPr>
          <w:p w14:paraId="4011FFAA" w14:textId="77777777" w:rsidR="007166FE" w:rsidRPr="00C51394" w:rsidRDefault="007166FE" w:rsidP="00443C39">
            <w:pPr>
              <w:jc w:val="left"/>
              <w:rPr>
                <w:rFonts w:cs="Times New Roman"/>
                <w:szCs w:val="24"/>
              </w:rPr>
            </w:pPr>
          </w:p>
        </w:tc>
        <w:tc>
          <w:tcPr>
            <w:tcW w:w="2152" w:type="dxa"/>
          </w:tcPr>
          <w:p w14:paraId="0D89E25F" w14:textId="25E86F1B" w:rsidR="007166FE" w:rsidRPr="00C51394" w:rsidRDefault="61F99386" w:rsidP="00443C39">
            <w:pPr>
              <w:jc w:val="left"/>
              <w:rPr>
                <w:rStyle w:val="eop"/>
                <w:rFonts w:cs="Times New Roman"/>
              </w:rPr>
            </w:pPr>
            <w:r w:rsidRPr="37277850">
              <w:rPr>
                <w:rStyle w:val="eop"/>
                <w:rFonts w:cs="Times New Roman"/>
              </w:rPr>
              <w:t xml:space="preserve">Īstenota </w:t>
            </w:r>
            <w:r w:rsidRPr="37277850">
              <w:rPr>
                <w:rStyle w:val="eop"/>
                <w:rFonts w:cs="Times New Roman"/>
                <w:b/>
                <w:bCs/>
              </w:rPr>
              <w:t xml:space="preserve"> tiesvedību datu pilnveide un apkopošana </w:t>
            </w:r>
            <w:r w:rsidRPr="37277850">
              <w:rPr>
                <w:rStyle w:val="eop"/>
                <w:rFonts w:cs="Times New Roman"/>
              </w:rPr>
              <w:t xml:space="preserve"> (T</w:t>
            </w:r>
            <w:r w:rsidR="21C94BC7" w:rsidRPr="37277850">
              <w:rPr>
                <w:rStyle w:val="eop"/>
                <w:rFonts w:cs="Times New Roman"/>
              </w:rPr>
              <w:t>IS</w:t>
            </w:r>
            <w:r w:rsidRPr="37277850">
              <w:rPr>
                <w:rStyle w:val="eop"/>
                <w:rFonts w:cs="Times New Roman"/>
              </w:rPr>
              <w:t xml:space="preserve"> pilnveidošana un pieejamība tiesnešiem – kvalitatīvu datu ātrai iegūšanai/pieeja tiesnešiem)</w:t>
            </w:r>
            <w:r w:rsidR="00C57082">
              <w:rPr>
                <w:rStyle w:val="eop"/>
                <w:rFonts w:cs="Times New Roman"/>
              </w:rPr>
              <w:t>.</w:t>
            </w:r>
            <w:r w:rsidR="00874F66">
              <w:rPr>
                <w:rStyle w:val="FootnoteReference"/>
              </w:rPr>
              <w:footnoteReference w:id="56"/>
            </w:r>
          </w:p>
        </w:tc>
        <w:tc>
          <w:tcPr>
            <w:tcW w:w="1570" w:type="dxa"/>
          </w:tcPr>
          <w:p w14:paraId="7DBE002B" w14:textId="39C3CC4D" w:rsidR="007166FE" w:rsidRPr="00C51394" w:rsidRDefault="007166FE" w:rsidP="000D2109">
            <w:pPr>
              <w:jc w:val="center"/>
              <w:rPr>
                <w:rStyle w:val="normaltextrun"/>
                <w:rFonts w:cs="Times New Roman"/>
                <w:szCs w:val="24"/>
              </w:rPr>
            </w:pPr>
            <w:r w:rsidRPr="00C51394">
              <w:rPr>
                <w:rStyle w:val="normaltextrun"/>
                <w:rFonts w:cs="Times New Roman"/>
                <w:szCs w:val="24"/>
              </w:rPr>
              <w:t>TM</w:t>
            </w:r>
            <w:r w:rsidR="00190370">
              <w:rPr>
                <w:rStyle w:val="normaltextrun"/>
                <w:rFonts w:cs="Times New Roman"/>
                <w:szCs w:val="24"/>
              </w:rPr>
              <w:t xml:space="preserve">, </w:t>
            </w:r>
            <w:r w:rsidRPr="00C51394">
              <w:rPr>
                <w:rStyle w:val="normaltextrun"/>
                <w:rFonts w:cs="Times New Roman"/>
                <w:szCs w:val="24"/>
              </w:rPr>
              <w:t>TA</w:t>
            </w:r>
          </w:p>
        </w:tc>
        <w:tc>
          <w:tcPr>
            <w:tcW w:w="2664" w:type="dxa"/>
          </w:tcPr>
          <w:p w14:paraId="7D197185" w14:textId="77777777" w:rsidR="007166FE" w:rsidRPr="00C51394" w:rsidRDefault="007166FE" w:rsidP="000D2109">
            <w:pPr>
              <w:jc w:val="center"/>
              <w:rPr>
                <w:rStyle w:val="normaltextrun"/>
                <w:rFonts w:cs="Times New Roman"/>
                <w:szCs w:val="24"/>
              </w:rPr>
            </w:pPr>
          </w:p>
        </w:tc>
        <w:tc>
          <w:tcPr>
            <w:tcW w:w="3089" w:type="dxa"/>
          </w:tcPr>
          <w:p w14:paraId="5424FDEA" w14:textId="0A804B85" w:rsidR="007166FE" w:rsidRPr="00C51394" w:rsidRDefault="007166FE" w:rsidP="000D2109">
            <w:pPr>
              <w:spacing w:line="240" w:lineRule="auto"/>
              <w:jc w:val="center"/>
              <w:rPr>
                <w:rFonts w:eastAsia="Times New Roman" w:cs="Times New Roman"/>
                <w:szCs w:val="24"/>
                <w:lang w:eastAsia="lv-LV"/>
              </w:rPr>
            </w:pPr>
            <w:r w:rsidRPr="00C51394">
              <w:rPr>
                <w:rFonts w:eastAsia="Times New Roman" w:cs="Times New Roman"/>
                <w:szCs w:val="24"/>
                <w:lang w:eastAsia="lv-LV"/>
              </w:rPr>
              <w:t xml:space="preserve"> </w:t>
            </w:r>
            <w:r w:rsidR="00F75583">
              <w:rPr>
                <w:rFonts w:eastAsia="Times New Roman" w:cs="Times New Roman"/>
                <w:szCs w:val="24"/>
                <w:lang w:eastAsia="lv-LV"/>
              </w:rPr>
              <w:t>no 202</w:t>
            </w:r>
            <w:r w:rsidR="003D3793">
              <w:rPr>
                <w:rFonts w:eastAsia="Times New Roman" w:cs="Times New Roman"/>
                <w:szCs w:val="24"/>
                <w:lang w:eastAsia="lv-LV"/>
              </w:rPr>
              <w:t>4</w:t>
            </w:r>
            <w:r w:rsidR="00F75583">
              <w:rPr>
                <w:rFonts w:eastAsia="Times New Roman" w:cs="Times New Roman"/>
                <w:szCs w:val="24"/>
                <w:lang w:eastAsia="lv-LV"/>
              </w:rPr>
              <w:t xml:space="preserve">.gada 4.ceturksni līdz </w:t>
            </w:r>
            <w:r w:rsidRPr="00C51394">
              <w:rPr>
                <w:rFonts w:eastAsia="Times New Roman" w:cs="Times New Roman"/>
                <w:szCs w:val="24"/>
                <w:lang w:eastAsia="lv-LV"/>
              </w:rPr>
              <w:t>202</w:t>
            </w:r>
            <w:r w:rsidR="003506E1">
              <w:rPr>
                <w:rFonts w:eastAsia="Times New Roman" w:cs="Times New Roman"/>
                <w:szCs w:val="24"/>
                <w:lang w:eastAsia="lv-LV"/>
              </w:rPr>
              <w:t>9</w:t>
            </w:r>
            <w:r w:rsidRPr="00C51394">
              <w:rPr>
                <w:rFonts w:eastAsia="Times New Roman" w:cs="Times New Roman"/>
                <w:szCs w:val="24"/>
                <w:lang w:eastAsia="lv-LV"/>
              </w:rPr>
              <w:t>.gada 4.ceturksni</w:t>
            </w:r>
            <w:r w:rsidR="003506E1">
              <w:rPr>
                <w:rFonts w:eastAsia="Times New Roman" w:cs="Times New Roman"/>
                <w:szCs w:val="24"/>
                <w:lang w:eastAsia="lv-LV"/>
              </w:rPr>
              <w:t>m</w:t>
            </w:r>
          </w:p>
          <w:p w14:paraId="2A2DEAED" w14:textId="77777777" w:rsidR="007166FE" w:rsidRPr="00C51394" w:rsidRDefault="007166FE" w:rsidP="000D2109">
            <w:pPr>
              <w:jc w:val="center"/>
              <w:rPr>
                <w:rStyle w:val="normaltextrun"/>
                <w:rFonts w:cs="Times New Roman"/>
                <w:szCs w:val="24"/>
              </w:rPr>
            </w:pPr>
          </w:p>
        </w:tc>
      </w:tr>
      <w:tr w:rsidR="007166FE" w14:paraId="0089CC85" w14:textId="77777777" w:rsidTr="00187D5B">
        <w:trPr>
          <w:trHeight w:val="300"/>
        </w:trPr>
        <w:tc>
          <w:tcPr>
            <w:tcW w:w="590" w:type="dxa"/>
            <w:vMerge/>
            <w:vAlign w:val="center"/>
          </w:tcPr>
          <w:p w14:paraId="363F654B" w14:textId="77777777" w:rsidR="007166FE" w:rsidRPr="00C51394" w:rsidRDefault="007166FE" w:rsidP="000D2109">
            <w:pPr>
              <w:rPr>
                <w:rFonts w:cs="Times New Roman"/>
                <w:szCs w:val="24"/>
              </w:rPr>
            </w:pPr>
          </w:p>
        </w:tc>
        <w:tc>
          <w:tcPr>
            <w:tcW w:w="1773" w:type="dxa"/>
            <w:vMerge/>
            <w:vAlign w:val="center"/>
          </w:tcPr>
          <w:p w14:paraId="391DAF82" w14:textId="77777777" w:rsidR="007166FE" w:rsidRPr="00C51394" w:rsidRDefault="007166FE" w:rsidP="000D2109">
            <w:pPr>
              <w:rPr>
                <w:rFonts w:cs="Times New Roman"/>
                <w:szCs w:val="24"/>
              </w:rPr>
            </w:pPr>
          </w:p>
        </w:tc>
        <w:tc>
          <w:tcPr>
            <w:tcW w:w="2445" w:type="dxa"/>
            <w:vMerge/>
          </w:tcPr>
          <w:p w14:paraId="42E2F015" w14:textId="77777777" w:rsidR="007166FE" w:rsidRPr="00C51394" w:rsidRDefault="007166FE" w:rsidP="000D2109">
            <w:pPr>
              <w:rPr>
                <w:rFonts w:cs="Times New Roman"/>
                <w:szCs w:val="24"/>
              </w:rPr>
            </w:pPr>
          </w:p>
        </w:tc>
        <w:tc>
          <w:tcPr>
            <w:tcW w:w="2152" w:type="dxa"/>
          </w:tcPr>
          <w:p w14:paraId="17213803" w14:textId="60FB1BF3" w:rsidR="007166FE" w:rsidRPr="00C51394" w:rsidRDefault="007166FE" w:rsidP="00443C39">
            <w:pPr>
              <w:jc w:val="left"/>
              <w:rPr>
                <w:rFonts w:eastAsia="Times New Roman" w:cs="Times New Roman"/>
                <w:szCs w:val="24"/>
              </w:rPr>
            </w:pPr>
            <w:r w:rsidRPr="00C51394">
              <w:rPr>
                <w:rFonts w:eastAsia="Times New Roman" w:cs="Times New Roman"/>
                <w:szCs w:val="24"/>
              </w:rPr>
              <w:t xml:space="preserve">Veikta </w:t>
            </w:r>
            <w:r w:rsidRPr="00C51394">
              <w:rPr>
                <w:rFonts w:eastAsia="Times New Roman" w:cs="Times New Roman"/>
                <w:b/>
                <w:bCs/>
                <w:szCs w:val="24"/>
              </w:rPr>
              <w:t>aptauja par vardarbības pret sievietēm un ģimenē izplatību</w:t>
            </w:r>
            <w:r w:rsidRPr="00C51394">
              <w:rPr>
                <w:rFonts w:eastAsia="Times New Roman" w:cs="Times New Roman"/>
                <w:szCs w:val="24"/>
              </w:rPr>
              <w:t xml:space="preserve"> Latvijā</w:t>
            </w:r>
            <w:r w:rsidR="00C57082">
              <w:rPr>
                <w:rFonts w:eastAsia="Times New Roman" w:cs="Times New Roman"/>
                <w:szCs w:val="24"/>
              </w:rPr>
              <w:t>.</w:t>
            </w:r>
          </w:p>
        </w:tc>
        <w:tc>
          <w:tcPr>
            <w:tcW w:w="1570" w:type="dxa"/>
          </w:tcPr>
          <w:p w14:paraId="706E9185" w14:textId="77777777" w:rsidR="007166FE" w:rsidRPr="00C51394" w:rsidRDefault="007166FE" w:rsidP="000D2109">
            <w:pPr>
              <w:jc w:val="center"/>
              <w:rPr>
                <w:rStyle w:val="normaltextrun"/>
                <w:rFonts w:cs="Times New Roman"/>
                <w:szCs w:val="24"/>
              </w:rPr>
            </w:pPr>
            <w:r w:rsidRPr="00C51394">
              <w:rPr>
                <w:rStyle w:val="normaltextrun"/>
                <w:rFonts w:cs="Times New Roman"/>
                <w:szCs w:val="24"/>
              </w:rPr>
              <w:t>CSP</w:t>
            </w:r>
          </w:p>
        </w:tc>
        <w:tc>
          <w:tcPr>
            <w:tcW w:w="2664" w:type="dxa"/>
          </w:tcPr>
          <w:p w14:paraId="5CD191A0" w14:textId="77777777" w:rsidR="007166FE" w:rsidRPr="00C51394" w:rsidRDefault="007166FE" w:rsidP="000D2109">
            <w:pPr>
              <w:jc w:val="center"/>
              <w:rPr>
                <w:rStyle w:val="normaltextrun"/>
                <w:rFonts w:cs="Times New Roman"/>
                <w:szCs w:val="24"/>
              </w:rPr>
            </w:pPr>
          </w:p>
        </w:tc>
        <w:tc>
          <w:tcPr>
            <w:tcW w:w="3089" w:type="dxa"/>
          </w:tcPr>
          <w:p w14:paraId="6ECCA022" w14:textId="54F279DE" w:rsidR="007166FE" w:rsidRPr="00C51394" w:rsidRDefault="007166FE" w:rsidP="000D2109">
            <w:pPr>
              <w:spacing w:line="240" w:lineRule="auto"/>
              <w:jc w:val="center"/>
              <w:rPr>
                <w:rFonts w:eastAsia="Times New Roman" w:cs="Times New Roman"/>
                <w:szCs w:val="24"/>
                <w:lang w:eastAsia="lv-LV"/>
              </w:rPr>
            </w:pPr>
            <w:r w:rsidRPr="00C51394">
              <w:rPr>
                <w:rFonts w:eastAsia="Times New Roman" w:cs="Times New Roman"/>
                <w:szCs w:val="24"/>
                <w:lang w:eastAsia="lv-LV"/>
              </w:rPr>
              <w:t xml:space="preserve"> </w:t>
            </w:r>
            <w:r w:rsidR="003506E1">
              <w:rPr>
                <w:rFonts w:eastAsia="Times New Roman" w:cs="Times New Roman"/>
                <w:szCs w:val="24"/>
                <w:lang w:eastAsia="lv-LV"/>
              </w:rPr>
              <w:t xml:space="preserve">no 2027.gada 4.ceturksni līdz </w:t>
            </w:r>
            <w:r w:rsidRPr="00C51394">
              <w:rPr>
                <w:rFonts w:eastAsia="Times New Roman" w:cs="Times New Roman"/>
                <w:szCs w:val="24"/>
                <w:lang w:eastAsia="lv-LV"/>
              </w:rPr>
              <w:t>202</w:t>
            </w:r>
            <w:r w:rsidR="006D76DC">
              <w:rPr>
                <w:rFonts w:eastAsia="Times New Roman" w:cs="Times New Roman"/>
                <w:szCs w:val="24"/>
                <w:lang w:eastAsia="lv-LV"/>
              </w:rPr>
              <w:t>8</w:t>
            </w:r>
            <w:r w:rsidRPr="00C51394">
              <w:rPr>
                <w:rFonts w:eastAsia="Times New Roman" w:cs="Times New Roman"/>
                <w:szCs w:val="24"/>
                <w:lang w:eastAsia="lv-LV"/>
              </w:rPr>
              <w:t>.gada 4.ceturksni</w:t>
            </w:r>
            <w:r w:rsidR="00D33F37">
              <w:rPr>
                <w:rFonts w:eastAsia="Times New Roman" w:cs="Times New Roman"/>
                <w:szCs w:val="24"/>
                <w:lang w:eastAsia="lv-LV"/>
              </w:rPr>
              <w:t>m</w:t>
            </w:r>
          </w:p>
          <w:p w14:paraId="3B281F9A" w14:textId="77777777" w:rsidR="007166FE" w:rsidRPr="00C51394" w:rsidRDefault="007166FE" w:rsidP="000D2109">
            <w:pPr>
              <w:jc w:val="center"/>
              <w:rPr>
                <w:rStyle w:val="normaltextrun"/>
                <w:rFonts w:cs="Times New Roman"/>
                <w:szCs w:val="24"/>
              </w:rPr>
            </w:pPr>
          </w:p>
        </w:tc>
      </w:tr>
      <w:tr w:rsidR="007166FE" w14:paraId="54F10213" w14:textId="77777777" w:rsidTr="00187D5B">
        <w:trPr>
          <w:trHeight w:val="300"/>
        </w:trPr>
        <w:tc>
          <w:tcPr>
            <w:tcW w:w="590" w:type="dxa"/>
            <w:vMerge/>
            <w:vAlign w:val="center"/>
          </w:tcPr>
          <w:p w14:paraId="4177C6A2" w14:textId="77777777" w:rsidR="007166FE" w:rsidRPr="00C51394" w:rsidRDefault="007166FE" w:rsidP="000D2109">
            <w:pPr>
              <w:rPr>
                <w:rFonts w:cs="Times New Roman"/>
                <w:szCs w:val="24"/>
              </w:rPr>
            </w:pPr>
          </w:p>
        </w:tc>
        <w:tc>
          <w:tcPr>
            <w:tcW w:w="1773" w:type="dxa"/>
            <w:vMerge/>
            <w:vAlign w:val="center"/>
          </w:tcPr>
          <w:p w14:paraId="2B0C1729" w14:textId="77777777" w:rsidR="007166FE" w:rsidRPr="00C51394" w:rsidRDefault="007166FE" w:rsidP="000D2109">
            <w:pPr>
              <w:rPr>
                <w:rFonts w:cs="Times New Roman"/>
                <w:szCs w:val="24"/>
              </w:rPr>
            </w:pPr>
          </w:p>
        </w:tc>
        <w:tc>
          <w:tcPr>
            <w:tcW w:w="2445" w:type="dxa"/>
            <w:vMerge/>
          </w:tcPr>
          <w:p w14:paraId="09E14AD4" w14:textId="77777777" w:rsidR="007166FE" w:rsidRPr="00C51394" w:rsidRDefault="007166FE" w:rsidP="000D2109">
            <w:pPr>
              <w:rPr>
                <w:rFonts w:cs="Times New Roman"/>
                <w:szCs w:val="24"/>
              </w:rPr>
            </w:pPr>
          </w:p>
        </w:tc>
        <w:tc>
          <w:tcPr>
            <w:tcW w:w="2152" w:type="dxa"/>
          </w:tcPr>
          <w:p w14:paraId="23004CB5" w14:textId="1C6C1B83" w:rsidR="007166FE" w:rsidRPr="00C51394" w:rsidRDefault="007166FE" w:rsidP="00443C39">
            <w:pPr>
              <w:jc w:val="left"/>
              <w:rPr>
                <w:rFonts w:eastAsia="Times New Roman" w:cs="Times New Roman"/>
                <w:szCs w:val="24"/>
              </w:rPr>
            </w:pPr>
            <w:r w:rsidRPr="00C51394">
              <w:rPr>
                <w:rFonts w:eastAsia="Times New Roman" w:cs="Times New Roman"/>
                <w:b/>
                <w:bCs/>
                <w:szCs w:val="24"/>
              </w:rPr>
              <w:t xml:space="preserve">Publicēti vardarbības pret </w:t>
            </w:r>
            <w:r w:rsidRPr="00C51394">
              <w:rPr>
                <w:rFonts w:eastAsia="Times New Roman" w:cs="Times New Roman"/>
                <w:b/>
                <w:bCs/>
                <w:szCs w:val="24"/>
              </w:rPr>
              <w:lastRenderedPageBreak/>
              <w:t>sievietēm un ģimenē monitoringa rādītāji</w:t>
            </w:r>
            <w:r w:rsidRPr="00C51394">
              <w:rPr>
                <w:rFonts w:eastAsia="Times New Roman" w:cs="Times New Roman"/>
                <w:szCs w:val="24"/>
              </w:rPr>
              <w:t xml:space="preserve"> oficiālās statistikas portālā</w:t>
            </w:r>
            <w:r w:rsidR="00C57082">
              <w:rPr>
                <w:rFonts w:eastAsia="Times New Roman" w:cs="Times New Roman"/>
                <w:szCs w:val="24"/>
              </w:rPr>
              <w:t>.</w:t>
            </w:r>
          </w:p>
        </w:tc>
        <w:tc>
          <w:tcPr>
            <w:tcW w:w="1570" w:type="dxa"/>
          </w:tcPr>
          <w:p w14:paraId="5D8B7D3D" w14:textId="77777777" w:rsidR="007166FE" w:rsidRPr="00C51394" w:rsidRDefault="007166FE" w:rsidP="000D2109">
            <w:pPr>
              <w:jc w:val="center"/>
              <w:rPr>
                <w:rStyle w:val="normaltextrun"/>
                <w:rFonts w:cs="Times New Roman"/>
                <w:szCs w:val="24"/>
              </w:rPr>
            </w:pPr>
            <w:r w:rsidRPr="00C51394">
              <w:rPr>
                <w:rStyle w:val="normaltextrun"/>
                <w:rFonts w:cs="Times New Roman"/>
                <w:szCs w:val="24"/>
              </w:rPr>
              <w:lastRenderedPageBreak/>
              <w:t>CSP</w:t>
            </w:r>
          </w:p>
        </w:tc>
        <w:tc>
          <w:tcPr>
            <w:tcW w:w="2664" w:type="dxa"/>
          </w:tcPr>
          <w:p w14:paraId="4B5083EC" w14:textId="77777777" w:rsidR="007166FE" w:rsidRPr="00C51394" w:rsidRDefault="007166FE" w:rsidP="000D2109">
            <w:pPr>
              <w:jc w:val="center"/>
              <w:rPr>
                <w:rStyle w:val="normaltextrun"/>
                <w:rFonts w:cs="Times New Roman"/>
                <w:szCs w:val="24"/>
              </w:rPr>
            </w:pPr>
          </w:p>
        </w:tc>
        <w:tc>
          <w:tcPr>
            <w:tcW w:w="3089" w:type="dxa"/>
          </w:tcPr>
          <w:p w14:paraId="6AE1CAC0" w14:textId="1DCB9BAF" w:rsidR="007166FE" w:rsidRPr="00C51394" w:rsidRDefault="007166FE" w:rsidP="000D2109">
            <w:pPr>
              <w:spacing w:line="240" w:lineRule="auto"/>
              <w:jc w:val="center"/>
              <w:rPr>
                <w:rFonts w:eastAsia="Times New Roman" w:cs="Times New Roman"/>
                <w:szCs w:val="24"/>
                <w:lang w:eastAsia="lv-LV"/>
              </w:rPr>
            </w:pPr>
            <w:r w:rsidRPr="00C51394">
              <w:rPr>
                <w:rFonts w:eastAsia="Times New Roman" w:cs="Times New Roman"/>
                <w:szCs w:val="24"/>
                <w:lang w:eastAsia="lv-LV"/>
              </w:rPr>
              <w:t xml:space="preserve"> 202</w:t>
            </w:r>
            <w:r w:rsidR="006D76DC">
              <w:rPr>
                <w:rFonts w:eastAsia="Times New Roman" w:cs="Times New Roman"/>
                <w:szCs w:val="24"/>
                <w:lang w:eastAsia="lv-LV"/>
              </w:rPr>
              <w:t>8</w:t>
            </w:r>
            <w:r w:rsidRPr="00C51394">
              <w:rPr>
                <w:rFonts w:eastAsia="Times New Roman" w:cs="Times New Roman"/>
                <w:szCs w:val="24"/>
                <w:lang w:eastAsia="lv-LV"/>
              </w:rPr>
              <w:t>.gada 4.ceturksnis</w:t>
            </w:r>
          </w:p>
          <w:p w14:paraId="732C15AB" w14:textId="77777777" w:rsidR="007166FE" w:rsidRPr="00C51394" w:rsidRDefault="007166FE" w:rsidP="000D2109">
            <w:pPr>
              <w:jc w:val="center"/>
              <w:rPr>
                <w:rStyle w:val="normaltextrun"/>
                <w:rFonts w:cs="Times New Roman"/>
                <w:szCs w:val="24"/>
              </w:rPr>
            </w:pPr>
          </w:p>
        </w:tc>
      </w:tr>
      <w:tr w:rsidR="007166FE" w14:paraId="17ABD3E7" w14:textId="77777777" w:rsidTr="00187D5B">
        <w:trPr>
          <w:trHeight w:val="556"/>
        </w:trPr>
        <w:tc>
          <w:tcPr>
            <w:tcW w:w="590" w:type="dxa"/>
            <w:vMerge/>
            <w:vAlign w:val="center"/>
          </w:tcPr>
          <w:p w14:paraId="3CE97BBA"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vAlign w:val="center"/>
          </w:tcPr>
          <w:p w14:paraId="643C6CD4" w14:textId="77777777" w:rsidR="007166FE" w:rsidRPr="00C51394" w:rsidRDefault="007166FE" w:rsidP="000D2109">
            <w:pPr>
              <w:spacing w:line="240" w:lineRule="auto"/>
              <w:textAlignment w:val="baseline"/>
              <w:rPr>
                <w:rFonts w:eastAsia="Times New Roman" w:cs="Times New Roman"/>
                <w:szCs w:val="24"/>
                <w:lang w:eastAsia="lv-LV"/>
              </w:rPr>
            </w:pPr>
          </w:p>
        </w:tc>
        <w:tc>
          <w:tcPr>
            <w:tcW w:w="2445" w:type="dxa"/>
            <w:shd w:val="clear" w:color="auto" w:fill="FFFFFF" w:themeFill="background1"/>
            <w:vAlign w:val="center"/>
          </w:tcPr>
          <w:p w14:paraId="7D27EE2F" w14:textId="23590BE6" w:rsidR="007166FE" w:rsidRPr="00C51394" w:rsidRDefault="007166FE" w:rsidP="00443C39">
            <w:pPr>
              <w:spacing w:line="240" w:lineRule="auto"/>
              <w:jc w:val="left"/>
              <w:textAlignment w:val="baseline"/>
              <w:rPr>
                <w:rStyle w:val="Heading2Char"/>
                <w:rFonts w:ascii="Times New Roman" w:hAnsi="Times New Roman" w:cs="Times New Roman"/>
                <w:color w:val="auto"/>
                <w:sz w:val="24"/>
                <w:szCs w:val="24"/>
              </w:rPr>
            </w:pPr>
            <w:r w:rsidRPr="00C51394">
              <w:rPr>
                <w:rStyle w:val="Heading2Char"/>
                <w:rFonts w:ascii="Times New Roman" w:hAnsi="Times New Roman" w:cs="Times New Roman"/>
                <w:color w:val="auto"/>
                <w:sz w:val="24"/>
                <w:szCs w:val="24"/>
              </w:rPr>
              <w:t>1</w:t>
            </w:r>
            <w:r w:rsidR="00D231F8">
              <w:rPr>
                <w:rStyle w:val="Heading2Char"/>
                <w:rFonts w:ascii="Times New Roman" w:hAnsi="Times New Roman" w:cs="Times New Roman"/>
                <w:color w:val="auto"/>
                <w:sz w:val="24"/>
                <w:szCs w:val="24"/>
              </w:rPr>
              <w:t>0</w:t>
            </w:r>
            <w:r w:rsidRPr="00C51394">
              <w:rPr>
                <w:rStyle w:val="Heading2Char"/>
                <w:rFonts w:ascii="Times New Roman" w:hAnsi="Times New Roman" w:cs="Times New Roman"/>
                <w:color w:val="auto"/>
                <w:sz w:val="24"/>
                <w:szCs w:val="24"/>
              </w:rPr>
              <w:t>.2.Tiesu informatīvās sistēmas (TIS) pilnveides gaitā turpināt nodrošināt tiesnešu piekļuvi TIS citu lietu datiem, lai pārliecinātos par iespējamu vardarbīgās personas iesaisti citās lietās.</w:t>
            </w:r>
          </w:p>
        </w:tc>
        <w:tc>
          <w:tcPr>
            <w:tcW w:w="2152" w:type="dxa"/>
            <w:shd w:val="clear" w:color="auto" w:fill="FFFFFF" w:themeFill="background1"/>
            <w:vAlign w:val="center"/>
          </w:tcPr>
          <w:p w14:paraId="7FE973DC" w14:textId="7A682915" w:rsidR="007166FE" w:rsidRPr="00C51394" w:rsidRDefault="007166FE" w:rsidP="00443C39">
            <w:pPr>
              <w:spacing w:line="240" w:lineRule="auto"/>
              <w:jc w:val="left"/>
              <w:textAlignment w:val="baseline"/>
              <w:rPr>
                <w:rFonts w:eastAsia="Times New Roman" w:cs="Times New Roman"/>
                <w:szCs w:val="24"/>
                <w:lang w:eastAsia="lv-LV"/>
              </w:rPr>
            </w:pPr>
            <w:r w:rsidRPr="00C51394">
              <w:rPr>
                <w:rFonts w:cs="Times New Roman"/>
                <w:szCs w:val="24"/>
              </w:rPr>
              <w:t> </w:t>
            </w:r>
            <w:r w:rsidRPr="00C51394">
              <w:rPr>
                <w:rFonts w:cs="Times New Roman"/>
                <w:b/>
                <w:bCs/>
                <w:szCs w:val="24"/>
              </w:rPr>
              <w:t>Piekļuves nodrošināšana tiesnešiem</w:t>
            </w:r>
            <w:r w:rsidRPr="00C51394">
              <w:rPr>
                <w:rFonts w:cs="Times New Roman"/>
                <w:szCs w:val="24"/>
              </w:rPr>
              <w:t xml:space="preserve"> TIS par citu lietu datiem</w:t>
            </w:r>
            <w:r w:rsidR="00C57082">
              <w:rPr>
                <w:rFonts w:cs="Times New Roman"/>
                <w:szCs w:val="24"/>
              </w:rPr>
              <w:t>.</w:t>
            </w:r>
            <w:r w:rsidR="00874F66">
              <w:rPr>
                <w:rStyle w:val="FootnoteReference"/>
                <w:szCs w:val="24"/>
              </w:rPr>
              <w:footnoteReference w:id="57"/>
            </w:r>
          </w:p>
        </w:tc>
        <w:tc>
          <w:tcPr>
            <w:tcW w:w="1570" w:type="dxa"/>
            <w:shd w:val="clear" w:color="auto" w:fill="FFFFFF" w:themeFill="background1"/>
            <w:vAlign w:val="center"/>
          </w:tcPr>
          <w:p w14:paraId="3A0EC99D" w14:textId="4A61FAAC" w:rsidR="007166FE" w:rsidRPr="00C51394" w:rsidRDefault="007166FE" w:rsidP="000D2109">
            <w:pPr>
              <w:spacing w:line="240" w:lineRule="auto"/>
              <w:jc w:val="center"/>
              <w:textAlignment w:val="baseline"/>
              <w:rPr>
                <w:rFonts w:eastAsia="Times New Roman" w:cs="Times New Roman"/>
                <w:szCs w:val="24"/>
                <w:lang w:eastAsia="lv-LV"/>
              </w:rPr>
            </w:pPr>
            <w:r w:rsidRPr="00C51394">
              <w:rPr>
                <w:rStyle w:val="Heading2Char"/>
                <w:rFonts w:ascii="Times New Roman" w:hAnsi="Times New Roman" w:cs="Times New Roman"/>
                <w:color w:val="auto"/>
                <w:sz w:val="24"/>
                <w:szCs w:val="24"/>
              </w:rPr>
              <w:t>TM</w:t>
            </w:r>
            <w:r w:rsidR="00190370">
              <w:rPr>
                <w:rStyle w:val="Heading2Char"/>
                <w:rFonts w:ascii="Times New Roman" w:hAnsi="Times New Roman" w:cs="Times New Roman"/>
                <w:color w:val="auto"/>
                <w:sz w:val="24"/>
                <w:szCs w:val="24"/>
              </w:rPr>
              <w:t xml:space="preserve">, </w:t>
            </w:r>
            <w:r w:rsidRPr="00C51394">
              <w:rPr>
                <w:rFonts w:cs="Times New Roman"/>
                <w:szCs w:val="24"/>
              </w:rPr>
              <w:t>TA</w:t>
            </w:r>
          </w:p>
        </w:tc>
        <w:tc>
          <w:tcPr>
            <w:tcW w:w="2664" w:type="dxa"/>
            <w:shd w:val="clear" w:color="auto" w:fill="FFFFFF" w:themeFill="background1"/>
            <w:vAlign w:val="center"/>
          </w:tcPr>
          <w:p w14:paraId="64596E44" w14:textId="77777777" w:rsidR="007166FE" w:rsidRPr="00C51394" w:rsidRDefault="007166FE" w:rsidP="000D2109">
            <w:pPr>
              <w:spacing w:line="240" w:lineRule="auto"/>
              <w:jc w:val="center"/>
              <w:textAlignment w:val="baseline"/>
              <w:rPr>
                <w:rFonts w:eastAsia="Times New Roman" w:cs="Times New Roman"/>
                <w:szCs w:val="24"/>
                <w:lang w:eastAsia="lv-LV"/>
              </w:rPr>
            </w:pPr>
          </w:p>
        </w:tc>
        <w:tc>
          <w:tcPr>
            <w:tcW w:w="3089" w:type="dxa"/>
            <w:shd w:val="clear" w:color="auto" w:fill="FFFFFF" w:themeFill="background1"/>
            <w:vAlign w:val="center"/>
          </w:tcPr>
          <w:p w14:paraId="55E80590" w14:textId="77777777"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 xml:space="preserve"> 2027.gada 4.ceturksnis</w:t>
            </w:r>
          </w:p>
          <w:p w14:paraId="412A3D81" w14:textId="77777777" w:rsidR="007166FE" w:rsidRPr="00C51394" w:rsidRDefault="007166FE" w:rsidP="000D2109">
            <w:pPr>
              <w:spacing w:line="240" w:lineRule="auto"/>
              <w:jc w:val="center"/>
              <w:textAlignment w:val="baseline"/>
              <w:rPr>
                <w:rFonts w:cs="Times New Roman"/>
                <w:szCs w:val="24"/>
                <w:lang w:eastAsia="lv-LV"/>
              </w:rPr>
            </w:pPr>
          </w:p>
        </w:tc>
      </w:tr>
      <w:tr w:rsidR="007166FE" w14:paraId="4478DF6B" w14:textId="77777777" w:rsidTr="00187D5B">
        <w:trPr>
          <w:trHeight w:val="556"/>
        </w:trPr>
        <w:tc>
          <w:tcPr>
            <w:tcW w:w="590" w:type="dxa"/>
            <w:vMerge/>
            <w:vAlign w:val="center"/>
          </w:tcPr>
          <w:p w14:paraId="35ED0AE7"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vAlign w:val="center"/>
          </w:tcPr>
          <w:p w14:paraId="61C80C6B" w14:textId="77777777" w:rsidR="007166FE" w:rsidRPr="00C51394" w:rsidRDefault="007166FE" w:rsidP="000D2109">
            <w:pPr>
              <w:spacing w:line="240" w:lineRule="auto"/>
              <w:textAlignment w:val="baseline"/>
              <w:rPr>
                <w:rFonts w:eastAsia="Times New Roman" w:cs="Times New Roman"/>
                <w:szCs w:val="24"/>
                <w:lang w:eastAsia="lv-LV"/>
              </w:rPr>
            </w:pPr>
          </w:p>
        </w:tc>
        <w:tc>
          <w:tcPr>
            <w:tcW w:w="2445" w:type="dxa"/>
            <w:vAlign w:val="center"/>
          </w:tcPr>
          <w:p w14:paraId="5291502B" w14:textId="784A980F" w:rsidR="007166FE" w:rsidRPr="00C51394" w:rsidRDefault="007166FE" w:rsidP="00443C39">
            <w:pPr>
              <w:spacing w:line="240" w:lineRule="auto"/>
              <w:jc w:val="left"/>
              <w:textAlignment w:val="baseline"/>
              <w:rPr>
                <w:rStyle w:val="Heading2Char"/>
                <w:rFonts w:ascii="Times New Roman" w:hAnsi="Times New Roman" w:cs="Times New Roman"/>
                <w:sz w:val="24"/>
                <w:szCs w:val="24"/>
              </w:rPr>
            </w:pPr>
            <w:r w:rsidRPr="00C51394">
              <w:rPr>
                <w:rFonts w:eastAsia="Times New Roman" w:cs="Times New Roman"/>
                <w:szCs w:val="24"/>
              </w:rPr>
              <w:t>1</w:t>
            </w:r>
            <w:r w:rsidR="00F81E2B">
              <w:rPr>
                <w:rFonts w:eastAsia="Times New Roman" w:cs="Times New Roman"/>
                <w:szCs w:val="24"/>
              </w:rPr>
              <w:t>0</w:t>
            </w:r>
            <w:r w:rsidRPr="00C51394">
              <w:rPr>
                <w:rFonts w:eastAsia="Times New Roman" w:cs="Times New Roman"/>
                <w:szCs w:val="24"/>
              </w:rPr>
              <w:t>.3.Pilnveidot izsaukumu uz notikumiem par iespējamu vardarbību ģimenē uzskaiti, izveidojot Ziņojumu par notikumu uzskaiti, kā arī izvērtējot iespējas veidot atsevišķu datu bāzi ģimenes konfliktu reģistrēšanai (t.sk. apsverot sociālo dienestu informācijas sistēmas SOPA sasaisti ar IeM IC datu bāzēm</w:t>
            </w:r>
            <w:r w:rsidRPr="00C51394">
              <w:rPr>
                <w:rStyle w:val="Heading2Char"/>
                <w:rFonts w:ascii="Times New Roman" w:hAnsi="Times New Roman" w:cs="Times New Roman"/>
                <w:sz w:val="24"/>
                <w:szCs w:val="24"/>
              </w:rPr>
              <w:t>.</w:t>
            </w:r>
          </w:p>
        </w:tc>
        <w:tc>
          <w:tcPr>
            <w:tcW w:w="2152" w:type="dxa"/>
            <w:vAlign w:val="center"/>
          </w:tcPr>
          <w:p w14:paraId="2BBD5FA8" w14:textId="77777777" w:rsidR="007166FE" w:rsidRPr="00C51394" w:rsidRDefault="007166FE" w:rsidP="00443C39">
            <w:pPr>
              <w:spacing w:line="240" w:lineRule="auto"/>
              <w:jc w:val="left"/>
              <w:textAlignment w:val="baseline"/>
              <w:rPr>
                <w:rFonts w:cs="Times New Roman"/>
                <w:szCs w:val="24"/>
              </w:rPr>
            </w:pPr>
            <w:r w:rsidRPr="00C51394">
              <w:rPr>
                <w:rFonts w:cs="Times New Roman"/>
                <w:b/>
                <w:bCs/>
                <w:szCs w:val="24"/>
              </w:rPr>
              <w:t>Vienotas uzskaites izveide</w:t>
            </w:r>
            <w:r w:rsidRPr="00C51394">
              <w:rPr>
                <w:rFonts w:cs="Times New Roman"/>
                <w:szCs w:val="24"/>
              </w:rPr>
              <w:t xml:space="preserve"> par ģimenes konfliktiem. </w:t>
            </w:r>
          </w:p>
        </w:tc>
        <w:tc>
          <w:tcPr>
            <w:tcW w:w="1570" w:type="dxa"/>
            <w:vAlign w:val="center"/>
          </w:tcPr>
          <w:p w14:paraId="1B0B884D" w14:textId="046C4293" w:rsidR="007166FE" w:rsidRPr="00C51394" w:rsidRDefault="007166FE" w:rsidP="000D2109">
            <w:pPr>
              <w:spacing w:line="240" w:lineRule="auto"/>
              <w:jc w:val="center"/>
              <w:textAlignment w:val="baseline"/>
              <w:rPr>
                <w:rStyle w:val="Heading2Char"/>
                <w:rFonts w:ascii="Times New Roman" w:hAnsi="Times New Roman" w:cs="Times New Roman"/>
                <w:color w:val="auto"/>
                <w:sz w:val="24"/>
                <w:szCs w:val="24"/>
              </w:rPr>
            </w:pPr>
            <w:r w:rsidRPr="00C51394">
              <w:rPr>
                <w:rStyle w:val="Heading2Char"/>
                <w:rFonts w:ascii="Times New Roman" w:hAnsi="Times New Roman" w:cs="Times New Roman"/>
                <w:color w:val="auto"/>
                <w:sz w:val="24"/>
                <w:szCs w:val="24"/>
              </w:rPr>
              <w:t>IeM</w:t>
            </w:r>
            <w:r w:rsidR="00190370">
              <w:rPr>
                <w:rStyle w:val="Heading2Char"/>
                <w:rFonts w:ascii="Times New Roman" w:hAnsi="Times New Roman" w:cs="Times New Roman"/>
                <w:color w:val="auto"/>
                <w:sz w:val="24"/>
                <w:szCs w:val="24"/>
              </w:rPr>
              <w:t xml:space="preserve">, </w:t>
            </w:r>
            <w:r w:rsidRPr="00C51394">
              <w:rPr>
                <w:rStyle w:val="Heading2Char"/>
                <w:rFonts w:ascii="Times New Roman" w:hAnsi="Times New Roman" w:cs="Times New Roman"/>
                <w:color w:val="auto"/>
                <w:sz w:val="24"/>
                <w:szCs w:val="24"/>
              </w:rPr>
              <w:t>VP</w:t>
            </w:r>
            <w:r w:rsidR="00190370">
              <w:rPr>
                <w:rStyle w:val="Heading2Char"/>
                <w:rFonts w:ascii="Times New Roman" w:hAnsi="Times New Roman" w:cs="Times New Roman"/>
                <w:color w:val="auto"/>
                <w:sz w:val="24"/>
                <w:szCs w:val="24"/>
              </w:rPr>
              <w:t>,</w:t>
            </w:r>
            <w:r w:rsidRPr="00C51394">
              <w:rPr>
                <w:rStyle w:val="Heading2Char"/>
                <w:rFonts w:ascii="Times New Roman" w:hAnsi="Times New Roman" w:cs="Times New Roman"/>
                <w:color w:val="auto"/>
                <w:sz w:val="24"/>
                <w:szCs w:val="24"/>
              </w:rPr>
              <w:t xml:space="preserve"> IeM IC</w:t>
            </w:r>
          </w:p>
        </w:tc>
        <w:tc>
          <w:tcPr>
            <w:tcW w:w="2664" w:type="dxa"/>
            <w:vAlign w:val="center"/>
          </w:tcPr>
          <w:p w14:paraId="2478A467" w14:textId="77777777" w:rsidR="007166FE" w:rsidRPr="00C51394" w:rsidRDefault="007166FE" w:rsidP="000D2109">
            <w:pPr>
              <w:spacing w:line="240" w:lineRule="auto"/>
              <w:jc w:val="center"/>
              <w:textAlignment w:val="baseline"/>
              <w:rPr>
                <w:rFonts w:cs="Times New Roman"/>
                <w:szCs w:val="24"/>
              </w:rPr>
            </w:pPr>
            <w:r w:rsidRPr="00C51394">
              <w:rPr>
                <w:rFonts w:cs="Times New Roman"/>
                <w:szCs w:val="24"/>
              </w:rPr>
              <w:t>LM</w:t>
            </w:r>
          </w:p>
        </w:tc>
        <w:tc>
          <w:tcPr>
            <w:tcW w:w="3089" w:type="dxa"/>
            <w:vAlign w:val="center"/>
          </w:tcPr>
          <w:p w14:paraId="4347C043" w14:textId="77777777" w:rsidR="007166FE" w:rsidRPr="00C51394" w:rsidRDefault="007166FE" w:rsidP="000D2109">
            <w:pPr>
              <w:spacing w:line="240" w:lineRule="auto"/>
              <w:jc w:val="center"/>
              <w:textAlignment w:val="baseline"/>
              <w:rPr>
                <w:rFonts w:eastAsia="Times New Roman" w:cs="Times New Roman"/>
                <w:szCs w:val="24"/>
                <w:lang w:eastAsia="lv-LV"/>
              </w:rPr>
            </w:pPr>
            <w:r w:rsidRPr="00C51394">
              <w:rPr>
                <w:rFonts w:eastAsia="Times New Roman" w:cs="Times New Roman"/>
                <w:szCs w:val="24"/>
                <w:lang w:eastAsia="lv-LV"/>
              </w:rPr>
              <w:t>2026.gada 4.ceturksnis</w:t>
            </w:r>
          </w:p>
          <w:p w14:paraId="32A790B3" w14:textId="77777777" w:rsidR="007166FE" w:rsidRPr="00C51394" w:rsidRDefault="007166FE" w:rsidP="000D2109">
            <w:pPr>
              <w:spacing w:line="240" w:lineRule="auto"/>
              <w:jc w:val="center"/>
              <w:textAlignment w:val="baseline"/>
              <w:rPr>
                <w:rFonts w:cs="Times New Roman"/>
                <w:szCs w:val="24"/>
              </w:rPr>
            </w:pPr>
          </w:p>
        </w:tc>
      </w:tr>
      <w:tr w:rsidR="007166FE" w14:paraId="39AE0203" w14:textId="77777777" w:rsidTr="00187D5B">
        <w:trPr>
          <w:trHeight w:val="556"/>
        </w:trPr>
        <w:tc>
          <w:tcPr>
            <w:tcW w:w="590" w:type="dxa"/>
            <w:vMerge/>
            <w:vAlign w:val="center"/>
          </w:tcPr>
          <w:p w14:paraId="6C1FEBC7"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tcPr>
          <w:p w14:paraId="1FA51E51" w14:textId="77777777" w:rsidR="007166FE" w:rsidRPr="00C51394" w:rsidRDefault="007166FE" w:rsidP="000D2109">
            <w:pPr>
              <w:spacing w:line="240" w:lineRule="auto"/>
              <w:textAlignment w:val="baseline"/>
              <w:rPr>
                <w:rFonts w:eastAsia="Times New Roman" w:cs="Times New Roman"/>
                <w:szCs w:val="24"/>
                <w:lang w:eastAsia="lv-LV"/>
              </w:rPr>
            </w:pPr>
          </w:p>
        </w:tc>
        <w:tc>
          <w:tcPr>
            <w:tcW w:w="2445" w:type="dxa"/>
            <w:shd w:val="clear" w:color="auto" w:fill="auto"/>
          </w:tcPr>
          <w:p w14:paraId="1C88C7FE" w14:textId="104FC9B9" w:rsidR="007166FE" w:rsidRPr="00C51394" w:rsidRDefault="007166FE" w:rsidP="00443C39">
            <w:pPr>
              <w:spacing w:line="240" w:lineRule="auto"/>
              <w:jc w:val="left"/>
              <w:textAlignment w:val="baseline"/>
              <w:rPr>
                <w:rStyle w:val="Heading2Char"/>
                <w:rFonts w:ascii="Times New Roman" w:eastAsia="Calibri" w:hAnsi="Times New Roman" w:cs="Times New Roman"/>
                <w:sz w:val="24"/>
                <w:szCs w:val="24"/>
              </w:rPr>
            </w:pPr>
            <w:r w:rsidRPr="00C51394">
              <w:rPr>
                <w:rStyle w:val="normaltextrun"/>
                <w:rFonts w:cs="Times New Roman"/>
                <w:szCs w:val="24"/>
              </w:rPr>
              <w:t>1</w:t>
            </w:r>
            <w:r w:rsidR="005023CE">
              <w:rPr>
                <w:rStyle w:val="normaltextrun"/>
                <w:rFonts w:cs="Times New Roman"/>
                <w:szCs w:val="24"/>
              </w:rPr>
              <w:t>0</w:t>
            </w:r>
            <w:r w:rsidRPr="00C51394">
              <w:rPr>
                <w:rStyle w:val="normaltextrun"/>
                <w:rFonts w:cs="Times New Roman"/>
                <w:szCs w:val="24"/>
              </w:rPr>
              <w:t>.4.Veikts vardarbības mazināšanas pasākumu ietekmes novērtējums, identificējot būtiskākos problēmjautājumus un izvirzot konkrētus mērķus un priekšlikumus politikas attīstībai turpmākajos gados.</w:t>
            </w:r>
            <w:r w:rsidRPr="00C51394">
              <w:rPr>
                <w:rStyle w:val="eop"/>
                <w:rFonts w:cs="Times New Roman"/>
                <w:szCs w:val="24"/>
              </w:rPr>
              <w:t> </w:t>
            </w:r>
          </w:p>
        </w:tc>
        <w:tc>
          <w:tcPr>
            <w:tcW w:w="2152" w:type="dxa"/>
            <w:shd w:val="clear" w:color="auto" w:fill="auto"/>
          </w:tcPr>
          <w:p w14:paraId="466D2873" w14:textId="77777777" w:rsidR="007166FE" w:rsidRPr="00C51394" w:rsidRDefault="7722E84D" w:rsidP="00443C39">
            <w:pPr>
              <w:pStyle w:val="paragraph"/>
              <w:spacing w:before="0" w:beforeAutospacing="0" w:after="0" w:afterAutospacing="0"/>
              <w:jc w:val="left"/>
              <w:textAlignment w:val="baseline"/>
            </w:pPr>
            <w:r w:rsidRPr="00C51394">
              <w:rPr>
                <w:rStyle w:val="normaltextrun"/>
              </w:rPr>
              <w:t xml:space="preserve">Ex-ante </w:t>
            </w:r>
            <w:r w:rsidRPr="00C51394">
              <w:rPr>
                <w:rStyle w:val="normaltextrun"/>
                <w:b/>
                <w:bCs/>
              </w:rPr>
              <w:t>izvērtējums un</w:t>
            </w:r>
            <w:r w:rsidRPr="00C51394">
              <w:rPr>
                <w:rStyle w:val="eop"/>
                <w:b/>
                <w:bCs/>
              </w:rPr>
              <w:t> s</w:t>
            </w:r>
            <w:r w:rsidRPr="00C51394">
              <w:rPr>
                <w:rStyle w:val="normaltextrun"/>
                <w:b/>
                <w:bCs/>
              </w:rPr>
              <w:t>abiedriskās domas pētījumi</w:t>
            </w:r>
            <w:r w:rsidRPr="00C51394">
              <w:rPr>
                <w:rStyle w:val="normaltextrun"/>
              </w:rPr>
              <w:t>.</w:t>
            </w:r>
            <w:r w:rsidR="007166FE">
              <w:rPr>
                <w:rStyle w:val="FootnoteReference"/>
              </w:rPr>
              <w:footnoteReference w:id="58"/>
            </w:r>
            <w:r w:rsidRPr="00C51394">
              <w:rPr>
                <w:rStyle w:val="eop"/>
              </w:rPr>
              <w:t> </w:t>
            </w:r>
          </w:p>
          <w:p w14:paraId="64B5A110" w14:textId="77777777" w:rsidR="007166FE" w:rsidRPr="00C51394" w:rsidRDefault="007166FE" w:rsidP="00443C39">
            <w:pPr>
              <w:spacing w:line="240" w:lineRule="auto"/>
              <w:jc w:val="left"/>
              <w:textAlignment w:val="baseline"/>
              <w:rPr>
                <w:rFonts w:cs="Times New Roman"/>
                <w:szCs w:val="24"/>
              </w:rPr>
            </w:pPr>
            <w:r w:rsidRPr="00C51394">
              <w:rPr>
                <w:rStyle w:val="eop"/>
                <w:rFonts w:cs="Times New Roman"/>
                <w:szCs w:val="24"/>
              </w:rPr>
              <w:t> </w:t>
            </w:r>
          </w:p>
        </w:tc>
        <w:tc>
          <w:tcPr>
            <w:tcW w:w="1570" w:type="dxa"/>
            <w:shd w:val="clear" w:color="auto" w:fill="auto"/>
          </w:tcPr>
          <w:p w14:paraId="26F0C220" w14:textId="77777777" w:rsidR="007166FE" w:rsidRPr="00C51394" w:rsidRDefault="007166FE" w:rsidP="000D2109">
            <w:pPr>
              <w:spacing w:line="240" w:lineRule="auto"/>
              <w:jc w:val="center"/>
              <w:textAlignment w:val="baseline"/>
              <w:rPr>
                <w:rFonts w:cs="Times New Roman"/>
                <w:szCs w:val="24"/>
              </w:rPr>
            </w:pPr>
            <w:r w:rsidRPr="00C51394">
              <w:rPr>
                <w:rStyle w:val="normaltextrun"/>
                <w:rFonts w:cs="Times New Roman"/>
                <w:szCs w:val="24"/>
              </w:rPr>
              <w:t>LM</w:t>
            </w:r>
          </w:p>
        </w:tc>
        <w:tc>
          <w:tcPr>
            <w:tcW w:w="2664" w:type="dxa"/>
            <w:shd w:val="clear" w:color="auto" w:fill="auto"/>
          </w:tcPr>
          <w:p w14:paraId="7D53FAE5" w14:textId="77777777" w:rsidR="007166FE" w:rsidRPr="00C51394" w:rsidRDefault="007166FE" w:rsidP="000D2109">
            <w:pPr>
              <w:spacing w:line="240" w:lineRule="auto"/>
              <w:jc w:val="center"/>
              <w:textAlignment w:val="baseline"/>
              <w:rPr>
                <w:rFonts w:cs="Times New Roman"/>
                <w:szCs w:val="24"/>
              </w:rPr>
            </w:pPr>
          </w:p>
        </w:tc>
        <w:tc>
          <w:tcPr>
            <w:tcW w:w="3089" w:type="dxa"/>
            <w:shd w:val="clear" w:color="auto" w:fill="auto"/>
          </w:tcPr>
          <w:p w14:paraId="35D90916" w14:textId="7C1CF13E" w:rsidR="006B367E" w:rsidRDefault="006B367E" w:rsidP="000D2109">
            <w:pPr>
              <w:spacing w:line="240" w:lineRule="auto"/>
              <w:jc w:val="center"/>
              <w:textAlignment w:val="baseline"/>
              <w:rPr>
                <w:rStyle w:val="normaltextrun"/>
                <w:rFonts w:cs="Times New Roman"/>
                <w:szCs w:val="24"/>
              </w:rPr>
            </w:pPr>
            <w:r>
              <w:rPr>
                <w:rStyle w:val="normaltextrun"/>
                <w:rFonts w:cs="Times New Roman"/>
                <w:szCs w:val="24"/>
              </w:rPr>
              <w:t xml:space="preserve">no 2025.gada 4.ceturksni līdz </w:t>
            </w:r>
          </w:p>
          <w:p w14:paraId="19CD2904" w14:textId="753A0FAA" w:rsidR="007166FE" w:rsidRPr="00C51394" w:rsidRDefault="007166FE" w:rsidP="000D2109">
            <w:pPr>
              <w:spacing w:line="240" w:lineRule="auto"/>
              <w:jc w:val="center"/>
              <w:textAlignment w:val="baseline"/>
              <w:rPr>
                <w:rStyle w:val="normaltextrun"/>
                <w:rFonts w:cs="Times New Roman"/>
                <w:szCs w:val="24"/>
              </w:rPr>
            </w:pPr>
            <w:r w:rsidRPr="00C51394">
              <w:rPr>
                <w:rStyle w:val="normaltextrun"/>
                <w:rFonts w:cs="Times New Roman"/>
                <w:szCs w:val="24"/>
              </w:rPr>
              <w:t>2028.gada 3.ceturksni</w:t>
            </w:r>
            <w:r w:rsidR="006B367E">
              <w:rPr>
                <w:rStyle w:val="normaltextrun"/>
                <w:rFonts w:cs="Times New Roman"/>
                <w:szCs w:val="24"/>
              </w:rPr>
              <w:t>m</w:t>
            </w:r>
          </w:p>
        </w:tc>
      </w:tr>
      <w:tr w:rsidR="007166FE" w14:paraId="1BFCF862" w14:textId="77777777" w:rsidTr="00187D5B">
        <w:trPr>
          <w:trHeight w:val="556"/>
        </w:trPr>
        <w:tc>
          <w:tcPr>
            <w:tcW w:w="590" w:type="dxa"/>
            <w:vMerge/>
            <w:vAlign w:val="center"/>
          </w:tcPr>
          <w:p w14:paraId="638FFEE9" w14:textId="77777777" w:rsidR="007166FE" w:rsidRPr="00C51394" w:rsidRDefault="007166FE" w:rsidP="000D2109">
            <w:pPr>
              <w:spacing w:line="240" w:lineRule="auto"/>
              <w:textAlignment w:val="baseline"/>
              <w:rPr>
                <w:rFonts w:eastAsia="Times New Roman" w:cs="Times New Roman"/>
                <w:szCs w:val="24"/>
                <w:lang w:eastAsia="lv-LV"/>
              </w:rPr>
            </w:pPr>
          </w:p>
        </w:tc>
        <w:tc>
          <w:tcPr>
            <w:tcW w:w="1773" w:type="dxa"/>
            <w:vMerge/>
          </w:tcPr>
          <w:p w14:paraId="263317F9" w14:textId="77777777" w:rsidR="007166FE" w:rsidRPr="00C51394" w:rsidRDefault="007166FE" w:rsidP="000D2109">
            <w:pPr>
              <w:spacing w:line="240" w:lineRule="auto"/>
              <w:textAlignment w:val="baseline"/>
              <w:rPr>
                <w:rFonts w:eastAsia="Times New Roman" w:cs="Times New Roman"/>
                <w:szCs w:val="24"/>
                <w:lang w:eastAsia="lv-LV"/>
              </w:rPr>
            </w:pPr>
          </w:p>
        </w:tc>
        <w:tc>
          <w:tcPr>
            <w:tcW w:w="2445" w:type="dxa"/>
          </w:tcPr>
          <w:p w14:paraId="112B7171" w14:textId="274108BB" w:rsidR="007166FE" w:rsidRPr="00C51394" w:rsidRDefault="007166FE" w:rsidP="00443C39">
            <w:pPr>
              <w:pStyle w:val="paragraph"/>
              <w:spacing w:before="0" w:beforeAutospacing="0" w:after="0" w:afterAutospacing="0"/>
              <w:jc w:val="left"/>
              <w:textAlignment w:val="baseline"/>
            </w:pPr>
            <w:r w:rsidRPr="00C51394">
              <w:rPr>
                <w:rStyle w:val="eop"/>
              </w:rPr>
              <w:t>1</w:t>
            </w:r>
            <w:r w:rsidR="005023CE">
              <w:rPr>
                <w:rStyle w:val="eop"/>
              </w:rPr>
              <w:t>0</w:t>
            </w:r>
            <w:r w:rsidRPr="00C51394">
              <w:rPr>
                <w:rStyle w:val="eop"/>
              </w:rPr>
              <w:t>.5. </w:t>
            </w:r>
            <w:r w:rsidRPr="00C51394">
              <w:rPr>
                <w:rStyle w:val="normaltextrun"/>
              </w:rPr>
              <w:t>Izstrādāts plāns vardarbības datu monitoringa sistēmas ieviešanai</w:t>
            </w:r>
            <w:r w:rsidRPr="00C51394">
              <w:rPr>
                <w:rStyle w:val="eop"/>
              </w:rPr>
              <w:t>.</w:t>
            </w:r>
          </w:p>
          <w:p w14:paraId="4AABC88D" w14:textId="77777777" w:rsidR="007166FE" w:rsidRPr="00C51394" w:rsidRDefault="007166FE" w:rsidP="00443C39">
            <w:pPr>
              <w:spacing w:line="240" w:lineRule="auto"/>
              <w:jc w:val="left"/>
              <w:textAlignment w:val="baseline"/>
              <w:rPr>
                <w:rStyle w:val="Heading2Char"/>
                <w:rFonts w:ascii="Times New Roman" w:eastAsia="Calibri" w:hAnsi="Times New Roman" w:cs="Times New Roman"/>
                <w:sz w:val="24"/>
                <w:szCs w:val="24"/>
              </w:rPr>
            </w:pPr>
          </w:p>
        </w:tc>
        <w:tc>
          <w:tcPr>
            <w:tcW w:w="2152" w:type="dxa"/>
          </w:tcPr>
          <w:p w14:paraId="3B39B485" w14:textId="08FD0930" w:rsidR="007166FE" w:rsidRPr="00C51394" w:rsidRDefault="7722E84D" w:rsidP="00443C39">
            <w:pPr>
              <w:spacing w:line="240" w:lineRule="auto"/>
              <w:jc w:val="left"/>
              <w:textAlignment w:val="baseline"/>
              <w:rPr>
                <w:rFonts w:cs="Times New Roman"/>
                <w:szCs w:val="24"/>
              </w:rPr>
            </w:pPr>
            <w:r w:rsidRPr="07FB47C6">
              <w:rPr>
                <w:rStyle w:val="eop"/>
                <w:rFonts w:cs="Times New Roman"/>
              </w:rPr>
              <w:t xml:space="preserve"> Turpināts darbs pie </w:t>
            </w:r>
            <w:r w:rsidRPr="07FB47C6">
              <w:rPr>
                <w:rStyle w:val="eop"/>
                <w:rFonts w:cs="Times New Roman"/>
                <w:b/>
                <w:bCs/>
              </w:rPr>
              <w:t>vardarbības datu monitoringa sistēmas pilnveides</w:t>
            </w:r>
            <w:r w:rsidRPr="07FB47C6">
              <w:rPr>
                <w:rStyle w:val="eop"/>
                <w:rFonts w:cs="Times New Roman"/>
              </w:rPr>
              <w:t xml:space="preserve"> un ieviešanas</w:t>
            </w:r>
            <w:r w:rsidR="00C57082">
              <w:rPr>
                <w:rStyle w:val="eop"/>
                <w:rFonts w:cs="Times New Roman"/>
              </w:rPr>
              <w:t>.</w:t>
            </w:r>
            <w:r w:rsidR="007166FE" w:rsidRPr="07FB47C6">
              <w:rPr>
                <w:rFonts w:cs="Times New Roman"/>
                <w:vertAlign w:val="superscript"/>
              </w:rPr>
              <w:footnoteReference w:id="59"/>
            </w:r>
          </w:p>
        </w:tc>
        <w:tc>
          <w:tcPr>
            <w:tcW w:w="1570" w:type="dxa"/>
          </w:tcPr>
          <w:p w14:paraId="2FCF305A" w14:textId="77777777" w:rsidR="007166FE" w:rsidRPr="00C51394" w:rsidRDefault="007166FE" w:rsidP="000D2109">
            <w:pPr>
              <w:spacing w:line="240" w:lineRule="auto"/>
              <w:jc w:val="center"/>
              <w:textAlignment w:val="baseline"/>
              <w:rPr>
                <w:rFonts w:cs="Times New Roman"/>
                <w:szCs w:val="24"/>
              </w:rPr>
            </w:pPr>
            <w:r w:rsidRPr="00C51394">
              <w:rPr>
                <w:rStyle w:val="normaltextrun"/>
                <w:rFonts w:cs="Times New Roman"/>
                <w:szCs w:val="24"/>
              </w:rPr>
              <w:t>LM</w:t>
            </w:r>
          </w:p>
        </w:tc>
        <w:tc>
          <w:tcPr>
            <w:tcW w:w="2664" w:type="dxa"/>
          </w:tcPr>
          <w:p w14:paraId="3A7EC4F6" w14:textId="77777777" w:rsidR="007166FE" w:rsidRPr="00C51394" w:rsidRDefault="007166FE" w:rsidP="000D2109">
            <w:pPr>
              <w:spacing w:line="240" w:lineRule="auto"/>
              <w:jc w:val="center"/>
              <w:textAlignment w:val="baseline"/>
              <w:rPr>
                <w:rFonts w:cs="Times New Roman"/>
                <w:szCs w:val="24"/>
              </w:rPr>
            </w:pPr>
          </w:p>
        </w:tc>
        <w:tc>
          <w:tcPr>
            <w:tcW w:w="3089" w:type="dxa"/>
          </w:tcPr>
          <w:p w14:paraId="2C56EA29" w14:textId="77777777" w:rsidR="007166FE" w:rsidRPr="00C51394" w:rsidRDefault="007166FE" w:rsidP="000D2109">
            <w:pPr>
              <w:spacing w:line="240" w:lineRule="auto"/>
              <w:jc w:val="center"/>
              <w:textAlignment w:val="baseline"/>
              <w:rPr>
                <w:rFonts w:cs="Times New Roman"/>
                <w:szCs w:val="24"/>
              </w:rPr>
            </w:pPr>
            <w:r w:rsidRPr="00C51394">
              <w:rPr>
                <w:rStyle w:val="normaltextrun"/>
                <w:rFonts w:cs="Times New Roman"/>
                <w:szCs w:val="24"/>
              </w:rPr>
              <w:t>2028.gada 4.ceturknis</w:t>
            </w:r>
          </w:p>
        </w:tc>
      </w:tr>
    </w:tbl>
    <w:p w14:paraId="4E7C0945" w14:textId="76A45382" w:rsidR="00980276" w:rsidRDefault="00980276"/>
    <w:p w14:paraId="19249A90" w14:textId="2C4A555D" w:rsidR="00585B8C" w:rsidRDefault="00585B8C"/>
    <w:p w14:paraId="708DDD5D" w14:textId="0D721CE5" w:rsidR="00585B8C" w:rsidRDefault="000D2109" w:rsidP="00A41848">
      <w:pPr>
        <w:spacing w:after="160"/>
        <w:jc w:val="left"/>
        <w:rPr>
          <w:rFonts w:cs="Times New Roman"/>
          <w:szCs w:val="24"/>
        </w:rPr>
      </w:pPr>
      <w:r>
        <w:rPr>
          <w:rFonts w:cs="Times New Roman"/>
          <w:szCs w:val="24"/>
        </w:rPr>
        <w:br w:type="page"/>
      </w:r>
    </w:p>
    <w:p w14:paraId="0964D4AF" w14:textId="77777777" w:rsidR="00585B8C" w:rsidRPr="00B908E9" w:rsidRDefault="001D224B" w:rsidP="00585B8C">
      <w:pPr>
        <w:pStyle w:val="Heading1"/>
        <w:numPr>
          <w:ilvl w:val="0"/>
          <w:numId w:val="2"/>
        </w:numPr>
        <w:tabs>
          <w:tab w:val="num" w:pos="360"/>
        </w:tabs>
        <w:ind w:left="0" w:firstLine="0"/>
        <w:jc w:val="center"/>
        <w:rPr>
          <w:rFonts w:ascii="Times New Roman" w:hAnsi="Times New Roman" w:cs="Times New Roman"/>
          <w:color w:val="000000" w:themeColor="text1"/>
        </w:rPr>
      </w:pPr>
      <w:r w:rsidRPr="00B908E9">
        <w:rPr>
          <w:rFonts w:ascii="Times New Roman" w:hAnsi="Times New Roman" w:cs="Times New Roman"/>
          <w:color w:val="000000" w:themeColor="text1"/>
        </w:rPr>
        <w:lastRenderedPageBreak/>
        <w:t>Teritoriālā perspektīva</w:t>
      </w:r>
    </w:p>
    <w:p w14:paraId="7C3FE210" w14:textId="77777777" w:rsidR="00585B8C" w:rsidRDefault="00585B8C" w:rsidP="00585B8C">
      <w:pPr>
        <w:pStyle w:val="ListParagraph"/>
        <w:ind w:left="360"/>
        <w:rPr>
          <w:b/>
          <w:bCs/>
        </w:rPr>
      </w:pPr>
    </w:p>
    <w:p w14:paraId="39D06B43" w14:textId="6F82BC1E" w:rsidR="00585B8C" w:rsidRPr="00851F72" w:rsidRDefault="001D224B" w:rsidP="37277850">
      <w:pPr>
        <w:rPr>
          <w:rFonts w:eastAsia="Times New Roman" w:cs="Times New Roman"/>
        </w:rPr>
      </w:pPr>
      <w:r w:rsidRPr="37277850">
        <w:rPr>
          <w:rFonts w:eastAsia="Times New Roman" w:cs="Times New Roman"/>
        </w:rPr>
        <w:t xml:space="preserve"> Plānā iekļautie pasākumi ir mērķēti uz visu Latvijas sabiedrību un tiks īstenoti gan Rīgā</w:t>
      </w:r>
      <w:r w:rsidR="37AAD521" w:rsidRPr="37277850">
        <w:rPr>
          <w:rFonts w:eastAsia="Times New Roman" w:cs="Times New Roman"/>
        </w:rPr>
        <w:t xml:space="preserve"> un pierīgā</w:t>
      </w:r>
      <w:r w:rsidRPr="37277850">
        <w:rPr>
          <w:rFonts w:eastAsia="Times New Roman" w:cs="Times New Roman"/>
        </w:rPr>
        <w:t xml:space="preserve">, gan reģionos. </w:t>
      </w:r>
    </w:p>
    <w:p w14:paraId="0BAFAF1A" w14:textId="77777777" w:rsidR="00585B8C" w:rsidRDefault="00585B8C" w:rsidP="14072C92">
      <w:pPr>
        <w:rPr>
          <w:rFonts w:eastAsia="Times New Roman" w:cs="Times New Roman"/>
          <w:szCs w:val="24"/>
        </w:rPr>
      </w:pPr>
    </w:p>
    <w:p w14:paraId="5988E74B" w14:textId="77777777" w:rsidR="00585B8C" w:rsidRPr="00B908E9" w:rsidRDefault="001D224B" w:rsidP="14072C92">
      <w:pPr>
        <w:pStyle w:val="Heading1"/>
        <w:numPr>
          <w:ilvl w:val="0"/>
          <w:numId w:val="2"/>
        </w:numPr>
        <w:tabs>
          <w:tab w:val="num" w:pos="360"/>
        </w:tabs>
        <w:ind w:left="0" w:firstLine="0"/>
        <w:jc w:val="center"/>
        <w:rPr>
          <w:rFonts w:ascii="Times New Roman" w:eastAsia="Times New Roman" w:hAnsi="Times New Roman" w:cs="Times New Roman"/>
          <w:color w:val="000000" w:themeColor="text1"/>
        </w:rPr>
      </w:pPr>
      <w:bookmarkStart w:id="9" w:name="_Hlk169690069"/>
      <w:bookmarkStart w:id="10" w:name="_Hlk174976413"/>
      <w:r w:rsidRPr="00B908E9">
        <w:rPr>
          <w:rFonts w:ascii="Times New Roman" w:eastAsia="Times New Roman" w:hAnsi="Times New Roman" w:cs="Times New Roman"/>
          <w:color w:val="000000" w:themeColor="text1"/>
        </w:rPr>
        <w:t>Ietekmes novērtējums uz valsts un pašvaldības budžetu</w:t>
      </w:r>
    </w:p>
    <w:bookmarkEnd w:id="9"/>
    <w:p w14:paraId="741E053B" w14:textId="77777777" w:rsidR="00585B8C" w:rsidRDefault="00585B8C" w:rsidP="14072C92">
      <w:pPr>
        <w:rPr>
          <w:rFonts w:eastAsia="Times New Roman" w:cs="Times New Roman"/>
        </w:rPr>
      </w:pPr>
    </w:p>
    <w:bookmarkEnd w:id="10"/>
    <w:p w14:paraId="6586DA42" w14:textId="74DFA7C0" w:rsidR="005169BB" w:rsidRPr="000F7971" w:rsidRDefault="00380600" w:rsidP="00B908E9">
      <w:pPr>
        <w:ind w:firstLine="720"/>
      </w:pPr>
      <w:r w:rsidRPr="000F7971">
        <w:t xml:space="preserve">Plāna īstenošana kopumā neradīs papildu būtisku ietekmi uz valsts un pašvaldību budžetiem, jo lielākā daļa no plāna pasākumiem tiks īstenota institūcijām piešķirto valsts budžeta līdzekļu vai jau apstiprinātu ES vai citu institūciju grantu programmu līdzfinansēto projektu ietvaros. Ņemot vērā, ka jau apstiprinātajiem un vairākiem jau uzsāktiem projektiem nav iespējams izdalīt finansējumu atsevišķi finansējumu konkrētajam Plānā ietvertajam pasākumam atbilstoši Plāna īstenošanas periodam (2024., 2025., 2026., 2027., 2028., 2029. gads), Plāna </w:t>
      </w:r>
      <w:r w:rsidR="00D0189F" w:rsidRPr="000F7971">
        <w:t>1</w:t>
      </w:r>
      <w:r w:rsidRPr="000F7971">
        <w:t xml:space="preserve">. </w:t>
      </w:r>
      <w:r w:rsidR="007750C5">
        <w:t>pielikumā</w:t>
      </w:r>
      <w:r w:rsidRPr="000F7971">
        <w:t xml:space="preserve"> attiecīgo pasākumu īstenošanai norādīts </w:t>
      </w:r>
      <w:r w:rsidRPr="000F7971">
        <w:rPr>
          <w:b/>
          <w:bCs/>
          <w:u w:val="single"/>
        </w:rPr>
        <w:t>indikatīvi</w:t>
      </w:r>
      <w:r w:rsidRPr="000F7971">
        <w:t xml:space="preserve"> nepieciešamais finansējums.</w:t>
      </w:r>
      <w:r w:rsidR="00EF5FB1">
        <w:t xml:space="preserve"> Detalizēti aprēķini pasākumiem, kuriem nepieciešams papildus finansējums no valsts budžeta ir </w:t>
      </w:r>
      <w:r w:rsidR="00DE4532">
        <w:t>sniegti</w:t>
      </w:r>
      <w:r w:rsidR="00277EC3">
        <w:t xml:space="preserve"> pielikumos </w:t>
      </w:r>
      <w:r w:rsidR="00C57082">
        <w:t xml:space="preserve">- </w:t>
      </w:r>
      <w:r w:rsidR="00277EC3">
        <w:t>1.1.pielikums LM, 1.2.pielikums</w:t>
      </w:r>
      <w:r w:rsidR="00DE4532">
        <w:t xml:space="preserve"> IeM, 1.3.pielikums EM, 1.4.pielikums KM.</w:t>
      </w:r>
    </w:p>
    <w:p w14:paraId="73BCDD26" w14:textId="4F77DAAD" w:rsidR="00380600" w:rsidRPr="000F7971" w:rsidRDefault="00380600" w:rsidP="00B908E9">
      <w:pPr>
        <w:ind w:firstLine="720"/>
      </w:pPr>
      <w:r w:rsidRPr="000F7971">
        <w:t>Aktivitātes, kas saistītas ar politikas novērtēšanu, pārskatīšanu, pilnveidošanu un sadarbības veicināšanu (</w:t>
      </w:r>
      <w:r w:rsidRPr="00BA6E5E">
        <w:t xml:space="preserve">Plāna </w:t>
      </w:r>
      <w:r w:rsidR="006C15B6" w:rsidRPr="00BA6E5E">
        <w:t>2.4.,</w:t>
      </w:r>
      <w:r w:rsidR="00F166FC" w:rsidRPr="00BA6E5E">
        <w:t xml:space="preserve"> 3.5.,</w:t>
      </w:r>
      <w:r w:rsidR="00CF0A8C" w:rsidRPr="0055421D">
        <w:t xml:space="preserve"> </w:t>
      </w:r>
      <w:r w:rsidR="00090506" w:rsidRPr="0055421D">
        <w:t>3.7</w:t>
      </w:r>
      <w:r w:rsidR="00090506" w:rsidRPr="00BA6E5E">
        <w:t>.,</w:t>
      </w:r>
      <w:r w:rsidR="00B377DF" w:rsidRPr="00BA6E5E">
        <w:t>3.9.</w:t>
      </w:r>
      <w:r w:rsidR="005B1DEC" w:rsidRPr="00BA6E5E">
        <w:t xml:space="preserve"> pirmais rezultatīvais rādītājs</w:t>
      </w:r>
      <w:r w:rsidR="00B377DF" w:rsidRPr="00BA6E5E">
        <w:t xml:space="preserve">, </w:t>
      </w:r>
      <w:r w:rsidR="00090506" w:rsidRPr="00BA6E5E">
        <w:t>3.12.</w:t>
      </w:r>
      <w:r w:rsidR="00297353" w:rsidRPr="00BA6E5E">
        <w:t>,</w:t>
      </w:r>
      <w:r w:rsidR="006C15B6" w:rsidRPr="00BA6E5E">
        <w:t xml:space="preserve"> </w:t>
      </w:r>
      <w:r w:rsidR="00425B4A" w:rsidRPr="00BA6E5E">
        <w:t xml:space="preserve">3.15. pasākuma pirmais, otrais un trešais darbības rezultāts, </w:t>
      </w:r>
      <w:r w:rsidRPr="00BA6E5E">
        <w:t>4.1. darbības rezultāta pirm</w:t>
      </w:r>
      <w:r w:rsidR="00520148" w:rsidRPr="00BA6E5E">
        <w:t>ais</w:t>
      </w:r>
      <w:r w:rsidR="00D2373A" w:rsidRPr="00BA6E5E">
        <w:t xml:space="preserve"> un otr</w:t>
      </w:r>
      <w:r w:rsidR="00520148" w:rsidRPr="00BA6E5E">
        <w:t>ais</w:t>
      </w:r>
      <w:r w:rsidRPr="00BA6E5E">
        <w:t xml:space="preserve"> rezultatīv</w:t>
      </w:r>
      <w:r w:rsidR="00520148" w:rsidRPr="00BA6E5E">
        <w:t>ais</w:t>
      </w:r>
      <w:r w:rsidRPr="00BA6E5E">
        <w:t xml:space="preserve"> rādītāju, 4.3. pirmais, otrais, trešais</w:t>
      </w:r>
      <w:r w:rsidR="00E1168A" w:rsidRPr="00BA6E5E">
        <w:t>, ceturtais</w:t>
      </w:r>
      <w:r w:rsidRPr="00BA6E5E">
        <w:t xml:space="preserve"> rādītājs</w:t>
      </w:r>
      <w:r w:rsidR="0019407B" w:rsidRPr="00BA6E5E">
        <w:t>,</w:t>
      </w:r>
      <w:r w:rsidR="67E1896F" w:rsidRPr="00BA6E5E">
        <w:t xml:space="preserve"> 4.5. trešais rādītājs,</w:t>
      </w:r>
      <w:r w:rsidR="00297353" w:rsidRPr="00BA6E5E">
        <w:t xml:space="preserve"> 4.6.,</w:t>
      </w:r>
      <w:r w:rsidR="0019407B" w:rsidRPr="00BA6E5E">
        <w:t xml:space="preserve"> 6.1. trešais un ceturtais rādītājs</w:t>
      </w:r>
      <w:r w:rsidRPr="00BA6E5E">
        <w:t>, 6.2., 6.5., 7.1.,</w:t>
      </w:r>
      <w:r w:rsidR="00CE4A19" w:rsidRPr="00BA6E5E">
        <w:t xml:space="preserve"> 7.2.,</w:t>
      </w:r>
      <w:r w:rsidRPr="00BA6E5E">
        <w:t xml:space="preserve"> 8.1., 8.2., 8.3., 8.4. darbības rezultāta pirmo un otro rezultatīvo rādītāju, 8.5., 8.6. darbības rezultāta pirmo un otro rezultatīvo rādītāju</w:t>
      </w:r>
      <w:r w:rsidR="00385DD4" w:rsidRPr="00BA6E5E">
        <w:t>, 9.2.,</w:t>
      </w:r>
      <w:r w:rsidRPr="00BA6E5E">
        <w:t xml:space="preserve"> 10.1. pirmais</w:t>
      </w:r>
      <w:r w:rsidR="24100BD9" w:rsidRPr="00BA6E5E">
        <w:t>,</w:t>
      </w:r>
      <w:r w:rsidR="4ECB2CB4" w:rsidRPr="00BA6E5E">
        <w:t xml:space="preserve"> </w:t>
      </w:r>
      <w:r w:rsidR="24100BD9" w:rsidRPr="00BA6E5E">
        <w:t>otrais</w:t>
      </w:r>
      <w:r w:rsidR="00740581" w:rsidRPr="00BA6E5E">
        <w:t>, trešais</w:t>
      </w:r>
      <w:r w:rsidRPr="00BA6E5E">
        <w:t xml:space="preserve"> un piektais rezultatīvais rādītājs, 10.2. darbības rezultāt</w:t>
      </w:r>
      <w:r w:rsidR="00872689" w:rsidRPr="00BA6E5E">
        <w:t>u</w:t>
      </w:r>
      <w:r w:rsidR="00AC4D97" w:rsidRPr="00BA6E5E">
        <w:t>)</w:t>
      </w:r>
      <w:r w:rsidRPr="00BA6E5E">
        <w:t xml:space="preserve"> </w:t>
      </w:r>
      <w:bookmarkStart w:id="11" w:name="_Hlk169686192"/>
      <w:r w:rsidRPr="00BA6E5E">
        <w:t>institūcijas īstenos tām piešķirto ikgadējā valsts budžeta līdzekļu ietvaros.</w:t>
      </w:r>
      <w:r w:rsidR="00AC4D97" w:rsidRPr="00BA6E5E">
        <w:rPr>
          <w:rStyle w:val="FootnoteReference"/>
        </w:rPr>
        <w:footnoteReference w:id="60"/>
      </w:r>
      <w:r w:rsidR="00AC4D97" w:rsidRPr="00BA6E5E">
        <w:t xml:space="preserve"> </w:t>
      </w:r>
      <w:r w:rsidR="005853D3" w:rsidRPr="00BA6E5E">
        <w:rPr>
          <w:rStyle w:val="FootnoteReference"/>
        </w:rPr>
        <w:footnoteReference w:id="61"/>
      </w:r>
      <w:r w:rsidRPr="000F7971">
        <w:t xml:space="preserve">  </w:t>
      </w:r>
      <w:bookmarkEnd w:id="11"/>
    </w:p>
    <w:p w14:paraId="1952BDBD" w14:textId="38950BA8" w:rsidR="00937840" w:rsidRDefault="00380600" w:rsidP="00937840">
      <w:pPr>
        <w:ind w:firstLine="720"/>
      </w:pPr>
      <w:r>
        <w:t>Plāna 1.1., 1.2.,  2.2., 3.2., 3.10., 3.14., 4.1.</w:t>
      </w:r>
      <w:r w:rsidR="3B7C77AC">
        <w:t xml:space="preserve"> trešo rezultatīvo rādītāju</w:t>
      </w:r>
      <w:r>
        <w:t xml:space="preserve">, 4.4., 6.1. darbības rezultāta pirmo, otro un </w:t>
      </w:r>
      <w:r w:rsidR="00F606AA">
        <w:t>sesto</w:t>
      </w:r>
      <w:r>
        <w:t xml:space="preserve"> rezultatīvo rādītāju, 8.6. otro rezultatīvo rādītāju, 10.4. un </w:t>
      </w:r>
      <w:r w:rsidRPr="00740581">
        <w:t>10.5.</w:t>
      </w:r>
      <w:r w:rsidR="00087705">
        <w:t xml:space="preserve"> pasākumus, kas attiecas uz LM kompetenci,</w:t>
      </w:r>
      <w:r w:rsidRPr="00740581">
        <w:t xml:space="preserve"> </w:t>
      </w:r>
      <w:r w:rsidR="001650F7" w:rsidRPr="001650F7">
        <w:t>plānots sniegt LM valsts budžeta apakšprogrammā 63.08.00   Eiropas Sociālā fonda Plus (ESF+)  projektu un pasākumu īstenošana (2021-2027),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projekta “Atbalsta instrumenti vardarbības ģimenē mazināšanai” Nr. 4.3.6.4/1/24/I/001</w:t>
      </w:r>
      <w:r w:rsidR="00666D11">
        <w:t>, bet pasākums 10.5. tiks īstenot</w:t>
      </w:r>
      <w:r w:rsidR="0033291C">
        <w:t>s</w:t>
      </w:r>
      <w:r w:rsidR="00666D11">
        <w:t xml:space="preserve"> minētā projekta administratīvo izmaksu ietvaros. </w:t>
      </w:r>
    </w:p>
    <w:p w14:paraId="633F63F2" w14:textId="155A43D8" w:rsidR="00087705" w:rsidRPr="000F7971" w:rsidRDefault="00087705" w:rsidP="00937840">
      <w:pPr>
        <w:ind w:firstLine="720"/>
      </w:pPr>
      <w:r>
        <w:t xml:space="preserve">Attiecībā uz pasākuma 1.2. īstenošanu, </w:t>
      </w:r>
      <w:r w:rsidR="0003799F">
        <w:t xml:space="preserve">kas skar KM, tiek plānots piesaistīt papildus finansējumu </w:t>
      </w:r>
      <w:r w:rsidR="00FD6C16">
        <w:t xml:space="preserve">laika posmam no 2026.gada līdz 2029.gadam </w:t>
      </w:r>
      <w:r w:rsidR="004E01B4">
        <w:t>KM</w:t>
      </w:r>
      <w:r w:rsidR="009B5763">
        <w:t xml:space="preserve"> valsts</w:t>
      </w:r>
      <w:r w:rsidR="004E01B4">
        <w:t xml:space="preserve"> budžeta programmā </w:t>
      </w:r>
      <w:r w:rsidR="004E01B4" w:rsidRPr="004E01B4">
        <w:t xml:space="preserve">21.00.00  </w:t>
      </w:r>
      <w:r w:rsidR="004E01B4">
        <w:t>“</w:t>
      </w:r>
      <w:r w:rsidR="004E01B4" w:rsidRPr="004E01B4">
        <w:t>Kultūras mantojums</w:t>
      </w:r>
      <w:r w:rsidR="004E01B4">
        <w:t>”</w:t>
      </w:r>
      <w:r w:rsidR="00FD6C16">
        <w:t xml:space="preserve"> </w:t>
      </w:r>
      <w:r w:rsidR="00DA5A35">
        <w:t>120 00</w:t>
      </w:r>
      <w:r w:rsidR="003B02E7">
        <w:t>0</w:t>
      </w:r>
      <w:r w:rsidR="00DA5A35">
        <w:t xml:space="preserve"> </w:t>
      </w:r>
      <w:r w:rsidR="00FD6C16">
        <w:t xml:space="preserve">euro apmērā. Savukārt </w:t>
      </w:r>
      <w:r w:rsidR="0049490F">
        <w:t xml:space="preserve">IeM plāno piesaistīt papildus finansējumu no 2026.gada </w:t>
      </w:r>
      <w:r w:rsidR="0049490F">
        <w:lastRenderedPageBreak/>
        <w:t>līdz 2029.gadam IeM budžeta apakšprogrammai “</w:t>
      </w:r>
      <w:r w:rsidR="0049490F" w:rsidRPr="0049490F">
        <w:t>06.01.00 Valsts policija</w:t>
      </w:r>
      <w:r w:rsidR="0049490F">
        <w:t xml:space="preserve">” </w:t>
      </w:r>
      <w:r w:rsidR="005B21FE">
        <w:t>34 481</w:t>
      </w:r>
      <w:r w:rsidR="00E9139C">
        <w:t xml:space="preserve"> euro apmērā.</w:t>
      </w:r>
      <w:r w:rsidR="00945A1F">
        <w:t xml:space="preserve"> Savukārt</w:t>
      </w:r>
      <w:r w:rsidR="00945A1F" w:rsidRPr="00945A1F">
        <w:t xml:space="preserve"> TM, VM, IZM</w:t>
      </w:r>
      <w:r w:rsidR="00C0586B">
        <w:t xml:space="preserve"> norādījušas, ka minēto pasākumu institūcijas </w:t>
      </w:r>
      <w:r w:rsidR="00C0586B" w:rsidRPr="00C0586B">
        <w:t>īstenos tām piešķirto ikgadējā valsts budžeta līdzekļu ietvaros.</w:t>
      </w:r>
      <w:r w:rsidR="00C0586B">
        <w:t xml:space="preserve"> </w:t>
      </w:r>
    </w:p>
    <w:p w14:paraId="78056656" w14:textId="5A985BDF" w:rsidR="00380600" w:rsidRPr="000F7971" w:rsidRDefault="19B45708" w:rsidP="564EB8B9">
      <w:pPr>
        <w:spacing w:line="257" w:lineRule="auto"/>
        <w:ind w:firstLine="720"/>
      </w:pPr>
      <w:r w:rsidRPr="564EB8B9">
        <w:rPr>
          <w:rFonts w:eastAsia="Times New Roman" w:cs="Times New Roman"/>
          <w:szCs w:val="24"/>
        </w:rPr>
        <w:t xml:space="preserve">Plāna 2.1. rezultatīvo rādītāju plānots sasniegt 2024.gadā </w:t>
      </w:r>
      <w:r w:rsidR="008104BF">
        <w:rPr>
          <w:rFonts w:eastAsia="Times New Roman" w:cs="Times New Roman"/>
          <w:szCs w:val="24"/>
        </w:rPr>
        <w:t>LM valsts budžeta apakšprogrammas 22.0</w:t>
      </w:r>
      <w:r w:rsidR="00174327">
        <w:rPr>
          <w:rFonts w:eastAsia="Times New Roman" w:cs="Times New Roman"/>
          <w:szCs w:val="24"/>
        </w:rPr>
        <w:t>2</w:t>
      </w:r>
      <w:r w:rsidR="008104BF">
        <w:rPr>
          <w:rFonts w:eastAsia="Times New Roman" w:cs="Times New Roman"/>
          <w:szCs w:val="24"/>
        </w:rPr>
        <w:t>.00 “</w:t>
      </w:r>
      <w:r w:rsidRPr="564EB8B9">
        <w:rPr>
          <w:rFonts w:eastAsia="Times New Roman" w:cs="Times New Roman"/>
          <w:szCs w:val="24"/>
        </w:rPr>
        <w:t>Valsts programma bērnu un ģimenes stāvokļa uzlabošanai</w:t>
      </w:r>
      <w:r w:rsidR="00EB4E30">
        <w:rPr>
          <w:rFonts w:eastAsia="Times New Roman" w:cs="Times New Roman"/>
          <w:szCs w:val="24"/>
        </w:rPr>
        <w:t>”</w:t>
      </w:r>
      <w:r w:rsidRPr="564EB8B9">
        <w:rPr>
          <w:rFonts w:eastAsia="Times New Roman" w:cs="Times New Roman"/>
          <w:szCs w:val="24"/>
        </w:rPr>
        <w:t xml:space="preserve"> līdzfinansējum</w:t>
      </w:r>
      <w:r w:rsidR="00EB4E30">
        <w:rPr>
          <w:rFonts w:eastAsia="Times New Roman" w:cs="Times New Roman"/>
          <w:szCs w:val="24"/>
        </w:rPr>
        <w:t>a ietvaros</w:t>
      </w:r>
      <w:r w:rsidRPr="564EB8B9">
        <w:rPr>
          <w:rFonts w:eastAsia="Times New Roman" w:cs="Times New Roman"/>
          <w:szCs w:val="24"/>
        </w:rPr>
        <w:t xml:space="preserve">, bet sākot no 2025.gada </w:t>
      </w:r>
      <w:r w:rsidR="008104BF">
        <w:rPr>
          <w:rFonts w:eastAsia="Times New Roman" w:cs="Times New Roman"/>
          <w:szCs w:val="24"/>
        </w:rPr>
        <w:t xml:space="preserve">LM valsts budžeta </w:t>
      </w:r>
      <w:r w:rsidRPr="564EB8B9">
        <w:rPr>
          <w:rFonts w:eastAsia="Times New Roman" w:cs="Times New Roman"/>
          <w:szCs w:val="24"/>
        </w:rPr>
        <w:t xml:space="preserve">apakšprogrammas 05.01.00 “Sociālās rehabilitācijas valsts programmas” ietvaros. </w:t>
      </w:r>
    </w:p>
    <w:p w14:paraId="733A8A6B" w14:textId="785E0B6F" w:rsidR="00380600" w:rsidRPr="00B67BCF" w:rsidRDefault="00380600" w:rsidP="00B67BCF">
      <w:pPr>
        <w:ind w:firstLine="720"/>
        <w:rPr>
          <w:highlight w:val="yellow"/>
        </w:rPr>
      </w:pPr>
      <w:r>
        <w:t>Plāna 2.3. darbības rezultāta rezultatīvos rādītājus paredzēts sasniegt Valsts izglītības satura centra esošā budžeta un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ietvaros.</w:t>
      </w:r>
      <w:r w:rsidR="00B67BCF">
        <w:t xml:space="preserve"> </w:t>
      </w:r>
      <w:r>
        <w:t xml:space="preserve">Plāna 3.1. rezultatīvo rādītāju plānots  sasniegt sadarbībā ar izglītības iestāžu dibinātāja atbalstu un daļēji, piesaistot IZM </w:t>
      </w:r>
      <w:r w:rsidR="2A81D7DD" w:rsidRPr="4B23ACC7">
        <w:rPr>
          <w:rFonts w:eastAsia="Times New Roman" w:cs="Times New Roman"/>
        </w:rPr>
        <w:t xml:space="preserve"> valsts budžeta apakšprogrammā 01.11.00 “Pedagogu profesionālās kompetences pilnveidošana” pieejamo finansējumu</w:t>
      </w:r>
      <w:r>
        <w:t xml:space="preserve">  programma pedagogu profesionālās kompetences pilnveide</w:t>
      </w:r>
      <w:r w:rsidR="03BF5B57">
        <w:t>i</w:t>
      </w:r>
      <w:r>
        <w:t>.</w:t>
      </w:r>
    </w:p>
    <w:p w14:paraId="37E9E2FA" w14:textId="77777777" w:rsidR="001650F7" w:rsidRPr="001650F7" w:rsidRDefault="001650F7" w:rsidP="001650F7">
      <w:pPr>
        <w:ind w:firstLine="720"/>
      </w:pPr>
      <w:r w:rsidRPr="001650F7">
        <w:t>Plāna 3.3. pasākums BAC īstenos 18.LM valsts budžeta apakšprogrammā 63.08.00 Eiropas Sociālā fonda Plus (ESF+) projektu un pasākumu īstenošana (2021-2027),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projekta “Profesionālās kvalifikācijas pilnveide bērnu tiesību aizsardzības jautājumos un bērnu likumisko pārstāvju atbildības stiprināšana” Nr. 4.3.6.1/1/24/I/001 ietvaros.</w:t>
      </w:r>
    </w:p>
    <w:p w14:paraId="1738CFBD" w14:textId="45664C85" w:rsidR="00380600" w:rsidRDefault="00380600" w:rsidP="07FB47C6">
      <w:pPr>
        <w:ind w:firstLine="720"/>
        <w:rPr>
          <w:lang w:val="lv"/>
        </w:rPr>
      </w:pPr>
      <w:r w:rsidRPr="4B23ACC7">
        <w:rPr>
          <w:lang w:val="lv"/>
        </w:rPr>
        <w:t xml:space="preserve">Plāna 3.4. darbības rezultāta rezultatīvo rādītāju paredzēts sasniegt IZM </w:t>
      </w:r>
      <w:r w:rsidR="244F87CE" w:rsidRPr="4B23ACC7">
        <w:rPr>
          <w:rFonts w:eastAsia="Times New Roman" w:cs="Times New Roman"/>
          <w:lang w:val="lv"/>
        </w:rPr>
        <w:t>valsts budžeta programm</w:t>
      </w:r>
      <w:r w:rsidR="12A2A073" w:rsidRPr="4B23ACC7">
        <w:rPr>
          <w:rFonts w:eastAsia="Times New Roman" w:cs="Times New Roman"/>
          <w:lang w:val="lv"/>
        </w:rPr>
        <w:t>ā</w:t>
      </w:r>
      <w:r w:rsidR="244F87CE" w:rsidRPr="4B23ACC7">
        <w:rPr>
          <w:rFonts w:eastAsia="Times New Roman" w:cs="Times New Roman"/>
          <w:lang w:val="lv"/>
        </w:rPr>
        <w:t xml:space="preserve"> </w:t>
      </w:r>
      <w:r w:rsidRPr="4B23ACC7">
        <w:rPr>
          <w:lang w:val="lv"/>
        </w:rPr>
        <w:t xml:space="preserve">21.00.00 </w:t>
      </w:r>
      <w:r w:rsidR="01C9D934" w:rsidRPr="4B23ACC7">
        <w:rPr>
          <w:lang w:val="lv"/>
        </w:rPr>
        <w:t>“</w:t>
      </w:r>
      <w:r w:rsidRPr="4B23ACC7">
        <w:rPr>
          <w:lang w:val="lv"/>
        </w:rPr>
        <w:t>Jaunatnes politikas valsts programmas</w:t>
      </w:r>
      <w:r w:rsidR="30E72466" w:rsidRPr="4B23ACC7">
        <w:rPr>
          <w:lang w:val="lv"/>
        </w:rPr>
        <w:t>”</w:t>
      </w:r>
      <w:r w:rsidRPr="4B23ACC7">
        <w:rPr>
          <w:lang w:val="lv"/>
        </w:rPr>
        <w:t xml:space="preserve"> ietvaros. Pasākums, kura rezultāta tiks sasniegts šis rezultatīvais rādītājs, ieplānots Jaunatnes politikas īstenošanas plāna 2025.-2027. gadam (</w:t>
      </w:r>
      <w:r w:rsidRPr="003D4908">
        <w:rPr>
          <w:i/>
          <w:iCs/>
          <w:lang w:val="lv"/>
        </w:rPr>
        <w:t>izstrādes procesā</w:t>
      </w:r>
      <w:r w:rsidRPr="4B23ACC7">
        <w:rPr>
          <w:lang w:val="lv"/>
        </w:rPr>
        <w:t>).</w:t>
      </w:r>
    </w:p>
    <w:p w14:paraId="3080E067" w14:textId="7E934290" w:rsidR="00380600" w:rsidRPr="00FF128E" w:rsidRDefault="00380600" w:rsidP="00B908E9">
      <w:pPr>
        <w:ind w:firstLine="720"/>
      </w:pPr>
      <w:r w:rsidRPr="00FF128E">
        <w:t>Plāna 3.8. darbības rezultatīvo rādītāju plānots sasniegt ar papildu finansējumu 21</w:t>
      </w:r>
      <w:r w:rsidR="006A60F3" w:rsidRPr="00FF128E">
        <w:t xml:space="preserve"> </w:t>
      </w:r>
      <w:r w:rsidRPr="00FF128E">
        <w:t>380 euro apmērā laika posmā no 2026. līdz 2029. gadam</w:t>
      </w:r>
      <w:r w:rsidR="00BC56FE">
        <w:t xml:space="preserve"> un turpmāk ik gadu</w:t>
      </w:r>
      <w:r w:rsidRPr="00FF128E">
        <w:t>.</w:t>
      </w:r>
      <w:r w:rsidRPr="00FF128E">
        <w:rPr>
          <w:vertAlign w:val="superscript"/>
        </w:rPr>
        <w:footnoteReference w:id="62"/>
      </w:r>
    </w:p>
    <w:p w14:paraId="28F78C26" w14:textId="20C5B892" w:rsidR="00676E74" w:rsidRPr="00A820E8" w:rsidRDefault="00676E74" w:rsidP="00247159">
      <w:pPr>
        <w:ind w:firstLine="720"/>
        <w:rPr>
          <w:lang w:val="lv"/>
        </w:rPr>
      </w:pPr>
      <w:r>
        <w:rPr>
          <w:lang w:val="lv"/>
        </w:rPr>
        <w:t>Plāna 3.6. pasākum</w:t>
      </w:r>
      <w:r w:rsidR="000026CE">
        <w:rPr>
          <w:lang w:val="lv"/>
        </w:rPr>
        <w:t xml:space="preserve">a </w:t>
      </w:r>
      <w:r w:rsidR="000026CE">
        <w:t>“</w:t>
      </w:r>
      <w:r w:rsidR="000026CE" w:rsidRPr="000026CE">
        <w:t>Īstenoti vardarbības riska mazināšanas pasākumi augstākās izglītības iestādēs</w:t>
      </w:r>
      <w:r w:rsidR="000026CE">
        <w:t>”</w:t>
      </w:r>
      <w:r>
        <w:rPr>
          <w:lang w:val="lv"/>
        </w:rPr>
        <w:t xml:space="preserve"> </w:t>
      </w:r>
      <w:r w:rsidR="000026CE">
        <w:rPr>
          <w:lang w:val="lv"/>
        </w:rPr>
        <w:t xml:space="preserve">īstenošanai atbildīgā iestāde ir </w:t>
      </w:r>
      <w:r>
        <w:rPr>
          <w:lang w:val="lv"/>
        </w:rPr>
        <w:t>IZM</w:t>
      </w:r>
      <w:r w:rsidR="000026CE">
        <w:rPr>
          <w:lang w:val="lv"/>
        </w:rPr>
        <w:t>, kura koordinēs, lai tiktu izstrādātas</w:t>
      </w:r>
      <w:r w:rsidR="00280705">
        <w:rPr>
          <w:lang w:val="lv"/>
        </w:rPr>
        <w:t xml:space="preserve"> vienotas vadlīnijas, algoritmi</w:t>
      </w:r>
      <w:r w:rsidR="00A93462">
        <w:rPr>
          <w:lang w:val="lv"/>
        </w:rPr>
        <w:t>, kā arī nodrošināt, ka tiek izveidota droša studiju vide, un m</w:t>
      </w:r>
      <w:r w:rsidR="00DE1B13">
        <w:rPr>
          <w:lang w:val="lv"/>
        </w:rPr>
        <w:t xml:space="preserve">inistrijas turpmāk </w:t>
      </w:r>
      <w:r w:rsidR="003A4D34">
        <w:rPr>
          <w:lang w:val="lv"/>
        </w:rPr>
        <w:t xml:space="preserve">pēc vienotām </w:t>
      </w:r>
      <w:r w:rsidR="003A4D34">
        <w:rPr>
          <w:lang w:val="lv"/>
        </w:rPr>
        <w:lastRenderedPageBreak/>
        <w:t>vadlīnijām un to īstenos esošā valsts budžeta ietvaros</w:t>
      </w:r>
      <w:r w:rsidR="00247159">
        <w:rPr>
          <w:lang w:val="lv"/>
        </w:rPr>
        <w:t xml:space="preserve">, </w:t>
      </w:r>
      <w:r>
        <w:t xml:space="preserve">savukārt </w:t>
      </w:r>
      <w:r w:rsidR="00210AC2" w:rsidRPr="00FF128E">
        <w:t>KM</w:t>
      </w:r>
      <w:r w:rsidR="007159BB" w:rsidRPr="00FF128E">
        <w:t xml:space="preserve"> plāno Plāna 3.6. darbības rezultatīvos rādītājus sasniegt piesaistot papildus </w:t>
      </w:r>
      <w:r w:rsidR="007159BB" w:rsidRPr="00A820E8">
        <w:t xml:space="preserve">finansējumu </w:t>
      </w:r>
      <w:r w:rsidR="002135E6" w:rsidRPr="00A820E8">
        <w:t xml:space="preserve"> </w:t>
      </w:r>
      <w:r w:rsidRPr="00A820E8">
        <w:t xml:space="preserve">752 128 </w:t>
      </w:r>
      <w:r w:rsidR="00FF128E" w:rsidRPr="00A820E8">
        <w:t>euro apmērā</w:t>
      </w:r>
      <w:r w:rsidR="007159BB" w:rsidRPr="00A820E8">
        <w:t xml:space="preserve"> laika posmā no 2026. līdz 2029.gada</w:t>
      </w:r>
      <w:r w:rsidR="0015071E" w:rsidRPr="00A820E8">
        <w:t xml:space="preserve"> valsts budžeta programmā</w:t>
      </w:r>
      <w:r w:rsidR="007159BB" w:rsidRPr="00A820E8">
        <w:t xml:space="preserve"> 2</w:t>
      </w:r>
      <w:r w:rsidR="00FF128E" w:rsidRPr="00A820E8">
        <w:t xml:space="preserve">0.00.00 “Kultūrizglītība” </w:t>
      </w:r>
      <w:r w:rsidR="007159BB" w:rsidRPr="00A820E8">
        <w:t>ietvaros.</w:t>
      </w:r>
      <w:r w:rsidR="00FF128E" w:rsidRPr="00A820E8">
        <w:t xml:space="preserve"> </w:t>
      </w:r>
      <w:r w:rsidR="00500DAE" w:rsidRPr="00A820E8">
        <w:t>KM iekļāvusi Plāna projektā papildu nepieciešamo finansējumu 3.6.pasākuma "Īstenoti vardarbības riska mazināšanas pasākumi augstākās izglītības iestādēs" īstenošanai, jo KM dibināto augstskolu esošā budžeta ietvaros nav ieplānotu līdzekļu šī pasākuma aktivitāšu nodrošināšanai.</w:t>
      </w:r>
    </w:p>
    <w:p w14:paraId="163DF3D7" w14:textId="5862AF1B" w:rsidR="00A82358" w:rsidRPr="00A820E8" w:rsidRDefault="00380600" w:rsidP="00676E74">
      <w:pPr>
        <w:ind w:firstLine="720"/>
        <w:rPr>
          <w:lang w:val="lv"/>
        </w:rPr>
      </w:pPr>
      <w:r w:rsidRPr="00A820E8">
        <w:t xml:space="preserve">Plāna 3.11. darbības rezultatīvos rādītājus sasniegt </w:t>
      </w:r>
      <w:r w:rsidR="003216A9" w:rsidRPr="00A820E8">
        <w:t xml:space="preserve">piesaistot papildus finansējumu </w:t>
      </w:r>
      <w:r w:rsidR="002135E6" w:rsidRPr="00A820E8">
        <w:t xml:space="preserve"> 200 000 </w:t>
      </w:r>
      <w:r w:rsidR="00CA4F4A" w:rsidRPr="00A820E8">
        <w:t xml:space="preserve">euro apmērā laika posmā no 2026. līdz 2029.gada </w:t>
      </w:r>
      <w:r w:rsidR="003E663B" w:rsidRPr="00A820E8">
        <w:t xml:space="preserve"> valsts budžeta programmas </w:t>
      </w:r>
      <w:r w:rsidR="00020647" w:rsidRPr="00A820E8">
        <w:t>21.00.00 “Kultūras mantojums” un</w:t>
      </w:r>
      <w:r w:rsidR="003E663B" w:rsidRPr="00A820E8">
        <w:t xml:space="preserve"> valsts budžeta programmas </w:t>
      </w:r>
      <w:r w:rsidR="00020647" w:rsidRPr="00A820E8">
        <w:t xml:space="preserve"> 27.00.00 “Mediju politikas īstenošana” ietvaros.</w:t>
      </w:r>
      <w:r w:rsidR="007159BB" w:rsidRPr="00A820E8">
        <w:t xml:space="preserve"> </w:t>
      </w:r>
    </w:p>
    <w:p w14:paraId="69EA4DA8" w14:textId="635879EF" w:rsidR="000C3B4A" w:rsidRPr="00C04E7C" w:rsidRDefault="00B51090" w:rsidP="000C3B4A">
      <w:pPr>
        <w:ind w:firstLine="720"/>
      </w:pPr>
      <w:r w:rsidRPr="00B51090">
        <w:t>Plāna pasākuma 3.9.otrais rezultatīvais pasākums tiks īstenots atbilstoši pašvaldību budžeta iespējām. Ja finansējums Plānā noteiktajam pasākumam netiek piešķirts vai tiek piešķirts daļēji, tad pasākums tiek īstenots atbilstoši piešķirtajiem pašvaldību budžeta līdzekļiem.</w:t>
      </w:r>
      <w:r w:rsidR="00920FA7">
        <w:t xml:space="preserve"> </w:t>
      </w:r>
      <w:r w:rsidR="00380600" w:rsidRPr="00A820E8">
        <w:t>Plāna 3.13. darbības rezultāt</w:t>
      </w:r>
      <w:r w:rsidR="000C3B4A" w:rsidRPr="00A820E8">
        <w:t>s tiks sasniegts esošā budžeta ietvaros atbilstoši Ministru kabineta 2023.gada 26. septembra sēdē atbalstītajam LM priekšlikumam par papildu finansējuma piešķiršanu LM prioritārā pasākuma “"Bērna mājas" pakalpojuma</w:t>
      </w:r>
      <w:r w:rsidR="000C3B4A" w:rsidRPr="00C04E7C">
        <w:t xml:space="preserve"> pastāvīgas darbības  nodrošināšana” īstenošanai.</w:t>
      </w:r>
      <w:r w:rsidR="00DC7B0E">
        <w:t xml:space="preserve"> </w:t>
      </w:r>
      <w:r w:rsidR="000C3B4A" w:rsidRPr="00C04E7C">
        <w:t>Pasākuma nodrošināšanai ir atbalstīts kopējais papildu finansējums 2024.gadā 446 144 euro apmērā, 2025.gadā 590 073 euro apmērā un 2026.gadā 767 305 euro apmērā. Sākot ar 2027. gadu un turpmāk ik gadu, lai nodrošinātu Bērnu mājas filiāles darbību pilnam gadam, nepieciešams finansējums 798 645 euro apmērā.</w:t>
      </w:r>
    </w:p>
    <w:p w14:paraId="4F37B3CF" w14:textId="1128C45F" w:rsidR="00D92282" w:rsidRDefault="007D7FAA" w:rsidP="00D92282">
      <w:pPr>
        <w:ind w:left="720"/>
      </w:pPr>
      <w:r w:rsidRPr="00E23CCC">
        <w:t xml:space="preserve">LM plāno </w:t>
      </w:r>
      <w:r w:rsidR="00380600" w:rsidRPr="00E23CCC">
        <w:t>Plāna 4.2. darbības rezultāt</w:t>
      </w:r>
      <w:r w:rsidR="00176578" w:rsidRPr="00E23CCC">
        <w:t>u sasniegt</w:t>
      </w:r>
      <w:r w:rsidR="00380600" w:rsidRPr="00E23CCC">
        <w:t xml:space="preserve"> </w:t>
      </w:r>
      <w:r w:rsidR="00473826">
        <w:t>piesais</w:t>
      </w:r>
      <w:r w:rsidR="0071126B">
        <w:t>tot</w:t>
      </w:r>
      <w:r w:rsidR="00380600" w:rsidRPr="00E23CCC">
        <w:t xml:space="preserve"> papildus finansējumu </w:t>
      </w:r>
      <w:r w:rsidR="0035693C" w:rsidRPr="0035693C">
        <w:t>1</w:t>
      </w:r>
      <w:r w:rsidR="0035693C">
        <w:t xml:space="preserve"> </w:t>
      </w:r>
      <w:r w:rsidR="0035693C" w:rsidRPr="0035693C">
        <w:t>099</w:t>
      </w:r>
      <w:r w:rsidR="0035693C">
        <w:t xml:space="preserve"> </w:t>
      </w:r>
      <w:r w:rsidR="0035693C" w:rsidRPr="0035693C">
        <w:t>743</w:t>
      </w:r>
      <w:r w:rsidR="00462705">
        <w:rPr>
          <w:color w:val="FF0000"/>
        </w:rPr>
        <w:t xml:space="preserve"> </w:t>
      </w:r>
      <w:r w:rsidR="00380600" w:rsidRPr="00E23CCC">
        <w:t>euro apmērā laika posmā no 202</w:t>
      </w:r>
      <w:r w:rsidR="00462705">
        <w:t>6</w:t>
      </w:r>
      <w:r w:rsidR="00380600" w:rsidRPr="00E23CCC">
        <w:t>. līdz 2029.</w:t>
      </w:r>
      <w:r w:rsidR="00CC2027" w:rsidRPr="00E23CCC">
        <w:t xml:space="preserve"> </w:t>
      </w:r>
      <w:r w:rsidR="00380600" w:rsidRPr="00E23CCC">
        <w:t>gadam</w:t>
      </w:r>
    </w:p>
    <w:p w14:paraId="0B9D4DBA" w14:textId="42454628" w:rsidR="00380600" w:rsidRPr="00E23CCC" w:rsidRDefault="005D6220" w:rsidP="00D92282">
      <w:r>
        <w:t xml:space="preserve">valsts budžeta apakšprogrammas </w:t>
      </w:r>
      <w:r w:rsidR="00473826" w:rsidRPr="00473826">
        <w:t xml:space="preserve">05.01.00 </w:t>
      </w:r>
      <w:r w:rsidR="00473826">
        <w:t>“</w:t>
      </w:r>
      <w:r w:rsidR="00473826" w:rsidRPr="00473826">
        <w:t>Sociālā</w:t>
      </w:r>
      <w:r w:rsidR="00473826">
        <w:t>s</w:t>
      </w:r>
      <w:r w:rsidR="00473826" w:rsidRPr="00473826">
        <w:t xml:space="preserve"> rehabilitācija</w:t>
      </w:r>
      <w:r w:rsidR="00473826">
        <w:t>s</w:t>
      </w:r>
      <w:r w:rsidR="00473826" w:rsidRPr="00473826">
        <w:t xml:space="preserve"> valsts programmas</w:t>
      </w:r>
      <w:r w:rsidR="00473826">
        <w:t>” ietvaros.</w:t>
      </w:r>
    </w:p>
    <w:p w14:paraId="31FB96F5" w14:textId="5C467C06" w:rsidR="00D17CEF" w:rsidRDefault="0EB3F815" w:rsidP="00B87094">
      <w:r w:rsidRPr="00A03A46">
        <w:t>Pāna</w:t>
      </w:r>
      <w:r>
        <w:t xml:space="preserve"> </w:t>
      </w:r>
      <w:r w:rsidR="00380600">
        <w:t xml:space="preserve">4.5. </w:t>
      </w:r>
      <w:r w:rsidR="18EF8659">
        <w:t xml:space="preserve">pirmo un otro </w:t>
      </w:r>
      <w:r w:rsidR="00380600">
        <w:t>darbības rezultatīvos rādītājus plānots sasniegts</w:t>
      </w:r>
      <w:r w:rsidR="00E052A3">
        <w:t xml:space="preserve"> laika </w:t>
      </w:r>
      <w:r w:rsidR="00531F74">
        <w:t xml:space="preserve">posmā no 2024.gada līdz 2026.gadam papildus piešķirtā finansējuma ietvaros, </w:t>
      </w:r>
      <w:r w:rsidR="005308CE">
        <w:t xml:space="preserve">bet laika periodam no 2027.gada līdz 2029.gadam pasākumu īstenos piesaistot papildus finansējumu </w:t>
      </w:r>
      <w:r w:rsidR="00A5724C">
        <w:t>658</w:t>
      </w:r>
      <w:r w:rsidR="005A5F20">
        <w:t xml:space="preserve"> </w:t>
      </w:r>
      <w:r w:rsidR="00A5724C">
        <w:t xml:space="preserve">932 euro apmērā </w:t>
      </w:r>
      <w:r w:rsidR="005D6220">
        <w:t>apakšprogrammā</w:t>
      </w:r>
      <w:r w:rsidR="00380600">
        <w:t xml:space="preserve"> 22.01.00 </w:t>
      </w:r>
      <w:r w:rsidR="00E63EE7">
        <w:t>“</w:t>
      </w:r>
      <w:r w:rsidR="00380600">
        <w:t>Bērnu aizsardzības centra darbības nodrošināšana</w:t>
      </w:r>
      <w:r w:rsidR="00E63EE7">
        <w:t>”</w:t>
      </w:r>
      <w:r w:rsidR="00A5724C">
        <w:t xml:space="preserve">. </w:t>
      </w:r>
    </w:p>
    <w:p w14:paraId="0BE67A7D" w14:textId="3EDC7730" w:rsidR="00A32335" w:rsidRPr="005C7B92" w:rsidRDefault="00D17CEF" w:rsidP="0062307B">
      <w:pPr>
        <w:ind w:firstLine="720"/>
        <w:rPr>
          <w:color w:val="000000" w:themeColor="text1"/>
        </w:rPr>
      </w:pPr>
      <w:r>
        <w:t>Attiecībā uz 5.1. darbības rezultātu</w:t>
      </w:r>
      <w:r w:rsidR="00E23F52">
        <w:t xml:space="preserve"> pirmo un otro rezultatīvo rādītāju</w:t>
      </w:r>
      <w:r>
        <w:t xml:space="preserve"> </w:t>
      </w:r>
      <w:r w:rsidR="00DC7177">
        <w:t xml:space="preserve">tiek norādīts, ka </w:t>
      </w:r>
      <w:r w:rsidR="00543D3A">
        <w:t xml:space="preserve">2024.gadam papildus nepieciešamais finansējums tiks piesaistīts no </w:t>
      </w:r>
      <w:r w:rsidR="0001676D">
        <w:t>valsts budžeta programmas “Līdzekli neparedzētiem gadījumiem”, savukārt</w:t>
      </w:r>
      <w:r w:rsidR="00F92176">
        <w:t>, pamatojoties uz</w:t>
      </w:r>
      <w:r w:rsidR="0001676D">
        <w:t xml:space="preserve"> </w:t>
      </w:r>
      <w:r w:rsidRPr="00D17CEF">
        <w:t xml:space="preserve">Ministra kabineta 2024. gada 19. septembra sēdes protokola Nr. 38 2. § 2. punktu, prioritārā pasākuma "Elektroniskās uzraudzības sistēmas ieviešana un uzturēšana" īstenošanai atbalstīts papildus finansējums 2025. gadam un turpmāk </w:t>
      </w:r>
      <w:r w:rsidRPr="00A53F71">
        <w:t>ikgadu 545 800</w:t>
      </w:r>
      <w:r w:rsidRPr="00D17CEF">
        <w:t xml:space="preserve"> euro apmērā, tai skaitā 02.03.00 apakšprogrammā  "Vienotās sakaru un informācijas sistēmas uzturēšana un vadība" 105 800 euro apmērā un 06.01.00 apakšprogrammā "Valsts policija" 440 </w:t>
      </w:r>
      <w:r w:rsidRPr="005C7B92">
        <w:rPr>
          <w:color w:val="000000" w:themeColor="text1"/>
        </w:rPr>
        <w:t>000 euro apmērā.</w:t>
      </w:r>
      <w:r w:rsidR="00DC7177" w:rsidRPr="005C7B92">
        <w:rPr>
          <w:color w:val="000000" w:themeColor="text1"/>
        </w:rPr>
        <w:t xml:space="preserve"> </w:t>
      </w:r>
      <w:r w:rsidR="00550690" w:rsidRPr="005C7B92">
        <w:rPr>
          <w:color w:val="000000" w:themeColor="text1"/>
        </w:rPr>
        <w:t xml:space="preserve">Līdz ar minēto, pasākuma 5.1. darbības rezultāts tiks sasniegts piesaistot papildus finansējumu </w:t>
      </w:r>
      <w:r w:rsidR="008A2D6D" w:rsidRPr="005C7B92">
        <w:rPr>
          <w:color w:val="000000" w:themeColor="text1"/>
        </w:rPr>
        <w:t>laika posmā no 2024.gada līdz 2029.gadam 679 000 eiro apmērā IeM budžeta apakšprogrammā 02.03.00 apakšprogrammā  "Vienotās sakaru un informācijas sistēmas uzturēšana un vadība" un</w:t>
      </w:r>
      <w:r w:rsidR="005C0A76" w:rsidRPr="005C7B92">
        <w:rPr>
          <w:color w:val="000000" w:themeColor="text1"/>
        </w:rPr>
        <w:t xml:space="preserve"> 2 200 000</w:t>
      </w:r>
      <w:r w:rsidR="008A2D6D" w:rsidRPr="005C7B92">
        <w:rPr>
          <w:color w:val="000000" w:themeColor="text1"/>
        </w:rPr>
        <w:t xml:space="preserve"> </w:t>
      </w:r>
      <w:r w:rsidR="00DE6285" w:rsidRPr="005C7B92">
        <w:rPr>
          <w:color w:val="000000" w:themeColor="text1"/>
        </w:rPr>
        <w:t>e</w:t>
      </w:r>
      <w:r w:rsidR="008A2D6D" w:rsidRPr="005C7B92">
        <w:rPr>
          <w:color w:val="000000" w:themeColor="text1"/>
        </w:rPr>
        <w:t>uro IeM budžeta apakšprogrammā 06.01.00 apakšprogrammā "Valsts policija". Darbības rezultāts 5.2. tiks sasniegts esošā budžeta ietvaros.</w:t>
      </w:r>
    </w:p>
    <w:p w14:paraId="0CFB6162" w14:textId="6C12EEA8" w:rsidR="005F04FA" w:rsidRPr="005C7B92" w:rsidRDefault="00F606AA" w:rsidP="00AA6463">
      <w:pPr>
        <w:ind w:firstLine="720"/>
        <w:rPr>
          <w:color w:val="000000" w:themeColor="text1"/>
          <w:lang w:eastAsia="lv-LV"/>
        </w:rPr>
      </w:pPr>
      <w:r w:rsidRPr="005C7B92">
        <w:rPr>
          <w:color w:val="000000" w:themeColor="text1"/>
        </w:rPr>
        <w:t>Plāna 6.1. darbības piekto rezultatīvo rādītāju plāno</w:t>
      </w:r>
      <w:r w:rsidR="5C2CAB7A" w:rsidRPr="005C7B92">
        <w:rPr>
          <w:color w:val="000000" w:themeColor="text1"/>
        </w:rPr>
        <w:t>t</w:t>
      </w:r>
      <w:r w:rsidRPr="005C7B92">
        <w:rPr>
          <w:color w:val="000000" w:themeColor="text1"/>
        </w:rPr>
        <w:t xml:space="preserve">s sasniegt ar papildu finansējumu </w:t>
      </w:r>
      <w:r w:rsidR="00651CE6" w:rsidRPr="005C7B92">
        <w:rPr>
          <w:color w:val="000000" w:themeColor="text1"/>
          <w:lang w:eastAsia="lv-LV"/>
        </w:rPr>
        <w:t xml:space="preserve"> 754 704 </w:t>
      </w:r>
      <w:r w:rsidRPr="005C7B92">
        <w:rPr>
          <w:color w:val="000000" w:themeColor="text1"/>
          <w:lang w:eastAsia="lv-LV"/>
        </w:rPr>
        <w:t xml:space="preserve">euro apmērā laika </w:t>
      </w:r>
      <w:r w:rsidR="627494C1" w:rsidRPr="005C7B92">
        <w:rPr>
          <w:color w:val="000000" w:themeColor="text1"/>
          <w:lang w:eastAsia="lv-LV"/>
        </w:rPr>
        <w:t>posmā no 202</w:t>
      </w:r>
      <w:r w:rsidR="00651CE6" w:rsidRPr="005C7B92">
        <w:rPr>
          <w:color w:val="000000" w:themeColor="text1"/>
          <w:lang w:eastAsia="lv-LV"/>
        </w:rPr>
        <w:t>7</w:t>
      </w:r>
      <w:r w:rsidR="627494C1" w:rsidRPr="005C7B92">
        <w:rPr>
          <w:color w:val="000000" w:themeColor="text1"/>
          <w:lang w:eastAsia="lv-LV"/>
        </w:rPr>
        <w:t>. līdz 2029. gadam</w:t>
      </w:r>
      <w:r w:rsidR="00FD3674" w:rsidRPr="005C7B92">
        <w:rPr>
          <w:color w:val="000000" w:themeColor="text1"/>
          <w:lang w:eastAsia="lv-LV"/>
        </w:rPr>
        <w:t xml:space="preserve"> LM budžeta apakšprogrammā</w:t>
      </w:r>
      <w:r w:rsidR="00933279" w:rsidRPr="005C7B92">
        <w:rPr>
          <w:color w:val="000000" w:themeColor="text1"/>
          <w:lang w:eastAsia="lv-LV"/>
        </w:rPr>
        <w:t xml:space="preserve"> 05.01.00 </w:t>
      </w:r>
      <w:r w:rsidR="00FD3674" w:rsidRPr="005C7B92">
        <w:rPr>
          <w:color w:val="000000" w:themeColor="text1"/>
          <w:lang w:eastAsia="lv-LV"/>
        </w:rPr>
        <w:t>“</w:t>
      </w:r>
      <w:r w:rsidR="00933279" w:rsidRPr="005C7B92">
        <w:rPr>
          <w:color w:val="000000" w:themeColor="text1"/>
          <w:lang w:eastAsia="lv-LV"/>
        </w:rPr>
        <w:t>Sociālās rehabilitācijas valsts programmas</w:t>
      </w:r>
      <w:r w:rsidR="00FD3674" w:rsidRPr="005C7B92">
        <w:rPr>
          <w:color w:val="000000" w:themeColor="text1"/>
          <w:lang w:eastAsia="lv-LV"/>
        </w:rPr>
        <w:t>”</w:t>
      </w:r>
      <w:r w:rsidR="00AA6463" w:rsidRPr="005C7B92">
        <w:rPr>
          <w:b/>
          <w:bCs/>
          <w:color w:val="000000" w:themeColor="text1"/>
          <w:lang w:eastAsia="lv-LV"/>
        </w:rPr>
        <w:t>.</w:t>
      </w:r>
    </w:p>
    <w:p w14:paraId="66854A1A" w14:textId="60875F9D" w:rsidR="00380600" w:rsidRPr="000F7971" w:rsidRDefault="00380600" w:rsidP="00DC7B0E">
      <w:pPr>
        <w:ind w:firstLine="720"/>
      </w:pPr>
      <w:r w:rsidRPr="005C7B92">
        <w:rPr>
          <w:color w:val="000000" w:themeColor="text1"/>
        </w:rPr>
        <w:t xml:space="preserve">Plāna 6.3. rezultatīvo rādītāju plānots sasniegt </w:t>
      </w:r>
      <w:r w:rsidR="00446D59" w:rsidRPr="005C7B92">
        <w:rPr>
          <w:color w:val="000000" w:themeColor="text1"/>
        </w:rPr>
        <w:t>ESF+</w:t>
      </w:r>
      <w:r w:rsidRPr="005C7B92">
        <w:rPr>
          <w:color w:val="000000" w:themeColor="text1"/>
        </w:rPr>
        <w:t xml:space="preserve"> Projekta Nr. 4.3.4.6/1/23/I/001 "Atbalsts probācijas klientu resocializācijai" darbības Nr. 3 apakšdarbības Nr. D19 "Resocializācijas programmu pilnveide" ietvaros.</w:t>
      </w:r>
      <w:r w:rsidR="00DC7B0E" w:rsidRPr="005C7B92">
        <w:rPr>
          <w:color w:val="000000" w:themeColor="text1"/>
        </w:rPr>
        <w:t xml:space="preserve"> </w:t>
      </w:r>
      <w:r w:rsidRPr="005C7B92">
        <w:rPr>
          <w:color w:val="000000" w:themeColor="text1"/>
        </w:rPr>
        <w:t xml:space="preserve">Plāna 6.4. rezultatīvo rādītāju plānots </w:t>
      </w:r>
      <w:r w:rsidRPr="000F7971">
        <w:t xml:space="preserve">sasniegt </w:t>
      </w:r>
      <w:r w:rsidR="00BA0870">
        <w:t>ESF+</w:t>
      </w:r>
      <w:r w:rsidRPr="000F7971">
        <w:t xml:space="preserve"> Projekta </w:t>
      </w:r>
      <w:r w:rsidRPr="000F7971">
        <w:lastRenderedPageBreak/>
        <w:t xml:space="preserve">Nr. 4.3.4.6/1/23/I/001 "Atbalsts probācijas klientu resocializācijai" darbības Nr. 3 apakšdarbības Nr. D35 "Jaunas sabiedrībā īstenojamas resocializācijas programmas vardarbīgus noziegumus izdarījušiem probācijas klientiem izstrāde/ieguve un ieviešana" ietvaros. </w:t>
      </w:r>
    </w:p>
    <w:p w14:paraId="2DBC1967" w14:textId="0747F5C3" w:rsidR="005F04FA" w:rsidRPr="005C7B92" w:rsidRDefault="00380600" w:rsidP="00FD3674">
      <w:pPr>
        <w:ind w:firstLine="720"/>
        <w:rPr>
          <w:color w:val="000000" w:themeColor="text1"/>
        </w:rPr>
      </w:pPr>
      <w:r w:rsidRPr="005C7B92">
        <w:rPr>
          <w:color w:val="000000" w:themeColor="text1"/>
        </w:rPr>
        <w:t xml:space="preserve">Darbības rezultāts 9.1. tiks īstenots piesaistot papildus finansējumu </w:t>
      </w:r>
      <w:r w:rsidR="00922CD6" w:rsidRPr="005C7B92">
        <w:rPr>
          <w:color w:val="000000" w:themeColor="text1"/>
        </w:rPr>
        <w:t>5</w:t>
      </w:r>
      <w:r w:rsidRPr="005C7B92">
        <w:rPr>
          <w:color w:val="000000" w:themeColor="text1"/>
        </w:rPr>
        <w:t>000 euro apmērā 2027.</w:t>
      </w:r>
      <w:r w:rsidR="00AA2E55" w:rsidRPr="005C7B92">
        <w:rPr>
          <w:color w:val="000000" w:themeColor="text1"/>
        </w:rPr>
        <w:t xml:space="preserve"> </w:t>
      </w:r>
      <w:r w:rsidR="1A77DF41" w:rsidRPr="005C7B92">
        <w:rPr>
          <w:color w:val="000000" w:themeColor="text1"/>
        </w:rPr>
        <w:t>g</w:t>
      </w:r>
      <w:r w:rsidRPr="005C7B92">
        <w:rPr>
          <w:color w:val="000000" w:themeColor="text1"/>
        </w:rPr>
        <w:t>adam</w:t>
      </w:r>
      <w:r w:rsidR="00E63EE7" w:rsidRPr="005C7B92">
        <w:rPr>
          <w:color w:val="000000" w:themeColor="text1"/>
        </w:rPr>
        <w:t xml:space="preserve"> LM</w:t>
      </w:r>
      <w:r w:rsidR="00480E25" w:rsidRPr="005C7B92">
        <w:rPr>
          <w:color w:val="000000" w:themeColor="text1"/>
        </w:rPr>
        <w:t xml:space="preserve"> valsts</w:t>
      </w:r>
      <w:r w:rsidR="00E63EE7" w:rsidRPr="005C7B92">
        <w:rPr>
          <w:color w:val="000000" w:themeColor="text1"/>
        </w:rPr>
        <w:t xml:space="preserve"> budžeta apakšprogrammas 22.01.00 “Bērnu aizsardzības centra darbības nodrošināšana” ietvaros</w:t>
      </w:r>
    </w:p>
    <w:p w14:paraId="6ED1C6A2" w14:textId="747ADF83" w:rsidR="00FD3674" w:rsidRPr="005C7B92" w:rsidRDefault="00E23CCC" w:rsidP="0062307B">
      <w:pPr>
        <w:ind w:firstLine="720"/>
        <w:rPr>
          <w:color w:val="000000" w:themeColor="text1"/>
        </w:rPr>
      </w:pPr>
      <w:r w:rsidRPr="005C7B92">
        <w:rPr>
          <w:color w:val="000000" w:themeColor="text1"/>
        </w:rPr>
        <w:t>Plāna 10.1. darbības rezultāta ceturto rezultatīvo rādītāju plānots sasniegt ar papildu finansējumu 300 000 euro apmērā laika posmā no 2027.gada līdz 2028.gadam</w:t>
      </w:r>
      <w:r w:rsidR="00C4596D" w:rsidRPr="005C7B92">
        <w:rPr>
          <w:color w:val="000000" w:themeColor="text1"/>
        </w:rPr>
        <w:t xml:space="preserve"> EM </w:t>
      </w:r>
      <w:r w:rsidR="00D9321E" w:rsidRPr="005C7B92">
        <w:rPr>
          <w:color w:val="000000" w:themeColor="text1"/>
        </w:rPr>
        <w:t xml:space="preserve">valsts </w:t>
      </w:r>
      <w:r w:rsidR="00C4596D" w:rsidRPr="005C7B92">
        <w:rPr>
          <w:color w:val="000000" w:themeColor="text1"/>
        </w:rPr>
        <w:t>budžeta programmas 24.00.00 “Statistiskās informācijas nodrošināšana” ietvaros</w:t>
      </w:r>
      <w:r w:rsidRPr="005C7B92">
        <w:rPr>
          <w:color w:val="000000" w:themeColor="text1"/>
        </w:rPr>
        <w:t xml:space="preserve">. Priekšlikumu par papildu finansējumu LM virzīs gadskārtējā valsts budžeta, tajā skaitā prioritāro pasākumu pieteikumu, sagatavošanas procesā. </w:t>
      </w:r>
    </w:p>
    <w:p w14:paraId="0982772D" w14:textId="7C3E2C30" w:rsidR="00380600" w:rsidRPr="005C7B92" w:rsidRDefault="0085630E" w:rsidP="0062307B">
      <w:pPr>
        <w:ind w:firstLine="720"/>
        <w:rPr>
          <w:color w:val="000000" w:themeColor="text1"/>
        </w:rPr>
      </w:pPr>
      <w:r w:rsidRPr="005C7B92">
        <w:rPr>
          <w:color w:val="000000" w:themeColor="text1"/>
        </w:rPr>
        <w:t>IeM d</w:t>
      </w:r>
      <w:r w:rsidR="00380600" w:rsidRPr="005C7B92">
        <w:rPr>
          <w:color w:val="000000" w:themeColor="text1"/>
        </w:rPr>
        <w:t>arbības rezultāt</w:t>
      </w:r>
      <w:r w:rsidR="0057386D" w:rsidRPr="005C7B92">
        <w:rPr>
          <w:color w:val="000000" w:themeColor="text1"/>
        </w:rPr>
        <w:t>u</w:t>
      </w:r>
      <w:r w:rsidR="00380600" w:rsidRPr="005C7B92">
        <w:rPr>
          <w:color w:val="000000" w:themeColor="text1"/>
        </w:rPr>
        <w:t xml:space="preserve"> 10.3. plāno realizēt no ES fondu līdzekļiem, taču precīzu (papildus nepieciešamā) finansējuma apmēru šobrīd nav iespējams norādīt, jo pasākumu daļēji plānots realizēt Vienotā notikumu reģistra ANM projekta ietvaros līdz 2026.</w:t>
      </w:r>
      <w:r w:rsidR="00AA2E55" w:rsidRPr="005C7B92">
        <w:rPr>
          <w:color w:val="000000" w:themeColor="text1"/>
        </w:rPr>
        <w:t xml:space="preserve"> </w:t>
      </w:r>
      <w:r w:rsidR="00380600" w:rsidRPr="005C7B92">
        <w:rPr>
          <w:color w:val="000000" w:themeColor="text1"/>
        </w:rPr>
        <w:t xml:space="preserve">gada maijam. </w:t>
      </w:r>
    </w:p>
    <w:p w14:paraId="3866EEE5" w14:textId="6EABEA3E" w:rsidR="003816E4" w:rsidRDefault="0080614F" w:rsidP="0080614F">
      <w:pPr>
        <w:ind w:firstLine="720"/>
      </w:pPr>
      <w:r w:rsidRPr="005C7B92">
        <w:rPr>
          <w:color w:val="000000" w:themeColor="text1"/>
        </w:rPr>
        <w:t xml:space="preserve">Plāna pasākumiem, kuru īstenošanai būs nepieciešams papildu </w:t>
      </w:r>
      <w:r w:rsidRPr="0080614F">
        <w:t>finansējums 202</w:t>
      </w:r>
      <w:r>
        <w:t>6</w:t>
      </w:r>
      <w:r w:rsidRPr="0080614F">
        <w:t xml:space="preserve">.gadā un turpmākajiem gadiem, ja to ir iespējams aprēķināt uz Plāna izstrādes brīdi, tas </w:t>
      </w:r>
      <w:r w:rsidRPr="0080614F">
        <w:rPr>
          <w:i/>
        </w:rPr>
        <w:t>ir norādīts indikatīvi</w:t>
      </w:r>
      <w:r w:rsidRPr="0080614F">
        <w:t xml:space="preserve"> - papildu nepieciešamais valsts budžeta finansējums var tik</w:t>
      </w:r>
      <w:r w:rsidR="00FA002E">
        <w:t>t</w:t>
      </w:r>
      <w:r w:rsidRPr="0080614F">
        <w:t xml:space="preserve"> precizēts, iesniedzot priekšlikumus prioritārajiem pasākumiem likumprojekta par valsts budžetu kārtējam gadam un vidēja termiņa budžeta ietvaru sagatavošanas un izskatīšanas procesā.</w:t>
      </w:r>
    </w:p>
    <w:p w14:paraId="50E9264E" w14:textId="77777777" w:rsidR="003816E4" w:rsidRDefault="003816E4" w:rsidP="0080614F">
      <w:pPr>
        <w:ind w:firstLine="720"/>
      </w:pPr>
    </w:p>
    <w:p w14:paraId="77C3ED71" w14:textId="6F359F45" w:rsidR="00CA7398" w:rsidRPr="00C57082" w:rsidRDefault="00CA7398" w:rsidP="00C5708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ED6E47" w:rsidRPr="003B466B" w14:paraId="4AE51993" w14:textId="77777777" w:rsidTr="00632C36">
        <w:tc>
          <w:tcPr>
            <w:tcW w:w="9061" w:type="dxa"/>
          </w:tcPr>
          <w:p w14:paraId="187986D7" w14:textId="77777777" w:rsidR="00ED6E47" w:rsidRPr="003B466B" w:rsidRDefault="00ED6E47" w:rsidP="00632C36">
            <w:pPr>
              <w:tabs>
                <w:tab w:val="left" w:pos="5812"/>
              </w:tabs>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ED6E47" w:rsidRPr="003B466B" w14:paraId="6A2A25F6" w14:textId="77777777" w:rsidTr="00632C36">
              <w:tc>
                <w:tcPr>
                  <w:tcW w:w="3119" w:type="dxa"/>
                </w:tcPr>
                <w:p w14:paraId="0936A067" w14:textId="77777777" w:rsidR="00ED6E47" w:rsidRPr="003B466B" w:rsidRDefault="00ED6E47" w:rsidP="00632C36">
                  <w:pPr>
                    <w:tabs>
                      <w:tab w:val="left" w:pos="5812"/>
                    </w:tabs>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t>Labklājības ministra pienākumu izpildītājs ‒ ekonomikas ministrs</w:t>
                  </w:r>
                </w:p>
              </w:tc>
              <w:tc>
                <w:tcPr>
                  <w:tcW w:w="2410" w:type="dxa"/>
                </w:tcPr>
                <w:p w14:paraId="0FB44F09" w14:textId="77777777" w:rsidR="00ED6E47" w:rsidRPr="003B466B" w:rsidRDefault="00ED6E47" w:rsidP="00632C36">
                  <w:pPr>
                    <w:tabs>
                      <w:tab w:val="left" w:pos="5812"/>
                    </w:tabs>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1348C7EA" w14:textId="77777777" w:rsidR="00ED6E47" w:rsidRPr="003B466B" w:rsidRDefault="00ED6E47" w:rsidP="00632C36">
                  <w:pPr>
                    <w:tabs>
                      <w:tab w:val="left" w:pos="5812"/>
                    </w:tabs>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noProof/>
                      <w:sz w:val="28"/>
                      <w:szCs w:val="28"/>
                      <w:lang w:eastAsia="en-GB"/>
                    </w:rPr>
                    <w:t>V. Valainis</w:t>
                  </w:r>
                </w:p>
              </w:tc>
            </w:tr>
          </w:tbl>
          <w:p w14:paraId="6DFF32EB" w14:textId="77777777" w:rsidR="00ED6E47" w:rsidRPr="003B466B" w:rsidRDefault="00ED6E47" w:rsidP="00632C36">
            <w:pPr>
              <w:tabs>
                <w:tab w:val="left" w:pos="5812"/>
              </w:tabs>
              <w:rPr>
                <w:rFonts w:eastAsia="Times New Roman"/>
                <w:szCs w:val="18"/>
                <w:lang w:eastAsia="en-GB"/>
              </w:rPr>
            </w:pPr>
          </w:p>
          <w:p w14:paraId="7251586E" w14:textId="77777777" w:rsidR="00ED6E47" w:rsidRPr="003B466B" w:rsidRDefault="00ED6E47" w:rsidP="00632C36">
            <w:pPr>
              <w:tabs>
                <w:tab w:val="left" w:pos="5812"/>
              </w:tabs>
              <w:rPr>
                <w:rFonts w:eastAsia="Times New Roman"/>
                <w:szCs w:val="18"/>
                <w:lang w:eastAsia="en-GB"/>
              </w:rPr>
            </w:pPr>
          </w:p>
          <w:p w14:paraId="35BA65EE" w14:textId="77777777" w:rsidR="00ED6E47" w:rsidRPr="003B466B" w:rsidRDefault="00ED6E47" w:rsidP="00632C36">
            <w:pPr>
              <w:tabs>
                <w:tab w:val="left" w:pos="5812"/>
              </w:tabs>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27517DAE" w14:textId="5DA4229F" w:rsidR="00487718" w:rsidRPr="00487718" w:rsidRDefault="00487718" w:rsidP="00487718">
      <w:pPr>
        <w:tabs>
          <w:tab w:val="left" w:pos="10610"/>
        </w:tabs>
        <w:rPr>
          <w:rFonts w:eastAsia="Times New Roman" w:cs="Times New Roman"/>
        </w:rPr>
      </w:pPr>
    </w:p>
    <w:sectPr w:rsidR="00487718" w:rsidRPr="00487718" w:rsidSect="002F52EB">
      <w:headerReference w:type="default" r:id="rId12"/>
      <w:footerReference w:type="default" r:id="rId13"/>
      <w:headerReference w:type="first" r:id="rId14"/>
      <w:footerReference w:type="first" r:id="rId15"/>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20900" w14:textId="77777777" w:rsidR="00D9595C" w:rsidRDefault="00D9595C">
      <w:pPr>
        <w:spacing w:line="240" w:lineRule="auto"/>
      </w:pPr>
      <w:r>
        <w:separator/>
      </w:r>
    </w:p>
  </w:endnote>
  <w:endnote w:type="continuationSeparator" w:id="0">
    <w:p w14:paraId="7C41017A" w14:textId="77777777" w:rsidR="00D9595C" w:rsidRDefault="00D9595C">
      <w:pPr>
        <w:spacing w:line="240" w:lineRule="auto"/>
      </w:pPr>
      <w:r>
        <w:continuationSeparator/>
      </w:r>
    </w:p>
  </w:endnote>
  <w:endnote w:type="continuationNotice" w:id="1">
    <w:p w14:paraId="6342F676" w14:textId="77777777" w:rsidR="00D9595C" w:rsidRDefault="00D959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3C86A4D7" w14:paraId="1BD2015D" w14:textId="77777777" w:rsidTr="3C86A4D7">
      <w:trPr>
        <w:trHeight w:val="300"/>
      </w:trPr>
      <w:tc>
        <w:tcPr>
          <w:tcW w:w="3020" w:type="dxa"/>
        </w:tcPr>
        <w:p w14:paraId="6FCDD583" w14:textId="474E3D67" w:rsidR="3C86A4D7" w:rsidRDefault="3C86A4D7" w:rsidP="3C86A4D7">
          <w:pPr>
            <w:pStyle w:val="Header"/>
            <w:ind w:left="-115"/>
            <w:jc w:val="left"/>
          </w:pPr>
        </w:p>
      </w:tc>
      <w:tc>
        <w:tcPr>
          <w:tcW w:w="3020" w:type="dxa"/>
        </w:tcPr>
        <w:p w14:paraId="60B8DB66" w14:textId="3A72EF9D" w:rsidR="3C86A4D7" w:rsidRDefault="3C86A4D7" w:rsidP="3C86A4D7">
          <w:pPr>
            <w:pStyle w:val="Header"/>
            <w:jc w:val="center"/>
          </w:pPr>
        </w:p>
      </w:tc>
      <w:tc>
        <w:tcPr>
          <w:tcW w:w="3020" w:type="dxa"/>
        </w:tcPr>
        <w:p w14:paraId="63956D03" w14:textId="1BECB042" w:rsidR="3C86A4D7" w:rsidRDefault="3C86A4D7" w:rsidP="3C86A4D7">
          <w:pPr>
            <w:pStyle w:val="Header"/>
            <w:ind w:right="-115"/>
            <w:jc w:val="right"/>
          </w:pPr>
        </w:p>
      </w:tc>
    </w:tr>
  </w:tbl>
  <w:p w14:paraId="02D12CDF" w14:textId="429D3A30" w:rsidR="3C86A4D7" w:rsidRDefault="3C86A4D7" w:rsidP="3C86A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7FB47C6" w14:paraId="20DB4FF6" w14:textId="77777777" w:rsidTr="3C86A4D7">
      <w:trPr>
        <w:trHeight w:val="300"/>
      </w:trPr>
      <w:tc>
        <w:tcPr>
          <w:tcW w:w="3020" w:type="dxa"/>
        </w:tcPr>
        <w:p w14:paraId="69120359" w14:textId="5ECB4B2E" w:rsidR="07FB47C6" w:rsidRDefault="07FB47C6" w:rsidP="00CA605A">
          <w:pPr>
            <w:pStyle w:val="Header"/>
            <w:ind w:left="-115"/>
            <w:jc w:val="left"/>
          </w:pPr>
        </w:p>
      </w:tc>
      <w:tc>
        <w:tcPr>
          <w:tcW w:w="3020" w:type="dxa"/>
        </w:tcPr>
        <w:p w14:paraId="643B9C28" w14:textId="34FEA1F4" w:rsidR="07FB47C6" w:rsidRDefault="07FB47C6" w:rsidP="00CA605A">
          <w:pPr>
            <w:pStyle w:val="Header"/>
            <w:jc w:val="center"/>
          </w:pPr>
        </w:p>
      </w:tc>
      <w:tc>
        <w:tcPr>
          <w:tcW w:w="3020" w:type="dxa"/>
        </w:tcPr>
        <w:p w14:paraId="380B107D" w14:textId="2DB1D74E" w:rsidR="07FB47C6" w:rsidRDefault="07FB47C6" w:rsidP="00CA605A">
          <w:pPr>
            <w:pStyle w:val="Header"/>
            <w:ind w:right="-115"/>
            <w:jc w:val="right"/>
          </w:pPr>
        </w:p>
      </w:tc>
    </w:tr>
  </w:tbl>
  <w:p w14:paraId="5B3A3D2B" w14:textId="6EC742AD" w:rsidR="07FB47C6" w:rsidRDefault="07FB47C6" w:rsidP="3C86A4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55"/>
      <w:gridCol w:w="4855"/>
      <w:gridCol w:w="4855"/>
    </w:tblGrid>
    <w:tr w:rsidR="3C86A4D7" w14:paraId="3B9207EA" w14:textId="77777777" w:rsidTr="4B23ACC7">
      <w:trPr>
        <w:trHeight w:val="300"/>
      </w:trPr>
      <w:tc>
        <w:tcPr>
          <w:tcW w:w="4855" w:type="dxa"/>
        </w:tcPr>
        <w:p w14:paraId="09372F7F" w14:textId="34D18C0D" w:rsidR="3C86A4D7" w:rsidRDefault="3C86A4D7" w:rsidP="4B23ACC7">
          <w:pPr>
            <w:pStyle w:val="Header"/>
            <w:ind w:left="-115"/>
            <w:jc w:val="left"/>
          </w:pPr>
        </w:p>
      </w:tc>
      <w:tc>
        <w:tcPr>
          <w:tcW w:w="4855" w:type="dxa"/>
        </w:tcPr>
        <w:p w14:paraId="60073843" w14:textId="421C3CAF" w:rsidR="3C86A4D7" w:rsidRDefault="3C86A4D7" w:rsidP="4B23ACC7">
          <w:pPr>
            <w:pStyle w:val="Header"/>
            <w:jc w:val="center"/>
          </w:pPr>
        </w:p>
      </w:tc>
      <w:tc>
        <w:tcPr>
          <w:tcW w:w="4855" w:type="dxa"/>
        </w:tcPr>
        <w:p w14:paraId="726F7DA8" w14:textId="2EB46071" w:rsidR="3C86A4D7" w:rsidRDefault="3C86A4D7" w:rsidP="4B23ACC7">
          <w:pPr>
            <w:pStyle w:val="Header"/>
            <w:ind w:right="-115"/>
            <w:jc w:val="right"/>
          </w:pPr>
        </w:p>
      </w:tc>
    </w:tr>
  </w:tbl>
  <w:p w14:paraId="3EBED512" w14:textId="468FC3C2" w:rsidR="3C86A4D7" w:rsidRDefault="3C86A4D7" w:rsidP="4B23AC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55"/>
      <w:gridCol w:w="4855"/>
      <w:gridCol w:w="4855"/>
    </w:tblGrid>
    <w:tr w:rsidR="07FB47C6" w14:paraId="07E4F582" w14:textId="77777777" w:rsidTr="4B23ACC7">
      <w:trPr>
        <w:trHeight w:val="300"/>
      </w:trPr>
      <w:tc>
        <w:tcPr>
          <w:tcW w:w="4855" w:type="dxa"/>
        </w:tcPr>
        <w:p w14:paraId="600F7BFD" w14:textId="468C1943" w:rsidR="07FB47C6" w:rsidRDefault="07FB47C6" w:rsidP="00CA605A">
          <w:pPr>
            <w:pStyle w:val="Header"/>
            <w:ind w:left="-115"/>
            <w:jc w:val="left"/>
          </w:pPr>
        </w:p>
      </w:tc>
      <w:tc>
        <w:tcPr>
          <w:tcW w:w="4855" w:type="dxa"/>
        </w:tcPr>
        <w:p w14:paraId="2F8FF2E0" w14:textId="6EBA7290" w:rsidR="07FB47C6" w:rsidRDefault="07FB47C6" w:rsidP="00CA605A">
          <w:pPr>
            <w:pStyle w:val="Header"/>
            <w:jc w:val="center"/>
          </w:pPr>
        </w:p>
      </w:tc>
      <w:tc>
        <w:tcPr>
          <w:tcW w:w="4855" w:type="dxa"/>
        </w:tcPr>
        <w:p w14:paraId="3364A9BB" w14:textId="11E80546" w:rsidR="07FB47C6" w:rsidRDefault="07FB47C6" w:rsidP="00CA605A">
          <w:pPr>
            <w:pStyle w:val="Header"/>
            <w:ind w:right="-115"/>
            <w:jc w:val="right"/>
          </w:pPr>
        </w:p>
      </w:tc>
    </w:tr>
  </w:tbl>
  <w:p w14:paraId="7CD87182" w14:textId="002A7FA2" w:rsidR="07FB47C6" w:rsidRDefault="07FB47C6" w:rsidP="4B23AC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F26A59" w14:textId="77777777" w:rsidR="00D9595C" w:rsidRDefault="00D9595C" w:rsidP="008D2C97">
      <w:pPr>
        <w:spacing w:line="240" w:lineRule="auto"/>
      </w:pPr>
      <w:r>
        <w:separator/>
      </w:r>
    </w:p>
  </w:footnote>
  <w:footnote w:type="continuationSeparator" w:id="0">
    <w:p w14:paraId="4E1D0A58" w14:textId="77777777" w:rsidR="00D9595C" w:rsidRDefault="00D9595C" w:rsidP="008D2C97">
      <w:pPr>
        <w:spacing w:line="240" w:lineRule="auto"/>
      </w:pPr>
      <w:r>
        <w:continuationSeparator/>
      </w:r>
    </w:p>
  </w:footnote>
  <w:footnote w:type="continuationNotice" w:id="1">
    <w:p w14:paraId="0D9BA510" w14:textId="77777777" w:rsidR="00D9595C" w:rsidRDefault="00D9595C">
      <w:pPr>
        <w:spacing w:line="240" w:lineRule="auto"/>
      </w:pPr>
    </w:p>
  </w:footnote>
  <w:footnote w:id="2">
    <w:p w14:paraId="3B7F257B" w14:textId="77777777" w:rsidR="003B5F8F" w:rsidRPr="001E0915" w:rsidRDefault="003B5F8F" w:rsidP="00CA7F06">
      <w:pPr>
        <w:pStyle w:val="FootnoteText"/>
        <w:jc w:val="left"/>
      </w:pPr>
      <w:r w:rsidRPr="001E0915">
        <w:rPr>
          <w:rStyle w:val="FootnoteReference"/>
        </w:rPr>
        <w:footnoteRef/>
      </w:r>
      <w:r w:rsidRPr="001E0915">
        <w:t xml:space="preserve"> Eiropas Parlamenta un Padomes Direktīva (ES) 2024/1385 (2024. gada 14. maijs) par vardarbības pret sievietēm un vardarbības ģimenē apkarošanu</w:t>
      </w:r>
      <w:r w:rsidRPr="001E0915">
        <w:rPr>
          <w:rFonts w:eastAsia="Calibri"/>
        </w:rPr>
        <w:t xml:space="preserve">. </w:t>
      </w:r>
      <w:r w:rsidRPr="001E0915">
        <w:t xml:space="preserve">Pieejams: </w:t>
      </w:r>
      <w:hyperlink r:id="rId1" w:history="1">
        <w:r w:rsidRPr="001E0915">
          <w:rPr>
            <w:rStyle w:val="Hyperlink"/>
          </w:rPr>
          <w:t>https://eur-lex.europa.eu/legal-content/LV/TXT/?uri=OJ:L_202401385</w:t>
        </w:r>
      </w:hyperlink>
    </w:p>
  </w:footnote>
  <w:footnote w:id="3">
    <w:p w14:paraId="622E26A3" w14:textId="5CB10809" w:rsidR="003B5F8F" w:rsidRDefault="003B5F8F" w:rsidP="00CA7F06">
      <w:pPr>
        <w:pStyle w:val="FootnoteText"/>
        <w:jc w:val="left"/>
      </w:pPr>
      <w:r w:rsidRPr="001E0915">
        <w:rPr>
          <w:rStyle w:val="FootnoteReference"/>
        </w:rPr>
        <w:footnoteRef/>
      </w:r>
      <w:r w:rsidRPr="001E0915">
        <w:t xml:space="preserve"> </w:t>
      </w:r>
      <w:r>
        <w:t>Turpat 39.pants</w:t>
      </w:r>
    </w:p>
  </w:footnote>
  <w:footnote w:id="4">
    <w:p w14:paraId="5170CAC6" w14:textId="7C6EAF15" w:rsidR="07FB47C6" w:rsidRDefault="07FB47C6" w:rsidP="00CA7F06">
      <w:pPr>
        <w:spacing w:line="240" w:lineRule="auto"/>
        <w:jc w:val="left"/>
        <w:rPr>
          <w:rFonts w:eastAsia="Times New Roman" w:cs="Times New Roman"/>
          <w:color w:val="333333"/>
        </w:rPr>
      </w:pPr>
      <w:r w:rsidRPr="003E03C5">
        <w:rPr>
          <w:vertAlign w:val="superscript"/>
        </w:rPr>
        <w:footnoteRef/>
      </w:r>
      <w:r w:rsidR="4B23ACC7" w:rsidRPr="003E03C5">
        <w:rPr>
          <w:vertAlign w:val="superscript"/>
        </w:rPr>
        <w:t xml:space="preserve"> </w:t>
      </w:r>
      <w:r w:rsidR="4B23ACC7" w:rsidRPr="003E03C5">
        <w:rPr>
          <w:sz w:val="20"/>
          <w:szCs w:val="20"/>
        </w:rPr>
        <w:t xml:space="preserve">Sociālā darba vārdnīca. Pieejams:  </w:t>
      </w:r>
      <w:hyperlink r:id="rId2" w:history="1">
        <w:hyperlink r:id="rId3" w:history="1">
          <w:hyperlink r:id="rId4" w:history="1">
            <w:r w:rsidR="4B23ACC7" w:rsidRPr="003E03C5">
              <w:rPr>
                <w:rStyle w:val="Hyperlink"/>
                <w:rFonts w:eastAsia="Times New Roman" w:cs="Times New Roman"/>
                <w:sz w:val="20"/>
                <w:szCs w:val="20"/>
              </w:rPr>
              <w:t>https://www.apgads.lu.lv/fileadmin/user_upload/lu_portal/apgads/izdevumi/2023/Sociala_darba_vardnica.pdf</w:t>
            </w:r>
          </w:hyperlink>
        </w:hyperlink>
      </w:hyperlink>
    </w:p>
  </w:footnote>
  <w:footnote w:id="5">
    <w:p w14:paraId="02ADFD06" w14:textId="4D8B9C29" w:rsidR="07FB47C6" w:rsidRDefault="07FB47C6" w:rsidP="00CA7F06">
      <w:pPr>
        <w:spacing w:line="240" w:lineRule="auto"/>
        <w:jc w:val="left"/>
      </w:pPr>
      <w:r w:rsidRPr="003E03C5">
        <w:rPr>
          <w:vertAlign w:val="superscript"/>
        </w:rPr>
        <w:footnoteRef/>
      </w:r>
      <w:r w:rsidR="4B23ACC7" w:rsidRPr="003E03C5">
        <w:rPr>
          <w:vertAlign w:val="superscript"/>
        </w:rPr>
        <w:t xml:space="preserve"> </w:t>
      </w:r>
      <w:r w:rsidR="4B23ACC7" w:rsidRPr="003E03C5">
        <w:rPr>
          <w:sz w:val="20"/>
          <w:szCs w:val="20"/>
        </w:rPr>
        <w:t>Sociālā darba vārdnīca. Terminu skaidrojums. Pieejams: https://www.lm.gov.lv/lv/media/8377/download</w:t>
      </w:r>
    </w:p>
  </w:footnote>
  <w:footnote w:id="6">
    <w:p w14:paraId="1B801BC9" w14:textId="243D7927" w:rsidR="07FB47C6" w:rsidRDefault="07FB47C6" w:rsidP="00CA7F06">
      <w:pPr>
        <w:spacing w:line="240" w:lineRule="auto"/>
        <w:jc w:val="left"/>
        <w:rPr>
          <w:rFonts w:eastAsia="Times New Roman" w:cs="Times New Roman"/>
          <w:sz w:val="20"/>
          <w:szCs w:val="20"/>
        </w:rPr>
      </w:pPr>
      <w:r w:rsidRPr="003E03C5">
        <w:rPr>
          <w:vertAlign w:val="superscript"/>
        </w:rPr>
        <w:footnoteRef/>
      </w:r>
      <w:r w:rsidR="4B23ACC7">
        <w:t xml:space="preserve"> </w:t>
      </w:r>
      <w:r w:rsidR="4B23ACC7" w:rsidRPr="07FB47C6">
        <w:rPr>
          <w:rFonts w:eastAsia="Times New Roman" w:cs="Times New Roman"/>
          <w:sz w:val="20"/>
          <w:szCs w:val="20"/>
        </w:rPr>
        <w:t xml:space="preserve">Eiropas Parlamenta un Padomes Direktīva (ES) 2024/1385 (2024. gada 14. maijs) par vardarbības pret sievietēm un vardarbības ģimenē apkarošanu 2.pants. Pieejams: </w:t>
      </w:r>
      <w:hyperlink r:id="rId5" w:history="1">
        <w:r w:rsidR="4B23ACC7" w:rsidRPr="07FB47C6">
          <w:rPr>
            <w:rStyle w:val="Hyperlink"/>
            <w:rFonts w:eastAsia="Times New Roman" w:cs="Times New Roman"/>
            <w:sz w:val="20"/>
            <w:szCs w:val="20"/>
          </w:rPr>
          <w:t>https://eur-lex.europa.eu/legal-content/LV/TXT/?uri=OJ:L_202401385</w:t>
        </w:r>
      </w:hyperlink>
    </w:p>
  </w:footnote>
  <w:footnote w:id="7">
    <w:p w14:paraId="7C97E1F4" w14:textId="407868A6" w:rsidR="07FB47C6" w:rsidRDefault="07FB47C6" w:rsidP="00CA7F06">
      <w:pPr>
        <w:spacing w:line="240" w:lineRule="auto"/>
        <w:jc w:val="left"/>
        <w:rPr>
          <w:rFonts w:eastAsia="Calibri" w:cs="Times New Roman"/>
          <w:sz w:val="20"/>
          <w:szCs w:val="20"/>
        </w:rPr>
      </w:pPr>
      <w:r w:rsidRPr="07FB47C6">
        <w:rPr>
          <w:rFonts w:cs="Times New Roman"/>
          <w:sz w:val="20"/>
          <w:szCs w:val="20"/>
          <w:vertAlign w:val="superscript"/>
        </w:rPr>
        <w:footnoteRef/>
      </w:r>
      <w:r w:rsidR="4B23ACC7" w:rsidRPr="07FB47C6">
        <w:rPr>
          <w:rFonts w:cs="Times New Roman"/>
          <w:sz w:val="20"/>
          <w:szCs w:val="20"/>
        </w:rPr>
        <w:t xml:space="preserve"> </w:t>
      </w:r>
      <w:r w:rsidR="4B23ACC7" w:rsidRPr="07FB47C6">
        <w:rPr>
          <w:rFonts w:eastAsia="Times New Roman" w:cs="Times New Roman"/>
          <w:sz w:val="20"/>
          <w:szCs w:val="20"/>
        </w:rPr>
        <w:t xml:space="preserve">Eiropas Parlamenta un Padomes Direktīva (ES) 2024/1385 (2024. gada 14. maijs) par vardarbības pret sievietēm un vardarbības ģimenē apkarošanu 2.pants. Pieejams: </w:t>
      </w:r>
      <w:hyperlink r:id="rId6">
        <w:r w:rsidR="4B23ACC7" w:rsidRPr="07FB47C6">
          <w:rPr>
            <w:rStyle w:val="Hyperlink"/>
            <w:rFonts w:eastAsia="Times New Roman" w:cs="Times New Roman"/>
            <w:sz w:val="20"/>
            <w:szCs w:val="20"/>
          </w:rPr>
          <w:t>https://eur-lex.europa.eu/legal-content/LV/TXT/?uri=OJ:L_202401385</w:t>
        </w:r>
      </w:hyperlink>
      <w:r w:rsidR="4B23ACC7" w:rsidRPr="07FB47C6">
        <w:rPr>
          <w:rFonts w:eastAsia="Times New Roman" w:cs="Times New Roman"/>
          <w:sz w:val="20"/>
          <w:szCs w:val="20"/>
        </w:rPr>
        <w:t xml:space="preserve"> </w:t>
      </w:r>
    </w:p>
  </w:footnote>
  <w:footnote w:id="8">
    <w:p w14:paraId="67BFCAA8" w14:textId="10845124" w:rsidR="003B5F8F" w:rsidRPr="00881FA4" w:rsidRDefault="003B5F8F" w:rsidP="00AB1CDE">
      <w:pPr>
        <w:rPr>
          <w:rFonts w:eastAsia="Calibri" w:cs="Times New Roman"/>
          <w:sz w:val="20"/>
          <w:szCs w:val="20"/>
        </w:rPr>
      </w:pPr>
      <w:r w:rsidRPr="00881FA4">
        <w:rPr>
          <w:rFonts w:cs="Times New Roman"/>
          <w:sz w:val="20"/>
          <w:szCs w:val="20"/>
          <w:vertAlign w:val="superscript"/>
        </w:rPr>
        <w:footnoteRef/>
      </w:r>
      <w:r w:rsidRPr="00881FA4">
        <w:rPr>
          <w:rFonts w:cs="Times New Roman"/>
          <w:sz w:val="20"/>
          <w:szCs w:val="20"/>
        </w:rPr>
        <w:t xml:space="preserve"> </w:t>
      </w:r>
      <w:hyperlink r:id="rId7" w:history="1">
        <w:r w:rsidRPr="00881FA4">
          <w:rPr>
            <w:rStyle w:val="Hyperlink"/>
            <w:rFonts w:cs="Times New Roman"/>
            <w:sz w:val="20"/>
            <w:szCs w:val="20"/>
          </w:rPr>
          <w:t>https://likumi.lv/ta/id/325828-par-socialas-aizsardzibas-un-darba-tirgus-politikas-pamatnostadnem-2021-2027-gadam</w:t>
        </w:r>
      </w:hyperlink>
      <w:r w:rsidRPr="00881FA4">
        <w:rPr>
          <w:rFonts w:cs="Times New Roman"/>
          <w:sz w:val="20"/>
          <w:szCs w:val="20"/>
        </w:rPr>
        <w:t xml:space="preserve">    </w:t>
      </w:r>
    </w:p>
  </w:footnote>
  <w:footnote w:id="9">
    <w:p w14:paraId="3ED8086A" w14:textId="77777777" w:rsidR="003B5F8F" w:rsidRDefault="003B5F8F" w:rsidP="009A57C0">
      <w:r w:rsidRPr="00881FA4">
        <w:rPr>
          <w:rFonts w:cs="Times New Roman"/>
          <w:sz w:val="20"/>
          <w:szCs w:val="20"/>
          <w:vertAlign w:val="superscript"/>
        </w:rPr>
        <w:footnoteRef/>
      </w:r>
      <w:r w:rsidRPr="00881FA4">
        <w:rPr>
          <w:rFonts w:cs="Times New Roman"/>
          <w:sz w:val="20"/>
          <w:szCs w:val="20"/>
          <w:vertAlign w:val="superscript"/>
        </w:rPr>
        <w:t xml:space="preserve"> </w:t>
      </w:r>
      <w:r w:rsidRPr="00881FA4">
        <w:rPr>
          <w:rFonts w:cs="Times New Roman"/>
          <w:sz w:val="20"/>
          <w:szCs w:val="20"/>
        </w:rPr>
        <w:t xml:space="preserve">87. Rīcības virziens Vardarbības profilakse, t. sk. mazinot mobingu jauniešu vidū, un savlaicīga intervence dažādās krīzes situācijās, stiprinot cilvēku psiholoģisko un emocionālo noturību un spēju rast labvēlīgu risinājumu. Nacionālais attīstības plāns 2021.-2027. gadam. </w:t>
      </w:r>
    </w:p>
  </w:footnote>
  <w:footnote w:id="10">
    <w:p w14:paraId="3E6260C8" w14:textId="6D5315C3" w:rsidR="003B5F8F" w:rsidRPr="00F41818" w:rsidRDefault="003B5F8F" w:rsidP="00BE283A">
      <w:pPr>
        <w:pStyle w:val="FootnoteText"/>
      </w:pPr>
      <w:r w:rsidRPr="007B737B">
        <w:rPr>
          <w:rStyle w:val="FootnoteReference"/>
        </w:rPr>
        <w:footnoteRef/>
      </w:r>
      <w:r w:rsidRPr="007B737B">
        <w:t xml:space="preserve"> Rādītājs balstīts uz Eiropas komisijas</w:t>
      </w:r>
      <w:r>
        <w:t xml:space="preserve"> (EK)</w:t>
      </w:r>
      <w:r w:rsidRPr="007B737B">
        <w:t xml:space="preserve"> statistikas datu apkopojuma Eurobarometr datiem Latvijā</w:t>
      </w:r>
      <w:r>
        <w:t>, kur t</w:t>
      </w:r>
      <w:r w:rsidRPr="007B737B">
        <w:t>ikai 64% Latvijas iedzīvotāju uzskatīja, ka vardarbība ģimenē pret sievietēm ir nepieļaujama un tai vienmēr jābūt sodāmai. ES šādi uzskatīja vidēji 84% iedzīvotāju (2016) Gender equality report. Special Eurobarometer 428. Augstus vardarbības tolerances rādītājus apliecina arī SKDS 2018. gadā veiktā aptauja, to, ka vardarbība ģimenē ne tikai nav pieņemama, bet tai ir jābūt sodāmai ar likumu, uzskatīja vairākums iedzīvotāju</w:t>
      </w:r>
      <w:r>
        <w:t xml:space="preserve">. </w:t>
      </w:r>
      <w:r w:rsidRPr="007B737B">
        <w:t xml:space="preserve">Pieejams: </w:t>
      </w:r>
      <w:hyperlink r:id="rId8" w:history="1">
        <w:r w:rsidRPr="00DF7136">
          <w:rPr>
            <w:rStyle w:val="Hyperlink"/>
          </w:rPr>
          <w:t>https://www.lm.gov.lv/lv/media/7507/download?attachment</w:t>
        </w:r>
      </w:hyperlink>
      <w:r>
        <w:t xml:space="preserve">  </w:t>
      </w:r>
    </w:p>
  </w:footnote>
  <w:footnote w:id="11">
    <w:p w14:paraId="58FACD07" w14:textId="7CE11571" w:rsidR="003B5F8F" w:rsidRDefault="003B5F8F" w:rsidP="004C2582">
      <w:pPr>
        <w:pStyle w:val="FootnoteText"/>
      </w:pPr>
      <w:r>
        <w:rPr>
          <w:rStyle w:val="FootnoteReference"/>
        </w:rPr>
        <w:footnoteRef/>
      </w:r>
      <w:r>
        <w:t>Rādītājs balstās uz Eurostat “</w:t>
      </w:r>
      <w:r w:rsidRPr="00684B94">
        <w:t>Tīšas slepkavības upuri pēc upura un likumpārkāpēja attiecībām un dzimuma</w:t>
      </w:r>
      <w:r>
        <w:t>”</w:t>
      </w:r>
      <w:hyperlink r:id="rId9" w:history="1">
        <w:r w:rsidRPr="008E1FBA">
          <w:rPr>
            <w:rStyle w:val="Hyperlink"/>
            <w:rFonts w:eastAsiaTheme="majorEastAsia"/>
          </w:rPr>
          <w:t>https://ec.europa.eu/eurostat/databrowser/view/crim_hom_vrel__custom_11462972/default/table?lang=en</w:t>
        </w:r>
      </w:hyperlink>
      <w:r>
        <w:t xml:space="preserve"> kur 2021.gadā 25 personas (9 vīrieši, 16 sievietes) tika nogalinātas no ģimene locekļa vai intīmā partnera puses, bet 2022.gadā 35 personas no tiem 13 vīrieši un 18 sievietes.</w:t>
      </w:r>
    </w:p>
  </w:footnote>
  <w:footnote w:id="12">
    <w:p w14:paraId="18D47B7A" w14:textId="4E7C946B" w:rsidR="003B5F8F" w:rsidRDefault="003B5F8F">
      <w:pPr>
        <w:pStyle w:val="FootnoteText"/>
      </w:pPr>
      <w:r>
        <w:rPr>
          <w:rStyle w:val="FootnoteReference"/>
        </w:rPr>
        <w:footnoteRef/>
      </w:r>
      <w:r>
        <w:t xml:space="preserve"> Pieejams: </w:t>
      </w:r>
      <w:hyperlink r:id="rId10" w:history="1">
        <w:r w:rsidRPr="0090271B">
          <w:rPr>
            <w:rStyle w:val="Hyperlink"/>
          </w:rPr>
          <w:t>https://admin.stat.gov.lv/system/files/publication/2022-08/Nr_08_Vardarbibas_izplatiba_Latvija_2021_%2822_00%29_LV_EN.pdf</w:t>
        </w:r>
      </w:hyperlink>
      <w:r>
        <w:t xml:space="preserve"> </w:t>
      </w:r>
    </w:p>
  </w:footnote>
  <w:footnote w:id="13">
    <w:p w14:paraId="2F5DAAFC" w14:textId="77777777" w:rsidR="003B5F8F" w:rsidRPr="008D377A" w:rsidRDefault="003B5F8F" w:rsidP="001B7C04">
      <w:pPr>
        <w:pStyle w:val="FootnoteText"/>
      </w:pPr>
      <w:r w:rsidRPr="007B737B">
        <w:rPr>
          <w:rStyle w:val="FootnoteReference"/>
        </w:rPr>
        <w:footnoteRef/>
      </w:r>
      <w:hyperlink r:id="rId11" w:history="1">
        <w:r w:rsidRPr="007B737B">
          <w:rPr>
            <w:rStyle w:val="Hyperlink"/>
            <w:rFonts w:eastAsiaTheme="majorEastAsia"/>
          </w:rPr>
          <w:t>https://eige.europa.eu/gender-equality-index/2023/LV</w:t>
        </w:r>
      </w:hyperlink>
      <w:r w:rsidRPr="007B737B">
        <w:t xml:space="preserve">  2017. gadā Latvijas indekss bija 38,2, tātad lielāks, kā vidēji ES.  2024. gadā EIGE plāno veikt atkārotu indeksa mērījumu, kas būs atsaites punkts. </w:t>
      </w:r>
    </w:p>
  </w:footnote>
  <w:footnote w:id="14">
    <w:p w14:paraId="6FEC2D8D" w14:textId="165C507E" w:rsidR="003B5F8F" w:rsidRDefault="003B5F8F">
      <w:pPr>
        <w:pStyle w:val="FootnoteText"/>
      </w:pPr>
      <w:r>
        <w:rPr>
          <w:rStyle w:val="FootnoteReference"/>
        </w:rPr>
        <w:footnoteRef/>
      </w:r>
      <w:r>
        <w:t xml:space="preserve"> </w:t>
      </w:r>
      <w:hyperlink r:id="rId12">
        <w:r w:rsidRPr="003B02E7">
          <w:rPr>
            <w:rStyle w:val="Hyperlink"/>
          </w:rPr>
          <w:t>https://stat.gov.lv/en/statistics-themes/population/crimes/publications-and-infographics/10940-prevalence-violence-2021</w:t>
        </w:r>
      </w:hyperlink>
    </w:p>
  </w:footnote>
  <w:footnote w:id="15">
    <w:p w14:paraId="7638D3A1" w14:textId="2E1C5023" w:rsidR="003B5F8F" w:rsidRDefault="003B5F8F" w:rsidP="00221D67">
      <w:pPr>
        <w:pStyle w:val="FootnoteText"/>
        <w:jc w:val="left"/>
      </w:pPr>
      <w:r>
        <w:rPr>
          <w:rStyle w:val="FootnoteReference"/>
        </w:rPr>
        <w:footnoteRef/>
      </w:r>
      <w:r>
        <w:t xml:space="preserve"> </w:t>
      </w:r>
      <w:hyperlink r:id="rId13" w:history="1">
        <w:r w:rsidRPr="0090271B">
          <w:rPr>
            <w:rStyle w:val="Hyperlink"/>
          </w:rPr>
          <w:t>https://www.lm.gov.lv/lv/media/26388/download?attachment</w:t>
        </w:r>
      </w:hyperlink>
      <w:r>
        <w:t xml:space="preserve"> </w:t>
      </w:r>
    </w:p>
  </w:footnote>
  <w:footnote w:id="16">
    <w:p w14:paraId="2F3632DB" w14:textId="55E0CE8F" w:rsidR="003B5F8F" w:rsidRDefault="003B5F8F" w:rsidP="00221D67">
      <w:pPr>
        <w:pStyle w:val="FootnoteText"/>
        <w:jc w:val="left"/>
      </w:pPr>
      <w:r>
        <w:rPr>
          <w:rStyle w:val="FootnoteReference"/>
        </w:rPr>
        <w:footnoteRef/>
      </w:r>
      <w:r>
        <w:t xml:space="preserve"> Turpat 28. slaids</w:t>
      </w:r>
    </w:p>
  </w:footnote>
  <w:footnote w:id="17">
    <w:p w14:paraId="408C37DC" w14:textId="17D4C72B" w:rsidR="003B5F8F" w:rsidRDefault="003B5F8F" w:rsidP="00221D67">
      <w:pPr>
        <w:pStyle w:val="FootnoteText"/>
        <w:jc w:val="left"/>
      </w:pPr>
      <w:r>
        <w:rPr>
          <w:rStyle w:val="FootnoteReference"/>
        </w:rPr>
        <w:footnoteRef/>
      </w:r>
      <w:r>
        <w:t xml:space="preserve"> </w:t>
      </w:r>
      <w:hyperlink r:id="rId14" w:history="1">
        <w:r w:rsidRPr="00F2138B">
          <w:rPr>
            <w:rStyle w:val="Hyperlink"/>
          </w:rPr>
          <w:t>https://www.unwomen.org/sites/default/files/2023-10/handbook-on-multisectoral-national-action-plans-to-prevent-violence-against-women-and-girls-en.pdf</w:t>
        </w:r>
      </w:hyperlink>
      <w:r>
        <w:t xml:space="preserve"> </w:t>
      </w:r>
    </w:p>
  </w:footnote>
  <w:footnote w:id="18">
    <w:p w14:paraId="0C629A1B" w14:textId="38D528E6" w:rsidR="003B5F8F" w:rsidRDefault="003B5F8F" w:rsidP="00221D67">
      <w:pPr>
        <w:pStyle w:val="FootnoteText"/>
        <w:jc w:val="left"/>
      </w:pPr>
      <w:r>
        <w:rPr>
          <w:rStyle w:val="FootnoteReference"/>
        </w:rPr>
        <w:footnoteRef/>
      </w:r>
      <w:r>
        <w:t xml:space="preserve"> </w:t>
      </w:r>
      <w:hyperlink r:id="rId15">
        <w:r w:rsidRPr="003B02E7">
          <w:rPr>
            <w:rStyle w:val="Hyperlink"/>
          </w:rPr>
          <w:t>https://www.oecd.org/publication/pisa-2022-results/country-notes/latvia-f58bca29/</w:t>
        </w:r>
      </w:hyperlink>
      <w:r>
        <w:t xml:space="preserve"> </w:t>
      </w:r>
    </w:p>
  </w:footnote>
  <w:footnote w:id="19">
    <w:p w14:paraId="5801AFA2" w14:textId="5695D09B" w:rsidR="003B5F8F" w:rsidRPr="0039378A" w:rsidRDefault="003B5F8F" w:rsidP="005D6E70">
      <w:pPr>
        <w:pStyle w:val="FootnoteText"/>
      </w:pPr>
      <w:r w:rsidRPr="583F6464">
        <w:rPr>
          <w:rStyle w:val="FootnoteReference"/>
          <w:rFonts w:asciiTheme="minorHAnsi" w:hAnsiTheme="minorHAnsi"/>
        </w:rPr>
        <w:footnoteRef/>
      </w:r>
      <w:r w:rsidRPr="0039378A">
        <w:rPr>
          <w:color w:val="000000" w:themeColor="text1"/>
        </w:rPr>
        <w:t>UNESCO</w:t>
      </w:r>
      <w:r w:rsidRPr="0039378A">
        <w:t xml:space="preserve"> </w:t>
      </w:r>
      <w:r w:rsidRPr="00874D7F">
        <w:t xml:space="preserve">tehniskajās </w:t>
      </w:r>
      <w:r w:rsidRPr="00874D7F">
        <w:rPr>
          <w:color w:val="000000" w:themeColor="text1"/>
        </w:rPr>
        <w:t>v</w:t>
      </w:r>
      <w:r w:rsidRPr="0039378A">
        <w:rPr>
          <w:color w:val="000000" w:themeColor="text1"/>
        </w:rPr>
        <w:t xml:space="preserve">adlīnijās par </w:t>
      </w:r>
      <w:r w:rsidRPr="0039378A">
        <w:t xml:space="preserve">seksuālo audzināšanu ir ietverti vardarbības mazināšanas jautājumi. Vadlīnijas pieejamas: </w:t>
      </w:r>
      <w:hyperlink r:id="rId16" w:history="1">
        <w:r w:rsidRPr="0039378A">
          <w:rPr>
            <w:rStyle w:val="Hyperlink"/>
          </w:rPr>
          <w:t>https://unesdoc.unesco.org/ark:/48223/pf0000260770</w:t>
        </w:r>
      </w:hyperlink>
      <w:r w:rsidRPr="0039378A">
        <w:t xml:space="preserve"> </w:t>
      </w:r>
    </w:p>
  </w:footnote>
  <w:footnote w:id="20">
    <w:p w14:paraId="5610D4E8" w14:textId="185BD738" w:rsidR="003B5F8F" w:rsidRDefault="003B5F8F" w:rsidP="000D2ECA">
      <w:pPr>
        <w:pStyle w:val="FootnoteText"/>
      </w:pPr>
      <w:r>
        <w:rPr>
          <w:rStyle w:val="FootnoteReference"/>
        </w:rPr>
        <w:footnoteRef/>
      </w:r>
      <w:r>
        <w:t xml:space="preserve"> </w:t>
      </w:r>
      <w:hyperlink r:id="rId17" w:history="1">
        <w:r w:rsidRPr="0090271B">
          <w:rPr>
            <w:rStyle w:val="Hyperlink"/>
          </w:rPr>
          <w:t>https://www.lm.gov.lv/lv/projekts/profesionala-sociala-darba-attistiba-pasvaldibas-nr-921115i001</w:t>
        </w:r>
      </w:hyperlink>
      <w:r>
        <w:t xml:space="preserve"> </w:t>
      </w:r>
    </w:p>
  </w:footnote>
  <w:footnote w:id="21">
    <w:p w14:paraId="145C3136" w14:textId="16E8FC5D" w:rsidR="003B5F8F" w:rsidRDefault="003B5F8F" w:rsidP="00F9530A">
      <w:pPr>
        <w:pStyle w:val="FootnoteText"/>
      </w:pPr>
      <w:r>
        <w:rPr>
          <w:rStyle w:val="FootnoteReference"/>
        </w:rPr>
        <w:footnoteRef/>
      </w:r>
      <w:r>
        <w:t xml:space="preserve"> </w:t>
      </w:r>
      <w:bookmarkStart w:id="3" w:name="_Hlk161126746"/>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bookmarkEnd w:id="3"/>
    </w:p>
  </w:footnote>
  <w:footnote w:id="22">
    <w:p w14:paraId="2FD88FED" w14:textId="77777777" w:rsidR="003B5F8F" w:rsidRPr="0035722D" w:rsidRDefault="003B5F8F" w:rsidP="00F9530A">
      <w:pPr>
        <w:rPr>
          <w:rFonts w:cs="Times New Roman"/>
          <w:sz w:val="20"/>
          <w:szCs w:val="20"/>
        </w:rPr>
      </w:pPr>
      <w:r w:rsidRPr="008070C0">
        <w:rPr>
          <w:rFonts w:cs="Times New Roman"/>
          <w:sz w:val="16"/>
          <w:szCs w:val="16"/>
        </w:rPr>
        <w:footnoteRef/>
      </w:r>
      <w:r w:rsidRPr="008070C0">
        <w:rPr>
          <w:rFonts w:cs="Times New Roman"/>
          <w:sz w:val="16"/>
          <w:szCs w:val="16"/>
        </w:rPr>
        <w:t xml:space="preserve"> </w:t>
      </w:r>
      <w:r w:rsidRPr="0035722D">
        <w:rPr>
          <w:rFonts w:cs="Times New Roman"/>
          <w:sz w:val="20"/>
          <w:szCs w:val="20"/>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23">
    <w:p w14:paraId="2216507D" w14:textId="61065728" w:rsidR="003B5F8F" w:rsidRPr="006E073E" w:rsidRDefault="003B5F8F" w:rsidP="00F9530A">
      <w:pPr>
        <w:pStyle w:val="FootnoteText"/>
        <w:rPr>
          <w:rFonts w:asciiTheme="minorHAnsi" w:hAnsiTheme="minorHAnsi"/>
        </w:rPr>
      </w:pPr>
      <w:r w:rsidRPr="0035722D">
        <w:rPr>
          <w:rStyle w:val="FootnoteReference"/>
        </w:rPr>
        <w:footnoteRef/>
      </w:r>
      <w:r w:rsidRPr="0035722D">
        <w:t xml:space="preserve"> </w:t>
      </w:r>
      <w:r w:rsidRPr="0035722D">
        <w:rPr>
          <w:color w:val="000000" w:themeColor="text1"/>
        </w:rPr>
        <w:t>UNESCO</w:t>
      </w:r>
      <w:r w:rsidRPr="0035722D">
        <w:t xml:space="preserve"> tehniskajās</w:t>
      </w:r>
      <w:r w:rsidRPr="0035722D">
        <w:rPr>
          <w:u w:val="single"/>
        </w:rPr>
        <w:t xml:space="preserve"> </w:t>
      </w:r>
      <w:r w:rsidRPr="0035722D">
        <w:rPr>
          <w:color w:val="000000" w:themeColor="text1"/>
        </w:rPr>
        <w:t xml:space="preserve">vadlīnijās par </w:t>
      </w:r>
      <w:r w:rsidRPr="0035722D">
        <w:t>seksuālo audzināšanu ir ietverti vardarbības mazināšanas jautājumi. Vadlīnijas pieejamas:</w:t>
      </w:r>
      <w:r w:rsidRPr="00A876CE">
        <w:rPr>
          <w:rFonts w:asciiTheme="minorHAnsi" w:hAnsiTheme="minorHAnsi"/>
          <w:sz w:val="18"/>
          <w:szCs w:val="18"/>
        </w:rPr>
        <w:t xml:space="preserve"> </w:t>
      </w:r>
      <w:hyperlink r:id="rId18" w:history="1">
        <w:r w:rsidRPr="00C61AF8">
          <w:rPr>
            <w:rStyle w:val="Hyperlink"/>
            <w:rFonts w:asciiTheme="minorHAnsi" w:hAnsiTheme="minorHAnsi"/>
            <w:sz w:val="18"/>
            <w:szCs w:val="18"/>
          </w:rPr>
          <w:t>https://unesdoc.unesco.org/ark:/48223/pf0000260770</w:t>
        </w:r>
      </w:hyperlink>
      <w:r>
        <w:rPr>
          <w:rFonts w:asciiTheme="minorHAnsi" w:hAnsiTheme="minorHAnsi"/>
          <w:sz w:val="18"/>
          <w:szCs w:val="18"/>
        </w:rPr>
        <w:t xml:space="preserve"> </w:t>
      </w:r>
    </w:p>
  </w:footnote>
  <w:footnote w:id="24">
    <w:p w14:paraId="4D1A99A3" w14:textId="77777777" w:rsidR="003B5F8F" w:rsidRDefault="003B5F8F" w:rsidP="00F9530A">
      <w:pPr>
        <w:pStyle w:val="FootnoteText"/>
      </w:pPr>
      <w:r>
        <w:rPr>
          <w:rStyle w:val="FootnoteReferen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25">
    <w:p w14:paraId="1084CDF8" w14:textId="77777777" w:rsidR="003B5F8F" w:rsidRPr="003B02E7" w:rsidRDefault="003B5F8F" w:rsidP="00F9530A">
      <w:pPr>
        <w:pStyle w:val="FootnoteText"/>
      </w:pPr>
      <w:r>
        <w:rPr>
          <w:rStyle w:val="FootnoteReference"/>
        </w:rPr>
        <w:footnoteRef/>
      </w:r>
      <w:r>
        <w:t xml:space="preserve"> </w:t>
      </w:r>
      <w:r w:rsidRPr="0096543B">
        <w:t xml:space="preserve">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w:t>
      </w:r>
    </w:p>
  </w:footnote>
  <w:footnote w:id="26">
    <w:p w14:paraId="51DE6F12" w14:textId="77777777" w:rsidR="003B5F8F" w:rsidRDefault="003B5F8F" w:rsidP="00F9530A">
      <w:pPr>
        <w:pStyle w:val="FootnoteText"/>
      </w:pPr>
      <w:r>
        <w:rPr>
          <w:rStyle w:val="FootnoteReference"/>
        </w:rPr>
        <w:footnoteRef/>
      </w:r>
      <w:r>
        <w:t xml:space="preserve"> Turpat</w:t>
      </w:r>
    </w:p>
  </w:footnote>
  <w:footnote w:id="27">
    <w:p w14:paraId="5D57E66B" w14:textId="77777777" w:rsidR="003B5F8F" w:rsidRDefault="003B5F8F" w:rsidP="00F9530A">
      <w:pPr>
        <w:spacing w:line="240" w:lineRule="auto"/>
      </w:pPr>
      <w:r>
        <w:rPr>
          <w:rStyle w:val="FootnoteReference"/>
        </w:rPr>
        <w:footnoteRef/>
      </w:r>
      <w:r>
        <w:t xml:space="preserve"> </w:t>
      </w:r>
      <w:r w:rsidRPr="007173A2">
        <w:rPr>
          <w:rFonts w:eastAsia="Times New Roman" w:cs="Times New Roman"/>
          <w:sz w:val="20"/>
          <w:szCs w:val="20"/>
          <w:lang w:eastAsia="lv-LV"/>
        </w:rPr>
        <w:t>Valsts budžets (Jaunatnes politikas valsts programma).Jaunatnes politikas īstenošanas plāna 2024.-2025. gadam pasākumu ietvaros.</w:t>
      </w:r>
    </w:p>
  </w:footnote>
  <w:footnote w:id="28">
    <w:p w14:paraId="102F91C2" w14:textId="06BB9E4D" w:rsidR="003B5F8F" w:rsidRPr="00CA605A" w:rsidRDefault="003B5F8F" w:rsidP="00CA605A">
      <w:pPr>
        <w:rPr>
          <w:rFonts w:asciiTheme="minorHAnsi" w:hAnsiTheme="minorHAnsi"/>
          <w:lang w:eastAsia="lv-LV"/>
        </w:rPr>
      </w:pPr>
      <w:r>
        <w:rPr>
          <w:rStyle w:val="FootnoteReference"/>
        </w:rPr>
        <w:footnoteRef/>
      </w:r>
      <w:r w:rsidR="07FB47C6">
        <w:t xml:space="preserve"> </w:t>
      </w:r>
      <w:r w:rsidR="07FB47C6" w:rsidRPr="00452F80">
        <w:rPr>
          <w:rFonts w:eastAsiaTheme="minorEastAsia" w:cs="Times New Roman"/>
          <w:sz w:val="20"/>
          <w:szCs w:val="20"/>
          <w:lang w:eastAsia="lv-LV"/>
        </w:rPr>
        <w:t xml:space="preserve">TA: AF ietvaros īstenotais projekts Nr. 6.2.1.3.i.0/1/22/I/TM/001 “Tieslietu akadēmija” </w:t>
      </w:r>
      <w:hyperlink r:id="rId19" w:anchor="projekts-nr-6213i0122itm001-tieslietu-akademija" w:history="1">
        <w:r w:rsidR="00452F80" w:rsidRPr="00AD1436">
          <w:rPr>
            <w:rStyle w:val="Hyperlink"/>
            <w:rFonts w:eastAsiaTheme="minorEastAsia" w:cs="Times New Roman"/>
            <w:sz w:val="20"/>
            <w:szCs w:val="20"/>
            <w:lang w:eastAsia="lv-LV"/>
          </w:rPr>
          <w:t>https://www.tm.gov.lv/lv/atveselosanas-fonda-projekti-un-pasakumi#projekts-nr-6213i0122itm001-tieslietu-akademija</w:t>
        </w:r>
      </w:hyperlink>
      <w:r w:rsidR="00452F80">
        <w:rPr>
          <w:rFonts w:eastAsiaTheme="minorEastAsia" w:cs="Times New Roman"/>
          <w:sz w:val="20"/>
          <w:szCs w:val="20"/>
          <w:lang w:eastAsia="lv-LV"/>
        </w:rPr>
        <w:t xml:space="preserve"> </w:t>
      </w:r>
    </w:p>
  </w:footnote>
  <w:footnote w:id="29">
    <w:p w14:paraId="0BF76EC3" w14:textId="77777777" w:rsidR="003B5F8F" w:rsidRDefault="003B5F8F" w:rsidP="00F9530A">
      <w:pPr>
        <w:pStyle w:val="FootnoteText"/>
      </w:pPr>
      <w:r>
        <w:rPr>
          <w:rStyle w:val="FootnoteReferen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30">
    <w:p w14:paraId="2E60D38E" w14:textId="77777777" w:rsidR="003B5F8F" w:rsidRDefault="003B5F8F" w:rsidP="00F9530A">
      <w:pPr>
        <w:pStyle w:val="FootnoteText"/>
      </w:pPr>
      <w:r>
        <w:rPr>
          <w:rStyle w:val="FootnoteReferen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31">
    <w:p w14:paraId="4F42345D" w14:textId="7CDC828F" w:rsidR="003B5F8F" w:rsidRPr="004C0442" w:rsidRDefault="003B5F8F">
      <w:pPr>
        <w:pStyle w:val="FootnoteText"/>
      </w:pPr>
      <w:r>
        <w:rPr>
          <w:rStyle w:val="FootnoteReference"/>
        </w:rPr>
        <w:footnoteRef/>
      </w:r>
      <w:r>
        <w:t xml:space="preserve"> </w:t>
      </w:r>
      <w:hyperlink r:id="rId20" w:history="1">
        <w:r w:rsidRPr="004C0442">
          <w:rPr>
            <w:rStyle w:val="Hyperlink"/>
          </w:rPr>
          <w:t>https://www.lm.gov.lv/lv/gada-dati</w:t>
        </w:r>
      </w:hyperlink>
      <w:r>
        <w:t xml:space="preserve"> </w:t>
      </w:r>
    </w:p>
  </w:footnote>
  <w:footnote w:id="32">
    <w:p w14:paraId="0E05D208" w14:textId="3289AB3A" w:rsidR="003B5F8F" w:rsidRPr="004C0442" w:rsidRDefault="003B5F8F">
      <w:pPr>
        <w:pStyle w:val="FootnoteText"/>
      </w:pPr>
      <w:r>
        <w:rPr>
          <w:rStyle w:val="FootnoteReference"/>
        </w:rPr>
        <w:footnoteRef/>
      </w:r>
      <w:r>
        <w:t xml:space="preserve"> </w:t>
      </w:r>
      <w:hyperlink r:id="rId21" w:history="1">
        <w:r w:rsidRPr="00C61AF8">
          <w:rPr>
            <w:rStyle w:val="Hyperlink"/>
          </w:rPr>
          <w:t>https://www.lm.gov.lv/lv/gada-dati</w:t>
        </w:r>
      </w:hyperlink>
      <w:r>
        <w:t xml:space="preserve"> </w:t>
      </w:r>
    </w:p>
  </w:footnote>
  <w:footnote w:id="33">
    <w:p w14:paraId="3D176C2F" w14:textId="53194190" w:rsidR="000673E0" w:rsidRDefault="000673E0">
      <w:pPr>
        <w:pStyle w:val="FootnoteText"/>
      </w:pPr>
      <w:r>
        <w:rPr>
          <w:rStyle w:val="FootnoteReference"/>
        </w:rPr>
        <w:footnoteRef/>
      </w:r>
      <w:r w:rsidR="564EB8B9">
        <w:t xml:space="preserve"> </w:t>
      </w:r>
      <w:hyperlink r:id="rId22" w:history="1">
        <w:r w:rsidR="564EB8B9" w:rsidRPr="00971137">
          <w:rPr>
            <w:rStyle w:val="Hyperlink"/>
          </w:rPr>
          <w:t>https://likumi.lv/ta/id/346830-kartiba-kada-tiek-istenota-starpinstitucionalas-sadarbibas-programma-berna-maja</w:t>
        </w:r>
      </w:hyperlink>
      <w:r w:rsidR="564EB8B9">
        <w:t xml:space="preserve"> </w:t>
      </w:r>
    </w:p>
  </w:footnote>
  <w:footnote w:id="34">
    <w:p w14:paraId="6BE5EC6E" w14:textId="51251751" w:rsidR="4B23ACC7" w:rsidRDefault="4B23ACC7" w:rsidP="4B23ACC7">
      <w:pPr>
        <w:spacing w:line="257" w:lineRule="auto"/>
        <w:rPr>
          <w:rFonts w:eastAsia="Times New Roman" w:cs="Times New Roman"/>
          <w:sz w:val="20"/>
          <w:szCs w:val="20"/>
        </w:rPr>
      </w:pPr>
      <w:r w:rsidRPr="00B61150">
        <w:rPr>
          <w:vertAlign w:val="superscript"/>
        </w:rPr>
        <w:footnoteRef/>
      </w:r>
      <w:r w:rsidRPr="00B61150">
        <w:rPr>
          <w:vertAlign w:val="superscript"/>
        </w:rPr>
        <w:t xml:space="preserve"> </w:t>
      </w:r>
      <w:r w:rsidRPr="4B23ACC7">
        <w:rPr>
          <w:rFonts w:eastAsia="Times New Roman" w:cs="Times New Roman"/>
          <w:sz w:val="20"/>
          <w:szCs w:val="20"/>
        </w:rPr>
        <w:t>Valsts sociālās politikas monitoringa informācijas sistēma (SPOLIS), LM</w:t>
      </w:r>
    </w:p>
  </w:footnote>
  <w:footnote w:id="35">
    <w:p w14:paraId="55BE71BC" w14:textId="65313885" w:rsidR="00A66F79" w:rsidRDefault="00A66F79">
      <w:pPr>
        <w:pStyle w:val="FootnoteText"/>
      </w:pPr>
      <w:r>
        <w:rPr>
          <w:rStyle w:val="FootnoteReference"/>
        </w:rPr>
        <w:footnoteRef/>
      </w:r>
      <w:r>
        <w:t xml:space="preserve"> </w:t>
      </w:r>
      <w:r w:rsidR="00CE44BF" w:rsidRPr="00CA605A">
        <w:t>Eiropas Padomes Konvencija par vardarbības pret sievietēm un vardarbības ģimenē novēršanu un apkarošanu</w:t>
      </w:r>
      <w:r w:rsidR="00CE44BF">
        <w:t xml:space="preserve"> </w:t>
      </w:r>
      <w:r w:rsidR="00CE44BF" w:rsidRPr="00CE44BF">
        <w:t>25.pants.</w:t>
      </w:r>
    </w:p>
  </w:footnote>
  <w:footnote w:id="36">
    <w:p w14:paraId="28D4A7EB" w14:textId="77777777" w:rsidR="003B5F8F" w:rsidRDefault="003B5F8F" w:rsidP="00992A92">
      <w:r w:rsidRPr="008070C0">
        <w:rPr>
          <w:vertAlign w:val="superscript"/>
        </w:rPr>
        <w:footnoteRef/>
      </w:r>
      <w:r>
        <w:t xml:space="preserve"> </w:t>
      </w:r>
      <w:r w:rsidRPr="26F79476">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37">
    <w:p w14:paraId="013ABD57" w14:textId="2FD5188E" w:rsidR="003B5F8F" w:rsidRDefault="003B5F8F" w:rsidP="00992A92">
      <w:r w:rsidRPr="00D62F92">
        <w:rPr>
          <w:sz w:val="20"/>
          <w:szCs w:val="20"/>
          <w:vertAlign w:val="superscript"/>
        </w:rPr>
        <w:footnoteRef/>
      </w:r>
      <w:r>
        <w:t xml:space="preserve"> </w:t>
      </w:r>
      <w:r w:rsidRPr="62168719">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w:t>
      </w:r>
      <w:r>
        <w:rPr>
          <w:sz w:val="18"/>
          <w:szCs w:val="18"/>
        </w:rPr>
        <w:t xml:space="preserve"> otrās kārtas īstenošanas</w:t>
      </w:r>
      <w:r w:rsidRPr="62168719">
        <w:rPr>
          <w:sz w:val="18"/>
          <w:szCs w:val="18"/>
        </w:rPr>
        <w:t xml:space="preserve"> ietvaros</w:t>
      </w:r>
    </w:p>
  </w:footnote>
  <w:footnote w:id="38">
    <w:p w14:paraId="0578BBAE" w14:textId="159032AF" w:rsidR="003B5F8F" w:rsidRDefault="003B5F8F">
      <w:pPr>
        <w:pStyle w:val="FootnoteText"/>
      </w:pPr>
      <w:r>
        <w:rPr>
          <w:rStyle w:val="FootnoteReference"/>
        </w:rPr>
        <w:footnoteRef/>
      </w:r>
      <w:r>
        <w:t xml:space="preserve"> </w:t>
      </w:r>
      <w:r w:rsidRPr="007A730C">
        <w:t xml:space="preserve">Valsts policijas 2023. gada pārskats.  </w:t>
      </w:r>
      <w:hyperlink r:id="rId23" w:history="1">
        <w:r w:rsidR="00E16C22" w:rsidRPr="00977F14">
          <w:rPr>
            <w:rStyle w:val="Hyperlink"/>
          </w:rPr>
          <w:t>https://www.vp.gov.lv/lv/media/20313/download?attachment</w:t>
        </w:r>
      </w:hyperlink>
      <w:r w:rsidR="00E16C22">
        <w:t xml:space="preserve"> </w:t>
      </w:r>
    </w:p>
  </w:footnote>
  <w:footnote w:id="39">
    <w:p w14:paraId="132360CE" w14:textId="06F84FF1" w:rsidR="003B5F8F" w:rsidRPr="00EB7A29" w:rsidRDefault="003B5F8F">
      <w:pPr>
        <w:pStyle w:val="FootnoteText"/>
        <w:rPr>
          <w:lang w:val="en-GB"/>
        </w:rPr>
      </w:pPr>
      <w:r>
        <w:rPr>
          <w:rStyle w:val="FootnoteReference"/>
        </w:rPr>
        <w:footnoteRef/>
      </w:r>
      <w:r>
        <w:t xml:space="preserve"> </w:t>
      </w:r>
      <w:r w:rsidRPr="00EB7A29">
        <w:t xml:space="preserve">Valsts sociālās politikas </w:t>
      </w:r>
      <w:r>
        <w:t>monitoringa informācijas</w:t>
      </w:r>
      <w:r w:rsidRPr="00EB7A29">
        <w:t xml:space="preserve"> sistēma</w:t>
      </w:r>
      <w:r>
        <w:t xml:space="preserve"> (SPOLIS), LM</w:t>
      </w:r>
    </w:p>
  </w:footnote>
  <w:footnote w:id="40">
    <w:p w14:paraId="3ACABA3A" w14:textId="4F9B6790" w:rsidR="003B5F8F" w:rsidRPr="0062307B" w:rsidRDefault="003B5F8F">
      <w:pPr>
        <w:pStyle w:val="FootnoteText"/>
        <w:rPr>
          <w:lang w:val="en-GB"/>
        </w:rPr>
      </w:pPr>
      <w:r>
        <w:rPr>
          <w:rStyle w:val="FootnoteReference"/>
        </w:rPr>
        <w:footnoteRef/>
      </w:r>
      <w:r>
        <w:t xml:space="preserve"> </w:t>
      </w:r>
      <w:r w:rsidR="002572A9" w:rsidRPr="002572A9">
        <w:t>Valsts sociālās politikas monitoringa informācijas sistēma (SPOLIS), LM</w:t>
      </w:r>
    </w:p>
  </w:footnote>
  <w:footnote w:id="41">
    <w:p w14:paraId="1416BB03" w14:textId="075DB40C" w:rsidR="003B5F8F" w:rsidRPr="00EA45DE" w:rsidRDefault="003B5F8F">
      <w:pPr>
        <w:pStyle w:val="FootnoteText"/>
      </w:pPr>
      <w:r>
        <w:rPr>
          <w:rStyle w:val="FootnoteReference"/>
        </w:rPr>
        <w:footnoteRef/>
      </w:r>
      <w:r>
        <w:t xml:space="preserve"> Pārskats par nepilngadīgo noziedzības stāvokli un noziedzīgos nodarījumos cietušajiem bērniem 2023. gadā. Pieejams: </w:t>
      </w:r>
      <w:hyperlink r:id="rId24" w:history="1">
        <w:r w:rsidRPr="001077F8">
          <w:rPr>
            <w:rStyle w:val="Hyperlink"/>
          </w:rPr>
          <w:t>https://www.vp.gov.lv/lv/media/20970/download?attachment</w:t>
        </w:r>
      </w:hyperlink>
    </w:p>
  </w:footnote>
  <w:footnote w:id="42">
    <w:p w14:paraId="513EE64D" w14:textId="4CC3657E" w:rsidR="003B5F8F" w:rsidRDefault="003B5F8F">
      <w:pPr>
        <w:pStyle w:val="FootnoteText"/>
      </w:pPr>
      <w:r>
        <w:rPr>
          <w:rStyle w:val="FootnoteReference"/>
        </w:rPr>
        <w:footnoteRef/>
      </w:r>
      <w:r>
        <w:t xml:space="preserve"> </w:t>
      </w:r>
      <w:hyperlink r:id="rId25" w:history="1">
        <w:r w:rsidRPr="00DF7136">
          <w:rPr>
            <w:rStyle w:val="Hyperlink"/>
          </w:rPr>
          <w:t>https://likumi.lv/ta/id/333223-par-resocializacijas-politikas-pamatnostadnem-20222027-gadam</w:t>
        </w:r>
      </w:hyperlink>
      <w:r>
        <w:t xml:space="preserve"> </w:t>
      </w:r>
    </w:p>
  </w:footnote>
  <w:footnote w:id="43">
    <w:p w14:paraId="2AFE79F4" w14:textId="32CC1D73" w:rsidR="003B5F8F" w:rsidRDefault="003B5F8F">
      <w:pPr>
        <w:pStyle w:val="FootnoteText"/>
      </w:pPr>
      <w:r>
        <w:rPr>
          <w:rStyle w:val="FootnoteReference"/>
        </w:rPr>
        <w:footnoteRef/>
      </w:r>
      <w:r>
        <w:t xml:space="preserve"> </w:t>
      </w:r>
      <w:r w:rsidRPr="00DF79F5">
        <w:t>Wong &amp; Gordon, 2013</w:t>
      </w:r>
    </w:p>
  </w:footnote>
  <w:footnote w:id="44">
    <w:p w14:paraId="2A8B3C97" w14:textId="4FE599D4" w:rsidR="003B5F8F" w:rsidRDefault="003B5F8F">
      <w:pPr>
        <w:pStyle w:val="FootnoteText"/>
      </w:pPr>
      <w:r>
        <w:rPr>
          <w:rStyle w:val="FootnoteReference"/>
        </w:rPr>
        <w:footnoteRef/>
      </w:r>
      <w:r>
        <w:t xml:space="preserve"> </w:t>
      </w:r>
      <w:r w:rsidRPr="00DF79F5">
        <w:t>Wong, Gordon, Gu, Lewis, Olver, 2012; Olver, Lewis, Wong, 2013; Burt, Olver, Wong, 2016</w:t>
      </w:r>
    </w:p>
  </w:footnote>
  <w:footnote w:id="45">
    <w:p w14:paraId="2150F5F7" w14:textId="1A894FDC" w:rsidR="003B5F8F" w:rsidRDefault="003B5F8F">
      <w:pPr>
        <w:pStyle w:val="FootnoteText"/>
      </w:pPr>
      <w:r>
        <w:rPr>
          <w:rStyle w:val="FootnoteReference"/>
        </w:rPr>
        <w:footnoteRef/>
      </w:r>
      <w:r>
        <w:t xml:space="preserve"> </w:t>
      </w:r>
      <w:hyperlink r:id="rId26" w:history="1">
        <w:r w:rsidRPr="00081FDB">
          <w:rPr>
            <w:rStyle w:val="Hyperlink"/>
          </w:rPr>
          <w:t>https://likumi.lv/ta/id/352942-grozijumi-kriminallikuma</w:t>
        </w:r>
      </w:hyperlink>
      <w:r>
        <w:t xml:space="preserve"> </w:t>
      </w:r>
    </w:p>
  </w:footnote>
  <w:footnote w:id="46">
    <w:p w14:paraId="5F24A158" w14:textId="52D21657" w:rsidR="003B5F8F" w:rsidRPr="00161460" w:rsidRDefault="003B5F8F" w:rsidP="005118A7">
      <w:pPr>
        <w:rPr>
          <w:rFonts w:cs="Times New Roman"/>
        </w:rPr>
      </w:pPr>
      <w:r w:rsidRPr="00456CB1">
        <w:rPr>
          <w:rStyle w:val="FootnoteReference"/>
        </w:rPr>
        <w:footnoteRef/>
      </w:r>
      <w:r w:rsidRPr="00456CB1">
        <w:rPr>
          <w:rFonts w:cs="Times New Roman"/>
        </w:rPr>
        <w:t xml:space="preserve"> </w:t>
      </w:r>
      <w:r w:rsidR="00BC3213" w:rsidRPr="002A3A7E">
        <w:rPr>
          <w:rFonts w:cs="Times New Roman"/>
          <w:sz w:val="18"/>
          <w:szCs w:val="16"/>
        </w:rPr>
        <w:t>https://www.at.gov.lv/files/uploads/files/9_Tieslietu_padome/ZINOJUMS_TP_DG_Vard_gim_17.11.2023..pdf</w:t>
      </w:r>
      <w:r w:rsidR="00BC3213" w:rsidRPr="002A3A7E" w:rsidDel="00BC3213">
        <w:rPr>
          <w:rFonts w:cs="Times New Roman"/>
          <w:sz w:val="18"/>
          <w:szCs w:val="16"/>
        </w:rPr>
        <w:t xml:space="preserve"> </w:t>
      </w:r>
    </w:p>
  </w:footnote>
  <w:footnote w:id="47">
    <w:p w14:paraId="0D6BE561" w14:textId="77777777" w:rsidR="003B5F8F" w:rsidRPr="00442472" w:rsidRDefault="003B5F8F" w:rsidP="00F20757">
      <w:pPr>
        <w:pStyle w:val="FootnoteText"/>
      </w:pPr>
      <w:r>
        <w:rPr>
          <w:rStyle w:val="FootnoteReference"/>
        </w:rPr>
        <w:footnoteRef/>
      </w:r>
      <w:r>
        <w:t xml:space="preserve"> </w:t>
      </w:r>
      <w:r w:rsidRPr="00442472">
        <w:rPr>
          <w:sz w:val="18"/>
          <w:szCs w:val="18"/>
        </w:rPr>
        <w:t>23.12.2014. MK noteikumos Nr. 790 "Sociālās rehabilitācijas pakalpojumu sniegšanas kārtība no vardarbības cietušām un vardarbību veikušām pilngadīgām personām" un 25.03.2014. MK noteikumos Nr. 161 "Kārtība, kādā novērš vardarbības draudus un nodrošina pagaidu aizsardzību pret vardarbību"</w:t>
      </w:r>
    </w:p>
  </w:footnote>
  <w:footnote w:id="48">
    <w:p w14:paraId="503AE5C0" w14:textId="77777777" w:rsidR="003B5F8F" w:rsidRDefault="003B5F8F" w:rsidP="00EF7880">
      <w:pPr>
        <w:pStyle w:val="FootnoteText"/>
      </w:pPr>
      <w:r>
        <w:rPr>
          <w:rStyle w:val="FootnoteReferen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49">
    <w:p w14:paraId="08F0B638" w14:textId="77777777" w:rsidR="003B5F8F" w:rsidRDefault="003B5F8F" w:rsidP="00EF7880">
      <w:pPr>
        <w:pStyle w:val="FootnoteText"/>
        <w:rPr>
          <w:sz w:val="18"/>
          <w:szCs w:val="18"/>
        </w:rPr>
      </w:pPr>
      <w:r w:rsidRPr="62168719">
        <w:rPr>
          <w:rStyle w:val="FootnoteReference"/>
        </w:rPr>
        <w:footnoteRef/>
      </w:r>
      <w:r>
        <w:t xml:space="preserve"> </w:t>
      </w:r>
      <w:r>
        <w:rPr>
          <w:sz w:val="18"/>
          <w:szCs w:val="18"/>
        </w:rPr>
        <w:t xml:space="preserve">Eiropas Savienības kohēzijas politikas programmas 2021.-2027.gadam 4.3.6.specifiskā atbalsta mērķa “Veicināt nabadzības vai sociālās atstumtības riskam pakļauto cilvēku, tostarp </w:t>
      </w:r>
    </w:p>
    <w:p w14:paraId="7E8CE74A" w14:textId="0D296ABE" w:rsidR="003B5F8F" w:rsidRDefault="003B5F8F" w:rsidP="00EF7880">
      <w:pPr>
        <w:pStyle w:val="FootnoteText"/>
      </w:pPr>
      <w:r>
        <w:rPr>
          <w:sz w:val="18"/>
          <w:szCs w:val="18"/>
        </w:rPr>
        <w:t>vistrūcīgāko un bērnu, sociālo integrāciju”4.3.6.4.pasākuma “Atbalsta instrument izstrāde un ieviešana ģimenes funkcionalitātes stiprināšanai” ietvaros</w:t>
      </w:r>
    </w:p>
  </w:footnote>
  <w:footnote w:id="50">
    <w:p w14:paraId="7E91FB57" w14:textId="77777777" w:rsidR="003B5F8F" w:rsidRDefault="003B5F8F" w:rsidP="00EF7880">
      <w:pPr>
        <w:pStyle w:val="FootnoteText"/>
      </w:pPr>
      <w:r>
        <w:rPr>
          <w:rStyle w:val="FootnoteReferen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51">
    <w:p w14:paraId="7114973A" w14:textId="3A070265" w:rsidR="37277850" w:rsidRDefault="37277850" w:rsidP="37277850">
      <w:pPr>
        <w:rPr>
          <w:rFonts w:eastAsia="Times New Roman" w:cs="Times New Roman"/>
          <w:szCs w:val="24"/>
        </w:rPr>
      </w:pPr>
      <w:r w:rsidRPr="00496A87">
        <w:rPr>
          <w:vertAlign w:val="superscript"/>
        </w:rPr>
        <w:footnoteRef/>
      </w:r>
      <w:r>
        <w:t xml:space="preserve"> </w:t>
      </w:r>
      <w:r w:rsidRPr="00496A87">
        <w:rPr>
          <w:rFonts w:eastAsia="Times New Roman" w:cs="Times New Roman"/>
          <w:sz w:val="20"/>
          <w:szCs w:val="20"/>
        </w:rPr>
        <w:t>Eiropas sociālā fonda Projekta Nr. 4.3.4.6/1/23/I/001 "Atbalsts probācijas klientu resocializācijai" darbības Nr. 3 apakšdarbība Nr. D19 "Resocializācijas programmu pilnveide"</w:t>
      </w:r>
    </w:p>
  </w:footnote>
  <w:footnote w:id="52">
    <w:p w14:paraId="2F7C1B68" w14:textId="1D0ADA46" w:rsidR="37277850" w:rsidRDefault="37277850" w:rsidP="37277850">
      <w:pPr>
        <w:rPr>
          <w:rFonts w:eastAsia="Times New Roman" w:cs="Times New Roman"/>
          <w:szCs w:val="24"/>
        </w:rPr>
      </w:pPr>
      <w:r w:rsidRPr="37277850">
        <w:rPr>
          <w:vertAlign w:val="superscript"/>
        </w:rPr>
        <w:footnoteRef/>
      </w:r>
      <w:r>
        <w:t xml:space="preserve"> </w:t>
      </w:r>
      <w:r w:rsidRPr="00496A87">
        <w:rPr>
          <w:rFonts w:eastAsia="Times New Roman" w:cs="Times New Roman"/>
          <w:sz w:val="20"/>
          <w:szCs w:val="20"/>
        </w:rPr>
        <w:t>Eiropas sociālā fonda Projekta Nr. 4.3.4.6/1/23/I/001 "Atbalsts probācijas klientu resocializācijai" darbības Nr. 3 apakšdarbības Nr. D35 "Jaunas sabiedrībā īstenojamas resocializācijas programmas vardarbīgus noziegumus izdarījušiem probācijas klientiem izstrāde/ieguve un ieviešana"</w:t>
      </w:r>
    </w:p>
  </w:footnote>
  <w:footnote w:id="53">
    <w:p w14:paraId="698C3FF0" w14:textId="78A52D2A" w:rsidR="003B5F8F" w:rsidRDefault="003B5F8F">
      <w:pPr>
        <w:pStyle w:val="FootnoteText"/>
      </w:pPr>
      <w:r>
        <w:rPr>
          <w:rStyle w:val="FootnoteReference"/>
        </w:rPr>
        <w:footnoteRef/>
      </w:r>
      <w:r>
        <w:t xml:space="preserve"> Grozījumi Latvijas Sodu izpildes kodeksā </w:t>
      </w:r>
      <w:hyperlink r:id="rId27" w:history="1">
        <w:r w:rsidRPr="00F7197A">
          <w:rPr>
            <w:rStyle w:val="Hyperlink"/>
          </w:rPr>
          <w:t>https://likumi.lv/ta/id/353389</w:t>
        </w:r>
      </w:hyperlink>
      <w:r>
        <w:t xml:space="preserve"> </w:t>
      </w:r>
    </w:p>
  </w:footnote>
  <w:footnote w:id="54">
    <w:p w14:paraId="7C433D29" w14:textId="63D4388F" w:rsidR="003B5F8F" w:rsidRDefault="003B5F8F">
      <w:pPr>
        <w:pStyle w:val="FootnoteText"/>
      </w:pPr>
      <w:r>
        <w:rPr>
          <w:rStyle w:val="FootnoteReference"/>
        </w:rPr>
        <w:footnoteRef/>
      </w:r>
      <w:r>
        <w:t xml:space="preserve"> </w:t>
      </w:r>
      <w:hyperlink r:id="rId28" w:history="1">
        <w:r w:rsidRPr="00C61AF8">
          <w:rPr>
            <w:rStyle w:val="Hyperlink"/>
          </w:rPr>
          <w:t>https://www.lm.gov.lv/lv/media/25197/download?attachment</w:t>
        </w:r>
      </w:hyperlink>
      <w:r>
        <w:t xml:space="preserve"> </w:t>
      </w:r>
    </w:p>
  </w:footnote>
  <w:footnote w:id="55">
    <w:p w14:paraId="3F71938B" w14:textId="2B435269" w:rsidR="00E937A1" w:rsidRPr="00E937A1" w:rsidRDefault="003B5F8F" w:rsidP="00E937A1">
      <w:pPr>
        <w:pStyle w:val="FootnoteText"/>
        <w:rPr>
          <w:sz w:val="18"/>
          <w:szCs w:val="18"/>
        </w:rPr>
      </w:pPr>
      <w:r>
        <w:rPr>
          <w:rStyle w:val="FootnoteReference"/>
        </w:rPr>
        <w:footnoteRef/>
      </w:r>
      <w:r>
        <w:t xml:space="preserve"> </w:t>
      </w:r>
      <w:r w:rsidR="00E937A1" w:rsidRPr="00E937A1">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p w14:paraId="7336347D" w14:textId="7914BA7D" w:rsidR="003B5F8F" w:rsidRDefault="003B5F8F" w:rsidP="00980276">
      <w:pPr>
        <w:pStyle w:val="FootnoteText"/>
      </w:pPr>
    </w:p>
  </w:footnote>
  <w:footnote w:id="56">
    <w:p w14:paraId="5C0E7C05" w14:textId="2020FA0E" w:rsidR="00874F66" w:rsidRDefault="00874F66">
      <w:pPr>
        <w:pStyle w:val="FootnoteText"/>
      </w:pPr>
      <w:r>
        <w:rPr>
          <w:rStyle w:val="FootnoteReference"/>
        </w:rPr>
        <w:footnoteRef/>
      </w:r>
      <w:r>
        <w:t xml:space="preserve"> </w:t>
      </w:r>
      <w:r w:rsidR="006F256D">
        <w:t xml:space="preserve">TM </w:t>
      </w:r>
      <w:r w:rsidR="006F256D" w:rsidRPr="006F256D">
        <w:t>Valsts budžeta apakšprogramma 03.01.00 "Tiesu administrēšana"</w:t>
      </w:r>
    </w:p>
  </w:footnote>
  <w:footnote w:id="57">
    <w:p w14:paraId="2407BBD3" w14:textId="0A788409" w:rsidR="00874F66" w:rsidRDefault="00874F66">
      <w:pPr>
        <w:pStyle w:val="FootnoteText"/>
      </w:pPr>
      <w:r>
        <w:rPr>
          <w:rStyle w:val="FootnoteReference"/>
        </w:rPr>
        <w:footnoteRef/>
      </w:r>
      <w:r>
        <w:t xml:space="preserve"> </w:t>
      </w:r>
      <w:r w:rsidRPr="00874F66">
        <w:t>Valsts budžeta apakšprogramma 03.01.00 "Tiesu administrēšana"</w:t>
      </w:r>
    </w:p>
  </w:footnote>
  <w:footnote w:id="58">
    <w:p w14:paraId="01889594" w14:textId="77777777" w:rsidR="003B5F8F" w:rsidRDefault="003B5F8F" w:rsidP="00980276">
      <w:pPr>
        <w:pStyle w:val="FootnoteText"/>
      </w:pPr>
      <w:r>
        <w:rPr>
          <w:rStyle w:val="FootnoteReferen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59">
    <w:p w14:paraId="6FDEED1C" w14:textId="13071393" w:rsidR="003B5F8F" w:rsidRDefault="003B5F8F" w:rsidP="00980276">
      <w:pPr>
        <w:pStyle w:val="FootnoteText"/>
        <w:rPr>
          <w:sz w:val="18"/>
          <w:szCs w:val="18"/>
        </w:rPr>
      </w:pPr>
      <w:r w:rsidRPr="00C858D6">
        <w:rPr>
          <w:vertAlign w:val="superscript"/>
        </w:rPr>
        <w:footnoteRef/>
      </w:r>
      <w:r>
        <w:t xml:space="preserve"> </w:t>
      </w:r>
      <w:r w:rsidRPr="26F79476">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p w14:paraId="1186B1FE" w14:textId="77777777" w:rsidR="00E937A1" w:rsidRDefault="00E937A1" w:rsidP="00980276">
      <w:pPr>
        <w:pStyle w:val="FootnoteText"/>
      </w:pPr>
    </w:p>
    <w:p w14:paraId="563B3AAA" w14:textId="77777777" w:rsidR="003B5F8F" w:rsidRDefault="003B5F8F" w:rsidP="00980276"/>
  </w:footnote>
  <w:footnote w:id="60">
    <w:p w14:paraId="2C854B97" w14:textId="0BC40EF3" w:rsidR="00AC4D97" w:rsidRDefault="00AC4D97" w:rsidP="00AC4D97">
      <w:pPr>
        <w:pStyle w:val="FootnoteText"/>
      </w:pPr>
      <w:r>
        <w:rPr>
          <w:rStyle w:val="FootnoteReference"/>
        </w:rPr>
        <w:footnoteRef/>
      </w:r>
      <w:r>
        <w:t xml:space="preserve"> </w:t>
      </w:r>
      <w:r w:rsidR="00F22668">
        <w:t xml:space="preserve">Plāna pasākumi tiks īstenoti </w:t>
      </w:r>
      <w:r w:rsidR="000532C2">
        <w:t xml:space="preserve">institūcijām piešķirto ikgadējā valsts budžeta programmas </w:t>
      </w:r>
      <w:r w:rsidR="0036490E" w:rsidRPr="0036490E">
        <w:t>97.00.00 "Nozaru vadība un politikas plānošana"</w:t>
      </w:r>
      <w:r w:rsidR="003074E6">
        <w:t xml:space="preserve"> ietvaros</w:t>
      </w:r>
    </w:p>
  </w:footnote>
  <w:footnote w:id="61">
    <w:p w14:paraId="3B32ECFB" w14:textId="1DF5FB84" w:rsidR="005853D3" w:rsidRDefault="005853D3">
      <w:pPr>
        <w:pStyle w:val="FootnoteText"/>
      </w:pPr>
      <w:r>
        <w:rPr>
          <w:rStyle w:val="FootnoteReference"/>
        </w:rPr>
        <w:footnoteRef/>
      </w:r>
      <w:r>
        <w:t xml:space="preserve"> </w:t>
      </w:r>
      <w:r w:rsidR="00740581">
        <w:t>10.1. trešais rezultatīvais rādītājs</w:t>
      </w:r>
      <w:r w:rsidR="006E3BB9">
        <w:t xml:space="preserve"> TM </w:t>
      </w:r>
      <w:r w:rsidRPr="005853D3">
        <w:t>Valsts budžeta apakšprogramma 03.01.00 "Tiesu administrēšana"</w:t>
      </w:r>
    </w:p>
  </w:footnote>
  <w:footnote w:id="62">
    <w:p w14:paraId="717F7108" w14:textId="6C1B7E77" w:rsidR="003B5F8F" w:rsidRPr="00057942" w:rsidRDefault="003B5F8F" w:rsidP="00380600">
      <w:pPr>
        <w:pStyle w:val="FootnoteText"/>
      </w:pPr>
      <w:r>
        <w:rPr>
          <w:rStyle w:val="FootnoteReference"/>
        </w:rPr>
        <w:footnoteRef/>
      </w:r>
      <w:r>
        <w:t xml:space="preserve"> </w:t>
      </w:r>
      <w:r w:rsidRPr="00057942">
        <w:rPr>
          <w:rFonts w:eastAsiaTheme="minorHAnsi"/>
        </w:rPr>
        <w:t>Eiropas Padomes HELP kurss ar Latvijas lektoriem un mācību cikls kursā "Uz vardarbībā cietušā vajadzībām vērsta pieejam tiesu sistēmā"</w:t>
      </w:r>
      <w:r w:rsidR="005853D3">
        <w:rPr>
          <w:rFonts w:eastAsiaTheme="minorHAnsi"/>
        </w:rPr>
        <w:t>.</w:t>
      </w:r>
      <w:r w:rsidR="005853D3" w:rsidRPr="005853D3">
        <w:rPr>
          <w:rFonts w:eastAsiaTheme="minorHAnsi"/>
        </w:rPr>
        <w:t>". Finansējuma avots: Eiropas Savienības Atveseļošanas un noturības mehānisma plāna 6. komponentes "Likuma vara" 6.2. reformu un investīciju virziena "Noziedzīgi iegūtu līdzekļu legalizācijas identificēšana, ekonomisko noziegumu izmeklēšana, tiesvedības procesu modernizācija un preventīvo darbību īstenošana" 6.2.1.3.i. investīcija "Vienota tiesnešu, tiesu darbinieku, prokuroru, prokuroru palīgu un specializēto izmeklētāju (starpdisciplināros jautājumos) kvalifikācijas pilnveides centra izveidei" </w:t>
      </w:r>
      <w:r w:rsidRPr="00057942">
        <w:rPr>
          <w:rFonts w:eastAsiaTheme="min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7FB47C6" w14:paraId="01E45E7F" w14:textId="77777777" w:rsidTr="3C86A4D7">
      <w:trPr>
        <w:trHeight w:val="300"/>
      </w:trPr>
      <w:tc>
        <w:tcPr>
          <w:tcW w:w="3020" w:type="dxa"/>
        </w:tcPr>
        <w:p w14:paraId="4F7904B4" w14:textId="22F0B2D9" w:rsidR="07FB47C6" w:rsidRDefault="07FB47C6" w:rsidP="00CA605A">
          <w:pPr>
            <w:pStyle w:val="Header"/>
            <w:ind w:left="-115"/>
            <w:jc w:val="left"/>
          </w:pPr>
        </w:p>
      </w:tc>
      <w:tc>
        <w:tcPr>
          <w:tcW w:w="3020" w:type="dxa"/>
        </w:tcPr>
        <w:p w14:paraId="2D678243" w14:textId="1057A027" w:rsidR="07FB47C6" w:rsidRDefault="07FB47C6" w:rsidP="00CA605A">
          <w:pPr>
            <w:pStyle w:val="Header"/>
            <w:jc w:val="center"/>
          </w:pPr>
        </w:p>
      </w:tc>
      <w:tc>
        <w:tcPr>
          <w:tcW w:w="3020" w:type="dxa"/>
        </w:tcPr>
        <w:p w14:paraId="33C04CA4" w14:textId="318665E8" w:rsidR="07FB47C6" w:rsidRDefault="07FB47C6" w:rsidP="00CA605A">
          <w:pPr>
            <w:pStyle w:val="Header"/>
            <w:ind w:right="-115"/>
            <w:jc w:val="right"/>
          </w:pPr>
        </w:p>
      </w:tc>
    </w:tr>
  </w:tbl>
  <w:p w14:paraId="70CD3D79" w14:textId="1DC06322" w:rsidR="07FB47C6" w:rsidRDefault="07FB47C6" w:rsidP="3C86A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7FB47C6" w14:paraId="04753367" w14:textId="77777777" w:rsidTr="3C86A4D7">
      <w:trPr>
        <w:trHeight w:val="300"/>
      </w:trPr>
      <w:tc>
        <w:tcPr>
          <w:tcW w:w="3020" w:type="dxa"/>
        </w:tcPr>
        <w:p w14:paraId="597F3AEF" w14:textId="3706B3D4" w:rsidR="07FB47C6" w:rsidRDefault="07FB47C6" w:rsidP="00CA605A">
          <w:pPr>
            <w:pStyle w:val="Header"/>
            <w:ind w:left="-115"/>
            <w:jc w:val="left"/>
          </w:pPr>
        </w:p>
      </w:tc>
      <w:tc>
        <w:tcPr>
          <w:tcW w:w="3020" w:type="dxa"/>
        </w:tcPr>
        <w:p w14:paraId="05565700" w14:textId="522EBA36" w:rsidR="07FB47C6" w:rsidRDefault="07FB47C6" w:rsidP="00CA605A">
          <w:pPr>
            <w:pStyle w:val="Header"/>
            <w:jc w:val="center"/>
          </w:pPr>
        </w:p>
      </w:tc>
      <w:tc>
        <w:tcPr>
          <w:tcW w:w="3020" w:type="dxa"/>
        </w:tcPr>
        <w:p w14:paraId="39B68A28" w14:textId="2D929BD8" w:rsidR="07FB47C6" w:rsidRDefault="07FB47C6" w:rsidP="00CA605A">
          <w:pPr>
            <w:pStyle w:val="Header"/>
            <w:ind w:right="-115"/>
            <w:jc w:val="right"/>
          </w:pPr>
        </w:p>
      </w:tc>
    </w:tr>
  </w:tbl>
  <w:p w14:paraId="3BBDC124" w14:textId="3FC09B07" w:rsidR="07FB47C6" w:rsidRDefault="07FB47C6" w:rsidP="3C86A4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55"/>
      <w:gridCol w:w="4855"/>
      <w:gridCol w:w="4855"/>
    </w:tblGrid>
    <w:tr w:rsidR="07FB47C6" w14:paraId="4895F142" w14:textId="77777777" w:rsidTr="4B23ACC7">
      <w:trPr>
        <w:trHeight w:val="300"/>
      </w:trPr>
      <w:tc>
        <w:tcPr>
          <w:tcW w:w="4855" w:type="dxa"/>
        </w:tcPr>
        <w:p w14:paraId="1CD200A7" w14:textId="38F23AD9" w:rsidR="07FB47C6" w:rsidRDefault="07FB47C6" w:rsidP="00CA605A">
          <w:pPr>
            <w:pStyle w:val="Header"/>
            <w:ind w:left="-115"/>
            <w:jc w:val="left"/>
          </w:pPr>
        </w:p>
      </w:tc>
      <w:tc>
        <w:tcPr>
          <w:tcW w:w="4855" w:type="dxa"/>
        </w:tcPr>
        <w:p w14:paraId="5F78DD8E" w14:textId="10375BE0" w:rsidR="07FB47C6" w:rsidRDefault="07FB47C6" w:rsidP="00CA605A">
          <w:pPr>
            <w:pStyle w:val="Header"/>
            <w:jc w:val="center"/>
          </w:pPr>
        </w:p>
      </w:tc>
      <w:tc>
        <w:tcPr>
          <w:tcW w:w="4855" w:type="dxa"/>
        </w:tcPr>
        <w:p w14:paraId="4CAB22E7" w14:textId="66CE460A" w:rsidR="07FB47C6" w:rsidRDefault="07FB47C6" w:rsidP="00CA605A">
          <w:pPr>
            <w:pStyle w:val="Header"/>
            <w:ind w:right="-115"/>
            <w:jc w:val="right"/>
          </w:pPr>
        </w:p>
      </w:tc>
    </w:tr>
  </w:tbl>
  <w:p w14:paraId="4BBADB35" w14:textId="402BD179" w:rsidR="07FB47C6" w:rsidRDefault="07FB47C6" w:rsidP="4B23AC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55"/>
      <w:gridCol w:w="4855"/>
      <w:gridCol w:w="4855"/>
    </w:tblGrid>
    <w:tr w:rsidR="07FB47C6" w14:paraId="5398660D" w14:textId="77777777" w:rsidTr="4B23ACC7">
      <w:trPr>
        <w:trHeight w:val="300"/>
      </w:trPr>
      <w:tc>
        <w:tcPr>
          <w:tcW w:w="4855" w:type="dxa"/>
        </w:tcPr>
        <w:p w14:paraId="19F21EBE" w14:textId="7A7A7860" w:rsidR="07FB47C6" w:rsidRDefault="07FB47C6" w:rsidP="00CA605A">
          <w:pPr>
            <w:pStyle w:val="Header"/>
            <w:ind w:left="-115"/>
            <w:jc w:val="left"/>
          </w:pPr>
        </w:p>
      </w:tc>
      <w:tc>
        <w:tcPr>
          <w:tcW w:w="4855" w:type="dxa"/>
        </w:tcPr>
        <w:p w14:paraId="16017332" w14:textId="71D1FC26" w:rsidR="07FB47C6" w:rsidRDefault="07FB47C6" w:rsidP="00CA605A">
          <w:pPr>
            <w:pStyle w:val="Header"/>
            <w:jc w:val="center"/>
          </w:pPr>
        </w:p>
      </w:tc>
      <w:tc>
        <w:tcPr>
          <w:tcW w:w="4855" w:type="dxa"/>
        </w:tcPr>
        <w:p w14:paraId="067E7CFB" w14:textId="49CBFF8B" w:rsidR="07FB47C6" w:rsidRDefault="07FB47C6" w:rsidP="00CA605A">
          <w:pPr>
            <w:pStyle w:val="Header"/>
            <w:ind w:right="-115"/>
            <w:jc w:val="right"/>
          </w:pPr>
        </w:p>
      </w:tc>
    </w:tr>
  </w:tbl>
  <w:p w14:paraId="0A51D9BA" w14:textId="5E8058D4" w:rsidR="07FB47C6" w:rsidRDefault="07FB47C6" w:rsidP="4B23A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E3A9F"/>
    <w:multiLevelType w:val="hybridMultilevel"/>
    <w:tmpl w:val="E93E72DA"/>
    <w:lvl w:ilvl="0" w:tplc="6E96DBD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81339AC"/>
    <w:multiLevelType w:val="hybridMultilevel"/>
    <w:tmpl w:val="6868FD64"/>
    <w:lvl w:ilvl="0" w:tplc="A9A482D4">
      <w:start w:val="1"/>
      <w:numFmt w:val="decimal"/>
      <w:lvlText w:val="%1)"/>
      <w:lvlJc w:val="left"/>
      <w:pPr>
        <w:ind w:left="720" w:hanging="360"/>
      </w:pPr>
      <w:rPr>
        <w:rFonts w:hint="default"/>
        <w:b w:val="0"/>
        <w:bCs w:val="0"/>
      </w:rPr>
    </w:lvl>
    <w:lvl w:ilvl="1" w:tplc="C0228E46" w:tentative="1">
      <w:start w:val="1"/>
      <w:numFmt w:val="lowerLetter"/>
      <w:lvlText w:val="%2."/>
      <w:lvlJc w:val="left"/>
      <w:pPr>
        <w:ind w:left="1440" w:hanging="360"/>
      </w:pPr>
    </w:lvl>
    <w:lvl w:ilvl="2" w:tplc="7D521DB4" w:tentative="1">
      <w:start w:val="1"/>
      <w:numFmt w:val="lowerRoman"/>
      <w:lvlText w:val="%3."/>
      <w:lvlJc w:val="right"/>
      <w:pPr>
        <w:ind w:left="2160" w:hanging="180"/>
      </w:pPr>
    </w:lvl>
    <w:lvl w:ilvl="3" w:tplc="EC680B92" w:tentative="1">
      <w:start w:val="1"/>
      <w:numFmt w:val="decimal"/>
      <w:lvlText w:val="%4."/>
      <w:lvlJc w:val="left"/>
      <w:pPr>
        <w:ind w:left="2880" w:hanging="360"/>
      </w:pPr>
    </w:lvl>
    <w:lvl w:ilvl="4" w:tplc="65A86FFC" w:tentative="1">
      <w:start w:val="1"/>
      <w:numFmt w:val="lowerLetter"/>
      <w:lvlText w:val="%5."/>
      <w:lvlJc w:val="left"/>
      <w:pPr>
        <w:ind w:left="3600" w:hanging="360"/>
      </w:pPr>
    </w:lvl>
    <w:lvl w:ilvl="5" w:tplc="7BEC87AE" w:tentative="1">
      <w:start w:val="1"/>
      <w:numFmt w:val="lowerRoman"/>
      <w:lvlText w:val="%6."/>
      <w:lvlJc w:val="right"/>
      <w:pPr>
        <w:ind w:left="4320" w:hanging="180"/>
      </w:pPr>
    </w:lvl>
    <w:lvl w:ilvl="6" w:tplc="A62096D0" w:tentative="1">
      <w:start w:val="1"/>
      <w:numFmt w:val="decimal"/>
      <w:lvlText w:val="%7."/>
      <w:lvlJc w:val="left"/>
      <w:pPr>
        <w:ind w:left="5040" w:hanging="360"/>
      </w:pPr>
    </w:lvl>
    <w:lvl w:ilvl="7" w:tplc="372C2438" w:tentative="1">
      <w:start w:val="1"/>
      <w:numFmt w:val="lowerLetter"/>
      <w:lvlText w:val="%8."/>
      <w:lvlJc w:val="left"/>
      <w:pPr>
        <w:ind w:left="5760" w:hanging="360"/>
      </w:pPr>
    </w:lvl>
    <w:lvl w:ilvl="8" w:tplc="BCF49352" w:tentative="1">
      <w:start w:val="1"/>
      <w:numFmt w:val="lowerRoman"/>
      <w:lvlText w:val="%9."/>
      <w:lvlJc w:val="right"/>
      <w:pPr>
        <w:ind w:left="6480" w:hanging="180"/>
      </w:pPr>
    </w:lvl>
  </w:abstractNum>
  <w:abstractNum w:abstractNumId="2" w15:restartNumberingAfterBreak="0">
    <w:nsid w:val="1F4149AC"/>
    <w:multiLevelType w:val="hybridMultilevel"/>
    <w:tmpl w:val="3E28D158"/>
    <w:lvl w:ilvl="0" w:tplc="6E96DBD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0290C2E"/>
    <w:multiLevelType w:val="hybridMultilevel"/>
    <w:tmpl w:val="FC3874CE"/>
    <w:lvl w:ilvl="0" w:tplc="E4AE859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0E2271A"/>
    <w:multiLevelType w:val="hybridMultilevel"/>
    <w:tmpl w:val="9BA208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3791968"/>
    <w:multiLevelType w:val="hybridMultilevel"/>
    <w:tmpl w:val="9662C3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3515BFD"/>
    <w:multiLevelType w:val="hybridMultilevel"/>
    <w:tmpl w:val="2F9CCD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70216E4"/>
    <w:multiLevelType w:val="hybridMultilevel"/>
    <w:tmpl w:val="BDDC1B7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4B8F70D1"/>
    <w:multiLevelType w:val="multilevel"/>
    <w:tmpl w:val="7210619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9" w15:restartNumberingAfterBreak="0">
    <w:nsid w:val="4D435626"/>
    <w:multiLevelType w:val="hybridMultilevel"/>
    <w:tmpl w:val="24CE6350"/>
    <w:lvl w:ilvl="0" w:tplc="E4AE859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1310A30"/>
    <w:multiLevelType w:val="hybridMultilevel"/>
    <w:tmpl w:val="F96081F2"/>
    <w:lvl w:ilvl="0" w:tplc="6E96DBD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D5434D9"/>
    <w:multiLevelType w:val="hybridMultilevel"/>
    <w:tmpl w:val="661CC23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2D552E2"/>
    <w:multiLevelType w:val="hybridMultilevel"/>
    <w:tmpl w:val="E8C8DBCA"/>
    <w:lvl w:ilvl="0" w:tplc="6E96DBD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35B5738"/>
    <w:multiLevelType w:val="hybridMultilevel"/>
    <w:tmpl w:val="FF84F5B6"/>
    <w:lvl w:ilvl="0" w:tplc="FFFFFFFF">
      <w:start w:val="1"/>
      <w:numFmt w:val="bullet"/>
      <w:lvlText w:val="-"/>
      <w:lvlJc w:val="left"/>
      <w:pPr>
        <w:ind w:left="720" w:hanging="360"/>
      </w:pPr>
      <w:rPr>
        <w:rFonts w:ascii="Times New Roman" w:hAnsi="Times New Roman" w:hint="default"/>
      </w:rPr>
    </w:lvl>
    <w:lvl w:ilvl="1" w:tplc="7522FC9E" w:tentative="1">
      <w:start w:val="1"/>
      <w:numFmt w:val="bullet"/>
      <w:lvlText w:val="o"/>
      <w:lvlJc w:val="left"/>
      <w:pPr>
        <w:ind w:left="1440" w:hanging="360"/>
      </w:pPr>
      <w:rPr>
        <w:rFonts w:ascii="Courier New" w:hAnsi="Courier New" w:cs="Courier New" w:hint="default"/>
      </w:rPr>
    </w:lvl>
    <w:lvl w:ilvl="2" w:tplc="CE426352" w:tentative="1">
      <w:start w:val="1"/>
      <w:numFmt w:val="bullet"/>
      <w:lvlText w:val=""/>
      <w:lvlJc w:val="left"/>
      <w:pPr>
        <w:ind w:left="2160" w:hanging="360"/>
      </w:pPr>
      <w:rPr>
        <w:rFonts w:ascii="Wingdings" w:hAnsi="Wingdings" w:hint="default"/>
      </w:rPr>
    </w:lvl>
    <w:lvl w:ilvl="3" w:tplc="C75808FE" w:tentative="1">
      <w:start w:val="1"/>
      <w:numFmt w:val="bullet"/>
      <w:lvlText w:val=""/>
      <w:lvlJc w:val="left"/>
      <w:pPr>
        <w:ind w:left="2880" w:hanging="360"/>
      </w:pPr>
      <w:rPr>
        <w:rFonts w:ascii="Symbol" w:hAnsi="Symbol" w:hint="default"/>
      </w:rPr>
    </w:lvl>
    <w:lvl w:ilvl="4" w:tplc="51AEED56" w:tentative="1">
      <w:start w:val="1"/>
      <w:numFmt w:val="bullet"/>
      <w:lvlText w:val="o"/>
      <w:lvlJc w:val="left"/>
      <w:pPr>
        <w:ind w:left="3600" w:hanging="360"/>
      </w:pPr>
      <w:rPr>
        <w:rFonts w:ascii="Courier New" w:hAnsi="Courier New" w:cs="Courier New" w:hint="default"/>
      </w:rPr>
    </w:lvl>
    <w:lvl w:ilvl="5" w:tplc="A3AA2A42" w:tentative="1">
      <w:start w:val="1"/>
      <w:numFmt w:val="bullet"/>
      <w:lvlText w:val=""/>
      <w:lvlJc w:val="left"/>
      <w:pPr>
        <w:ind w:left="4320" w:hanging="360"/>
      </w:pPr>
      <w:rPr>
        <w:rFonts w:ascii="Wingdings" w:hAnsi="Wingdings" w:hint="default"/>
      </w:rPr>
    </w:lvl>
    <w:lvl w:ilvl="6" w:tplc="B5143F2E" w:tentative="1">
      <w:start w:val="1"/>
      <w:numFmt w:val="bullet"/>
      <w:lvlText w:val=""/>
      <w:lvlJc w:val="left"/>
      <w:pPr>
        <w:ind w:left="5040" w:hanging="360"/>
      </w:pPr>
      <w:rPr>
        <w:rFonts w:ascii="Symbol" w:hAnsi="Symbol" w:hint="default"/>
      </w:rPr>
    </w:lvl>
    <w:lvl w:ilvl="7" w:tplc="28DE3228" w:tentative="1">
      <w:start w:val="1"/>
      <w:numFmt w:val="bullet"/>
      <w:lvlText w:val="o"/>
      <w:lvlJc w:val="left"/>
      <w:pPr>
        <w:ind w:left="5760" w:hanging="360"/>
      </w:pPr>
      <w:rPr>
        <w:rFonts w:ascii="Courier New" w:hAnsi="Courier New" w:cs="Courier New" w:hint="default"/>
      </w:rPr>
    </w:lvl>
    <w:lvl w:ilvl="8" w:tplc="82022E2C" w:tentative="1">
      <w:start w:val="1"/>
      <w:numFmt w:val="bullet"/>
      <w:lvlText w:val=""/>
      <w:lvlJc w:val="left"/>
      <w:pPr>
        <w:ind w:left="6480" w:hanging="360"/>
      </w:pPr>
      <w:rPr>
        <w:rFonts w:ascii="Wingdings" w:hAnsi="Wingdings" w:hint="default"/>
      </w:rPr>
    </w:lvl>
  </w:abstractNum>
  <w:abstractNum w:abstractNumId="14" w15:restartNumberingAfterBreak="0">
    <w:nsid w:val="63AD3C0E"/>
    <w:multiLevelType w:val="hybridMultilevel"/>
    <w:tmpl w:val="2B0E18E6"/>
    <w:lvl w:ilvl="0" w:tplc="B1AED0B4">
      <w:start w:val="1"/>
      <w:numFmt w:val="bullet"/>
      <w:lvlText w:val="-"/>
      <w:lvlJc w:val="left"/>
      <w:pPr>
        <w:ind w:left="1080" w:hanging="360"/>
      </w:pPr>
      <w:rPr>
        <w:rFonts w:ascii="Times New Roman" w:hAnsi="Times New Roman" w:hint="default"/>
      </w:rPr>
    </w:lvl>
    <w:lvl w:ilvl="1" w:tplc="3D38DC08">
      <w:start w:val="1"/>
      <w:numFmt w:val="bullet"/>
      <w:lvlText w:val="o"/>
      <w:lvlJc w:val="left"/>
      <w:pPr>
        <w:ind w:left="1800" w:hanging="360"/>
      </w:pPr>
      <w:rPr>
        <w:rFonts w:ascii="Courier New" w:hAnsi="Courier New" w:hint="default"/>
      </w:rPr>
    </w:lvl>
    <w:lvl w:ilvl="2" w:tplc="BDE203E2">
      <w:start w:val="1"/>
      <w:numFmt w:val="bullet"/>
      <w:lvlText w:val=""/>
      <w:lvlJc w:val="left"/>
      <w:pPr>
        <w:ind w:left="2520" w:hanging="360"/>
      </w:pPr>
      <w:rPr>
        <w:rFonts w:ascii="Wingdings" w:hAnsi="Wingdings" w:hint="default"/>
      </w:rPr>
    </w:lvl>
    <w:lvl w:ilvl="3" w:tplc="65A87196">
      <w:start w:val="1"/>
      <w:numFmt w:val="bullet"/>
      <w:lvlText w:val=""/>
      <w:lvlJc w:val="left"/>
      <w:pPr>
        <w:ind w:left="3240" w:hanging="360"/>
      </w:pPr>
      <w:rPr>
        <w:rFonts w:ascii="Symbol" w:hAnsi="Symbol" w:hint="default"/>
      </w:rPr>
    </w:lvl>
    <w:lvl w:ilvl="4" w:tplc="1C9C0C5E">
      <w:start w:val="1"/>
      <w:numFmt w:val="bullet"/>
      <w:lvlText w:val="o"/>
      <w:lvlJc w:val="left"/>
      <w:pPr>
        <w:ind w:left="3960" w:hanging="360"/>
      </w:pPr>
      <w:rPr>
        <w:rFonts w:ascii="Courier New" w:hAnsi="Courier New" w:hint="default"/>
      </w:rPr>
    </w:lvl>
    <w:lvl w:ilvl="5" w:tplc="C71AE67E">
      <w:start w:val="1"/>
      <w:numFmt w:val="bullet"/>
      <w:lvlText w:val=""/>
      <w:lvlJc w:val="left"/>
      <w:pPr>
        <w:ind w:left="4680" w:hanging="360"/>
      </w:pPr>
      <w:rPr>
        <w:rFonts w:ascii="Wingdings" w:hAnsi="Wingdings" w:hint="default"/>
      </w:rPr>
    </w:lvl>
    <w:lvl w:ilvl="6" w:tplc="1B2E2154">
      <w:start w:val="1"/>
      <w:numFmt w:val="bullet"/>
      <w:lvlText w:val=""/>
      <w:lvlJc w:val="left"/>
      <w:pPr>
        <w:ind w:left="5400" w:hanging="360"/>
      </w:pPr>
      <w:rPr>
        <w:rFonts w:ascii="Symbol" w:hAnsi="Symbol" w:hint="default"/>
      </w:rPr>
    </w:lvl>
    <w:lvl w:ilvl="7" w:tplc="19C054EE">
      <w:start w:val="1"/>
      <w:numFmt w:val="bullet"/>
      <w:lvlText w:val="o"/>
      <w:lvlJc w:val="left"/>
      <w:pPr>
        <w:ind w:left="6120" w:hanging="360"/>
      </w:pPr>
      <w:rPr>
        <w:rFonts w:ascii="Courier New" w:hAnsi="Courier New" w:hint="default"/>
      </w:rPr>
    </w:lvl>
    <w:lvl w:ilvl="8" w:tplc="BE80B892">
      <w:start w:val="1"/>
      <w:numFmt w:val="bullet"/>
      <w:lvlText w:val=""/>
      <w:lvlJc w:val="left"/>
      <w:pPr>
        <w:ind w:left="6840" w:hanging="360"/>
      </w:pPr>
      <w:rPr>
        <w:rFonts w:ascii="Wingdings" w:hAnsi="Wingdings" w:hint="default"/>
      </w:rPr>
    </w:lvl>
  </w:abstractNum>
  <w:abstractNum w:abstractNumId="15" w15:restartNumberingAfterBreak="0">
    <w:nsid w:val="6E6028F6"/>
    <w:multiLevelType w:val="hybridMultilevel"/>
    <w:tmpl w:val="F7169F5C"/>
    <w:lvl w:ilvl="0" w:tplc="6E96DBDA">
      <w:numFmt w:val="bullet"/>
      <w:lvlText w:val="-"/>
      <w:lvlJc w:val="left"/>
      <w:pPr>
        <w:ind w:left="720" w:hanging="360"/>
      </w:pPr>
      <w:rPr>
        <w:rFonts w:ascii="Times New Roman" w:eastAsiaTheme="minorHAnsi" w:hAnsi="Times New Roman" w:cs="Times New Roman" w:hint="default"/>
      </w:rPr>
    </w:lvl>
    <w:lvl w:ilvl="1" w:tplc="FC04C3DC" w:tentative="1">
      <w:start w:val="1"/>
      <w:numFmt w:val="bullet"/>
      <w:lvlText w:val="o"/>
      <w:lvlJc w:val="left"/>
      <w:pPr>
        <w:ind w:left="1440" w:hanging="360"/>
      </w:pPr>
      <w:rPr>
        <w:rFonts w:ascii="Courier New" w:hAnsi="Courier New" w:cs="Courier New" w:hint="default"/>
      </w:rPr>
    </w:lvl>
    <w:lvl w:ilvl="2" w:tplc="60728EB6" w:tentative="1">
      <w:start w:val="1"/>
      <w:numFmt w:val="bullet"/>
      <w:lvlText w:val=""/>
      <w:lvlJc w:val="left"/>
      <w:pPr>
        <w:ind w:left="2160" w:hanging="360"/>
      </w:pPr>
      <w:rPr>
        <w:rFonts w:ascii="Wingdings" w:hAnsi="Wingdings" w:hint="default"/>
      </w:rPr>
    </w:lvl>
    <w:lvl w:ilvl="3" w:tplc="4E6035B6" w:tentative="1">
      <w:start w:val="1"/>
      <w:numFmt w:val="bullet"/>
      <w:lvlText w:val=""/>
      <w:lvlJc w:val="left"/>
      <w:pPr>
        <w:ind w:left="2880" w:hanging="360"/>
      </w:pPr>
      <w:rPr>
        <w:rFonts w:ascii="Symbol" w:hAnsi="Symbol" w:hint="default"/>
      </w:rPr>
    </w:lvl>
    <w:lvl w:ilvl="4" w:tplc="EBD4E27C" w:tentative="1">
      <w:start w:val="1"/>
      <w:numFmt w:val="bullet"/>
      <w:lvlText w:val="o"/>
      <w:lvlJc w:val="left"/>
      <w:pPr>
        <w:ind w:left="3600" w:hanging="360"/>
      </w:pPr>
      <w:rPr>
        <w:rFonts w:ascii="Courier New" w:hAnsi="Courier New" w:cs="Courier New" w:hint="default"/>
      </w:rPr>
    </w:lvl>
    <w:lvl w:ilvl="5" w:tplc="6BF27C24" w:tentative="1">
      <w:start w:val="1"/>
      <w:numFmt w:val="bullet"/>
      <w:lvlText w:val=""/>
      <w:lvlJc w:val="left"/>
      <w:pPr>
        <w:ind w:left="4320" w:hanging="360"/>
      </w:pPr>
      <w:rPr>
        <w:rFonts w:ascii="Wingdings" w:hAnsi="Wingdings" w:hint="default"/>
      </w:rPr>
    </w:lvl>
    <w:lvl w:ilvl="6" w:tplc="CD84D13A" w:tentative="1">
      <w:start w:val="1"/>
      <w:numFmt w:val="bullet"/>
      <w:lvlText w:val=""/>
      <w:lvlJc w:val="left"/>
      <w:pPr>
        <w:ind w:left="5040" w:hanging="360"/>
      </w:pPr>
      <w:rPr>
        <w:rFonts w:ascii="Symbol" w:hAnsi="Symbol" w:hint="default"/>
      </w:rPr>
    </w:lvl>
    <w:lvl w:ilvl="7" w:tplc="3418C74E" w:tentative="1">
      <w:start w:val="1"/>
      <w:numFmt w:val="bullet"/>
      <w:lvlText w:val="o"/>
      <w:lvlJc w:val="left"/>
      <w:pPr>
        <w:ind w:left="5760" w:hanging="360"/>
      </w:pPr>
      <w:rPr>
        <w:rFonts w:ascii="Courier New" w:hAnsi="Courier New" w:cs="Courier New" w:hint="default"/>
      </w:rPr>
    </w:lvl>
    <w:lvl w:ilvl="8" w:tplc="91D4EBFC" w:tentative="1">
      <w:start w:val="1"/>
      <w:numFmt w:val="bullet"/>
      <w:lvlText w:val=""/>
      <w:lvlJc w:val="left"/>
      <w:pPr>
        <w:ind w:left="6480" w:hanging="360"/>
      </w:pPr>
      <w:rPr>
        <w:rFonts w:ascii="Wingdings" w:hAnsi="Wingdings" w:hint="default"/>
      </w:rPr>
    </w:lvl>
  </w:abstractNum>
  <w:abstractNum w:abstractNumId="16" w15:restartNumberingAfterBreak="0">
    <w:nsid w:val="75093097"/>
    <w:multiLevelType w:val="hybridMultilevel"/>
    <w:tmpl w:val="1B82AF66"/>
    <w:lvl w:ilvl="0" w:tplc="EECEFAD4">
      <w:start w:val="1"/>
      <w:numFmt w:val="decimal"/>
      <w:lvlText w:val="%1."/>
      <w:lvlJc w:val="left"/>
      <w:pPr>
        <w:ind w:left="720" w:hanging="360"/>
      </w:pPr>
    </w:lvl>
    <w:lvl w:ilvl="1" w:tplc="5D40DC9C">
      <w:start w:val="1"/>
      <w:numFmt w:val="lowerLetter"/>
      <w:lvlText w:val="%2."/>
      <w:lvlJc w:val="left"/>
      <w:pPr>
        <w:ind w:left="1440" w:hanging="360"/>
      </w:pPr>
    </w:lvl>
    <w:lvl w:ilvl="2" w:tplc="C76E6BB8">
      <w:start w:val="1"/>
      <w:numFmt w:val="lowerRoman"/>
      <w:lvlText w:val="%3."/>
      <w:lvlJc w:val="right"/>
      <w:pPr>
        <w:ind w:left="2160" w:hanging="180"/>
      </w:pPr>
    </w:lvl>
    <w:lvl w:ilvl="3" w:tplc="F0F4415E">
      <w:start w:val="1"/>
      <w:numFmt w:val="decimal"/>
      <w:lvlText w:val="%4."/>
      <w:lvlJc w:val="left"/>
      <w:pPr>
        <w:ind w:left="2880" w:hanging="360"/>
      </w:pPr>
    </w:lvl>
    <w:lvl w:ilvl="4" w:tplc="4028AA66">
      <w:start w:val="1"/>
      <w:numFmt w:val="lowerLetter"/>
      <w:lvlText w:val="%5."/>
      <w:lvlJc w:val="left"/>
      <w:pPr>
        <w:ind w:left="3600" w:hanging="360"/>
      </w:pPr>
    </w:lvl>
    <w:lvl w:ilvl="5" w:tplc="756E80B4">
      <w:start w:val="1"/>
      <w:numFmt w:val="lowerRoman"/>
      <w:lvlText w:val="%6."/>
      <w:lvlJc w:val="right"/>
      <w:pPr>
        <w:ind w:left="4320" w:hanging="180"/>
      </w:pPr>
    </w:lvl>
    <w:lvl w:ilvl="6" w:tplc="0DFA7308">
      <w:start w:val="1"/>
      <w:numFmt w:val="decimal"/>
      <w:lvlText w:val="%7."/>
      <w:lvlJc w:val="left"/>
      <w:pPr>
        <w:ind w:left="5040" w:hanging="360"/>
      </w:pPr>
    </w:lvl>
    <w:lvl w:ilvl="7" w:tplc="738EA470">
      <w:start w:val="1"/>
      <w:numFmt w:val="lowerLetter"/>
      <w:lvlText w:val="%8."/>
      <w:lvlJc w:val="left"/>
      <w:pPr>
        <w:ind w:left="5760" w:hanging="360"/>
      </w:pPr>
    </w:lvl>
    <w:lvl w:ilvl="8" w:tplc="DFC2A83A">
      <w:start w:val="1"/>
      <w:numFmt w:val="lowerRoman"/>
      <w:lvlText w:val="%9."/>
      <w:lvlJc w:val="right"/>
      <w:pPr>
        <w:ind w:left="6480" w:hanging="180"/>
      </w:pPr>
    </w:lvl>
  </w:abstractNum>
  <w:abstractNum w:abstractNumId="17" w15:restartNumberingAfterBreak="0">
    <w:nsid w:val="751B5EB5"/>
    <w:multiLevelType w:val="hybridMultilevel"/>
    <w:tmpl w:val="3C002B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75713F62"/>
    <w:multiLevelType w:val="hybridMultilevel"/>
    <w:tmpl w:val="1B82AF66"/>
    <w:lvl w:ilvl="0" w:tplc="FF4E0E1E">
      <w:start w:val="1"/>
      <w:numFmt w:val="decimal"/>
      <w:lvlText w:val="%1."/>
      <w:lvlJc w:val="left"/>
      <w:pPr>
        <w:ind w:left="720" w:hanging="360"/>
      </w:pPr>
    </w:lvl>
    <w:lvl w:ilvl="1" w:tplc="D49AA998">
      <w:start w:val="1"/>
      <w:numFmt w:val="lowerLetter"/>
      <w:lvlText w:val="%2."/>
      <w:lvlJc w:val="left"/>
      <w:pPr>
        <w:ind w:left="1440" w:hanging="360"/>
      </w:pPr>
    </w:lvl>
    <w:lvl w:ilvl="2" w:tplc="A016F92E">
      <w:start w:val="1"/>
      <w:numFmt w:val="lowerRoman"/>
      <w:lvlText w:val="%3."/>
      <w:lvlJc w:val="right"/>
      <w:pPr>
        <w:ind w:left="2160" w:hanging="180"/>
      </w:pPr>
    </w:lvl>
    <w:lvl w:ilvl="3" w:tplc="EAB26CD2">
      <w:start w:val="1"/>
      <w:numFmt w:val="decimal"/>
      <w:lvlText w:val="%4."/>
      <w:lvlJc w:val="left"/>
      <w:pPr>
        <w:ind w:left="2880" w:hanging="360"/>
      </w:pPr>
    </w:lvl>
    <w:lvl w:ilvl="4" w:tplc="3ADC93FC">
      <w:start w:val="1"/>
      <w:numFmt w:val="lowerLetter"/>
      <w:lvlText w:val="%5."/>
      <w:lvlJc w:val="left"/>
      <w:pPr>
        <w:ind w:left="3600" w:hanging="360"/>
      </w:pPr>
    </w:lvl>
    <w:lvl w:ilvl="5" w:tplc="AB3CB5BA">
      <w:start w:val="1"/>
      <w:numFmt w:val="lowerRoman"/>
      <w:lvlText w:val="%6."/>
      <w:lvlJc w:val="right"/>
      <w:pPr>
        <w:ind w:left="4320" w:hanging="180"/>
      </w:pPr>
    </w:lvl>
    <w:lvl w:ilvl="6" w:tplc="282C6E26">
      <w:start w:val="1"/>
      <w:numFmt w:val="decimal"/>
      <w:lvlText w:val="%7."/>
      <w:lvlJc w:val="left"/>
      <w:pPr>
        <w:ind w:left="5040" w:hanging="360"/>
      </w:pPr>
    </w:lvl>
    <w:lvl w:ilvl="7" w:tplc="29BA44D4">
      <w:start w:val="1"/>
      <w:numFmt w:val="lowerLetter"/>
      <w:lvlText w:val="%8."/>
      <w:lvlJc w:val="left"/>
      <w:pPr>
        <w:ind w:left="5760" w:hanging="360"/>
      </w:pPr>
    </w:lvl>
    <w:lvl w:ilvl="8" w:tplc="CE926A64">
      <w:start w:val="1"/>
      <w:numFmt w:val="lowerRoman"/>
      <w:lvlText w:val="%9."/>
      <w:lvlJc w:val="right"/>
      <w:pPr>
        <w:ind w:left="6480" w:hanging="180"/>
      </w:pPr>
    </w:lvl>
  </w:abstractNum>
  <w:abstractNum w:abstractNumId="19" w15:restartNumberingAfterBreak="0">
    <w:nsid w:val="772D44DD"/>
    <w:multiLevelType w:val="hybridMultilevel"/>
    <w:tmpl w:val="0E70204C"/>
    <w:lvl w:ilvl="0" w:tplc="6E96DBD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D0630F9"/>
    <w:multiLevelType w:val="hybridMultilevel"/>
    <w:tmpl w:val="1E3C2E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15209080">
    <w:abstractNumId w:val="14"/>
  </w:num>
  <w:num w:numId="2" w16cid:durableId="5084473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7197597">
    <w:abstractNumId w:val="8"/>
  </w:num>
  <w:num w:numId="4" w16cid:durableId="1691759258">
    <w:abstractNumId w:val="15"/>
  </w:num>
  <w:num w:numId="5" w16cid:durableId="961113730">
    <w:abstractNumId w:val="13"/>
  </w:num>
  <w:num w:numId="6" w16cid:durableId="142625624">
    <w:abstractNumId w:val="18"/>
  </w:num>
  <w:num w:numId="7" w16cid:durableId="171336721">
    <w:abstractNumId w:val="16"/>
  </w:num>
  <w:num w:numId="8" w16cid:durableId="64884502">
    <w:abstractNumId w:val="1"/>
  </w:num>
  <w:num w:numId="9" w16cid:durableId="1431050322">
    <w:abstractNumId w:val="17"/>
  </w:num>
  <w:num w:numId="10" w16cid:durableId="2082254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7770102">
    <w:abstractNumId w:val="7"/>
  </w:num>
  <w:num w:numId="12" w16cid:durableId="924923377">
    <w:abstractNumId w:val="2"/>
  </w:num>
  <w:num w:numId="13" w16cid:durableId="1363508953">
    <w:abstractNumId w:val="12"/>
  </w:num>
  <w:num w:numId="14" w16cid:durableId="1318805393">
    <w:abstractNumId w:val="4"/>
  </w:num>
  <w:num w:numId="15" w16cid:durableId="770516624">
    <w:abstractNumId w:val="9"/>
  </w:num>
  <w:num w:numId="16" w16cid:durableId="1840464360">
    <w:abstractNumId w:val="19"/>
  </w:num>
  <w:num w:numId="17" w16cid:durableId="1257056118">
    <w:abstractNumId w:val="10"/>
  </w:num>
  <w:num w:numId="18" w16cid:durableId="30501617">
    <w:abstractNumId w:val="0"/>
  </w:num>
  <w:num w:numId="19" w16cid:durableId="106119577">
    <w:abstractNumId w:val="3"/>
  </w:num>
  <w:num w:numId="20" w16cid:durableId="31078439">
    <w:abstractNumId w:val="6"/>
  </w:num>
  <w:num w:numId="21" w16cid:durableId="1511025580">
    <w:abstractNumId w:val="20"/>
  </w:num>
  <w:num w:numId="22" w16cid:durableId="1099375795">
    <w:abstractNumId w:val="5"/>
  </w:num>
  <w:num w:numId="23" w16cid:durableId="1972014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1F4"/>
    <w:rsid w:val="00000C58"/>
    <w:rsid w:val="00001D55"/>
    <w:rsid w:val="000026CE"/>
    <w:rsid w:val="000034DD"/>
    <w:rsid w:val="000038A6"/>
    <w:rsid w:val="0000495F"/>
    <w:rsid w:val="00004AA0"/>
    <w:rsid w:val="000107FB"/>
    <w:rsid w:val="000132D3"/>
    <w:rsid w:val="00014952"/>
    <w:rsid w:val="0001676D"/>
    <w:rsid w:val="00016FFA"/>
    <w:rsid w:val="00020647"/>
    <w:rsid w:val="00022D20"/>
    <w:rsid w:val="00023C0D"/>
    <w:rsid w:val="000254E1"/>
    <w:rsid w:val="00027A7D"/>
    <w:rsid w:val="00027D19"/>
    <w:rsid w:val="00030FD2"/>
    <w:rsid w:val="000315CF"/>
    <w:rsid w:val="00031BAA"/>
    <w:rsid w:val="000322A9"/>
    <w:rsid w:val="000338B1"/>
    <w:rsid w:val="00034B3B"/>
    <w:rsid w:val="000351FD"/>
    <w:rsid w:val="0003547B"/>
    <w:rsid w:val="0003799F"/>
    <w:rsid w:val="00040EAC"/>
    <w:rsid w:val="000451B3"/>
    <w:rsid w:val="000452EF"/>
    <w:rsid w:val="00050684"/>
    <w:rsid w:val="00052859"/>
    <w:rsid w:val="000532C2"/>
    <w:rsid w:val="000577F6"/>
    <w:rsid w:val="00057942"/>
    <w:rsid w:val="00060925"/>
    <w:rsid w:val="000619CC"/>
    <w:rsid w:val="0006315C"/>
    <w:rsid w:val="000639BC"/>
    <w:rsid w:val="00066CBF"/>
    <w:rsid w:val="000673E0"/>
    <w:rsid w:val="0007009D"/>
    <w:rsid w:val="00073206"/>
    <w:rsid w:val="00077591"/>
    <w:rsid w:val="0007790B"/>
    <w:rsid w:val="000800C0"/>
    <w:rsid w:val="0008074E"/>
    <w:rsid w:val="00080D5C"/>
    <w:rsid w:val="00081B76"/>
    <w:rsid w:val="00085054"/>
    <w:rsid w:val="00085EDC"/>
    <w:rsid w:val="00086D34"/>
    <w:rsid w:val="00087705"/>
    <w:rsid w:val="00090506"/>
    <w:rsid w:val="00091DC9"/>
    <w:rsid w:val="00091FE3"/>
    <w:rsid w:val="0009279D"/>
    <w:rsid w:val="00093CCB"/>
    <w:rsid w:val="00095F48"/>
    <w:rsid w:val="000964B1"/>
    <w:rsid w:val="00096697"/>
    <w:rsid w:val="000A0B40"/>
    <w:rsid w:val="000A0CAA"/>
    <w:rsid w:val="000A2048"/>
    <w:rsid w:val="000A2EF2"/>
    <w:rsid w:val="000A3495"/>
    <w:rsid w:val="000A3AFE"/>
    <w:rsid w:val="000A7DAF"/>
    <w:rsid w:val="000B311E"/>
    <w:rsid w:val="000B31C5"/>
    <w:rsid w:val="000B3799"/>
    <w:rsid w:val="000B393A"/>
    <w:rsid w:val="000B3DB6"/>
    <w:rsid w:val="000C1848"/>
    <w:rsid w:val="000C1DF8"/>
    <w:rsid w:val="000C26B2"/>
    <w:rsid w:val="000C3B4A"/>
    <w:rsid w:val="000C4371"/>
    <w:rsid w:val="000C4B90"/>
    <w:rsid w:val="000C4D44"/>
    <w:rsid w:val="000D2109"/>
    <w:rsid w:val="000D2E2B"/>
    <w:rsid w:val="000D2ECA"/>
    <w:rsid w:val="000D7C48"/>
    <w:rsid w:val="000D7D59"/>
    <w:rsid w:val="000E1A21"/>
    <w:rsid w:val="000E2292"/>
    <w:rsid w:val="000E25D6"/>
    <w:rsid w:val="000E3210"/>
    <w:rsid w:val="000E3EAD"/>
    <w:rsid w:val="000E71AF"/>
    <w:rsid w:val="000F26EA"/>
    <w:rsid w:val="000F3404"/>
    <w:rsid w:val="000F4B96"/>
    <w:rsid w:val="000F6B5F"/>
    <w:rsid w:val="000F6FCF"/>
    <w:rsid w:val="000F7971"/>
    <w:rsid w:val="0010076B"/>
    <w:rsid w:val="00100DB4"/>
    <w:rsid w:val="00101AE3"/>
    <w:rsid w:val="00103ECA"/>
    <w:rsid w:val="00114267"/>
    <w:rsid w:val="001145F7"/>
    <w:rsid w:val="001151F9"/>
    <w:rsid w:val="00115731"/>
    <w:rsid w:val="00120837"/>
    <w:rsid w:val="0012461B"/>
    <w:rsid w:val="00125F57"/>
    <w:rsid w:val="00130AC2"/>
    <w:rsid w:val="00131DB8"/>
    <w:rsid w:val="00133BB5"/>
    <w:rsid w:val="00140825"/>
    <w:rsid w:val="00140B66"/>
    <w:rsid w:val="0014100E"/>
    <w:rsid w:val="001447A0"/>
    <w:rsid w:val="00145BDB"/>
    <w:rsid w:val="00147EAB"/>
    <w:rsid w:val="00150453"/>
    <w:rsid w:val="0015071E"/>
    <w:rsid w:val="00153C11"/>
    <w:rsid w:val="00153CDF"/>
    <w:rsid w:val="00155830"/>
    <w:rsid w:val="00157B24"/>
    <w:rsid w:val="0016132A"/>
    <w:rsid w:val="00161460"/>
    <w:rsid w:val="001650F7"/>
    <w:rsid w:val="0016539A"/>
    <w:rsid w:val="001670FE"/>
    <w:rsid w:val="00171402"/>
    <w:rsid w:val="00171F3C"/>
    <w:rsid w:val="00174243"/>
    <w:rsid w:val="00174327"/>
    <w:rsid w:val="0017461C"/>
    <w:rsid w:val="00175FAC"/>
    <w:rsid w:val="00176578"/>
    <w:rsid w:val="00177108"/>
    <w:rsid w:val="00183486"/>
    <w:rsid w:val="0018371D"/>
    <w:rsid w:val="00184315"/>
    <w:rsid w:val="001846F1"/>
    <w:rsid w:val="00184F7E"/>
    <w:rsid w:val="00185371"/>
    <w:rsid w:val="0018565D"/>
    <w:rsid w:val="00187487"/>
    <w:rsid w:val="00187D5B"/>
    <w:rsid w:val="00190370"/>
    <w:rsid w:val="00190B7B"/>
    <w:rsid w:val="00190EE8"/>
    <w:rsid w:val="0019407B"/>
    <w:rsid w:val="001A0C9D"/>
    <w:rsid w:val="001A39B1"/>
    <w:rsid w:val="001A408A"/>
    <w:rsid w:val="001A711B"/>
    <w:rsid w:val="001B0506"/>
    <w:rsid w:val="001B0F0A"/>
    <w:rsid w:val="001B23A1"/>
    <w:rsid w:val="001B4630"/>
    <w:rsid w:val="001B7685"/>
    <w:rsid w:val="001B76B1"/>
    <w:rsid w:val="001B7847"/>
    <w:rsid w:val="001B7C04"/>
    <w:rsid w:val="001B7EEA"/>
    <w:rsid w:val="001C2934"/>
    <w:rsid w:val="001C3965"/>
    <w:rsid w:val="001C55D5"/>
    <w:rsid w:val="001C6C4E"/>
    <w:rsid w:val="001C74D7"/>
    <w:rsid w:val="001D224B"/>
    <w:rsid w:val="001D25F3"/>
    <w:rsid w:val="001D45E7"/>
    <w:rsid w:val="001D474E"/>
    <w:rsid w:val="001D7752"/>
    <w:rsid w:val="001E0299"/>
    <w:rsid w:val="001E0911"/>
    <w:rsid w:val="001E0915"/>
    <w:rsid w:val="001E1D88"/>
    <w:rsid w:val="001E22D2"/>
    <w:rsid w:val="001E30EE"/>
    <w:rsid w:val="001E3202"/>
    <w:rsid w:val="001E42EE"/>
    <w:rsid w:val="001E570C"/>
    <w:rsid w:val="001E5887"/>
    <w:rsid w:val="001E635B"/>
    <w:rsid w:val="001F1EB7"/>
    <w:rsid w:val="001F2311"/>
    <w:rsid w:val="001F3B4C"/>
    <w:rsid w:val="001F3EE6"/>
    <w:rsid w:val="001F5957"/>
    <w:rsid w:val="001F6828"/>
    <w:rsid w:val="00201625"/>
    <w:rsid w:val="002025B9"/>
    <w:rsid w:val="00202C2E"/>
    <w:rsid w:val="00203BEE"/>
    <w:rsid w:val="00204573"/>
    <w:rsid w:val="002058A6"/>
    <w:rsid w:val="002058E2"/>
    <w:rsid w:val="002067D0"/>
    <w:rsid w:val="00210773"/>
    <w:rsid w:val="00210A28"/>
    <w:rsid w:val="00210AC2"/>
    <w:rsid w:val="00211239"/>
    <w:rsid w:val="0021181C"/>
    <w:rsid w:val="002135E6"/>
    <w:rsid w:val="00217B10"/>
    <w:rsid w:val="00220B16"/>
    <w:rsid w:val="00221D67"/>
    <w:rsid w:val="0022208B"/>
    <w:rsid w:val="00223203"/>
    <w:rsid w:val="00223286"/>
    <w:rsid w:val="00224AC2"/>
    <w:rsid w:val="00225655"/>
    <w:rsid w:val="00225FC6"/>
    <w:rsid w:val="00231675"/>
    <w:rsid w:val="00231F11"/>
    <w:rsid w:val="00232085"/>
    <w:rsid w:val="00232247"/>
    <w:rsid w:val="00232F16"/>
    <w:rsid w:val="00233A9B"/>
    <w:rsid w:val="00233EDF"/>
    <w:rsid w:val="002358F1"/>
    <w:rsid w:val="002370CA"/>
    <w:rsid w:val="00237356"/>
    <w:rsid w:val="00237421"/>
    <w:rsid w:val="00242A3D"/>
    <w:rsid w:val="00247159"/>
    <w:rsid w:val="00253EC2"/>
    <w:rsid w:val="002572A9"/>
    <w:rsid w:val="00257556"/>
    <w:rsid w:val="00260AED"/>
    <w:rsid w:val="00260D1E"/>
    <w:rsid w:val="002619FA"/>
    <w:rsid w:val="00261E4D"/>
    <w:rsid w:val="002649A8"/>
    <w:rsid w:val="00267428"/>
    <w:rsid w:val="0027051F"/>
    <w:rsid w:val="00272E69"/>
    <w:rsid w:val="00274895"/>
    <w:rsid w:val="002764E5"/>
    <w:rsid w:val="00276768"/>
    <w:rsid w:val="00276DB1"/>
    <w:rsid w:val="00277EC3"/>
    <w:rsid w:val="00280705"/>
    <w:rsid w:val="00281361"/>
    <w:rsid w:val="0028227E"/>
    <w:rsid w:val="00283AB3"/>
    <w:rsid w:val="00284219"/>
    <w:rsid w:val="0028477D"/>
    <w:rsid w:val="0029162F"/>
    <w:rsid w:val="00291B24"/>
    <w:rsid w:val="00293350"/>
    <w:rsid w:val="002948AF"/>
    <w:rsid w:val="00294F3C"/>
    <w:rsid w:val="00295A48"/>
    <w:rsid w:val="00297308"/>
    <w:rsid w:val="00297353"/>
    <w:rsid w:val="002A000A"/>
    <w:rsid w:val="002A3A7E"/>
    <w:rsid w:val="002B047D"/>
    <w:rsid w:val="002B100E"/>
    <w:rsid w:val="002B598B"/>
    <w:rsid w:val="002B6A26"/>
    <w:rsid w:val="002B7041"/>
    <w:rsid w:val="002C0F4D"/>
    <w:rsid w:val="002C11E7"/>
    <w:rsid w:val="002C25DE"/>
    <w:rsid w:val="002C27A5"/>
    <w:rsid w:val="002C56A1"/>
    <w:rsid w:val="002C6E3F"/>
    <w:rsid w:val="002D484D"/>
    <w:rsid w:val="002D58CC"/>
    <w:rsid w:val="002D7005"/>
    <w:rsid w:val="002E4B01"/>
    <w:rsid w:val="002E7F32"/>
    <w:rsid w:val="002F0975"/>
    <w:rsid w:val="002F4C57"/>
    <w:rsid w:val="002F52EB"/>
    <w:rsid w:val="002F5E4A"/>
    <w:rsid w:val="00300B32"/>
    <w:rsid w:val="00302F49"/>
    <w:rsid w:val="003044FF"/>
    <w:rsid w:val="003074E6"/>
    <w:rsid w:val="0030E180"/>
    <w:rsid w:val="003124B8"/>
    <w:rsid w:val="00313093"/>
    <w:rsid w:val="003216A9"/>
    <w:rsid w:val="0032174C"/>
    <w:rsid w:val="00321AD9"/>
    <w:rsid w:val="00323A6A"/>
    <w:rsid w:val="0032402F"/>
    <w:rsid w:val="0033291C"/>
    <w:rsid w:val="0033335D"/>
    <w:rsid w:val="00336464"/>
    <w:rsid w:val="00340986"/>
    <w:rsid w:val="00340C13"/>
    <w:rsid w:val="00340C2E"/>
    <w:rsid w:val="00342242"/>
    <w:rsid w:val="0034229C"/>
    <w:rsid w:val="0034270C"/>
    <w:rsid w:val="00343986"/>
    <w:rsid w:val="00343E23"/>
    <w:rsid w:val="003444BF"/>
    <w:rsid w:val="00350395"/>
    <w:rsid w:val="003506E1"/>
    <w:rsid w:val="00351034"/>
    <w:rsid w:val="003537BB"/>
    <w:rsid w:val="00355FF0"/>
    <w:rsid w:val="0035684E"/>
    <w:rsid w:val="0035693C"/>
    <w:rsid w:val="0035722D"/>
    <w:rsid w:val="00357B6C"/>
    <w:rsid w:val="00361F2B"/>
    <w:rsid w:val="0036490E"/>
    <w:rsid w:val="00365FDD"/>
    <w:rsid w:val="003703DD"/>
    <w:rsid w:val="00370FD5"/>
    <w:rsid w:val="003718EB"/>
    <w:rsid w:val="00374815"/>
    <w:rsid w:val="00376A35"/>
    <w:rsid w:val="00377D5A"/>
    <w:rsid w:val="00380600"/>
    <w:rsid w:val="00380A6A"/>
    <w:rsid w:val="003816E4"/>
    <w:rsid w:val="00383188"/>
    <w:rsid w:val="00385DD4"/>
    <w:rsid w:val="003869B0"/>
    <w:rsid w:val="00390E69"/>
    <w:rsid w:val="0039378A"/>
    <w:rsid w:val="00393B21"/>
    <w:rsid w:val="00394A81"/>
    <w:rsid w:val="00396CC5"/>
    <w:rsid w:val="003A0FC2"/>
    <w:rsid w:val="003A26B9"/>
    <w:rsid w:val="003A364A"/>
    <w:rsid w:val="003A3961"/>
    <w:rsid w:val="003A3B53"/>
    <w:rsid w:val="003A3B7C"/>
    <w:rsid w:val="003A3D1F"/>
    <w:rsid w:val="003A492F"/>
    <w:rsid w:val="003A4D34"/>
    <w:rsid w:val="003A4F89"/>
    <w:rsid w:val="003A5908"/>
    <w:rsid w:val="003A5A4C"/>
    <w:rsid w:val="003A6729"/>
    <w:rsid w:val="003A6F64"/>
    <w:rsid w:val="003A7EA1"/>
    <w:rsid w:val="003B02E7"/>
    <w:rsid w:val="003B14A1"/>
    <w:rsid w:val="003B3FEA"/>
    <w:rsid w:val="003B5F8F"/>
    <w:rsid w:val="003B6A0D"/>
    <w:rsid w:val="003B7DDA"/>
    <w:rsid w:val="003C05E6"/>
    <w:rsid w:val="003C2C80"/>
    <w:rsid w:val="003C2EFA"/>
    <w:rsid w:val="003C40B4"/>
    <w:rsid w:val="003C4A3C"/>
    <w:rsid w:val="003C7E61"/>
    <w:rsid w:val="003D1FC1"/>
    <w:rsid w:val="003D2FE6"/>
    <w:rsid w:val="003D357E"/>
    <w:rsid w:val="003D3793"/>
    <w:rsid w:val="003D4908"/>
    <w:rsid w:val="003D4F4D"/>
    <w:rsid w:val="003D5A54"/>
    <w:rsid w:val="003D5CD2"/>
    <w:rsid w:val="003E03C5"/>
    <w:rsid w:val="003E064F"/>
    <w:rsid w:val="003E0D50"/>
    <w:rsid w:val="003E2008"/>
    <w:rsid w:val="003E34BF"/>
    <w:rsid w:val="003E50F8"/>
    <w:rsid w:val="003E5394"/>
    <w:rsid w:val="003E559A"/>
    <w:rsid w:val="003E5648"/>
    <w:rsid w:val="003E663B"/>
    <w:rsid w:val="003F00A0"/>
    <w:rsid w:val="003F4D27"/>
    <w:rsid w:val="003F5D22"/>
    <w:rsid w:val="004005ED"/>
    <w:rsid w:val="00403599"/>
    <w:rsid w:val="0040392C"/>
    <w:rsid w:val="00407AB1"/>
    <w:rsid w:val="00411388"/>
    <w:rsid w:val="004133AE"/>
    <w:rsid w:val="0042255F"/>
    <w:rsid w:val="00424C67"/>
    <w:rsid w:val="00425B4A"/>
    <w:rsid w:val="00430212"/>
    <w:rsid w:val="004318C1"/>
    <w:rsid w:val="0043477A"/>
    <w:rsid w:val="00436EE0"/>
    <w:rsid w:val="004372C2"/>
    <w:rsid w:val="0043784D"/>
    <w:rsid w:val="00441964"/>
    <w:rsid w:val="00442472"/>
    <w:rsid w:val="00443C39"/>
    <w:rsid w:val="00446D59"/>
    <w:rsid w:val="00447AA4"/>
    <w:rsid w:val="00452F80"/>
    <w:rsid w:val="004550D2"/>
    <w:rsid w:val="004550FB"/>
    <w:rsid w:val="00457F8F"/>
    <w:rsid w:val="00460E2D"/>
    <w:rsid w:val="00460F8E"/>
    <w:rsid w:val="00462705"/>
    <w:rsid w:val="00462C2F"/>
    <w:rsid w:val="00463B13"/>
    <w:rsid w:val="00463D8D"/>
    <w:rsid w:val="00464EB6"/>
    <w:rsid w:val="00465F64"/>
    <w:rsid w:val="00466AF5"/>
    <w:rsid w:val="00466D15"/>
    <w:rsid w:val="00473826"/>
    <w:rsid w:val="00475AE7"/>
    <w:rsid w:val="00480509"/>
    <w:rsid w:val="00480E25"/>
    <w:rsid w:val="00481C18"/>
    <w:rsid w:val="004857C7"/>
    <w:rsid w:val="00485B1C"/>
    <w:rsid w:val="00485E5E"/>
    <w:rsid w:val="00487718"/>
    <w:rsid w:val="004914E0"/>
    <w:rsid w:val="004918D2"/>
    <w:rsid w:val="00491EF2"/>
    <w:rsid w:val="00492D90"/>
    <w:rsid w:val="0049490F"/>
    <w:rsid w:val="00496A87"/>
    <w:rsid w:val="00497AFC"/>
    <w:rsid w:val="004A01C9"/>
    <w:rsid w:val="004A47F5"/>
    <w:rsid w:val="004A675D"/>
    <w:rsid w:val="004A70D5"/>
    <w:rsid w:val="004A7CC2"/>
    <w:rsid w:val="004B066D"/>
    <w:rsid w:val="004B1AE8"/>
    <w:rsid w:val="004B40E7"/>
    <w:rsid w:val="004B49DE"/>
    <w:rsid w:val="004B63E9"/>
    <w:rsid w:val="004B6A5B"/>
    <w:rsid w:val="004C0442"/>
    <w:rsid w:val="004C2582"/>
    <w:rsid w:val="004C445F"/>
    <w:rsid w:val="004C5D64"/>
    <w:rsid w:val="004C71D9"/>
    <w:rsid w:val="004C7347"/>
    <w:rsid w:val="004C7F9A"/>
    <w:rsid w:val="004D0135"/>
    <w:rsid w:val="004D055E"/>
    <w:rsid w:val="004D0C92"/>
    <w:rsid w:val="004D0EE7"/>
    <w:rsid w:val="004D14C9"/>
    <w:rsid w:val="004D1EBF"/>
    <w:rsid w:val="004D407A"/>
    <w:rsid w:val="004D4E76"/>
    <w:rsid w:val="004D5C1B"/>
    <w:rsid w:val="004E01B4"/>
    <w:rsid w:val="004E12BE"/>
    <w:rsid w:val="004E2176"/>
    <w:rsid w:val="004E24FB"/>
    <w:rsid w:val="004E3ECF"/>
    <w:rsid w:val="004E47DE"/>
    <w:rsid w:val="004E524D"/>
    <w:rsid w:val="004E6C00"/>
    <w:rsid w:val="004F45E8"/>
    <w:rsid w:val="004F550E"/>
    <w:rsid w:val="004F5F91"/>
    <w:rsid w:val="004F6B92"/>
    <w:rsid w:val="00500140"/>
    <w:rsid w:val="00500220"/>
    <w:rsid w:val="00500DAE"/>
    <w:rsid w:val="005023CE"/>
    <w:rsid w:val="00502F06"/>
    <w:rsid w:val="0050325F"/>
    <w:rsid w:val="00504C6A"/>
    <w:rsid w:val="0050649B"/>
    <w:rsid w:val="005118A7"/>
    <w:rsid w:val="00513535"/>
    <w:rsid w:val="005135FF"/>
    <w:rsid w:val="00514933"/>
    <w:rsid w:val="005169BB"/>
    <w:rsid w:val="00517821"/>
    <w:rsid w:val="00520148"/>
    <w:rsid w:val="005210C7"/>
    <w:rsid w:val="00527B92"/>
    <w:rsid w:val="00527BE8"/>
    <w:rsid w:val="005301D2"/>
    <w:rsid w:val="005308CE"/>
    <w:rsid w:val="00531F74"/>
    <w:rsid w:val="005345BB"/>
    <w:rsid w:val="00536CB7"/>
    <w:rsid w:val="005374FD"/>
    <w:rsid w:val="00540970"/>
    <w:rsid w:val="00541DE8"/>
    <w:rsid w:val="00542BFB"/>
    <w:rsid w:val="0054365C"/>
    <w:rsid w:val="00543D3A"/>
    <w:rsid w:val="00547A55"/>
    <w:rsid w:val="00550690"/>
    <w:rsid w:val="005524EC"/>
    <w:rsid w:val="00552712"/>
    <w:rsid w:val="005535D8"/>
    <w:rsid w:val="0055366A"/>
    <w:rsid w:val="0055421D"/>
    <w:rsid w:val="00554456"/>
    <w:rsid w:val="0055537E"/>
    <w:rsid w:val="005553C3"/>
    <w:rsid w:val="0055594E"/>
    <w:rsid w:val="00557D58"/>
    <w:rsid w:val="005600E7"/>
    <w:rsid w:val="00560565"/>
    <w:rsid w:val="00561E17"/>
    <w:rsid w:val="0056621E"/>
    <w:rsid w:val="00567BCE"/>
    <w:rsid w:val="0057017C"/>
    <w:rsid w:val="0057386D"/>
    <w:rsid w:val="00575BA7"/>
    <w:rsid w:val="00577150"/>
    <w:rsid w:val="005773CB"/>
    <w:rsid w:val="00583125"/>
    <w:rsid w:val="005850B7"/>
    <w:rsid w:val="005853D3"/>
    <w:rsid w:val="00585B8C"/>
    <w:rsid w:val="0058621C"/>
    <w:rsid w:val="005878DE"/>
    <w:rsid w:val="005920A5"/>
    <w:rsid w:val="00595896"/>
    <w:rsid w:val="00595AD7"/>
    <w:rsid w:val="00595AD8"/>
    <w:rsid w:val="005A1D24"/>
    <w:rsid w:val="005A37B5"/>
    <w:rsid w:val="005A410D"/>
    <w:rsid w:val="005A5F20"/>
    <w:rsid w:val="005A77A8"/>
    <w:rsid w:val="005B1020"/>
    <w:rsid w:val="005B1258"/>
    <w:rsid w:val="005B1DEC"/>
    <w:rsid w:val="005B21FE"/>
    <w:rsid w:val="005B4A70"/>
    <w:rsid w:val="005C0A76"/>
    <w:rsid w:val="005C294A"/>
    <w:rsid w:val="005C2FC9"/>
    <w:rsid w:val="005C3B53"/>
    <w:rsid w:val="005C6623"/>
    <w:rsid w:val="005C6ACA"/>
    <w:rsid w:val="005C7392"/>
    <w:rsid w:val="005C7B92"/>
    <w:rsid w:val="005D044D"/>
    <w:rsid w:val="005D38E1"/>
    <w:rsid w:val="005D39C7"/>
    <w:rsid w:val="005D5990"/>
    <w:rsid w:val="005D5FC3"/>
    <w:rsid w:val="005D6220"/>
    <w:rsid w:val="005D6E70"/>
    <w:rsid w:val="005E391F"/>
    <w:rsid w:val="005E485F"/>
    <w:rsid w:val="005F04FA"/>
    <w:rsid w:val="005F3AC0"/>
    <w:rsid w:val="00605AAB"/>
    <w:rsid w:val="00606AB8"/>
    <w:rsid w:val="006121E7"/>
    <w:rsid w:val="006125E5"/>
    <w:rsid w:val="00612ACB"/>
    <w:rsid w:val="0061379B"/>
    <w:rsid w:val="00617924"/>
    <w:rsid w:val="0062180D"/>
    <w:rsid w:val="00621FC1"/>
    <w:rsid w:val="006224E3"/>
    <w:rsid w:val="0062307B"/>
    <w:rsid w:val="0062489C"/>
    <w:rsid w:val="0062573A"/>
    <w:rsid w:val="00626AC9"/>
    <w:rsid w:val="00631501"/>
    <w:rsid w:val="006339B0"/>
    <w:rsid w:val="0063416A"/>
    <w:rsid w:val="00636DFD"/>
    <w:rsid w:val="0064089B"/>
    <w:rsid w:val="0064132A"/>
    <w:rsid w:val="006430B5"/>
    <w:rsid w:val="0064385F"/>
    <w:rsid w:val="00643D05"/>
    <w:rsid w:val="006442A8"/>
    <w:rsid w:val="00647FEE"/>
    <w:rsid w:val="00650A10"/>
    <w:rsid w:val="0065141A"/>
    <w:rsid w:val="00651CE6"/>
    <w:rsid w:val="00652820"/>
    <w:rsid w:val="00653676"/>
    <w:rsid w:val="00654444"/>
    <w:rsid w:val="0065495B"/>
    <w:rsid w:val="00654EC4"/>
    <w:rsid w:val="006603AF"/>
    <w:rsid w:val="00660954"/>
    <w:rsid w:val="00662CE0"/>
    <w:rsid w:val="00664D5A"/>
    <w:rsid w:val="006650D6"/>
    <w:rsid w:val="006651A2"/>
    <w:rsid w:val="006660FE"/>
    <w:rsid w:val="00666D11"/>
    <w:rsid w:val="00667298"/>
    <w:rsid w:val="00670C6F"/>
    <w:rsid w:val="00671787"/>
    <w:rsid w:val="006724EE"/>
    <w:rsid w:val="006728D2"/>
    <w:rsid w:val="0067323D"/>
    <w:rsid w:val="006758D7"/>
    <w:rsid w:val="00675CC2"/>
    <w:rsid w:val="00676E74"/>
    <w:rsid w:val="00680E48"/>
    <w:rsid w:val="00680E64"/>
    <w:rsid w:val="006813C9"/>
    <w:rsid w:val="00683388"/>
    <w:rsid w:val="00684AD7"/>
    <w:rsid w:val="00684B94"/>
    <w:rsid w:val="006900A6"/>
    <w:rsid w:val="006912DB"/>
    <w:rsid w:val="0069189E"/>
    <w:rsid w:val="0069298C"/>
    <w:rsid w:val="0069346E"/>
    <w:rsid w:val="00697991"/>
    <w:rsid w:val="0069EBAB"/>
    <w:rsid w:val="006A0762"/>
    <w:rsid w:val="006A1E3E"/>
    <w:rsid w:val="006A2A04"/>
    <w:rsid w:val="006A4224"/>
    <w:rsid w:val="006A60F3"/>
    <w:rsid w:val="006A7FF0"/>
    <w:rsid w:val="006B01B3"/>
    <w:rsid w:val="006B367E"/>
    <w:rsid w:val="006B4B16"/>
    <w:rsid w:val="006B7399"/>
    <w:rsid w:val="006C0DA6"/>
    <w:rsid w:val="006C15B6"/>
    <w:rsid w:val="006C1970"/>
    <w:rsid w:val="006C37F0"/>
    <w:rsid w:val="006C4ADB"/>
    <w:rsid w:val="006C4BF1"/>
    <w:rsid w:val="006D4513"/>
    <w:rsid w:val="006D76DC"/>
    <w:rsid w:val="006D77C9"/>
    <w:rsid w:val="006E073E"/>
    <w:rsid w:val="006E2643"/>
    <w:rsid w:val="006E3BB9"/>
    <w:rsid w:val="006E61F0"/>
    <w:rsid w:val="006F050B"/>
    <w:rsid w:val="006F256D"/>
    <w:rsid w:val="006F37EC"/>
    <w:rsid w:val="006F3B7F"/>
    <w:rsid w:val="006F3F4A"/>
    <w:rsid w:val="006F4A22"/>
    <w:rsid w:val="006F6276"/>
    <w:rsid w:val="006F6282"/>
    <w:rsid w:val="006F86D0"/>
    <w:rsid w:val="00700310"/>
    <w:rsid w:val="0070368B"/>
    <w:rsid w:val="00704778"/>
    <w:rsid w:val="00710B67"/>
    <w:rsid w:val="0071126B"/>
    <w:rsid w:val="0071435E"/>
    <w:rsid w:val="00715890"/>
    <w:rsid w:val="007159BB"/>
    <w:rsid w:val="00716233"/>
    <w:rsid w:val="007166FE"/>
    <w:rsid w:val="007173A2"/>
    <w:rsid w:val="00717A37"/>
    <w:rsid w:val="00720448"/>
    <w:rsid w:val="00721B1D"/>
    <w:rsid w:val="00727F72"/>
    <w:rsid w:val="007300B8"/>
    <w:rsid w:val="007302A3"/>
    <w:rsid w:val="00732B31"/>
    <w:rsid w:val="007340A5"/>
    <w:rsid w:val="00740436"/>
    <w:rsid w:val="00740581"/>
    <w:rsid w:val="007420FE"/>
    <w:rsid w:val="00742ADA"/>
    <w:rsid w:val="00747D3F"/>
    <w:rsid w:val="00750639"/>
    <w:rsid w:val="00751B25"/>
    <w:rsid w:val="007520F1"/>
    <w:rsid w:val="007535CC"/>
    <w:rsid w:val="00753D96"/>
    <w:rsid w:val="007565AD"/>
    <w:rsid w:val="00757A70"/>
    <w:rsid w:val="00757C81"/>
    <w:rsid w:val="0076271F"/>
    <w:rsid w:val="007645ED"/>
    <w:rsid w:val="00765011"/>
    <w:rsid w:val="00767018"/>
    <w:rsid w:val="007671A1"/>
    <w:rsid w:val="007705D1"/>
    <w:rsid w:val="00770FB2"/>
    <w:rsid w:val="00772227"/>
    <w:rsid w:val="007738C2"/>
    <w:rsid w:val="007750C5"/>
    <w:rsid w:val="00776F94"/>
    <w:rsid w:val="00777EB6"/>
    <w:rsid w:val="00780433"/>
    <w:rsid w:val="00784BC3"/>
    <w:rsid w:val="0078589F"/>
    <w:rsid w:val="007873A5"/>
    <w:rsid w:val="00787798"/>
    <w:rsid w:val="00787ACE"/>
    <w:rsid w:val="00796212"/>
    <w:rsid w:val="007A0573"/>
    <w:rsid w:val="007A1DA9"/>
    <w:rsid w:val="007A2638"/>
    <w:rsid w:val="007A3060"/>
    <w:rsid w:val="007A5B50"/>
    <w:rsid w:val="007A730C"/>
    <w:rsid w:val="007B202F"/>
    <w:rsid w:val="007B34BB"/>
    <w:rsid w:val="007B737B"/>
    <w:rsid w:val="007C0F6D"/>
    <w:rsid w:val="007C1243"/>
    <w:rsid w:val="007C15FB"/>
    <w:rsid w:val="007C630B"/>
    <w:rsid w:val="007C704F"/>
    <w:rsid w:val="007D0C12"/>
    <w:rsid w:val="007D1117"/>
    <w:rsid w:val="007D1B0C"/>
    <w:rsid w:val="007D209C"/>
    <w:rsid w:val="007D374D"/>
    <w:rsid w:val="007D539C"/>
    <w:rsid w:val="007D7734"/>
    <w:rsid w:val="007D7FAA"/>
    <w:rsid w:val="007E19BB"/>
    <w:rsid w:val="007E1A26"/>
    <w:rsid w:val="007E58C0"/>
    <w:rsid w:val="007E7212"/>
    <w:rsid w:val="007F4929"/>
    <w:rsid w:val="007F608E"/>
    <w:rsid w:val="00800E91"/>
    <w:rsid w:val="00803982"/>
    <w:rsid w:val="00804102"/>
    <w:rsid w:val="008056CD"/>
    <w:rsid w:val="00805E34"/>
    <w:rsid w:val="0080614F"/>
    <w:rsid w:val="008061BF"/>
    <w:rsid w:val="008070C0"/>
    <w:rsid w:val="008104BF"/>
    <w:rsid w:val="00814314"/>
    <w:rsid w:val="008144FE"/>
    <w:rsid w:val="00816C3F"/>
    <w:rsid w:val="00820AED"/>
    <w:rsid w:val="00821598"/>
    <w:rsid w:val="0082163E"/>
    <w:rsid w:val="008219CC"/>
    <w:rsid w:val="008227F4"/>
    <w:rsid w:val="008236B1"/>
    <w:rsid w:val="0082420A"/>
    <w:rsid w:val="00825872"/>
    <w:rsid w:val="008263D1"/>
    <w:rsid w:val="00827299"/>
    <w:rsid w:val="00830A67"/>
    <w:rsid w:val="00831579"/>
    <w:rsid w:val="00833686"/>
    <w:rsid w:val="008358AD"/>
    <w:rsid w:val="00840509"/>
    <w:rsid w:val="008418A5"/>
    <w:rsid w:val="00843317"/>
    <w:rsid w:val="00843EF2"/>
    <w:rsid w:val="0084488C"/>
    <w:rsid w:val="00851F72"/>
    <w:rsid w:val="00854F87"/>
    <w:rsid w:val="00855CD4"/>
    <w:rsid w:val="0085630E"/>
    <w:rsid w:val="0085749C"/>
    <w:rsid w:val="00857556"/>
    <w:rsid w:val="0085766D"/>
    <w:rsid w:val="00857872"/>
    <w:rsid w:val="00857F2E"/>
    <w:rsid w:val="008606CC"/>
    <w:rsid w:val="0086748D"/>
    <w:rsid w:val="00872689"/>
    <w:rsid w:val="00874309"/>
    <w:rsid w:val="0087484F"/>
    <w:rsid w:val="00874D7F"/>
    <w:rsid w:val="00874DC9"/>
    <w:rsid w:val="00874F66"/>
    <w:rsid w:val="00877565"/>
    <w:rsid w:val="00880324"/>
    <w:rsid w:val="00881526"/>
    <w:rsid w:val="00881FA4"/>
    <w:rsid w:val="008835D2"/>
    <w:rsid w:val="0088420A"/>
    <w:rsid w:val="00887F33"/>
    <w:rsid w:val="00890719"/>
    <w:rsid w:val="00893B6A"/>
    <w:rsid w:val="008942E0"/>
    <w:rsid w:val="00895271"/>
    <w:rsid w:val="00896D8B"/>
    <w:rsid w:val="008A0B36"/>
    <w:rsid w:val="008A2D6D"/>
    <w:rsid w:val="008A3E16"/>
    <w:rsid w:val="008A62EB"/>
    <w:rsid w:val="008B0A67"/>
    <w:rsid w:val="008B1C3E"/>
    <w:rsid w:val="008B1D5A"/>
    <w:rsid w:val="008B3F12"/>
    <w:rsid w:val="008B49ED"/>
    <w:rsid w:val="008B75DA"/>
    <w:rsid w:val="008B7E04"/>
    <w:rsid w:val="008C00B1"/>
    <w:rsid w:val="008C1A87"/>
    <w:rsid w:val="008C55B1"/>
    <w:rsid w:val="008D0107"/>
    <w:rsid w:val="008D0649"/>
    <w:rsid w:val="008D0CAD"/>
    <w:rsid w:val="008D1E7A"/>
    <w:rsid w:val="008D2C97"/>
    <w:rsid w:val="008D312C"/>
    <w:rsid w:val="008D377A"/>
    <w:rsid w:val="008D3792"/>
    <w:rsid w:val="008D3DDC"/>
    <w:rsid w:val="008D4095"/>
    <w:rsid w:val="008D66C6"/>
    <w:rsid w:val="008E0B15"/>
    <w:rsid w:val="008E1638"/>
    <w:rsid w:val="008E1FBA"/>
    <w:rsid w:val="008E47C2"/>
    <w:rsid w:val="008E4E14"/>
    <w:rsid w:val="008E5985"/>
    <w:rsid w:val="008F20E9"/>
    <w:rsid w:val="008F49F1"/>
    <w:rsid w:val="008F4FD4"/>
    <w:rsid w:val="008F6C0F"/>
    <w:rsid w:val="008F7880"/>
    <w:rsid w:val="0090022D"/>
    <w:rsid w:val="00907B18"/>
    <w:rsid w:val="009147F9"/>
    <w:rsid w:val="00915798"/>
    <w:rsid w:val="009207BE"/>
    <w:rsid w:val="00920FA7"/>
    <w:rsid w:val="00921FC1"/>
    <w:rsid w:val="009222D3"/>
    <w:rsid w:val="00922CD6"/>
    <w:rsid w:val="009233BE"/>
    <w:rsid w:val="00927F53"/>
    <w:rsid w:val="009319E4"/>
    <w:rsid w:val="009324B5"/>
    <w:rsid w:val="00933279"/>
    <w:rsid w:val="0093478D"/>
    <w:rsid w:val="0093585A"/>
    <w:rsid w:val="00935CB6"/>
    <w:rsid w:val="00937192"/>
    <w:rsid w:val="00937840"/>
    <w:rsid w:val="00940933"/>
    <w:rsid w:val="00940987"/>
    <w:rsid w:val="009411F5"/>
    <w:rsid w:val="00945980"/>
    <w:rsid w:val="00945A1F"/>
    <w:rsid w:val="009475EF"/>
    <w:rsid w:val="00956F7F"/>
    <w:rsid w:val="0096053E"/>
    <w:rsid w:val="0096543B"/>
    <w:rsid w:val="0096643A"/>
    <w:rsid w:val="009664E5"/>
    <w:rsid w:val="00971747"/>
    <w:rsid w:val="009718EE"/>
    <w:rsid w:val="009725BD"/>
    <w:rsid w:val="00972809"/>
    <w:rsid w:val="009738EA"/>
    <w:rsid w:val="00976ADD"/>
    <w:rsid w:val="00980276"/>
    <w:rsid w:val="00980AF3"/>
    <w:rsid w:val="00980C89"/>
    <w:rsid w:val="00982FD8"/>
    <w:rsid w:val="00983677"/>
    <w:rsid w:val="00984DCB"/>
    <w:rsid w:val="009854D2"/>
    <w:rsid w:val="00986DAF"/>
    <w:rsid w:val="009920BD"/>
    <w:rsid w:val="009923B1"/>
    <w:rsid w:val="009923C1"/>
    <w:rsid w:val="00992A92"/>
    <w:rsid w:val="00994496"/>
    <w:rsid w:val="00997842"/>
    <w:rsid w:val="009A16F9"/>
    <w:rsid w:val="009A1898"/>
    <w:rsid w:val="009A2309"/>
    <w:rsid w:val="009A4D3D"/>
    <w:rsid w:val="009A57C0"/>
    <w:rsid w:val="009B148E"/>
    <w:rsid w:val="009B1F27"/>
    <w:rsid w:val="009B299F"/>
    <w:rsid w:val="009B2C4A"/>
    <w:rsid w:val="009B5763"/>
    <w:rsid w:val="009C11C8"/>
    <w:rsid w:val="009C183B"/>
    <w:rsid w:val="009C2F05"/>
    <w:rsid w:val="009C326C"/>
    <w:rsid w:val="009C3F52"/>
    <w:rsid w:val="009C4571"/>
    <w:rsid w:val="009C50E4"/>
    <w:rsid w:val="009C55BE"/>
    <w:rsid w:val="009C6B37"/>
    <w:rsid w:val="009C7F38"/>
    <w:rsid w:val="009D1755"/>
    <w:rsid w:val="009D3173"/>
    <w:rsid w:val="009D3815"/>
    <w:rsid w:val="009D4AB3"/>
    <w:rsid w:val="009D581F"/>
    <w:rsid w:val="009D5DEA"/>
    <w:rsid w:val="009D67F2"/>
    <w:rsid w:val="009D784E"/>
    <w:rsid w:val="009E029C"/>
    <w:rsid w:val="009E5C26"/>
    <w:rsid w:val="009E5FD0"/>
    <w:rsid w:val="009E755B"/>
    <w:rsid w:val="009E7995"/>
    <w:rsid w:val="009E7A0F"/>
    <w:rsid w:val="009E7C60"/>
    <w:rsid w:val="009F13B7"/>
    <w:rsid w:val="009F1B1E"/>
    <w:rsid w:val="009F4187"/>
    <w:rsid w:val="009F564B"/>
    <w:rsid w:val="009F6329"/>
    <w:rsid w:val="00A004C5"/>
    <w:rsid w:val="00A0224E"/>
    <w:rsid w:val="00A027A4"/>
    <w:rsid w:val="00A03566"/>
    <w:rsid w:val="00A03A46"/>
    <w:rsid w:val="00A067CE"/>
    <w:rsid w:val="00A1193A"/>
    <w:rsid w:val="00A11B01"/>
    <w:rsid w:val="00A12307"/>
    <w:rsid w:val="00A146BD"/>
    <w:rsid w:val="00A14787"/>
    <w:rsid w:val="00A151E9"/>
    <w:rsid w:val="00A1542E"/>
    <w:rsid w:val="00A159C9"/>
    <w:rsid w:val="00A214A1"/>
    <w:rsid w:val="00A22119"/>
    <w:rsid w:val="00A22F95"/>
    <w:rsid w:val="00A23286"/>
    <w:rsid w:val="00A24184"/>
    <w:rsid w:val="00A24AA2"/>
    <w:rsid w:val="00A2558D"/>
    <w:rsid w:val="00A26DEE"/>
    <w:rsid w:val="00A273F4"/>
    <w:rsid w:val="00A30511"/>
    <w:rsid w:val="00A3109C"/>
    <w:rsid w:val="00A31DE9"/>
    <w:rsid w:val="00A32335"/>
    <w:rsid w:val="00A32E32"/>
    <w:rsid w:val="00A344BC"/>
    <w:rsid w:val="00A34FF5"/>
    <w:rsid w:val="00A35F8A"/>
    <w:rsid w:val="00A37D7B"/>
    <w:rsid w:val="00A41848"/>
    <w:rsid w:val="00A43D13"/>
    <w:rsid w:val="00A44B00"/>
    <w:rsid w:val="00A45284"/>
    <w:rsid w:val="00A4611A"/>
    <w:rsid w:val="00A508B4"/>
    <w:rsid w:val="00A513E7"/>
    <w:rsid w:val="00A53F71"/>
    <w:rsid w:val="00A5444E"/>
    <w:rsid w:val="00A54489"/>
    <w:rsid w:val="00A55D3B"/>
    <w:rsid w:val="00A55D4C"/>
    <w:rsid w:val="00A55F4D"/>
    <w:rsid w:val="00A5724C"/>
    <w:rsid w:val="00A604DC"/>
    <w:rsid w:val="00A61B45"/>
    <w:rsid w:val="00A64179"/>
    <w:rsid w:val="00A643C6"/>
    <w:rsid w:val="00A64645"/>
    <w:rsid w:val="00A64879"/>
    <w:rsid w:val="00A64E2A"/>
    <w:rsid w:val="00A65139"/>
    <w:rsid w:val="00A65E2C"/>
    <w:rsid w:val="00A664D5"/>
    <w:rsid w:val="00A66F79"/>
    <w:rsid w:val="00A7339F"/>
    <w:rsid w:val="00A75DDD"/>
    <w:rsid w:val="00A7763F"/>
    <w:rsid w:val="00A77847"/>
    <w:rsid w:val="00A820E8"/>
    <w:rsid w:val="00A82358"/>
    <w:rsid w:val="00A86CEF"/>
    <w:rsid w:val="00A86DB5"/>
    <w:rsid w:val="00A876CE"/>
    <w:rsid w:val="00A92B8B"/>
    <w:rsid w:val="00A93462"/>
    <w:rsid w:val="00A93504"/>
    <w:rsid w:val="00A93834"/>
    <w:rsid w:val="00A941B6"/>
    <w:rsid w:val="00A94D98"/>
    <w:rsid w:val="00AA055C"/>
    <w:rsid w:val="00AA2E55"/>
    <w:rsid w:val="00AA39F6"/>
    <w:rsid w:val="00AA5B85"/>
    <w:rsid w:val="00AA60DA"/>
    <w:rsid w:val="00AA6463"/>
    <w:rsid w:val="00AB126D"/>
    <w:rsid w:val="00AB1CDE"/>
    <w:rsid w:val="00AB2A75"/>
    <w:rsid w:val="00AB2ECA"/>
    <w:rsid w:val="00AB3411"/>
    <w:rsid w:val="00AB478F"/>
    <w:rsid w:val="00AC232C"/>
    <w:rsid w:val="00AC4D97"/>
    <w:rsid w:val="00AC5DA9"/>
    <w:rsid w:val="00AC6030"/>
    <w:rsid w:val="00AD0DB9"/>
    <w:rsid w:val="00AD0FF1"/>
    <w:rsid w:val="00AD2DBB"/>
    <w:rsid w:val="00AD2E66"/>
    <w:rsid w:val="00AD39EF"/>
    <w:rsid w:val="00AD59BB"/>
    <w:rsid w:val="00AD5BF5"/>
    <w:rsid w:val="00AD5C98"/>
    <w:rsid w:val="00AD793F"/>
    <w:rsid w:val="00AD7D13"/>
    <w:rsid w:val="00AE4890"/>
    <w:rsid w:val="00AE4EA0"/>
    <w:rsid w:val="00AE7CF9"/>
    <w:rsid w:val="00AF1142"/>
    <w:rsid w:val="00AF1471"/>
    <w:rsid w:val="00AF462F"/>
    <w:rsid w:val="00AF5104"/>
    <w:rsid w:val="00AF615A"/>
    <w:rsid w:val="00AF648B"/>
    <w:rsid w:val="00AF67C8"/>
    <w:rsid w:val="00B00B98"/>
    <w:rsid w:val="00B01AAD"/>
    <w:rsid w:val="00B02954"/>
    <w:rsid w:val="00B05256"/>
    <w:rsid w:val="00B10536"/>
    <w:rsid w:val="00B11A1E"/>
    <w:rsid w:val="00B12EC9"/>
    <w:rsid w:val="00B1589D"/>
    <w:rsid w:val="00B216EF"/>
    <w:rsid w:val="00B22F3C"/>
    <w:rsid w:val="00B25282"/>
    <w:rsid w:val="00B258EE"/>
    <w:rsid w:val="00B275EE"/>
    <w:rsid w:val="00B276CC"/>
    <w:rsid w:val="00B30A14"/>
    <w:rsid w:val="00B30C57"/>
    <w:rsid w:val="00B32F09"/>
    <w:rsid w:val="00B377DF"/>
    <w:rsid w:val="00B37E76"/>
    <w:rsid w:val="00B40B3F"/>
    <w:rsid w:val="00B42E03"/>
    <w:rsid w:val="00B44546"/>
    <w:rsid w:val="00B45E7D"/>
    <w:rsid w:val="00B51090"/>
    <w:rsid w:val="00B52653"/>
    <w:rsid w:val="00B528D5"/>
    <w:rsid w:val="00B52A53"/>
    <w:rsid w:val="00B52EE8"/>
    <w:rsid w:val="00B6016D"/>
    <w:rsid w:val="00B61150"/>
    <w:rsid w:val="00B616D4"/>
    <w:rsid w:val="00B61BD8"/>
    <w:rsid w:val="00B650B1"/>
    <w:rsid w:val="00B658A9"/>
    <w:rsid w:val="00B67BCF"/>
    <w:rsid w:val="00B6DAC6"/>
    <w:rsid w:val="00B7175C"/>
    <w:rsid w:val="00B7260B"/>
    <w:rsid w:val="00B729B5"/>
    <w:rsid w:val="00B731D6"/>
    <w:rsid w:val="00B774D7"/>
    <w:rsid w:val="00B80E1A"/>
    <w:rsid w:val="00B813AE"/>
    <w:rsid w:val="00B82D19"/>
    <w:rsid w:val="00B84BCF"/>
    <w:rsid w:val="00B84E8F"/>
    <w:rsid w:val="00B8534C"/>
    <w:rsid w:val="00B85539"/>
    <w:rsid w:val="00B86CBD"/>
    <w:rsid w:val="00B87094"/>
    <w:rsid w:val="00B8745C"/>
    <w:rsid w:val="00B908E9"/>
    <w:rsid w:val="00B920E7"/>
    <w:rsid w:val="00BA0870"/>
    <w:rsid w:val="00BA444D"/>
    <w:rsid w:val="00BA51EE"/>
    <w:rsid w:val="00BA6E5E"/>
    <w:rsid w:val="00BA7690"/>
    <w:rsid w:val="00BA7E5C"/>
    <w:rsid w:val="00BB0A1B"/>
    <w:rsid w:val="00BB10E8"/>
    <w:rsid w:val="00BB142A"/>
    <w:rsid w:val="00BB297B"/>
    <w:rsid w:val="00BB4710"/>
    <w:rsid w:val="00BB5488"/>
    <w:rsid w:val="00BB55D5"/>
    <w:rsid w:val="00BB7A98"/>
    <w:rsid w:val="00BC11E3"/>
    <w:rsid w:val="00BC3213"/>
    <w:rsid w:val="00BC56FE"/>
    <w:rsid w:val="00BD20C5"/>
    <w:rsid w:val="00BD23F8"/>
    <w:rsid w:val="00BD27B9"/>
    <w:rsid w:val="00BD39A6"/>
    <w:rsid w:val="00BE0618"/>
    <w:rsid w:val="00BE2235"/>
    <w:rsid w:val="00BE283A"/>
    <w:rsid w:val="00BE3B69"/>
    <w:rsid w:val="00BE722C"/>
    <w:rsid w:val="00BF1375"/>
    <w:rsid w:val="00BF28BE"/>
    <w:rsid w:val="00BF64D6"/>
    <w:rsid w:val="00C001CC"/>
    <w:rsid w:val="00C00D21"/>
    <w:rsid w:val="00C011C2"/>
    <w:rsid w:val="00C043B8"/>
    <w:rsid w:val="00C04E7C"/>
    <w:rsid w:val="00C0586B"/>
    <w:rsid w:val="00C05B94"/>
    <w:rsid w:val="00C079BD"/>
    <w:rsid w:val="00C10EC0"/>
    <w:rsid w:val="00C125F2"/>
    <w:rsid w:val="00C14213"/>
    <w:rsid w:val="00C1664A"/>
    <w:rsid w:val="00C17B01"/>
    <w:rsid w:val="00C24154"/>
    <w:rsid w:val="00C259F2"/>
    <w:rsid w:val="00C267A8"/>
    <w:rsid w:val="00C27565"/>
    <w:rsid w:val="00C30DDF"/>
    <w:rsid w:val="00C354B3"/>
    <w:rsid w:val="00C360D8"/>
    <w:rsid w:val="00C4235E"/>
    <w:rsid w:val="00C4483F"/>
    <w:rsid w:val="00C455D2"/>
    <w:rsid w:val="00C4596D"/>
    <w:rsid w:val="00C50F38"/>
    <w:rsid w:val="00C50F6F"/>
    <w:rsid w:val="00C51394"/>
    <w:rsid w:val="00C52DFE"/>
    <w:rsid w:val="00C55CC4"/>
    <w:rsid w:val="00C56D85"/>
    <w:rsid w:val="00C57082"/>
    <w:rsid w:val="00C5770A"/>
    <w:rsid w:val="00C61294"/>
    <w:rsid w:val="00C612AB"/>
    <w:rsid w:val="00C62E20"/>
    <w:rsid w:val="00C6396C"/>
    <w:rsid w:val="00C64F96"/>
    <w:rsid w:val="00C6533C"/>
    <w:rsid w:val="00C65DF0"/>
    <w:rsid w:val="00C723C9"/>
    <w:rsid w:val="00C72C92"/>
    <w:rsid w:val="00C72D96"/>
    <w:rsid w:val="00C76681"/>
    <w:rsid w:val="00C76E3D"/>
    <w:rsid w:val="00C828DD"/>
    <w:rsid w:val="00C8379C"/>
    <w:rsid w:val="00C84165"/>
    <w:rsid w:val="00C858D6"/>
    <w:rsid w:val="00C9048B"/>
    <w:rsid w:val="00C90B84"/>
    <w:rsid w:val="00C923C1"/>
    <w:rsid w:val="00C94142"/>
    <w:rsid w:val="00C97BA4"/>
    <w:rsid w:val="00CA4896"/>
    <w:rsid w:val="00CA4EE1"/>
    <w:rsid w:val="00CA4F4A"/>
    <w:rsid w:val="00CA605A"/>
    <w:rsid w:val="00CA66C1"/>
    <w:rsid w:val="00CA7398"/>
    <w:rsid w:val="00CA775C"/>
    <w:rsid w:val="00CA7F06"/>
    <w:rsid w:val="00CB0FED"/>
    <w:rsid w:val="00CB2D3E"/>
    <w:rsid w:val="00CB4327"/>
    <w:rsid w:val="00CC1A48"/>
    <w:rsid w:val="00CC1FDF"/>
    <w:rsid w:val="00CC2027"/>
    <w:rsid w:val="00CC488E"/>
    <w:rsid w:val="00CC6058"/>
    <w:rsid w:val="00CD0295"/>
    <w:rsid w:val="00CD2F86"/>
    <w:rsid w:val="00CD3D94"/>
    <w:rsid w:val="00CD7AFC"/>
    <w:rsid w:val="00CD7EF8"/>
    <w:rsid w:val="00CE16E5"/>
    <w:rsid w:val="00CE2561"/>
    <w:rsid w:val="00CE3E86"/>
    <w:rsid w:val="00CE4351"/>
    <w:rsid w:val="00CE44BF"/>
    <w:rsid w:val="00CE4552"/>
    <w:rsid w:val="00CE49FF"/>
    <w:rsid w:val="00CE4A19"/>
    <w:rsid w:val="00CE4DA2"/>
    <w:rsid w:val="00CF0A8C"/>
    <w:rsid w:val="00CF3086"/>
    <w:rsid w:val="00CF58A0"/>
    <w:rsid w:val="00CF66B8"/>
    <w:rsid w:val="00CF7314"/>
    <w:rsid w:val="00D00CDB"/>
    <w:rsid w:val="00D0189F"/>
    <w:rsid w:val="00D02BA6"/>
    <w:rsid w:val="00D0318E"/>
    <w:rsid w:val="00D03E6B"/>
    <w:rsid w:val="00D04458"/>
    <w:rsid w:val="00D10E91"/>
    <w:rsid w:val="00D1139C"/>
    <w:rsid w:val="00D132CC"/>
    <w:rsid w:val="00D157FF"/>
    <w:rsid w:val="00D17CEF"/>
    <w:rsid w:val="00D21F45"/>
    <w:rsid w:val="00D231F8"/>
    <w:rsid w:val="00D23433"/>
    <w:rsid w:val="00D2373A"/>
    <w:rsid w:val="00D261F3"/>
    <w:rsid w:val="00D27652"/>
    <w:rsid w:val="00D324B6"/>
    <w:rsid w:val="00D33F37"/>
    <w:rsid w:val="00D37D70"/>
    <w:rsid w:val="00D41D4B"/>
    <w:rsid w:val="00D42F1E"/>
    <w:rsid w:val="00D44AA0"/>
    <w:rsid w:val="00D459F4"/>
    <w:rsid w:val="00D50536"/>
    <w:rsid w:val="00D52085"/>
    <w:rsid w:val="00D55A59"/>
    <w:rsid w:val="00D55F56"/>
    <w:rsid w:val="00D56F90"/>
    <w:rsid w:val="00D576FC"/>
    <w:rsid w:val="00D57703"/>
    <w:rsid w:val="00D605DC"/>
    <w:rsid w:val="00D62F92"/>
    <w:rsid w:val="00D642C7"/>
    <w:rsid w:val="00D7027E"/>
    <w:rsid w:val="00D71865"/>
    <w:rsid w:val="00D7306A"/>
    <w:rsid w:val="00D7519A"/>
    <w:rsid w:val="00D75757"/>
    <w:rsid w:val="00D777B8"/>
    <w:rsid w:val="00D81A81"/>
    <w:rsid w:val="00D85467"/>
    <w:rsid w:val="00D86682"/>
    <w:rsid w:val="00D86F6D"/>
    <w:rsid w:val="00D91D5C"/>
    <w:rsid w:val="00D92282"/>
    <w:rsid w:val="00D9321E"/>
    <w:rsid w:val="00D9436D"/>
    <w:rsid w:val="00D9595C"/>
    <w:rsid w:val="00D96641"/>
    <w:rsid w:val="00D96F28"/>
    <w:rsid w:val="00D97439"/>
    <w:rsid w:val="00DA0D0D"/>
    <w:rsid w:val="00DA2C81"/>
    <w:rsid w:val="00DA3486"/>
    <w:rsid w:val="00DA3710"/>
    <w:rsid w:val="00DA50DB"/>
    <w:rsid w:val="00DA5A35"/>
    <w:rsid w:val="00DB400D"/>
    <w:rsid w:val="00DB60AA"/>
    <w:rsid w:val="00DB688E"/>
    <w:rsid w:val="00DC4263"/>
    <w:rsid w:val="00DC55E9"/>
    <w:rsid w:val="00DC594A"/>
    <w:rsid w:val="00DC6370"/>
    <w:rsid w:val="00DC6DDD"/>
    <w:rsid w:val="00DC7177"/>
    <w:rsid w:val="00DC71CF"/>
    <w:rsid w:val="00DC76BF"/>
    <w:rsid w:val="00DC7B0E"/>
    <w:rsid w:val="00DC7B6A"/>
    <w:rsid w:val="00DC7C7C"/>
    <w:rsid w:val="00DD1332"/>
    <w:rsid w:val="00DD3DF8"/>
    <w:rsid w:val="00DD401E"/>
    <w:rsid w:val="00DD556F"/>
    <w:rsid w:val="00DD56B2"/>
    <w:rsid w:val="00DD6B56"/>
    <w:rsid w:val="00DD72A5"/>
    <w:rsid w:val="00DE093C"/>
    <w:rsid w:val="00DE1B13"/>
    <w:rsid w:val="00DE4532"/>
    <w:rsid w:val="00DE55E8"/>
    <w:rsid w:val="00DE6285"/>
    <w:rsid w:val="00DF271B"/>
    <w:rsid w:val="00DF3953"/>
    <w:rsid w:val="00DF3F59"/>
    <w:rsid w:val="00DF52BE"/>
    <w:rsid w:val="00DF637F"/>
    <w:rsid w:val="00DF79F5"/>
    <w:rsid w:val="00E01BBB"/>
    <w:rsid w:val="00E01E80"/>
    <w:rsid w:val="00E0257D"/>
    <w:rsid w:val="00E02D50"/>
    <w:rsid w:val="00E0497E"/>
    <w:rsid w:val="00E052A3"/>
    <w:rsid w:val="00E07B1A"/>
    <w:rsid w:val="00E11011"/>
    <w:rsid w:val="00E115B5"/>
    <w:rsid w:val="00E1168A"/>
    <w:rsid w:val="00E14375"/>
    <w:rsid w:val="00E14B22"/>
    <w:rsid w:val="00E15048"/>
    <w:rsid w:val="00E15463"/>
    <w:rsid w:val="00E154DF"/>
    <w:rsid w:val="00E16C22"/>
    <w:rsid w:val="00E20063"/>
    <w:rsid w:val="00E23CCC"/>
    <w:rsid w:val="00E23F52"/>
    <w:rsid w:val="00E32C89"/>
    <w:rsid w:val="00E35990"/>
    <w:rsid w:val="00E36E8C"/>
    <w:rsid w:val="00E37F4F"/>
    <w:rsid w:val="00E424C4"/>
    <w:rsid w:val="00E43C68"/>
    <w:rsid w:val="00E47327"/>
    <w:rsid w:val="00E47CDF"/>
    <w:rsid w:val="00E47DB3"/>
    <w:rsid w:val="00E544E4"/>
    <w:rsid w:val="00E54D31"/>
    <w:rsid w:val="00E560E2"/>
    <w:rsid w:val="00E56E56"/>
    <w:rsid w:val="00E57D2B"/>
    <w:rsid w:val="00E605A8"/>
    <w:rsid w:val="00E613FD"/>
    <w:rsid w:val="00E621A2"/>
    <w:rsid w:val="00E63EE7"/>
    <w:rsid w:val="00E66618"/>
    <w:rsid w:val="00E71DEC"/>
    <w:rsid w:val="00E7437A"/>
    <w:rsid w:val="00E74B9F"/>
    <w:rsid w:val="00E81761"/>
    <w:rsid w:val="00E85364"/>
    <w:rsid w:val="00E8634B"/>
    <w:rsid w:val="00E86F45"/>
    <w:rsid w:val="00E871F4"/>
    <w:rsid w:val="00E8788D"/>
    <w:rsid w:val="00E87C1C"/>
    <w:rsid w:val="00E87E10"/>
    <w:rsid w:val="00E90DE6"/>
    <w:rsid w:val="00E9139C"/>
    <w:rsid w:val="00E914C5"/>
    <w:rsid w:val="00E937A1"/>
    <w:rsid w:val="00E9382C"/>
    <w:rsid w:val="00EA221A"/>
    <w:rsid w:val="00EA3201"/>
    <w:rsid w:val="00EA435A"/>
    <w:rsid w:val="00EA45DE"/>
    <w:rsid w:val="00EA5677"/>
    <w:rsid w:val="00EA62C6"/>
    <w:rsid w:val="00EA63C6"/>
    <w:rsid w:val="00EA6A5E"/>
    <w:rsid w:val="00EB2FC6"/>
    <w:rsid w:val="00EB480B"/>
    <w:rsid w:val="00EB4E30"/>
    <w:rsid w:val="00EB5643"/>
    <w:rsid w:val="00EB65CE"/>
    <w:rsid w:val="00EB6C28"/>
    <w:rsid w:val="00EB7461"/>
    <w:rsid w:val="00EB7A29"/>
    <w:rsid w:val="00EC1343"/>
    <w:rsid w:val="00EC255C"/>
    <w:rsid w:val="00EC26DC"/>
    <w:rsid w:val="00EC5E2D"/>
    <w:rsid w:val="00EC7BD9"/>
    <w:rsid w:val="00ED0B1D"/>
    <w:rsid w:val="00ED1A6C"/>
    <w:rsid w:val="00ED3B27"/>
    <w:rsid w:val="00ED4DD4"/>
    <w:rsid w:val="00ED6E47"/>
    <w:rsid w:val="00ED6ED7"/>
    <w:rsid w:val="00EE1AE6"/>
    <w:rsid w:val="00EE3C38"/>
    <w:rsid w:val="00EE42B4"/>
    <w:rsid w:val="00EF1DA7"/>
    <w:rsid w:val="00EF2521"/>
    <w:rsid w:val="00EF42B8"/>
    <w:rsid w:val="00EF5FB1"/>
    <w:rsid w:val="00EF6F99"/>
    <w:rsid w:val="00EF75A8"/>
    <w:rsid w:val="00EF7880"/>
    <w:rsid w:val="00F016DC"/>
    <w:rsid w:val="00F01871"/>
    <w:rsid w:val="00F01A30"/>
    <w:rsid w:val="00F02E1C"/>
    <w:rsid w:val="00F059D6"/>
    <w:rsid w:val="00F07EB6"/>
    <w:rsid w:val="00F10ED7"/>
    <w:rsid w:val="00F1233E"/>
    <w:rsid w:val="00F134B2"/>
    <w:rsid w:val="00F13F7B"/>
    <w:rsid w:val="00F14662"/>
    <w:rsid w:val="00F166FC"/>
    <w:rsid w:val="00F203CF"/>
    <w:rsid w:val="00F20757"/>
    <w:rsid w:val="00F22668"/>
    <w:rsid w:val="00F23EFC"/>
    <w:rsid w:val="00F24A6D"/>
    <w:rsid w:val="00F25993"/>
    <w:rsid w:val="00F300D1"/>
    <w:rsid w:val="00F301C6"/>
    <w:rsid w:val="00F32129"/>
    <w:rsid w:val="00F37049"/>
    <w:rsid w:val="00F37BA0"/>
    <w:rsid w:val="00F40CBD"/>
    <w:rsid w:val="00F41818"/>
    <w:rsid w:val="00F42A1C"/>
    <w:rsid w:val="00F441D8"/>
    <w:rsid w:val="00F45CF1"/>
    <w:rsid w:val="00F47069"/>
    <w:rsid w:val="00F532DB"/>
    <w:rsid w:val="00F55D2E"/>
    <w:rsid w:val="00F56D10"/>
    <w:rsid w:val="00F57924"/>
    <w:rsid w:val="00F606AA"/>
    <w:rsid w:val="00F607F4"/>
    <w:rsid w:val="00F64D1A"/>
    <w:rsid w:val="00F65FCB"/>
    <w:rsid w:val="00F7161B"/>
    <w:rsid w:val="00F71B82"/>
    <w:rsid w:val="00F75583"/>
    <w:rsid w:val="00F77161"/>
    <w:rsid w:val="00F81E2B"/>
    <w:rsid w:val="00F82449"/>
    <w:rsid w:val="00F91B47"/>
    <w:rsid w:val="00F92176"/>
    <w:rsid w:val="00F92E1A"/>
    <w:rsid w:val="00F93471"/>
    <w:rsid w:val="00F9530A"/>
    <w:rsid w:val="00FA002E"/>
    <w:rsid w:val="00FA02B8"/>
    <w:rsid w:val="00FA1C86"/>
    <w:rsid w:val="00FA3B71"/>
    <w:rsid w:val="00FA4C44"/>
    <w:rsid w:val="00FA5919"/>
    <w:rsid w:val="00FA7E79"/>
    <w:rsid w:val="00FB064B"/>
    <w:rsid w:val="00FB1506"/>
    <w:rsid w:val="00FC04CE"/>
    <w:rsid w:val="00FC2F7B"/>
    <w:rsid w:val="00FC356C"/>
    <w:rsid w:val="00FC4DC6"/>
    <w:rsid w:val="00FC79EF"/>
    <w:rsid w:val="00FC7D1B"/>
    <w:rsid w:val="00FD2823"/>
    <w:rsid w:val="00FD3674"/>
    <w:rsid w:val="00FD3ADD"/>
    <w:rsid w:val="00FD3E42"/>
    <w:rsid w:val="00FD6C16"/>
    <w:rsid w:val="00FE47CB"/>
    <w:rsid w:val="00FF128E"/>
    <w:rsid w:val="00FF12FB"/>
    <w:rsid w:val="00FF3AB5"/>
    <w:rsid w:val="00FF3B39"/>
    <w:rsid w:val="00FF3D78"/>
    <w:rsid w:val="00FF44CD"/>
    <w:rsid w:val="00FF50F9"/>
    <w:rsid w:val="00FF6D02"/>
    <w:rsid w:val="00FF6E5E"/>
    <w:rsid w:val="010D6CE4"/>
    <w:rsid w:val="014B7412"/>
    <w:rsid w:val="0159BE8D"/>
    <w:rsid w:val="015DE43B"/>
    <w:rsid w:val="018BB2C0"/>
    <w:rsid w:val="019BC664"/>
    <w:rsid w:val="019F1738"/>
    <w:rsid w:val="01BC5DE9"/>
    <w:rsid w:val="01C9D934"/>
    <w:rsid w:val="01D0AC13"/>
    <w:rsid w:val="01F48595"/>
    <w:rsid w:val="01FE9908"/>
    <w:rsid w:val="021613EF"/>
    <w:rsid w:val="02412A4C"/>
    <w:rsid w:val="024BF12F"/>
    <w:rsid w:val="0261BF5E"/>
    <w:rsid w:val="026BA7DF"/>
    <w:rsid w:val="027FFA14"/>
    <w:rsid w:val="02A63A43"/>
    <w:rsid w:val="02CF7BC2"/>
    <w:rsid w:val="02D35D3A"/>
    <w:rsid w:val="02DA9C88"/>
    <w:rsid w:val="02DAFAA5"/>
    <w:rsid w:val="0325B97A"/>
    <w:rsid w:val="033B9A08"/>
    <w:rsid w:val="033DF272"/>
    <w:rsid w:val="03AA17B1"/>
    <w:rsid w:val="03BF5B57"/>
    <w:rsid w:val="03F7CEBD"/>
    <w:rsid w:val="042B1ED5"/>
    <w:rsid w:val="045F2CE4"/>
    <w:rsid w:val="049EF026"/>
    <w:rsid w:val="04B72FD3"/>
    <w:rsid w:val="04CC6030"/>
    <w:rsid w:val="05156AB3"/>
    <w:rsid w:val="051F5D0B"/>
    <w:rsid w:val="054169B4"/>
    <w:rsid w:val="057934E8"/>
    <w:rsid w:val="05803C19"/>
    <w:rsid w:val="0596B4F9"/>
    <w:rsid w:val="05ACF07B"/>
    <w:rsid w:val="05ADFA2E"/>
    <w:rsid w:val="05B48230"/>
    <w:rsid w:val="05CCD15C"/>
    <w:rsid w:val="05D7CC79"/>
    <w:rsid w:val="0602110B"/>
    <w:rsid w:val="061A5F06"/>
    <w:rsid w:val="063309A0"/>
    <w:rsid w:val="06377DB2"/>
    <w:rsid w:val="06419C30"/>
    <w:rsid w:val="0654B274"/>
    <w:rsid w:val="067DD6F9"/>
    <w:rsid w:val="06C1338B"/>
    <w:rsid w:val="06E82DBB"/>
    <w:rsid w:val="070456AC"/>
    <w:rsid w:val="0706250D"/>
    <w:rsid w:val="071E90C0"/>
    <w:rsid w:val="075B9E0B"/>
    <w:rsid w:val="076F36F9"/>
    <w:rsid w:val="07821CF7"/>
    <w:rsid w:val="079CAB52"/>
    <w:rsid w:val="07AE7E7D"/>
    <w:rsid w:val="07AEC26E"/>
    <w:rsid w:val="07C58110"/>
    <w:rsid w:val="07CC82C3"/>
    <w:rsid w:val="07FB47C6"/>
    <w:rsid w:val="083F30F2"/>
    <w:rsid w:val="08450013"/>
    <w:rsid w:val="0869DBA1"/>
    <w:rsid w:val="0893BB4E"/>
    <w:rsid w:val="08CA5B8E"/>
    <w:rsid w:val="08DE2EDB"/>
    <w:rsid w:val="08DE5550"/>
    <w:rsid w:val="08E0CFF3"/>
    <w:rsid w:val="08F7CFBB"/>
    <w:rsid w:val="08FD20E7"/>
    <w:rsid w:val="093790B4"/>
    <w:rsid w:val="09BA009D"/>
    <w:rsid w:val="09C5BC06"/>
    <w:rsid w:val="09FA25CE"/>
    <w:rsid w:val="0A0162A7"/>
    <w:rsid w:val="0A0CB742"/>
    <w:rsid w:val="0A1D2B96"/>
    <w:rsid w:val="0A2D8716"/>
    <w:rsid w:val="0A594B7D"/>
    <w:rsid w:val="0A88FB0A"/>
    <w:rsid w:val="0ACE236E"/>
    <w:rsid w:val="0B28DA47"/>
    <w:rsid w:val="0B50177E"/>
    <w:rsid w:val="0B83F29A"/>
    <w:rsid w:val="0B93D60B"/>
    <w:rsid w:val="0B9A73F6"/>
    <w:rsid w:val="0BBF308A"/>
    <w:rsid w:val="0BC4D5D6"/>
    <w:rsid w:val="0C0AA6D4"/>
    <w:rsid w:val="0C65FB9A"/>
    <w:rsid w:val="0C9BFB02"/>
    <w:rsid w:val="0CA02712"/>
    <w:rsid w:val="0CA11051"/>
    <w:rsid w:val="0CA52419"/>
    <w:rsid w:val="0CC6F806"/>
    <w:rsid w:val="0CDCBB32"/>
    <w:rsid w:val="0CF48C1B"/>
    <w:rsid w:val="0D04F724"/>
    <w:rsid w:val="0D481908"/>
    <w:rsid w:val="0D5B8551"/>
    <w:rsid w:val="0D929294"/>
    <w:rsid w:val="0D9ED158"/>
    <w:rsid w:val="0DA072EB"/>
    <w:rsid w:val="0DB13467"/>
    <w:rsid w:val="0DC9804E"/>
    <w:rsid w:val="0DF1318B"/>
    <w:rsid w:val="0E179B78"/>
    <w:rsid w:val="0E3D35D2"/>
    <w:rsid w:val="0E495215"/>
    <w:rsid w:val="0E4DE370"/>
    <w:rsid w:val="0E5A3B21"/>
    <w:rsid w:val="0E648809"/>
    <w:rsid w:val="0E65ABE0"/>
    <w:rsid w:val="0E7D032D"/>
    <w:rsid w:val="0E8A7864"/>
    <w:rsid w:val="0E98FE8D"/>
    <w:rsid w:val="0EB2B279"/>
    <w:rsid w:val="0EB3F815"/>
    <w:rsid w:val="0EBF2137"/>
    <w:rsid w:val="0ED2EB38"/>
    <w:rsid w:val="0EE96C18"/>
    <w:rsid w:val="0F20DFB0"/>
    <w:rsid w:val="0F2947C2"/>
    <w:rsid w:val="0F50B6E2"/>
    <w:rsid w:val="0F904B69"/>
    <w:rsid w:val="0FB434E9"/>
    <w:rsid w:val="0FB7FD1A"/>
    <w:rsid w:val="0FBA06DD"/>
    <w:rsid w:val="0FEA781B"/>
    <w:rsid w:val="1021E428"/>
    <w:rsid w:val="1022E1F6"/>
    <w:rsid w:val="10403E31"/>
    <w:rsid w:val="1042BA0E"/>
    <w:rsid w:val="1083EBF2"/>
    <w:rsid w:val="10AA4220"/>
    <w:rsid w:val="10C1482D"/>
    <w:rsid w:val="10E80FC1"/>
    <w:rsid w:val="10F737C1"/>
    <w:rsid w:val="111A49AE"/>
    <w:rsid w:val="11277A56"/>
    <w:rsid w:val="114166AF"/>
    <w:rsid w:val="114D932C"/>
    <w:rsid w:val="1154D471"/>
    <w:rsid w:val="115649E3"/>
    <w:rsid w:val="11898DD5"/>
    <w:rsid w:val="11968097"/>
    <w:rsid w:val="11A7E10D"/>
    <w:rsid w:val="11B0D1C2"/>
    <w:rsid w:val="11F4A451"/>
    <w:rsid w:val="1203C67C"/>
    <w:rsid w:val="120A4340"/>
    <w:rsid w:val="12185BEA"/>
    <w:rsid w:val="12643C4C"/>
    <w:rsid w:val="12A2A073"/>
    <w:rsid w:val="12E79F7D"/>
    <w:rsid w:val="130CBB06"/>
    <w:rsid w:val="13875DB9"/>
    <w:rsid w:val="13BB7CBC"/>
    <w:rsid w:val="13BEF08E"/>
    <w:rsid w:val="13C1BDEA"/>
    <w:rsid w:val="13ED2558"/>
    <w:rsid w:val="14072C92"/>
    <w:rsid w:val="140B05CC"/>
    <w:rsid w:val="14149E13"/>
    <w:rsid w:val="141800E5"/>
    <w:rsid w:val="14456BB6"/>
    <w:rsid w:val="146AF3F3"/>
    <w:rsid w:val="14A2DCF1"/>
    <w:rsid w:val="14A94369"/>
    <w:rsid w:val="14AC0DB4"/>
    <w:rsid w:val="14AE4892"/>
    <w:rsid w:val="1506F9EB"/>
    <w:rsid w:val="1546C50E"/>
    <w:rsid w:val="1560F86D"/>
    <w:rsid w:val="156F3FBB"/>
    <w:rsid w:val="1596F3EA"/>
    <w:rsid w:val="159E1092"/>
    <w:rsid w:val="15A043C7"/>
    <w:rsid w:val="15C73874"/>
    <w:rsid w:val="15E4FA60"/>
    <w:rsid w:val="15E50178"/>
    <w:rsid w:val="1653A8C5"/>
    <w:rsid w:val="167F8340"/>
    <w:rsid w:val="16A3199E"/>
    <w:rsid w:val="16D1EF2D"/>
    <w:rsid w:val="17015E44"/>
    <w:rsid w:val="1707A182"/>
    <w:rsid w:val="17240AC1"/>
    <w:rsid w:val="17357A69"/>
    <w:rsid w:val="175CA909"/>
    <w:rsid w:val="175CC2E9"/>
    <w:rsid w:val="179A804E"/>
    <w:rsid w:val="17B13B26"/>
    <w:rsid w:val="17DBA744"/>
    <w:rsid w:val="17ED2192"/>
    <w:rsid w:val="181D5FFA"/>
    <w:rsid w:val="184F212C"/>
    <w:rsid w:val="185A22A6"/>
    <w:rsid w:val="185C64F0"/>
    <w:rsid w:val="18612AC5"/>
    <w:rsid w:val="18631FF8"/>
    <w:rsid w:val="1888A0A4"/>
    <w:rsid w:val="1889F3BE"/>
    <w:rsid w:val="188C7799"/>
    <w:rsid w:val="188C8542"/>
    <w:rsid w:val="18B2912D"/>
    <w:rsid w:val="18B4DD42"/>
    <w:rsid w:val="18EF8659"/>
    <w:rsid w:val="1905E964"/>
    <w:rsid w:val="190D14F9"/>
    <w:rsid w:val="1924BCF3"/>
    <w:rsid w:val="19465613"/>
    <w:rsid w:val="194D0D09"/>
    <w:rsid w:val="1967DA61"/>
    <w:rsid w:val="19877865"/>
    <w:rsid w:val="19921505"/>
    <w:rsid w:val="1997E697"/>
    <w:rsid w:val="199EEB81"/>
    <w:rsid w:val="199F0DD3"/>
    <w:rsid w:val="19A3B042"/>
    <w:rsid w:val="19B45708"/>
    <w:rsid w:val="19FF9047"/>
    <w:rsid w:val="1A77DF41"/>
    <w:rsid w:val="1AD2CE36"/>
    <w:rsid w:val="1ADA720C"/>
    <w:rsid w:val="1AEE6462"/>
    <w:rsid w:val="1B340811"/>
    <w:rsid w:val="1B684A47"/>
    <w:rsid w:val="1BAA5C16"/>
    <w:rsid w:val="1BAF8035"/>
    <w:rsid w:val="1BF4DD7F"/>
    <w:rsid w:val="1C0107DA"/>
    <w:rsid w:val="1C0A0C6B"/>
    <w:rsid w:val="1C67AD5B"/>
    <w:rsid w:val="1C69BA74"/>
    <w:rsid w:val="1C6A88BB"/>
    <w:rsid w:val="1C857471"/>
    <w:rsid w:val="1C8822D0"/>
    <w:rsid w:val="1CA694F7"/>
    <w:rsid w:val="1CB25B1F"/>
    <w:rsid w:val="1D4E6AA5"/>
    <w:rsid w:val="1D77F65A"/>
    <w:rsid w:val="1DA3EE31"/>
    <w:rsid w:val="1DC368CB"/>
    <w:rsid w:val="1DC9383C"/>
    <w:rsid w:val="1E05C7AF"/>
    <w:rsid w:val="1E314739"/>
    <w:rsid w:val="1E41C4B4"/>
    <w:rsid w:val="1E4C4006"/>
    <w:rsid w:val="1E6BF241"/>
    <w:rsid w:val="1E97791A"/>
    <w:rsid w:val="1ED03424"/>
    <w:rsid w:val="1ED24ED3"/>
    <w:rsid w:val="1EF0BAF7"/>
    <w:rsid w:val="1EFAC708"/>
    <w:rsid w:val="1F489251"/>
    <w:rsid w:val="1F54C0D7"/>
    <w:rsid w:val="1F771CF0"/>
    <w:rsid w:val="1FD37BF2"/>
    <w:rsid w:val="1FEB671F"/>
    <w:rsid w:val="1FFA06CD"/>
    <w:rsid w:val="20038C86"/>
    <w:rsid w:val="20083433"/>
    <w:rsid w:val="203327F6"/>
    <w:rsid w:val="203F6241"/>
    <w:rsid w:val="204B2782"/>
    <w:rsid w:val="20705FE1"/>
    <w:rsid w:val="2099D872"/>
    <w:rsid w:val="20C4BBD0"/>
    <w:rsid w:val="20CDFAFB"/>
    <w:rsid w:val="20D0E82A"/>
    <w:rsid w:val="20DBD1C6"/>
    <w:rsid w:val="21438893"/>
    <w:rsid w:val="2156191C"/>
    <w:rsid w:val="21581DC4"/>
    <w:rsid w:val="2163D92D"/>
    <w:rsid w:val="21658D54"/>
    <w:rsid w:val="2178BB9D"/>
    <w:rsid w:val="21C6F97F"/>
    <w:rsid w:val="21C94BC7"/>
    <w:rsid w:val="21F6AC49"/>
    <w:rsid w:val="2268F574"/>
    <w:rsid w:val="22C182A6"/>
    <w:rsid w:val="22C420B1"/>
    <w:rsid w:val="22E21BBE"/>
    <w:rsid w:val="22E28445"/>
    <w:rsid w:val="2314BBA3"/>
    <w:rsid w:val="231CBFBA"/>
    <w:rsid w:val="23213A4F"/>
    <w:rsid w:val="2329793B"/>
    <w:rsid w:val="232D19DB"/>
    <w:rsid w:val="233E09AD"/>
    <w:rsid w:val="237A46A6"/>
    <w:rsid w:val="23C42052"/>
    <w:rsid w:val="23D43BD3"/>
    <w:rsid w:val="23E5C3B0"/>
    <w:rsid w:val="24049757"/>
    <w:rsid w:val="240789BC"/>
    <w:rsid w:val="240843F4"/>
    <w:rsid w:val="24100BD9"/>
    <w:rsid w:val="242E4179"/>
    <w:rsid w:val="243E098F"/>
    <w:rsid w:val="244F87CE"/>
    <w:rsid w:val="24586013"/>
    <w:rsid w:val="2465F804"/>
    <w:rsid w:val="24679C8E"/>
    <w:rsid w:val="246FF09B"/>
    <w:rsid w:val="24726FC5"/>
    <w:rsid w:val="24920707"/>
    <w:rsid w:val="24B36972"/>
    <w:rsid w:val="24C94DEF"/>
    <w:rsid w:val="24CC4A4B"/>
    <w:rsid w:val="24E74860"/>
    <w:rsid w:val="2509FC69"/>
    <w:rsid w:val="250B85F0"/>
    <w:rsid w:val="2515B176"/>
    <w:rsid w:val="255E2063"/>
    <w:rsid w:val="25636695"/>
    <w:rsid w:val="25716902"/>
    <w:rsid w:val="259281E4"/>
    <w:rsid w:val="25A01AFC"/>
    <w:rsid w:val="25B54A1C"/>
    <w:rsid w:val="25B9D2A2"/>
    <w:rsid w:val="25C3D259"/>
    <w:rsid w:val="260DEDDF"/>
    <w:rsid w:val="26457ED7"/>
    <w:rsid w:val="26466616"/>
    <w:rsid w:val="26498BD3"/>
    <w:rsid w:val="266FDFE0"/>
    <w:rsid w:val="2673A486"/>
    <w:rsid w:val="26AFDA4B"/>
    <w:rsid w:val="26C083B6"/>
    <w:rsid w:val="26C21861"/>
    <w:rsid w:val="26E99294"/>
    <w:rsid w:val="26ED79FB"/>
    <w:rsid w:val="26F79476"/>
    <w:rsid w:val="26FCBC91"/>
    <w:rsid w:val="2718FD0D"/>
    <w:rsid w:val="2746BE71"/>
    <w:rsid w:val="277DDF83"/>
    <w:rsid w:val="2780756D"/>
    <w:rsid w:val="27CB1CC7"/>
    <w:rsid w:val="27DBAB07"/>
    <w:rsid w:val="27F2EA61"/>
    <w:rsid w:val="281C04D2"/>
    <w:rsid w:val="28323417"/>
    <w:rsid w:val="28372593"/>
    <w:rsid w:val="284122E9"/>
    <w:rsid w:val="28521109"/>
    <w:rsid w:val="287FCD59"/>
    <w:rsid w:val="289BD2AE"/>
    <w:rsid w:val="28E2876A"/>
    <w:rsid w:val="290298F1"/>
    <w:rsid w:val="292425F1"/>
    <w:rsid w:val="29504659"/>
    <w:rsid w:val="2989F0A9"/>
    <w:rsid w:val="299DE9CE"/>
    <w:rsid w:val="29BECC5A"/>
    <w:rsid w:val="29BF8A82"/>
    <w:rsid w:val="29C1507B"/>
    <w:rsid w:val="29F98780"/>
    <w:rsid w:val="29FF5871"/>
    <w:rsid w:val="2A1BD821"/>
    <w:rsid w:val="2A51B2BD"/>
    <w:rsid w:val="2A7032A9"/>
    <w:rsid w:val="2A7C8B7A"/>
    <w:rsid w:val="2A81D7DD"/>
    <w:rsid w:val="2A9E0DBC"/>
    <w:rsid w:val="2AA57A82"/>
    <w:rsid w:val="2AE82061"/>
    <w:rsid w:val="2B0BC142"/>
    <w:rsid w:val="2B140632"/>
    <w:rsid w:val="2B16A99C"/>
    <w:rsid w:val="2B37C8A1"/>
    <w:rsid w:val="2B519ADC"/>
    <w:rsid w:val="2B5C9F54"/>
    <w:rsid w:val="2B60AC83"/>
    <w:rsid w:val="2B7C80DF"/>
    <w:rsid w:val="2B8A7A20"/>
    <w:rsid w:val="2BFFE5AB"/>
    <w:rsid w:val="2C220945"/>
    <w:rsid w:val="2C243BA3"/>
    <w:rsid w:val="2C27DC56"/>
    <w:rsid w:val="2C64BB14"/>
    <w:rsid w:val="2CC6E91F"/>
    <w:rsid w:val="2CE13D00"/>
    <w:rsid w:val="2D0ADF76"/>
    <w:rsid w:val="2D0F9B61"/>
    <w:rsid w:val="2D5CAFCC"/>
    <w:rsid w:val="2D67D73C"/>
    <w:rsid w:val="2D84A88B"/>
    <w:rsid w:val="2DBEC69C"/>
    <w:rsid w:val="2E39ABE5"/>
    <w:rsid w:val="2E45ECA5"/>
    <w:rsid w:val="2E559C58"/>
    <w:rsid w:val="2E7864D6"/>
    <w:rsid w:val="2E7EAFD3"/>
    <w:rsid w:val="2E997CC0"/>
    <w:rsid w:val="2EA16393"/>
    <w:rsid w:val="2ECFBF66"/>
    <w:rsid w:val="2EDD4B3C"/>
    <w:rsid w:val="2EE1FD4D"/>
    <w:rsid w:val="2EE4516D"/>
    <w:rsid w:val="2EEE0804"/>
    <w:rsid w:val="2F04C45A"/>
    <w:rsid w:val="2F10CE80"/>
    <w:rsid w:val="2F160BE0"/>
    <w:rsid w:val="2F69DF17"/>
    <w:rsid w:val="2FB86D00"/>
    <w:rsid w:val="2FBCAB4E"/>
    <w:rsid w:val="2FBEB9E6"/>
    <w:rsid w:val="30425C96"/>
    <w:rsid w:val="304C8597"/>
    <w:rsid w:val="3088CF47"/>
    <w:rsid w:val="308D19AB"/>
    <w:rsid w:val="30B7836D"/>
    <w:rsid w:val="30C91791"/>
    <w:rsid w:val="30E72466"/>
    <w:rsid w:val="31522257"/>
    <w:rsid w:val="31785530"/>
    <w:rsid w:val="31928ADD"/>
    <w:rsid w:val="31A36016"/>
    <w:rsid w:val="31C8BEE1"/>
    <w:rsid w:val="31DFCF93"/>
    <w:rsid w:val="31EDB4A0"/>
    <w:rsid w:val="31F0ACBA"/>
    <w:rsid w:val="31F9552F"/>
    <w:rsid w:val="31FBF81A"/>
    <w:rsid w:val="323B3114"/>
    <w:rsid w:val="324B5CAD"/>
    <w:rsid w:val="326EC770"/>
    <w:rsid w:val="329DC980"/>
    <w:rsid w:val="32A3F128"/>
    <w:rsid w:val="32B9473B"/>
    <w:rsid w:val="32EA4721"/>
    <w:rsid w:val="32F38436"/>
    <w:rsid w:val="32F42116"/>
    <w:rsid w:val="32F7BCD3"/>
    <w:rsid w:val="3357B3BB"/>
    <w:rsid w:val="33700752"/>
    <w:rsid w:val="337DE85B"/>
    <w:rsid w:val="33AB38B4"/>
    <w:rsid w:val="3428E7F0"/>
    <w:rsid w:val="3439B1B0"/>
    <w:rsid w:val="3468EB79"/>
    <w:rsid w:val="34814253"/>
    <w:rsid w:val="34988406"/>
    <w:rsid w:val="349B4B17"/>
    <w:rsid w:val="34A69EBD"/>
    <w:rsid w:val="34B0C2D0"/>
    <w:rsid w:val="34CE15A2"/>
    <w:rsid w:val="350E1817"/>
    <w:rsid w:val="351BB6B0"/>
    <w:rsid w:val="35286A08"/>
    <w:rsid w:val="35717592"/>
    <w:rsid w:val="3599F39D"/>
    <w:rsid w:val="359ADD7A"/>
    <w:rsid w:val="359E1A1F"/>
    <w:rsid w:val="359EBD84"/>
    <w:rsid w:val="360BFACA"/>
    <w:rsid w:val="360C626B"/>
    <w:rsid w:val="363648D2"/>
    <w:rsid w:val="365D4C73"/>
    <w:rsid w:val="369412E3"/>
    <w:rsid w:val="36B2E890"/>
    <w:rsid w:val="36B9CC27"/>
    <w:rsid w:val="36EBB04F"/>
    <w:rsid w:val="3716E02E"/>
    <w:rsid w:val="37277850"/>
    <w:rsid w:val="372DBCF8"/>
    <w:rsid w:val="3737C27E"/>
    <w:rsid w:val="3737D052"/>
    <w:rsid w:val="37A09E3A"/>
    <w:rsid w:val="37A56532"/>
    <w:rsid w:val="37A81A78"/>
    <w:rsid w:val="37AAD521"/>
    <w:rsid w:val="37B26D78"/>
    <w:rsid w:val="37DE7209"/>
    <w:rsid w:val="37F3B066"/>
    <w:rsid w:val="37FE4ED4"/>
    <w:rsid w:val="381DC95E"/>
    <w:rsid w:val="385953FF"/>
    <w:rsid w:val="38883C19"/>
    <w:rsid w:val="389C2E5C"/>
    <w:rsid w:val="38CB1C9F"/>
    <w:rsid w:val="38D6779A"/>
    <w:rsid w:val="38E9C924"/>
    <w:rsid w:val="38F47405"/>
    <w:rsid w:val="38F97835"/>
    <w:rsid w:val="38FDF66D"/>
    <w:rsid w:val="39039E2A"/>
    <w:rsid w:val="395AE3E5"/>
    <w:rsid w:val="396A35F5"/>
    <w:rsid w:val="396F972E"/>
    <w:rsid w:val="397C8217"/>
    <w:rsid w:val="399771B3"/>
    <w:rsid w:val="39ACA4A1"/>
    <w:rsid w:val="39AF985C"/>
    <w:rsid w:val="39C02E70"/>
    <w:rsid w:val="3A36E47C"/>
    <w:rsid w:val="3A6AC96A"/>
    <w:rsid w:val="3A6D1249"/>
    <w:rsid w:val="3A748ED3"/>
    <w:rsid w:val="3A9ED1C2"/>
    <w:rsid w:val="3AA8833F"/>
    <w:rsid w:val="3AD4C102"/>
    <w:rsid w:val="3AEED954"/>
    <w:rsid w:val="3B4D37D6"/>
    <w:rsid w:val="3B6777BC"/>
    <w:rsid w:val="3B7C77AC"/>
    <w:rsid w:val="3B89B344"/>
    <w:rsid w:val="3BC222A5"/>
    <w:rsid w:val="3BF607A4"/>
    <w:rsid w:val="3BFA9DD9"/>
    <w:rsid w:val="3C1BFA10"/>
    <w:rsid w:val="3C35D8BD"/>
    <w:rsid w:val="3C5B4B92"/>
    <w:rsid w:val="3C86A4D7"/>
    <w:rsid w:val="3CC858E7"/>
    <w:rsid w:val="3D044513"/>
    <w:rsid w:val="3D1B90B6"/>
    <w:rsid w:val="3D249E13"/>
    <w:rsid w:val="3D7990C7"/>
    <w:rsid w:val="3DADA416"/>
    <w:rsid w:val="3DCDB548"/>
    <w:rsid w:val="3DE799A1"/>
    <w:rsid w:val="3E344DEE"/>
    <w:rsid w:val="3E542527"/>
    <w:rsid w:val="3E72C6F5"/>
    <w:rsid w:val="3EAD05C3"/>
    <w:rsid w:val="3EAEE9CE"/>
    <w:rsid w:val="3EF83109"/>
    <w:rsid w:val="3EFB0F9B"/>
    <w:rsid w:val="3F1F616A"/>
    <w:rsid w:val="3F3775E3"/>
    <w:rsid w:val="3F44AFA7"/>
    <w:rsid w:val="3F7B5051"/>
    <w:rsid w:val="3FB03075"/>
    <w:rsid w:val="3FB83DE1"/>
    <w:rsid w:val="3FBAE5F9"/>
    <w:rsid w:val="3FC00BF5"/>
    <w:rsid w:val="3FCB6071"/>
    <w:rsid w:val="403B7F7D"/>
    <w:rsid w:val="40451AE4"/>
    <w:rsid w:val="4060406C"/>
    <w:rsid w:val="40818D0A"/>
    <w:rsid w:val="40A26D42"/>
    <w:rsid w:val="40AA8E91"/>
    <w:rsid w:val="40B81D20"/>
    <w:rsid w:val="40BB2ED8"/>
    <w:rsid w:val="40CED988"/>
    <w:rsid w:val="40D9618D"/>
    <w:rsid w:val="40DF9313"/>
    <w:rsid w:val="40FAABFD"/>
    <w:rsid w:val="413726EA"/>
    <w:rsid w:val="4148388A"/>
    <w:rsid w:val="41567329"/>
    <w:rsid w:val="415CF5FF"/>
    <w:rsid w:val="41AE8961"/>
    <w:rsid w:val="41B74C6D"/>
    <w:rsid w:val="41BCDE1A"/>
    <w:rsid w:val="41F594FE"/>
    <w:rsid w:val="422384D4"/>
    <w:rsid w:val="42313745"/>
    <w:rsid w:val="4255DEA2"/>
    <w:rsid w:val="42A18621"/>
    <w:rsid w:val="42DC5DB4"/>
    <w:rsid w:val="430CFA26"/>
    <w:rsid w:val="43701408"/>
    <w:rsid w:val="4386AA78"/>
    <w:rsid w:val="43ADA7CF"/>
    <w:rsid w:val="43B839B9"/>
    <w:rsid w:val="43C7C7AE"/>
    <w:rsid w:val="43CA6A45"/>
    <w:rsid w:val="43CEDFC5"/>
    <w:rsid w:val="43DAEAEC"/>
    <w:rsid w:val="43F1E7C3"/>
    <w:rsid w:val="440A1CD7"/>
    <w:rsid w:val="44332BD7"/>
    <w:rsid w:val="449BEAE2"/>
    <w:rsid w:val="44A883FD"/>
    <w:rsid w:val="44AABF90"/>
    <w:rsid w:val="450807F5"/>
    <w:rsid w:val="45175303"/>
    <w:rsid w:val="45183BD0"/>
    <w:rsid w:val="451E7D89"/>
    <w:rsid w:val="454DD8BF"/>
    <w:rsid w:val="4562C272"/>
    <w:rsid w:val="45927AC4"/>
    <w:rsid w:val="45C64B48"/>
    <w:rsid w:val="45D570D4"/>
    <w:rsid w:val="45F384B3"/>
    <w:rsid w:val="45F5EE4F"/>
    <w:rsid w:val="4631E626"/>
    <w:rsid w:val="466F5848"/>
    <w:rsid w:val="46A3C915"/>
    <w:rsid w:val="46B5F541"/>
    <w:rsid w:val="46DFC9B8"/>
    <w:rsid w:val="47111854"/>
    <w:rsid w:val="47197006"/>
    <w:rsid w:val="4748F7A4"/>
    <w:rsid w:val="47602DE4"/>
    <w:rsid w:val="4769D363"/>
    <w:rsid w:val="479165DB"/>
    <w:rsid w:val="47A2657D"/>
    <w:rsid w:val="47A52BB7"/>
    <w:rsid w:val="47C21A9E"/>
    <w:rsid w:val="47CF10DB"/>
    <w:rsid w:val="47F6B3AE"/>
    <w:rsid w:val="4803C683"/>
    <w:rsid w:val="481835AD"/>
    <w:rsid w:val="48276310"/>
    <w:rsid w:val="482B50DE"/>
    <w:rsid w:val="4833E0A4"/>
    <w:rsid w:val="484BF5B7"/>
    <w:rsid w:val="4867F0AD"/>
    <w:rsid w:val="487D5BF0"/>
    <w:rsid w:val="48A40882"/>
    <w:rsid w:val="48B12114"/>
    <w:rsid w:val="48B28003"/>
    <w:rsid w:val="48BE956A"/>
    <w:rsid w:val="48CCDBC2"/>
    <w:rsid w:val="48DCE469"/>
    <w:rsid w:val="490DBB71"/>
    <w:rsid w:val="49101E2F"/>
    <w:rsid w:val="49126D53"/>
    <w:rsid w:val="493754BC"/>
    <w:rsid w:val="49484FF8"/>
    <w:rsid w:val="4955E628"/>
    <w:rsid w:val="498ADF2F"/>
    <w:rsid w:val="49A498A0"/>
    <w:rsid w:val="49AFDAD4"/>
    <w:rsid w:val="49CD429D"/>
    <w:rsid w:val="49CF8C90"/>
    <w:rsid w:val="49F8C737"/>
    <w:rsid w:val="4A75FF84"/>
    <w:rsid w:val="4A86DCD3"/>
    <w:rsid w:val="4AC5E9A0"/>
    <w:rsid w:val="4AC750DE"/>
    <w:rsid w:val="4ACB100F"/>
    <w:rsid w:val="4ACF7659"/>
    <w:rsid w:val="4AE4520D"/>
    <w:rsid w:val="4B12A55A"/>
    <w:rsid w:val="4B23ACC7"/>
    <w:rsid w:val="4B366159"/>
    <w:rsid w:val="4B519808"/>
    <w:rsid w:val="4B830085"/>
    <w:rsid w:val="4B88C784"/>
    <w:rsid w:val="4BADD3E5"/>
    <w:rsid w:val="4BDE922F"/>
    <w:rsid w:val="4C23FC5F"/>
    <w:rsid w:val="4C870A0A"/>
    <w:rsid w:val="4CA11EDF"/>
    <w:rsid w:val="4CB2BF9C"/>
    <w:rsid w:val="4CE3BCE5"/>
    <w:rsid w:val="4CE76216"/>
    <w:rsid w:val="4D0DA192"/>
    <w:rsid w:val="4D15B0AB"/>
    <w:rsid w:val="4D30C4B6"/>
    <w:rsid w:val="4D72EC60"/>
    <w:rsid w:val="4D867B36"/>
    <w:rsid w:val="4D8AFAED"/>
    <w:rsid w:val="4DA0E5B7"/>
    <w:rsid w:val="4DE27A40"/>
    <w:rsid w:val="4E1939EF"/>
    <w:rsid w:val="4E2DC3E0"/>
    <w:rsid w:val="4ECB2CB4"/>
    <w:rsid w:val="4EEB64DF"/>
    <w:rsid w:val="4EFA764A"/>
    <w:rsid w:val="4F1A3D63"/>
    <w:rsid w:val="4F660C18"/>
    <w:rsid w:val="4F706E9B"/>
    <w:rsid w:val="4F719630"/>
    <w:rsid w:val="4F73A0DC"/>
    <w:rsid w:val="4F7F18A0"/>
    <w:rsid w:val="4F8A42E5"/>
    <w:rsid w:val="4FAEA4BC"/>
    <w:rsid w:val="4FD4C9B1"/>
    <w:rsid w:val="4FF3BE40"/>
    <w:rsid w:val="503E2A06"/>
    <w:rsid w:val="50535A37"/>
    <w:rsid w:val="508DDA6D"/>
    <w:rsid w:val="509DC4E6"/>
    <w:rsid w:val="50A2A88D"/>
    <w:rsid w:val="50B76E3F"/>
    <w:rsid w:val="50CD6AD0"/>
    <w:rsid w:val="50D3DA09"/>
    <w:rsid w:val="510F1F07"/>
    <w:rsid w:val="510F28BB"/>
    <w:rsid w:val="511D9C49"/>
    <w:rsid w:val="5191113B"/>
    <w:rsid w:val="51A5710D"/>
    <w:rsid w:val="51CAB69A"/>
    <w:rsid w:val="51EDB65D"/>
    <w:rsid w:val="51F2F149"/>
    <w:rsid w:val="5215B036"/>
    <w:rsid w:val="522024B7"/>
    <w:rsid w:val="52415796"/>
    <w:rsid w:val="527CBD7F"/>
    <w:rsid w:val="529F71BF"/>
    <w:rsid w:val="5305DD0D"/>
    <w:rsid w:val="530C2B6E"/>
    <w:rsid w:val="531683B0"/>
    <w:rsid w:val="5339E3AD"/>
    <w:rsid w:val="536D33B2"/>
    <w:rsid w:val="53816E5E"/>
    <w:rsid w:val="53AA670B"/>
    <w:rsid w:val="53DB5AAC"/>
    <w:rsid w:val="53F23061"/>
    <w:rsid w:val="53F69E8E"/>
    <w:rsid w:val="53F75907"/>
    <w:rsid w:val="543A9BCB"/>
    <w:rsid w:val="543FD857"/>
    <w:rsid w:val="544720E0"/>
    <w:rsid w:val="545BD7E3"/>
    <w:rsid w:val="547690EC"/>
    <w:rsid w:val="5496854E"/>
    <w:rsid w:val="551763A8"/>
    <w:rsid w:val="552A9691"/>
    <w:rsid w:val="552CF89D"/>
    <w:rsid w:val="5555AA84"/>
    <w:rsid w:val="5568D487"/>
    <w:rsid w:val="556EF2FD"/>
    <w:rsid w:val="557D6CEC"/>
    <w:rsid w:val="5581E220"/>
    <w:rsid w:val="55FFA0BD"/>
    <w:rsid w:val="561E756D"/>
    <w:rsid w:val="562E065F"/>
    <w:rsid w:val="564EB8B9"/>
    <w:rsid w:val="5650B845"/>
    <w:rsid w:val="566709C0"/>
    <w:rsid w:val="568B8021"/>
    <w:rsid w:val="56D58428"/>
    <w:rsid w:val="56D76A7C"/>
    <w:rsid w:val="57C1F2EE"/>
    <w:rsid w:val="5816A565"/>
    <w:rsid w:val="581F4BC3"/>
    <w:rsid w:val="58273E10"/>
    <w:rsid w:val="582F8E68"/>
    <w:rsid w:val="5846B990"/>
    <w:rsid w:val="58472F5E"/>
    <w:rsid w:val="5847B31A"/>
    <w:rsid w:val="585744C7"/>
    <w:rsid w:val="58798A08"/>
    <w:rsid w:val="588E407B"/>
    <w:rsid w:val="58C10C00"/>
    <w:rsid w:val="58C90366"/>
    <w:rsid w:val="58E48BC2"/>
    <w:rsid w:val="5920941E"/>
    <w:rsid w:val="595D467F"/>
    <w:rsid w:val="598B80E2"/>
    <w:rsid w:val="59ADDEC9"/>
    <w:rsid w:val="59DC5F64"/>
    <w:rsid w:val="59DF571C"/>
    <w:rsid w:val="59FC4521"/>
    <w:rsid w:val="5A00F99B"/>
    <w:rsid w:val="5A080DFA"/>
    <w:rsid w:val="5A15AF86"/>
    <w:rsid w:val="5A1D416F"/>
    <w:rsid w:val="5A1F98C6"/>
    <w:rsid w:val="5A4FA0AC"/>
    <w:rsid w:val="5A6AA8AA"/>
    <w:rsid w:val="5A83EAE8"/>
    <w:rsid w:val="5AA4FD7A"/>
    <w:rsid w:val="5AB27EDB"/>
    <w:rsid w:val="5B6764D0"/>
    <w:rsid w:val="5B7E4C40"/>
    <w:rsid w:val="5BFB5F5D"/>
    <w:rsid w:val="5C21ED17"/>
    <w:rsid w:val="5C26CC39"/>
    <w:rsid w:val="5C2CAB7A"/>
    <w:rsid w:val="5C4B26F0"/>
    <w:rsid w:val="5C5BA743"/>
    <w:rsid w:val="5C805AD1"/>
    <w:rsid w:val="5C8CB3AE"/>
    <w:rsid w:val="5C9A6F91"/>
    <w:rsid w:val="5CA24E3B"/>
    <w:rsid w:val="5CCB7C51"/>
    <w:rsid w:val="5D2C0980"/>
    <w:rsid w:val="5D39AF4B"/>
    <w:rsid w:val="5D7DCE26"/>
    <w:rsid w:val="5D93D4E1"/>
    <w:rsid w:val="5DAD178B"/>
    <w:rsid w:val="5DCBA5BD"/>
    <w:rsid w:val="5DF827D8"/>
    <w:rsid w:val="5E0FE762"/>
    <w:rsid w:val="5E16EB16"/>
    <w:rsid w:val="5E2F5CB0"/>
    <w:rsid w:val="5E3023BF"/>
    <w:rsid w:val="5E4CE478"/>
    <w:rsid w:val="5E6B6E97"/>
    <w:rsid w:val="5E847B88"/>
    <w:rsid w:val="5E8C6921"/>
    <w:rsid w:val="5F13B7D8"/>
    <w:rsid w:val="5F2C146F"/>
    <w:rsid w:val="5F2E8A85"/>
    <w:rsid w:val="5F4798F7"/>
    <w:rsid w:val="5F76E656"/>
    <w:rsid w:val="5F7DFD33"/>
    <w:rsid w:val="5F86EAA3"/>
    <w:rsid w:val="5FADCEB2"/>
    <w:rsid w:val="5FB90934"/>
    <w:rsid w:val="5FE94094"/>
    <w:rsid w:val="5FFC4CE3"/>
    <w:rsid w:val="5FFC557E"/>
    <w:rsid w:val="601B138D"/>
    <w:rsid w:val="6067663B"/>
    <w:rsid w:val="609EEC7A"/>
    <w:rsid w:val="60B8AB04"/>
    <w:rsid w:val="60EBE69A"/>
    <w:rsid w:val="60ED3D10"/>
    <w:rsid w:val="6117CB13"/>
    <w:rsid w:val="611F7807"/>
    <w:rsid w:val="6124AACE"/>
    <w:rsid w:val="61314A4F"/>
    <w:rsid w:val="6142D3E2"/>
    <w:rsid w:val="61475634"/>
    <w:rsid w:val="615032BD"/>
    <w:rsid w:val="61614B3E"/>
    <w:rsid w:val="616A1282"/>
    <w:rsid w:val="617A6CF3"/>
    <w:rsid w:val="617B66F1"/>
    <w:rsid w:val="61D8FEBE"/>
    <w:rsid w:val="61DDDE1E"/>
    <w:rsid w:val="61F99386"/>
    <w:rsid w:val="620DD32D"/>
    <w:rsid w:val="6215F41E"/>
    <w:rsid w:val="62168719"/>
    <w:rsid w:val="622323A0"/>
    <w:rsid w:val="62237895"/>
    <w:rsid w:val="623F0182"/>
    <w:rsid w:val="627494C1"/>
    <w:rsid w:val="6278A3D4"/>
    <w:rsid w:val="628AA026"/>
    <w:rsid w:val="6301CA5B"/>
    <w:rsid w:val="630C0A2F"/>
    <w:rsid w:val="6335C415"/>
    <w:rsid w:val="6338B55B"/>
    <w:rsid w:val="635BC2E9"/>
    <w:rsid w:val="638903BD"/>
    <w:rsid w:val="639A5381"/>
    <w:rsid w:val="63A0A15A"/>
    <w:rsid w:val="63A46745"/>
    <w:rsid w:val="63B007BC"/>
    <w:rsid w:val="63B25711"/>
    <w:rsid w:val="63CBEB98"/>
    <w:rsid w:val="63D3B63A"/>
    <w:rsid w:val="6436B772"/>
    <w:rsid w:val="6443FB32"/>
    <w:rsid w:val="64984AAC"/>
    <w:rsid w:val="64A7B537"/>
    <w:rsid w:val="64AFE851"/>
    <w:rsid w:val="64FB4FB8"/>
    <w:rsid w:val="651DCDAD"/>
    <w:rsid w:val="651E5AE8"/>
    <w:rsid w:val="65275CDD"/>
    <w:rsid w:val="653DC2BC"/>
    <w:rsid w:val="65447C63"/>
    <w:rsid w:val="6566F375"/>
    <w:rsid w:val="65729989"/>
    <w:rsid w:val="658BFF68"/>
    <w:rsid w:val="659FD168"/>
    <w:rsid w:val="65B74D4B"/>
    <w:rsid w:val="65CEDF8A"/>
    <w:rsid w:val="65D0F679"/>
    <w:rsid w:val="65F687AF"/>
    <w:rsid w:val="662D69D8"/>
    <w:rsid w:val="667B3420"/>
    <w:rsid w:val="668B9213"/>
    <w:rsid w:val="66BACC9E"/>
    <w:rsid w:val="66D15E49"/>
    <w:rsid w:val="66D9738B"/>
    <w:rsid w:val="66E03584"/>
    <w:rsid w:val="6720BEEB"/>
    <w:rsid w:val="673D7F99"/>
    <w:rsid w:val="674B5DA5"/>
    <w:rsid w:val="6787026E"/>
    <w:rsid w:val="67A5AB05"/>
    <w:rsid w:val="67B52BAE"/>
    <w:rsid w:val="67C7D858"/>
    <w:rsid w:val="67DA9CD4"/>
    <w:rsid w:val="67E1896F"/>
    <w:rsid w:val="6808EFAF"/>
    <w:rsid w:val="680AC890"/>
    <w:rsid w:val="682CEB4D"/>
    <w:rsid w:val="682E80B4"/>
    <w:rsid w:val="6850AAC7"/>
    <w:rsid w:val="6856BC61"/>
    <w:rsid w:val="687C6D3C"/>
    <w:rsid w:val="68C813A4"/>
    <w:rsid w:val="68D75229"/>
    <w:rsid w:val="68DB4132"/>
    <w:rsid w:val="691AF283"/>
    <w:rsid w:val="69391C74"/>
    <w:rsid w:val="694E7558"/>
    <w:rsid w:val="6957A828"/>
    <w:rsid w:val="69784D9D"/>
    <w:rsid w:val="6990853D"/>
    <w:rsid w:val="69D30EF8"/>
    <w:rsid w:val="6A1221EC"/>
    <w:rsid w:val="6A43076C"/>
    <w:rsid w:val="6A44B420"/>
    <w:rsid w:val="6A6018E7"/>
    <w:rsid w:val="6A606491"/>
    <w:rsid w:val="6A67C6F0"/>
    <w:rsid w:val="6A7474EE"/>
    <w:rsid w:val="6AAA2E88"/>
    <w:rsid w:val="6ACD3110"/>
    <w:rsid w:val="6B25DFA0"/>
    <w:rsid w:val="6B72853D"/>
    <w:rsid w:val="6BCDEF2C"/>
    <w:rsid w:val="6BF2641F"/>
    <w:rsid w:val="6C260C6B"/>
    <w:rsid w:val="6C2D46AF"/>
    <w:rsid w:val="6C3A4C12"/>
    <w:rsid w:val="6C5C8093"/>
    <w:rsid w:val="6C61EE13"/>
    <w:rsid w:val="6C6A1431"/>
    <w:rsid w:val="6CA96ED3"/>
    <w:rsid w:val="6CCD0764"/>
    <w:rsid w:val="6CE95314"/>
    <w:rsid w:val="6CF88C85"/>
    <w:rsid w:val="6D2A11D1"/>
    <w:rsid w:val="6D535A83"/>
    <w:rsid w:val="6D72D4BF"/>
    <w:rsid w:val="6D7B4C98"/>
    <w:rsid w:val="6D893C4A"/>
    <w:rsid w:val="6DADB581"/>
    <w:rsid w:val="6DB7E0B5"/>
    <w:rsid w:val="6DCE7F8C"/>
    <w:rsid w:val="6DDDB857"/>
    <w:rsid w:val="6E0227F7"/>
    <w:rsid w:val="6E50FE62"/>
    <w:rsid w:val="6E75FD35"/>
    <w:rsid w:val="6EA3F126"/>
    <w:rsid w:val="6EB3A61C"/>
    <w:rsid w:val="6EEC5AEF"/>
    <w:rsid w:val="6EECAAFF"/>
    <w:rsid w:val="6EF14E3D"/>
    <w:rsid w:val="6F23F93B"/>
    <w:rsid w:val="6F39D7C0"/>
    <w:rsid w:val="6F89A5BD"/>
    <w:rsid w:val="6F8BE061"/>
    <w:rsid w:val="6F8DF2CC"/>
    <w:rsid w:val="6F9F16E4"/>
    <w:rsid w:val="6FA51F73"/>
    <w:rsid w:val="6FAD01CC"/>
    <w:rsid w:val="6FB2EC2C"/>
    <w:rsid w:val="6FF0056C"/>
    <w:rsid w:val="6FF86485"/>
    <w:rsid w:val="7048F692"/>
    <w:rsid w:val="705C55F6"/>
    <w:rsid w:val="70B70A6E"/>
    <w:rsid w:val="70CEAA22"/>
    <w:rsid w:val="70D7DBE1"/>
    <w:rsid w:val="70DE32B4"/>
    <w:rsid w:val="710DF929"/>
    <w:rsid w:val="71235FF5"/>
    <w:rsid w:val="712554D1"/>
    <w:rsid w:val="714C5BE2"/>
    <w:rsid w:val="71861E11"/>
    <w:rsid w:val="718BFAF7"/>
    <w:rsid w:val="718C5B9A"/>
    <w:rsid w:val="71A2C573"/>
    <w:rsid w:val="71AF839A"/>
    <w:rsid w:val="71FA6457"/>
    <w:rsid w:val="72033D17"/>
    <w:rsid w:val="726F8BAF"/>
    <w:rsid w:val="727141E3"/>
    <w:rsid w:val="729CE471"/>
    <w:rsid w:val="72C4E726"/>
    <w:rsid w:val="7333ABFB"/>
    <w:rsid w:val="7342CAAA"/>
    <w:rsid w:val="7383EA19"/>
    <w:rsid w:val="73C09F18"/>
    <w:rsid w:val="73CB3C5D"/>
    <w:rsid w:val="73CDB024"/>
    <w:rsid w:val="73D8102F"/>
    <w:rsid w:val="73E9641C"/>
    <w:rsid w:val="742CBD9F"/>
    <w:rsid w:val="745EBB81"/>
    <w:rsid w:val="74C13488"/>
    <w:rsid w:val="74DF01CF"/>
    <w:rsid w:val="752229FC"/>
    <w:rsid w:val="75287B9C"/>
    <w:rsid w:val="752C825C"/>
    <w:rsid w:val="7531C1EC"/>
    <w:rsid w:val="754E493A"/>
    <w:rsid w:val="75665F42"/>
    <w:rsid w:val="7578E023"/>
    <w:rsid w:val="757BBDBC"/>
    <w:rsid w:val="758F0706"/>
    <w:rsid w:val="75938734"/>
    <w:rsid w:val="75A36F65"/>
    <w:rsid w:val="75C3D686"/>
    <w:rsid w:val="75D2FA9F"/>
    <w:rsid w:val="75D39FCC"/>
    <w:rsid w:val="75F8A07C"/>
    <w:rsid w:val="762D9714"/>
    <w:rsid w:val="7635499A"/>
    <w:rsid w:val="765E3658"/>
    <w:rsid w:val="768733C4"/>
    <w:rsid w:val="76B5564A"/>
    <w:rsid w:val="770864BD"/>
    <w:rsid w:val="7722E84D"/>
    <w:rsid w:val="7767D051"/>
    <w:rsid w:val="776CE11A"/>
    <w:rsid w:val="7773DE16"/>
    <w:rsid w:val="777BB2E3"/>
    <w:rsid w:val="7789FA2C"/>
    <w:rsid w:val="778B58D2"/>
    <w:rsid w:val="7793F987"/>
    <w:rsid w:val="77945EF7"/>
    <w:rsid w:val="780D2491"/>
    <w:rsid w:val="781EC01E"/>
    <w:rsid w:val="784D64E5"/>
    <w:rsid w:val="786A3CAC"/>
    <w:rsid w:val="7888EC39"/>
    <w:rsid w:val="789700E5"/>
    <w:rsid w:val="78A04925"/>
    <w:rsid w:val="78CBBDC5"/>
    <w:rsid w:val="78CF5384"/>
    <w:rsid w:val="78D13BF5"/>
    <w:rsid w:val="78F4D236"/>
    <w:rsid w:val="79205A28"/>
    <w:rsid w:val="792E1B4A"/>
    <w:rsid w:val="793FB646"/>
    <w:rsid w:val="79DB4F15"/>
    <w:rsid w:val="79F9B32C"/>
    <w:rsid w:val="7A0D010A"/>
    <w:rsid w:val="7A2ACF11"/>
    <w:rsid w:val="7A2D1009"/>
    <w:rsid w:val="7A9333AB"/>
    <w:rsid w:val="7A9BF44C"/>
    <w:rsid w:val="7AA2D3DE"/>
    <w:rsid w:val="7AA5B5C0"/>
    <w:rsid w:val="7AA9E2C5"/>
    <w:rsid w:val="7ADB2C35"/>
    <w:rsid w:val="7AEC631E"/>
    <w:rsid w:val="7B32EC93"/>
    <w:rsid w:val="7B38CCE0"/>
    <w:rsid w:val="7B5F8F15"/>
    <w:rsid w:val="7B6030E8"/>
    <w:rsid w:val="7B6CF298"/>
    <w:rsid w:val="7B72D6B6"/>
    <w:rsid w:val="7BCB3051"/>
    <w:rsid w:val="7BE41580"/>
    <w:rsid w:val="7C3BF8AC"/>
    <w:rsid w:val="7C61BF79"/>
    <w:rsid w:val="7C6D95C4"/>
    <w:rsid w:val="7CB2EE67"/>
    <w:rsid w:val="7CD01867"/>
    <w:rsid w:val="7CDBED21"/>
    <w:rsid w:val="7D16AA42"/>
    <w:rsid w:val="7D418E14"/>
    <w:rsid w:val="7D66114F"/>
    <w:rsid w:val="7E21A9F7"/>
    <w:rsid w:val="7E2EC2AC"/>
    <w:rsid w:val="7E4F9055"/>
    <w:rsid w:val="7E5CB13A"/>
    <w:rsid w:val="7E655FFD"/>
    <w:rsid w:val="7EA20B6A"/>
    <w:rsid w:val="7EB46CD8"/>
    <w:rsid w:val="7F4A84CC"/>
    <w:rsid w:val="7F5D395C"/>
    <w:rsid w:val="7F8B4F8D"/>
    <w:rsid w:val="7F969547"/>
    <w:rsid w:val="7F9DBF9B"/>
    <w:rsid w:val="7F9DC1E7"/>
    <w:rsid w:val="7FBAB5CB"/>
    <w:rsid w:val="7FFB88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10C8B5D"/>
  <w15:chartTrackingRefBased/>
  <w15:docId w15:val="{A701EAD2-1AB2-48BD-9299-B40F9975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DEE"/>
    <w:pPr>
      <w:spacing w:after="0"/>
      <w:jc w:val="both"/>
    </w:pPr>
    <w:rPr>
      <w:rFonts w:ascii="Times New Roman" w:hAnsi="Times New Roman"/>
      <w:sz w:val="24"/>
    </w:rPr>
  </w:style>
  <w:style w:type="paragraph" w:styleId="Heading1">
    <w:name w:val="heading 1"/>
    <w:basedOn w:val="Normal"/>
    <w:next w:val="Normal"/>
    <w:link w:val="Heading1Char"/>
    <w:uiPriority w:val="99"/>
    <w:qFormat/>
    <w:rsid w:val="008D2C9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F788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D2C97"/>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D2C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D2C97"/>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qFormat/>
    <w:rsid w:val="008D2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Akapit z listą BS,Bullet 1,Bullet Points,Dot pt,H&amp;P List Paragraph,IFCL - List Paragraph,Indicator Text,List Paragraph Char Char Char,List Paragraph1,List Paragraph12,MAIN CONTENT,No Spacing1,Numbered Para 1,Saraksta rindkopa1,Strip"/>
    <w:basedOn w:val="Normal"/>
    <w:link w:val="ListParagraphChar"/>
    <w:uiPriority w:val="34"/>
    <w:qFormat/>
    <w:rsid w:val="008D2C97"/>
    <w:pPr>
      <w:ind w:left="720"/>
      <w:contextualSpacing/>
    </w:pPr>
  </w:style>
  <w:style w:type="character" w:styleId="Hyperlink">
    <w:name w:val="Hyperlink"/>
    <w:basedOn w:val="DefaultParagraphFont"/>
    <w:uiPriority w:val="99"/>
    <w:unhideWhenUsed/>
    <w:rsid w:val="008D2C97"/>
    <w:rPr>
      <w:color w:val="0563C1" w:themeColor="hyperlink"/>
      <w:u w:val="single"/>
    </w:rPr>
  </w:style>
  <w:style w:type="character" w:customStyle="1" w:styleId="ListParagraphChar">
    <w:name w:val="List Paragraph Char"/>
    <w:aliases w:val="2 Char,Akapit z listą BS Char,Bullet 1 Char,Bullet Points Char,Dot pt Char,H&amp;P List Paragraph Char,IFCL - List Paragraph Char,Indicator Text Char,List Paragraph Char Char Char Char,List Paragraph1 Char,List Paragraph12 Char"/>
    <w:link w:val="ListParagraph"/>
    <w:uiPriority w:val="99"/>
    <w:qFormat/>
    <w:locked/>
    <w:rsid w:val="008D2C97"/>
  </w:style>
  <w:style w:type="paragraph" w:styleId="NormalWeb">
    <w:name w:val="Normal (Web)"/>
    <w:basedOn w:val="Normal"/>
    <w:uiPriority w:val="99"/>
    <w:rsid w:val="008D2C97"/>
    <w:pPr>
      <w:spacing w:before="100" w:beforeAutospacing="1" w:after="119" w:line="240" w:lineRule="auto"/>
    </w:pPr>
    <w:rPr>
      <w:rFonts w:eastAsia="Times New Roman" w:cs="Times New Roman"/>
      <w:szCs w:val="24"/>
      <w:lang w:eastAsia="lv-LV"/>
    </w:rPr>
  </w:style>
  <w:style w:type="character" w:customStyle="1" w:styleId="normaltextrun">
    <w:name w:val="normaltextrun"/>
    <w:basedOn w:val="DefaultParagraphFont"/>
    <w:rsid w:val="008D2C97"/>
  </w:style>
  <w:style w:type="character" w:styleId="CommentReference">
    <w:name w:val="annotation reference"/>
    <w:basedOn w:val="DefaultParagraphFont"/>
    <w:uiPriority w:val="99"/>
    <w:semiHidden/>
    <w:unhideWhenUsed/>
    <w:rsid w:val="00F9530A"/>
    <w:rPr>
      <w:sz w:val="16"/>
      <w:szCs w:val="16"/>
    </w:rPr>
  </w:style>
  <w:style w:type="paragraph" w:styleId="CommentText">
    <w:name w:val="annotation text"/>
    <w:basedOn w:val="Normal"/>
    <w:link w:val="CommentTextChar"/>
    <w:uiPriority w:val="99"/>
    <w:semiHidden/>
    <w:unhideWhenUsed/>
    <w:rsid w:val="00F9530A"/>
    <w:pPr>
      <w:spacing w:line="240" w:lineRule="auto"/>
    </w:pPr>
    <w:rPr>
      <w:sz w:val="20"/>
      <w:szCs w:val="20"/>
    </w:rPr>
  </w:style>
  <w:style w:type="character" w:customStyle="1" w:styleId="CommentTextChar">
    <w:name w:val="Comment Text Char"/>
    <w:basedOn w:val="DefaultParagraphFont"/>
    <w:link w:val="CommentText"/>
    <w:uiPriority w:val="99"/>
    <w:semiHidden/>
    <w:rsid w:val="00F9530A"/>
    <w:rPr>
      <w:sz w:val="20"/>
      <w:szCs w:val="20"/>
    </w:rPr>
  </w:style>
  <w:style w:type="character" w:customStyle="1" w:styleId="FootnoteTextChar">
    <w:name w:val="Footnote Text Char"/>
    <w:aliases w:val="Char Char Char Char Char Char Char Char,Char Char Char Char Char Char Char C Char Char,Char Char Char Char Char Char Char Char Char Char,Char Char Char Char Char1 Char,Char Char Char1 Char,Char1 Char,FOOTNOTES Char,FT Char,fn Char"/>
    <w:basedOn w:val="DefaultParagraphFont"/>
    <w:link w:val="FootnoteText"/>
    <w:uiPriority w:val="99"/>
    <w:locked/>
    <w:rsid w:val="00F9530A"/>
    <w:rPr>
      <w:rFonts w:ascii="Times New Roman" w:eastAsia="Times New Roman" w:hAnsi="Times New Roman" w:cs="Times New Roman"/>
      <w:sz w:val="20"/>
      <w:szCs w:val="20"/>
    </w:rPr>
  </w:style>
  <w:style w:type="paragraph" w:styleId="FootnoteText">
    <w:name w:val="footnote text"/>
    <w:aliases w:val="Char Char Char Char Char Char Char,Char Char Char Char Char Char Char C Char,Char Char Char Char Char Char Char Char Char,Char Char Char Char Char1,Char Char Char1,Char1,FOOTNOTES,FT,Footnote,Footnote Text1,Fußnote,fn,single space,stile 1"/>
    <w:basedOn w:val="Normal"/>
    <w:link w:val="FootnoteTextChar"/>
    <w:uiPriority w:val="99"/>
    <w:unhideWhenUsed/>
    <w:qFormat/>
    <w:rsid w:val="00F9530A"/>
    <w:pPr>
      <w:spacing w:line="240" w:lineRule="auto"/>
    </w:pPr>
    <w:rPr>
      <w:rFonts w:eastAsia="Times New Roman" w:cs="Times New Roman"/>
      <w:sz w:val="20"/>
      <w:szCs w:val="20"/>
    </w:rPr>
  </w:style>
  <w:style w:type="character" w:customStyle="1" w:styleId="VrestekstsRakstz1">
    <w:name w:val="Vēres teksts Rakstz.1"/>
    <w:basedOn w:val="DefaultParagraphFont"/>
    <w:uiPriority w:val="99"/>
    <w:semiHidden/>
    <w:rsid w:val="00F9530A"/>
    <w:rPr>
      <w:sz w:val="20"/>
      <w:szCs w:val="20"/>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uiPriority w:val="99"/>
    <w:unhideWhenUsed/>
    <w:qFormat/>
    <w:rsid w:val="00F9530A"/>
    <w:rPr>
      <w:rFonts w:ascii="Times New Roman" w:hAnsi="Times New Roman" w:cs="Times New Roman" w:hint="default"/>
      <w:vertAlign w:val="superscript"/>
    </w:rPr>
  </w:style>
  <w:style w:type="paragraph" w:customStyle="1" w:styleId="paragraph">
    <w:name w:val="paragraph"/>
    <w:basedOn w:val="Normal"/>
    <w:rsid w:val="00992A92"/>
    <w:pPr>
      <w:spacing w:before="100" w:beforeAutospacing="1" w:after="100" w:afterAutospacing="1" w:line="240" w:lineRule="auto"/>
    </w:pPr>
    <w:rPr>
      <w:rFonts w:eastAsia="Times New Roman" w:cs="Times New Roman"/>
      <w:szCs w:val="24"/>
      <w:lang w:eastAsia="lv-LV"/>
    </w:rPr>
  </w:style>
  <w:style w:type="character" w:customStyle="1" w:styleId="eop">
    <w:name w:val="eop"/>
    <w:basedOn w:val="DefaultParagraphFont"/>
    <w:rsid w:val="00992A92"/>
  </w:style>
  <w:style w:type="character" w:customStyle="1" w:styleId="Heading2Char">
    <w:name w:val="Heading 2 Char"/>
    <w:basedOn w:val="DefaultParagraphFont"/>
    <w:link w:val="Heading2"/>
    <w:rsid w:val="00EF7880"/>
    <w:rPr>
      <w:rFonts w:asciiTheme="majorHAnsi" w:eastAsiaTheme="majorEastAsia" w:hAnsiTheme="majorHAnsi" w:cstheme="majorBidi"/>
      <w:color w:val="2F5496" w:themeColor="accent1" w:themeShade="BF"/>
      <w:sz w:val="26"/>
      <w:szCs w:val="26"/>
    </w:rPr>
  </w:style>
  <w:style w:type="character" w:customStyle="1" w:styleId="scxw160362379">
    <w:name w:val="scxw160362379"/>
    <w:basedOn w:val="DefaultParagraphFont"/>
    <w:rsid w:val="00980276"/>
  </w:style>
  <w:style w:type="paragraph" w:styleId="CommentSubject">
    <w:name w:val="annotation subject"/>
    <w:basedOn w:val="CommentText"/>
    <w:next w:val="CommentText"/>
    <w:link w:val="CommentSubjectChar"/>
    <w:uiPriority w:val="99"/>
    <w:semiHidden/>
    <w:unhideWhenUsed/>
    <w:rsid w:val="004318C1"/>
    <w:rPr>
      <w:b/>
      <w:bCs/>
    </w:rPr>
  </w:style>
  <w:style w:type="character" w:customStyle="1" w:styleId="CommentSubjectChar">
    <w:name w:val="Comment Subject Char"/>
    <w:basedOn w:val="CommentTextChar"/>
    <w:link w:val="CommentSubject"/>
    <w:uiPriority w:val="99"/>
    <w:semiHidden/>
    <w:rsid w:val="004318C1"/>
    <w:rPr>
      <w:b/>
      <w:bCs/>
      <w:sz w:val="20"/>
      <w:szCs w:val="20"/>
    </w:rPr>
  </w:style>
  <w:style w:type="character" w:styleId="FollowedHyperlink">
    <w:name w:val="FollowedHyperlink"/>
    <w:basedOn w:val="DefaultParagraphFont"/>
    <w:uiPriority w:val="99"/>
    <w:semiHidden/>
    <w:unhideWhenUsed/>
    <w:rsid w:val="00F32129"/>
    <w:rPr>
      <w:color w:val="954F72" w:themeColor="followedHyperlink"/>
      <w:u w:val="single"/>
    </w:rPr>
  </w:style>
  <w:style w:type="character" w:styleId="UnresolvedMention">
    <w:name w:val="Unresolved Mention"/>
    <w:basedOn w:val="DefaultParagraphFont"/>
    <w:uiPriority w:val="99"/>
    <w:semiHidden/>
    <w:unhideWhenUsed/>
    <w:rsid w:val="008E1638"/>
    <w:rPr>
      <w:color w:val="605E5C"/>
      <w:shd w:val="clear" w:color="auto" w:fill="E1DFDD"/>
    </w:rPr>
  </w:style>
  <w:style w:type="paragraph" w:styleId="Header">
    <w:name w:val="header"/>
    <w:basedOn w:val="Normal"/>
    <w:link w:val="HeaderChar"/>
    <w:uiPriority w:val="99"/>
    <w:unhideWhenUsed/>
    <w:rsid w:val="004B066D"/>
    <w:pPr>
      <w:tabs>
        <w:tab w:val="center" w:pos="4153"/>
        <w:tab w:val="right" w:pos="8306"/>
      </w:tabs>
      <w:spacing w:line="240" w:lineRule="auto"/>
    </w:pPr>
  </w:style>
  <w:style w:type="character" w:customStyle="1" w:styleId="HeaderChar">
    <w:name w:val="Header Char"/>
    <w:basedOn w:val="DefaultParagraphFont"/>
    <w:link w:val="Header"/>
    <w:uiPriority w:val="99"/>
    <w:rsid w:val="004B066D"/>
  </w:style>
  <w:style w:type="paragraph" w:styleId="Footer">
    <w:name w:val="footer"/>
    <w:basedOn w:val="Normal"/>
    <w:link w:val="FooterChar"/>
    <w:uiPriority w:val="99"/>
    <w:unhideWhenUsed/>
    <w:rsid w:val="004B066D"/>
    <w:pPr>
      <w:tabs>
        <w:tab w:val="center" w:pos="4153"/>
        <w:tab w:val="right" w:pos="8306"/>
      </w:tabs>
      <w:spacing w:line="240" w:lineRule="auto"/>
    </w:pPr>
  </w:style>
  <w:style w:type="character" w:customStyle="1" w:styleId="FooterChar">
    <w:name w:val="Footer Char"/>
    <w:basedOn w:val="DefaultParagraphFont"/>
    <w:link w:val="Footer"/>
    <w:uiPriority w:val="99"/>
    <w:rsid w:val="004B066D"/>
  </w:style>
  <w:style w:type="paragraph" w:customStyle="1" w:styleId="pf0">
    <w:name w:val="pf0"/>
    <w:basedOn w:val="Normal"/>
    <w:rsid w:val="00E154DF"/>
    <w:pPr>
      <w:spacing w:before="100" w:beforeAutospacing="1" w:after="100" w:afterAutospacing="1" w:line="240" w:lineRule="auto"/>
    </w:pPr>
    <w:rPr>
      <w:rFonts w:eastAsia="Times New Roman" w:cs="Times New Roman"/>
      <w:szCs w:val="24"/>
      <w:lang w:eastAsia="lv-LV"/>
    </w:rPr>
  </w:style>
  <w:style w:type="character" w:customStyle="1" w:styleId="cf21">
    <w:name w:val="cf21"/>
    <w:basedOn w:val="DefaultParagraphFont"/>
    <w:rsid w:val="00E154DF"/>
    <w:rPr>
      <w:rFonts w:ascii="Segoe UI" w:hAnsi="Segoe UI" w:cs="Segoe UI" w:hint="default"/>
      <w:sz w:val="18"/>
      <w:szCs w:val="18"/>
    </w:rPr>
  </w:style>
  <w:style w:type="paragraph" w:styleId="BalloonText">
    <w:name w:val="Balloon Text"/>
    <w:basedOn w:val="Normal"/>
    <w:link w:val="BalloonTextChar"/>
    <w:uiPriority w:val="99"/>
    <w:semiHidden/>
    <w:unhideWhenUsed/>
    <w:rsid w:val="00A43D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D13"/>
    <w:rPr>
      <w:rFonts w:ascii="Segoe UI" w:hAnsi="Segoe UI" w:cs="Segoe UI"/>
      <w:sz w:val="18"/>
      <w:szCs w:val="18"/>
    </w:rPr>
  </w:style>
  <w:style w:type="paragraph" w:styleId="Revision">
    <w:name w:val="Revision"/>
    <w:hidden/>
    <w:uiPriority w:val="99"/>
    <w:semiHidden/>
    <w:rsid w:val="005D5FC3"/>
    <w:pPr>
      <w:spacing w:after="0" w:line="240" w:lineRule="auto"/>
    </w:pPr>
    <w:rPr>
      <w:rFonts w:ascii="Times New Roman" w:hAnsi="Times New Roman"/>
      <w:sz w:val="24"/>
    </w:rPr>
  </w:style>
  <w:style w:type="paragraph" w:styleId="EndnoteText">
    <w:name w:val="endnote text"/>
    <w:basedOn w:val="Normal"/>
    <w:link w:val="EndnoteTextChar"/>
    <w:uiPriority w:val="99"/>
    <w:semiHidden/>
    <w:unhideWhenUsed/>
    <w:rsid w:val="00E560E2"/>
    <w:pPr>
      <w:spacing w:line="240" w:lineRule="auto"/>
    </w:pPr>
    <w:rPr>
      <w:sz w:val="20"/>
      <w:szCs w:val="20"/>
    </w:rPr>
  </w:style>
  <w:style w:type="character" w:customStyle="1" w:styleId="EndnoteTextChar">
    <w:name w:val="Endnote Text Char"/>
    <w:basedOn w:val="DefaultParagraphFont"/>
    <w:link w:val="EndnoteText"/>
    <w:uiPriority w:val="99"/>
    <w:semiHidden/>
    <w:rsid w:val="00E560E2"/>
    <w:rPr>
      <w:rFonts w:ascii="Times New Roman" w:hAnsi="Times New Roman"/>
      <w:sz w:val="20"/>
      <w:szCs w:val="20"/>
    </w:rPr>
  </w:style>
  <w:style w:type="character" w:styleId="EndnoteReference">
    <w:name w:val="endnote reference"/>
    <w:basedOn w:val="DefaultParagraphFont"/>
    <w:uiPriority w:val="99"/>
    <w:semiHidden/>
    <w:unhideWhenUsed/>
    <w:rsid w:val="00E560E2"/>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305677">
      <w:bodyDiv w:val="1"/>
      <w:marLeft w:val="0"/>
      <w:marRight w:val="0"/>
      <w:marTop w:val="0"/>
      <w:marBottom w:val="0"/>
      <w:divBdr>
        <w:top w:val="none" w:sz="0" w:space="0" w:color="auto"/>
        <w:left w:val="none" w:sz="0" w:space="0" w:color="auto"/>
        <w:bottom w:val="none" w:sz="0" w:space="0" w:color="auto"/>
        <w:right w:val="none" w:sz="0" w:space="0" w:color="auto"/>
      </w:divBdr>
    </w:div>
    <w:div w:id="147938767">
      <w:bodyDiv w:val="1"/>
      <w:marLeft w:val="0"/>
      <w:marRight w:val="0"/>
      <w:marTop w:val="0"/>
      <w:marBottom w:val="0"/>
      <w:divBdr>
        <w:top w:val="none" w:sz="0" w:space="0" w:color="auto"/>
        <w:left w:val="none" w:sz="0" w:space="0" w:color="auto"/>
        <w:bottom w:val="none" w:sz="0" w:space="0" w:color="auto"/>
        <w:right w:val="none" w:sz="0" w:space="0" w:color="auto"/>
      </w:divBdr>
    </w:div>
    <w:div w:id="197622712">
      <w:bodyDiv w:val="1"/>
      <w:marLeft w:val="0"/>
      <w:marRight w:val="0"/>
      <w:marTop w:val="0"/>
      <w:marBottom w:val="0"/>
      <w:divBdr>
        <w:top w:val="none" w:sz="0" w:space="0" w:color="auto"/>
        <w:left w:val="none" w:sz="0" w:space="0" w:color="auto"/>
        <w:bottom w:val="none" w:sz="0" w:space="0" w:color="auto"/>
        <w:right w:val="none" w:sz="0" w:space="0" w:color="auto"/>
      </w:divBdr>
    </w:div>
    <w:div w:id="279840882">
      <w:bodyDiv w:val="1"/>
      <w:marLeft w:val="0"/>
      <w:marRight w:val="0"/>
      <w:marTop w:val="0"/>
      <w:marBottom w:val="0"/>
      <w:divBdr>
        <w:top w:val="none" w:sz="0" w:space="0" w:color="auto"/>
        <w:left w:val="none" w:sz="0" w:space="0" w:color="auto"/>
        <w:bottom w:val="none" w:sz="0" w:space="0" w:color="auto"/>
        <w:right w:val="none" w:sz="0" w:space="0" w:color="auto"/>
      </w:divBdr>
    </w:div>
    <w:div w:id="353113204">
      <w:bodyDiv w:val="1"/>
      <w:marLeft w:val="0"/>
      <w:marRight w:val="0"/>
      <w:marTop w:val="0"/>
      <w:marBottom w:val="0"/>
      <w:divBdr>
        <w:top w:val="none" w:sz="0" w:space="0" w:color="auto"/>
        <w:left w:val="none" w:sz="0" w:space="0" w:color="auto"/>
        <w:bottom w:val="none" w:sz="0" w:space="0" w:color="auto"/>
        <w:right w:val="none" w:sz="0" w:space="0" w:color="auto"/>
      </w:divBdr>
    </w:div>
    <w:div w:id="368381739">
      <w:bodyDiv w:val="1"/>
      <w:marLeft w:val="0"/>
      <w:marRight w:val="0"/>
      <w:marTop w:val="0"/>
      <w:marBottom w:val="0"/>
      <w:divBdr>
        <w:top w:val="none" w:sz="0" w:space="0" w:color="auto"/>
        <w:left w:val="none" w:sz="0" w:space="0" w:color="auto"/>
        <w:bottom w:val="none" w:sz="0" w:space="0" w:color="auto"/>
        <w:right w:val="none" w:sz="0" w:space="0" w:color="auto"/>
      </w:divBdr>
    </w:div>
    <w:div w:id="369110928">
      <w:bodyDiv w:val="1"/>
      <w:marLeft w:val="0"/>
      <w:marRight w:val="0"/>
      <w:marTop w:val="0"/>
      <w:marBottom w:val="0"/>
      <w:divBdr>
        <w:top w:val="none" w:sz="0" w:space="0" w:color="auto"/>
        <w:left w:val="none" w:sz="0" w:space="0" w:color="auto"/>
        <w:bottom w:val="none" w:sz="0" w:space="0" w:color="auto"/>
        <w:right w:val="none" w:sz="0" w:space="0" w:color="auto"/>
      </w:divBdr>
    </w:div>
    <w:div w:id="380371959">
      <w:bodyDiv w:val="1"/>
      <w:marLeft w:val="0"/>
      <w:marRight w:val="0"/>
      <w:marTop w:val="0"/>
      <w:marBottom w:val="0"/>
      <w:divBdr>
        <w:top w:val="none" w:sz="0" w:space="0" w:color="auto"/>
        <w:left w:val="none" w:sz="0" w:space="0" w:color="auto"/>
        <w:bottom w:val="none" w:sz="0" w:space="0" w:color="auto"/>
        <w:right w:val="none" w:sz="0" w:space="0" w:color="auto"/>
      </w:divBdr>
    </w:div>
    <w:div w:id="417561242">
      <w:bodyDiv w:val="1"/>
      <w:marLeft w:val="0"/>
      <w:marRight w:val="0"/>
      <w:marTop w:val="0"/>
      <w:marBottom w:val="0"/>
      <w:divBdr>
        <w:top w:val="none" w:sz="0" w:space="0" w:color="auto"/>
        <w:left w:val="none" w:sz="0" w:space="0" w:color="auto"/>
        <w:bottom w:val="none" w:sz="0" w:space="0" w:color="auto"/>
        <w:right w:val="none" w:sz="0" w:space="0" w:color="auto"/>
      </w:divBdr>
    </w:div>
    <w:div w:id="426464289">
      <w:bodyDiv w:val="1"/>
      <w:marLeft w:val="0"/>
      <w:marRight w:val="0"/>
      <w:marTop w:val="0"/>
      <w:marBottom w:val="0"/>
      <w:divBdr>
        <w:top w:val="none" w:sz="0" w:space="0" w:color="auto"/>
        <w:left w:val="none" w:sz="0" w:space="0" w:color="auto"/>
        <w:bottom w:val="none" w:sz="0" w:space="0" w:color="auto"/>
        <w:right w:val="none" w:sz="0" w:space="0" w:color="auto"/>
      </w:divBdr>
    </w:div>
    <w:div w:id="445661853">
      <w:bodyDiv w:val="1"/>
      <w:marLeft w:val="0"/>
      <w:marRight w:val="0"/>
      <w:marTop w:val="0"/>
      <w:marBottom w:val="0"/>
      <w:divBdr>
        <w:top w:val="none" w:sz="0" w:space="0" w:color="auto"/>
        <w:left w:val="none" w:sz="0" w:space="0" w:color="auto"/>
        <w:bottom w:val="none" w:sz="0" w:space="0" w:color="auto"/>
        <w:right w:val="none" w:sz="0" w:space="0" w:color="auto"/>
      </w:divBdr>
    </w:div>
    <w:div w:id="509175918">
      <w:bodyDiv w:val="1"/>
      <w:marLeft w:val="0"/>
      <w:marRight w:val="0"/>
      <w:marTop w:val="0"/>
      <w:marBottom w:val="0"/>
      <w:divBdr>
        <w:top w:val="none" w:sz="0" w:space="0" w:color="auto"/>
        <w:left w:val="none" w:sz="0" w:space="0" w:color="auto"/>
        <w:bottom w:val="none" w:sz="0" w:space="0" w:color="auto"/>
        <w:right w:val="none" w:sz="0" w:space="0" w:color="auto"/>
      </w:divBdr>
    </w:div>
    <w:div w:id="518661902">
      <w:bodyDiv w:val="1"/>
      <w:marLeft w:val="0"/>
      <w:marRight w:val="0"/>
      <w:marTop w:val="0"/>
      <w:marBottom w:val="0"/>
      <w:divBdr>
        <w:top w:val="none" w:sz="0" w:space="0" w:color="auto"/>
        <w:left w:val="none" w:sz="0" w:space="0" w:color="auto"/>
        <w:bottom w:val="none" w:sz="0" w:space="0" w:color="auto"/>
        <w:right w:val="none" w:sz="0" w:space="0" w:color="auto"/>
      </w:divBdr>
    </w:div>
    <w:div w:id="525366220">
      <w:bodyDiv w:val="1"/>
      <w:marLeft w:val="0"/>
      <w:marRight w:val="0"/>
      <w:marTop w:val="0"/>
      <w:marBottom w:val="0"/>
      <w:divBdr>
        <w:top w:val="none" w:sz="0" w:space="0" w:color="auto"/>
        <w:left w:val="none" w:sz="0" w:space="0" w:color="auto"/>
        <w:bottom w:val="none" w:sz="0" w:space="0" w:color="auto"/>
        <w:right w:val="none" w:sz="0" w:space="0" w:color="auto"/>
      </w:divBdr>
    </w:div>
    <w:div w:id="571083606">
      <w:bodyDiv w:val="1"/>
      <w:marLeft w:val="0"/>
      <w:marRight w:val="0"/>
      <w:marTop w:val="0"/>
      <w:marBottom w:val="0"/>
      <w:divBdr>
        <w:top w:val="none" w:sz="0" w:space="0" w:color="auto"/>
        <w:left w:val="none" w:sz="0" w:space="0" w:color="auto"/>
        <w:bottom w:val="none" w:sz="0" w:space="0" w:color="auto"/>
        <w:right w:val="none" w:sz="0" w:space="0" w:color="auto"/>
      </w:divBdr>
    </w:div>
    <w:div w:id="588731498">
      <w:bodyDiv w:val="1"/>
      <w:marLeft w:val="0"/>
      <w:marRight w:val="0"/>
      <w:marTop w:val="0"/>
      <w:marBottom w:val="0"/>
      <w:divBdr>
        <w:top w:val="none" w:sz="0" w:space="0" w:color="auto"/>
        <w:left w:val="none" w:sz="0" w:space="0" w:color="auto"/>
        <w:bottom w:val="none" w:sz="0" w:space="0" w:color="auto"/>
        <w:right w:val="none" w:sz="0" w:space="0" w:color="auto"/>
      </w:divBdr>
    </w:div>
    <w:div w:id="590545892">
      <w:bodyDiv w:val="1"/>
      <w:marLeft w:val="0"/>
      <w:marRight w:val="0"/>
      <w:marTop w:val="0"/>
      <w:marBottom w:val="0"/>
      <w:divBdr>
        <w:top w:val="none" w:sz="0" w:space="0" w:color="auto"/>
        <w:left w:val="none" w:sz="0" w:space="0" w:color="auto"/>
        <w:bottom w:val="none" w:sz="0" w:space="0" w:color="auto"/>
        <w:right w:val="none" w:sz="0" w:space="0" w:color="auto"/>
      </w:divBdr>
    </w:div>
    <w:div w:id="593324781">
      <w:bodyDiv w:val="1"/>
      <w:marLeft w:val="0"/>
      <w:marRight w:val="0"/>
      <w:marTop w:val="0"/>
      <w:marBottom w:val="0"/>
      <w:divBdr>
        <w:top w:val="none" w:sz="0" w:space="0" w:color="auto"/>
        <w:left w:val="none" w:sz="0" w:space="0" w:color="auto"/>
        <w:bottom w:val="none" w:sz="0" w:space="0" w:color="auto"/>
        <w:right w:val="none" w:sz="0" w:space="0" w:color="auto"/>
      </w:divBdr>
    </w:div>
    <w:div w:id="614752487">
      <w:bodyDiv w:val="1"/>
      <w:marLeft w:val="0"/>
      <w:marRight w:val="0"/>
      <w:marTop w:val="0"/>
      <w:marBottom w:val="0"/>
      <w:divBdr>
        <w:top w:val="none" w:sz="0" w:space="0" w:color="auto"/>
        <w:left w:val="none" w:sz="0" w:space="0" w:color="auto"/>
        <w:bottom w:val="none" w:sz="0" w:space="0" w:color="auto"/>
        <w:right w:val="none" w:sz="0" w:space="0" w:color="auto"/>
      </w:divBdr>
    </w:div>
    <w:div w:id="616109187">
      <w:bodyDiv w:val="1"/>
      <w:marLeft w:val="0"/>
      <w:marRight w:val="0"/>
      <w:marTop w:val="0"/>
      <w:marBottom w:val="0"/>
      <w:divBdr>
        <w:top w:val="none" w:sz="0" w:space="0" w:color="auto"/>
        <w:left w:val="none" w:sz="0" w:space="0" w:color="auto"/>
        <w:bottom w:val="none" w:sz="0" w:space="0" w:color="auto"/>
        <w:right w:val="none" w:sz="0" w:space="0" w:color="auto"/>
      </w:divBdr>
    </w:div>
    <w:div w:id="653877945">
      <w:bodyDiv w:val="1"/>
      <w:marLeft w:val="0"/>
      <w:marRight w:val="0"/>
      <w:marTop w:val="0"/>
      <w:marBottom w:val="0"/>
      <w:divBdr>
        <w:top w:val="none" w:sz="0" w:space="0" w:color="auto"/>
        <w:left w:val="none" w:sz="0" w:space="0" w:color="auto"/>
        <w:bottom w:val="none" w:sz="0" w:space="0" w:color="auto"/>
        <w:right w:val="none" w:sz="0" w:space="0" w:color="auto"/>
      </w:divBdr>
    </w:div>
    <w:div w:id="661348872">
      <w:bodyDiv w:val="1"/>
      <w:marLeft w:val="0"/>
      <w:marRight w:val="0"/>
      <w:marTop w:val="0"/>
      <w:marBottom w:val="0"/>
      <w:divBdr>
        <w:top w:val="none" w:sz="0" w:space="0" w:color="auto"/>
        <w:left w:val="none" w:sz="0" w:space="0" w:color="auto"/>
        <w:bottom w:val="none" w:sz="0" w:space="0" w:color="auto"/>
        <w:right w:val="none" w:sz="0" w:space="0" w:color="auto"/>
      </w:divBdr>
    </w:div>
    <w:div w:id="684288779">
      <w:bodyDiv w:val="1"/>
      <w:marLeft w:val="0"/>
      <w:marRight w:val="0"/>
      <w:marTop w:val="0"/>
      <w:marBottom w:val="0"/>
      <w:divBdr>
        <w:top w:val="none" w:sz="0" w:space="0" w:color="auto"/>
        <w:left w:val="none" w:sz="0" w:space="0" w:color="auto"/>
        <w:bottom w:val="none" w:sz="0" w:space="0" w:color="auto"/>
        <w:right w:val="none" w:sz="0" w:space="0" w:color="auto"/>
      </w:divBdr>
    </w:div>
    <w:div w:id="691032835">
      <w:bodyDiv w:val="1"/>
      <w:marLeft w:val="0"/>
      <w:marRight w:val="0"/>
      <w:marTop w:val="0"/>
      <w:marBottom w:val="0"/>
      <w:divBdr>
        <w:top w:val="none" w:sz="0" w:space="0" w:color="auto"/>
        <w:left w:val="none" w:sz="0" w:space="0" w:color="auto"/>
        <w:bottom w:val="none" w:sz="0" w:space="0" w:color="auto"/>
        <w:right w:val="none" w:sz="0" w:space="0" w:color="auto"/>
      </w:divBdr>
    </w:div>
    <w:div w:id="759520307">
      <w:bodyDiv w:val="1"/>
      <w:marLeft w:val="0"/>
      <w:marRight w:val="0"/>
      <w:marTop w:val="0"/>
      <w:marBottom w:val="0"/>
      <w:divBdr>
        <w:top w:val="none" w:sz="0" w:space="0" w:color="auto"/>
        <w:left w:val="none" w:sz="0" w:space="0" w:color="auto"/>
        <w:bottom w:val="none" w:sz="0" w:space="0" w:color="auto"/>
        <w:right w:val="none" w:sz="0" w:space="0" w:color="auto"/>
      </w:divBdr>
    </w:div>
    <w:div w:id="795639023">
      <w:bodyDiv w:val="1"/>
      <w:marLeft w:val="0"/>
      <w:marRight w:val="0"/>
      <w:marTop w:val="0"/>
      <w:marBottom w:val="0"/>
      <w:divBdr>
        <w:top w:val="none" w:sz="0" w:space="0" w:color="auto"/>
        <w:left w:val="none" w:sz="0" w:space="0" w:color="auto"/>
        <w:bottom w:val="none" w:sz="0" w:space="0" w:color="auto"/>
        <w:right w:val="none" w:sz="0" w:space="0" w:color="auto"/>
      </w:divBdr>
    </w:div>
    <w:div w:id="906719693">
      <w:bodyDiv w:val="1"/>
      <w:marLeft w:val="0"/>
      <w:marRight w:val="0"/>
      <w:marTop w:val="0"/>
      <w:marBottom w:val="0"/>
      <w:divBdr>
        <w:top w:val="none" w:sz="0" w:space="0" w:color="auto"/>
        <w:left w:val="none" w:sz="0" w:space="0" w:color="auto"/>
        <w:bottom w:val="none" w:sz="0" w:space="0" w:color="auto"/>
        <w:right w:val="none" w:sz="0" w:space="0" w:color="auto"/>
      </w:divBdr>
    </w:div>
    <w:div w:id="969941667">
      <w:bodyDiv w:val="1"/>
      <w:marLeft w:val="0"/>
      <w:marRight w:val="0"/>
      <w:marTop w:val="0"/>
      <w:marBottom w:val="0"/>
      <w:divBdr>
        <w:top w:val="none" w:sz="0" w:space="0" w:color="auto"/>
        <w:left w:val="none" w:sz="0" w:space="0" w:color="auto"/>
        <w:bottom w:val="none" w:sz="0" w:space="0" w:color="auto"/>
        <w:right w:val="none" w:sz="0" w:space="0" w:color="auto"/>
      </w:divBdr>
    </w:div>
    <w:div w:id="970867989">
      <w:bodyDiv w:val="1"/>
      <w:marLeft w:val="0"/>
      <w:marRight w:val="0"/>
      <w:marTop w:val="0"/>
      <w:marBottom w:val="0"/>
      <w:divBdr>
        <w:top w:val="none" w:sz="0" w:space="0" w:color="auto"/>
        <w:left w:val="none" w:sz="0" w:space="0" w:color="auto"/>
        <w:bottom w:val="none" w:sz="0" w:space="0" w:color="auto"/>
        <w:right w:val="none" w:sz="0" w:space="0" w:color="auto"/>
      </w:divBdr>
    </w:div>
    <w:div w:id="1006786724">
      <w:bodyDiv w:val="1"/>
      <w:marLeft w:val="0"/>
      <w:marRight w:val="0"/>
      <w:marTop w:val="0"/>
      <w:marBottom w:val="0"/>
      <w:divBdr>
        <w:top w:val="none" w:sz="0" w:space="0" w:color="auto"/>
        <w:left w:val="none" w:sz="0" w:space="0" w:color="auto"/>
        <w:bottom w:val="none" w:sz="0" w:space="0" w:color="auto"/>
        <w:right w:val="none" w:sz="0" w:space="0" w:color="auto"/>
      </w:divBdr>
    </w:div>
    <w:div w:id="1055353848">
      <w:bodyDiv w:val="1"/>
      <w:marLeft w:val="0"/>
      <w:marRight w:val="0"/>
      <w:marTop w:val="0"/>
      <w:marBottom w:val="0"/>
      <w:divBdr>
        <w:top w:val="none" w:sz="0" w:space="0" w:color="auto"/>
        <w:left w:val="none" w:sz="0" w:space="0" w:color="auto"/>
        <w:bottom w:val="none" w:sz="0" w:space="0" w:color="auto"/>
        <w:right w:val="none" w:sz="0" w:space="0" w:color="auto"/>
      </w:divBdr>
    </w:div>
    <w:div w:id="1168249350">
      <w:bodyDiv w:val="1"/>
      <w:marLeft w:val="0"/>
      <w:marRight w:val="0"/>
      <w:marTop w:val="0"/>
      <w:marBottom w:val="0"/>
      <w:divBdr>
        <w:top w:val="none" w:sz="0" w:space="0" w:color="auto"/>
        <w:left w:val="none" w:sz="0" w:space="0" w:color="auto"/>
        <w:bottom w:val="none" w:sz="0" w:space="0" w:color="auto"/>
        <w:right w:val="none" w:sz="0" w:space="0" w:color="auto"/>
      </w:divBdr>
    </w:div>
    <w:div w:id="1186603221">
      <w:bodyDiv w:val="1"/>
      <w:marLeft w:val="0"/>
      <w:marRight w:val="0"/>
      <w:marTop w:val="0"/>
      <w:marBottom w:val="0"/>
      <w:divBdr>
        <w:top w:val="none" w:sz="0" w:space="0" w:color="auto"/>
        <w:left w:val="none" w:sz="0" w:space="0" w:color="auto"/>
        <w:bottom w:val="none" w:sz="0" w:space="0" w:color="auto"/>
        <w:right w:val="none" w:sz="0" w:space="0" w:color="auto"/>
      </w:divBdr>
    </w:div>
    <w:div w:id="1271354511">
      <w:bodyDiv w:val="1"/>
      <w:marLeft w:val="0"/>
      <w:marRight w:val="0"/>
      <w:marTop w:val="0"/>
      <w:marBottom w:val="0"/>
      <w:divBdr>
        <w:top w:val="none" w:sz="0" w:space="0" w:color="auto"/>
        <w:left w:val="none" w:sz="0" w:space="0" w:color="auto"/>
        <w:bottom w:val="none" w:sz="0" w:space="0" w:color="auto"/>
        <w:right w:val="none" w:sz="0" w:space="0" w:color="auto"/>
      </w:divBdr>
    </w:div>
    <w:div w:id="1289356268">
      <w:bodyDiv w:val="1"/>
      <w:marLeft w:val="0"/>
      <w:marRight w:val="0"/>
      <w:marTop w:val="0"/>
      <w:marBottom w:val="0"/>
      <w:divBdr>
        <w:top w:val="none" w:sz="0" w:space="0" w:color="auto"/>
        <w:left w:val="none" w:sz="0" w:space="0" w:color="auto"/>
        <w:bottom w:val="none" w:sz="0" w:space="0" w:color="auto"/>
        <w:right w:val="none" w:sz="0" w:space="0" w:color="auto"/>
      </w:divBdr>
    </w:div>
    <w:div w:id="1330518144">
      <w:bodyDiv w:val="1"/>
      <w:marLeft w:val="0"/>
      <w:marRight w:val="0"/>
      <w:marTop w:val="0"/>
      <w:marBottom w:val="0"/>
      <w:divBdr>
        <w:top w:val="none" w:sz="0" w:space="0" w:color="auto"/>
        <w:left w:val="none" w:sz="0" w:space="0" w:color="auto"/>
        <w:bottom w:val="none" w:sz="0" w:space="0" w:color="auto"/>
        <w:right w:val="none" w:sz="0" w:space="0" w:color="auto"/>
      </w:divBdr>
    </w:div>
    <w:div w:id="1337609562">
      <w:bodyDiv w:val="1"/>
      <w:marLeft w:val="0"/>
      <w:marRight w:val="0"/>
      <w:marTop w:val="0"/>
      <w:marBottom w:val="0"/>
      <w:divBdr>
        <w:top w:val="none" w:sz="0" w:space="0" w:color="auto"/>
        <w:left w:val="none" w:sz="0" w:space="0" w:color="auto"/>
        <w:bottom w:val="none" w:sz="0" w:space="0" w:color="auto"/>
        <w:right w:val="none" w:sz="0" w:space="0" w:color="auto"/>
      </w:divBdr>
    </w:div>
    <w:div w:id="1465346443">
      <w:bodyDiv w:val="1"/>
      <w:marLeft w:val="0"/>
      <w:marRight w:val="0"/>
      <w:marTop w:val="0"/>
      <w:marBottom w:val="0"/>
      <w:divBdr>
        <w:top w:val="none" w:sz="0" w:space="0" w:color="auto"/>
        <w:left w:val="none" w:sz="0" w:space="0" w:color="auto"/>
        <w:bottom w:val="none" w:sz="0" w:space="0" w:color="auto"/>
        <w:right w:val="none" w:sz="0" w:space="0" w:color="auto"/>
      </w:divBdr>
    </w:div>
    <w:div w:id="1491554005">
      <w:bodyDiv w:val="1"/>
      <w:marLeft w:val="0"/>
      <w:marRight w:val="0"/>
      <w:marTop w:val="0"/>
      <w:marBottom w:val="0"/>
      <w:divBdr>
        <w:top w:val="none" w:sz="0" w:space="0" w:color="auto"/>
        <w:left w:val="none" w:sz="0" w:space="0" w:color="auto"/>
        <w:bottom w:val="none" w:sz="0" w:space="0" w:color="auto"/>
        <w:right w:val="none" w:sz="0" w:space="0" w:color="auto"/>
      </w:divBdr>
    </w:div>
    <w:div w:id="1499928146">
      <w:bodyDiv w:val="1"/>
      <w:marLeft w:val="0"/>
      <w:marRight w:val="0"/>
      <w:marTop w:val="0"/>
      <w:marBottom w:val="0"/>
      <w:divBdr>
        <w:top w:val="none" w:sz="0" w:space="0" w:color="auto"/>
        <w:left w:val="none" w:sz="0" w:space="0" w:color="auto"/>
        <w:bottom w:val="none" w:sz="0" w:space="0" w:color="auto"/>
        <w:right w:val="none" w:sz="0" w:space="0" w:color="auto"/>
      </w:divBdr>
    </w:div>
    <w:div w:id="1500462907">
      <w:bodyDiv w:val="1"/>
      <w:marLeft w:val="0"/>
      <w:marRight w:val="0"/>
      <w:marTop w:val="0"/>
      <w:marBottom w:val="0"/>
      <w:divBdr>
        <w:top w:val="none" w:sz="0" w:space="0" w:color="auto"/>
        <w:left w:val="none" w:sz="0" w:space="0" w:color="auto"/>
        <w:bottom w:val="none" w:sz="0" w:space="0" w:color="auto"/>
        <w:right w:val="none" w:sz="0" w:space="0" w:color="auto"/>
      </w:divBdr>
    </w:div>
    <w:div w:id="1524778994">
      <w:bodyDiv w:val="1"/>
      <w:marLeft w:val="0"/>
      <w:marRight w:val="0"/>
      <w:marTop w:val="0"/>
      <w:marBottom w:val="0"/>
      <w:divBdr>
        <w:top w:val="none" w:sz="0" w:space="0" w:color="auto"/>
        <w:left w:val="none" w:sz="0" w:space="0" w:color="auto"/>
        <w:bottom w:val="none" w:sz="0" w:space="0" w:color="auto"/>
        <w:right w:val="none" w:sz="0" w:space="0" w:color="auto"/>
      </w:divBdr>
    </w:div>
    <w:div w:id="1548299642">
      <w:bodyDiv w:val="1"/>
      <w:marLeft w:val="0"/>
      <w:marRight w:val="0"/>
      <w:marTop w:val="0"/>
      <w:marBottom w:val="0"/>
      <w:divBdr>
        <w:top w:val="none" w:sz="0" w:space="0" w:color="auto"/>
        <w:left w:val="none" w:sz="0" w:space="0" w:color="auto"/>
        <w:bottom w:val="none" w:sz="0" w:space="0" w:color="auto"/>
        <w:right w:val="none" w:sz="0" w:space="0" w:color="auto"/>
      </w:divBdr>
    </w:div>
    <w:div w:id="1562906802">
      <w:bodyDiv w:val="1"/>
      <w:marLeft w:val="0"/>
      <w:marRight w:val="0"/>
      <w:marTop w:val="0"/>
      <w:marBottom w:val="0"/>
      <w:divBdr>
        <w:top w:val="none" w:sz="0" w:space="0" w:color="auto"/>
        <w:left w:val="none" w:sz="0" w:space="0" w:color="auto"/>
        <w:bottom w:val="none" w:sz="0" w:space="0" w:color="auto"/>
        <w:right w:val="none" w:sz="0" w:space="0" w:color="auto"/>
      </w:divBdr>
    </w:div>
    <w:div w:id="1631782791">
      <w:bodyDiv w:val="1"/>
      <w:marLeft w:val="0"/>
      <w:marRight w:val="0"/>
      <w:marTop w:val="0"/>
      <w:marBottom w:val="0"/>
      <w:divBdr>
        <w:top w:val="none" w:sz="0" w:space="0" w:color="auto"/>
        <w:left w:val="none" w:sz="0" w:space="0" w:color="auto"/>
        <w:bottom w:val="none" w:sz="0" w:space="0" w:color="auto"/>
        <w:right w:val="none" w:sz="0" w:space="0" w:color="auto"/>
      </w:divBdr>
    </w:div>
    <w:div w:id="1633748256">
      <w:bodyDiv w:val="1"/>
      <w:marLeft w:val="0"/>
      <w:marRight w:val="0"/>
      <w:marTop w:val="0"/>
      <w:marBottom w:val="0"/>
      <w:divBdr>
        <w:top w:val="none" w:sz="0" w:space="0" w:color="auto"/>
        <w:left w:val="none" w:sz="0" w:space="0" w:color="auto"/>
        <w:bottom w:val="none" w:sz="0" w:space="0" w:color="auto"/>
        <w:right w:val="none" w:sz="0" w:space="0" w:color="auto"/>
      </w:divBdr>
    </w:div>
    <w:div w:id="1654218422">
      <w:bodyDiv w:val="1"/>
      <w:marLeft w:val="0"/>
      <w:marRight w:val="0"/>
      <w:marTop w:val="0"/>
      <w:marBottom w:val="0"/>
      <w:divBdr>
        <w:top w:val="none" w:sz="0" w:space="0" w:color="auto"/>
        <w:left w:val="none" w:sz="0" w:space="0" w:color="auto"/>
        <w:bottom w:val="none" w:sz="0" w:space="0" w:color="auto"/>
        <w:right w:val="none" w:sz="0" w:space="0" w:color="auto"/>
      </w:divBdr>
    </w:div>
    <w:div w:id="1725791204">
      <w:bodyDiv w:val="1"/>
      <w:marLeft w:val="0"/>
      <w:marRight w:val="0"/>
      <w:marTop w:val="0"/>
      <w:marBottom w:val="0"/>
      <w:divBdr>
        <w:top w:val="none" w:sz="0" w:space="0" w:color="auto"/>
        <w:left w:val="none" w:sz="0" w:space="0" w:color="auto"/>
        <w:bottom w:val="none" w:sz="0" w:space="0" w:color="auto"/>
        <w:right w:val="none" w:sz="0" w:space="0" w:color="auto"/>
      </w:divBdr>
    </w:div>
    <w:div w:id="1895657200">
      <w:bodyDiv w:val="1"/>
      <w:marLeft w:val="0"/>
      <w:marRight w:val="0"/>
      <w:marTop w:val="0"/>
      <w:marBottom w:val="0"/>
      <w:divBdr>
        <w:top w:val="none" w:sz="0" w:space="0" w:color="auto"/>
        <w:left w:val="none" w:sz="0" w:space="0" w:color="auto"/>
        <w:bottom w:val="none" w:sz="0" w:space="0" w:color="auto"/>
        <w:right w:val="none" w:sz="0" w:space="0" w:color="auto"/>
      </w:divBdr>
    </w:div>
    <w:div w:id="1976645439">
      <w:bodyDiv w:val="1"/>
      <w:marLeft w:val="0"/>
      <w:marRight w:val="0"/>
      <w:marTop w:val="0"/>
      <w:marBottom w:val="0"/>
      <w:divBdr>
        <w:top w:val="none" w:sz="0" w:space="0" w:color="auto"/>
        <w:left w:val="none" w:sz="0" w:space="0" w:color="auto"/>
        <w:bottom w:val="none" w:sz="0" w:space="0" w:color="auto"/>
        <w:right w:val="none" w:sz="0" w:space="0" w:color="auto"/>
      </w:divBdr>
    </w:div>
    <w:div w:id="2034185326">
      <w:bodyDiv w:val="1"/>
      <w:marLeft w:val="0"/>
      <w:marRight w:val="0"/>
      <w:marTop w:val="0"/>
      <w:marBottom w:val="0"/>
      <w:divBdr>
        <w:top w:val="none" w:sz="0" w:space="0" w:color="auto"/>
        <w:left w:val="none" w:sz="0" w:space="0" w:color="auto"/>
        <w:bottom w:val="none" w:sz="0" w:space="0" w:color="auto"/>
        <w:right w:val="none" w:sz="0" w:space="0" w:color="auto"/>
      </w:divBdr>
    </w:div>
    <w:div w:id="2041930101">
      <w:bodyDiv w:val="1"/>
      <w:marLeft w:val="0"/>
      <w:marRight w:val="0"/>
      <w:marTop w:val="0"/>
      <w:marBottom w:val="0"/>
      <w:divBdr>
        <w:top w:val="none" w:sz="0" w:space="0" w:color="auto"/>
        <w:left w:val="none" w:sz="0" w:space="0" w:color="auto"/>
        <w:bottom w:val="none" w:sz="0" w:space="0" w:color="auto"/>
        <w:right w:val="none" w:sz="0" w:space="0" w:color="auto"/>
      </w:divBdr>
    </w:div>
    <w:div w:id="2082559670">
      <w:bodyDiv w:val="1"/>
      <w:marLeft w:val="0"/>
      <w:marRight w:val="0"/>
      <w:marTop w:val="0"/>
      <w:marBottom w:val="0"/>
      <w:divBdr>
        <w:top w:val="none" w:sz="0" w:space="0" w:color="auto"/>
        <w:left w:val="none" w:sz="0" w:space="0" w:color="auto"/>
        <w:bottom w:val="none" w:sz="0" w:space="0" w:color="auto"/>
        <w:right w:val="none" w:sz="0" w:space="0" w:color="auto"/>
      </w:divBdr>
    </w:div>
    <w:div w:id="213490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www.lm.gov.lv/lv/media/7507/download?attachment" TargetMode="External"/><Relationship Id="rId13" Type="http://schemas.openxmlformats.org/officeDocument/2006/relationships/hyperlink" Target="https://www.lm.gov.lv/lv/media/26388/download?attachment" TargetMode="External"/><Relationship Id="rId18" Type="http://schemas.openxmlformats.org/officeDocument/2006/relationships/hyperlink" Target="https://unesdoc.unesco.org/ark:/48223/pf0000260770" TargetMode="External"/><Relationship Id="rId26" Type="http://schemas.openxmlformats.org/officeDocument/2006/relationships/hyperlink" Target="https://likumi.lv/ta/id/352942-grozijumi-kriminallikuma" TargetMode="External"/><Relationship Id="rId3" Type="http://schemas.openxmlformats.org/officeDocument/2006/relationships/hyperlink" Target="https://www.apgads.lu.lv/fileadmin/user_upload/lu_portal/apgads/izdevumi/2023/Sociala_darba_vardnica.pdf" TargetMode="External"/><Relationship Id="rId21" Type="http://schemas.openxmlformats.org/officeDocument/2006/relationships/hyperlink" Target="https://www.lm.gov.lv/lv/gada-dati" TargetMode="External"/><Relationship Id="rId7" Type="http://schemas.openxmlformats.org/officeDocument/2006/relationships/hyperlink" Target="https://likumi.lv/ta/id/325828-par-socialas-aizsardzibas-un-darba-tirgus-politikas-pamatnostadnem-2021-2027-gadam" TargetMode="External"/><Relationship Id="rId12" Type="http://schemas.openxmlformats.org/officeDocument/2006/relationships/hyperlink" Target="https://stat.gov.lv/en/statistics-themes/population/crimes/publications-and-infographics/10940-prevalence-violence-2021" TargetMode="External"/><Relationship Id="rId17" Type="http://schemas.openxmlformats.org/officeDocument/2006/relationships/hyperlink" Target="https://www.lm.gov.lv/lv/projekts/profesionala-sociala-darba-attistiba-pasvaldibas-nr-921115i001" TargetMode="External"/><Relationship Id="rId25" Type="http://schemas.openxmlformats.org/officeDocument/2006/relationships/hyperlink" Target="https://likumi.lv/ta/id/333223-par-resocializacijas-politikas-pamatnostadnem-20222027-gadam" TargetMode="External"/><Relationship Id="rId2" Type="http://schemas.openxmlformats.org/officeDocument/2006/relationships/hyperlink" Target="https://www.apgads.lu.lv/fileadmin/user_upload/lu_portal/apgads/izdevumi/2023/Sociala_darba_vardnica.pdf" TargetMode="External"/><Relationship Id="rId16" Type="http://schemas.openxmlformats.org/officeDocument/2006/relationships/hyperlink" Target="https://unesdoc.unesco.org/ark:/48223/pf0000260770" TargetMode="External"/><Relationship Id="rId20" Type="http://schemas.openxmlformats.org/officeDocument/2006/relationships/hyperlink" Target="https://www.lm.gov.lv/lv/gada-dati" TargetMode="External"/><Relationship Id="rId1" Type="http://schemas.openxmlformats.org/officeDocument/2006/relationships/hyperlink" Target="https://eur-lex.europa.eu/legal-content/LV/TXT/?uri=OJ:L_202401385" TargetMode="External"/><Relationship Id="rId6" Type="http://schemas.openxmlformats.org/officeDocument/2006/relationships/hyperlink" Target="https://eur-lex.europa.eu/legal-content/LV/TXT/?uri=OJ:L_202401385" TargetMode="External"/><Relationship Id="rId11" Type="http://schemas.openxmlformats.org/officeDocument/2006/relationships/hyperlink" Target="https://eige.europa.eu/gender-equality-index/2023/LV" TargetMode="External"/><Relationship Id="rId24" Type="http://schemas.openxmlformats.org/officeDocument/2006/relationships/hyperlink" Target="https://www.vp.gov.lv/lv/media/20970/download?attachment" TargetMode="External"/><Relationship Id="rId5" Type="http://schemas.openxmlformats.org/officeDocument/2006/relationships/hyperlink" Target="https://eur-lex.europa.eu/legal-content/LV/TXT/?uri=OJ:L_202401385" TargetMode="External"/><Relationship Id="rId15" Type="http://schemas.openxmlformats.org/officeDocument/2006/relationships/hyperlink" Target="https://www.oecd.org/publication/pisa-2022-results/country-notes/latvia-f58bca29/" TargetMode="External"/><Relationship Id="rId23" Type="http://schemas.openxmlformats.org/officeDocument/2006/relationships/hyperlink" Target="https://www.vp.gov.lv/lv/media/20313/download?attachment" TargetMode="External"/><Relationship Id="rId28" Type="http://schemas.openxmlformats.org/officeDocument/2006/relationships/hyperlink" Target="https://www.lm.gov.lv/lv/media/25197/download?attachment" TargetMode="External"/><Relationship Id="rId10" Type="http://schemas.openxmlformats.org/officeDocument/2006/relationships/hyperlink" Target="https://admin.stat.gov.lv/system/files/publication/2022-08/Nr_08_Vardarbibas_izplatiba_Latvija_2021_%2822_00%29_LV_EN.pdf" TargetMode="External"/><Relationship Id="rId19" Type="http://schemas.openxmlformats.org/officeDocument/2006/relationships/hyperlink" Target="https://www.tm.gov.lv/lv/atveselosanas-fonda-projekti-un-pasakumi" TargetMode="External"/><Relationship Id="rId4" Type="http://schemas.openxmlformats.org/officeDocument/2006/relationships/hyperlink" Target="https://www.apgads.lu.lv/fileadmin/user_upload/lu_portal/apgads/izdevumi/2023/Sociala_darba_vardnica.pdf" TargetMode="External"/><Relationship Id="rId9" Type="http://schemas.openxmlformats.org/officeDocument/2006/relationships/hyperlink" Target="https://ec.europa.eu/eurostat/databrowser/view/crim_hom_vrel__custom_11462972/default/table?lang=en" TargetMode="External"/><Relationship Id="rId14" Type="http://schemas.openxmlformats.org/officeDocument/2006/relationships/hyperlink" Target="https://www.unwomen.org/sites/default/files/2023-10/handbook-on-multisectoral-national-action-plans-to-prevent-violence-against-women-and-girls-en.pdf" TargetMode="External"/><Relationship Id="rId22" Type="http://schemas.openxmlformats.org/officeDocument/2006/relationships/hyperlink" Target="https://likumi.lv/ta/id/346830-kartiba-kada-tiek-istenota-starpinstitucionalas-sadarbibas-programma-berna-maja" TargetMode="External"/><Relationship Id="rId27" Type="http://schemas.openxmlformats.org/officeDocument/2006/relationships/hyperlink" Target="https://likumi.lv/ta/id/353389" TargetMode="External"/></Relationships>
</file>

<file path=word/documenttasks/documenttasks1.xml><?xml version="1.0" encoding="utf-8"?>
<t:Tasks xmlns:t="http://schemas.microsoft.com/office/tasks/2019/documenttasks" xmlns:oel="http://schemas.microsoft.com/office/2019/extlst">
  <t:Task id="{2CE81B17-B5D0-4ED3-A794-7104B3FF4629}">
    <t:Anchor>
      <t:Comment id="1346503724"/>
    </t:Anchor>
    <t:History>
      <t:Event id="{83BD4984-B1CE-4501-8B04-706507AEF457}" time="2024-10-10T09:27:37.844Z">
        <t:Attribution userId="S::lelde.kela@lm.gov.lv::691ccecf-3740-47ed-bba8-7c78c8654933" userProvider="AD" userName="Lelde Kēla"/>
        <t:Anchor>
          <t:Comment id="1346503724"/>
        </t:Anchor>
        <t:Create/>
      </t:Event>
      <t:Event id="{8F2792F9-65FA-4E57-96CD-4B39A60DDB28}" time="2024-10-10T09:27:37.844Z">
        <t:Attribution userId="S::lelde.kela@lm.gov.lv::691ccecf-3740-47ed-bba8-7c78c8654933" userProvider="AD" userName="Lelde Kēla"/>
        <t:Anchor>
          <t:Comment id="1346503724"/>
        </t:Anchor>
        <t:Assign userId="S::Ina.Lenca@lm.gov.lv::6c2c4cff-463c-40e5-8458-fe6bbf56cf19" userProvider="AD" userName="Ina Lenca"/>
      </t:Event>
      <t:Event id="{03069EC3-10D2-45DB-8C7E-CFEF67CF5A2E}" time="2024-10-10T09:27:37.844Z">
        <t:Attribution userId="S::lelde.kela@lm.gov.lv::691ccecf-3740-47ed-bba8-7c78c8654933" userProvider="AD" userName="Lelde Kēla"/>
        <t:Anchor>
          <t:Comment id="1346503724"/>
        </t:Anchor>
        <t:SetTitle title="@Madara Mazjāne @Ina Lenca Mums ir iebuldums &quot;recizēt 3.10. pasākumā, kādiem speciālistiem tiks izstrādāta apmācību programma, un 3.14. pasākumā – kādiem speciālistiem tiks pilnveidotas zināšanas.&quot; lūdzu iedotiem man ko sniegt atbildē"/>
      </t:Event>
    </t:History>
  </t:Task>
  <t:Task id="{67674E6A-607B-4C90-B04D-CEC220F66765}">
    <t:Anchor>
      <t:Comment id="1307044052"/>
    </t:Anchor>
    <t:History>
      <t:Event id="{E1EBAF5C-A4BF-4C3B-8DFD-1380CE70E5D6}" time="2024-10-11T07:51:28.744Z">
        <t:Attribution userId="S::lelde.kela@lm.gov.lv::691ccecf-3740-47ed-bba8-7c78c8654933" userProvider="AD" userName="Lelde Kēla"/>
        <t:Anchor>
          <t:Comment id="1307044052"/>
        </t:Anchor>
        <t:Create/>
      </t:Event>
      <t:Event id="{D9946E94-675D-4925-8888-9898B486D1EF}" time="2024-10-11T07:51:28.744Z">
        <t:Attribution userId="S::lelde.kela@lm.gov.lv::691ccecf-3740-47ed-bba8-7c78c8654933" userProvider="AD" userName="Lelde Kēla"/>
        <t:Anchor>
          <t:Comment id="1307044052"/>
        </t:Anchor>
        <t:Assign userId="S::Elina.Dumpe@lm.gov.lv::87e9fe10-141c-4528-b19a-8b9c4e344854" userProvider="AD" userName="Elīna Dumpe"/>
      </t:Event>
      <t:Event id="{62DA7568-0BDA-486A-9D4F-CD0DB96CF03E}" time="2024-10-11T07:51:28.744Z">
        <t:Attribution userId="S::lelde.kela@lm.gov.lv::691ccecf-3740-47ed-bba8-7c78c8654933" userProvider="AD" userName="Lelde Kēla"/>
        <t:Anchor>
          <t:Comment id="1307044052"/>
        </t:Anchor>
        <t:SetTitle title="@Elīna Dumpe kas paliek ar šiem aprēķiniem? Ja 2025.g finansējums nav tad 70tk un pārējo summu vienkārši pārnest gadu uz priekšu?"/>
      </t:Event>
    </t:History>
  </t:Task>
</t:Task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1E726-56AD-495D-A77C-3E80CAE05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13271</Words>
  <Characters>75650</Characters>
  <Application>Microsoft Office Word</Application>
  <DocSecurity>0</DocSecurity>
  <Lines>630</Lines>
  <Paragraphs>177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Lelde Kēla</dc:creator>
  <cp:lastModifiedBy>Aiga Abele</cp:lastModifiedBy>
  <cp:revision>3</cp:revision>
  <dcterms:created xsi:type="dcterms:W3CDTF">2024-12-18T08:32:00Z</dcterms:created>
  <dcterms:modified xsi:type="dcterms:W3CDTF">2024-12-18T08:32:00Z</dcterms:modified>
</cp:coreProperties>
</file>