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DDEC53" w14:textId="77777777" w:rsidR="007E2AA9" w:rsidRPr="000926F8" w:rsidRDefault="007E2AA9" w:rsidP="00023CC9">
      <w:pPr>
        <w:pStyle w:val="Pa71"/>
        <w:spacing w:line="240" w:lineRule="auto"/>
        <w:jc w:val="both"/>
        <w:rPr>
          <w:rFonts w:ascii="Times New Roman" w:hAnsi="Times New Roman" w:cs="Times New Roman"/>
        </w:rPr>
      </w:pPr>
      <w:r w:rsidRPr="000926F8">
        <w:rPr>
          <w:rFonts w:ascii="Times New Roman" w:hAnsi="Times New Roman" w:cs="Times New Roman"/>
        </w:rPr>
        <w:t xml:space="preserve">WRC Promoter GmbH </w:t>
      </w:r>
    </w:p>
    <w:p w14:paraId="01C02E9B" w14:textId="77777777" w:rsidR="007E2AA9" w:rsidRPr="000926F8" w:rsidRDefault="007E2AA9" w:rsidP="00023CC9">
      <w:pPr>
        <w:pStyle w:val="Pa71"/>
        <w:spacing w:line="240" w:lineRule="auto"/>
        <w:jc w:val="both"/>
        <w:rPr>
          <w:rFonts w:ascii="Times New Roman" w:hAnsi="Times New Roman" w:cs="Times New Roman"/>
        </w:rPr>
      </w:pPr>
      <w:r w:rsidRPr="000926F8">
        <w:rPr>
          <w:rFonts w:ascii="Times New Roman" w:hAnsi="Times New Roman" w:cs="Times New Roman"/>
        </w:rPr>
        <w:t>Hermann-</w:t>
      </w:r>
      <w:proofErr w:type="spellStart"/>
      <w:r w:rsidRPr="000926F8">
        <w:rPr>
          <w:rFonts w:ascii="Times New Roman" w:hAnsi="Times New Roman" w:cs="Times New Roman"/>
        </w:rPr>
        <w:t>Weinhauser</w:t>
      </w:r>
      <w:proofErr w:type="spellEnd"/>
      <w:r w:rsidRPr="000926F8">
        <w:rPr>
          <w:rFonts w:ascii="Times New Roman" w:hAnsi="Times New Roman" w:cs="Times New Roman"/>
        </w:rPr>
        <w:t xml:space="preserve"> </w:t>
      </w:r>
      <w:proofErr w:type="spellStart"/>
      <w:r w:rsidRPr="000926F8">
        <w:rPr>
          <w:rFonts w:ascii="Times New Roman" w:hAnsi="Times New Roman" w:cs="Times New Roman"/>
        </w:rPr>
        <w:t>Straße</w:t>
      </w:r>
      <w:proofErr w:type="spellEnd"/>
      <w:r w:rsidRPr="000926F8">
        <w:rPr>
          <w:rFonts w:ascii="Times New Roman" w:hAnsi="Times New Roman" w:cs="Times New Roman"/>
        </w:rPr>
        <w:t xml:space="preserve"> 73</w:t>
      </w:r>
    </w:p>
    <w:p w14:paraId="44C8ACDA" w14:textId="77777777" w:rsidR="007E2AA9" w:rsidRPr="000926F8" w:rsidRDefault="007E2AA9" w:rsidP="00023CC9">
      <w:pPr>
        <w:pStyle w:val="Pa71"/>
        <w:spacing w:line="240" w:lineRule="auto"/>
        <w:jc w:val="both"/>
        <w:rPr>
          <w:rFonts w:ascii="Times New Roman" w:hAnsi="Times New Roman" w:cs="Times New Roman"/>
        </w:rPr>
      </w:pPr>
      <w:r w:rsidRPr="000926F8">
        <w:rPr>
          <w:rFonts w:ascii="Times New Roman" w:hAnsi="Times New Roman" w:cs="Times New Roman"/>
        </w:rPr>
        <w:t>81673 Munich</w:t>
      </w:r>
    </w:p>
    <w:p w14:paraId="619BF80B" w14:textId="77777777" w:rsidR="007E2AA9" w:rsidRPr="000926F8" w:rsidRDefault="007E2AA9" w:rsidP="00023CC9">
      <w:pPr>
        <w:pStyle w:val="Pa71"/>
        <w:spacing w:line="240" w:lineRule="auto"/>
        <w:jc w:val="both"/>
        <w:rPr>
          <w:rFonts w:ascii="Times New Roman" w:hAnsi="Times New Roman" w:cs="Times New Roman"/>
        </w:rPr>
      </w:pPr>
      <w:r w:rsidRPr="000926F8">
        <w:rPr>
          <w:rFonts w:ascii="Times New Roman" w:hAnsi="Times New Roman" w:cs="Times New Roman"/>
        </w:rPr>
        <w:t xml:space="preserve">Germany </w:t>
      </w:r>
    </w:p>
    <w:p w14:paraId="3787AE77" w14:textId="77777777" w:rsidR="007E2AA9" w:rsidRPr="000926F8" w:rsidRDefault="007E2AA9" w:rsidP="00023CC9">
      <w:pPr>
        <w:spacing w:after="0" w:line="240" w:lineRule="auto"/>
        <w:jc w:val="both"/>
        <w:rPr>
          <w:rFonts w:ascii="Times New Roman" w:hAnsi="Times New Roman" w:cs="Times New Roman"/>
          <w:sz w:val="24"/>
          <w:szCs w:val="24"/>
          <w:lang w:val="en-US"/>
        </w:rPr>
      </w:pPr>
    </w:p>
    <w:p w14:paraId="6B3CD75B" w14:textId="77777777" w:rsidR="007E2AA9" w:rsidRPr="000926F8" w:rsidRDefault="007E2AA9" w:rsidP="00023CC9">
      <w:pPr>
        <w:spacing w:after="0" w:line="240" w:lineRule="auto"/>
        <w:jc w:val="both"/>
        <w:rPr>
          <w:rFonts w:ascii="Times New Roman" w:hAnsi="Times New Roman"/>
          <w:i/>
          <w:sz w:val="24"/>
          <w:szCs w:val="24"/>
          <w:lang w:val="en-GB"/>
        </w:rPr>
      </w:pPr>
      <w:r w:rsidRPr="000926F8">
        <w:rPr>
          <w:rFonts w:ascii="Times New Roman" w:hAnsi="Times New Roman"/>
          <w:i/>
          <w:sz w:val="24"/>
          <w:szCs w:val="24"/>
          <w:lang w:val="en-GB"/>
        </w:rPr>
        <w:t>On the FIA WRC Rally Latvia for the 2024</w:t>
      </w:r>
    </w:p>
    <w:p w14:paraId="181EACE1" w14:textId="00B42E06" w:rsidR="007E2AA9" w:rsidRPr="000926F8" w:rsidRDefault="007E2AA9" w:rsidP="00023CC9">
      <w:pPr>
        <w:spacing w:after="0" w:line="240" w:lineRule="auto"/>
        <w:jc w:val="both"/>
        <w:rPr>
          <w:rFonts w:ascii="Times New Roman" w:hAnsi="Times New Roman" w:cs="Times New Roman"/>
          <w:sz w:val="24"/>
          <w:szCs w:val="24"/>
          <w:lang w:val="en-US"/>
        </w:rPr>
      </w:pPr>
    </w:p>
    <w:p w14:paraId="58EFF511" w14:textId="77777777" w:rsidR="007E2AA9" w:rsidRPr="000926F8" w:rsidRDefault="007E2AA9" w:rsidP="00023CC9">
      <w:pPr>
        <w:pStyle w:val="Pa2"/>
        <w:spacing w:line="240" w:lineRule="auto"/>
        <w:jc w:val="both"/>
        <w:rPr>
          <w:rFonts w:ascii="Times New Roman" w:hAnsi="Times New Roman" w:cs="Times New Roman"/>
        </w:rPr>
      </w:pPr>
      <w:r w:rsidRPr="000926F8">
        <w:rPr>
          <w:rFonts w:ascii="Times New Roman" w:hAnsi="Times New Roman" w:cs="Times New Roman"/>
        </w:rPr>
        <w:t>The Republic of Latvia, represented by the Minister of Education and Science on behalf of the Government, hereby grants</w:t>
      </w:r>
    </w:p>
    <w:p w14:paraId="1B564DB6" w14:textId="4971C055" w:rsidR="007E2AA9" w:rsidRPr="000926F8" w:rsidRDefault="007E2AA9" w:rsidP="00023CC9">
      <w:pPr>
        <w:pStyle w:val="ListParagraph"/>
        <w:numPr>
          <w:ilvl w:val="0"/>
          <w:numId w:val="1"/>
        </w:numPr>
        <w:spacing w:after="0" w:line="240" w:lineRule="auto"/>
        <w:jc w:val="both"/>
        <w:rPr>
          <w:rFonts w:ascii="Times New Roman" w:hAnsi="Times New Roman" w:cs="Times New Roman"/>
          <w:sz w:val="24"/>
          <w:szCs w:val="24"/>
          <w:lang w:val="en-GB"/>
        </w:rPr>
      </w:pPr>
      <w:r w:rsidRPr="000926F8">
        <w:rPr>
          <w:rFonts w:ascii="Times New Roman" w:hAnsi="Times New Roman" w:cs="Times New Roman"/>
          <w:sz w:val="24"/>
          <w:szCs w:val="24"/>
          <w:lang w:val="en-GB"/>
        </w:rPr>
        <w:t xml:space="preserve">it will fully and without restriction support the hosting of WRC Rally Latvia </w:t>
      </w:r>
      <w:r w:rsidR="00023CC9" w:rsidRPr="000926F8">
        <w:rPr>
          <w:rFonts w:ascii="Times New Roman" w:hAnsi="Times New Roman" w:cs="Times New Roman"/>
          <w:sz w:val="24"/>
          <w:szCs w:val="24"/>
          <w:lang w:val="en-GB"/>
        </w:rPr>
        <w:t>in</w:t>
      </w:r>
      <w:r w:rsidRPr="000926F8">
        <w:rPr>
          <w:rFonts w:ascii="Times New Roman" w:hAnsi="Times New Roman" w:cs="Times New Roman"/>
          <w:sz w:val="24"/>
          <w:szCs w:val="24"/>
          <w:lang w:val="en-GB"/>
        </w:rPr>
        <w:t xml:space="preserve"> 2024.</w:t>
      </w:r>
    </w:p>
    <w:p w14:paraId="370E1B69" w14:textId="77777777" w:rsidR="003A5903" w:rsidRDefault="003A5903" w:rsidP="00023CC9">
      <w:pPr>
        <w:spacing w:after="0" w:line="240" w:lineRule="auto"/>
        <w:jc w:val="both"/>
        <w:rPr>
          <w:rFonts w:ascii="Times New Roman" w:hAnsi="Times New Roman" w:cs="Times New Roman"/>
          <w:sz w:val="24"/>
          <w:szCs w:val="24"/>
          <w:lang w:val="en-US"/>
        </w:rPr>
      </w:pPr>
    </w:p>
    <w:p w14:paraId="220C47CD" w14:textId="6209635B" w:rsidR="007E2AA9" w:rsidRPr="000926F8" w:rsidRDefault="007E2AA9" w:rsidP="00023CC9">
      <w:pPr>
        <w:spacing w:after="0" w:line="240" w:lineRule="auto"/>
        <w:jc w:val="both"/>
        <w:rPr>
          <w:rFonts w:ascii="Times New Roman" w:hAnsi="Times New Roman" w:cs="Times New Roman"/>
          <w:sz w:val="24"/>
          <w:szCs w:val="24"/>
          <w:lang w:val="en-US"/>
        </w:rPr>
      </w:pPr>
      <w:r w:rsidRPr="000926F8">
        <w:rPr>
          <w:rFonts w:ascii="Times New Roman" w:hAnsi="Times New Roman" w:cs="Times New Roman"/>
          <w:sz w:val="24"/>
          <w:szCs w:val="24"/>
          <w:lang w:val="en-US"/>
        </w:rPr>
        <w:t xml:space="preserve">Should the Latvian Automobile federation and its partner RA Events LTD be appointed as </w:t>
      </w:r>
      <w:r w:rsidR="00023CC9" w:rsidRPr="000926F8">
        <w:rPr>
          <w:rFonts w:ascii="Times New Roman" w:hAnsi="Times New Roman" w:cs="Times New Roman"/>
          <w:sz w:val="24"/>
          <w:szCs w:val="24"/>
          <w:lang w:val="en-US"/>
        </w:rPr>
        <w:t xml:space="preserve">hosts of FIA WRC Rally Latvia </w:t>
      </w:r>
      <w:r w:rsidR="003A5903" w:rsidRPr="003A5903">
        <w:rPr>
          <w:rFonts w:ascii="Times New Roman" w:hAnsi="Times New Roman"/>
          <w:sz w:val="24"/>
          <w:szCs w:val="24"/>
          <w:lang w:val="en-GB"/>
        </w:rPr>
        <w:t>for the 2024</w:t>
      </w:r>
      <w:r w:rsidR="003A5903">
        <w:rPr>
          <w:rFonts w:ascii="Times New Roman" w:hAnsi="Times New Roman"/>
          <w:i/>
          <w:sz w:val="24"/>
          <w:szCs w:val="24"/>
          <w:lang w:val="en-GB"/>
        </w:rPr>
        <w:t xml:space="preserve"> </w:t>
      </w:r>
      <w:r w:rsidRPr="000926F8">
        <w:rPr>
          <w:rFonts w:ascii="Times New Roman" w:hAnsi="Times New Roman" w:cs="Times New Roman"/>
          <w:sz w:val="24"/>
          <w:szCs w:val="24"/>
          <w:lang w:val="en-US"/>
        </w:rPr>
        <w:t>by signing organizing agreement, the Republic of Latvia hereby grants that</w:t>
      </w:r>
    </w:p>
    <w:p w14:paraId="6C847B25" w14:textId="61F2CC28" w:rsidR="007E2AA9" w:rsidRPr="000926F8" w:rsidRDefault="007E2AA9" w:rsidP="00023CC9">
      <w:pPr>
        <w:pStyle w:val="ListParagraph"/>
        <w:numPr>
          <w:ilvl w:val="0"/>
          <w:numId w:val="1"/>
        </w:numPr>
        <w:spacing w:after="0" w:line="240" w:lineRule="auto"/>
        <w:jc w:val="both"/>
        <w:rPr>
          <w:rFonts w:ascii="Times New Roman" w:hAnsi="Times New Roman" w:cs="Times New Roman"/>
          <w:sz w:val="24"/>
          <w:szCs w:val="24"/>
          <w:lang w:val="en-US"/>
        </w:rPr>
      </w:pPr>
      <w:r w:rsidRPr="000926F8">
        <w:rPr>
          <w:rFonts w:ascii="Times New Roman" w:hAnsi="Times New Roman" w:cs="Times New Roman"/>
          <w:sz w:val="24"/>
          <w:szCs w:val="24"/>
          <w:lang w:val="en-US"/>
        </w:rPr>
        <w:t>it will fully support and promote the organization and staging of FIA WRC Rally Latvia 2024 event and will classify the preparation and staging of FIA WRC Rally Latvia as a matter of general interest;</w:t>
      </w:r>
    </w:p>
    <w:p w14:paraId="6BDB0016" w14:textId="67E56707" w:rsidR="007E2AA9" w:rsidRPr="000926F8" w:rsidRDefault="007B59D8" w:rsidP="00701138">
      <w:pPr>
        <w:pStyle w:val="Pa2"/>
        <w:numPr>
          <w:ilvl w:val="0"/>
          <w:numId w:val="1"/>
        </w:numPr>
        <w:spacing w:line="240" w:lineRule="auto"/>
        <w:jc w:val="both"/>
        <w:rPr>
          <w:rFonts w:ascii="Times New Roman" w:hAnsi="Times New Roman" w:cs="Times New Roman"/>
        </w:rPr>
      </w:pPr>
      <w:r w:rsidRPr="007B59D8">
        <w:rPr>
          <w:rFonts w:ascii="Times New Roman" w:hAnsi="Times New Roman" w:cs="Times New Roman"/>
        </w:rPr>
        <w:t>in case of a signed organizational agreement between WRC Promoter GmbH and RA Events LTD of hosting FIA WRC Rally Latvia 2024</w:t>
      </w:r>
      <w:r>
        <w:rPr>
          <w:rFonts w:ascii="Times New Roman" w:hAnsi="Times New Roman" w:cs="Times New Roman"/>
        </w:rPr>
        <w:t xml:space="preserve">, </w:t>
      </w:r>
      <w:r w:rsidR="007E2AA9" w:rsidRPr="000926F8">
        <w:rPr>
          <w:rFonts w:ascii="Times New Roman" w:hAnsi="Times New Roman" w:cs="Times New Roman"/>
        </w:rPr>
        <w:t>Ministry of Education and Science will prepare a proposal for a budget request</w:t>
      </w:r>
      <w:r w:rsidR="003A5903">
        <w:rPr>
          <w:rFonts w:ascii="Times New Roman" w:hAnsi="Times New Roman" w:cs="Times New Roman"/>
        </w:rPr>
        <w:t xml:space="preserve"> </w:t>
      </w:r>
      <w:r w:rsidR="007E2AA9" w:rsidRPr="000926F8">
        <w:rPr>
          <w:rFonts w:ascii="Times New Roman" w:hAnsi="Times New Roman" w:cs="Times New Roman"/>
        </w:rPr>
        <w:t>in line with the financial capacity of the State budget and within the framework of the funding provided for respective year (2023 and 2024) will support the organization and staging of the FIA WRC Rally Latvia for the 2024. The required funding will not exceed EUR 650 000 EUR in 2023 (promoter fee of the FIA ERC Rally Latvia for the 2023 and organizational costs of the FIA WRC Rally Latvia for the 2024) and EUR 1 800 000 EUR in 2024 (promoter fee and FIA fee of the FIA WRC Rally Latvia for the 2024 and organizational costs). The Ministry of Education and Science in cooperation with the Latvian Automobile Federation and its partner RA Events LTD will develop the most efficient offer to provide the necessary funding and submit it to the Cabinet of Ministers</w:t>
      </w:r>
      <w:r w:rsidR="007E2AA9" w:rsidRPr="00701138">
        <w:rPr>
          <w:rFonts w:ascii="Times New Roman" w:hAnsi="Times New Roman" w:cs="Times New Roman"/>
        </w:rPr>
        <w:t>.</w:t>
      </w:r>
      <w:r w:rsidR="00D149CC" w:rsidRPr="00701138">
        <w:rPr>
          <w:rFonts w:ascii="Times New Roman" w:hAnsi="Times New Roman" w:cs="Times New Roman"/>
        </w:rPr>
        <w:t xml:space="preserve"> </w:t>
      </w:r>
      <w:r w:rsidR="00701138" w:rsidRPr="00701138">
        <w:rPr>
          <w:rFonts w:ascii="Times New Roman" w:hAnsi="Times New Roman" w:cs="Times New Roman"/>
        </w:rPr>
        <w:t>The government will fulfill its obligations to support the organization of the FIA WRC Rally Latvia 2024 in accordance with the funding provided for this purpose in the State budget for respective year (2023 and 2024), while the remaining obligations to ensure the organization of the FIA WRC Rally Latvia 2024 will be covered in full by the Latvian Automobile Federation and RA Events LTD.</w:t>
      </w:r>
      <w:bookmarkStart w:id="0" w:name="_GoBack"/>
      <w:bookmarkEnd w:id="0"/>
    </w:p>
    <w:p w14:paraId="4B9F4FB7" w14:textId="77777777" w:rsidR="007E2AA9" w:rsidRPr="000926F8" w:rsidRDefault="007E2AA9" w:rsidP="00023CC9">
      <w:pPr>
        <w:jc w:val="both"/>
        <w:rPr>
          <w:rFonts w:ascii="Times New Roman" w:hAnsi="Times New Roman" w:cs="Times New Roman"/>
          <w:sz w:val="24"/>
          <w:szCs w:val="24"/>
          <w:lang w:val="en-US"/>
        </w:rPr>
      </w:pPr>
    </w:p>
    <w:p w14:paraId="39C205E8" w14:textId="77777777" w:rsidR="007E2AA9" w:rsidRPr="000926F8" w:rsidRDefault="007E2AA9" w:rsidP="00023CC9">
      <w:pPr>
        <w:pStyle w:val="Pa2"/>
        <w:spacing w:line="240" w:lineRule="auto"/>
        <w:jc w:val="both"/>
        <w:rPr>
          <w:rFonts w:ascii="Times New Roman" w:hAnsi="Times New Roman" w:cs="Times New Roman"/>
        </w:rPr>
      </w:pPr>
      <w:r w:rsidRPr="000926F8">
        <w:rPr>
          <w:rFonts w:ascii="Times New Roman" w:hAnsi="Times New Roman" w:cs="Times New Roman"/>
        </w:rPr>
        <w:t>The Republic of Latvia</w:t>
      </w:r>
      <w:r w:rsidRPr="000926F8">
        <w:rPr>
          <w:rFonts w:ascii="Times New Roman" w:hAnsi="Times New Roman" w:cs="Times New Roman"/>
          <w:i/>
          <w:iCs/>
        </w:rPr>
        <w:t xml:space="preserve"> </w:t>
      </w:r>
      <w:r w:rsidRPr="000926F8">
        <w:rPr>
          <w:rFonts w:ascii="Times New Roman" w:hAnsi="Times New Roman" w:cs="Times New Roman"/>
        </w:rPr>
        <w:t>confirms that the guarantees above shall be binding on any and all relevant authorities at all times, including any and all successor in office/new governments of the nation of the Republic of Latvia.</w:t>
      </w:r>
    </w:p>
    <w:p w14:paraId="63697ABB" w14:textId="77777777" w:rsidR="007E2AA9" w:rsidRPr="000926F8" w:rsidRDefault="007E2AA9" w:rsidP="00023CC9">
      <w:pPr>
        <w:pStyle w:val="Pa68"/>
        <w:spacing w:line="240" w:lineRule="auto"/>
        <w:jc w:val="both"/>
        <w:rPr>
          <w:rFonts w:ascii="Times New Roman" w:hAnsi="Times New Roman" w:cs="Times New Roman"/>
        </w:rPr>
      </w:pPr>
    </w:p>
    <w:p w14:paraId="609655E3" w14:textId="77777777" w:rsidR="007E2AA9" w:rsidRPr="000926F8" w:rsidRDefault="007E2AA9" w:rsidP="00023CC9">
      <w:pPr>
        <w:pStyle w:val="Pa68"/>
        <w:spacing w:line="240" w:lineRule="auto"/>
        <w:jc w:val="both"/>
        <w:rPr>
          <w:rFonts w:ascii="Times New Roman" w:hAnsi="Times New Roman" w:cs="Times New Roman"/>
          <w:i/>
          <w:iCs/>
        </w:rPr>
      </w:pPr>
      <w:r w:rsidRPr="000926F8">
        <w:rPr>
          <w:rFonts w:ascii="Times New Roman" w:hAnsi="Times New Roman" w:cs="Times New Roman"/>
        </w:rPr>
        <w:t>For and on behalf of the Republic of Latvia</w:t>
      </w:r>
    </w:p>
    <w:p w14:paraId="0269CC45" w14:textId="77777777" w:rsidR="007E2AA9" w:rsidRPr="000926F8" w:rsidRDefault="007E2AA9" w:rsidP="007E2AA9">
      <w:pPr>
        <w:spacing w:after="0" w:line="240" w:lineRule="auto"/>
        <w:rPr>
          <w:rFonts w:ascii="Times New Roman" w:hAnsi="Times New Roman" w:cs="Times New Roman"/>
          <w:sz w:val="24"/>
          <w:szCs w:val="24"/>
        </w:rPr>
      </w:pPr>
    </w:p>
    <w:p w14:paraId="2FCE2EA3" w14:textId="77777777" w:rsidR="007E2AA9" w:rsidRPr="000926F8" w:rsidRDefault="007E2AA9" w:rsidP="007E2AA9">
      <w:pPr>
        <w:spacing w:after="0" w:line="240" w:lineRule="auto"/>
        <w:rPr>
          <w:rFonts w:ascii="Times New Roman" w:hAnsi="Times New Roman" w:cs="Times New Roman"/>
          <w:sz w:val="24"/>
          <w:szCs w:val="24"/>
        </w:rPr>
      </w:pPr>
    </w:p>
    <w:p w14:paraId="13DFE635" w14:textId="77777777" w:rsidR="007E2AA9" w:rsidRPr="000926F8" w:rsidRDefault="007E2AA9" w:rsidP="007E2AA9">
      <w:pPr>
        <w:spacing w:after="0" w:line="240" w:lineRule="auto"/>
        <w:ind w:firstLine="720"/>
        <w:rPr>
          <w:rFonts w:ascii="Times New Roman" w:hAnsi="Times New Roman"/>
          <w:sz w:val="24"/>
          <w:szCs w:val="24"/>
          <w:lang w:val="en-GB"/>
        </w:rPr>
      </w:pPr>
      <w:r w:rsidRPr="000926F8">
        <w:rPr>
          <w:rFonts w:ascii="Times New Roman" w:hAnsi="Times New Roman"/>
          <w:sz w:val="24"/>
          <w:szCs w:val="24"/>
          <w:lang w:val="en-GB"/>
        </w:rPr>
        <w:t>Sincerely,</w:t>
      </w:r>
    </w:p>
    <w:p w14:paraId="0F8F3235" w14:textId="77777777" w:rsidR="007E2AA9" w:rsidRPr="000926F8" w:rsidRDefault="007E2AA9" w:rsidP="007E2AA9">
      <w:pPr>
        <w:spacing w:after="0" w:line="240" w:lineRule="auto"/>
        <w:rPr>
          <w:rFonts w:ascii="Times New Roman" w:hAnsi="Times New Roman"/>
          <w:sz w:val="24"/>
          <w:szCs w:val="24"/>
          <w:lang w:val="en-GB"/>
        </w:rPr>
      </w:pPr>
    </w:p>
    <w:p w14:paraId="0385E284" w14:textId="77777777" w:rsidR="007E2AA9" w:rsidRPr="000926F8" w:rsidRDefault="007E2AA9" w:rsidP="007E2AA9">
      <w:pPr>
        <w:spacing w:after="0" w:line="240" w:lineRule="auto"/>
        <w:rPr>
          <w:rFonts w:ascii="Times New Roman" w:hAnsi="Times New Roman"/>
          <w:sz w:val="24"/>
          <w:szCs w:val="24"/>
          <w:lang w:val="en-GB"/>
        </w:rPr>
      </w:pPr>
    </w:p>
    <w:p w14:paraId="424F8B77" w14:textId="77777777" w:rsidR="007E2AA9" w:rsidRPr="000926F8" w:rsidRDefault="007E2AA9" w:rsidP="007E2AA9">
      <w:pPr>
        <w:spacing w:after="0" w:line="240" w:lineRule="auto"/>
        <w:ind w:firstLine="720"/>
        <w:rPr>
          <w:rFonts w:ascii="Times New Roman" w:hAnsi="Times New Roman"/>
          <w:sz w:val="24"/>
          <w:szCs w:val="24"/>
          <w:lang w:val="en-GB"/>
        </w:rPr>
      </w:pPr>
      <w:r w:rsidRPr="000926F8">
        <w:rPr>
          <w:rFonts w:ascii="Times New Roman" w:hAnsi="Times New Roman"/>
          <w:sz w:val="24"/>
          <w:szCs w:val="24"/>
          <w:lang w:val="en-GB"/>
        </w:rPr>
        <w:t>Anita Muižniece</w:t>
      </w:r>
    </w:p>
    <w:p w14:paraId="00A61FD6" w14:textId="77777777" w:rsidR="007E2AA9" w:rsidRPr="000926F8" w:rsidRDefault="007E2AA9" w:rsidP="007E2AA9">
      <w:pPr>
        <w:spacing w:after="0" w:line="240" w:lineRule="auto"/>
        <w:ind w:firstLine="720"/>
        <w:rPr>
          <w:rFonts w:ascii="Times New Roman" w:hAnsi="Times New Roman"/>
          <w:sz w:val="24"/>
          <w:szCs w:val="24"/>
          <w:lang w:val="en-GB"/>
        </w:rPr>
      </w:pPr>
      <w:r w:rsidRPr="000926F8">
        <w:rPr>
          <w:rFonts w:ascii="Times New Roman" w:hAnsi="Times New Roman"/>
          <w:sz w:val="24"/>
          <w:szCs w:val="24"/>
          <w:lang w:val="en-GB"/>
        </w:rPr>
        <w:t>Minister of Education and Science</w:t>
      </w:r>
    </w:p>
    <w:p w14:paraId="512F263A" w14:textId="77777777" w:rsidR="00223385" w:rsidRPr="000926F8" w:rsidRDefault="00223385"/>
    <w:sectPr w:rsidR="00223385" w:rsidRPr="000926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ba">
    <w:altName w:val="Sitka Small"/>
    <w:panose1 w:val="00000000000000000000"/>
    <w:charset w:val="00"/>
    <w:family w:val="modern"/>
    <w:notTrueType/>
    <w:pitch w:val="variable"/>
    <w:sig w:usb0="00000287" w:usb1="00000001"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5C12E2"/>
    <w:multiLevelType w:val="hybridMultilevel"/>
    <w:tmpl w:val="CE260FB4"/>
    <w:lvl w:ilvl="0" w:tplc="3A74E744">
      <w:start w:val="4"/>
      <w:numFmt w:val="bullet"/>
      <w:lvlText w:val="-"/>
      <w:lvlJc w:val="left"/>
      <w:pPr>
        <w:ind w:left="720" w:hanging="360"/>
      </w:pPr>
      <w:rPr>
        <w:rFonts w:ascii="Times New Roman" w:eastAsiaTheme="minorHAnsi" w:hAnsi="Times New Roman" w:cs="Times New Roman"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AA9"/>
    <w:rsid w:val="00023CC9"/>
    <w:rsid w:val="000926F8"/>
    <w:rsid w:val="001A0628"/>
    <w:rsid w:val="00223385"/>
    <w:rsid w:val="003A5903"/>
    <w:rsid w:val="003C6CA8"/>
    <w:rsid w:val="00701138"/>
    <w:rsid w:val="007B59D8"/>
    <w:rsid w:val="007E2AA9"/>
    <w:rsid w:val="00926364"/>
    <w:rsid w:val="00D149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B5718"/>
  <w15:chartTrackingRefBased/>
  <w15:docId w15:val="{429BB14F-5806-5645-9F60-B80C194A8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AA9"/>
    <w:pPr>
      <w:spacing w:after="160" w:line="259" w:lineRule="auto"/>
    </w:pPr>
    <w:rPr>
      <w:sz w:val="22"/>
      <w:szCs w:val="22"/>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71">
    <w:name w:val="Pa71"/>
    <w:basedOn w:val="Normal"/>
    <w:next w:val="Normal"/>
    <w:uiPriority w:val="99"/>
    <w:qFormat/>
    <w:rsid w:val="007E2AA9"/>
    <w:pPr>
      <w:spacing w:after="0" w:line="221" w:lineRule="atLeast"/>
    </w:pPr>
    <w:rPr>
      <w:rFonts w:ascii="Fiba" w:hAnsi="Fiba"/>
      <w:sz w:val="24"/>
      <w:szCs w:val="24"/>
      <w:lang w:val="en-US"/>
    </w:rPr>
  </w:style>
  <w:style w:type="paragraph" w:customStyle="1" w:styleId="Pa2">
    <w:name w:val="Pa2"/>
    <w:basedOn w:val="Normal"/>
    <w:next w:val="Normal"/>
    <w:uiPriority w:val="99"/>
    <w:qFormat/>
    <w:rsid w:val="007E2AA9"/>
    <w:pPr>
      <w:spacing w:after="0" w:line="221" w:lineRule="atLeast"/>
    </w:pPr>
    <w:rPr>
      <w:rFonts w:ascii="Fiba" w:hAnsi="Fiba"/>
      <w:sz w:val="24"/>
      <w:szCs w:val="24"/>
      <w:lang w:val="en-US"/>
    </w:rPr>
  </w:style>
  <w:style w:type="paragraph" w:customStyle="1" w:styleId="Pa68">
    <w:name w:val="Pa68"/>
    <w:basedOn w:val="Normal"/>
    <w:next w:val="Normal"/>
    <w:uiPriority w:val="99"/>
    <w:qFormat/>
    <w:rsid w:val="007E2AA9"/>
    <w:pPr>
      <w:spacing w:after="0" w:line="221" w:lineRule="atLeast"/>
    </w:pPr>
    <w:rPr>
      <w:rFonts w:ascii="Fiba" w:hAnsi="Fiba"/>
      <w:sz w:val="24"/>
      <w:szCs w:val="24"/>
      <w:lang w:val="en-US"/>
    </w:rPr>
  </w:style>
  <w:style w:type="paragraph" w:styleId="ListParagraph">
    <w:name w:val="List Paragraph"/>
    <w:basedOn w:val="Normal"/>
    <w:uiPriority w:val="34"/>
    <w:qFormat/>
    <w:rsid w:val="007E2A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1546</Words>
  <Characters>882</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Edgars Severs</cp:lastModifiedBy>
  <cp:revision>6</cp:revision>
  <dcterms:created xsi:type="dcterms:W3CDTF">2021-12-13T08:37:00Z</dcterms:created>
  <dcterms:modified xsi:type="dcterms:W3CDTF">2021-12-15T10:25:00Z</dcterms:modified>
</cp:coreProperties>
</file>