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552"/>
        <w:gridCol w:w="425"/>
        <w:gridCol w:w="2552"/>
      </w:tblGrid>
      <w:tr w:rsidRPr="00204F51" w:rsidR="00105B86" w14:paraId="67995AC5" w14:textId="77777777">
        <w:trPr>
          <w:trHeight w:val="357"/>
        </w:trPr>
        <w:tc>
          <w:tcPr>
            <w:tcW w:w="675" w:type="dxa"/>
          </w:tcPr>
          <w:p w:rsidRPr="00204F51" w:rsidR="00171D96" w:rsidRDefault="00171D96" w14:paraId="06D7017F" w14:textId="77777777">
            <w:pPr>
              <w:spacing w:before="20"/>
              <w:ind w:right="-108"/>
              <w:rPr>
                <w:lang w:val="lv-LV"/>
              </w:rPr>
            </w:pPr>
            <w:bookmarkStart w:id="0" w:name="_Hlk125703870"/>
            <w:r w:rsidRPr="00204F51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204F51">
              <w:rPr>
                <w:sz w:val="20"/>
                <w:lang w:val="lv-LV"/>
              </w:rPr>
              <w:t>,</w:t>
            </w:r>
          </w:p>
        </w:tc>
        <w:tc>
          <w:tcPr>
            <w:tcW w:w="2552" w:type="dxa"/>
          </w:tcPr>
          <w:p w:rsidRPr="00204F51" w:rsidR="00171D96" w:rsidRDefault="00171D96" w14:paraId="016118D7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fldChar w:fldCharType="begin"/>
            </w: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instrText>MERGEFIELD PIRMEPARDATUMS</w:instrText>
            </w: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fldChar w:fldCharType="separate"/>
            </w: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t>«PIRMEPARDATUMS»</w:t>
            </w: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fldChar w:fldCharType="end"/>
            </w: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425" w:type="dxa"/>
          </w:tcPr>
          <w:p w:rsidRPr="00204F51" w:rsidR="00171D96" w:rsidRDefault="00171D96" w14:paraId="0502B053" w14:textId="77777777">
            <w:pPr>
              <w:spacing w:before="20"/>
              <w:ind w:right="-187"/>
              <w:rPr>
                <w:sz w:val="20"/>
                <w:szCs w:val="20"/>
                <w:lang w:val="lv-LV"/>
              </w:rPr>
            </w:pP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t>Nr.</w:t>
            </w:r>
          </w:p>
        </w:tc>
        <w:tc>
          <w:tcPr>
            <w:tcW w:w="2552" w:type="dxa"/>
          </w:tcPr>
          <w:p w:rsidRPr="00204F51" w:rsidR="00171D96" w:rsidRDefault="00171D96" w14:paraId="533306D1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fldChar w:fldCharType="begin"/>
            </w: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instrText>MERGEFIELD DOKREGNUMURS</w:instrText>
            </w: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fldChar w:fldCharType="separate"/>
            </w: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t>«DOKREGNUMURS»</w:t>
            </w:r>
            <w:r w:rsidRPr="00204F51">
              <w:rPr>
                <w:rFonts w:ascii="Times New Roman" w:hAnsi="Times New Roman"/>
                <w:sz w:val="20"/>
                <w:szCs w:val="20"/>
                <w:lang w:val="lv-LV"/>
              </w:rPr>
              <w:fldChar w:fldCharType="end"/>
            </w:r>
          </w:p>
        </w:tc>
      </w:tr>
      <w:bookmarkEnd w:id="0"/>
    </w:tbl>
    <w:p w:rsidRPr="00204F51" w:rsidR="002E1474" w:rsidP="00954D5A" w:rsidRDefault="002E1474" w14:paraId="08756A68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204F51" w:rsidR="00204F51" w:rsidP="00A77621" w:rsidRDefault="00204F51" w14:paraId="1140ADAB" w14:textId="77777777">
      <w:pPr>
        <w:widowControl/>
        <w:spacing w:before="240" w:after="0" w:line="240" w:lineRule="auto"/>
        <w:jc w:val="right"/>
        <w:rPr>
          <w:rFonts w:ascii="Times New Roman" w:hAnsi="Times New Roman"/>
          <w:b/>
          <w:sz w:val="24"/>
          <w:szCs w:val="24"/>
          <w:lang w:val="lv-LV" w:eastAsia="lv-LV"/>
        </w:rPr>
      </w:pPr>
      <w:r w:rsidRPr="00204F51">
        <w:rPr>
          <w:rFonts w:ascii="Times New Roman" w:hAnsi="Times New Roman"/>
          <w:b/>
          <w:sz w:val="24"/>
          <w:szCs w:val="24"/>
          <w:lang w:val="lv-LV" w:eastAsia="lv-LV"/>
        </w:rPr>
        <w:t>Valsts kancelejai</w:t>
      </w:r>
    </w:p>
    <w:p w:rsidRPr="00204F51" w:rsidR="00204F51" w:rsidP="00204F51" w:rsidRDefault="00204F51" w14:paraId="795333C9" w14:textId="77777777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:rsidRPr="00204F51" w:rsidR="00204F51" w:rsidP="00A96EEA" w:rsidRDefault="00204F51" w14:paraId="07F6AED8" w14:textId="48C6A494">
      <w:pPr>
        <w:widowControl/>
        <w:spacing w:after="0" w:line="240" w:lineRule="auto"/>
        <w:ind w:right="-32"/>
        <w:jc w:val="both"/>
        <w:rPr>
          <w:rFonts w:ascii="Times New Roman" w:hAnsi="Times New Roman"/>
          <w:i/>
          <w:sz w:val="24"/>
          <w:szCs w:val="24"/>
          <w:lang w:val="lv-LV"/>
        </w:rPr>
      </w:pPr>
      <w:bookmarkStart w:id="1" w:name="_Hlk109992090"/>
      <w:r w:rsidRPr="00204F51">
        <w:rPr>
          <w:rFonts w:ascii="Times New Roman" w:hAnsi="Times New Roman"/>
          <w:i/>
          <w:sz w:val="24"/>
          <w:szCs w:val="24"/>
          <w:lang w:val="lv-LV"/>
        </w:rPr>
        <w:t>Par nacionālās pozīcijas “</w:t>
      </w:r>
      <w:r w:rsidRPr="00042527" w:rsidR="00042527">
        <w:rPr>
          <w:rFonts w:ascii="Times New Roman" w:hAnsi="Times New Roman"/>
          <w:i/>
          <w:sz w:val="24"/>
          <w:szCs w:val="24"/>
          <w:lang w:val="lv-LV"/>
        </w:rPr>
        <w:t>Priekšlikum</w:t>
      </w:r>
      <w:r w:rsidR="00042527">
        <w:rPr>
          <w:rFonts w:ascii="Times New Roman" w:hAnsi="Times New Roman"/>
          <w:i/>
          <w:sz w:val="24"/>
          <w:szCs w:val="24"/>
          <w:lang w:val="lv-LV"/>
        </w:rPr>
        <w:t>s</w:t>
      </w:r>
      <w:r w:rsidRPr="00042527" w:rsidR="00042527">
        <w:rPr>
          <w:rFonts w:ascii="Times New Roman" w:hAnsi="Times New Roman"/>
          <w:i/>
          <w:sz w:val="24"/>
          <w:szCs w:val="24"/>
          <w:lang w:val="lv-LV"/>
        </w:rPr>
        <w:t xml:space="preserve"> Eiropas Parlamenta un Padomes Regulai par plastmasas granulu zudumu novēršanu nolūkā samazināt piesārņotību ar mikroplastmasu</w:t>
      </w:r>
      <w:r w:rsidRPr="00204F51">
        <w:rPr>
          <w:rFonts w:ascii="Times New Roman" w:hAnsi="Times New Roman"/>
          <w:i/>
          <w:sz w:val="24"/>
          <w:szCs w:val="24"/>
          <w:lang w:val="lv-LV"/>
        </w:rPr>
        <w:t>” projek</w:t>
      </w:r>
      <w:bookmarkEnd w:id="1"/>
      <w:r w:rsidRPr="00204F51">
        <w:rPr>
          <w:rFonts w:ascii="Times New Roman" w:hAnsi="Times New Roman"/>
          <w:i/>
          <w:sz w:val="24"/>
          <w:szCs w:val="24"/>
          <w:lang w:val="lv-LV"/>
        </w:rPr>
        <w:t>tu</w:t>
      </w:r>
    </w:p>
    <w:p w:rsidR="00A36038" w:rsidP="00204F51" w:rsidRDefault="00A36038" w14:paraId="5A6375CB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 w:eastAsia="lv-LV"/>
        </w:rPr>
      </w:pPr>
    </w:p>
    <w:p w:rsidRPr="00204F51" w:rsidR="00204F51" w:rsidP="00204F51" w:rsidRDefault="00204F51" w14:paraId="34AADDD0" w14:textId="0CBE1182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204F51">
        <w:rPr>
          <w:rFonts w:ascii="Times New Roman" w:hAnsi="Times New Roman"/>
          <w:sz w:val="24"/>
          <w:szCs w:val="24"/>
          <w:lang w:val="lv-LV" w:eastAsia="lv-LV"/>
        </w:rPr>
        <w:t xml:space="preserve">Pamatojoties uz </w:t>
      </w:r>
      <w:r w:rsidRPr="00204F51">
        <w:rPr>
          <w:rFonts w:ascii="Times New Roman" w:hAnsi="Times New Roman"/>
          <w:bCs/>
          <w:noProof/>
          <w:sz w:val="24"/>
          <w:szCs w:val="24"/>
          <w:lang w:val="lv-LV"/>
        </w:rPr>
        <w:t>Ministru kabineta 2021. gada 7. septembra noteikumu Nr. 606 “Ministru kabineta kārtības rullis” 113.8.</w:t>
      </w:r>
      <w:r w:rsidRPr="00204F51">
        <w:rPr>
          <w:rFonts w:ascii="Times New Roman" w:hAnsi="Times New Roman"/>
          <w:b/>
          <w:sz w:val="24"/>
          <w:szCs w:val="24"/>
          <w:lang w:val="lv-LV"/>
        </w:rPr>
        <w:t> </w:t>
      </w:r>
      <w:r w:rsidRPr="00204F51">
        <w:rPr>
          <w:rFonts w:ascii="Times New Roman" w:hAnsi="Times New Roman"/>
          <w:bCs/>
          <w:noProof/>
          <w:sz w:val="24"/>
          <w:szCs w:val="24"/>
          <w:lang w:val="lv-LV"/>
        </w:rPr>
        <w:t xml:space="preserve">apakšpunktu un 114. punktu, </w:t>
      </w:r>
      <w:r w:rsidR="00A36038">
        <w:rPr>
          <w:rFonts w:ascii="Times New Roman" w:hAnsi="Times New Roman"/>
          <w:bCs/>
          <w:noProof/>
          <w:sz w:val="24"/>
          <w:szCs w:val="24"/>
          <w:lang w:val="lv-LV"/>
        </w:rPr>
        <w:t>Klimata un enerģētikas ministrija ir izstrādājusi</w:t>
      </w:r>
      <w:r w:rsidRPr="00204F51">
        <w:rPr>
          <w:rFonts w:ascii="Times New Roman" w:hAnsi="Times New Roman"/>
          <w:bCs/>
          <w:noProof/>
          <w:sz w:val="24"/>
          <w:szCs w:val="24"/>
          <w:lang w:val="lv-LV"/>
        </w:rPr>
        <w:t xml:space="preserve"> nacionālās pozīcijas Nr. 1 “</w:t>
      </w:r>
      <w:r w:rsidRPr="004838C7" w:rsidR="00042527">
        <w:rPr>
          <w:rFonts w:ascii="Times New Roman" w:hAnsi="Times New Roman"/>
          <w:bCs/>
          <w:i/>
          <w:iCs/>
          <w:noProof/>
          <w:sz w:val="24"/>
          <w:szCs w:val="24"/>
          <w:lang w:val="lv-LV"/>
        </w:rPr>
        <w:t>Priekšlikum</w:t>
      </w:r>
      <w:r w:rsidRPr="004838C7" w:rsidR="00B5156A">
        <w:rPr>
          <w:rFonts w:ascii="Times New Roman" w:hAnsi="Times New Roman"/>
          <w:bCs/>
          <w:i/>
          <w:iCs/>
          <w:noProof/>
          <w:sz w:val="24"/>
          <w:szCs w:val="24"/>
          <w:lang w:val="lv-LV"/>
        </w:rPr>
        <w:t>s</w:t>
      </w:r>
      <w:r w:rsidRPr="004838C7" w:rsidR="00042527">
        <w:rPr>
          <w:rFonts w:ascii="Times New Roman" w:hAnsi="Times New Roman"/>
          <w:bCs/>
          <w:i/>
          <w:iCs/>
          <w:noProof/>
          <w:sz w:val="24"/>
          <w:szCs w:val="24"/>
          <w:lang w:val="lv-LV"/>
        </w:rPr>
        <w:t xml:space="preserve"> Eiropas Parlamenta un Padomes Regulai par plastmasas granulu zudumu novēršanu nolūkā samazināt piesārņotību ar mikroplastmasu</w:t>
      </w:r>
      <w:r w:rsidRPr="00204F51">
        <w:rPr>
          <w:rFonts w:ascii="Times New Roman" w:hAnsi="Times New Roman"/>
          <w:bCs/>
          <w:noProof/>
          <w:sz w:val="24"/>
          <w:szCs w:val="24"/>
          <w:lang w:val="lv-LV"/>
        </w:rPr>
        <w:t xml:space="preserve">” projektu </w:t>
      </w:r>
      <w:r w:rsidRPr="00204F51">
        <w:rPr>
          <w:rFonts w:ascii="Times New Roman" w:hAnsi="Times New Roman"/>
          <w:sz w:val="24"/>
          <w:szCs w:val="24"/>
          <w:lang w:val="lv-LV" w:eastAsia="lv-LV"/>
        </w:rPr>
        <w:t xml:space="preserve">(turpmāk – nacionālās pozīcijas projekts) un </w:t>
      </w:r>
      <w:r w:rsidR="00A36038">
        <w:rPr>
          <w:rFonts w:ascii="Times New Roman" w:hAnsi="Times New Roman"/>
          <w:sz w:val="24"/>
          <w:szCs w:val="24"/>
          <w:lang w:val="lv-LV" w:eastAsia="lv-LV"/>
        </w:rPr>
        <w:t xml:space="preserve">iesniedz izskatīšanai </w:t>
      </w:r>
      <w:r w:rsidRPr="00204F51" w:rsidR="00A36038">
        <w:rPr>
          <w:rFonts w:ascii="Times New Roman" w:hAnsi="Times New Roman"/>
          <w:bCs/>
          <w:noProof/>
          <w:sz w:val="24"/>
          <w:szCs w:val="24"/>
          <w:lang w:val="lv-LV"/>
        </w:rPr>
        <w:t xml:space="preserve">Ministru kabineta </w:t>
      </w:r>
      <w:r w:rsidRPr="00204F51" w:rsidR="00A36038">
        <w:rPr>
          <w:rFonts w:ascii="Times New Roman" w:hAnsi="Times New Roman"/>
          <w:b/>
          <w:sz w:val="24"/>
          <w:szCs w:val="24"/>
          <w:lang w:val="lv-LV"/>
        </w:rPr>
        <w:t>2024. </w:t>
      </w:r>
      <w:r w:rsidRPr="00A36038" w:rsidR="00A36038">
        <w:rPr>
          <w:rFonts w:ascii="Times New Roman" w:hAnsi="Times New Roman"/>
          <w:b/>
          <w:sz w:val="24"/>
          <w:szCs w:val="24"/>
          <w:lang w:val="lv-LV"/>
        </w:rPr>
        <w:t xml:space="preserve">gada </w:t>
      </w:r>
      <w:r w:rsidR="00042527">
        <w:rPr>
          <w:rFonts w:ascii="Times New Roman" w:hAnsi="Times New Roman"/>
          <w:b/>
          <w:sz w:val="24"/>
          <w:szCs w:val="24"/>
          <w:lang w:val="lv-LV"/>
        </w:rPr>
        <w:t>27</w:t>
      </w:r>
      <w:r w:rsidRPr="00A36038" w:rsidR="00A36038">
        <w:rPr>
          <w:rFonts w:ascii="Times New Roman" w:hAnsi="Times New Roman"/>
          <w:b/>
          <w:sz w:val="24"/>
          <w:szCs w:val="24"/>
          <w:lang w:val="lv-LV"/>
        </w:rPr>
        <w:t>.</w:t>
      </w:r>
      <w:r w:rsidR="00042527">
        <w:rPr>
          <w:rFonts w:ascii="Times New Roman" w:hAnsi="Times New Roman"/>
          <w:b/>
          <w:sz w:val="24"/>
          <w:szCs w:val="24"/>
          <w:lang w:val="lv-LV"/>
        </w:rPr>
        <w:t xml:space="preserve"> augusta</w:t>
      </w:r>
      <w:r w:rsidRPr="00204F51" w:rsidR="00A36038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Pr="00204F51" w:rsidR="00A36038">
        <w:rPr>
          <w:rFonts w:ascii="Times New Roman" w:hAnsi="Times New Roman"/>
          <w:bCs/>
          <w:noProof/>
          <w:sz w:val="24"/>
          <w:szCs w:val="24"/>
          <w:lang w:val="lv-LV"/>
        </w:rPr>
        <w:t>sēdē</w:t>
      </w:r>
      <w:r w:rsidR="00A36038">
        <w:rPr>
          <w:rFonts w:ascii="Times New Roman" w:hAnsi="Times New Roman"/>
          <w:bCs/>
          <w:noProof/>
          <w:sz w:val="24"/>
          <w:szCs w:val="24"/>
          <w:lang w:val="lv-LV"/>
        </w:rPr>
        <w:t>.</w:t>
      </w:r>
    </w:p>
    <w:p w:rsidRPr="00204F51" w:rsidR="00204F51" w:rsidP="00204F51" w:rsidRDefault="00204F51" w14:paraId="1A0C5213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53"/>
        <w:gridCol w:w="2511"/>
        <w:gridCol w:w="5866"/>
      </w:tblGrid>
      <w:tr w:rsidRPr="00204F51" w:rsidR="00204F51" w:rsidTr="005178EE" w14:paraId="50EBDCA5" w14:textId="77777777">
        <w:tc>
          <w:tcPr>
            <w:tcW w:w="675" w:type="dxa"/>
          </w:tcPr>
          <w:p w:rsidRPr="00204F51" w:rsidR="00204F51" w:rsidP="005178EE" w:rsidRDefault="00204F51" w14:paraId="65B570C0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04F51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81" w:type="dxa"/>
          </w:tcPr>
          <w:p w:rsidRPr="00204F51" w:rsidR="00204F51" w:rsidP="005178EE" w:rsidRDefault="00204F51" w14:paraId="7CB36B62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04F51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208" w:type="dxa"/>
          </w:tcPr>
          <w:p w:rsidR="00204F51" w:rsidP="00133800" w:rsidRDefault="00A36038" w14:paraId="0A2B958D" w14:textId="6027ABBA">
            <w:pPr>
              <w:spacing w:after="0" w:line="240" w:lineRule="auto"/>
              <w:ind w:left="34" w:right="57" w:hanging="21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septembra noteikumu  Nr. 606 “Ministru kabineta kārtības rullis” 113.8. </w:t>
            </w:r>
            <w:r w:rsidR="00042527">
              <w:rPr>
                <w:rFonts w:ascii="Times New Roman" w:hAnsi="Times New Roman"/>
                <w:sz w:val="24"/>
                <w:szCs w:val="24"/>
                <w:lang w:val="lv-LV"/>
              </w:rPr>
              <w:t>apakš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punkts</w:t>
            </w:r>
            <w:r w:rsidR="00042527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  <w:p w:rsidRPr="00204F51" w:rsidR="00A36038" w:rsidP="005178EE" w:rsidRDefault="00A36038" w14:paraId="4514FAF2" w14:textId="77777777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Pr="00204F51" w:rsidR="00204F51" w:rsidTr="005178EE" w14:paraId="74D32B2B" w14:textId="77777777">
        <w:tc>
          <w:tcPr>
            <w:tcW w:w="675" w:type="dxa"/>
          </w:tcPr>
          <w:p w:rsidRPr="00204F51" w:rsidR="00204F51" w:rsidP="005178EE" w:rsidRDefault="00204F51" w14:paraId="037C91C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81" w:type="dxa"/>
          </w:tcPr>
          <w:p w:rsidRPr="00204F51" w:rsidR="00204F51" w:rsidP="005178EE" w:rsidRDefault="00204F51" w14:paraId="5CF0CE4A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6208" w:type="dxa"/>
          </w:tcPr>
          <w:p w:rsidRPr="00204F51" w:rsidR="00204F51" w:rsidP="005178EE" w:rsidRDefault="00204F51" w14:paraId="1D26CEA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04F51">
              <w:rPr>
                <w:rFonts w:ascii="Times New Roman" w:hAnsi="Times New Roman"/>
                <w:iCs/>
                <w:sz w:val="24"/>
                <w:szCs w:val="24"/>
                <w:lang w:val="lv-LV" w:eastAsia="lv-LV"/>
              </w:rPr>
              <w:t>Nav attiecināms.</w:t>
            </w:r>
          </w:p>
        </w:tc>
      </w:tr>
      <w:tr w:rsidRPr="00CC123F" w:rsidR="00204F51" w:rsidTr="005178EE" w14:paraId="2A13A0E4" w14:textId="77777777">
        <w:tc>
          <w:tcPr>
            <w:tcW w:w="675" w:type="dxa"/>
          </w:tcPr>
          <w:p w:rsidRPr="00204F51" w:rsidR="00204F51" w:rsidP="005178EE" w:rsidRDefault="00204F51" w14:paraId="642C018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81" w:type="dxa"/>
          </w:tcPr>
          <w:p w:rsidRPr="00204F51" w:rsidR="00204F51" w:rsidP="005178EE" w:rsidRDefault="00204F51" w14:paraId="0743DAC9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6208" w:type="dxa"/>
          </w:tcPr>
          <w:p w:rsidRPr="00204F51" w:rsidR="00204F51" w:rsidP="005178EE" w:rsidRDefault="00204F51" w14:paraId="512D07B7" w14:textId="286C459F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Nacionālās pozīcijas projekts ir saskaņots elektroniski </w:t>
            </w:r>
            <w:r w:rsidR="00A36038">
              <w:rPr>
                <w:rFonts w:ascii="Times New Roman" w:hAnsi="Times New Roman"/>
                <w:sz w:val="24"/>
                <w:szCs w:val="24"/>
                <w:lang w:val="lv-LV" w:eastAsia="lv-LV"/>
              </w:rPr>
              <w:t>ESVIS sistēmā</w:t>
            </w:r>
            <w:r w:rsidRP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ar Ārlietu ministriju, Ekonomikas ministriju, Satiksmes ministriju</w:t>
            </w:r>
            <w:r w:rsidR="00042527">
              <w:rPr>
                <w:rFonts w:ascii="Times New Roman" w:hAnsi="Times New Roman"/>
                <w:sz w:val="24"/>
                <w:szCs w:val="24"/>
                <w:lang w:val="lv-LV" w:eastAsia="lv-LV"/>
              </w:rPr>
              <w:t>, Tieslietu ministriju un</w:t>
            </w:r>
            <w:r w:rsidRP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="00042527">
              <w:rPr>
                <w:rFonts w:ascii="Times New Roman" w:hAnsi="Times New Roman"/>
                <w:sz w:val="24"/>
                <w:szCs w:val="24"/>
                <w:lang w:val="lv-LV" w:eastAsia="lv-LV"/>
              </w:rPr>
              <w:t>Veselības</w:t>
            </w:r>
            <w:r w:rsidRP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ministriju.</w:t>
            </w:r>
          </w:p>
          <w:p w:rsidRPr="00204F51" w:rsidR="00204F51" w:rsidP="00133800" w:rsidRDefault="00FF0A56" w14:paraId="478DE83F" w14:textId="2105A518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lv-LV"/>
              </w:rPr>
              <w:t>N</w:t>
            </w:r>
            <w:r w:rsidRPr="00204F51" w:rsid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>acionālās pozīcijas projekt</w:t>
            </w:r>
            <w:r>
              <w:rPr>
                <w:rFonts w:ascii="Times New Roman" w:hAnsi="Times New Roman"/>
                <w:sz w:val="24"/>
                <w:szCs w:val="24"/>
                <w:lang w:val="lv-LV" w:eastAsia="lv-LV"/>
              </w:rPr>
              <w:t>s</w:t>
            </w:r>
            <w:r w:rsidRPr="00204F51" w:rsid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ir </w:t>
            </w:r>
            <w:r w:rsidR="00042527">
              <w:rPr>
                <w:rFonts w:ascii="Times New Roman" w:hAnsi="Times New Roman"/>
                <w:sz w:val="24"/>
                <w:szCs w:val="24"/>
                <w:lang w:val="lv-LV" w:eastAsia="lv-LV"/>
              </w:rPr>
              <w:t>saskaņo</w:t>
            </w:r>
            <w:r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ts </w:t>
            </w:r>
            <w:r w:rsidR="00042527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ar 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sekojošām biedrībām un organizācijām:</w:t>
            </w:r>
            <w:r w:rsidRPr="00204F51" w:rsid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Darba devēju konfederācij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Tirdzniecības un rūpniecības kamer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Ķīmijas un farmācijas uzņēmēju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Iepakojuma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Tirgotāju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Pārtikas tirgotāju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Atkritumu saimniecības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Atkritumu saimniecības uzņēmumu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Nacionāl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o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kravas ekspeditoru un loģistikas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Autopārvadātāju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u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"Latvijas Auto"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,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Autopārvadātāju nacionāl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o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u un </w:t>
            </w:r>
            <w:r w:rsidRPr="009312A8"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Latvijas Loģistikas asociācij</w:t>
            </w:r>
            <w:r w:rsidR="009312A8">
              <w:rPr>
                <w:rFonts w:ascii="Times New Roman" w:hAnsi="Times New Roman"/>
                <w:sz w:val="24"/>
                <w:szCs w:val="24"/>
                <w:lang w:val="lv-LV" w:eastAsia="lv-LV"/>
              </w:rPr>
              <w:t>u.</w:t>
            </w:r>
          </w:p>
        </w:tc>
      </w:tr>
      <w:tr w:rsidRPr="00204F51" w:rsidR="00204F51" w:rsidTr="005178EE" w14:paraId="6356EF4A" w14:textId="77777777">
        <w:tc>
          <w:tcPr>
            <w:tcW w:w="675" w:type="dxa"/>
          </w:tcPr>
          <w:p w:rsidRPr="00204F51" w:rsidR="00204F51" w:rsidP="005178EE" w:rsidRDefault="00204F51" w14:paraId="4E1002C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2581" w:type="dxa"/>
          </w:tcPr>
          <w:p w:rsidRPr="00204F51" w:rsidR="00204F51" w:rsidP="005178EE" w:rsidRDefault="00204F51" w14:paraId="5748403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6208" w:type="dxa"/>
          </w:tcPr>
          <w:p w:rsidRPr="00204F51" w:rsidR="00204F51" w:rsidP="005178EE" w:rsidRDefault="00204F51" w14:paraId="09D59F8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04F51">
              <w:rPr>
                <w:rFonts w:ascii="Times New Roman" w:hAnsi="Times New Roman"/>
                <w:iCs/>
                <w:sz w:val="24"/>
                <w:szCs w:val="24"/>
                <w:lang w:val="lv-LV" w:eastAsia="lv-LV"/>
              </w:rPr>
              <w:t>Nav attiecināms.</w:t>
            </w:r>
          </w:p>
        </w:tc>
      </w:tr>
      <w:tr w:rsidRPr="00204F51" w:rsidR="00204F51" w:rsidTr="005178EE" w14:paraId="6D66A343" w14:textId="77777777">
        <w:tc>
          <w:tcPr>
            <w:tcW w:w="675" w:type="dxa"/>
          </w:tcPr>
          <w:p w:rsidRPr="00204F51" w:rsidR="00204F51" w:rsidP="005178EE" w:rsidRDefault="00204F51" w14:paraId="1926C88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5.</w:t>
            </w:r>
          </w:p>
        </w:tc>
        <w:tc>
          <w:tcPr>
            <w:tcW w:w="2581" w:type="dxa"/>
          </w:tcPr>
          <w:p w:rsidRPr="00204F51" w:rsidR="00204F51" w:rsidP="005178EE" w:rsidRDefault="00204F51" w14:paraId="7FE7599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6208" w:type="dxa"/>
          </w:tcPr>
          <w:p w:rsidRPr="00204F51" w:rsidR="00204F51" w:rsidP="005178EE" w:rsidRDefault="00A36038" w14:paraId="69654721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18. </w:t>
            </w:r>
            <w:r w:rsidRPr="00204F51" w:rsid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>Vides politika.</w:t>
            </w:r>
          </w:p>
        </w:tc>
      </w:tr>
      <w:tr w:rsidRPr="00204F51" w:rsidR="00204F51" w:rsidTr="005178EE" w14:paraId="4680A9BE" w14:textId="77777777">
        <w:tc>
          <w:tcPr>
            <w:tcW w:w="675" w:type="dxa"/>
          </w:tcPr>
          <w:p w:rsidRPr="00204F51" w:rsidR="00204F51" w:rsidP="005178EE" w:rsidRDefault="00204F51" w14:paraId="15923F3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81" w:type="dxa"/>
          </w:tcPr>
          <w:p w:rsidRPr="00204F51" w:rsidR="00204F51" w:rsidP="005178EE" w:rsidRDefault="00204F51" w14:paraId="2690272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6208" w:type="dxa"/>
          </w:tcPr>
          <w:p w:rsidR="00204F51" w:rsidP="00C76DDE" w:rsidRDefault="00204F51" w14:paraId="033BCF6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lv-LV"/>
              </w:rPr>
              <w:t>Klimata un enerģētikas ministrijas Atkritumu apsaimniekošanas un aprites ekonomikas departamenta</w:t>
            </w:r>
          </w:p>
          <w:p w:rsidRPr="00204F51" w:rsidR="00204F51" w:rsidP="00C76DDE" w:rsidRDefault="00204F51" w14:paraId="28906508" w14:textId="7858C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>vecāk</w:t>
            </w:r>
            <w:r w:rsidR="00133800">
              <w:rPr>
                <w:rFonts w:ascii="Times New Roman" w:hAnsi="Times New Roman"/>
                <w:sz w:val="24"/>
                <w:szCs w:val="24"/>
                <w:lang w:val="lv-LV" w:eastAsia="lv-LV"/>
              </w:rPr>
              <w:t>ais</w:t>
            </w:r>
            <w:r w:rsidRP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ekspert</w:t>
            </w:r>
            <w:r w:rsidR="00133800">
              <w:rPr>
                <w:rFonts w:ascii="Times New Roman" w:hAnsi="Times New Roman"/>
                <w:sz w:val="24"/>
                <w:szCs w:val="24"/>
                <w:lang w:val="lv-LV" w:eastAsia="lv-LV"/>
              </w:rPr>
              <w:t>s</w:t>
            </w:r>
            <w:r w:rsidRP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="00133800">
              <w:rPr>
                <w:rFonts w:ascii="Times New Roman" w:hAnsi="Times New Roman"/>
                <w:sz w:val="24"/>
                <w:szCs w:val="24"/>
                <w:lang w:val="lv-LV" w:eastAsia="lv-LV"/>
              </w:rPr>
              <w:t>Gatis Patmalnieks</w:t>
            </w:r>
          </w:p>
        </w:tc>
      </w:tr>
      <w:tr w:rsidRPr="00204F51" w:rsidR="00204F51" w:rsidTr="005178EE" w14:paraId="14F0612B" w14:textId="77777777">
        <w:trPr>
          <w:trHeight w:val="70"/>
        </w:trPr>
        <w:tc>
          <w:tcPr>
            <w:tcW w:w="675" w:type="dxa"/>
          </w:tcPr>
          <w:p w:rsidRPr="00204F51" w:rsidR="00204F51" w:rsidP="005178EE" w:rsidRDefault="00204F51" w14:paraId="50FCB39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81" w:type="dxa"/>
          </w:tcPr>
          <w:p w:rsidRPr="00204F51" w:rsidR="00204F51" w:rsidP="005178EE" w:rsidRDefault="00204F51" w14:paraId="0982925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6208" w:type="dxa"/>
          </w:tcPr>
          <w:p w:rsidRPr="00975D0E" w:rsidR="00204F51" w:rsidP="00C76DDE" w:rsidRDefault="00204F51" w14:paraId="71347E9F" w14:textId="4D4D2C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975D0E">
              <w:rPr>
                <w:rFonts w:ascii="Times New Roman" w:hAnsi="Times New Roman"/>
                <w:sz w:val="24"/>
                <w:szCs w:val="24"/>
                <w:lang w:val="lv-LV" w:eastAsia="lv-LV"/>
              </w:rPr>
              <w:t>Klimata un enerģētikas ministrijas</w:t>
            </w:r>
            <w:r w:rsidRPr="00975D0E" w:rsidR="00975D0E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valsts sekretāre Līga Kurevska</w:t>
            </w:r>
            <w:r w:rsidRPr="00975D0E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 </w:t>
            </w:r>
          </w:p>
          <w:p w:rsidRPr="009C64F8" w:rsidR="00204F51" w:rsidP="00C76DDE" w:rsidRDefault="00204F51" w14:paraId="05EA9F5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  <w:lang w:val="lv-LV" w:eastAsia="lv-LV"/>
              </w:rPr>
            </w:pPr>
          </w:p>
        </w:tc>
      </w:tr>
      <w:tr w:rsidRPr="00CC123F" w:rsidR="00204F51" w:rsidTr="005178EE" w14:paraId="14640F66" w14:textId="77777777">
        <w:tc>
          <w:tcPr>
            <w:tcW w:w="675" w:type="dxa"/>
          </w:tcPr>
          <w:p w:rsidRPr="00204F51" w:rsidR="00204F51" w:rsidP="005178EE" w:rsidRDefault="00204F51" w14:paraId="64CC72C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81" w:type="dxa"/>
          </w:tcPr>
          <w:p w:rsidRPr="00204F51" w:rsidR="00204F51" w:rsidP="005178EE" w:rsidRDefault="00204F51" w14:paraId="125D2DE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6208" w:type="dxa"/>
          </w:tcPr>
          <w:p w:rsidRPr="00475FE4" w:rsidR="006567FC" w:rsidP="006567FC" w:rsidRDefault="00A36038" w14:paraId="1BB74520" w14:textId="7B8BADF6">
            <w:pPr>
              <w:pStyle w:val="naisf"/>
              <w:spacing w:before="0" w:after="0"/>
              <w:ind w:firstLine="0"/>
              <w:rPr>
                <w:color w:val="000000"/>
              </w:rPr>
            </w:pPr>
            <w:r w:rsidRPr="00A36038">
              <w:t xml:space="preserve">Uz pavadvēstuli un protokollēmumu nav attiecināms ierobežotas pieejamības statuss, savukārt uz Latvijas </w:t>
            </w:r>
            <w:r w:rsidR="00AF6DC1">
              <w:t>n</w:t>
            </w:r>
            <w:r w:rsidRPr="00204F51" w:rsidR="006567FC">
              <w:rPr>
                <w:lang w:eastAsia="lv-LV"/>
              </w:rPr>
              <w:t>acionālās pozīcijas Nr. 1 “</w:t>
            </w:r>
            <w:r w:rsidRPr="00D01F5A" w:rsidR="00133800">
              <w:rPr>
                <w:i/>
                <w:iCs/>
                <w:lang w:eastAsia="lv-LV"/>
              </w:rPr>
              <w:t>Priekšlikum</w:t>
            </w:r>
            <w:r w:rsidRPr="00D01F5A" w:rsidR="006A0C18">
              <w:rPr>
                <w:i/>
                <w:iCs/>
                <w:lang w:eastAsia="lv-LV"/>
              </w:rPr>
              <w:t>s</w:t>
            </w:r>
            <w:r w:rsidRPr="00D01F5A" w:rsidR="00133800">
              <w:rPr>
                <w:i/>
                <w:iCs/>
                <w:lang w:eastAsia="lv-LV"/>
              </w:rPr>
              <w:t xml:space="preserve"> Eiropas Parlamenta un Padomes Regulai par plastmasas granulu zudumu novēršanu nolūkā samazināt piesārņotību ar mikroplastmasu</w:t>
            </w:r>
            <w:r w:rsidRPr="00204F51" w:rsidR="006567FC">
              <w:rPr>
                <w:lang w:eastAsia="lv-LV"/>
              </w:rPr>
              <w:t>” projekt</w:t>
            </w:r>
            <w:r w:rsidR="006567FC">
              <w:rPr>
                <w:lang w:eastAsia="lv-LV"/>
              </w:rPr>
              <w:t>u</w:t>
            </w:r>
            <w:r w:rsidR="006567FC">
              <w:rPr>
                <w:i/>
                <w:iCs/>
                <w:color w:val="000000"/>
              </w:rPr>
              <w:t xml:space="preserve"> </w:t>
            </w:r>
            <w:r w:rsidRPr="00AE5A28" w:rsidR="006567FC">
              <w:t xml:space="preserve">ir attiecināms ierobežotas pieejamības statuss. Šāds statuss saglabājams arī pēc jautājuma izskatīšanas Ministru kabinetā līdz brīdim, kamēr Klimata un enerģētikas ministrija nav paziņojusi par tā atcelšanu.  </w:t>
            </w:r>
          </w:p>
          <w:p w:rsidRPr="00204F51" w:rsidR="00204F51" w:rsidP="005178EE" w:rsidRDefault="00FB34D3" w14:paraId="60E38B4E" w14:textId="77777777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3A78F1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“Ministru kabineta kārtības rullis”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126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punktu jautājums ir skatāms Ministru kabineta sēdes slēgtajā daļā.</w:t>
            </w:r>
          </w:p>
        </w:tc>
      </w:tr>
      <w:tr w:rsidRPr="00204F51" w:rsidR="00204F51" w:rsidTr="005178EE" w14:paraId="1FF6BB11" w14:textId="77777777">
        <w:tc>
          <w:tcPr>
            <w:tcW w:w="675" w:type="dxa"/>
          </w:tcPr>
          <w:p w:rsidRPr="00204F51" w:rsidR="00204F51" w:rsidP="005178EE" w:rsidRDefault="00204F51" w14:paraId="5DAF6A4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81" w:type="dxa"/>
          </w:tcPr>
          <w:p w:rsidRPr="00204F51" w:rsidR="00204F51" w:rsidP="005178EE" w:rsidRDefault="00204F51" w14:paraId="2D8D4F2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6208" w:type="dxa"/>
          </w:tcPr>
          <w:p w:rsidRPr="00204F51" w:rsidR="00204F51" w:rsidP="005178EE" w:rsidRDefault="00204F51" w14:paraId="21219250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  <w:r w:rsidRPr="00204F51">
              <w:rPr>
                <w:rFonts w:ascii="Times New Roman" w:hAnsi="Times New Roman"/>
                <w:sz w:val="24"/>
                <w:szCs w:val="24"/>
                <w:lang w:val="lv-LV" w:eastAsia="lv-LV"/>
              </w:rPr>
              <w:t>Nav.</w:t>
            </w:r>
          </w:p>
        </w:tc>
      </w:tr>
    </w:tbl>
    <w:p w:rsidRPr="00204F51" w:rsidR="00204F51" w:rsidP="00204F51" w:rsidRDefault="00204F51" w14:paraId="577330E6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val="lv-LV" w:eastAsia="lv-LV"/>
        </w:rPr>
      </w:pPr>
    </w:p>
    <w:p w:rsidRPr="00204F51" w:rsidR="00204F51" w:rsidP="00204F51" w:rsidRDefault="00204F51" w14:paraId="7927CA75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204F51">
        <w:rPr>
          <w:rFonts w:ascii="Times New Roman" w:hAnsi="Times New Roman"/>
          <w:sz w:val="24"/>
          <w:szCs w:val="24"/>
          <w:lang w:val="lv-LV" w:eastAsia="lv-LV"/>
        </w:rPr>
        <w:t>Pielikumā:</w:t>
      </w:r>
    </w:p>
    <w:p w:rsidRPr="0000106E" w:rsidR="00204F51" w:rsidP="004838C7" w:rsidRDefault="00204F51" w14:paraId="068EE1B8" w14:textId="7899229C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lv-LV"/>
        </w:rPr>
      </w:pPr>
      <w:r w:rsidRPr="00C73D8D">
        <w:rPr>
          <w:rFonts w:ascii="Times New Roman" w:hAnsi="Times New Roman"/>
          <w:sz w:val="24"/>
          <w:szCs w:val="24"/>
          <w:lang w:val="lv-LV"/>
        </w:rPr>
        <w:t>Nacionālās pozīcijas</w:t>
      </w:r>
      <w:r w:rsidRPr="0000106E">
        <w:rPr>
          <w:rFonts w:ascii="Times New Roman" w:hAnsi="Times New Roman"/>
          <w:sz w:val="24"/>
          <w:szCs w:val="24"/>
          <w:lang w:val="lv-LV"/>
        </w:rPr>
        <w:t xml:space="preserve"> Nr. 1 “</w:t>
      </w:r>
      <w:r w:rsidRPr="004838C7" w:rsidR="00BF2DE1">
        <w:rPr>
          <w:rFonts w:ascii="Times New Roman" w:hAnsi="Times New Roman"/>
          <w:i/>
          <w:iCs/>
          <w:sz w:val="24"/>
          <w:szCs w:val="24"/>
          <w:lang w:val="lv-LV" w:eastAsia="lv-LV"/>
        </w:rPr>
        <w:t xml:space="preserve">Priekšlikumu Eiropas Parlamenta un Padomes Regulai par plastmasas granulu zudumu novēršanu nolūkā samazināt piesārņotību ar </w:t>
      </w:r>
      <w:proofErr w:type="spellStart"/>
      <w:r w:rsidRPr="004838C7" w:rsidR="00BF2DE1">
        <w:rPr>
          <w:rFonts w:ascii="Times New Roman" w:hAnsi="Times New Roman"/>
          <w:i/>
          <w:iCs/>
          <w:sz w:val="24"/>
          <w:szCs w:val="24"/>
          <w:lang w:val="lv-LV" w:eastAsia="lv-LV"/>
        </w:rPr>
        <w:t>mikroplastmasu</w:t>
      </w:r>
      <w:proofErr w:type="spellEnd"/>
      <w:r w:rsidRPr="0000106E">
        <w:rPr>
          <w:rFonts w:ascii="Times New Roman" w:hAnsi="Times New Roman"/>
          <w:sz w:val="24"/>
          <w:szCs w:val="24"/>
          <w:lang w:val="lv-LV"/>
        </w:rPr>
        <w:t xml:space="preserve">” </w:t>
      </w:r>
      <w:r w:rsidRPr="00C73D8D">
        <w:rPr>
          <w:rFonts w:ascii="Times New Roman" w:hAnsi="Times New Roman"/>
          <w:sz w:val="24"/>
          <w:szCs w:val="24"/>
          <w:lang w:val="lv-LV"/>
        </w:rPr>
        <w:t>projekts</w:t>
      </w:r>
      <w:r w:rsidRPr="0000106E">
        <w:rPr>
          <w:rFonts w:ascii="Times New Roman" w:hAnsi="Times New Roman"/>
          <w:sz w:val="24"/>
          <w:szCs w:val="24"/>
          <w:lang w:val="lv-LV"/>
        </w:rPr>
        <w:t xml:space="preserve"> (IEROBEŽOTAS PIEEJAMĪBAS INFORMĀCIJA</w:t>
      </w:r>
      <w:r w:rsidRPr="00C73D8D">
        <w:rPr>
          <w:rFonts w:ascii="Times New Roman" w:hAnsi="Times New Roman"/>
          <w:sz w:val="24"/>
          <w:szCs w:val="24"/>
          <w:lang w:val="lv-LV"/>
        </w:rPr>
        <w:t xml:space="preserve">) </w:t>
      </w:r>
      <w:r w:rsidRPr="00C73D8D" w:rsidR="00B93610">
        <w:rPr>
          <w:rFonts w:ascii="Times New Roman" w:hAnsi="Times New Roman"/>
          <w:sz w:val="24"/>
          <w:szCs w:val="24"/>
          <w:lang w:val="lv-LV"/>
        </w:rPr>
        <w:t>(datne</w:t>
      </w:r>
      <w:r w:rsidR="00C31182">
        <w:rPr>
          <w:rFonts w:ascii="Times New Roman" w:hAnsi="Times New Roman"/>
          <w:sz w:val="24"/>
          <w:szCs w:val="24"/>
          <w:lang w:val="lv-LV"/>
        </w:rPr>
        <w:t>:</w:t>
      </w:r>
      <w:r w:rsidRPr="00C73D8D" w:rsidR="00B93610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31182" w:rsidR="00934E81">
        <w:rPr>
          <w:rFonts w:ascii="Times New Roman" w:hAnsi="Times New Roman"/>
          <w:i/>
          <w:iCs/>
          <w:sz w:val="24"/>
          <w:szCs w:val="24"/>
          <w:lang w:val="lv-LV"/>
        </w:rPr>
        <w:t>KEMSakpoz_granulas_</w:t>
      </w:r>
      <w:r w:rsidR="0000106E">
        <w:rPr>
          <w:rFonts w:ascii="Times New Roman" w:hAnsi="Times New Roman"/>
          <w:i/>
          <w:iCs/>
          <w:sz w:val="24"/>
          <w:szCs w:val="24"/>
          <w:lang w:val="lv-LV"/>
        </w:rPr>
        <w:t>20</w:t>
      </w:r>
      <w:r w:rsidRPr="00C31182" w:rsidR="00934E81">
        <w:rPr>
          <w:rFonts w:ascii="Times New Roman" w:hAnsi="Times New Roman"/>
          <w:i/>
          <w:iCs/>
          <w:sz w:val="24"/>
          <w:szCs w:val="24"/>
          <w:lang w:val="lv-LV"/>
        </w:rPr>
        <w:t>.08.2024</w:t>
      </w:r>
      <w:r w:rsidRPr="00C73D8D" w:rsidR="00B93610">
        <w:rPr>
          <w:rFonts w:ascii="Times New Roman" w:hAnsi="Times New Roman"/>
          <w:sz w:val="24"/>
          <w:szCs w:val="24"/>
          <w:lang w:val="lv-LV"/>
        </w:rPr>
        <w:t xml:space="preserve">) </w:t>
      </w:r>
      <w:r w:rsidRPr="00C73D8D">
        <w:rPr>
          <w:rFonts w:ascii="Times New Roman" w:hAnsi="Times New Roman"/>
          <w:sz w:val="24"/>
          <w:szCs w:val="24"/>
          <w:lang w:val="lv-LV"/>
        </w:rPr>
        <w:t xml:space="preserve">uz </w:t>
      </w:r>
      <w:r w:rsidRPr="00C73D8D" w:rsidR="00C73D8D">
        <w:rPr>
          <w:rFonts w:ascii="Times New Roman" w:hAnsi="Times New Roman"/>
          <w:sz w:val="24"/>
          <w:szCs w:val="24"/>
          <w:lang w:val="lv-LV"/>
        </w:rPr>
        <w:t>24</w:t>
      </w:r>
      <w:r w:rsidRPr="00C73D8D" w:rsidR="00A96EEA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73D8D" w:rsidR="00C73D8D">
        <w:rPr>
          <w:rFonts w:ascii="Times New Roman" w:hAnsi="Times New Roman"/>
          <w:sz w:val="24"/>
          <w:szCs w:val="24"/>
          <w:lang w:val="lv-LV"/>
        </w:rPr>
        <w:t>lpp.</w:t>
      </w:r>
    </w:p>
    <w:p w:rsidRPr="00C73D8D" w:rsidR="00204F51" w:rsidP="00C73D8D" w:rsidRDefault="00204F51" w14:paraId="32760305" w14:textId="3425B71F">
      <w:pPr>
        <w:pStyle w:val="ListParagraph"/>
        <w:widowControl/>
        <w:numPr>
          <w:ilvl w:val="0"/>
          <w:numId w:val="12"/>
        </w:numPr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val="lv-LV" w:eastAsia="zh-CN"/>
        </w:rPr>
      </w:pPr>
      <w:r w:rsidRPr="00C73D8D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C73D8D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C73D8D">
        <w:rPr>
          <w:rFonts w:ascii="Times New Roman" w:hAnsi="Times New Roman"/>
          <w:sz w:val="24"/>
          <w:szCs w:val="24"/>
          <w:lang w:val="lv-LV"/>
        </w:rPr>
        <w:t xml:space="preserve"> projekts </w:t>
      </w:r>
      <w:r w:rsidRPr="00C73D8D" w:rsidR="00B93610">
        <w:rPr>
          <w:rFonts w:ascii="Times New Roman" w:hAnsi="Times New Roman"/>
          <w:sz w:val="24"/>
          <w:szCs w:val="24"/>
          <w:lang w:val="lv-LV"/>
        </w:rPr>
        <w:t>(datne</w:t>
      </w:r>
      <w:r w:rsidR="00C31182">
        <w:rPr>
          <w:rFonts w:ascii="Times New Roman" w:hAnsi="Times New Roman"/>
          <w:sz w:val="24"/>
          <w:szCs w:val="24"/>
          <w:lang w:val="lv-LV"/>
        </w:rPr>
        <w:t>:</w:t>
      </w:r>
      <w:r w:rsidRPr="00C73D8D" w:rsidR="00B93610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31182" w:rsidR="00C31182">
        <w:rPr>
          <w:rFonts w:ascii="Times New Roman" w:hAnsi="Times New Roman"/>
          <w:i/>
          <w:iCs/>
          <w:sz w:val="24"/>
          <w:szCs w:val="24"/>
          <w:lang w:val="lv-LV"/>
        </w:rPr>
        <w:t>KEMprot_granulas_</w:t>
      </w:r>
      <w:r w:rsidR="0000106E">
        <w:rPr>
          <w:rFonts w:ascii="Times New Roman" w:hAnsi="Times New Roman"/>
          <w:i/>
          <w:iCs/>
          <w:sz w:val="24"/>
          <w:szCs w:val="24"/>
          <w:lang w:val="lv-LV"/>
        </w:rPr>
        <w:t>20</w:t>
      </w:r>
      <w:r w:rsidRPr="00C31182" w:rsidR="00C31182">
        <w:rPr>
          <w:rFonts w:ascii="Times New Roman" w:hAnsi="Times New Roman"/>
          <w:i/>
          <w:iCs/>
          <w:sz w:val="24"/>
          <w:szCs w:val="24"/>
          <w:lang w:val="lv-LV"/>
        </w:rPr>
        <w:t>.08.2024</w:t>
      </w:r>
      <w:r w:rsidRPr="00C73D8D" w:rsidR="00B93610">
        <w:rPr>
          <w:rFonts w:ascii="Times New Roman" w:hAnsi="Times New Roman"/>
          <w:sz w:val="24"/>
          <w:szCs w:val="24"/>
          <w:lang w:val="lv-LV"/>
        </w:rPr>
        <w:t xml:space="preserve">) </w:t>
      </w:r>
      <w:r w:rsidRPr="00C73D8D">
        <w:rPr>
          <w:rFonts w:ascii="Times New Roman" w:hAnsi="Times New Roman"/>
          <w:sz w:val="24"/>
          <w:szCs w:val="24"/>
          <w:lang w:val="lv-LV"/>
        </w:rPr>
        <w:t xml:space="preserve">uz </w:t>
      </w:r>
      <w:r w:rsidRPr="00C73D8D" w:rsidR="00A96EEA">
        <w:rPr>
          <w:rFonts w:ascii="Times New Roman" w:hAnsi="Times New Roman"/>
          <w:sz w:val="24"/>
          <w:szCs w:val="24"/>
          <w:lang w:val="lv-LV"/>
        </w:rPr>
        <w:t>1</w:t>
      </w:r>
      <w:r w:rsidRPr="00C73D8D" w:rsidR="00B93610">
        <w:rPr>
          <w:rFonts w:ascii="Times New Roman" w:hAnsi="Times New Roman"/>
          <w:sz w:val="24"/>
          <w:szCs w:val="24"/>
          <w:lang w:val="lv-LV"/>
        </w:rPr>
        <w:t> </w:t>
      </w:r>
      <w:r w:rsidRPr="00C73D8D" w:rsidR="00A96EEA">
        <w:rPr>
          <w:rFonts w:ascii="Times New Roman" w:hAnsi="Times New Roman"/>
          <w:sz w:val="24"/>
          <w:szCs w:val="24"/>
          <w:lang w:val="lv-LV"/>
        </w:rPr>
        <w:t>lpp</w:t>
      </w:r>
      <w:r w:rsidRPr="00C73D8D">
        <w:rPr>
          <w:rFonts w:ascii="Times New Roman" w:hAnsi="Times New Roman" w:eastAsia="Times New Roman"/>
          <w:bCs/>
          <w:sz w:val="24"/>
          <w:szCs w:val="24"/>
          <w:lang w:val="lv-LV"/>
        </w:rPr>
        <w:t>.</w:t>
      </w:r>
    </w:p>
    <w:p w:rsidRPr="00204F51" w:rsidR="00204F51" w:rsidP="00204F51" w:rsidRDefault="00204F51" w14:paraId="745EB2FA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:rsidRPr="00204F51" w:rsidR="00204F51" w:rsidP="00204F51" w:rsidRDefault="00204F51" w14:paraId="70050AB1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:rsidRPr="00204F51" w:rsidR="00204F51" w:rsidP="00204F51" w:rsidRDefault="00204F51" w14:paraId="0C781B78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204F51">
        <w:rPr>
          <w:rFonts w:ascii="Times New Roman" w:hAnsi="Times New Roman"/>
          <w:sz w:val="24"/>
          <w:szCs w:val="24"/>
          <w:lang w:val="lv-LV"/>
        </w:rPr>
        <w:t>Ministrs</w:t>
      </w:r>
      <w:r w:rsidRPr="00204F51">
        <w:rPr>
          <w:rFonts w:ascii="Times New Roman" w:hAnsi="Times New Roman"/>
          <w:sz w:val="24"/>
          <w:szCs w:val="24"/>
          <w:lang w:val="lv-LV"/>
        </w:rPr>
        <w:tab/>
      </w:r>
      <w:r w:rsidRPr="00204F51">
        <w:rPr>
          <w:rFonts w:ascii="Times New Roman" w:hAnsi="Times New Roman"/>
          <w:sz w:val="24"/>
          <w:szCs w:val="24"/>
          <w:lang w:val="lv-LV"/>
        </w:rPr>
        <w:tab/>
      </w:r>
      <w:r w:rsidRPr="00204F51">
        <w:rPr>
          <w:rFonts w:ascii="Times New Roman" w:hAnsi="Times New Roman"/>
          <w:sz w:val="24"/>
          <w:szCs w:val="24"/>
          <w:lang w:val="lv-LV"/>
        </w:rPr>
        <w:tab/>
      </w:r>
      <w:r w:rsidRPr="00204F51">
        <w:rPr>
          <w:rFonts w:ascii="Times New Roman" w:hAnsi="Times New Roman"/>
          <w:sz w:val="24"/>
          <w:szCs w:val="24"/>
          <w:lang w:val="lv-LV"/>
        </w:rPr>
        <w:tab/>
      </w:r>
      <w:r w:rsidRPr="00204F51">
        <w:rPr>
          <w:rFonts w:ascii="Times New Roman" w:hAnsi="Times New Roman"/>
          <w:sz w:val="24"/>
          <w:szCs w:val="24"/>
          <w:lang w:val="lv-LV"/>
        </w:rPr>
        <w:tab/>
      </w:r>
      <w:r w:rsidRPr="00204F51">
        <w:rPr>
          <w:rFonts w:ascii="Times New Roman" w:hAnsi="Times New Roman"/>
          <w:sz w:val="24"/>
          <w:szCs w:val="24"/>
          <w:lang w:val="lv-LV"/>
        </w:rPr>
        <w:tab/>
      </w:r>
      <w:r w:rsidRPr="00204F51">
        <w:rPr>
          <w:rFonts w:ascii="Times New Roman" w:hAnsi="Times New Roman"/>
          <w:sz w:val="24"/>
          <w:szCs w:val="24"/>
          <w:lang w:val="lv-LV"/>
        </w:rPr>
        <w:tab/>
      </w:r>
      <w:r w:rsidRPr="00204F51">
        <w:rPr>
          <w:rFonts w:ascii="Times New Roman" w:hAnsi="Times New Roman"/>
          <w:sz w:val="24"/>
          <w:szCs w:val="24"/>
          <w:lang w:val="lv-LV"/>
        </w:rPr>
        <w:tab/>
      </w:r>
      <w:r w:rsidRPr="00204F51">
        <w:rPr>
          <w:rFonts w:ascii="Times New Roman" w:hAnsi="Times New Roman"/>
          <w:sz w:val="24"/>
          <w:szCs w:val="24"/>
          <w:lang w:val="lv-LV"/>
        </w:rPr>
        <w:tab/>
        <w:t xml:space="preserve">Kaspars Melnis </w:t>
      </w:r>
    </w:p>
    <w:p w:rsidRPr="00204F51" w:rsidR="00204F51" w:rsidP="00204F51" w:rsidRDefault="00204F51" w14:paraId="76C2851C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val="lv-LV" w:eastAsia="lv-LV"/>
        </w:rPr>
      </w:pPr>
    </w:p>
    <w:p w:rsidR="00204F51" w:rsidP="00204F51" w:rsidRDefault="00204F51" w14:paraId="1F797E0E" w14:textId="77777777">
      <w:pPr>
        <w:pStyle w:val="tvhtml"/>
        <w:shd w:val="clear" w:color="auto" w:fill="FFFFFF"/>
        <w:spacing w:before="0" w:beforeAutospacing="false" w:after="0" w:afterAutospacing="false"/>
        <w:rPr>
          <w:rStyle w:val="Hyperlink"/>
          <w:sz w:val="16"/>
          <w:szCs w:val="16"/>
        </w:rPr>
      </w:pPr>
    </w:p>
    <w:p w:rsidRPr="008573F7" w:rsidR="00816BE9" w:rsidP="00816BE9" w:rsidRDefault="0000106E" w14:paraId="12E5B4BB" w14:textId="24C1E9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20</w:t>
      </w:r>
      <w:r w:rsidRPr="008573F7" w:rsidR="00816BE9">
        <w:rPr>
          <w:rFonts w:ascii="Times New Roman" w:hAnsi="Times New Roman"/>
          <w:sz w:val="20"/>
          <w:szCs w:val="20"/>
          <w:lang w:val="lv-LV"/>
        </w:rPr>
        <w:t>.0</w:t>
      </w:r>
      <w:r w:rsidR="00C31182">
        <w:rPr>
          <w:rFonts w:ascii="Times New Roman" w:hAnsi="Times New Roman"/>
          <w:sz w:val="20"/>
          <w:szCs w:val="20"/>
          <w:lang w:val="lv-LV"/>
        </w:rPr>
        <w:t>8</w:t>
      </w:r>
      <w:r w:rsidRPr="008573F7" w:rsidR="00816BE9">
        <w:rPr>
          <w:rFonts w:ascii="Times New Roman" w:hAnsi="Times New Roman"/>
          <w:sz w:val="20"/>
          <w:szCs w:val="20"/>
          <w:lang w:val="lv-LV"/>
        </w:rPr>
        <w:t>.2024.</w:t>
      </w:r>
    </w:p>
    <w:p w:rsidRPr="00682B45" w:rsidR="00816BE9" w:rsidP="00816BE9" w:rsidRDefault="00816BE9" w14:paraId="11533504" w14:textId="1702C5CC">
      <w:pPr>
        <w:pStyle w:val="Header"/>
        <w:rPr>
          <w:rFonts w:ascii="Times New Roman" w:hAnsi="Times New Roman"/>
          <w:sz w:val="20"/>
          <w:szCs w:val="20"/>
          <w:lang w:val="lv-LV"/>
        </w:rPr>
      </w:pPr>
      <w:r w:rsidRPr="008573F7">
        <w:rPr>
          <w:rFonts w:ascii="Times New Roman" w:hAnsi="Times New Roman"/>
          <w:sz w:val="20"/>
          <w:szCs w:val="20"/>
          <w:lang w:val="lv-LV"/>
        </w:rPr>
        <w:t>4</w:t>
      </w:r>
      <w:r w:rsidR="00CC123F">
        <w:rPr>
          <w:rFonts w:ascii="Times New Roman" w:hAnsi="Times New Roman"/>
          <w:sz w:val="20"/>
          <w:szCs w:val="20"/>
          <w:lang w:val="lv-LV"/>
        </w:rPr>
        <w:t>0</w:t>
      </w:r>
      <w:r w:rsidR="004D05D9">
        <w:rPr>
          <w:rFonts w:ascii="Times New Roman" w:hAnsi="Times New Roman"/>
          <w:sz w:val="20"/>
          <w:szCs w:val="20"/>
          <w:lang w:val="lv-LV"/>
        </w:rPr>
        <w:t>2</w:t>
      </w:r>
    </w:p>
    <w:p w:rsidRPr="00DA01A4" w:rsidR="00816BE9" w:rsidP="00816BE9" w:rsidRDefault="00816BE9" w14:paraId="40258E14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DA01A4">
        <w:rPr>
          <w:rFonts w:ascii="Times New Roman" w:hAnsi="Times New Roman"/>
          <w:sz w:val="20"/>
          <w:szCs w:val="20"/>
          <w:lang w:val="lv-LV" w:eastAsia="lv-LV"/>
        </w:rPr>
        <w:t>Elīna Reihmane, 63007351</w:t>
      </w:r>
    </w:p>
    <w:p w:rsidRPr="00887BD8" w:rsidR="00816BE9" w:rsidP="00816BE9" w:rsidRDefault="00000000" w14:paraId="7BC874DF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DA01A4" w:rsidR="00816BE9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elina.reihmane@kem.gov.lv</w:t>
        </w:r>
      </w:hyperlink>
      <w:r w:rsidRPr="00887BD8" w:rsidR="00816BE9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p w:rsidR="00816BE9" w:rsidP="00204F51" w:rsidRDefault="00816BE9" w14:paraId="54388685" w14:textId="77777777">
      <w:pPr>
        <w:pStyle w:val="tvhtml"/>
        <w:shd w:val="clear" w:color="auto" w:fill="FFFFFF"/>
        <w:spacing w:before="0" w:beforeAutospacing="false" w:after="0" w:afterAutospacing="false"/>
        <w:rPr>
          <w:rStyle w:val="Hyperlink"/>
          <w:sz w:val="16"/>
          <w:szCs w:val="16"/>
        </w:rPr>
      </w:pPr>
    </w:p>
    <w:p w:rsidR="00816BE9" w:rsidP="00204F51" w:rsidRDefault="00816BE9" w14:paraId="178D91BB" w14:textId="77777777">
      <w:pPr>
        <w:pStyle w:val="tvhtml"/>
        <w:shd w:val="clear" w:color="auto" w:fill="FFFFFF"/>
        <w:spacing w:before="0" w:beforeAutospacing="false" w:after="0" w:afterAutospacing="false"/>
        <w:rPr>
          <w:rStyle w:val="Hyperlink"/>
          <w:sz w:val="16"/>
          <w:szCs w:val="16"/>
        </w:rPr>
      </w:pPr>
    </w:p>
    <w:p w:rsidR="00816BE9" w:rsidP="00204F51" w:rsidRDefault="00816BE9" w14:paraId="2D1C7E9D" w14:textId="77777777">
      <w:pPr>
        <w:pStyle w:val="tvhtml"/>
        <w:shd w:val="clear" w:color="auto" w:fill="FFFFFF"/>
        <w:spacing w:before="0" w:beforeAutospacing="false" w:after="0" w:afterAutospacing="false"/>
        <w:rPr>
          <w:rStyle w:val="Hyperlink"/>
          <w:sz w:val="16"/>
          <w:szCs w:val="16"/>
        </w:rPr>
      </w:pPr>
    </w:p>
    <w:p w:rsidRPr="00204F51" w:rsidR="00204F51" w:rsidP="00204F51" w:rsidRDefault="00204F51" w14:paraId="50EB1500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</w:p>
    <w:tbl>
      <w:tblPr>
        <w:tblW w:w="0" w:type="auto"/>
        <w:jc w:val="center"/>
        <w:tblLook w:firstRow="1" w:lastRow="0" w:firstColumn="1" w:lastColumn="0" w:noHBand="0" w:noVBand="1" w:val="04A0"/>
      </w:tblPr>
      <w:tblGrid>
        <w:gridCol w:w="8222"/>
      </w:tblGrid>
      <w:tr w:rsidRPr="00CC123F" w:rsidR="00204F51" w:rsidTr="003C30B1" w14:paraId="1847E59C" w14:textId="77777777">
        <w:trPr>
          <w:cantSplit/>
          <w:trHeight w:val="579"/>
          <w:jc w:val="center"/>
        </w:trPr>
        <w:tc>
          <w:tcPr>
            <w:tcW w:w="8222" w:type="dxa"/>
          </w:tcPr>
          <w:p w:rsidRPr="00204F51" w:rsidR="00204F51" w:rsidP="005178EE" w:rsidRDefault="00204F51" w14:paraId="65917524" w14:textId="77777777">
            <w:pPr>
              <w:pStyle w:val="BodyTextIndent"/>
              <w:ind w:left="0"/>
              <w:jc w:val="center"/>
            </w:pPr>
            <w:bookmarkStart w:id="2" w:colFirst="0" w:colLast="0" w:name="edoc_info"/>
            <w:r w:rsidRPr="00204F51">
              <w:t>ŠIS DOKUMENTS IR ELEKTRONISKI PARAKSTĪTS AR DROŠU ELEKTRONISKO PARAKSTU UN SATUR LAIKA ZĪMOGU</w:t>
            </w:r>
          </w:p>
        </w:tc>
      </w:tr>
      <w:bookmarkEnd w:id="2"/>
    </w:tbl>
    <w:p w:rsidRPr="00204F51" w:rsidR="00171D96" w:rsidP="00204F51" w:rsidRDefault="00171D96" w14:paraId="19404AFF" w14:textId="77777777">
      <w:pPr>
        <w:rPr>
          <w:rFonts w:ascii="Times New Roman" w:hAnsi="Times New Roman"/>
          <w:sz w:val="24"/>
          <w:szCs w:val="24"/>
          <w:lang w:val="lv-LV"/>
        </w:rPr>
      </w:pPr>
    </w:p>
    <w:sectPr w:rsidRPr="00204F51" w:rsidR="00171D96" w:rsidSect="00416C77">
      <w:footerReference r:id="rId8" w:type="default"/>
      <w:headerReference r:id="rId9" w:type="first"/>
      <w:type w:val="continuous"/>
      <w:pgSz w:w="11920" w:h="16840"/>
      <w:pgMar w:top="1440" w:right="1440" w:bottom="144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FD5CDE" w14:textId="77777777" w:rsidR="007450D9" w:rsidRDefault="007450D9">
      <w:pPr>
        <w:spacing w:after="0" w:line="240" w:lineRule="auto"/>
      </w:pPr>
      <w:r>
        <w:separator/>
      </w:r>
    </w:p>
  </w:endnote>
  <w:endnote w:type="continuationSeparator" w:id="0">
    <w:p w14:paraId="648031DB" w14:textId="77777777" w:rsidR="007450D9" w:rsidRDefault="00745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99453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168334" w14:textId="5DD541B2" w:rsidR="00DA5783" w:rsidRDefault="00DA57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828A96" w14:textId="77777777" w:rsidR="00204F51" w:rsidRDefault="00204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26163B" w14:textId="77777777" w:rsidR="007450D9" w:rsidRDefault="007450D9">
      <w:pPr>
        <w:spacing w:after="0" w:line="240" w:lineRule="auto"/>
      </w:pPr>
      <w:r>
        <w:separator/>
      </w:r>
    </w:p>
  </w:footnote>
  <w:footnote w:type="continuationSeparator" w:id="0">
    <w:p w14:paraId="586F0A90" w14:textId="77777777" w:rsidR="007450D9" w:rsidRDefault="00745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5EB1D" w14:textId="77777777" w:rsidR="00545D03" w:rsidRDefault="00545D03" w:rsidP="00545D03">
    <w:pPr>
      <w:pStyle w:val="Header"/>
      <w:rPr>
        <w:rFonts w:ascii="Times New Roman" w:hAnsi="Times New Roman"/>
      </w:rPr>
    </w:pPr>
  </w:p>
  <w:p w14:paraId="13C9834A" w14:textId="54D2E3A8" w:rsidR="00545D03" w:rsidRDefault="00133800" w:rsidP="00545D03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7E26325B" wp14:editId="287CBFB2">
          <wp:simplePos x="0" y="0"/>
          <wp:positionH relativeFrom="margin">
            <wp:align>center</wp:align>
          </wp:positionH>
          <wp:positionV relativeFrom="paragraph">
            <wp:posOffset>51435</wp:posOffset>
          </wp:positionV>
          <wp:extent cx="6156960" cy="11880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960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BE79DC" w14:textId="77777777" w:rsidR="00545D03" w:rsidRDefault="00545D03" w:rsidP="00545D03">
    <w:pPr>
      <w:pStyle w:val="Header"/>
      <w:rPr>
        <w:rFonts w:ascii="Times New Roman" w:hAnsi="Times New Roman"/>
      </w:rPr>
    </w:pPr>
  </w:p>
  <w:p w14:paraId="0A55CDCF" w14:textId="77777777" w:rsidR="00545D03" w:rsidRDefault="00545D03" w:rsidP="00545D03">
    <w:pPr>
      <w:pStyle w:val="Header"/>
      <w:rPr>
        <w:rFonts w:ascii="Times New Roman" w:hAnsi="Times New Roman"/>
      </w:rPr>
    </w:pPr>
  </w:p>
  <w:p w14:paraId="18C52C5C" w14:textId="77777777" w:rsidR="00545D03" w:rsidRDefault="00545D03" w:rsidP="00545D03">
    <w:pPr>
      <w:pStyle w:val="Header"/>
      <w:rPr>
        <w:rFonts w:ascii="Times New Roman" w:hAnsi="Times New Roman"/>
      </w:rPr>
    </w:pPr>
  </w:p>
  <w:p w14:paraId="5F4374B3" w14:textId="77777777" w:rsidR="00545D03" w:rsidRDefault="00545D03" w:rsidP="00545D03">
    <w:pPr>
      <w:pStyle w:val="Header"/>
      <w:rPr>
        <w:rFonts w:ascii="Times New Roman" w:hAnsi="Times New Roman"/>
      </w:rPr>
    </w:pPr>
  </w:p>
  <w:p w14:paraId="39E0E878" w14:textId="77777777" w:rsidR="00545D03" w:rsidRDefault="00545D03" w:rsidP="00545D03">
    <w:pPr>
      <w:pStyle w:val="Header"/>
      <w:rPr>
        <w:rFonts w:ascii="Times New Roman" w:hAnsi="Times New Roman"/>
      </w:rPr>
    </w:pPr>
  </w:p>
  <w:p w14:paraId="04431D96" w14:textId="77777777" w:rsidR="00545D03" w:rsidRDefault="00545D03" w:rsidP="00545D03">
    <w:pPr>
      <w:pStyle w:val="Header"/>
      <w:rPr>
        <w:rFonts w:ascii="Times New Roman" w:hAnsi="Times New Roman"/>
      </w:rPr>
    </w:pPr>
  </w:p>
  <w:p w14:paraId="1DD2BCBD" w14:textId="77777777" w:rsidR="00545D03" w:rsidRDefault="00545D03" w:rsidP="00545D03">
    <w:pPr>
      <w:pStyle w:val="Header"/>
      <w:rPr>
        <w:rFonts w:ascii="Times New Roman" w:hAnsi="Times New Roman"/>
      </w:rPr>
    </w:pPr>
  </w:p>
  <w:p w14:paraId="389F6FCF" w14:textId="77777777" w:rsidR="00545D03" w:rsidRDefault="00545D03" w:rsidP="00545D03">
    <w:pPr>
      <w:pStyle w:val="Header"/>
      <w:rPr>
        <w:rFonts w:ascii="Times New Roman" w:hAnsi="Times New Roman"/>
      </w:rPr>
    </w:pPr>
  </w:p>
  <w:p w14:paraId="5791272C" w14:textId="6ECDF3D0" w:rsidR="00545D03" w:rsidRPr="00815277" w:rsidRDefault="00133800" w:rsidP="00545D03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A66BAD5" wp14:editId="5A57A125">
              <wp:simplePos x="0" y="0"/>
              <wp:positionH relativeFrom="margin">
                <wp:align>center</wp:align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188611759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6C4C3E" w14:textId="77777777" w:rsidR="00545D03" w:rsidRPr="00D6626F" w:rsidRDefault="00403869" w:rsidP="00294FA5">
                          <w:pPr>
                            <w:spacing w:after="0" w:line="194" w:lineRule="exact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lv-LV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Latgales</w:t>
                          </w:r>
                          <w:r w:rsidR="00F710D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 iela 165</w:t>
                          </w:r>
                          <w:r w:rsidR="00F710D7" w:rsidRPr="00ED3CD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Rīga, LV-1</w:t>
                          </w:r>
                          <w:r w:rsidR="00F710D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019</w:t>
                          </w:r>
                          <w:r w:rsidR="00416C77" w:rsidRPr="00D6626F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66016740, e-pasts pasts@kem.gov.lv, www.kem.gov.lv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BAD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aYS8QEAAMADAAAOAAAAZHJzL2Uyb0RvYy54bWysU9tu2zAMfR+wfxD0vjhOms4z4hRdiw4D&#10;ugvQ7gMYWY6F2aJGKbG7rx8lJ2m3vQ17ESiKPDw8pNZXY9+JgyZv0FYyn82l0FZhbeyukt8e794U&#10;UvgAtoYOra7kk/byavP61XpwpV5gi12tSTCI9eXgKtmG4Mos86rVPfgZOm35sUHqIfCVdllNMDB6&#10;32WL+fwyG5BqR6i09+y9nR7lJuE3jVbhS9N4HURXSeYW0knp3MYz26yh3BG41qgjDfgHFj0Yy0XP&#10;ULcQQOzJ/AXVG0XosQkzhX2GTWOUTj1wN/n8j24eWnA69cLieHeWyf8/WPX58JWEqXl2RXGZ529X&#10;73IpLPQ8q0c9BvEeR3GxjDoNzpcc/uA4IYzs55zUs3f3qL57YfGmBbvT10Q4tBpq5pnHzOxF6oTj&#10;I8h2+IQ114F9wAQ0NtRHEVkWweg8r6fzjCIXxc5VsSyKxUoKxW/L/GLJdiwB5SnbkQ8fNPYiGpUk&#10;3oGEDod7H6bQU0gsZvHOdB37oezsbw7GjJ7EPhKeqIdxO3J0bGmL9RP3QTitFX8DNlqkn1IMvFKV&#10;9D/2QFqK7qNlLeL+nQw6GduTAVZxaiWDFJN5E6Y93Tsyu5aRJ7UtXrNejUmtPLM48uQ1SWIcVzru&#10;4ct7inr+eJtfAAAA//8DAFBLAwQUAAYACAAAACEAKEAXt90AAAAIAQAADwAAAGRycy9kb3ducmV2&#10;LnhtbEyPwU7DMAyG70i8Q2QkbiwtExUpTacJwQkJ0ZUDx7T12miNU5psK2+PObGj/Vu/v6/YLG4U&#10;J5yD9aQhXSUgkFrfWeo1fNavd48gQjTUmdETavjBAJvy+qoweefPVOFpF3vBJRRyo2GIccqlDO2A&#10;zoSVn5A42/vZmcjj3MtuNmcud6O8T5JMOmOJPwxmwucB28Pu6DRsv6h6sd/vzUe1r2xdq4TesoPW&#10;tzfL9glExCX+H8MfPqNDyUyNP1IXxKiBRaKGdapYgGOVqgcQDW8ytQZZFvJSoPwFAAD//wMAUEsB&#10;Ai0AFAAGAAgAAAAhALaDOJL+AAAA4QEAABMAAAAAAAAAAAAAAAAAAAAAAFtDb250ZW50X1R5cGVz&#10;XS54bWxQSwECLQAUAAYACAAAACEAOP0h/9YAAACUAQAACwAAAAAAAAAAAAAAAAAvAQAAX3JlbHMv&#10;LnJlbHNQSwECLQAUAAYACAAAACEA/WWmEvEBAADAAwAADgAAAAAAAAAAAAAAAAAuAgAAZHJzL2Uy&#10;b0RvYy54bWxQSwECLQAUAAYACAAAACEAKEAXt90AAAAIAQAADwAAAAAAAAAAAAAAAABLBAAAZHJz&#10;L2Rvd25yZXYueG1sUEsFBgAAAAAEAAQA8wAAAFUFAAAAAA==&#10;" filled="f" stroked="f">
              <v:textbox inset="0,0,0,0">
                <w:txbxContent>
                  <w:p w14:paraId="726C4C3E" w14:textId="77777777" w:rsidR="00545D03" w:rsidRPr="00D6626F" w:rsidRDefault="00403869" w:rsidP="00294FA5">
                    <w:pPr>
                      <w:spacing w:after="0" w:line="194" w:lineRule="exact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lv-LV"/>
                      </w:rPr>
                    </w:pP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Latgales</w:t>
                    </w:r>
                    <w:r w:rsidR="00F710D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 iela 165</w:t>
                    </w:r>
                    <w:r w:rsidR="00F710D7" w:rsidRPr="00ED3CD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, Rīga, LV-1</w:t>
                    </w:r>
                    <w:r w:rsidR="00F710D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019</w:t>
                    </w:r>
                    <w:r w:rsidR="00416C77" w:rsidRPr="00D6626F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, tālr. 66016740, e-pasts pasts@kem.gov.lv, www.kem.gov.lv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21A34E6" wp14:editId="30A43A73">
              <wp:simplePos x="0" y="0"/>
              <wp:positionH relativeFrom="margin">
                <wp:align>center</wp:align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0987413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1120331104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F62011" id="Group 41" o:spid="_x0000_s1026" style="position:absolute;margin-left:0;margin-top:149.85pt;width:346.25pt;height:.1pt;z-index:-251658752;mso-position-horizontal:center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ykbEwMAADMHAAAOAAAAZHJzL2Uyb0RvYy54bWykVdtu2zAMfR+wfxD0OGD1NUlj1CmGtikG&#10;dFuBZh+gyPIFsyVNUuJ0X19KchInazGgy4NBhcfk4RFJX13vuhZtmdKN4DmOLkKMGKeiaHiV45+r&#10;5edLjLQhvCCt4CzHz0zj68XHD1e9zFgsatEWTCEIwnXWyxzXxsgsCDStWUf0hZCMg7MUqiMGjqoK&#10;CkV6iN61QRyG06AXqpBKUKY1/HvrnXjh4pclo+ZHWWpmUJtj4GbcU7nn2j6DxRXJKkVk3dCBBnkH&#10;i440HJIeQt0SQ9BGNX+F6hqqhBaluaCiC0RZNpS5GqCaKDyr5l6JjXS1VFlfyYNMIO2ZTu8OS79v&#10;75V8ko/KswfzQdBfGnQJelllY789Vx6M1v03UcB9ko0RrvBdqTobAkpCO6fv80FftjOIwp9pMp8l&#10;swlGFHxRPBvkpzXckX0pnkfgBF88n1/6q6H13fDydB5P/ZuxdQUk8ykdzYGWvXboI32USv+fVE81&#10;kczdgLZSPCrUFEA9isMkiaIwxYiTDmRYKsZsk6LUkbMsAL6XVY81HXksTIP0/1TzFWH2mr4lC8no&#10;Rpt7JtytkO2DNr7XC7DcXRcD9xXMRdm10PafAhSiHrmQA3iPiU4wNXJlQrsfgsQjgA3wRpxkBAvR&#10;K3FA0hGZaQg/NJ1MkukwqoeE0ClvA6E7qn2hpN7XTnd8KB4sROyKWqWue6XQtgGtFNB+q2joMIBZ&#10;qY7oyQkaarboZIyGzMc0CvbP+eZRGMHmWftyJDGWnU1iTdTn2F9oDUPgcnViy1bCAczZYEGqo7fl&#10;Y5QPAuTciAHQu8Gwadz0HFJbxqNW4WLZtK27/pZbQkkEI2sJaNE2hXW6g6rWN61CWwKbNU6iZbxP&#10;dQKDDcYLF6xmpLgbbEOa1tuOmts1fhT8BK9F8QxjoYTf1/B9AaMW6g9GPezqHOvfG6IYRu1XDhM+&#10;j9LULnd3SCczoILU2LMeewinECrHBkMLWPPG+A/CRqqmqiFT5Mrl4gsst7KxcwNLRmee1XCAJeMs&#10;t5nBOln947NDHb91ixcAAAD//wMAUEsDBBQABgAIAAAAIQDjOZYb3wAAAAgBAAAPAAAAZHJzL2Rv&#10;d25yZXYueG1sTI9BS8NAEIXvgv9hGcGb3STSatJsSinqqQi2gvQ2zU6T0OxsyG6T9N+7etHjmze8&#10;9718NZlWDNS7xrKCeBaBIC6tbrhS8Ll/fXgG4TyyxtYyKbiSg1Vxe5Njpu3IHzTsfCVCCLsMFdTe&#10;d5mUrqzJoJvZjjh4J9sb9EH2ldQ9jiHctDKJooU02HBoqLGjTU3leXcxCt5GHNeP8cuwPZ8218N+&#10;/v61jUmp+7tpvQThafJ/z/CDH9ChCExHe2HtRKsgDPEKkjR9AhHsRZrMQRx/LynIIpf/BxTfAAAA&#10;//8DAFBLAQItABQABgAIAAAAIQC2gziS/gAAAOEBAAATAAAAAAAAAAAAAAAAAAAAAABbQ29udGVu&#10;dF9UeXBlc10ueG1sUEsBAi0AFAAGAAgAAAAhADj9If/WAAAAlAEAAAsAAAAAAAAAAAAAAAAALwEA&#10;AF9yZWxzLy5yZWxzUEsBAi0AFAAGAAgAAAAhAOrvKRsTAwAAMwcAAA4AAAAAAAAAAAAAAAAALgIA&#10;AGRycy9lMm9Eb2MueG1sUEsBAi0AFAAGAAgAAAAhAOM5lhvfAAAACAEAAA8AAAAAAAAAAAAAAAAA&#10;bQUAAGRycy9kb3ducmV2LnhtbFBLBQYAAAAABAAEAPMAAAB5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402yAAAAOMAAAAPAAAAZHJzL2Rvd25yZXYueG1sRE9fS8Mw&#10;EH8X/A7hBF/EJVlVXLdsiCiob1ZB9nZrbm2xudQkdtVPbwTBx/v9v9Vmcr0YKcTOswE9UyCIa287&#10;bgy8vtyfX4OICdli75kMfFGEzfr4aIWl9Qd+prFKjcghHEs00KY0lFLGuiWHceYH4sztfXCY8hka&#10;aQMecrjr5VypK+mw49zQ4kC3LdXv1acz8KSKxeXbTstFJc8+bHgct3ffozGnJ9PNEkSiKf2L/9wP&#10;Ns/Xc1UUWqsL+P0pAyDXPwAAAP//AwBQSwECLQAUAAYACAAAACEA2+H2y+4AAACFAQAAEwAAAAAA&#10;AAAAAAAAAAAAAAAAW0NvbnRlbnRfVHlwZXNdLnhtbFBLAQItABQABgAIAAAAIQBa9CxbvwAAABUB&#10;AAALAAAAAAAAAAAAAAAAAB8BAABfcmVscy8ucmVsc1BLAQItABQABgAIAAAAIQD+c402yAAAAOMA&#10;AAAPAAAAAAAAAAAAAAAAAAcCAABkcnMvZG93bnJldi54bWxQSwUGAAAAAAMAAwC3AAAA/AIAAAAA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7698AE0E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57358F"/>
    <w:multiLevelType w:val="hybridMultilevel"/>
    <w:tmpl w:val="1A6A95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55F34"/>
    <w:multiLevelType w:val="hybridMultilevel"/>
    <w:tmpl w:val="533ED4E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0829138">
    <w:abstractNumId w:val="10"/>
  </w:num>
  <w:num w:numId="2" w16cid:durableId="853420008">
    <w:abstractNumId w:val="8"/>
  </w:num>
  <w:num w:numId="3" w16cid:durableId="304044872">
    <w:abstractNumId w:val="7"/>
  </w:num>
  <w:num w:numId="4" w16cid:durableId="1340353768">
    <w:abstractNumId w:val="6"/>
  </w:num>
  <w:num w:numId="5" w16cid:durableId="247689337">
    <w:abstractNumId w:val="5"/>
  </w:num>
  <w:num w:numId="6" w16cid:durableId="277176720">
    <w:abstractNumId w:val="9"/>
  </w:num>
  <w:num w:numId="7" w16cid:durableId="171725692">
    <w:abstractNumId w:val="4"/>
  </w:num>
  <w:num w:numId="8" w16cid:durableId="261035286">
    <w:abstractNumId w:val="3"/>
  </w:num>
  <w:num w:numId="9" w16cid:durableId="1165364435">
    <w:abstractNumId w:val="2"/>
  </w:num>
  <w:num w:numId="10" w16cid:durableId="653291683">
    <w:abstractNumId w:val="1"/>
  </w:num>
  <w:num w:numId="11" w16cid:durableId="312219152">
    <w:abstractNumId w:val="0"/>
  </w:num>
  <w:num w:numId="12" w16cid:durableId="348873633">
    <w:abstractNumId w:val="12"/>
  </w:num>
  <w:num w:numId="13" w16cid:durableId="17046696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106E"/>
    <w:rsid w:val="00005245"/>
    <w:rsid w:val="00006384"/>
    <w:rsid w:val="00006519"/>
    <w:rsid w:val="00030349"/>
    <w:rsid w:val="00042527"/>
    <w:rsid w:val="00075A24"/>
    <w:rsid w:val="000A46B1"/>
    <w:rsid w:val="000C4E22"/>
    <w:rsid w:val="000D3985"/>
    <w:rsid w:val="00103098"/>
    <w:rsid w:val="00105B86"/>
    <w:rsid w:val="00124173"/>
    <w:rsid w:val="00133800"/>
    <w:rsid w:val="001506A7"/>
    <w:rsid w:val="00161FF1"/>
    <w:rsid w:val="00166DD8"/>
    <w:rsid w:val="00171D96"/>
    <w:rsid w:val="00196913"/>
    <w:rsid w:val="001F4643"/>
    <w:rsid w:val="00204F51"/>
    <w:rsid w:val="0021556E"/>
    <w:rsid w:val="00252979"/>
    <w:rsid w:val="00275B9E"/>
    <w:rsid w:val="00294FA5"/>
    <w:rsid w:val="0029662D"/>
    <w:rsid w:val="002B3077"/>
    <w:rsid w:val="002C46C8"/>
    <w:rsid w:val="002E1474"/>
    <w:rsid w:val="002F1890"/>
    <w:rsid w:val="0031053E"/>
    <w:rsid w:val="00326236"/>
    <w:rsid w:val="00335032"/>
    <w:rsid w:val="003C30B1"/>
    <w:rsid w:val="00403869"/>
    <w:rsid w:val="00416C77"/>
    <w:rsid w:val="004838C7"/>
    <w:rsid w:val="00493308"/>
    <w:rsid w:val="004D05D9"/>
    <w:rsid w:val="005178EE"/>
    <w:rsid w:val="00526252"/>
    <w:rsid w:val="00535564"/>
    <w:rsid w:val="00545D03"/>
    <w:rsid w:val="005A7611"/>
    <w:rsid w:val="005E5C76"/>
    <w:rsid w:val="006126D2"/>
    <w:rsid w:val="00654A63"/>
    <w:rsid w:val="0065527F"/>
    <w:rsid w:val="006567FC"/>
    <w:rsid w:val="00663C3A"/>
    <w:rsid w:val="006818F8"/>
    <w:rsid w:val="006A0C18"/>
    <w:rsid w:val="006C1639"/>
    <w:rsid w:val="00723053"/>
    <w:rsid w:val="007450D9"/>
    <w:rsid w:val="00747CCB"/>
    <w:rsid w:val="007704BD"/>
    <w:rsid w:val="00784C76"/>
    <w:rsid w:val="007B3BA5"/>
    <w:rsid w:val="007B48EC"/>
    <w:rsid w:val="007B6A32"/>
    <w:rsid w:val="007D38BC"/>
    <w:rsid w:val="007E4D1F"/>
    <w:rsid w:val="0081078D"/>
    <w:rsid w:val="00815277"/>
    <w:rsid w:val="00816BE9"/>
    <w:rsid w:val="00842236"/>
    <w:rsid w:val="008573F7"/>
    <w:rsid w:val="00876C21"/>
    <w:rsid w:val="00895EF2"/>
    <w:rsid w:val="008D2F93"/>
    <w:rsid w:val="00910890"/>
    <w:rsid w:val="00922E34"/>
    <w:rsid w:val="009312A8"/>
    <w:rsid w:val="00934E81"/>
    <w:rsid w:val="00954D5A"/>
    <w:rsid w:val="00975D0E"/>
    <w:rsid w:val="009B2102"/>
    <w:rsid w:val="009C64F8"/>
    <w:rsid w:val="00A17275"/>
    <w:rsid w:val="00A36038"/>
    <w:rsid w:val="00A77621"/>
    <w:rsid w:val="00A96EEA"/>
    <w:rsid w:val="00AF6DC1"/>
    <w:rsid w:val="00B213C2"/>
    <w:rsid w:val="00B5156A"/>
    <w:rsid w:val="00B93610"/>
    <w:rsid w:val="00BE3929"/>
    <w:rsid w:val="00BF2DE1"/>
    <w:rsid w:val="00C10481"/>
    <w:rsid w:val="00C27521"/>
    <w:rsid w:val="00C31182"/>
    <w:rsid w:val="00C47F57"/>
    <w:rsid w:val="00C73D8D"/>
    <w:rsid w:val="00C76DDE"/>
    <w:rsid w:val="00CC123F"/>
    <w:rsid w:val="00D01F5A"/>
    <w:rsid w:val="00D075BD"/>
    <w:rsid w:val="00D15936"/>
    <w:rsid w:val="00D21FA6"/>
    <w:rsid w:val="00D365B3"/>
    <w:rsid w:val="00D55B4B"/>
    <w:rsid w:val="00D6626F"/>
    <w:rsid w:val="00DA5783"/>
    <w:rsid w:val="00DC4A54"/>
    <w:rsid w:val="00E0238F"/>
    <w:rsid w:val="00E078F8"/>
    <w:rsid w:val="00E365CE"/>
    <w:rsid w:val="00E77685"/>
    <w:rsid w:val="00ED3CD6"/>
    <w:rsid w:val="00ED4943"/>
    <w:rsid w:val="00EF1C3A"/>
    <w:rsid w:val="00F14A78"/>
    <w:rsid w:val="00F5360D"/>
    <w:rsid w:val="00F60586"/>
    <w:rsid w:val="00F60BD9"/>
    <w:rsid w:val="00F710D7"/>
    <w:rsid w:val="00FB34D3"/>
    <w:rsid w:val="00FE1E3D"/>
    <w:rsid w:val="00FF0A56"/>
    <w:rsid w:val="00FF1179"/>
    <w:rsid w:val="00FF2D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E8A97"/>
  <w15:chartTrackingRefBased/>
  <w15:docId w15:val="{02631A81-5DB9-4E46-91FF-E0F70ED9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ED4943"/>
    <w:rPr>
      <w:color w:val="605E5C"/>
      <w:shd w:val="clear" w:color="auto" w:fill="E1DFDD"/>
    </w:rPr>
  </w:style>
  <w:style w:type="paragraph" w:customStyle="1" w:styleId="Default">
    <w:name w:val="Default"/>
    <w:rsid w:val="00ED494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204F51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204F51"/>
    <w:rPr>
      <w:rFonts w:ascii="Times New Roman" w:eastAsia="Times New Roman" w:hAnsi="Times New Roman"/>
      <w:lang w:val="lv-LV"/>
    </w:rPr>
  </w:style>
  <w:style w:type="paragraph" w:customStyle="1" w:styleId="tvhtml">
    <w:name w:val="tv_html"/>
    <w:basedOn w:val="Normal"/>
    <w:rsid w:val="00204F5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naisf">
    <w:name w:val="naisf"/>
    <w:basedOn w:val="Normal"/>
    <w:rsid w:val="006567F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  <w:style w:type="paragraph" w:styleId="Revision">
    <w:name w:val="Revision"/>
    <w:hidden/>
    <w:uiPriority w:val="99"/>
    <w:semiHidden/>
    <w:rsid w:val="00FB34D3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73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lina.reihmane@k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Links>
    <vt:vector size="6" baseType="variant">
      <vt:variant>
        <vt:i4>2818068</vt:i4>
      </vt:variant>
      <vt:variant>
        <vt:i4>6</vt:i4>
      </vt:variant>
      <vt:variant>
        <vt:i4>0</vt:i4>
      </vt:variant>
      <vt:variant>
        <vt:i4>5</vt:i4>
      </vt:variant>
      <vt:variant>
        <vt:lpwstr>mailto:elina.reihmane@kem.gov.lv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Elīna Reihmane</cp:lastModifiedBy>
  <cp:revision>26</cp:revision>
  <cp:lastPrinted>2023-01-11T07:01:00Z</cp:lastPrinted>
  <dcterms:created xsi:type="dcterms:W3CDTF">2024-08-19T08:19:00Z</dcterms:created>
  <dcterms:modified xsi:type="dcterms:W3CDTF">2024-08-20T10:19:00Z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6" name="DISCesvisAdditionalMakers">
    <vt:lpwstr>Vecākā eksperte Elīna Reihmane</vt:lpwstr>
  </property>
  <property fmtid="{D5CDD505-2E9C-101B-9397-08002B2CF9AE}" pid="27" name="DIScgiUrl">
    <vt:lpwstr>https://lim.esvis.gov.lv/cs/idcplg</vt:lpwstr>
  </property>
  <property fmtid="{D5CDD505-2E9C-101B-9397-08002B2CF9AE}" pid="28" name="DISdDocName">
    <vt:lpwstr>L493771</vt:lpwstr>
  </property>
  <property fmtid="{D5CDD505-2E9C-101B-9397-08002B2CF9AE}" pid="29" name="DISCesvisSigner">
    <vt:lpwstr> Kaspars Melnis</vt:lpwstr>
  </property>
  <property fmtid="{D5CDD505-2E9C-101B-9397-08002B2CF9AE}" pid="30" name="DISCesvisSafetyLevel">
    <vt:lpwstr>Vispārpieejams</vt:lpwstr>
  </property>
  <property fmtid="{D5CDD505-2E9C-101B-9397-08002B2CF9AE}" pid="31" name="DISTaskPaneUrl">
    <vt:lpwstr>https://lim.esvis.gov.lv/cs/idcplg?ClientControlled=DocMan&amp;coreContentOnly=1&amp;WebdavRequest=1&amp;IdcService=DOC_INFO&amp;dID=573176</vt:lpwstr>
  </property>
  <property fmtid="{D5CDD505-2E9C-101B-9397-08002B2CF9AE}" pid="32" name="DISCesvisTitle">
    <vt:lpwstr>Par nacionālās pozīcijas “Priekšlikums Eiropas Parlamenta un Padomes Regulai par plastmasas granulu zudumu novēršanu nolūkā samazināt piesārņotību ar mikroplastmasu” projektu</vt:lpwstr>
  </property>
  <property fmtid="{D5CDD505-2E9C-101B-9397-08002B2CF9AE}" pid="33" name="DISCesvisMinistryOfMinister">
    <vt:lpwstr>wwTemplateNP_MinistryOfMinister(Klimata un enerģētikas,)</vt:lpwstr>
  </property>
  <property fmtid="{D5CDD505-2E9C-101B-9397-08002B2CF9AE}" pid="34" name="DISCesvisAuthor">
    <vt:lpwstr>Klimata un enerģētikas ministrija</vt:lpwstr>
  </property>
  <property fmtid="{D5CDD505-2E9C-101B-9397-08002B2CF9AE}" pid="35" name="DISCesvisMainMaker">
    <vt:lpwstr>Vecākā eksperte Elīna Reihmane</vt:lpwstr>
  </property>
  <property fmtid="{D5CDD505-2E9C-101B-9397-08002B2CF9AE}" pid="36" name="DISidcName">
    <vt:lpwstr>1020404016200</vt:lpwstr>
  </property>
  <property fmtid="{D5CDD505-2E9C-101B-9397-08002B2CF9AE}" pid="37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38" name="DISCesvisAdditionalMakersMail">
    <vt:lpwstr>elina.reihmane@kem.gov.lv</vt:lpwstr>
  </property>
  <property fmtid="{D5CDD505-2E9C-101B-9397-08002B2CF9AE}" pid="39" name="DISdUser">
    <vt:lpwstr>weblogic</vt:lpwstr>
  </property>
  <property fmtid="{D5CDD505-2E9C-101B-9397-08002B2CF9AE}" pid="40" name="DISdID">
    <vt:lpwstr>573176</vt:lpwstr>
  </property>
  <property fmtid="{D5CDD505-2E9C-101B-9397-08002B2CF9AE}" pid="41" name="DISCesvisAdditionalMakersPhone">
    <vt:lpwstr>63007301</vt:lpwstr>
  </property>
  <property fmtid="{D5CDD505-2E9C-101B-9397-08002B2CF9AE}" pid="42" name="DISCesvisDocRegDate">
    <vt:lpwstr>2024-08-22</vt:lpwstr>
  </property>
  <property fmtid="{D5CDD505-2E9C-101B-9397-08002B2CF9AE}" pid="43" name="DISCesvisRegDate">
    <vt:lpwstr>2024-08-22</vt:lpwstr>
  </property>
  <property fmtid="{D5CDD505-2E9C-101B-9397-08002B2CF9AE}" pid="44" name="DISCesvisDocRegNr">
    <vt:lpwstr>PV-KEM/2023-21</vt:lpwstr>
  </property>
  <property fmtid="{D5CDD505-2E9C-101B-9397-08002B2CF9AE}" pid="45" name="DISCesvisMainMakerOrgUnitTitle">
    <vt:lpwstr>SKD</vt:lpwstr>
  </property>
  <property fmtid="{D5CDD505-2E9C-101B-9397-08002B2CF9AE}" pid="46" name="DISCesvisRelatedDocNP">
    <vt:lpwstr>Par priekšlikumu Eiropas Parlamenta un Padomes Regulai par plastmasas granulu zudumu novēršanu nolūkā samazināt piesārņotību ar mikroplastmasu</vt:lpwstr>
  </property>
  <property fmtid="{D5CDD505-2E9C-101B-9397-08002B2CF9AE}" pid="47" name="DISCesvisForInforming">
    <vt:lpwstr>Vecākais eksperts Gatis Patmalnieks, nozares padomnieks  Ieva Griķe</vt:lpwstr>
  </property>
</Properties>
</file>