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175A7A" w:rsidR="00D3416B" w:rsidP="00A12F3D" w:rsidRDefault="00D3416B" w14:paraId="0F3D47BC" w14:textId="77777777">
      <w:pPr>
        <w:tabs>
          <w:tab w:val="left" w:pos="5232"/>
        </w:tabs>
        <w:spacing w:after="240"/>
        <w:jc w:val="center"/>
        <w15:collapsed w:val="false"/>
        <w:rPr>
          <w:rFonts w:ascii="Times New Roman" w:hAnsi="Times New Roman"/>
          <w:i/>
          <w:sz w:val="24"/>
          <w:szCs w:val="24"/>
          <w:lang w:val="lv-LV"/>
        </w:rPr>
      </w:pPr>
      <w:r w:rsidRPr="000A198B">
        <w:rPr>
          <w:rFonts w:ascii="Times New Roman" w:hAnsi="Times New Roman"/>
          <w:sz w:val="24"/>
          <w:szCs w:val="24"/>
          <w:lang w:val="lv-LV"/>
        </w:rPr>
        <w:t>Rīgā</w:t>
      </w:r>
    </w:p>
    <w:p w:rsidRPr="000A198B" w:rsidR="0016128A" w:rsidP="0016128A" w:rsidRDefault="0016128A" w14:paraId="3CF5BDE2" w14:textId="77777777">
      <w:pPr>
        <w:tabs>
          <w:tab w:val="left" w:pos="5232"/>
        </w:tabs>
        <w:rPr>
          <w:rFonts w:ascii="Times New Roman" w:hAnsi="Times New Roman"/>
          <w:sz w:val="24"/>
          <w:szCs w:val="24"/>
          <w:lang w:val="lv-LV"/>
        </w:rPr>
      </w:pPr>
      <w:r w:rsidRPr="000A198B">
        <w:rPr>
          <w:rFonts w:ascii="Times New Roman" w:hAnsi="Times New Roman"/>
          <w:sz w:val="24"/>
          <w:szCs w:val="24"/>
          <w:lang w:val="lv-LV"/>
        </w:rPr>
        <w:t>________</w:t>
      </w:r>
      <w:r w:rsidRPr="000A198B" w:rsidR="00285D91">
        <w:rPr>
          <w:rFonts w:ascii="Times New Roman" w:hAnsi="Times New Roman"/>
          <w:sz w:val="24"/>
          <w:szCs w:val="24"/>
          <w:lang w:val="lv-LV"/>
        </w:rPr>
        <w:t>____</w:t>
      </w:r>
      <w:r w:rsidRPr="000A198B">
        <w:rPr>
          <w:rFonts w:ascii="Times New Roman" w:hAnsi="Times New Roman"/>
          <w:sz w:val="24"/>
          <w:szCs w:val="24"/>
          <w:lang w:val="lv-LV"/>
        </w:rPr>
        <w:t xml:space="preserve"> Nr.________</w:t>
      </w:r>
      <w:r w:rsidRPr="000A198B" w:rsidR="00285D91">
        <w:rPr>
          <w:rFonts w:ascii="Times New Roman" w:hAnsi="Times New Roman"/>
          <w:sz w:val="24"/>
          <w:szCs w:val="24"/>
          <w:lang w:val="lv-LV"/>
        </w:rPr>
        <w:t>_____</w:t>
      </w:r>
    </w:p>
    <w:p w:rsidRPr="000A198B" w:rsidR="00E03A64" w:rsidP="00E03A64" w:rsidRDefault="00FC4B29" w14:paraId="3A8255A1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u w:val="single"/>
          <w:lang w:val="lv-LV"/>
        </w:rPr>
      </w:pPr>
      <w:r w:rsidRPr="000A198B">
        <w:rPr>
          <w:rFonts w:ascii="Times New Roman" w:hAnsi="Times New Roman" w:eastAsia="Arial"/>
          <w:b/>
          <w:kern w:val="1"/>
          <w:sz w:val="24"/>
          <w:szCs w:val="28"/>
          <w:u w:val="single"/>
          <w:lang w:val="lv-LV"/>
        </w:rPr>
        <w:t>STEIDZAMI</w:t>
      </w:r>
    </w:p>
    <w:p w:rsidRPr="000A198B" w:rsidR="00FC4B29" w:rsidP="00E03A64" w:rsidRDefault="00FC4B29" w14:paraId="351BC2C0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0A198B" w:rsidR="00FC4B29" w:rsidP="00E03A64" w:rsidRDefault="00FC4B29" w14:paraId="050B219C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0A198B" w:rsidR="00E03A64" w:rsidP="00E03A64" w:rsidRDefault="00E03A64" w14:paraId="171519B1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  <w:r w:rsidRPr="000A198B">
        <w:rPr>
          <w:rFonts w:ascii="Times New Roman" w:hAnsi="Times New Roman" w:eastAsia="Arial"/>
          <w:b/>
          <w:kern w:val="1"/>
          <w:sz w:val="24"/>
          <w:szCs w:val="28"/>
          <w:lang w:val="lv-LV"/>
        </w:rPr>
        <w:t>Valsts kancelejai</w:t>
      </w:r>
    </w:p>
    <w:p w:rsidRPr="000A198B" w:rsidR="00E03A64" w:rsidP="00E03A64" w:rsidRDefault="00E03A64" w14:paraId="1F8761BC" w14:textId="77777777">
      <w:pPr>
        <w:suppressAutoHyphens/>
        <w:spacing w:after="0" w:line="240" w:lineRule="auto"/>
        <w:rPr>
          <w:rFonts w:ascii="Times New Roman" w:hAnsi="Times New Roman" w:eastAsia="Arial"/>
          <w:kern w:val="1"/>
          <w:sz w:val="24"/>
          <w:szCs w:val="24"/>
          <w:lang w:val="lv-LV"/>
        </w:rPr>
      </w:pPr>
    </w:p>
    <w:p w:rsidRPr="000A198B" w:rsidR="00E03A64" w:rsidP="00FF4CF4" w:rsidRDefault="00E03A64" w14:paraId="27BD393F" w14:textId="77777777">
      <w:pPr>
        <w:pStyle w:val="Heading3"/>
        <w:shd w:val="clear" w:color="auto" w:fill="FFFFFF"/>
        <w:tabs>
          <w:tab w:val="right" w:pos="5103"/>
        </w:tabs>
        <w:suppressAutoHyphens/>
        <w:spacing w:before="0" w:beforeAutospacing="false" w:after="0" w:afterAutospacing="false"/>
        <w:ind w:right="4265"/>
        <w:jc w:val="left"/>
        <w:rPr>
          <w:b w:val="false"/>
          <w:i/>
          <w:iCs/>
          <w:color w:val="auto"/>
          <w:sz w:val="24"/>
          <w:szCs w:val="24"/>
        </w:rPr>
      </w:pPr>
      <w:r w:rsidRPr="000A198B">
        <w:rPr>
          <w:b w:val="false"/>
          <w:i/>
          <w:iCs/>
          <w:color w:val="auto"/>
          <w:sz w:val="24"/>
          <w:szCs w:val="24"/>
        </w:rPr>
        <w:t>Par informatīv</w:t>
      </w:r>
      <w:r w:rsidR="00FE020A">
        <w:rPr>
          <w:b w:val="false"/>
          <w:i/>
          <w:iCs/>
          <w:color w:val="auto"/>
          <w:sz w:val="24"/>
          <w:szCs w:val="24"/>
        </w:rPr>
        <w:t>o</w:t>
      </w:r>
      <w:r w:rsidRPr="000A198B">
        <w:rPr>
          <w:b w:val="false"/>
          <w:i/>
          <w:iCs/>
          <w:color w:val="auto"/>
          <w:sz w:val="24"/>
          <w:szCs w:val="24"/>
        </w:rPr>
        <w:t xml:space="preserve"> ziņojum</w:t>
      </w:r>
      <w:r w:rsidR="00FE020A">
        <w:rPr>
          <w:b w:val="false"/>
          <w:i/>
          <w:iCs/>
          <w:color w:val="auto"/>
          <w:sz w:val="24"/>
          <w:szCs w:val="24"/>
        </w:rPr>
        <w:t>u</w:t>
      </w:r>
      <w:r w:rsidRPr="000A198B">
        <w:rPr>
          <w:b w:val="false"/>
          <w:i/>
          <w:iCs/>
          <w:color w:val="auto"/>
          <w:sz w:val="24"/>
          <w:szCs w:val="24"/>
        </w:rPr>
        <w:t xml:space="preserve"> </w:t>
      </w:r>
      <w:r w:rsidRPr="000A198B" w:rsidR="00FF4CF4">
        <w:rPr>
          <w:b w:val="false"/>
          <w:i/>
          <w:iCs/>
          <w:color w:val="auto"/>
          <w:sz w:val="24"/>
          <w:szCs w:val="24"/>
        </w:rPr>
        <w:tab/>
      </w:r>
    </w:p>
    <w:p w:rsidRPr="000A198B" w:rsidR="00B06CB7" w:rsidP="00314CC8" w:rsidRDefault="00F247F2" w14:paraId="2149F876" w14:textId="416C536F">
      <w:pPr>
        <w:pStyle w:val="BodyText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F247F2">
        <w:rPr>
          <w:rFonts w:ascii="Times New Roman" w:hAnsi="Times New Roman"/>
          <w:bCs/>
          <w:i/>
          <w:sz w:val="24"/>
          <w:szCs w:val="24"/>
        </w:rPr>
        <w:t xml:space="preserve"> “Par Eiropas Savienības Ārlietu padomes 2022. gada 25.februāra sanāksmē un 27. februāra Ārlietu padomes videokonferencē izskatītajiem jautājumiem”</w:t>
      </w:r>
    </w:p>
    <w:p w:rsidRPr="000A198B" w:rsidR="00B06CB7" w:rsidP="00314CC8" w:rsidRDefault="00B06CB7" w14:paraId="2DCD80CA" w14:textId="77777777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7F2" w:rsidP="00F247F2" w:rsidRDefault="00E03A64" w14:paraId="3FD28885" w14:textId="77777777">
      <w:pPr>
        <w:pStyle w:val="BodyText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A198B">
        <w:rPr>
          <w:rFonts w:ascii="Times New Roman" w:hAnsi="Times New Roman" w:cs="Times New Roman"/>
          <w:sz w:val="24"/>
          <w:szCs w:val="24"/>
        </w:rPr>
        <w:t xml:space="preserve">Pamatojoties uz Ministru kabineta </w:t>
      </w:r>
      <w:r w:rsidRPr="000A198B" w:rsidR="00D33B8D">
        <w:rPr>
          <w:rFonts w:ascii="Times New Roman" w:hAnsi="Times New Roman" w:cs="Times New Roman"/>
          <w:sz w:val="24"/>
          <w:szCs w:val="24"/>
        </w:rPr>
        <w:t>20</w:t>
      </w:r>
      <w:r w:rsidR="00D33B8D">
        <w:rPr>
          <w:rFonts w:ascii="Times New Roman" w:hAnsi="Times New Roman" w:cs="Times New Roman"/>
          <w:sz w:val="24"/>
          <w:szCs w:val="24"/>
        </w:rPr>
        <w:t>21</w:t>
      </w:r>
      <w:r w:rsidRPr="000A198B">
        <w:rPr>
          <w:rFonts w:ascii="Times New Roman" w:hAnsi="Times New Roman" w:cs="Times New Roman"/>
          <w:sz w:val="24"/>
          <w:szCs w:val="24"/>
        </w:rPr>
        <w:t>. gada 7. </w:t>
      </w:r>
      <w:r w:rsidR="00D33B8D">
        <w:rPr>
          <w:rFonts w:ascii="Times New Roman" w:hAnsi="Times New Roman" w:cs="Times New Roman"/>
          <w:sz w:val="24"/>
          <w:szCs w:val="24"/>
        </w:rPr>
        <w:t>septembra</w:t>
      </w:r>
      <w:r w:rsidRPr="000A198B" w:rsidR="00D33B8D">
        <w:rPr>
          <w:rFonts w:ascii="Times New Roman" w:hAnsi="Times New Roman" w:cs="Times New Roman"/>
          <w:sz w:val="24"/>
          <w:szCs w:val="24"/>
        </w:rPr>
        <w:t xml:space="preserve"> </w:t>
      </w:r>
      <w:r w:rsidRPr="000A198B">
        <w:rPr>
          <w:rFonts w:ascii="Times New Roman" w:hAnsi="Times New Roman" w:cs="Times New Roman"/>
          <w:sz w:val="24"/>
          <w:szCs w:val="24"/>
        </w:rPr>
        <w:t>noteikumu Nr. </w:t>
      </w:r>
      <w:r w:rsidR="00D33B8D">
        <w:rPr>
          <w:rFonts w:ascii="Times New Roman" w:hAnsi="Times New Roman" w:cs="Times New Roman"/>
          <w:sz w:val="24"/>
          <w:szCs w:val="24"/>
        </w:rPr>
        <w:t>606</w:t>
      </w:r>
      <w:r w:rsidRPr="000A198B" w:rsidR="00D33B8D">
        <w:rPr>
          <w:rFonts w:ascii="Times New Roman" w:hAnsi="Times New Roman" w:cs="Times New Roman"/>
          <w:sz w:val="24"/>
          <w:szCs w:val="24"/>
        </w:rPr>
        <w:t xml:space="preserve"> </w:t>
      </w:r>
      <w:r w:rsidRPr="000A198B">
        <w:rPr>
          <w:rFonts w:ascii="Times New Roman" w:hAnsi="Times New Roman" w:cs="Times New Roman"/>
          <w:sz w:val="24"/>
          <w:szCs w:val="24"/>
        </w:rPr>
        <w:t xml:space="preserve">"Ministru kabineta kārtības rullis" </w:t>
      </w:r>
      <w:r w:rsidR="00D33B8D">
        <w:rPr>
          <w:rFonts w:ascii="Times New Roman" w:hAnsi="Times New Roman" w:cs="Times New Roman"/>
          <w:sz w:val="24"/>
          <w:szCs w:val="24"/>
        </w:rPr>
        <w:t>43., 48</w:t>
      </w:r>
      <w:r w:rsidRPr="000A198B">
        <w:rPr>
          <w:rFonts w:ascii="Times New Roman" w:hAnsi="Times New Roman" w:cs="Times New Roman"/>
          <w:sz w:val="24"/>
          <w:szCs w:val="24"/>
        </w:rPr>
        <w:t>.</w:t>
      </w:r>
      <w:r w:rsidR="00D33B8D">
        <w:rPr>
          <w:rFonts w:ascii="Times New Roman" w:hAnsi="Times New Roman" w:cs="Times New Roman"/>
          <w:sz w:val="24"/>
          <w:szCs w:val="24"/>
        </w:rPr>
        <w:t xml:space="preserve"> punktu</w:t>
      </w:r>
      <w:r w:rsidRPr="000A198B" w:rsidR="007E56AC">
        <w:rPr>
          <w:rFonts w:ascii="Times New Roman" w:hAnsi="Times New Roman" w:cs="Times New Roman"/>
          <w:sz w:val="24"/>
          <w:szCs w:val="24"/>
        </w:rPr>
        <w:t xml:space="preserve"> </w:t>
      </w:r>
      <w:r w:rsidRPr="000A198B" w:rsidR="00E03ED9">
        <w:rPr>
          <w:rFonts w:ascii="Times New Roman" w:hAnsi="Times New Roman" w:cs="Times New Roman"/>
          <w:sz w:val="24"/>
          <w:szCs w:val="24"/>
        </w:rPr>
        <w:t>un</w:t>
      </w:r>
      <w:r w:rsidRPr="000A198B">
        <w:rPr>
          <w:rFonts w:ascii="Times New Roman" w:hAnsi="Times New Roman" w:cs="Times New Roman"/>
          <w:sz w:val="24"/>
          <w:szCs w:val="24"/>
        </w:rPr>
        <w:t xml:space="preserve"> </w:t>
      </w:r>
      <w:r w:rsidR="00D33B8D">
        <w:rPr>
          <w:rFonts w:ascii="Times New Roman" w:hAnsi="Times New Roman" w:cs="Times New Roman"/>
          <w:sz w:val="24"/>
          <w:szCs w:val="24"/>
        </w:rPr>
        <w:t>113</w:t>
      </w:r>
      <w:r w:rsidRPr="000A198B">
        <w:rPr>
          <w:rFonts w:ascii="Times New Roman" w:hAnsi="Times New Roman" w:cs="Times New Roman"/>
          <w:sz w:val="24"/>
          <w:szCs w:val="24"/>
        </w:rPr>
        <w:t>.</w:t>
      </w:r>
      <w:r w:rsidR="00D33B8D">
        <w:rPr>
          <w:rFonts w:ascii="Times New Roman" w:hAnsi="Times New Roman" w:cs="Times New Roman"/>
          <w:sz w:val="24"/>
          <w:szCs w:val="24"/>
        </w:rPr>
        <w:t>8</w:t>
      </w:r>
      <w:r w:rsidRPr="000A198B">
        <w:rPr>
          <w:rFonts w:ascii="Times New Roman" w:hAnsi="Times New Roman" w:cs="Times New Roman"/>
          <w:sz w:val="24"/>
          <w:szCs w:val="24"/>
        </w:rPr>
        <w:t>. </w:t>
      </w:r>
      <w:r w:rsidR="00D33B8D">
        <w:rPr>
          <w:rFonts w:ascii="Times New Roman" w:hAnsi="Times New Roman" w:cs="Times New Roman"/>
          <w:sz w:val="24"/>
          <w:szCs w:val="24"/>
        </w:rPr>
        <w:t>apakš</w:t>
      </w:r>
      <w:r w:rsidRPr="000A198B">
        <w:rPr>
          <w:rFonts w:ascii="Times New Roman" w:hAnsi="Times New Roman" w:cs="Times New Roman"/>
          <w:sz w:val="24"/>
          <w:szCs w:val="24"/>
        </w:rPr>
        <w:t xml:space="preserve">punktu, iesniedzu izskatīšanai Ministru kabineta sēdē informatīvo ziņojumu </w:t>
      </w:r>
      <w:r w:rsidRPr="00F247F2" w:rsidR="00F247F2">
        <w:rPr>
          <w:rFonts w:ascii="Times New Roman" w:hAnsi="Times New Roman"/>
          <w:bCs/>
          <w:i/>
          <w:sz w:val="24"/>
          <w:szCs w:val="24"/>
        </w:rPr>
        <w:t>“Par Eiropas Savienības Ārlietu padomes 2022. gada 25.februāra sanāksmē un 27. februāra Ārlietu padomes videokonferencē izskatītajiem jautājumiem”</w:t>
      </w:r>
      <w:r w:rsidR="00F247F2">
        <w:rPr>
          <w:rFonts w:ascii="Times New Roman" w:hAnsi="Times New Roman"/>
          <w:bCs/>
          <w:i/>
          <w:sz w:val="24"/>
          <w:szCs w:val="24"/>
        </w:rPr>
        <w:t>.</w:t>
      </w:r>
    </w:p>
    <w:p w:rsidRPr="000A198B" w:rsidR="00E03A64" w:rsidP="00F247F2" w:rsidRDefault="00E03A64" w14:paraId="0ACC2691" w14:textId="77777777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98B">
        <w:rPr>
          <w:rFonts w:ascii="Times New Roman" w:hAnsi="Times New Roman" w:cs="Times New Roman"/>
          <w:sz w:val="24"/>
          <w:szCs w:val="24"/>
        </w:rPr>
        <w:t>Lūdzu informatīvo</w:t>
      </w:r>
      <w:r w:rsidR="00FE020A">
        <w:rPr>
          <w:rFonts w:ascii="Times New Roman" w:hAnsi="Times New Roman" w:cs="Times New Roman"/>
          <w:sz w:val="24"/>
          <w:szCs w:val="24"/>
        </w:rPr>
        <w:t xml:space="preserve"> </w:t>
      </w:r>
      <w:r w:rsidRPr="000A198B">
        <w:rPr>
          <w:rFonts w:ascii="Times New Roman" w:hAnsi="Times New Roman" w:cs="Times New Roman"/>
          <w:sz w:val="24"/>
          <w:szCs w:val="24"/>
        </w:rPr>
        <w:t xml:space="preserve">ziņojumu iekļaut izskatīšanai Ministru kabineta </w:t>
      </w:r>
      <w:r w:rsidRPr="000A198B" w:rsidR="00FF336E">
        <w:rPr>
          <w:rFonts w:ascii="Times New Roman" w:hAnsi="Times New Roman" w:cs="Times New Roman"/>
          <w:b/>
          <w:sz w:val="24"/>
          <w:szCs w:val="24"/>
        </w:rPr>
        <w:t>202</w:t>
      </w:r>
      <w:r w:rsidR="00C62779">
        <w:rPr>
          <w:rFonts w:ascii="Times New Roman" w:hAnsi="Times New Roman" w:cs="Times New Roman"/>
          <w:b/>
          <w:sz w:val="24"/>
          <w:szCs w:val="24"/>
        </w:rPr>
        <w:t>2</w:t>
      </w:r>
      <w:r w:rsidRPr="000A198B" w:rsidR="00FF336E">
        <w:rPr>
          <w:rFonts w:ascii="Times New Roman" w:hAnsi="Times New Roman" w:cs="Times New Roman"/>
          <w:b/>
          <w:sz w:val="24"/>
          <w:szCs w:val="24"/>
        </w:rPr>
        <w:t xml:space="preserve">. gada </w:t>
      </w:r>
      <w:r w:rsidR="00C62779">
        <w:rPr>
          <w:rFonts w:ascii="Times New Roman" w:hAnsi="Times New Roman" w:cs="Times New Roman"/>
          <w:b/>
          <w:sz w:val="24"/>
          <w:szCs w:val="24"/>
        </w:rPr>
        <w:t>1. marta</w:t>
      </w:r>
      <w:r w:rsidRPr="000A198B" w:rsidR="00A944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198B">
        <w:rPr>
          <w:rFonts w:ascii="Times New Roman" w:hAnsi="Times New Roman" w:cs="Times New Roman"/>
          <w:sz w:val="24"/>
          <w:szCs w:val="24"/>
        </w:rPr>
        <w:t xml:space="preserve">sēdes </w:t>
      </w:r>
      <w:r w:rsidR="00FE0355">
        <w:rPr>
          <w:rFonts w:ascii="Times New Roman" w:hAnsi="Times New Roman" w:cs="Times New Roman"/>
          <w:sz w:val="24"/>
          <w:szCs w:val="24"/>
        </w:rPr>
        <w:t>slēgtajā</w:t>
      </w:r>
      <w:r w:rsidRPr="000A198B">
        <w:rPr>
          <w:rFonts w:ascii="Times New Roman" w:hAnsi="Times New Roman" w:cs="Times New Roman"/>
          <w:sz w:val="24"/>
          <w:szCs w:val="24"/>
        </w:rPr>
        <w:t xml:space="preserve"> daļā.</w:t>
      </w:r>
    </w:p>
    <w:p w:rsidRPr="000A198B" w:rsidR="00E03A64" w:rsidP="00E03A64" w:rsidRDefault="00E03A64" w14:paraId="54F050C1" w14:textId="77777777">
      <w:pPr>
        <w:pStyle w:val="BodyTex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675"/>
        <w:gridCol w:w="2694"/>
        <w:gridCol w:w="6215"/>
      </w:tblGrid>
      <w:tr w:rsidRPr="00EB0019" w:rsidR="00E03A64" w:rsidTr="004749DB" w14:paraId="7FD07615" w14:textId="77777777">
        <w:tc>
          <w:tcPr>
            <w:tcW w:w="675" w:type="dxa"/>
          </w:tcPr>
          <w:p w:rsidRPr="000A198B" w:rsidR="00E03A64" w:rsidP="006B413E" w:rsidRDefault="00E03A64" w14:paraId="2256F24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2694" w:type="dxa"/>
          </w:tcPr>
          <w:p w:rsidRPr="000A198B" w:rsidR="00E03A64" w:rsidP="006B413E" w:rsidRDefault="00E03A64" w14:paraId="7C99526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215" w:type="dxa"/>
          </w:tcPr>
          <w:p w:rsidRPr="000A198B" w:rsidR="00E03A64" w:rsidP="00F247F2" w:rsidRDefault="00A31666" w14:paraId="20FC0820" w14:textId="37F14F5A">
            <w:pPr>
              <w:spacing w:after="0" w:line="240" w:lineRule="auto"/>
              <w:ind w:left="34" w:right="57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="00C62779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Pr="000A198B" w:rsidR="00E03A6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 gada </w:t>
            </w:r>
            <w:r w:rsidR="00F247F2">
              <w:rPr>
                <w:rFonts w:ascii="Times New Roman" w:hAnsi="Times New Roman"/>
                <w:sz w:val="24"/>
                <w:szCs w:val="24"/>
                <w:lang w:val="lv-LV"/>
              </w:rPr>
              <w:t>25</w:t>
            </w:r>
            <w:r w:rsidR="00FE0355">
              <w:rPr>
                <w:rFonts w:ascii="Times New Roman" w:hAnsi="Times New Roman"/>
                <w:sz w:val="24"/>
                <w:szCs w:val="24"/>
                <w:lang w:val="lv-LV"/>
              </w:rPr>
              <w:t>. februārī</w:t>
            </w:r>
            <w:r w:rsidRPr="000A198B" w:rsidR="005F6AB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 w:rsidR="00F247F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un 27. februārī </w:t>
            </w:r>
            <w:r w:rsidRPr="000A198B" w:rsidR="00733590">
              <w:rPr>
                <w:rFonts w:ascii="Times New Roman" w:hAnsi="Times New Roman"/>
                <w:sz w:val="24"/>
                <w:szCs w:val="24"/>
                <w:lang w:val="lv-LV"/>
              </w:rPr>
              <w:t>notik</w:t>
            </w:r>
            <w:r w:rsidR="00FE0355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0A198B" w:rsidR="0073359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C407D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divas </w:t>
            </w:r>
            <w:r w:rsidR="00FE0355">
              <w:rPr>
                <w:rFonts w:ascii="Times New Roman" w:hAnsi="Times New Roman"/>
                <w:sz w:val="24"/>
                <w:szCs w:val="24"/>
                <w:lang w:val="lv-LV"/>
              </w:rPr>
              <w:t>ārkārtas</w:t>
            </w:r>
            <w:r w:rsidRPr="000A198B" w:rsidR="0073359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C407D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Ārlietu </w:t>
            </w:r>
            <w:r w:rsidR="00F247F2">
              <w:rPr>
                <w:rFonts w:ascii="Times New Roman" w:hAnsi="Times New Roman"/>
                <w:sz w:val="24"/>
                <w:szCs w:val="24"/>
                <w:lang w:val="lv-LV"/>
              </w:rPr>
              <w:t>padome</w:t>
            </w:r>
            <w:r w:rsidR="00C407D9">
              <w:rPr>
                <w:rFonts w:ascii="Times New Roman" w:hAnsi="Times New Roman"/>
                <w:sz w:val="24"/>
                <w:szCs w:val="24"/>
                <w:lang w:val="lv-LV"/>
              </w:rPr>
              <w:t>s sanāksmes</w:t>
            </w:r>
            <w:r w:rsidR="00FE020A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F247F2" w:rsidR="00E03A64" w:rsidTr="004749DB" w14:paraId="3D6BE660" w14:textId="77777777">
        <w:tc>
          <w:tcPr>
            <w:tcW w:w="675" w:type="dxa"/>
          </w:tcPr>
          <w:p w:rsidRPr="000A198B" w:rsidR="00E03A64" w:rsidP="006B413E" w:rsidRDefault="00E03A64" w14:paraId="7B4F084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694" w:type="dxa"/>
          </w:tcPr>
          <w:p w:rsidRPr="000A198B" w:rsidR="00E03A64" w:rsidP="006B413E" w:rsidRDefault="00E03A64" w14:paraId="21FC6C9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6215" w:type="dxa"/>
          </w:tcPr>
          <w:p w:rsidRPr="000A198B" w:rsidR="00E03A64" w:rsidP="006B413E" w:rsidRDefault="00E03A64" w14:paraId="6BDDF77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F247F2" w:rsidR="00E03A64" w:rsidTr="004749DB" w14:paraId="72E536C7" w14:textId="77777777">
        <w:tc>
          <w:tcPr>
            <w:tcW w:w="675" w:type="dxa"/>
          </w:tcPr>
          <w:p w:rsidRPr="000A198B" w:rsidR="00E03A64" w:rsidP="006B413E" w:rsidRDefault="00E03A64" w14:paraId="6F71CFC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694" w:type="dxa"/>
          </w:tcPr>
          <w:p w:rsidRPr="000A198B" w:rsidR="00E03A64" w:rsidP="006B413E" w:rsidRDefault="00E03A64" w14:paraId="7C3E175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6215" w:type="dxa"/>
          </w:tcPr>
          <w:p w:rsidRPr="00202C57" w:rsidR="0041430C" w:rsidP="00E35834" w:rsidRDefault="00FE0355" w14:paraId="7512F24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0A198B" w:rsidR="00E03A64" w:rsidTr="004749DB" w14:paraId="3F7E4D77" w14:textId="77777777">
        <w:tc>
          <w:tcPr>
            <w:tcW w:w="675" w:type="dxa"/>
          </w:tcPr>
          <w:p w:rsidRPr="000A198B" w:rsidR="00E03A64" w:rsidP="006B413E" w:rsidRDefault="00E03A64" w14:paraId="5E7357E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2694" w:type="dxa"/>
          </w:tcPr>
          <w:p w:rsidRPr="000A198B" w:rsidR="00E03A64" w:rsidP="006B413E" w:rsidRDefault="00E03A64" w14:paraId="0A00B44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6215" w:type="dxa"/>
          </w:tcPr>
          <w:p w:rsidRPr="000A198B" w:rsidR="00E03A64" w:rsidP="006B413E" w:rsidRDefault="00E03A64" w14:paraId="5811D75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EB0019" w:rsidR="00E03A64" w:rsidTr="004749DB" w14:paraId="1EA1AA13" w14:textId="77777777">
        <w:tc>
          <w:tcPr>
            <w:tcW w:w="675" w:type="dxa"/>
          </w:tcPr>
          <w:p w:rsidRPr="000A198B" w:rsidR="00E03A64" w:rsidP="006B413E" w:rsidRDefault="00E03A64" w14:paraId="6B6E9E8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694" w:type="dxa"/>
          </w:tcPr>
          <w:p w:rsidRPr="000A198B" w:rsidR="00E03A64" w:rsidP="006B413E" w:rsidRDefault="00E03A64" w14:paraId="0DC57CA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6215" w:type="dxa"/>
          </w:tcPr>
          <w:p w:rsidRPr="000A198B" w:rsidR="00E03A64" w:rsidP="00A94490" w:rsidRDefault="00E03A64" w14:paraId="6C4B44F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/>
                <w:sz w:val="24"/>
                <w:szCs w:val="24"/>
                <w:lang w:val="lv-LV"/>
              </w:rPr>
              <w:t>Ārpolitika un Eiropas S</w:t>
            </w:r>
            <w:r w:rsidRPr="000A198B" w:rsidR="00CF674D">
              <w:rPr>
                <w:rFonts w:ascii="Times New Roman" w:hAnsi="Times New Roman"/>
                <w:sz w:val="24"/>
                <w:szCs w:val="24"/>
                <w:lang w:val="lv-LV"/>
              </w:rPr>
              <w:t>avienības vispārējie jautājumi</w:t>
            </w:r>
            <w:r w:rsidRPr="000A198B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F247F2" w:rsidR="00E03A64" w:rsidTr="004749DB" w14:paraId="4D199F09" w14:textId="77777777">
        <w:tc>
          <w:tcPr>
            <w:tcW w:w="675" w:type="dxa"/>
          </w:tcPr>
          <w:p w:rsidRPr="000A198B" w:rsidR="00E03A64" w:rsidP="006B413E" w:rsidRDefault="00E03A64" w14:paraId="3B06559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694" w:type="dxa"/>
          </w:tcPr>
          <w:p w:rsidRPr="000A198B" w:rsidR="00E03A64" w:rsidP="006B413E" w:rsidRDefault="00E03A64" w14:paraId="7D0DA47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6215" w:type="dxa"/>
          </w:tcPr>
          <w:p w:rsidRPr="000A198B" w:rsidR="00E03A64" w:rsidP="00F247F2" w:rsidRDefault="00F247F2" w14:paraId="0F6C698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Politiskā direktora biroja</w:t>
            </w:r>
            <w:r w:rsidRPr="000A198B" w:rsidR="00E03A64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Pr="000A198B" w:rsidR="005F6AB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padomniece 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Diāna Krieva</w:t>
            </w:r>
          </w:p>
        </w:tc>
      </w:tr>
      <w:tr w:rsidRPr="00EB0019" w:rsidR="00E03A64" w:rsidTr="004749DB" w14:paraId="6F74F008" w14:textId="77777777">
        <w:tc>
          <w:tcPr>
            <w:tcW w:w="675" w:type="dxa"/>
          </w:tcPr>
          <w:p w:rsidR="00175A7A" w:rsidP="006B413E" w:rsidRDefault="00E03A64" w14:paraId="6AF6F62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7.</w:t>
            </w:r>
          </w:p>
          <w:p w:rsidRPr="00175A7A" w:rsidR="00E03A64" w:rsidP="00175A7A" w:rsidRDefault="00E03A64" w14:paraId="1F4F41B7" w14:textId="77777777">
            <w:pPr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694" w:type="dxa"/>
          </w:tcPr>
          <w:p w:rsidRPr="000A198B" w:rsidR="00E03A64" w:rsidP="006B413E" w:rsidRDefault="00E03A64" w14:paraId="3E98DED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6215" w:type="dxa"/>
          </w:tcPr>
          <w:p w:rsidRPr="00F247F2" w:rsidR="00F247F2" w:rsidP="00F247F2" w:rsidRDefault="00F247F2" w14:paraId="09A91A39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Diāna Krieva</w:t>
            </w:r>
            <w:r w:rsidRPr="000A198B" w:rsidR="00B119B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, Ārlietu ministrijas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Politiskā direktora biroja padomniece, </w:t>
            </w:r>
          </w:p>
          <w:p w:rsidRPr="000A198B" w:rsidR="00F645BE" w:rsidP="00F247F2" w:rsidRDefault="00F247F2" w14:paraId="375FC0D1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F247F2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Dana Tjurina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Ārlietu ministrijas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Politiskā direktora biroja trešā sekretāre</w:t>
            </w:r>
          </w:p>
        </w:tc>
      </w:tr>
      <w:tr w:rsidRPr="00EB0019" w:rsidR="00E03A64" w:rsidTr="004749DB" w14:paraId="175F745B" w14:textId="77777777">
        <w:tc>
          <w:tcPr>
            <w:tcW w:w="675" w:type="dxa"/>
          </w:tcPr>
          <w:p w:rsidRPr="000A198B" w:rsidR="00E03A64" w:rsidP="006B413E" w:rsidRDefault="00E03A64" w14:paraId="7429688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694" w:type="dxa"/>
          </w:tcPr>
          <w:p w:rsidRPr="000A198B" w:rsidR="00E03A64" w:rsidP="006B413E" w:rsidRDefault="00E03A64" w14:paraId="739AF19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6215" w:type="dxa"/>
          </w:tcPr>
          <w:p w:rsidRPr="00B30322" w:rsidR="00E03A64" w:rsidP="00755599" w:rsidRDefault="00E12EC3" w14:paraId="1A33B1E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407D9">
              <w:rPr>
                <w:rFonts w:ascii="Times New Roman" w:hAnsi="Times New Roman"/>
                <w:sz w:val="24"/>
                <w:szCs w:val="24"/>
                <w:lang w:val="lv-LV"/>
              </w:rPr>
              <w:t>Informatīvaj</w:t>
            </w:r>
            <w:r w:rsidRPr="00C407D9" w:rsidR="00FE020A">
              <w:rPr>
                <w:rFonts w:ascii="Times New Roman" w:hAnsi="Times New Roman"/>
                <w:sz w:val="24"/>
                <w:szCs w:val="24"/>
                <w:lang w:val="lv-LV"/>
              </w:rPr>
              <w:t>am</w:t>
            </w:r>
            <w:r w:rsidRPr="00C407D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ziņojum</w:t>
            </w:r>
            <w:r w:rsidRPr="00C407D9" w:rsidR="00FE020A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C407D9">
              <w:rPr>
                <w:rFonts w:ascii="Times New Roman" w:hAnsi="Times New Roman"/>
                <w:sz w:val="24"/>
                <w:szCs w:val="24"/>
                <w:lang w:val="lv-LV"/>
              </w:rPr>
              <w:t>m</w:t>
            </w:r>
            <w:r w:rsidRPr="00C407D9" w:rsidR="0075559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</w:t>
            </w:r>
            <w:r w:rsidRPr="00C407D9" w:rsidR="00FE0355">
              <w:rPr>
                <w:rFonts w:ascii="Times New Roman" w:hAnsi="Times New Roman"/>
                <w:sz w:val="24"/>
                <w:szCs w:val="24"/>
                <w:lang w:val="lv-LV"/>
              </w:rPr>
              <w:t>r</w:t>
            </w:r>
            <w:r w:rsidRPr="00C407D9" w:rsidR="0073359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noteikts statuss “IEROBEŽOTA PIEEJAMĪBA”.</w:t>
            </w:r>
            <w:r w:rsidRPr="00B30322" w:rsidR="00C407D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Pr="00EB0019" w:rsidR="00C407D9" w:rsidP="00C407D9" w:rsidRDefault="00C407D9" w14:paraId="4C3DE395" w14:textId="7777777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B0019">
              <w:rPr>
                <w:rFonts w:ascii="Times New Roman" w:hAnsi="Times New Roman"/>
                <w:sz w:val="24"/>
                <w:szCs w:val="24"/>
                <w:lang w:val="lv-LV"/>
              </w:rPr>
              <w:t>Statuss noteikts saskaņā ar Informācijas atklātības likuma 5. panta otrās daļas 7. punktu, ņemot vērā, ka tas satur Eiropas Savienības informāciju, kura tikusi apzīmēta kā “LIMITE”.</w:t>
            </w:r>
          </w:p>
          <w:p w:rsidRPr="00EB0019" w:rsidR="00C407D9" w:rsidP="00C407D9" w:rsidRDefault="00C407D9" w14:paraId="7D50A916" w14:textId="7777777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B0019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Informatīvajam ziņojumam statuss „IEROBEŽOTA PIEEJAMĪBA” paliek spēkā arī pēc jautājuma izskatīšanas Ministru kabinetā līdz brīdim, kamēr Ārlietu ministrija nav paziņojusi par tā atcelšanu.</w:t>
            </w:r>
          </w:p>
          <w:p w:rsidRPr="00EB0019" w:rsidR="00C407D9" w:rsidP="00C407D9" w:rsidRDefault="00C407D9" w14:paraId="1A73A8A8" w14:textId="7777777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B0019">
              <w:rPr>
                <w:rFonts w:ascii="Times New Roman" w:hAnsi="Times New Roman"/>
                <w:sz w:val="24"/>
                <w:szCs w:val="24"/>
                <w:lang w:val="lv-LV"/>
              </w:rPr>
              <w:t>Dokumentu nosaukumi Ministru kabineta sēdes darba kārtībā ir atspoguļojami.</w:t>
            </w:r>
          </w:p>
          <w:p w:rsidRPr="00EB0019" w:rsidR="00C407D9" w:rsidP="00C407D9" w:rsidRDefault="00C407D9" w14:paraId="6219EBA7" w14:textId="7777777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B0019">
              <w:rPr>
                <w:rFonts w:ascii="Times New Roman" w:hAnsi="Times New Roman"/>
                <w:sz w:val="24"/>
                <w:szCs w:val="24"/>
                <w:lang w:val="lv-LV"/>
              </w:rPr>
              <w:t>Saskaņā ar Ministru kabineta 2021. gada 7. septembra noteikumu Nr. 606 „Ministru kabineta kārtības rullis” 126. punktu projekts ir skatāms Ministru kabineta sēdes slēgtajā daļā.</w:t>
            </w:r>
          </w:p>
          <w:p w:rsidRPr="00C407D9" w:rsidR="00C407D9" w:rsidP="00C407D9" w:rsidRDefault="00C407D9" w14:paraId="17724F7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EB001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Ministru kabineta sēdes protokollēmuma projektam un pavadvēstulei nav noteikts statuss </w:t>
            </w:r>
            <w:r w:rsidRPr="00EB0019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“IEROBEŽOTA PIEEJAMĪBA”.</w:t>
            </w:r>
          </w:p>
        </w:tc>
      </w:tr>
      <w:tr w:rsidRPr="000A198B" w:rsidR="00E03A64" w:rsidTr="004749DB" w14:paraId="6235E36D" w14:textId="77777777">
        <w:tc>
          <w:tcPr>
            <w:tcW w:w="675" w:type="dxa"/>
          </w:tcPr>
          <w:p w:rsidRPr="000A198B" w:rsidR="00E03A64" w:rsidP="006B413E" w:rsidRDefault="00E03A64" w14:paraId="43FF7EA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9.</w:t>
            </w:r>
          </w:p>
        </w:tc>
        <w:tc>
          <w:tcPr>
            <w:tcW w:w="2694" w:type="dxa"/>
          </w:tcPr>
          <w:p w:rsidRPr="000A198B" w:rsidR="00E03A64" w:rsidP="006B413E" w:rsidRDefault="00E03A64" w14:paraId="3BAAC45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6215" w:type="dxa"/>
          </w:tcPr>
          <w:p w:rsidRPr="000A198B" w:rsidR="00E03A64" w:rsidP="006B413E" w:rsidRDefault="00E03A64" w14:paraId="213AA76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0A198B" w:rsidR="00E03A64" w:rsidTr="004749DB" w14:paraId="1A93A86B" w14:textId="77777777">
        <w:tc>
          <w:tcPr>
            <w:tcW w:w="675" w:type="dxa"/>
          </w:tcPr>
          <w:p w:rsidRPr="000A198B" w:rsidR="00E03A64" w:rsidP="006B413E" w:rsidRDefault="00E03A64" w14:paraId="4862BCD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2694" w:type="dxa"/>
          </w:tcPr>
          <w:p w:rsidRPr="000A198B" w:rsidR="00E03A64" w:rsidP="006B413E" w:rsidRDefault="00E03A64" w14:paraId="0EF361B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6215" w:type="dxa"/>
          </w:tcPr>
          <w:p w:rsidRPr="000A198B" w:rsidR="00E03A64" w:rsidP="006B413E" w:rsidRDefault="00E03A64" w14:paraId="29F7981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0A198B" w:rsidR="00E03A64" w:rsidTr="004749DB" w14:paraId="0EB35C9B" w14:textId="77777777">
        <w:tc>
          <w:tcPr>
            <w:tcW w:w="675" w:type="dxa"/>
          </w:tcPr>
          <w:p w:rsidRPr="000A198B" w:rsidR="00E03A64" w:rsidP="006B413E" w:rsidRDefault="00E03A64" w14:paraId="2DB0CB7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11.</w:t>
            </w:r>
          </w:p>
        </w:tc>
        <w:tc>
          <w:tcPr>
            <w:tcW w:w="2694" w:type="dxa"/>
          </w:tcPr>
          <w:p w:rsidRPr="000A198B" w:rsidR="00E03A64" w:rsidP="006B413E" w:rsidRDefault="00E03A64" w14:paraId="727A6FB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Ministru kabineta lietas pamatojums</w:t>
            </w:r>
          </w:p>
        </w:tc>
        <w:tc>
          <w:tcPr>
            <w:tcW w:w="6215" w:type="dxa"/>
          </w:tcPr>
          <w:p w:rsidRPr="000A198B" w:rsidR="00E03A64" w:rsidP="006B413E" w:rsidRDefault="00E03A64" w14:paraId="5E1CB75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EB0019" w:rsidR="00E03A64" w:rsidTr="004749DB" w14:paraId="6E58EB66" w14:textId="77777777">
        <w:tc>
          <w:tcPr>
            <w:tcW w:w="675" w:type="dxa"/>
          </w:tcPr>
          <w:p w:rsidRPr="000A198B" w:rsidR="00E03A64" w:rsidP="006B413E" w:rsidRDefault="00E03A64" w14:paraId="11F4566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2694" w:type="dxa"/>
          </w:tcPr>
          <w:p w:rsidRPr="000A198B" w:rsidR="00E03A64" w:rsidP="006B413E" w:rsidRDefault="00E03A64" w14:paraId="65A3EB8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Steidzamības kārtības pamatojums</w:t>
            </w:r>
          </w:p>
        </w:tc>
        <w:tc>
          <w:tcPr>
            <w:tcW w:w="6215" w:type="dxa"/>
          </w:tcPr>
          <w:p w:rsidRPr="000A198B" w:rsidR="007B7E69" w:rsidP="00F247F2" w:rsidRDefault="005F6ABB" w14:paraId="5C8ED39C" w14:textId="6209D5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="00405BB5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Pr="000A198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 gada </w:t>
            </w:r>
            <w:r w:rsidR="00F247F2">
              <w:rPr>
                <w:rFonts w:ascii="Times New Roman" w:hAnsi="Times New Roman"/>
                <w:sz w:val="24"/>
                <w:szCs w:val="24"/>
                <w:lang w:val="lv-LV"/>
              </w:rPr>
              <w:t>25. februārī</w:t>
            </w:r>
            <w:r w:rsidRPr="000A198B" w:rsidR="00F247F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 w:rsidR="00F247F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un 27. februārī </w:t>
            </w:r>
            <w:r w:rsidR="00FE0355">
              <w:rPr>
                <w:rFonts w:ascii="Times New Roman" w:hAnsi="Times New Roman"/>
                <w:sz w:val="24"/>
                <w:szCs w:val="24"/>
                <w:lang w:val="lv-LV"/>
              </w:rPr>
              <w:t>notika</w:t>
            </w:r>
            <w:r w:rsidRPr="000A198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FE0355">
              <w:rPr>
                <w:rFonts w:ascii="Times New Roman" w:hAnsi="Times New Roman"/>
                <w:sz w:val="24"/>
                <w:szCs w:val="24"/>
                <w:lang w:val="lv-LV"/>
              </w:rPr>
              <w:t>ārkārtas</w:t>
            </w:r>
            <w:r w:rsidRPr="000A198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C407D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Ārlietu </w:t>
            </w:r>
            <w:r w:rsidR="00F247F2">
              <w:rPr>
                <w:rFonts w:ascii="Times New Roman" w:hAnsi="Times New Roman"/>
                <w:sz w:val="24"/>
                <w:szCs w:val="24"/>
                <w:lang w:val="lv-LV"/>
              </w:rPr>
              <w:t>padome</w:t>
            </w:r>
            <w:r w:rsidR="00C407D9">
              <w:rPr>
                <w:rFonts w:ascii="Times New Roman" w:hAnsi="Times New Roman"/>
                <w:sz w:val="24"/>
                <w:szCs w:val="24"/>
                <w:lang w:val="lv-LV"/>
              </w:rPr>
              <w:t>s sanāksmes</w:t>
            </w:r>
            <w:r w:rsidR="00FE020A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EB0019" w:rsidR="00E03A64" w:rsidTr="004749DB" w14:paraId="7AFC0022" w14:textId="77777777">
        <w:tc>
          <w:tcPr>
            <w:tcW w:w="675" w:type="dxa"/>
          </w:tcPr>
          <w:p w:rsidRPr="000A198B" w:rsidR="00E03A64" w:rsidP="006B413E" w:rsidRDefault="00E03A64" w14:paraId="644B9F3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2694" w:type="dxa"/>
          </w:tcPr>
          <w:p w:rsidRPr="000A198B" w:rsidR="00E03A64" w:rsidP="006B413E" w:rsidRDefault="00E03A64" w14:paraId="4426ED7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Jautājuma savlaicīgas neiesniegšanas iemesli</w:t>
            </w:r>
          </w:p>
        </w:tc>
        <w:tc>
          <w:tcPr>
            <w:tcW w:w="6215" w:type="dxa"/>
          </w:tcPr>
          <w:p w:rsidRPr="000A198B" w:rsidR="00E03A64" w:rsidP="00F247F2" w:rsidRDefault="00FE0355" w14:paraId="247015A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Ārkārtas </w:t>
            </w:r>
            <w:r w:rsidR="00F247F2">
              <w:rPr>
                <w:rFonts w:ascii="Times New Roman" w:hAnsi="Times New Roman"/>
                <w:sz w:val="24"/>
                <w:szCs w:val="24"/>
                <w:lang w:val="lv-LV"/>
              </w:rPr>
              <w:t>Ārlietu padome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sasaukta 24 stundu laikā</w:t>
            </w:r>
            <w:r w:rsidR="000B743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Pr="000A198B" w:rsidR="00E03A64" w:rsidTr="004749DB" w14:paraId="1BD21D70" w14:textId="77777777">
        <w:tc>
          <w:tcPr>
            <w:tcW w:w="675" w:type="dxa"/>
          </w:tcPr>
          <w:p w:rsidRPr="000A198B" w:rsidR="00E03A64" w:rsidP="006B413E" w:rsidRDefault="00E03A64" w14:paraId="309E0F5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2694" w:type="dxa"/>
          </w:tcPr>
          <w:p w:rsidRPr="000A198B" w:rsidR="00E03A64" w:rsidP="006B413E" w:rsidRDefault="00E03A64" w14:paraId="3ABF412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Lēmuma pieņemšanas galīgais termiņš</w:t>
            </w:r>
          </w:p>
        </w:tc>
        <w:tc>
          <w:tcPr>
            <w:tcW w:w="6215" w:type="dxa"/>
          </w:tcPr>
          <w:p w:rsidRPr="000A198B" w:rsidR="00E03A64" w:rsidP="00853AE1" w:rsidRDefault="00853AE1" w14:paraId="5633C9D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Ministru kabineta š. g. </w:t>
            </w:r>
            <w:r w:rsidR="00405BB5">
              <w:rPr>
                <w:rFonts w:ascii="Times New Roman" w:hAnsi="Times New Roman"/>
                <w:sz w:val="24"/>
                <w:szCs w:val="24"/>
                <w:lang w:val="lv-LV"/>
              </w:rPr>
              <w:t>1.marta</w:t>
            </w:r>
            <w:r w:rsidRPr="000A198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sēde.</w:t>
            </w:r>
          </w:p>
        </w:tc>
      </w:tr>
    </w:tbl>
    <w:p w:rsidRPr="000A198B" w:rsidR="00E03A64" w:rsidP="00E03A64" w:rsidRDefault="00E03A64" w14:paraId="66C0023D" w14:textId="77777777">
      <w:pPr>
        <w:spacing w:before="240" w:after="120" w:line="240" w:lineRule="auto"/>
        <w:ind w:right="-6"/>
        <w:jc w:val="both"/>
        <w:rPr>
          <w:rFonts w:ascii="Times New Roman" w:hAnsi="Times New Roman" w:eastAsia="Times New Roman"/>
          <w:bCs/>
          <w:sz w:val="24"/>
          <w:szCs w:val="24"/>
          <w:lang w:val="lv-LV"/>
        </w:rPr>
      </w:pPr>
      <w:r w:rsidRPr="000A198B">
        <w:rPr>
          <w:rFonts w:ascii="Times New Roman" w:hAnsi="Times New Roman" w:eastAsia="Times New Roman"/>
          <w:bCs/>
          <w:sz w:val="24"/>
          <w:szCs w:val="24"/>
          <w:lang w:val="lv-LV"/>
        </w:rPr>
        <w:t>Pielikumā:</w:t>
      </w:r>
    </w:p>
    <w:p w:rsidRPr="00175A7A" w:rsidR="00623594" w:rsidP="00F247F2" w:rsidRDefault="00E03A64" w14:paraId="6F22D2F9" w14:textId="77777777">
      <w:pPr>
        <w:pStyle w:val="BodyTex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5A7A">
        <w:rPr>
          <w:rFonts w:ascii="Times New Roman" w:hAnsi="Times New Roman" w:eastAsia="Times New Roman"/>
          <w:sz w:val="24"/>
          <w:szCs w:val="24"/>
        </w:rPr>
        <w:t xml:space="preserve">Informatīvais ziņojums </w:t>
      </w:r>
      <w:r w:rsidRPr="00840CE6" w:rsidR="00840CE6">
        <w:rPr>
          <w:rFonts w:ascii="Times New Roman" w:hAnsi="Times New Roman"/>
          <w:bCs/>
          <w:sz w:val="24"/>
          <w:szCs w:val="24"/>
        </w:rPr>
        <w:t>“</w:t>
      </w:r>
      <w:r w:rsidRPr="00F247F2" w:rsidR="00F247F2">
        <w:rPr>
          <w:rFonts w:ascii="Times New Roman" w:hAnsi="Times New Roman"/>
          <w:bCs/>
          <w:sz w:val="24"/>
          <w:szCs w:val="24"/>
        </w:rPr>
        <w:t>“Par Eiropas Savienības Ārlietu padomes 2022. gada 25.februāra sanāksmē un 27. februāra Ārlietu padomes videokonferencē izskatītajiem jautājumiem”</w:t>
      </w:r>
      <w:r w:rsidRPr="00175A7A" w:rsidR="00623594">
        <w:rPr>
          <w:rFonts w:ascii="Times New Roman" w:hAnsi="Times New Roman"/>
          <w:bCs/>
          <w:sz w:val="24"/>
          <w:szCs w:val="24"/>
        </w:rPr>
        <w:t xml:space="preserve"> (AMzino_</w:t>
      </w:r>
      <w:r w:rsidR="00F247F2">
        <w:rPr>
          <w:rFonts w:ascii="Times New Roman" w:hAnsi="Times New Roman"/>
          <w:bCs/>
          <w:sz w:val="24"/>
          <w:szCs w:val="24"/>
        </w:rPr>
        <w:t>2802</w:t>
      </w:r>
      <w:r w:rsidRPr="00175A7A" w:rsidR="00405BB5">
        <w:rPr>
          <w:rFonts w:ascii="Times New Roman" w:hAnsi="Times New Roman"/>
          <w:bCs/>
          <w:sz w:val="24"/>
          <w:szCs w:val="24"/>
        </w:rPr>
        <w:t>22</w:t>
      </w:r>
      <w:r w:rsidRPr="00175A7A" w:rsidR="00623594">
        <w:rPr>
          <w:rFonts w:ascii="Times New Roman" w:hAnsi="Times New Roman"/>
          <w:bCs/>
          <w:sz w:val="24"/>
          <w:szCs w:val="24"/>
        </w:rPr>
        <w:t>)</w:t>
      </w:r>
      <w:r w:rsidRPr="00175A7A" w:rsidR="002A0064">
        <w:rPr>
          <w:rFonts w:ascii="Times New Roman" w:hAnsi="Times New Roman"/>
          <w:bCs/>
          <w:sz w:val="24"/>
          <w:szCs w:val="24"/>
        </w:rPr>
        <w:t xml:space="preserve"> uz </w:t>
      </w:r>
      <w:r w:rsidR="00FE0355">
        <w:rPr>
          <w:rFonts w:ascii="Times New Roman" w:hAnsi="Times New Roman"/>
          <w:bCs/>
          <w:sz w:val="24"/>
          <w:szCs w:val="24"/>
        </w:rPr>
        <w:t>2</w:t>
      </w:r>
      <w:r w:rsidRPr="00175A7A" w:rsidR="002A0064">
        <w:rPr>
          <w:rFonts w:ascii="Times New Roman" w:hAnsi="Times New Roman"/>
          <w:bCs/>
          <w:sz w:val="24"/>
          <w:szCs w:val="24"/>
        </w:rPr>
        <w:t xml:space="preserve"> lpp</w:t>
      </w:r>
      <w:r w:rsidR="00C407D9">
        <w:rPr>
          <w:rFonts w:ascii="Times New Roman" w:hAnsi="Times New Roman"/>
          <w:bCs/>
          <w:sz w:val="24"/>
          <w:szCs w:val="24"/>
        </w:rPr>
        <w:t xml:space="preserve"> - </w:t>
      </w:r>
      <w:r w:rsidRPr="000A198B" w:rsidR="00C407D9">
        <w:rPr>
          <w:rFonts w:ascii="Times New Roman" w:hAnsi="Times New Roman"/>
          <w:sz w:val="24"/>
          <w:szCs w:val="24"/>
        </w:rPr>
        <w:t>IEROBEŽOTA PIEEJAMĪBA</w:t>
      </w:r>
      <w:r w:rsidRPr="00175A7A" w:rsidR="00623594">
        <w:rPr>
          <w:rFonts w:ascii="Times New Roman" w:hAnsi="Times New Roman"/>
          <w:bCs/>
          <w:sz w:val="24"/>
          <w:szCs w:val="24"/>
        </w:rPr>
        <w:t>;</w:t>
      </w:r>
    </w:p>
    <w:p w:rsidRPr="00175A7A" w:rsidR="00E03A64" w:rsidP="00E03A64" w:rsidRDefault="00E03A64" w14:paraId="26047B1E" w14:textId="77777777">
      <w:pPr>
        <w:pStyle w:val="BodyTex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5A7A">
        <w:rPr>
          <w:rFonts w:ascii="Times New Roman" w:hAnsi="Times New Roman" w:eastAsia="Times New Roman"/>
          <w:sz w:val="24"/>
          <w:szCs w:val="24"/>
        </w:rPr>
        <w:t>Ministru kabineta sēdes protokollēmuma projekts (</w:t>
      </w:r>
      <w:r w:rsidRPr="00175A7A" w:rsidR="004539E7">
        <w:rPr>
          <w:rFonts w:ascii="Times New Roman" w:hAnsi="Times New Roman" w:eastAsia="Times New Roman"/>
          <w:sz w:val="24"/>
          <w:szCs w:val="24"/>
        </w:rPr>
        <w:t>AMprot_</w:t>
      </w:r>
      <w:r w:rsidR="00F247F2">
        <w:rPr>
          <w:rFonts w:ascii="Times New Roman" w:hAnsi="Times New Roman" w:eastAsia="Times New Roman"/>
          <w:sz w:val="24"/>
          <w:szCs w:val="24"/>
        </w:rPr>
        <w:t>2802</w:t>
      </w:r>
      <w:r w:rsidR="00175A7A">
        <w:rPr>
          <w:rFonts w:ascii="Times New Roman" w:hAnsi="Times New Roman" w:eastAsia="Times New Roman"/>
          <w:sz w:val="24"/>
          <w:szCs w:val="24"/>
        </w:rPr>
        <w:t>22</w:t>
      </w:r>
      <w:r w:rsidRPr="00175A7A">
        <w:rPr>
          <w:rFonts w:ascii="Times New Roman" w:hAnsi="Times New Roman" w:eastAsia="Times New Roman"/>
          <w:sz w:val="24"/>
          <w:szCs w:val="24"/>
        </w:rPr>
        <w:t>) uz 1 lpp</w:t>
      </w:r>
      <w:r w:rsidRPr="00175A7A" w:rsidR="009B0CEB">
        <w:rPr>
          <w:rFonts w:ascii="Times New Roman" w:hAnsi="Times New Roman" w:eastAsia="Times New Roman"/>
          <w:sz w:val="24"/>
          <w:szCs w:val="24"/>
        </w:rPr>
        <w:t>.</w:t>
      </w:r>
    </w:p>
    <w:p w:rsidRPr="000A198B" w:rsidR="00E03A64" w:rsidP="00E03A64" w:rsidRDefault="00E03A64" w14:paraId="02703752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tbl>
      <w:tblPr>
        <w:tblpPr w:leftFromText="180" w:rightFromText="180" w:vertAnchor="text" w:horzAnchor="margin" w:tblpY="122"/>
        <w:tblW w:w="8775" w:type="dxa"/>
        <w:tblLook w:firstRow="1" w:lastRow="0" w:firstColumn="1" w:lastColumn="0" w:noHBand="0" w:noVBand="1" w:val="04A0"/>
      </w:tblPr>
      <w:tblGrid>
        <w:gridCol w:w="4321"/>
        <w:gridCol w:w="4454"/>
      </w:tblGrid>
      <w:tr w:rsidRPr="00FE0355" w:rsidR="00635208" w:rsidTr="00267568" w14:paraId="55ABEC9A" w14:textId="77777777">
        <w:trPr>
          <w:trHeight w:val="284"/>
        </w:trPr>
        <w:tc>
          <w:tcPr>
            <w:tcW w:w="4321" w:type="dxa"/>
          </w:tcPr>
          <w:p w:rsidRPr="000A198B" w:rsidR="00534330" w:rsidP="00534330" w:rsidRDefault="000A198B" w14:paraId="260703CE" w14:textId="77777777">
            <w:pPr>
              <w:tabs>
                <w:tab w:val="center" w:pos="4153"/>
                <w:tab w:val="right" w:pos="8306"/>
              </w:tabs>
              <w:spacing w:before="60" w:after="0" w:line="240" w:lineRule="auto"/>
              <w:ind w:right="-6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Ārlietu ministr</w:t>
            </w:r>
            <w:r w:rsidR="00534330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s</w:t>
            </w:r>
          </w:p>
          <w:p w:rsidRPr="000A198B" w:rsidR="00635208" w:rsidP="000A198B" w:rsidRDefault="00635208" w14:paraId="7629C675" w14:textId="77777777">
            <w:pPr>
              <w:widowControl/>
              <w:tabs>
                <w:tab w:val="left" w:pos="6840"/>
              </w:tabs>
              <w:suppressAutoHyphens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</w:p>
        </w:tc>
        <w:tc>
          <w:tcPr>
            <w:tcW w:w="4454" w:type="dxa"/>
            <w:vAlign w:val="bottom"/>
          </w:tcPr>
          <w:p w:rsidRPr="000A198B" w:rsidR="00635208" w:rsidP="00635208" w:rsidRDefault="00534330" w14:paraId="3BAF786E" w14:textId="77777777">
            <w:pPr>
              <w:widowControl/>
              <w:tabs>
                <w:tab w:val="left" w:pos="6840"/>
              </w:tabs>
              <w:suppressAutoHyphens/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E.Rinkēvičs</w:t>
            </w:r>
          </w:p>
        </w:tc>
      </w:tr>
    </w:tbl>
    <w:p w:rsidRPr="000A198B" w:rsidR="00635208" w:rsidP="00635208" w:rsidRDefault="00635208" w14:paraId="3FA0A537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0A198B" w:rsidR="00635208" w:rsidP="00635208" w:rsidRDefault="00635208" w14:paraId="10EEFD95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0A198B" w:rsidR="00635208" w:rsidP="00635208" w:rsidRDefault="00635208" w14:paraId="3B83055C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0A198B" w:rsidR="00635208" w:rsidP="00635208" w:rsidRDefault="00635208" w14:paraId="2C717829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0B7435" w:rsidP="00635208" w:rsidRDefault="000B7435" w14:paraId="181B794A" w14:textId="77777777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</w:p>
    <w:p w:rsidR="000B7435" w:rsidP="00635208" w:rsidRDefault="000B7435" w14:paraId="7108CECB" w14:textId="77777777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</w:p>
    <w:p w:rsidRPr="000A198B" w:rsidR="00635208" w:rsidP="00635208" w:rsidRDefault="00635208" w14:paraId="79F22373" w14:textId="77777777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0A198B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Vīza: valsts sekretārs</w:t>
      </w:r>
      <w:r w:rsidRPr="000A198B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0A198B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0A198B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0A198B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0A198B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0A198B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0A198B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  <w:t xml:space="preserve">     </w:t>
      </w:r>
      <w:r w:rsidRPr="000A198B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  <w:t xml:space="preserve">     A. Pelšs</w:t>
      </w:r>
    </w:p>
    <w:p w:rsidRPr="000A198B" w:rsidR="00E03A64" w:rsidP="00E03A64" w:rsidRDefault="00E03A64" w14:paraId="5946ED95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0A198B" w:rsidR="00FC4B29" w:rsidP="00E03A64" w:rsidRDefault="00FC4B29" w14:paraId="1115623F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F247F2" w:rsidR="00F247F2" w:rsidP="00F247F2" w:rsidRDefault="00F247F2" w14:paraId="626A546F" w14:textId="77777777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/>
        </w:rPr>
      </w:pPr>
      <w:r w:rsidRPr="00F247F2">
        <w:rPr>
          <w:rFonts w:ascii="Times New Roman" w:hAnsi="Times New Roman" w:eastAsia="Times New Roman"/>
          <w:sz w:val="20"/>
          <w:szCs w:val="20"/>
          <w:lang w:val="lv-LV"/>
        </w:rPr>
        <w:t>D.Krieva, 67016164</w:t>
      </w:r>
    </w:p>
    <w:p w:rsidR="00F247F2" w:rsidP="00F247F2" w:rsidRDefault="00F247F2" w14:paraId="2435FEE4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F247F2">
        <w:rPr>
          <w:rFonts w:ascii="Times New Roman" w:hAnsi="Times New Roman" w:eastAsia="Times New Roman"/>
          <w:sz w:val="20"/>
          <w:szCs w:val="20"/>
          <w:lang w:val="lv-LV"/>
        </w:rPr>
        <w:t>Diana.krieva@mfa.gov.lv</w:t>
      </w:r>
    </w:p>
    <w:p w:rsidR="00F247F2" w:rsidP="00F247F2" w:rsidRDefault="00F247F2" w14:paraId="09BD3D67" w14:textId="77777777">
      <w:pPr>
        <w:rPr>
          <w:rFonts w:ascii="Times New Roman" w:hAnsi="Times New Roman"/>
          <w:sz w:val="24"/>
          <w:szCs w:val="24"/>
          <w:lang w:val="lv-LV"/>
        </w:rPr>
      </w:pPr>
      <w:bookmarkStart w:name="_GoBack" w:id="0"/>
      <w:bookmarkEnd w:id="0"/>
    </w:p>
    <w:p w:rsidRPr="00F247F2" w:rsidR="002E1474" w:rsidP="00F247F2" w:rsidRDefault="002E1474" w14:paraId="3BE94D65" w14:textId="77777777">
      <w:pPr>
        <w:rPr>
          <w:rFonts w:ascii="Times New Roman" w:hAnsi="Times New Roman"/>
          <w:sz w:val="24"/>
          <w:szCs w:val="24"/>
          <w:lang w:val="lv-LV"/>
        </w:rPr>
      </w:pPr>
    </w:p>
    <w:sectPr w:rsidRPr="00F247F2" w:rsidR="002E1474" w:rsidSect="008D7DB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6cid:commentId w16cid:durableId="25C76A71" w16cid:paraId="378DB27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E4C61" w14:textId="77777777" w:rsidR="00D673FC" w:rsidRDefault="00D673FC">
      <w:pPr>
        <w:spacing w:after="0" w:line="240" w:lineRule="auto"/>
      </w:pPr>
      <w:r>
        <w:separator/>
      </w:r>
    </w:p>
  </w:endnote>
  <w:endnote w:type="continuationSeparator" w:id="0">
    <w:p w14:paraId="6A3DE6E4" w14:textId="77777777" w:rsidR="00D673FC" w:rsidRDefault="00D67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7F7F6" w14:textId="77777777" w:rsidR="00241D8A" w:rsidRPr="00F247F2" w:rsidRDefault="00F247F2" w:rsidP="00F247F2">
    <w:pPr>
      <w:pStyle w:val="Footer"/>
      <w:jc w:val="both"/>
      <w:rPr>
        <w:sz w:val="20"/>
        <w:szCs w:val="20"/>
        <w:lang w:val="fr-FR"/>
      </w:rPr>
    </w:pPr>
    <w:r>
      <w:rPr>
        <w:rFonts w:ascii="Times New Roman" w:hAnsi="Times New Roman"/>
        <w:sz w:val="20"/>
        <w:szCs w:val="20"/>
        <w:lang w:val="fr-FR"/>
      </w:rPr>
      <w:t>A</w:t>
    </w:r>
    <w:r w:rsidRPr="00F247F2">
      <w:rPr>
        <w:rFonts w:ascii="Times New Roman" w:hAnsi="Times New Roman"/>
        <w:sz w:val="20"/>
        <w:szCs w:val="20"/>
        <w:lang w:val="fr-FR"/>
      </w:rPr>
      <w:t>Mprot_28022022; Par informatīvo ziņojumu “Par Eiropas Savienības Ārlietu padomes 2022. gada 25.februāra sanāksmē un 27. februāra Ārlietu padomes videokonferencē izskatītajiem jautājumiem”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D08C2" w14:textId="77777777" w:rsidR="00F247F2" w:rsidRDefault="00EB0019" w:rsidP="00F247F2">
    <w:pPr>
      <w:pStyle w:val="Footer"/>
      <w:jc w:val="both"/>
      <w:rPr>
        <w:sz w:val="20"/>
        <w:szCs w:val="20"/>
      </w:rPr>
    </w:pPr>
    <w:sdt>
      <w:sdtPr>
        <w:id w:val="136440462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247F2" w:rsidRPr="00F247F2">
          <w:rPr>
            <w:sz w:val="20"/>
            <w:szCs w:val="20"/>
          </w:rPr>
          <w:t xml:space="preserve">AMprot_28022022; </w:t>
        </w:r>
        <w:r w:rsidR="00F247F2">
          <w:rPr>
            <w:sz w:val="20"/>
            <w:szCs w:val="20"/>
          </w:rPr>
          <w:t>Par informatīvo ziņojumu</w:t>
        </w:r>
      </w:sdtContent>
    </w:sdt>
    <w:r w:rsidR="00F247F2">
      <w:rPr>
        <w:sz w:val="20"/>
        <w:szCs w:val="20"/>
      </w:rPr>
      <w:t xml:space="preserve"> </w:t>
    </w:r>
    <w:r w:rsidR="00F247F2" w:rsidRPr="00924AEB">
      <w:rPr>
        <w:sz w:val="20"/>
        <w:szCs w:val="20"/>
      </w:rPr>
      <w:t>“Par Eiropas Savienības Ārlietu padomes 2022. gada 25.februāra sanāksmē un 27. februāra Ārlietu padomes videokonferencē izskatītajiem jautājumiem”</w:t>
    </w:r>
  </w:p>
  <w:p w14:paraId="4AB5D3DE" w14:textId="77777777" w:rsidR="00FE0355" w:rsidRPr="00175A7A" w:rsidRDefault="00FE0355" w:rsidP="00FE0355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DC1A9" w14:textId="77777777" w:rsidR="00D673FC" w:rsidRDefault="00D673FC">
      <w:pPr>
        <w:spacing w:after="0" w:line="240" w:lineRule="auto"/>
      </w:pPr>
      <w:r>
        <w:separator/>
      </w:r>
    </w:p>
  </w:footnote>
  <w:footnote w:type="continuationSeparator" w:id="0">
    <w:p w14:paraId="419F5E96" w14:textId="77777777" w:rsidR="00D673FC" w:rsidRDefault="00D67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53BC5" w14:textId="2E4C22CA" w:rsidR="00AC7C8D" w:rsidRDefault="00AC7C8D" w:rsidP="00AC7C8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84A11" w14:textId="77777777" w:rsidR="008D7DBD" w:rsidRDefault="00C0331C" w:rsidP="00840CE6">
    <w:pPr>
      <w:pStyle w:val="Header"/>
      <w:jc w:val="cent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1092C7F8" wp14:editId="6A0E2F9C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8D7DBD" w:rsidRDefault="008D7DBD" w:rsidP="008D7DB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67828121, e-pasts mfa.cha@mfa.gov.lv,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<v:group w14:anchorId="6A9E93C2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5F9E32F5" w14:textId="77777777" w:rsidR="008D7DBD" w:rsidRDefault="008D7DBD" w:rsidP="008D7DBD">
    <w:pPr>
      <w:pStyle w:val="Header"/>
      <w:rPr>
        <w:rFonts w:ascii="Times New Roman" w:hAnsi="Times New Roman"/>
      </w:rPr>
    </w:pPr>
  </w:p>
  <w:p w14:paraId="5315D777" w14:textId="77777777" w:rsidR="008D7DBD" w:rsidRDefault="008D7DBD" w:rsidP="008D7DBD">
    <w:pPr>
      <w:pStyle w:val="Header"/>
      <w:rPr>
        <w:rFonts w:ascii="Times New Roman" w:hAnsi="Times New Roman"/>
      </w:rPr>
    </w:pPr>
  </w:p>
  <w:p w14:paraId="07F7D0BE" w14:textId="77777777" w:rsidR="008D7DBD" w:rsidRDefault="008D7DBD" w:rsidP="008D7DBD">
    <w:pPr>
      <w:pStyle w:val="Header"/>
      <w:rPr>
        <w:rFonts w:ascii="Times New Roman" w:hAnsi="Times New Roman"/>
      </w:rPr>
    </w:pPr>
  </w:p>
  <w:p w14:paraId="490FBAB3" w14:textId="77777777" w:rsidR="008D7DBD" w:rsidRDefault="008D7DBD" w:rsidP="008D7DBD">
    <w:pPr>
      <w:pStyle w:val="Header"/>
      <w:rPr>
        <w:rFonts w:ascii="Times New Roman" w:hAnsi="Times New Roman"/>
      </w:rPr>
    </w:pPr>
  </w:p>
  <w:p w14:paraId="7B7A4F46" w14:textId="77777777" w:rsidR="008D7DBD" w:rsidRDefault="008D7DBD" w:rsidP="008D7DBD">
    <w:pPr>
      <w:pStyle w:val="Header"/>
      <w:rPr>
        <w:rFonts w:ascii="Times New Roman" w:hAnsi="Times New Roman"/>
      </w:rPr>
    </w:pPr>
  </w:p>
  <w:p w14:paraId="1E402000" w14:textId="77777777" w:rsidR="008D7DBD" w:rsidRDefault="008D7DBD" w:rsidP="008D7DBD">
    <w:pPr>
      <w:pStyle w:val="Header"/>
      <w:rPr>
        <w:rFonts w:ascii="Times New Roman" w:hAnsi="Times New Roman"/>
      </w:rPr>
    </w:pPr>
  </w:p>
  <w:p w14:paraId="1D186550" w14:textId="77777777" w:rsidR="008D7DBD" w:rsidRDefault="008D7DBD" w:rsidP="008D7DBD">
    <w:pPr>
      <w:pStyle w:val="Header"/>
      <w:rPr>
        <w:rFonts w:ascii="Times New Roman" w:hAnsi="Times New Roman"/>
      </w:rPr>
    </w:pPr>
  </w:p>
  <w:p w14:paraId="4BF36236" w14:textId="77777777" w:rsidR="008D7DBD" w:rsidRDefault="008D7DBD" w:rsidP="008D7DBD">
    <w:pPr>
      <w:pStyle w:val="Header"/>
      <w:rPr>
        <w:rFonts w:ascii="Times New Roman" w:hAnsi="Times New Roman"/>
      </w:rPr>
    </w:pPr>
  </w:p>
  <w:p w14:paraId="530B9BA4" w14:textId="77777777" w:rsidR="008D7DBD" w:rsidRPr="00815277" w:rsidRDefault="008D7DBD" w:rsidP="008D7DBD">
    <w:pPr>
      <w:pStyle w:val="Header"/>
      <w:rPr>
        <w:rFonts w:ascii="Times New Roman" w:hAnsi="Times New Roman"/>
      </w:rPr>
    </w:pPr>
  </w:p>
  <w:p w14:paraId="7F5EBD3D" w14:textId="77777777" w:rsidR="008D7DBD" w:rsidRDefault="008D7D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5736"/>
        </w:tabs>
        <w:ind w:left="5736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456"/>
        </w:tabs>
        <w:ind w:left="6816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7176"/>
        </w:tabs>
        <w:ind w:left="7536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7896"/>
        </w:tabs>
        <w:ind w:left="8256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8616"/>
        </w:tabs>
        <w:ind w:left="8976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9336"/>
        </w:tabs>
        <w:ind w:left="9696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10056"/>
        </w:tabs>
        <w:ind w:left="10416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10776"/>
        </w:tabs>
        <w:ind w:left="11136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11496"/>
        </w:tabs>
        <w:ind w:left="11856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41A2983"/>
    <w:multiLevelType w:val="hybridMultilevel"/>
    <w:tmpl w:val="5FCA46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E241D"/>
    <w:multiLevelType w:val="hybridMultilevel"/>
    <w:tmpl w:val="88780CF0"/>
    <w:lvl w:ilvl="0" w:tplc="0720B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08D4"/>
    <w:rsid w:val="00006384"/>
    <w:rsid w:val="00012286"/>
    <w:rsid w:val="00030349"/>
    <w:rsid w:val="000335CA"/>
    <w:rsid w:val="00047837"/>
    <w:rsid w:val="000551AF"/>
    <w:rsid w:val="000907E4"/>
    <w:rsid w:val="000A154A"/>
    <w:rsid w:val="000A198B"/>
    <w:rsid w:val="000B7435"/>
    <w:rsid w:val="000C58A7"/>
    <w:rsid w:val="000D63E4"/>
    <w:rsid w:val="000F1674"/>
    <w:rsid w:val="00101B66"/>
    <w:rsid w:val="00102D4B"/>
    <w:rsid w:val="001073EB"/>
    <w:rsid w:val="00124173"/>
    <w:rsid w:val="00124ED9"/>
    <w:rsid w:val="00131993"/>
    <w:rsid w:val="00134873"/>
    <w:rsid w:val="001447F6"/>
    <w:rsid w:val="0016128A"/>
    <w:rsid w:val="00175A7A"/>
    <w:rsid w:val="00182F42"/>
    <w:rsid w:val="00193144"/>
    <w:rsid w:val="001A7A17"/>
    <w:rsid w:val="001C3B8D"/>
    <w:rsid w:val="001F0715"/>
    <w:rsid w:val="00202C57"/>
    <w:rsid w:val="0022025E"/>
    <w:rsid w:val="00226209"/>
    <w:rsid w:val="0023696A"/>
    <w:rsid w:val="002419A4"/>
    <w:rsid w:val="00241D8A"/>
    <w:rsid w:val="00243508"/>
    <w:rsid w:val="00267568"/>
    <w:rsid w:val="00275856"/>
    <w:rsid w:val="00275B9E"/>
    <w:rsid w:val="00285D91"/>
    <w:rsid w:val="00286320"/>
    <w:rsid w:val="00294849"/>
    <w:rsid w:val="00294EBE"/>
    <w:rsid w:val="002A0064"/>
    <w:rsid w:val="002B3077"/>
    <w:rsid w:val="002C5DC7"/>
    <w:rsid w:val="002C6111"/>
    <w:rsid w:val="002D32A5"/>
    <w:rsid w:val="002E1474"/>
    <w:rsid w:val="002E3D1F"/>
    <w:rsid w:val="0030097B"/>
    <w:rsid w:val="00314CC8"/>
    <w:rsid w:val="00331A56"/>
    <w:rsid w:val="00336DC9"/>
    <w:rsid w:val="0038635D"/>
    <w:rsid w:val="00386AC2"/>
    <w:rsid w:val="00386B1C"/>
    <w:rsid w:val="003B18AF"/>
    <w:rsid w:val="003D256F"/>
    <w:rsid w:val="003E7F53"/>
    <w:rsid w:val="00403E96"/>
    <w:rsid w:val="00405BB5"/>
    <w:rsid w:val="0041430C"/>
    <w:rsid w:val="004317E4"/>
    <w:rsid w:val="00444BAA"/>
    <w:rsid w:val="00451A7B"/>
    <w:rsid w:val="004539E7"/>
    <w:rsid w:val="00472108"/>
    <w:rsid w:val="004749DB"/>
    <w:rsid w:val="004941D9"/>
    <w:rsid w:val="004B2407"/>
    <w:rsid w:val="004B5D1D"/>
    <w:rsid w:val="004C43FF"/>
    <w:rsid w:val="004D5245"/>
    <w:rsid w:val="004E4F59"/>
    <w:rsid w:val="004F4BA6"/>
    <w:rsid w:val="00505BEC"/>
    <w:rsid w:val="00512F0C"/>
    <w:rsid w:val="00520DF3"/>
    <w:rsid w:val="00534330"/>
    <w:rsid w:val="0053542B"/>
    <w:rsid w:val="00535564"/>
    <w:rsid w:val="005442E4"/>
    <w:rsid w:val="00545578"/>
    <w:rsid w:val="0054640B"/>
    <w:rsid w:val="00581800"/>
    <w:rsid w:val="0058781D"/>
    <w:rsid w:val="00595081"/>
    <w:rsid w:val="005960FD"/>
    <w:rsid w:val="0059722A"/>
    <w:rsid w:val="005A7ACC"/>
    <w:rsid w:val="005A7BFA"/>
    <w:rsid w:val="005C02A4"/>
    <w:rsid w:val="005C309F"/>
    <w:rsid w:val="005F28D5"/>
    <w:rsid w:val="005F6ABB"/>
    <w:rsid w:val="006016F0"/>
    <w:rsid w:val="006022DD"/>
    <w:rsid w:val="0060407D"/>
    <w:rsid w:val="00623594"/>
    <w:rsid w:val="00635208"/>
    <w:rsid w:val="0064058A"/>
    <w:rsid w:val="00663C3A"/>
    <w:rsid w:val="006715E0"/>
    <w:rsid w:val="00697745"/>
    <w:rsid w:val="006B413E"/>
    <w:rsid w:val="006C1639"/>
    <w:rsid w:val="006C7777"/>
    <w:rsid w:val="006E5257"/>
    <w:rsid w:val="006F222C"/>
    <w:rsid w:val="00705F8B"/>
    <w:rsid w:val="00711E6D"/>
    <w:rsid w:val="00712001"/>
    <w:rsid w:val="0072669B"/>
    <w:rsid w:val="00733590"/>
    <w:rsid w:val="0073680C"/>
    <w:rsid w:val="007422DA"/>
    <w:rsid w:val="00743A25"/>
    <w:rsid w:val="00750375"/>
    <w:rsid w:val="00750E5D"/>
    <w:rsid w:val="00752DA4"/>
    <w:rsid w:val="00755599"/>
    <w:rsid w:val="007563BA"/>
    <w:rsid w:val="0077382D"/>
    <w:rsid w:val="00774B0E"/>
    <w:rsid w:val="007925DB"/>
    <w:rsid w:val="00797099"/>
    <w:rsid w:val="007A1BA0"/>
    <w:rsid w:val="007B225A"/>
    <w:rsid w:val="007B27A8"/>
    <w:rsid w:val="007B3BA5"/>
    <w:rsid w:val="007B48EC"/>
    <w:rsid w:val="007B7E69"/>
    <w:rsid w:val="007E4D1F"/>
    <w:rsid w:val="007E56AC"/>
    <w:rsid w:val="007F0E3F"/>
    <w:rsid w:val="00801053"/>
    <w:rsid w:val="00806E5F"/>
    <w:rsid w:val="00815277"/>
    <w:rsid w:val="008170DF"/>
    <w:rsid w:val="00823DD3"/>
    <w:rsid w:val="00840CE6"/>
    <w:rsid w:val="00842964"/>
    <w:rsid w:val="008538DD"/>
    <w:rsid w:val="00853AE1"/>
    <w:rsid w:val="00861825"/>
    <w:rsid w:val="00874884"/>
    <w:rsid w:val="00876C21"/>
    <w:rsid w:val="008C5955"/>
    <w:rsid w:val="008D6733"/>
    <w:rsid w:val="008D7DBD"/>
    <w:rsid w:val="008E2E8C"/>
    <w:rsid w:val="008E456B"/>
    <w:rsid w:val="00914901"/>
    <w:rsid w:val="009479B8"/>
    <w:rsid w:val="00954D5A"/>
    <w:rsid w:val="00967849"/>
    <w:rsid w:val="00992548"/>
    <w:rsid w:val="00994665"/>
    <w:rsid w:val="009A4D25"/>
    <w:rsid w:val="009B0CEB"/>
    <w:rsid w:val="009C56A6"/>
    <w:rsid w:val="009E7C27"/>
    <w:rsid w:val="00A028F9"/>
    <w:rsid w:val="00A11B4A"/>
    <w:rsid w:val="00A12F3D"/>
    <w:rsid w:val="00A14436"/>
    <w:rsid w:val="00A31666"/>
    <w:rsid w:val="00A33B98"/>
    <w:rsid w:val="00A410E5"/>
    <w:rsid w:val="00A41823"/>
    <w:rsid w:val="00A52268"/>
    <w:rsid w:val="00A843E3"/>
    <w:rsid w:val="00A94490"/>
    <w:rsid w:val="00AA3E1F"/>
    <w:rsid w:val="00AA687C"/>
    <w:rsid w:val="00AB6AC3"/>
    <w:rsid w:val="00AC7C8D"/>
    <w:rsid w:val="00AE22D2"/>
    <w:rsid w:val="00AE7CF0"/>
    <w:rsid w:val="00AF0AB0"/>
    <w:rsid w:val="00B01F75"/>
    <w:rsid w:val="00B023D1"/>
    <w:rsid w:val="00B03BEC"/>
    <w:rsid w:val="00B06CB7"/>
    <w:rsid w:val="00B119B7"/>
    <w:rsid w:val="00B15B79"/>
    <w:rsid w:val="00B30322"/>
    <w:rsid w:val="00B333DB"/>
    <w:rsid w:val="00B50A64"/>
    <w:rsid w:val="00B5334E"/>
    <w:rsid w:val="00B57F60"/>
    <w:rsid w:val="00B605C8"/>
    <w:rsid w:val="00B71AFE"/>
    <w:rsid w:val="00B8356B"/>
    <w:rsid w:val="00B94B07"/>
    <w:rsid w:val="00BA50B6"/>
    <w:rsid w:val="00BD408F"/>
    <w:rsid w:val="00BF005D"/>
    <w:rsid w:val="00BF68EE"/>
    <w:rsid w:val="00C0331C"/>
    <w:rsid w:val="00C407D9"/>
    <w:rsid w:val="00C41AEF"/>
    <w:rsid w:val="00C47F57"/>
    <w:rsid w:val="00C548FA"/>
    <w:rsid w:val="00C62779"/>
    <w:rsid w:val="00C655FA"/>
    <w:rsid w:val="00C73246"/>
    <w:rsid w:val="00CA6BF7"/>
    <w:rsid w:val="00CB438A"/>
    <w:rsid w:val="00CD2181"/>
    <w:rsid w:val="00CE52B8"/>
    <w:rsid w:val="00CF674D"/>
    <w:rsid w:val="00D21FA6"/>
    <w:rsid w:val="00D322F7"/>
    <w:rsid w:val="00D33B8D"/>
    <w:rsid w:val="00D3416B"/>
    <w:rsid w:val="00D55B4B"/>
    <w:rsid w:val="00D62BC5"/>
    <w:rsid w:val="00D673FC"/>
    <w:rsid w:val="00D91258"/>
    <w:rsid w:val="00DA26F0"/>
    <w:rsid w:val="00DA547B"/>
    <w:rsid w:val="00DA7295"/>
    <w:rsid w:val="00DC0F93"/>
    <w:rsid w:val="00DC3CD1"/>
    <w:rsid w:val="00DD5364"/>
    <w:rsid w:val="00E03A64"/>
    <w:rsid w:val="00E03ED9"/>
    <w:rsid w:val="00E12EC3"/>
    <w:rsid w:val="00E35834"/>
    <w:rsid w:val="00E365CE"/>
    <w:rsid w:val="00E61F21"/>
    <w:rsid w:val="00E753CF"/>
    <w:rsid w:val="00E77588"/>
    <w:rsid w:val="00E8312D"/>
    <w:rsid w:val="00E84A4B"/>
    <w:rsid w:val="00E87032"/>
    <w:rsid w:val="00E953CF"/>
    <w:rsid w:val="00EB0019"/>
    <w:rsid w:val="00EC0D72"/>
    <w:rsid w:val="00EC193D"/>
    <w:rsid w:val="00EC7B47"/>
    <w:rsid w:val="00ED024B"/>
    <w:rsid w:val="00ED6904"/>
    <w:rsid w:val="00F02446"/>
    <w:rsid w:val="00F247F2"/>
    <w:rsid w:val="00F3670F"/>
    <w:rsid w:val="00F60586"/>
    <w:rsid w:val="00F645BE"/>
    <w:rsid w:val="00F72669"/>
    <w:rsid w:val="00F877ED"/>
    <w:rsid w:val="00FC4B29"/>
    <w:rsid w:val="00FE020A"/>
    <w:rsid w:val="00FE0355"/>
    <w:rsid w:val="00FE0647"/>
    <w:rsid w:val="00FF23D2"/>
    <w:rsid w:val="00FF336E"/>
    <w:rsid w:val="00FF4CF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E03A64"/>
    <w:pPr>
      <w:widowControl/>
      <w:spacing w:before="100" w:beforeAutospacing="1" w:after="100" w:afterAutospacing="1" w:line="240" w:lineRule="auto"/>
      <w:jc w:val="center"/>
      <w:outlineLvl w:val="2"/>
    </w:pPr>
    <w:rPr>
      <w:rFonts w:ascii="Times New Roman" w:eastAsia="Times New Roman" w:hAnsi="Times New Roman"/>
      <w:b/>
      <w:bCs/>
      <w:color w:val="414142"/>
      <w:sz w:val="35"/>
      <w:szCs w:val="35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uiPriority w:val="9"/>
    <w:rsid w:val="00E03A64"/>
    <w:rPr>
      <w:rFonts w:ascii="Times New Roman" w:eastAsia="Times New Roman" w:hAnsi="Times New Roman"/>
      <w:b/>
      <w:bCs/>
      <w:color w:val="414142"/>
      <w:sz w:val="35"/>
      <w:szCs w:val="35"/>
    </w:rPr>
  </w:style>
  <w:style w:type="paragraph" w:styleId="BodyText">
    <w:name w:val="Body Text"/>
    <w:basedOn w:val="Normal"/>
    <w:link w:val="BodyTextChar"/>
    <w:unhideWhenUsed/>
    <w:rsid w:val="00E03A64"/>
    <w:pPr>
      <w:widowControl/>
      <w:spacing w:after="120"/>
    </w:pPr>
    <w:rPr>
      <w:rFonts w:cs="DokChampa"/>
      <w:lang w:val="lv-LV"/>
    </w:rPr>
  </w:style>
  <w:style w:type="character" w:customStyle="1" w:styleId="BodyTextChar">
    <w:name w:val="Body Text Char"/>
    <w:link w:val="BodyText"/>
    <w:rsid w:val="00E03A64"/>
    <w:rPr>
      <w:rFonts w:cs="DokChampa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E03A64"/>
    <w:rPr>
      <w:rFonts w:cs="DokChamp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93144"/>
    <w:rPr>
      <w:sz w:val="22"/>
      <w:szCs w:val="22"/>
      <w:lang w:val="en-US" w:eastAsia="en-US"/>
    </w:rPr>
  </w:style>
  <w:style w:type="character" w:styleId="PlaceholderText">
    <w:name w:val="Placeholder Text"/>
    <w:uiPriority w:val="99"/>
    <w:semiHidden/>
    <w:rsid w:val="007B27A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407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7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7D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7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7D9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6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32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54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2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798461">
                                      <w:marLeft w:val="0"/>
                                      <w:marRight w:val="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2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    <Relationship Target="commentsIds.xml" Type="http://schemas.microsoft.com/office/2016/09/relationships/commentsIds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D418E08-ED7C-41DE-86F5-EB44B0330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2009</Words>
  <Characters>1146</Characters>
  <Application>Microsoft Office Word</Application>
  <DocSecurity>4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informatīviem ziņojumiem 	“Par 2021. gada 5. oktobra neformālajā Eiropadomē izskatāmajiem jautājumiem”, “Par 2021. gada 6. oktobra ES-Rietumbalkānu samitu”.</vt:lpstr>
    </vt:vector>
  </TitlesOfParts>
  <Company>MFA Latvia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informatīviem ziņojumiem 	“Par 2021. gada 5. oktobra neformālajā Eiropadomē izskatāmajiem jautājumiem”, “Par 2021. gada 6. oktobra ES-Rietumbalkānu samitu”.</dc:title>
  <dc:subject/>
  <dc:creator>Tatjana Rainiceca</dc:creator>
  <cp:keywords/>
  <cp:lastModifiedBy>Ilze Spiridonova</cp:lastModifiedBy>
  <cp:revision>2</cp:revision>
  <cp:lastPrinted>2020-02-17T14:47:00Z</cp:lastPrinted>
  <dcterms:created xsi:type="dcterms:W3CDTF">2022-02-28T14:06:00Z</dcterms:created>
  <dcterms:modified xsi:type="dcterms:W3CDTF">2022-02-28T14:06:00Z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2022-02-25</vt:lpwstr>
  </property>
  <property fmtid="{D5CDD505-2E9C-101B-9397-08002B2CF9AE}" pid="5" name="DISCesvisAdditionalMakers">
    <vt:lpwstr>Padomnieks Diāna Krieva 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L300270</vt:lpwstr>
  </property>
  <property fmtid="{D5CDD505-2E9C-101B-9397-08002B2CF9AE}" pid="8" name="DISCesvisAdditionalMakersPhone">
    <vt:lpwstr>67016164</vt:lpwstr>
  </property>
  <property fmtid="{D5CDD505-2E9C-101B-9397-08002B2CF9AE}" pid="9" name="DISCesvisSigner">
    <vt:lpwstr>Ministrs Edgars Rinkēvičs</vt:lpwstr>
  </property>
  <property fmtid="{D5CDD505-2E9C-101B-9397-08002B2CF9AE}" pid="10" name="DISTaskPaneUrl">
    <vt:lpwstr>https://lim.esvis.gov.lv/cs/idcplg?ClientControlled=DocMan&amp;coreContentOnly=1&amp;WebdavRequest=1&amp;IdcService=DOC_INFO&amp;dID=388729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informatīvo ziņojumu 	
 “Par Eiropas Savienības Ārlietu padomes 2022. gada 25.februāra sanāksmē un 27. februāra Ārlietu padomes videokonferencē izskatītajiem jautājumiem”
</vt:lpwstr>
  </property>
  <property fmtid="{D5CDD505-2E9C-101B-9397-08002B2CF9AE}" pid="13" name="DISCesvisMinistryOfMinister">
    <vt:lpwstr>wwTemplateNP_MinistryOfMinister(Ārlietu,)</vt:lpwstr>
  </property>
  <property fmtid="{D5CDD505-2E9C-101B-9397-08002B2CF9AE}" pid="14" name="DISCesvisAuthor">
    <vt:lpwstr>Ārlietu ministrija</vt:lpwstr>
  </property>
  <property fmtid="{D5CDD505-2E9C-101B-9397-08002B2CF9AE}" pid="15" name="DISCesvisMainMaker">
    <vt:lpwstr>Padomnieks Diāna Krieva </vt:lpwstr>
  </property>
  <property fmtid="{D5CDD505-2E9C-101B-9397-08002B2CF9AE}" pid="16" name="DISidcName">
    <vt:lpwstr>1020404016200</vt:lpwstr>
  </property>
  <property fmtid="{D5CDD505-2E9C-101B-9397-08002B2CF9AE}" pid="1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8" name="DISCesvisDescription">
    <vt:lpwstr>
</vt:lpwstr>
  </property>
  <property fmtid="{D5CDD505-2E9C-101B-9397-08002B2CF9AE}" pid="19" name="DISCesvisAdditionalMakersMail">
    <vt:lpwstr>diana.krieva@mfa.gov.lv</vt:lpwstr>
  </property>
  <property fmtid="{D5CDD505-2E9C-101B-9397-08002B2CF9AE}" pid="20" name="DISdUser">
    <vt:lpwstr>weblogic</vt:lpwstr>
  </property>
  <property fmtid="{D5CDD505-2E9C-101B-9397-08002B2CF9AE}" pid="21" name="DISdID">
    <vt:lpwstr>388729</vt:lpwstr>
  </property>
  <property fmtid="{D5CDD505-2E9C-101B-9397-08002B2CF9AE}" pid="22" name="DISCesvisMainMakerOrgUnitTitle">
    <vt:lpwstr>Politiskā direktora birojs</vt:lpwstr>
  </property>
  <property fmtid="{D5CDD505-2E9C-101B-9397-08002B2CF9AE}" pid="23" name="DISCesvisDocRegDate">
    <vt:lpwstr>2022-02-28</vt:lpwstr>
  </property>
  <property fmtid="{D5CDD505-2E9C-101B-9397-08002B2CF9AE}" pid="24" name="DISCesvisRegDate">
    <vt:lpwstr>2022-02-28</vt:lpwstr>
  </property>
  <property fmtid="{D5CDD505-2E9C-101B-9397-08002B2CF9AE}" pid="25" name="DISCesvisDocRegNr">
    <vt:lpwstr>PV-AM/2022-12</vt:lpwstr>
  </property>
</Properties>
</file>