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75E751" w14:textId="77777777" w:rsidR="00203B80" w:rsidRPr="00637CC7" w:rsidRDefault="00203B80" w:rsidP="00203B80">
      <w:pPr>
        <w:pStyle w:val="Header"/>
        <w:pBdr>
          <w:bottom w:val="single" w:sz="4" w:space="1" w:color="auto"/>
        </w:pBdr>
        <w:jc w:val="center"/>
        <w:rPr>
          <w:sz w:val="28"/>
          <w:szCs w:val="28"/>
        </w:rPr>
      </w:pPr>
      <w:r w:rsidRPr="00637CC7">
        <w:rPr>
          <w:b/>
          <w:bCs/>
          <w:sz w:val="28"/>
          <w:szCs w:val="28"/>
        </w:rPr>
        <w:t>MINISTRU KABINETA SĒDES PROTOKOLLĒMUMS</w:t>
      </w:r>
    </w:p>
    <w:p w14:paraId="3737DB61" w14:textId="77777777" w:rsidR="00203B80" w:rsidRPr="00637CC7" w:rsidRDefault="00203B80" w:rsidP="00203B80">
      <w:pPr>
        <w:pStyle w:val="Header"/>
        <w:jc w:val="both"/>
        <w:rPr>
          <w:sz w:val="28"/>
          <w:szCs w:val="28"/>
        </w:rPr>
      </w:pPr>
    </w:p>
    <w:p w14:paraId="67858563" w14:textId="77777777" w:rsidR="00513F05" w:rsidRPr="00637CC7" w:rsidRDefault="00513F05" w:rsidP="00203B80">
      <w:pPr>
        <w:pStyle w:val="Header"/>
        <w:jc w:val="both"/>
        <w:rPr>
          <w:sz w:val="28"/>
          <w:szCs w:val="28"/>
        </w:rPr>
      </w:pPr>
    </w:p>
    <w:tbl>
      <w:tblPr>
        <w:tblW w:w="9208" w:type="dxa"/>
        <w:tblInd w:w="-106" w:type="dxa"/>
        <w:tblLayout w:type="fixed"/>
        <w:tblLook w:val="0000" w:firstRow="0" w:lastRow="0" w:firstColumn="0" w:lastColumn="0" w:noHBand="0" w:noVBand="0"/>
      </w:tblPr>
      <w:tblGrid>
        <w:gridCol w:w="3967"/>
        <w:gridCol w:w="886"/>
        <w:gridCol w:w="4355"/>
      </w:tblGrid>
      <w:tr w:rsidR="00203B80" w:rsidRPr="00637CC7" w14:paraId="767C41CF" w14:textId="77777777" w:rsidTr="000279CC">
        <w:trPr>
          <w:cantSplit/>
        </w:trPr>
        <w:tc>
          <w:tcPr>
            <w:tcW w:w="3967" w:type="dxa"/>
          </w:tcPr>
          <w:p w14:paraId="7EA0F911" w14:textId="77777777" w:rsidR="00203B80" w:rsidRPr="00637CC7" w:rsidRDefault="00203B80" w:rsidP="000279CC">
            <w:pPr>
              <w:rPr>
                <w:sz w:val="28"/>
                <w:szCs w:val="28"/>
              </w:rPr>
            </w:pPr>
            <w:r w:rsidRPr="00637CC7">
              <w:rPr>
                <w:sz w:val="28"/>
                <w:szCs w:val="28"/>
              </w:rPr>
              <w:t>Rīgā</w:t>
            </w:r>
          </w:p>
        </w:tc>
        <w:tc>
          <w:tcPr>
            <w:tcW w:w="886" w:type="dxa"/>
          </w:tcPr>
          <w:p w14:paraId="00800222" w14:textId="77777777" w:rsidR="00203B80" w:rsidRPr="00637CC7" w:rsidRDefault="00203B80" w:rsidP="000279CC">
            <w:pPr>
              <w:rPr>
                <w:sz w:val="28"/>
                <w:szCs w:val="28"/>
              </w:rPr>
            </w:pPr>
            <w:r w:rsidRPr="00637CC7">
              <w:rPr>
                <w:sz w:val="28"/>
                <w:szCs w:val="28"/>
              </w:rPr>
              <w:t>Nr.</w:t>
            </w:r>
          </w:p>
        </w:tc>
        <w:tc>
          <w:tcPr>
            <w:tcW w:w="4355" w:type="dxa"/>
          </w:tcPr>
          <w:p w14:paraId="49DE76B1" w14:textId="1CEAAC1F" w:rsidR="00203B80" w:rsidRPr="00637CC7" w:rsidRDefault="00203B80" w:rsidP="005479F2">
            <w:pPr>
              <w:ind w:firstLine="1377"/>
              <w:rPr>
                <w:sz w:val="28"/>
                <w:szCs w:val="28"/>
              </w:rPr>
            </w:pPr>
            <w:r w:rsidRPr="00637CC7">
              <w:rPr>
                <w:sz w:val="28"/>
                <w:szCs w:val="28"/>
              </w:rPr>
              <w:t>20</w:t>
            </w:r>
            <w:r w:rsidR="00254869" w:rsidRPr="00637CC7">
              <w:rPr>
                <w:sz w:val="28"/>
                <w:szCs w:val="28"/>
              </w:rPr>
              <w:t>2</w:t>
            </w:r>
            <w:r w:rsidR="005479F2" w:rsidRPr="00637CC7">
              <w:rPr>
                <w:sz w:val="28"/>
                <w:szCs w:val="28"/>
              </w:rPr>
              <w:t>1</w:t>
            </w:r>
            <w:r w:rsidR="008A47D3" w:rsidRPr="00637CC7">
              <w:rPr>
                <w:sz w:val="28"/>
                <w:szCs w:val="28"/>
              </w:rPr>
              <w:t>.gada __.________</w:t>
            </w:r>
            <w:r w:rsidRPr="00637CC7">
              <w:rPr>
                <w:sz w:val="28"/>
                <w:szCs w:val="28"/>
              </w:rPr>
              <w:t xml:space="preserve"> </w:t>
            </w:r>
          </w:p>
        </w:tc>
      </w:tr>
    </w:tbl>
    <w:p w14:paraId="17F5A1E1" w14:textId="77777777" w:rsidR="00203B80" w:rsidRPr="00637CC7" w:rsidRDefault="00203B80" w:rsidP="000C0A84">
      <w:pPr>
        <w:tabs>
          <w:tab w:val="left" w:pos="6521"/>
        </w:tabs>
        <w:rPr>
          <w:sz w:val="28"/>
          <w:szCs w:val="28"/>
        </w:rPr>
      </w:pPr>
    </w:p>
    <w:p w14:paraId="085B0CF2" w14:textId="77777777" w:rsidR="00513F05" w:rsidRPr="00637CC7" w:rsidRDefault="00513F05" w:rsidP="000C0A84">
      <w:pPr>
        <w:tabs>
          <w:tab w:val="left" w:pos="6521"/>
        </w:tabs>
        <w:rPr>
          <w:sz w:val="28"/>
          <w:szCs w:val="28"/>
        </w:rPr>
      </w:pPr>
    </w:p>
    <w:p w14:paraId="28833583" w14:textId="77777777" w:rsidR="00203B80" w:rsidRPr="00637CC7" w:rsidRDefault="00203B80" w:rsidP="000C0A84">
      <w:pPr>
        <w:jc w:val="center"/>
        <w:rPr>
          <w:b/>
          <w:bCs/>
          <w:sz w:val="28"/>
          <w:szCs w:val="28"/>
        </w:rPr>
      </w:pPr>
      <w:r w:rsidRPr="00637CC7">
        <w:rPr>
          <w:b/>
          <w:bCs/>
          <w:sz w:val="28"/>
          <w:szCs w:val="28"/>
        </w:rPr>
        <w:t>.§</w:t>
      </w:r>
    </w:p>
    <w:p w14:paraId="7E2F7234" w14:textId="77777777" w:rsidR="00203B80" w:rsidRPr="00637CC7" w:rsidRDefault="00203B80" w:rsidP="000C0A84">
      <w:pPr>
        <w:tabs>
          <w:tab w:val="left" w:pos="6750"/>
        </w:tabs>
        <w:rPr>
          <w:sz w:val="28"/>
          <w:szCs w:val="28"/>
        </w:rPr>
      </w:pPr>
      <w:r w:rsidRPr="00637CC7">
        <w:rPr>
          <w:sz w:val="28"/>
          <w:szCs w:val="28"/>
        </w:rPr>
        <w:tab/>
      </w:r>
    </w:p>
    <w:p w14:paraId="7D3D1E03" w14:textId="7EA7D502" w:rsidR="00203B80" w:rsidRPr="00637CC7" w:rsidRDefault="00203B80" w:rsidP="001D1CDB">
      <w:pPr>
        <w:jc w:val="center"/>
        <w:rPr>
          <w:b/>
          <w:sz w:val="28"/>
          <w:szCs w:val="28"/>
        </w:rPr>
      </w:pPr>
      <w:r w:rsidRPr="00637CC7">
        <w:rPr>
          <w:b/>
          <w:sz w:val="28"/>
          <w:szCs w:val="28"/>
        </w:rPr>
        <w:t xml:space="preserve">Par </w:t>
      </w:r>
      <w:r w:rsidR="00DE3256" w:rsidRPr="00637CC7">
        <w:rPr>
          <w:b/>
          <w:sz w:val="28"/>
          <w:szCs w:val="28"/>
        </w:rPr>
        <w:t>noteikumu projektu</w:t>
      </w:r>
      <w:r w:rsidRPr="00637CC7">
        <w:rPr>
          <w:b/>
          <w:sz w:val="28"/>
          <w:szCs w:val="28"/>
        </w:rPr>
        <w:t xml:space="preserve"> </w:t>
      </w:r>
      <w:bookmarkStart w:id="0" w:name="OLE_LINK12"/>
      <w:bookmarkStart w:id="1" w:name="OLE_LINK13"/>
      <w:r w:rsidR="00BA7554" w:rsidRPr="00637CC7">
        <w:rPr>
          <w:b/>
          <w:sz w:val="28"/>
          <w:szCs w:val="28"/>
        </w:rPr>
        <w:t>„</w:t>
      </w:r>
      <w:bookmarkEnd w:id="0"/>
      <w:bookmarkEnd w:id="1"/>
      <w:r w:rsidR="00EA3871" w:rsidRPr="00637CC7">
        <w:rPr>
          <w:b/>
          <w:sz w:val="28"/>
          <w:szCs w:val="28"/>
        </w:rPr>
        <w:t>Grozījumi Ministru kabineta 2018. gada 9. janvāra noteikumos Nr. 26 "Darbības programmas "Izaugsme un nodarbinātība" 8.2.3. specifiskā atbalsta mērķa "Nodrošināt labāku pārvaldību augstākās izglītības institūcijās" īstenošanas noteikumi"</w:t>
      </w:r>
      <w:r w:rsidR="00BA7554" w:rsidRPr="00637CC7">
        <w:rPr>
          <w:b/>
          <w:sz w:val="28"/>
          <w:szCs w:val="28"/>
        </w:rPr>
        <w:t>”</w:t>
      </w:r>
    </w:p>
    <w:p w14:paraId="43496E57" w14:textId="77777777" w:rsidR="00203B80" w:rsidRPr="00637CC7" w:rsidRDefault="00203B80" w:rsidP="000C0A84">
      <w:pPr>
        <w:rPr>
          <w:b/>
          <w:bCs/>
          <w:sz w:val="28"/>
          <w:szCs w:val="28"/>
        </w:rPr>
      </w:pPr>
    </w:p>
    <w:p w14:paraId="731AD060" w14:textId="77777777" w:rsidR="00203B80" w:rsidRPr="00637CC7" w:rsidRDefault="00203B80" w:rsidP="000C0A84">
      <w:pPr>
        <w:ind w:firstLine="720"/>
        <w:rPr>
          <w:b/>
          <w:bCs/>
          <w:sz w:val="28"/>
          <w:szCs w:val="28"/>
        </w:rPr>
      </w:pPr>
      <w:r w:rsidRPr="00637CC7">
        <w:rPr>
          <w:b/>
          <w:bCs/>
          <w:sz w:val="28"/>
          <w:szCs w:val="28"/>
        </w:rPr>
        <w:t>TA-</w:t>
      </w:r>
    </w:p>
    <w:p w14:paraId="66B8EBBB" w14:textId="77777777" w:rsidR="00203B80" w:rsidRPr="00637CC7" w:rsidRDefault="00203B80" w:rsidP="000C0A84">
      <w:pPr>
        <w:jc w:val="center"/>
        <w:rPr>
          <w:sz w:val="28"/>
          <w:szCs w:val="28"/>
        </w:rPr>
      </w:pPr>
      <w:r w:rsidRPr="00637CC7">
        <w:rPr>
          <w:sz w:val="28"/>
          <w:szCs w:val="28"/>
        </w:rPr>
        <w:t>_______________________________________________________</w:t>
      </w:r>
    </w:p>
    <w:p w14:paraId="5F3864AF" w14:textId="77777777" w:rsidR="00203B80" w:rsidRPr="00637CC7" w:rsidRDefault="00203B80" w:rsidP="000C0A84">
      <w:pPr>
        <w:jc w:val="center"/>
        <w:rPr>
          <w:sz w:val="28"/>
          <w:szCs w:val="28"/>
        </w:rPr>
      </w:pPr>
      <w:r w:rsidRPr="00637CC7">
        <w:rPr>
          <w:sz w:val="28"/>
          <w:szCs w:val="28"/>
        </w:rPr>
        <w:t>(...)</w:t>
      </w:r>
    </w:p>
    <w:p w14:paraId="117B822A" w14:textId="77777777" w:rsidR="00203B80" w:rsidRPr="00637CC7" w:rsidRDefault="00203B80" w:rsidP="000C0A84">
      <w:pPr>
        <w:jc w:val="center"/>
        <w:rPr>
          <w:sz w:val="28"/>
          <w:szCs w:val="28"/>
        </w:rPr>
      </w:pPr>
    </w:p>
    <w:p w14:paraId="26588D56" w14:textId="73E05A87" w:rsidR="00DC56F5" w:rsidRPr="00637CC7" w:rsidRDefault="006318AA" w:rsidP="002F4826">
      <w:pPr>
        <w:pStyle w:val="1limenis"/>
        <w:numPr>
          <w:ilvl w:val="0"/>
          <w:numId w:val="0"/>
        </w:numPr>
        <w:spacing w:after="120"/>
        <w:ind w:left="720"/>
        <w:jc w:val="both"/>
        <w:rPr>
          <w:sz w:val="28"/>
          <w:szCs w:val="28"/>
        </w:rPr>
      </w:pPr>
      <w:r w:rsidRPr="00637CC7">
        <w:rPr>
          <w:sz w:val="28"/>
          <w:szCs w:val="28"/>
        </w:rPr>
        <w:t>1. </w:t>
      </w:r>
      <w:r w:rsidR="00DC56F5" w:rsidRPr="00637CC7">
        <w:rPr>
          <w:sz w:val="28"/>
          <w:szCs w:val="28"/>
        </w:rPr>
        <w:t>Pieņemt iesniegto noteikumu projektu.</w:t>
      </w:r>
    </w:p>
    <w:p w14:paraId="4A3D5103" w14:textId="431E854E" w:rsidR="00203B80" w:rsidRPr="00637CC7" w:rsidRDefault="00DC56F5" w:rsidP="002F4826">
      <w:pPr>
        <w:pStyle w:val="1limenis"/>
        <w:numPr>
          <w:ilvl w:val="0"/>
          <w:numId w:val="0"/>
        </w:numPr>
        <w:spacing w:after="120"/>
        <w:ind w:firstLine="720"/>
        <w:rPr>
          <w:sz w:val="28"/>
          <w:szCs w:val="28"/>
        </w:rPr>
      </w:pPr>
      <w:r w:rsidRPr="00637CC7">
        <w:rPr>
          <w:sz w:val="28"/>
          <w:szCs w:val="28"/>
        </w:rPr>
        <w:t>Valsts kancelejai sagatavot noteikumu projektu parakstīšanai.</w:t>
      </w:r>
      <w:r w:rsidR="00203B80" w:rsidRPr="00637CC7">
        <w:rPr>
          <w:sz w:val="28"/>
          <w:szCs w:val="28"/>
        </w:rPr>
        <w:t xml:space="preserve"> </w:t>
      </w:r>
    </w:p>
    <w:p w14:paraId="61B61F80" w14:textId="4BA083AD" w:rsidR="003D7DA7" w:rsidRPr="00637CC7" w:rsidRDefault="006318AA" w:rsidP="00474BDE">
      <w:pPr>
        <w:pStyle w:val="2limenis"/>
        <w:numPr>
          <w:ilvl w:val="0"/>
          <w:numId w:val="0"/>
        </w:numPr>
        <w:spacing w:after="120"/>
        <w:ind w:firstLine="720"/>
        <w:jc w:val="both"/>
        <w:rPr>
          <w:sz w:val="28"/>
          <w:szCs w:val="28"/>
        </w:rPr>
      </w:pPr>
      <w:r w:rsidRPr="00637CC7">
        <w:rPr>
          <w:sz w:val="28"/>
          <w:szCs w:val="28"/>
        </w:rPr>
        <w:t>2. </w:t>
      </w:r>
      <w:r w:rsidR="00474BDE" w:rsidRPr="00637CC7">
        <w:rPr>
          <w:sz w:val="28"/>
          <w:szCs w:val="28"/>
        </w:rPr>
        <w:t>Noteikt, ka 2021.gadā</w:t>
      </w:r>
      <w:r w:rsidR="00C81F8B" w:rsidRPr="00637CC7">
        <w:rPr>
          <w:sz w:val="28"/>
          <w:szCs w:val="28"/>
        </w:rPr>
        <w:t xml:space="preserve"> un 2022.gadā</w:t>
      </w:r>
      <w:r w:rsidR="00474BDE" w:rsidRPr="00637CC7">
        <w:rPr>
          <w:sz w:val="28"/>
          <w:szCs w:val="28"/>
        </w:rPr>
        <w:t xml:space="preserve"> Eiropas Savienības fondu </w:t>
      </w:r>
      <w:r w:rsidR="00C96AEC" w:rsidRPr="00637CC7">
        <w:rPr>
          <w:sz w:val="28"/>
          <w:szCs w:val="28"/>
        </w:rPr>
        <w:t xml:space="preserve">darbības programmas „Izaugsme un nodarbinātība” </w:t>
      </w:r>
      <w:r w:rsidR="00EA3871" w:rsidRPr="00637CC7">
        <w:rPr>
          <w:sz w:val="28"/>
          <w:szCs w:val="28"/>
        </w:rPr>
        <w:t>8</w:t>
      </w:r>
      <w:r w:rsidR="00C96AEC" w:rsidRPr="00637CC7">
        <w:rPr>
          <w:sz w:val="28"/>
          <w:szCs w:val="28"/>
        </w:rPr>
        <w:t>.</w:t>
      </w:r>
      <w:r w:rsidR="00EA3871" w:rsidRPr="00637CC7">
        <w:rPr>
          <w:sz w:val="28"/>
          <w:szCs w:val="28"/>
        </w:rPr>
        <w:t>2</w:t>
      </w:r>
      <w:r w:rsidR="00C96AEC" w:rsidRPr="00637CC7">
        <w:rPr>
          <w:sz w:val="28"/>
          <w:szCs w:val="28"/>
        </w:rPr>
        <w:t>.</w:t>
      </w:r>
      <w:r w:rsidR="00EA3871" w:rsidRPr="00637CC7">
        <w:rPr>
          <w:sz w:val="28"/>
          <w:szCs w:val="28"/>
        </w:rPr>
        <w:t>3</w:t>
      </w:r>
      <w:r w:rsidR="00C96AEC" w:rsidRPr="00637CC7">
        <w:rPr>
          <w:sz w:val="28"/>
          <w:szCs w:val="28"/>
        </w:rPr>
        <w:t>. specifiskā atbalsta mērķa „</w:t>
      </w:r>
      <w:r w:rsidR="00EA3871" w:rsidRPr="00637CC7">
        <w:rPr>
          <w:sz w:val="28"/>
          <w:szCs w:val="28"/>
        </w:rPr>
        <w:t>Nodrošināt labāku pārvaldību augstākās izglītības institūcijās</w:t>
      </w:r>
      <w:r w:rsidR="00C96AEC" w:rsidRPr="00637CC7">
        <w:rPr>
          <w:sz w:val="28"/>
          <w:szCs w:val="28"/>
        </w:rPr>
        <w:t>”</w:t>
      </w:r>
      <w:r w:rsidR="00EA3871" w:rsidRPr="00637CC7">
        <w:rPr>
          <w:sz w:val="28"/>
          <w:szCs w:val="28"/>
        </w:rPr>
        <w:t xml:space="preserve"> otrās projektu iesniegumu atlases kārtas</w:t>
      </w:r>
      <w:r w:rsidR="00C96AEC" w:rsidRPr="00637CC7">
        <w:rPr>
          <w:sz w:val="28"/>
          <w:szCs w:val="28"/>
        </w:rPr>
        <w:t xml:space="preserve"> </w:t>
      </w:r>
      <w:r w:rsidR="00474BDE" w:rsidRPr="00637CC7">
        <w:rPr>
          <w:sz w:val="28"/>
          <w:szCs w:val="28"/>
        </w:rPr>
        <w:t>īstenošanai līdz projekta apstiprināšanai nepieciešamo finansējumu attiecināmo izmaksu segšanai</w:t>
      </w:r>
      <w:r w:rsidR="00BA67F1" w:rsidRPr="00637CC7">
        <w:rPr>
          <w:sz w:val="28"/>
          <w:szCs w:val="28"/>
        </w:rPr>
        <w:t xml:space="preserve"> līdz</w:t>
      </w:r>
      <w:r w:rsidR="00474BDE" w:rsidRPr="00637CC7">
        <w:rPr>
          <w:sz w:val="28"/>
          <w:szCs w:val="28"/>
        </w:rPr>
        <w:t xml:space="preserve"> </w:t>
      </w:r>
      <w:r w:rsidR="009F1803" w:rsidRPr="00637CC7">
        <w:rPr>
          <w:sz w:val="28"/>
          <w:szCs w:val="28"/>
        </w:rPr>
        <w:t xml:space="preserve">983 264 </w:t>
      </w:r>
      <w:r w:rsidR="00474BDE" w:rsidRPr="00637CC7">
        <w:rPr>
          <w:sz w:val="28"/>
          <w:szCs w:val="28"/>
        </w:rPr>
        <w:t>EUR apmēr</w:t>
      </w:r>
      <w:r w:rsidR="00BA67F1" w:rsidRPr="00637CC7">
        <w:rPr>
          <w:sz w:val="28"/>
          <w:szCs w:val="28"/>
        </w:rPr>
        <w:t>am</w:t>
      </w:r>
      <w:r w:rsidR="00474BDE" w:rsidRPr="00637CC7">
        <w:rPr>
          <w:sz w:val="28"/>
          <w:szCs w:val="28"/>
        </w:rPr>
        <w:t xml:space="preserve"> normatīvajos aktos noteiktajā kārtībā nodrošina no 74.resora </w:t>
      </w:r>
      <w:r w:rsidR="00C96AEC" w:rsidRPr="00637CC7">
        <w:rPr>
          <w:sz w:val="28"/>
          <w:szCs w:val="28"/>
        </w:rPr>
        <w:t>„</w:t>
      </w:r>
      <w:r w:rsidR="00474BDE" w:rsidRPr="00637CC7">
        <w:rPr>
          <w:sz w:val="28"/>
          <w:szCs w:val="28"/>
        </w:rPr>
        <w:t>Gadskārtējā valsts budžeta izpildes procesā pārdalāmais finansējums</w:t>
      </w:r>
      <w:r w:rsidR="00C96AEC" w:rsidRPr="00637CC7">
        <w:rPr>
          <w:sz w:val="28"/>
          <w:szCs w:val="28"/>
        </w:rPr>
        <w:t>” programmas 80.00.00 „</w:t>
      </w:r>
      <w:r w:rsidR="00474BDE" w:rsidRPr="00637CC7">
        <w:rPr>
          <w:sz w:val="28"/>
          <w:szCs w:val="28"/>
        </w:rPr>
        <w:t>Nesadalītais finansējums Eiropas Savienības politiku instrumentu un pārējās ārvalstu finanšu palīdzības līdzfinansēto projektu un pasākumu īstenošanai</w:t>
      </w:r>
      <w:r w:rsidR="00C96AEC" w:rsidRPr="00637CC7">
        <w:rPr>
          <w:sz w:val="28"/>
          <w:szCs w:val="28"/>
        </w:rPr>
        <w:t>”</w:t>
      </w:r>
      <w:r w:rsidR="00474BDE" w:rsidRPr="00637CC7">
        <w:rPr>
          <w:sz w:val="28"/>
          <w:szCs w:val="28"/>
        </w:rPr>
        <w:t>.</w:t>
      </w:r>
    </w:p>
    <w:p w14:paraId="3D2F4FA9" w14:textId="1D844D31" w:rsidR="0078144C" w:rsidRPr="00637CC7" w:rsidRDefault="00A31615" w:rsidP="002F4826">
      <w:pPr>
        <w:pStyle w:val="2limenis"/>
        <w:numPr>
          <w:ilvl w:val="0"/>
          <w:numId w:val="0"/>
        </w:numPr>
        <w:spacing w:after="120"/>
        <w:ind w:firstLine="720"/>
        <w:jc w:val="both"/>
        <w:rPr>
          <w:sz w:val="28"/>
          <w:szCs w:val="28"/>
        </w:rPr>
      </w:pPr>
      <w:r w:rsidRPr="00637CC7">
        <w:rPr>
          <w:sz w:val="28"/>
          <w:szCs w:val="28"/>
        </w:rPr>
        <w:t>3</w:t>
      </w:r>
      <w:r w:rsidR="004168E4" w:rsidRPr="00637CC7">
        <w:rPr>
          <w:sz w:val="28"/>
          <w:szCs w:val="28"/>
        </w:rPr>
        <w:t xml:space="preserve">. </w:t>
      </w:r>
      <w:r w:rsidR="0078144C" w:rsidRPr="00637CC7">
        <w:rPr>
          <w:sz w:val="28"/>
          <w:szCs w:val="28"/>
        </w:rPr>
        <w:t>Izglītības un zinātnes ministrijai nekavējoties informēt Ministru kabinetu, ja izmaksas, kas 8.2.3. specifiskā atbalsta mērķa „Nodrošināt labāku pārvaldību augstākās izglītības institūcijās” otrajā projektu iesniegumu atlases kārtā veiktas pirms projekta iesnieguma apstiprināšanas, varētu netikt vai netiek attiecinātas finansēšanai no Eiropas Sociālā fonda, sagatavojot attiecīgu informatīvo ziņojumu, kurā norādīts detalizēts apraksts par radušos situāciju, neatbilstības rašanās cēloņiem, finansiālo ietekmi, un sniegt fiskāli neitrālus priekšlikumus, veicot finansējuma pārdali starp Izglītības un zinātnes ministrijas budžeta programmām/apakšprogrammām, lai nodrošinātu projekta neattiecināto izdevumu segšanu.</w:t>
      </w:r>
    </w:p>
    <w:p w14:paraId="6B680C31" w14:textId="77777777" w:rsidR="0078144C" w:rsidRDefault="0078144C" w:rsidP="00C23503">
      <w:pPr>
        <w:ind w:firstLine="720"/>
        <w:rPr>
          <w:sz w:val="28"/>
          <w:szCs w:val="28"/>
        </w:rPr>
      </w:pPr>
    </w:p>
    <w:p w14:paraId="11A89D61" w14:textId="77777777" w:rsidR="0078144C" w:rsidRDefault="0078144C" w:rsidP="00C23503">
      <w:pPr>
        <w:ind w:firstLine="720"/>
        <w:rPr>
          <w:sz w:val="28"/>
          <w:szCs w:val="28"/>
        </w:rPr>
      </w:pPr>
    </w:p>
    <w:p w14:paraId="0E62A151" w14:textId="2BDF751A" w:rsidR="00C23503" w:rsidRPr="00637CC7" w:rsidRDefault="00C23503" w:rsidP="0078144C">
      <w:pPr>
        <w:ind w:firstLine="720"/>
        <w:rPr>
          <w:sz w:val="28"/>
          <w:szCs w:val="28"/>
        </w:rPr>
      </w:pPr>
      <w:r w:rsidRPr="00637CC7">
        <w:rPr>
          <w:sz w:val="28"/>
          <w:szCs w:val="28"/>
        </w:rPr>
        <w:t>Ministru prezident</w:t>
      </w:r>
      <w:r w:rsidR="0078144C">
        <w:rPr>
          <w:sz w:val="28"/>
          <w:szCs w:val="28"/>
        </w:rPr>
        <w:t>s</w:t>
      </w:r>
      <w:r w:rsidRPr="00637CC7">
        <w:rPr>
          <w:sz w:val="28"/>
          <w:szCs w:val="28"/>
        </w:rPr>
        <w:tab/>
      </w:r>
      <w:r w:rsidR="00B8716B" w:rsidRPr="00637CC7">
        <w:rPr>
          <w:sz w:val="28"/>
          <w:szCs w:val="28"/>
        </w:rPr>
        <w:tab/>
      </w:r>
      <w:r w:rsidRPr="00637CC7">
        <w:rPr>
          <w:sz w:val="28"/>
          <w:szCs w:val="28"/>
        </w:rPr>
        <w:tab/>
      </w:r>
      <w:r w:rsidRPr="00637CC7">
        <w:rPr>
          <w:sz w:val="28"/>
          <w:szCs w:val="28"/>
        </w:rPr>
        <w:tab/>
      </w:r>
      <w:r w:rsidR="007F3280" w:rsidRPr="00637CC7">
        <w:rPr>
          <w:sz w:val="28"/>
          <w:szCs w:val="28"/>
        </w:rPr>
        <w:tab/>
      </w:r>
      <w:r w:rsidR="0078144C" w:rsidRPr="00637CC7">
        <w:rPr>
          <w:sz w:val="28"/>
          <w:szCs w:val="28"/>
        </w:rPr>
        <w:t>A</w:t>
      </w:r>
      <w:r w:rsidR="0078144C">
        <w:rPr>
          <w:sz w:val="28"/>
          <w:szCs w:val="28"/>
        </w:rPr>
        <w:t>.</w:t>
      </w:r>
      <w:r w:rsidR="0078144C" w:rsidRPr="00637CC7">
        <w:rPr>
          <w:sz w:val="28"/>
          <w:szCs w:val="28"/>
        </w:rPr>
        <w:t xml:space="preserve"> </w:t>
      </w:r>
      <w:r w:rsidRPr="00637CC7">
        <w:rPr>
          <w:sz w:val="28"/>
          <w:szCs w:val="28"/>
        </w:rPr>
        <w:t>K</w:t>
      </w:r>
      <w:r w:rsidR="0078144C">
        <w:rPr>
          <w:sz w:val="28"/>
          <w:szCs w:val="28"/>
        </w:rPr>
        <w:t>.</w:t>
      </w:r>
      <w:r w:rsidRPr="00637CC7">
        <w:rPr>
          <w:sz w:val="28"/>
          <w:szCs w:val="28"/>
        </w:rPr>
        <w:t xml:space="preserve"> Kariņš</w:t>
      </w:r>
    </w:p>
    <w:p w14:paraId="78D34DC1" w14:textId="77777777" w:rsidR="00C23503" w:rsidRPr="00637CC7" w:rsidRDefault="00C23503" w:rsidP="00C23503">
      <w:pPr>
        <w:rPr>
          <w:sz w:val="28"/>
          <w:szCs w:val="28"/>
        </w:rPr>
      </w:pPr>
    </w:p>
    <w:p w14:paraId="5D5AE131" w14:textId="77777777" w:rsidR="00C23503" w:rsidRPr="00637CC7" w:rsidRDefault="00C23503" w:rsidP="00C23503">
      <w:pPr>
        <w:rPr>
          <w:sz w:val="28"/>
          <w:szCs w:val="28"/>
        </w:rPr>
      </w:pPr>
    </w:p>
    <w:p w14:paraId="027E0D37" w14:textId="235D8617" w:rsidR="00C23503" w:rsidRPr="00637CC7" w:rsidRDefault="00C23503" w:rsidP="003476B1">
      <w:pPr>
        <w:ind w:right="282" w:firstLine="720"/>
        <w:rPr>
          <w:sz w:val="28"/>
          <w:szCs w:val="28"/>
        </w:rPr>
      </w:pPr>
      <w:r w:rsidRPr="00637CC7">
        <w:rPr>
          <w:sz w:val="28"/>
          <w:szCs w:val="28"/>
        </w:rPr>
        <w:t>Izglītības un zinātnes ministre</w:t>
      </w:r>
      <w:r w:rsidRPr="00637CC7">
        <w:rPr>
          <w:sz w:val="28"/>
          <w:szCs w:val="28"/>
        </w:rPr>
        <w:tab/>
      </w:r>
      <w:r w:rsidRPr="00637CC7">
        <w:rPr>
          <w:sz w:val="28"/>
          <w:szCs w:val="28"/>
        </w:rPr>
        <w:tab/>
      </w:r>
      <w:r w:rsidRPr="00637CC7">
        <w:rPr>
          <w:sz w:val="28"/>
          <w:szCs w:val="28"/>
        </w:rPr>
        <w:tab/>
      </w:r>
      <w:r w:rsidR="0078144C">
        <w:rPr>
          <w:sz w:val="28"/>
          <w:szCs w:val="28"/>
        </w:rPr>
        <w:tab/>
      </w:r>
      <w:r w:rsidR="00B67851" w:rsidRPr="00637CC7">
        <w:rPr>
          <w:sz w:val="28"/>
          <w:szCs w:val="28"/>
        </w:rPr>
        <w:t>A</w:t>
      </w:r>
      <w:r w:rsidR="0078144C">
        <w:rPr>
          <w:sz w:val="28"/>
          <w:szCs w:val="28"/>
        </w:rPr>
        <w:t>.</w:t>
      </w:r>
      <w:r w:rsidRPr="00637CC7">
        <w:rPr>
          <w:sz w:val="28"/>
          <w:szCs w:val="28"/>
        </w:rPr>
        <w:t xml:space="preserve"> </w:t>
      </w:r>
      <w:r w:rsidR="00B67851" w:rsidRPr="00637CC7">
        <w:rPr>
          <w:sz w:val="28"/>
          <w:szCs w:val="28"/>
        </w:rPr>
        <w:t>Muižniece</w:t>
      </w:r>
    </w:p>
    <w:p w14:paraId="38CDA67C" w14:textId="77777777" w:rsidR="00C23503" w:rsidRPr="00637CC7" w:rsidRDefault="00C23503" w:rsidP="00C23503">
      <w:pPr>
        <w:rPr>
          <w:sz w:val="28"/>
          <w:szCs w:val="28"/>
        </w:rPr>
      </w:pPr>
    </w:p>
    <w:p w14:paraId="4478C308" w14:textId="77777777" w:rsidR="00C23503" w:rsidRPr="00637CC7" w:rsidRDefault="00C23503" w:rsidP="00C23503">
      <w:pPr>
        <w:rPr>
          <w:sz w:val="28"/>
          <w:szCs w:val="28"/>
        </w:rPr>
      </w:pPr>
    </w:p>
    <w:p w14:paraId="67DEEE88" w14:textId="77777777" w:rsidR="00C23503" w:rsidRPr="00637CC7" w:rsidRDefault="00C23503" w:rsidP="00C23503">
      <w:pPr>
        <w:ind w:firstLine="720"/>
        <w:rPr>
          <w:sz w:val="28"/>
          <w:szCs w:val="28"/>
        </w:rPr>
      </w:pPr>
      <w:r w:rsidRPr="00637CC7">
        <w:rPr>
          <w:sz w:val="28"/>
          <w:szCs w:val="28"/>
        </w:rPr>
        <w:t>Iesniedzējs:</w:t>
      </w:r>
    </w:p>
    <w:p w14:paraId="2015F119" w14:textId="2248A882" w:rsidR="00C23503" w:rsidRPr="00637CC7" w:rsidRDefault="00C23503" w:rsidP="00B67851">
      <w:pPr>
        <w:ind w:firstLine="720"/>
        <w:rPr>
          <w:sz w:val="28"/>
          <w:szCs w:val="28"/>
        </w:rPr>
      </w:pPr>
      <w:r w:rsidRPr="00637CC7">
        <w:rPr>
          <w:sz w:val="28"/>
          <w:szCs w:val="28"/>
        </w:rPr>
        <w:t>Izglītības un zinātnes ministre</w:t>
      </w:r>
      <w:r w:rsidRPr="00637CC7">
        <w:rPr>
          <w:sz w:val="28"/>
          <w:szCs w:val="28"/>
        </w:rPr>
        <w:tab/>
      </w:r>
      <w:r w:rsidRPr="00637CC7">
        <w:rPr>
          <w:sz w:val="28"/>
          <w:szCs w:val="28"/>
        </w:rPr>
        <w:tab/>
      </w:r>
      <w:r w:rsidRPr="00637CC7">
        <w:rPr>
          <w:sz w:val="28"/>
          <w:szCs w:val="28"/>
        </w:rPr>
        <w:tab/>
      </w:r>
      <w:r w:rsidR="0078144C">
        <w:rPr>
          <w:sz w:val="28"/>
          <w:szCs w:val="28"/>
        </w:rPr>
        <w:tab/>
      </w:r>
      <w:r w:rsidR="00B67851" w:rsidRPr="00637CC7">
        <w:rPr>
          <w:sz w:val="28"/>
          <w:szCs w:val="28"/>
        </w:rPr>
        <w:t>A</w:t>
      </w:r>
      <w:r w:rsidR="0078144C">
        <w:rPr>
          <w:sz w:val="28"/>
          <w:szCs w:val="28"/>
        </w:rPr>
        <w:t>.</w:t>
      </w:r>
      <w:r w:rsidR="00B67851" w:rsidRPr="00637CC7">
        <w:rPr>
          <w:sz w:val="28"/>
          <w:szCs w:val="28"/>
        </w:rPr>
        <w:t xml:space="preserve"> Muižniece</w:t>
      </w:r>
    </w:p>
    <w:p w14:paraId="23016FC1" w14:textId="77777777" w:rsidR="00A66311" w:rsidRPr="00637CC7" w:rsidRDefault="00A66311" w:rsidP="003476B1">
      <w:pPr>
        <w:jc w:val="both"/>
        <w:rPr>
          <w:sz w:val="28"/>
          <w:szCs w:val="28"/>
        </w:rPr>
      </w:pPr>
    </w:p>
    <w:p w14:paraId="10CB7D2A" w14:textId="77777777" w:rsidR="00A46EB6" w:rsidRPr="00637CC7" w:rsidRDefault="00A46EB6" w:rsidP="003476B1">
      <w:pPr>
        <w:jc w:val="both"/>
        <w:rPr>
          <w:sz w:val="28"/>
          <w:szCs w:val="28"/>
        </w:rPr>
      </w:pPr>
    </w:p>
    <w:p w14:paraId="5B530023" w14:textId="77777777" w:rsidR="003476B1" w:rsidRPr="00637CC7" w:rsidRDefault="003476B1" w:rsidP="003476B1">
      <w:pPr>
        <w:tabs>
          <w:tab w:val="right" w:pos="9072"/>
        </w:tabs>
        <w:ind w:left="720"/>
        <w:rPr>
          <w:sz w:val="28"/>
          <w:szCs w:val="28"/>
        </w:rPr>
      </w:pPr>
      <w:r w:rsidRPr="00637CC7">
        <w:rPr>
          <w:sz w:val="28"/>
          <w:szCs w:val="28"/>
        </w:rPr>
        <w:t xml:space="preserve">Vīza: </w:t>
      </w:r>
    </w:p>
    <w:p w14:paraId="273B81E5" w14:textId="245E81F4" w:rsidR="00254869" w:rsidRPr="00637CC7" w:rsidRDefault="00B67851" w:rsidP="00695594">
      <w:pPr>
        <w:ind w:left="720" w:right="707"/>
        <w:rPr>
          <w:sz w:val="28"/>
          <w:szCs w:val="28"/>
        </w:rPr>
      </w:pPr>
      <w:r w:rsidRPr="00637CC7">
        <w:rPr>
          <w:sz w:val="28"/>
          <w:szCs w:val="28"/>
        </w:rPr>
        <w:t>Valsts sekretāre</w:t>
      </w:r>
      <w:r w:rsidR="00695594" w:rsidRPr="00637CC7">
        <w:rPr>
          <w:sz w:val="28"/>
          <w:szCs w:val="28"/>
        </w:rPr>
        <w:t xml:space="preserve"> </w:t>
      </w:r>
      <w:r w:rsidR="00695594" w:rsidRPr="00637CC7">
        <w:rPr>
          <w:sz w:val="28"/>
          <w:szCs w:val="28"/>
        </w:rPr>
        <w:tab/>
      </w:r>
      <w:r w:rsidR="00695594" w:rsidRPr="00637CC7">
        <w:rPr>
          <w:sz w:val="28"/>
          <w:szCs w:val="28"/>
        </w:rPr>
        <w:tab/>
      </w:r>
      <w:r w:rsidR="00695594" w:rsidRPr="00637CC7">
        <w:rPr>
          <w:sz w:val="28"/>
          <w:szCs w:val="28"/>
        </w:rPr>
        <w:tab/>
      </w:r>
      <w:r w:rsidR="00695594" w:rsidRPr="00637CC7">
        <w:rPr>
          <w:sz w:val="28"/>
          <w:szCs w:val="28"/>
        </w:rPr>
        <w:tab/>
      </w:r>
      <w:r w:rsidR="00695594" w:rsidRPr="00637CC7">
        <w:rPr>
          <w:sz w:val="28"/>
          <w:szCs w:val="28"/>
        </w:rPr>
        <w:tab/>
      </w:r>
      <w:r w:rsidR="0078144C">
        <w:rPr>
          <w:sz w:val="28"/>
          <w:szCs w:val="28"/>
        </w:rPr>
        <w:tab/>
      </w:r>
      <w:r w:rsidRPr="00637CC7">
        <w:rPr>
          <w:sz w:val="28"/>
          <w:szCs w:val="28"/>
        </w:rPr>
        <w:t>L</w:t>
      </w:r>
      <w:r w:rsidR="0078144C">
        <w:rPr>
          <w:sz w:val="28"/>
          <w:szCs w:val="28"/>
        </w:rPr>
        <w:t>.</w:t>
      </w:r>
      <w:r w:rsidRPr="00637CC7">
        <w:rPr>
          <w:sz w:val="28"/>
          <w:szCs w:val="28"/>
        </w:rPr>
        <w:t xml:space="preserve"> Lejiņa</w:t>
      </w:r>
    </w:p>
    <w:p w14:paraId="30F2ECC2" w14:textId="77777777" w:rsidR="00254869" w:rsidRPr="00637CC7" w:rsidRDefault="00254869" w:rsidP="000C0A84">
      <w:pPr>
        <w:tabs>
          <w:tab w:val="right" w:pos="9072"/>
        </w:tabs>
        <w:rPr>
          <w:sz w:val="28"/>
          <w:szCs w:val="28"/>
        </w:rPr>
      </w:pPr>
    </w:p>
    <w:p w14:paraId="1845E469" w14:textId="77777777" w:rsidR="002B28EE" w:rsidRPr="00637CC7" w:rsidRDefault="002B28EE" w:rsidP="000C0A84">
      <w:pPr>
        <w:tabs>
          <w:tab w:val="right" w:pos="9072"/>
        </w:tabs>
        <w:rPr>
          <w:sz w:val="28"/>
          <w:szCs w:val="28"/>
        </w:rPr>
      </w:pPr>
    </w:p>
    <w:p w14:paraId="0070CA14" w14:textId="77777777" w:rsidR="00450C09" w:rsidRDefault="00450C09" w:rsidP="000C0A84">
      <w:pPr>
        <w:tabs>
          <w:tab w:val="right" w:pos="9072"/>
        </w:tabs>
        <w:rPr>
          <w:sz w:val="26"/>
          <w:szCs w:val="26"/>
        </w:rPr>
      </w:pPr>
    </w:p>
    <w:p w14:paraId="02050CF4" w14:textId="77777777" w:rsidR="00450C09" w:rsidRDefault="00450C09" w:rsidP="000C0A84">
      <w:pPr>
        <w:tabs>
          <w:tab w:val="right" w:pos="9072"/>
        </w:tabs>
        <w:rPr>
          <w:sz w:val="26"/>
          <w:szCs w:val="26"/>
        </w:rPr>
      </w:pPr>
    </w:p>
    <w:p w14:paraId="16CE9C26" w14:textId="77777777" w:rsidR="00450C09" w:rsidRDefault="00450C09" w:rsidP="000C0A84">
      <w:pPr>
        <w:tabs>
          <w:tab w:val="right" w:pos="9072"/>
        </w:tabs>
        <w:rPr>
          <w:sz w:val="26"/>
          <w:szCs w:val="26"/>
        </w:rPr>
      </w:pPr>
    </w:p>
    <w:p w14:paraId="0F4922ED" w14:textId="77777777" w:rsidR="00450C09" w:rsidRDefault="00450C09" w:rsidP="000C0A84">
      <w:pPr>
        <w:tabs>
          <w:tab w:val="right" w:pos="9072"/>
        </w:tabs>
        <w:rPr>
          <w:sz w:val="26"/>
          <w:szCs w:val="26"/>
        </w:rPr>
      </w:pPr>
    </w:p>
    <w:p w14:paraId="03CDA35F" w14:textId="77777777" w:rsidR="00450C09" w:rsidRDefault="00450C09" w:rsidP="000C0A84">
      <w:pPr>
        <w:tabs>
          <w:tab w:val="right" w:pos="9072"/>
        </w:tabs>
        <w:rPr>
          <w:sz w:val="26"/>
          <w:szCs w:val="26"/>
        </w:rPr>
      </w:pPr>
    </w:p>
    <w:p w14:paraId="0301375D" w14:textId="77777777" w:rsidR="00450C09" w:rsidRDefault="00450C09" w:rsidP="000C0A84">
      <w:pPr>
        <w:tabs>
          <w:tab w:val="right" w:pos="9072"/>
        </w:tabs>
        <w:rPr>
          <w:sz w:val="26"/>
          <w:szCs w:val="26"/>
        </w:rPr>
      </w:pPr>
    </w:p>
    <w:p w14:paraId="60B59D53" w14:textId="77777777" w:rsidR="00450C09" w:rsidRDefault="00450C09" w:rsidP="000C0A84">
      <w:pPr>
        <w:tabs>
          <w:tab w:val="right" w:pos="9072"/>
        </w:tabs>
        <w:rPr>
          <w:sz w:val="26"/>
          <w:szCs w:val="26"/>
        </w:rPr>
      </w:pPr>
    </w:p>
    <w:p w14:paraId="326153A2" w14:textId="77777777" w:rsidR="00450C09" w:rsidRDefault="00450C09" w:rsidP="000C0A84">
      <w:pPr>
        <w:tabs>
          <w:tab w:val="right" w:pos="9072"/>
        </w:tabs>
        <w:rPr>
          <w:sz w:val="26"/>
          <w:szCs w:val="26"/>
        </w:rPr>
      </w:pPr>
    </w:p>
    <w:p w14:paraId="549F985A" w14:textId="77777777" w:rsidR="00360EB1" w:rsidRDefault="00360EB1" w:rsidP="000C0A84">
      <w:pPr>
        <w:tabs>
          <w:tab w:val="right" w:pos="9072"/>
        </w:tabs>
        <w:rPr>
          <w:sz w:val="26"/>
          <w:szCs w:val="26"/>
        </w:rPr>
      </w:pPr>
    </w:p>
    <w:p w14:paraId="09CBE622" w14:textId="77777777" w:rsidR="00360EB1" w:rsidRDefault="00360EB1" w:rsidP="000C0A84">
      <w:pPr>
        <w:tabs>
          <w:tab w:val="right" w:pos="9072"/>
        </w:tabs>
        <w:rPr>
          <w:sz w:val="26"/>
          <w:szCs w:val="26"/>
        </w:rPr>
      </w:pPr>
    </w:p>
    <w:p w14:paraId="6E486391" w14:textId="77777777" w:rsidR="00360EB1" w:rsidRDefault="00360EB1" w:rsidP="000C0A84">
      <w:pPr>
        <w:tabs>
          <w:tab w:val="right" w:pos="9072"/>
        </w:tabs>
        <w:rPr>
          <w:sz w:val="26"/>
          <w:szCs w:val="26"/>
        </w:rPr>
      </w:pPr>
    </w:p>
    <w:p w14:paraId="6A209ADF" w14:textId="77777777" w:rsidR="00360EB1" w:rsidRDefault="00360EB1" w:rsidP="000C0A84">
      <w:pPr>
        <w:tabs>
          <w:tab w:val="right" w:pos="9072"/>
        </w:tabs>
        <w:rPr>
          <w:sz w:val="26"/>
          <w:szCs w:val="26"/>
        </w:rPr>
      </w:pPr>
    </w:p>
    <w:p w14:paraId="09A493EF" w14:textId="77777777" w:rsidR="00360EB1" w:rsidRDefault="00360EB1" w:rsidP="000C0A84">
      <w:pPr>
        <w:tabs>
          <w:tab w:val="right" w:pos="9072"/>
        </w:tabs>
        <w:rPr>
          <w:sz w:val="26"/>
          <w:szCs w:val="26"/>
        </w:rPr>
      </w:pPr>
    </w:p>
    <w:p w14:paraId="7ECFAB6F" w14:textId="77777777" w:rsidR="00A46EB6" w:rsidRPr="00A46EB6" w:rsidRDefault="00A46EB6" w:rsidP="00A46EB6">
      <w:pPr>
        <w:rPr>
          <w:sz w:val="20"/>
          <w:szCs w:val="20"/>
        </w:rPr>
      </w:pPr>
    </w:p>
    <w:p w14:paraId="51B32FFF" w14:textId="77777777" w:rsidR="00A46EB6" w:rsidRPr="00A46EB6" w:rsidRDefault="00A46EB6" w:rsidP="00A46EB6">
      <w:pPr>
        <w:rPr>
          <w:sz w:val="20"/>
          <w:szCs w:val="20"/>
        </w:rPr>
      </w:pPr>
    </w:p>
    <w:p w14:paraId="1B1A527C" w14:textId="0B8ACD1C" w:rsidR="00881147" w:rsidRPr="00A46EB6" w:rsidRDefault="00881147" w:rsidP="00A46EB6">
      <w:pPr>
        <w:tabs>
          <w:tab w:val="left" w:pos="900"/>
        </w:tabs>
        <w:rPr>
          <w:sz w:val="20"/>
          <w:szCs w:val="20"/>
        </w:rPr>
      </w:pPr>
      <w:bookmarkStart w:id="2" w:name="_GoBack"/>
      <w:bookmarkEnd w:id="2"/>
    </w:p>
    <w:sectPr w:rsidR="00881147" w:rsidRPr="00A46EB6" w:rsidSect="005A0D99">
      <w:headerReference w:type="even" r:id="rId8"/>
      <w:headerReference w:type="default" r:id="rId9"/>
      <w:footerReference w:type="even" r:id="rId10"/>
      <w:footerReference w:type="default" r:id="rId11"/>
      <w:footerReference w:type="first" r:id="rId12"/>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DDAF75" w14:textId="77777777" w:rsidR="00F15A91" w:rsidRDefault="00F15A91" w:rsidP="00495689">
      <w:r>
        <w:separator/>
      </w:r>
    </w:p>
  </w:endnote>
  <w:endnote w:type="continuationSeparator" w:id="0">
    <w:p w14:paraId="36054D3F" w14:textId="77777777" w:rsidR="00F15A91" w:rsidRDefault="00F15A91" w:rsidP="00495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1E8BC4" w14:textId="77777777" w:rsidR="00D80D0F" w:rsidRPr="00754DDB" w:rsidRDefault="00F15A91" w:rsidP="00754DDB">
    <w:pPr>
      <w:pStyle w:val="Footer"/>
      <w:jc w:val="both"/>
      <w:rPr>
        <w:sz w:val="20"/>
        <w:szCs w:val="20"/>
      </w:rPr>
    </w:pPr>
  </w:p>
  <w:p w14:paraId="5AE4969F" w14:textId="67E857FD" w:rsidR="003E20B9" w:rsidRPr="00F81B7D" w:rsidRDefault="00805560" w:rsidP="003E20B9">
    <w:pPr>
      <w:pStyle w:val="NormalWeb"/>
      <w:spacing w:before="0" w:beforeAutospacing="0" w:after="0" w:afterAutospacing="0"/>
      <w:jc w:val="both"/>
      <w:rPr>
        <w:rFonts w:ascii="Times New Roman" w:hAnsi="Times New Roman" w:cs="Times New Roman"/>
        <w:noProof/>
        <w:sz w:val="22"/>
        <w:szCs w:val="22"/>
        <w:lang w:val="lv-LV"/>
      </w:rPr>
    </w:pPr>
    <w:r w:rsidRPr="00F81B7D">
      <w:rPr>
        <w:rFonts w:ascii="Times New Roman" w:hAnsi="Times New Roman" w:cs="Times New Roman"/>
        <w:sz w:val="22"/>
        <w:szCs w:val="22"/>
      </w:rPr>
      <w:fldChar w:fldCharType="begin"/>
    </w:r>
    <w:r w:rsidRPr="002F75D2">
      <w:rPr>
        <w:rFonts w:ascii="Times New Roman" w:hAnsi="Times New Roman" w:cs="Times New Roman"/>
        <w:sz w:val="22"/>
        <w:szCs w:val="22"/>
        <w:lang w:val="lv-LV"/>
      </w:rPr>
      <w:instrText xml:space="preserve"> FILENAME  \* MERGEFORMAT </w:instrText>
    </w:r>
    <w:r w:rsidRPr="00F81B7D">
      <w:rPr>
        <w:rFonts w:ascii="Times New Roman" w:hAnsi="Times New Roman" w:cs="Times New Roman"/>
        <w:sz w:val="22"/>
        <w:szCs w:val="22"/>
      </w:rPr>
      <w:fldChar w:fldCharType="separate"/>
    </w:r>
    <w:r w:rsidR="00623AEC">
      <w:rPr>
        <w:rFonts w:ascii="Times New Roman" w:hAnsi="Times New Roman" w:cs="Times New Roman"/>
        <w:noProof/>
        <w:sz w:val="22"/>
        <w:szCs w:val="22"/>
        <w:lang w:val="lv-LV"/>
      </w:rPr>
      <w:t>IZMprot_290921_groz823</w:t>
    </w:r>
    <w:r w:rsidRPr="00F81B7D">
      <w:rPr>
        <w:rFonts w:ascii="Times New Roman" w:hAnsi="Times New Roman" w:cs="Times New Roman"/>
        <w:noProof/>
        <w:sz w:val="22"/>
        <w:szCs w:val="22"/>
      </w:rPr>
      <w:fldChar w:fldCharType="end"/>
    </w:r>
    <w:r w:rsidRPr="004A7C9B">
      <w:rPr>
        <w:rFonts w:ascii="Times New Roman" w:hAnsi="Times New Roman" w:cs="Times New Roman"/>
        <w:noProof/>
        <w:sz w:val="22"/>
        <w:szCs w:val="22"/>
        <w:lang w:val="lv-LV"/>
      </w:rPr>
      <w:t>;</w:t>
    </w:r>
    <w:r>
      <w:rPr>
        <w:rFonts w:ascii="Times New Roman" w:hAnsi="Times New Roman" w:cs="Times New Roman"/>
        <w:noProof/>
        <w:sz w:val="22"/>
        <w:szCs w:val="22"/>
        <w:lang w:val="lv-LV"/>
      </w:rPr>
      <w:t xml:space="preserve"> </w:t>
    </w:r>
    <w:r w:rsidRPr="004A7C9B">
      <w:rPr>
        <w:rFonts w:ascii="Times New Roman" w:hAnsi="Times New Roman" w:cs="Times New Roman"/>
        <w:noProof/>
        <w:sz w:val="22"/>
        <w:szCs w:val="22"/>
        <w:lang w:val="lv-LV"/>
      </w:rPr>
      <w:t>Par informatīvo ziņojumu “</w:t>
    </w:r>
    <w:r>
      <w:rPr>
        <w:rFonts w:ascii="Times New Roman" w:hAnsi="Times New Roman" w:cs="Times New Roman"/>
        <w:noProof/>
        <w:sz w:val="22"/>
        <w:szCs w:val="22"/>
        <w:lang w:val="lv-LV"/>
      </w:rPr>
      <w:t>Par valsts budžeta virssaistību piešķiršanu praktiskās pētniecības projektu atbalstam</w:t>
    </w:r>
    <w:r w:rsidRPr="004A7C9B">
      <w:rPr>
        <w:rFonts w:ascii="Times New Roman" w:hAnsi="Times New Roman" w:cs="Times New Roman"/>
        <w:noProof/>
        <w:sz w:val="22"/>
        <w:szCs w:val="22"/>
        <w:lang w:val="lv-LV"/>
      </w:rPr>
      <w:t xml:space="preserve">” </w:t>
    </w:r>
  </w:p>
  <w:p w14:paraId="0E73495A" w14:textId="77777777" w:rsidR="00D80D0F" w:rsidRPr="00754DDB" w:rsidRDefault="00F15A91" w:rsidP="00F81B7D">
    <w:pPr>
      <w:pStyle w:val="Footer"/>
      <w:jc w:val="both"/>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C3C641" w14:textId="4E2031C8" w:rsidR="004A7C9B" w:rsidRPr="00EA3871" w:rsidRDefault="00EA3871" w:rsidP="00EA3871">
    <w:pPr>
      <w:pStyle w:val="Footer"/>
    </w:pPr>
    <w:r w:rsidRPr="00A46EB6">
      <w:rPr>
        <w:color w:val="000000"/>
        <w:sz w:val="20"/>
        <w:szCs w:val="20"/>
        <w:lang w:val="en-GB" w:eastAsia="en-US"/>
      </w:rPr>
      <w:t>IZM</w:t>
    </w:r>
    <w:r>
      <w:rPr>
        <w:color w:val="000000"/>
        <w:sz w:val="20"/>
        <w:szCs w:val="20"/>
        <w:lang w:val="en-GB" w:eastAsia="en-US"/>
      </w:rPr>
      <w:t>p</w:t>
    </w:r>
    <w:r w:rsidRPr="00A46EB6">
      <w:rPr>
        <w:color w:val="000000"/>
        <w:sz w:val="20"/>
        <w:szCs w:val="20"/>
        <w:lang w:val="en-GB" w:eastAsia="en-US"/>
      </w:rPr>
      <w:t>rot_</w:t>
    </w:r>
    <w:r w:rsidR="00681F22">
      <w:rPr>
        <w:color w:val="000000"/>
        <w:sz w:val="20"/>
        <w:szCs w:val="20"/>
        <w:lang w:val="en-GB" w:eastAsia="en-US"/>
      </w:rPr>
      <w:t>1</w:t>
    </w:r>
    <w:r w:rsidR="003820C3">
      <w:rPr>
        <w:color w:val="000000"/>
        <w:sz w:val="20"/>
        <w:szCs w:val="20"/>
        <w:lang w:val="en-GB" w:eastAsia="en-US"/>
      </w:rPr>
      <w:t>7</w:t>
    </w:r>
    <w:r w:rsidR="00681F22">
      <w:rPr>
        <w:color w:val="000000"/>
        <w:sz w:val="20"/>
        <w:szCs w:val="20"/>
        <w:lang w:val="en-GB" w:eastAsia="en-US"/>
      </w:rPr>
      <w:t>11</w:t>
    </w:r>
    <w:r w:rsidR="0078144C" w:rsidRPr="00A46EB6">
      <w:rPr>
        <w:color w:val="000000"/>
        <w:sz w:val="20"/>
        <w:szCs w:val="20"/>
        <w:lang w:val="en-GB" w:eastAsia="en-US"/>
      </w:rPr>
      <w:t>21</w:t>
    </w:r>
    <w:r>
      <w:rPr>
        <w:color w:val="000000"/>
        <w:sz w:val="20"/>
        <w:szCs w:val="20"/>
        <w:lang w:val="en-GB" w:eastAsia="en-US"/>
      </w:rPr>
      <w:t>_groz823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AE69DA" w14:textId="5ABA1AAF" w:rsidR="005A0D99" w:rsidRPr="00A46EB6" w:rsidRDefault="00A46EB6" w:rsidP="00A46EB6">
    <w:pPr>
      <w:pStyle w:val="Footer"/>
    </w:pPr>
    <w:r w:rsidRPr="00A46EB6">
      <w:rPr>
        <w:color w:val="000000"/>
        <w:sz w:val="20"/>
        <w:szCs w:val="20"/>
        <w:lang w:val="en-GB" w:eastAsia="en-US"/>
      </w:rPr>
      <w:t>IZM</w:t>
    </w:r>
    <w:r w:rsidR="00C513D5">
      <w:rPr>
        <w:color w:val="000000"/>
        <w:sz w:val="20"/>
        <w:szCs w:val="20"/>
        <w:lang w:val="en-GB" w:eastAsia="en-US"/>
      </w:rPr>
      <w:t>p</w:t>
    </w:r>
    <w:r w:rsidRPr="00A46EB6">
      <w:rPr>
        <w:color w:val="000000"/>
        <w:sz w:val="20"/>
        <w:szCs w:val="20"/>
        <w:lang w:val="en-GB" w:eastAsia="en-US"/>
      </w:rPr>
      <w:t>rot_</w:t>
    </w:r>
    <w:r w:rsidR="003820C3">
      <w:rPr>
        <w:color w:val="000000"/>
        <w:sz w:val="20"/>
        <w:szCs w:val="20"/>
        <w:lang w:val="en-GB" w:eastAsia="en-US"/>
      </w:rPr>
      <w:t>17</w:t>
    </w:r>
    <w:r w:rsidR="00681F22">
      <w:rPr>
        <w:color w:val="000000"/>
        <w:sz w:val="20"/>
        <w:szCs w:val="20"/>
        <w:lang w:val="en-GB" w:eastAsia="en-US"/>
      </w:rPr>
      <w:t>11</w:t>
    </w:r>
    <w:r w:rsidR="0078144C" w:rsidRPr="00A46EB6">
      <w:rPr>
        <w:color w:val="000000"/>
        <w:sz w:val="20"/>
        <w:szCs w:val="20"/>
        <w:lang w:val="en-GB" w:eastAsia="en-US"/>
      </w:rPr>
      <w:t>21</w:t>
    </w:r>
    <w:r w:rsidR="00EA3871">
      <w:rPr>
        <w:color w:val="000000"/>
        <w:sz w:val="20"/>
        <w:szCs w:val="20"/>
        <w:lang w:val="en-GB" w:eastAsia="en-US"/>
      </w:rPr>
      <w:t>_groz823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E311F7" w14:textId="77777777" w:rsidR="00F15A91" w:rsidRDefault="00F15A91" w:rsidP="00495689">
      <w:r>
        <w:separator/>
      </w:r>
    </w:p>
  </w:footnote>
  <w:footnote w:type="continuationSeparator" w:id="0">
    <w:p w14:paraId="03B80B25" w14:textId="77777777" w:rsidR="00F15A91" w:rsidRDefault="00F15A91" w:rsidP="004956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6930010"/>
      <w:docPartObj>
        <w:docPartGallery w:val="Page Numbers (Top of Page)"/>
        <w:docPartUnique/>
      </w:docPartObj>
    </w:sdtPr>
    <w:sdtEndPr>
      <w:rPr>
        <w:noProof/>
      </w:rPr>
    </w:sdtEndPr>
    <w:sdtContent>
      <w:p w14:paraId="2B5E357E" w14:textId="77777777" w:rsidR="00F81B7D" w:rsidRDefault="0080556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836E05D" w14:textId="77777777" w:rsidR="00F81B7D" w:rsidRDefault="00F15A9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6224264"/>
      <w:docPartObj>
        <w:docPartGallery w:val="Page Numbers (Top of Page)"/>
        <w:docPartUnique/>
      </w:docPartObj>
    </w:sdtPr>
    <w:sdtEndPr>
      <w:rPr>
        <w:noProof/>
      </w:rPr>
    </w:sdtEndPr>
    <w:sdtContent>
      <w:p w14:paraId="241FA47E" w14:textId="3C961708" w:rsidR="005A0D99" w:rsidRDefault="005A0D99">
        <w:pPr>
          <w:pStyle w:val="Header"/>
          <w:jc w:val="center"/>
        </w:pPr>
        <w:r>
          <w:fldChar w:fldCharType="begin"/>
        </w:r>
        <w:r>
          <w:instrText xml:space="preserve"> PAGE   \* MERGEFORMAT </w:instrText>
        </w:r>
        <w:r>
          <w:fldChar w:fldCharType="separate"/>
        </w:r>
        <w:r w:rsidR="003820C3">
          <w:rPr>
            <w:noProof/>
          </w:rPr>
          <w:t>2</w:t>
        </w:r>
        <w:r>
          <w:rPr>
            <w:noProof/>
          </w:rPr>
          <w:fldChar w:fldCharType="end"/>
        </w:r>
      </w:p>
    </w:sdtContent>
  </w:sdt>
  <w:p w14:paraId="55F1DC5D" w14:textId="77777777" w:rsidR="00112FDC" w:rsidRPr="00112FDC" w:rsidRDefault="00F15A91" w:rsidP="00112FDC">
    <w:pPr>
      <w:pStyle w:val="Header"/>
      <w:jc w:val="right"/>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196A10"/>
    <w:multiLevelType w:val="multilevel"/>
    <w:tmpl w:val="2458AB5A"/>
    <w:lvl w:ilvl="0">
      <w:start w:val="1"/>
      <w:numFmt w:val="decimal"/>
      <w:pStyle w:val="1limenis"/>
      <w:isLgl/>
      <w:lvlText w:val="%1."/>
      <w:lvlJc w:val="left"/>
      <w:pPr>
        <w:tabs>
          <w:tab w:val="num" w:pos="360"/>
        </w:tabs>
        <w:ind w:left="340" w:hanging="340"/>
      </w:pPr>
      <w:rPr>
        <w:rFonts w:hint="default"/>
      </w:rPr>
    </w:lvl>
    <w:lvl w:ilvl="1">
      <w:start w:val="1"/>
      <w:numFmt w:val="decimal"/>
      <w:pStyle w:val="2limenis"/>
      <w:lvlText w:val="%1.%2."/>
      <w:lvlJc w:val="left"/>
      <w:pPr>
        <w:tabs>
          <w:tab w:val="num" w:pos="502"/>
        </w:tabs>
        <w:ind w:left="482" w:hanging="340"/>
      </w:pPr>
      <w:rPr>
        <w:rFonts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pStyle w:val="3limenis"/>
      <w:lvlText w:val="%1.%2.%3."/>
      <w:lvlJc w:val="left"/>
      <w:pPr>
        <w:tabs>
          <w:tab w:val="num" w:pos="2628"/>
        </w:tabs>
        <w:ind w:left="2608" w:hanging="340"/>
      </w:pPr>
      <w:rPr>
        <w:rFonts w:hint="default"/>
        <w:b w:val="0"/>
      </w:rPr>
    </w:lvl>
    <w:lvl w:ilvl="3">
      <w:start w:val="1"/>
      <w:numFmt w:val="decimal"/>
      <w:lvlText w:val="%1.%2.%3.%4."/>
      <w:lvlJc w:val="left"/>
      <w:pPr>
        <w:tabs>
          <w:tab w:val="num" w:pos="1041"/>
        </w:tabs>
        <w:ind w:left="1021" w:hanging="340"/>
      </w:pPr>
      <w:rPr>
        <w:rFonts w:hint="default"/>
        <w:b w:val="0"/>
      </w:rPr>
    </w:lvl>
    <w:lvl w:ilvl="4">
      <w:start w:val="1"/>
      <w:numFmt w:val="decimal"/>
      <w:lvlText w:val="%1.%2.%3.%4.%5."/>
      <w:lvlJc w:val="left"/>
      <w:pPr>
        <w:tabs>
          <w:tab w:val="num" w:pos="1268"/>
        </w:tabs>
        <w:ind w:left="1248" w:hanging="340"/>
      </w:pPr>
      <w:rPr>
        <w:rFonts w:hint="default"/>
      </w:rPr>
    </w:lvl>
    <w:lvl w:ilvl="5">
      <w:start w:val="1"/>
      <w:numFmt w:val="decimal"/>
      <w:lvlText w:val="%1.%2.%3.%4.%5.%6."/>
      <w:lvlJc w:val="left"/>
      <w:pPr>
        <w:tabs>
          <w:tab w:val="num" w:pos="1495"/>
        </w:tabs>
        <w:ind w:left="1475" w:hanging="340"/>
      </w:pPr>
      <w:rPr>
        <w:rFonts w:hint="default"/>
      </w:rPr>
    </w:lvl>
    <w:lvl w:ilvl="6">
      <w:start w:val="1"/>
      <w:numFmt w:val="decimal"/>
      <w:lvlText w:val="%1.%2.%3.%4.%5.%6.%7."/>
      <w:lvlJc w:val="left"/>
      <w:pPr>
        <w:tabs>
          <w:tab w:val="num" w:pos="1722"/>
        </w:tabs>
        <w:ind w:left="1702" w:hanging="340"/>
      </w:pPr>
      <w:rPr>
        <w:rFonts w:hint="default"/>
      </w:rPr>
    </w:lvl>
    <w:lvl w:ilvl="7">
      <w:start w:val="1"/>
      <w:numFmt w:val="decimal"/>
      <w:lvlText w:val="%1.%2.%3.%4.%5.%6.%7.%8."/>
      <w:lvlJc w:val="left"/>
      <w:pPr>
        <w:tabs>
          <w:tab w:val="num" w:pos="1949"/>
        </w:tabs>
        <w:ind w:left="1929" w:hanging="340"/>
      </w:pPr>
      <w:rPr>
        <w:rFonts w:hint="default"/>
      </w:rPr>
    </w:lvl>
    <w:lvl w:ilvl="8">
      <w:start w:val="1"/>
      <w:numFmt w:val="decimal"/>
      <w:lvlText w:val="%1.%2.%3.%4.%5.%6.%7.%8.%9."/>
      <w:lvlJc w:val="left"/>
      <w:pPr>
        <w:tabs>
          <w:tab w:val="num" w:pos="2176"/>
        </w:tabs>
        <w:ind w:left="2156" w:hanging="34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B80"/>
    <w:rsid w:val="00013F06"/>
    <w:rsid w:val="00021411"/>
    <w:rsid w:val="00034EAC"/>
    <w:rsid w:val="00044A9E"/>
    <w:rsid w:val="0005660B"/>
    <w:rsid w:val="00077F02"/>
    <w:rsid w:val="00094185"/>
    <w:rsid w:val="000A2612"/>
    <w:rsid w:val="000B38BC"/>
    <w:rsid w:val="000C0A84"/>
    <w:rsid w:val="000C72B1"/>
    <w:rsid w:val="000D01C5"/>
    <w:rsid w:val="000D25AC"/>
    <w:rsid w:val="000D51E3"/>
    <w:rsid w:val="000D697C"/>
    <w:rsid w:val="000E1743"/>
    <w:rsid w:val="000E6396"/>
    <w:rsid w:val="000F010F"/>
    <w:rsid w:val="000F1F8B"/>
    <w:rsid w:val="0010374D"/>
    <w:rsid w:val="00103CE1"/>
    <w:rsid w:val="00106089"/>
    <w:rsid w:val="0011191B"/>
    <w:rsid w:val="00120041"/>
    <w:rsid w:val="001248F5"/>
    <w:rsid w:val="00146228"/>
    <w:rsid w:val="00151226"/>
    <w:rsid w:val="00154B63"/>
    <w:rsid w:val="00161067"/>
    <w:rsid w:val="00163355"/>
    <w:rsid w:val="001706E6"/>
    <w:rsid w:val="001728F7"/>
    <w:rsid w:val="00173FB6"/>
    <w:rsid w:val="0017611B"/>
    <w:rsid w:val="001772C8"/>
    <w:rsid w:val="001808CC"/>
    <w:rsid w:val="0018174D"/>
    <w:rsid w:val="001854F2"/>
    <w:rsid w:val="001864E5"/>
    <w:rsid w:val="00186DFE"/>
    <w:rsid w:val="0018761A"/>
    <w:rsid w:val="001A3C25"/>
    <w:rsid w:val="001A5485"/>
    <w:rsid w:val="001C2CE1"/>
    <w:rsid w:val="001C4578"/>
    <w:rsid w:val="001D0324"/>
    <w:rsid w:val="001D1CDB"/>
    <w:rsid w:val="001D5B97"/>
    <w:rsid w:val="001E07F7"/>
    <w:rsid w:val="00203B80"/>
    <w:rsid w:val="00210E7A"/>
    <w:rsid w:val="0022493B"/>
    <w:rsid w:val="002308C6"/>
    <w:rsid w:val="00240C4F"/>
    <w:rsid w:val="00254869"/>
    <w:rsid w:val="0025625D"/>
    <w:rsid w:val="00257219"/>
    <w:rsid w:val="00260633"/>
    <w:rsid w:val="0026258B"/>
    <w:rsid w:val="00265215"/>
    <w:rsid w:val="002A24A9"/>
    <w:rsid w:val="002A4C60"/>
    <w:rsid w:val="002B2095"/>
    <w:rsid w:val="002B28EE"/>
    <w:rsid w:val="002C698B"/>
    <w:rsid w:val="002C6C24"/>
    <w:rsid w:val="002C7666"/>
    <w:rsid w:val="002D57A6"/>
    <w:rsid w:val="002E3CF8"/>
    <w:rsid w:val="002E5195"/>
    <w:rsid w:val="002F4826"/>
    <w:rsid w:val="003062BD"/>
    <w:rsid w:val="00307F44"/>
    <w:rsid w:val="003277D4"/>
    <w:rsid w:val="003352C6"/>
    <w:rsid w:val="003432FD"/>
    <w:rsid w:val="003476B1"/>
    <w:rsid w:val="00360EB1"/>
    <w:rsid w:val="0036121B"/>
    <w:rsid w:val="0036743A"/>
    <w:rsid w:val="003703AD"/>
    <w:rsid w:val="003820C3"/>
    <w:rsid w:val="003B3877"/>
    <w:rsid w:val="003B5113"/>
    <w:rsid w:val="003C0166"/>
    <w:rsid w:val="003C6593"/>
    <w:rsid w:val="003D0306"/>
    <w:rsid w:val="003D35AB"/>
    <w:rsid w:val="003D60A9"/>
    <w:rsid w:val="003D6329"/>
    <w:rsid w:val="003D7DA7"/>
    <w:rsid w:val="003E27FB"/>
    <w:rsid w:val="003F4C1B"/>
    <w:rsid w:val="004079BF"/>
    <w:rsid w:val="00410EBD"/>
    <w:rsid w:val="004168E4"/>
    <w:rsid w:val="00425CB4"/>
    <w:rsid w:val="00426F53"/>
    <w:rsid w:val="0043255C"/>
    <w:rsid w:val="00436C4F"/>
    <w:rsid w:val="00450C09"/>
    <w:rsid w:val="00457AE0"/>
    <w:rsid w:val="00474BDE"/>
    <w:rsid w:val="00474E7D"/>
    <w:rsid w:val="00476E76"/>
    <w:rsid w:val="004802A3"/>
    <w:rsid w:val="004819EC"/>
    <w:rsid w:val="00483932"/>
    <w:rsid w:val="00490E1F"/>
    <w:rsid w:val="00495689"/>
    <w:rsid w:val="0049790D"/>
    <w:rsid w:val="004A0EF4"/>
    <w:rsid w:val="004B48DC"/>
    <w:rsid w:val="004C523B"/>
    <w:rsid w:val="004C5745"/>
    <w:rsid w:val="004C6E73"/>
    <w:rsid w:val="004D1179"/>
    <w:rsid w:val="004D2296"/>
    <w:rsid w:val="004E4AC8"/>
    <w:rsid w:val="004F0B47"/>
    <w:rsid w:val="004F21D8"/>
    <w:rsid w:val="004F4EDC"/>
    <w:rsid w:val="005037A5"/>
    <w:rsid w:val="0050476E"/>
    <w:rsid w:val="00513F05"/>
    <w:rsid w:val="00520FE4"/>
    <w:rsid w:val="005410CE"/>
    <w:rsid w:val="00541574"/>
    <w:rsid w:val="005479F2"/>
    <w:rsid w:val="00551CA7"/>
    <w:rsid w:val="005578FA"/>
    <w:rsid w:val="0057289B"/>
    <w:rsid w:val="00577445"/>
    <w:rsid w:val="005934CF"/>
    <w:rsid w:val="00594E6B"/>
    <w:rsid w:val="00596255"/>
    <w:rsid w:val="005A0D99"/>
    <w:rsid w:val="005A4ECD"/>
    <w:rsid w:val="005A5D7D"/>
    <w:rsid w:val="005F530F"/>
    <w:rsid w:val="00603267"/>
    <w:rsid w:val="0061323D"/>
    <w:rsid w:val="00616192"/>
    <w:rsid w:val="00623AEC"/>
    <w:rsid w:val="006318AA"/>
    <w:rsid w:val="00637CC7"/>
    <w:rsid w:val="00650DE9"/>
    <w:rsid w:val="00657A68"/>
    <w:rsid w:val="0066642E"/>
    <w:rsid w:val="006733D5"/>
    <w:rsid w:val="0067473C"/>
    <w:rsid w:val="00675C69"/>
    <w:rsid w:val="00681F22"/>
    <w:rsid w:val="00683509"/>
    <w:rsid w:val="00695594"/>
    <w:rsid w:val="006A5D03"/>
    <w:rsid w:val="006A7251"/>
    <w:rsid w:val="006B16D0"/>
    <w:rsid w:val="006B6D3E"/>
    <w:rsid w:val="006B7F56"/>
    <w:rsid w:val="006E0A7F"/>
    <w:rsid w:val="006E306C"/>
    <w:rsid w:val="006E4AF8"/>
    <w:rsid w:val="006F6DEC"/>
    <w:rsid w:val="00712533"/>
    <w:rsid w:val="00720029"/>
    <w:rsid w:val="00720CED"/>
    <w:rsid w:val="00721A88"/>
    <w:rsid w:val="00733CBC"/>
    <w:rsid w:val="0073524C"/>
    <w:rsid w:val="00735A01"/>
    <w:rsid w:val="00736D05"/>
    <w:rsid w:val="007537CA"/>
    <w:rsid w:val="00754178"/>
    <w:rsid w:val="00760415"/>
    <w:rsid w:val="00760514"/>
    <w:rsid w:val="00767822"/>
    <w:rsid w:val="00773EF6"/>
    <w:rsid w:val="0078144C"/>
    <w:rsid w:val="0078542E"/>
    <w:rsid w:val="00791033"/>
    <w:rsid w:val="00793315"/>
    <w:rsid w:val="007B0812"/>
    <w:rsid w:val="007B4807"/>
    <w:rsid w:val="007C4BF2"/>
    <w:rsid w:val="007F28DB"/>
    <w:rsid w:val="007F3280"/>
    <w:rsid w:val="00805560"/>
    <w:rsid w:val="00826436"/>
    <w:rsid w:val="00827FDE"/>
    <w:rsid w:val="00833F41"/>
    <w:rsid w:val="00836A57"/>
    <w:rsid w:val="00846463"/>
    <w:rsid w:val="00846D76"/>
    <w:rsid w:val="00851061"/>
    <w:rsid w:val="00860096"/>
    <w:rsid w:val="00881147"/>
    <w:rsid w:val="00882047"/>
    <w:rsid w:val="00890074"/>
    <w:rsid w:val="00890BE7"/>
    <w:rsid w:val="00894B5A"/>
    <w:rsid w:val="00895662"/>
    <w:rsid w:val="008A0CDE"/>
    <w:rsid w:val="008A273A"/>
    <w:rsid w:val="008A47D3"/>
    <w:rsid w:val="008A5B56"/>
    <w:rsid w:val="008B02DA"/>
    <w:rsid w:val="008B470D"/>
    <w:rsid w:val="008D366C"/>
    <w:rsid w:val="009001EF"/>
    <w:rsid w:val="00902711"/>
    <w:rsid w:val="00902D7F"/>
    <w:rsid w:val="009056E2"/>
    <w:rsid w:val="00913338"/>
    <w:rsid w:val="009148A1"/>
    <w:rsid w:val="009156A7"/>
    <w:rsid w:val="00922B9F"/>
    <w:rsid w:val="00931ABB"/>
    <w:rsid w:val="00934D88"/>
    <w:rsid w:val="00941D52"/>
    <w:rsid w:val="00942365"/>
    <w:rsid w:val="0094570C"/>
    <w:rsid w:val="0095120B"/>
    <w:rsid w:val="00951DD4"/>
    <w:rsid w:val="00973432"/>
    <w:rsid w:val="00985EC7"/>
    <w:rsid w:val="009B4324"/>
    <w:rsid w:val="009C571D"/>
    <w:rsid w:val="009C761B"/>
    <w:rsid w:val="009D6E3E"/>
    <w:rsid w:val="009F1803"/>
    <w:rsid w:val="009F7698"/>
    <w:rsid w:val="00A05117"/>
    <w:rsid w:val="00A11F05"/>
    <w:rsid w:val="00A23710"/>
    <w:rsid w:val="00A267CF"/>
    <w:rsid w:val="00A30856"/>
    <w:rsid w:val="00A31615"/>
    <w:rsid w:val="00A413C7"/>
    <w:rsid w:val="00A46EB6"/>
    <w:rsid w:val="00A47B42"/>
    <w:rsid w:val="00A51EAD"/>
    <w:rsid w:val="00A5567E"/>
    <w:rsid w:val="00A55926"/>
    <w:rsid w:val="00A66311"/>
    <w:rsid w:val="00A71BC3"/>
    <w:rsid w:val="00A72C46"/>
    <w:rsid w:val="00A73D74"/>
    <w:rsid w:val="00A74E08"/>
    <w:rsid w:val="00A74F8C"/>
    <w:rsid w:val="00A77E48"/>
    <w:rsid w:val="00A93AF3"/>
    <w:rsid w:val="00A9728E"/>
    <w:rsid w:val="00A977B5"/>
    <w:rsid w:val="00AA1AA7"/>
    <w:rsid w:val="00AA395A"/>
    <w:rsid w:val="00AD56CD"/>
    <w:rsid w:val="00AD5A16"/>
    <w:rsid w:val="00AE315E"/>
    <w:rsid w:val="00AE53A1"/>
    <w:rsid w:val="00AF07B0"/>
    <w:rsid w:val="00B23701"/>
    <w:rsid w:val="00B333D8"/>
    <w:rsid w:val="00B358BF"/>
    <w:rsid w:val="00B416A9"/>
    <w:rsid w:val="00B654DF"/>
    <w:rsid w:val="00B67851"/>
    <w:rsid w:val="00B8716B"/>
    <w:rsid w:val="00BA3AD0"/>
    <w:rsid w:val="00BA67F1"/>
    <w:rsid w:val="00BA7554"/>
    <w:rsid w:val="00BB3A6A"/>
    <w:rsid w:val="00BD2E02"/>
    <w:rsid w:val="00BE1149"/>
    <w:rsid w:val="00BE5748"/>
    <w:rsid w:val="00BF1673"/>
    <w:rsid w:val="00BF2539"/>
    <w:rsid w:val="00BF2F6C"/>
    <w:rsid w:val="00C10D63"/>
    <w:rsid w:val="00C21FED"/>
    <w:rsid w:val="00C23503"/>
    <w:rsid w:val="00C31102"/>
    <w:rsid w:val="00C35F40"/>
    <w:rsid w:val="00C50CA3"/>
    <w:rsid w:val="00C513D5"/>
    <w:rsid w:val="00C65442"/>
    <w:rsid w:val="00C73FC4"/>
    <w:rsid w:val="00C81F8B"/>
    <w:rsid w:val="00C954FB"/>
    <w:rsid w:val="00C96AEC"/>
    <w:rsid w:val="00C9710E"/>
    <w:rsid w:val="00C977E6"/>
    <w:rsid w:val="00CA1A04"/>
    <w:rsid w:val="00CA6A65"/>
    <w:rsid w:val="00CA6C74"/>
    <w:rsid w:val="00CB61A6"/>
    <w:rsid w:val="00CD0305"/>
    <w:rsid w:val="00CF7404"/>
    <w:rsid w:val="00D1281E"/>
    <w:rsid w:val="00D36B98"/>
    <w:rsid w:val="00D40F47"/>
    <w:rsid w:val="00D5709A"/>
    <w:rsid w:val="00D638AB"/>
    <w:rsid w:val="00D673AB"/>
    <w:rsid w:val="00D67B30"/>
    <w:rsid w:val="00D75698"/>
    <w:rsid w:val="00D832B7"/>
    <w:rsid w:val="00D8704A"/>
    <w:rsid w:val="00D95BB7"/>
    <w:rsid w:val="00DA5CE9"/>
    <w:rsid w:val="00DB12E9"/>
    <w:rsid w:val="00DB3912"/>
    <w:rsid w:val="00DB3AE1"/>
    <w:rsid w:val="00DB5110"/>
    <w:rsid w:val="00DC56F5"/>
    <w:rsid w:val="00DD56A5"/>
    <w:rsid w:val="00DD6A95"/>
    <w:rsid w:val="00DE3256"/>
    <w:rsid w:val="00DE4C13"/>
    <w:rsid w:val="00DF7F08"/>
    <w:rsid w:val="00E00718"/>
    <w:rsid w:val="00E127D2"/>
    <w:rsid w:val="00E419B0"/>
    <w:rsid w:val="00E62AAA"/>
    <w:rsid w:val="00E66125"/>
    <w:rsid w:val="00E66B31"/>
    <w:rsid w:val="00E73E62"/>
    <w:rsid w:val="00E7778D"/>
    <w:rsid w:val="00E87C2D"/>
    <w:rsid w:val="00E90B3B"/>
    <w:rsid w:val="00EA23E7"/>
    <w:rsid w:val="00EA3871"/>
    <w:rsid w:val="00ED26FC"/>
    <w:rsid w:val="00EE2B6F"/>
    <w:rsid w:val="00EE7D5B"/>
    <w:rsid w:val="00EF09CD"/>
    <w:rsid w:val="00EF3BA0"/>
    <w:rsid w:val="00F01899"/>
    <w:rsid w:val="00F024D0"/>
    <w:rsid w:val="00F1377A"/>
    <w:rsid w:val="00F15A91"/>
    <w:rsid w:val="00F23208"/>
    <w:rsid w:val="00F301D5"/>
    <w:rsid w:val="00F41DB9"/>
    <w:rsid w:val="00F5690D"/>
    <w:rsid w:val="00F60EE9"/>
    <w:rsid w:val="00F62CFD"/>
    <w:rsid w:val="00F639D7"/>
    <w:rsid w:val="00F925E0"/>
    <w:rsid w:val="00FA2F4A"/>
    <w:rsid w:val="00FA45FC"/>
    <w:rsid w:val="00FA792D"/>
    <w:rsid w:val="00FB0541"/>
    <w:rsid w:val="00FB12B9"/>
    <w:rsid w:val="00FB28BA"/>
    <w:rsid w:val="00FB3285"/>
    <w:rsid w:val="00FB5A64"/>
    <w:rsid w:val="00FC6801"/>
    <w:rsid w:val="00FF622B"/>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F68203F"/>
  <w15:docId w15:val="{B55F9294-DDB8-4CFB-816F-6DFF3E509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3B8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203B80"/>
    <w:pPr>
      <w:spacing w:before="100" w:beforeAutospacing="1" w:after="100" w:afterAutospacing="1"/>
    </w:pPr>
    <w:rPr>
      <w:rFonts w:ascii="Helvetica" w:hAnsi="Helvetica" w:cs="Helvetica"/>
      <w:color w:val="000000"/>
      <w:sz w:val="18"/>
      <w:szCs w:val="18"/>
      <w:lang w:val="en-GB" w:eastAsia="en-US"/>
    </w:rPr>
  </w:style>
  <w:style w:type="paragraph" w:styleId="Header">
    <w:name w:val="header"/>
    <w:aliases w:val="18pt Bold"/>
    <w:basedOn w:val="Normal"/>
    <w:link w:val="HeaderChar"/>
    <w:uiPriority w:val="99"/>
    <w:rsid w:val="00203B80"/>
    <w:pPr>
      <w:tabs>
        <w:tab w:val="center" w:pos="4153"/>
        <w:tab w:val="right" w:pos="8306"/>
      </w:tabs>
    </w:pPr>
  </w:style>
  <w:style w:type="character" w:customStyle="1" w:styleId="HeaderChar">
    <w:name w:val="Header Char"/>
    <w:aliases w:val="18pt Bold Char"/>
    <w:basedOn w:val="DefaultParagraphFont"/>
    <w:link w:val="Header"/>
    <w:uiPriority w:val="99"/>
    <w:rsid w:val="00203B80"/>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203B80"/>
    <w:pPr>
      <w:tabs>
        <w:tab w:val="center" w:pos="4153"/>
        <w:tab w:val="right" w:pos="8306"/>
      </w:tabs>
    </w:pPr>
  </w:style>
  <w:style w:type="character" w:customStyle="1" w:styleId="FooterChar">
    <w:name w:val="Footer Char"/>
    <w:basedOn w:val="DefaultParagraphFont"/>
    <w:link w:val="Footer"/>
    <w:uiPriority w:val="99"/>
    <w:rsid w:val="00203B80"/>
    <w:rPr>
      <w:rFonts w:ascii="Times New Roman" w:eastAsia="Times New Roman" w:hAnsi="Times New Roman" w:cs="Times New Roman"/>
      <w:sz w:val="24"/>
      <w:szCs w:val="24"/>
      <w:lang w:eastAsia="lv-LV"/>
    </w:rPr>
  </w:style>
  <w:style w:type="character" w:styleId="Hyperlink">
    <w:name w:val="Hyperlink"/>
    <w:uiPriority w:val="99"/>
    <w:unhideWhenUsed/>
    <w:rsid w:val="00203B80"/>
    <w:rPr>
      <w:color w:val="0000FF"/>
      <w:u w:val="single"/>
    </w:rPr>
  </w:style>
  <w:style w:type="paragraph" w:styleId="ListParagraph">
    <w:name w:val="List Paragraph"/>
    <w:aliases w:val="2,H&amp;P List Paragraph"/>
    <w:basedOn w:val="Normal"/>
    <w:link w:val="ListParagraphChar"/>
    <w:uiPriority w:val="34"/>
    <w:qFormat/>
    <w:rsid w:val="00203B80"/>
    <w:pPr>
      <w:ind w:left="720"/>
      <w:contextualSpacing/>
    </w:pPr>
  </w:style>
  <w:style w:type="character" w:customStyle="1" w:styleId="ListParagraphChar">
    <w:name w:val="List Paragraph Char"/>
    <w:aliases w:val="2 Char,H&amp;P List Paragraph Char"/>
    <w:link w:val="ListParagraph"/>
    <w:uiPriority w:val="34"/>
    <w:locked/>
    <w:rsid w:val="00203B80"/>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603267"/>
    <w:rPr>
      <w:rFonts w:ascii="Arial" w:hAnsi="Arial" w:cs="Arial"/>
      <w:sz w:val="18"/>
      <w:szCs w:val="18"/>
    </w:rPr>
  </w:style>
  <w:style w:type="character" w:customStyle="1" w:styleId="BalloonTextChar">
    <w:name w:val="Balloon Text Char"/>
    <w:basedOn w:val="DefaultParagraphFont"/>
    <w:link w:val="BalloonText"/>
    <w:uiPriority w:val="99"/>
    <w:semiHidden/>
    <w:rsid w:val="00603267"/>
    <w:rPr>
      <w:rFonts w:ascii="Arial" w:eastAsia="Times New Roman" w:hAnsi="Arial" w:cs="Arial"/>
      <w:sz w:val="18"/>
      <w:szCs w:val="18"/>
      <w:lang w:eastAsia="lv-LV"/>
    </w:rPr>
  </w:style>
  <w:style w:type="character" w:styleId="CommentReference">
    <w:name w:val="annotation reference"/>
    <w:basedOn w:val="DefaultParagraphFont"/>
    <w:uiPriority w:val="99"/>
    <w:semiHidden/>
    <w:unhideWhenUsed/>
    <w:rsid w:val="00E00718"/>
    <w:rPr>
      <w:sz w:val="16"/>
      <w:szCs w:val="16"/>
    </w:rPr>
  </w:style>
  <w:style w:type="paragraph" w:styleId="CommentText">
    <w:name w:val="annotation text"/>
    <w:basedOn w:val="Normal"/>
    <w:link w:val="CommentTextChar"/>
    <w:uiPriority w:val="99"/>
    <w:semiHidden/>
    <w:unhideWhenUsed/>
    <w:rsid w:val="00E00718"/>
    <w:rPr>
      <w:sz w:val="20"/>
      <w:szCs w:val="20"/>
    </w:rPr>
  </w:style>
  <w:style w:type="character" w:customStyle="1" w:styleId="CommentTextChar">
    <w:name w:val="Comment Text Char"/>
    <w:basedOn w:val="DefaultParagraphFont"/>
    <w:link w:val="CommentText"/>
    <w:uiPriority w:val="99"/>
    <w:semiHidden/>
    <w:rsid w:val="00E00718"/>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E00718"/>
    <w:rPr>
      <w:b/>
      <w:bCs/>
    </w:rPr>
  </w:style>
  <w:style w:type="character" w:customStyle="1" w:styleId="CommentSubjectChar">
    <w:name w:val="Comment Subject Char"/>
    <w:basedOn w:val="CommentTextChar"/>
    <w:link w:val="CommentSubject"/>
    <w:uiPriority w:val="99"/>
    <w:semiHidden/>
    <w:rsid w:val="00E00718"/>
    <w:rPr>
      <w:rFonts w:ascii="Times New Roman" w:eastAsia="Times New Roman" w:hAnsi="Times New Roman" w:cs="Times New Roman"/>
      <w:b/>
      <w:bCs/>
      <w:sz w:val="20"/>
      <w:szCs w:val="20"/>
      <w:lang w:eastAsia="lv-LV"/>
    </w:rPr>
  </w:style>
  <w:style w:type="paragraph" w:customStyle="1" w:styleId="1limenis">
    <w:name w:val="1 limenis"/>
    <w:basedOn w:val="Normal"/>
    <w:rsid w:val="0036121B"/>
    <w:pPr>
      <w:numPr>
        <w:numId w:val="1"/>
      </w:numPr>
    </w:pPr>
  </w:style>
  <w:style w:type="paragraph" w:customStyle="1" w:styleId="2limenis">
    <w:name w:val="2 limenis"/>
    <w:basedOn w:val="Normal"/>
    <w:rsid w:val="0036121B"/>
    <w:pPr>
      <w:numPr>
        <w:ilvl w:val="1"/>
        <w:numId w:val="1"/>
      </w:numPr>
    </w:pPr>
  </w:style>
  <w:style w:type="paragraph" w:customStyle="1" w:styleId="3limenis">
    <w:name w:val="3 limenis"/>
    <w:basedOn w:val="Normal"/>
    <w:rsid w:val="0036121B"/>
    <w:pPr>
      <w:numPr>
        <w:ilvl w:val="2"/>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9476911">
      <w:bodyDiv w:val="1"/>
      <w:marLeft w:val="0"/>
      <w:marRight w:val="0"/>
      <w:marTop w:val="0"/>
      <w:marBottom w:val="0"/>
      <w:divBdr>
        <w:top w:val="none" w:sz="0" w:space="0" w:color="auto"/>
        <w:left w:val="none" w:sz="0" w:space="0" w:color="auto"/>
        <w:bottom w:val="none" w:sz="0" w:space="0" w:color="auto"/>
        <w:right w:val="none" w:sz="0" w:space="0" w:color="auto"/>
      </w:divBdr>
    </w:div>
    <w:div w:id="958032428">
      <w:bodyDiv w:val="1"/>
      <w:marLeft w:val="0"/>
      <w:marRight w:val="0"/>
      <w:marTop w:val="0"/>
      <w:marBottom w:val="0"/>
      <w:divBdr>
        <w:top w:val="none" w:sz="0" w:space="0" w:color="auto"/>
        <w:left w:val="none" w:sz="0" w:space="0" w:color="auto"/>
        <w:bottom w:val="none" w:sz="0" w:space="0" w:color="auto"/>
        <w:right w:val="none" w:sz="0" w:space="0" w:color="auto"/>
      </w:divBdr>
    </w:div>
    <w:div w:id="998190956">
      <w:bodyDiv w:val="1"/>
      <w:marLeft w:val="0"/>
      <w:marRight w:val="0"/>
      <w:marTop w:val="0"/>
      <w:marBottom w:val="0"/>
      <w:divBdr>
        <w:top w:val="none" w:sz="0" w:space="0" w:color="auto"/>
        <w:left w:val="none" w:sz="0" w:space="0" w:color="auto"/>
        <w:bottom w:val="none" w:sz="0" w:space="0" w:color="auto"/>
        <w:right w:val="none" w:sz="0" w:space="0" w:color="auto"/>
      </w:divBdr>
    </w:div>
    <w:div w:id="1264073134">
      <w:bodyDiv w:val="1"/>
      <w:marLeft w:val="0"/>
      <w:marRight w:val="0"/>
      <w:marTop w:val="0"/>
      <w:marBottom w:val="0"/>
      <w:divBdr>
        <w:top w:val="none" w:sz="0" w:space="0" w:color="auto"/>
        <w:left w:val="none" w:sz="0" w:space="0" w:color="auto"/>
        <w:bottom w:val="none" w:sz="0" w:space="0" w:color="auto"/>
        <w:right w:val="none" w:sz="0" w:space="0" w:color="auto"/>
      </w:divBdr>
    </w:div>
    <w:div w:id="171391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E459AE-4CCD-4489-9F5A-A66D7C409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317</Words>
  <Characters>1807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Par noteikumu projektu "Grozījumi Ministru kabineta 2009. gada 24. marta noteikumos Nr. 265 "Noteikumi par darbības programmas "Infrastruktūra un pakalpojumi" papildinājuma 3.1.2.1.1.apakšaktivitāti "Augstākās izglītības iestāžu telpu un iekārtu modernizē</vt:lpstr>
    </vt:vector>
  </TitlesOfParts>
  <Company/>
  <LinksUpToDate>false</LinksUpToDate>
  <CharactersWithSpaces>2120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noteikumu projektu "Grozījumi Ministru kabineta 2009. gada 24. marta noteikumos Nr. 265 "Noteikumi par darbības programmas "Infrastruktūra un pakalpojumi" papildinājuma 3.1.2.1.1.apakšaktivitāti "Augstākās izglītības iestāžu telpu un iekārtu modernizēšana studiju programmu kvalitātes uzlabošanai, tajā skaitā nodrošinot izglītības programmu apgūšanas iespējas arī personām ar funkcionāliem traucējumiem""</dc:title>
  <dc:subject>Protokollēmuma projekts</dc:subject>
  <dc:creator>Edgars Lore</dc:creator>
  <cp:keywords/>
  <dc:description>inta.svirksta@izm.gov.lv
67047878</dc:description>
  <cp:lastModifiedBy>Inese Kalva</cp:lastModifiedBy>
  <cp:revision>7</cp:revision>
  <cp:lastPrinted>2021-09-29T07:36:00Z</cp:lastPrinted>
  <dcterms:created xsi:type="dcterms:W3CDTF">2021-10-14T08:11:00Z</dcterms:created>
  <dcterms:modified xsi:type="dcterms:W3CDTF">2021-11-17T08:23:00Z</dcterms:modified>
</cp:coreProperties>
</file>