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82877" w14:textId="46D12F08" w:rsidR="00796ECD" w:rsidRPr="00E8503E" w:rsidRDefault="00404BE2" w:rsidP="002002F3">
      <w:pPr>
        <w:pStyle w:val="tv213"/>
        <w:spacing w:before="0" w:beforeAutospacing="0" w:after="0" w:afterAutospacing="0"/>
        <w:ind w:firstLine="720"/>
        <w:jc w:val="right"/>
        <w:rPr>
          <w:i/>
          <w:iCs/>
        </w:rPr>
      </w:pPr>
      <w:r w:rsidRPr="00E8503E">
        <w:rPr>
          <w:i/>
          <w:iCs/>
        </w:rPr>
        <w:t>Projekts</w:t>
      </w:r>
    </w:p>
    <w:p w14:paraId="4288CBDC" w14:textId="77777777" w:rsidR="00667EC3" w:rsidRPr="00E8503E" w:rsidRDefault="00667EC3" w:rsidP="002002F3">
      <w:pPr>
        <w:pStyle w:val="tv213"/>
        <w:spacing w:before="0" w:beforeAutospacing="0" w:after="0" w:afterAutospacing="0"/>
        <w:ind w:firstLine="284"/>
        <w:jc w:val="right"/>
        <w:rPr>
          <w:i/>
          <w:iCs/>
        </w:rPr>
      </w:pPr>
    </w:p>
    <w:p w14:paraId="15019D0D" w14:textId="77777777" w:rsidR="00667EC3" w:rsidRPr="00E8503E" w:rsidRDefault="00667EC3" w:rsidP="002002F3">
      <w:pPr>
        <w:widowControl w:val="0"/>
        <w:suppressAutoHyphens w:val="0"/>
        <w:autoSpaceDN/>
        <w:spacing w:after="0" w:line="240" w:lineRule="auto"/>
        <w:jc w:val="center"/>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LATVIJAS REPUBLIKAS MINISTRU KABINETS</w:t>
      </w:r>
    </w:p>
    <w:p w14:paraId="79F2C54D" w14:textId="77777777" w:rsidR="00667EC3" w:rsidRPr="00E8503E" w:rsidRDefault="00667EC3" w:rsidP="002002F3">
      <w:pPr>
        <w:widowControl w:val="0"/>
        <w:suppressAutoHyphens w:val="0"/>
        <w:autoSpaceDN/>
        <w:spacing w:after="0" w:line="240" w:lineRule="auto"/>
        <w:textAlignment w:val="auto"/>
        <w:rPr>
          <w:rFonts w:ascii="Times New Roman" w:eastAsia="Times New Roman" w:hAnsi="Times New Roman"/>
          <w:sz w:val="24"/>
          <w:szCs w:val="24"/>
          <w:lang w:eastAsia="lv-LV"/>
        </w:rPr>
      </w:pPr>
    </w:p>
    <w:p w14:paraId="7188030C" w14:textId="3283E1CB" w:rsidR="00667EC3" w:rsidRPr="00E8503E" w:rsidRDefault="00667EC3" w:rsidP="002002F3">
      <w:pPr>
        <w:tabs>
          <w:tab w:val="left" w:pos="6379"/>
        </w:tabs>
        <w:suppressAutoHyphens w:val="0"/>
        <w:autoSpaceDN/>
        <w:spacing w:after="0" w:line="240" w:lineRule="auto"/>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202</w:t>
      </w:r>
      <w:r w:rsidR="00DD79F2" w:rsidRPr="00E8503E">
        <w:rPr>
          <w:rFonts w:ascii="Times New Roman" w:eastAsia="Times New Roman" w:hAnsi="Times New Roman"/>
          <w:sz w:val="24"/>
          <w:szCs w:val="24"/>
          <w:lang w:eastAsia="lv-LV"/>
        </w:rPr>
        <w:t>2</w:t>
      </w:r>
      <w:r w:rsidRPr="00E8503E">
        <w:rPr>
          <w:rFonts w:ascii="Times New Roman" w:eastAsia="Times New Roman" w:hAnsi="Times New Roman"/>
          <w:sz w:val="24"/>
          <w:szCs w:val="24"/>
          <w:lang w:eastAsia="lv-LV"/>
        </w:rPr>
        <w:t xml:space="preserve">. gada            </w:t>
      </w:r>
      <w:r w:rsidRPr="00E8503E">
        <w:rPr>
          <w:rFonts w:ascii="Times New Roman" w:hAnsi="Times New Roman"/>
        </w:rPr>
        <w:tab/>
      </w:r>
      <w:r w:rsidRPr="00E8503E">
        <w:rPr>
          <w:rFonts w:ascii="Times New Roman" w:eastAsia="Times New Roman" w:hAnsi="Times New Roman"/>
          <w:sz w:val="24"/>
          <w:szCs w:val="24"/>
          <w:lang w:eastAsia="lv-LV"/>
        </w:rPr>
        <w:t>Noteikumi Nr.</w:t>
      </w:r>
    </w:p>
    <w:p w14:paraId="09E9C8BE" w14:textId="77777777" w:rsidR="00667EC3" w:rsidRPr="00E8503E" w:rsidRDefault="00667EC3" w:rsidP="002002F3">
      <w:pPr>
        <w:tabs>
          <w:tab w:val="left" w:pos="6379"/>
        </w:tabs>
        <w:suppressAutoHyphens w:val="0"/>
        <w:autoSpaceDN/>
        <w:spacing w:after="0" w:line="240" w:lineRule="auto"/>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Rīgā</w:t>
      </w:r>
      <w:r w:rsidRPr="00E8503E">
        <w:rPr>
          <w:rFonts w:ascii="Times New Roman" w:eastAsia="Times New Roman" w:hAnsi="Times New Roman"/>
          <w:sz w:val="24"/>
          <w:szCs w:val="24"/>
          <w:lang w:eastAsia="lv-LV"/>
        </w:rPr>
        <w:tab/>
        <w:t>(prot. Nr.          . §)</w:t>
      </w:r>
    </w:p>
    <w:p w14:paraId="301D2C0B" w14:textId="6A2F7996" w:rsidR="00404BE2" w:rsidRPr="00E8503E" w:rsidRDefault="00404BE2" w:rsidP="002002F3">
      <w:pPr>
        <w:pStyle w:val="tv213"/>
        <w:spacing w:before="0" w:beforeAutospacing="0" w:after="0" w:afterAutospacing="0"/>
        <w:ind w:firstLine="284"/>
        <w:jc w:val="both"/>
      </w:pPr>
    </w:p>
    <w:p w14:paraId="3A58564B" w14:textId="06BC28FC" w:rsidR="00404BE2" w:rsidRPr="00E8503E" w:rsidRDefault="00404BE2" w:rsidP="002002F3">
      <w:pPr>
        <w:pStyle w:val="tv213"/>
        <w:spacing w:before="0" w:beforeAutospacing="0" w:after="0" w:afterAutospacing="0"/>
        <w:ind w:firstLine="284"/>
        <w:jc w:val="center"/>
        <w:rPr>
          <w:b/>
          <w:bCs/>
        </w:rPr>
      </w:pPr>
      <w:r w:rsidRPr="00E8503E">
        <w:rPr>
          <w:b/>
          <w:bCs/>
        </w:rPr>
        <w:t>Grozījumi Ministru kabineta 2020.gada 2.septembra noteikumos Nr.561 “</w:t>
      </w:r>
      <w:r w:rsidRPr="00E8503E">
        <w:rPr>
          <w:b/>
          <w:bCs/>
          <w:shd w:val="clear" w:color="auto" w:fill="FFFFFF"/>
        </w:rPr>
        <w:t>Noteikumi par elektroenerģijas ražošanu, uzraudzību un cenu noteikšanu, ražojot elektroenerģiju koģenerācijā”</w:t>
      </w:r>
    </w:p>
    <w:p w14:paraId="4AE7682F" w14:textId="77777777" w:rsidR="005B059A" w:rsidRPr="00E8503E" w:rsidRDefault="005B059A" w:rsidP="002002F3">
      <w:pPr>
        <w:pStyle w:val="tv213"/>
        <w:spacing w:before="0" w:beforeAutospacing="0" w:after="0" w:afterAutospacing="0"/>
        <w:ind w:firstLine="284"/>
        <w:jc w:val="center"/>
        <w:rPr>
          <w:i/>
          <w:iCs/>
          <w:shd w:val="clear" w:color="auto" w:fill="FFFFFF"/>
        </w:rPr>
      </w:pPr>
    </w:p>
    <w:p w14:paraId="5659EE24" w14:textId="6225CDB0" w:rsidR="00796ECD" w:rsidRPr="00E8503E" w:rsidRDefault="005B059A" w:rsidP="002002F3">
      <w:pPr>
        <w:pStyle w:val="tv213"/>
        <w:spacing w:before="0" w:beforeAutospacing="0" w:after="0" w:afterAutospacing="0"/>
        <w:ind w:left="3119"/>
        <w:jc w:val="right"/>
        <w:rPr>
          <w:i/>
          <w:iCs/>
        </w:rPr>
      </w:pPr>
      <w:r w:rsidRPr="00E8503E">
        <w:rPr>
          <w:i/>
          <w:iCs/>
          <w:shd w:val="clear" w:color="auto" w:fill="FFFFFF"/>
        </w:rPr>
        <w:t>Izdoti saskaņā ar </w:t>
      </w:r>
      <w:hyperlink r:id="rId8" w:tgtFrame="_blank" w:history="1">
        <w:r w:rsidRPr="00E8503E">
          <w:rPr>
            <w:rStyle w:val="Hyperlink"/>
            <w:i/>
            <w:iCs/>
            <w:color w:val="auto"/>
            <w:u w:val="none"/>
            <w:shd w:val="clear" w:color="auto" w:fill="FFFFFF"/>
          </w:rPr>
          <w:t>Elektroenerģijas tirgus likuma</w:t>
        </w:r>
      </w:hyperlink>
      <w:r w:rsidR="00667EC3" w:rsidRPr="00E8503E">
        <w:rPr>
          <w:i/>
          <w:iCs/>
        </w:rPr>
        <w:t xml:space="preserve"> </w:t>
      </w:r>
      <w:hyperlink r:id="rId9" w:anchor="p28" w:tgtFrame="_blank" w:history="1">
        <w:r w:rsidR="00667EC3" w:rsidRPr="00E8503E">
          <w:rPr>
            <w:rStyle w:val="Hyperlink"/>
            <w:i/>
            <w:iCs/>
            <w:color w:val="auto"/>
            <w:u w:val="none"/>
          </w:rPr>
          <w:t>28. panta</w:t>
        </w:r>
      </w:hyperlink>
      <w:r w:rsidR="00667EC3" w:rsidRPr="00E8503E">
        <w:rPr>
          <w:i/>
          <w:iCs/>
        </w:rPr>
        <w:t> otro daļu, </w:t>
      </w:r>
      <w:hyperlink r:id="rId10" w:anchor="p28.1" w:tgtFrame="_blank" w:history="1">
        <w:r w:rsidR="00667EC3" w:rsidRPr="00E8503E">
          <w:rPr>
            <w:rStyle w:val="Hyperlink"/>
            <w:i/>
            <w:iCs/>
            <w:color w:val="auto"/>
            <w:u w:val="none"/>
          </w:rPr>
          <w:t>28.</w:t>
        </w:r>
        <w:r w:rsidR="00667EC3" w:rsidRPr="00E8503E">
          <w:rPr>
            <w:rStyle w:val="Hyperlink"/>
            <w:i/>
            <w:iCs/>
            <w:color w:val="auto"/>
            <w:u w:val="none"/>
            <w:vertAlign w:val="superscript"/>
          </w:rPr>
          <w:t>1</w:t>
        </w:r>
        <w:r w:rsidR="00667EC3" w:rsidRPr="00E8503E">
          <w:rPr>
            <w:rStyle w:val="Hyperlink"/>
            <w:i/>
            <w:iCs/>
            <w:color w:val="auto"/>
            <w:u w:val="none"/>
          </w:rPr>
          <w:t> panta</w:t>
        </w:r>
      </w:hyperlink>
      <w:r w:rsidR="00667EC3" w:rsidRPr="00E8503E">
        <w:rPr>
          <w:i/>
          <w:iCs/>
        </w:rPr>
        <w:t xml:space="preserve"> otro daļu, </w:t>
      </w:r>
      <w:bookmarkStart w:id="0" w:name="_Hlk62143927"/>
      <w:r w:rsidR="001A37B6" w:rsidRPr="00E8503E">
        <w:rPr>
          <w:i/>
          <w:iCs/>
        </w:rPr>
        <w:t>30.</w:t>
      </w:r>
      <w:r w:rsidR="001A37B6" w:rsidRPr="00E8503E">
        <w:rPr>
          <w:i/>
          <w:iCs/>
          <w:vertAlign w:val="superscript"/>
        </w:rPr>
        <w:t>4</w:t>
      </w:r>
      <w:r w:rsidR="001A37B6" w:rsidRPr="00E8503E">
        <w:rPr>
          <w:i/>
          <w:iCs/>
        </w:rPr>
        <w:t> panta trešo daļu</w:t>
      </w:r>
      <w:bookmarkEnd w:id="0"/>
      <w:r w:rsidR="001A37B6" w:rsidRPr="00E8503E">
        <w:rPr>
          <w:i/>
          <w:iCs/>
        </w:rPr>
        <w:t xml:space="preserve">, </w:t>
      </w:r>
      <w:hyperlink r:id="rId11" w:anchor="p31.1" w:tgtFrame="_blank" w:history="1">
        <w:r w:rsidR="00667EC3" w:rsidRPr="00E8503E">
          <w:rPr>
            <w:rStyle w:val="Hyperlink"/>
            <w:i/>
            <w:iCs/>
            <w:color w:val="auto"/>
            <w:u w:val="none"/>
          </w:rPr>
          <w:t>31.</w:t>
        </w:r>
        <w:r w:rsidR="00667EC3" w:rsidRPr="00E8503E">
          <w:rPr>
            <w:rStyle w:val="Hyperlink"/>
            <w:i/>
            <w:iCs/>
            <w:color w:val="auto"/>
            <w:u w:val="none"/>
            <w:vertAlign w:val="superscript"/>
          </w:rPr>
          <w:t>1</w:t>
        </w:r>
        <w:r w:rsidR="00667EC3" w:rsidRPr="00E8503E">
          <w:rPr>
            <w:rStyle w:val="Hyperlink"/>
            <w:i/>
            <w:iCs/>
            <w:color w:val="auto"/>
            <w:u w:val="none"/>
          </w:rPr>
          <w:t> panta</w:t>
        </w:r>
      </w:hyperlink>
      <w:r w:rsidR="00667EC3" w:rsidRPr="00E8503E">
        <w:rPr>
          <w:i/>
          <w:iCs/>
        </w:rPr>
        <w:t> devīto daļu, </w:t>
      </w:r>
      <w:hyperlink r:id="rId12" w:anchor="p31.2" w:tgtFrame="_blank" w:history="1">
        <w:r w:rsidR="00667EC3" w:rsidRPr="00E8503E">
          <w:rPr>
            <w:rStyle w:val="Hyperlink"/>
            <w:i/>
            <w:iCs/>
            <w:color w:val="auto"/>
            <w:u w:val="none"/>
          </w:rPr>
          <w:t>31.</w:t>
        </w:r>
        <w:r w:rsidR="00667EC3" w:rsidRPr="00E8503E">
          <w:rPr>
            <w:rStyle w:val="Hyperlink"/>
            <w:i/>
            <w:iCs/>
            <w:color w:val="auto"/>
            <w:u w:val="none"/>
            <w:vertAlign w:val="superscript"/>
          </w:rPr>
          <w:t>2</w:t>
        </w:r>
        <w:r w:rsidR="00667EC3" w:rsidRPr="00E8503E">
          <w:rPr>
            <w:rStyle w:val="Hyperlink"/>
            <w:i/>
            <w:iCs/>
            <w:color w:val="auto"/>
            <w:u w:val="none"/>
          </w:rPr>
          <w:t> panta</w:t>
        </w:r>
      </w:hyperlink>
      <w:r w:rsidR="00667EC3" w:rsidRPr="00E8503E">
        <w:rPr>
          <w:i/>
          <w:iCs/>
        </w:rPr>
        <w:t> trešo un piekto daļu, </w:t>
      </w:r>
      <w:hyperlink r:id="rId13" w:anchor="p31.3" w:tgtFrame="_blank" w:history="1">
        <w:r w:rsidR="00667EC3" w:rsidRPr="00E8503E">
          <w:rPr>
            <w:rStyle w:val="Hyperlink"/>
            <w:i/>
            <w:iCs/>
            <w:color w:val="auto"/>
            <w:u w:val="none"/>
          </w:rPr>
          <w:t>31.</w:t>
        </w:r>
        <w:r w:rsidR="00667EC3" w:rsidRPr="00E8503E">
          <w:rPr>
            <w:rStyle w:val="Hyperlink"/>
            <w:i/>
            <w:iCs/>
            <w:color w:val="auto"/>
            <w:u w:val="none"/>
            <w:vertAlign w:val="superscript"/>
          </w:rPr>
          <w:t>3</w:t>
        </w:r>
        <w:r w:rsidR="00667EC3" w:rsidRPr="00E8503E">
          <w:rPr>
            <w:rStyle w:val="Hyperlink"/>
            <w:i/>
            <w:iCs/>
            <w:color w:val="auto"/>
            <w:u w:val="none"/>
          </w:rPr>
          <w:t> panta</w:t>
        </w:r>
      </w:hyperlink>
      <w:r w:rsidR="00667EC3" w:rsidRPr="00E8503E">
        <w:rPr>
          <w:i/>
          <w:iCs/>
        </w:rPr>
        <w:t xml:space="preserve"> trešo daļu, </w:t>
      </w:r>
      <w:hyperlink r:id="rId14" w:anchor="p31.1" w:tgtFrame="_blank" w:history="1">
        <w:r w:rsidRPr="00E8503E">
          <w:rPr>
            <w:rStyle w:val="Hyperlink"/>
            <w:i/>
            <w:iCs/>
            <w:color w:val="auto"/>
            <w:u w:val="none"/>
            <w:shd w:val="clear" w:color="auto" w:fill="FFFFFF"/>
          </w:rPr>
          <w:t>31.</w:t>
        </w:r>
        <w:r w:rsidRPr="00E8503E">
          <w:rPr>
            <w:rStyle w:val="Hyperlink"/>
            <w:i/>
            <w:iCs/>
            <w:color w:val="auto"/>
            <w:u w:val="none"/>
            <w:shd w:val="clear" w:color="auto" w:fill="FFFFFF"/>
            <w:vertAlign w:val="superscript"/>
          </w:rPr>
          <w:t>4</w:t>
        </w:r>
        <w:r w:rsidRPr="00E8503E">
          <w:rPr>
            <w:rStyle w:val="Hyperlink"/>
            <w:i/>
            <w:iCs/>
            <w:color w:val="auto"/>
            <w:u w:val="none"/>
            <w:shd w:val="clear" w:color="auto" w:fill="FFFFFF"/>
          </w:rPr>
          <w:t> panta</w:t>
        </w:r>
      </w:hyperlink>
      <w:r w:rsidRPr="00E8503E">
        <w:rPr>
          <w:i/>
          <w:iCs/>
          <w:shd w:val="clear" w:color="auto" w:fill="FFFFFF"/>
        </w:rPr>
        <w:t> </w:t>
      </w:r>
      <w:r w:rsidR="007F40BB" w:rsidRPr="00E8503E">
        <w:rPr>
          <w:i/>
          <w:iCs/>
          <w:shd w:val="clear" w:color="auto" w:fill="FFFFFF"/>
        </w:rPr>
        <w:t xml:space="preserve">ceturto </w:t>
      </w:r>
      <w:r w:rsidRPr="00E8503E">
        <w:rPr>
          <w:i/>
          <w:iCs/>
          <w:shd w:val="clear" w:color="auto" w:fill="FFFFFF"/>
        </w:rPr>
        <w:t>daļu un </w:t>
      </w:r>
      <w:hyperlink r:id="rId15" w:anchor="p31.3" w:tgtFrame="_blank" w:history="1">
        <w:r w:rsidRPr="00E8503E">
          <w:rPr>
            <w:rStyle w:val="Hyperlink"/>
            <w:i/>
            <w:iCs/>
            <w:color w:val="auto"/>
            <w:u w:val="none"/>
            <w:shd w:val="clear" w:color="auto" w:fill="FFFFFF"/>
          </w:rPr>
          <w:t>31.</w:t>
        </w:r>
        <w:r w:rsidRPr="00E8503E">
          <w:rPr>
            <w:rStyle w:val="Hyperlink"/>
            <w:i/>
            <w:iCs/>
            <w:color w:val="auto"/>
            <w:u w:val="none"/>
            <w:shd w:val="clear" w:color="auto" w:fill="FFFFFF"/>
            <w:vertAlign w:val="superscript"/>
          </w:rPr>
          <w:t>5</w:t>
        </w:r>
        <w:r w:rsidRPr="00E8503E">
          <w:rPr>
            <w:rStyle w:val="Hyperlink"/>
            <w:i/>
            <w:iCs/>
            <w:color w:val="auto"/>
            <w:u w:val="none"/>
            <w:shd w:val="clear" w:color="auto" w:fill="FFFFFF"/>
          </w:rPr>
          <w:t> panta</w:t>
        </w:r>
      </w:hyperlink>
      <w:r w:rsidRPr="00E8503E">
        <w:rPr>
          <w:i/>
          <w:iCs/>
          <w:shd w:val="clear" w:color="auto" w:fill="FFFFFF"/>
        </w:rPr>
        <w:t> trešo daļu</w:t>
      </w:r>
    </w:p>
    <w:p w14:paraId="43803CD5" w14:textId="0C20B0A0" w:rsidR="00404BE2" w:rsidRPr="00E8503E" w:rsidRDefault="00404BE2" w:rsidP="002002F3">
      <w:pPr>
        <w:pStyle w:val="tv213"/>
        <w:spacing w:before="0" w:beforeAutospacing="0" w:after="0" w:afterAutospacing="0"/>
        <w:ind w:firstLine="284"/>
        <w:jc w:val="both"/>
      </w:pPr>
    </w:p>
    <w:p w14:paraId="5D24961B" w14:textId="77777777" w:rsidR="00CE24C3" w:rsidRPr="00E8503E" w:rsidRDefault="00CE24C3" w:rsidP="002002F3">
      <w:pPr>
        <w:pStyle w:val="tv213"/>
        <w:spacing w:before="0" w:beforeAutospacing="0" w:after="0" w:afterAutospacing="0"/>
        <w:ind w:firstLine="284"/>
        <w:jc w:val="both"/>
      </w:pPr>
    </w:p>
    <w:p w14:paraId="120D3D71" w14:textId="5D0FBE26" w:rsidR="00404BE2" w:rsidRPr="00E8503E" w:rsidRDefault="003E0091" w:rsidP="002002F3">
      <w:pPr>
        <w:pStyle w:val="tv213"/>
        <w:spacing w:before="0" w:beforeAutospacing="0" w:after="60" w:afterAutospacing="0"/>
        <w:ind w:firstLine="851"/>
        <w:jc w:val="both"/>
        <w:rPr>
          <w:shd w:val="clear" w:color="auto" w:fill="FFFFFF"/>
        </w:rPr>
      </w:pPr>
      <w:r w:rsidRPr="00E8503E">
        <w:rPr>
          <w:shd w:val="clear" w:color="auto" w:fill="FFFFFF"/>
        </w:rPr>
        <w:t xml:space="preserve">1. </w:t>
      </w:r>
      <w:r w:rsidR="00404BE2" w:rsidRPr="00E8503E">
        <w:rPr>
          <w:shd w:val="clear" w:color="auto" w:fill="FFFFFF"/>
        </w:rPr>
        <w:t>Izdarīt Ministru kabineta 2020. gada </w:t>
      </w:r>
      <w:r w:rsidR="00404BE2" w:rsidRPr="00E8503E">
        <w:t>2.septembra noteikumos Nr.561 “</w:t>
      </w:r>
      <w:r w:rsidR="00404BE2" w:rsidRPr="00E8503E">
        <w:rPr>
          <w:shd w:val="clear" w:color="auto" w:fill="FFFFFF"/>
        </w:rPr>
        <w:t>Noteikumi par elektroenerģijas ražošanu, uzraudzību un cenu noteikšanu, ražojot elektroenerģiju koģenerācijā” (Latvijas Vēstnesis, 2020, 175. nr.) šādus grozījumus:</w:t>
      </w:r>
    </w:p>
    <w:p w14:paraId="7D7C4163" w14:textId="77777777" w:rsidR="00604F4E" w:rsidRPr="00E8503E" w:rsidRDefault="00604F4E" w:rsidP="002002F3">
      <w:pPr>
        <w:pStyle w:val="tv213"/>
        <w:spacing w:before="0" w:beforeAutospacing="0" w:after="60" w:afterAutospacing="0"/>
        <w:ind w:firstLine="851"/>
        <w:jc w:val="both"/>
      </w:pPr>
    </w:p>
    <w:p w14:paraId="47197B0A" w14:textId="6F76B33E" w:rsidR="00C62109" w:rsidRPr="00E8503E" w:rsidRDefault="003E0091" w:rsidP="002002F3">
      <w:pPr>
        <w:pStyle w:val="NormalWeb"/>
        <w:spacing w:before="0" w:beforeAutospacing="0" w:after="60" w:afterAutospacing="0"/>
        <w:ind w:firstLine="851"/>
        <w:jc w:val="both"/>
      </w:pPr>
      <w:r w:rsidRPr="00E8503E">
        <w:t>1.</w:t>
      </w:r>
      <w:r w:rsidR="00CE24C3" w:rsidRPr="00E8503E">
        <w:t>1. </w:t>
      </w:r>
      <w:r w:rsidR="00C62109" w:rsidRPr="00E8503E">
        <w:t>Izteikt norādi, uz kāda likuma pamata noteikumi izdoti, šādā redakcijā:</w:t>
      </w:r>
    </w:p>
    <w:p w14:paraId="2D5CEA1B" w14:textId="2211FBFB" w:rsidR="00C62109" w:rsidRPr="00E8503E" w:rsidRDefault="00A82364" w:rsidP="002002F3">
      <w:pPr>
        <w:pStyle w:val="tv213"/>
        <w:spacing w:before="0" w:beforeAutospacing="0" w:after="60" w:afterAutospacing="0"/>
        <w:ind w:firstLine="851"/>
        <w:jc w:val="both"/>
      </w:pPr>
      <w:r w:rsidRPr="00E8503E">
        <w:t>“</w:t>
      </w:r>
      <w:r w:rsidR="00C62109" w:rsidRPr="00E8503E">
        <w:t xml:space="preserve">Izdoti saskaņā ar </w:t>
      </w:r>
      <w:hyperlink r:id="rId16" w:tgtFrame="_blank" w:tooltip="https://likumi.lv/ta/id/108834-elektroenergijas-tirgus-likums" w:history="1">
        <w:r w:rsidR="00C62109" w:rsidRPr="00E8503E">
          <w:rPr>
            <w:rStyle w:val="Hyperlink"/>
            <w:color w:val="auto"/>
            <w:u w:val="none"/>
          </w:rPr>
          <w:t>Elektroenerģijas tirgus likuma</w:t>
        </w:r>
      </w:hyperlink>
      <w:r w:rsidR="00C62109" w:rsidRPr="00E8503E">
        <w:t xml:space="preserve"> </w:t>
      </w:r>
      <w:hyperlink r:id="rId17" w:anchor="p28" w:tgtFrame="_blank" w:history="1">
        <w:r w:rsidR="00C62109" w:rsidRPr="00E8503E">
          <w:rPr>
            <w:rStyle w:val="Hyperlink"/>
            <w:color w:val="auto"/>
            <w:u w:val="none"/>
            <w:shd w:val="clear" w:color="auto" w:fill="FFFFFF"/>
          </w:rPr>
          <w:t>28. panta</w:t>
        </w:r>
      </w:hyperlink>
      <w:r w:rsidR="00C62109" w:rsidRPr="00E8503E">
        <w:rPr>
          <w:shd w:val="clear" w:color="auto" w:fill="FFFFFF"/>
        </w:rPr>
        <w:t> otro daļu, </w:t>
      </w:r>
      <w:hyperlink r:id="rId18" w:anchor="p28.1" w:tgtFrame="_blank" w:history="1">
        <w:r w:rsidR="00C62109" w:rsidRPr="00E8503E">
          <w:rPr>
            <w:rStyle w:val="Hyperlink"/>
            <w:color w:val="auto"/>
            <w:u w:val="none"/>
            <w:shd w:val="clear" w:color="auto" w:fill="FFFFFF"/>
          </w:rPr>
          <w:t>28.</w:t>
        </w:r>
        <w:r w:rsidR="00C62109" w:rsidRPr="00E8503E">
          <w:rPr>
            <w:rStyle w:val="Hyperlink"/>
            <w:color w:val="auto"/>
            <w:u w:val="none"/>
            <w:shd w:val="clear" w:color="auto" w:fill="FFFFFF"/>
            <w:vertAlign w:val="superscript"/>
          </w:rPr>
          <w:t>1</w:t>
        </w:r>
        <w:r w:rsidR="00C62109" w:rsidRPr="00E8503E">
          <w:rPr>
            <w:rStyle w:val="Hyperlink"/>
            <w:color w:val="auto"/>
            <w:u w:val="none"/>
            <w:shd w:val="clear" w:color="auto" w:fill="FFFFFF"/>
          </w:rPr>
          <w:t> panta</w:t>
        </w:r>
      </w:hyperlink>
      <w:r w:rsidR="00C62109" w:rsidRPr="00E8503E">
        <w:rPr>
          <w:shd w:val="clear" w:color="auto" w:fill="FFFFFF"/>
        </w:rPr>
        <w:t xml:space="preserve"> otro daļu, </w:t>
      </w:r>
      <w:r w:rsidR="001A37B6" w:rsidRPr="00E8503E">
        <w:t>30.</w:t>
      </w:r>
      <w:r w:rsidR="001A37B6" w:rsidRPr="00E8503E">
        <w:rPr>
          <w:vertAlign w:val="superscript"/>
        </w:rPr>
        <w:t>4</w:t>
      </w:r>
      <w:r w:rsidR="001A37B6" w:rsidRPr="00E8503E">
        <w:t xml:space="preserve"> panta trešo daļu, </w:t>
      </w:r>
      <w:hyperlink r:id="rId19" w:anchor="p31.1" w:tgtFrame="_blank" w:history="1">
        <w:r w:rsidR="00C62109" w:rsidRPr="00E8503E">
          <w:rPr>
            <w:rStyle w:val="Hyperlink"/>
            <w:color w:val="auto"/>
            <w:u w:val="none"/>
            <w:shd w:val="clear" w:color="auto" w:fill="FFFFFF"/>
          </w:rPr>
          <w:t>31.</w:t>
        </w:r>
        <w:r w:rsidR="00C62109" w:rsidRPr="00E8503E">
          <w:rPr>
            <w:rStyle w:val="Hyperlink"/>
            <w:color w:val="auto"/>
            <w:u w:val="none"/>
            <w:shd w:val="clear" w:color="auto" w:fill="FFFFFF"/>
            <w:vertAlign w:val="superscript"/>
          </w:rPr>
          <w:t>1</w:t>
        </w:r>
        <w:r w:rsidR="00C62109" w:rsidRPr="00E8503E">
          <w:rPr>
            <w:rStyle w:val="Hyperlink"/>
            <w:color w:val="auto"/>
            <w:u w:val="none"/>
            <w:shd w:val="clear" w:color="auto" w:fill="FFFFFF"/>
          </w:rPr>
          <w:t> panta</w:t>
        </w:r>
      </w:hyperlink>
      <w:r w:rsidR="00C62109" w:rsidRPr="00E8503E">
        <w:rPr>
          <w:shd w:val="clear" w:color="auto" w:fill="FFFFFF"/>
        </w:rPr>
        <w:t> devīto daļu, </w:t>
      </w:r>
      <w:hyperlink r:id="rId20" w:anchor="p31.2" w:tgtFrame="_blank" w:history="1">
        <w:r w:rsidR="00C62109" w:rsidRPr="00E8503E">
          <w:rPr>
            <w:rStyle w:val="Hyperlink"/>
            <w:color w:val="auto"/>
            <w:u w:val="none"/>
            <w:shd w:val="clear" w:color="auto" w:fill="FFFFFF"/>
          </w:rPr>
          <w:t>31.</w:t>
        </w:r>
        <w:r w:rsidR="00C62109" w:rsidRPr="00E8503E">
          <w:rPr>
            <w:rStyle w:val="Hyperlink"/>
            <w:color w:val="auto"/>
            <w:u w:val="none"/>
            <w:shd w:val="clear" w:color="auto" w:fill="FFFFFF"/>
            <w:vertAlign w:val="superscript"/>
          </w:rPr>
          <w:t>2</w:t>
        </w:r>
        <w:r w:rsidR="00C62109" w:rsidRPr="00E8503E">
          <w:rPr>
            <w:rStyle w:val="Hyperlink"/>
            <w:color w:val="auto"/>
            <w:u w:val="none"/>
            <w:shd w:val="clear" w:color="auto" w:fill="FFFFFF"/>
          </w:rPr>
          <w:t> panta</w:t>
        </w:r>
      </w:hyperlink>
      <w:r w:rsidR="00C62109" w:rsidRPr="00E8503E">
        <w:rPr>
          <w:shd w:val="clear" w:color="auto" w:fill="FFFFFF"/>
        </w:rPr>
        <w:t> trešo un piekto daļu, </w:t>
      </w:r>
      <w:hyperlink r:id="rId21" w:anchor="p31.3" w:tgtFrame="_blank" w:history="1">
        <w:r w:rsidR="00C62109" w:rsidRPr="00E8503E">
          <w:rPr>
            <w:rStyle w:val="Hyperlink"/>
            <w:color w:val="auto"/>
            <w:u w:val="none"/>
            <w:shd w:val="clear" w:color="auto" w:fill="FFFFFF"/>
          </w:rPr>
          <w:t>31.</w:t>
        </w:r>
        <w:r w:rsidR="00C62109" w:rsidRPr="00E8503E">
          <w:rPr>
            <w:rStyle w:val="Hyperlink"/>
            <w:color w:val="auto"/>
            <w:u w:val="none"/>
            <w:shd w:val="clear" w:color="auto" w:fill="FFFFFF"/>
            <w:vertAlign w:val="superscript"/>
          </w:rPr>
          <w:t>3</w:t>
        </w:r>
        <w:r w:rsidR="00C62109" w:rsidRPr="00E8503E">
          <w:rPr>
            <w:rStyle w:val="Hyperlink"/>
            <w:color w:val="auto"/>
            <w:u w:val="none"/>
            <w:shd w:val="clear" w:color="auto" w:fill="FFFFFF"/>
          </w:rPr>
          <w:t> panta</w:t>
        </w:r>
      </w:hyperlink>
      <w:r w:rsidR="00C62109" w:rsidRPr="00E8503E">
        <w:rPr>
          <w:shd w:val="clear" w:color="auto" w:fill="FFFFFF"/>
        </w:rPr>
        <w:t> trešo daļu</w:t>
      </w:r>
      <w:r w:rsidR="00C62109" w:rsidRPr="00E8503E">
        <w:t xml:space="preserve">, </w:t>
      </w:r>
      <w:hyperlink r:id="rId22" w:anchor="p31.3" w:tgtFrame="_blank" w:history="1">
        <w:r w:rsidR="00C62109" w:rsidRPr="00E8503E">
          <w:rPr>
            <w:rStyle w:val="Hyperlink"/>
            <w:color w:val="auto"/>
            <w:u w:val="none"/>
            <w:shd w:val="clear" w:color="auto" w:fill="FFFFFF"/>
          </w:rPr>
          <w:t>31.</w:t>
        </w:r>
        <w:r w:rsidR="00C62109" w:rsidRPr="00E8503E">
          <w:rPr>
            <w:rStyle w:val="Hyperlink"/>
            <w:color w:val="auto"/>
            <w:u w:val="none"/>
            <w:shd w:val="clear" w:color="auto" w:fill="FFFFFF"/>
            <w:vertAlign w:val="superscript"/>
          </w:rPr>
          <w:t>4</w:t>
        </w:r>
        <w:r w:rsidR="00C62109" w:rsidRPr="00E8503E">
          <w:rPr>
            <w:rStyle w:val="Hyperlink"/>
            <w:color w:val="auto"/>
            <w:u w:val="none"/>
            <w:shd w:val="clear" w:color="auto" w:fill="FFFFFF"/>
          </w:rPr>
          <w:t> panta</w:t>
        </w:r>
      </w:hyperlink>
      <w:r w:rsidR="00C62109" w:rsidRPr="00E8503E">
        <w:rPr>
          <w:shd w:val="clear" w:color="auto" w:fill="FFFFFF"/>
        </w:rPr>
        <w:t> ceturto daļu</w:t>
      </w:r>
      <w:r w:rsidR="00C62109" w:rsidRPr="00E8503E">
        <w:t>" un</w:t>
      </w:r>
      <w:r w:rsidR="00C62109" w:rsidRPr="00E8503E">
        <w:rPr>
          <w:shd w:val="clear" w:color="auto" w:fill="FFFFFF"/>
        </w:rPr>
        <w:t> </w:t>
      </w:r>
      <w:hyperlink r:id="rId23" w:anchor="p31.3" w:tgtFrame="_blank" w:history="1">
        <w:r w:rsidR="00C62109" w:rsidRPr="00E8503E">
          <w:rPr>
            <w:rStyle w:val="Hyperlink"/>
            <w:color w:val="auto"/>
            <w:u w:val="none"/>
            <w:shd w:val="clear" w:color="auto" w:fill="FFFFFF"/>
          </w:rPr>
          <w:t>31.</w:t>
        </w:r>
        <w:r w:rsidR="00C62109" w:rsidRPr="00E8503E">
          <w:rPr>
            <w:rStyle w:val="Hyperlink"/>
            <w:color w:val="auto"/>
            <w:u w:val="none"/>
            <w:shd w:val="clear" w:color="auto" w:fill="FFFFFF"/>
            <w:vertAlign w:val="superscript"/>
          </w:rPr>
          <w:t>5</w:t>
        </w:r>
        <w:r w:rsidR="00C62109" w:rsidRPr="00E8503E">
          <w:rPr>
            <w:rStyle w:val="Hyperlink"/>
            <w:color w:val="auto"/>
            <w:u w:val="none"/>
            <w:shd w:val="clear" w:color="auto" w:fill="FFFFFF"/>
          </w:rPr>
          <w:t> panta</w:t>
        </w:r>
      </w:hyperlink>
      <w:r w:rsidR="00C62109" w:rsidRPr="00E8503E">
        <w:rPr>
          <w:shd w:val="clear" w:color="auto" w:fill="FFFFFF"/>
        </w:rPr>
        <w:t> trešo daļu</w:t>
      </w:r>
      <w:r w:rsidR="003C45F3" w:rsidRPr="00E8503E">
        <w:t>.</w:t>
      </w:r>
      <w:r w:rsidR="007B0F2F" w:rsidRPr="00E8503E">
        <w:t>”</w:t>
      </w:r>
    </w:p>
    <w:p w14:paraId="67BC5D3F" w14:textId="77777777" w:rsidR="00CE24C3" w:rsidRPr="00E8503E" w:rsidRDefault="00CE24C3" w:rsidP="002002F3">
      <w:pPr>
        <w:pStyle w:val="tv213"/>
        <w:spacing w:before="0" w:beforeAutospacing="0" w:after="60" w:afterAutospacing="0"/>
        <w:ind w:firstLine="851"/>
        <w:jc w:val="both"/>
      </w:pPr>
    </w:p>
    <w:p w14:paraId="0D127B20" w14:textId="73EAA613" w:rsidR="0033258B" w:rsidRPr="00E8503E" w:rsidRDefault="003E0091" w:rsidP="002002F3">
      <w:pPr>
        <w:pStyle w:val="tv213"/>
        <w:spacing w:before="0" w:beforeAutospacing="0" w:after="60" w:afterAutospacing="0"/>
        <w:ind w:firstLine="851"/>
        <w:jc w:val="both"/>
      </w:pPr>
      <w:r w:rsidRPr="00E8503E">
        <w:t>1.</w:t>
      </w:r>
      <w:r w:rsidR="00CE24C3" w:rsidRPr="00E8503E">
        <w:t>2. </w:t>
      </w:r>
      <w:r w:rsidR="0033258B" w:rsidRPr="00E8503E">
        <w:t xml:space="preserve">Papildināt </w:t>
      </w:r>
      <w:r w:rsidR="0050174B" w:rsidRPr="00E8503E">
        <w:t>noteikumus</w:t>
      </w:r>
      <w:r w:rsidR="0033258B" w:rsidRPr="00E8503E">
        <w:t xml:space="preserve"> ar 1.13.</w:t>
      </w:r>
      <w:r w:rsidR="001A37B6" w:rsidRPr="00E8503E">
        <w:t>,</w:t>
      </w:r>
      <w:r w:rsidR="0033258B" w:rsidRPr="00E8503E">
        <w:t xml:space="preserve"> 1.14.</w:t>
      </w:r>
      <w:r w:rsidR="56D65C17" w:rsidRPr="00E8503E">
        <w:t xml:space="preserve"> un</w:t>
      </w:r>
      <w:r w:rsidR="001A37B6" w:rsidRPr="00E8503E">
        <w:t xml:space="preserve"> 1.15</w:t>
      </w:r>
      <w:r w:rsidR="0033258B" w:rsidRPr="00E8503E">
        <w:t>. apakšpunktu šādā redakcijā:</w:t>
      </w:r>
    </w:p>
    <w:p w14:paraId="4DAE07CC" w14:textId="05511792" w:rsidR="00D57A8F" w:rsidRPr="00E8503E" w:rsidRDefault="0033258B" w:rsidP="002002F3">
      <w:pPr>
        <w:pStyle w:val="tv213"/>
        <w:spacing w:before="0" w:beforeAutospacing="0" w:after="60" w:afterAutospacing="0"/>
        <w:ind w:firstLine="851"/>
        <w:jc w:val="both"/>
      </w:pPr>
      <w:r w:rsidRPr="00E8503E">
        <w:t>“</w:t>
      </w:r>
      <w:r w:rsidR="00D57A8F" w:rsidRPr="00E8503E">
        <w:t xml:space="preserve">1.13. </w:t>
      </w:r>
      <w:r w:rsidR="003E4470" w:rsidRPr="00E8503E">
        <w:t>Elektroenerģijas tirgus likuma 31.</w:t>
      </w:r>
      <w:r w:rsidR="003E4470" w:rsidRPr="00E8503E">
        <w:rPr>
          <w:vertAlign w:val="superscript"/>
        </w:rPr>
        <w:t>4</w:t>
      </w:r>
      <w:r w:rsidR="003E4470" w:rsidRPr="00E8503E">
        <w:t xml:space="preserve"> panta </w:t>
      </w:r>
      <w:r w:rsidR="003E4470" w:rsidRPr="00E8503E">
        <w:rPr>
          <w:shd w:val="clear" w:color="auto" w:fill="FFFFFF"/>
        </w:rPr>
        <w:t xml:space="preserve">pirmajā un otrajā daļā minēto aprēķinu veikšanas </w:t>
      </w:r>
      <w:r w:rsidR="00C62109" w:rsidRPr="00E8503E">
        <w:t>kārtību un nosacījumus</w:t>
      </w:r>
      <w:r w:rsidR="00D57A8F" w:rsidRPr="00E8503E">
        <w:t>;</w:t>
      </w:r>
    </w:p>
    <w:p w14:paraId="7A457829" w14:textId="3E3283DE" w:rsidR="001A37B6" w:rsidRPr="00E8503E" w:rsidRDefault="00C62109" w:rsidP="002002F3">
      <w:pPr>
        <w:pStyle w:val="ListParagraph"/>
        <w:suppressAutoHyphens w:val="0"/>
        <w:spacing w:after="60" w:line="240" w:lineRule="auto"/>
        <w:ind w:left="0" w:firstLine="851"/>
        <w:contextualSpacing w:val="0"/>
        <w:jc w:val="both"/>
        <w:rPr>
          <w:rFonts w:ascii="Times New Roman" w:hAnsi="Times New Roman"/>
          <w:sz w:val="24"/>
          <w:szCs w:val="24"/>
        </w:rPr>
      </w:pPr>
      <w:r w:rsidRPr="00E8503E">
        <w:rPr>
          <w:rFonts w:ascii="Times New Roman" w:eastAsia="Times New Roman" w:hAnsi="Times New Roman"/>
          <w:sz w:val="24"/>
          <w:szCs w:val="24"/>
          <w:lang w:eastAsia="lv-LV"/>
        </w:rPr>
        <w:t>1.14.</w:t>
      </w:r>
      <w:r w:rsidR="007B0F2F" w:rsidRPr="00E8503E">
        <w:rPr>
          <w:rFonts w:ascii="Times New Roman" w:eastAsia="Times New Roman" w:hAnsi="Times New Roman"/>
          <w:sz w:val="24"/>
          <w:szCs w:val="24"/>
          <w:lang w:eastAsia="lv-LV"/>
        </w:rPr>
        <w:t> </w:t>
      </w:r>
      <w:r w:rsidR="00B93A07" w:rsidRPr="00E8503E">
        <w:rPr>
          <w:rFonts w:ascii="Times New Roman" w:eastAsia="Times New Roman" w:hAnsi="Times New Roman"/>
          <w:sz w:val="24"/>
          <w:szCs w:val="24"/>
          <w:lang w:eastAsia="lv-LV"/>
        </w:rPr>
        <w:t>e</w:t>
      </w:r>
      <w:r w:rsidR="003E4470" w:rsidRPr="00E8503E">
        <w:rPr>
          <w:rFonts w:ascii="Times New Roman" w:eastAsia="Times New Roman" w:hAnsi="Times New Roman"/>
          <w:sz w:val="24"/>
          <w:szCs w:val="24"/>
          <w:lang w:eastAsia="lv-LV"/>
        </w:rPr>
        <w:t>lektro</w:t>
      </w:r>
      <w:r w:rsidR="00574B19" w:rsidRPr="00E8503E">
        <w:rPr>
          <w:rFonts w:ascii="Times New Roman" w:eastAsia="Times New Roman" w:hAnsi="Times New Roman"/>
          <w:sz w:val="24"/>
          <w:szCs w:val="24"/>
          <w:lang w:eastAsia="lv-LV"/>
        </w:rPr>
        <w:t xml:space="preserve">stacijas </w:t>
      </w:r>
      <w:r w:rsidR="0033258B" w:rsidRPr="00E8503E">
        <w:rPr>
          <w:rFonts w:ascii="Times New Roman" w:hAnsi="Times New Roman"/>
          <w:sz w:val="24"/>
          <w:szCs w:val="24"/>
        </w:rPr>
        <w:t>darbības vienotā tehnoloģiskā cikla principa piemērošanas nosacījumus un kārtību</w:t>
      </w:r>
      <w:r w:rsidR="001A37B6" w:rsidRPr="00E8503E">
        <w:rPr>
          <w:rFonts w:ascii="Times New Roman" w:hAnsi="Times New Roman"/>
          <w:sz w:val="24"/>
          <w:szCs w:val="24"/>
        </w:rPr>
        <w:t>;</w:t>
      </w:r>
    </w:p>
    <w:p w14:paraId="0D113C2B" w14:textId="242CDE16" w:rsidR="0033258B" w:rsidRPr="00E8503E" w:rsidRDefault="001A37B6" w:rsidP="002002F3">
      <w:pPr>
        <w:pStyle w:val="naisf"/>
        <w:spacing w:after="60"/>
        <w:ind w:firstLine="851"/>
      </w:pPr>
      <w:r w:rsidRPr="00E8503E">
        <w:t xml:space="preserve">1.15. </w:t>
      </w:r>
      <w:r w:rsidR="00A73417" w:rsidRPr="00E8503E">
        <w:t xml:space="preserve">kārtību, kādā pārtrauc </w:t>
      </w:r>
      <w:r w:rsidR="00D03218" w:rsidRPr="00E8503E">
        <w:t xml:space="preserve">valsts </w:t>
      </w:r>
      <w:r w:rsidR="00A73417" w:rsidRPr="00E8503E">
        <w:t>atbalsta izmaksu un birojs pieņem lēmumu par obligātā iepirkuma tiesību</w:t>
      </w:r>
      <w:r w:rsidR="006F7816" w:rsidRPr="00E8503E">
        <w:t xml:space="preserve"> vai garantētās maksas tiesību</w:t>
      </w:r>
      <w:r w:rsidR="00A73417" w:rsidRPr="00E8503E">
        <w:t xml:space="preserve"> atcelšanu.</w:t>
      </w:r>
      <w:r w:rsidR="0093585A" w:rsidRPr="00E8503E">
        <w:t>”</w:t>
      </w:r>
    </w:p>
    <w:p w14:paraId="1B666B54" w14:textId="429658B5" w:rsidR="5A53ADD8" w:rsidRPr="00E8503E" w:rsidRDefault="5A53ADD8" w:rsidP="002002F3">
      <w:pPr>
        <w:pStyle w:val="naisf"/>
        <w:spacing w:after="60"/>
        <w:ind w:firstLine="851"/>
      </w:pPr>
    </w:p>
    <w:p w14:paraId="11F5AEEA" w14:textId="22782615" w:rsidR="5A53ADD8" w:rsidRPr="00E8503E" w:rsidRDefault="0074072C"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1.</w:t>
      </w:r>
      <w:r w:rsidR="350F3F16" w:rsidRPr="00E8503E">
        <w:rPr>
          <w:rFonts w:ascii="Times New Roman" w:eastAsia="Times New Roman" w:hAnsi="Times New Roman"/>
          <w:sz w:val="24"/>
          <w:szCs w:val="24"/>
          <w:lang w:eastAsia="lv-LV"/>
        </w:rPr>
        <w:t>3. Izteikt 10.punktu šādā redakcijā:</w:t>
      </w:r>
    </w:p>
    <w:p w14:paraId="2346E157" w14:textId="5910AEA0" w:rsidR="5A53ADD8" w:rsidRPr="00E8503E" w:rsidRDefault="007B0F2F"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w:t>
      </w:r>
      <w:r w:rsidR="350F3F16" w:rsidRPr="00E8503E">
        <w:rPr>
          <w:rFonts w:ascii="Times New Roman" w:eastAsia="Times New Roman" w:hAnsi="Times New Roman"/>
          <w:sz w:val="24"/>
          <w:szCs w:val="24"/>
          <w:lang w:eastAsia="lv-LV"/>
        </w:rPr>
        <w:t>10. Koģenerācijas stacijā uzstādīto koģenerācijas iekārtu elektrisko lietderības koeficientu noteiktā laikposmā, kas nav mazāks par mēnesi, aprēķina, izmantojot šādu formulu:</w:t>
      </w:r>
    </w:p>
    <w:p w14:paraId="1E5A20DB" w14:textId="0F8C2CE5" w:rsidR="5A53ADD8" w:rsidRPr="00E8503E" w:rsidRDefault="12547AAD" w:rsidP="002002F3">
      <w:pPr>
        <w:spacing w:after="60" w:line="240" w:lineRule="auto"/>
        <w:ind w:firstLine="851"/>
        <w:jc w:val="center"/>
        <w:rPr>
          <w:rFonts w:ascii="Times New Roman" w:hAnsi="Times New Roman"/>
          <w:sz w:val="24"/>
          <w:szCs w:val="24"/>
        </w:rPr>
      </w:pPr>
      <w:r w:rsidRPr="00E8503E">
        <w:rPr>
          <w:rFonts w:ascii="Times New Roman" w:hAnsi="Times New Roman"/>
          <w:noProof/>
          <w:sz w:val="24"/>
          <w:szCs w:val="24"/>
          <w:lang w:eastAsia="lv-LV"/>
        </w:rPr>
        <w:drawing>
          <wp:inline distT="0" distB="0" distL="0" distR="0" wp14:anchorId="512AEF27" wp14:editId="499E91FC">
            <wp:extent cx="1495425" cy="876300"/>
            <wp:effectExtent l="0" t="0" r="0" b="0"/>
            <wp:docPr id="654798595" name="Picture 65479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798595"/>
                    <pic:cNvPicPr/>
                  </pic:nvPicPr>
                  <pic:blipFill>
                    <a:blip r:embed="rId24">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inline>
        </w:drawing>
      </w:r>
    </w:p>
    <w:p w14:paraId="6BDE9348" w14:textId="51946137" w:rsidR="5A53ADD8" w:rsidRPr="00E8503E" w:rsidRDefault="350F3F16"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E</w:t>
      </w:r>
      <w:r w:rsidRPr="00E8503E">
        <w:rPr>
          <w:rFonts w:ascii="Times New Roman" w:eastAsia="Times New Roman" w:hAnsi="Times New Roman"/>
          <w:sz w:val="24"/>
          <w:szCs w:val="24"/>
          <w:vertAlign w:val="superscript"/>
          <w:lang w:eastAsia="lv-LV"/>
        </w:rPr>
        <w:t>CHP</w:t>
      </w:r>
      <w:r w:rsidRPr="00E8503E">
        <w:rPr>
          <w:rFonts w:ascii="Times New Roman" w:eastAsia="Times New Roman" w:hAnsi="Times New Roman"/>
          <w:sz w:val="24"/>
          <w:szCs w:val="24"/>
          <w:lang w:eastAsia="lv-LV"/>
        </w:rPr>
        <w:t xml:space="preserve"> – koģenerācijas stacijā uzstādīto koģenerācijas iekārtu saražotais elektroenerģijas daudzums attiecīgajā laikposmā, kas nav mazāks par mēnesi (MWh);</w:t>
      </w:r>
    </w:p>
    <w:p w14:paraId="76AD816F" w14:textId="329825F7" w:rsidR="5A53ADD8" w:rsidRPr="00E8503E" w:rsidRDefault="350F3F16"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B – kopējais kurināmā daudzums, kas patērēts elektroenerģijas un lietderīgās siltumenerģijas ražošanai koģenerācijas stacijā uzstādītajās koģenerācijas iekārtās attiecīgajā laikposmā, kas nav mazāks mēnesi (MWh).</w:t>
      </w:r>
      <w:r w:rsidR="007B0F2F" w:rsidRPr="00E8503E">
        <w:rPr>
          <w:rFonts w:ascii="Times New Roman" w:eastAsia="Times New Roman" w:hAnsi="Times New Roman"/>
          <w:sz w:val="24"/>
          <w:szCs w:val="24"/>
          <w:lang w:eastAsia="lv-LV"/>
        </w:rPr>
        <w:t>”</w:t>
      </w:r>
    </w:p>
    <w:p w14:paraId="2AA41882" w14:textId="040898CC" w:rsidR="5A53ADD8" w:rsidRPr="00E8503E" w:rsidRDefault="5A53ADD8" w:rsidP="002002F3">
      <w:pPr>
        <w:spacing w:after="60" w:line="240" w:lineRule="auto"/>
        <w:ind w:firstLine="851"/>
        <w:jc w:val="both"/>
        <w:rPr>
          <w:rFonts w:ascii="Times New Roman" w:hAnsi="Times New Roman"/>
          <w:sz w:val="24"/>
          <w:szCs w:val="24"/>
        </w:rPr>
      </w:pPr>
    </w:p>
    <w:p w14:paraId="32B0ACC7" w14:textId="40703E79" w:rsidR="5A53ADD8" w:rsidRPr="00E8503E" w:rsidRDefault="00BB5159"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lastRenderedPageBreak/>
        <w:t>1.</w:t>
      </w:r>
      <w:r w:rsidR="350F3F16" w:rsidRPr="00E8503E">
        <w:rPr>
          <w:rFonts w:ascii="Times New Roman" w:eastAsia="Times New Roman" w:hAnsi="Times New Roman"/>
          <w:sz w:val="24"/>
          <w:szCs w:val="24"/>
          <w:lang w:eastAsia="lv-LV"/>
        </w:rPr>
        <w:t>4. Izteikt 11.punktu šādā redakcijā:</w:t>
      </w:r>
    </w:p>
    <w:p w14:paraId="131A4D8E" w14:textId="4CD05F1C" w:rsidR="5A53ADD8" w:rsidRPr="00E8503E" w:rsidRDefault="00A03D6C"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w:t>
      </w:r>
      <w:r w:rsidR="350F3F16" w:rsidRPr="00E8503E">
        <w:rPr>
          <w:rFonts w:ascii="Times New Roman" w:eastAsia="Times New Roman" w:hAnsi="Times New Roman"/>
          <w:sz w:val="24"/>
          <w:szCs w:val="24"/>
          <w:lang w:eastAsia="lv-LV"/>
        </w:rPr>
        <w:t>11. Koģenerācijas stacijas uzstādīto koģenerācijas iekārtu siltuma lietderības koeficientu noteiktā laikposmā, kas nav mazāks par mēnesi, aprēķina, izmantojot šādu formulu:</w:t>
      </w:r>
    </w:p>
    <w:p w14:paraId="021F1FD0" w14:textId="0C998ECC" w:rsidR="5A53ADD8" w:rsidRPr="00E8503E" w:rsidRDefault="255C5B7C" w:rsidP="002002F3">
      <w:pPr>
        <w:spacing w:after="60" w:line="240" w:lineRule="auto"/>
        <w:ind w:firstLine="851"/>
        <w:jc w:val="center"/>
        <w:rPr>
          <w:rFonts w:ascii="Times New Roman" w:hAnsi="Times New Roman"/>
          <w:sz w:val="24"/>
          <w:szCs w:val="24"/>
        </w:rPr>
      </w:pPr>
      <w:r w:rsidRPr="00E8503E">
        <w:rPr>
          <w:rFonts w:ascii="Times New Roman" w:hAnsi="Times New Roman"/>
          <w:noProof/>
          <w:sz w:val="24"/>
          <w:szCs w:val="24"/>
          <w:lang w:eastAsia="lv-LV"/>
        </w:rPr>
        <w:drawing>
          <wp:inline distT="0" distB="0" distL="0" distR="0" wp14:anchorId="18EB00CA" wp14:editId="7D2C6FDF">
            <wp:extent cx="1285875" cy="857250"/>
            <wp:effectExtent l="0" t="0" r="0" b="0"/>
            <wp:docPr id="869227103" name="Picture 86922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227103"/>
                    <pic:cNvPicPr/>
                  </pic:nvPicPr>
                  <pic:blipFill>
                    <a:blip r:embed="rId25">
                      <a:extLst>
                        <a:ext uri="{28A0092B-C50C-407E-A947-70E740481C1C}">
                          <a14:useLocalDpi xmlns:a14="http://schemas.microsoft.com/office/drawing/2010/main" val="0"/>
                        </a:ext>
                      </a:extLst>
                    </a:blip>
                    <a:stretch>
                      <a:fillRect/>
                    </a:stretch>
                  </pic:blipFill>
                  <pic:spPr>
                    <a:xfrm>
                      <a:off x="0" y="0"/>
                      <a:ext cx="1285875" cy="857250"/>
                    </a:xfrm>
                    <a:prstGeom prst="rect">
                      <a:avLst/>
                    </a:prstGeom>
                  </pic:spPr>
                </pic:pic>
              </a:graphicData>
            </a:graphic>
          </wp:inline>
        </w:drawing>
      </w:r>
    </w:p>
    <w:p w14:paraId="62090DD7" w14:textId="62197128" w:rsidR="5A53ADD8" w:rsidRPr="00E8503E" w:rsidRDefault="350F3F16"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Q</w:t>
      </w:r>
      <w:r w:rsidRPr="00E8503E">
        <w:rPr>
          <w:rFonts w:ascii="Times New Roman" w:eastAsia="Times New Roman" w:hAnsi="Times New Roman"/>
          <w:sz w:val="24"/>
          <w:szCs w:val="24"/>
          <w:vertAlign w:val="superscript"/>
          <w:lang w:eastAsia="lv-LV"/>
        </w:rPr>
        <w:t>CHP</w:t>
      </w:r>
      <w:r w:rsidRPr="00E8503E">
        <w:rPr>
          <w:rFonts w:ascii="Times New Roman" w:eastAsia="Times New Roman" w:hAnsi="Times New Roman"/>
          <w:sz w:val="24"/>
          <w:szCs w:val="24"/>
          <w:lang w:eastAsia="lv-LV"/>
        </w:rPr>
        <w:t xml:space="preserve"> – koģenerācijas stacijā uzstādīto koģenerācijas iekārtu saražotais lietderīgās siltumenerģijas daudzums attiecīgajā laikposmā, kas nav mazāks par mēnesi (MWh);</w:t>
      </w:r>
    </w:p>
    <w:p w14:paraId="68E35F23" w14:textId="07897E2B" w:rsidR="00E648C8" w:rsidRPr="00E8503E" w:rsidRDefault="350F3F16" w:rsidP="002002F3">
      <w:pPr>
        <w:pStyle w:val="tv213"/>
        <w:spacing w:before="0" w:beforeAutospacing="0" w:after="60" w:afterAutospacing="0"/>
        <w:ind w:firstLine="851"/>
        <w:jc w:val="both"/>
      </w:pPr>
      <w:r w:rsidRPr="00E8503E">
        <w:t>B – kopējais kurināmā daudzums, kas patērēts elektroenerģijas un lietderīgās siltumenerģijas ražošanai koģenerācijas stacijā uzstādītajās koģenerācijas iekārtās attiecīgajā laikposmā, kas nav mazāks par mēnesi (MWh).</w:t>
      </w:r>
      <w:r w:rsidR="00A03D6C" w:rsidRPr="00E8503E">
        <w:t>”</w:t>
      </w:r>
    </w:p>
    <w:p w14:paraId="3B62B0AF" w14:textId="085227E2" w:rsidR="002C7945" w:rsidRPr="00E8503E" w:rsidRDefault="002C7945" w:rsidP="002002F3">
      <w:pPr>
        <w:pStyle w:val="tv213"/>
        <w:spacing w:before="0" w:beforeAutospacing="0" w:after="60" w:afterAutospacing="0"/>
        <w:ind w:firstLine="851"/>
        <w:jc w:val="both"/>
        <w:rPr>
          <w:shd w:val="clear" w:color="auto" w:fill="FFFFFF"/>
        </w:rPr>
      </w:pPr>
    </w:p>
    <w:p w14:paraId="0DEFBD80" w14:textId="448A1852" w:rsidR="00E120F5" w:rsidRPr="00E8503E" w:rsidRDefault="00BB5159" w:rsidP="002002F3">
      <w:pPr>
        <w:suppressAutoHyphens w:val="0"/>
        <w:spacing w:after="0" w:line="240" w:lineRule="auto"/>
        <w:ind w:firstLine="851"/>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t>1.</w:t>
      </w:r>
      <w:r w:rsidR="005820B0" w:rsidRPr="00E8503E">
        <w:rPr>
          <w:rFonts w:ascii="Times New Roman" w:hAnsi="Times New Roman"/>
          <w:sz w:val="24"/>
          <w:szCs w:val="24"/>
          <w:shd w:val="clear" w:color="auto" w:fill="FFFFFF"/>
        </w:rPr>
        <w:t>5</w:t>
      </w:r>
      <w:r w:rsidR="00E120F5" w:rsidRPr="00E8503E">
        <w:rPr>
          <w:rFonts w:ascii="Times New Roman" w:hAnsi="Times New Roman"/>
          <w:sz w:val="24"/>
          <w:szCs w:val="24"/>
          <w:shd w:val="clear" w:color="auto" w:fill="FFFFFF"/>
        </w:rPr>
        <w:t xml:space="preserve">. </w:t>
      </w:r>
      <w:bookmarkStart w:id="1" w:name="_Hlk66136034"/>
      <w:r w:rsidR="0042406D" w:rsidRPr="00E8503E">
        <w:rPr>
          <w:rFonts w:ascii="Times New Roman" w:hAnsi="Times New Roman"/>
          <w:sz w:val="24"/>
          <w:szCs w:val="24"/>
          <w:shd w:val="clear" w:color="auto" w:fill="FFFFFF"/>
        </w:rPr>
        <w:t>Izteikt</w:t>
      </w:r>
      <w:r w:rsidR="00E120F5" w:rsidRPr="00E8503E">
        <w:rPr>
          <w:rFonts w:ascii="Times New Roman" w:hAnsi="Times New Roman"/>
          <w:sz w:val="24"/>
          <w:szCs w:val="24"/>
          <w:shd w:val="clear" w:color="auto" w:fill="FFFFFF"/>
        </w:rPr>
        <w:t xml:space="preserve"> noteikumu 21.</w:t>
      </w:r>
      <w:r w:rsidR="005F3CC7" w:rsidRPr="00E8503E">
        <w:rPr>
          <w:rFonts w:ascii="Times New Roman" w:hAnsi="Times New Roman"/>
          <w:sz w:val="24"/>
          <w:szCs w:val="24"/>
          <w:shd w:val="clear" w:color="auto" w:fill="FFFFFF"/>
        </w:rPr>
        <w:t>1</w:t>
      </w:r>
      <w:r w:rsidR="00E423A5" w:rsidRPr="00E8503E">
        <w:rPr>
          <w:rFonts w:ascii="Times New Roman" w:hAnsi="Times New Roman"/>
          <w:sz w:val="24"/>
          <w:szCs w:val="24"/>
          <w:shd w:val="clear" w:color="auto" w:fill="FFFFFF"/>
        </w:rPr>
        <w:t>.,</w:t>
      </w:r>
      <w:r w:rsidR="00E120F5" w:rsidRPr="00E8503E">
        <w:rPr>
          <w:rFonts w:ascii="Times New Roman" w:hAnsi="Times New Roman"/>
          <w:sz w:val="24"/>
          <w:szCs w:val="24"/>
          <w:shd w:val="clear" w:color="auto" w:fill="FFFFFF"/>
        </w:rPr>
        <w:t xml:space="preserve"> 21.2</w:t>
      </w:r>
      <w:r w:rsidR="0042406D" w:rsidRPr="00E8503E">
        <w:rPr>
          <w:rFonts w:ascii="Times New Roman" w:hAnsi="Times New Roman"/>
          <w:sz w:val="24"/>
          <w:szCs w:val="24"/>
          <w:shd w:val="clear" w:color="auto" w:fill="FFFFFF"/>
        </w:rPr>
        <w:t>., 21.3.</w:t>
      </w:r>
      <w:r w:rsidR="00BD0A06" w:rsidRPr="00E8503E">
        <w:rPr>
          <w:rFonts w:ascii="Times New Roman" w:hAnsi="Times New Roman"/>
          <w:sz w:val="24"/>
          <w:szCs w:val="24"/>
          <w:shd w:val="clear" w:color="auto" w:fill="FFFFFF"/>
        </w:rPr>
        <w:t>,</w:t>
      </w:r>
      <w:r w:rsidR="0042406D" w:rsidRPr="00E8503E">
        <w:rPr>
          <w:rFonts w:ascii="Times New Roman" w:hAnsi="Times New Roman"/>
          <w:sz w:val="24"/>
          <w:szCs w:val="24"/>
          <w:shd w:val="clear" w:color="auto" w:fill="FFFFFF"/>
        </w:rPr>
        <w:t xml:space="preserve"> 21.</w:t>
      </w:r>
      <w:r w:rsidR="00323B60" w:rsidRPr="00E8503E">
        <w:rPr>
          <w:rFonts w:ascii="Times New Roman" w:hAnsi="Times New Roman"/>
          <w:sz w:val="24"/>
          <w:szCs w:val="24"/>
          <w:shd w:val="clear" w:color="auto" w:fill="FFFFFF"/>
        </w:rPr>
        <w:t xml:space="preserve">4., </w:t>
      </w:r>
      <w:r w:rsidR="0042406D" w:rsidRPr="00E8503E">
        <w:rPr>
          <w:rFonts w:ascii="Times New Roman" w:hAnsi="Times New Roman"/>
          <w:sz w:val="24"/>
          <w:szCs w:val="24"/>
          <w:shd w:val="clear" w:color="auto" w:fill="FFFFFF"/>
        </w:rPr>
        <w:t>21.</w:t>
      </w:r>
      <w:r w:rsidR="00BD0A06" w:rsidRPr="00E8503E">
        <w:rPr>
          <w:rFonts w:ascii="Times New Roman" w:hAnsi="Times New Roman"/>
          <w:sz w:val="24"/>
          <w:szCs w:val="24"/>
          <w:shd w:val="clear" w:color="auto" w:fill="FFFFFF"/>
        </w:rPr>
        <w:t>5</w:t>
      </w:r>
      <w:r w:rsidR="0042406D" w:rsidRPr="00E8503E">
        <w:rPr>
          <w:rFonts w:ascii="Times New Roman" w:hAnsi="Times New Roman"/>
          <w:sz w:val="24"/>
          <w:szCs w:val="24"/>
          <w:shd w:val="clear" w:color="auto" w:fill="FFFFFF"/>
        </w:rPr>
        <w:t>.</w:t>
      </w:r>
      <w:r w:rsidR="00E120F5" w:rsidRPr="00E8503E">
        <w:rPr>
          <w:rFonts w:ascii="Times New Roman" w:hAnsi="Times New Roman"/>
          <w:sz w:val="24"/>
          <w:szCs w:val="24"/>
          <w:shd w:val="clear" w:color="auto" w:fill="FFFFFF"/>
        </w:rPr>
        <w:t xml:space="preserve"> </w:t>
      </w:r>
      <w:r w:rsidR="00190AC6" w:rsidRPr="00E8503E">
        <w:rPr>
          <w:rFonts w:ascii="Times New Roman" w:hAnsi="Times New Roman"/>
          <w:sz w:val="24"/>
          <w:szCs w:val="24"/>
          <w:shd w:val="clear" w:color="auto" w:fill="FFFFFF"/>
        </w:rPr>
        <w:t>un 21.7. </w:t>
      </w:r>
      <w:r w:rsidR="0042406D" w:rsidRPr="00E8503E">
        <w:rPr>
          <w:rFonts w:ascii="Times New Roman" w:hAnsi="Times New Roman"/>
          <w:sz w:val="24"/>
          <w:szCs w:val="24"/>
          <w:shd w:val="clear" w:color="auto" w:fill="FFFFFF"/>
        </w:rPr>
        <w:t>apakš</w:t>
      </w:r>
      <w:r w:rsidR="00E120F5" w:rsidRPr="00E8503E">
        <w:rPr>
          <w:rFonts w:ascii="Times New Roman" w:hAnsi="Times New Roman"/>
          <w:sz w:val="24"/>
          <w:szCs w:val="24"/>
          <w:shd w:val="clear" w:color="auto" w:fill="FFFFFF"/>
        </w:rPr>
        <w:t>punktu šādā redakcijā:</w:t>
      </w:r>
    </w:p>
    <w:p w14:paraId="426D1119" w14:textId="62778123" w:rsidR="004C6D44" w:rsidRPr="00E8503E" w:rsidRDefault="0042406D" w:rsidP="002002F3">
      <w:pPr>
        <w:pStyle w:val="tv213"/>
        <w:spacing w:after="0"/>
        <w:ind w:firstLine="851"/>
        <w:jc w:val="both"/>
      </w:pPr>
      <w:r w:rsidRPr="00E8503E">
        <w:t>“</w:t>
      </w:r>
      <w:r w:rsidR="000E73E3" w:rsidRPr="00E8503E">
        <w:t>21.</w:t>
      </w:r>
      <w:r w:rsidR="00125A5F" w:rsidRPr="00E8503E">
        <w:t>1.</w:t>
      </w:r>
      <w:r w:rsidR="00F1020F" w:rsidRPr="00E8503E">
        <w:t xml:space="preserve"> </w:t>
      </w:r>
      <w:r w:rsidR="00380A9B" w:rsidRPr="00E8503E">
        <w:t>ka koģenerācijas stacijā un tajā uzstādītajās koģenerācijas iekārtās ir uzstādīti saražotās, elektroenerģijas sistēmas operatora (turpmāk – sistēmas operators) tīklā nodotās un no tīkla saņemtās elektroenerģijas komercuzskaites mēraparāti</w:t>
      </w:r>
      <w:r w:rsidR="00E54164" w:rsidRPr="00E8503E">
        <w:t>,</w:t>
      </w:r>
      <w:r w:rsidR="00380A9B" w:rsidRPr="00E8503E">
        <w:t xml:space="preserve"> </w:t>
      </w:r>
      <w:r w:rsidR="00E54164" w:rsidRPr="00E8503E">
        <w:rPr>
          <w:shd w:val="clear" w:color="auto" w:fill="FFFFFF"/>
        </w:rPr>
        <w:t xml:space="preserve">kas </w:t>
      </w:r>
      <w:r w:rsidR="00E54164" w:rsidRPr="00E8503E">
        <w:t>atbilst normatīvajiem aktiem par mērījumu vienotību</w:t>
      </w:r>
      <w:r w:rsidR="00380A9B" w:rsidRPr="00E8503E">
        <w:t>;</w:t>
      </w:r>
    </w:p>
    <w:p w14:paraId="3CA1FEA3" w14:textId="7617012F" w:rsidR="000E73E3" w:rsidRPr="00E8503E" w:rsidRDefault="000E73E3" w:rsidP="002002F3">
      <w:pPr>
        <w:pStyle w:val="tv213"/>
        <w:spacing w:after="0"/>
        <w:ind w:firstLine="851"/>
        <w:jc w:val="both"/>
      </w:pPr>
      <w:r w:rsidRPr="00E8503E">
        <w:t xml:space="preserve">21.2. </w:t>
      </w:r>
      <w:r w:rsidR="00736DD6" w:rsidRPr="00E8503E">
        <w:t xml:space="preserve">koģenerācijas staciju aprīko ar siltumenerģijas uzskaites </w:t>
      </w:r>
      <w:r w:rsidR="00FE25F8" w:rsidRPr="00E8503E">
        <w:t xml:space="preserve">mērīšanas līdzekļiem </w:t>
      </w:r>
      <w:r w:rsidR="00736DD6" w:rsidRPr="00E8503E">
        <w:t>vai mēr</w:t>
      </w:r>
      <w:r w:rsidR="00FE25F8" w:rsidRPr="00E8503E">
        <w:t>īšanas līdzekļu</w:t>
      </w:r>
      <w:r w:rsidR="00736DD6" w:rsidRPr="00E8503E">
        <w:t xml:space="preserve"> sistēmu, kas atbilst normatīvajiem aktiem par mērījumu vienotību, un nodrošina koģenerācijas iekārtā saražotās siltumenerģijas, atsevišķos siltumenerģijas ražošanas katlos vai citā veidā saražotās siltumenerģijas un lietderīgi izmantotās siltumenerģijas atsevišķu uzskaiti;  </w:t>
      </w:r>
    </w:p>
    <w:p w14:paraId="44BD7336" w14:textId="79BFFBA3" w:rsidR="00984D58" w:rsidRPr="00E8503E" w:rsidRDefault="00994661" w:rsidP="002002F3">
      <w:pPr>
        <w:suppressAutoHyphens w:val="0"/>
        <w:autoSpaceDN/>
        <w:spacing w:after="0" w:line="240" w:lineRule="auto"/>
        <w:ind w:firstLine="851"/>
        <w:jc w:val="both"/>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21.3. koģenerācijas stacij</w:t>
      </w:r>
      <w:r w:rsidR="00190AC6" w:rsidRPr="00E8503E">
        <w:rPr>
          <w:rFonts w:ascii="Times New Roman" w:eastAsia="Times New Roman" w:hAnsi="Times New Roman"/>
          <w:sz w:val="24"/>
          <w:szCs w:val="24"/>
          <w:lang w:eastAsia="lv-LV"/>
        </w:rPr>
        <w:t>ā izmantotā kurināmā, tai skaitā biogāzes, uzskaiti</w:t>
      </w:r>
      <w:r w:rsidRPr="00E8503E">
        <w:rPr>
          <w:rFonts w:ascii="Times New Roman" w:eastAsia="Times New Roman" w:hAnsi="Times New Roman"/>
          <w:sz w:val="24"/>
          <w:szCs w:val="24"/>
          <w:lang w:eastAsia="lv-LV"/>
        </w:rPr>
        <w:t>;</w:t>
      </w:r>
    </w:p>
    <w:p w14:paraId="2968002B" w14:textId="77777777" w:rsidR="00D66B99" w:rsidRPr="00E8503E" w:rsidRDefault="00D66B99" w:rsidP="002002F3">
      <w:pPr>
        <w:suppressAutoHyphens w:val="0"/>
        <w:autoSpaceDN/>
        <w:spacing w:after="0" w:line="240" w:lineRule="auto"/>
        <w:ind w:firstLine="851"/>
        <w:jc w:val="both"/>
        <w:textAlignment w:val="auto"/>
        <w:rPr>
          <w:rFonts w:ascii="Times New Roman" w:eastAsia="Times New Roman" w:hAnsi="Times New Roman"/>
          <w:sz w:val="24"/>
          <w:szCs w:val="24"/>
          <w:lang w:eastAsia="lv-LV"/>
        </w:rPr>
      </w:pPr>
    </w:p>
    <w:p w14:paraId="06BAF1A8" w14:textId="77777777" w:rsidR="008B606B" w:rsidRPr="00E8503E" w:rsidRDefault="00323B60" w:rsidP="002002F3">
      <w:pPr>
        <w:pStyle w:val="ListParagraph"/>
        <w:suppressAutoHyphens w:val="0"/>
        <w:spacing w:after="60" w:line="240" w:lineRule="auto"/>
        <w:ind w:left="0" w:firstLine="851"/>
        <w:contextualSpacing w:val="0"/>
        <w:jc w:val="both"/>
        <w:rPr>
          <w:rFonts w:ascii="Times New Roman" w:hAnsi="Times New Roman"/>
          <w:iCs/>
          <w:sz w:val="24"/>
          <w:szCs w:val="24"/>
        </w:rPr>
      </w:pPr>
      <w:r w:rsidRPr="00E8503E">
        <w:rPr>
          <w:rFonts w:ascii="Times New Roman" w:hAnsi="Times New Roman"/>
          <w:sz w:val="24"/>
          <w:szCs w:val="24"/>
        </w:rPr>
        <w:t xml:space="preserve">21.4. </w:t>
      </w:r>
      <w:r w:rsidR="00DD3DBE" w:rsidRPr="00E8503E">
        <w:rPr>
          <w:rFonts w:ascii="Times New Roman" w:hAnsi="Times New Roman"/>
          <w:sz w:val="24"/>
          <w:szCs w:val="24"/>
        </w:rPr>
        <w:t xml:space="preserve">ka koģenerācijas stacijā saražotā siltumenerģija tiek izmantota lietderīgi, tajā skaitā to, ka lietderīgās </w:t>
      </w:r>
      <w:r w:rsidR="00DD3DBE" w:rsidRPr="00E8503E">
        <w:rPr>
          <w:rFonts w:ascii="Times New Roman" w:eastAsia="Times New Roman" w:hAnsi="Times New Roman"/>
          <w:sz w:val="24"/>
          <w:szCs w:val="24"/>
          <w:lang w:eastAsia="lv-LV"/>
        </w:rPr>
        <w:t>siltumenerģijas</w:t>
      </w:r>
      <w:r w:rsidR="00DD3DBE" w:rsidRPr="00E8503E">
        <w:rPr>
          <w:rFonts w:ascii="Times New Roman" w:hAnsi="Times New Roman"/>
          <w:sz w:val="24"/>
          <w:szCs w:val="24"/>
        </w:rPr>
        <w:t xml:space="preserve"> kopējā apjomā netiek ieskaitīta tāda siltumenerģija, </w:t>
      </w:r>
      <w:r w:rsidR="00101411" w:rsidRPr="00E8503E">
        <w:rPr>
          <w:rFonts w:ascii="Times New Roman" w:hAnsi="Times New Roman"/>
          <w:sz w:val="24"/>
          <w:szCs w:val="24"/>
        </w:rPr>
        <w:t>ko</w:t>
      </w:r>
      <w:r w:rsidR="00DD3DBE" w:rsidRPr="00E8503E">
        <w:rPr>
          <w:rFonts w:ascii="Times New Roman" w:hAnsi="Times New Roman"/>
          <w:sz w:val="24"/>
          <w:szCs w:val="24"/>
        </w:rPr>
        <w:t xml:space="preserve"> izmanto koģenerācijas stacijas pašpatēriņam. </w:t>
      </w:r>
      <w:r w:rsidR="00D713BA" w:rsidRPr="00E8503E">
        <w:rPr>
          <w:rFonts w:ascii="Times New Roman" w:hAnsi="Times New Roman"/>
          <w:iCs/>
          <w:sz w:val="24"/>
          <w:szCs w:val="24"/>
        </w:rPr>
        <w:t>P</w:t>
      </w:r>
      <w:r w:rsidR="000D3020" w:rsidRPr="00E8503E">
        <w:rPr>
          <w:rFonts w:ascii="Times New Roman" w:hAnsi="Times New Roman"/>
          <w:iCs/>
          <w:sz w:val="24"/>
          <w:szCs w:val="24"/>
        </w:rPr>
        <w:t>ar lietderīg</w:t>
      </w:r>
      <w:r w:rsidR="00A32ADE" w:rsidRPr="00E8503E">
        <w:rPr>
          <w:rFonts w:ascii="Times New Roman" w:hAnsi="Times New Roman"/>
          <w:iCs/>
          <w:sz w:val="24"/>
          <w:szCs w:val="24"/>
        </w:rPr>
        <w:t>i izmantotu</w:t>
      </w:r>
      <w:r w:rsidR="000D3020" w:rsidRPr="00E8503E">
        <w:rPr>
          <w:rFonts w:ascii="Times New Roman" w:hAnsi="Times New Roman"/>
          <w:iCs/>
          <w:sz w:val="24"/>
          <w:szCs w:val="24"/>
        </w:rPr>
        <w:t xml:space="preserve"> siltumenerģiju tiek uzskatīta</w:t>
      </w:r>
      <w:r w:rsidR="008B606B" w:rsidRPr="00E8503E">
        <w:rPr>
          <w:rFonts w:ascii="Times New Roman" w:hAnsi="Times New Roman"/>
          <w:iCs/>
          <w:sz w:val="24"/>
          <w:szCs w:val="24"/>
        </w:rPr>
        <w:t>:</w:t>
      </w:r>
    </w:p>
    <w:p w14:paraId="5B22B742" w14:textId="1FB28E94" w:rsidR="00184560" w:rsidRPr="00E8503E" w:rsidRDefault="008B606B" w:rsidP="002002F3">
      <w:pPr>
        <w:pStyle w:val="ListParagraph"/>
        <w:suppressAutoHyphens w:val="0"/>
        <w:spacing w:after="60" w:line="240" w:lineRule="auto"/>
        <w:ind w:left="0" w:firstLine="851"/>
        <w:contextualSpacing w:val="0"/>
        <w:jc w:val="both"/>
        <w:rPr>
          <w:rFonts w:ascii="Times New Roman" w:hAnsi="Times New Roman"/>
          <w:iCs/>
          <w:sz w:val="24"/>
          <w:szCs w:val="24"/>
        </w:rPr>
      </w:pPr>
      <w:r w:rsidRPr="00E8503E">
        <w:rPr>
          <w:rFonts w:ascii="Times New Roman" w:hAnsi="Times New Roman"/>
          <w:iCs/>
          <w:sz w:val="24"/>
          <w:szCs w:val="24"/>
        </w:rPr>
        <w:t>21.4.1.</w:t>
      </w:r>
      <w:r w:rsidR="000D3020" w:rsidRPr="00E8503E">
        <w:rPr>
          <w:rFonts w:ascii="Times New Roman" w:hAnsi="Times New Roman"/>
          <w:iCs/>
          <w:sz w:val="24"/>
          <w:szCs w:val="24"/>
        </w:rPr>
        <w:t xml:space="preserve"> </w:t>
      </w:r>
      <w:r w:rsidR="00A57918" w:rsidRPr="00E8503E">
        <w:rPr>
          <w:rFonts w:ascii="Times New Roman" w:hAnsi="Times New Roman"/>
          <w:iCs/>
          <w:sz w:val="24"/>
          <w:szCs w:val="24"/>
        </w:rPr>
        <w:t>biogāzes koģenerācijas stacijās</w:t>
      </w:r>
      <w:r w:rsidR="00744385" w:rsidRPr="00E8503E">
        <w:rPr>
          <w:rFonts w:ascii="Times New Roman" w:hAnsi="Times New Roman"/>
          <w:iCs/>
          <w:sz w:val="24"/>
          <w:szCs w:val="24"/>
        </w:rPr>
        <w:t xml:space="preserve">, izņemot šo noteikumu 21.4.2. apakšpunktā minētajās </w:t>
      </w:r>
      <w:r w:rsidR="00744385" w:rsidRPr="00E8503E">
        <w:rPr>
          <w:rFonts w:ascii="Times New Roman" w:eastAsia="Times New Roman" w:hAnsi="Times New Roman"/>
          <w:sz w:val="24"/>
          <w:szCs w:val="24"/>
          <w:lang w:eastAsia="lv-LV"/>
        </w:rPr>
        <w:t>stacijās</w:t>
      </w:r>
      <w:r w:rsidR="00744385" w:rsidRPr="00E8503E">
        <w:rPr>
          <w:rFonts w:ascii="Times New Roman" w:hAnsi="Times New Roman"/>
          <w:iCs/>
          <w:sz w:val="24"/>
          <w:szCs w:val="24"/>
        </w:rPr>
        <w:t>,</w:t>
      </w:r>
      <w:r w:rsidR="00A57918" w:rsidRPr="00E8503E">
        <w:rPr>
          <w:rFonts w:ascii="Times New Roman" w:hAnsi="Times New Roman"/>
          <w:iCs/>
          <w:sz w:val="24"/>
          <w:szCs w:val="24"/>
        </w:rPr>
        <w:t xml:space="preserve"> - </w:t>
      </w:r>
      <w:r w:rsidR="00D65DF5" w:rsidRPr="00E8503E">
        <w:rPr>
          <w:rFonts w:ascii="Times New Roman" w:hAnsi="Times New Roman"/>
          <w:iCs/>
          <w:sz w:val="24"/>
          <w:szCs w:val="24"/>
        </w:rPr>
        <w:t xml:space="preserve">arī </w:t>
      </w:r>
      <w:r w:rsidR="000D3020" w:rsidRPr="00E8503E">
        <w:rPr>
          <w:rFonts w:ascii="Times New Roman" w:hAnsi="Times New Roman"/>
          <w:iCs/>
          <w:sz w:val="24"/>
          <w:szCs w:val="24"/>
        </w:rPr>
        <w:t xml:space="preserve">tāda siltumenerģija, kas tiek </w:t>
      </w:r>
      <w:r w:rsidR="000D3020" w:rsidRPr="00E8503E">
        <w:rPr>
          <w:rFonts w:ascii="Times New Roman" w:hAnsi="Times New Roman"/>
          <w:sz w:val="24"/>
          <w:szCs w:val="24"/>
        </w:rPr>
        <w:t xml:space="preserve">izmantota </w:t>
      </w:r>
      <w:r w:rsidR="000D3020" w:rsidRPr="00E8503E">
        <w:rPr>
          <w:rFonts w:ascii="Times New Roman" w:hAnsi="Times New Roman"/>
          <w:iCs/>
          <w:sz w:val="24"/>
          <w:szCs w:val="24"/>
        </w:rPr>
        <w:t>biogāzes ražošanas tehnoloģiskām vajadzībām</w:t>
      </w:r>
      <w:r w:rsidR="00184560" w:rsidRPr="00E8503E">
        <w:rPr>
          <w:rFonts w:ascii="Times New Roman" w:hAnsi="Times New Roman"/>
          <w:iCs/>
          <w:sz w:val="24"/>
          <w:szCs w:val="24"/>
        </w:rPr>
        <w:t xml:space="preserve"> </w:t>
      </w:r>
      <w:r w:rsidR="00495097" w:rsidRPr="00E8503E">
        <w:rPr>
          <w:rFonts w:ascii="Times New Roman" w:hAnsi="Times New Roman"/>
          <w:iCs/>
          <w:sz w:val="24"/>
          <w:szCs w:val="24"/>
        </w:rPr>
        <w:t xml:space="preserve">ne vairāk kā </w:t>
      </w:r>
      <w:r w:rsidR="005D4F5B" w:rsidRPr="00E8503E">
        <w:rPr>
          <w:rFonts w:ascii="Times New Roman" w:hAnsi="Times New Roman"/>
          <w:iCs/>
          <w:sz w:val="24"/>
          <w:szCs w:val="24"/>
        </w:rPr>
        <w:t xml:space="preserve">20% apmērā </w:t>
      </w:r>
      <w:r w:rsidR="00F36E8C" w:rsidRPr="00E8503E">
        <w:rPr>
          <w:rFonts w:ascii="Times New Roman" w:hAnsi="Times New Roman"/>
          <w:iCs/>
          <w:sz w:val="24"/>
          <w:szCs w:val="24"/>
        </w:rPr>
        <w:t xml:space="preserve">no </w:t>
      </w:r>
      <w:r w:rsidR="00083D81" w:rsidRPr="00E8503E">
        <w:rPr>
          <w:rFonts w:ascii="Times New Roman" w:hAnsi="Times New Roman"/>
          <w:iCs/>
          <w:sz w:val="24"/>
          <w:szCs w:val="24"/>
        </w:rPr>
        <w:t>koģenerācijas iekārtā saražotās siltumenerģijas daudzuma</w:t>
      </w:r>
      <w:r w:rsidR="00524E13" w:rsidRPr="00E8503E">
        <w:rPr>
          <w:rFonts w:ascii="Times New Roman" w:hAnsi="Times New Roman"/>
          <w:iCs/>
          <w:sz w:val="24"/>
          <w:szCs w:val="24"/>
        </w:rPr>
        <w:t xml:space="preserve"> </w:t>
      </w:r>
      <w:r w:rsidR="00D32D7F" w:rsidRPr="00E8503E">
        <w:rPr>
          <w:rFonts w:ascii="Times New Roman" w:hAnsi="Times New Roman"/>
          <w:iCs/>
          <w:sz w:val="24"/>
          <w:szCs w:val="24"/>
        </w:rPr>
        <w:t xml:space="preserve">norēķinu periodā </w:t>
      </w:r>
      <w:r w:rsidR="00524E13" w:rsidRPr="00E8503E">
        <w:rPr>
          <w:rFonts w:ascii="Times New Roman" w:hAnsi="Times New Roman"/>
          <w:iCs/>
          <w:sz w:val="24"/>
          <w:szCs w:val="24"/>
        </w:rPr>
        <w:t xml:space="preserve">laika posmā no </w:t>
      </w:r>
      <w:r w:rsidR="00D37C37" w:rsidRPr="00E8503E">
        <w:rPr>
          <w:rFonts w:ascii="Times New Roman" w:hAnsi="Times New Roman"/>
          <w:iCs/>
          <w:sz w:val="24"/>
          <w:szCs w:val="24"/>
        </w:rPr>
        <w:t xml:space="preserve">kārtējā gada </w:t>
      </w:r>
      <w:r w:rsidR="00CE5B5F" w:rsidRPr="00E8503E">
        <w:rPr>
          <w:rFonts w:ascii="Times New Roman" w:hAnsi="Times New Roman"/>
          <w:iCs/>
          <w:sz w:val="24"/>
          <w:szCs w:val="24"/>
        </w:rPr>
        <w:t xml:space="preserve">1. </w:t>
      </w:r>
      <w:r w:rsidR="00524E13" w:rsidRPr="00E8503E">
        <w:rPr>
          <w:rFonts w:ascii="Times New Roman" w:hAnsi="Times New Roman"/>
          <w:iCs/>
          <w:sz w:val="24"/>
          <w:szCs w:val="24"/>
        </w:rPr>
        <w:t xml:space="preserve">aprīļa līdz </w:t>
      </w:r>
      <w:r w:rsidR="00CE5B5F" w:rsidRPr="00E8503E">
        <w:rPr>
          <w:rFonts w:ascii="Times New Roman" w:hAnsi="Times New Roman"/>
          <w:iCs/>
          <w:sz w:val="24"/>
          <w:szCs w:val="24"/>
        </w:rPr>
        <w:t xml:space="preserve">31. </w:t>
      </w:r>
      <w:r w:rsidR="00524E13" w:rsidRPr="00E8503E">
        <w:rPr>
          <w:rFonts w:ascii="Times New Roman" w:hAnsi="Times New Roman"/>
          <w:iCs/>
          <w:sz w:val="24"/>
          <w:szCs w:val="24"/>
        </w:rPr>
        <w:t>oktobrim</w:t>
      </w:r>
      <w:r w:rsidR="005C02E9" w:rsidRPr="00E8503E">
        <w:rPr>
          <w:rFonts w:ascii="Times New Roman" w:hAnsi="Times New Roman"/>
          <w:iCs/>
          <w:sz w:val="24"/>
          <w:szCs w:val="24"/>
        </w:rPr>
        <w:t>,</w:t>
      </w:r>
      <w:r w:rsidR="00524E13" w:rsidRPr="00E8503E">
        <w:rPr>
          <w:rFonts w:ascii="Times New Roman" w:hAnsi="Times New Roman"/>
          <w:iCs/>
          <w:sz w:val="24"/>
          <w:szCs w:val="24"/>
        </w:rPr>
        <w:t xml:space="preserve"> un </w:t>
      </w:r>
      <w:r w:rsidR="00495097" w:rsidRPr="00E8503E">
        <w:rPr>
          <w:rFonts w:ascii="Times New Roman" w:hAnsi="Times New Roman"/>
          <w:iCs/>
          <w:sz w:val="24"/>
          <w:szCs w:val="24"/>
        </w:rPr>
        <w:t xml:space="preserve">ne vairāk kā </w:t>
      </w:r>
      <w:r w:rsidR="00524E13" w:rsidRPr="00E8503E">
        <w:rPr>
          <w:rFonts w:ascii="Times New Roman" w:hAnsi="Times New Roman"/>
          <w:iCs/>
          <w:sz w:val="24"/>
          <w:szCs w:val="24"/>
        </w:rPr>
        <w:t xml:space="preserve">40% apmērā no koģenerācijas iekārtā saražotās siltumenerģijas </w:t>
      </w:r>
      <w:r w:rsidR="00E11D56" w:rsidRPr="00E8503E">
        <w:rPr>
          <w:rFonts w:ascii="Times New Roman" w:hAnsi="Times New Roman"/>
          <w:iCs/>
          <w:sz w:val="24"/>
          <w:szCs w:val="24"/>
        </w:rPr>
        <w:t xml:space="preserve">daudzuma </w:t>
      </w:r>
      <w:r w:rsidR="00A8363E" w:rsidRPr="00E8503E">
        <w:rPr>
          <w:rFonts w:ascii="Times New Roman" w:hAnsi="Times New Roman"/>
          <w:iCs/>
          <w:sz w:val="24"/>
          <w:szCs w:val="24"/>
        </w:rPr>
        <w:t xml:space="preserve">norēķinu periodā </w:t>
      </w:r>
      <w:r w:rsidR="00524E13" w:rsidRPr="00E8503E">
        <w:rPr>
          <w:rFonts w:ascii="Times New Roman" w:hAnsi="Times New Roman"/>
          <w:iCs/>
          <w:sz w:val="24"/>
          <w:szCs w:val="24"/>
        </w:rPr>
        <w:t xml:space="preserve">laika posmā no </w:t>
      </w:r>
      <w:r w:rsidR="00FA1E2B" w:rsidRPr="00E8503E">
        <w:rPr>
          <w:rFonts w:ascii="Times New Roman" w:hAnsi="Times New Roman"/>
          <w:iCs/>
          <w:sz w:val="24"/>
          <w:szCs w:val="24"/>
        </w:rPr>
        <w:t xml:space="preserve">kārtējā gada 1. </w:t>
      </w:r>
      <w:r w:rsidR="00524E13" w:rsidRPr="00E8503E">
        <w:rPr>
          <w:rFonts w:ascii="Times New Roman" w:hAnsi="Times New Roman"/>
          <w:iCs/>
          <w:sz w:val="24"/>
          <w:szCs w:val="24"/>
        </w:rPr>
        <w:t xml:space="preserve">novembra līdz </w:t>
      </w:r>
      <w:r w:rsidR="00FA1E2B" w:rsidRPr="00E8503E">
        <w:rPr>
          <w:rFonts w:ascii="Times New Roman" w:hAnsi="Times New Roman"/>
          <w:iCs/>
          <w:sz w:val="24"/>
          <w:szCs w:val="24"/>
        </w:rPr>
        <w:t xml:space="preserve">31. </w:t>
      </w:r>
      <w:r w:rsidR="00524E13" w:rsidRPr="00E8503E">
        <w:rPr>
          <w:rFonts w:ascii="Times New Roman" w:hAnsi="Times New Roman"/>
          <w:iCs/>
          <w:sz w:val="24"/>
          <w:szCs w:val="24"/>
        </w:rPr>
        <w:t>martam</w:t>
      </w:r>
      <w:r w:rsidR="00B51C27" w:rsidRPr="00E8503E">
        <w:rPr>
          <w:rFonts w:ascii="Times New Roman" w:hAnsi="Times New Roman"/>
          <w:iCs/>
          <w:sz w:val="24"/>
          <w:szCs w:val="24"/>
        </w:rPr>
        <w:t>;</w:t>
      </w:r>
    </w:p>
    <w:p w14:paraId="6287BF68" w14:textId="40CB45DD" w:rsidR="00572A79" w:rsidRPr="00E8503E" w:rsidRDefault="005E71C0" w:rsidP="002002F3">
      <w:pPr>
        <w:pStyle w:val="ListParagraph"/>
        <w:suppressAutoHyphens w:val="0"/>
        <w:spacing w:after="60" w:line="240" w:lineRule="auto"/>
        <w:ind w:left="0" w:firstLine="851"/>
        <w:contextualSpacing w:val="0"/>
        <w:jc w:val="both"/>
        <w:rPr>
          <w:rFonts w:ascii="Times New Roman" w:hAnsi="Times New Roman"/>
          <w:sz w:val="24"/>
          <w:szCs w:val="24"/>
        </w:rPr>
      </w:pPr>
      <w:r w:rsidRPr="00E8503E">
        <w:rPr>
          <w:rFonts w:ascii="Times New Roman" w:hAnsi="Times New Roman"/>
          <w:iCs/>
          <w:sz w:val="24"/>
          <w:szCs w:val="24"/>
        </w:rPr>
        <w:t>21</w:t>
      </w:r>
      <w:r w:rsidRPr="00E8503E">
        <w:rPr>
          <w:rFonts w:ascii="Times New Roman" w:hAnsi="Times New Roman"/>
          <w:sz w:val="24"/>
          <w:szCs w:val="24"/>
        </w:rPr>
        <w:t xml:space="preserve">.4.2. </w:t>
      </w:r>
      <w:r w:rsidR="00DF5E62" w:rsidRPr="00E8503E">
        <w:rPr>
          <w:rFonts w:ascii="Times New Roman" w:hAnsi="Times New Roman"/>
          <w:sz w:val="24"/>
          <w:szCs w:val="24"/>
        </w:rPr>
        <w:t xml:space="preserve">biogāzes </w:t>
      </w:r>
      <w:r w:rsidR="009566FD" w:rsidRPr="00E8503E">
        <w:rPr>
          <w:rFonts w:ascii="Times New Roman" w:hAnsi="Times New Roman"/>
          <w:sz w:val="24"/>
          <w:szCs w:val="24"/>
        </w:rPr>
        <w:t>koģenerācijas stacij</w:t>
      </w:r>
      <w:r w:rsidR="00895932" w:rsidRPr="00E8503E">
        <w:rPr>
          <w:rFonts w:ascii="Times New Roman" w:hAnsi="Times New Roman"/>
          <w:sz w:val="24"/>
          <w:szCs w:val="24"/>
        </w:rPr>
        <w:t>ā</w:t>
      </w:r>
      <w:r w:rsidR="006C1CFA" w:rsidRPr="00E8503E">
        <w:rPr>
          <w:rFonts w:ascii="Times New Roman" w:hAnsi="Times New Roman"/>
          <w:sz w:val="24"/>
          <w:szCs w:val="24"/>
        </w:rPr>
        <w:t>s</w:t>
      </w:r>
      <w:r w:rsidR="009566FD" w:rsidRPr="00E8503E">
        <w:rPr>
          <w:rFonts w:ascii="Times New Roman" w:hAnsi="Times New Roman"/>
          <w:sz w:val="24"/>
          <w:szCs w:val="24"/>
        </w:rPr>
        <w:t xml:space="preserve">, kas kā kurināmo izmanto </w:t>
      </w:r>
      <w:r w:rsidRPr="00E8503E">
        <w:rPr>
          <w:rFonts w:ascii="Times New Roman" w:hAnsi="Times New Roman"/>
          <w:sz w:val="24"/>
          <w:szCs w:val="24"/>
        </w:rPr>
        <w:t>poligonu gāz</w:t>
      </w:r>
      <w:r w:rsidR="009566FD" w:rsidRPr="00E8503E">
        <w:rPr>
          <w:rFonts w:ascii="Times New Roman" w:hAnsi="Times New Roman"/>
          <w:sz w:val="24"/>
          <w:szCs w:val="24"/>
        </w:rPr>
        <w:t>i</w:t>
      </w:r>
      <w:r w:rsidR="004C349B" w:rsidRPr="00E8503E">
        <w:rPr>
          <w:rFonts w:ascii="Times New Roman" w:hAnsi="Times New Roman"/>
          <w:sz w:val="24"/>
          <w:szCs w:val="24"/>
        </w:rPr>
        <w:t>,</w:t>
      </w:r>
      <w:r w:rsidR="00DF5E62" w:rsidRPr="00E8503E">
        <w:rPr>
          <w:rFonts w:ascii="Times New Roman" w:hAnsi="Times New Roman"/>
          <w:sz w:val="24"/>
          <w:szCs w:val="24"/>
        </w:rPr>
        <w:t xml:space="preserve"> -</w:t>
      </w:r>
      <w:r w:rsidRPr="00E8503E">
        <w:rPr>
          <w:rFonts w:ascii="Times New Roman" w:hAnsi="Times New Roman"/>
          <w:sz w:val="24"/>
          <w:szCs w:val="24"/>
        </w:rPr>
        <w:t xml:space="preserve"> </w:t>
      </w:r>
      <w:r w:rsidR="00572A79" w:rsidRPr="00E8503E">
        <w:rPr>
          <w:rFonts w:ascii="Times New Roman" w:hAnsi="Times New Roman"/>
          <w:sz w:val="24"/>
          <w:szCs w:val="24"/>
        </w:rPr>
        <w:t>visa</w:t>
      </w:r>
      <w:r w:rsidR="008D0E9B" w:rsidRPr="00E8503E">
        <w:rPr>
          <w:rFonts w:ascii="Times New Roman" w:hAnsi="Times New Roman"/>
          <w:sz w:val="24"/>
          <w:szCs w:val="24"/>
        </w:rPr>
        <w:t xml:space="preserve"> saražotā siltumenerģija, ja </w:t>
      </w:r>
      <w:r w:rsidR="00443E71" w:rsidRPr="00E8503E">
        <w:rPr>
          <w:rFonts w:ascii="Times New Roman" w:hAnsi="Times New Roman"/>
          <w:sz w:val="24"/>
          <w:szCs w:val="24"/>
        </w:rPr>
        <w:t>pēc siltumenerģijas izmantošanas biogāzes ražošanas tehnoloģiskajām vajadzībām atlikušais siltumenerģijas apjoms pārsniedz 30% no saražotās siltumenerģijas</w:t>
      </w:r>
      <w:r w:rsidR="0003757F" w:rsidRPr="00E8503E">
        <w:rPr>
          <w:rFonts w:ascii="Times New Roman" w:hAnsi="Times New Roman"/>
          <w:sz w:val="24"/>
          <w:szCs w:val="24"/>
        </w:rPr>
        <w:t xml:space="preserve"> apjoma</w:t>
      </w:r>
      <w:r w:rsidR="00EE3465" w:rsidRPr="00E8503E">
        <w:rPr>
          <w:rFonts w:ascii="Times New Roman" w:hAnsi="Times New Roman"/>
          <w:sz w:val="24"/>
          <w:szCs w:val="24"/>
        </w:rPr>
        <w:t>.</w:t>
      </w:r>
    </w:p>
    <w:p w14:paraId="17583402" w14:textId="77777777" w:rsidR="004C6D44" w:rsidRPr="00E8503E" w:rsidRDefault="004C6D44" w:rsidP="002002F3">
      <w:pPr>
        <w:suppressAutoHyphens w:val="0"/>
        <w:autoSpaceDN/>
        <w:spacing w:after="0" w:line="240" w:lineRule="auto"/>
        <w:ind w:firstLine="851"/>
        <w:jc w:val="both"/>
        <w:textAlignment w:val="auto"/>
        <w:rPr>
          <w:rFonts w:ascii="Times New Roman" w:eastAsia="Times New Roman" w:hAnsi="Times New Roman"/>
          <w:sz w:val="24"/>
          <w:szCs w:val="24"/>
          <w:lang w:eastAsia="lv-LV"/>
        </w:rPr>
      </w:pPr>
    </w:p>
    <w:p w14:paraId="1DB0ACBD" w14:textId="676136B2" w:rsidR="00D21A30" w:rsidRPr="00E8503E" w:rsidRDefault="00994661" w:rsidP="002002F3">
      <w:pPr>
        <w:suppressAutoHyphens w:val="0"/>
        <w:autoSpaceDN/>
        <w:spacing w:after="0" w:line="240" w:lineRule="auto"/>
        <w:ind w:firstLine="851"/>
        <w:jc w:val="both"/>
        <w:textAlignment w:val="auto"/>
        <w:rPr>
          <w:rFonts w:ascii="Times New Roman" w:hAnsi="Times New Roman"/>
          <w:sz w:val="24"/>
          <w:szCs w:val="24"/>
        </w:rPr>
      </w:pPr>
      <w:r w:rsidRPr="00E8503E">
        <w:rPr>
          <w:rFonts w:ascii="Times New Roman" w:eastAsia="Times New Roman" w:hAnsi="Times New Roman"/>
          <w:sz w:val="24"/>
          <w:szCs w:val="24"/>
          <w:lang w:eastAsia="lv-LV"/>
        </w:rPr>
        <w:t>21.5.</w:t>
      </w:r>
      <w:r w:rsidR="00BA6F15"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biogāzes ražošanai izmantoto izejvielu uzskaiti</w:t>
      </w:r>
      <w:r w:rsidR="000E73E3" w:rsidRPr="00E8503E">
        <w:rPr>
          <w:rFonts w:ascii="Times New Roman" w:hAnsi="Times New Roman"/>
          <w:sz w:val="24"/>
          <w:szCs w:val="24"/>
        </w:rPr>
        <w:t>;</w:t>
      </w:r>
    </w:p>
    <w:p w14:paraId="2281EB09" w14:textId="77777777" w:rsidR="00BA6F15" w:rsidRPr="00E8503E" w:rsidRDefault="00BA6F15" w:rsidP="002002F3">
      <w:pPr>
        <w:suppressAutoHyphens w:val="0"/>
        <w:autoSpaceDN/>
        <w:spacing w:after="0" w:line="240" w:lineRule="auto"/>
        <w:ind w:firstLine="851"/>
        <w:jc w:val="both"/>
        <w:textAlignment w:val="auto"/>
        <w:rPr>
          <w:rFonts w:ascii="Times New Roman" w:hAnsi="Times New Roman"/>
          <w:sz w:val="24"/>
          <w:szCs w:val="24"/>
        </w:rPr>
      </w:pPr>
    </w:p>
    <w:p w14:paraId="2D13FB99" w14:textId="6B9565BA" w:rsidR="00E120F5" w:rsidRPr="00E8503E" w:rsidRDefault="00BA6F15" w:rsidP="002002F3">
      <w:pPr>
        <w:suppressAutoHyphens w:val="0"/>
        <w:autoSpaceDN/>
        <w:spacing w:after="0" w:line="240" w:lineRule="auto"/>
        <w:ind w:firstLine="851"/>
        <w:jc w:val="both"/>
        <w:textAlignment w:val="auto"/>
        <w:rPr>
          <w:rFonts w:ascii="Times New Roman" w:hAnsi="Times New Roman"/>
          <w:sz w:val="24"/>
          <w:szCs w:val="24"/>
        </w:rPr>
      </w:pPr>
      <w:r w:rsidRPr="00E8503E">
        <w:rPr>
          <w:rFonts w:ascii="Times New Roman" w:hAnsi="Times New Roman"/>
          <w:sz w:val="24"/>
          <w:szCs w:val="24"/>
        </w:rPr>
        <w:t>21.7.</w:t>
      </w:r>
      <w:r w:rsidRPr="00E8503E">
        <w:rPr>
          <w:rFonts w:ascii="Times New Roman" w:eastAsia="Times New Roman" w:hAnsi="Times New Roman"/>
          <w:sz w:val="24"/>
          <w:szCs w:val="24"/>
          <w:lang w:eastAsia="lv-LV"/>
        </w:rPr>
        <w:t xml:space="preserve"> dabasgāzes koģenerācijas stacijas aprīkošanu ar kurināmā uzskaites </w:t>
      </w:r>
      <w:r w:rsidR="00BF259B" w:rsidRPr="00E8503E">
        <w:rPr>
          <w:rFonts w:ascii="Times New Roman" w:eastAsia="Times New Roman" w:hAnsi="Times New Roman"/>
          <w:sz w:val="24"/>
          <w:szCs w:val="24"/>
          <w:lang w:eastAsia="lv-LV"/>
        </w:rPr>
        <w:t xml:space="preserve">mērīšanas līdzekļiem </w:t>
      </w:r>
      <w:r w:rsidRPr="00E8503E">
        <w:rPr>
          <w:rFonts w:ascii="Times New Roman" w:eastAsia="Times New Roman" w:hAnsi="Times New Roman"/>
          <w:sz w:val="24"/>
          <w:szCs w:val="24"/>
          <w:lang w:eastAsia="lv-LV"/>
        </w:rPr>
        <w:t>vai mēr</w:t>
      </w:r>
      <w:r w:rsidR="00BF259B" w:rsidRPr="00E8503E">
        <w:rPr>
          <w:rFonts w:ascii="Times New Roman" w:eastAsia="Times New Roman" w:hAnsi="Times New Roman"/>
          <w:sz w:val="24"/>
          <w:szCs w:val="24"/>
          <w:lang w:eastAsia="lv-LV"/>
        </w:rPr>
        <w:t xml:space="preserve">īšanas </w:t>
      </w:r>
      <w:r w:rsidRPr="00E8503E">
        <w:rPr>
          <w:rFonts w:ascii="Times New Roman" w:eastAsia="Times New Roman" w:hAnsi="Times New Roman"/>
          <w:sz w:val="24"/>
          <w:szCs w:val="24"/>
          <w:lang w:eastAsia="lv-LV"/>
        </w:rPr>
        <w:t>līdzekļu sistēmu, kas atbilst normatīvajiem aktiem par mērījumu vienotību, un nodrošina koģenerācijas iekārtā izlietotā kurināmā atsevišķu uzskaiti;</w:t>
      </w:r>
      <w:r w:rsidR="0042406D" w:rsidRPr="00E8503E">
        <w:rPr>
          <w:rFonts w:ascii="Times New Roman" w:hAnsi="Times New Roman"/>
          <w:sz w:val="24"/>
          <w:szCs w:val="24"/>
        </w:rPr>
        <w:t>”</w:t>
      </w:r>
      <w:bookmarkEnd w:id="1"/>
    </w:p>
    <w:p w14:paraId="0866F429" w14:textId="77777777" w:rsidR="00D1102A" w:rsidRPr="00E8503E" w:rsidRDefault="00D1102A" w:rsidP="002002F3">
      <w:pPr>
        <w:pStyle w:val="tv213"/>
        <w:spacing w:before="0" w:beforeAutospacing="0" w:after="0" w:afterAutospacing="0"/>
        <w:ind w:firstLine="851"/>
        <w:jc w:val="both"/>
      </w:pPr>
    </w:p>
    <w:p w14:paraId="64AC724B" w14:textId="77777777" w:rsidR="00D1102A" w:rsidRPr="00E8503E" w:rsidRDefault="00D1102A" w:rsidP="002002F3">
      <w:pPr>
        <w:pStyle w:val="tv213"/>
        <w:spacing w:before="0" w:beforeAutospacing="0" w:after="0" w:afterAutospacing="0"/>
        <w:ind w:firstLine="851"/>
        <w:jc w:val="both"/>
      </w:pPr>
    </w:p>
    <w:p w14:paraId="303ECCA8" w14:textId="717F2731" w:rsidR="00D1102A" w:rsidRPr="00E8503E" w:rsidRDefault="00F23D32" w:rsidP="002002F3">
      <w:pPr>
        <w:spacing w:line="240" w:lineRule="auto"/>
        <w:ind w:firstLine="851"/>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5820B0" w:rsidRPr="00E8503E">
        <w:rPr>
          <w:rFonts w:ascii="Times New Roman" w:eastAsia="Times New Roman" w:hAnsi="Times New Roman"/>
          <w:sz w:val="24"/>
          <w:szCs w:val="24"/>
          <w:lang w:eastAsia="lv-LV"/>
        </w:rPr>
        <w:t>6</w:t>
      </w:r>
      <w:r w:rsidR="00575F0C" w:rsidRPr="00E8503E">
        <w:rPr>
          <w:rFonts w:ascii="Times New Roman" w:eastAsia="Times New Roman" w:hAnsi="Times New Roman"/>
          <w:sz w:val="24"/>
          <w:szCs w:val="24"/>
          <w:lang w:eastAsia="lv-LV"/>
        </w:rPr>
        <w:t>. Izteikt</w:t>
      </w:r>
      <w:r w:rsidR="00D1102A" w:rsidRPr="00E8503E">
        <w:rPr>
          <w:rFonts w:ascii="Times New Roman" w:eastAsia="Times New Roman" w:hAnsi="Times New Roman"/>
          <w:sz w:val="24"/>
          <w:szCs w:val="24"/>
          <w:lang w:eastAsia="lv-LV"/>
        </w:rPr>
        <w:t xml:space="preserve"> 21.6. apakšpunkt</w:t>
      </w:r>
      <w:r w:rsidR="00575F0C" w:rsidRPr="00E8503E">
        <w:rPr>
          <w:rFonts w:ascii="Times New Roman" w:eastAsia="Times New Roman" w:hAnsi="Times New Roman"/>
          <w:sz w:val="24"/>
          <w:szCs w:val="24"/>
          <w:lang w:eastAsia="lv-LV"/>
        </w:rPr>
        <w:t>a</w:t>
      </w:r>
      <w:r w:rsidR="00D1102A" w:rsidRPr="00E8503E">
        <w:rPr>
          <w:rFonts w:ascii="Times New Roman" w:eastAsia="Times New Roman" w:hAnsi="Times New Roman"/>
          <w:sz w:val="24"/>
          <w:szCs w:val="24"/>
          <w:lang w:eastAsia="lv-LV"/>
        </w:rPr>
        <w:t xml:space="preserve"> otro teikumu šādā redakcijā: </w:t>
      </w:r>
    </w:p>
    <w:p w14:paraId="743E1E86" w14:textId="3CC22000" w:rsidR="00D1102A" w:rsidRPr="00E8503E" w:rsidRDefault="00D1102A" w:rsidP="002002F3">
      <w:pPr>
        <w:spacing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lastRenderedPageBreak/>
        <w:t>“</w:t>
      </w:r>
      <w:r w:rsidR="0069749A" w:rsidRPr="00E8503E">
        <w:rPr>
          <w:rFonts w:ascii="Times New Roman" w:eastAsia="Times New Roman" w:hAnsi="Times New Roman"/>
          <w:sz w:val="24"/>
          <w:szCs w:val="24"/>
          <w:lang w:eastAsia="lv-LV"/>
        </w:rPr>
        <w:t xml:space="preserve">Elektroenerģijas, siltumenerģijas un kurināmā </w:t>
      </w:r>
      <w:r w:rsidR="0069749A" w:rsidRPr="00E8503E">
        <w:rPr>
          <w:rFonts w:ascii="Times New Roman" w:eastAsia="Lucida Sans Unicode" w:hAnsi="Times New Roman"/>
          <w:kern w:val="2"/>
          <w:sz w:val="24"/>
          <w:szCs w:val="24"/>
          <w:lang w:eastAsia="hi-IN" w:bidi="hi-IN"/>
        </w:rPr>
        <w:t xml:space="preserve">uzskaites </w:t>
      </w:r>
      <w:r w:rsidRPr="00E8503E">
        <w:rPr>
          <w:rFonts w:ascii="Times New Roman" w:eastAsia="Lucida Sans Unicode" w:hAnsi="Times New Roman"/>
          <w:kern w:val="2"/>
          <w:sz w:val="24"/>
          <w:szCs w:val="24"/>
          <w:lang w:eastAsia="hi-IN" w:bidi="hi-IN"/>
        </w:rPr>
        <w:t xml:space="preserve">dati par tekošo un iepriekšējo </w:t>
      </w:r>
      <w:r w:rsidR="007C46FA" w:rsidRPr="00E8503E">
        <w:rPr>
          <w:rFonts w:ascii="Times New Roman" w:eastAsia="Lucida Sans Unicode" w:hAnsi="Times New Roman"/>
          <w:kern w:val="2"/>
          <w:sz w:val="24"/>
          <w:szCs w:val="24"/>
          <w:lang w:eastAsia="hi-IN" w:bidi="hi-IN"/>
        </w:rPr>
        <w:t xml:space="preserve">kalendāra </w:t>
      </w:r>
      <w:r w:rsidRPr="00E8503E">
        <w:rPr>
          <w:rFonts w:ascii="Times New Roman" w:eastAsia="Lucida Sans Unicode" w:hAnsi="Times New Roman"/>
          <w:kern w:val="2"/>
          <w:sz w:val="24"/>
          <w:szCs w:val="24"/>
          <w:lang w:eastAsia="hi-IN" w:bidi="hi-IN"/>
        </w:rPr>
        <w:t xml:space="preserve">gadu tiek uzglabāti </w:t>
      </w:r>
      <w:r w:rsidR="004F47A1" w:rsidRPr="00E8503E">
        <w:rPr>
          <w:rFonts w:ascii="Times New Roman" w:eastAsia="Lucida Sans Unicode" w:hAnsi="Times New Roman"/>
          <w:kern w:val="2"/>
          <w:sz w:val="24"/>
          <w:szCs w:val="24"/>
          <w:lang w:eastAsia="hi-IN" w:bidi="hi-IN"/>
        </w:rPr>
        <w:t xml:space="preserve">koģenerācijas stacijā </w:t>
      </w:r>
      <w:r w:rsidRPr="00E8503E">
        <w:rPr>
          <w:rFonts w:ascii="Times New Roman" w:eastAsia="Lucida Sans Unicode" w:hAnsi="Times New Roman"/>
          <w:kern w:val="2"/>
          <w:sz w:val="24"/>
          <w:szCs w:val="24"/>
          <w:lang w:eastAsia="hi-IN" w:bidi="hi-IN"/>
        </w:rPr>
        <w:t xml:space="preserve">uz vietas un </w:t>
      </w:r>
      <w:r w:rsidR="0069749A" w:rsidRPr="00E8503E">
        <w:rPr>
          <w:rFonts w:ascii="Times New Roman" w:eastAsia="Lucida Sans Unicode" w:hAnsi="Times New Roman"/>
          <w:kern w:val="2"/>
          <w:sz w:val="24"/>
          <w:szCs w:val="24"/>
          <w:lang w:eastAsia="hi-IN" w:bidi="hi-IN"/>
        </w:rPr>
        <w:t xml:space="preserve">ir </w:t>
      </w:r>
      <w:r w:rsidRPr="00E8503E">
        <w:rPr>
          <w:rFonts w:ascii="Times New Roman" w:eastAsia="Lucida Sans Unicode" w:hAnsi="Times New Roman"/>
          <w:kern w:val="2"/>
          <w:sz w:val="24"/>
          <w:szCs w:val="24"/>
          <w:lang w:eastAsia="hi-IN" w:bidi="hi-IN"/>
        </w:rPr>
        <w:t>uzrādāmi biroja pārstāvjiem pārbaudes veikšanas brīdī.”</w:t>
      </w:r>
    </w:p>
    <w:p w14:paraId="11676CDD" w14:textId="00285A62" w:rsidR="002C7945" w:rsidRPr="00E8503E" w:rsidRDefault="002C7945" w:rsidP="002002F3">
      <w:pPr>
        <w:pStyle w:val="tv213"/>
        <w:spacing w:before="0" w:beforeAutospacing="0" w:after="60" w:afterAutospacing="0"/>
        <w:ind w:firstLine="851"/>
        <w:jc w:val="both"/>
        <w:rPr>
          <w:shd w:val="clear" w:color="auto" w:fill="FFFFFF"/>
        </w:rPr>
      </w:pPr>
    </w:p>
    <w:p w14:paraId="50AC6F1B" w14:textId="360F86C0" w:rsidR="00A90899" w:rsidRPr="00E8503E" w:rsidRDefault="00F23D32"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E8503E">
        <w:rPr>
          <w:rFonts w:ascii="Times New Roman" w:hAnsi="Times New Roman"/>
          <w:sz w:val="24"/>
          <w:szCs w:val="24"/>
          <w:shd w:val="clear" w:color="auto" w:fill="FFFFFF"/>
        </w:rPr>
        <w:t>1.</w:t>
      </w:r>
      <w:r w:rsidR="005820B0" w:rsidRPr="00E8503E">
        <w:rPr>
          <w:rFonts w:ascii="Times New Roman" w:hAnsi="Times New Roman"/>
          <w:sz w:val="24"/>
          <w:szCs w:val="24"/>
          <w:shd w:val="clear" w:color="auto" w:fill="FFFFFF"/>
        </w:rPr>
        <w:t>7</w:t>
      </w:r>
      <w:r w:rsidR="00A90899" w:rsidRPr="00E8503E">
        <w:rPr>
          <w:rFonts w:ascii="Times New Roman" w:hAnsi="Times New Roman"/>
          <w:sz w:val="24"/>
          <w:szCs w:val="24"/>
          <w:shd w:val="clear" w:color="auto" w:fill="FFFFFF"/>
        </w:rPr>
        <w:t>. Papildināt 22.</w:t>
      </w:r>
      <w:r w:rsidR="009A6912" w:rsidRPr="00E8503E">
        <w:rPr>
          <w:rFonts w:ascii="Times New Roman" w:hAnsi="Times New Roman"/>
          <w:sz w:val="24"/>
          <w:szCs w:val="24"/>
          <w:shd w:val="clear" w:color="auto" w:fill="FFFFFF"/>
        </w:rPr>
        <w:t> </w:t>
      </w:r>
      <w:r w:rsidR="00A90899" w:rsidRPr="00E8503E">
        <w:rPr>
          <w:rFonts w:ascii="Times New Roman" w:hAnsi="Times New Roman"/>
          <w:sz w:val="24"/>
          <w:szCs w:val="24"/>
          <w:shd w:val="clear" w:color="auto" w:fill="FFFFFF"/>
        </w:rPr>
        <w:t>punktu aiz vārdiem “pieslēguma shēma“ ar vārdiem “</w:t>
      </w:r>
      <w:r w:rsidR="00A90899" w:rsidRPr="00E8503E">
        <w:rPr>
          <w:rFonts w:ascii="Times New Roman" w:eastAsia="Times New Roman" w:hAnsi="Times New Roman"/>
          <w:sz w:val="24"/>
          <w:szCs w:val="24"/>
          <w:lang w:eastAsia="lv-LV"/>
        </w:rPr>
        <w:t>ir sagatavota saskaņā ar vienotā tehnoloģiskā cikla principu, un tā”</w:t>
      </w:r>
      <w:r w:rsidR="003C45F3" w:rsidRPr="00E8503E">
        <w:rPr>
          <w:rFonts w:ascii="Times New Roman" w:eastAsia="Times New Roman" w:hAnsi="Times New Roman"/>
          <w:sz w:val="24"/>
          <w:szCs w:val="24"/>
          <w:lang w:eastAsia="lv-LV"/>
        </w:rPr>
        <w:t>.</w:t>
      </w:r>
    </w:p>
    <w:p w14:paraId="0BA84003" w14:textId="77777777" w:rsidR="00A90899" w:rsidRPr="00E8503E" w:rsidRDefault="00A90899" w:rsidP="002002F3">
      <w:pPr>
        <w:pStyle w:val="tv213"/>
        <w:spacing w:before="0" w:beforeAutospacing="0" w:after="60" w:afterAutospacing="0"/>
        <w:ind w:firstLine="851"/>
        <w:jc w:val="both"/>
        <w:rPr>
          <w:shd w:val="clear" w:color="auto" w:fill="FFFFFF"/>
        </w:rPr>
      </w:pPr>
    </w:p>
    <w:p w14:paraId="73EAFB65" w14:textId="0CB148A6" w:rsidR="00863021" w:rsidRPr="00E8503E" w:rsidRDefault="00F23D32" w:rsidP="002002F3">
      <w:pPr>
        <w:pStyle w:val="tv213"/>
        <w:spacing w:before="0" w:beforeAutospacing="0" w:after="60" w:afterAutospacing="0"/>
        <w:ind w:firstLine="851"/>
        <w:jc w:val="both"/>
        <w:rPr>
          <w:shd w:val="clear" w:color="auto" w:fill="FFFFFF"/>
        </w:rPr>
      </w:pPr>
      <w:r w:rsidRPr="00E8503E">
        <w:rPr>
          <w:shd w:val="clear" w:color="auto" w:fill="FFFFFF"/>
        </w:rPr>
        <w:t>1.</w:t>
      </w:r>
      <w:r w:rsidR="005820B0" w:rsidRPr="00E8503E">
        <w:rPr>
          <w:shd w:val="clear" w:color="auto" w:fill="FFFFFF"/>
        </w:rPr>
        <w:t>8</w:t>
      </w:r>
      <w:r w:rsidR="00CE24C3" w:rsidRPr="00E8503E">
        <w:rPr>
          <w:shd w:val="clear" w:color="auto" w:fill="FFFFFF"/>
        </w:rPr>
        <w:t>. </w:t>
      </w:r>
      <w:r w:rsidR="00D41586" w:rsidRPr="00E8503E">
        <w:rPr>
          <w:shd w:val="clear" w:color="auto" w:fill="FFFFFF"/>
        </w:rPr>
        <w:t xml:space="preserve">Papildināt 23. punktu aiz vārdiem </w:t>
      </w:r>
      <w:r w:rsidR="00A44752" w:rsidRPr="00E8503E">
        <w:t>“</w:t>
      </w:r>
      <w:r w:rsidR="00D41586" w:rsidRPr="00E8503E">
        <w:rPr>
          <w:shd w:val="clear" w:color="auto" w:fill="FFFFFF"/>
        </w:rPr>
        <w:t>iekārtas un ierīces</w:t>
      </w:r>
      <w:r w:rsidR="007C118C" w:rsidRPr="00E8503E">
        <w:rPr>
          <w:shd w:val="clear" w:color="auto" w:fill="FFFFFF"/>
        </w:rPr>
        <w:t>”</w:t>
      </w:r>
      <w:r w:rsidR="00D41586" w:rsidRPr="00E8503E">
        <w:rPr>
          <w:shd w:val="clear" w:color="auto" w:fill="FFFFFF"/>
        </w:rPr>
        <w:t xml:space="preserve"> ar vārdiem</w:t>
      </w:r>
      <w:r w:rsidR="00B8739F" w:rsidRPr="00E8503E">
        <w:rPr>
          <w:shd w:val="clear" w:color="auto" w:fill="FFFFFF"/>
        </w:rPr>
        <w:t xml:space="preserve"> un skaitļiem</w:t>
      </w:r>
      <w:r w:rsidR="00006FA0" w:rsidRPr="00E8503E">
        <w:rPr>
          <w:shd w:val="clear" w:color="auto" w:fill="FFFFFF"/>
        </w:rPr>
        <w:t xml:space="preserve"> </w:t>
      </w:r>
      <w:r w:rsidR="006B70A0" w:rsidRPr="00E8503E">
        <w:t>“</w:t>
      </w:r>
      <w:r w:rsidR="00306909" w:rsidRPr="00E8503E">
        <w:rPr>
          <w:shd w:val="clear" w:color="auto" w:fill="FFFFFF"/>
        </w:rPr>
        <w:t>atbilstoši vienotā tehnoloģiskā cikla principam</w:t>
      </w:r>
      <w:r w:rsidR="00D41586" w:rsidRPr="00E8503E">
        <w:rPr>
          <w:shd w:val="clear" w:color="auto" w:fill="FFFFFF"/>
        </w:rPr>
        <w:t>”</w:t>
      </w:r>
      <w:r w:rsidR="00863021" w:rsidRPr="00E8503E">
        <w:rPr>
          <w:shd w:val="clear" w:color="auto" w:fill="FFFFFF"/>
        </w:rPr>
        <w:t xml:space="preserve"> un aizstāt skaitli </w:t>
      </w:r>
      <w:r w:rsidR="00DA6076" w:rsidRPr="00E8503E">
        <w:rPr>
          <w:shd w:val="clear" w:color="auto" w:fill="FFFFFF"/>
        </w:rPr>
        <w:t xml:space="preserve">un vārdu </w:t>
      </w:r>
      <w:r w:rsidR="00863021" w:rsidRPr="00E8503E">
        <w:rPr>
          <w:shd w:val="clear" w:color="auto" w:fill="FFFFFF"/>
        </w:rPr>
        <w:t>“21.</w:t>
      </w:r>
      <w:r w:rsidR="00DA6076" w:rsidRPr="00E8503E">
        <w:rPr>
          <w:shd w:val="clear" w:color="auto" w:fill="FFFFFF"/>
        </w:rPr>
        <w:t xml:space="preserve"> punktā</w:t>
      </w:r>
      <w:r w:rsidR="00863021" w:rsidRPr="00E8503E">
        <w:rPr>
          <w:shd w:val="clear" w:color="auto" w:fill="FFFFFF"/>
        </w:rPr>
        <w:t>” ar  skaitli</w:t>
      </w:r>
      <w:r w:rsidR="00DA6076" w:rsidRPr="00E8503E">
        <w:rPr>
          <w:shd w:val="clear" w:color="auto" w:fill="FFFFFF"/>
        </w:rPr>
        <w:t xml:space="preserve"> un vārdu</w:t>
      </w:r>
      <w:r w:rsidR="00863021" w:rsidRPr="00E8503E">
        <w:rPr>
          <w:shd w:val="clear" w:color="auto" w:fill="FFFFFF"/>
        </w:rPr>
        <w:t xml:space="preserve"> “21.1.</w:t>
      </w:r>
      <w:r w:rsidR="00DA6076" w:rsidRPr="00E8503E">
        <w:rPr>
          <w:shd w:val="clear" w:color="auto" w:fill="FFFFFF"/>
        </w:rPr>
        <w:t xml:space="preserve"> apakšpunktā</w:t>
      </w:r>
      <w:r w:rsidR="00863021" w:rsidRPr="00E8503E">
        <w:rPr>
          <w:shd w:val="clear" w:color="auto" w:fill="FFFFFF"/>
        </w:rPr>
        <w:t>”</w:t>
      </w:r>
      <w:r w:rsidR="003C45F3" w:rsidRPr="00E8503E">
        <w:rPr>
          <w:shd w:val="clear" w:color="auto" w:fill="FFFFFF"/>
        </w:rPr>
        <w:t>.</w:t>
      </w:r>
    </w:p>
    <w:p w14:paraId="18BB43BC" w14:textId="77777777" w:rsidR="00863021" w:rsidRPr="00E8503E" w:rsidRDefault="00863021" w:rsidP="002002F3">
      <w:pPr>
        <w:pStyle w:val="tv213"/>
        <w:spacing w:before="0" w:beforeAutospacing="0" w:after="60" w:afterAutospacing="0"/>
        <w:ind w:firstLine="851"/>
        <w:jc w:val="both"/>
        <w:rPr>
          <w:shd w:val="clear" w:color="auto" w:fill="FFFFFF"/>
        </w:rPr>
      </w:pPr>
    </w:p>
    <w:p w14:paraId="63224874" w14:textId="083CB411" w:rsidR="00863021" w:rsidRPr="00E8503E" w:rsidRDefault="00F23D32" w:rsidP="002002F3">
      <w:pPr>
        <w:pStyle w:val="tv213"/>
        <w:spacing w:before="0" w:beforeAutospacing="0" w:after="60" w:afterAutospacing="0"/>
        <w:ind w:firstLine="851"/>
        <w:jc w:val="both"/>
        <w:rPr>
          <w:shd w:val="clear" w:color="auto" w:fill="FFFFFF"/>
        </w:rPr>
      </w:pPr>
      <w:r w:rsidRPr="00E8503E">
        <w:rPr>
          <w:shd w:val="clear" w:color="auto" w:fill="FFFFFF"/>
        </w:rPr>
        <w:t>1.</w:t>
      </w:r>
      <w:r w:rsidR="005820B0" w:rsidRPr="00E8503E">
        <w:rPr>
          <w:shd w:val="clear" w:color="auto" w:fill="FFFFFF"/>
        </w:rPr>
        <w:t>9</w:t>
      </w:r>
      <w:r w:rsidR="00863021" w:rsidRPr="00E8503E">
        <w:rPr>
          <w:shd w:val="clear" w:color="auto" w:fill="FFFFFF"/>
        </w:rPr>
        <w:t>. Papildināt notei</w:t>
      </w:r>
      <w:r w:rsidR="00783473" w:rsidRPr="00E8503E">
        <w:rPr>
          <w:shd w:val="clear" w:color="auto" w:fill="FFFFFF"/>
        </w:rPr>
        <w:t>k</w:t>
      </w:r>
      <w:r w:rsidR="00863021" w:rsidRPr="00E8503E">
        <w:rPr>
          <w:shd w:val="clear" w:color="auto" w:fill="FFFFFF"/>
        </w:rPr>
        <w:t>umus ar 23.</w:t>
      </w:r>
      <w:r w:rsidR="00863021" w:rsidRPr="00E8503E">
        <w:rPr>
          <w:shd w:val="clear" w:color="auto" w:fill="FFFFFF"/>
          <w:vertAlign w:val="superscript"/>
        </w:rPr>
        <w:t>1</w:t>
      </w:r>
      <w:r w:rsidR="00863021" w:rsidRPr="00E8503E">
        <w:rPr>
          <w:shd w:val="clear" w:color="auto" w:fill="FFFFFF"/>
        </w:rPr>
        <w:t xml:space="preserve"> punktu šādā redakcijā: </w:t>
      </w:r>
    </w:p>
    <w:p w14:paraId="45AD88A3" w14:textId="0EED6BCF" w:rsidR="00D41586" w:rsidRPr="00E8503E" w:rsidRDefault="00863021" w:rsidP="002002F3">
      <w:pPr>
        <w:suppressAutoHyphens w:val="0"/>
        <w:spacing w:line="240" w:lineRule="auto"/>
        <w:ind w:firstLine="851"/>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t>“23.</w:t>
      </w:r>
      <w:r w:rsidRPr="00E8503E">
        <w:rPr>
          <w:rFonts w:ascii="Times New Roman" w:hAnsi="Times New Roman"/>
          <w:sz w:val="24"/>
          <w:szCs w:val="24"/>
          <w:shd w:val="clear" w:color="auto" w:fill="FFFFFF"/>
          <w:vertAlign w:val="superscript"/>
        </w:rPr>
        <w:t>1</w:t>
      </w:r>
      <w:r w:rsidRPr="00E8503E">
        <w:rPr>
          <w:rFonts w:ascii="Times New Roman" w:hAnsi="Times New Roman"/>
          <w:sz w:val="24"/>
          <w:szCs w:val="24"/>
          <w:shd w:val="clear" w:color="auto" w:fill="FFFFFF"/>
        </w:rPr>
        <w:t xml:space="preserve"> </w:t>
      </w:r>
      <w:r w:rsidR="004F47A1" w:rsidRPr="00E8503E">
        <w:rPr>
          <w:rFonts w:ascii="Times New Roman" w:hAnsi="Times New Roman"/>
          <w:sz w:val="24"/>
          <w:szCs w:val="24"/>
        </w:rPr>
        <w:t xml:space="preserve">Koģenerācijas stacijas </w:t>
      </w:r>
      <w:r w:rsidRPr="00E8503E">
        <w:rPr>
          <w:rFonts w:ascii="Times New Roman" w:hAnsi="Times New Roman"/>
          <w:sz w:val="24"/>
          <w:szCs w:val="24"/>
        </w:rPr>
        <w:t xml:space="preserve">siltumapgādes shēmā komersants norāda </w:t>
      </w:r>
      <w:r w:rsidR="004F47A1" w:rsidRPr="00E8503E">
        <w:rPr>
          <w:rFonts w:ascii="Times New Roman" w:hAnsi="Times New Roman"/>
          <w:sz w:val="24"/>
          <w:szCs w:val="24"/>
        </w:rPr>
        <w:t xml:space="preserve">koģenerācijas stacijā </w:t>
      </w:r>
      <w:r w:rsidR="00106469" w:rsidRPr="00E8503E">
        <w:rPr>
          <w:rFonts w:ascii="Times New Roman" w:hAnsi="Times New Roman"/>
          <w:sz w:val="24"/>
          <w:szCs w:val="24"/>
        </w:rPr>
        <w:t xml:space="preserve">esošās iekārtas un ierīces saskaņā ar vienotā tehnoloģiskā cikla principu, šo noteikumu 21.2.apakšpunktā minētos uzskaites </w:t>
      </w:r>
      <w:r w:rsidR="009C6DAD" w:rsidRPr="00E8503E">
        <w:rPr>
          <w:rFonts w:ascii="Times New Roman" w:hAnsi="Times New Roman"/>
          <w:sz w:val="24"/>
          <w:szCs w:val="24"/>
        </w:rPr>
        <w:t>mērīšanas līdze</w:t>
      </w:r>
      <w:r w:rsidR="009C571C" w:rsidRPr="00E8503E">
        <w:rPr>
          <w:rFonts w:ascii="Times New Roman" w:hAnsi="Times New Roman"/>
          <w:sz w:val="24"/>
          <w:szCs w:val="24"/>
        </w:rPr>
        <w:t>kļ</w:t>
      </w:r>
      <w:r w:rsidR="009C6DAD" w:rsidRPr="00E8503E">
        <w:rPr>
          <w:rFonts w:ascii="Times New Roman" w:hAnsi="Times New Roman"/>
          <w:sz w:val="24"/>
          <w:szCs w:val="24"/>
        </w:rPr>
        <w:t xml:space="preserve">us </w:t>
      </w:r>
      <w:r w:rsidR="00106469" w:rsidRPr="00E8503E">
        <w:rPr>
          <w:rFonts w:ascii="Times New Roman" w:hAnsi="Times New Roman"/>
          <w:sz w:val="24"/>
          <w:szCs w:val="24"/>
        </w:rPr>
        <w:t>vai mēr</w:t>
      </w:r>
      <w:r w:rsidR="009C571C" w:rsidRPr="00E8503E">
        <w:rPr>
          <w:rFonts w:ascii="Times New Roman" w:hAnsi="Times New Roman"/>
          <w:sz w:val="24"/>
          <w:szCs w:val="24"/>
        </w:rPr>
        <w:t>īšanas l</w:t>
      </w:r>
      <w:r w:rsidR="00106469" w:rsidRPr="00E8503E">
        <w:rPr>
          <w:rFonts w:ascii="Times New Roman" w:hAnsi="Times New Roman"/>
          <w:sz w:val="24"/>
          <w:szCs w:val="24"/>
        </w:rPr>
        <w:t xml:space="preserve">īdzekļu sistēmas un norāda </w:t>
      </w:r>
      <w:r w:rsidR="004F47A1" w:rsidRPr="00E8503E">
        <w:rPr>
          <w:rFonts w:ascii="Times New Roman" w:hAnsi="Times New Roman"/>
          <w:sz w:val="24"/>
          <w:szCs w:val="24"/>
        </w:rPr>
        <w:t xml:space="preserve">koģenerācijas stacijas </w:t>
      </w:r>
      <w:r w:rsidR="00106469" w:rsidRPr="00E8503E">
        <w:rPr>
          <w:rFonts w:ascii="Times New Roman" w:hAnsi="Times New Roman"/>
          <w:sz w:val="24"/>
          <w:szCs w:val="24"/>
        </w:rPr>
        <w:t xml:space="preserve">robežas. </w:t>
      </w:r>
      <w:r w:rsidR="004F47A1" w:rsidRPr="00E8503E">
        <w:rPr>
          <w:rFonts w:ascii="Times New Roman" w:hAnsi="Times New Roman"/>
          <w:sz w:val="24"/>
          <w:szCs w:val="24"/>
        </w:rPr>
        <w:t xml:space="preserve">Koģenerācijas stacijas </w:t>
      </w:r>
      <w:r w:rsidR="00106469" w:rsidRPr="00E8503E">
        <w:rPr>
          <w:rFonts w:ascii="Times New Roman" w:hAnsi="Times New Roman"/>
          <w:sz w:val="24"/>
          <w:szCs w:val="24"/>
        </w:rPr>
        <w:t>kurināmā padeves shēmā komersants norāda iekārtas un ierīces saskaņā ar vienotā tehnoloģiskā cikla principu,</w:t>
      </w:r>
      <w:r w:rsidR="00B45B65" w:rsidRPr="00E8503E">
        <w:rPr>
          <w:rFonts w:ascii="Times New Roman" w:hAnsi="Times New Roman"/>
          <w:sz w:val="24"/>
          <w:szCs w:val="24"/>
        </w:rPr>
        <w:t xml:space="preserve"> kā arī mēr</w:t>
      </w:r>
      <w:r w:rsidR="00DF4539" w:rsidRPr="00E8503E">
        <w:rPr>
          <w:rFonts w:ascii="Times New Roman" w:hAnsi="Times New Roman"/>
          <w:sz w:val="24"/>
          <w:szCs w:val="24"/>
        </w:rPr>
        <w:t>īšanas līdzekļus</w:t>
      </w:r>
      <w:r w:rsidR="00FF7AE9" w:rsidRPr="00E8503E">
        <w:rPr>
          <w:rFonts w:ascii="Times New Roman" w:hAnsi="Times New Roman"/>
          <w:sz w:val="24"/>
          <w:szCs w:val="24"/>
        </w:rPr>
        <w:t xml:space="preserve">, kas tiek izmatoti </w:t>
      </w:r>
      <w:r w:rsidR="00106469" w:rsidRPr="00E8503E">
        <w:rPr>
          <w:rFonts w:ascii="Times New Roman" w:hAnsi="Times New Roman"/>
          <w:sz w:val="24"/>
          <w:szCs w:val="24"/>
        </w:rPr>
        <w:t>šo noteikumu 21.3. apakšpunktā</w:t>
      </w:r>
      <w:r w:rsidR="0094354F" w:rsidRPr="00E8503E">
        <w:rPr>
          <w:rFonts w:ascii="Times New Roman" w:hAnsi="Times New Roman"/>
          <w:sz w:val="24"/>
          <w:szCs w:val="24"/>
        </w:rPr>
        <w:t xml:space="preserve"> minēt</w:t>
      </w:r>
      <w:r w:rsidR="005234E4" w:rsidRPr="00E8503E">
        <w:rPr>
          <w:rFonts w:ascii="Times New Roman" w:hAnsi="Times New Roman"/>
          <w:sz w:val="24"/>
          <w:szCs w:val="24"/>
        </w:rPr>
        <w:t>ajai</w:t>
      </w:r>
      <w:r w:rsidR="0094354F" w:rsidRPr="00E8503E">
        <w:rPr>
          <w:rFonts w:ascii="Times New Roman" w:hAnsi="Times New Roman"/>
          <w:sz w:val="24"/>
          <w:szCs w:val="24"/>
        </w:rPr>
        <w:t xml:space="preserve"> kurināmā uzskaitei</w:t>
      </w:r>
      <w:r w:rsidR="00CD1134" w:rsidRPr="00E8503E">
        <w:rPr>
          <w:rFonts w:ascii="Times New Roman" w:hAnsi="Times New Roman"/>
          <w:sz w:val="24"/>
          <w:szCs w:val="24"/>
        </w:rPr>
        <w:t xml:space="preserve">, </w:t>
      </w:r>
      <w:r w:rsidR="00106469" w:rsidRPr="00E8503E">
        <w:rPr>
          <w:rFonts w:ascii="Times New Roman" w:hAnsi="Times New Roman"/>
          <w:sz w:val="24"/>
          <w:szCs w:val="24"/>
        </w:rPr>
        <w:t xml:space="preserve">un norāda </w:t>
      </w:r>
      <w:r w:rsidR="004F47A1" w:rsidRPr="00E8503E">
        <w:rPr>
          <w:rFonts w:ascii="Times New Roman" w:hAnsi="Times New Roman"/>
          <w:sz w:val="24"/>
          <w:szCs w:val="24"/>
        </w:rPr>
        <w:t xml:space="preserve">koģenerācijas stacijas </w:t>
      </w:r>
      <w:r w:rsidR="00106469" w:rsidRPr="00E8503E">
        <w:rPr>
          <w:rFonts w:ascii="Times New Roman" w:hAnsi="Times New Roman"/>
          <w:sz w:val="24"/>
          <w:szCs w:val="24"/>
        </w:rPr>
        <w:t>robežas.</w:t>
      </w:r>
      <w:r w:rsidRPr="00E8503E">
        <w:rPr>
          <w:rFonts w:ascii="Times New Roman" w:hAnsi="Times New Roman"/>
          <w:sz w:val="24"/>
          <w:szCs w:val="24"/>
          <w:shd w:val="clear" w:color="auto" w:fill="FFFFFF"/>
        </w:rPr>
        <w:t>”</w:t>
      </w:r>
    </w:p>
    <w:p w14:paraId="7AB1B66D" w14:textId="5FDD6F70" w:rsidR="00D57A8F" w:rsidRPr="00E8503E" w:rsidRDefault="00D57A8F" w:rsidP="002002F3">
      <w:pPr>
        <w:suppressAutoHyphens w:val="0"/>
        <w:spacing w:after="60" w:line="240" w:lineRule="auto"/>
        <w:ind w:firstLine="851"/>
        <w:jc w:val="both"/>
        <w:rPr>
          <w:rFonts w:ascii="Times New Roman" w:eastAsia="Times New Roman" w:hAnsi="Times New Roman"/>
          <w:sz w:val="24"/>
          <w:szCs w:val="24"/>
          <w:lang w:eastAsia="lv-LV"/>
        </w:rPr>
      </w:pPr>
    </w:p>
    <w:p w14:paraId="4E5CBE26" w14:textId="3CD71803" w:rsidR="00F87EA3" w:rsidRPr="00E8503E" w:rsidRDefault="00F23D3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5820B0" w:rsidRPr="00E8503E">
        <w:rPr>
          <w:rFonts w:ascii="Times New Roman" w:eastAsia="Times New Roman" w:hAnsi="Times New Roman"/>
          <w:sz w:val="24"/>
          <w:szCs w:val="24"/>
          <w:lang w:eastAsia="lv-LV"/>
        </w:rPr>
        <w:t>10</w:t>
      </w:r>
      <w:r w:rsidR="00F87EA3" w:rsidRPr="00E8503E">
        <w:rPr>
          <w:rFonts w:ascii="Times New Roman" w:eastAsia="Times New Roman" w:hAnsi="Times New Roman"/>
          <w:sz w:val="24"/>
          <w:szCs w:val="24"/>
          <w:lang w:eastAsia="lv-LV"/>
        </w:rPr>
        <w:t>. Papildināt noteikumus ar 25.</w:t>
      </w:r>
      <w:r w:rsidR="00F87EA3" w:rsidRPr="00E8503E">
        <w:rPr>
          <w:rFonts w:ascii="Times New Roman" w:eastAsia="Times New Roman" w:hAnsi="Times New Roman"/>
          <w:sz w:val="24"/>
          <w:szCs w:val="24"/>
          <w:vertAlign w:val="superscript"/>
          <w:lang w:eastAsia="lv-LV"/>
        </w:rPr>
        <w:t>1</w:t>
      </w:r>
      <w:r w:rsidR="00590C0B" w:rsidRPr="00E8503E">
        <w:rPr>
          <w:rFonts w:ascii="Times New Roman" w:eastAsia="Times New Roman" w:hAnsi="Times New Roman"/>
          <w:sz w:val="24"/>
          <w:szCs w:val="24"/>
          <w:lang w:eastAsia="lv-LV"/>
        </w:rPr>
        <w:t>,</w:t>
      </w:r>
      <w:r w:rsidR="00F97437" w:rsidRPr="00E8503E">
        <w:rPr>
          <w:rFonts w:ascii="Times New Roman" w:eastAsia="Times New Roman" w:hAnsi="Times New Roman"/>
          <w:sz w:val="24"/>
          <w:szCs w:val="24"/>
          <w:lang w:eastAsia="lv-LV"/>
        </w:rPr>
        <w:t xml:space="preserve"> </w:t>
      </w:r>
      <w:r w:rsidR="00F87EA3" w:rsidRPr="00E8503E">
        <w:rPr>
          <w:rFonts w:ascii="Times New Roman" w:eastAsia="Times New Roman" w:hAnsi="Times New Roman"/>
          <w:sz w:val="24"/>
          <w:szCs w:val="24"/>
          <w:lang w:eastAsia="lv-LV"/>
        </w:rPr>
        <w:t>25.</w:t>
      </w:r>
      <w:r w:rsidR="00F87EA3" w:rsidRPr="00E8503E">
        <w:rPr>
          <w:rFonts w:ascii="Times New Roman" w:eastAsia="Times New Roman" w:hAnsi="Times New Roman"/>
          <w:sz w:val="24"/>
          <w:szCs w:val="24"/>
          <w:vertAlign w:val="superscript"/>
          <w:lang w:eastAsia="lv-LV"/>
        </w:rPr>
        <w:t>2</w:t>
      </w:r>
      <w:r w:rsidR="00B53A97" w:rsidRPr="00E8503E">
        <w:rPr>
          <w:rFonts w:ascii="Times New Roman" w:eastAsia="Times New Roman" w:hAnsi="Times New Roman"/>
          <w:sz w:val="24"/>
          <w:szCs w:val="24"/>
          <w:lang w:eastAsia="lv-LV"/>
        </w:rPr>
        <w:t>,</w:t>
      </w:r>
      <w:r w:rsidR="00590C0B" w:rsidRPr="00E8503E">
        <w:rPr>
          <w:rFonts w:ascii="Times New Roman" w:eastAsia="Times New Roman" w:hAnsi="Times New Roman"/>
          <w:sz w:val="24"/>
          <w:szCs w:val="24"/>
          <w:lang w:eastAsia="lv-LV"/>
        </w:rPr>
        <w:t xml:space="preserve"> </w:t>
      </w:r>
      <w:r w:rsidR="00EA4EFD" w:rsidRPr="00E8503E">
        <w:rPr>
          <w:rFonts w:ascii="Times New Roman" w:eastAsia="Times New Roman" w:hAnsi="Times New Roman"/>
          <w:sz w:val="24"/>
          <w:szCs w:val="24"/>
          <w:lang w:eastAsia="lv-LV"/>
        </w:rPr>
        <w:t xml:space="preserve">un </w:t>
      </w:r>
      <w:r w:rsidR="00590C0B" w:rsidRPr="00E8503E">
        <w:rPr>
          <w:rFonts w:ascii="Times New Roman" w:eastAsia="Times New Roman" w:hAnsi="Times New Roman"/>
          <w:sz w:val="24"/>
          <w:szCs w:val="24"/>
        </w:rPr>
        <w:t>25.</w:t>
      </w:r>
      <w:r w:rsidR="00590C0B" w:rsidRPr="00E8503E">
        <w:rPr>
          <w:rFonts w:ascii="Times New Roman" w:eastAsia="Times New Roman" w:hAnsi="Times New Roman"/>
          <w:sz w:val="24"/>
          <w:szCs w:val="24"/>
          <w:vertAlign w:val="superscript"/>
        </w:rPr>
        <w:t>3</w:t>
      </w:r>
      <w:r w:rsidR="00590C0B" w:rsidRPr="00E8503E">
        <w:rPr>
          <w:rFonts w:ascii="Times New Roman" w:eastAsia="Times New Roman" w:hAnsi="Times New Roman"/>
          <w:sz w:val="24"/>
          <w:szCs w:val="24"/>
        </w:rPr>
        <w:t xml:space="preserve"> </w:t>
      </w:r>
      <w:r w:rsidR="00F87EA3" w:rsidRPr="00E8503E">
        <w:rPr>
          <w:rFonts w:ascii="Times New Roman" w:eastAsia="Times New Roman" w:hAnsi="Times New Roman"/>
          <w:sz w:val="24"/>
          <w:szCs w:val="24"/>
          <w:lang w:eastAsia="lv-LV"/>
        </w:rPr>
        <w:t>punktu šādā redakcijā:</w:t>
      </w:r>
    </w:p>
    <w:p w14:paraId="52D3F06E" w14:textId="6BF85ABE" w:rsidR="00B24C6D" w:rsidRPr="00E8503E" w:rsidRDefault="00F87EA3" w:rsidP="002002F3">
      <w:pPr>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w:t>
      </w:r>
      <w:r w:rsidR="00B24C6D" w:rsidRPr="00E8503E">
        <w:rPr>
          <w:rFonts w:ascii="Times New Roman" w:eastAsia="Times New Roman" w:hAnsi="Times New Roman"/>
          <w:sz w:val="24"/>
          <w:szCs w:val="24"/>
          <w:lang w:eastAsia="lv-LV"/>
        </w:rPr>
        <w:t>25.</w:t>
      </w:r>
      <w:r w:rsidR="00B24C6D" w:rsidRPr="00E8503E">
        <w:rPr>
          <w:rFonts w:ascii="Times New Roman" w:eastAsia="Times New Roman" w:hAnsi="Times New Roman"/>
          <w:sz w:val="24"/>
          <w:szCs w:val="24"/>
          <w:vertAlign w:val="superscript"/>
          <w:lang w:eastAsia="lv-LV"/>
        </w:rPr>
        <w:t>1</w:t>
      </w:r>
      <w:r w:rsidR="00B24C6D" w:rsidRPr="00E8503E">
        <w:rPr>
          <w:rFonts w:ascii="Times New Roman" w:eastAsia="Times New Roman" w:hAnsi="Times New Roman"/>
          <w:sz w:val="24"/>
          <w:szCs w:val="24"/>
          <w:lang w:eastAsia="lv-LV"/>
        </w:rPr>
        <w:t xml:space="preserve"> </w:t>
      </w:r>
      <w:r w:rsidR="00B24C6D" w:rsidRPr="00E8503E">
        <w:rPr>
          <w:rFonts w:ascii="Times New Roman" w:hAnsi="Times New Roman"/>
          <w:sz w:val="24"/>
          <w:szCs w:val="24"/>
          <w:shd w:val="clear" w:color="auto" w:fill="FFFFFF"/>
        </w:rPr>
        <w:t xml:space="preserve">Ja komersanta sniegtie dati atbilstoši biroja aprēķiniem </w:t>
      </w:r>
      <w:r w:rsidR="00682809" w:rsidRPr="00E8503E">
        <w:rPr>
          <w:rFonts w:ascii="Times New Roman" w:hAnsi="Times New Roman"/>
          <w:sz w:val="24"/>
          <w:szCs w:val="24"/>
          <w:shd w:val="clear" w:color="auto" w:fill="FFFFFF"/>
        </w:rPr>
        <w:t>liecina</w:t>
      </w:r>
      <w:r w:rsidR="00B24C6D" w:rsidRPr="00E8503E">
        <w:rPr>
          <w:rFonts w:ascii="Times New Roman" w:hAnsi="Times New Roman"/>
          <w:sz w:val="24"/>
          <w:szCs w:val="24"/>
          <w:shd w:val="clear" w:color="auto" w:fill="FFFFFF"/>
        </w:rPr>
        <w:t>, ka elektroenerģijas pašpatēriņa apjoms ir mazāks, nekā attiecīgajai tehnoloģijai iespējams</w:t>
      </w:r>
      <w:r w:rsidR="0065381A" w:rsidRPr="00E8503E">
        <w:rPr>
          <w:rFonts w:ascii="Times New Roman" w:hAnsi="Times New Roman"/>
          <w:sz w:val="24"/>
          <w:szCs w:val="24"/>
          <w:shd w:val="clear" w:color="auto" w:fill="FFFFFF"/>
        </w:rPr>
        <w:t xml:space="preserve"> saskaņā ar vienotā tehnoloģiskā cikla principu </w:t>
      </w:r>
      <w:r w:rsidR="008A10D0" w:rsidRPr="00E8503E">
        <w:rPr>
          <w:rFonts w:ascii="Times New Roman" w:hAnsi="Times New Roman"/>
          <w:sz w:val="24"/>
          <w:szCs w:val="24"/>
          <w:shd w:val="clear" w:color="auto" w:fill="FFFFFF"/>
        </w:rPr>
        <w:t>vai</w:t>
      </w:r>
      <w:r w:rsidR="0065381A" w:rsidRPr="00E8503E">
        <w:rPr>
          <w:rFonts w:ascii="Times New Roman" w:hAnsi="Times New Roman"/>
          <w:sz w:val="24"/>
          <w:szCs w:val="24"/>
          <w:shd w:val="clear" w:color="auto" w:fill="FFFFFF"/>
        </w:rPr>
        <w:t xml:space="preserve"> iesniegtajām aktuālajām elektroenerģijas, siltumenerģijas un kurināmā padeves pieslēguma shēmām</w:t>
      </w:r>
      <w:r w:rsidR="00B24C6D" w:rsidRPr="00E8503E">
        <w:rPr>
          <w:rFonts w:ascii="Times New Roman" w:hAnsi="Times New Roman"/>
          <w:sz w:val="24"/>
          <w:szCs w:val="24"/>
          <w:shd w:val="clear" w:color="auto" w:fill="FFFFFF"/>
        </w:rPr>
        <w:t xml:space="preserve">, </w:t>
      </w:r>
      <w:r w:rsidR="00B24C6D" w:rsidRPr="00E8503E">
        <w:rPr>
          <w:rFonts w:ascii="Times New Roman" w:eastAsia="Times New Roman" w:hAnsi="Times New Roman"/>
          <w:sz w:val="24"/>
          <w:szCs w:val="24"/>
          <w:lang w:eastAsia="lv-LV"/>
        </w:rPr>
        <w:t xml:space="preserve">birojs trīs darbdienu laikā no fakta konstatēšanas </w:t>
      </w:r>
      <w:r w:rsidR="00B24C6D" w:rsidRPr="00E8503E">
        <w:rPr>
          <w:rFonts w:ascii="Times New Roman" w:hAnsi="Times New Roman"/>
          <w:sz w:val="24"/>
          <w:szCs w:val="24"/>
        </w:rPr>
        <w:t xml:space="preserve">pieņem lēmumu </w:t>
      </w:r>
      <w:r w:rsidR="00B24C6D" w:rsidRPr="00E8503E">
        <w:rPr>
          <w:rFonts w:ascii="Times New Roman" w:eastAsia="Times New Roman" w:hAnsi="Times New Roman"/>
          <w:sz w:val="24"/>
          <w:szCs w:val="24"/>
          <w:lang w:eastAsia="lv-LV"/>
        </w:rPr>
        <w:t xml:space="preserve">apturēt valsts atbalsta izmaksu par iepirkto elektroenerģiju par periodu no lēmuma </w:t>
      </w:r>
      <w:r w:rsidR="00BF25EA" w:rsidRPr="00E8503E">
        <w:rPr>
          <w:rFonts w:ascii="Times New Roman" w:eastAsia="Times New Roman" w:hAnsi="Times New Roman"/>
          <w:sz w:val="24"/>
          <w:szCs w:val="24"/>
          <w:lang w:eastAsia="lv-LV"/>
        </w:rPr>
        <w:t xml:space="preserve">spēkā  </w:t>
      </w:r>
      <w:r w:rsidR="00591A56" w:rsidRPr="00E8503E">
        <w:rPr>
          <w:rFonts w:ascii="Times New Roman" w:eastAsia="Times New Roman" w:hAnsi="Times New Roman"/>
          <w:sz w:val="24"/>
          <w:szCs w:val="24"/>
          <w:lang w:eastAsia="lv-LV"/>
        </w:rPr>
        <w:t xml:space="preserve">stāšanās </w:t>
      </w:r>
      <w:r w:rsidR="00B24C6D" w:rsidRPr="00E8503E">
        <w:rPr>
          <w:rFonts w:ascii="Times New Roman" w:eastAsia="Times New Roman" w:hAnsi="Times New Roman"/>
          <w:sz w:val="24"/>
          <w:szCs w:val="24"/>
          <w:lang w:eastAsia="lv-LV"/>
        </w:rPr>
        <w:t>dienas līdz šo noteikumu 25.</w:t>
      </w:r>
      <w:r w:rsidR="00B24C6D" w:rsidRPr="00E8503E">
        <w:rPr>
          <w:rFonts w:ascii="Times New Roman" w:eastAsia="Times New Roman" w:hAnsi="Times New Roman"/>
          <w:sz w:val="24"/>
          <w:szCs w:val="24"/>
          <w:vertAlign w:val="superscript"/>
          <w:lang w:eastAsia="lv-LV"/>
        </w:rPr>
        <w:t>2</w:t>
      </w:r>
      <w:r w:rsidR="00B24C6D" w:rsidRPr="00E8503E">
        <w:rPr>
          <w:rFonts w:ascii="Times New Roman" w:eastAsia="Times New Roman" w:hAnsi="Times New Roman"/>
          <w:sz w:val="24"/>
          <w:szCs w:val="24"/>
          <w:lang w:eastAsia="lv-LV"/>
        </w:rPr>
        <w:t xml:space="preserve"> punktā minētā lēmuma pieņemšanai</w:t>
      </w:r>
      <w:r w:rsidR="00B24C6D" w:rsidRPr="00E8503E">
        <w:rPr>
          <w:rFonts w:ascii="Times New Roman" w:hAnsi="Times New Roman"/>
          <w:sz w:val="24"/>
          <w:szCs w:val="24"/>
          <w:shd w:val="clear" w:color="auto" w:fill="FFFFFF"/>
        </w:rPr>
        <w:t xml:space="preserve">. </w:t>
      </w:r>
    </w:p>
    <w:p w14:paraId="620E43DD" w14:textId="644007D6" w:rsidR="00B24C6D" w:rsidRPr="00E8503E" w:rsidRDefault="00B24C6D"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lang w:eastAsia="lv-LV"/>
        </w:rPr>
        <w:t>25.</w:t>
      </w:r>
      <w:r w:rsidRPr="00E8503E">
        <w:rPr>
          <w:rFonts w:ascii="Times New Roman" w:eastAsia="Times New Roman" w:hAnsi="Times New Roman"/>
          <w:sz w:val="24"/>
          <w:szCs w:val="24"/>
          <w:vertAlign w:val="superscript"/>
          <w:lang w:eastAsia="lv-LV"/>
        </w:rPr>
        <w:t>2</w:t>
      </w:r>
      <w:r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rPr>
        <w:t>Lai atjaunotu ar šo noteikumu 25.</w:t>
      </w:r>
      <w:r w:rsidRPr="00E8503E">
        <w:rPr>
          <w:rFonts w:ascii="Times New Roman" w:eastAsia="Times New Roman" w:hAnsi="Times New Roman"/>
          <w:sz w:val="24"/>
          <w:szCs w:val="24"/>
          <w:vertAlign w:val="superscript"/>
        </w:rPr>
        <w:t xml:space="preserve">1 </w:t>
      </w:r>
      <w:r w:rsidRPr="00E8503E">
        <w:rPr>
          <w:rFonts w:ascii="Times New Roman" w:eastAsia="Times New Roman" w:hAnsi="Times New Roman"/>
          <w:sz w:val="24"/>
          <w:szCs w:val="24"/>
        </w:rPr>
        <w:t>punktu apturēto valsts atbalsta izmaksu, komersants</w:t>
      </w:r>
      <w:r w:rsidR="003D7B29" w:rsidRPr="00E8503E">
        <w:rPr>
          <w:rFonts w:ascii="Times New Roman" w:eastAsia="Times New Roman" w:hAnsi="Times New Roman"/>
          <w:sz w:val="24"/>
          <w:szCs w:val="24"/>
        </w:rPr>
        <w:t xml:space="preserve"> mēneša laikā no lēmuma </w:t>
      </w:r>
      <w:r w:rsidR="003D7B29" w:rsidRPr="00E8503E">
        <w:rPr>
          <w:rFonts w:ascii="Times New Roman" w:eastAsia="Times New Roman" w:hAnsi="Times New Roman"/>
          <w:sz w:val="24"/>
          <w:szCs w:val="24"/>
          <w:lang w:eastAsia="lv-LV"/>
        </w:rPr>
        <w:t>apturēt valsts atbalsta izmaksu par iepirkto elektroenerģiju spēkā stāšanās brīža</w:t>
      </w:r>
      <w:r w:rsidRPr="00E8503E">
        <w:rPr>
          <w:rFonts w:ascii="Times New Roman" w:eastAsia="Times New Roman" w:hAnsi="Times New Roman"/>
          <w:sz w:val="24"/>
          <w:szCs w:val="24"/>
        </w:rPr>
        <w:t xml:space="preserve"> pierāda, ka </w:t>
      </w:r>
      <w:r w:rsidR="00AE56B1" w:rsidRPr="00E8503E">
        <w:rPr>
          <w:rFonts w:ascii="Times New Roman" w:hAnsi="Times New Roman"/>
          <w:sz w:val="24"/>
          <w:szCs w:val="24"/>
          <w:shd w:val="clear" w:color="auto" w:fill="FFFFFF"/>
        </w:rPr>
        <w:t xml:space="preserve">koģenerācijas </w:t>
      </w:r>
      <w:r w:rsidRPr="00E8503E">
        <w:rPr>
          <w:rFonts w:ascii="Times New Roman" w:hAnsi="Times New Roman"/>
          <w:sz w:val="24"/>
          <w:szCs w:val="24"/>
          <w:shd w:val="clear" w:color="auto" w:fill="FFFFFF"/>
        </w:rPr>
        <w:t>stacijā saražotās elektroenerģijas izlietošana tiek nodrošināta atbilstoši šo noteikumu 25. punktā noteiktajam nosacījumam</w:t>
      </w:r>
      <w:r w:rsidRPr="00E8503E">
        <w:rPr>
          <w:rFonts w:ascii="Times New Roman" w:eastAsia="Times New Roman" w:hAnsi="Times New Roman"/>
          <w:sz w:val="24"/>
          <w:szCs w:val="24"/>
        </w:rPr>
        <w:t>. Birojs</w:t>
      </w:r>
      <w:r w:rsidR="003470FC"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 xml:space="preserve"> </w:t>
      </w:r>
      <w:r w:rsidR="003470FC" w:rsidRPr="00E8503E">
        <w:rPr>
          <w:rFonts w:ascii="Times New Roman" w:eastAsia="Times New Roman" w:hAnsi="Times New Roman"/>
          <w:sz w:val="24"/>
          <w:szCs w:val="24"/>
        </w:rPr>
        <w:t xml:space="preserve">pārliecinoties, ka </w:t>
      </w:r>
      <w:r w:rsidRPr="00E8503E">
        <w:rPr>
          <w:rFonts w:ascii="Times New Roman" w:eastAsia="Times New Roman" w:hAnsi="Times New Roman"/>
          <w:sz w:val="24"/>
          <w:szCs w:val="24"/>
        </w:rPr>
        <w:t xml:space="preserve">komersanta sniegtā informācija pierāda atbilstību </w:t>
      </w:r>
      <w:r w:rsidRPr="00E8503E">
        <w:rPr>
          <w:rFonts w:ascii="Times New Roman" w:hAnsi="Times New Roman"/>
          <w:sz w:val="24"/>
          <w:szCs w:val="24"/>
          <w:shd w:val="clear" w:color="auto" w:fill="FFFFFF"/>
        </w:rPr>
        <w:t>šo noteikumu 25. punktā noteiktajam nosacījumam</w:t>
      </w:r>
      <w:r w:rsidRPr="00E8503E">
        <w:rPr>
          <w:rFonts w:ascii="Times New Roman" w:eastAsia="Times New Roman" w:hAnsi="Times New Roman"/>
          <w:sz w:val="24"/>
          <w:szCs w:val="24"/>
        </w:rPr>
        <w:t xml:space="preserve">, </w:t>
      </w:r>
      <w:r w:rsidR="00B02975" w:rsidRPr="00E8503E">
        <w:rPr>
          <w:rFonts w:ascii="Times New Roman" w:eastAsia="Times New Roman" w:hAnsi="Times New Roman"/>
          <w:sz w:val="24"/>
          <w:szCs w:val="24"/>
        </w:rPr>
        <w:t xml:space="preserve">mēneša laikā </w:t>
      </w:r>
      <w:r w:rsidR="00024A63" w:rsidRPr="00E8503E">
        <w:rPr>
          <w:rFonts w:ascii="Times New Roman" w:eastAsia="Times New Roman" w:hAnsi="Times New Roman"/>
          <w:iCs/>
          <w:sz w:val="24"/>
          <w:szCs w:val="24"/>
        </w:rPr>
        <w:t xml:space="preserve">pieņem lēmumu par saskaņā ar šo noteikumu </w:t>
      </w:r>
      <w:r w:rsidR="00CC4033" w:rsidRPr="00E8503E">
        <w:rPr>
          <w:rFonts w:ascii="Times New Roman" w:hAnsi="Times New Roman"/>
          <w:sz w:val="24"/>
          <w:szCs w:val="24"/>
        </w:rPr>
        <w:t>25</w:t>
      </w:r>
      <w:r w:rsidR="00024A63" w:rsidRPr="00E8503E">
        <w:rPr>
          <w:rFonts w:ascii="Times New Roman" w:hAnsi="Times New Roman"/>
          <w:sz w:val="24"/>
          <w:szCs w:val="24"/>
        </w:rPr>
        <w:t>.</w:t>
      </w:r>
      <w:r w:rsidR="00024A63" w:rsidRPr="00E8503E">
        <w:rPr>
          <w:rFonts w:ascii="Times New Roman" w:hAnsi="Times New Roman"/>
          <w:sz w:val="24"/>
          <w:szCs w:val="24"/>
          <w:vertAlign w:val="superscript"/>
        </w:rPr>
        <w:t>1</w:t>
      </w:r>
      <w:r w:rsidR="00024A63" w:rsidRPr="00E8503E">
        <w:rPr>
          <w:rFonts w:ascii="Times New Roman" w:eastAsia="Times New Roman" w:hAnsi="Times New Roman"/>
          <w:iCs/>
          <w:sz w:val="24"/>
          <w:szCs w:val="24"/>
          <w:vertAlign w:val="superscript"/>
        </w:rPr>
        <w:t xml:space="preserve"> </w:t>
      </w:r>
      <w:r w:rsidR="00024A63" w:rsidRPr="00E8503E">
        <w:rPr>
          <w:rFonts w:ascii="Times New Roman" w:eastAsia="Times New Roman" w:hAnsi="Times New Roman"/>
          <w:iCs/>
          <w:sz w:val="24"/>
          <w:szCs w:val="24"/>
        </w:rPr>
        <w:t>punktu apturētā valsts atbalsta izmaksas atsākšanu. Publiskais tirgotājs apturētā valsts atbalsta izmaksu veic 10 kalendāro dienu laikā pēc biroja lēmuma par apturētā valsts atbalsta izmaksas atsākšanu spēkā stāšanās</w:t>
      </w:r>
      <w:r w:rsidR="000E65E2" w:rsidRPr="00E8503E">
        <w:rPr>
          <w:rFonts w:ascii="Times New Roman" w:eastAsia="Times New Roman" w:hAnsi="Times New Roman"/>
          <w:sz w:val="24"/>
          <w:szCs w:val="24"/>
        </w:rPr>
        <w:t>.</w:t>
      </w:r>
    </w:p>
    <w:p w14:paraId="5684866F" w14:textId="0F55B161" w:rsidR="00F87EA3" w:rsidRPr="00E8503E" w:rsidRDefault="00B24C6D"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rPr>
        <w:t>25.</w:t>
      </w:r>
      <w:r w:rsidR="000E65E2" w:rsidRPr="00E8503E">
        <w:rPr>
          <w:rFonts w:ascii="Times New Roman" w:eastAsia="Times New Roman" w:hAnsi="Times New Roman"/>
          <w:sz w:val="24"/>
          <w:szCs w:val="24"/>
          <w:vertAlign w:val="superscript"/>
        </w:rPr>
        <w:t>3</w:t>
      </w:r>
      <w:r w:rsidR="000E65E2" w:rsidRPr="00E8503E">
        <w:rPr>
          <w:rFonts w:ascii="Times New Roman" w:eastAsia="Times New Roman" w:hAnsi="Times New Roman"/>
          <w:sz w:val="24"/>
          <w:szCs w:val="24"/>
        </w:rPr>
        <w:t xml:space="preserve"> Ja komersants šo noteikumu </w:t>
      </w:r>
      <w:r w:rsidR="00741877" w:rsidRPr="00E8503E">
        <w:rPr>
          <w:rFonts w:ascii="Times New Roman" w:eastAsia="Times New Roman" w:hAnsi="Times New Roman"/>
          <w:sz w:val="24"/>
          <w:szCs w:val="24"/>
          <w:lang w:eastAsia="lv-LV"/>
        </w:rPr>
        <w:t>25</w:t>
      </w:r>
      <w:r w:rsidR="000E65E2" w:rsidRPr="00E8503E">
        <w:rPr>
          <w:rFonts w:ascii="Times New Roman" w:eastAsia="Times New Roman" w:hAnsi="Times New Roman"/>
          <w:sz w:val="24"/>
          <w:szCs w:val="24"/>
          <w:lang w:eastAsia="lv-LV"/>
        </w:rPr>
        <w:t>.</w:t>
      </w:r>
      <w:r w:rsidR="00F322E2" w:rsidRPr="00E8503E">
        <w:rPr>
          <w:rFonts w:ascii="Times New Roman" w:eastAsia="Times New Roman" w:hAnsi="Times New Roman"/>
          <w:sz w:val="24"/>
          <w:szCs w:val="24"/>
          <w:vertAlign w:val="superscript"/>
          <w:lang w:eastAsia="lv-LV"/>
        </w:rPr>
        <w:t>2</w:t>
      </w:r>
      <w:r w:rsidR="000E65E2" w:rsidRPr="00E8503E">
        <w:rPr>
          <w:rFonts w:ascii="Times New Roman" w:eastAsia="Times New Roman" w:hAnsi="Times New Roman"/>
          <w:sz w:val="24"/>
          <w:szCs w:val="24"/>
          <w:lang w:eastAsia="lv-LV"/>
        </w:rPr>
        <w:t xml:space="preserve"> punktā noteiktajā termiņā neiesniedz minētos pierādījumus vai, pēc pierādījumu saņemšanas birojam</w:t>
      </w:r>
      <w:r w:rsidR="000E65E2"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 xml:space="preserve">konstatējot, ka </w:t>
      </w:r>
      <w:r w:rsidR="00AE56B1" w:rsidRPr="00E8503E">
        <w:rPr>
          <w:rFonts w:ascii="Times New Roman" w:hAnsi="Times New Roman"/>
          <w:sz w:val="24"/>
          <w:szCs w:val="24"/>
          <w:shd w:val="clear" w:color="auto" w:fill="FFFFFF"/>
        </w:rPr>
        <w:t xml:space="preserve">koģenerācijas </w:t>
      </w:r>
      <w:r w:rsidRPr="00E8503E">
        <w:rPr>
          <w:rFonts w:ascii="Times New Roman" w:hAnsi="Times New Roman"/>
          <w:sz w:val="24"/>
          <w:szCs w:val="24"/>
          <w:shd w:val="clear" w:color="auto" w:fill="FFFFFF"/>
        </w:rPr>
        <w:t>stacijā saražotās elektroenerģijas izlietošana netiek nodrošināta atbilstoši šo noteikumu 25. punktā noteiktajam nosacījumam</w:t>
      </w:r>
      <w:r w:rsidRPr="00E8503E">
        <w:rPr>
          <w:rFonts w:ascii="Times New Roman" w:eastAsia="Times New Roman" w:hAnsi="Times New Roman"/>
          <w:sz w:val="24"/>
          <w:szCs w:val="24"/>
        </w:rPr>
        <w:t>, birojs pieņem lēmumu par obligātā iepirkuma tiesību</w:t>
      </w:r>
      <w:r w:rsidR="006F7816"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atcelšanu atbilstoši šo noteikumu 48.8. apakšpunktam</w:t>
      </w:r>
      <w:r w:rsidR="003C45F3" w:rsidRPr="00E8503E">
        <w:rPr>
          <w:rFonts w:ascii="Times New Roman" w:hAnsi="Times New Roman"/>
          <w:sz w:val="24"/>
          <w:szCs w:val="24"/>
          <w:shd w:val="clear" w:color="auto" w:fill="FFFFFF"/>
        </w:rPr>
        <w:t>.</w:t>
      </w:r>
      <w:r w:rsidR="00E64896" w:rsidRPr="00E8503E">
        <w:rPr>
          <w:rFonts w:ascii="Times New Roman" w:hAnsi="Times New Roman"/>
          <w:sz w:val="24"/>
          <w:szCs w:val="24"/>
          <w:shd w:val="clear" w:color="auto" w:fill="FFFFFF"/>
        </w:rPr>
        <w:t>”</w:t>
      </w:r>
    </w:p>
    <w:p w14:paraId="6D249C91" w14:textId="70039FA7" w:rsidR="00E721A3" w:rsidRPr="00E8503E" w:rsidRDefault="00E721A3" w:rsidP="002002F3">
      <w:pPr>
        <w:suppressAutoHyphens w:val="0"/>
        <w:spacing w:after="60" w:line="240" w:lineRule="auto"/>
        <w:ind w:firstLine="851"/>
        <w:jc w:val="both"/>
        <w:rPr>
          <w:rFonts w:ascii="Times New Roman" w:hAnsi="Times New Roman"/>
          <w:sz w:val="24"/>
          <w:szCs w:val="24"/>
          <w:shd w:val="clear" w:color="auto" w:fill="FFFFFF"/>
        </w:rPr>
      </w:pPr>
    </w:p>
    <w:p w14:paraId="54FBAB10" w14:textId="33F7FAE8" w:rsidR="00F37D28" w:rsidRPr="00E8503E" w:rsidRDefault="00F37D28" w:rsidP="002002F3">
      <w:pPr>
        <w:suppressAutoHyphens w:val="0"/>
        <w:spacing w:after="60" w:line="240" w:lineRule="auto"/>
        <w:ind w:firstLine="851"/>
        <w:jc w:val="both"/>
        <w:rPr>
          <w:rFonts w:ascii="Times New Roman" w:eastAsia="Times New Roman" w:hAnsi="Times New Roman"/>
          <w:sz w:val="24"/>
          <w:szCs w:val="24"/>
          <w:lang w:eastAsia="lv-LV"/>
        </w:rPr>
      </w:pPr>
    </w:p>
    <w:p w14:paraId="4BCBC876" w14:textId="480A0A2B" w:rsidR="00FC191E" w:rsidRPr="00E8503E" w:rsidRDefault="00F23D32" w:rsidP="002002F3">
      <w:pPr>
        <w:pStyle w:val="naisf"/>
        <w:spacing w:after="60"/>
        <w:ind w:firstLine="851"/>
      </w:pPr>
      <w:r w:rsidRPr="00E8503E">
        <w:t>1.</w:t>
      </w:r>
      <w:r w:rsidR="00785AF0" w:rsidRPr="00E8503E">
        <w:t>1</w:t>
      </w:r>
      <w:r w:rsidR="00F97437" w:rsidRPr="00E8503E">
        <w:t>1</w:t>
      </w:r>
      <w:r w:rsidR="00785AF0" w:rsidRPr="00E8503E">
        <w:t>. Izteikt 26.3. apakšpunktu šādā redakcijā:</w:t>
      </w:r>
    </w:p>
    <w:p w14:paraId="5A54DBD3" w14:textId="00540448" w:rsidR="009A08AC" w:rsidRPr="00E8503E" w:rsidRDefault="00785AF0" w:rsidP="002002F3">
      <w:pPr>
        <w:pStyle w:val="tv213"/>
        <w:shd w:val="clear" w:color="auto" w:fill="FFFFFF"/>
        <w:spacing w:before="0" w:beforeAutospacing="0" w:after="0" w:afterAutospacing="0"/>
        <w:ind w:firstLine="720"/>
        <w:jc w:val="both"/>
      </w:pPr>
      <w:r w:rsidRPr="00E8503E">
        <w:t>“</w:t>
      </w:r>
      <w:r w:rsidR="009A08AC" w:rsidRPr="00E8503E">
        <w:t>26.3. ja saskaņā ar šo noteikumu 26.1. apakšpunktu aprēķinātais koģenerācijas stacijas faktiskais kopējais lietderības koeficients ir mazāks nekā šo noteikumu 26.2.1. vai 26.2.2. apakšpunktā minētās vērtības, koģenerācijā saražotās elektroenerģijas daudzumu, kas atlicis pēc tās izlietošanas koģenerācijas stacijas darbības nodrošināšanai, aprēķina, izmantojot šādu formulu:</w:t>
      </w:r>
    </w:p>
    <w:p w14:paraId="49B92E04" w14:textId="77777777" w:rsidR="00AE4E8B" w:rsidRPr="00E8503E" w:rsidRDefault="00AE4E8B" w:rsidP="002002F3">
      <w:pPr>
        <w:pStyle w:val="tv213"/>
        <w:shd w:val="clear" w:color="auto" w:fill="FFFFFF"/>
        <w:spacing w:before="0" w:beforeAutospacing="0" w:after="0" w:afterAutospacing="0"/>
        <w:ind w:firstLine="720"/>
        <w:jc w:val="both"/>
      </w:pPr>
    </w:p>
    <w:p w14:paraId="048213B5" w14:textId="22D9A092" w:rsidR="009A08AC" w:rsidRPr="00E8503E" w:rsidRDefault="009A08AC" w:rsidP="002002F3">
      <w:pPr>
        <w:shd w:val="clear" w:color="auto" w:fill="FFFFFF"/>
        <w:spacing w:line="240" w:lineRule="auto"/>
        <w:jc w:val="center"/>
        <w:rPr>
          <w:rFonts w:ascii="Times New Roman" w:hAnsi="Times New Roman"/>
          <w:sz w:val="24"/>
          <w:szCs w:val="24"/>
        </w:rPr>
      </w:pPr>
      <w:r w:rsidRPr="00E8503E">
        <w:rPr>
          <w:rFonts w:ascii="Times New Roman" w:hAnsi="Times New Roman"/>
          <w:sz w:val="24"/>
          <w:szCs w:val="24"/>
        </w:rPr>
        <w:t>E</w:t>
      </w:r>
      <w:r w:rsidRPr="00E8503E">
        <w:rPr>
          <w:rFonts w:ascii="Times New Roman" w:hAnsi="Times New Roman"/>
          <w:sz w:val="24"/>
          <w:szCs w:val="24"/>
          <w:vertAlign w:val="subscript"/>
        </w:rPr>
        <w:t>np</w:t>
      </w:r>
      <w:r w:rsidRPr="00E8503E">
        <w:rPr>
          <w:rFonts w:ascii="Times New Roman" w:hAnsi="Times New Roman"/>
          <w:sz w:val="24"/>
          <w:szCs w:val="24"/>
          <w:vertAlign w:val="superscript"/>
        </w:rPr>
        <w:t>CHP</w:t>
      </w:r>
      <w:r w:rsidRPr="00E8503E">
        <w:rPr>
          <w:rFonts w:ascii="Times New Roman" w:hAnsi="Times New Roman"/>
          <w:sz w:val="24"/>
          <w:szCs w:val="24"/>
        </w:rPr>
        <w:t> = Q</w:t>
      </w:r>
      <w:r w:rsidRPr="00E8503E">
        <w:rPr>
          <w:rFonts w:ascii="Times New Roman" w:hAnsi="Times New Roman"/>
          <w:sz w:val="24"/>
          <w:szCs w:val="24"/>
          <w:vertAlign w:val="subscript"/>
        </w:rPr>
        <w:t>np</w:t>
      </w:r>
      <w:r w:rsidRPr="00E8503E">
        <w:rPr>
          <w:rFonts w:ascii="Times New Roman" w:hAnsi="Times New Roman"/>
          <w:sz w:val="24"/>
          <w:szCs w:val="24"/>
        </w:rPr>
        <w:t> x α</w:t>
      </w:r>
      <w:r w:rsidR="004927BA" w:rsidRPr="00E8503E">
        <w:rPr>
          <w:rFonts w:ascii="Times New Roman" w:hAnsi="Times New Roman"/>
          <w:sz w:val="24"/>
          <w:szCs w:val="24"/>
        </w:rPr>
        <w:t xml:space="preserve"> ,</w:t>
      </w:r>
      <w:r w:rsidR="00AE4E8B" w:rsidRPr="00E8503E">
        <w:rPr>
          <w:rFonts w:ascii="Times New Roman" w:hAnsi="Times New Roman"/>
          <w:sz w:val="24"/>
          <w:szCs w:val="24"/>
        </w:rPr>
        <w:t xml:space="preserve"> </w:t>
      </w:r>
      <w:r w:rsidR="004927BA" w:rsidRPr="00E8503E">
        <w:rPr>
          <w:rFonts w:ascii="Times New Roman" w:hAnsi="Times New Roman"/>
          <w:sz w:val="24"/>
          <w:szCs w:val="24"/>
        </w:rPr>
        <w:t>kur</w:t>
      </w:r>
      <w:r w:rsidR="00C24A92" w:rsidRPr="00E8503E">
        <w:rPr>
          <w:rFonts w:ascii="Times New Roman" w:hAnsi="Times New Roman"/>
          <w:sz w:val="24"/>
          <w:szCs w:val="24"/>
        </w:rPr>
        <w:br/>
      </w:r>
    </w:p>
    <w:p w14:paraId="3FAAA804" w14:textId="1345E097" w:rsidR="00785AF0" w:rsidRPr="00E8503E" w:rsidRDefault="009A08AC" w:rsidP="002002F3">
      <w:pPr>
        <w:pStyle w:val="tv213"/>
        <w:shd w:val="clear" w:color="auto" w:fill="FFFFFF" w:themeFill="background1"/>
        <w:spacing w:before="0" w:beforeAutospacing="0" w:after="0" w:afterAutospacing="0"/>
        <w:ind w:firstLine="300"/>
        <w:jc w:val="both"/>
      </w:pPr>
      <w:r w:rsidRPr="00E8503E">
        <w:t>α – attiecība starp koģenerācijas elektrostacijā uzstādīto koģenerācijas iekārtu uzstādīto elektrisko jaudu un siltuma jaudu saskaņā ar tehniskās pases datiem</w:t>
      </w:r>
      <w:r w:rsidR="00E3426C" w:rsidRPr="00E8503E">
        <w:t xml:space="preserve"> </w:t>
      </w:r>
      <w:bookmarkStart w:id="2" w:name="_Hlk96335646"/>
      <w:r w:rsidR="00E3426C" w:rsidRPr="00E8503E">
        <w:t xml:space="preserve">ar nosacījumu, </w:t>
      </w:r>
      <w:bookmarkEnd w:id="2"/>
      <w:r w:rsidR="00E3426C" w:rsidRPr="00E8503E">
        <w:t>ka</w:t>
      </w:r>
      <w:r w:rsidRPr="00E8503E">
        <w:t xml:space="preserve"> </w:t>
      </w:r>
      <w:r w:rsidR="00E3426C" w:rsidRPr="00E8503E">
        <w:t>m</w:t>
      </w:r>
      <w:r w:rsidR="003F2EC9" w:rsidRPr="00E8503E">
        <w:t xml:space="preserve">aksimāli pieļaujamā α vērtība </w:t>
      </w:r>
      <w:r w:rsidR="00257AD3" w:rsidRPr="00E8503E">
        <w:t xml:space="preserve">šī </w:t>
      </w:r>
      <w:r w:rsidR="003F2EC9" w:rsidRPr="00E8503E">
        <w:t xml:space="preserve">aprēķina veikšanai ir vienāda ar 1,5. </w:t>
      </w:r>
      <w:r w:rsidRPr="00E8503E">
        <w:t>Ja šādi dati nav pieejami, minēto lielumu nosaka atkarībā no izmantotās koģenerācijas tehnoloģijas saskaņā ar šo noteikumu </w:t>
      </w:r>
      <w:r w:rsidR="00436964" w:rsidRPr="00E8503E">
        <w:t>3. pielikumu</w:t>
      </w:r>
      <w:r w:rsidRPr="00E8503E">
        <w:t>;</w:t>
      </w:r>
      <w:r w:rsidR="00785AF0" w:rsidRPr="00E8503E">
        <w:t>”</w:t>
      </w:r>
    </w:p>
    <w:p w14:paraId="2BC0F9CC" w14:textId="77777777" w:rsidR="00FC191E" w:rsidRPr="00E8503E" w:rsidRDefault="00FC191E" w:rsidP="002002F3">
      <w:pPr>
        <w:pStyle w:val="naisf"/>
        <w:spacing w:after="60"/>
        <w:ind w:firstLine="851"/>
      </w:pPr>
    </w:p>
    <w:p w14:paraId="60BBDC61" w14:textId="456D805D" w:rsidR="00C90E74" w:rsidRPr="00E8503E" w:rsidRDefault="00F23D32" w:rsidP="002002F3">
      <w:pPr>
        <w:pStyle w:val="naisf"/>
        <w:spacing w:after="60"/>
        <w:ind w:firstLine="851"/>
        <w:rPr>
          <w:rFonts w:eastAsia="Calibri"/>
          <w:lang w:eastAsia="en-US"/>
        </w:rPr>
      </w:pPr>
      <w:r w:rsidRPr="00E8503E">
        <w:t>1.</w:t>
      </w:r>
      <w:r w:rsidR="005820B0" w:rsidRPr="00E8503E">
        <w:t>1</w:t>
      </w:r>
      <w:r w:rsidR="0017432B" w:rsidRPr="00E8503E">
        <w:t>2</w:t>
      </w:r>
      <w:r w:rsidR="00C90E74" w:rsidRPr="00E8503E">
        <w:t>. Papildināt noteikumus ar 31.</w:t>
      </w:r>
      <w:r w:rsidR="00C90E74" w:rsidRPr="00E8503E">
        <w:rPr>
          <w:vertAlign w:val="superscript"/>
        </w:rPr>
        <w:t>1</w:t>
      </w:r>
      <w:r w:rsidR="7CFF40D4" w:rsidRPr="00E8503E">
        <w:t>,</w:t>
      </w:r>
      <w:r w:rsidR="00C90E74" w:rsidRPr="00E8503E">
        <w:t xml:space="preserve"> 31.</w:t>
      </w:r>
      <w:r w:rsidR="00C90E74" w:rsidRPr="00E8503E">
        <w:rPr>
          <w:vertAlign w:val="superscript"/>
        </w:rPr>
        <w:t>2</w:t>
      </w:r>
      <w:r w:rsidR="00792A5A" w:rsidRPr="00E8503E">
        <w:rPr>
          <w:rFonts w:eastAsia="Calibri"/>
          <w:lang w:eastAsia="en-US"/>
        </w:rPr>
        <w:t>,</w:t>
      </w:r>
      <w:r w:rsidR="6183929F" w:rsidRPr="00E8503E">
        <w:rPr>
          <w:rFonts w:eastAsia="Calibri"/>
          <w:lang w:eastAsia="en-US"/>
        </w:rPr>
        <w:t xml:space="preserve"> </w:t>
      </w:r>
      <w:r w:rsidR="6183929F" w:rsidRPr="00E8503E">
        <w:t>31.</w:t>
      </w:r>
      <w:r w:rsidR="6183929F" w:rsidRPr="00E8503E">
        <w:rPr>
          <w:vertAlign w:val="superscript"/>
        </w:rPr>
        <w:t>3</w:t>
      </w:r>
      <w:r w:rsidR="5831C36D" w:rsidRPr="00E8503E">
        <w:rPr>
          <w:rFonts w:eastAsia="Calibri"/>
          <w:lang w:eastAsia="en-US"/>
        </w:rPr>
        <w:t xml:space="preserve">, </w:t>
      </w:r>
      <w:r w:rsidR="00792A5A" w:rsidRPr="00E8503E">
        <w:t>31.</w:t>
      </w:r>
      <w:r w:rsidR="00792A5A" w:rsidRPr="00E8503E">
        <w:rPr>
          <w:vertAlign w:val="superscript"/>
        </w:rPr>
        <w:t>4</w:t>
      </w:r>
      <w:r w:rsidR="2C21EA7D" w:rsidRPr="00E8503E">
        <w:rPr>
          <w:rFonts w:eastAsia="Calibri"/>
          <w:lang w:eastAsia="en-US"/>
        </w:rPr>
        <w:t xml:space="preserve">, </w:t>
      </w:r>
      <w:r w:rsidR="00792A5A" w:rsidRPr="00E8503E">
        <w:t>31.</w:t>
      </w:r>
      <w:r w:rsidR="6D6E7FE7" w:rsidRPr="00E8503E">
        <w:rPr>
          <w:vertAlign w:val="superscript"/>
        </w:rPr>
        <w:t>5</w:t>
      </w:r>
      <w:r w:rsidR="00792A5A" w:rsidRPr="00E8503E">
        <w:rPr>
          <w:rFonts w:eastAsia="Calibri"/>
          <w:lang w:eastAsia="en-US"/>
        </w:rPr>
        <w:t xml:space="preserve"> un </w:t>
      </w:r>
      <w:r w:rsidR="00792A5A" w:rsidRPr="00E8503E">
        <w:t>31.</w:t>
      </w:r>
      <w:r w:rsidR="1E9B8BDD" w:rsidRPr="00E8503E">
        <w:rPr>
          <w:vertAlign w:val="superscript"/>
        </w:rPr>
        <w:t>6</w:t>
      </w:r>
      <w:r w:rsidR="00792A5A" w:rsidRPr="00E8503E">
        <w:rPr>
          <w:rFonts w:eastAsia="Calibri"/>
          <w:lang w:eastAsia="en-US"/>
        </w:rPr>
        <w:t xml:space="preserve"> </w:t>
      </w:r>
      <w:r w:rsidR="00C90E74" w:rsidRPr="00E8503E">
        <w:rPr>
          <w:rFonts w:eastAsia="Calibri"/>
          <w:lang w:eastAsia="en-US"/>
        </w:rPr>
        <w:t>punktu šādā redakcijā:</w:t>
      </w:r>
    </w:p>
    <w:p w14:paraId="5EF26A13" w14:textId="68EC0BD7" w:rsidR="00C90E74" w:rsidRPr="00E8503E" w:rsidRDefault="00C90E74" w:rsidP="002002F3">
      <w:pPr>
        <w:pStyle w:val="naisf"/>
        <w:spacing w:after="60"/>
        <w:ind w:firstLine="851"/>
      </w:pPr>
      <w:r w:rsidRPr="00E8503E">
        <w:t>“31.</w:t>
      </w:r>
      <w:r w:rsidRPr="00E8503E">
        <w:rPr>
          <w:vertAlign w:val="superscript"/>
        </w:rPr>
        <w:t>1</w:t>
      </w:r>
      <w:r w:rsidRPr="00E8503E">
        <w:rPr>
          <w:rFonts w:eastAsia="Calibri"/>
          <w:lang w:eastAsia="en-US"/>
        </w:rPr>
        <w:t xml:space="preserve"> </w:t>
      </w:r>
      <w:r w:rsidRPr="00E8503E">
        <w:t xml:space="preserve">Komersants, kuram ir obligātā iepirkuma tiesības vai garantētās maksas tiesības, </w:t>
      </w:r>
      <w:r w:rsidR="4675F3BE" w:rsidRPr="00E8503E">
        <w:t xml:space="preserve">reģistrē </w:t>
      </w:r>
      <w:r w:rsidR="498D9091" w:rsidRPr="00E8503E">
        <w:t>koģenerācijas stacij</w:t>
      </w:r>
      <w:r w:rsidR="2F918A1E" w:rsidRPr="00E8503E">
        <w:t>ā uzstādīto</w:t>
      </w:r>
      <w:r w:rsidR="6ECABDC8" w:rsidRPr="00E8503E">
        <w:t xml:space="preserve"> elektroenerģijas</w:t>
      </w:r>
      <w:r w:rsidR="498D9091" w:rsidRPr="00E8503E">
        <w:t xml:space="preserve"> ražošanas iekārtu</w:t>
      </w:r>
      <w:r w:rsidR="4675F3BE" w:rsidRPr="00E8503E">
        <w:t xml:space="preserve"> pārvades sistēmas operatora uzturētajā izcelsmes apliecinājumu reģistrā</w:t>
      </w:r>
      <w:r w:rsidR="0096057D" w:rsidRPr="00E8503E">
        <w:t>, kā izcelsmes apliecinājumu saņēmēju norādot publisko tirgotāju</w:t>
      </w:r>
      <w:r w:rsidR="03B8EAD3" w:rsidRPr="00E8503E">
        <w:t>.</w:t>
      </w:r>
    </w:p>
    <w:p w14:paraId="2087E95A" w14:textId="40B4A37D" w:rsidR="00E63681" w:rsidRPr="00E8503E" w:rsidRDefault="61449408"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31.</w:t>
      </w:r>
      <w:r w:rsidRPr="00E8503E">
        <w:rPr>
          <w:rFonts w:ascii="Times New Roman" w:eastAsia="Times New Roman" w:hAnsi="Times New Roman"/>
          <w:sz w:val="24"/>
          <w:szCs w:val="24"/>
          <w:vertAlign w:val="superscript"/>
        </w:rPr>
        <w:t>2</w:t>
      </w:r>
      <w:r w:rsidRPr="00E8503E">
        <w:rPr>
          <w:rFonts w:ascii="Times New Roman" w:eastAsia="Times New Roman" w:hAnsi="Times New Roman"/>
          <w:sz w:val="24"/>
          <w:szCs w:val="24"/>
        </w:rPr>
        <w:t xml:space="preserve"> Komersants, kuram ir obligātā iepirkuma tiesības vai garantētās maksas tiesības un kura koģenerācijas stacijā uzstādītā elektroenerģijas ražošanas iekārta ir reģistrēta pārvades sistēmas operatora uzturētajā izcelsmes apliecinājumu reģistrā un elektroenerģijas ražošanai koģenerācijā izmanto energoresursus, kas nav atjaunojamie energoresursi, iesniedz pārvades sistēmas operatoram un publiskajam tirgotājam neatkarīga akreditēta auditora </w:t>
      </w:r>
      <w:r w:rsidR="00E439DD" w:rsidRPr="00E8503E">
        <w:rPr>
          <w:rFonts w:ascii="Times New Roman" w:eastAsia="Times New Roman" w:hAnsi="Times New Roman"/>
          <w:sz w:val="24"/>
          <w:szCs w:val="24"/>
        </w:rPr>
        <w:t xml:space="preserve">apstiprinātu </w:t>
      </w:r>
      <w:r w:rsidR="00035AF6" w:rsidRPr="00E8503E">
        <w:rPr>
          <w:rFonts w:ascii="Times New Roman" w:eastAsia="Times New Roman" w:hAnsi="Times New Roman"/>
          <w:sz w:val="24"/>
          <w:szCs w:val="24"/>
        </w:rPr>
        <w:t>deklarāciju</w:t>
      </w:r>
      <w:r w:rsidR="00FF3378" w:rsidRPr="00E8503E">
        <w:rPr>
          <w:rFonts w:ascii="Times New Roman" w:eastAsia="Times New Roman" w:hAnsi="Times New Roman"/>
          <w:sz w:val="24"/>
          <w:szCs w:val="24"/>
        </w:rPr>
        <w:t xml:space="preserve"> par atbilstību izcelsmes apliecinājumu izsniegšanas nosacījumiem saskaņā ar</w:t>
      </w:r>
      <w:r w:rsidR="005D790F" w:rsidRPr="00E8503E">
        <w:rPr>
          <w:rFonts w:ascii="Times New Roman" w:eastAsia="Times New Roman" w:hAnsi="Times New Roman"/>
          <w:sz w:val="24"/>
          <w:szCs w:val="24"/>
        </w:rPr>
        <w:t xml:space="preserve"> </w:t>
      </w:r>
      <w:r w:rsidR="005D790F" w:rsidRPr="00E8503E">
        <w:rPr>
          <w:rFonts w:ascii="Times New Roman" w:hAnsi="Times New Roman"/>
          <w:sz w:val="24"/>
          <w:szCs w:val="24"/>
        </w:rPr>
        <w:t>līgum</w:t>
      </w:r>
      <w:r w:rsidR="00156B30" w:rsidRPr="00E8503E">
        <w:rPr>
          <w:rFonts w:ascii="Times New Roman" w:hAnsi="Times New Roman"/>
          <w:sz w:val="24"/>
          <w:szCs w:val="24"/>
        </w:rPr>
        <w:t>ā</w:t>
      </w:r>
      <w:r w:rsidR="005D790F" w:rsidRPr="00E8503E">
        <w:rPr>
          <w:rFonts w:ascii="Times New Roman" w:hAnsi="Times New Roman"/>
          <w:sz w:val="24"/>
          <w:szCs w:val="24"/>
        </w:rPr>
        <w:t>, kas noslēgts starp pārvades sistēmas operatoru un Eiropas Enerģijas sertifikācijas izcelsmes apliecinājumu sistēmu pārvaldītāju, noteiktajām prasībām</w:t>
      </w:r>
      <w:r w:rsidR="00E63B48"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 xml:space="preserve">ne vēlāk kā piecu mēnešu laikā pēc deklarācijas perioda, kas ir viens kalendārais mēnesis, sākuma. </w:t>
      </w:r>
    </w:p>
    <w:p w14:paraId="2B671C46" w14:textId="5A6F3313" w:rsidR="61449408" w:rsidRPr="00E8503E" w:rsidRDefault="00E63681"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31.</w:t>
      </w:r>
      <w:r w:rsidRPr="00E8503E">
        <w:rPr>
          <w:rFonts w:ascii="Times New Roman" w:eastAsia="Times New Roman" w:hAnsi="Times New Roman"/>
          <w:sz w:val="24"/>
          <w:szCs w:val="24"/>
          <w:vertAlign w:val="superscript"/>
        </w:rPr>
        <w:t>3</w:t>
      </w:r>
      <w:r w:rsidRPr="00E8503E">
        <w:rPr>
          <w:rFonts w:ascii="Times New Roman" w:eastAsia="Times New Roman" w:hAnsi="Times New Roman"/>
          <w:sz w:val="24"/>
          <w:szCs w:val="24"/>
        </w:rPr>
        <w:t xml:space="preserve"> </w:t>
      </w:r>
      <w:r w:rsidR="61449408" w:rsidRPr="00E8503E">
        <w:rPr>
          <w:rFonts w:ascii="Times New Roman" w:eastAsia="Times New Roman" w:hAnsi="Times New Roman"/>
          <w:sz w:val="24"/>
          <w:szCs w:val="24"/>
        </w:rPr>
        <w:t xml:space="preserve">Ja koģenerācijas </w:t>
      </w:r>
      <w:r w:rsidR="00F300B5" w:rsidRPr="00E8503E">
        <w:rPr>
          <w:rFonts w:ascii="Times New Roman" w:eastAsia="Times New Roman" w:hAnsi="Times New Roman"/>
          <w:sz w:val="24"/>
          <w:szCs w:val="24"/>
        </w:rPr>
        <w:t>stacijas darbības rādītāji</w:t>
      </w:r>
      <w:r w:rsidR="61449408" w:rsidRPr="00E8503E">
        <w:rPr>
          <w:rFonts w:ascii="Times New Roman" w:eastAsia="Times New Roman" w:hAnsi="Times New Roman"/>
          <w:sz w:val="24"/>
          <w:szCs w:val="24"/>
        </w:rPr>
        <w:t xml:space="preserve"> kādā no </w:t>
      </w:r>
      <w:r w:rsidR="00761B28" w:rsidRPr="00E8503E">
        <w:rPr>
          <w:rFonts w:ascii="Times New Roman" w:eastAsia="Times New Roman" w:hAnsi="Times New Roman"/>
          <w:sz w:val="24"/>
          <w:szCs w:val="24"/>
        </w:rPr>
        <w:t>šo noteikumu 31.</w:t>
      </w:r>
      <w:r w:rsidR="00761B28" w:rsidRPr="00E8503E">
        <w:rPr>
          <w:rFonts w:ascii="Times New Roman" w:eastAsia="Times New Roman" w:hAnsi="Times New Roman"/>
          <w:sz w:val="24"/>
          <w:szCs w:val="24"/>
          <w:vertAlign w:val="superscript"/>
        </w:rPr>
        <w:t>2</w:t>
      </w:r>
      <w:r w:rsidR="00761B28" w:rsidRPr="00E8503E">
        <w:rPr>
          <w:rFonts w:ascii="Times New Roman" w:eastAsia="Times New Roman" w:hAnsi="Times New Roman"/>
          <w:sz w:val="24"/>
          <w:szCs w:val="24"/>
        </w:rPr>
        <w:t xml:space="preserve"> punktā minēta</w:t>
      </w:r>
      <w:r w:rsidR="0020142A" w:rsidRPr="00E8503E">
        <w:rPr>
          <w:rFonts w:ascii="Times New Roman" w:eastAsia="Times New Roman" w:hAnsi="Times New Roman"/>
          <w:sz w:val="24"/>
          <w:szCs w:val="24"/>
        </w:rPr>
        <w:t>jiem</w:t>
      </w:r>
      <w:r w:rsidR="00761B28" w:rsidRPr="00E8503E">
        <w:rPr>
          <w:rFonts w:ascii="Times New Roman" w:eastAsia="Times New Roman" w:hAnsi="Times New Roman"/>
          <w:sz w:val="24"/>
          <w:szCs w:val="24"/>
        </w:rPr>
        <w:t xml:space="preserve"> </w:t>
      </w:r>
      <w:r w:rsidR="61449408" w:rsidRPr="00E8503E">
        <w:rPr>
          <w:rFonts w:ascii="Times New Roman" w:eastAsia="Times New Roman" w:hAnsi="Times New Roman"/>
          <w:sz w:val="24"/>
          <w:szCs w:val="24"/>
        </w:rPr>
        <w:t xml:space="preserve">deklarācijas periodiem </w:t>
      </w:r>
      <w:r w:rsidR="002F3A4E" w:rsidRPr="00E8503E">
        <w:rPr>
          <w:rFonts w:ascii="Times New Roman" w:eastAsia="Times New Roman" w:hAnsi="Times New Roman"/>
          <w:sz w:val="24"/>
          <w:szCs w:val="24"/>
        </w:rPr>
        <w:t xml:space="preserve">neatbilst </w:t>
      </w:r>
      <w:r w:rsidR="00EB3C8F" w:rsidRPr="00E8503E">
        <w:rPr>
          <w:rFonts w:ascii="Times New Roman" w:eastAsia="Times New Roman" w:hAnsi="Times New Roman"/>
          <w:sz w:val="24"/>
          <w:szCs w:val="24"/>
        </w:rPr>
        <w:t xml:space="preserve">izcelsmes </w:t>
      </w:r>
      <w:r w:rsidR="0034779A" w:rsidRPr="00E8503E">
        <w:rPr>
          <w:rFonts w:ascii="Times New Roman" w:eastAsia="Times New Roman" w:hAnsi="Times New Roman"/>
          <w:sz w:val="24"/>
          <w:szCs w:val="24"/>
        </w:rPr>
        <w:t xml:space="preserve">apliecinājumu izsniegšanas nosacījumiem saskaņā ar </w:t>
      </w:r>
      <w:r w:rsidR="0034779A" w:rsidRPr="00E8503E">
        <w:rPr>
          <w:rFonts w:ascii="Times New Roman" w:hAnsi="Times New Roman"/>
          <w:sz w:val="24"/>
          <w:szCs w:val="24"/>
        </w:rPr>
        <w:t>līguma, kas noslēgts starp pārvades sistēmas operatoru un Eiropas Enerģijas sertifikācijas izcelsmes apliecinājumu sistēmu pārvaldītāju, noteiktajām prasībām</w:t>
      </w:r>
      <w:r w:rsidR="61449408" w:rsidRPr="00E8503E">
        <w:rPr>
          <w:rFonts w:ascii="Times New Roman" w:eastAsia="Times New Roman" w:hAnsi="Times New Roman"/>
          <w:sz w:val="24"/>
          <w:szCs w:val="24"/>
        </w:rPr>
        <w:t xml:space="preserve">, komersants </w:t>
      </w:r>
      <w:r w:rsidR="007F2042" w:rsidRPr="00E8503E">
        <w:rPr>
          <w:rFonts w:ascii="Times New Roman" w:eastAsia="Times New Roman" w:hAnsi="Times New Roman"/>
          <w:sz w:val="24"/>
          <w:szCs w:val="24"/>
        </w:rPr>
        <w:t>var</w:t>
      </w:r>
      <w:r w:rsidR="00E06813" w:rsidRPr="00E8503E">
        <w:rPr>
          <w:rFonts w:ascii="Times New Roman" w:eastAsia="Times New Roman" w:hAnsi="Times New Roman"/>
          <w:sz w:val="24"/>
          <w:szCs w:val="24"/>
        </w:rPr>
        <w:t xml:space="preserve"> ne</w:t>
      </w:r>
      <w:r w:rsidR="00F53747" w:rsidRPr="00E8503E">
        <w:rPr>
          <w:rFonts w:ascii="Times New Roman" w:eastAsia="Times New Roman" w:hAnsi="Times New Roman"/>
          <w:sz w:val="24"/>
          <w:szCs w:val="24"/>
        </w:rPr>
        <w:t>ie</w:t>
      </w:r>
      <w:r w:rsidR="00E06813" w:rsidRPr="00E8503E">
        <w:rPr>
          <w:rFonts w:ascii="Times New Roman" w:eastAsia="Times New Roman" w:hAnsi="Times New Roman"/>
          <w:sz w:val="24"/>
          <w:szCs w:val="24"/>
        </w:rPr>
        <w:t xml:space="preserve">sniegt </w:t>
      </w:r>
      <w:r w:rsidR="00164219" w:rsidRPr="00E8503E">
        <w:rPr>
          <w:rFonts w:ascii="Times New Roman" w:eastAsia="Times New Roman" w:hAnsi="Times New Roman"/>
          <w:sz w:val="24"/>
          <w:szCs w:val="24"/>
        </w:rPr>
        <w:t>šo</w:t>
      </w:r>
      <w:r w:rsidR="007F2042" w:rsidRPr="00E8503E">
        <w:rPr>
          <w:rFonts w:ascii="Times New Roman" w:eastAsia="Times New Roman" w:hAnsi="Times New Roman"/>
          <w:sz w:val="24"/>
          <w:szCs w:val="24"/>
        </w:rPr>
        <w:t xml:space="preserve"> </w:t>
      </w:r>
      <w:r w:rsidR="00164219" w:rsidRPr="00E8503E">
        <w:rPr>
          <w:rFonts w:ascii="Times New Roman" w:eastAsia="Times New Roman" w:hAnsi="Times New Roman"/>
          <w:sz w:val="24"/>
          <w:szCs w:val="24"/>
        </w:rPr>
        <w:t>noteikumu</w:t>
      </w:r>
      <w:r w:rsidR="00296199" w:rsidRPr="00E8503E">
        <w:rPr>
          <w:rFonts w:ascii="Times New Roman" w:eastAsia="Times New Roman" w:hAnsi="Times New Roman"/>
          <w:sz w:val="24"/>
          <w:szCs w:val="24"/>
        </w:rPr>
        <w:t xml:space="preserve"> </w:t>
      </w:r>
      <w:r w:rsidR="00A225E4" w:rsidRPr="00E8503E">
        <w:rPr>
          <w:rFonts w:ascii="Times New Roman" w:eastAsia="Times New Roman" w:hAnsi="Times New Roman"/>
          <w:sz w:val="24"/>
          <w:szCs w:val="24"/>
        </w:rPr>
        <w:t>31.</w:t>
      </w:r>
      <w:r w:rsidR="00A225E4" w:rsidRPr="00E8503E">
        <w:rPr>
          <w:rFonts w:ascii="Times New Roman" w:eastAsia="Times New Roman" w:hAnsi="Times New Roman"/>
          <w:sz w:val="24"/>
          <w:szCs w:val="24"/>
          <w:vertAlign w:val="superscript"/>
        </w:rPr>
        <w:t>2</w:t>
      </w:r>
      <w:r w:rsidR="00A225E4" w:rsidRPr="00E8503E">
        <w:rPr>
          <w:rFonts w:ascii="Times New Roman" w:eastAsia="Times New Roman" w:hAnsi="Times New Roman"/>
          <w:sz w:val="24"/>
          <w:szCs w:val="24"/>
        </w:rPr>
        <w:t xml:space="preserve"> punktā minēt</w:t>
      </w:r>
      <w:r w:rsidR="00EE3FF1" w:rsidRPr="00E8503E">
        <w:rPr>
          <w:rFonts w:ascii="Times New Roman" w:eastAsia="Times New Roman" w:hAnsi="Times New Roman"/>
          <w:sz w:val="24"/>
          <w:szCs w:val="24"/>
        </w:rPr>
        <w:t>o</w:t>
      </w:r>
      <w:r w:rsidR="00A225E4" w:rsidRPr="00E8503E">
        <w:rPr>
          <w:rFonts w:ascii="Times New Roman" w:eastAsia="Times New Roman" w:hAnsi="Times New Roman"/>
          <w:sz w:val="24"/>
          <w:szCs w:val="24"/>
        </w:rPr>
        <w:t xml:space="preserve"> dekl</w:t>
      </w:r>
      <w:r w:rsidR="00FF2180" w:rsidRPr="00E8503E">
        <w:rPr>
          <w:rFonts w:ascii="Times New Roman" w:eastAsia="Times New Roman" w:hAnsi="Times New Roman"/>
          <w:sz w:val="24"/>
          <w:szCs w:val="24"/>
        </w:rPr>
        <w:t>arāciju, vienlaikus</w:t>
      </w:r>
      <w:r w:rsidR="006D75EA" w:rsidRPr="00E8503E">
        <w:rPr>
          <w:rFonts w:ascii="Times New Roman" w:eastAsia="Times New Roman" w:hAnsi="Times New Roman"/>
          <w:sz w:val="24"/>
          <w:szCs w:val="24"/>
        </w:rPr>
        <w:t xml:space="preserve"> iesniedzot</w:t>
      </w:r>
      <w:r w:rsidR="007F2042" w:rsidRPr="00E8503E">
        <w:rPr>
          <w:rFonts w:ascii="Times New Roman" w:eastAsia="Times New Roman" w:hAnsi="Times New Roman"/>
          <w:sz w:val="24"/>
          <w:szCs w:val="24"/>
        </w:rPr>
        <w:t xml:space="preserve"> </w:t>
      </w:r>
      <w:r w:rsidR="61449408" w:rsidRPr="00E8503E">
        <w:rPr>
          <w:rFonts w:ascii="Times New Roman" w:eastAsia="Times New Roman" w:hAnsi="Times New Roman"/>
          <w:sz w:val="24"/>
          <w:szCs w:val="24"/>
        </w:rPr>
        <w:t>pārvades sistēmas operatoram, publiskajam tirgotājam un birojam attiecīgu komersanta pilnvarotās personas apliecinājumu, tajā norādot</w:t>
      </w:r>
      <w:r w:rsidR="0085796D" w:rsidRPr="00E8503E">
        <w:rPr>
          <w:rFonts w:ascii="Times New Roman" w:eastAsia="Times New Roman" w:hAnsi="Times New Roman"/>
          <w:sz w:val="24"/>
          <w:szCs w:val="24"/>
        </w:rPr>
        <w:t>,</w:t>
      </w:r>
      <w:r w:rsidR="61449408" w:rsidRPr="00E8503E">
        <w:rPr>
          <w:rFonts w:ascii="Times New Roman" w:eastAsia="Times New Roman" w:hAnsi="Times New Roman"/>
          <w:sz w:val="24"/>
          <w:szCs w:val="24"/>
        </w:rPr>
        <w:t xml:space="preserve"> par </w:t>
      </w:r>
      <w:r w:rsidR="00CB02BC" w:rsidRPr="00E8503E">
        <w:rPr>
          <w:rFonts w:ascii="Times New Roman" w:eastAsia="Times New Roman" w:hAnsi="Times New Roman"/>
          <w:sz w:val="24"/>
          <w:szCs w:val="24"/>
        </w:rPr>
        <w:t>kuru</w:t>
      </w:r>
      <w:r w:rsidR="61449408" w:rsidRPr="00E8503E">
        <w:rPr>
          <w:rFonts w:ascii="Times New Roman" w:eastAsia="Times New Roman" w:hAnsi="Times New Roman"/>
          <w:sz w:val="24"/>
          <w:szCs w:val="24"/>
        </w:rPr>
        <w:t xml:space="preserve"> periodu</w:t>
      </w:r>
      <w:r w:rsidR="00D12B46" w:rsidRPr="00E8503E">
        <w:rPr>
          <w:rFonts w:ascii="Times New Roman" w:eastAsia="Times New Roman" w:hAnsi="Times New Roman"/>
          <w:sz w:val="24"/>
          <w:szCs w:val="24"/>
        </w:rPr>
        <w:t xml:space="preserve"> </w:t>
      </w:r>
      <w:r w:rsidR="00484FCE" w:rsidRPr="00E8503E">
        <w:rPr>
          <w:rFonts w:ascii="Times New Roman" w:eastAsia="Times New Roman" w:hAnsi="Times New Roman"/>
          <w:sz w:val="24"/>
          <w:szCs w:val="24"/>
        </w:rPr>
        <w:t>deklarācija</w:t>
      </w:r>
      <w:r w:rsidR="00D45C68" w:rsidRPr="00E8503E">
        <w:rPr>
          <w:rFonts w:ascii="Times New Roman" w:eastAsia="Times New Roman" w:hAnsi="Times New Roman"/>
          <w:sz w:val="24"/>
          <w:szCs w:val="24"/>
        </w:rPr>
        <w:t xml:space="preserve"> netiek sniegta</w:t>
      </w:r>
      <w:r w:rsidR="00484FCE" w:rsidRPr="00E8503E">
        <w:rPr>
          <w:rFonts w:ascii="Times New Roman" w:eastAsia="Times New Roman" w:hAnsi="Times New Roman"/>
          <w:sz w:val="24"/>
          <w:szCs w:val="24"/>
        </w:rPr>
        <w:t xml:space="preserve"> </w:t>
      </w:r>
      <w:r w:rsidR="00ED046E" w:rsidRPr="00E8503E">
        <w:rPr>
          <w:rFonts w:ascii="Times New Roman" w:eastAsia="Times New Roman" w:hAnsi="Times New Roman"/>
          <w:sz w:val="24"/>
          <w:szCs w:val="24"/>
        </w:rPr>
        <w:t>un tajā saskaņā ar Ministru kabineta noteikto kārtību aprēķināto attiecīgās koģenerācijas stacijas primārās enerģijas ietaupījumu</w:t>
      </w:r>
      <w:r w:rsidR="00636856" w:rsidRPr="00E8503E">
        <w:rPr>
          <w:rFonts w:ascii="Times New Roman" w:eastAsia="Times New Roman" w:hAnsi="Times New Roman"/>
          <w:sz w:val="24"/>
          <w:szCs w:val="24"/>
        </w:rPr>
        <w:t>,</w:t>
      </w:r>
      <w:r w:rsidR="00ED046E" w:rsidRPr="00E8503E" w:rsidDel="00ED046E">
        <w:rPr>
          <w:rFonts w:ascii="Times New Roman" w:eastAsia="Times New Roman" w:hAnsi="Times New Roman"/>
          <w:sz w:val="24"/>
          <w:szCs w:val="24"/>
        </w:rPr>
        <w:t xml:space="preserve"> </w:t>
      </w:r>
      <w:r w:rsidR="00DA2526" w:rsidRPr="00E8503E">
        <w:rPr>
          <w:rFonts w:ascii="Times New Roman" w:eastAsia="Times New Roman" w:hAnsi="Times New Roman"/>
          <w:sz w:val="24"/>
          <w:szCs w:val="24"/>
        </w:rPr>
        <w:t>ne vēlāk kā piecu mēnešu laikā pēc deklarācijas perioda, kas ir viens kalendārais mēnesis, sākuma</w:t>
      </w:r>
      <w:r w:rsidR="61449408" w:rsidRPr="00E8503E">
        <w:rPr>
          <w:rFonts w:ascii="Times New Roman" w:eastAsia="Times New Roman" w:hAnsi="Times New Roman"/>
          <w:sz w:val="24"/>
          <w:szCs w:val="24"/>
        </w:rPr>
        <w:t>.</w:t>
      </w:r>
    </w:p>
    <w:p w14:paraId="65CA3237" w14:textId="531C2003" w:rsidR="61449408" w:rsidRPr="00E8503E" w:rsidRDefault="61449408"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31.</w:t>
      </w:r>
      <w:r w:rsidR="00921B76" w:rsidRPr="00E8503E">
        <w:rPr>
          <w:rFonts w:ascii="Times New Roman" w:eastAsia="Times New Roman" w:hAnsi="Times New Roman"/>
          <w:sz w:val="24"/>
          <w:szCs w:val="24"/>
          <w:vertAlign w:val="superscript"/>
        </w:rPr>
        <w:t>4</w:t>
      </w:r>
      <w:r w:rsidRPr="00E8503E">
        <w:rPr>
          <w:rFonts w:ascii="Times New Roman" w:eastAsia="Times New Roman" w:hAnsi="Times New Roman"/>
          <w:sz w:val="24"/>
          <w:szCs w:val="24"/>
        </w:rPr>
        <w:t xml:space="preserve"> Komersants, kuram ir obligātā iepirkuma tiesības vai garantētās maksas tiesības un kura koģenerācijas stacijā uzstādītā elektroenerģijas ražošanas iekārta ir reģistrēta pārvades sistēmas operatora uzturētajā izcelsmes apliecinājumu reģistrā un kura koģenerācijas stacijā enerģijas ražošanai tiek izmantoti un Eiropas Enerģijas sertifikācijas izcelsmes apliecinājumu sistēmā ir reģistrēti vairāki kurināmā veidi, iesniedz pārvades sistēmas operatoram un publiskajam tirgotājam neatkarīga akreditēta auditora </w:t>
      </w:r>
      <w:r w:rsidR="0026013E" w:rsidRPr="00E8503E">
        <w:rPr>
          <w:rFonts w:ascii="Times New Roman" w:eastAsia="Times New Roman" w:hAnsi="Times New Roman"/>
          <w:sz w:val="24"/>
          <w:szCs w:val="24"/>
        </w:rPr>
        <w:t xml:space="preserve">apstiprinātu </w:t>
      </w:r>
      <w:r w:rsidRPr="00E8503E">
        <w:rPr>
          <w:rFonts w:ascii="Times New Roman" w:eastAsia="Times New Roman" w:hAnsi="Times New Roman"/>
          <w:sz w:val="24"/>
          <w:szCs w:val="24"/>
        </w:rPr>
        <w:t xml:space="preserve">jaukto enerģijas avotu ražošanas vienības </w:t>
      </w:r>
      <w:r w:rsidR="0026013E" w:rsidRPr="00E8503E">
        <w:rPr>
          <w:rFonts w:ascii="Times New Roman" w:eastAsia="Times New Roman" w:hAnsi="Times New Roman"/>
          <w:sz w:val="24"/>
          <w:szCs w:val="24"/>
        </w:rPr>
        <w:t xml:space="preserve">deklarāciju </w:t>
      </w:r>
      <w:r w:rsidRPr="00E8503E">
        <w:rPr>
          <w:rFonts w:ascii="Times New Roman" w:eastAsia="Times New Roman" w:hAnsi="Times New Roman"/>
          <w:sz w:val="24"/>
          <w:szCs w:val="24"/>
        </w:rPr>
        <w:t>ne vēlāk kā piecu mēnešu laikā pēc deklarācijas perioda, kas ir viens kalendārais mēnesis, sākuma.</w:t>
      </w:r>
    </w:p>
    <w:p w14:paraId="72C425FF" w14:textId="1BA29A5E" w:rsidR="00F8724A" w:rsidRPr="00E8503E" w:rsidRDefault="00C90E74" w:rsidP="002002F3">
      <w:pPr>
        <w:pStyle w:val="naisf"/>
        <w:spacing w:after="60"/>
        <w:ind w:firstLine="851"/>
      </w:pPr>
      <w:r w:rsidRPr="00E8503E">
        <w:t>31.</w:t>
      </w:r>
      <w:r w:rsidR="59D5ED22" w:rsidRPr="00E8503E">
        <w:rPr>
          <w:vertAlign w:val="superscript"/>
        </w:rPr>
        <w:t>5</w:t>
      </w:r>
      <w:r w:rsidRPr="00E8503E">
        <w:t>  Komersants</w:t>
      </w:r>
      <w:r w:rsidR="6CD92275" w:rsidRPr="00E8503E">
        <w:t>, kuram ir obligātā iepirkuma tiesības vai garantētās maksas tiesības</w:t>
      </w:r>
      <w:r w:rsidR="6CD92275" w:rsidRPr="00E8503E">
        <w:rPr>
          <w:u w:val="single"/>
        </w:rPr>
        <w:t>,</w:t>
      </w:r>
      <w:r w:rsidRPr="00E8503E">
        <w:t xml:space="preserve"> iesniedz pārvades sistēmas operatoram saražotās elektroenerģijas izcelsmes apliecinājumu izsniegšanai nepieciešamo informāciju.</w:t>
      </w:r>
    </w:p>
    <w:p w14:paraId="12E4F0C4" w14:textId="72B9BF8D" w:rsidR="00C90E74" w:rsidRPr="00E8503E" w:rsidRDefault="00C90E74"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E8503E">
        <w:rPr>
          <w:rFonts w:ascii="Times New Roman" w:hAnsi="Times New Roman"/>
          <w:sz w:val="24"/>
          <w:szCs w:val="24"/>
        </w:rPr>
        <w:t>31.</w:t>
      </w:r>
      <w:r w:rsidR="0E1C2A76" w:rsidRPr="00E8503E">
        <w:rPr>
          <w:rFonts w:ascii="Times New Roman" w:hAnsi="Times New Roman"/>
          <w:sz w:val="24"/>
          <w:szCs w:val="24"/>
          <w:vertAlign w:val="superscript"/>
        </w:rPr>
        <w:t>6</w:t>
      </w:r>
      <w:r w:rsidRPr="00E8503E">
        <w:rPr>
          <w:rFonts w:ascii="Times New Roman" w:hAnsi="Times New Roman"/>
          <w:sz w:val="24"/>
          <w:szCs w:val="24"/>
        </w:rPr>
        <w:t xml:space="preserve"> Birojs veic tā rīcībā esošās informācijas par </w:t>
      </w:r>
      <w:r w:rsidR="2C34F627" w:rsidRPr="00E8503E">
        <w:rPr>
          <w:rFonts w:ascii="Times New Roman" w:eastAsia="Times New Roman" w:hAnsi="Times New Roman"/>
          <w:sz w:val="24"/>
          <w:szCs w:val="24"/>
        </w:rPr>
        <w:t>koģenerācijas stacij</w:t>
      </w:r>
      <w:r w:rsidR="3F2FBD96" w:rsidRPr="00E8503E">
        <w:rPr>
          <w:rFonts w:ascii="Times New Roman" w:eastAsia="Times New Roman" w:hAnsi="Times New Roman"/>
          <w:sz w:val="24"/>
          <w:szCs w:val="24"/>
        </w:rPr>
        <w:t>ās uzstādītajām</w:t>
      </w:r>
      <w:r w:rsidR="6BD43149" w:rsidRPr="00E8503E">
        <w:rPr>
          <w:rFonts w:ascii="Times New Roman" w:eastAsia="Times New Roman" w:hAnsi="Times New Roman"/>
          <w:sz w:val="24"/>
          <w:szCs w:val="24"/>
        </w:rPr>
        <w:t xml:space="preserve"> elektroenerģijas </w:t>
      </w:r>
      <w:r w:rsidR="2C34F627" w:rsidRPr="00E8503E">
        <w:rPr>
          <w:rFonts w:ascii="Times New Roman" w:eastAsia="Times New Roman" w:hAnsi="Times New Roman"/>
          <w:sz w:val="24"/>
          <w:szCs w:val="24"/>
        </w:rPr>
        <w:t>ražošanas iekārt</w:t>
      </w:r>
      <w:r w:rsidR="0030E1E9" w:rsidRPr="00E8503E">
        <w:rPr>
          <w:rFonts w:ascii="Times New Roman" w:eastAsia="Times New Roman" w:hAnsi="Times New Roman"/>
          <w:sz w:val="24"/>
          <w:szCs w:val="24"/>
        </w:rPr>
        <w:t>ām</w:t>
      </w:r>
      <w:r w:rsidRPr="00E8503E">
        <w:rPr>
          <w:rFonts w:ascii="Times New Roman" w:hAnsi="Times New Roman"/>
          <w:sz w:val="24"/>
          <w:szCs w:val="24"/>
        </w:rPr>
        <w:t>, kas nepieciešama saražotās elektroenerģijas izcelsmes apliecinājumu izsniegšanai, apstiprināšanu un nosūta to pārvades sistēmas operatoram.”</w:t>
      </w:r>
    </w:p>
    <w:p w14:paraId="00852ACD" w14:textId="77777777" w:rsidR="00B120F8" w:rsidRPr="00E8503E" w:rsidRDefault="00B120F8" w:rsidP="002002F3">
      <w:pPr>
        <w:pStyle w:val="tv213"/>
        <w:spacing w:before="0" w:beforeAutospacing="0" w:after="0" w:afterAutospacing="0"/>
        <w:ind w:firstLine="851"/>
        <w:jc w:val="both"/>
        <w:rPr>
          <w:shd w:val="clear" w:color="auto" w:fill="FFFFFF"/>
        </w:rPr>
      </w:pPr>
    </w:p>
    <w:p w14:paraId="30631E90" w14:textId="4935D747" w:rsidR="00B1069C" w:rsidRPr="00E8503E" w:rsidRDefault="00F23D32" w:rsidP="002002F3">
      <w:pPr>
        <w:pStyle w:val="ListParagraph"/>
        <w:suppressAutoHyphens w:val="0"/>
        <w:spacing w:after="60" w:line="240" w:lineRule="auto"/>
        <w:ind w:left="0" w:firstLine="851"/>
        <w:contextualSpacing w:val="0"/>
        <w:jc w:val="both"/>
        <w:rPr>
          <w:rFonts w:ascii="Times New Roman" w:hAnsi="Times New Roman"/>
          <w:sz w:val="24"/>
          <w:szCs w:val="24"/>
        </w:rPr>
      </w:pPr>
      <w:r w:rsidRPr="00E8503E">
        <w:rPr>
          <w:rFonts w:ascii="Times New Roman" w:eastAsia="Times New Roman" w:hAnsi="Times New Roman"/>
          <w:sz w:val="24"/>
          <w:szCs w:val="24"/>
          <w:lang w:eastAsia="lv-LV"/>
        </w:rPr>
        <w:t>1.</w:t>
      </w:r>
      <w:r w:rsidR="00B8577F" w:rsidRPr="00E8503E">
        <w:rPr>
          <w:rFonts w:ascii="Times New Roman" w:hAnsi="Times New Roman"/>
          <w:sz w:val="24"/>
          <w:szCs w:val="24"/>
        </w:rPr>
        <w:t>1</w:t>
      </w:r>
      <w:r w:rsidR="00A24368" w:rsidRPr="00E8503E">
        <w:rPr>
          <w:rFonts w:ascii="Times New Roman" w:hAnsi="Times New Roman"/>
          <w:sz w:val="24"/>
          <w:szCs w:val="24"/>
        </w:rPr>
        <w:t>3</w:t>
      </w:r>
      <w:r w:rsidR="00B1069C" w:rsidRPr="00E8503E">
        <w:rPr>
          <w:rFonts w:ascii="Times New Roman" w:hAnsi="Times New Roman"/>
          <w:sz w:val="24"/>
          <w:szCs w:val="24"/>
        </w:rPr>
        <w:t>. Izteikt 32. punkta ievaddaļas trešo teikumu šādā redakcijā:</w:t>
      </w:r>
    </w:p>
    <w:p w14:paraId="1FF5375E" w14:textId="77777777" w:rsidR="007B4587" w:rsidRPr="00E8503E" w:rsidRDefault="00B1069C" w:rsidP="002002F3">
      <w:pPr>
        <w:pStyle w:val="ListParagraph"/>
        <w:suppressAutoHyphens w:val="0"/>
        <w:spacing w:after="60" w:line="240" w:lineRule="auto"/>
        <w:ind w:left="0" w:firstLine="851"/>
        <w:contextualSpacing w:val="0"/>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lastRenderedPageBreak/>
        <w:t>“Sistēmas operators pēc biroja pieprasījuma iesniedz datus par elektroenerģijas apjomu, kuru komersants nodevis tīklā un saņēmis no tīkla, ieskaitot datus par minētās elektroenerģijas apjomu tajos elektroenerģijas pieslēguma punktos, kas ir tieši vai netieši (pastarpināti) saistīti ar elektrostaciju un tās iekārtām un ierīcēm atbilstoši vienotā tehnoloģiskā cikla principam.”</w:t>
      </w:r>
    </w:p>
    <w:p w14:paraId="1C7958E7" w14:textId="77777777" w:rsidR="007B4587" w:rsidRPr="00E8503E" w:rsidRDefault="007B4587" w:rsidP="002002F3">
      <w:pPr>
        <w:pStyle w:val="ListParagraph"/>
        <w:suppressAutoHyphens w:val="0"/>
        <w:spacing w:after="60" w:line="240" w:lineRule="auto"/>
        <w:ind w:left="0" w:firstLine="851"/>
        <w:contextualSpacing w:val="0"/>
        <w:jc w:val="both"/>
        <w:rPr>
          <w:rFonts w:ascii="Times New Roman" w:hAnsi="Times New Roman"/>
          <w:sz w:val="24"/>
          <w:szCs w:val="24"/>
          <w:shd w:val="clear" w:color="auto" w:fill="FFFFFF"/>
        </w:rPr>
      </w:pPr>
    </w:p>
    <w:p w14:paraId="04B1151B" w14:textId="05DD1CA1" w:rsidR="00932CC9" w:rsidRPr="00E8503E" w:rsidRDefault="00F23D32" w:rsidP="002002F3">
      <w:pPr>
        <w:pStyle w:val="ListParagraph"/>
        <w:suppressAutoHyphens w:val="0"/>
        <w:spacing w:after="60" w:line="240" w:lineRule="auto"/>
        <w:ind w:left="0" w:firstLine="851"/>
        <w:contextualSpacing w:val="0"/>
        <w:jc w:val="both"/>
        <w:rPr>
          <w:rFonts w:ascii="Times New Roman" w:hAnsi="Times New Roman"/>
          <w:sz w:val="24"/>
          <w:szCs w:val="24"/>
        </w:rPr>
      </w:pPr>
      <w:r w:rsidRPr="00E8503E">
        <w:rPr>
          <w:rFonts w:ascii="Times New Roman" w:eastAsia="Times New Roman" w:hAnsi="Times New Roman"/>
          <w:sz w:val="24"/>
          <w:szCs w:val="24"/>
          <w:lang w:eastAsia="lv-LV"/>
        </w:rPr>
        <w:t>1.</w:t>
      </w:r>
      <w:r w:rsidR="00932CC9" w:rsidRPr="00E8503E">
        <w:rPr>
          <w:rFonts w:ascii="Times New Roman" w:hAnsi="Times New Roman"/>
          <w:sz w:val="24"/>
          <w:szCs w:val="24"/>
        </w:rPr>
        <w:t>1</w:t>
      </w:r>
      <w:r w:rsidR="007B4587" w:rsidRPr="00E8503E">
        <w:rPr>
          <w:rFonts w:ascii="Times New Roman" w:hAnsi="Times New Roman"/>
          <w:sz w:val="24"/>
          <w:szCs w:val="24"/>
        </w:rPr>
        <w:t>4</w:t>
      </w:r>
      <w:r w:rsidR="00932CC9" w:rsidRPr="00E8503E">
        <w:rPr>
          <w:rFonts w:ascii="Times New Roman" w:hAnsi="Times New Roman"/>
          <w:sz w:val="24"/>
          <w:szCs w:val="24"/>
        </w:rPr>
        <w:t>. Izteikt 32.2. apakšpunktu šādā redakcijā:</w:t>
      </w:r>
    </w:p>
    <w:p w14:paraId="57E73056" w14:textId="59742BEB" w:rsidR="00B1069C" w:rsidRPr="00E8503E" w:rsidRDefault="00932CC9" w:rsidP="002002F3">
      <w:pPr>
        <w:pStyle w:val="ListParagraph"/>
        <w:suppressAutoHyphens w:val="0"/>
        <w:spacing w:after="60" w:line="240" w:lineRule="auto"/>
        <w:ind w:left="0" w:firstLine="851"/>
        <w:contextualSpacing w:val="0"/>
        <w:jc w:val="both"/>
        <w:rPr>
          <w:rFonts w:ascii="Times New Roman" w:hAnsi="Times New Roman"/>
          <w:sz w:val="24"/>
          <w:szCs w:val="24"/>
        </w:rPr>
      </w:pPr>
      <w:r w:rsidRPr="00E8503E">
        <w:rPr>
          <w:rFonts w:ascii="Times New Roman" w:hAnsi="Times New Roman"/>
          <w:sz w:val="24"/>
          <w:szCs w:val="24"/>
        </w:rPr>
        <w:t>“</w:t>
      </w:r>
      <w:r w:rsidRPr="00E8503E">
        <w:rPr>
          <w:rFonts w:ascii="Times New Roman" w:eastAsia="Times New Roman" w:hAnsi="Times New Roman"/>
          <w:sz w:val="24"/>
          <w:szCs w:val="24"/>
          <w:lang w:eastAsia="lv-LV"/>
        </w:rPr>
        <w:t xml:space="preserve">32.2. akreditētas institūcijas (turpmāk – auditors) ziņojumu par saražoto siltumenerģiju, lietderīgo siltumenerģiju un patērēto kurināmo, tai skaitā izejvielu īpatsvaru atbilstoši šo noteikumu 73. un 75. punktam, ar norādi par </w:t>
      </w:r>
      <w:r w:rsidR="00CF15DB" w:rsidRPr="00E8503E">
        <w:rPr>
          <w:rFonts w:ascii="Times New Roman" w:eastAsia="Times New Roman" w:hAnsi="Times New Roman"/>
          <w:sz w:val="24"/>
          <w:szCs w:val="24"/>
          <w:lang w:eastAsia="lv-LV"/>
        </w:rPr>
        <w:t>koģenerācijas stacijas</w:t>
      </w:r>
      <w:r w:rsidRPr="00E8503E">
        <w:rPr>
          <w:rFonts w:ascii="Times New Roman" w:eastAsia="Times New Roman" w:hAnsi="Times New Roman"/>
          <w:sz w:val="24"/>
          <w:szCs w:val="24"/>
          <w:lang w:eastAsia="lv-LV"/>
        </w:rPr>
        <w:t xml:space="preserve"> atbilstību minētajiem kritērijiem, kā arī minētā auditora sagatavotu detalizētu ziņojumu par biomasas vai biogāzes </w:t>
      </w:r>
      <w:r w:rsidR="001C437A" w:rsidRPr="00E8503E">
        <w:rPr>
          <w:rFonts w:ascii="Times New Roman" w:eastAsia="Times New Roman" w:hAnsi="Times New Roman"/>
          <w:sz w:val="24"/>
          <w:szCs w:val="24"/>
          <w:lang w:eastAsia="lv-LV"/>
        </w:rPr>
        <w:t>koģenerācijas stacijas</w:t>
      </w:r>
      <w:r w:rsidRPr="00E8503E">
        <w:rPr>
          <w:rFonts w:ascii="Times New Roman" w:eastAsia="Times New Roman" w:hAnsi="Times New Roman"/>
          <w:sz w:val="24"/>
          <w:szCs w:val="24"/>
          <w:lang w:eastAsia="lv-LV"/>
        </w:rPr>
        <w:t xml:space="preserve"> gada pārskatā sniegtās informācijas atbilstību un pamatotību, kā arī par veiktajām darbībām un pārbaudītajiem dokumentiem, tostarp pievieno sarakstu, kurā norādīti šo noteikumu 21. punktā minēto mēr</w:t>
      </w:r>
      <w:r w:rsidR="0081213D" w:rsidRPr="00E8503E">
        <w:rPr>
          <w:rFonts w:ascii="Times New Roman" w:eastAsia="Times New Roman" w:hAnsi="Times New Roman"/>
          <w:sz w:val="24"/>
          <w:szCs w:val="24"/>
          <w:lang w:eastAsia="lv-LV"/>
        </w:rPr>
        <w:t xml:space="preserve">īšanas līdzekļu </w:t>
      </w:r>
      <w:r w:rsidRPr="00E8503E">
        <w:rPr>
          <w:rFonts w:ascii="Times New Roman" w:eastAsia="Times New Roman" w:hAnsi="Times New Roman"/>
          <w:sz w:val="24"/>
          <w:szCs w:val="24"/>
          <w:lang w:eastAsia="lv-LV"/>
        </w:rPr>
        <w:t>numuri un verificēšanas vai kalibrēšanas termiņi;</w:t>
      </w:r>
      <w:r w:rsidRPr="00E8503E">
        <w:rPr>
          <w:rFonts w:ascii="Times New Roman" w:hAnsi="Times New Roman"/>
          <w:sz w:val="24"/>
          <w:szCs w:val="24"/>
        </w:rPr>
        <w:t>”</w:t>
      </w:r>
    </w:p>
    <w:p w14:paraId="7AA43F22" w14:textId="77777777" w:rsidR="006C0DF9" w:rsidRPr="00E8503E" w:rsidRDefault="006C0DF9" w:rsidP="002002F3">
      <w:pPr>
        <w:pStyle w:val="ListParagraph"/>
        <w:suppressAutoHyphens w:val="0"/>
        <w:spacing w:after="60" w:line="240" w:lineRule="auto"/>
        <w:ind w:left="0" w:firstLine="851"/>
        <w:contextualSpacing w:val="0"/>
        <w:jc w:val="both"/>
        <w:rPr>
          <w:rFonts w:ascii="Times New Roman" w:hAnsi="Times New Roman"/>
          <w:sz w:val="24"/>
          <w:szCs w:val="24"/>
          <w:shd w:val="clear" w:color="auto" w:fill="FFFFFF"/>
        </w:rPr>
      </w:pPr>
    </w:p>
    <w:p w14:paraId="0FC7BB97" w14:textId="547F75B8" w:rsidR="00B120F8" w:rsidRPr="00E8503E" w:rsidRDefault="00F23D32" w:rsidP="002002F3">
      <w:pPr>
        <w:pStyle w:val="tv213"/>
        <w:spacing w:before="0" w:beforeAutospacing="0" w:after="0" w:afterAutospacing="0"/>
        <w:ind w:firstLine="851"/>
        <w:jc w:val="both"/>
        <w:rPr>
          <w:shd w:val="clear" w:color="auto" w:fill="FFFFFF"/>
        </w:rPr>
      </w:pPr>
      <w:r w:rsidRPr="00E8503E">
        <w:t>1.</w:t>
      </w:r>
      <w:r w:rsidR="00B8577F" w:rsidRPr="00E8503E">
        <w:rPr>
          <w:shd w:val="clear" w:color="auto" w:fill="FFFFFF"/>
        </w:rPr>
        <w:t>1</w:t>
      </w:r>
      <w:r w:rsidR="006C0DF9" w:rsidRPr="00E8503E">
        <w:rPr>
          <w:shd w:val="clear" w:color="auto" w:fill="FFFFFF"/>
        </w:rPr>
        <w:t>5</w:t>
      </w:r>
      <w:r w:rsidR="00B120F8" w:rsidRPr="00E8503E">
        <w:rPr>
          <w:shd w:val="clear" w:color="auto" w:fill="FFFFFF"/>
        </w:rPr>
        <w:t>. Izteikt 33. punktu šādā redakcijā:</w:t>
      </w:r>
    </w:p>
    <w:p w14:paraId="4571D164" w14:textId="77777777" w:rsidR="00A31FF3" w:rsidRPr="00E8503E" w:rsidRDefault="00B120F8" w:rsidP="002002F3">
      <w:pPr>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shd w:val="clear" w:color="auto" w:fill="FFFFFF"/>
        </w:rPr>
        <w:t>“33</w:t>
      </w:r>
      <w:r w:rsidRPr="00E8503E">
        <w:rPr>
          <w:rFonts w:ascii="Times New Roman" w:eastAsia="Times New Roman" w:hAnsi="Times New Roman"/>
          <w:sz w:val="24"/>
          <w:szCs w:val="24"/>
          <w:lang w:eastAsia="lv-LV"/>
        </w:rPr>
        <w:t>. Šo noteikumu 32.2. apakšpunktā minētais auditors ir juridiska persona, kura ir akreditēta nacionālajā akreditācijas institūcijā kā neatkarīga trešās puses inspicēšanas institūcija  atbilstoši normatīvajiem aktiem par atbilstības novērtēšanas institūciju novērtēšanu, akreditāciju un uzraudzību.”</w:t>
      </w:r>
    </w:p>
    <w:p w14:paraId="1FA88AA9" w14:textId="77E27365" w:rsidR="006F6E8F" w:rsidRPr="00E8503E" w:rsidRDefault="006F6E8F" w:rsidP="002002F3">
      <w:pPr>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 </w:t>
      </w:r>
    </w:p>
    <w:p w14:paraId="4F945BF4" w14:textId="166EDE91" w:rsidR="006F6E8F" w:rsidRPr="00E8503E" w:rsidRDefault="00F23D32" w:rsidP="002002F3">
      <w:pPr>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6F6E8F" w:rsidRPr="00E8503E">
        <w:rPr>
          <w:rFonts w:ascii="Times New Roman" w:eastAsia="Times New Roman" w:hAnsi="Times New Roman"/>
          <w:sz w:val="24"/>
          <w:szCs w:val="24"/>
          <w:lang w:eastAsia="lv-LV"/>
        </w:rPr>
        <w:t>16. Izteikt 34. punktu šādā redakcijā:</w:t>
      </w:r>
    </w:p>
    <w:p w14:paraId="7C743D69" w14:textId="37D3A584" w:rsidR="00B120F8" w:rsidRPr="00E8503E" w:rsidRDefault="006F6E8F" w:rsidP="002002F3">
      <w:pPr>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“34. Komersantam, kurš </w:t>
      </w:r>
      <w:r w:rsidRPr="00E8503E">
        <w:rPr>
          <w:rFonts w:ascii="Times New Roman" w:eastAsia="Times New Roman" w:hAnsi="Times New Roman"/>
          <w:sz w:val="24"/>
          <w:szCs w:val="24"/>
        </w:rPr>
        <w:t xml:space="preserve">līdz 1. martam nav iesniedzis šo noteikumu 32. punktā minēto gada pārskatu, birojs mēneša laikā nosūta brīdinājumu </w:t>
      </w:r>
      <w:r w:rsidRPr="00E8503E">
        <w:rPr>
          <w:rFonts w:ascii="Times New Roman" w:hAnsi="Times New Roman"/>
          <w:sz w:val="24"/>
          <w:szCs w:val="24"/>
        </w:rPr>
        <w:t xml:space="preserve">par iespējamu obligātā iepirkuma tiesību vai garantētās maksas tiesību zaudēšanu. Ja komersants divu mēnešu laikā no šajā punktā minētā brīdinājuma saņemšanas neiesniedz gada pārskatu, birojs pieņem lēmumu par komersantam piešķirto obligātā iepirkuma tiesību vai garantētās maksas tiesību atcelšanu un lēmumu par pienākumu komersantam mēneša laikā atmaksāt publiskajam tirgotājam saņemto nepamatoto </w:t>
      </w:r>
      <w:r w:rsidR="0085293C" w:rsidRPr="00E8503E">
        <w:rPr>
          <w:rFonts w:ascii="Times New Roman" w:hAnsi="Times New Roman"/>
          <w:sz w:val="24"/>
          <w:szCs w:val="24"/>
        </w:rPr>
        <w:t xml:space="preserve">vai nelikumīgo </w:t>
      </w:r>
      <w:r w:rsidRPr="00E8503E">
        <w:rPr>
          <w:rFonts w:ascii="Times New Roman" w:hAnsi="Times New Roman"/>
          <w:sz w:val="24"/>
          <w:szCs w:val="24"/>
        </w:rPr>
        <w:t>valsts atbalstu.”</w:t>
      </w:r>
    </w:p>
    <w:p w14:paraId="33051442" w14:textId="77777777" w:rsidR="004E1296" w:rsidRPr="00E8503E" w:rsidRDefault="004E1296" w:rsidP="002002F3">
      <w:pPr>
        <w:spacing w:after="0" w:line="240" w:lineRule="auto"/>
        <w:ind w:firstLine="851"/>
        <w:jc w:val="both"/>
        <w:rPr>
          <w:rFonts w:ascii="Times New Roman" w:eastAsia="Times New Roman" w:hAnsi="Times New Roman"/>
          <w:sz w:val="24"/>
          <w:szCs w:val="24"/>
          <w:lang w:eastAsia="lv-LV"/>
        </w:rPr>
      </w:pPr>
    </w:p>
    <w:p w14:paraId="09DC4787" w14:textId="27A46214" w:rsidR="004E1296" w:rsidRPr="00E8503E" w:rsidRDefault="00F23D32" w:rsidP="002002F3">
      <w:pPr>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B8577F" w:rsidRPr="00E8503E">
        <w:rPr>
          <w:rFonts w:ascii="Times New Roman" w:eastAsia="Times New Roman" w:hAnsi="Times New Roman"/>
          <w:sz w:val="24"/>
          <w:szCs w:val="24"/>
          <w:lang w:eastAsia="lv-LV"/>
        </w:rPr>
        <w:t>1</w:t>
      </w:r>
      <w:r w:rsidR="00013DFE" w:rsidRPr="00E8503E">
        <w:rPr>
          <w:rFonts w:ascii="Times New Roman" w:eastAsia="Times New Roman" w:hAnsi="Times New Roman"/>
          <w:sz w:val="24"/>
          <w:szCs w:val="24"/>
          <w:lang w:eastAsia="lv-LV"/>
        </w:rPr>
        <w:t>7</w:t>
      </w:r>
      <w:r w:rsidR="004E1296" w:rsidRPr="00E8503E">
        <w:rPr>
          <w:rFonts w:ascii="Times New Roman" w:eastAsia="Times New Roman" w:hAnsi="Times New Roman"/>
          <w:sz w:val="24"/>
          <w:szCs w:val="24"/>
          <w:lang w:eastAsia="lv-LV"/>
        </w:rPr>
        <w:t>. Papildināt noteikumus ar 35.</w:t>
      </w:r>
      <w:r w:rsidR="004E1296" w:rsidRPr="00E8503E">
        <w:rPr>
          <w:rFonts w:ascii="Times New Roman" w:eastAsia="Times New Roman" w:hAnsi="Times New Roman"/>
          <w:sz w:val="24"/>
          <w:szCs w:val="24"/>
          <w:vertAlign w:val="superscript"/>
          <w:lang w:eastAsia="lv-LV"/>
        </w:rPr>
        <w:t>1</w:t>
      </w:r>
      <w:r w:rsidR="004E1296" w:rsidRPr="00E8503E">
        <w:rPr>
          <w:rFonts w:ascii="Times New Roman" w:eastAsia="Times New Roman" w:hAnsi="Times New Roman"/>
          <w:sz w:val="24"/>
          <w:szCs w:val="24"/>
          <w:lang w:eastAsia="lv-LV"/>
        </w:rPr>
        <w:t xml:space="preserve"> </w:t>
      </w:r>
      <w:r w:rsidR="00481490" w:rsidRPr="00E8503E">
        <w:rPr>
          <w:rFonts w:ascii="Times New Roman" w:eastAsia="Times New Roman" w:hAnsi="Times New Roman"/>
          <w:sz w:val="24"/>
          <w:szCs w:val="24"/>
          <w:lang w:eastAsia="lv-LV"/>
        </w:rPr>
        <w:t>un 35.</w:t>
      </w:r>
      <w:r w:rsidR="00481490" w:rsidRPr="00E8503E">
        <w:rPr>
          <w:rFonts w:ascii="Times New Roman" w:eastAsia="Times New Roman" w:hAnsi="Times New Roman"/>
          <w:sz w:val="24"/>
          <w:szCs w:val="24"/>
          <w:vertAlign w:val="superscript"/>
          <w:lang w:eastAsia="lv-LV"/>
        </w:rPr>
        <w:t>2</w:t>
      </w:r>
      <w:r w:rsidR="00481490" w:rsidRPr="00E8503E">
        <w:rPr>
          <w:rFonts w:ascii="Times New Roman" w:eastAsia="Times New Roman" w:hAnsi="Times New Roman"/>
          <w:sz w:val="24"/>
          <w:szCs w:val="24"/>
          <w:lang w:eastAsia="lv-LV"/>
        </w:rPr>
        <w:t xml:space="preserve"> </w:t>
      </w:r>
      <w:r w:rsidR="004E1296" w:rsidRPr="00E8503E">
        <w:rPr>
          <w:rFonts w:ascii="Times New Roman" w:eastAsia="Times New Roman" w:hAnsi="Times New Roman"/>
          <w:sz w:val="24"/>
          <w:szCs w:val="24"/>
          <w:lang w:eastAsia="lv-LV"/>
        </w:rPr>
        <w:t>punktu šādā redakcijā:</w:t>
      </w:r>
    </w:p>
    <w:p w14:paraId="48C6A86F" w14:textId="5C627FF0" w:rsidR="00481490" w:rsidRPr="00E8503E" w:rsidRDefault="00CA6084" w:rsidP="002002F3">
      <w:pPr>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“35.</w:t>
      </w:r>
      <w:r w:rsidRPr="00E8503E">
        <w:rPr>
          <w:rFonts w:ascii="Times New Roman" w:eastAsia="Times New Roman" w:hAnsi="Times New Roman"/>
          <w:sz w:val="24"/>
          <w:szCs w:val="24"/>
          <w:vertAlign w:val="superscript"/>
          <w:lang w:eastAsia="lv-LV"/>
        </w:rPr>
        <w:t>1</w:t>
      </w:r>
      <w:r w:rsidRPr="00E8503E">
        <w:rPr>
          <w:rFonts w:ascii="Times New Roman" w:eastAsia="Times New Roman" w:hAnsi="Times New Roman"/>
          <w:sz w:val="24"/>
          <w:szCs w:val="24"/>
          <w:lang w:eastAsia="lv-LV"/>
        </w:rPr>
        <w:t xml:space="preserve"> </w:t>
      </w:r>
      <w:r w:rsidR="009771F6" w:rsidRPr="00E8503E">
        <w:rPr>
          <w:rFonts w:ascii="Times New Roman" w:eastAsia="Times New Roman" w:hAnsi="Times New Roman"/>
          <w:sz w:val="24"/>
          <w:szCs w:val="24"/>
          <w:lang w:eastAsia="lv-LV"/>
        </w:rPr>
        <w:t xml:space="preserve">Komersantam ir pienākums glabāt ar valsts atbalsta saņemšanu saistītos dokumentus par visu </w:t>
      </w:r>
      <w:r w:rsidR="00752BE1" w:rsidRPr="00E8503E">
        <w:rPr>
          <w:rFonts w:ascii="Times New Roman" w:eastAsia="Times New Roman" w:hAnsi="Times New Roman"/>
          <w:sz w:val="24"/>
          <w:szCs w:val="24"/>
          <w:lang w:eastAsia="lv-LV"/>
        </w:rPr>
        <w:t xml:space="preserve">valsts </w:t>
      </w:r>
      <w:r w:rsidR="009771F6" w:rsidRPr="00E8503E">
        <w:rPr>
          <w:rFonts w:ascii="Times New Roman" w:eastAsia="Times New Roman" w:hAnsi="Times New Roman"/>
          <w:sz w:val="24"/>
          <w:szCs w:val="24"/>
          <w:lang w:eastAsia="lv-LV"/>
        </w:rPr>
        <w:t>atbalsta periodu vismaz 10 gadus pēc valsts atbalsta perioda beigām. Šo termiņu skaita no dienas, kad komersants ir saņēmis beidzamo valsts atbalsta maksājumu.</w:t>
      </w:r>
    </w:p>
    <w:p w14:paraId="020D132F" w14:textId="58C5B77A" w:rsidR="004E1296" w:rsidRPr="00E8503E" w:rsidRDefault="00481490" w:rsidP="002002F3">
      <w:pPr>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35.</w:t>
      </w:r>
      <w:r w:rsidRPr="00E8503E">
        <w:rPr>
          <w:rFonts w:ascii="Times New Roman" w:eastAsia="Times New Roman" w:hAnsi="Times New Roman"/>
          <w:sz w:val="24"/>
          <w:szCs w:val="24"/>
          <w:vertAlign w:val="superscript"/>
          <w:lang w:eastAsia="lv-LV"/>
        </w:rPr>
        <w:t>2</w:t>
      </w:r>
      <w:r w:rsidRPr="00E8503E">
        <w:rPr>
          <w:rFonts w:ascii="Times New Roman" w:eastAsia="Times New Roman" w:hAnsi="Times New Roman"/>
          <w:sz w:val="24"/>
          <w:szCs w:val="24"/>
          <w:lang w:eastAsia="lv-LV"/>
        </w:rPr>
        <w:t xml:space="preserve"> </w:t>
      </w:r>
      <w:r w:rsidR="008E3D39" w:rsidRPr="00E8503E">
        <w:rPr>
          <w:rFonts w:ascii="Times New Roman" w:eastAsia="Times New Roman" w:hAnsi="Times New Roman"/>
          <w:sz w:val="24"/>
          <w:szCs w:val="24"/>
          <w:lang w:eastAsia="lv-LV"/>
        </w:rPr>
        <w:t xml:space="preserve">Komercdarbības </w:t>
      </w:r>
      <w:r w:rsidR="00436EC4" w:rsidRPr="00E8503E">
        <w:rPr>
          <w:rFonts w:ascii="Times New Roman" w:eastAsia="Times New Roman" w:hAnsi="Times New Roman"/>
          <w:sz w:val="24"/>
          <w:szCs w:val="24"/>
          <w:lang w:eastAsia="lv-LV"/>
        </w:rPr>
        <w:t xml:space="preserve">atbalsta </w:t>
      </w:r>
      <w:r w:rsidR="008E3D39" w:rsidRPr="00E8503E">
        <w:rPr>
          <w:rFonts w:ascii="Times New Roman" w:eastAsia="Times New Roman" w:hAnsi="Times New Roman"/>
          <w:sz w:val="24"/>
          <w:szCs w:val="24"/>
          <w:lang w:eastAsia="lv-LV"/>
        </w:rPr>
        <w:t>kontroles likumā</w:t>
      </w:r>
      <w:r w:rsidRPr="00E8503E">
        <w:rPr>
          <w:rFonts w:ascii="Times New Roman" w:eastAsia="Times New Roman" w:hAnsi="Times New Roman"/>
          <w:sz w:val="24"/>
          <w:szCs w:val="24"/>
          <w:lang w:eastAsia="lv-LV"/>
        </w:rPr>
        <w:t xml:space="preserve"> </w:t>
      </w:r>
      <w:r w:rsidR="00A24DAA" w:rsidRPr="00E8503E">
        <w:rPr>
          <w:rFonts w:ascii="Times New Roman" w:eastAsia="Times New Roman" w:hAnsi="Times New Roman"/>
          <w:sz w:val="24"/>
          <w:szCs w:val="24"/>
          <w:lang w:eastAsia="lv-LV"/>
        </w:rPr>
        <w:t>minētais a</w:t>
      </w:r>
      <w:r w:rsidRPr="00E8503E">
        <w:rPr>
          <w:rFonts w:ascii="Times New Roman" w:eastAsia="Times New Roman" w:hAnsi="Times New Roman"/>
          <w:sz w:val="24"/>
          <w:szCs w:val="24"/>
          <w:lang w:eastAsia="lv-LV"/>
        </w:rPr>
        <w:t xml:space="preserve">tbalsta sniedzējs glabā ar valsts atbalsta sniegšanu saistītos dokumentus 10 gadus pēc kopējā </w:t>
      </w:r>
      <w:r w:rsidR="00BC6A63"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 xml:space="preserve">atbalsta perioda beigām. Šo termiņu skaita no dienas, kad beidzies </w:t>
      </w:r>
      <w:r w:rsidR="005455B4"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 xml:space="preserve">atbalsta izmaksas termiņš pēdējam </w:t>
      </w:r>
      <w:r w:rsidR="00985D5C"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atbalsta saņēmējam</w:t>
      </w:r>
      <w:r w:rsidR="009771F6" w:rsidRPr="00E8503E">
        <w:rPr>
          <w:rFonts w:ascii="Times New Roman" w:eastAsia="Times New Roman" w:hAnsi="Times New Roman"/>
          <w:sz w:val="24"/>
          <w:szCs w:val="24"/>
          <w:lang w:eastAsia="lv-LV"/>
        </w:rPr>
        <w:t>.”</w:t>
      </w:r>
    </w:p>
    <w:p w14:paraId="27EF4487" w14:textId="77777777" w:rsidR="00CE1EAD" w:rsidRPr="00E8503E" w:rsidRDefault="00CE1EAD" w:rsidP="002002F3">
      <w:pPr>
        <w:pStyle w:val="tv213"/>
        <w:spacing w:before="0" w:beforeAutospacing="0" w:after="0" w:afterAutospacing="0"/>
        <w:ind w:firstLine="851"/>
        <w:jc w:val="both"/>
        <w:rPr>
          <w:shd w:val="clear" w:color="auto" w:fill="FFFFFF"/>
        </w:rPr>
      </w:pPr>
    </w:p>
    <w:p w14:paraId="4B617537" w14:textId="4464ECFD" w:rsidR="00863021" w:rsidRPr="00E8503E" w:rsidRDefault="00F23D32"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B8577F" w:rsidRPr="00E8503E">
        <w:rPr>
          <w:rFonts w:ascii="Times New Roman" w:hAnsi="Times New Roman"/>
          <w:sz w:val="24"/>
          <w:szCs w:val="24"/>
          <w:shd w:val="clear" w:color="auto" w:fill="FFFFFF"/>
        </w:rPr>
        <w:t>1</w:t>
      </w:r>
      <w:r w:rsidR="002D36C5" w:rsidRPr="00E8503E">
        <w:rPr>
          <w:rFonts w:ascii="Times New Roman" w:hAnsi="Times New Roman"/>
          <w:sz w:val="24"/>
          <w:szCs w:val="24"/>
          <w:shd w:val="clear" w:color="auto" w:fill="FFFFFF"/>
        </w:rPr>
        <w:t>8</w:t>
      </w:r>
      <w:r w:rsidR="00863021" w:rsidRPr="00E8503E">
        <w:rPr>
          <w:rFonts w:ascii="Times New Roman" w:hAnsi="Times New Roman"/>
          <w:sz w:val="24"/>
          <w:szCs w:val="24"/>
          <w:shd w:val="clear" w:color="auto" w:fill="FFFFFF"/>
        </w:rPr>
        <w:t>. Aizstāt 39. punktā vārdus “obligātā iepirkuma ietvaros pārdotās” ar vārdiem “tīklā nodotās”</w:t>
      </w:r>
      <w:r w:rsidR="003C45F3" w:rsidRPr="00E8503E">
        <w:rPr>
          <w:rFonts w:ascii="Times New Roman" w:hAnsi="Times New Roman"/>
          <w:sz w:val="24"/>
          <w:szCs w:val="24"/>
          <w:shd w:val="clear" w:color="auto" w:fill="FFFFFF"/>
        </w:rPr>
        <w:t>.</w:t>
      </w:r>
    </w:p>
    <w:p w14:paraId="170578B3" w14:textId="47F41E81" w:rsidR="00E75F1E" w:rsidRPr="00E8503E" w:rsidRDefault="00E75F1E" w:rsidP="002002F3">
      <w:pPr>
        <w:suppressAutoHyphens w:val="0"/>
        <w:spacing w:after="60" w:line="240" w:lineRule="auto"/>
        <w:ind w:firstLine="851"/>
        <w:jc w:val="both"/>
        <w:rPr>
          <w:rFonts w:ascii="Times New Roman" w:hAnsi="Times New Roman"/>
          <w:sz w:val="24"/>
          <w:szCs w:val="24"/>
          <w:shd w:val="clear" w:color="auto" w:fill="FFFFFF"/>
        </w:rPr>
      </w:pPr>
    </w:p>
    <w:p w14:paraId="635C763F" w14:textId="6EE48537" w:rsidR="000E3FDA" w:rsidRPr="00E8503E" w:rsidRDefault="00F23D32"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0E3FDA" w:rsidRPr="00E8503E">
        <w:rPr>
          <w:rFonts w:ascii="Times New Roman" w:hAnsi="Times New Roman"/>
          <w:sz w:val="24"/>
          <w:szCs w:val="24"/>
          <w:shd w:val="clear" w:color="auto" w:fill="FFFFFF"/>
        </w:rPr>
        <w:t>1</w:t>
      </w:r>
      <w:r w:rsidR="006F3A32" w:rsidRPr="00E8503E">
        <w:rPr>
          <w:rFonts w:ascii="Times New Roman" w:hAnsi="Times New Roman"/>
          <w:sz w:val="24"/>
          <w:szCs w:val="24"/>
          <w:shd w:val="clear" w:color="auto" w:fill="FFFFFF"/>
        </w:rPr>
        <w:t>9</w:t>
      </w:r>
      <w:r w:rsidR="000E3FDA" w:rsidRPr="00E8503E">
        <w:rPr>
          <w:rFonts w:ascii="Times New Roman" w:hAnsi="Times New Roman"/>
          <w:sz w:val="24"/>
          <w:szCs w:val="24"/>
          <w:shd w:val="clear" w:color="auto" w:fill="FFFFFF"/>
        </w:rPr>
        <w:t>. Svītrot 42. punktu.</w:t>
      </w:r>
    </w:p>
    <w:p w14:paraId="1438DF1F" w14:textId="77777777" w:rsidR="000E3FDA" w:rsidRPr="00E8503E" w:rsidRDefault="000E3FDA" w:rsidP="002002F3">
      <w:pPr>
        <w:suppressAutoHyphens w:val="0"/>
        <w:spacing w:after="60" w:line="240" w:lineRule="auto"/>
        <w:ind w:firstLine="851"/>
        <w:jc w:val="both"/>
        <w:rPr>
          <w:rFonts w:ascii="Times New Roman" w:hAnsi="Times New Roman"/>
          <w:sz w:val="24"/>
          <w:szCs w:val="24"/>
          <w:shd w:val="clear" w:color="auto" w:fill="FFFFFF"/>
        </w:rPr>
      </w:pPr>
    </w:p>
    <w:p w14:paraId="7B430C88" w14:textId="4FD790FB" w:rsidR="00E75F1E" w:rsidRPr="00E8503E" w:rsidRDefault="00F23D32"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0F3F96" w:rsidRPr="00E8503E">
        <w:rPr>
          <w:rFonts w:ascii="Times New Roman" w:hAnsi="Times New Roman"/>
          <w:sz w:val="24"/>
          <w:szCs w:val="24"/>
          <w:shd w:val="clear" w:color="auto" w:fill="FFFFFF"/>
        </w:rPr>
        <w:t>20</w:t>
      </w:r>
      <w:r w:rsidR="00E75F1E" w:rsidRPr="00E8503E">
        <w:rPr>
          <w:rFonts w:ascii="Times New Roman" w:hAnsi="Times New Roman"/>
          <w:sz w:val="24"/>
          <w:szCs w:val="24"/>
          <w:shd w:val="clear" w:color="auto" w:fill="FFFFFF"/>
        </w:rPr>
        <w:t>. Izteikt 43. punkta trešo teikumu šādā redakcijā:</w:t>
      </w:r>
    </w:p>
    <w:p w14:paraId="7C67C560" w14:textId="7544FE64" w:rsidR="00E75F1E" w:rsidRPr="00E8503E" w:rsidRDefault="00E75F1E" w:rsidP="002002F3">
      <w:pPr>
        <w:suppressAutoHyphens w:val="0"/>
        <w:spacing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shd w:val="clear" w:color="auto" w:fill="FFFFFF"/>
        </w:rPr>
        <w:t>“</w:t>
      </w:r>
      <w:r w:rsidR="00BF5F0F" w:rsidRPr="00E8503E">
        <w:rPr>
          <w:rFonts w:ascii="Times New Roman" w:eastAsia="Times New Roman" w:hAnsi="Times New Roman"/>
          <w:sz w:val="24"/>
          <w:szCs w:val="24"/>
          <w:lang w:eastAsia="lv-LV"/>
        </w:rPr>
        <w:t xml:space="preserve">Ja komersants biroja noteiktajā termiņā, kas nav mazāks par 10 darbdienām, nesniedz pieprasīto informāciju, birojs </w:t>
      </w:r>
      <w:r w:rsidR="00A80B2A" w:rsidRPr="00E8503E">
        <w:rPr>
          <w:rFonts w:ascii="Times New Roman" w:eastAsia="Times New Roman" w:hAnsi="Times New Roman"/>
          <w:sz w:val="24"/>
          <w:szCs w:val="24"/>
          <w:lang w:eastAsia="lv-LV"/>
        </w:rPr>
        <w:t>var lemt</w:t>
      </w:r>
      <w:r w:rsidR="00BF5F0F" w:rsidRPr="00E8503E">
        <w:rPr>
          <w:rFonts w:ascii="Times New Roman" w:eastAsia="Times New Roman" w:hAnsi="Times New Roman"/>
          <w:sz w:val="24"/>
          <w:szCs w:val="24"/>
          <w:lang w:eastAsia="lv-LV"/>
        </w:rPr>
        <w:t xml:space="preserve"> par komersantam piešķirto obligātā iepirkuma </w:t>
      </w:r>
      <w:r w:rsidR="00357180" w:rsidRPr="00E8503E">
        <w:rPr>
          <w:rFonts w:ascii="Times New Roman" w:eastAsia="Times New Roman" w:hAnsi="Times New Roman"/>
          <w:sz w:val="24"/>
          <w:szCs w:val="24"/>
          <w:lang w:eastAsia="lv-LV"/>
        </w:rPr>
        <w:t xml:space="preserve">vai garantētās </w:t>
      </w:r>
      <w:r w:rsidR="005C07C5" w:rsidRPr="00E8503E">
        <w:rPr>
          <w:rFonts w:ascii="Times New Roman" w:eastAsia="Times New Roman" w:hAnsi="Times New Roman"/>
          <w:sz w:val="24"/>
          <w:szCs w:val="24"/>
          <w:lang w:eastAsia="lv-LV"/>
        </w:rPr>
        <w:t xml:space="preserve">maksas </w:t>
      </w:r>
      <w:r w:rsidR="00BF5F0F" w:rsidRPr="00E8503E">
        <w:rPr>
          <w:rFonts w:ascii="Times New Roman" w:eastAsia="Times New Roman" w:hAnsi="Times New Roman"/>
          <w:sz w:val="24"/>
          <w:szCs w:val="24"/>
          <w:lang w:eastAsia="lv-LV"/>
        </w:rPr>
        <w:t>tiesību atcelšanu.</w:t>
      </w:r>
      <w:r w:rsidRPr="00E8503E">
        <w:rPr>
          <w:rFonts w:ascii="Times New Roman" w:hAnsi="Times New Roman"/>
          <w:sz w:val="24"/>
          <w:szCs w:val="24"/>
        </w:rPr>
        <w:t>”</w:t>
      </w:r>
    </w:p>
    <w:p w14:paraId="2C4114CC" w14:textId="1BE1CCB8" w:rsidR="00FA7E68" w:rsidRPr="00E8503E" w:rsidRDefault="00F23D3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lastRenderedPageBreak/>
        <w:t>1.</w:t>
      </w:r>
      <w:r w:rsidR="00E42E1F" w:rsidRPr="00E8503E">
        <w:rPr>
          <w:rFonts w:ascii="Times New Roman" w:hAnsi="Times New Roman"/>
          <w:sz w:val="24"/>
          <w:szCs w:val="24"/>
          <w:shd w:val="clear" w:color="auto" w:fill="FFFFFF"/>
        </w:rPr>
        <w:t>2</w:t>
      </w:r>
      <w:r w:rsidR="001A4C1C" w:rsidRPr="00E8503E">
        <w:rPr>
          <w:rFonts w:ascii="Times New Roman" w:hAnsi="Times New Roman"/>
          <w:sz w:val="24"/>
          <w:szCs w:val="24"/>
          <w:shd w:val="clear" w:color="auto" w:fill="FFFFFF"/>
        </w:rPr>
        <w:t>1</w:t>
      </w:r>
      <w:r w:rsidR="00C722D8" w:rsidRPr="00E8503E">
        <w:rPr>
          <w:rFonts w:ascii="Times New Roman" w:hAnsi="Times New Roman"/>
          <w:sz w:val="24"/>
          <w:szCs w:val="24"/>
          <w:shd w:val="clear" w:color="auto" w:fill="FFFFFF"/>
        </w:rPr>
        <w:t xml:space="preserve">. Svītrot </w:t>
      </w:r>
      <w:r w:rsidR="00FA7E68" w:rsidRPr="00E8503E">
        <w:rPr>
          <w:rFonts w:ascii="Times New Roman" w:hAnsi="Times New Roman"/>
          <w:sz w:val="24"/>
          <w:szCs w:val="24"/>
          <w:shd w:val="clear" w:color="auto" w:fill="FFFFFF"/>
        </w:rPr>
        <w:t xml:space="preserve">43. punkta </w:t>
      </w:r>
      <w:r w:rsidR="00C722D8" w:rsidRPr="00E8503E">
        <w:rPr>
          <w:rFonts w:ascii="Times New Roman" w:hAnsi="Times New Roman"/>
          <w:sz w:val="24"/>
          <w:szCs w:val="24"/>
          <w:shd w:val="clear" w:color="auto" w:fill="FFFFFF"/>
        </w:rPr>
        <w:t>ce</w:t>
      </w:r>
      <w:r w:rsidR="006362FF" w:rsidRPr="00E8503E">
        <w:rPr>
          <w:rFonts w:ascii="Times New Roman" w:hAnsi="Times New Roman"/>
          <w:sz w:val="24"/>
          <w:szCs w:val="24"/>
          <w:shd w:val="clear" w:color="auto" w:fill="FFFFFF"/>
        </w:rPr>
        <w:t>t</w:t>
      </w:r>
      <w:r w:rsidR="00C722D8" w:rsidRPr="00E8503E">
        <w:rPr>
          <w:rFonts w:ascii="Times New Roman" w:hAnsi="Times New Roman"/>
          <w:sz w:val="24"/>
          <w:szCs w:val="24"/>
          <w:shd w:val="clear" w:color="auto" w:fill="FFFFFF"/>
        </w:rPr>
        <w:t>urto</w:t>
      </w:r>
      <w:r w:rsidR="00FA7E68" w:rsidRPr="00E8503E">
        <w:rPr>
          <w:rFonts w:ascii="Times New Roman" w:hAnsi="Times New Roman"/>
          <w:sz w:val="24"/>
          <w:szCs w:val="24"/>
          <w:shd w:val="clear" w:color="auto" w:fill="FFFFFF"/>
        </w:rPr>
        <w:t xml:space="preserve"> teikumu</w:t>
      </w:r>
      <w:r w:rsidR="00C722D8" w:rsidRPr="00E8503E">
        <w:rPr>
          <w:rFonts w:ascii="Times New Roman" w:hAnsi="Times New Roman"/>
          <w:sz w:val="24"/>
          <w:szCs w:val="24"/>
          <w:shd w:val="clear" w:color="auto" w:fill="FFFFFF"/>
        </w:rPr>
        <w:t>.</w:t>
      </w:r>
    </w:p>
    <w:p w14:paraId="118316AE" w14:textId="77777777" w:rsidR="00FA7E68" w:rsidRPr="00E8503E" w:rsidRDefault="00FA7E68" w:rsidP="002002F3">
      <w:pPr>
        <w:suppressAutoHyphens w:val="0"/>
        <w:spacing w:after="60" w:line="240" w:lineRule="auto"/>
        <w:ind w:firstLine="851"/>
        <w:jc w:val="both"/>
        <w:rPr>
          <w:rFonts w:ascii="Times New Roman" w:eastAsia="Times New Roman" w:hAnsi="Times New Roman"/>
          <w:sz w:val="24"/>
          <w:szCs w:val="24"/>
          <w:lang w:eastAsia="lv-LV"/>
        </w:rPr>
      </w:pPr>
    </w:p>
    <w:p w14:paraId="6082B84C" w14:textId="40777906" w:rsidR="00EF4FC1" w:rsidRPr="00E8503E" w:rsidRDefault="00F23D3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E42E1F" w:rsidRPr="00E8503E">
        <w:rPr>
          <w:rFonts w:ascii="Times New Roman" w:eastAsia="Times New Roman" w:hAnsi="Times New Roman"/>
          <w:sz w:val="24"/>
          <w:szCs w:val="24"/>
          <w:lang w:eastAsia="lv-LV"/>
        </w:rPr>
        <w:t>2</w:t>
      </w:r>
      <w:r w:rsidR="00FA625F" w:rsidRPr="00E8503E">
        <w:rPr>
          <w:rFonts w:ascii="Times New Roman" w:eastAsia="Times New Roman" w:hAnsi="Times New Roman"/>
          <w:sz w:val="24"/>
          <w:szCs w:val="24"/>
          <w:lang w:eastAsia="lv-LV"/>
        </w:rPr>
        <w:t>2</w:t>
      </w:r>
      <w:r w:rsidR="00EF4FC1" w:rsidRPr="00E8503E">
        <w:rPr>
          <w:rFonts w:ascii="Times New Roman" w:eastAsia="Times New Roman" w:hAnsi="Times New Roman"/>
          <w:sz w:val="24"/>
          <w:szCs w:val="24"/>
          <w:lang w:eastAsia="lv-LV"/>
        </w:rPr>
        <w:t>. Papildināt noteikumus ar 46.</w:t>
      </w:r>
      <w:r w:rsidR="00EF4FC1" w:rsidRPr="00E8503E">
        <w:rPr>
          <w:rFonts w:ascii="Times New Roman" w:eastAsia="Times New Roman" w:hAnsi="Times New Roman"/>
          <w:sz w:val="24"/>
          <w:szCs w:val="24"/>
          <w:vertAlign w:val="superscript"/>
          <w:lang w:eastAsia="lv-LV"/>
        </w:rPr>
        <w:t>1</w:t>
      </w:r>
      <w:r w:rsidR="00A4600B" w:rsidRPr="00E8503E">
        <w:rPr>
          <w:rFonts w:ascii="Times New Roman" w:eastAsia="Times New Roman" w:hAnsi="Times New Roman"/>
          <w:sz w:val="24"/>
          <w:szCs w:val="24"/>
          <w:lang w:eastAsia="lv-LV"/>
        </w:rPr>
        <w:t>,</w:t>
      </w:r>
      <w:r w:rsidR="00EF4FC1" w:rsidRPr="00E8503E">
        <w:rPr>
          <w:rFonts w:ascii="Times New Roman" w:eastAsia="Times New Roman" w:hAnsi="Times New Roman"/>
          <w:sz w:val="24"/>
          <w:szCs w:val="24"/>
          <w:lang w:eastAsia="lv-LV"/>
        </w:rPr>
        <w:t xml:space="preserve"> 46.</w:t>
      </w:r>
      <w:r w:rsidR="00EF4FC1" w:rsidRPr="00E8503E">
        <w:rPr>
          <w:rFonts w:ascii="Times New Roman" w:eastAsia="Times New Roman" w:hAnsi="Times New Roman"/>
          <w:sz w:val="24"/>
          <w:szCs w:val="24"/>
          <w:vertAlign w:val="superscript"/>
          <w:lang w:eastAsia="lv-LV"/>
        </w:rPr>
        <w:t>2</w:t>
      </w:r>
      <w:r w:rsidR="00EF4FC1" w:rsidRPr="00E8503E">
        <w:rPr>
          <w:rFonts w:ascii="Times New Roman" w:eastAsia="Times New Roman" w:hAnsi="Times New Roman"/>
          <w:sz w:val="24"/>
          <w:szCs w:val="24"/>
          <w:lang w:eastAsia="lv-LV"/>
        </w:rPr>
        <w:t xml:space="preserve">  </w:t>
      </w:r>
      <w:r w:rsidR="00A4600B" w:rsidRPr="00E8503E">
        <w:rPr>
          <w:rFonts w:ascii="Times New Roman" w:eastAsia="Times New Roman" w:hAnsi="Times New Roman"/>
          <w:sz w:val="24"/>
          <w:szCs w:val="24"/>
          <w:lang w:eastAsia="lv-LV"/>
        </w:rPr>
        <w:t>un 46.</w:t>
      </w:r>
      <w:r w:rsidR="00A4600B" w:rsidRPr="00E8503E">
        <w:rPr>
          <w:rFonts w:ascii="Times New Roman" w:eastAsia="Times New Roman" w:hAnsi="Times New Roman"/>
          <w:sz w:val="24"/>
          <w:szCs w:val="24"/>
          <w:vertAlign w:val="superscript"/>
          <w:lang w:eastAsia="lv-LV"/>
        </w:rPr>
        <w:t>3</w:t>
      </w:r>
      <w:r w:rsidR="00A4600B" w:rsidRPr="00E8503E">
        <w:rPr>
          <w:rFonts w:ascii="Times New Roman" w:eastAsia="Times New Roman" w:hAnsi="Times New Roman"/>
          <w:sz w:val="24"/>
          <w:szCs w:val="24"/>
          <w:lang w:eastAsia="lv-LV"/>
        </w:rPr>
        <w:t xml:space="preserve"> </w:t>
      </w:r>
      <w:r w:rsidR="00EF4FC1" w:rsidRPr="00E8503E">
        <w:rPr>
          <w:rFonts w:ascii="Times New Roman" w:eastAsia="Times New Roman" w:hAnsi="Times New Roman"/>
          <w:sz w:val="24"/>
          <w:szCs w:val="24"/>
          <w:lang w:eastAsia="lv-LV"/>
        </w:rPr>
        <w:t>punktu šādā redakcijā:</w:t>
      </w:r>
    </w:p>
    <w:p w14:paraId="5CD0D5E2" w14:textId="0DE5340C" w:rsidR="00B24C6D" w:rsidRPr="00E8503E" w:rsidRDefault="00EF4FC1"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w:t>
      </w:r>
      <w:r w:rsidR="00B24C6D" w:rsidRPr="00E8503E">
        <w:rPr>
          <w:rFonts w:ascii="Times New Roman" w:eastAsia="Times New Roman" w:hAnsi="Times New Roman"/>
          <w:sz w:val="24"/>
          <w:szCs w:val="24"/>
          <w:lang w:eastAsia="lv-LV"/>
        </w:rPr>
        <w:t>46.</w:t>
      </w:r>
      <w:r w:rsidR="00B24C6D" w:rsidRPr="00E8503E">
        <w:rPr>
          <w:rFonts w:ascii="Times New Roman" w:eastAsia="Times New Roman" w:hAnsi="Times New Roman"/>
          <w:sz w:val="24"/>
          <w:szCs w:val="24"/>
          <w:vertAlign w:val="superscript"/>
          <w:lang w:eastAsia="lv-LV"/>
        </w:rPr>
        <w:t>1</w:t>
      </w:r>
      <w:r w:rsidR="00B24C6D" w:rsidRPr="00E8503E">
        <w:rPr>
          <w:rFonts w:ascii="Times New Roman" w:eastAsia="Times New Roman" w:hAnsi="Times New Roman"/>
          <w:sz w:val="24"/>
          <w:szCs w:val="24"/>
          <w:lang w:eastAsia="lv-LV"/>
        </w:rPr>
        <w:t xml:space="preserve"> Ja komersants nav nodrošinājis biroja pārstāvjiem iespēju veikt </w:t>
      </w:r>
      <w:r w:rsidR="00B24C6D" w:rsidRPr="00E8503E">
        <w:rPr>
          <w:rFonts w:ascii="Times New Roman" w:hAnsi="Times New Roman"/>
          <w:sz w:val="24"/>
          <w:szCs w:val="24"/>
        </w:rPr>
        <w:t>koģenerācijas stacijas pārbaudi,</w:t>
      </w:r>
      <w:r w:rsidR="00B24C6D" w:rsidRPr="00E8503E">
        <w:rPr>
          <w:rFonts w:ascii="Times New Roman" w:eastAsia="Times New Roman" w:hAnsi="Times New Roman"/>
          <w:sz w:val="24"/>
          <w:szCs w:val="24"/>
          <w:lang w:eastAsia="lv-LV"/>
        </w:rPr>
        <w:t xml:space="preserve"> birojs nekavējoties </w:t>
      </w:r>
      <w:r w:rsidR="00B24C6D" w:rsidRPr="00E8503E">
        <w:rPr>
          <w:rFonts w:ascii="Times New Roman" w:hAnsi="Times New Roman"/>
          <w:sz w:val="24"/>
          <w:szCs w:val="24"/>
        </w:rPr>
        <w:t xml:space="preserve">pieņem lēmumu </w:t>
      </w:r>
      <w:r w:rsidR="00B24C6D" w:rsidRPr="00E8503E">
        <w:rPr>
          <w:rFonts w:ascii="Times New Roman" w:eastAsia="Times New Roman" w:hAnsi="Times New Roman"/>
          <w:sz w:val="24"/>
          <w:szCs w:val="24"/>
          <w:lang w:eastAsia="lv-LV"/>
        </w:rPr>
        <w:t xml:space="preserve">apturēt valsts atbalsta izmaksu par iepirkto elektroenerģiju vai garantēto maksu par </w:t>
      </w:r>
      <w:r w:rsidR="00AE56B1" w:rsidRPr="00E8503E">
        <w:rPr>
          <w:rFonts w:ascii="Times New Roman" w:hAnsi="Times New Roman"/>
          <w:sz w:val="24"/>
          <w:szCs w:val="24"/>
          <w:shd w:val="clear" w:color="auto" w:fill="FFFFFF"/>
        </w:rPr>
        <w:t xml:space="preserve">koģenerācijas </w:t>
      </w:r>
      <w:r w:rsidR="00B24C6D" w:rsidRPr="00E8503E">
        <w:rPr>
          <w:rFonts w:ascii="Times New Roman" w:eastAsia="Times New Roman" w:hAnsi="Times New Roman"/>
          <w:sz w:val="24"/>
          <w:szCs w:val="24"/>
          <w:lang w:eastAsia="lv-LV"/>
        </w:rPr>
        <w:t xml:space="preserve">stacijā uzstādīto elektrisko jaudu par periodu no lēmuma </w:t>
      </w:r>
      <w:r w:rsidR="004227D3" w:rsidRPr="00E8503E">
        <w:rPr>
          <w:rFonts w:ascii="Times New Roman" w:eastAsia="Times New Roman" w:hAnsi="Times New Roman"/>
          <w:sz w:val="24"/>
          <w:szCs w:val="24"/>
          <w:lang w:eastAsia="lv-LV"/>
        </w:rPr>
        <w:t xml:space="preserve">spēkā  </w:t>
      </w:r>
      <w:r w:rsidR="006A508F" w:rsidRPr="00E8503E">
        <w:rPr>
          <w:rFonts w:ascii="Times New Roman" w:eastAsia="Times New Roman" w:hAnsi="Times New Roman"/>
          <w:sz w:val="24"/>
          <w:szCs w:val="24"/>
          <w:lang w:eastAsia="lv-LV"/>
        </w:rPr>
        <w:t xml:space="preserve">stāšanās </w:t>
      </w:r>
      <w:r w:rsidR="00B24C6D" w:rsidRPr="00E8503E">
        <w:rPr>
          <w:rFonts w:ascii="Times New Roman" w:eastAsia="Times New Roman" w:hAnsi="Times New Roman"/>
          <w:sz w:val="24"/>
          <w:szCs w:val="24"/>
          <w:lang w:eastAsia="lv-LV"/>
        </w:rPr>
        <w:t>dienas līdz šo noteikumu 46.</w:t>
      </w:r>
      <w:r w:rsidR="00B24C6D" w:rsidRPr="00E8503E">
        <w:rPr>
          <w:rFonts w:ascii="Times New Roman" w:eastAsia="Times New Roman" w:hAnsi="Times New Roman"/>
          <w:sz w:val="24"/>
          <w:szCs w:val="24"/>
          <w:vertAlign w:val="superscript"/>
          <w:lang w:eastAsia="lv-LV"/>
        </w:rPr>
        <w:t>2</w:t>
      </w:r>
      <w:r w:rsidR="00B24C6D" w:rsidRPr="00E8503E">
        <w:rPr>
          <w:rFonts w:ascii="Times New Roman" w:eastAsia="Times New Roman" w:hAnsi="Times New Roman"/>
          <w:sz w:val="24"/>
          <w:szCs w:val="24"/>
          <w:lang w:eastAsia="lv-LV"/>
        </w:rPr>
        <w:t xml:space="preserve"> 1. </w:t>
      </w:r>
      <w:r w:rsidR="004311EB" w:rsidRPr="00E8503E">
        <w:rPr>
          <w:rFonts w:ascii="Times New Roman" w:hAnsi="Times New Roman"/>
          <w:sz w:val="24"/>
          <w:szCs w:val="24"/>
        </w:rPr>
        <w:t>apakšpunktā vai 46.</w:t>
      </w:r>
      <w:r w:rsidR="004311EB" w:rsidRPr="00E8503E">
        <w:rPr>
          <w:rFonts w:ascii="Times New Roman" w:hAnsi="Times New Roman"/>
          <w:sz w:val="24"/>
          <w:szCs w:val="24"/>
          <w:vertAlign w:val="superscript"/>
        </w:rPr>
        <w:t>3</w:t>
      </w:r>
      <w:r w:rsidR="004311EB" w:rsidRPr="00E8503E">
        <w:rPr>
          <w:rFonts w:ascii="Times New Roman" w:hAnsi="Times New Roman"/>
          <w:sz w:val="24"/>
          <w:szCs w:val="24"/>
        </w:rPr>
        <w:t xml:space="preserve"> punktā minētā lēmuma pieņemšanai.</w:t>
      </w:r>
    </w:p>
    <w:p w14:paraId="66C196B9" w14:textId="11FEE578" w:rsidR="00B24C6D" w:rsidRPr="00E8503E" w:rsidRDefault="00B24C6D" w:rsidP="002002F3">
      <w:pPr>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46.</w:t>
      </w:r>
      <w:r w:rsidRPr="00E8503E">
        <w:rPr>
          <w:rFonts w:ascii="Times New Roman" w:eastAsia="Times New Roman" w:hAnsi="Times New Roman"/>
          <w:sz w:val="24"/>
          <w:szCs w:val="24"/>
          <w:vertAlign w:val="superscript"/>
          <w:lang w:eastAsia="lv-LV"/>
        </w:rPr>
        <w:t>2</w:t>
      </w:r>
      <w:r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rPr>
        <w:t xml:space="preserve">Pēc </w:t>
      </w:r>
      <w:r w:rsidRPr="00E8503E">
        <w:rPr>
          <w:rFonts w:ascii="Times New Roman" w:hAnsi="Times New Roman"/>
          <w:sz w:val="24"/>
          <w:szCs w:val="24"/>
        </w:rPr>
        <w:t xml:space="preserve">šo noteikumu 46.3. vai 46.4. apakšpunktā minētās atkārtotās pārbaudes veikšanas atkarībā no šo noteikumu 46.7. apakšpunktā minētā </w:t>
      </w:r>
      <w:r w:rsidRPr="00E8503E">
        <w:rPr>
          <w:rFonts w:ascii="Times New Roman" w:hAnsi="Times New Roman"/>
          <w:sz w:val="24"/>
          <w:szCs w:val="24"/>
          <w:shd w:val="clear" w:color="auto" w:fill="FFFFFF"/>
        </w:rPr>
        <w:t>pārbaudes aktā konstatētā</w:t>
      </w:r>
      <w:r w:rsidR="00B66CB0" w:rsidRPr="00E8503E">
        <w:rPr>
          <w:rFonts w:ascii="Times New Roman" w:hAnsi="Times New Roman"/>
          <w:sz w:val="24"/>
          <w:szCs w:val="24"/>
          <w:shd w:val="clear" w:color="auto" w:fill="FFFFFF"/>
        </w:rPr>
        <w:t xml:space="preserve"> Birojs </w:t>
      </w:r>
      <w:r w:rsidR="00B66CB0" w:rsidRPr="00E8503E">
        <w:rPr>
          <w:rFonts w:ascii="Times New Roman" w:hAnsi="Times New Roman"/>
          <w:sz w:val="24"/>
          <w:szCs w:val="24"/>
        </w:rPr>
        <w:t>veic vienu no šādām darbībām</w:t>
      </w:r>
      <w:r w:rsidRPr="00E8503E">
        <w:rPr>
          <w:rFonts w:ascii="Times New Roman" w:hAnsi="Times New Roman"/>
          <w:sz w:val="24"/>
          <w:szCs w:val="24"/>
        </w:rPr>
        <w:t>:</w:t>
      </w:r>
    </w:p>
    <w:p w14:paraId="2BC02C19" w14:textId="40859652" w:rsidR="00B24C6D" w:rsidRPr="00E8503E" w:rsidRDefault="00B24C6D"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lang w:eastAsia="lv-LV"/>
        </w:rPr>
        <w:t>46.</w:t>
      </w:r>
      <w:r w:rsidRPr="00E8503E">
        <w:rPr>
          <w:rFonts w:ascii="Times New Roman" w:eastAsia="Times New Roman" w:hAnsi="Times New Roman"/>
          <w:sz w:val="24"/>
          <w:szCs w:val="24"/>
          <w:vertAlign w:val="superscript"/>
          <w:lang w:eastAsia="lv-LV"/>
        </w:rPr>
        <w:t>2</w:t>
      </w:r>
      <w:r w:rsidR="0013548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rPr>
        <w:t>1.</w:t>
      </w:r>
      <w:r w:rsidRPr="00E8503E">
        <w:rPr>
          <w:rFonts w:ascii="Times New Roman" w:hAnsi="Times New Roman"/>
          <w:sz w:val="24"/>
          <w:szCs w:val="24"/>
        </w:rPr>
        <w:t xml:space="preserve"> ja Birojs guvis pārliecību ka koģenerācijas stacijas darbībā tiek nodrošinātas šajos noteikumos un Elektroenerģijas tirgus likumā noteiktās prasības</w:t>
      </w:r>
      <w:r w:rsidRPr="00E8503E">
        <w:rPr>
          <w:rFonts w:ascii="Times New Roman" w:eastAsia="Times New Roman" w:hAnsi="Times New Roman"/>
          <w:sz w:val="24"/>
          <w:szCs w:val="24"/>
        </w:rPr>
        <w:t xml:space="preserve">, </w:t>
      </w:r>
      <w:r w:rsidR="00CC7291" w:rsidRPr="00E8503E">
        <w:rPr>
          <w:rFonts w:ascii="Times New Roman" w:eastAsia="Times New Roman" w:hAnsi="Times New Roman"/>
          <w:iCs/>
          <w:sz w:val="24"/>
          <w:szCs w:val="24"/>
        </w:rPr>
        <w:t xml:space="preserve">pieņem lēmumu par saskaņā ar šo noteikumu </w:t>
      </w:r>
      <w:r w:rsidR="00CC4033" w:rsidRPr="00E8503E">
        <w:rPr>
          <w:rFonts w:ascii="Times New Roman" w:hAnsi="Times New Roman"/>
          <w:sz w:val="24"/>
          <w:szCs w:val="24"/>
        </w:rPr>
        <w:t>46</w:t>
      </w:r>
      <w:r w:rsidR="00CC7291" w:rsidRPr="00E8503E">
        <w:rPr>
          <w:rFonts w:ascii="Times New Roman" w:hAnsi="Times New Roman"/>
          <w:sz w:val="24"/>
          <w:szCs w:val="24"/>
        </w:rPr>
        <w:t>.</w:t>
      </w:r>
      <w:r w:rsidR="00CC7291" w:rsidRPr="00E8503E">
        <w:rPr>
          <w:rFonts w:ascii="Times New Roman" w:hAnsi="Times New Roman"/>
          <w:sz w:val="24"/>
          <w:szCs w:val="24"/>
          <w:vertAlign w:val="superscript"/>
        </w:rPr>
        <w:t>1</w:t>
      </w:r>
      <w:r w:rsidR="00CC7291" w:rsidRPr="00E8503E">
        <w:rPr>
          <w:rFonts w:ascii="Times New Roman" w:eastAsia="Times New Roman" w:hAnsi="Times New Roman"/>
          <w:iCs/>
          <w:sz w:val="24"/>
          <w:szCs w:val="24"/>
          <w:vertAlign w:val="superscript"/>
        </w:rPr>
        <w:t xml:space="preserve"> </w:t>
      </w:r>
      <w:r w:rsidR="00CC7291" w:rsidRPr="00E8503E">
        <w:rPr>
          <w:rFonts w:ascii="Times New Roman" w:eastAsia="Times New Roman" w:hAnsi="Times New Roman"/>
          <w:iCs/>
          <w:sz w:val="24"/>
          <w:szCs w:val="24"/>
        </w:rPr>
        <w:t>punktu apturētā valsts atbalsta izmaksas atsākšanu. Publiskais tirgotājs apturētā valsts atbalsta izmaksu veic 10 kalendāro dienu laikā pēc biroja lēmuma par apturētā valsts atbalsta izmaksas atsākšanu spēkā stāšanās</w:t>
      </w:r>
      <w:r w:rsidRPr="00E8503E">
        <w:rPr>
          <w:rFonts w:ascii="Times New Roman" w:eastAsia="Times New Roman" w:hAnsi="Times New Roman"/>
          <w:sz w:val="24"/>
          <w:szCs w:val="24"/>
        </w:rPr>
        <w:t>;</w:t>
      </w:r>
    </w:p>
    <w:p w14:paraId="5E379070" w14:textId="31450961" w:rsidR="00530B43" w:rsidRPr="00E8503E" w:rsidRDefault="00B24C6D" w:rsidP="002002F3">
      <w:pPr>
        <w:spacing w:after="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lang w:eastAsia="lv-LV"/>
        </w:rPr>
        <w:t>46.</w:t>
      </w:r>
      <w:r w:rsidRPr="00E8503E">
        <w:rPr>
          <w:rFonts w:ascii="Times New Roman" w:eastAsia="Times New Roman" w:hAnsi="Times New Roman"/>
          <w:sz w:val="24"/>
          <w:szCs w:val="24"/>
          <w:vertAlign w:val="superscript"/>
          <w:lang w:eastAsia="lv-LV"/>
        </w:rPr>
        <w:t>2</w:t>
      </w:r>
      <w:r w:rsidR="0013548E" w:rsidRPr="00E8503E">
        <w:rPr>
          <w:rFonts w:ascii="Times New Roman" w:eastAsia="Times New Roman" w:hAnsi="Times New Roman"/>
          <w:sz w:val="24"/>
          <w:szCs w:val="24"/>
          <w:vertAlign w:val="superscript"/>
          <w:lang w:eastAsia="lv-LV"/>
        </w:rPr>
        <w:t xml:space="preserve"> </w:t>
      </w:r>
      <w:r w:rsidRPr="00E8503E">
        <w:rPr>
          <w:rFonts w:ascii="Times New Roman" w:eastAsia="Times New Roman" w:hAnsi="Times New Roman"/>
          <w:sz w:val="24"/>
          <w:szCs w:val="24"/>
        </w:rPr>
        <w:t>2.</w:t>
      </w:r>
      <w:r w:rsidRPr="00E8503E">
        <w:rPr>
          <w:rFonts w:ascii="Times New Roman" w:hAnsi="Times New Roman"/>
          <w:sz w:val="24"/>
          <w:szCs w:val="24"/>
        </w:rPr>
        <w:t xml:space="preserve"> ja Birojs koģenerācijas stacijas darbībā konstatējis šo noteikumu vai Elektroenerģijas tirgus likuma pārkāpumus</w:t>
      </w:r>
      <w:r w:rsidRPr="00E8503E">
        <w:rPr>
          <w:rFonts w:ascii="Times New Roman" w:eastAsia="Times New Roman" w:hAnsi="Times New Roman"/>
          <w:sz w:val="24"/>
          <w:szCs w:val="24"/>
        </w:rPr>
        <w:t>, tas izsaka brīdinājumu vai pieņem lēmumu atbilstoši šajos noteikumos noteiktajam.</w:t>
      </w:r>
    </w:p>
    <w:p w14:paraId="0BE999EA" w14:textId="12A9BA8D" w:rsidR="00EF4FC1" w:rsidRPr="00E8503E" w:rsidRDefault="00530B43" w:rsidP="002002F3">
      <w:pPr>
        <w:suppressAutoHyphens w:val="0"/>
        <w:spacing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rPr>
        <w:t>46.</w:t>
      </w:r>
      <w:r w:rsidRPr="00E8503E">
        <w:rPr>
          <w:rFonts w:ascii="Times New Roman" w:eastAsia="Times New Roman" w:hAnsi="Times New Roman"/>
          <w:sz w:val="24"/>
          <w:szCs w:val="24"/>
          <w:vertAlign w:val="superscript"/>
        </w:rPr>
        <w:t>3</w:t>
      </w:r>
      <w:r w:rsidRPr="00E8503E">
        <w:rPr>
          <w:rFonts w:ascii="Times New Roman" w:eastAsia="Times New Roman" w:hAnsi="Times New Roman"/>
          <w:sz w:val="24"/>
          <w:szCs w:val="24"/>
        </w:rPr>
        <w:t xml:space="preserve"> </w:t>
      </w:r>
      <w:r w:rsidR="004311EB" w:rsidRPr="00E8503E">
        <w:rPr>
          <w:rFonts w:ascii="Times New Roman" w:hAnsi="Times New Roman"/>
          <w:sz w:val="24"/>
          <w:szCs w:val="24"/>
        </w:rPr>
        <w:t xml:space="preserve">Ja birojs pēc šo noteikumu 46.3. vai 46.4. apakšpunktā minētās atkārtotās pārbaudes veikšanas izteicis </w:t>
      </w:r>
      <w:r w:rsidR="004311EB" w:rsidRPr="00E8503E">
        <w:rPr>
          <w:rFonts w:ascii="Times New Roman" w:eastAsia="Times New Roman" w:hAnsi="Times New Roman"/>
          <w:sz w:val="24"/>
          <w:szCs w:val="24"/>
          <w:lang w:eastAsia="lv-LV"/>
        </w:rPr>
        <w:t>brīdinājumu</w:t>
      </w:r>
      <w:r w:rsidR="004311EB" w:rsidRPr="00E8503E">
        <w:rPr>
          <w:rFonts w:ascii="Times New Roman" w:hAnsi="Times New Roman"/>
          <w:sz w:val="24"/>
          <w:szCs w:val="24"/>
        </w:rPr>
        <w:t xml:space="preserve"> un pārkāpums, par kuru izteikts brīdinājums, ir novērsts, birojs pieņem lēmumu par saskaņā ar šo noteikumu 46.</w:t>
      </w:r>
      <w:r w:rsidR="004311EB" w:rsidRPr="00E8503E">
        <w:rPr>
          <w:rFonts w:ascii="Times New Roman" w:hAnsi="Times New Roman"/>
          <w:sz w:val="24"/>
          <w:szCs w:val="24"/>
          <w:vertAlign w:val="superscript"/>
        </w:rPr>
        <w:t>1</w:t>
      </w:r>
      <w:r w:rsidR="004311EB" w:rsidRPr="00E8503E">
        <w:rPr>
          <w:rFonts w:ascii="Times New Roman" w:hAnsi="Times New Roman"/>
          <w:sz w:val="24"/>
          <w:szCs w:val="24"/>
        </w:rPr>
        <w:t xml:space="preserve"> punktu apturētā valsts atbalsta izmaksas atsākšanu. Publiskais tirgotājs apturētā valsts atbalsta izmaksu veic 10 kalendāro dienu laikā pēc biroja lēmuma par apturētā valsts atbalsta izmaksas atsākšanu spēkā stāšanās.</w:t>
      </w:r>
      <w:r w:rsidR="00A664D0" w:rsidRPr="00E8503E">
        <w:rPr>
          <w:rFonts w:ascii="Times New Roman" w:eastAsia="Times New Roman" w:hAnsi="Times New Roman"/>
          <w:sz w:val="24"/>
          <w:szCs w:val="24"/>
        </w:rPr>
        <w:t>”</w:t>
      </w:r>
    </w:p>
    <w:p w14:paraId="0B0F2ECA" w14:textId="77777777" w:rsidR="00EF4FC1" w:rsidRPr="00E8503E" w:rsidRDefault="00EF4FC1" w:rsidP="002002F3">
      <w:pPr>
        <w:suppressAutoHyphens w:val="0"/>
        <w:spacing w:after="60" w:line="240" w:lineRule="auto"/>
        <w:ind w:firstLine="851"/>
        <w:jc w:val="both"/>
        <w:rPr>
          <w:rFonts w:ascii="Times New Roman" w:eastAsia="Times New Roman" w:hAnsi="Times New Roman"/>
          <w:sz w:val="24"/>
          <w:szCs w:val="24"/>
          <w:lang w:eastAsia="lv-LV"/>
        </w:rPr>
      </w:pPr>
    </w:p>
    <w:p w14:paraId="7229530D" w14:textId="341CACBF" w:rsidR="00E8479A" w:rsidRPr="00E8503E" w:rsidRDefault="00F23D32" w:rsidP="002002F3">
      <w:pPr>
        <w:suppressAutoHyphens w:val="0"/>
        <w:spacing w:after="60" w:line="240" w:lineRule="auto"/>
        <w:ind w:firstLine="851"/>
        <w:jc w:val="both"/>
        <w:rPr>
          <w:rFonts w:ascii="Times New Roman" w:eastAsia="Times New Roman" w:hAnsi="Times New Roman"/>
          <w:sz w:val="24"/>
          <w:szCs w:val="24"/>
          <w:lang w:eastAsia="lv-LV"/>
        </w:rPr>
      </w:pPr>
      <w:bookmarkStart w:id="3" w:name="_Hlk56756766"/>
      <w:r w:rsidRPr="00E8503E">
        <w:rPr>
          <w:rFonts w:ascii="Times New Roman" w:eastAsia="Times New Roman" w:hAnsi="Times New Roman"/>
          <w:sz w:val="24"/>
          <w:szCs w:val="24"/>
          <w:lang w:eastAsia="lv-LV"/>
        </w:rPr>
        <w:t>1.</w:t>
      </w:r>
      <w:r w:rsidR="00B8577F" w:rsidRPr="00E8503E">
        <w:rPr>
          <w:rFonts w:ascii="Times New Roman" w:eastAsia="Times New Roman" w:hAnsi="Times New Roman"/>
          <w:sz w:val="24"/>
          <w:szCs w:val="24"/>
          <w:lang w:eastAsia="lv-LV"/>
        </w:rPr>
        <w:t>2</w:t>
      </w:r>
      <w:r w:rsidR="002D660A" w:rsidRPr="00E8503E">
        <w:rPr>
          <w:rFonts w:ascii="Times New Roman" w:eastAsia="Times New Roman" w:hAnsi="Times New Roman"/>
          <w:sz w:val="24"/>
          <w:szCs w:val="24"/>
          <w:lang w:eastAsia="lv-LV"/>
        </w:rPr>
        <w:t>3</w:t>
      </w:r>
      <w:r w:rsidR="00E8479A" w:rsidRPr="00E8503E">
        <w:rPr>
          <w:rFonts w:ascii="Times New Roman" w:eastAsia="Times New Roman" w:hAnsi="Times New Roman"/>
          <w:sz w:val="24"/>
          <w:szCs w:val="24"/>
          <w:lang w:eastAsia="lv-LV"/>
        </w:rPr>
        <w:t>. Svītrot 47.1. apakšpunktu</w:t>
      </w:r>
      <w:r w:rsidR="00A23212" w:rsidRPr="00E8503E">
        <w:rPr>
          <w:rFonts w:ascii="Times New Roman" w:eastAsia="Times New Roman" w:hAnsi="Times New Roman"/>
          <w:sz w:val="24"/>
          <w:szCs w:val="24"/>
          <w:lang w:eastAsia="lv-LV"/>
        </w:rPr>
        <w:t xml:space="preserve"> un</w:t>
      </w:r>
      <w:r w:rsidR="00BE4AC5" w:rsidRPr="00E8503E">
        <w:rPr>
          <w:rFonts w:ascii="Times New Roman" w:eastAsia="Times New Roman" w:hAnsi="Times New Roman"/>
          <w:sz w:val="24"/>
          <w:szCs w:val="24"/>
          <w:lang w:eastAsia="lv-LV"/>
        </w:rPr>
        <w:t xml:space="preserve"> 47.5</w:t>
      </w:r>
      <w:r w:rsidR="00613783" w:rsidRPr="00E8503E">
        <w:rPr>
          <w:rFonts w:ascii="Times New Roman" w:eastAsia="Times New Roman" w:hAnsi="Times New Roman"/>
          <w:sz w:val="24"/>
          <w:szCs w:val="24"/>
          <w:lang w:eastAsia="lv-LV"/>
        </w:rPr>
        <w:t>. apakšpunktu</w:t>
      </w:r>
      <w:r w:rsidR="003C45F3" w:rsidRPr="00E8503E">
        <w:rPr>
          <w:rFonts w:ascii="Times New Roman" w:eastAsia="Times New Roman" w:hAnsi="Times New Roman"/>
          <w:sz w:val="24"/>
          <w:szCs w:val="24"/>
          <w:lang w:eastAsia="lv-LV"/>
        </w:rPr>
        <w:t>.</w:t>
      </w:r>
    </w:p>
    <w:p w14:paraId="3161CEDC" w14:textId="1D612BF3" w:rsidR="00B24C6D" w:rsidRPr="00E8503E" w:rsidRDefault="00A6416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 </w:t>
      </w:r>
    </w:p>
    <w:p w14:paraId="2DBFD717" w14:textId="11AC9E21" w:rsidR="00A64162" w:rsidRPr="00E8503E" w:rsidRDefault="00F23D3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E42E1F" w:rsidRPr="00E8503E">
        <w:rPr>
          <w:rFonts w:ascii="Times New Roman" w:eastAsia="Times New Roman" w:hAnsi="Times New Roman"/>
          <w:sz w:val="24"/>
          <w:szCs w:val="24"/>
          <w:lang w:eastAsia="lv-LV"/>
        </w:rPr>
        <w:t>2</w:t>
      </w:r>
      <w:r w:rsidR="002D660A" w:rsidRPr="00E8503E">
        <w:rPr>
          <w:rFonts w:ascii="Times New Roman" w:eastAsia="Times New Roman" w:hAnsi="Times New Roman"/>
          <w:sz w:val="24"/>
          <w:szCs w:val="24"/>
          <w:lang w:eastAsia="lv-LV"/>
        </w:rPr>
        <w:t>4</w:t>
      </w:r>
      <w:r w:rsidR="00A64162" w:rsidRPr="00E8503E">
        <w:rPr>
          <w:rFonts w:ascii="Times New Roman" w:eastAsia="Times New Roman" w:hAnsi="Times New Roman"/>
          <w:sz w:val="24"/>
          <w:szCs w:val="24"/>
          <w:lang w:eastAsia="lv-LV"/>
        </w:rPr>
        <w:t xml:space="preserve">. Izteikt 47.3. </w:t>
      </w:r>
      <w:r w:rsidR="005E07B2" w:rsidRPr="00E8503E">
        <w:rPr>
          <w:rFonts w:ascii="Times New Roman" w:eastAsia="Times New Roman" w:hAnsi="Times New Roman"/>
          <w:sz w:val="24"/>
          <w:szCs w:val="24"/>
          <w:lang w:eastAsia="lv-LV"/>
        </w:rPr>
        <w:t xml:space="preserve">un 47.4 </w:t>
      </w:r>
      <w:r w:rsidR="00A64162" w:rsidRPr="00E8503E">
        <w:rPr>
          <w:rFonts w:ascii="Times New Roman" w:eastAsia="Times New Roman" w:hAnsi="Times New Roman"/>
          <w:sz w:val="24"/>
          <w:szCs w:val="24"/>
          <w:lang w:eastAsia="lv-LV"/>
        </w:rPr>
        <w:t>apakšpunktu šādā redakcijā:</w:t>
      </w:r>
    </w:p>
    <w:p w14:paraId="422673DD" w14:textId="233B18EC" w:rsidR="00157984" w:rsidRPr="00E8503E" w:rsidRDefault="00A6416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“47.3. </w:t>
      </w:r>
      <w:r w:rsidR="000A7F52" w:rsidRPr="00E8503E">
        <w:rPr>
          <w:rFonts w:ascii="Times New Roman" w:eastAsia="Times New Roman" w:hAnsi="Times New Roman"/>
          <w:sz w:val="24"/>
          <w:szCs w:val="24"/>
          <w:lang w:eastAsia="lv-LV"/>
        </w:rPr>
        <w:t xml:space="preserve">komersants </w:t>
      </w:r>
      <w:r w:rsidR="00FB1FC9" w:rsidRPr="00E8503E">
        <w:rPr>
          <w:rFonts w:ascii="Times New Roman" w:eastAsia="Times New Roman" w:hAnsi="Times New Roman"/>
          <w:sz w:val="24"/>
          <w:szCs w:val="24"/>
          <w:lang w:eastAsia="lv-LV"/>
        </w:rPr>
        <w:t>nav iesnie</w:t>
      </w:r>
      <w:r w:rsidR="00D6517A" w:rsidRPr="00E8503E">
        <w:rPr>
          <w:rFonts w:ascii="Times New Roman" w:eastAsia="Times New Roman" w:hAnsi="Times New Roman"/>
          <w:sz w:val="24"/>
          <w:szCs w:val="24"/>
          <w:lang w:eastAsia="lv-LV"/>
        </w:rPr>
        <w:t>dzis</w:t>
      </w:r>
      <w:r w:rsidR="00FB1FC9" w:rsidRPr="00E8503E">
        <w:rPr>
          <w:rFonts w:ascii="Times New Roman" w:eastAsia="Times New Roman" w:hAnsi="Times New Roman"/>
          <w:sz w:val="24"/>
          <w:szCs w:val="24"/>
          <w:lang w:eastAsia="lv-LV"/>
        </w:rPr>
        <w:t xml:space="preserve"> </w:t>
      </w:r>
      <w:r w:rsidR="006E17F3" w:rsidRPr="00E8503E">
        <w:rPr>
          <w:rFonts w:ascii="Times New Roman" w:eastAsia="Times New Roman" w:hAnsi="Times New Roman"/>
          <w:sz w:val="24"/>
          <w:szCs w:val="24"/>
          <w:lang w:eastAsia="lv-LV"/>
        </w:rPr>
        <w:t>b</w:t>
      </w:r>
      <w:r w:rsidR="00FB1FC9" w:rsidRPr="00E8503E">
        <w:rPr>
          <w:rFonts w:ascii="Times New Roman" w:eastAsia="Times New Roman" w:hAnsi="Times New Roman"/>
          <w:sz w:val="24"/>
          <w:szCs w:val="24"/>
          <w:lang w:eastAsia="lv-LV"/>
        </w:rPr>
        <w:t xml:space="preserve">irojā </w:t>
      </w:r>
      <w:r w:rsidR="00245263" w:rsidRPr="00E8503E">
        <w:rPr>
          <w:rFonts w:ascii="Times New Roman" w:eastAsia="Times New Roman" w:hAnsi="Times New Roman"/>
          <w:sz w:val="24"/>
          <w:szCs w:val="24"/>
          <w:lang w:eastAsia="lv-LV"/>
        </w:rPr>
        <w:t xml:space="preserve">šo noteikumu 21.1. un </w:t>
      </w:r>
      <w:r w:rsidR="005F2E8B" w:rsidRPr="00E8503E">
        <w:rPr>
          <w:rFonts w:ascii="Times New Roman" w:eastAsia="Times New Roman" w:hAnsi="Times New Roman"/>
          <w:sz w:val="24"/>
          <w:szCs w:val="24"/>
          <w:lang w:eastAsia="lv-LV"/>
        </w:rPr>
        <w:t xml:space="preserve">21.2. apakšpunktā </w:t>
      </w:r>
      <w:r w:rsidR="00FE78E2" w:rsidRPr="00E8503E">
        <w:rPr>
          <w:rFonts w:ascii="Times New Roman" w:eastAsia="Times New Roman" w:hAnsi="Times New Roman"/>
          <w:sz w:val="24"/>
          <w:szCs w:val="24"/>
          <w:lang w:eastAsia="lv-LV"/>
        </w:rPr>
        <w:t>minēto mēr</w:t>
      </w:r>
      <w:r w:rsidR="007F5E56" w:rsidRPr="00E8503E">
        <w:rPr>
          <w:rFonts w:ascii="Times New Roman" w:eastAsia="Times New Roman" w:hAnsi="Times New Roman"/>
          <w:sz w:val="24"/>
          <w:szCs w:val="24"/>
          <w:lang w:eastAsia="lv-LV"/>
        </w:rPr>
        <w:t>īšanas līdzekli</w:t>
      </w:r>
      <w:r w:rsidR="00022040" w:rsidRPr="00E8503E">
        <w:rPr>
          <w:rFonts w:ascii="Times New Roman" w:eastAsia="Times New Roman" w:hAnsi="Times New Roman"/>
          <w:sz w:val="24"/>
          <w:szCs w:val="24"/>
          <w:lang w:eastAsia="lv-LV"/>
        </w:rPr>
        <w:t>,</w:t>
      </w:r>
      <w:r w:rsidR="00FE78E2" w:rsidRPr="00E8503E">
        <w:rPr>
          <w:rFonts w:ascii="Times New Roman" w:eastAsia="Times New Roman" w:hAnsi="Times New Roman"/>
          <w:sz w:val="24"/>
          <w:szCs w:val="24"/>
          <w:lang w:eastAsia="lv-LV"/>
        </w:rPr>
        <w:t xml:space="preserve"> </w:t>
      </w:r>
      <w:r w:rsidR="00022040" w:rsidRPr="00E8503E">
        <w:rPr>
          <w:rFonts w:ascii="Times New Roman" w:eastAsia="Times New Roman" w:hAnsi="Times New Roman"/>
          <w:sz w:val="24"/>
          <w:szCs w:val="24"/>
          <w:lang w:eastAsia="lv-LV"/>
        </w:rPr>
        <w:t xml:space="preserve">izņemot sistēmas operatora komercuzskaites mēraparātu, </w:t>
      </w:r>
      <w:r w:rsidR="008A604B" w:rsidRPr="00E8503E">
        <w:rPr>
          <w:rFonts w:ascii="Times New Roman" w:eastAsia="Times New Roman" w:hAnsi="Times New Roman"/>
          <w:sz w:val="24"/>
          <w:szCs w:val="24"/>
          <w:lang w:eastAsia="lv-LV"/>
        </w:rPr>
        <w:t>verificēšanas</w:t>
      </w:r>
      <w:r w:rsidR="004B0285" w:rsidRPr="00E8503E">
        <w:rPr>
          <w:rFonts w:ascii="Times New Roman" w:eastAsia="Times New Roman" w:hAnsi="Times New Roman"/>
          <w:sz w:val="24"/>
          <w:szCs w:val="24"/>
          <w:lang w:eastAsia="lv-LV"/>
        </w:rPr>
        <w:t xml:space="preserve"> sertifikātus</w:t>
      </w:r>
      <w:r w:rsidR="004A05AD" w:rsidRPr="00E8503E">
        <w:rPr>
          <w:rFonts w:ascii="Times New Roman" w:eastAsia="Times New Roman" w:hAnsi="Times New Roman"/>
          <w:sz w:val="24"/>
          <w:szCs w:val="24"/>
          <w:lang w:eastAsia="lv-LV"/>
        </w:rPr>
        <w:t xml:space="preserve"> </w:t>
      </w:r>
      <w:r w:rsidR="00625752" w:rsidRPr="00E8503E">
        <w:rPr>
          <w:rFonts w:ascii="Times New Roman" w:eastAsia="Times New Roman" w:hAnsi="Times New Roman"/>
          <w:sz w:val="24"/>
          <w:szCs w:val="24"/>
          <w:lang w:eastAsia="lv-LV"/>
        </w:rPr>
        <w:t xml:space="preserve">vai </w:t>
      </w:r>
      <w:r w:rsidR="00AB61EC" w:rsidRPr="00E8503E">
        <w:rPr>
          <w:rFonts w:ascii="Times New Roman" w:eastAsia="Times New Roman" w:hAnsi="Times New Roman"/>
          <w:sz w:val="24"/>
          <w:szCs w:val="24"/>
          <w:lang w:eastAsia="lv-LV"/>
        </w:rPr>
        <w:t xml:space="preserve">birojs konstatē, ka </w:t>
      </w:r>
      <w:r w:rsidR="005F3053" w:rsidRPr="00E8503E">
        <w:rPr>
          <w:rFonts w:ascii="Times New Roman" w:eastAsia="Times New Roman" w:hAnsi="Times New Roman"/>
          <w:sz w:val="24"/>
          <w:szCs w:val="24"/>
          <w:lang w:eastAsia="lv-LV"/>
        </w:rPr>
        <w:t>koģenerācijas stacij</w:t>
      </w:r>
      <w:r w:rsidR="0054004C" w:rsidRPr="00E8503E">
        <w:rPr>
          <w:rFonts w:ascii="Times New Roman" w:eastAsia="Times New Roman" w:hAnsi="Times New Roman"/>
          <w:sz w:val="24"/>
          <w:szCs w:val="24"/>
          <w:lang w:eastAsia="lv-LV"/>
        </w:rPr>
        <w:t>ā uzstādīti</w:t>
      </w:r>
      <w:r w:rsidR="00401E5F" w:rsidRPr="00E8503E">
        <w:rPr>
          <w:rFonts w:ascii="Times New Roman" w:eastAsia="Times New Roman" w:hAnsi="Times New Roman"/>
          <w:sz w:val="24"/>
          <w:szCs w:val="24"/>
          <w:lang w:eastAsia="lv-LV"/>
        </w:rPr>
        <w:t>e</w:t>
      </w:r>
      <w:r w:rsidR="005F3053" w:rsidRPr="00E8503E">
        <w:rPr>
          <w:rFonts w:ascii="Times New Roman" w:eastAsia="Times New Roman" w:hAnsi="Times New Roman"/>
          <w:sz w:val="24"/>
          <w:szCs w:val="24"/>
          <w:lang w:eastAsia="lv-LV"/>
        </w:rPr>
        <w:t xml:space="preserve"> </w:t>
      </w:r>
      <w:r w:rsidR="007F5E56" w:rsidRPr="00E8503E">
        <w:rPr>
          <w:rFonts w:ascii="Times New Roman" w:eastAsia="Times New Roman" w:hAnsi="Times New Roman"/>
          <w:sz w:val="24"/>
          <w:szCs w:val="24"/>
          <w:lang w:eastAsia="lv-LV"/>
        </w:rPr>
        <w:t xml:space="preserve">mērīšanas līdzekļi </w:t>
      </w:r>
      <w:r w:rsidR="000A0F15" w:rsidRPr="00E8503E">
        <w:rPr>
          <w:rFonts w:ascii="Times New Roman" w:eastAsia="Times New Roman" w:hAnsi="Times New Roman"/>
          <w:sz w:val="24"/>
          <w:szCs w:val="24"/>
          <w:lang w:eastAsia="lv-LV"/>
        </w:rPr>
        <w:t xml:space="preserve">nav atbilstoši šo noteikumu </w:t>
      </w:r>
      <w:r w:rsidR="00A34E43" w:rsidRPr="00E8503E">
        <w:rPr>
          <w:rFonts w:ascii="Times New Roman" w:eastAsia="Times New Roman" w:hAnsi="Times New Roman"/>
          <w:sz w:val="24"/>
          <w:szCs w:val="24"/>
          <w:lang w:eastAsia="lv-LV"/>
        </w:rPr>
        <w:t>21.1. vai 21.2.</w:t>
      </w:r>
      <w:r w:rsidR="00D15A8D" w:rsidRPr="00E8503E">
        <w:rPr>
          <w:rFonts w:ascii="Times New Roman" w:eastAsia="Times New Roman" w:hAnsi="Times New Roman"/>
          <w:sz w:val="24"/>
          <w:szCs w:val="24"/>
          <w:lang w:eastAsia="lv-LV"/>
        </w:rPr>
        <w:t xml:space="preserve"> </w:t>
      </w:r>
      <w:r w:rsidR="00A34E43" w:rsidRPr="00E8503E">
        <w:rPr>
          <w:rFonts w:ascii="Times New Roman" w:eastAsia="Times New Roman" w:hAnsi="Times New Roman"/>
          <w:sz w:val="24"/>
          <w:szCs w:val="24"/>
          <w:lang w:eastAsia="lv-LV"/>
        </w:rPr>
        <w:t>apakšpunkt</w:t>
      </w:r>
      <w:r w:rsidR="0028051B" w:rsidRPr="00E8503E">
        <w:rPr>
          <w:rFonts w:ascii="Times New Roman" w:eastAsia="Times New Roman" w:hAnsi="Times New Roman"/>
          <w:sz w:val="24"/>
          <w:szCs w:val="24"/>
          <w:lang w:eastAsia="lv-LV"/>
        </w:rPr>
        <w:t>ā minētajām</w:t>
      </w:r>
      <w:r w:rsidR="00A34E43" w:rsidRPr="00E8503E">
        <w:rPr>
          <w:rFonts w:ascii="Times New Roman" w:eastAsia="Times New Roman" w:hAnsi="Times New Roman"/>
          <w:sz w:val="24"/>
          <w:szCs w:val="24"/>
          <w:lang w:eastAsia="lv-LV"/>
        </w:rPr>
        <w:t xml:space="preserve"> </w:t>
      </w:r>
      <w:r w:rsidR="000A0F15" w:rsidRPr="00E8503E">
        <w:rPr>
          <w:rFonts w:ascii="Times New Roman" w:eastAsia="Times New Roman" w:hAnsi="Times New Roman"/>
          <w:sz w:val="24"/>
          <w:szCs w:val="24"/>
          <w:lang w:eastAsia="lv-LV"/>
        </w:rPr>
        <w:t>prasībām</w:t>
      </w:r>
      <w:r w:rsidR="00542D66" w:rsidRPr="00E8503E">
        <w:rPr>
          <w:rFonts w:ascii="Times New Roman" w:eastAsia="Times New Roman" w:hAnsi="Times New Roman"/>
          <w:sz w:val="24"/>
          <w:szCs w:val="24"/>
          <w:lang w:eastAsia="lv-LV"/>
        </w:rPr>
        <w:t>.</w:t>
      </w:r>
    </w:p>
    <w:p w14:paraId="66279A5D" w14:textId="472A7D9A" w:rsidR="006A5222" w:rsidRPr="00E8503E" w:rsidRDefault="00B24C6D"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47.4. koģenerācijas stacija neatbilst normatīvajiem aktiem, kas nosaka prasības koģenerācijas staciju darbībai enerģētikas jomā, vai konstatēta tāda šo noteikumu prasības neatbilstība, par kuru nav noteikta brīdinājuma izteikšana vai lēmumu pieņemšana saskaņā ar kādu citu šo noteikumu punktu, ja šī neatbilstība var ietekmēt izmaksājamā </w:t>
      </w:r>
      <w:r w:rsidR="00736100"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atbalsta apmēru</w:t>
      </w:r>
      <w:r w:rsidR="003C45F3" w:rsidRPr="00E8503E">
        <w:rPr>
          <w:rFonts w:ascii="Times New Roman" w:eastAsia="Times New Roman" w:hAnsi="Times New Roman"/>
          <w:sz w:val="24"/>
          <w:szCs w:val="24"/>
          <w:lang w:eastAsia="lv-LV"/>
        </w:rPr>
        <w:t>.</w:t>
      </w:r>
      <w:r w:rsidR="0029168F" w:rsidRPr="00E8503E">
        <w:rPr>
          <w:rFonts w:ascii="Times New Roman" w:eastAsia="Times New Roman" w:hAnsi="Times New Roman"/>
          <w:sz w:val="24"/>
          <w:szCs w:val="24"/>
          <w:lang w:eastAsia="lv-LV"/>
        </w:rPr>
        <w:t>”</w:t>
      </w:r>
    </w:p>
    <w:p w14:paraId="75B6E016" w14:textId="77777777" w:rsidR="003B1BF0" w:rsidRPr="00E8503E" w:rsidRDefault="003B1BF0" w:rsidP="002002F3">
      <w:pPr>
        <w:suppressAutoHyphens w:val="0"/>
        <w:spacing w:after="60" w:line="240" w:lineRule="auto"/>
        <w:ind w:firstLine="851"/>
        <w:jc w:val="both"/>
        <w:rPr>
          <w:rFonts w:ascii="Times New Roman" w:eastAsia="Times New Roman" w:hAnsi="Times New Roman"/>
          <w:sz w:val="24"/>
          <w:szCs w:val="24"/>
          <w:lang w:eastAsia="lv-LV"/>
        </w:rPr>
      </w:pPr>
    </w:p>
    <w:p w14:paraId="05D000B9" w14:textId="6C424E63" w:rsidR="003B1BF0" w:rsidRPr="00E8503E" w:rsidRDefault="004416BB" w:rsidP="004416BB">
      <w:pPr>
        <w:shd w:val="clear" w:color="auto" w:fill="FFFFFF"/>
        <w:suppressAutoHyphens w:val="0"/>
        <w:spacing w:after="60" w:line="240" w:lineRule="auto"/>
        <w:ind w:left="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1.25. </w:t>
      </w:r>
      <w:r w:rsidR="003B1BF0" w:rsidRPr="00E8503E">
        <w:rPr>
          <w:rFonts w:ascii="Times New Roman" w:eastAsia="Times New Roman" w:hAnsi="Times New Roman"/>
          <w:sz w:val="24"/>
          <w:szCs w:val="24"/>
          <w:lang w:eastAsia="lv-LV"/>
        </w:rPr>
        <w:t>Papildināt noteikumus ar 4</w:t>
      </w:r>
      <w:r w:rsidR="00937B23" w:rsidRPr="00E8503E">
        <w:rPr>
          <w:rFonts w:ascii="Times New Roman" w:eastAsia="Times New Roman" w:hAnsi="Times New Roman"/>
          <w:sz w:val="24"/>
          <w:szCs w:val="24"/>
          <w:lang w:eastAsia="lv-LV"/>
        </w:rPr>
        <w:t>7</w:t>
      </w:r>
      <w:r w:rsidR="003B1BF0" w:rsidRPr="00E8503E">
        <w:rPr>
          <w:rFonts w:ascii="Times New Roman" w:eastAsia="Times New Roman" w:hAnsi="Times New Roman"/>
          <w:sz w:val="24"/>
          <w:szCs w:val="24"/>
          <w:lang w:eastAsia="lv-LV"/>
        </w:rPr>
        <w:t>.</w:t>
      </w:r>
      <w:r w:rsidR="00937B23" w:rsidRPr="00E8503E">
        <w:rPr>
          <w:rFonts w:ascii="Times New Roman" w:eastAsia="Times New Roman" w:hAnsi="Times New Roman"/>
          <w:sz w:val="24"/>
          <w:szCs w:val="24"/>
          <w:lang w:eastAsia="lv-LV"/>
        </w:rPr>
        <w:t>6</w:t>
      </w:r>
      <w:r w:rsidR="003B1BF0" w:rsidRPr="00E8503E">
        <w:rPr>
          <w:rFonts w:ascii="Times New Roman" w:eastAsia="Times New Roman" w:hAnsi="Times New Roman"/>
          <w:sz w:val="24"/>
          <w:szCs w:val="24"/>
          <w:lang w:eastAsia="lv-LV"/>
        </w:rPr>
        <w:t xml:space="preserve">. </w:t>
      </w:r>
      <w:r w:rsidR="002868A8" w:rsidRPr="00E8503E">
        <w:rPr>
          <w:rFonts w:ascii="Times New Roman" w:eastAsia="Times New Roman" w:hAnsi="Times New Roman"/>
          <w:sz w:val="24"/>
          <w:szCs w:val="24"/>
          <w:lang w:eastAsia="lv-LV"/>
        </w:rPr>
        <w:t>un 47.7.</w:t>
      </w:r>
      <w:r w:rsidR="003B1BF0" w:rsidRPr="00E8503E">
        <w:rPr>
          <w:rFonts w:ascii="Times New Roman" w:eastAsia="Times New Roman" w:hAnsi="Times New Roman"/>
          <w:sz w:val="24"/>
          <w:szCs w:val="24"/>
          <w:lang w:eastAsia="lv-LV"/>
        </w:rPr>
        <w:t xml:space="preserve"> apakšpunktu šādā redakcijā:</w:t>
      </w:r>
    </w:p>
    <w:p w14:paraId="3F169CC0" w14:textId="77777777" w:rsidR="00C20827" w:rsidRPr="00E8503E" w:rsidRDefault="003B1BF0" w:rsidP="002002F3">
      <w:pPr>
        <w:pStyle w:val="ListParagraph"/>
        <w:shd w:val="clear" w:color="auto" w:fill="FFFFFF"/>
        <w:suppressAutoHyphens w:val="0"/>
        <w:spacing w:after="60" w:line="240" w:lineRule="auto"/>
        <w:ind w:left="0" w:firstLine="851"/>
        <w:jc w:val="both"/>
        <w:rPr>
          <w:rFonts w:ascii="Times New Roman" w:eastAsia="Lucida Sans Unicode" w:hAnsi="Times New Roman"/>
          <w:kern w:val="2"/>
          <w:sz w:val="24"/>
          <w:szCs w:val="24"/>
          <w:lang w:eastAsia="hi-IN" w:bidi="hi-IN"/>
        </w:rPr>
      </w:pPr>
      <w:r w:rsidRPr="00E8503E">
        <w:rPr>
          <w:rFonts w:ascii="Times New Roman" w:eastAsia="Times New Roman" w:hAnsi="Times New Roman"/>
          <w:sz w:val="24"/>
          <w:szCs w:val="24"/>
          <w:lang w:eastAsia="lv-LV"/>
        </w:rPr>
        <w:t>“4</w:t>
      </w:r>
      <w:r w:rsidR="00DD2D52" w:rsidRPr="00E8503E">
        <w:rPr>
          <w:rFonts w:ascii="Times New Roman" w:eastAsia="Times New Roman" w:hAnsi="Times New Roman"/>
          <w:sz w:val="24"/>
          <w:szCs w:val="24"/>
          <w:lang w:eastAsia="lv-LV"/>
        </w:rPr>
        <w:t>7</w:t>
      </w:r>
      <w:r w:rsidRPr="00E8503E">
        <w:rPr>
          <w:rFonts w:ascii="Times New Roman" w:eastAsia="Times New Roman" w:hAnsi="Times New Roman"/>
          <w:sz w:val="24"/>
          <w:szCs w:val="24"/>
          <w:lang w:eastAsia="lv-LV"/>
        </w:rPr>
        <w:t>.</w:t>
      </w:r>
      <w:r w:rsidR="001B5AA1" w:rsidRPr="00E8503E">
        <w:rPr>
          <w:rFonts w:ascii="Times New Roman" w:eastAsia="Times New Roman" w:hAnsi="Times New Roman"/>
          <w:sz w:val="24"/>
          <w:szCs w:val="24"/>
          <w:lang w:eastAsia="lv-LV"/>
        </w:rPr>
        <w:t>6</w:t>
      </w:r>
      <w:r w:rsidRPr="00E8503E">
        <w:rPr>
          <w:rFonts w:ascii="Times New Roman" w:eastAsia="Times New Roman" w:hAnsi="Times New Roman"/>
          <w:sz w:val="24"/>
          <w:szCs w:val="24"/>
          <w:lang w:eastAsia="lv-LV"/>
        </w:rPr>
        <w:t xml:space="preserve">. </w:t>
      </w:r>
      <w:r w:rsidR="000475BC" w:rsidRPr="00E8503E">
        <w:rPr>
          <w:rFonts w:ascii="Times New Roman" w:eastAsia="Lucida Sans Unicode" w:hAnsi="Times New Roman"/>
          <w:kern w:val="2"/>
          <w:sz w:val="24"/>
          <w:szCs w:val="24"/>
          <w:lang w:eastAsia="hi-IN" w:bidi="hi-IN"/>
        </w:rPr>
        <w:t xml:space="preserve">koģenerācijas </w:t>
      </w:r>
      <w:r w:rsidRPr="00E8503E">
        <w:rPr>
          <w:rFonts w:ascii="Times New Roman" w:eastAsia="Lucida Sans Unicode" w:hAnsi="Times New Roman"/>
          <w:kern w:val="2"/>
          <w:sz w:val="24"/>
          <w:szCs w:val="24"/>
          <w:lang w:eastAsia="hi-IN" w:bidi="hi-IN"/>
        </w:rPr>
        <w:t>stacijā neatrodas uzskaites dati par tekošo un iepriekšējo kalendāra gadu vai tie nav tikuši uzrādīti biroja pārstāvjiem pārbaudes veikšanas brīdī</w:t>
      </w:r>
      <w:r w:rsidR="00347EC2" w:rsidRPr="00E8503E">
        <w:rPr>
          <w:rFonts w:ascii="Times New Roman" w:eastAsia="Lucida Sans Unicode" w:hAnsi="Times New Roman"/>
          <w:kern w:val="2"/>
          <w:sz w:val="24"/>
          <w:szCs w:val="24"/>
          <w:lang w:eastAsia="hi-IN" w:bidi="hi-IN"/>
        </w:rPr>
        <w:t>;</w:t>
      </w:r>
      <w:r w:rsidRPr="00E8503E">
        <w:rPr>
          <w:rFonts w:ascii="Times New Roman" w:eastAsia="Lucida Sans Unicode" w:hAnsi="Times New Roman"/>
          <w:kern w:val="2"/>
          <w:sz w:val="24"/>
          <w:szCs w:val="24"/>
          <w:lang w:eastAsia="hi-IN" w:bidi="hi-IN"/>
        </w:rPr>
        <w:t>”</w:t>
      </w:r>
    </w:p>
    <w:p w14:paraId="6005D2EB" w14:textId="2D37EC81" w:rsidR="00E34BB1" w:rsidRPr="00E8503E" w:rsidRDefault="00BD0384" w:rsidP="002002F3">
      <w:pPr>
        <w:pStyle w:val="ListParagraph"/>
        <w:shd w:val="clear" w:color="auto" w:fill="FFFFFF"/>
        <w:suppressAutoHyphens w:val="0"/>
        <w:spacing w:after="60" w:line="240" w:lineRule="auto"/>
        <w:ind w:left="0" w:firstLine="851"/>
        <w:jc w:val="both"/>
        <w:rPr>
          <w:rFonts w:ascii="Times New Roman" w:eastAsia="Times New Roman" w:hAnsi="Times New Roman"/>
          <w:sz w:val="24"/>
          <w:szCs w:val="24"/>
          <w:lang w:eastAsia="lv-LV"/>
        </w:rPr>
      </w:pPr>
      <w:r w:rsidRPr="00E8503E">
        <w:rPr>
          <w:rFonts w:ascii="Times New Roman" w:eastAsia="Lucida Sans Unicode" w:hAnsi="Times New Roman"/>
          <w:kern w:val="2"/>
          <w:sz w:val="24"/>
          <w:szCs w:val="24"/>
          <w:lang w:eastAsia="hi-IN" w:bidi="hi-IN"/>
        </w:rPr>
        <w:t>47.7. </w:t>
      </w:r>
      <w:r w:rsidR="00760F83" w:rsidRPr="00E8503E">
        <w:rPr>
          <w:rFonts w:ascii="Times New Roman" w:hAnsi="Times New Roman"/>
          <w:sz w:val="24"/>
          <w:szCs w:val="24"/>
        </w:rPr>
        <w:t xml:space="preserve">komersanta iesniegtā šo noteikumu </w:t>
      </w:r>
      <w:hyperlink r:id="rId26" w:history="1">
        <w:r w:rsidR="007721B5" w:rsidRPr="00E8503E">
          <w:rPr>
            <w:rFonts w:ascii="Times New Roman" w:hAnsi="Times New Roman"/>
            <w:sz w:val="24"/>
            <w:szCs w:val="24"/>
          </w:rPr>
          <w:t>7</w:t>
        </w:r>
        <w:r w:rsidR="00760F83" w:rsidRPr="00E8503E">
          <w:rPr>
            <w:rFonts w:ascii="Times New Roman" w:hAnsi="Times New Roman"/>
            <w:sz w:val="24"/>
            <w:szCs w:val="24"/>
          </w:rPr>
          <w:t>4. punktā</w:t>
        </w:r>
      </w:hyperlink>
      <w:r w:rsidR="00760F83" w:rsidRPr="00E8503E">
        <w:rPr>
          <w:rFonts w:ascii="Times New Roman" w:hAnsi="Times New Roman"/>
          <w:sz w:val="24"/>
          <w:szCs w:val="24"/>
        </w:rPr>
        <w:t xml:space="preserve"> minētā informācija vai informācija par koģenerācijas stacijā patērēto kurināmā daudzumu un lietderīgās siltumenerģijas daudzumu, ko komersants iesniedz publiskajam tirgotājam, vai šo noteikumu </w:t>
      </w:r>
      <w:hyperlink r:id="rId27" w:history="1">
        <w:r w:rsidR="00760F83" w:rsidRPr="00E8503E">
          <w:rPr>
            <w:rFonts w:ascii="Times New Roman" w:hAnsi="Times New Roman"/>
            <w:sz w:val="24"/>
            <w:szCs w:val="24"/>
          </w:rPr>
          <w:t>32. punktā</w:t>
        </w:r>
      </w:hyperlink>
      <w:r w:rsidR="00760F83" w:rsidRPr="00E8503E">
        <w:rPr>
          <w:rFonts w:ascii="Times New Roman" w:hAnsi="Times New Roman"/>
          <w:sz w:val="24"/>
          <w:szCs w:val="24"/>
        </w:rPr>
        <w:t xml:space="preserve"> minētajā gada pārskatā minētā informācija neatbilst faktiskajai situācijai un šāda minētās informācijas neatbilstība ietekmējusi izmaksājamā </w:t>
      </w:r>
      <w:r w:rsidR="00736100" w:rsidRPr="00E8503E">
        <w:rPr>
          <w:rFonts w:ascii="Times New Roman" w:hAnsi="Times New Roman"/>
          <w:sz w:val="24"/>
          <w:szCs w:val="24"/>
        </w:rPr>
        <w:t xml:space="preserve">valsts </w:t>
      </w:r>
      <w:r w:rsidR="00760F83" w:rsidRPr="00E8503E">
        <w:rPr>
          <w:rFonts w:ascii="Times New Roman" w:hAnsi="Times New Roman"/>
          <w:sz w:val="24"/>
          <w:szCs w:val="24"/>
        </w:rPr>
        <w:t>atbalsta apmēru, tādējādi publiskais tirgotājs iepircis elektroenerģiju obligātā iepirkuma ietvaros par lielāku cenu vai lielākā apmērā, nekā pienāktos</w:t>
      </w:r>
      <w:r w:rsidR="00E62908" w:rsidRPr="00E8503E">
        <w:rPr>
          <w:rFonts w:ascii="Times New Roman" w:hAnsi="Times New Roman"/>
          <w:sz w:val="24"/>
          <w:szCs w:val="24"/>
        </w:rPr>
        <w:t>.</w:t>
      </w:r>
      <w:r w:rsidR="00BF7FF8" w:rsidRPr="00E8503E">
        <w:rPr>
          <w:rFonts w:ascii="Times New Roman" w:hAnsi="Times New Roman"/>
          <w:sz w:val="24"/>
          <w:szCs w:val="24"/>
        </w:rPr>
        <w:t>”</w:t>
      </w:r>
    </w:p>
    <w:p w14:paraId="7B40F4A2" w14:textId="2B520154" w:rsidR="00DE3571" w:rsidRPr="00E8503E" w:rsidRDefault="00DE3571" w:rsidP="002002F3">
      <w:pPr>
        <w:suppressAutoHyphens w:val="0"/>
        <w:spacing w:after="60" w:line="240" w:lineRule="auto"/>
        <w:ind w:firstLine="851"/>
        <w:jc w:val="both"/>
        <w:rPr>
          <w:rFonts w:ascii="Times New Roman" w:eastAsia="Times New Roman" w:hAnsi="Times New Roman"/>
          <w:sz w:val="24"/>
          <w:szCs w:val="24"/>
          <w:lang w:eastAsia="lv-LV"/>
        </w:rPr>
      </w:pPr>
    </w:p>
    <w:p w14:paraId="5691CEA2" w14:textId="38DBDEED" w:rsidR="0041398C" w:rsidRPr="00E8503E" w:rsidRDefault="004416BB"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584206" w:rsidRPr="00E8503E">
        <w:rPr>
          <w:rFonts w:ascii="Times New Roman" w:eastAsia="Times New Roman" w:hAnsi="Times New Roman"/>
          <w:sz w:val="24"/>
          <w:szCs w:val="24"/>
          <w:lang w:eastAsia="lv-LV"/>
        </w:rPr>
        <w:t>2</w:t>
      </w:r>
      <w:r w:rsidR="00471A4B" w:rsidRPr="00E8503E">
        <w:rPr>
          <w:rFonts w:ascii="Times New Roman" w:eastAsia="Times New Roman" w:hAnsi="Times New Roman"/>
          <w:sz w:val="24"/>
          <w:szCs w:val="24"/>
          <w:lang w:eastAsia="lv-LV"/>
        </w:rPr>
        <w:t>6</w:t>
      </w:r>
      <w:r w:rsidR="00584206" w:rsidRPr="00E8503E">
        <w:rPr>
          <w:rFonts w:ascii="Times New Roman" w:eastAsia="Times New Roman" w:hAnsi="Times New Roman"/>
          <w:sz w:val="24"/>
          <w:szCs w:val="24"/>
          <w:lang w:eastAsia="lv-LV"/>
        </w:rPr>
        <w:t>. Svītrot 48.4. apakšpunkt</w:t>
      </w:r>
      <w:r w:rsidR="001C2004" w:rsidRPr="00E8503E">
        <w:rPr>
          <w:rFonts w:ascii="Times New Roman" w:eastAsia="Times New Roman" w:hAnsi="Times New Roman"/>
          <w:sz w:val="24"/>
          <w:szCs w:val="24"/>
          <w:lang w:eastAsia="lv-LV"/>
        </w:rPr>
        <w:t>ā vārdu “tehnoloģiski”</w:t>
      </w:r>
      <w:r w:rsidR="008D1C72" w:rsidRPr="00E8503E">
        <w:rPr>
          <w:rFonts w:ascii="Times New Roman" w:eastAsia="Times New Roman" w:hAnsi="Times New Roman"/>
          <w:sz w:val="24"/>
          <w:szCs w:val="24"/>
          <w:lang w:eastAsia="lv-LV"/>
        </w:rPr>
        <w:t xml:space="preserve"> un 48.7 apakšpunktu</w:t>
      </w:r>
      <w:r w:rsidR="00584206" w:rsidRPr="00E8503E">
        <w:rPr>
          <w:rFonts w:ascii="Times New Roman" w:eastAsia="Times New Roman" w:hAnsi="Times New Roman"/>
          <w:sz w:val="24"/>
          <w:szCs w:val="24"/>
          <w:lang w:eastAsia="lv-LV"/>
        </w:rPr>
        <w:t>.</w:t>
      </w:r>
    </w:p>
    <w:p w14:paraId="0E2847B2" w14:textId="26EE2C79" w:rsidR="001A5E77" w:rsidRPr="00E8503E" w:rsidRDefault="001A5E77" w:rsidP="002002F3">
      <w:pPr>
        <w:suppressAutoHyphens w:val="0"/>
        <w:spacing w:after="60" w:line="240" w:lineRule="auto"/>
        <w:ind w:firstLine="851"/>
        <w:jc w:val="both"/>
        <w:rPr>
          <w:rFonts w:ascii="Times New Roman" w:eastAsia="Times New Roman" w:hAnsi="Times New Roman"/>
          <w:sz w:val="24"/>
          <w:szCs w:val="24"/>
          <w:lang w:eastAsia="lv-LV"/>
        </w:rPr>
      </w:pPr>
    </w:p>
    <w:p w14:paraId="1A2CEDFC" w14:textId="6603EC2F" w:rsidR="001A5E77" w:rsidRPr="00E8503E" w:rsidRDefault="004416BB"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71A4B" w:rsidRPr="00E8503E">
        <w:rPr>
          <w:rFonts w:ascii="Times New Roman" w:eastAsia="Times New Roman" w:hAnsi="Times New Roman"/>
          <w:sz w:val="24"/>
          <w:szCs w:val="24"/>
          <w:lang w:eastAsia="lv-LV"/>
        </w:rPr>
        <w:t>27</w:t>
      </w:r>
      <w:r w:rsidR="00FA6C66" w:rsidRPr="00E8503E">
        <w:rPr>
          <w:rFonts w:ascii="Times New Roman" w:eastAsia="Times New Roman" w:hAnsi="Times New Roman"/>
          <w:sz w:val="24"/>
          <w:szCs w:val="24"/>
          <w:lang w:eastAsia="lv-LV"/>
        </w:rPr>
        <w:t xml:space="preserve">. </w:t>
      </w:r>
      <w:r w:rsidR="00D95D62" w:rsidRPr="00E8503E">
        <w:rPr>
          <w:rFonts w:ascii="Times New Roman" w:eastAsia="Times New Roman" w:hAnsi="Times New Roman"/>
          <w:sz w:val="24"/>
          <w:szCs w:val="24"/>
          <w:lang w:eastAsia="lv-LV"/>
        </w:rPr>
        <w:t>Izteikt</w:t>
      </w:r>
      <w:r w:rsidR="00FA6C66" w:rsidRPr="00E8503E">
        <w:rPr>
          <w:rFonts w:ascii="Times New Roman" w:eastAsia="Times New Roman" w:hAnsi="Times New Roman"/>
          <w:sz w:val="24"/>
          <w:szCs w:val="24"/>
          <w:lang w:eastAsia="lv-LV"/>
        </w:rPr>
        <w:t xml:space="preserve"> 48.5. apakšpunkt</w:t>
      </w:r>
      <w:r w:rsidR="00D95D62" w:rsidRPr="00E8503E">
        <w:rPr>
          <w:rFonts w:ascii="Times New Roman" w:eastAsia="Times New Roman" w:hAnsi="Times New Roman"/>
          <w:sz w:val="24"/>
          <w:szCs w:val="24"/>
          <w:lang w:eastAsia="lv-LV"/>
        </w:rPr>
        <w:t xml:space="preserve">u </w:t>
      </w:r>
      <w:r w:rsidR="00B95B52" w:rsidRPr="00E8503E">
        <w:rPr>
          <w:rFonts w:ascii="Times New Roman" w:eastAsia="Times New Roman" w:hAnsi="Times New Roman"/>
          <w:sz w:val="24"/>
          <w:szCs w:val="24"/>
          <w:lang w:eastAsia="lv-LV"/>
        </w:rPr>
        <w:t xml:space="preserve">šādā redakcijā: </w:t>
      </w:r>
    </w:p>
    <w:p w14:paraId="21493A4B" w14:textId="3E5FE929" w:rsidR="00D95D62" w:rsidRPr="00E8503E" w:rsidRDefault="0039655F"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w:t>
      </w:r>
      <w:r w:rsidR="00D95D62" w:rsidRPr="00E8503E">
        <w:rPr>
          <w:rFonts w:ascii="Times New Roman" w:hAnsi="Times New Roman"/>
          <w:sz w:val="24"/>
          <w:szCs w:val="24"/>
        </w:rPr>
        <w:t>48.5. ja koģenerācijas stacijā nav uzstādīt</w:t>
      </w:r>
      <w:r w:rsidR="0069081C" w:rsidRPr="00E8503E">
        <w:rPr>
          <w:rFonts w:ascii="Times New Roman" w:hAnsi="Times New Roman"/>
          <w:sz w:val="24"/>
          <w:szCs w:val="24"/>
        </w:rPr>
        <w:t>i</w:t>
      </w:r>
      <w:r w:rsidR="00D95D62" w:rsidRPr="00E8503E">
        <w:rPr>
          <w:rFonts w:ascii="Times New Roman" w:hAnsi="Times New Roman"/>
          <w:sz w:val="24"/>
          <w:szCs w:val="24"/>
        </w:rPr>
        <w:t xml:space="preserve"> </w:t>
      </w:r>
      <w:r w:rsidR="002A575C" w:rsidRPr="00E8503E">
        <w:rPr>
          <w:rFonts w:ascii="Times New Roman" w:hAnsi="Times New Roman"/>
          <w:sz w:val="24"/>
          <w:szCs w:val="24"/>
        </w:rPr>
        <w:t xml:space="preserve">mērīšanas līdzekļi </w:t>
      </w:r>
      <w:r w:rsidR="00CC56BC" w:rsidRPr="00E8503E">
        <w:rPr>
          <w:rFonts w:ascii="Times New Roman" w:hAnsi="Times New Roman"/>
          <w:sz w:val="24"/>
          <w:szCs w:val="24"/>
        </w:rPr>
        <w:t>vai mēr</w:t>
      </w:r>
      <w:r w:rsidR="002A575C" w:rsidRPr="00E8503E">
        <w:rPr>
          <w:rFonts w:ascii="Times New Roman" w:hAnsi="Times New Roman"/>
          <w:sz w:val="24"/>
          <w:szCs w:val="24"/>
        </w:rPr>
        <w:t xml:space="preserve">īšanas </w:t>
      </w:r>
      <w:r w:rsidR="00CC56BC" w:rsidRPr="00E8503E">
        <w:rPr>
          <w:rFonts w:ascii="Times New Roman" w:hAnsi="Times New Roman"/>
          <w:sz w:val="24"/>
          <w:szCs w:val="24"/>
        </w:rPr>
        <w:t>līdzekļu sistēmas</w:t>
      </w:r>
      <w:r w:rsidR="00E938CB" w:rsidRPr="00E8503E">
        <w:rPr>
          <w:rFonts w:ascii="Times New Roman" w:hAnsi="Times New Roman"/>
          <w:sz w:val="24"/>
          <w:szCs w:val="24"/>
        </w:rPr>
        <w:t>,</w:t>
      </w:r>
      <w:r w:rsidR="00CC56BC" w:rsidRPr="00E8503E">
        <w:rPr>
          <w:rFonts w:ascii="Times New Roman" w:hAnsi="Times New Roman"/>
          <w:sz w:val="24"/>
          <w:szCs w:val="24"/>
        </w:rPr>
        <w:t xml:space="preserve"> </w:t>
      </w:r>
      <w:r w:rsidR="009C49FA" w:rsidRPr="00E8503E">
        <w:rPr>
          <w:rFonts w:ascii="Times New Roman" w:hAnsi="Times New Roman"/>
          <w:sz w:val="24"/>
          <w:szCs w:val="24"/>
        </w:rPr>
        <w:t xml:space="preserve">vai netiek </w:t>
      </w:r>
      <w:r w:rsidR="00822098" w:rsidRPr="00E8503E">
        <w:rPr>
          <w:rFonts w:ascii="Times New Roman" w:hAnsi="Times New Roman"/>
          <w:sz w:val="24"/>
          <w:szCs w:val="24"/>
        </w:rPr>
        <w:t xml:space="preserve">veikta kurināmā vai </w:t>
      </w:r>
      <w:r w:rsidR="00DC10AA" w:rsidRPr="00E8503E">
        <w:rPr>
          <w:rFonts w:ascii="Times New Roman" w:hAnsi="Times New Roman"/>
          <w:sz w:val="24"/>
          <w:szCs w:val="24"/>
        </w:rPr>
        <w:t xml:space="preserve">kurināmā izejvielu atbilstoši </w:t>
      </w:r>
      <w:r w:rsidR="00D95D62" w:rsidRPr="00E8503E">
        <w:rPr>
          <w:rFonts w:ascii="Times New Roman" w:hAnsi="Times New Roman"/>
          <w:sz w:val="24"/>
          <w:szCs w:val="24"/>
        </w:rPr>
        <w:t>šo noteikumu 21. punktam</w:t>
      </w:r>
      <w:r w:rsidR="002853AE" w:rsidRPr="00E8503E">
        <w:rPr>
          <w:rFonts w:ascii="Times New Roman" w:hAnsi="Times New Roman"/>
          <w:sz w:val="24"/>
          <w:szCs w:val="24"/>
        </w:rPr>
        <w:t xml:space="preserve"> uzskaite</w:t>
      </w:r>
      <w:r w:rsidR="00D95D62" w:rsidRPr="00E8503E">
        <w:rPr>
          <w:rFonts w:ascii="Times New Roman" w:hAnsi="Times New Roman"/>
          <w:sz w:val="24"/>
          <w:szCs w:val="24"/>
        </w:rPr>
        <w:t>;</w:t>
      </w:r>
      <w:r w:rsidR="008637F2" w:rsidRPr="00E8503E">
        <w:rPr>
          <w:rFonts w:ascii="Times New Roman" w:hAnsi="Times New Roman"/>
          <w:sz w:val="24"/>
          <w:szCs w:val="24"/>
        </w:rPr>
        <w:t>”</w:t>
      </w:r>
    </w:p>
    <w:p w14:paraId="46A27107" w14:textId="77777777" w:rsidR="005C6320" w:rsidRPr="00E8503E" w:rsidRDefault="005C6320" w:rsidP="002002F3">
      <w:pPr>
        <w:suppressAutoHyphens w:val="0"/>
        <w:spacing w:after="60" w:line="240" w:lineRule="auto"/>
        <w:ind w:firstLine="851"/>
        <w:jc w:val="both"/>
        <w:rPr>
          <w:rFonts w:ascii="Times New Roman" w:eastAsia="Times New Roman" w:hAnsi="Times New Roman"/>
          <w:sz w:val="24"/>
          <w:szCs w:val="24"/>
          <w:lang w:eastAsia="lv-LV"/>
        </w:rPr>
      </w:pPr>
    </w:p>
    <w:p w14:paraId="3D55ADC3" w14:textId="3F88A8DB" w:rsidR="00B24C6D" w:rsidRPr="00E8503E" w:rsidRDefault="004416BB"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71A4B" w:rsidRPr="00E8503E">
        <w:rPr>
          <w:rFonts w:ascii="Times New Roman" w:eastAsia="Times New Roman" w:hAnsi="Times New Roman"/>
          <w:sz w:val="24"/>
          <w:szCs w:val="24"/>
          <w:lang w:eastAsia="lv-LV"/>
        </w:rPr>
        <w:t>2</w:t>
      </w:r>
      <w:r w:rsidR="005C6320" w:rsidRPr="00E8503E">
        <w:rPr>
          <w:rFonts w:ascii="Times New Roman" w:eastAsia="Times New Roman" w:hAnsi="Times New Roman"/>
          <w:sz w:val="24"/>
          <w:szCs w:val="24"/>
          <w:lang w:eastAsia="lv-LV"/>
        </w:rPr>
        <w:t>8</w:t>
      </w:r>
      <w:r w:rsidR="00AC3E5A" w:rsidRPr="00E8503E">
        <w:rPr>
          <w:rFonts w:ascii="Times New Roman" w:eastAsia="Times New Roman" w:hAnsi="Times New Roman"/>
          <w:sz w:val="24"/>
          <w:szCs w:val="24"/>
          <w:lang w:eastAsia="lv-LV"/>
        </w:rPr>
        <w:t>.</w:t>
      </w:r>
      <w:r w:rsidR="00B24C6D" w:rsidRPr="00E8503E">
        <w:rPr>
          <w:rFonts w:ascii="Times New Roman" w:eastAsia="Times New Roman" w:hAnsi="Times New Roman"/>
          <w:sz w:val="24"/>
          <w:szCs w:val="24"/>
          <w:lang w:eastAsia="lv-LV"/>
        </w:rPr>
        <w:t xml:space="preserve"> Papildināt noteikumus ar 48.9</w:t>
      </w:r>
      <w:r w:rsidR="009E0D1C" w:rsidRPr="00E8503E">
        <w:rPr>
          <w:rFonts w:ascii="Times New Roman" w:eastAsia="Times New Roman" w:hAnsi="Times New Roman"/>
          <w:sz w:val="24"/>
          <w:szCs w:val="24"/>
          <w:lang w:eastAsia="lv-LV"/>
        </w:rPr>
        <w:t xml:space="preserve">., </w:t>
      </w:r>
      <w:r w:rsidR="009A6353" w:rsidRPr="00E8503E">
        <w:rPr>
          <w:rFonts w:ascii="Times New Roman" w:eastAsia="Times New Roman" w:hAnsi="Times New Roman"/>
          <w:sz w:val="24"/>
          <w:szCs w:val="24"/>
          <w:lang w:eastAsia="lv-LV"/>
        </w:rPr>
        <w:t>48.10. un 48.11.</w:t>
      </w:r>
      <w:r w:rsidR="00B24C6D" w:rsidRPr="00E8503E">
        <w:rPr>
          <w:rFonts w:ascii="Times New Roman" w:eastAsia="Times New Roman" w:hAnsi="Times New Roman"/>
          <w:sz w:val="24"/>
          <w:szCs w:val="24"/>
          <w:lang w:eastAsia="lv-LV"/>
        </w:rPr>
        <w:t xml:space="preserve"> apakšpunktu šādā redakcijā:</w:t>
      </w:r>
    </w:p>
    <w:p w14:paraId="1177A0BE" w14:textId="2DFCD474" w:rsidR="00B24C6D" w:rsidRPr="00E8503E" w:rsidRDefault="00B24C6D" w:rsidP="002002F3">
      <w:pPr>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“48.9. </w:t>
      </w:r>
      <w:r w:rsidRPr="00E8503E">
        <w:rPr>
          <w:rFonts w:ascii="Times New Roman" w:hAnsi="Times New Roman"/>
          <w:sz w:val="24"/>
          <w:szCs w:val="24"/>
          <w:shd w:val="clear" w:color="auto" w:fill="FFFFFF"/>
        </w:rPr>
        <w:t>koģenerācijas stacija atbilstoši šo noteikumu </w:t>
      </w:r>
      <w:hyperlink r:id="rId28" w:anchor="p39" w:history="1">
        <w:r w:rsidRPr="00E8503E">
          <w:rPr>
            <w:rStyle w:val="Hyperlink"/>
            <w:rFonts w:ascii="Times New Roman" w:hAnsi="Times New Roman"/>
            <w:color w:val="auto"/>
            <w:sz w:val="24"/>
            <w:szCs w:val="24"/>
            <w:u w:val="none"/>
            <w:shd w:val="clear" w:color="auto" w:fill="FFFFFF"/>
          </w:rPr>
          <w:t>39. punktam</w:t>
        </w:r>
      </w:hyperlink>
      <w:r w:rsidRPr="00E8503E">
        <w:rPr>
          <w:rFonts w:ascii="Times New Roman" w:hAnsi="Times New Roman"/>
          <w:sz w:val="24"/>
          <w:szCs w:val="24"/>
          <w:shd w:val="clear" w:color="auto" w:fill="FFFFFF"/>
        </w:rPr>
        <w:t> veiktajam izvērtējumam neatbilst šo noteikumu </w:t>
      </w:r>
      <w:hyperlink r:id="rId29" w:anchor="p8" w:history="1">
        <w:r w:rsidRPr="00E8503E">
          <w:rPr>
            <w:rStyle w:val="Hyperlink"/>
            <w:rFonts w:ascii="Times New Roman" w:hAnsi="Times New Roman"/>
            <w:color w:val="auto"/>
            <w:sz w:val="24"/>
            <w:szCs w:val="24"/>
            <w:u w:val="none"/>
            <w:shd w:val="clear" w:color="auto" w:fill="FFFFFF"/>
          </w:rPr>
          <w:t>8. </w:t>
        </w:r>
      </w:hyperlink>
      <w:r w:rsidRPr="00E8503E">
        <w:rPr>
          <w:rFonts w:ascii="Times New Roman" w:hAnsi="Times New Roman"/>
          <w:sz w:val="24"/>
          <w:szCs w:val="24"/>
          <w:shd w:val="clear" w:color="auto" w:fill="FFFFFF"/>
        </w:rPr>
        <w:t>vai </w:t>
      </w:r>
      <w:hyperlink r:id="rId30" w:anchor="p13" w:history="1">
        <w:r w:rsidRPr="00E8503E">
          <w:rPr>
            <w:rStyle w:val="Hyperlink"/>
            <w:rFonts w:ascii="Times New Roman" w:hAnsi="Times New Roman"/>
            <w:color w:val="auto"/>
            <w:sz w:val="24"/>
            <w:szCs w:val="24"/>
            <w:u w:val="none"/>
            <w:shd w:val="clear" w:color="auto" w:fill="FFFFFF"/>
          </w:rPr>
          <w:t>13. punktā</w:t>
        </w:r>
      </w:hyperlink>
      <w:r w:rsidRPr="00E8503E">
        <w:rPr>
          <w:rFonts w:ascii="Times New Roman" w:hAnsi="Times New Roman"/>
          <w:sz w:val="24"/>
          <w:szCs w:val="24"/>
          <w:shd w:val="clear" w:color="auto" w:fill="FFFFFF"/>
        </w:rPr>
        <w:t> minētajiem kritērijiem</w:t>
      </w:r>
      <w:r w:rsidR="75798FBB" w:rsidRPr="00E8503E">
        <w:rPr>
          <w:rFonts w:ascii="Times New Roman" w:hAnsi="Times New Roman"/>
          <w:sz w:val="24"/>
          <w:szCs w:val="24"/>
          <w:shd w:val="clear" w:color="auto" w:fill="FFFFFF"/>
        </w:rPr>
        <w:t>;</w:t>
      </w:r>
    </w:p>
    <w:p w14:paraId="41B736B2" w14:textId="5A189F0F" w:rsidR="009A6353" w:rsidRPr="00E8503E" w:rsidRDefault="75798FBB" w:rsidP="002002F3">
      <w:pPr>
        <w:spacing w:after="0" w:line="240" w:lineRule="auto"/>
        <w:ind w:firstLine="851"/>
        <w:jc w:val="both"/>
        <w:rPr>
          <w:rFonts w:ascii="Times New Roman" w:eastAsia="Lucida Sans Unicode" w:hAnsi="Times New Roman"/>
          <w:kern w:val="2"/>
          <w:sz w:val="24"/>
          <w:szCs w:val="24"/>
          <w:lang w:eastAsia="hi-IN" w:bidi="hi-IN"/>
        </w:rPr>
      </w:pPr>
      <w:r w:rsidRPr="00E8503E">
        <w:rPr>
          <w:rFonts w:ascii="Times New Roman" w:eastAsia="Times New Roman" w:hAnsi="Times New Roman"/>
          <w:sz w:val="24"/>
          <w:szCs w:val="24"/>
        </w:rPr>
        <w:t xml:space="preserve">48.10. </w:t>
      </w:r>
      <w:r w:rsidR="00171A21" w:rsidRPr="00E8503E">
        <w:rPr>
          <w:rFonts w:ascii="Times New Roman" w:eastAsia="Times New Roman" w:hAnsi="Times New Roman"/>
          <w:sz w:val="24"/>
          <w:szCs w:val="24"/>
          <w:lang w:eastAsia="lv-LV"/>
        </w:rPr>
        <w:t>ja birojs konstatē, ka koģenerācijas stacija</w:t>
      </w:r>
      <w:r w:rsidR="003602FA" w:rsidRPr="00E8503E">
        <w:rPr>
          <w:rFonts w:ascii="Times New Roman" w:eastAsia="Times New Roman" w:hAnsi="Times New Roman"/>
          <w:sz w:val="24"/>
          <w:szCs w:val="24"/>
          <w:lang w:eastAsia="lv-LV"/>
        </w:rPr>
        <w:t>s</w:t>
      </w:r>
      <w:r w:rsidR="001E36D8" w:rsidRPr="00E8503E">
        <w:rPr>
          <w:rFonts w:ascii="Times New Roman" w:eastAsia="Times New Roman" w:hAnsi="Times New Roman"/>
          <w:sz w:val="24"/>
          <w:szCs w:val="24"/>
          <w:lang w:eastAsia="lv-LV"/>
        </w:rPr>
        <w:t xml:space="preserve"> darbības rādītāji</w:t>
      </w:r>
      <w:r w:rsidR="00171A21" w:rsidRPr="00E8503E">
        <w:rPr>
          <w:rFonts w:ascii="Times New Roman" w:eastAsia="Times New Roman" w:hAnsi="Times New Roman"/>
          <w:sz w:val="24"/>
          <w:szCs w:val="24"/>
          <w:lang w:eastAsia="lv-LV"/>
        </w:rPr>
        <w:t xml:space="preserve">, par </w:t>
      </w:r>
      <w:r w:rsidR="001E36D8" w:rsidRPr="00E8503E">
        <w:rPr>
          <w:rFonts w:ascii="Times New Roman" w:eastAsia="Times New Roman" w:hAnsi="Times New Roman"/>
          <w:sz w:val="24"/>
          <w:szCs w:val="24"/>
          <w:lang w:eastAsia="lv-LV"/>
        </w:rPr>
        <w:t xml:space="preserve">kuriem </w:t>
      </w:r>
      <w:r w:rsidR="00171A21" w:rsidRPr="00E8503E">
        <w:rPr>
          <w:rFonts w:ascii="Times New Roman" w:eastAsia="Times New Roman" w:hAnsi="Times New Roman"/>
          <w:sz w:val="24"/>
          <w:szCs w:val="24"/>
          <w:lang w:eastAsia="lv-LV"/>
        </w:rPr>
        <w:t>iesniegts šo noteikumu 31.</w:t>
      </w:r>
      <w:r w:rsidR="00171A21" w:rsidRPr="00E8503E">
        <w:rPr>
          <w:rFonts w:ascii="Times New Roman" w:eastAsia="Times New Roman" w:hAnsi="Times New Roman"/>
          <w:sz w:val="24"/>
          <w:szCs w:val="24"/>
          <w:vertAlign w:val="superscript"/>
          <w:lang w:eastAsia="lv-LV"/>
        </w:rPr>
        <w:t>3</w:t>
      </w:r>
      <w:r w:rsidR="00171A21" w:rsidRPr="00E8503E">
        <w:rPr>
          <w:rFonts w:ascii="Times New Roman" w:eastAsia="Times New Roman" w:hAnsi="Times New Roman"/>
          <w:sz w:val="24"/>
          <w:szCs w:val="24"/>
          <w:lang w:eastAsia="lv-LV"/>
        </w:rPr>
        <w:t xml:space="preserve"> punktā minētais apliecinājums, </w:t>
      </w:r>
      <w:r w:rsidR="005138E7" w:rsidRPr="00E8503E">
        <w:rPr>
          <w:rFonts w:ascii="Times New Roman" w:eastAsia="Times New Roman" w:hAnsi="Times New Roman"/>
          <w:sz w:val="24"/>
          <w:szCs w:val="24"/>
          <w:lang w:eastAsia="lv-LV"/>
        </w:rPr>
        <w:t>attiecīgajā periodā ir</w:t>
      </w:r>
      <w:r w:rsidR="00FC1FDA" w:rsidRPr="00E8503E">
        <w:rPr>
          <w:rFonts w:ascii="Times New Roman" w:eastAsia="Times New Roman" w:hAnsi="Times New Roman"/>
          <w:sz w:val="24"/>
          <w:szCs w:val="24"/>
          <w:lang w:eastAsia="lv-LV"/>
        </w:rPr>
        <w:t xml:space="preserve"> </w:t>
      </w:r>
      <w:r w:rsidR="005138E7" w:rsidRPr="00E8503E">
        <w:rPr>
          <w:rFonts w:ascii="Times New Roman" w:eastAsia="Times New Roman" w:hAnsi="Times New Roman"/>
          <w:sz w:val="24"/>
          <w:szCs w:val="24"/>
        </w:rPr>
        <w:t>bijuši atbilstoši</w:t>
      </w:r>
      <w:r w:rsidR="00FC1FDA" w:rsidRPr="00E8503E">
        <w:rPr>
          <w:rFonts w:ascii="Times New Roman" w:eastAsia="Times New Roman" w:hAnsi="Times New Roman"/>
          <w:sz w:val="24"/>
          <w:szCs w:val="24"/>
        </w:rPr>
        <w:t xml:space="preserve"> </w:t>
      </w:r>
      <w:r w:rsidR="000F1321" w:rsidRPr="00E8503E">
        <w:rPr>
          <w:rFonts w:ascii="Times New Roman" w:eastAsia="Times New Roman" w:hAnsi="Times New Roman"/>
          <w:sz w:val="24"/>
          <w:szCs w:val="24"/>
        </w:rPr>
        <w:t xml:space="preserve">izcelsmes apliecinājumu izsniegšanas nosacījumiem saskaņā ar </w:t>
      </w:r>
      <w:r w:rsidR="00FC1FDA" w:rsidRPr="00E8503E">
        <w:rPr>
          <w:rFonts w:ascii="Times New Roman" w:hAnsi="Times New Roman"/>
          <w:sz w:val="24"/>
          <w:szCs w:val="24"/>
        </w:rPr>
        <w:t>līgum</w:t>
      </w:r>
      <w:r w:rsidR="001219F3" w:rsidRPr="00E8503E">
        <w:rPr>
          <w:rFonts w:ascii="Times New Roman" w:hAnsi="Times New Roman"/>
          <w:sz w:val="24"/>
          <w:szCs w:val="24"/>
        </w:rPr>
        <w:t>a</w:t>
      </w:r>
      <w:r w:rsidR="00FC1FDA" w:rsidRPr="00E8503E">
        <w:rPr>
          <w:rFonts w:ascii="Times New Roman" w:hAnsi="Times New Roman"/>
          <w:sz w:val="24"/>
          <w:szCs w:val="24"/>
        </w:rPr>
        <w:t>, kas noslēgts starp pārvades sistēmas operatoru un Eiropas Enerģijas sertifikācijas izcelsmes apliecinājumu sistēmu pārvaldītāju, prasībām</w:t>
      </w:r>
      <w:r w:rsidR="009A6353" w:rsidRPr="00E8503E">
        <w:rPr>
          <w:rFonts w:ascii="Times New Roman" w:eastAsia="Lucida Sans Unicode" w:hAnsi="Times New Roman"/>
          <w:kern w:val="2"/>
          <w:sz w:val="24"/>
          <w:szCs w:val="24"/>
          <w:lang w:eastAsia="hi-IN" w:bidi="hi-IN"/>
        </w:rPr>
        <w:t>;</w:t>
      </w:r>
    </w:p>
    <w:p w14:paraId="7DA54D86" w14:textId="6F90DD4F" w:rsidR="00B24C6D" w:rsidRPr="00E8503E" w:rsidRDefault="009A6353" w:rsidP="002002F3">
      <w:pPr>
        <w:spacing w:after="0" w:line="240" w:lineRule="auto"/>
        <w:ind w:firstLine="851"/>
        <w:jc w:val="both"/>
        <w:rPr>
          <w:rFonts w:ascii="Times New Roman" w:eastAsia="Times New Roman" w:hAnsi="Times New Roman"/>
          <w:sz w:val="24"/>
          <w:szCs w:val="24"/>
          <w:lang w:eastAsia="lv-LV"/>
        </w:rPr>
      </w:pPr>
      <w:r w:rsidRPr="00E8503E">
        <w:rPr>
          <w:rFonts w:ascii="Times New Roman" w:eastAsia="Lucida Sans Unicode" w:hAnsi="Times New Roman"/>
          <w:kern w:val="2"/>
          <w:sz w:val="24"/>
          <w:szCs w:val="24"/>
          <w:lang w:eastAsia="hi-IN" w:bidi="hi-IN"/>
        </w:rPr>
        <w:t>48.</w:t>
      </w:r>
      <w:r w:rsidR="00D36999" w:rsidRPr="00E8503E">
        <w:rPr>
          <w:rFonts w:ascii="Times New Roman" w:eastAsia="Lucida Sans Unicode" w:hAnsi="Times New Roman"/>
          <w:kern w:val="2"/>
          <w:sz w:val="24"/>
          <w:szCs w:val="24"/>
          <w:lang w:eastAsia="hi-IN" w:bidi="hi-IN"/>
        </w:rPr>
        <w:t>11</w:t>
      </w:r>
      <w:r w:rsidRPr="00E8503E">
        <w:rPr>
          <w:rFonts w:ascii="Times New Roman" w:eastAsia="Lucida Sans Unicode" w:hAnsi="Times New Roman"/>
          <w:kern w:val="2"/>
          <w:sz w:val="24"/>
          <w:szCs w:val="24"/>
          <w:lang w:eastAsia="hi-IN" w:bidi="hi-IN"/>
        </w:rPr>
        <w:t>. konstatē, ka komersants ir zaudējis elektrostacijas īpašuma vai lietojuma tiesības.</w:t>
      </w:r>
      <w:r w:rsidR="00B24C6D" w:rsidRPr="00E8503E">
        <w:rPr>
          <w:rFonts w:ascii="Times New Roman" w:eastAsia="Times New Roman" w:hAnsi="Times New Roman"/>
          <w:sz w:val="24"/>
          <w:szCs w:val="24"/>
          <w:lang w:eastAsia="lv-LV"/>
        </w:rPr>
        <w:t>”</w:t>
      </w:r>
    </w:p>
    <w:p w14:paraId="6F11566E" w14:textId="2B0929CF" w:rsidR="00B24C6D" w:rsidRPr="00E8503E" w:rsidRDefault="00B24C6D" w:rsidP="002002F3">
      <w:pPr>
        <w:suppressAutoHyphens w:val="0"/>
        <w:spacing w:after="60" w:line="240" w:lineRule="auto"/>
        <w:ind w:firstLine="851"/>
        <w:jc w:val="both"/>
        <w:rPr>
          <w:rFonts w:ascii="Times New Roman" w:eastAsia="Times New Roman" w:hAnsi="Times New Roman"/>
          <w:sz w:val="24"/>
          <w:szCs w:val="24"/>
          <w:lang w:eastAsia="lv-LV"/>
        </w:rPr>
      </w:pPr>
    </w:p>
    <w:p w14:paraId="1995A937" w14:textId="78C2B4F8" w:rsidR="005B4B81" w:rsidRPr="00E8503E" w:rsidRDefault="004416BB"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334493" w:rsidRPr="00E8503E">
        <w:rPr>
          <w:rFonts w:ascii="Times New Roman" w:eastAsia="Times New Roman" w:hAnsi="Times New Roman"/>
          <w:sz w:val="24"/>
          <w:szCs w:val="24"/>
          <w:lang w:eastAsia="lv-LV"/>
        </w:rPr>
        <w:t>29</w:t>
      </w:r>
      <w:r w:rsidR="00C40CE8" w:rsidRPr="00E8503E">
        <w:rPr>
          <w:rFonts w:ascii="Times New Roman" w:eastAsia="Times New Roman" w:hAnsi="Times New Roman"/>
          <w:sz w:val="24"/>
          <w:szCs w:val="24"/>
          <w:lang w:eastAsia="lv-LV"/>
        </w:rPr>
        <w:t xml:space="preserve">. Papildināt </w:t>
      </w:r>
      <w:r w:rsidR="00240180" w:rsidRPr="00E8503E">
        <w:rPr>
          <w:rFonts w:ascii="Times New Roman" w:eastAsia="Times New Roman" w:hAnsi="Times New Roman"/>
          <w:sz w:val="24"/>
          <w:szCs w:val="24"/>
          <w:lang w:eastAsia="lv-LV"/>
        </w:rPr>
        <w:t xml:space="preserve">noteikumus ar </w:t>
      </w:r>
      <w:r w:rsidR="00C16799" w:rsidRPr="00E8503E">
        <w:rPr>
          <w:rFonts w:ascii="Times New Roman" w:eastAsia="Times New Roman" w:hAnsi="Times New Roman"/>
          <w:sz w:val="24"/>
          <w:szCs w:val="24"/>
          <w:lang w:eastAsia="lv-LV"/>
        </w:rPr>
        <w:t>48.</w:t>
      </w:r>
      <w:r w:rsidR="00C16799" w:rsidRPr="00E8503E">
        <w:rPr>
          <w:rFonts w:ascii="Times New Roman" w:eastAsia="Times New Roman" w:hAnsi="Times New Roman"/>
          <w:sz w:val="24"/>
          <w:szCs w:val="24"/>
          <w:vertAlign w:val="superscript"/>
          <w:lang w:eastAsia="lv-LV"/>
        </w:rPr>
        <w:t>1</w:t>
      </w:r>
      <w:r w:rsidR="00C16799" w:rsidRPr="00E8503E">
        <w:rPr>
          <w:rFonts w:ascii="Times New Roman" w:eastAsia="Times New Roman" w:hAnsi="Times New Roman"/>
          <w:sz w:val="24"/>
          <w:szCs w:val="24"/>
          <w:lang w:eastAsia="lv-LV"/>
        </w:rPr>
        <w:t xml:space="preserve"> punktu šādā redakcijā:</w:t>
      </w:r>
    </w:p>
    <w:p w14:paraId="324C07BE" w14:textId="51A5A085" w:rsidR="005B3356" w:rsidRPr="00E8503E" w:rsidRDefault="00471196"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w:t>
      </w:r>
      <w:r w:rsidR="005B4B81" w:rsidRPr="00E8503E">
        <w:rPr>
          <w:rFonts w:ascii="Times New Roman" w:eastAsia="Times New Roman" w:hAnsi="Times New Roman"/>
          <w:sz w:val="24"/>
          <w:szCs w:val="24"/>
          <w:lang w:eastAsia="lv-LV"/>
        </w:rPr>
        <w:t>48.</w:t>
      </w:r>
      <w:r w:rsidR="005B4B81" w:rsidRPr="00E8503E">
        <w:rPr>
          <w:rFonts w:ascii="Times New Roman" w:eastAsia="Times New Roman" w:hAnsi="Times New Roman"/>
          <w:sz w:val="24"/>
          <w:szCs w:val="24"/>
          <w:vertAlign w:val="superscript"/>
          <w:lang w:eastAsia="lv-LV"/>
        </w:rPr>
        <w:t>1</w:t>
      </w:r>
      <w:r w:rsidRPr="00E8503E">
        <w:rPr>
          <w:rFonts w:ascii="Times New Roman" w:eastAsia="Times New Roman" w:hAnsi="Times New Roman"/>
          <w:sz w:val="24"/>
          <w:szCs w:val="24"/>
          <w:lang w:eastAsia="lv-LV"/>
        </w:rPr>
        <w:t xml:space="preserve">. </w:t>
      </w:r>
      <w:r w:rsidR="005B3356" w:rsidRPr="00E8503E">
        <w:rPr>
          <w:rFonts w:ascii="Times New Roman" w:eastAsia="Times New Roman" w:hAnsi="Times New Roman"/>
          <w:sz w:val="24"/>
          <w:szCs w:val="24"/>
          <w:lang w:eastAsia="lv-LV"/>
        </w:rPr>
        <w:t>Ja</w:t>
      </w:r>
      <w:r w:rsidR="005C5827" w:rsidRPr="00E8503E">
        <w:rPr>
          <w:rFonts w:ascii="Times New Roman" w:eastAsia="Times New Roman" w:hAnsi="Times New Roman"/>
          <w:sz w:val="24"/>
          <w:szCs w:val="24"/>
          <w:lang w:eastAsia="lv-LV"/>
        </w:rPr>
        <w:t xml:space="preserve"> birojs </w:t>
      </w:r>
      <w:r w:rsidR="00556C3D" w:rsidRPr="00E8503E">
        <w:rPr>
          <w:rFonts w:ascii="Times New Roman" w:eastAsia="Times New Roman" w:hAnsi="Times New Roman"/>
          <w:sz w:val="24"/>
          <w:szCs w:val="24"/>
          <w:lang w:eastAsia="lv-LV"/>
        </w:rPr>
        <w:t xml:space="preserve">koģenerācijas stacijā </w:t>
      </w:r>
      <w:r w:rsidR="00F9617A" w:rsidRPr="00E8503E">
        <w:rPr>
          <w:rFonts w:ascii="Times New Roman" w:eastAsia="Times New Roman" w:hAnsi="Times New Roman"/>
          <w:sz w:val="24"/>
          <w:szCs w:val="24"/>
          <w:lang w:eastAsia="lv-LV"/>
        </w:rPr>
        <w:t xml:space="preserve">konstatē </w:t>
      </w:r>
      <w:r w:rsidR="004447EC" w:rsidRPr="00E8503E">
        <w:rPr>
          <w:rFonts w:ascii="Times New Roman" w:eastAsia="Times New Roman" w:hAnsi="Times New Roman"/>
          <w:sz w:val="24"/>
          <w:szCs w:val="24"/>
          <w:lang w:eastAsia="lv-LV"/>
        </w:rPr>
        <w:t xml:space="preserve">izmantotā </w:t>
      </w:r>
      <w:r w:rsidR="00CE53B6" w:rsidRPr="00E8503E">
        <w:rPr>
          <w:rFonts w:ascii="Times New Roman" w:eastAsia="Times New Roman" w:hAnsi="Times New Roman"/>
          <w:sz w:val="24"/>
          <w:szCs w:val="24"/>
          <w:lang w:eastAsia="lv-LV"/>
        </w:rPr>
        <w:t xml:space="preserve">kurināmā </w:t>
      </w:r>
      <w:r w:rsidR="00DA5FAD" w:rsidRPr="00E8503E">
        <w:rPr>
          <w:rFonts w:ascii="Times New Roman" w:eastAsia="Times New Roman" w:hAnsi="Times New Roman"/>
          <w:sz w:val="24"/>
          <w:szCs w:val="24"/>
          <w:lang w:eastAsia="lv-LV"/>
        </w:rPr>
        <w:t xml:space="preserve">veida </w:t>
      </w:r>
      <w:r w:rsidR="00556C3D" w:rsidRPr="00E8503E">
        <w:rPr>
          <w:rFonts w:ascii="Times New Roman" w:eastAsia="Times New Roman" w:hAnsi="Times New Roman"/>
          <w:sz w:val="24"/>
          <w:szCs w:val="24"/>
          <w:lang w:eastAsia="lv-LV"/>
        </w:rPr>
        <w:t>izmaiņas</w:t>
      </w:r>
      <w:r w:rsidR="00AD37DF" w:rsidRPr="00E8503E">
        <w:rPr>
          <w:rFonts w:ascii="Times New Roman" w:eastAsia="Times New Roman" w:hAnsi="Times New Roman"/>
          <w:sz w:val="24"/>
          <w:szCs w:val="24"/>
          <w:lang w:eastAsia="lv-LV"/>
        </w:rPr>
        <w:t xml:space="preserve"> </w:t>
      </w:r>
      <w:r w:rsidR="00082844" w:rsidRPr="00E8503E">
        <w:rPr>
          <w:rFonts w:ascii="Times New Roman" w:eastAsia="Times New Roman" w:hAnsi="Times New Roman"/>
          <w:sz w:val="24"/>
          <w:szCs w:val="24"/>
          <w:lang w:eastAsia="lv-LV"/>
        </w:rPr>
        <w:t xml:space="preserve">un </w:t>
      </w:r>
      <w:r w:rsidR="00D254D5" w:rsidRPr="00E8503E">
        <w:rPr>
          <w:rFonts w:ascii="Times New Roman" w:eastAsia="Times New Roman" w:hAnsi="Times New Roman"/>
          <w:sz w:val="24"/>
          <w:szCs w:val="24"/>
          <w:lang w:eastAsia="lv-LV"/>
        </w:rPr>
        <w:t xml:space="preserve">izmantotais </w:t>
      </w:r>
      <w:r w:rsidR="00082844" w:rsidRPr="00E8503E">
        <w:rPr>
          <w:rFonts w:ascii="Times New Roman" w:eastAsia="Times New Roman" w:hAnsi="Times New Roman"/>
          <w:sz w:val="24"/>
          <w:szCs w:val="24"/>
          <w:lang w:eastAsia="lv-LV"/>
        </w:rPr>
        <w:t xml:space="preserve">kurināmais atbilst </w:t>
      </w:r>
      <w:r w:rsidR="00D254D5" w:rsidRPr="00E8503E">
        <w:rPr>
          <w:rFonts w:ascii="Times New Roman" w:eastAsia="Times New Roman" w:hAnsi="Times New Roman"/>
          <w:sz w:val="24"/>
          <w:szCs w:val="24"/>
          <w:lang w:eastAsia="lv-LV"/>
        </w:rPr>
        <w:t xml:space="preserve">šajos noteikumos noteiktajiem obligātā iepirkuma vai garantētās maksas tiesību iegūšanas un izmantošanas nosacījumiem, </w:t>
      </w:r>
      <w:r w:rsidR="008F1215" w:rsidRPr="00E8503E">
        <w:rPr>
          <w:rFonts w:ascii="Times New Roman" w:eastAsia="Times New Roman" w:hAnsi="Times New Roman"/>
          <w:sz w:val="24"/>
          <w:szCs w:val="24"/>
          <w:lang w:eastAsia="lv-LV"/>
        </w:rPr>
        <w:t xml:space="preserve">bet </w:t>
      </w:r>
      <w:r w:rsidR="00A823AD" w:rsidRPr="00E8503E">
        <w:rPr>
          <w:rFonts w:ascii="Times New Roman" w:eastAsia="Times New Roman" w:hAnsi="Times New Roman"/>
          <w:sz w:val="24"/>
          <w:szCs w:val="24"/>
          <w:lang w:eastAsia="lv-LV"/>
        </w:rPr>
        <w:t xml:space="preserve">veiktās izmaiņas </w:t>
      </w:r>
      <w:r w:rsidR="008F1215" w:rsidRPr="00E8503E">
        <w:rPr>
          <w:rFonts w:ascii="Times New Roman" w:eastAsia="Times New Roman" w:hAnsi="Times New Roman"/>
          <w:sz w:val="24"/>
          <w:szCs w:val="24"/>
          <w:lang w:eastAsia="lv-LV"/>
        </w:rPr>
        <w:t xml:space="preserve">nav saskaņotas ar biroju, </w:t>
      </w:r>
      <w:r w:rsidR="00D254D5" w:rsidRPr="00E8503E">
        <w:rPr>
          <w:rFonts w:ascii="Times New Roman" w:eastAsia="Times New Roman" w:hAnsi="Times New Roman"/>
          <w:sz w:val="24"/>
          <w:szCs w:val="24"/>
          <w:lang w:eastAsia="lv-LV"/>
        </w:rPr>
        <w:t xml:space="preserve">birojs nosūta komersantam brīdinājumu par iespējamu obligātā iepirkuma tiesību </w:t>
      </w:r>
      <w:r w:rsidR="00D254D5" w:rsidRPr="00E8503E">
        <w:rPr>
          <w:rFonts w:ascii="Times New Roman" w:hAnsi="Times New Roman"/>
          <w:sz w:val="24"/>
          <w:szCs w:val="24"/>
        </w:rPr>
        <w:t xml:space="preserve">vai garantētās maksas tiesību zaudēšanu. </w:t>
      </w:r>
      <w:r w:rsidR="000A3777" w:rsidRPr="00E8503E">
        <w:rPr>
          <w:rFonts w:ascii="Times New Roman" w:hAnsi="Times New Roman"/>
          <w:sz w:val="24"/>
          <w:szCs w:val="24"/>
        </w:rPr>
        <w:t>Komersants d</w:t>
      </w:r>
      <w:r w:rsidR="00D254D5" w:rsidRPr="00E8503E">
        <w:rPr>
          <w:rFonts w:ascii="Times New Roman" w:hAnsi="Times New Roman"/>
          <w:sz w:val="24"/>
          <w:szCs w:val="24"/>
        </w:rPr>
        <w:t xml:space="preserve">ivu mēnešu laikā pēc šajā punktā minētā brīdinājuma saņemšanas </w:t>
      </w:r>
      <w:r w:rsidR="00D254D5" w:rsidRPr="00E8503E">
        <w:rPr>
          <w:rFonts w:ascii="Times New Roman" w:eastAsia="Times New Roman" w:hAnsi="Times New Roman"/>
          <w:sz w:val="24"/>
          <w:szCs w:val="24"/>
          <w:lang w:eastAsia="lv-LV"/>
        </w:rPr>
        <w:t xml:space="preserve">izmaiņas kurināmā izmantošanā saskaņo ar biroju. Ja komersants </w:t>
      </w:r>
      <w:r w:rsidR="006E1C9C" w:rsidRPr="00E8503E">
        <w:rPr>
          <w:rFonts w:ascii="Times New Roman" w:eastAsia="Times New Roman" w:hAnsi="Times New Roman"/>
          <w:sz w:val="24"/>
          <w:szCs w:val="24"/>
          <w:lang w:eastAsia="lv-LV"/>
        </w:rPr>
        <w:t>minētās izmaiņas nesaskaņo</w:t>
      </w:r>
      <w:r w:rsidR="00D254D5" w:rsidRPr="00E8503E">
        <w:rPr>
          <w:rFonts w:ascii="Times New Roman" w:eastAsia="Times New Roman" w:hAnsi="Times New Roman"/>
          <w:sz w:val="24"/>
          <w:szCs w:val="24"/>
          <w:lang w:eastAsia="lv-LV"/>
        </w:rPr>
        <w:t xml:space="preserve">, </w:t>
      </w:r>
      <w:r w:rsidR="00D254D5" w:rsidRPr="00E8503E">
        <w:rPr>
          <w:rFonts w:ascii="Times New Roman" w:eastAsia="Times New Roman" w:hAnsi="Times New Roman"/>
          <w:sz w:val="24"/>
          <w:szCs w:val="24"/>
        </w:rPr>
        <w:t>birojs mēneša laikā pieņem lēmumu par obligātā iepirkuma tiesību vai garantētās maksas  atcelšanu.</w:t>
      </w:r>
      <w:r w:rsidR="00D254D5" w:rsidRPr="00E8503E">
        <w:rPr>
          <w:rFonts w:ascii="Times New Roman" w:hAnsi="Times New Roman"/>
          <w:sz w:val="24"/>
          <w:szCs w:val="24"/>
        </w:rPr>
        <w:t>”</w:t>
      </w:r>
      <w:r w:rsidR="00D254D5" w:rsidRPr="00E8503E">
        <w:rPr>
          <w:rFonts w:ascii="Times New Roman" w:hAnsi="Times New Roman"/>
          <w:sz w:val="24"/>
          <w:szCs w:val="24"/>
          <w:shd w:val="clear" w:color="auto" w:fill="FFFFFF"/>
        </w:rPr>
        <w:t>.</w:t>
      </w:r>
    </w:p>
    <w:p w14:paraId="6012A70A" w14:textId="77777777" w:rsidR="000C14D1" w:rsidRPr="00E8503E" w:rsidRDefault="000C14D1" w:rsidP="002002F3">
      <w:pPr>
        <w:suppressAutoHyphens w:val="0"/>
        <w:spacing w:after="60" w:line="240" w:lineRule="auto"/>
        <w:ind w:firstLine="851"/>
        <w:jc w:val="both"/>
        <w:rPr>
          <w:rFonts w:ascii="Times New Roman" w:eastAsia="Times New Roman" w:hAnsi="Times New Roman"/>
          <w:sz w:val="24"/>
          <w:szCs w:val="24"/>
          <w:lang w:eastAsia="lv-LV"/>
        </w:rPr>
      </w:pPr>
    </w:p>
    <w:p w14:paraId="68C1B587" w14:textId="60A57F02" w:rsidR="00066C41" w:rsidRPr="00E8503E" w:rsidRDefault="004416BB"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0B5EEA" w:rsidRPr="00E8503E">
        <w:rPr>
          <w:rFonts w:ascii="Times New Roman" w:hAnsi="Times New Roman"/>
          <w:sz w:val="24"/>
          <w:szCs w:val="24"/>
          <w:shd w:val="clear" w:color="auto" w:fill="FFFFFF"/>
        </w:rPr>
        <w:t>3</w:t>
      </w:r>
      <w:r w:rsidR="008675A0" w:rsidRPr="00E8503E">
        <w:rPr>
          <w:rFonts w:ascii="Times New Roman" w:hAnsi="Times New Roman"/>
          <w:sz w:val="24"/>
          <w:szCs w:val="24"/>
          <w:shd w:val="clear" w:color="auto" w:fill="FFFFFF"/>
        </w:rPr>
        <w:t>0</w:t>
      </w:r>
      <w:r w:rsidR="00066C41" w:rsidRPr="00E8503E">
        <w:rPr>
          <w:rFonts w:ascii="Times New Roman" w:hAnsi="Times New Roman"/>
          <w:sz w:val="24"/>
          <w:szCs w:val="24"/>
          <w:shd w:val="clear" w:color="auto" w:fill="FFFFFF"/>
        </w:rPr>
        <w:t>. Papildināt 49. punkt</w:t>
      </w:r>
      <w:r w:rsidR="004311EB" w:rsidRPr="00E8503E">
        <w:rPr>
          <w:rFonts w:ascii="Times New Roman" w:hAnsi="Times New Roman"/>
          <w:sz w:val="24"/>
          <w:szCs w:val="24"/>
          <w:shd w:val="clear" w:color="auto" w:fill="FFFFFF"/>
        </w:rPr>
        <w:t>a ievaddaļu</w:t>
      </w:r>
      <w:r w:rsidR="00066C41" w:rsidRPr="00E8503E">
        <w:rPr>
          <w:rFonts w:ascii="Times New Roman" w:hAnsi="Times New Roman"/>
          <w:sz w:val="24"/>
          <w:szCs w:val="24"/>
          <w:shd w:val="clear" w:color="auto" w:fill="FFFFFF"/>
        </w:rPr>
        <w:t xml:space="preserve"> aiz vārdiem </w:t>
      </w:r>
      <w:r w:rsidR="00066C41" w:rsidRPr="00E8503E">
        <w:rPr>
          <w:rFonts w:ascii="Times New Roman" w:hAnsi="Times New Roman"/>
          <w:sz w:val="24"/>
          <w:szCs w:val="24"/>
        </w:rPr>
        <w:t>“</w:t>
      </w:r>
      <w:r w:rsidR="00066C41" w:rsidRPr="00E8503E">
        <w:rPr>
          <w:rFonts w:ascii="Times New Roman" w:hAnsi="Times New Roman"/>
          <w:sz w:val="24"/>
          <w:szCs w:val="24"/>
          <w:shd w:val="clear" w:color="auto" w:fill="FFFFFF"/>
        </w:rPr>
        <w:t>lietderīgu siltumenerģijas izmantošanu</w:t>
      </w:r>
      <w:r w:rsidR="00066C41" w:rsidRPr="00E8503E">
        <w:rPr>
          <w:rFonts w:ascii="Times New Roman" w:eastAsia="Times New Roman" w:hAnsi="Times New Roman"/>
          <w:sz w:val="24"/>
          <w:szCs w:val="24"/>
          <w:lang w:eastAsia="lv-LV"/>
        </w:rPr>
        <w:t>”</w:t>
      </w:r>
      <w:r w:rsidR="00066C41" w:rsidRPr="00E8503E">
        <w:rPr>
          <w:rFonts w:ascii="Times New Roman" w:hAnsi="Times New Roman"/>
          <w:sz w:val="24"/>
          <w:szCs w:val="24"/>
          <w:shd w:val="clear" w:color="auto" w:fill="FFFFFF"/>
        </w:rPr>
        <w:t xml:space="preserve"> ar vārdiem "atbilstoši vienotā tehnoloģiskā cikla principam”</w:t>
      </w:r>
      <w:r w:rsidR="003C45F3" w:rsidRPr="00E8503E">
        <w:rPr>
          <w:rFonts w:ascii="Times New Roman" w:hAnsi="Times New Roman"/>
          <w:sz w:val="24"/>
          <w:szCs w:val="24"/>
          <w:shd w:val="clear" w:color="auto" w:fill="FFFFFF"/>
        </w:rPr>
        <w:t>.</w:t>
      </w:r>
    </w:p>
    <w:bookmarkEnd w:id="3"/>
    <w:p w14:paraId="68548973" w14:textId="5725EEC9" w:rsidR="0033258B" w:rsidRPr="00E8503E" w:rsidRDefault="0033258B" w:rsidP="002002F3">
      <w:pPr>
        <w:suppressAutoHyphens w:val="0"/>
        <w:spacing w:after="60" w:line="240" w:lineRule="auto"/>
        <w:ind w:firstLine="851"/>
        <w:jc w:val="both"/>
        <w:rPr>
          <w:rFonts w:ascii="Times New Roman" w:hAnsi="Times New Roman"/>
          <w:sz w:val="24"/>
          <w:szCs w:val="24"/>
          <w:shd w:val="clear" w:color="auto" w:fill="FFFFFF"/>
        </w:rPr>
      </w:pPr>
    </w:p>
    <w:p w14:paraId="22E9B29D" w14:textId="480665BD" w:rsidR="0033258B" w:rsidRPr="00E8503E" w:rsidRDefault="004416BB"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0B5EEA" w:rsidRPr="00E8503E">
        <w:rPr>
          <w:rFonts w:ascii="Times New Roman" w:hAnsi="Times New Roman"/>
          <w:sz w:val="24"/>
          <w:szCs w:val="24"/>
          <w:shd w:val="clear" w:color="auto" w:fill="FFFFFF"/>
        </w:rPr>
        <w:t>3</w:t>
      </w:r>
      <w:r w:rsidR="00AC157A" w:rsidRPr="00E8503E">
        <w:rPr>
          <w:rFonts w:ascii="Times New Roman" w:hAnsi="Times New Roman"/>
          <w:sz w:val="24"/>
          <w:szCs w:val="24"/>
          <w:shd w:val="clear" w:color="auto" w:fill="FFFFFF"/>
        </w:rPr>
        <w:t>1</w:t>
      </w:r>
      <w:r w:rsidR="00CE24C3" w:rsidRPr="00E8503E">
        <w:rPr>
          <w:rFonts w:ascii="Times New Roman" w:hAnsi="Times New Roman"/>
          <w:sz w:val="24"/>
          <w:szCs w:val="24"/>
          <w:shd w:val="clear" w:color="auto" w:fill="FFFFFF"/>
        </w:rPr>
        <w:t>. </w:t>
      </w:r>
      <w:r w:rsidR="0033258B" w:rsidRPr="00E8503E">
        <w:rPr>
          <w:rFonts w:ascii="Times New Roman" w:hAnsi="Times New Roman"/>
          <w:sz w:val="24"/>
          <w:szCs w:val="24"/>
          <w:shd w:val="clear" w:color="auto" w:fill="FFFFFF"/>
        </w:rPr>
        <w:t>Papildināt noteikumus ar 49.</w:t>
      </w:r>
      <w:r w:rsidR="0033258B" w:rsidRPr="00E8503E">
        <w:rPr>
          <w:rFonts w:ascii="Times New Roman" w:hAnsi="Times New Roman"/>
          <w:sz w:val="24"/>
          <w:szCs w:val="24"/>
          <w:shd w:val="clear" w:color="auto" w:fill="FFFFFF"/>
          <w:vertAlign w:val="superscript"/>
        </w:rPr>
        <w:t>1</w:t>
      </w:r>
      <w:r w:rsidR="0033258B" w:rsidRPr="00E8503E">
        <w:rPr>
          <w:rFonts w:ascii="Times New Roman" w:hAnsi="Times New Roman"/>
          <w:sz w:val="24"/>
          <w:szCs w:val="24"/>
          <w:shd w:val="clear" w:color="auto" w:fill="FFFFFF"/>
        </w:rPr>
        <w:t>, 49.</w:t>
      </w:r>
      <w:r w:rsidR="0033258B" w:rsidRPr="00E8503E">
        <w:rPr>
          <w:rFonts w:ascii="Times New Roman" w:hAnsi="Times New Roman"/>
          <w:sz w:val="24"/>
          <w:szCs w:val="24"/>
          <w:shd w:val="clear" w:color="auto" w:fill="FFFFFF"/>
          <w:vertAlign w:val="superscript"/>
        </w:rPr>
        <w:t>2</w:t>
      </w:r>
      <w:r w:rsidR="0033258B" w:rsidRPr="00E8503E">
        <w:rPr>
          <w:rFonts w:ascii="Times New Roman" w:hAnsi="Times New Roman"/>
          <w:sz w:val="24"/>
          <w:szCs w:val="24"/>
          <w:shd w:val="clear" w:color="auto" w:fill="FFFFFF"/>
        </w:rPr>
        <w:t>, 49.</w:t>
      </w:r>
      <w:r w:rsidR="0033258B" w:rsidRPr="00E8503E">
        <w:rPr>
          <w:rFonts w:ascii="Times New Roman" w:hAnsi="Times New Roman"/>
          <w:sz w:val="24"/>
          <w:szCs w:val="24"/>
          <w:shd w:val="clear" w:color="auto" w:fill="FFFFFF"/>
          <w:vertAlign w:val="superscript"/>
        </w:rPr>
        <w:t>3</w:t>
      </w:r>
      <w:r w:rsidR="00C265F6" w:rsidRPr="00E8503E">
        <w:rPr>
          <w:rFonts w:ascii="Times New Roman" w:hAnsi="Times New Roman"/>
          <w:sz w:val="24"/>
          <w:szCs w:val="24"/>
          <w:shd w:val="clear" w:color="auto" w:fill="FFFFFF"/>
        </w:rPr>
        <w:t>, 49.</w:t>
      </w:r>
      <w:r w:rsidR="00C265F6" w:rsidRPr="00E8503E">
        <w:rPr>
          <w:rFonts w:ascii="Times New Roman" w:hAnsi="Times New Roman"/>
          <w:sz w:val="24"/>
          <w:szCs w:val="24"/>
          <w:shd w:val="clear" w:color="auto" w:fill="FFFFFF"/>
          <w:vertAlign w:val="superscript"/>
        </w:rPr>
        <w:t>4</w:t>
      </w:r>
      <w:r w:rsidR="00C265F6" w:rsidRPr="00E8503E">
        <w:rPr>
          <w:rFonts w:ascii="Times New Roman" w:hAnsi="Times New Roman"/>
          <w:sz w:val="24"/>
          <w:szCs w:val="24"/>
          <w:shd w:val="clear" w:color="auto" w:fill="FFFFFF"/>
        </w:rPr>
        <w:t>,</w:t>
      </w:r>
      <w:r w:rsidR="00E5192F" w:rsidRPr="00E8503E">
        <w:rPr>
          <w:rFonts w:ascii="Times New Roman" w:hAnsi="Times New Roman"/>
          <w:sz w:val="24"/>
          <w:szCs w:val="24"/>
          <w:shd w:val="clear" w:color="auto" w:fill="FFFFFF"/>
        </w:rPr>
        <w:t xml:space="preserve"> 49.</w:t>
      </w:r>
      <w:r w:rsidR="00E5192F" w:rsidRPr="00E8503E">
        <w:rPr>
          <w:rFonts w:ascii="Times New Roman" w:hAnsi="Times New Roman"/>
          <w:sz w:val="24"/>
          <w:szCs w:val="24"/>
          <w:shd w:val="clear" w:color="auto" w:fill="FFFFFF"/>
          <w:vertAlign w:val="superscript"/>
        </w:rPr>
        <w:t>5</w:t>
      </w:r>
      <w:r w:rsidR="00B201D9" w:rsidRPr="00E8503E">
        <w:rPr>
          <w:rFonts w:ascii="Times New Roman" w:hAnsi="Times New Roman"/>
          <w:sz w:val="24"/>
          <w:szCs w:val="24"/>
          <w:shd w:val="clear" w:color="auto" w:fill="FFFFFF"/>
        </w:rPr>
        <w:t xml:space="preserve"> </w:t>
      </w:r>
      <w:r w:rsidR="00076B95" w:rsidRPr="00E8503E">
        <w:rPr>
          <w:rFonts w:ascii="Times New Roman" w:hAnsi="Times New Roman"/>
          <w:sz w:val="24"/>
          <w:szCs w:val="24"/>
          <w:shd w:val="clear" w:color="auto" w:fill="FFFFFF"/>
        </w:rPr>
        <w:t xml:space="preserve"> </w:t>
      </w:r>
      <w:r w:rsidR="001E6848" w:rsidRPr="00E8503E">
        <w:rPr>
          <w:rFonts w:ascii="Times New Roman" w:hAnsi="Times New Roman"/>
          <w:sz w:val="24"/>
          <w:szCs w:val="24"/>
          <w:shd w:val="clear" w:color="auto" w:fill="FFFFFF"/>
        </w:rPr>
        <w:t xml:space="preserve">un </w:t>
      </w:r>
      <w:r w:rsidR="0033258B" w:rsidRPr="00E8503E">
        <w:rPr>
          <w:rFonts w:ascii="Times New Roman" w:hAnsi="Times New Roman"/>
          <w:sz w:val="24"/>
          <w:szCs w:val="24"/>
          <w:shd w:val="clear" w:color="auto" w:fill="FFFFFF"/>
        </w:rPr>
        <w:t>49.</w:t>
      </w:r>
      <w:r w:rsidR="00B201D9" w:rsidRPr="00E8503E">
        <w:rPr>
          <w:rFonts w:ascii="Times New Roman" w:hAnsi="Times New Roman"/>
          <w:sz w:val="24"/>
          <w:szCs w:val="24"/>
          <w:shd w:val="clear" w:color="auto" w:fill="FFFFFF"/>
          <w:vertAlign w:val="superscript"/>
        </w:rPr>
        <w:t>6</w:t>
      </w:r>
      <w:r w:rsidR="00F7200B" w:rsidRPr="00E8503E">
        <w:rPr>
          <w:rFonts w:ascii="Times New Roman" w:hAnsi="Times New Roman"/>
          <w:sz w:val="24"/>
          <w:szCs w:val="24"/>
          <w:shd w:val="clear" w:color="auto" w:fill="FFFFFF"/>
        </w:rPr>
        <w:t xml:space="preserve"> </w:t>
      </w:r>
      <w:r w:rsidR="0033258B" w:rsidRPr="00E8503E">
        <w:rPr>
          <w:rFonts w:ascii="Times New Roman" w:hAnsi="Times New Roman"/>
          <w:sz w:val="24"/>
          <w:szCs w:val="24"/>
          <w:shd w:val="clear" w:color="auto" w:fill="FFFFFF"/>
        </w:rPr>
        <w:t>punktu šādā redakcijā:</w:t>
      </w:r>
    </w:p>
    <w:p w14:paraId="772DDD5B" w14:textId="726E35CF" w:rsidR="00C574E8" w:rsidRPr="00E8503E" w:rsidRDefault="009C6C41" w:rsidP="002002F3">
      <w:pPr>
        <w:suppressAutoHyphens w:val="0"/>
        <w:spacing w:after="60" w:line="240" w:lineRule="auto"/>
        <w:ind w:firstLine="851"/>
        <w:jc w:val="both"/>
        <w:rPr>
          <w:rFonts w:ascii="Times New Roman" w:hAnsi="Times New Roman"/>
          <w:sz w:val="24"/>
          <w:szCs w:val="24"/>
        </w:rPr>
      </w:pPr>
      <w:bookmarkStart w:id="4" w:name="_Hlk55551036"/>
      <w:r w:rsidRPr="00E8503E">
        <w:rPr>
          <w:rFonts w:ascii="Times New Roman" w:hAnsi="Times New Roman"/>
          <w:sz w:val="24"/>
          <w:szCs w:val="24"/>
          <w:shd w:val="clear" w:color="auto" w:fill="FFFFFF"/>
        </w:rPr>
        <w:t>“</w:t>
      </w:r>
      <w:bookmarkStart w:id="5" w:name="_Hlk56755043"/>
      <w:r w:rsidR="00270DFA" w:rsidRPr="00E8503E">
        <w:rPr>
          <w:rFonts w:ascii="Times New Roman" w:hAnsi="Times New Roman"/>
          <w:sz w:val="24"/>
          <w:szCs w:val="24"/>
          <w:shd w:val="clear" w:color="auto" w:fill="FFFFFF"/>
        </w:rPr>
        <w:t>49.</w:t>
      </w:r>
      <w:r w:rsidR="00270DFA" w:rsidRPr="00E8503E">
        <w:rPr>
          <w:rFonts w:ascii="Times New Roman" w:hAnsi="Times New Roman"/>
          <w:sz w:val="24"/>
          <w:szCs w:val="24"/>
          <w:shd w:val="clear" w:color="auto" w:fill="FFFFFF"/>
          <w:vertAlign w:val="superscript"/>
        </w:rPr>
        <w:t xml:space="preserve">1 </w:t>
      </w:r>
      <w:r w:rsidR="00270DFA" w:rsidRPr="00E8503E">
        <w:rPr>
          <w:rFonts w:ascii="Times New Roman" w:eastAsia="Times New Roman" w:hAnsi="Times New Roman"/>
          <w:sz w:val="24"/>
          <w:szCs w:val="24"/>
          <w:lang w:eastAsia="lv-LV"/>
        </w:rPr>
        <w:t>Birojs</w:t>
      </w:r>
      <w:r w:rsidR="009C61A6" w:rsidRPr="00E8503E">
        <w:rPr>
          <w:rFonts w:ascii="Times New Roman" w:eastAsia="Times New Roman" w:hAnsi="Times New Roman"/>
          <w:sz w:val="24"/>
          <w:szCs w:val="24"/>
          <w:lang w:eastAsia="lv-LV"/>
        </w:rPr>
        <w:t xml:space="preserve">, </w:t>
      </w:r>
      <w:r w:rsidR="009C61A6" w:rsidRPr="00E8503E">
        <w:rPr>
          <w:rFonts w:ascii="Times New Roman" w:hAnsi="Times New Roman"/>
          <w:sz w:val="24"/>
          <w:szCs w:val="24"/>
          <w:shd w:val="clear" w:color="auto" w:fill="FFFFFF"/>
        </w:rPr>
        <w:t xml:space="preserve">konstatējot, ka </w:t>
      </w:r>
      <w:r w:rsidR="009C61A6" w:rsidRPr="00E8503E">
        <w:rPr>
          <w:rFonts w:ascii="Times New Roman" w:eastAsia="Times New Roman" w:hAnsi="Times New Roman"/>
          <w:sz w:val="24"/>
          <w:szCs w:val="24"/>
          <w:lang w:eastAsia="lv-LV"/>
        </w:rPr>
        <w:t>vairākas elektrostacijas, attiecībā uz kurām komersantam vai komersantiem ir spēkā esošas obligātā iepirkuma</w:t>
      </w:r>
      <w:r w:rsidR="00CA2B59" w:rsidRPr="00E8503E">
        <w:rPr>
          <w:rFonts w:ascii="Times New Roman" w:eastAsia="Times New Roman" w:hAnsi="Times New Roman"/>
          <w:sz w:val="24"/>
          <w:szCs w:val="24"/>
          <w:lang w:eastAsia="lv-LV"/>
        </w:rPr>
        <w:t xml:space="preserve"> tiesības</w:t>
      </w:r>
      <w:r w:rsidR="009C61A6" w:rsidRPr="00E8503E">
        <w:rPr>
          <w:rFonts w:ascii="Times New Roman" w:eastAsia="Times New Roman" w:hAnsi="Times New Roman"/>
          <w:sz w:val="24"/>
          <w:szCs w:val="24"/>
          <w:lang w:eastAsia="lv-LV"/>
        </w:rPr>
        <w:t xml:space="preserve"> </w:t>
      </w:r>
      <w:r w:rsidR="00760063" w:rsidRPr="00E8503E">
        <w:rPr>
          <w:rFonts w:ascii="Times New Roman" w:eastAsia="Times New Roman" w:hAnsi="Times New Roman"/>
          <w:sz w:val="24"/>
          <w:szCs w:val="24"/>
          <w:lang w:eastAsia="lv-LV"/>
        </w:rPr>
        <w:t xml:space="preserve">vai garantētās maksas </w:t>
      </w:r>
      <w:r w:rsidR="009C61A6" w:rsidRPr="00E8503E">
        <w:rPr>
          <w:rFonts w:ascii="Times New Roman" w:eastAsia="Times New Roman" w:hAnsi="Times New Roman"/>
          <w:sz w:val="24"/>
          <w:szCs w:val="24"/>
          <w:lang w:eastAsia="lv-LV"/>
        </w:rPr>
        <w:t>tiesības, atbilstoši vienotā tehnoloģiskā cikla principam ir uzskatāmas par vienu elektrostaciju,</w:t>
      </w:r>
      <w:r w:rsidR="005B7CBF" w:rsidRPr="00E8503E">
        <w:rPr>
          <w:rFonts w:ascii="Times New Roman" w:eastAsia="Times New Roman" w:hAnsi="Times New Roman"/>
          <w:sz w:val="24"/>
          <w:szCs w:val="24"/>
          <w:lang w:eastAsia="lv-LV"/>
        </w:rPr>
        <w:t xml:space="preserve"> bet tās darbojas kā vairākas atsevišķas elektrostacijas</w:t>
      </w:r>
      <w:r w:rsidR="009C61A6" w:rsidRPr="00E8503E">
        <w:rPr>
          <w:rFonts w:ascii="Times New Roman" w:eastAsia="Times New Roman" w:hAnsi="Times New Roman"/>
          <w:sz w:val="24"/>
          <w:szCs w:val="24"/>
          <w:lang w:eastAsia="lv-LV"/>
        </w:rPr>
        <w:t>,</w:t>
      </w:r>
      <w:r w:rsidR="00636856" w:rsidRPr="00E8503E">
        <w:rPr>
          <w:rFonts w:ascii="Times New Roman" w:eastAsia="Times New Roman" w:hAnsi="Times New Roman"/>
          <w:sz w:val="24"/>
          <w:szCs w:val="24"/>
          <w:lang w:eastAsia="lv-LV"/>
        </w:rPr>
        <w:t xml:space="preserve"> </w:t>
      </w:r>
      <w:r w:rsidR="00270DFA" w:rsidRPr="00E8503E">
        <w:rPr>
          <w:rFonts w:ascii="Times New Roman" w:eastAsia="Times New Roman" w:hAnsi="Times New Roman"/>
          <w:sz w:val="24"/>
          <w:szCs w:val="24"/>
          <w:lang w:eastAsia="lv-LV"/>
        </w:rPr>
        <w:t xml:space="preserve">10 darbdienu laikā no fakta konstatēšanas </w:t>
      </w:r>
      <w:r w:rsidR="00CA2B59" w:rsidRPr="00E8503E">
        <w:rPr>
          <w:rFonts w:ascii="Times New Roman" w:eastAsia="Times New Roman" w:hAnsi="Times New Roman"/>
          <w:sz w:val="24"/>
          <w:szCs w:val="24"/>
          <w:lang w:eastAsia="lv-LV"/>
        </w:rPr>
        <w:t xml:space="preserve">brīža </w:t>
      </w:r>
      <w:r w:rsidR="00270DFA" w:rsidRPr="00E8503E">
        <w:rPr>
          <w:rFonts w:ascii="Times New Roman" w:hAnsi="Times New Roman"/>
          <w:sz w:val="24"/>
          <w:szCs w:val="24"/>
        </w:rPr>
        <w:t xml:space="preserve">pieņem lēmumu </w:t>
      </w:r>
      <w:r w:rsidR="00270DFA" w:rsidRPr="00E8503E">
        <w:rPr>
          <w:rFonts w:ascii="Times New Roman" w:eastAsia="Times New Roman" w:hAnsi="Times New Roman"/>
          <w:sz w:val="24"/>
          <w:szCs w:val="24"/>
          <w:lang w:eastAsia="lv-LV"/>
        </w:rPr>
        <w:t xml:space="preserve">apturēt valsts atbalstu </w:t>
      </w:r>
      <w:r w:rsidR="001754C9" w:rsidRPr="00E8503E">
        <w:rPr>
          <w:rFonts w:ascii="Times New Roman" w:eastAsia="Times New Roman" w:hAnsi="Times New Roman"/>
          <w:sz w:val="24"/>
          <w:szCs w:val="24"/>
          <w:lang w:eastAsia="lv-LV"/>
        </w:rPr>
        <w:t xml:space="preserve">par iepirkto elektroenerģiju </w:t>
      </w:r>
      <w:r w:rsidR="00270DFA" w:rsidRPr="00E8503E">
        <w:rPr>
          <w:rFonts w:ascii="Times New Roman" w:eastAsia="Times New Roman" w:hAnsi="Times New Roman"/>
          <w:sz w:val="24"/>
          <w:szCs w:val="24"/>
          <w:lang w:eastAsia="lv-LV"/>
        </w:rPr>
        <w:t xml:space="preserve">vai garantēto maksu par elektrostacijā uzstādīto elektrisko jaudu par periodu no lēmuma </w:t>
      </w:r>
      <w:r w:rsidR="004227D3" w:rsidRPr="00E8503E">
        <w:rPr>
          <w:rFonts w:ascii="Times New Roman" w:eastAsia="Times New Roman" w:hAnsi="Times New Roman"/>
          <w:sz w:val="24"/>
          <w:szCs w:val="24"/>
          <w:lang w:eastAsia="lv-LV"/>
        </w:rPr>
        <w:t xml:space="preserve">spēkā </w:t>
      </w:r>
      <w:r w:rsidR="006A09A1" w:rsidRPr="00E8503E">
        <w:rPr>
          <w:rFonts w:ascii="Times New Roman" w:eastAsia="Times New Roman" w:hAnsi="Times New Roman"/>
          <w:sz w:val="24"/>
          <w:szCs w:val="24"/>
          <w:lang w:eastAsia="lv-LV"/>
        </w:rPr>
        <w:t xml:space="preserve">stāšanās </w:t>
      </w:r>
      <w:r w:rsidR="00270DFA" w:rsidRPr="00E8503E">
        <w:rPr>
          <w:rFonts w:ascii="Times New Roman" w:eastAsia="Times New Roman" w:hAnsi="Times New Roman"/>
          <w:sz w:val="24"/>
          <w:szCs w:val="24"/>
          <w:lang w:eastAsia="lv-LV"/>
        </w:rPr>
        <w:t xml:space="preserve">dienas līdz šo noteikumu </w:t>
      </w:r>
      <w:r w:rsidR="0013132F" w:rsidRPr="00E8503E">
        <w:rPr>
          <w:rFonts w:ascii="Times New Roman" w:eastAsia="Times New Roman" w:hAnsi="Times New Roman"/>
          <w:sz w:val="24"/>
          <w:szCs w:val="24"/>
          <w:lang w:eastAsia="lv-LV"/>
        </w:rPr>
        <w:t>49</w:t>
      </w:r>
      <w:r w:rsidR="00270DFA" w:rsidRPr="00E8503E">
        <w:rPr>
          <w:rFonts w:ascii="Times New Roman" w:eastAsia="Times New Roman" w:hAnsi="Times New Roman"/>
          <w:sz w:val="24"/>
          <w:szCs w:val="24"/>
          <w:lang w:eastAsia="lv-LV"/>
        </w:rPr>
        <w:t>.</w:t>
      </w:r>
      <w:r w:rsidR="00270DFA" w:rsidRPr="00E8503E">
        <w:rPr>
          <w:rFonts w:ascii="Times New Roman" w:eastAsia="Times New Roman" w:hAnsi="Times New Roman"/>
          <w:sz w:val="24"/>
          <w:szCs w:val="24"/>
          <w:vertAlign w:val="superscript"/>
          <w:lang w:eastAsia="lv-LV"/>
        </w:rPr>
        <w:t>2</w:t>
      </w:r>
      <w:r w:rsidR="00C94D1D" w:rsidRPr="00E8503E">
        <w:rPr>
          <w:rFonts w:ascii="Times New Roman" w:eastAsia="Times New Roman" w:hAnsi="Times New Roman"/>
          <w:sz w:val="24"/>
          <w:szCs w:val="24"/>
          <w:lang w:eastAsia="lv-LV"/>
        </w:rPr>
        <w:t> </w:t>
      </w:r>
      <w:r w:rsidR="005E5C8B" w:rsidRPr="00E8503E">
        <w:rPr>
          <w:rFonts w:ascii="Times New Roman" w:eastAsia="Times New Roman" w:hAnsi="Times New Roman"/>
          <w:sz w:val="24"/>
          <w:szCs w:val="24"/>
          <w:lang w:eastAsia="lv-LV"/>
        </w:rPr>
        <w:t>1.</w:t>
      </w:r>
      <w:r w:rsidR="00C94D1D" w:rsidRPr="00E8503E">
        <w:rPr>
          <w:rFonts w:ascii="Times New Roman" w:eastAsia="Times New Roman" w:hAnsi="Times New Roman"/>
          <w:sz w:val="24"/>
          <w:szCs w:val="24"/>
          <w:lang w:eastAsia="lv-LV"/>
        </w:rPr>
        <w:t> </w:t>
      </w:r>
      <w:r w:rsidR="005E5C8B" w:rsidRPr="00E8503E">
        <w:rPr>
          <w:rFonts w:ascii="Times New Roman" w:eastAsia="Times New Roman" w:hAnsi="Times New Roman"/>
          <w:sz w:val="24"/>
          <w:szCs w:val="24"/>
          <w:lang w:eastAsia="lv-LV"/>
        </w:rPr>
        <w:t>apakš</w:t>
      </w:r>
      <w:r w:rsidR="00270DFA" w:rsidRPr="00E8503E">
        <w:rPr>
          <w:rFonts w:ascii="Times New Roman" w:eastAsia="Times New Roman" w:hAnsi="Times New Roman"/>
          <w:sz w:val="24"/>
          <w:szCs w:val="24"/>
          <w:lang w:eastAsia="lv-LV"/>
        </w:rPr>
        <w:t xml:space="preserve">punktā vai </w:t>
      </w:r>
      <w:r w:rsidR="0013132F" w:rsidRPr="00E8503E">
        <w:rPr>
          <w:rFonts w:ascii="Times New Roman" w:eastAsia="Times New Roman" w:hAnsi="Times New Roman"/>
          <w:sz w:val="24"/>
          <w:szCs w:val="24"/>
          <w:lang w:eastAsia="lv-LV"/>
        </w:rPr>
        <w:t>49</w:t>
      </w:r>
      <w:r w:rsidR="00270DFA" w:rsidRPr="00E8503E">
        <w:rPr>
          <w:rFonts w:ascii="Times New Roman" w:eastAsia="Times New Roman" w:hAnsi="Times New Roman"/>
          <w:sz w:val="24"/>
          <w:szCs w:val="24"/>
          <w:lang w:eastAsia="lv-LV"/>
        </w:rPr>
        <w:t>.</w:t>
      </w:r>
      <w:r w:rsidR="00270DFA" w:rsidRPr="00E8503E">
        <w:rPr>
          <w:rFonts w:ascii="Times New Roman" w:eastAsia="Times New Roman" w:hAnsi="Times New Roman"/>
          <w:sz w:val="24"/>
          <w:szCs w:val="24"/>
          <w:vertAlign w:val="superscript"/>
          <w:lang w:eastAsia="lv-LV"/>
        </w:rPr>
        <w:t>3</w:t>
      </w:r>
      <w:r w:rsidR="00270DFA" w:rsidRPr="00E8503E">
        <w:rPr>
          <w:rFonts w:ascii="Times New Roman" w:eastAsia="Times New Roman" w:hAnsi="Times New Roman"/>
          <w:sz w:val="24"/>
          <w:szCs w:val="24"/>
          <w:lang w:eastAsia="lv-LV"/>
        </w:rPr>
        <w:t xml:space="preserve"> punktā minētā lēmuma pieņemšanai</w:t>
      </w:r>
      <w:r w:rsidR="00B30909" w:rsidRPr="00E8503E">
        <w:rPr>
          <w:rFonts w:ascii="Times New Roman" w:hAnsi="Times New Roman"/>
          <w:sz w:val="24"/>
          <w:szCs w:val="24"/>
          <w:shd w:val="clear" w:color="auto" w:fill="FFFFFF"/>
        </w:rPr>
        <w:t>.</w:t>
      </w:r>
    </w:p>
    <w:p w14:paraId="324D837C" w14:textId="226236DA" w:rsidR="00863021" w:rsidRPr="00E8503E" w:rsidRDefault="00863021"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shd w:val="clear" w:color="auto" w:fill="FFFFFF"/>
        </w:rPr>
        <w:t>49.</w:t>
      </w:r>
      <w:r w:rsidRPr="00E8503E">
        <w:rPr>
          <w:rFonts w:ascii="Times New Roman" w:hAnsi="Times New Roman"/>
          <w:sz w:val="24"/>
          <w:szCs w:val="24"/>
          <w:shd w:val="clear" w:color="auto" w:fill="FFFFFF"/>
          <w:vertAlign w:val="superscript"/>
        </w:rPr>
        <w:t>2</w:t>
      </w:r>
      <w:r w:rsidRPr="00E8503E">
        <w:rPr>
          <w:rFonts w:ascii="Times New Roman" w:eastAsia="Times New Roman" w:hAnsi="Times New Roman"/>
          <w:sz w:val="24"/>
          <w:szCs w:val="24"/>
          <w:lang w:eastAsia="lv-LV"/>
        </w:rPr>
        <w:t> </w:t>
      </w:r>
      <w:r w:rsidR="00C700AA" w:rsidRPr="00E8503E">
        <w:rPr>
          <w:rFonts w:ascii="Times New Roman" w:eastAsia="Times New Roman" w:hAnsi="Times New Roman"/>
          <w:sz w:val="24"/>
          <w:szCs w:val="24"/>
          <w:lang w:eastAsia="lv-LV"/>
        </w:rPr>
        <w:t>Ja komersants iesniedz birojā dokumentus, kas pierāda,</w:t>
      </w:r>
      <w:r w:rsidR="00C700AA" w:rsidRPr="00E8503E">
        <w:rPr>
          <w:rFonts w:ascii="Times New Roman" w:hAnsi="Times New Roman"/>
          <w:sz w:val="24"/>
          <w:szCs w:val="24"/>
          <w:shd w:val="clear" w:color="auto" w:fill="FFFFFF"/>
        </w:rPr>
        <w:t xml:space="preserve"> ka elektrostacijā tiek ievērots vienotā tehnoloģiskā cikla princips</w:t>
      </w:r>
      <w:r w:rsidR="00C700AA" w:rsidRPr="00E8503E">
        <w:rPr>
          <w:rFonts w:ascii="Times New Roman" w:eastAsia="Times New Roman" w:hAnsi="Times New Roman"/>
          <w:sz w:val="24"/>
          <w:szCs w:val="24"/>
          <w:lang w:eastAsia="lv-LV"/>
        </w:rPr>
        <w:t xml:space="preserve">, kā arī šo noteikumu </w:t>
      </w:r>
      <w:r w:rsidR="00C700AA" w:rsidRPr="00E8503E">
        <w:rPr>
          <w:rFonts w:ascii="Times New Roman" w:hAnsi="Times New Roman"/>
          <w:sz w:val="24"/>
          <w:szCs w:val="24"/>
          <w:shd w:val="clear" w:color="auto" w:fill="FFFFFF"/>
        </w:rPr>
        <w:t>2</w:t>
      </w:r>
      <w:r w:rsidR="00DD2D52" w:rsidRPr="00E8503E">
        <w:rPr>
          <w:rFonts w:ascii="Times New Roman" w:hAnsi="Times New Roman"/>
          <w:sz w:val="24"/>
          <w:szCs w:val="24"/>
          <w:shd w:val="clear" w:color="auto" w:fill="FFFFFF"/>
        </w:rPr>
        <w:t>3</w:t>
      </w:r>
      <w:r w:rsidR="00C700AA" w:rsidRPr="00E8503E">
        <w:rPr>
          <w:rFonts w:ascii="Times New Roman" w:hAnsi="Times New Roman"/>
          <w:sz w:val="24"/>
          <w:szCs w:val="24"/>
          <w:shd w:val="clear" w:color="auto" w:fill="FFFFFF"/>
        </w:rPr>
        <w:t>.</w:t>
      </w:r>
      <w:r w:rsidR="008B2720" w:rsidRPr="00E8503E">
        <w:rPr>
          <w:rFonts w:ascii="Times New Roman" w:hAnsi="Times New Roman"/>
          <w:sz w:val="24"/>
          <w:szCs w:val="24"/>
          <w:shd w:val="clear" w:color="auto" w:fill="FFFFFF"/>
        </w:rPr>
        <w:t> </w:t>
      </w:r>
      <w:r w:rsidR="00C700AA" w:rsidRPr="00E8503E">
        <w:rPr>
          <w:rFonts w:ascii="Times New Roman" w:hAnsi="Times New Roman"/>
          <w:sz w:val="24"/>
          <w:szCs w:val="24"/>
          <w:shd w:val="clear" w:color="auto" w:fill="FFFFFF"/>
        </w:rPr>
        <w:t xml:space="preserve">punktā minēto </w:t>
      </w:r>
      <w:r w:rsidR="00C700AA" w:rsidRPr="00E8503E">
        <w:rPr>
          <w:rFonts w:ascii="Times New Roman" w:hAnsi="Times New Roman"/>
          <w:sz w:val="24"/>
          <w:szCs w:val="24"/>
        </w:rPr>
        <w:t>principiālo elektrisko pieslēgumu shēmu,</w:t>
      </w:r>
      <w:r w:rsidR="00C700AA" w:rsidRPr="00E8503E">
        <w:rPr>
          <w:rFonts w:ascii="Times New Roman" w:eastAsia="Times New Roman" w:hAnsi="Times New Roman"/>
          <w:sz w:val="24"/>
          <w:szCs w:val="24"/>
          <w:lang w:eastAsia="lv-LV"/>
        </w:rPr>
        <w:t xml:space="preserve"> birojs pārliecinās par elektrostacijas atbilstību </w:t>
      </w:r>
      <w:r w:rsidR="00C700AA" w:rsidRPr="00E8503E">
        <w:rPr>
          <w:rFonts w:ascii="Times New Roman" w:hAnsi="Times New Roman"/>
          <w:sz w:val="24"/>
          <w:szCs w:val="24"/>
          <w:shd w:val="clear" w:color="auto" w:fill="FFFFFF"/>
        </w:rPr>
        <w:t xml:space="preserve">vienotā tehnoloģiskā cikla principam </w:t>
      </w:r>
      <w:r w:rsidR="00C700AA" w:rsidRPr="00E8503E">
        <w:rPr>
          <w:rFonts w:ascii="Times New Roman" w:eastAsia="Times New Roman" w:hAnsi="Times New Roman"/>
          <w:sz w:val="24"/>
          <w:szCs w:val="24"/>
          <w:lang w:eastAsia="lv-LV"/>
        </w:rPr>
        <w:t>un mēneša laikā</w:t>
      </w:r>
      <w:r w:rsidRPr="00E8503E">
        <w:rPr>
          <w:rFonts w:ascii="Times New Roman" w:eastAsia="Times New Roman" w:hAnsi="Times New Roman"/>
          <w:sz w:val="24"/>
          <w:szCs w:val="24"/>
          <w:lang w:eastAsia="lv-LV"/>
        </w:rPr>
        <w:t>:</w:t>
      </w:r>
    </w:p>
    <w:p w14:paraId="62B9FAF2" w14:textId="1BA14CB3" w:rsidR="00863021" w:rsidRPr="00E8503E" w:rsidRDefault="00863021"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 xml:space="preserve"> </w:t>
      </w:r>
      <w:r w:rsidRPr="00E8503E">
        <w:rPr>
          <w:rFonts w:ascii="Times New Roman" w:hAnsi="Times New Roman"/>
          <w:sz w:val="24"/>
          <w:szCs w:val="24"/>
          <w:shd w:val="clear" w:color="auto" w:fill="FFFFFF"/>
        </w:rPr>
        <w:t>49.</w:t>
      </w:r>
      <w:r w:rsidRPr="00E8503E">
        <w:rPr>
          <w:rFonts w:ascii="Times New Roman" w:hAnsi="Times New Roman"/>
          <w:sz w:val="24"/>
          <w:szCs w:val="24"/>
          <w:shd w:val="clear" w:color="auto" w:fill="FFFFFF"/>
          <w:vertAlign w:val="superscript"/>
        </w:rPr>
        <w:t>2</w:t>
      </w:r>
      <w:r w:rsidRPr="00E8503E">
        <w:rPr>
          <w:rFonts w:ascii="Times New Roman" w:eastAsia="Times New Roman" w:hAnsi="Times New Roman"/>
          <w:sz w:val="24"/>
          <w:szCs w:val="24"/>
          <w:lang w:eastAsia="lv-LV"/>
        </w:rPr>
        <w:t xml:space="preserve"> 1. </w:t>
      </w:r>
      <w:r w:rsidR="009A65F1" w:rsidRPr="00E8503E">
        <w:rPr>
          <w:rFonts w:ascii="Times New Roman" w:eastAsia="Times New Roman" w:hAnsi="Times New Roman"/>
          <w:sz w:val="24"/>
          <w:szCs w:val="24"/>
          <w:lang w:eastAsia="lv-LV"/>
        </w:rPr>
        <w:t xml:space="preserve">konstatējot, ka neatbilstība vienotā tehnoloģiskā cikla principam ir novērsta, </w:t>
      </w:r>
      <w:r w:rsidR="009A65F1" w:rsidRPr="00E8503E">
        <w:rPr>
          <w:rFonts w:ascii="Times New Roman" w:eastAsia="Times New Roman" w:hAnsi="Times New Roman"/>
          <w:iCs/>
          <w:sz w:val="24"/>
          <w:szCs w:val="24"/>
        </w:rPr>
        <w:t xml:space="preserve">pieņem lēmumu par saskaņā ar šo noteikumu </w:t>
      </w:r>
      <w:r w:rsidR="004603F7" w:rsidRPr="00E8503E">
        <w:rPr>
          <w:rFonts w:ascii="Times New Roman" w:eastAsia="Times New Roman" w:hAnsi="Times New Roman"/>
          <w:iCs/>
          <w:sz w:val="24"/>
          <w:szCs w:val="24"/>
        </w:rPr>
        <w:t>49</w:t>
      </w:r>
      <w:r w:rsidR="009A65F1" w:rsidRPr="00E8503E">
        <w:rPr>
          <w:rFonts w:ascii="Times New Roman" w:eastAsia="Times New Roman" w:hAnsi="Times New Roman"/>
          <w:iCs/>
          <w:sz w:val="24"/>
          <w:szCs w:val="24"/>
        </w:rPr>
        <w:t>.</w:t>
      </w:r>
      <w:r w:rsidR="009A65F1" w:rsidRPr="00E8503E">
        <w:rPr>
          <w:rFonts w:ascii="Times New Roman" w:eastAsia="Times New Roman" w:hAnsi="Times New Roman"/>
          <w:iCs/>
          <w:sz w:val="24"/>
          <w:szCs w:val="24"/>
          <w:vertAlign w:val="superscript"/>
        </w:rPr>
        <w:t xml:space="preserve">1 </w:t>
      </w:r>
      <w:r w:rsidR="009A65F1" w:rsidRPr="00E8503E">
        <w:rPr>
          <w:rFonts w:ascii="Times New Roman" w:eastAsia="Times New Roman" w:hAnsi="Times New Roman"/>
          <w:iCs/>
          <w:sz w:val="24"/>
          <w:szCs w:val="24"/>
        </w:rPr>
        <w:t xml:space="preserve">punktu apturētā valsts atbalsta atsākšanu. </w:t>
      </w:r>
      <w:r w:rsidR="004E145B" w:rsidRPr="00E8503E">
        <w:rPr>
          <w:rFonts w:ascii="Times New Roman" w:eastAsia="Times New Roman" w:hAnsi="Times New Roman"/>
          <w:iCs/>
          <w:sz w:val="24"/>
          <w:szCs w:val="24"/>
        </w:rPr>
        <w:t xml:space="preserve">Publiskais tirgotājs apturēto valsts atbalstu atsāk no biroja lēmuma par apturētā valsts atbalsta atsākšanu spēkā stāšanās dienas vai, ja neatbilstības novēršanai elektrostacijas tikušas apvienotas atbilstoši šo noteikumu </w:t>
      </w:r>
      <w:r w:rsidR="006654F3" w:rsidRPr="00E8503E">
        <w:rPr>
          <w:rFonts w:ascii="Times New Roman" w:hAnsi="Times New Roman"/>
          <w:sz w:val="24"/>
          <w:szCs w:val="24"/>
        </w:rPr>
        <w:t>49</w:t>
      </w:r>
      <w:r w:rsidR="004E145B" w:rsidRPr="00E8503E">
        <w:rPr>
          <w:rFonts w:ascii="Times New Roman" w:hAnsi="Times New Roman"/>
          <w:sz w:val="24"/>
          <w:szCs w:val="24"/>
        </w:rPr>
        <w:t>.</w:t>
      </w:r>
      <w:r w:rsidR="004E145B" w:rsidRPr="00E8503E">
        <w:rPr>
          <w:rFonts w:ascii="Times New Roman" w:hAnsi="Times New Roman"/>
          <w:sz w:val="24"/>
          <w:szCs w:val="24"/>
          <w:vertAlign w:val="superscript"/>
        </w:rPr>
        <w:t>5</w:t>
      </w:r>
      <w:r w:rsidR="004E145B" w:rsidRPr="00E8503E">
        <w:rPr>
          <w:rFonts w:ascii="Times New Roman" w:hAnsi="Times New Roman"/>
          <w:sz w:val="24"/>
          <w:szCs w:val="24"/>
        </w:rPr>
        <w:t xml:space="preserve"> punktam,</w:t>
      </w:r>
      <w:r w:rsidR="004E145B" w:rsidRPr="00E8503E">
        <w:rPr>
          <w:rFonts w:ascii="Times New Roman" w:eastAsia="Times New Roman" w:hAnsi="Times New Roman"/>
          <w:sz w:val="24"/>
          <w:szCs w:val="24"/>
        </w:rPr>
        <w:t xml:space="preserve"> </w:t>
      </w:r>
      <w:r w:rsidR="004E145B" w:rsidRPr="00E8503E">
        <w:rPr>
          <w:rFonts w:ascii="Times New Roman" w:eastAsia="Times New Roman" w:hAnsi="Times New Roman"/>
          <w:iCs/>
          <w:sz w:val="24"/>
          <w:szCs w:val="24"/>
        </w:rPr>
        <w:t>no</w:t>
      </w:r>
      <w:r w:rsidR="004E145B" w:rsidRPr="00E8503E">
        <w:rPr>
          <w:rFonts w:ascii="Times New Roman" w:eastAsia="Times New Roman" w:hAnsi="Times New Roman"/>
          <w:sz w:val="24"/>
          <w:szCs w:val="24"/>
        </w:rPr>
        <w:t xml:space="preserve"> </w:t>
      </w:r>
      <w:r w:rsidR="004E145B" w:rsidRPr="00E8503E">
        <w:rPr>
          <w:rFonts w:ascii="Times New Roman" w:hAnsi="Times New Roman"/>
          <w:sz w:val="24"/>
          <w:szCs w:val="24"/>
        </w:rPr>
        <w:t xml:space="preserve">šo noteikumu </w:t>
      </w:r>
      <w:r w:rsidR="006654F3" w:rsidRPr="00E8503E">
        <w:rPr>
          <w:rFonts w:ascii="Times New Roman" w:hAnsi="Times New Roman"/>
          <w:sz w:val="24"/>
          <w:szCs w:val="24"/>
        </w:rPr>
        <w:t>49</w:t>
      </w:r>
      <w:r w:rsidR="004E145B" w:rsidRPr="00E8503E">
        <w:rPr>
          <w:rFonts w:ascii="Times New Roman" w:hAnsi="Times New Roman"/>
          <w:sz w:val="24"/>
          <w:szCs w:val="24"/>
        </w:rPr>
        <w:t>.</w:t>
      </w:r>
      <w:r w:rsidR="004E145B" w:rsidRPr="00E8503E">
        <w:rPr>
          <w:rFonts w:ascii="Times New Roman" w:hAnsi="Times New Roman"/>
          <w:sz w:val="24"/>
          <w:szCs w:val="24"/>
          <w:vertAlign w:val="superscript"/>
        </w:rPr>
        <w:t>5</w:t>
      </w:r>
      <w:r w:rsidR="004E145B" w:rsidRPr="00E8503E">
        <w:rPr>
          <w:rFonts w:ascii="Times New Roman" w:hAnsi="Times New Roman"/>
          <w:sz w:val="24"/>
          <w:szCs w:val="24"/>
        </w:rPr>
        <w:t xml:space="preserve"> punktā minēto lēmuma grozījumu spēkā stāšanās dienas</w:t>
      </w:r>
      <w:r w:rsidRPr="00E8503E">
        <w:rPr>
          <w:rFonts w:ascii="Times New Roman" w:eastAsia="Times New Roman" w:hAnsi="Times New Roman"/>
          <w:sz w:val="24"/>
          <w:szCs w:val="24"/>
          <w:lang w:eastAsia="lv-LV"/>
        </w:rPr>
        <w:t>;</w:t>
      </w:r>
    </w:p>
    <w:p w14:paraId="13DCFA05" w14:textId="0EAE312D" w:rsidR="00863021" w:rsidRPr="00E8503E" w:rsidRDefault="00863021" w:rsidP="002002F3">
      <w:pPr>
        <w:suppressAutoHyphens w:val="0"/>
        <w:spacing w:after="60" w:line="240" w:lineRule="auto"/>
        <w:ind w:firstLine="851"/>
        <w:jc w:val="both"/>
        <w:rPr>
          <w:rFonts w:ascii="Times New Roman" w:hAnsi="Times New Roman"/>
          <w:sz w:val="24"/>
          <w:szCs w:val="24"/>
          <w:lang w:eastAsia="lv-LV"/>
        </w:rPr>
      </w:pPr>
      <w:r w:rsidRPr="00E8503E">
        <w:rPr>
          <w:rFonts w:ascii="Times New Roman" w:hAnsi="Times New Roman"/>
          <w:sz w:val="24"/>
          <w:szCs w:val="24"/>
          <w:shd w:val="clear" w:color="auto" w:fill="FFFFFF"/>
        </w:rPr>
        <w:t>49.</w:t>
      </w:r>
      <w:r w:rsidRPr="00E8503E">
        <w:rPr>
          <w:rFonts w:ascii="Times New Roman" w:hAnsi="Times New Roman"/>
          <w:sz w:val="24"/>
          <w:szCs w:val="24"/>
          <w:shd w:val="clear" w:color="auto" w:fill="FFFFFF"/>
          <w:vertAlign w:val="superscript"/>
        </w:rPr>
        <w:t>2</w:t>
      </w:r>
      <w:r w:rsidRPr="00E8503E">
        <w:rPr>
          <w:rFonts w:ascii="Times New Roman" w:eastAsia="Times New Roman" w:hAnsi="Times New Roman"/>
          <w:sz w:val="24"/>
          <w:szCs w:val="24"/>
          <w:lang w:eastAsia="lv-LV"/>
        </w:rPr>
        <w:t xml:space="preserve"> 2. konstatējot, ka neatbilstība vienotā tehnoloģiskā cikla principam nav novērsta, par to informē komersantu, saskaņā ar šo noteikumu </w:t>
      </w:r>
      <w:r w:rsidRPr="00E8503E">
        <w:rPr>
          <w:rFonts w:ascii="Times New Roman" w:hAnsi="Times New Roman"/>
          <w:sz w:val="24"/>
          <w:szCs w:val="24"/>
          <w:shd w:val="clear" w:color="auto" w:fill="FFFFFF"/>
        </w:rPr>
        <w:t>49.</w:t>
      </w:r>
      <w:r w:rsidRPr="00E8503E">
        <w:rPr>
          <w:rFonts w:ascii="Times New Roman" w:hAnsi="Times New Roman"/>
          <w:sz w:val="24"/>
          <w:szCs w:val="24"/>
          <w:shd w:val="clear" w:color="auto" w:fill="FFFFFF"/>
          <w:vertAlign w:val="superscript"/>
        </w:rPr>
        <w:t xml:space="preserve">1 </w:t>
      </w:r>
      <w:r w:rsidRPr="00E8503E">
        <w:rPr>
          <w:rFonts w:ascii="Times New Roman" w:eastAsia="Times New Roman" w:hAnsi="Times New Roman"/>
          <w:sz w:val="24"/>
          <w:szCs w:val="24"/>
          <w:lang w:eastAsia="lv-LV"/>
        </w:rPr>
        <w:t>punktu apturēto valsts atbalstu neatsākot.</w:t>
      </w:r>
    </w:p>
    <w:p w14:paraId="31656374" w14:textId="27942B5E" w:rsidR="00CE24C3" w:rsidRPr="00E8503E" w:rsidRDefault="00CE24C3"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lastRenderedPageBreak/>
        <w:t>49.</w:t>
      </w:r>
      <w:r w:rsidR="00863021" w:rsidRPr="00E8503E">
        <w:rPr>
          <w:rFonts w:ascii="Times New Roman" w:hAnsi="Times New Roman"/>
          <w:sz w:val="24"/>
          <w:szCs w:val="24"/>
          <w:shd w:val="clear" w:color="auto" w:fill="FFFFFF"/>
          <w:vertAlign w:val="superscript"/>
        </w:rPr>
        <w:t>3</w:t>
      </w:r>
      <w:r w:rsidR="00863021" w:rsidRPr="00E8503E">
        <w:rPr>
          <w:rFonts w:ascii="Times New Roman" w:eastAsia="Times New Roman" w:hAnsi="Times New Roman"/>
          <w:sz w:val="24"/>
          <w:szCs w:val="24"/>
          <w:lang w:eastAsia="lv-LV"/>
        </w:rPr>
        <w:t> </w:t>
      </w:r>
      <w:r w:rsidRPr="00E8503E">
        <w:rPr>
          <w:rFonts w:ascii="Times New Roman" w:hAnsi="Times New Roman"/>
          <w:sz w:val="24"/>
          <w:szCs w:val="24"/>
          <w:shd w:val="clear" w:color="auto" w:fill="FFFFFF"/>
        </w:rPr>
        <w:t xml:space="preserve">Ja komersants </w:t>
      </w:r>
      <w:r w:rsidR="00C663DB" w:rsidRPr="00E8503E">
        <w:rPr>
          <w:rFonts w:ascii="Times New Roman" w:eastAsia="Times New Roman" w:hAnsi="Times New Roman"/>
          <w:sz w:val="24"/>
          <w:szCs w:val="24"/>
          <w:lang w:eastAsia="lv-LV"/>
        </w:rPr>
        <w:t>sešu mēnešu laikā</w:t>
      </w:r>
      <w:r w:rsidR="007E7791" w:rsidRPr="00E8503E">
        <w:rPr>
          <w:rFonts w:ascii="Times New Roman" w:eastAsia="Times New Roman" w:hAnsi="Times New Roman"/>
          <w:sz w:val="24"/>
          <w:szCs w:val="24"/>
          <w:lang w:eastAsia="lv-LV"/>
        </w:rPr>
        <w:t xml:space="preserve"> no šo noteikumu </w:t>
      </w:r>
      <w:r w:rsidR="007E7791" w:rsidRPr="00E8503E">
        <w:rPr>
          <w:rFonts w:ascii="Times New Roman" w:hAnsi="Times New Roman"/>
          <w:sz w:val="24"/>
          <w:szCs w:val="24"/>
          <w:shd w:val="clear" w:color="auto" w:fill="FFFFFF"/>
        </w:rPr>
        <w:t>49.</w:t>
      </w:r>
      <w:r w:rsidR="007E7791" w:rsidRPr="00E8503E">
        <w:rPr>
          <w:rFonts w:ascii="Times New Roman" w:hAnsi="Times New Roman"/>
          <w:sz w:val="24"/>
          <w:szCs w:val="24"/>
          <w:shd w:val="clear" w:color="auto" w:fill="FFFFFF"/>
          <w:vertAlign w:val="superscript"/>
        </w:rPr>
        <w:t xml:space="preserve">1 </w:t>
      </w:r>
      <w:r w:rsidR="007E7791" w:rsidRPr="00E8503E">
        <w:rPr>
          <w:rFonts w:ascii="Times New Roman" w:eastAsia="Times New Roman" w:hAnsi="Times New Roman"/>
          <w:sz w:val="24"/>
          <w:szCs w:val="24"/>
          <w:lang w:eastAsia="lv-LV"/>
        </w:rPr>
        <w:t>punktā minētā lēmuma stāšanās spēkā dienas</w:t>
      </w:r>
      <w:r w:rsidRPr="00E8503E">
        <w:rPr>
          <w:rFonts w:ascii="Times New Roman" w:eastAsia="Times New Roman" w:hAnsi="Times New Roman"/>
          <w:sz w:val="24"/>
          <w:szCs w:val="24"/>
          <w:lang w:eastAsia="lv-LV"/>
        </w:rPr>
        <w:t xml:space="preserve"> </w:t>
      </w:r>
      <w:r w:rsidRPr="00E8503E">
        <w:rPr>
          <w:rFonts w:ascii="Times New Roman" w:hAnsi="Times New Roman"/>
          <w:sz w:val="24"/>
          <w:szCs w:val="24"/>
          <w:shd w:val="clear" w:color="auto" w:fill="FFFFFF"/>
        </w:rPr>
        <w:t xml:space="preserve">birojam neiesniedz dokumentus, kas pierāda, ka </w:t>
      </w:r>
      <w:r w:rsidRPr="00E8503E">
        <w:rPr>
          <w:rFonts w:ascii="Times New Roman" w:hAnsi="Times New Roman"/>
          <w:sz w:val="24"/>
          <w:szCs w:val="24"/>
        </w:rPr>
        <w:t xml:space="preserve">ir novērsta neatbilstība, dēļ kuras pieņemts </w:t>
      </w:r>
      <w:r w:rsidRPr="00E8503E">
        <w:rPr>
          <w:rFonts w:ascii="Times New Roman" w:eastAsia="Times New Roman" w:hAnsi="Times New Roman"/>
          <w:sz w:val="24"/>
          <w:szCs w:val="24"/>
          <w:lang w:eastAsia="lv-LV"/>
        </w:rPr>
        <w:t>šo noteikumu 49.</w:t>
      </w:r>
      <w:r w:rsidRPr="00E8503E">
        <w:rPr>
          <w:rFonts w:ascii="Times New Roman" w:eastAsia="Times New Roman" w:hAnsi="Times New Roman"/>
          <w:sz w:val="24"/>
          <w:szCs w:val="24"/>
          <w:vertAlign w:val="superscript"/>
          <w:lang w:eastAsia="lv-LV"/>
        </w:rPr>
        <w:t>1</w:t>
      </w:r>
      <w:r w:rsidRPr="00E8503E">
        <w:rPr>
          <w:rFonts w:ascii="Times New Roman" w:eastAsia="Times New Roman" w:hAnsi="Times New Roman"/>
          <w:sz w:val="24"/>
          <w:szCs w:val="24"/>
          <w:lang w:eastAsia="lv-LV"/>
        </w:rPr>
        <w:t xml:space="preserve"> punktā minētais lēmums</w:t>
      </w:r>
      <w:r w:rsidRPr="00E8503E">
        <w:rPr>
          <w:rFonts w:ascii="Times New Roman" w:hAnsi="Times New Roman"/>
          <w:sz w:val="24"/>
          <w:szCs w:val="24"/>
          <w:shd w:val="clear" w:color="auto" w:fill="FFFFFF"/>
        </w:rPr>
        <w:t xml:space="preserve">, </w:t>
      </w:r>
      <w:r w:rsidRPr="00E8503E">
        <w:rPr>
          <w:rFonts w:ascii="Times New Roman" w:hAnsi="Times New Roman"/>
          <w:sz w:val="24"/>
          <w:szCs w:val="24"/>
        </w:rPr>
        <w:t xml:space="preserve">birojs pieņem lēmumu par obligātā iepirkuma </w:t>
      </w:r>
      <w:r w:rsidR="00C02A27" w:rsidRPr="00E8503E">
        <w:rPr>
          <w:rFonts w:ascii="Times New Roman" w:hAnsi="Times New Roman"/>
          <w:sz w:val="24"/>
          <w:szCs w:val="24"/>
        </w:rPr>
        <w:t xml:space="preserve">vai garantētās maksas </w:t>
      </w:r>
      <w:r w:rsidRPr="00E8503E">
        <w:rPr>
          <w:rFonts w:ascii="Times New Roman" w:hAnsi="Times New Roman"/>
          <w:sz w:val="24"/>
          <w:szCs w:val="24"/>
        </w:rPr>
        <w:t>tiesību atcelšanu.</w:t>
      </w:r>
      <w:r w:rsidRPr="00E8503E" w:rsidDel="007D5DB8">
        <w:rPr>
          <w:rFonts w:ascii="Times New Roman" w:hAnsi="Times New Roman"/>
          <w:sz w:val="24"/>
          <w:szCs w:val="24"/>
          <w:shd w:val="clear" w:color="auto" w:fill="FFFFFF"/>
        </w:rPr>
        <w:t xml:space="preserve"> </w:t>
      </w:r>
    </w:p>
    <w:p w14:paraId="2DE932AA" w14:textId="218E5F43" w:rsidR="00662D46" w:rsidRPr="00E8503E" w:rsidRDefault="005602A0" w:rsidP="002002F3">
      <w:pPr>
        <w:suppressAutoHyphens w:val="0"/>
        <w:spacing w:after="60" w:line="240" w:lineRule="auto"/>
        <w:ind w:firstLine="851"/>
        <w:jc w:val="both"/>
        <w:rPr>
          <w:rFonts w:ascii="Times New Roman" w:eastAsia="Times New Roman" w:hAnsi="Times New Roman"/>
          <w:sz w:val="24"/>
          <w:szCs w:val="24"/>
          <w:lang w:eastAsia="lv-LV"/>
        </w:rPr>
      </w:pPr>
      <w:bookmarkStart w:id="6" w:name="_Hlk71837679"/>
      <w:bookmarkEnd w:id="4"/>
      <w:r w:rsidRPr="00E8503E">
        <w:rPr>
          <w:rFonts w:ascii="Times New Roman" w:hAnsi="Times New Roman"/>
          <w:sz w:val="24"/>
          <w:szCs w:val="24"/>
          <w:shd w:val="clear" w:color="auto" w:fill="FFFFFF"/>
        </w:rPr>
        <w:t>49.</w:t>
      </w:r>
      <w:r w:rsidR="00BF482B" w:rsidRPr="00E8503E">
        <w:rPr>
          <w:rFonts w:ascii="Times New Roman" w:hAnsi="Times New Roman"/>
          <w:sz w:val="24"/>
          <w:szCs w:val="24"/>
          <w:shd w:val="clear" w:color="auto" w:fill="FFFFFF"/>
          <w:vertAlign w:val="superscript"/>
        </w:rPr>
        <w:t>4</w:t>
      </w:r>
      <w:r w:rsidR="00BF482B" w:rsidRPr="00E8503E">
        <w:rPr>
          <w:rFonts w:ascii="Times New Roman" w:hAnsi="Times New Roman"/>
          <w:sz w:val="24"/>
          <w:szCs w:val="24"/>
          <w:shd w:val="clear" w:color="auto" w:fill="FFFFFF"/>
        </w:rPr>
        <w:t xml:space="preserve"> </w:t>
      </w:r>
      <w:r w:rsidR="00BF482B" w:rsidRPr="00E8503E">
        <w:rPr>
          <w:rFonts w:ascii="Times New Roman" w:eastAsia="Times New Roman" w:hAnsi="Times New Roman"/>
          <w:sz w:val="24"/>
          <w:szCs w:val="24"/>
          <w:lang w:eastAsia="lv-LV"/>
        </w:rPr>
        <w:t xml:space="preserve"> </w:t>
      </w:r>
      <w:bookmarkEnd w:id="6"/>
      <w:r w:rsidRPr="00E8503E">
        <w:rPr>
          <w:rFonts w:ascii="Times New Roman" w:eastAsia="Times New Roman" w:hAnsi="Times New Roman"/>
          <w:sz w:val="24"/>
          <w:szCs w:val="24"/>
          <w:lang w:eastAsia="lv-LV"/>
        </w:rPr>
        <w:t>Lai novērstu š</w:t>
      </w:r>
      <w:r w:rsidR="008F2475" w:rsidRPr="00E8503E">
        <w:rPr>
          <w:rFonts w:ascii="Times New Roman" w:eastAsia="Times New Roman" w:hAnsi="Times New Roman"/>
          <w:sz w:val="24"/>
          <w:szCs w:val="24"/>
          <w:lang w:eastAsia="lv-LV"/>
        </w:rPr>
        <w:t>o</w:t>
      </w:r>
      <w:r w:rsidRPr="00E8503E">
        <w:rPr>
          <w:rFonts w:ascii="Times New Roman" w:eastAsia="Times New Roman" w:hAnsi="Times New Roman"/>
          <w:sz w:val="24"/>
          <w:szCs w:val="24"/>
          <w:lang w:eastAsia="lv-LV"/>
        </w:rPr>
        <w:t xml:space="preserve"> noteikum</w:t>
      </w:r>
      <w:r w:rsidR="008F2475" w:rsidRPr="00E8503E">
        <w:rPr>
          <w:rFonts w:ascii="Times New Roman" w:eastAsia="Times New Roman" w:hAnsi="Times New Roman"/>
          <w:sz w:val="24"/>
          <w:szCs w:val="24"/>
          <w:lang w:eastAsia="lv-LV"/>
        </w:rPr>
        <w:t>u</w:t>
      </w:r>
      <w:r w:rsidRPr="00E8503E">
        <w:rPr>
          <w:rFonts w:ascii="Times New Roman" w:eastAsia="Times New Roman" w:hAnsi="Times New Roman"/>
          <w:sz w:val="24"/>
          <w:szCs w:val="24"/>
          <w:lang w:eastAsia="lv-LV"/>
        </w:rPr>
        <w:t xml:space="preserve"> </w:t>
      </w:r>
      <w:r w:rsidRPr="00E8503E">
        <w:rPr>
          <w:rFonts w:ascii="Times New Roman" w:hAnsi="Times New Roman"/>
          <w:sz w:val="24"/>
          <w:szCs w:val="24"/>
          <w:shd w:val="clear" w:color="auto" w:fill="FFFFFF"/>
        </w:rPr>
        <w:t>49.</w:t>
      </w:r>
      <w:r w:rsidRPr="00E8503E">
        <w:rPr>
          <w:rFonts w:ascii="Times New Roman" w:hAnsi="Times New Roman"/>
          <w:sz w:val="24"/>
          <w:szCs w:val="24"/>
          <w:shd w:val="clear" w:color="auto" w:fill="FFFFFF"/>
          <w:vertAlign w:val="superscript"/>
        </w:rPr>
        <w:t xml:space="preserve">1 </w:t>
      </w:r>
      <w:r w:rsidR="00457663" w:rsidRPr="00E8503E">
        <w:rPr>
          <w:rFonts w:ascii="Times New Roman" w:eastAsia="Times New Roman" w:hAnsi="Times New Roman"/>
          <w:sz w:val="24"/>
          <w:szCs w:val="24"/>
          <w:lang w:eastAsia="lv-LV"/>
        </w:rPr>
        <w:t>p</w:t>
      </w:r>
      <w:r w:rsidRPr="00E8503E">
        <w:rPr>
          <w:rFonts w:ascii="Times New Roman" w:eastAsia="Times New Roman" w:hAnsi="Times New Roman"/>
          <w:sz w:val="24"/>
          <w:szCs w:val="24"/>
          <w:lang w:eastAsia="lv-LV"/>
        </w:rPr>
        <w:t xml:space="preserve">unktā minēto neatbilstību vienotā tehnoloģiskā cikla principam, komersanti ir tiesīgi veikt </w:t>
      </w:r>
      <w:r w:rsidR="0058174D" w:rsidRPr="00E8503E">
        <w:rPr>
          <w:rFonts w:ascii="Times New Roman" w:eastAsia="Times New Roman" w:hAnsi="Times New Roman"/>
          <w:sz w:val="24"/>
          <w:szCs w:val="24"/>
          <w:lang w:eastAsia="lv-LV"/>
        </w:rPr>
        <w:t>elektrostaciju</w:t>
      </w:r>
      <w:r w:rsidRPr="00E8503E">
        <w:rPr>
          <w:rFonts w:ascii="Times New Roman" w:eastAsia="Times New Roman" w:hAnsi="Times New Roman"/>
          <w:sz w:val="24"/>
          <w:szCs w:val="24"/>
          <w:lang w:eastAsia="lv-LV"/>
        </w:rPr>
        <w:t xml:space="preserve"> </w:t>
      </w:r>
      <w:r w:rsidR="001F4005" w:rsidRPr="00E8503E">
        <w:rPr>
          <w:rFonts w:ascii="Times New Roman" w:eastAsia="Times New Roman" w:hAnsi="Times New Roman"/>
          <w:sz w:val="24"/>
          <w:szCs w:val="24"/>
          <w:lang w:eastAsia="lv-LV"/>
        </w:rPr>
        <w:t xml:space="preserve">un </w:t>
      </w:r>
      <w:r w:rsidRPr="00E8503E">
        <w:rPr>
          <w:rFonts w:ascii="Times New Roman" w:eastAsia="Times New Roman" w:hAnsi="Times New Roman"/>
          <w:sz w:val="24"/>
          <w:szCs w:val="24"/>
          <w:lang w:eastAsia="lv-LV"/>
        </w:rPr>
        <w:t>komersantu apvienošanu un nodot obligātā iepirkuma tiesības vai garantētās maksas tiesības vienam no apvienojamajiem komersantiem</w:t>
      </w:r>
      <w:r w:rsidR="005B15B8" w:rsidRPr="00E8503E">
        <w:rPr>
          <w:rFonts w:ascii="Times New Roman" w:eastAsia="Times New Roman" w:hAnsi="Times New Roman"/>
          <w:sz w:val="24"/>
          <w:szCs w:val="24"/>
          <w:lang w:eastAsia="lv-LV"/>
        </w:rPr>
        <w:t xml:space="preserve">, </w:t>
      </w:r>
      <w:bookmarkStart w:id="7" w:name="_Hlk54874526"/>
      <w:r w:rsidR="000C46E6" w:rsidRPr="00E8503E">
        <w:rPr>
          <w:rFonts w:ascii="Times New Roman" w:eastAsia="Times New Roman" w:hAnsi="Times New Roman"/>
          <w:sz w:val="24"/>
          <w:szCs w:val="24"/>
          <w:lang w:eastAsia="lv-LV"/>
        </w:rPr>
        <w:t>visu apvienojamo elektrostaciju šo noteikumu 2.2. apakšpunktā minētajā lēmumā norādītās elektroenerģijas, kas iepērkama obligātā iepirkuma ietvaros, apjomu</w:t>
      </w:r>
      <w:r w:rsidR="00CC0240" w:rsidRPr="00E8503E">
        <w:rPr>
          <w:rFonts w:ascii="Times New Roman" w:eastAsia="Times New Roman" w:hAnsi="Times New Roman"/>
          <w:sz w:val="24"/>
          <w:szCs w:val="24"/>
          <w:lang w:eastAsia="lv-LV"/>
        </w:rPr>
        <w:t xml:space="preserve"> un </w:t>
      </w:r>
      <w:r w:rsidR="005637F9" w:rsidRPr="00E8503E">
        <w:rPr>
          <w:rFonts w:ascii="Times New Roman" w:eastAsia="Times New Roman" w:hAnsi="Times New Roman"/>
          <w:sz w:val="24"/>
          <w:szCs w:val="24"/>
          <w:lang w:eastAsia="lv-LV"/>
        </w:rPr>
        <w:t>jaudas, par kuru tiek maksāta garantēta maksa, apjomu</w:t>
      </w:r>
      <w:r w:rsidR="000C46E6" w:rsidRPr="00E8503E">
        <w:rPr>
          <w:rFonts w:ascii="Times New Roman" w:eastAsia="Times New Roman" w:hAnsi="Times New Roman"/>
          <w:sz w:val="24"/>
          <w:szCs w:val="24"/>
          <w:lang w:eastAsia="lv-LV"/>
        </w:rPr>
        <w:t xml:space="preserve"> pieskaitot tai elektrostacijai, kurai no visām apvienotajām ir visilgākais atlikušais valsts atbalsta termiņš</w:t>
      </w:r>
      <w:r w:rsidR="00480863" w:rsidRPr="00E8503E">
        <w:rPr>
          <w:rFonts w:ascii="Times New Roman" w:eastAsia="Times New Roman" w:hAnsi="Times New Roman"/>
          <w:sz w:val="24"/>
          <w:szCs w:val="24"/>
          <w:lang w:eastAsia="lv-LV"/>
        </w:rPr>
        <w:t xml:space="preserve"> (turpmāk – apvieno</w:t>
      </w:r>
      <w:r w:rsidR="00706308" w:rsidRPr="00E8503E">
        <w:rPr>
          <w:rFonts w:ascii="Times New Roman" w:eastAsia="Times New Roman" w:hAnsi="Times New Roman"/>
          <w:sz w:val="24"/>
          <w:szCs w:val="24"/>
          <w:lang w:eastAsia="lv-LV"/>
        </w:rPr>
        <w:t>jošā</w:t>
      </w:r>
      <w:r w:rsidR="00480863" w:rsidRPr="00E8503E">
        <w:rPr>
          <w:rFonts w:ascii="Times New Roman" w:eastAsia="Times New Roman" w:hAnsi="Times New Roman"/>
          <w:sz w:val="24"/>
          <w:szCs w:val="24"/>
          <w:lang w:eastAsia="lv-LV"/>
        </w:rPr>
        <w:t xml:space="preserve"> elektrostacija)</w:t>
      </w:r>
      <w:r w:rsidRPr="00E8503E">
        <w:rPr>
          <w:rFonts w:ascii="Times New Roman" w:eastAsia="Times New Roman" w:hAnsi="Times New Roman"/>
          <w:sz w:val="24"/>
          <w:szCs w:val="24"/>
          <w:lang w:eastAsia="lv-LV"/>
        </w:rPr>
        <w:t>.</w:t>
      </w:r>
      <w:bookmarkEnd w:id="7"/>
    </w:p>
    <w:p w14:paraId="622DAE0E" w14:textId="7BEB69C3" w:rsidR="007D5B61" w:rsidRPr="00E8503E" w:rsidRDefault="00727C2F"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shd w:val="clear" w:color="auto" w:fill="FFFFFF"/>
        </w:rPr>
        <w:t>49.</w:t>
      </w:r>
      <w:r w:rsidR="00BF482B" w:rsidRPr="00E8503E">
        <w:rPr>
          <w:rFonts w:ascii="Times New Roman" w:hAnsi="Times New Roman"/>
          <w:sz w:val="24"/>
          <w:szCs w:val="24"/>
          <w:shd w:val="clear" w:color="auto" w:fill="FFFFFF"/>
          <w:vertAlign w:val="superscript"/>
        </w:rPr>
        <w:t xml:space="preserve">5 </w:t>
      </w:r>
      <w:r w:rsidR="00A21EC7" w:rsidRPr="00E8503E">
        <w:rPr>
          <w:rFonts w:ascii="Times New Roman" w:eastAsia="Times New Roman" w:hAnsi="Times New Roman"/>
          <w:sz w:val="24"/>
          <w:szCs w:val="24"/>
          <w:lang w:eastAsia="lv-LV"/>
        </w:rPr>
        <w:t xml:space="preserve">Komersants, kurš ir apvienojošās elektrostacijas īpašnieks, iesniedz birojam dokumentus, kas pierāda apvienošanu, un šo noteikumu </w:t>
      </w:r>
      <w:r w:rsidR="00A21EC7" w:rsidRPr="00E8503E">
        <w:rPr>
          <w:rFonts w:ascii="Times New Roman" w:hAnsi="Times New Roman"/>
          <w:sz w:val="24"/>
          <w:szCs w:val="24"/>
        </w:rPr>
        <w:t>2</w:t>
      </w:r>
      <w:r w:rsidR="00AA58C4" w:rsidRPr="00E8503E">
        <w:rPr>
          <w:rFonts w:ascii="Times New Roman" w:hAnsi="Times New Roman"/>
          <w:sz w:val="24"/>
          <w:szCs w:val="24"/>
        </w:rPr>
        <w:t>3</w:t>
      </w:r>
      <w:r w:rsidR="00A21EC7" w:rsidRPr="00E8503E">
        <w:rPr>
          <w:rFonts w:ascii="Times New Roman" w:hAnsi="Times New Roman"/>
          <w:sz w:val="24"/>
          <w:szCs w:val="24"/>
        </w:rPr>
        <w:t xml:space="preserve">.punktā minēto </w:t>
      </w:r>
      <w:r w:rsidR="00A21EC7" w:rsidRPr="00E8503E">
        <w:rPr>
          <w:rFonts w:ascii="Times New Roman" w:hAnsi="Times New Roman"/>
          <w:sz w:val="24"/>
          <w:szCs w:val="24"/>
          <w:shd w:val="clear" w:color="auto" w:fill="FFFFFF"/>
        </w:rPr>
        <w:t>elektrostacijas principiālo elektriskā pieslēguma shēmu</w:t>
      </w:r>
      <w:r w:rsidR="00A21EC7" w:rsidRPr="00E8503E">
        <w:rPr>
          <w:rFonts w:ascii="Times New Roman" w:eastAsia="Times New Roman" w:hAnsi="Times New Roman"/>
          <w:sz w:val="24"/>
          <w:szCs w:val="24"/>
          <w:lang w:eastAsia="lv-LV"/>
        </w:rPr>
        <w:t>.</w:t>
      </w:r>
      <w:r w:rsidR="00BF482B" w:rsidRPr="00E8503E">
        <w:rPr>
          <w:rFonts w:ascii="Times New Roman" w:eastAsia="Times New Roman" w:hAnsi="Times New Roman"/>
          <w:sz w:val="24"/>
          <w:szCs w:val="24"/>
          <w:lang w:eastAsia="lv-LV"/>
        </w:rPr>
        <w:t xml:space="preserve"> </w:t>
      </w:r>
      <w:bookmarkStart w:id="8" w:name="_Hlk54874689"/>
      <w:r w:rsidR="00DD02FA" w:rsidRPr="00E8503E">
        <w:rPr>
          <w:rFonts w:ascii="Times New Roman" w:eastAsia="Times New Roman" w:hAnsi="Times New Roman"/>
          <w:sz w:val="24"/>
          <w:szCs w:val="24"/>
          <w:lang w:eastAsia="lv-LV"/>
        </w:rPr>
        <w:t>B</w:t>
      </w:r>
      <w:r w:rsidR="00DD02FA" w:rsidRPr="00E8503E">
        <w:rPr>
          <w:rFonts w:ascii="Times New Roman" w:hAnsi="Times New Roman"/>
          <w:sz w:val="24"/>
          <w:szCs w:val="24"/>
          <w:lang w:eastAsia="lv-LV"/>
        </w:rPr>
        <w:t>irojs</w:t>
      </w:r>
      <w:r w:rsidR="00A367AF" w:rsidRPr="00E8503E">
        <w:rPr>
          <w:rFonts w:ascii="Times New Roman" w:hAnsi="Times New Roman"/>
          <w:sz w:val="24"/>
          <w:szCs w:val="24"/>
          <w:lang w:eastAsia="lv-LV"/>
        </w:rPr>
        <w:t xml:space="preserve"> pēc elektrostaciju apvienošanas</w:t>
      </w:r>
      <w:r w:rsidR="00DD02FA" w:rsidRPr="00E8503E">
        <w:rPr>
          <w:rFonts w:ascii="Times New Roman" w:hAnsi="Times New Roman"/>
          <w:sz w:val="24"/>
          <w:szCs w:val="24"/>
          <w:lang w:eastAsia="lv-LV"/>
        </w:rPr>
        <w:t xml:space="preserve"> veic grozījumus</w:t>
      </w:r>
      <w:r w:rsidR="00A15AE2" w:rsidRPr="00E8503E">
        <w:rPr>
          <w:rFonts w:ascii="Times New Roman" w:hAnsi="Times New Roman"/>
          <w:sz w:val="24"/>
          <w:szCs w:val="24"/>
          <w:lang w:eastAsia="lv-LV"/>
        </w:rPr>
        <w:t xml:space="preserve"> </w:t>
      </w:r>
      <w:r w:rsidR="00A15AE2" w:rsidRPr="00E8503E">
        <w:rPr>
          <w:rFonts w:ascii="Times New Roman" w:eastAsia="Times New Roman" w:hAnsi="Times New Roman"/>
          <w:sz w:val="24"/>
          <w:szCs w:val="24"/>
          <w:lang w:eastAsia="lv-LV"/>
        </w:rPr>
        <w:t>šo noteikumu 2.2.</w:t>
      </w:r>
      <w:r w:rsidR="00034E25" w:rsidRPr="00E8503E">
        <w:rPr>
          <w:rFonts w:ascii="Times New Roman" w:eastAsia="Times New Roman" w:hAnsi="Times New Roman"/>
          <w:sz w:val="24"/>
          <w:szCs w:val="24"/>
          <w:lang w:eastAsia="lv-LV"/>
        </w:rPr>
        <w:t xml:space="preserve"> </w:t>
      </w:r>
      <w:r w:rsidR="00A15AE2" w:rsidRPr="00E8503E">
        <w:rPr>
          <w:rFonts w:ascii="Times New Roman" w:eastAsia="Times New Roman" w:hAnsi="Times New Roman"/>
          <w:sz w:val="24"/>
          <w:szCs w:val="24"/>
          <w:lang w:eastAsia="lv-LV"/>
        </w:rPr>
        <w:t>apakšpunktā minētajā</w:t>
      </w:r>
      <w:r w:rsidR="00DD02FA" w:rsidRPr="00E8503E">
        <w:rPr>
          <w:rFonts w:ascii="Times New Roman" w:hAnsi="Times New Roman"/>
          <w:sz w:val="24"/>
          <w:szCs w:val="24"/>
          <w:lang w:eastAsia="lv-LV"/>
        </w:rPr>
        <w:t xml:space="preserve"> lēmumā</w:t>
      </w:r>
      <w:r w:rsidR="00A367AF" w:rsidRPr="00E8503E">
        <w:rPr>
          <w:rFonts w:ascii="Times New Roman" w:hAnsi="Times New Roman"/>
          <w:sz w:val="24"/>
          <w:szCs w:val="24"/>
          <w:lang w:eastAsia="lv-LV"/>
        </w:rPr>
        <w:t>, kas pieņemts attiecībā uz apvienojošo elektrostaciju</w:t>
      </w:r>
      <w:r w:rsidR="00DD02FA" w:rsidRPr="00E8503E">
        <w:rPr>
          <w:rFonts w:ascii="Times New Roman" w:hAnsi="Times New Roman"/>
          <w:sz w:val="24"/>
          <w:szCs w:val="24"/>
          <w:lang w:eastAsia="lv-LV"/>
        </w:rPr>
        <w:t xml:space="preserve">, nosakot obligātā iepirkuma ietvaros iepērkamās elektroenerģijas </w:t>
      </w:r>
      <w:r w:rsidR="00CB5038" w:rsidRPr="00E8503E">
        <w:rPr>
          <w:rFonts w:ascii="Times New Roman" w:hAnsi="Times New Roman"/>
          <w:sz w:val="24"/>
          <w:szCs w:val="24"/>
          <w:lang w:eastAsia="lv-LV"/>
        </w:rPr>
        <w:t xml:space="preserve">apjomu </w:t>
      </w:r>
      <w:r w:rsidR="00260BA0" w:rsidRPr="00E8503E">
        <w:rPr>
          <w:rFonts w:ascii="Times New Roman" w:hAnsi="Times New Roman"/>
          <w:sz w:val="24"/>
          <w:szCs w:val="24"/>
          <w:lang w:eastAsia="lv-LV"/>
        </w:rPr>
        <w:t>atbilstoši tiem valsts atbalsta saņemšanas termiņiem, kādi izriet no noteikto elektroenerģijas apjomu pārdošanas obligātā iepirkuma ietvaros uzsākšanas,</w:t>
      </w:r>
      <w:r w:rsidR="00CB5038" w:rsidRPr="00E8503E" w:rsidDel="00CB5038">
        <w:rPr>
          <w:rFonts w:ascii="Times New Roman" w:hAnsi="Times New Roman"/>
          <w:sz w:val="24"/>
          <w:szCs w:val="24"/>
          <w:lang w:eastAsia="lv-LV"/>
        </w:rPr>
        <w:t xml:space="preserve"> </w:t>
      </w:r>
      <w:r w:rsidR="00604206" w:rsidRPr="00E8503E">
        <w:rPr>
          <w:rFonts w:ascii="Times New Roman" w:hAnsi="Times New Roman"/>
          <w:sz w:val="24"/>
          <w:szCs w:val="24"/>
        </w:rPr>
        <w:t>obligātā iepirkuma ietvaros iepērkamās elektroenerģijas aprēķinam piemērojamos pieslēguma vietu sistēmas operatora tīkliem mērījumu punktus</w:t>
      </w:r>
      <w:r w:rsidR="00104C30" w:rsidRPr="00E8503E">
        <w:rPr>
          <w:rFonts w:ascii="Times New Roman" w:hAnsi="Times New Roman"/>
          <w:sz w:val="24"/>
          <w:szCs w:val="24"/>
        </w:rPr>
        <w:t xml:space="preserve"> un kopējo uzstādīto elektrisko jaudu</w:t>
      </w:r>
      <w:r w:rsidR="00604206" w:rsidRPr="00E8503E">
        <w:rPr>
          <w:rFonts w:ascii="Times New Roman" w:hAnsi="Times New Roman"/>
          <w:sz w:val="24"/>
          <w:szCs w:val="24"/>
        </w:rPr>
        <w:t xml:space="preserve">, kā arī visu minēto lielumu izmaiņas atlikušajā </w:t>
      </w:r>
      <w:r w:rsidR="00AF6350" w:rsidRPr="00E8503E">
        <w:rPr>
          <w:rFonts w:ascii="Times New Roman" w:hAnsi="Times New Roman"/>
          <w:sz w:val="24"/>
          <w:szCs w:val="24"/>
        </w:rPr>
        <w:t xml:space="preserve">valsts </w:t>
      </w:r>
      <w:r w:rsidR="00604206" w:rsidRPr="00E8503E">
        <w:rPr>
          <w:rFonts w:ascii="Times New Roman" w:hAnsi="Times New Roman"/>
          <w:sz w:val="24"/>
          <w:szCs w:val="24"/>
        </w:rPr>
        <w:t>atbalsta periodā</w:t>
      </w:r>
      <w:r w:rsidR="00604206" w:rsidRPr="00E8503E">
        <w:rPr>
          <w:rFonts w:ascii="Times New Roman" w:hAnsi="Times New Roman"/>
          <w:sz w:val="24"/>
          <w:szCs w:val="24"/>
          <w:lang w:eastAsia="lv-LV"/>
        </w:rPr>
        <w:t xml:space="preserve"> </w:t>
      </w:r>
      <w:r w:rsidR="00DD02FA" w:rsidRPr="00E8503E">
        <w:rPr>
          <w:rFonts w:ascii="Times New Roman" w:hAnsi="Times New Roman"/>
          <w:sz w:val="24"/>
          <w:szCs w:val="24"/>
          <w:lang w:eastAsia="lv-LV"/>
        </w:rPr>
        <w:t xml:space="preserve">atbilstoši apvienotajām elektrostacijām piešķirtajām obligātā iepirkuma </w:t>
      </w:r>
      <w:r w:rsidR="006F5D1B" w:rsidRPr="00E8503E">
        <w:rPr>
          <w:rFonts w:ascii="Times New Roman" w:hAnsi="Times New Roman"/>
          <w:sz w:val="24"/>
          <w:szCs w:val="24"/>
          <w:lang w:eastAsia="lv-LV"/>
        </w:rPr>
        <w:t xml:space="preserve">vai garantētās maksas </w:t>
      </w:r>
      <w:r w:rsidR="00DD02FA" w:rsidRPr="00E8503E">
        <w:rPr>
          <w:rFonts w:ascii="Times New Roman" w:hAnsi="Times New Roman"/>
          <w:sz w:val="24"/>
          <w:szCs w:val="24"/>
          <w:lang w:eastAsia="lv-LV"/>
        </w:rPr>
        <w:t>tiesībām</w:t>
      </w:r>
      <w:r w:rsidR="004D5E58" w:rsidRPr="00E8503E">
        <w:rPr>
          <w:rFonts w:ascii="Times New Roman" w:hAnsi="Times New Roman"/>
          <w:sz w:val="24"/>
          <w:szCs w:val="24"/>
          <w:lang w:eastAsia="lv-LV"/>
        </w:rPr>
        <w:t>. Birojs</w:t>
      </w:r>
      <w:r w:rsidR="00A138A8" w:rsidRPr="00E8503E">
        <w:rPr>
          <w:rFonts w:ascii="Times New Roman" w:hAnsi="Times New Roman"/>
          <w:sz w:val="24"/>
          <w:szCs w:val="24"/>
          <w:lang w:eastAsia="lv-LV"/>
        </w:rPr>
        <w:t xml:space="preserve"> vienlaikus atceļ </w:t>
      </w:r>
      <w:r w:rsidR="00C327BA" w:rsidRPr="00E8503E">
        <w:rPr>
          <w:rFonts w:ascii="Times New Roman" w:hAnsi="Times New Roman"/>
          <w:sz w:val="24"/>
          <w:szCs w:val="24"/>
          <w:lang w:eastAsia="lv-LV"/>
        </w:rPr>
        <w:t xml:space="preserve">tos </w:t>
      </w:r>
      <w:r w:rsidR="00C327BA" w:rsidRPr="00E8503E">
        <w:rPr>
          <w:rFonts w:ascii="Times New Roman" w:eastAsia="Times New Roman" w:hAnsi="Times New Roman"/>
          <w:sz w:val="24"/>
          <w:szCs w:val="24"/>
          <w:lang w:eastAsia="lv-LV"/>
        </w:rPr>
        <w:t>šo noteikumu 2.2.apakšpunktā minēt</w:t>
      </w:r>
      <w:r w:rsidR="00851431" w:rsidRPr="00E8503E">
        <w:rPr>
          <w:rFonts w:ascii="Times New Roman" w:eastAsia="Times New Roman" w:hAnsi="Times New Roman"/>
          <w:sz w:val="24"/>
          <w:szCs w:val="24"/>
          <w:lang w:eastAsia="lv-LV"/>
        </w:rPr>
        <w:t>os</w:t>
      </w:r>
      <w:r w:rsidR="00C327BA" w:rsidRPr="00E8503E">
        <w:rPr>
          <w:rFonts w:ascii="Times New Roman" w:hAnsi="Times New Roman"/>
          <w:sz w:val="24"/>
          <w:szCs w:val="24"/>
          <w:lang w:eastAsia="lv-LV"/>
        </w:rPr>
        <w:t xml:space="preserve"> lēmumus, kas pieņemti attiecībā uz </w:t>
      </w:r>
      <w:r w:rsidR="0027097A" w:rsidRPr="00E8503E">
        <w:rPr>
          <w:rFonts w:ascii="Times New Roman" w:hAnsi="Times New Roman"/>
          <w:sz w:val="24"/>
          <w:szCs w:val="24"/>
          <w:lang w:eastAsia="lv-LV"/>
        </w:rPr>
        <w:t>tām</w:t>
      </w:r>
      <w:r w:rsidR="00C327BA" w:rsidRPr="00E8503E">
        <w:rPr>
          <w:rFonts w:ascii="Times New Roman" w:hAnsi="Times New Roman"/>
          <w:sz w:val="24"/>
          <w:szCs w:val="24"/>
          <w:lang w:eastAsia="lv-LV"/>
        </w:rPr>
        <w:t xml:space="preserve"> elektrostacijām</w:t>
      </w:r>
      <w:r w:rsidR="00A90A10" w:rsidRPr="00E8503E">
        <w:rPr>
          <w:rFonts w:ascii="Times New Roman" w:hAnsi="Times New Roman"/>
          <w:sz w:val="24"/>
          <w:szCs w:val="24"/>
          <w:lang w:eastAsia="lv-LV"/>
        </w:rPr>
        <w:t>, kas</w:t>
      </w:r>
      <w:r w:rsidR="009963C2" w:rsidRPr="00E8503E">
        <w:rPr>
          <w:rFonts w:ascii="Times New Roman" w:hAnsi="Times New Roman"/>
          <w:sz w:val="24"/>
          <w:szCs w:val="24"/>
          <w:lang w:eastAsia="lv-LV"/>
        </w:rPr>
        <w:t xml:space="preserve"> pēc apvienošanas </w:t>
      </w:r>
      <w:r w:rsidR="00DE66F0" w:rsidRPr="00E8503E">
        <w:rPr>
          <w:rFonts w:ascii="Times New Roman" w:hAnsi="Times New Roman"/>
          <w:sz w:val="24"/>
          <w:szCs w:val="24"/>
          <w:lang w:eastAsia="lv-LV"/>
        </w:rPr>
        <w:t>vairs nepastāv kā atsevišķas elektrostacijas</w:t>
      </w:r>
      <w:r w:rsidR="00DD02FA" w:rsidRPr="00E8503E">
        <w:rPr>
          <w:rFonts w:ascii="Times New Roman" w:hAnsi="Times New Roman"/>
          <w:sz w:val="24"/>
          <w:szCs w:val="24"/>
          <w:lang w:eastAsia="lv-LV"/>
        </w:rPr>
        <w:t>.</w:t>
      </w:r>
      <w:r w:rsidR="00DD02FA" w:rsidRPr="00E8503E">
        <w:rPr>
          <w:rFonts w:ascii="Times New Roman" w:eastAsia="Times New Roman" w:hAnsi="Times New Roman"/>
          <w:sz w:val="24"/>
          <w:szCs w:val="24"/>
          <w:lang w:eastAsia="lv-LV"/>
        </w:rPr>
        <w:t xml:space="preserve"> </w:t>
      </w:r>
      <w:bookmarkEnd w:id="8"/>
    </w:p>
    <w:bookmarkEnd w:id="5"/>
    <w:p w14:paraId="08E53D50" w14:textId="0C5F04F7" w:rsidR="00727C2F" w:rsidRPr="00E8503E" w:rsidRDefault="007D5B61"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49.</w:t>
      </w:r>
      <w:r w:rsidR="00BF482B" w:rsidRPr="00E8503E">
        <w:rPr>
          <w:rFonts w:ascii="Times New Roman" w:eastAsia="Times New Roman" w:hAnsi="Times New Roman"/>
          <w:sz w:val="24"/>
          <w:szCs w:val="24"/>
          <w:vertAlign w:val="superscript"/>
          <w:lang w:eastAsia="lv-LV"/>
        </w:rPr>
        <w:t>6</w:t>
      </w:r>
      <w:r w:rsidR="00BF482B"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 xml:space="preserve">Ja šajos noteikumos </w:t>
      </w:r>
      <w:r w:rsidR="00457663" w:rsidRPr="00E8503E">
        <w:rPr>
          <w:rFonts w:ascii="Times New Roman" w:hAnsi="Times New Roman"/>
          <w:sz w:val="24"/>
          <w:szCs w:val="24"/>
          <w:shd w:val="clear" w:color="auto" w:fill="FFFFFF"/>
        </w:rPr>
        <w:t>49.</w:t>
      </w:r>
      <w:r w:rsidR="00457663" w:rsidRPr="00E8503E">
        <w:rPr>
          <w:rFonts w:ascii="Times New Roman" w:hAnsi="Times New Roman"/>
          <w:sz w:val="24"/>
          <w:szCs w:val="24"/>
          <w:shd w:val="clear" w:color="auto" w:fill="FFFFFF"/>
          <w:vertAlign w:val="superscript"/>
        </w:rPr>
        <w:t xml:space="preserve">1 </w:t>
      </w:r>
      <w:r w:rsidR="00457663" w:rsidRPr="00E8503E">
        <w:rPr>
          <w:rFonts w:ascii="Times New Roman" w:eastAsia="Times New Roman" w:hAnsi="Times New Roman"/>
          <w:sz w:val="24"/>
          <w:szCs w:val="24"/>
          <w:lang w:eastAsia="lv-LV"/>
        </w:rPr>
        <w:t xml:space="preserve">punktā </w:t>
      </w:r>
      <w:r w:rsidRPr="00E8503E">
        <w:rPr>
          <w:rFonts w:ascii="Times New Roman" w:eastAsia="Times New Roman" w:hAnsi="Times New Roman"/>
          <w:sz w:val="24"/>
          <w:szCs w:val="24"/>
          <w:lang w:eastAsia="lv-LV"/>
        </w:rPr>
        <w:t>minēto neatbilstību birojs konstatējis attiecībā uz 49.</w:t>
      </w:r>
      <w:r w:rsidR="000B5C5C" w:rsidRPr="00E8503E">
        <w:rPr>
          <w:rFonts w:ascii="Times New Roman" w:eastAsia="Times New Roman" w:hAnsi="Times New Roman"/>
          <w:sz w:val="24"/>
          <w:szCs w:val="24"/>
          <w:vertAlign w:val="superscript"/>
          <w:lang w:eastAsia="lv-LV"/>
        </w:rPr>
        <w:t xml:space="preserve">5 </w:t>
      </w:r>
      <w:r w:rsidRPr="00E8503E">
        <w:rPr>
          <w:rFonts w:ascii="Times New Roman" w:eastAsia="Times New Roman" w:hAnsi="Times New Roman"/>
          <w:sz w:val="24"/>
          <w:szCs w:val="24"/>
          <w:lang w:eastAsia="lv-LV"/>
        </w:rPr>
        <w:t xml:space="preserve">punktā minēto komersantu, kuram nodotas tiesības un kurš apvieno elektrostaciju, kuras darbību reglamentē šie noteikumi, un elektrostaciju, kuras darbību reglamentē Ministru kabineta 2020.gada 2.septembra noteikumi Nr.560 “Noteikumi par elektroenerģijas ražošanu, izmantojot atjaunojamos energoresursus, kā arī par cenu noteikšanas kārtību un uzraudzību”, tā turpmākai darbībai no </w:t>
      </w:r>
      <w:r w:rsidR="00474CE8" w:rsidRPr="00E8503E">
        <w:rPr>
          <w:rFonts w:ascii="Times New Roman" w:eastAsia="Times New Roman" w:hAnsi="Times New Roman"/>
          <w:sz w:val="24"/>
          <w:szCs w:val="24"/>
          <w:lang w:eastAsia="lv-LV"/>
        </w:rPr>
        <w:t>šo noteikumu 49.</w:t>
      </w:r>
      <w:r w:rsidR="00474CE8" w:rsidRPr="00E8503E">
        <w:rPr>
          <w:rFonts w:ascii="Times New Roman" w:eastAsia="Times New Roman" w:hAnsi="Times New Roman"/>
          <w:sz w:val="24"/>
          <w:szCs w:val="24"/>
          <w:vertAlign w:val="superscript"/>
          <w:lang w:eastAsia="lv-LV"/>
        </w:rPr>
        <w:t xml:space="preserve">5 </w:t>
      </w:r>
      <w:r w:rsidR="00474CE8" w:rsidRPr="00E8503E">
        <w:rPr>
          <w:rFonts w:ascii="Times New Roman" w:eastAsia="Times New Roman" w:hAnsi="Times New Roman"/>
          <w:sz w:val="24"/>
          <w:szCs w:val="24"/>
          <w:lang w:eastAsia="lv-LV"/>
        </w:rPr>
        <w:t>punktā minēt</w:t>
      </w:r>
      <w:r w:rsidR="003809A8" w:rsidRPr="00E8503E">
        <w:rPr>
          <w:rFonts w:ascii="Times New Roman" w:eastAsia="Times New Roman" w:hAnsi="Times New Roman"/>
          <w:sz w:val="24"/>
          <w:szCs w:val="24"/>
          <w:lang w:eastAsia="lv-LV"/>
        </w:rPr>
        <w:t xml:space="preserve">o lēmuma grozījumu </w:t>
      </w:r>
      <w:r w:rsidR="004227D3" w:rsidRPr="00E8503E">
        <w:rPr>
          <w:rFonts w:ascii="Times New Roman" w:eastAsia="Times New Roman" w:hAnsi="Times New Roman"/>
          <w:sz w:val="24"/>
          <w:szCs w:val="24"/>
          <w:lang w:eastAsia="lv-LV"/>
        </w:rPr>
        <w:t xml:space="preserve">spēkā </w:t>
      </w:r>
      <w:r w:rsidR="003809A8" w:rsidRPr="00E8503E">
        <w:rPr>
          <w:rFonts w:ascii="Times New Roman" w:eastAsia="Times New Roman" w:hAnsi="Times New Roman"/>
          <w:sz w:val="24"/>
          <w:szCs w:val="24"/>
          <w:lang w:eastAsia="lv-LV"/>
        </w:rPr>
        <w:t xml:space="preserve">stāšanās </w:t>
      </w:r>
      <w:r w:rsidRPr="00E8503E">
        <w:rPr>
          <w:rFonts w:ascii="Times New Roman" w:eastAsia="Times New Roman" w:hAnsi="Times New Roman"/>
          <w:sz w:val="24"/>
          <w:szCs w:val="24"/>
          <w:lang w:eastAsia="lv-LV"/>
        </w:rPr>
        <w:t>brīža tiek piemēroti šie noteikumi.”</w:t>
      </w:r>
    </w:p>
    <w:p w14:paraId="1F0E8DB4" w14:textId="77777777" w:rsidR="001B39C4" w:rsidRPr="00E8503E" w:rsidRDefault="001B39C4" w:rsidP="002002F3">
      <w:pPr>
        <w:suppressAutoHyphens w:val="0"/>
        <w:spacing w:after="60" w:line="240" w:lineRule="auto"/>
        <w:ind w:firstLine="851"/>
        <w:jc w:val="both"/>
        <w:rPr>
          <w:rFonts w:ascii="Times New Roman" w:eastAsia="Times New Roman" w:hAnsi="Times New Roman"/>
          <w:sz w:val="24"/>
          <w:szCs w:val="24"/>
          <w:lang w:eastAsia="lv-LV"/>
        </w:rPr>
      </w:pPr>
    </w:p>
    <w:p w14:paraId="46E9F744" w14:textId="18BFBD87" w:rsidR="00066C41" w:rsidRPr="00E8503E" w:rsidRDefault="00066C41" w:rsidP="002002F3">
      <w:pPr>
        <w:suppressAutoHyphens w:val="0"/>
        <w:spacing w:after="60" w:line="240" w:lineRule="auto"/>
        <w:ind w:firstLine="851"/>
        <w:jc w:val="both"/>
        <w:rPr>
          <w:rFonts w:ascii="Times New Roman" w:eastAsia="Times New Roman" w:hAnsi="Times New Roman"/>
          <w:sz w:val="24"/>
          <w:szCs w:val="24"/>
          <w:lang w:eastAsia="lv-LV"/>
        </w:rPr>
      </w:pPr>
    </w:p>
    <w:p w14:paraId="2679BAE4" w14:textId="53D8B127" w:rsidR="0053553F" w:rsidRPr="00E8503E" w:rsidRDefault="004416BB"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0B5EEA" w:rsidRPr="00E8503E">
        <w:rPr>
          <w:rFonts w:ascii="Times New Roman" w:eastAsia="Times New Roman" w:hAnsi="Times New Roman"/>
          <w:sz w:val="24"/>
          <w:szCs w:val="24"/>
          <w:lang w:eastAsia="lv-LV"/>
        </w:rPr>
        <w:t>3</w:t>
      </w:r>
      <w:r w:rsidRPr="00E8503E">
        <w:rPr>
          <w:rFonts w:ascii="Times New Roman" w:eastAsia="Times New Roman" w:hAnsi="Times New Roman"/>
          <w:sz w:val="24"/>
          <w:szCs w:val="24"/>
          <w:lang w:eastAsia="lv-LV"/>
        </w:rPr>
        <w:t>2</w:t>
      </w:r>
      <w:r w:rsidR="00811F4D" w:rsidRPr="00E8503E">
        <w:rPr>
          <w:rFonts w:ascii="Times New Roman" w:eastAsia="Times New Roman" w:hAnsi="Times New Roman"/>
          <w:sz w:val="24"/>
          <w:szCs w:val="24"/>
          <w:lang w:eastAsia="lv-LV"/>
        </w:rPr>
        <w:t>. </w:t>
      </w:r>
      <w:r w:rsidR="009855CB" w:rsidRPr="00E8503E">
        <w:rPr>
          <w:rFonts w:ascii="Times New Roman" w:eastAsia="Times New Roman" w:hAnsi="Times New Roman"/>
          <w:sz w:val="24"/>
          <w:szCs w:val="24"/>
          <w:lang w:eastAsia="lv-LV"/>
        </w:rPr>
        <w:t xml:space="preserve"> </w:t>
      </w:r>
      <w:r w:rsidR="00811F4D" w:rsidRPr="00E8503E" w:rsidDel="0053553F">
        <w:rPr>
          <w:rFonts w:ascii="Times New Roman" w:eastAsia="Times New Roman" w:hAnsi="Times New Roman"/>
          <w:sz w:val="24"/>
          <w:szCs w:val="24"/>
          <w:lang w:eastAsia="lv-LV"/>
        </w:rPr>
        <w:t xml:space="preserve">Svītrot </w:t>
      </w:r>
      <w:r w:rsidR="00811F4D" w:rsidRPr="00E8503E">
        <w:rPr>
          <w:rFonts w:ascii="Times New Roman" w:eastAsia="Times New Roman" w:hAnsi="Times New Roman"/>
          <w:sz w:val="24"/>
          <w:szCs w:val="24"/>
          <w:lang w:eastAsia="lv-LV"/>
        </w:rPr>
        <w:t>52. punktā</w:t>
      </w:r>
      <w:r w:rsidR="00365294" w:rsidRPr="00E8503E">
        <w:rPr>
          <w:rFonts w:ascii="Times New Roman" w:eastAsia="Times New Roman" w:hAnsi="Times New Roman"/>
          <w:sz w:val="24"/>
          <w:szCs w:val="24"/>
          <w:lang w:eastAsia="lv-LV"/>
        </w:rPr>
        <w:t xml:space="preserve"> </w:t>
      </w:r>
      <w:r w:rsidR="009855CB" w:rsidRPr="00E8503E">
        <w:rPr>
          <w:rFonts w:ascii="Times New Roman" w:eastAsia="Times New Roman" w:hAnsi="Times New Roman"/>
          <w:sz w:val="24"/>
          <w:szCs w:val="24"/>
          <w:lang w:eastAsia="lv-LV"/>
        </w:rPr>
        <w:t xml:space="preserve">vārdus </w:t>
      </w:r>
      <w:r w:rsidR="00DD551B" w:rsidRPr="00E8503E">
        <w:rPr>
          <w:rFonts w:ascii="Times New Roman" w:eastAsia="Times New Roman" w:hAnsi="Times New Roman"/>
          <w:sz w:val="24"/>
          <w:szCs w:val="24"/>
          <w:lang w:eastAsia="lv-LV"/>
        </w:rPr>
        <w:t>“</w:t>
      </w:r>
      <w:r w:rsidR="007A094A" w:rsidRPr="00E8503E">
        <w:rPr>
          <w:rFonts w:ascii="Times New Roman" w:eastAsia="Times New Roman" w:hAnsi="Times New Roman"/>
          <w:sz w:val="24"/>
          <w:szCs w:val="24"/>
          <w:lang w:eastAsia="lv-LV"/>
        </w:rPr>
        <w:t>42.</w:t>
      </w:r>
      <w:r w:rsidR="009855CB" w:rsidRPr="00E8503E">
        <w:rPr>
          <w:rFonts w:ascii="Times New Roman" w:eastAsia="Times New Roman" w:hAnsi="Times New Roman"/>
          <w:sz w:val="24"/>
          <w:szCs w:val="24"/>
          <w:lang w:eastAsia="lv-LV"/>
        </w:rPr>
        <w:t xml:space="preserve"> punktā</w:t>
      </w:r>
      <w:r w:rsidR="0076310C" w:rsidRPr="00E8503E">
        <w:rPr>
          <w:rFonts w:ascii="Times New Roman" w:eastAsia="Times New Roman" w:hAnsi="Times New Roman"/>
          <w:sz w:val="24"/>
          <w:szCs w:val="24"/>
          <w:lang w:eastAsia="lv-LV"/>
        </w:rPr>
        <w:t xml:space="preserve">, </w:t>
      </w:r>
      <w:r w:rsidR="002B5FB8" w:rsidRPr="00E8503E">
        <w:rPr>
          <w:rFonts w:ascii="Times New Roman" w:eastAsia="Times New Roman" w:hAnsi="Times New Roman"/>
          <w:sz w:val="24"/>
          <w:szCs w:val="24"/>
          <w:lang w:eastAsia="lv-LV"/>
        </w:rPr>
        <w:t>47.2</w:t>
      </w:r>
      <w:r w:rsidR="00EA3547" w:rsidRPr="00E8503E">
        <w:rPr>
          <w:rFonts w:ascii="Times New Roman" w:eastAsia="Times New Roman" w:hAnsi="Times New Roman"/>
          <w:sz w:val="24"/>
          <w:szCs w:val="24"/>
          <w:lang w:eastAsia="lv-LV"/>
        </w:rPr>
        <w:t xml:space="preserve">, </w:t>
      </w:r>
      <w:r w:rsidR="00EA3547" w:rsidRPr="00E8503E">
        <w:rPr>
          <w:rFonts w:ascii="Times New Roman" w:hAnsi="Times New Roman"/>
          <w:sz w:val="24"/>
          <w:szCs w:val="24"/>
        </w:rPr>
        <w:t xml:space="preserve">47.4. vai 47.5. apakšpunktā” </w:t>
      </w:r>
      <w:r w:rsidR="00365294" w:rsidRPr="00E8503E">
        <w:rPr>
          <w:rFonts w:ascii="Times New Roman" w:eastAsia="Times New Roman" w:hAnsi="Times New Roman"/>
          <w:sz w:val="24"/>
          <w:szCs w:val="24"/>
          <w:lang w:eastAsia="lv-LV"/>
        </w:rPr>
        <w:t>.</w:t>
      </w:r>
    </w:p>
    <w:p w14:paraId="424AADAE" w14:textId="77777777" w:rsidR="00B31490" w:rsidRPr="00E8503E" w:rsidRDefault="00B31490" w:rsidP="002002F3">
      <w:pPr>
        <w:suppressAutoHyphens w:val="0"/>
        <w:spacing w:after="60" w:line="240" w:lineRule="auto"/>
        <w:ind w:firstLine="851"/>
        <w:jc w:val="both"/>
        <w:rPr>
          <w:rFonts w:ascii="Times New Roman" w:eastAsia="Times New Roman" w:hAnsi="Times New Roman"/>
          <w:sz w:val="24"/>
          <w:szCs w:val="24"/>
          <w:lang w:eastAsia="lv-LV"/>
        </w:rPr>
      </w:pPr>
    </w:p>
    <w:p w14:paraId="7644FD34" w14:textId="3B110B72" w:rsidR="006E4329" w:rsidRPr="00E8503E" w:rsidRDefault="004416BB"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0B5EEA" w:rsidRPr="00E8503E">
        <w:rPr>
          <w:rFonts w:ascii="Times New Roman" w:eastAsia="Times New Roman" w:hAnsi="Times New Roman"/>
          <w:sz w:val="24"/>
          <w:szCs w:val="24"/>
          <w:lang w:eastAsia="lv-LV"/>
        </w:rPr>
        <w:t>3</w:t>
      </w:r>
      <w:r w:rsidRPr="00E8503E">
        <w:rPr>
          <w:rFonts w:ascii="Times New Roman" w:eastAsia="Times New Roman" w:hAnsi="Times New Roman"/>
          <w:sz w:val="24"/>
          <w:szCs w:val="24"/>
          <w:lang w:eastAsia="lv-LV"/>
        </w:rPr>
        <w:t>3</w:t>
      </w:r>
      <w:r w:rsidR="006E4329" w:rsidRPr="00E8503E">
        <w:rPr>
          <w:rFonts w:ascii="Times New Roman" w:eastAsia="Times New Roman" w:hAnsi="Times New Roman"/>
          <w:sz w:val="24"/>
          <w:szCs w:val="24"/>
          <w:lang w:eastAsia="lv-LV"/>
        </w:rPr>
        <w:t>. Papildināt noteikumus ar 52.</w:t>
      </w:r>
      <w:r w:rsidR="006E4329" w:rsidRPr="00E8503E">
        <w:rPr>
          <w:rFonts w:ascii="Times New Roman" w:eastAsia="Times New Roman" w:hAnsi="Times New Roman"/>
          <w:sz w:val="24"/>
          <w:szCs w:val="24"/>
          <w:vertAlign w:val="superscript"/>
          <w:lang w:eastAsia="lv-LV"/>
        </w:rPr>
        <w:t>1</w:t>
      </w:r>
      <w:r w:rsidR="006E4329" w:rsidRPr="00E8503E">
        <w:rPr>
          <w:rFonts w:ascii="Times New Roman" w:eastAsia="Times New Roman" w:hAnsi="Times New Roman"/>
          <w:sz w:val="24"/>
          <w:szCs w:val="24"/>
          <w:lang w:eastAsia="lv-LV"/>
        </w:rPr>
        <w:t xml:space="preserve"> </w:t>
      </w:r>
      <w:r w:rsidR="005C4E59" w:rsidRPr="00E8503E">
        <w:rPr>
          <w:rFonts w:ascii="Times New Roman" w:eastAsia="Times New Roman" w:hAnsi="Times New Roman"/>
          <w:sz w:val="24"/>
          <w:szCs w:val="24"/>
          <w:lang w:eastAsia="lv-LV"/>
        </w:rPr>
        <w:t>un 52.</w:t>
      </w:r>
      <w:r w:rsidR="00375EC8" w:rsidRPr="00E8503E">
        <w:rPr>
          <w:rFonts w:ascii="Times New Roman" w:eastAsia="Times New Roman" w:hAnsi="Times New Roman"/>
          <w:sz w:val="24"/>
          <w:szCs w:val="24"/>
          <w:vertAlign w:val="superscript"/>
          <w:lang w:eastAsia="lv-LV"/>
        </w:rPr>
        <w:t>2</w:t>
      </w:r>
      <w:r w:rsidR="006E4329" w:rsidRPr="00E8503E">
        <w:rPr>
          <w:rFonts w:ascii="Times New Roman" w:eastAsia="Times New Roman" w:hAnsi="Times New Roman"/>
          <w:sz w:val="24"/>
          <w:szCs w:val="24"/>
          <w:lang w:eastAsia="lv-LV"/>
        </w:rPr>
        <w:t xml:space="preserve"> punktu šādā redakcijā: </w:t>
      </w:r>
    </w:p>
    <w:p w14:paraId="497BAAE2" w14:textId="6E8327D8" w:rsidR="006E4329" w:rsidRPr="00E8503E" w:rsidRDefault="006E4329"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w:t>
      </w:r>
      <w:r w:rsidR="00747AC0" w:rsidRPr="00E8503E">
        <w:rPr>
          <w:rFonts w:ascii="Times New Roman" w:eastAsia="Times New Roman" w:hAnsi="Times New Roman"/>
          <w:sz w:val="24"/>
          <w:szCs w:val="24"/>
          <w:lang w:eastAsia="lv-LV"/>
        </w:rPr>
        <w:t>52.</w:t>
      </w:r>
      <w:r w:rsidR="00747AC0" w:rsidRPr="00E8503E">
        <w:rPr>
          <w:rFonts w:ascii="Times New Roman" w:eastAsia="Times New Roman" w:hAnsi="Times New Roman"/>
          <w:sz w:val="24"/>
          <w:szCs w:val="24"/>
          <w:vertAlign w:val="superscript"/>
          <w:lang w:eastAsia="lv-LV"/>
        </w:rPr>
        <w:t>1</w:t>
      </w:r>
      <w:r w:rsidR="0087079B" w:rsidRPr="00E8503E">
        <w:rPr>
          <w:rFonts w:ascii="Times New Roman" w:eastAsia="Times New Roman" w:hAnsi="Times New Roman"/>
          <w:sz w:val="24"/>
          <w:szCs w:val="24"/>
          <w:lang w:eastAsia="lv-LV"/>
        </w:rPr>
        <w:t xml:space="preserve"> </w:t>
      </w:r>
      <w:r w:rsidR="00652390" w:rsidRPr="00E8503E">
        <w:rPr>
          <w:rFonts w:ascii="Times New Roman" w:eastAsia="Times New Roman" w:hAnsi="Times New Roman"/>
          <w:sz w:val="24"/>
          <w:szCs w:val="24"/>
          <w:lang w:eastAsia="lv-LV"/>
        </w:rPr>
        <w:t>Sešu mēnešu laikā pēc šo noteikumu 47.2.</w:t>
      </w:r>
      <w:r w:rsidR="00F104D5" w:rsidRPr="00E8503E">
        <w:rPr>
          <w:rFonts w:ascii="Times New Roman" w:eastAsia="Times New Roman" w:hAnsi="Times New Roman"/>
          <w:sz w:val="24"/>
          <w:szCs w:val="24"/>
          <w:lang w:eastAsia="lv-LV"/>
        </w:rPr>
        <w:t xml:space="preserve"> </w:t>
      </w:r>
      <w:r w:rsidR="00652390" w:rsidRPr="00E8503E">
        <w:rPr>
          <w:rFonts w:ascii="Times New Roman" w:eastAsia="Times New Roman" w:hAnsi="Times New Roman"/>
          <w:sz w:val="24"/>
          <w:szCs w:val="24"/>
          <w:lang w:eastAsia="lv-LV"/>
        </w:rPr>
        <w:t>apakšpunktā minētā brīdinājuma saņemšanas komersants, kam ir obligātā iepirkuma tiesības vai garantētās maksas tiesības, nodrošina koģenerācijas stacijas atbilstību attiecīgaj</w:t>
      </w:r>
      <w:r w:rsidR="000B651A" w:rsidRPr="00E8503E">
        <w:rPr>
          <w:rFonts w:ascii="Times New Roman" w:eastAsia="Times New Roman" w:hAnsi="Times New Roman"/>
          <w:sz w:val="24"/>
          <w:szCs w:val="24"/>
          <w:lang w:eastAsia="lv-LV"/>
        </w:rPr>
        <w:t>a</w:t>
      </w:r>
      <w:r w:rsidR="00652390" w:rsidRPr="00E8503E">
        <w:rPr>
          <w:rFonts w:ascii="Times New Roman" w:eastAsia="Times New Roman" w:hAnsi="Times New Roman"/>
          <w:sz w:val="24"/>
          <w:szCs w:val="24"/>
          <w:lang w:eastAsia="lv-LV"/>
        </w:rPr>
        <w:t>m kritērij</w:t>
      </w:r>
      <w:r w:rsidR="000B651A" w:rsidRPr="00E8503E">
        <w:rPr>
          <w:rFonts w:ascii="Times New Roman" w:eastAsia="Times New Roman" w:hAnsi="Times New Roman"/>
          <w:sz w:val="24"/>
          <w:szCs w:val="24"/>
          <w:lang w:eastAsia="lv-LV"/>
        </w:rPr>
        <w:t>a</w:t>
      </w:r>
      <w:r w:rsidR="00652390" w:rsidRPr="00E8503E">
        <w:rPr>
          <w:rFonts w:ascii="Times New Roman" w:eastAsia="Times New Roman" w:hAnsi="Times New Roman"/>
          <w:sz w:val="24"/>
          <w:szCs w:val="24"/>
          <w:lang w:eastAsia="lv-LV"/>
        </w:rPr>
        <w:t>m un iesniedz birojā dokumentus, kas pierāda attiecīgo atbilstību.</w:t>
      </w:r>
    </w:p>
    <w:p w14:paraId="202AE18B" w14:textId="49A77BED" w:rsidR="00F80287" w:rsidRPr="00E8503E" w:rsidRDefault="00F80287"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52.</w:t>
      </w:r>
      <w:r w:rsidRPr="00E8503E">
        <w:rPr>
          <w:rFonts w:ascii="Times New Roman" w:eastAsia="Times New Roman" w:hAnsi="Times New Roman"/>
          <w:sz w:val="24"/>
          <w:szCs w:val="24"/>
          <w:vertAlign w:val="superscript"/>
          <w:lang w:eastAsia="lv-LV"/>
        </w:rPr>
        <w:t>2</w:t>
      </w:r>
      <w:r w:rsidRPr="00E8503E">
        <w:rPr>
          <w:rFonts w:ascii="Times New Roman" w:eastAsia="Times New Roman" w:hAnsi="Times New Roman"/>
          <w:sz w:val="24"/>
          <w:szCs w:val="24"/>
          <w:lang w:eastAsia="lv-LV"/>
        </w:rPr>
        <w:t xml:space="preserve"> Četru mēnešu laikā pēc šo noteikumu 47.4. apakšpunktā minētā brīdinājuma saņemšanas komersants, kam ir obligātā iepirkuma tiesības vai garantētās maksas tiesības, nodrošina koģenerācijas stacijas atbilstību attiecīgajam kritērijam un iesniedz birojā dokumentus, kas pierāda attiecīgo atbilstību.”</w:t>
      </w:r>
    </w:p>
    <w:p w14:paraId="4D54C656" w14:textId="77777777" w:rsidR="00556DF2" w:rsidRPr="00E8503E" w:rsidRDefault="00556DF2" w:rsidP="002002F3">
      <w:pPr>
        <w:suppressAutoHyphens w:val="0"/>
        <w:spacing w:after="60" w:line="240" w:lineRule="auto"/>
        <w:ind w:firstLine="851"/>
        <w:jc w:val="both"/>
        <w:rPr>
          <w:rFonts w:ascii="Times New Roman" w:eastAsia="Times New Roman" w:hAnsi="Times New Roman"/>
          <w:sz w:val="24"/>
          <w:szCs w:val="24"/>
          <w:lang w:eastAsia="lv-LV"/>
        </w:rPr>
      </w:pPr>
    </w:p>
    <w:p w14:paraId="0ED6A502" w14:textId="17F0EBEF" w:rsidR="00066C41" w:rsidRPr="00E8503E" w:rsidRDefault="0071179C"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0B5EEA" w:rsidRPr="00E8503E">
        <w:rPr>
          <w:rFonts w:ascii="Times New Roman" w:eastAsia="Times New Roman" w:hAnsi="Times New Roman"/>
          <w:sz w:val="24"/>
          <w:szCs w:val="24"/>
          <w:lang w:eastAsia="lv-LV"/>
        </w:rPr>
        <w:t>3</w:t>
      </w:r>
      <w:r w:rsidRPr="00E8503E">
        <w:rPr>
          <w:rFonts w:ascii="Times New Roman" w:eastAsia="Times New Roman" w:hAnsi="Times New Roman"/>
          <w:sz w:val="24"/>
          <w:szCs w:val="24"/>
          <w:lang w:eastAsia="lv-LV"/>
        </w:rPr>
        <w:t>4</w:t>
      </w:r>
      <w:r w:rsidR="00066C41" w:rsidRPr="00E8503E">
        <w:rPr>
          <w:rFonts w:ascii="Times New Roman" w:eastAsia="Times New Roman" w:hAnsi="Times New Roman"/>
          <w:sz w:val="24"/>
          <w:szCs w:val="24"/>
          <w:lang w:eastAsia="lv-LV"/>
        </w:rPr>
        <w:t>. Izteikt 53. punktu šādā redakcijā:</w:t>
      </w:r>
    </w:p>
    <w:p w14:paraId="05ECE85E" w14:textId="5D1C0434" w:rsidR="00954A24" w:rsidRPr="00E8503E" w:rsidRDefault="00066C41" w:rsidP="002002F3">
      <w:pPr>
        <w:spacing w:after="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w:t>
      </w:r>
      <w:r w:rsidR="00604F4E" w:rsidRPr="00E8503E">
        <w:rPr>
          <w:rFonts w:ascii="Times New Roman" w:eastAsia="Times New Roman" w:hAnsi="Times New Roman"/>
          <w:sz w:val="24"/>
          <w:szCs w:val="24"/>
          <w:lang w:eastAsia="lv-LV"/>
        </w:rPr>
        <w:t xml:space="preserve">53. </w:t>
      </w:r>
      <w:r w:rsidR="00B259CB" w:rsidRPr="00E8503E">
        <w:rPr>
          <w:rFonts w:ascii="Times New Roman" w:eastAsia="Times New Roman" w:hAnsi="Times New Roman"/>
          <w:sz w:val="24"/>
          <w:szCs w:val="24"/>
          <w:lang w:eastAsia="lv-LV"/>
        </w:rPr>
        <w:t>Vienlaikus</w:t>
      </w:r>
      <w:r w:rsidR="00E35F60" w:rsidRPr="00E8503E">
        <w:rPr>
          <w:rFonts w:ascii="Times New Roman" w:eastAsia="Times New Roman" w:hAnsi="Times New Roman"/>
          <w:sz w:val="24"/>
          <w:szCs w:val="24"/>
          <w:lang w:eastAsia="lv-LV"/>
        </w:rPr>
        <w:t xml:space="preserve"> ar šo noteikumu 47.3. apakšpunktā minēto brīdinājumu birojs pieņem lēmumu apturēt valsts atbalst</w:t>
      </w:r>
      <w:r w:rsidR="00DB31B4" w:rsidRPr="00E8503E">
        <w:rPr>
          <w:rFonts w:ascii="Times New Roman" w:eastAsia="Times New Roman" w:hAnsi="Times New Roman"/>
          <w:sz w:val="24"/>
          <w:szCs w:val="24"/>
          <w:lang w:eastAsia="lv-LV"/>
        </w:rPr>
        <w:t xml:space="preserve">u </w:t>
      </w:r>
      <w:r w:rsidR="00E35F60" w:rsidRPr="00E8503E">
        <w:rPr>
          <w:rFonts w:ascii="Times New Roman" w:eastAsia="Times New Roman" w:hAnsi="Times New Roman"/>
          <w:sz w:val="24"/>
          <w:szCs w:val="24"/>
          <w:lang w:eastAsia="lv-LV"/>
        </w:rPr>
        <w:t>par iepirkto elektroenerģiju vai garantēto maksu par koģenerācijas stacijā uzstādīto elektrisko jaudu par periodu no lēmuma spēkā  stāšanās dienas līdz šo noteikumu</w:t>
      </w:r>
      <w:r w:rsidR="00E35F60" w:rsidRPr="00E8503E">
        <w:rPr>
          <w:rFonts w:ascii="Times New Roman" w:hAnsi="Times New Roman"/>
          <w:sz w:val="24"/>
          <w:szCs w:val="24"/>
        </w:rPr>
        <w:t xml:space="preserve"> </w:t>
      </w:r>
      <w:r w:rsidR="00DB42F5" w:rsidRPr="00E8503E">
        <w:rPr>
          <w:rFonts w:ascii="Times New Roman" w:hAnsi="Times New Roman"/>
          <w:sz w:val="24"/>
          <w:szCs w:val="24"/>
        </w:rPr>
        <w:lastRenderedPageBreak/>
        <w:t>53</w:t>
      </w:r>
      <w:r w:rsidR="00E35F60" w:rsidRPr="00E8503E">
        <w:rPr>
          <w:rFonts w:ascii="Times New Roman" w:hAnsi="Times New Roman"/>
          <w:sz w:val="24"/>
          <w:szCs w:val="24"/>
        </w:rPr>
        <w:t>.</w:t>
      </w:r>
      <w:r w:rsidR="00CB6753" w:rsidRPr="00E8503E">
        <w:rPr>
          <w:rFonts w:ascii="Times New Roman" w:hAnsi="Times New Roman"/>
          <w:sz w:val="24"/>
          <w:szCs w:val="24"/>
          <w:vertAlign w:val="superscript"/>
        </w:rPr>
        <w:t>2</w:t>
      </w:r>
      <w:r w:rsidR="00345650" w:rsidRPr="00E8503E">
        <w:rPr>
          <w:rFonts w:ascii="Times New Roman" w:hAnsi="Times New Roman"/>
          <w:sz w:val="24"/>
          <w:szCs w:val="24"/>
        </w:rPr>
        <w:t xml:space="preserve"> </w:t>
      </w:r>
      <w:r w:rsidR="00E35F60" w:rsidRPr="00E8503E">
        <w:rPr>
          <w:rFonts w:ascii="Times New Roman" w:hAnsi="Times New Roman"/>
          <w:sz w:val="24"/>
          <w:szCs w:val="24"/>
        </w:rPr>
        <w:t>punktā minētā lēmuma pieņemšanai, kā arī lēmumu par pienākumu komersantam mēneša laikā atmaksāt publiskajam tirgotājam saņemto nepamatoto valsts atbalstu</w:t>
      </w:r>
      <w:r w:rsidR="00837F12" w:rsidRPr="00E8503E">
        <w:rPr>
          <w:rFonts w:ascii="Times New Roman" w:hAnsi="Times New Roman"/>
          <w:sz w:val="24"/>
          <w:szCs w:val="24"/>
        </w:rPr>
        <w:t>.</w:t>
      </w:r>
      <w:r w:rsidR="0046547D" w:rsidRPr="00E8503E">
        <w:rPr>
          <w:rFonts w:ascii="Times New Roman" w:hAnsi="Times New Roman"/>
          <w:sz w:val="24"/>
          <w:szCs w:val="24"/>
        </w:rPr>
        <w:t>”</w:t>
      </w:r>
    </w:p>
    <w:p w14:paraId="089552C8" w14:textId="77777777" w:rsidR="00AB61FB" w:rsidRPr="00E8503E" w:rsidRDefault="00AB61FB" w:rsidP="002002F3">
      <w:pPr>
        <w:spacing w:after="0" w:line="240" w:lineRule="auto"/>
        <w:ind w:firstLine="851"/>
        <w:jc w:val="both"/>
        <w:rPr>
          <w:rFonts w:ascii="Times New Roman" w:hAnsi="Times New Roman"/>
          <w:sz w:val="24"/>
          <w:szCs w:val="24"/>
          <w:shd w:val="clear" w:color="auto" w:fill="FFFFFF"/>
        </w:rPr>
      </w:pPr>
    </w:p>
    <w:p w14:paraId="60D7AA58" w14:textId="1097E94C" w:rsidR="00FD1486" w:rsidRPr="00E8503E" w:rsidRDefault="0071179C" w:rsidP="002002F3">
      <w:pPr>
        <w:spacing w:after="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FD1486" w:rsidRPr="00E8503E">
        <w:rPr>
          <w:rFonts w:ascii="Times New Roman" w:hAnsi="Times New Roman"/>
          <w:sz w:val="24"/>
          <w:szCs w:val="24"/>
          <w:shd w:val="clear" w:color="auto" w:fill="FFFFFF"/>
        </w:rPr>
        <w:t>3</w:t>
      </w:r>
      <w:r w:rsidRPr="00E8503E">
        <w:rPr>
          <w:rFonts w:ascii="Times New Roman" w:hAnsi="Times New Roman"/>
          <w:sz w:val="24"/>
          <w:szCs w:val="24"/>
          <w:shd w:val="clear" w:color="auto" w:fill="FFFFFF"/>
        </w:rPr>
        <w:t>5</w:t>
      </w:r>
      <w:r w:rsidR="00FD1486" w:rsidRPr="00E8503E">
        <w:rPr>
          <w:rFonts w:ascii="Times New Roman" w:hAnsi="Times New Roman"/>
          <w:sz w:val="24"/>
          <w:szCs w:val="24"/>
          <w:shd w:val="clear" w:color="auto" w:fill="FFFFFF"/>
        </w:rPr>
        <w:t>. Papildināt noteikumus ar 53.</w:t>
      </w:r>
      <w:r w:rsidR="00FD1486" w:rsidRPr="00E8503E">
        <w:rPr>
          <w:rFonts w:ascii="Times New Roman" w:hAnsi="Times New Roman"/>
          <w:sz w:val="24"/>
          <w:szCs w:val="24"/>
          <w:shd w:val="clear" w:color="auto" w:fill="FFFFFF"/>
          <w:vertAlign w:val="superscript"/>
        </w:rPr>
        <w:t>1</w:t>
      </w:r>
      <w:r w:rsidR="00FD1486" w:rsidRPr="00E8503E">
        <w:rPr>
          <w:rFonts w:ascii="Times New Roman" w:hAnsi="Times New Roman"/>
          <w:sz w:val="24"/>
          <w:szCs w:val="24"/>
          <w:shd w:val="clear" w:color="auto" w:fill="FFFFFF"/>
        </w:rPr>
        <w:t>,</w:t>
      </w:r>
      <w:r w:rsidR="00ED1F8E" w:rsidRPr="00E8503E">
        <w:rPr>
          <w:rFonts w:ascii="Times New Roman" w:hAnsi="Times New Roman"/>
          <w:sz w:val="24"/>
          <w:szCs w:val="24"/>
          <w:shd w:val="clear" w:color="auto" w:fill="FFFFFF"/>
        </w:rPr>
        <w:t xml:space="preserve"> </w:t>
      </w:r>
      <w:r w:rsidR="00FD1486" w:rsidRPr="00E8503E">
        <w:rPr>
          <w:rFonts w:ascii="Times New Roman" w:hAnsi="Times New Roman"/>
          <w:sz w:val="24"/>
          <w:szCs w:val="24"/>
          <w:shd w:val="clear" w:color="auto" w:fill="FFFFFF"/>
        </w:rPr>
        <w:t>53.</w:t>
      </w:r>
      <w:r w:rsidR="00FD1486" w:rsidRPr="00E8503E">
        <w:rPr>
          <w:rFonts w:ascii="Times New Roman" w:hAnsi="Times New Roman"/>
          <w:sz w:val="24"/>
          <w:szCs w:val="24"/>
          <w:shd w:val="clear" w:color="auto" w:fill="FFFFFF"/>
          <w:vertAlign w:val="superscript"/>
        </w:rPr>
        <w:t>2</w:t>
      </w:r>
      <w:r w:rsidR="00671945" w:rsidRPr="00E8503E">
        <w:rPr>
          <w:rFonts w:ascii="Times New Roman" w:hAnsi="Times New Roman"/>
          <w:sz w:val="24"/>
          <w:szCs w:val="24"/>
          <w:shd w:val="clear" w:color="auto" w:fill="FFFFFF"/>
        </w:rPr>
        <w:t>,</w:t>
      </w:r>
      <w:r w:rsidR="00FD1486" w:rsidRPr="00E8503E">
        <w:rPr>
          <w:rFonts w:ascii="Times New Roman" w:hAnsi="Times New Roman"/>
          <w:sz w:val="24"/>
          <w:szCs w:val="24"/>
          <w:shd w:val="clear" w:color="auto" w:fill="FFFFFF"/>
        </w:rPr>
        <w:t xml:space="preserve"> 53.</w:t>
      </w:r>
      <w:r w:rsidR="00FD1486" w:rsidRPr="00E8503E">
        <w:rPr>
          <w:rFonts w:ascii="Times New Roman" w:hAnsi="Times New Roman"/>
          <w:sz w:val="24"/>
          <w:szCs w:val="24"/>
          <w:shd w:val="clear" w:color="auto" w:fill="FFFFFF"/>
          <w:vertAlign w:val="superscript"/>
        </w:rPr>
        <w:t>3</w:t>
      </w:r>
      <w:r w:rsidR="00E469DE" w:rsidRPr="00E8503E">
        <w:rPr>
          <w:rFonts w:ascii="Times New Roman" w:hAnsi="Times New Roman"/>
          <w:sz w:val="24"/>
          <w:szCs w:val="24"/>
          <w:shd w:val="clear" w:color="auto" w:fill="FFFFFF"/>
        </w:rPr>
        <w:t xml:space="preserve">, </w:t>
      </w:r>
      <w:r w:rsidR="00671945" w:rsidRPr="00E8503E">
        <w:rPr>
          <w:rFonts w:ascii="Times New Roman" w:hAnsi="Times New Roman"/>
          <w:sz w:val="24"/>
          <w:szCs w:val="24"/>
          <w:shd w:val="clear" w:color="auto" w:fill="FFFFFF"/>
        </w:rPr>
        <w:t>53.</w:t>
      </w:r>
      <w:r w:rsidR="00671945" w:rsidRPr="00E8503E">
        <w:rPr>
          <w:rFonts w:ascii="Times New Roman" w:hAnsi="Times New Roman"/>
          <w:sz w:val="24"/>
          <w:szCs w:val="24"/>
          <w:shd w:val="clear" w:color="auto" w:fill="FFFFFF"/>
          <w:vertAlign w:val="superscript"/>
        </w:rPr>
        <w:t>4</w:t>
      </w:r>
      <w:r w:rsidR="00E469DE" w:rsidRPr="00E8503E">
        <w:rPr>
          <w:rFonts w:ascii="Times New Roman" w:hAnsi="Times New Roman"/>
          <w:sz w:val="24"/>
          <w:szCs w:val="24"/>
          <w:shd w:val="clear" w:color="auto" w:fill="FFFFFF"/>
        </w:rPr>
        <w:t xml:space="preserve"> </w:t>
      </w:r>
      <w:r w:rsidR="00FD1486" w:rsidRPr="00E8503E">
        <w:rPr>
          <w:rFonts w:ascii="Times New Roman" w:hAnsi="Times New Roman"/>
          <w:sz w:val="24"/>
          <w:szCs w:val="24"/>
          <w:shd w:val="clear" w:color="auto" w:fill="FFFFFF"/>
        </w:rPr>
        <w:t>un 53.</w:t>
      </w:r>
      <w:r w:rsidR="00E469DE" w:rsidRPr="00E8503E">
        <w:rPr>
          <w:rFonts w:ascii="Times New Roman" w:hAnsi="Times New Roman"/>
          <w:sz w:val="24"/>
          <w:szCs w:val="24"/>
          <w:shd w:val="clear" w:color="auto" w:fill="FFFFFF"/>
          <w:vertAlign w:val="superscript"/>
        </w:rPr>
        <w:t>5</w:t>
      </w:r>
      <w:r w:rsidR="00FD1486" w:rsidRPr="00E8503E">
        <w:rPr>
          <w:rFonts w:ascii="Times New Roman" w:hAnsi="Times New Roman"/>
          <w:sz w:val="24"/>
          <w:szCs w:val="24"/>
          <w:shd w:val="clear" w:color="auto" w:fill="FFFFFF"/>
        </w:rPr>
        <w:t xml:space="preserve"> punktu šādā redakcijā:</w:t>
      </w:r>
    </w:p>
    <w:p w14:paraId="3D052758" w14:textId="1C699C76" w:rsidR="00D10E59" w:rsidRPr="00E8503E" w:rsidRDefault="007B67EB" w:rsidP="002002F3">
      <w:pPr>
        <w:spacing w:after="60" w:line="240" w:lineRule="auto"/>
        <w:ind w:firstLine="851"/>
        <w:jc w:val="both"/>
        <w:rPr>
          <w:rFonts w:ascii="Times New Roman" w:hAnsi="Times New Roman"/>
          <w:sz w:val="24"/>
          <w:szCs w:val="24"/>
        </w:rPr>
      </w:pPr>
      <w:r w:rsidRPr="00E8503E">
        <w:rPr>
          <w:rFonts w:ascii="Times New Roman" w:hAnsi="Times New Roman"/>
          <w:sz w:val="24"/>
          <w:szCs w:val="24"/>
          <w:shd w:val="clear" w:color="auto" w:fill="FFFFFF"/>
        </w:rPr>
        <w:t>“</w:t>
      </w:r>
      <w:r w:rsidR="001F6E2F" w:rsidRPr="00E8503E">
        <w:rPr>
          <w:rFonts w:ascii="Times New Roman" w:hAnsi="Times New Roman"/>
          <w:sz w:val="24"/>
          <w:szCs w:val="24"/>
          <w:shd w:val="clear" w:color="auto" w:fill="FFFFFF"/>
        </w:rPr>
        <w:t>53.</w:t>
      </w:r>
      <w:r w:rsidR="001F6E2F" w:rsidRPr="00E8503E">
        <w:rPr>
          <w:rFonts w:ascii="Times New Roman" w:hAnsi="Times New Roman"/>
          <w:sz w:val="24"/>
          <w:szCs w:val="24"/>
          <w:shd w:val="clear" w:color="auto" w:fill="FFFFFF"/>
          <w:vertAlign w:val="superscript"/>
        </w:rPr>
        <w:t>1</w:t>
      </w:r>
      <w:r w:rsidR="001F6E2F" w:rsidRPr="00E8503E">
        <w:rPr>
          <w:rFonts w:ascii="Times New Roman" w:hAnsi="Times New Roman"/>
          <w:sz w:val="24"/>
          <w:szCs w:val="24"/>
          <w:shd w:val="clear" w:color="auto" w:fill="FFFFFF"/>
        </w:rPr>
        <w:t xml:space="preserve"> </w:t>
      </w:r>
      <w:r w:rsidR="008121A6" w:rsidRPr="00E8503E">
        <w:rPr>
          <w:rFonts w:ascii="Times New Roman" w:eastAsia="Times New Roman" w:hAnsi="Times New Roman"/>
          <w:sz w:val="24"/>
          <w:szCs w:val="24"/>
          <w:lang w:eastAsia="lv-LV"/>
        </w:rPr>
        <w:t>Vienlaikus</w:t>
      </w:r>
      <w:r w:rsidR="008121A6" w:rsidRPr="00E8503E">
        <w:rPr>
          <w:rFonts w:ascii="Times New Roman" w:hAnsi="Times New Roman"/>
          <w:sz w:val="24"/>
          <w:szCs w:val="24"/>
          <w:shd w:val="clear" w:color="auto" w:fill="FFFFFF"/>
        </w:rPr>
        <w:t xml:space="preserve"> ar šo noteikumu 47.7. apakšpunktā minēto brīdinājumu birojs pieņem lēmumu</w:t>
      </w:r>
      <w:r w:rsidR="00F30C53" w:rsidRPr="00E8503E">
        <w:rPr>
          <w:rFonts w:ascii="Times New Roman" w:hAnsi="Times New Roman"/>
          <w:sz w:val="24"/>
          <w:szCs w:val="24"/>
          <w:shd w:val="clear" w:color="auto" w:fill="FFFFFF"/>
        </w:rPr>
        <w:t xml:space="preserve"> apturēt </w:t>
      </w:r>
      <w:r w:rsidR="00A30659" w:rsidRPr="00E8503E">
        <w:rPr>
          <w:rFonts w:ascii="Times New Roman" w:hAnsi="Times New Roman"/>
          <w:sz w:val="24"/>
          <w:szCs w:val="24"/>
          <w:shd w:val="clear" w:color="auto" w:fill="FFFFFF"/>
        </w:rPr>
        <w:t xml:space="preserve">valsts atbalstu par iepirkto elektroenerģiju vai garantēto maksu par koģenerācijas stacijā uzstādīto </w:t>
      </w:r>
      <w:r w:rsidR="00F05323" w:rsidRPr="00E8503E">
        <w:rPr>
          <w:rFonts w:ascii="Times New Roman" w:hAnsi="Times New Roman"/>
          <w:sz w:val="24"/>
          <w:szCs w:val="24"/>
          <w:shd w:val="clear" w:color="auto" w:fill="FFFFFF"/>
        </w:rPr>
        <w:t xml:space="preserve">elektrisko jaudu par periodu </w:t>
      </w:r>
      <w:r w:rsidR="003A4E8D" w:rsidRPr="00E8503E">
        <w:rPr>
          <w:rFonts w:ascii="Times New Roman" w:eastAsia="Times New Roman" w:hAnsi="Times New Roman"/>
          <w:sz w:val="24"/>
          <w:szCs w:val="24"/>
          <w:lang w:eastAsia="lv-LV"/>
        </w:rPr>
        <w:t>no lēmuma spēkā  stāšanās dienas līdz šo noteikumu</w:t>
      </w:r>
      <w:r w:rsidR="003A4E8D" w:rsidRPr="00E8503E">
        <w:rPr>
          <w:rFonts w:ascii="Times New Roman" w:hAnsi="Times New Roman"/>
          <w:sz w:val="24"/>
          <w:szCs w:val="24"/>
        </w:rPr>
        <w:t xml:space="preserve"> 53.</w:t>
      </w:r>
      <w:r w:rsidR="00271AE2" w:rsidRPr="00E8503E">
        <w:rPr>
          <w:rFonts w:ascii="Times New Roman" w:hAnsi="Times New Roman"/>
          <w:sz w:val="24"/>
          <w:szCs w:val="24"/>
          <w:vertAlign w:val="superscript"/>
        </w:rPr>
        <w:t>4</w:t>
      </w:r>
      <w:r w:rsidR="003A4E8D" w:rsidRPr="00E8503E">
        <w:rPr>
          <w:rFonts w:ascii="Times New Roman" w:hAnsi="Times New Roman"/>
          <w:sz w:val="24"/>
          <w:szCs w:val="24"/>
        </w:rPr>
        <w:t xml:space="preserve"> punktā minētā lēmuma pieņemšanai, kā arī lēmumu par pienākumu komersantam mēneša laikā atmaksāt publiskajam tirgotājam saņemto nepamatoto valsts atbalstu, ko publiskais tirgotājs izmaksājis par periodu</w:t>
      </w:r>
      <w:r w:rsidR="00E55BCF" w:rsidRPr="00E8503E">
        <w:rPr>
          <w:rFonts w:ascii="Times New Roman" w:hAnsi="Times New Roman"/>
          <w:sz w:val="24"/>
          <w:szCs w:val="24"/>
        </w:rPr>
        <w:t>, kurā attiecīgā neatbilstība ir konstatēta.</w:t>
      </w:r>
    </w:p>
    <w:p w14:paraId="27D4573A" w14:textId="4692362A" w:rsidR="00837F12" w:rsidRPr="00E8503E" w:rsidRDefault="00265AFA" w:rsidP="002002F3">
      <w:pPr>
        <w:spacing w:after="60" w:line="240" w:lineRule="auto"/>
        <w:ind w:firstLine="851"/>
        <w:jc w:val="both"/>
        <w:rPr>
          <w:rFonts w:ascii="Times New Roman" w:eastAsia="Times New Roman" w:hAnsi="Times New Roman"/>
          <w:sz w:val="24"/>
          <w:szCs w:val="24"/>
        </w:rPr>
      </w:pPr>
      <w:r w:rsidRPr="00E8503E">
        <w:rPr>
          <w:rFonts w:ascii="Times New Roman" w:hAnsi="Times New Roman"/>
          <w:sz w:val="24"/>
          <w:szCs w:val="24"/>
        </w:rPr>
        <w:t>53</w:t>
      </w:r>
      <w:r w:rsidR="00837F12" w:rsidRPr="00E8503E">
        <w:rPr>
          <w:rFonts w:ascii="Times New Roman" w:hAnsi="Times New Roman"/>
          <w:sz w:val="24"/>
          <w:szCs w:val="24"/>
        </w:rPr>
        <w:t>.</w:t>
      </w:r>
      <w:r w:rsidR="00B57DDD" w:rsidRPr="00E8503E">
        <w:rPr>
          <w:rFonts w:ascii="Times New Roman" w:hAnsi="Times New Roman"/>
          <w:sz w:val="24"/>
          <w:szCs w:val="24"/>
          <w:vertAlign w:val="superscript"/>
        </w:rPr>
        <w:t>2</w:t>
      </w:r>
      <w:r w:rsidR="00837F12" w:rsidRPr="00E8503E">
        <w:rPr>
          <w:rFonts w:ascii="Times New Roman" w:hAnsi="Times New Roman"/>
          <w:sz w:val="24"/>
          <w:szCs w:val="24"/>
        </w:rPr>
        <w:t xml:space="preserve"> Lai atjaunotu ar šo noteikumu </w:t>
      </w:r>
      <w:r w:rsidR="0018382A" w:rsidRPr="00E8503E">
        <w:rPr>
          <w:rFonts w:ascii="Times New Roman" w:hAnsi="Times New Roman"/>
          <w:sz w:val="24"/>
          <w:szCs w:val="24"/>
        </w:rPr>
        <w:t>53</w:t>
      </w:r>
      <w:r w:rsidR="00837F12" w:rsidRPr="00E8503E">
        <w:rPr>
          <w:rFonts w:ascii="Times New Roman" w:hAnsi="Times New Roman"/>
          <w:sz w:val="24"/>
          <w:szCs w:val="24"/>
        </w:rPr>
        <w:t>. punktu apturēt</w:t>
      </w:r>
      <w:r w:rsidR="00FE5A18" w:rsidRPr="00E8503E">
        <w:rPr>
          <w:rFonts w:ascii="Times New Roman" w:hAnsi="Times New Roman"/>
          <w:sz w:val="24"/>
          <w:szCs w:val="24"/>
        </w:rPr>
        <w:t>o</w:t>
      </w:r>
      <w:r w:rsidR="00837F12" w:rsidRPr="00E8503E">
        <w:rPr>
          <w:rFonts w:ascii="Times New Roman" w:hAnsi="Times New Roman"/>
          <w:sz w:val="24"/>
          <w:szCs w:val="24"/>
        </w:rPr>
        <w:t xml:space="preserve"> valsts atbalstu, </w:t>
      </w:r>
      <w:r w:rsidR="00ED100C" w:rsidRPr="00E8503E">
        <w:rPr>
          <w:rFonts w:ascii="Times New Roman" w:hAnsi="Times New Roman"/>
          <w:sz w:val="24"/>
          <w:szCs w:val="24"/>
        </w:rPr>
        <w:t>komersants d</w:t>
      </w:r>
      <w:r w:rsidR="00F84A6A" w:rsidRPr="00E8503E">
        <w:rPr>
          <w:rFonts w:ascii="Times New Roman" w:eastAsia="Times New Roman" w:hAnsi="Times New Roman"/>
          <w:sz w:val="24"/>
          <w:szCs w:val="24"/>
          <w:lang w:eastAsia="lv-LV"/>
        </w:rPr>
        <w:t xml:space="preserve">ivu mēnešu laikā pēc šo </w:t>
      </w:r>
      <w:r w:rsidR="00F84A6A" w:rsidRPr="00E8503E">
        <w:rPr>
          <w:rFonts w:ascii="Times New Roman" w:eastAsia="Times New Roman" w:hAnsi="Times New Roman"/>
          <w:sz w:val="24"/>
          <w:szCs w:val="24"/>
        </w:rPr>
        <w:t>noteikumu</w:t>
      </w:r>
      <w:r w:rsidR="00F84A6A" w:rsidRPr="00E8503E">
        <w:rPr>
          <w:rFonts w:ascii="Times New Roman" w:eastAsia="Times New Roman" w:hAnsi="Times New Roman"/>
          <w:sz w:val="24"/>
          <w:szCs w:val="24"/>
          <w:lang w:eastAsia="lv-LV"/>
        </w:rPr>
        <w:t xml:space="preserve"> 47.3. apakšpunktā minētā brīdinājuma saņemšanas</w:t>
      </w:r>
      <w:r w:rsidR="00F84A6A" w:rsidRPr="00E8503E">
        <w:rPr>
          <w:rFonts w:ascii="Times New Roman" w:hAnsi="Times New Roman"/>
          <w:sz w:val="24"/>
          <w:szCs w:val="24"/>
        </w:rPr>
        <w:t xml:space="preserve"> nodrošina koģenerācijas stacijas </w:t>
      </w:r>
      <w:r w:rsidR="00F84A6A" w:rsidRPr="00E8503E">
        <w:rPr>
          <w:rFonts w:ascii="Times New Roman" w:eastAsia="Times New Roman" w:hAnsi="Times New Roman"/>
          <w:sz w:val="24"/>
          <w:szCs w:val="24"/>
        </w:rPr>
        <w:t>atbilstību</w:t>
      </w:r>
      <w:r w:rsidR="00F84A6A" w:rsidRPr="00E8503E">
        <w:rPr>
          <w:rFonts w:ascii="Times New Roman" w:hAnsi="Times New Roman"/>
          <w:sz w:val="24"/>
          <w:szCs w:val="24"/>
        </w:rPr>
        <w:t xml:space="preserve"> attiecīgaj</w:t>
      </w:r>
      <w:r w:rsidR="00F04B67" w:rsidRPr="00E8503E">
        <w:rPr>
          <w:rFonts w:ascii="Times New Roman" w:hAnsi="Times New Roman"/>
          <w:sz w:val="24"/>
          <w:szCs w:val="24"/>
        </w:rPr>
        <w:t>a</w:t>
      </w:r>
      <w:r w:rsidR="00F84A6A" w:rsidRPr="00E8503E">
        <w:rPr>
          <w:rFonts w:ascii="Times New Roman" w:hAnsi="Times New Roman"/>
          <w:sz w:val="24"/>
          <w:szCs w:val="24"/>
        </w:rPr>
        <w:t>m kritērij</w:t>
      </w:r>
      <w:r w:rsidR="00F04B67" w:rsidRPr="00E8503E">
        <w:rPr>
          <w:rFonts w:ascii="Times New Roman" w:hAnsi="Times New Roman"/>
          <w:sz w:val="24"/>
          <w:szCs w:val="24"/>
        </w:rPr>
        <w:t>a</w:t>
      </w:r>
      <w:r w:rsidR="00F84A6A" w:rsidRPr="00E8503E">
        <w:rPr>
          <w:rFonts w:ascii="Times New Roman" w:hAnsi="Times New Roman"/>
          <w:sz w:val="24"/>
          <w:szCs w:val="24"/>
        </w:rPr>
        <w:t>m</w:t>
      </w:r>
      <w:r w:rsidR="003331EF" w:rsidRPr="00E8503E">
        <w:rPr>
          <w:rFonts w:ascii="Times New Roman" w:hAnsi="Times New Roman"/>
          <w:sz w:val="24"/>
          <w:szCs w:val="24"/>
        </w:rPr>
        <w:t xml:space="preserve">. </w:t>
      </w:r>
      <w:r w:rsidR="00A03C33" w:rsidRPr="00E8503E">
        <w:rPr>
          <w:rFonts w:ascii="Times New Roman" w:hAnsi="Times New Roman"/>
          <w:sz w:val="24"/>
          <w:szCs w:val="24"/>
        </w:rPr>
        <w:t>Ja komersants ir atmaksājis</w:t>
      </w:r>
      <w:r w:rsidR="0016697A" w:rsidRPr="00E8503E">
        <w:rPr>
          <w:rFonts w:ascii="Times New Roman" w:hAnsi="Times New Roman"/>
          <w:sz w:val="24"/>
          <w:szCs w:val="24"/>
        </w:rPr>
        <w:t xml:space="preserve"> </w:t>
      </w:r>
      <w:r w:rsidR="009208E8" w:rsidRPr="00E8503E">
        <w:rPr>
          <w:rFonts w:ascii="Times New Roman" w:hAnsi="Times New Roman"/>
          <w:sz w:val="24"/>
          <w:szCs w:val="24"/>
        </w:rPr>
        <w:t xml:space="preserve">publiskajam tirgotājam nepamatoti </w:t>
      </w:r>
      <w:r w:rsidR="002F0E47" w:rsidRPr="00E8503E">
        <w:rPr>
          <w:rFonts w:ascii="Times New Roman" w:hAnsi="Times New Roman"/>
          <w:sz w:val="24"/>
          <w:szCs w:val="24"/>
        </w:rPr>
        <w:t>izmaksāto</w:t>
      </w:r>
      <w:r w:rsidR="008572ED" w:rsidRPr="00E8503E">
        <w:rPr>
          <w:rFonts w:ascii="Times New Roman" w:hAnsi="Times New Roman"/>
          <w:sz w:val="24"/>
          <w:szCs w:val="24"/>
        </w:rPr>
        <w:t xml:space="preserve"> valsts atbalstu</w:t>
      </w:r>
      <w:r w:rsidR="002F0E47" w:rsidRPr="00E8503E">
        <w:rPr>
          <w:rFonts w:ascii="Times New Roman" w:hAnsi="Times New Roman"/>
          <w:sz w:val="24"/>
          <w:szCs w:val="24"/>
        </w:rPr>
        <w:t>,</w:t>
      </w:r>
      <w:r w:rsidR="00A06146" w:rsidRPr="00E8503E">
        <w:rPr>
          <w:rFonts w:ascii="Times New Roman" w:hAnsi="Times New Roman"/>
          <w:sz w:val="24"/>
          <w:szCs w:val="24"/>
        </w:rPr>
        <w:t xml:space="preserve"> </w:t>
      </w:r>
      <w:r w:rsidR="002F0E47" w:rsidRPr="00E8503E">
        <w:rPr>
          <w:rFonts w:ascii="Times New Roman" w:hAnsi="Times New Roman"/>
          <w:sz w:val="24"/>
          <w:szCs w:val="24"/>
        </w:rPr>
        <w:t>b</w:t>
      </w:r>
      <w:r w:rsidR="00837F12" w:rsidRPr="00E8503E">
        <w:rPr>
          <w:rFonts w:ascii="Times New Roman" w:eastAsia="Times New Roman" w:hAnsi="Times New Roman"/>
          <w:sz w:val="24"/>
          <w:szCs w:val="24"/>
        </w:rPr>
        <w:t xml:space="preserve">irojs mēneša laikā </w:t>
      </w:r>
      <w:r w:rsidR="00837F12" w:rsidRPr="00E8503E">
        <w:rPr>
          <w:rFonts w:ascii="Times New Roman" w:eastAsia="Times New Roman" w:hAnsi="Times New Roman"/>
          <w:iCs/>
          <w:sz w:val="24"/>
          <w:szCs w:val="24"/>
        </w:rPr>
        <w:t xml:space="preserve">pieņem lēmumu par saskaņā ar šo noteikumu </w:t>
      </w:r>
      <w:r w:rsidR="00ED100C" w:rsidRPr="00E8503E">
        <w:rPr>
          <w:rFonts w:ascii="Times New Roman" w:hAnsi="Times New Roman"/>
          <w:sz w:val="24"/>
          <w:szCs w:val="24"/>
        </w:rPr>
        <w:t>53</w:t>
      </w:r>
      <w:r w:rsidR="00837F12" w:rsidRPr="00E8503E">
        <w:rPr>
          <w:rFonts w:ascii="Times New Roman" w:hAnsi="Times New Roman"/>
          <w:sz w:val="24"/>
          <w:szCs w:val="24"/>
        </w:rPr>
        <w:t>. </w:t>
      </w:r>
      <w:r w:rsidR="00837F12" w:rsidRPr="00E8503E">
        <w:rPr>
          <w:rFonts w:ascii="Times New Roman" w:eastAsia="Times New Roman" w:hAnsi="Times New Roman"/>
          <w:iCs/>
          <w:sz w:val="24"/>
          <w:szCs w:val="24"/>
        </w:rPr>
        <w:t xml:space="preserve">punktu apturētā valsts atbalsta atsākšanu. </w:t>
      </w:r>
      <w:r w:rsidR="00D362C4" w:rsidRPr="00E8503E">
        <w:rPr>
          <w:rFonts w:ascii="Times New Roman" w:eastAsia="Times New Roman" w:hAnsi="Times New Roman"/>
          <w:iCs/>
          <w:sz w:val="24"/>
          <w:szCs w:val="24"/>
        </w:rPr>
        <w:t>Publiskais tirgotājs apturēto valsts atbalstu atsāk no biroja lēmuma par apturētā valsts atbalsta atsākšanu spēkā stāšanās dienas</w:t>
      </w:r>
      <w:r w:rsidR="00837F12" w:rsidRPr="00E8503E">
        <w:rPr>
          <w:rFonts w:ascii="Times New Roman" w:eastAsia="Times New Roman" w:hAnsi="Times New Roman"/>
          <w:sz w:val="24"/>
          <w:szCs w:val="24"/>
        </w:rPr>
        <w:t>.</w:t>
      </w:r>
    </w:p>
    <w:p w14:paraId="1A47A957" w14:textId="4F08E453" w:rsidR="000318A0" w:rsidRPr="00E8503E" w:rsidRDefault="005D17EC"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53.</w:t>
      </w:r>
      <w:r w:rsidR="005F59CB" w:rsidRPr="00E8503E">
        <w:rPr>
          <w:rFonts w:ascii="Times New Roman" w:eastAsia="Times New Roman" w:hAnsi="Times New Roman"/>
          <w:sz w:val="24"/>
          <w:szCs w:val="24"/>
          <w:vertAlign w:val="superscript"/>
        </w:rPr>
        <w:t>3</w:t>
      </w:r>
      <w:r w:rsidR="00837F12" w:rsidRPr="00E8503E">
        <w:rPr>
          <w:rFonts w:ascii="Times New Roman" w:eastAsia="Times New Roman" w:hAnsi="Times New Roman"/>
          <w:sz w:val="24"/>
          <w:szCs w:val="24"/>
        </w:rPr>
        <w:t xml:space="preserve"> Ja komersants </w:t>
      </w:r>
      <w:r w:rsidR="00985D20" w:rsidRPr="00E8503E">
        <w:rPr>
          <w:rFonts w:ascii="Times New Roman" w:eastAsia="Times New Roman" w:hAnsi="Times New Roman"/>
          <w:sz w:val="24"/>
          <w:szCs w:val="24"/>
        </w:rPr>
        <w:t xml:space="preserve">saskaņā ar </w:t>
      </w:r>
      <w:r w:rsidR="00837F12" w:rsidRPr="00E8503E">
        <w:rPr>
          <w:rFonts w:ascii="Times New Roman" w:eastAsia="Times New Roman" w:hAnsi="Times New Roman"/>
          <w:sz w:val="24"/>
          <w:szCs w:val="24"/>
        </w:rPr>
        <w:t xml:space="preserve">šo noteikumu </w:t>
      </w:r>
      <w:r w:rsidR="00B71B2F" w:rsidRPr="00E8503E">
        <w:rPr>
          <w:rFonts w:ascii="Times New Roman" w:eastAsia="Times New Roman" w:hAnsi="Times New Roman"/>
          <w:sz w:val="24"/>
          <w:szCs w:val="24"/>
          <w:lang w:eastAsia="lv-LV"/>
        </w:rPr>
        <w:t>53.</w:t>
      </w:r>
      <w:r w:rsidR="009276C3" w:rsidRPr="00E8503E">
        <w:rPr>
          <w:rFonts w:ascii="Times New Roman" w:eastAsia="Times New Roman" w:hAnsi="Times New Roman"/>
          <w:sz w:val="24"/>
          <w:szCs w:val="24"/>
          <w:vertAlign w:val="superscript"/>
          <w:lang w:eastAsia="lv-LV"/>
        </w:rPr>
        <w:t>2</w:t>
      </w:r>
      <w:r w:rsidR="00837F12" w:rsidRPr="00E8503E">
        <w:rPr>
          <w:rFonts w:ascii="Times New Roman" w:eastAsia="Times New Roman" w:hAnsi="Times New Roman"/>
          <w:sz w:val="24"/>
          <w:szCs w:val="24"/>
          <w:lang w:eastAsia="lv-LV"/>
        </w:rPr>
        <w:t> punkt</w:t>
      </w:r>
      <w:r w:rsidR="00985D20" w:rsidRPr="00E8503E">
        <w:rPr>
          <w:rFonts w:ascii="Times New Roman" w:eastAsia="Times New Roman" w:hAnsi="Times New Roman"/>
          <w:sz w:val="24"/>
          <w:szCs w:val="24"/>
          <w:lang w:eastAsia="lv-LV"/>
        </w:rPr>
        <w:t xml:space="preserve">u </w:t>
      </w:r>
      <w:r w:rsidR="00456960" w:rsidRPr="00E8503E">
        <w:rPr>
          <w:rFonts w:ascii="Times New Roman" w:eastAsia="Times New Roman" w:hAnsi="Times New Roman"/>
          <w:sz w:val="24"/>
          <w:szCs w:val="24"/>
          <w:lang w:eastAsia="lv-LV"/>
        </w:rPr>
        <w:t>ne</w:t>
      </w:r>
      <w:r w:rsidR="00456960" w:rsidRPr="00E8503E">
        <w:rPr>
          <w:rFonts w:ascii="Times New Roman" w:hAnsi="Times New Roman"/>
          <w:sz w:val="24"/>
          <w:szCs w:val="24"/>
        </w:rPr>
        <w:t xml:space="preserve">nodrošina koģenerācijas stacijas atbilstību </w:t>
      </w:r>
      <w:r w:rsidR="003E1CDB" w:rsidRPr="00E8503E">
        <w:rPr>
          <w:rFonts w:ascii="Times New Roman" w:eastAsia="Times New Roman" w:hAnsi="Times New Roman"/>
          <w:sz w:val="24"/>
          <w:szCs w:val="24"/>
        </w:rPr>
        <w:t>attiecīgaj</w:t>
      </w:r>
      <w:r w:rsidR="005E7F6F" w:rsidRPr="00E8503E">
        <w:rPr>
          <w:rFonts w:ascii="Times New Roman" w:eastAsia="Times New Roman" w:hAnsi="Times New Roman"/>
          <w:sz w:val="24"/>
          <w:szCs w:val="24"/>
        </w:rPr>
        <w:t>a</w:t>
      </w:r>
      <w:r w:rsidR="003E1CDB" w:rsidRPr="00E8503E">
        <w:rPr>
          <w:rFonts w:ascii="Times New Roman" w:eastAsia="Times New Roman" w:hAnsi="Times New Roman"/>
          <w:sz w:val="24"/>
          <w:szCs w:val="24"/>
        </w:rPr>
        <w:t>m</w:t>
      </w:r>
      <w:r w:rsidR="00747BA1" w:rsidRPr="00E8503E">
        <w:rPr>
          <w:rFonts w:ascii="Times New Roman" w:hAnsi="Times New Roman"/>
          <w:sz w:val="24"/>
          <w:szCs w:val="24"/>
        </w:rPr>
        <w:t xml:space="preserve"> kritērijam</w:t>
      </w:r>
      <w:r w:rsidR="009766E0" w:rsidRPr="00E8503E">
        <w:rPr>
          <w:rFonts w:ascii="Times New Roman" w:hAnsi="Times New Roman"/>
          <w:sz w:val="24"/>
          <w:szCs w:val="24"/>
        </w:rPr>
        <w:t xml:space="preserve"> vai nepamatoti saņemtā valsts atbalsta atmaksu publiskajam tirgotājam</w:t>
      </w:r>
      <w:r w:rsidR="00837F12" w:rsidRPr="00E8503E">
        <w:rPr>
          <w:rFonts w:ascii="Times New Roman" w:eastAsia="Times New Roman" w:hAnsi="Times New Roman"/>
          <w:sz w:val="24"/>
          <w:szCs w:val="24"/>
        </w:rPr>
        <w:t xml:space="preserve">, birojs </w:t>
      </w:r>
      <w:r w:rsidR="007F4676" w:rsidRPr="00E8503E">
        <w:rPr>
          <w:rFonts w:ascii="Times New Roman" w:eastAsia="Times New Roman" w:hAnsi="Times New Roman"/>
          <w:sz w:val="24"/>
          <w:szCs w:val="24"/>
        </w:rPr>
        <w:t xml:space="preserve">mēneša laikā </w:t>
      </w:r>
      <w:r w:rsidR="00837F12" w:rsidRPr="00E8503E">
        <w:rPr>
          <w:rFonts w:ascii="Times New Roman" w:eastAsia="Times New Roman" w:hAnsi="Times New Roman"/>
          <w:sz w:val="24"/>
          <w:szCs w:val="24"/>
        </w:rPr>
        <w:t xml:space="preserve">pieņem lēmumu par obligātā iepirkuma </w:t>
      </w:r>
      <w:r w:rsidR="00D37D52" w:rsidRPr="00E8503E">
        <w:rPr>
          <w:rFonts w:ascii="Times New Roman" w:eastAsia="Times New Roman" w:hAnsi="Times New Roman"/>
          <w:sz w:val="24"/>
          <w:szCs w:val="24"/>
        </w:rPr>
        <w:t>va</w:t>
      </w:r>
      <w:r w:rsidR="00663F6A" w:rsidRPr="00E8503E">
        <w:rPr>
          <w:rFonts w:ascii="Times New Roman" w:eastAsia="Times New Roman" w:hAnsi="Times New Roman"/>
          <w:sz w:val="24"/>
          <w:szCs w:val="24"/>
        </w:rPr>
        <w:t xml:space="preserve">i garantētās maksas </w:t>
      </w:r>
      <w:r w:rsidR="00837F12" w:rsidRPr="00E8503E">
        <w:rPr>
          <w:rFonts w:ascii="Times New Roman" w:eastAsia="Times New Roman" w:hAnsi="Times New Roman"/>
          <w:sz w:val="24"/>
          <w:szCs w:val="24"/>
        </w:rPr>
        <w:t>tiesību atcelšanu.</w:t>
      </w:r>
    </w:p>
    <w:p w14:paraId="26158803" w14:textId="1AA4195C" w:rsidR="001D1D33" w:rsidRPr="00E8503E" w:rsidRDefault="00E71A91" w:rsidP="002002F3">
      <w:pPr>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rPr>
        <w:t>53.</w:t>
      </w:r>
      <w:r w:rsidR="005F59CB" w:rsidRPr="00E8503E">
        <w:rPr>
          <w:rFonts w:ascii="Times New Roman" w:eastAsia="Times New Roman" w:hAnsi="Times New Roman"/>
          <w:sz w:val="24"/>
          <w:szCs w:val="24"/>
          <w:vertAlign w:val="superscript"/>
        </w:rPr>
        <w:t>4</w:t>
      </w:r>
      <w:r w:rsidRPr="00E8503E">
        <w:rPr>
          <w:rFonts w:ascii="Times New Roman" w:eastAsia="Times New Roman" w:hAnsi="Times New Roman"/>
          <w:sz w:val="24"/>
          <w:szCs w:val="24"/>
        </w:rPr>
        <w:t xml:space="preserve"> </w:t>
      </w:r>
      <w:r w:rsidR="001F6E2F" w:rsidRPr="00E8503E">
        <w:rPr>
          <w:rFonts w:ascii="Times New Roman" w:eastAsia="Times New Roman" w:hAnsi="Times New Roman"/>
          <w:sz w:val="24"/>
          <w:szCs w:val="24"/>
        </w:rPr>
        <w:t xml:space="preserve">Ja komersants saskaņā ar šo noteikumu </w:t>
      </w:r>
      <w:r w:rsidR="00716673" w:rsidRPr="00E8503E">
        <w:rPr>
          <w:rFonts w:ascii="Times New Roman" w:eastAsia="Times New Roman" w:hAnsi="Times New Roman"/>
          <w:sz w:val="24"/>
          <w:szCs w:val="24"/>
        </w:rPr>
        <w:t>53.</w:t>
      </w:r>
      <w:r w:rsidR="00716673" w:rsidRPr="00E8503E">
        <w:rPr>
          <w:rFonts w:ascii="Times New Roman" w:eastAsia="Times New Roman" w:hAnsi="Times New Roman"/>
          <w:sz w:val="24"/>
          <w:szCs w:val="24"/>
          <w:vertAlign w:val="superscript"/>
        </w:rPr>
        <w:t>1</w:t>
      </w:r>
      <w:r w:rsidR="00716673" w:rsidRPr="00E8503E">
        <w:rPr>
          <w:rFonts w:ascii="Times New Roman" w:eastAsia="Times New Roman" w:hAnsi="Times New Roman"/>
          <w:sz w:val="24"/>
          <w:szCs w:val="24"/>
        </w:rPr>
        <w:t xml:space="preserve"> punktu </w:t>
      </w:r>
      <w:r w:rsidR="001F6E2F" w:rsidRPr="00E8503E">
        <w:rPr>
          <w:rFonts w:ascii="Times New Roman" w:hAnsi="Times New Roman"/>
          <w:sz w:val="24"/>
          <w:szCs w:val="24"/>
        </w:rPr>
        <w:t xml:space="preserve">ir atmaksājis publiskajam tirgotājam nepamatoti </w:t>
      </w:r>
      <w:r w:rsidR="00CD179B" w:rsidRPr="00E8503E">
        <w:rPr>
          <w:rFonts w:ascii="Times New Roman" w:hAnsi="Times New Roman"/>
          <w:sz w:val="24"/>
          <w:szCs w:val="24"/>
        </w:rPr>
        <w:t>saņemto</w:t>
      </w:r>
      <w:r w:rsidR="001F6E2F" w:rsidRPr="00E8503E">
        <w:rPr>
          <w:rFonts w:ascii="Times New Roman" w:hAnsi="Times New Roman"/>
          <w:sz w:val="24"/>
          <w:szCs w:val="24"/>
        </w:rPr>
        <w:t xml:space="preserve"> valsts atbalstu, b</w:t>
      </w:r>
      <w:r w:rsidR="001F6E2F" w:rsidRPr="00E8503E">
        <w:rPr>
          <w:rFonts w:ascii="Times New Roman" w:eastAsia="Times New Roman" w:hAnsi="Times New Roman"/>
          <w:sz w:val="24"/>
          <w:szCs w:val="24"/>
        </w:rPr>
        <w:t xml:space="preserve">irojs mēneša laikā </w:t>
      </w:r>
      <w:r w:rsidR="001F6E2F" w:rsidRPr="00E8503E">
        <w:rPr>
          <w:rFonts w:ascii="Times New Roman" w:eastAsia="Times New Roman" w:hAnsi="Times New Roman"/>
          <w:iCs/>
          <w:sz w:val="24"/>
          <w:szCs w:val="24"/>
        </w:rPr>
        <w:t xml:space="preserve">pieņem lēmumu par saskaņā ar šo noteikumu </w:t>
      </w:r>
      <w:r w:rsidR="001F6E2F" w:rsidRPr="00E8503E">
        <w:rPr>
          <w:rFonts w:ascii="Times New Roman" w:hAnsi="Times New Roman"/>
          <w:sz w:val="24"/>
          <w:szCs w:val="24"/>
        </w:rPr>
        <w:t>53.</w:t>
      </w:r>
      <w:r w:rsidR="00B9674A" w:rsidRPr="00E8503E">
        <w:rPr>
          <w:rFonts w:ascii="Times New Roman" w:hAnsi="Times New Roman"/>
          <w:sz w:val="24"/>
          <w:szCs w:val="24"/>
          <w:vertAlign w:val="superscript"/>
        </w:rPr>
        <w:t>1</w:t>
      </w:r>
      <w:r w:rsidR="001F6E2F" w:rsidRPr="00E8503E">
        <w:rPr>
          <w:rFonts w:ascii="Times New Roman" w:hAnsi="Times New Roman"/>
          <w:sz w:val="24"/>
          <w:szCs w:val="24"/>
        </w:rPr>
        <w:t> </w:t>
      </w:r>
      <w:r w:rsidR="001F6E2F" w:rsidRPr="00E8503E">
        <w:rPr>
          <w:rFonts w:ascii="Times New Roman" w:eastAsia="Times New Roman" w:hAnsi="Times New Roman"/>
          <w:iCs/>
          <w:sz w:val="24"/>
          <w:szCs w:val="24"/>
        </w:rPr>
        <w:t>punktu apturētā valsts atbalsta atsākšanu. Publiskais tirgotājs apturēto valsts atbalstu atsāk no biroja lēmuma par apturētā valsts atbalsta atsākšanu spēkā stāšanās dienas</w:t>
      </w:r>
      <w:r w:rsidR="00837F12" w:rsidRPr="00E8503E">
        <w:rPr>
          <w:rFonts w:ascii="Times New Roman" w:hAnsi="Times New Roman"/>
          <w:sz w:val="24"/>
          <w:szCs w:val="24"/>
          <w:shd w:val="clear" w:color="auto" w:fill="FFFFFF"/>
        </w:rPr>
        <w:t>.</w:t>
      </w:r>
    </w:p>
    <w:p w14:paraId="37BDEAD3" w14:textId="1BC1BD31" w:rsidR="00212265" w:rsidRPr="00E8503E" w:rsidRDefault="00212265"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53.</w:t>
      </w:r>
      <w:r w:rsidRPr="00E8503E">
        <w:rPr>
          <w:rFonts w:ascii="Times New Roman" w:eastAsia="Times New Roman" w:hAnsi="Times New Roman"/>
          <w:sz w:val="24"/>
          <w:szCs w:val="24"/>
          <w:vertAlign w:val="superscript"/>
        </w:rPr>
        <w:t>5</w:t>
      </w:r>
      <w:r w:rsidRPr="00E8503E">
        <w:rPr>
          <w:rFonts w:ascii="Times New Roman" w:eastAsia="Times New Roman" w:hAnsi="Times New Roman"/>
          <w:sz w:val="24"/>
          <w:szCs w:val="24"/>
        </w:rPr>
        <w:t xml:space="preserve"> Ja komersants </w:t>
      </w:r>
      <w:r w:rsidR="00E85D40" w:rsidRPr="00E8503E">
        <w:rPr>
          <w:rFonts w:ascii="Times New Roman" w:eastAsia="Times New Roman" w:hAnsi="Times New Roman"/>
          <w:sz w:val="24"/>
          <w:szCs w:val="24"/>
          <w:lang w:eastAsia="lv-LV"/>
        </w:rPr>
        <w:t>ne</w:t>
      </w:r>
      <w:r w:rsidR="00E85D40" w:rsidRPr="00E8503E">
        <w:rPr>
          <w:rFonts w:ascii="Times New Roman" w:hAnsi="Times New Roman"/>
          <w:sz w:val="24"/>
          <w:szCs w:val="24"/>
        </w:rPr>
        <w:t xml:space="preserve">nodrošina  nepamatoti saņemtā valsts atbalsta atmaksu </w:t>
      </w:r>
      <w:r w:rsidRPr="00E8503E">
        <w:rPr>
          <w:rFonts w:ascii="Times New Roman" w:eastAsia="Times New Roman" w:hAnsi="Times New Roman"/>
          <w:sz w:val="24"/>
          <w:szCs w:val="24"/>
        </w:rPr>
        <w:t xml:space="preserve">saskaņā ar šo noteikumu </w:t>
      </w:r>
      <w:r w:rsidRPr="00E8503E">
        <w:rPr>
          <w:rFonts w:ascii="Times New Roman" w:eastAsia="Times New Roman" w:hAnsi="Times New Roman"/>
          <w:sz w:val="24"/>
          <w:szCs w:val="24"/>
          <w:lang w:eastAsia="lv-LV"/>
        </w:rPr>
        <w:t>53.</w:t>
      </w:r>
      <w:r w:rsidR="00E85D40" w:rsidRPr="00E8503E">
        <w:rPr>
          <w:rFonts w:ascii="Times New Roman" w:eastAsia="Times New Roman" w:hAnsi="Times New Roman"/>
          <w:sz w:val="24"/>
          <w:szCs w:val="24"/>
          <w:vertAlign w:val="superscript"/>
          <w:lang w:eastAsia="lv-LV"/>
        </w:rPr>
        <w:t>1</w:t>
      </w:r>
      <w:r w:rsidR="0006651E" w:rsidRPr="00E8503E">
        <w:rPr>
          <w:rFonts w:ascii="Times New Roman" w:eastAsia="Times New Roman" w:hAnsi="Times New Roman"/>
          <w:sz w:val="24"/>
          <w:szCs w:val="24"/>
          <w:vertAlign w:val="superscript"/>
          <w:lang w:eastAsia="lv-LV"/>
        </w:rPr>
        <w:t xml:space="preserve"> </w:t>
      </w:r>
      <w:r w:rsidRPr="00E8503E">
        <w:rPr>
          <w:rFonts w:ascii="Times New Roman" w:eastAsia="Times New Roman" w:hAnsi="Times New Roman"/>
          <w:sz w:val="24"/>
          <w:szCs w:val="24"/>
          <w:lang w:eastAsia="lv-LV"/>
        </w:rPr>
        <w:t>punktu</w:t>
      </w:r>
      <w:r w:rsidRPr="00E8503E">
        <w:rPr>
          <w:rFonts w:ascii="Times New Roman" w:eastAsia="Times New Roman" w:hAnsi="Times New Roman"/>
          <w:sz w:val="24"/>
          <w:szCs w:val="24"/>
        </w:rPr>
        <w:t>, birojs mēneša laikā pieņem lēmumu par obligātā iepirkuma vai garantētās maksas tiesību atcelšanu.</w:t>
      </w:r>
      <w:r w:rsidR="00E469DE" w:rsidRPr="00E8503E">
        <w:rPr>
          <w:rFonts w:ascii="Times New Roman" w:eastAsia="Times New Roman" w:hAnsi="Times New Roman"/>
          <w:sz w:val="24"/>
          <w:szCs w:val="24"/>
        </w:rPr>
        <w:t>”</w:t>
      </w:r>
    </w:p>
    <w:p w14:paraId="3E99400A" w14:textId="520EF0C4" w:rsidR="00066C41" w:rsidRPr="00E8503E" w:rsidRDefault="00066C41" w:rsidP="002002F3">
      <w:pPr>
        <w:suppressAutoHyphens w:val="0"/>
        <w:spacing w:after="60" w:line="240" w:lineRule="auto"/>
        <w:ind w:firstLine="851"/>
        <w:jc w:val="both"/>
        <w:rPr>
          <w:rFonts w:ascii="Times New Roman" w:eastAsia="Times New Roman" w:hAnsi="Times New Roman"/>
          <w:sz w:val="24"/>
          <w:szCs w:val="24"/>
          <w:lang w:eastAsia="lv-LV"/>
        </w:rPr>
      </w:pPr>
    </w:p>
    <w:p w14:paraId="0627C65E" w14:textId="7283B52C" w:rsidR="007A094A" w:rsidRPr="00E8503E" w:rsidRDefault="0071179C"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0B5EEA" w:rsidRPr="00E8503E">
        <w:rPr>
          <w:rFonts w:ascii="Times New Roman" w:eastAsia="Times New Roman" w:hAnsi="Times New Roman"/>
          <w:sz w:val="24"/>
          <w:szCs w:val="24"/>
          <w:lang w:eastAsia="lv-LV"/>
        </w:rPr>
        <w:t>3</w:t>
      </w:r>
      <w:r w:rsidRPr="00E8503E">
        <w:rPr>
          <w:rFonts w:ascii="Times New Roman" w:eastAsia="Times New Roman" w:hAnsi="Times New Roman"/>
          <w:sz w:val="24"/>
          <w:szCs w:val="24"/>
          <w:lang w:eastAsia="lv-LV"/>
        </w:rPr>
        <w:t>6</w:t>
      </w:r>
      <w:r w:rsidR="007A094A" w:rsidRPr="00E8503E">
        <w:rPr>
          <w:rFonts w:ascii="Times New Roman" w:eastAsia="Times New Roman" w:hAnsi="Times New Roman"/>
          <w:sz w:val="24"/>
          <w:szCs w:val="24"/>
          <w:lang w:eastAsia="lv-LV"/>
        </w:rPr>
        <w:t xml:space="preserve">. Svītrot 54. punktā </w:t>
      </w:r>
      <w:r w:rsidR="001D0B9D" w:rsidRPr="00E8503E">
        <w:rPr>
          <w:rFonts w:ascii="Times New Roman" w:eastAsia="Times New Roman" w:hAnsi="Times New Roman"/>
          <w:sz w:val="24"/>
          <w:szCs w:val="24"/>
          <w:lang w:eastAsia="lv-LV"/>
        </w:rPr>
        <w:t>skaitli “42.”.</w:t>
      </w:r>
    </w:p>
    <w:p w14:paraId="57BCE236" w14:textId="77777777" w:rsidR="007A094A" w:rsidRPr="00E8503E" w:rsidRDefault="007A094A" w:rsidP="002002F3">
      <w:pPr>
        <w:suppressAutoHyphens w:val="0"/>
        <w:spacing w:after="60" w:line="240" w:lineRule="auto"/>
        <w:ind w:firstLine="851"/>
        <w:jc w:val="both"/>
        <w:rPr>
          <w:rFonts w:ascii="Times New Roman" w:eastAsia="Times New Roman" w:hAnsi="Times New Roman"/>
          <w:sz w:val="24"/>
          <w:szCs w:val="24"/>
          <w:lang w:eastAsia="lv-LV"/>
        </w:rPr>
      </w:pPr>
    </w:p>
    <w:p w14:paraId="122EB2F8" w14:textId="41CA57EA" w:rsidR="00BF20FA" w:rsidRPr="00E8503E" w:rsidRDefault="0071179C"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281CD0" w:rsidRPr="00E8503E">
        <w:rPr>
          <w:rFonts w:ascii="Times New Roman" w:eastAsia="Times New Roman" w:hAnsi="Times New Roman"/>
          <w:sz w:val="24"/>
          <w:szCs w:val="24"/>
          <w:lang w:eastAsia="lv-LV"/>
        </w:rPr>
        <w:t>3</w:t>
      </w:r>
      <w:r w:rsidRPr="00E8503E">
        <w:rPr>
          <w:rFonts w:ascii="Times New Roman" w:eastAsia="Times New Roman" w:hAnsi="Times New Roman"/>
          <w:sz w:val="24"/>
          <w:szCs w:val="24"/>
          <w:lang w:eastAsia="lv-LV"/>
        </w:rPr>
        <w:t>7</w:t>
      </w:r>
      <w:r w:rsidR="000E0BD7" w:rsidRPr="00E8503E">
        <w:rPr>
          <w:rFonts w:ascii="Times New Roman" w:eastAsia="Times New Roman" w:hAnsi="Times New Roman"/>
          <w:sz w:val="24"/>
          <w:szCs w:val="24"/>
          <w:lang w:eastAsia="lv-LV"/>
        </w:rPr>
        <w:t xml:space="preserve">. </w:t>
      </w:r>
      <w:r w:rsidR="001969B0" w:rsidRPr="00E8503E">
        <w:rPr>
          <w:rFonts w:ascii="Times New Roman" w:eastAsia="Times New Roman" w:hAnsi="Times New Roman"/>
          <w:sz w:val="24"/>
          <w:szCs w:val="24"/>
          <w:lang w:eastAsia="lv-LV"/>
        </w:rPr>
        <w:t xml:space="preserve">Izteikt </w:t>
      </w:r>
      <w:r w:rsidR="000E0BD7" w:rsidRPr="00E8503E">
        <w:rPr>
          <w:rFonts w:ascii="Times New Roman" w:eastAsia="Times New Roman" w:hAnsi="Times New Roman"/>
          <w:sz w:val="24"/>
          <w:szCs w:val="24"/>
          <w:lang w:eastAsia="lv-LV"/>
        </w:rPr>
        <w:t>55. punkt</w:t>
      </w:r>
      <w:r w:rsidR="00BF20FA" w:rsidRPr="00E8503E">
        <w:rPr>
          <w:rFonts w:ascii="Times New Roman" w:eastAsia="Times New Roman" w:hAnsi="Times New Roman"/>
          <w:sz w:val="24"/>
          <w:szCs w:val="24"/>
          <w:lang w:eastAsia="lv-LV"/>
        </w:rPr>
        <w:t>u šādā redakcijā:</w:t>
      </w:r>
    </w:p>
    <w:p w14:paraId="526E6042" w14:textId="5A753F4B" w:rsidR="00767D63" w:rsidRPr="00E8503E" w:rsidRDefault="00BF20FA"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w:t>
      </w:r>
      <w:r w:rsidR="00652269" w:rsidRPr="00E8503E">
        <w:rPr>
          <w:rFonts w:ascii="Times New Roman" w:hAnsi="Times New Roman"/>
          <w:sz w:val="24"/>
          <w:szCs w:val="24"/>
        </w:rPr>
        <w:t>55. J</w:t>
      </w:r>
      <w:r w:rsidRPr="00E8503E">
        <w:rPr>
          <w:rFonts w:ascii="Times New Roman" w:hAnsi="Times New Roman"/>
          <w:sz w:val="24"/>
          <w:szCs w:val="24"/>
        </w:rPr>
        <w:t>a komersants neiesniedz šo noteikumu 51. punktā minēto pārskatu vai tajā norādītie dati liecina, ka koģenerācijas stacija attiecīgajā pārskata periodā nav atbildusi noteiktajiem kritērijiem, vai pēc šo noteikumu 52.</w:t>
      </w:r>
      <w:r w:rsidR="00652269" w:rsidRPr="00E8503E">
        <w:rPr>
          <w:rFonts w:ascii="Times New Roman" w:hAnsi="Times New Roman"/>
          <w:sz w:val="24"/>
          <w:szCs w:val="24"/>
        </w:rPr>
        <w:t>, 52.</w:t>
      </w:r>
      <w:r w:rsidR="00652269" w:rsidRPr="00E8503E">
        <w:rPr>
          <w:rFonts w:ascii="Times New Roman" w:hAnsi="Times New Roman"/>
          <w:sz w:val="24"/>
          <w:szCs w:val="24"/>
          <w:vertAlign w:val="superscript"/>
        </w:rPr>
        <w:t>1</w:t>
      </w:r>
      <w:r w:rsidR="00483D7A" w:rsidRPr="00E8503E">
        <w:rPr>
          <w:rFonts w:ascii="Times New Roman" w:hAnsi="Times New Roman"/>
          <w:sz w:val="24"/>
          <w:szCs w:val="24"/>
        </w:rPr>
        <w:t xml:space="preserve"> </w:t>
      </w:r>
      <w:r w:rsidR="00CF0CA1" w:rsidRPr="00E8503E">
        <w:rPr>
          <w:rFonts w:ascii="Times New Roman" w:hAnsi="Times New Roman"/>
          <w:sz w:val="24"/>
          <w:szCs w:val="24"/>
        </w:rPr>
        <w:t xml:space="preserve">vai </w:t>
      </w:r>
      <w:r w:rsidR="00652269" w:rsidRPr="00E8503E">
        <w:rPr>
          <w:rFonts w:ascii="Times New Roman" w:hAnsi="Times New Roman"/>
          <w:sz w:val="24"/>
          <w:szCs w:val="24"/>
        </w:rPr>
        <w:t>52.</w:t>
      </w:r>
      <w:r w:rsidR="00483D7A" w:rsidRPr="00E8503E">
        <w:rPr>
          <w:rFonts w:ascii="Times New Roman" w:hAnsi="Times New Roman"/>
          <w:sz w:val="24"/>
          <w:szCs w:val="24"/>
          <w:vertAlign w:val="superscript"/>
        </w:rPr>
        <w:t>2</w:t>
      </w:r>
      <w:r w:rsidRPr="00E8503E">
        <w:rPr>
          <w:rFonts w:ascii="Times New Roman" w:hAnsi="Times New Roman"/>
          <w:sz w:val="24"/>
          <w:szCs w:val="24"/>
        </w:rPr>
        <w:t xml:space="preserve"> punktā minēt</w:t>
      </w:r>
      <w:r w:rsidR="00155968" w:rsidRPr="00E8503E">
        <w:rPr>
          <w:rFonts w:ascii="Times New Roman" w:hAnsi="Times New Roman"/>
          <w:sz w:val="24"/>
          <w:szCs w:val="24"/>
        </w:rPr>
        <w:t>ā termiņ</w:t>
      </w:r>
      <w:r w:rsidR="00AC16B5" w:rsidRPr="00E8503E">
        <w:rPr>
          <w:rFonts w:ascii="Times New Roman" w:hAnsi="Times New Roman"/>
          <w:sz w:val="24"/>
          <w:szCs w:val="24"/>
        </w:rPr>
        <w:t xml:space="preserve">a </w:t>
      </w:r>
      <w:r w:rsidRPr="00E8503E">
        <w:rPr>
          <w:rFonts w:ascii="Times New Roman" w:hAnsi="Times New Roman"/>
          <w:sz w:val="24"/>
          <w:szCs w:val="24"/>
        </w:rPr>
        <w:t>tiek konstatēta neatbilstība šo noteikumu 4</w:t>
      </w:r>
      <w:r w:rsidR="00652269" w:rsidRPr="00E8503E">
        <w:rPr>
          <w:rFonts w:ascii="Times New Roman" w:hAnsi="Times New Roman"/>
          <w:sz w:val="24"/>
          <w:szCs w:val="24"/>
        </w:rPr>
        <w:t>1</w:t>
      </w:r>
      <w:r w:rsidRPr="00E8503E">
        <w:rPr>
          <w:rFonts w:ascii="Times New Roman" w:hAnsi="Times New Roman"/>
          <w:sz w:val="24"/>
          <w:szCs w:val="24"/>
        </w:rPr>
        <w:t xml:space="preserve">. punktā </w:t>
      </w:r>
      <w:r w:rsidR="004113EE" w:rsidRPr="00E8503E">
        <w:rPr>
          <w:rFonts w:ascii="Times New Roman" w:hAnsi="Times New Roman"/>
          <w:sz w:val="24"/>
          <w:szCs w:val="24"/>
        </w:rPr>
        <w:t xml:space="preserve">vai </w:t>
      </w:r>
      <w:r w:rsidRPr="00E8503E">
        <w:rPr>
          <w:rFonts w:ascii="Times New Roman" w:hAnsi="Times New Roman"/>
          <w:sz w:val="24"/>
          <w:szCs w:val="24"/>
        </w:rPr>
        <w:t>47.</w:t>
      </w:r>
      <w:r w:rsidR="0040581B" w:rsidRPr="00E8503E">
        <w:rPr>
          <w:rFonts w:ascii="Times New Roman" w:hAnsi="Times New Roman"/>
          <w:sz w:val="24"/>
          <w:szCs w:val="24"/>
        </w:rPr>
        <w:t>2. vai</w:t>
      </w:r>
      <w:r w:rsidR="004113EE" w:rsidRPr="00E8503E">
        <w:rPr>
          <w:rFonts w:ascii="Times New Roman" w:hAnsi="Times New Roman"/>
          <w:sz w:val="24"/>
          <w:szCs w:val="24"/>
        </w:rPr>
        <w:t xml:space="preserve"> </w:t>
      </w:r>
      <w:r w:rsidRPr="00E8503E">
        <w:rPr>
          <w:rFonts w:ascii="Times New Roman" w:hAnsi="Times New Roman"/>
          <w:sz w:val="24"/>
          <w:szCs w:val="24"/>
        </w:rPr>
        <w:t xml:space="preserve">47.4. apakšpunktā minētajiem kritērijiem, vai komersants nav iesniedzis šo noteikumu </w:t>
      </w:r>
      <w:r w:rsidR="0040581B" w:rsidRPr="00E8503E">
        <w:rPr>
          <w:rFonts w:ascii="Times New Roman" w:hAnsi="Times New Roman"/>
          <w:sz w:val="24"/>
          <w:szCs w:val="24"/>
        </w:rPr>
        <w:t xml:space="preserve"> 52.</w:t>
      </w:r>
      <w:r w:rsidR="0040581B" w:rsidRPr="00E8503E">
        <w:rPr>
          <w:rFonts w:ascii="Times New Roman" w:hAnsi="Times New Roman"/>
          <w:sz w:val="24"/>
          <w:szCs w:val="24"/>
          <w:vertAlign w:val="superscript"/>
        </w:rPr>
        <w:t>1</w:t>
      </w:r>
      <w:r w:rsidR="003914DC" w:rsidRPr="00E8503E">
        <w:rPr>
          <w:rFonts w:ascii="Times New Roman" w:hAnsi="Times New Roman"/>
          <w:sz w:val="24"/>
          <w:szCs w:val="24"/>
        </w:rPr>
        <w:t xml:space="preserve"> punktā minētos dokumentus par atbilstību 47.2. apakšpunktam vai 52.</w:t>
      </w:r>
      <w:r w:rsidR="003914DC" w:rsidRPr="00E8503E">
        <w:rPr>
          <w:rFonts w:ascii="Times New Roman" w:hAnsi="Times New Roman"/>
          <w:sz w:val="24"/>
          <w:szCs w:val="24"/>
          <w:vertAlign w:val="superscript"/>
        </w:rPr>
        <w:t>1</w:t>
      </w:r>
      <w:r w:rsidR="003914DC" w:rsidRPr="00E8503E">
        <w:rPr>
          <w:rFonts w:ascii="Times New Roman" w:hAnsi="Times New Roman"/>
          <w:sz w:val="24"/>
          <w:szCs w:val="24"/>
        </w:rPr>
        <w:t xml:space="preserve"> punktā minētos dokumentus par atbilstību 47.4. apakšpunktam</w:t>
      </w:r>
      <w:r w:rsidRPr="00E8503E">
        <w:rPr>
          <w:rFonts w:ascii="Times New Roman" w:hAnsi="Times New Roman"/>
          <w:sz w:val="24"/>
          <w:szCs w:val="24"/>
        </w:rPr>
        <w:t>, birojs mēneša laikā pieņem lēmumu, ar kuru atceļ komersantam piešķirtās obligātā iepirkuma tiesības vai garantētās maksas tiesības.</w:t>
      </w:r>
      <w:r w:rsidR="004113EE" w:rsidRPr="00E8503E">
        <w:rPr>
          <w:rFonts w:ascii="Times New Roman" w:hAnsi="Times New Roman"/>
          <w:sz w:val="24"/>
          <w:szCs w:val="24"/>
        </w:rPr>
        <w:t>”</w:t>
      </w:r>
    </w:p>
    <w:p w14:paraId="4F2628AF" w14:textId="473EB4F6" w:rsidR="002B101E" w:rsidRPr="00E8503E" w:rsidRDefault="002B101E" w:rsidP="002002F3">
      <w:pPr>
        <w:suppressAutoHyphens w:val="0"/>
        <w:spacing w:after="60" w:line="240" w:lineRule="auto"/>
        <w:ind w:firstLine="851"/>
        <w:jc w:val="both"/>
        <w:rPr>
          <w:rFonts w:ascii="Times New Roman" w:eastAsia="Times New Roman" w:hAnsi="Times New Roman"/>
          <w:sz w:val="24"/>
          <w:szCs w:val="24"/>
          <w:lang w:eastAsia="lv-LV"/>
        </w:rPr>
      </w:pPr>
    </w:p>
    <w:p w14:paraId="734EF25D" w14:textId="0A9B7A76" w:rsidR="00D7715D" w:rsidRPr="00E8503E" w:rsidRDefault="0071179C"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F61FC9" w:rsidRPr="00E8503E">
        <w:rPr>
          <w:rFonts w:ascii="Times New Roman" w:hAnsi="Times New Roman"/>
          <w:sz w:val="24"/>
          <w:szCs w:val="24"/>
          <w:shd w:val="clear" w:color="auto" w:fill="FFFFFF"/>
        </w:rPr>
        <w:t>3</w:t>
      </w:r>
      <w:r w:rsidRPr="00E8503E">
        <w:rPr>
          <w:rFonts w:ascii="Times New Roman" w:hAnsi="Times New Roman"/>
          <w:sz w:val="24"/>
          <w:szCs w:val="24"/>
          <w:shd w:val="clear" w:color="auto" w:fill="FFFFFF"/>
        </w:rPr>
        <w:t>8</w:t>
      </w:r>
      <w:r w:rsidR="00D7715D" w:rsidRPr="00E8503E">
        <w:rPr>
          <w:rFonts w:ascii="Times New Roman" w:hAnsi="Times New Roman"/>
          <w:sz w:val="24"/>
          <w:szCs w:val="24"/>
          <w:shd w:val="clear" w:color="auto" w:fill="FFFFFF"/>
        </w:rPr>
        <w:t>. Papildināt noteikumus ar 56.</w:t>
      </w:r>
      <w:r w:rsidR="00D7715D" w:rsidRPr="00E8503E">
        <w:rPr>
          <w:rFonts w:ascii="Times New Roman" w:hAnsi="Times New Roman"/>
          <w:sz w:val="24"/>
          <w:szCs w:val="24"/>
          <w:shd w:val="clear" w:color="auto" w:fill="FFFFFF"/>
          <w:vertAlign w:val="superscript"/>
        </w:rPr>
        <w:t>1</w:t>
      </w:r>
      <w:r w:rsidR="00D7715D" w:rsidRPr="00E8503E">
        <w:rPr>
          <w:rFonts w:ascii="Times New Roman" w:hAnsi="Times New Roman"/>
          <w:sz w:val="24"/>
          <w:szCs w:val="24"/>
          <w:shd w:val="clear" w:color="auto" w:fill="FFFFFF"/>
        </w:rPr>
        <w:t xml:space="preserve"> punktu šādā redakcijā:</w:t>
      </w:r>
    </w:p>
    <w:p w14:paraId="7A03DF3A" w14:textId="381B6FC0" w:rsidR="00A66809" w:rsidRPr="00E8503E" w:rsidRDefault="00D7715D"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shd w:val="clear" w:color="auto" w:fill="FFFFFF"/>
        </w:rPr>
        <w:t>“56.</w:t>
      </w:r>
      <w:r w:rsidRPr="00E8503E">
        <w:rPr>
          <w:rFonts w:ascii="Times New Roman" w:hAnsi="Times New Roman"/>
          <w:sz w:val="24"/>
          <w:szCs w:val="24"/>
          <w:shd w:val="clear" w:color="auto" w:fill="FFFFFF"/>
          <w:vertAlign w:val="superscript"/>
        </w:rPr>
        <w:t>1</w:t>
      </w:r>
      <w:r w:rsidR="002B101E" w:rsidRPr="00E8503E">
        <w:rPr>
          <w:rFonts w:ascii="Times New Roman" w:eastAsia="Times New Roman" w:hAnsi="Times New Roman"/>
          <w:sz w:val="24"/>
          <w:szCs w:val="24"/>
          <w:lang w:eastAsia="lv-LV"/>
        </w:rPr>
        <w:t xml:space="preserve">. </w:t>
      </w:r>
      <w:r w:rsidR="00FE495B" w:rsidRPr="00E8503E">
        <w:rPr>
          <w:rFonts w:ascii="Times New Roman" w:eastAsia="Times New Roman" w:hAnsi="Times New Roman"/>
          <w:sz w:val="24"/>
          <w:szCs w:val="24"/>
          <w:lang w:eastAsia="lv-LV"/>
        </w:rPr>
        <w:t>Ja k</w:t>
      </w:r>
      <w:r w:rsidR="002B101E" w:rsidRPr="00E8503E">
        <w:rPr>
          <w:rFonts w:ascii="Times New Roman" w:eastAsia="Times New Roman" w:hAnsi="Times New Roman"/>
          <w:sz w:val="24"/>
          <w:szCs w:val="24"/>
          <w:lang w:eastAsia="lv-LV"/>
        </w:rPr>
        <w:t>omersant</w:t>
      </w:r>
      <w:r w:rsidR="00FE495B" w:rsidRPr="00E8503E">
        <w:rPr>
          <w:rFonts w:ascii="Times New Roman" w:eastAsia="Times New Roman" w:hAnsi="Times New Roman"/>
          <w:sz w:val="24"/>
          <w:szCs w:val="24"/>
          <w:lang w:eastAsia="lv-LV"/>
        </w:rPr>
        <w:t xml:space="preserve">s </w:t>
      </w:r>
      <w:r w:rsidR="00CB7713" w:rsidRPr="00E8503E">
        <w:rPr>
          <w:rFonts w:ascii="Times New Roman" w:hAnsi="Times New Roman"/>
          <w:sz w:val="24"/>
          <w:szCs w:val="24"/>
        </w:rPr>
        <w:t xml:space="preserve">pēc obligātā iepirkuma tiesību </w:t>
      </w:r>
      <w:r w:rsidR="000F2EC3" w:rsidRPr="00E8503E">
        <w:rPr>
          <w:rFonts w:ascii="Times New Roman" w:hAnsi="Times New Roman"/>
          <w:sz w:val="24"/>
          <w:szCs w:val="24"/>
        </w:rPr>
        <w:t>vai garantētās maksas</w:t>
      </w:r>
      <w:r w:rsidR="00CB7713" w:rsidRPr="00E8503E">
        <w:rPr>
          <w:rFonts w:ascii="Times New Roman" w:hAnsi="Times New Roman"/>
          <w:sz w:val="24"/>
          <w:szCs w:val="24"/>
        </w:rPr>
        <w:t xml:space="preserve"> tiesību atcelšanas vai pēc valsts atbalsta termiņa beigām </w:t>
      </w:r>
      <w:r w:rsidR="00FE495B" w:rsidRPr="00E8503E">
        <w:rPr>
          <w:rFonts w:ascii="Times New Roman" w:eastAsia="Times New Roman" w:hAnsi="Times New Roman"/>
          <w:sz w:val="24"/>
          <w:szCs w:val="24"/>
          <w:lang w:eastAsia="lv-LV"/>
        </w:rPr>
        <w:t>šo noteikumu 56.</w:t>
      </w:r>
      <w:r w:rsidR="00B8021D" w:rsidRPr="00E8503E">
        <w:rPr>
          <w:rFonts w:ascii="Times New Roman" w:eastAsia="Times New Roman" w:hAnsi="Times New Roman"/>
          <w:sz w:val="24"/>
          <w:szCs w:val="24"/>
          <w:lang w:eastAsia="lv-LV"/>
        </w:rPr>
        <w:t xml:space="preserve"> punktā minētajā termiņā </w:t>
      </w:r>
      <w:r w:rsidR="002F5153" w:rsidRPr="00E8503E">
        <w:rPr>
          <w:rFonts w:ascii="Times New Roman" w:hAnsi="Times New Roman"/>
          <w:sz w:val="24"/>
          <w:szCs w:val="24"/>
        </w:rPr>
        <w:t>nav iesniedz</w:t>
      </w:r>
      <w:r w:rsidR="009E1526" w:rsidRPr="00E8503E">
        <w:rPr>
          <w:rFonts w:ascii="Times New Roman" w:hAnsi="Times New Roman"/>
          <w:sz w:val="24"/>
          <w:szCs w:val="24"/>
        </w:rPr>
        <w:t>is</w:t>
      </w:r>
      <w:r w:rsidR="002F5153" w:rsidRPr="00E8503E">
        <w:rPr>
          <w:rFonts w:ascii="Times New Roman" w:hAnsi="Times New Roman"/>
          <w:sz w:val="24"/>
          <w:szCs w:val="24"/>
        </w:rPr>
        <w:t xml:space="preserve"> šo noteikumu 32. punktā minēto gada pārskatu, </w:t>
      </w:r>
      <w:r w:rsidR="002F5153" w:rsidRPr="00E8503E">
        <w:rPr>
          <w:rFonts w:ascii="Times New Roman" w:eastAsia="Times New Roman" w:hAnsi="Times New Roman"/>
          <w:sz w:val="24"/>
          <w:szCs w:val="24"/>
        </w:rPr>
        <w:t>birojs mēneša laikā nosūta brīdinājumu</w:t>
      </w:r>
      <w:r w:rsidR="00AF1654" w:rsidRPr="00E8503E">
        <w:rPr>
          <w:rFonts w:ascii="Times New Roman" w:eastAsia="Times New Roman" w:hAnsi="Times New Roman"/>
          <w:sz w:val="24"/>
          <w:szCs w:val="24"/>
        </w:rPr>
        <w:t xml:space="preserve"> par nepamatot</w:t>
      </w:r>
      <w:r w:rsidR="008E5E18" w:rsidRPr="00E8503E">
        <w:rPr>
          <w:rFonts w:ascii="Times New Roman" w:eastAsia="Times New Roman" w:hAnsi="Times New Roman"/>
          <w:sz w:val="24"/>
          <w:szCs w:val="24"/>
        </w:rPr>
        <w:t xml:space="preserve">i </w:t>
      </w:r>
      <w:r w:rsidR="0085293C" w:rsidRPr="00E8503E">
        <w:rPr>
          <w:rFonts w:ascii="Times New Roman" w:eastAsia="Times New Roman" w:hAnsi="Times New Roman"/>
          <w:sz w:val="24"/>
          <w:szCs w:val="24"/>
        </w:rPr>
        <w:t xml:space="preserve">vai nelikumīgi </w:t>
      </w:r>
      <w:r w:rsidR="008E5E18" w:rsidRPr="00E8503E">
        <w:rPr>
          <w:rFonts w:ascii="Times New Roman" w:eastAsia="Times New Roman" w:hAnsi="Times New Roman"/>
          <w:sz w:val="24"/>
          <w:szCs w:val="24"/>
        </w:rPr>
        <w:t>saņemt</w:t>
      </w:r>
      <w:r w:rsidR="00941E69" w:rsidRPr="00E8503E">
        <w:rPr>
          <w:rFonts w:ascii="Times New Roman" w:eastAsia="Times New Roman" w:hAnsi="Times New Roman"/>
          <w:sz w:val="24"/>
          <w:szCs w:val="24"/>
        </w:rPr>
        <w:t>a</w:t>
      </w:r>
      <w:r w:rsidR="008E5E18" w:rsidRPr="00E8503E">
        <w:rPr>
          <w:rFonts w:ascii="Times New Roman" w:eastAsia="Times New Roman" w:hAnsi="Times New Roman"/>
          <w:sz w:val="24"/>
          <w:szCs w:val="24"/>
        </w:rPr>
        <w:t xml:space="preserve"> </w:t>
      </w:r>
      <w:r w:rsidR="00526B1F" w:rsidRPr="00E8503E">
        <w:rPr>
          <w:rFonts w:ascii="Times New Roman" w:eastAsia="Times New Roman" w:hAnsi="Times New Roman"/>
          <w:sz w:val="24"/>
          <w:szCs w:val="24"/>
        </w:rPr>
        <w:t>valsts atbalsta atmaksu</w:t>
      </w:r>
      <w:r w:rsidR="002F5153" w:rsidRPr="00E8503E">
        <w:rPr>
          <w:rFonts w:ascii="Times New Roman" w:hAnsi="Times New Roman"/>
          <w:sz w:val="24"/>
          <w:szCs w:val="24"/>
        </w:rPr>
        <w:t xml:space="preserve">. Ja komersants mēneša laikā no šajā punktā minētā brīdinājuma saņemšanas neiesniedz gada pārskatu, birojs pieņem lēmumu </w:t>
      </w:r>
      <w:r w:rsidR="001A582A" w:rsidRPr="00E8503E">
        <w:rPr>
          <w:rFonts w:ascii="Times New Roman" w:hAnsi="Times New Roman"/>
          <w:sz w:val="24"/>
          <w:szCs w:val="24"/>
        </w:rPr>
        <w:t>par pienākumu komersantam mēneša laikā atmaksāt publiskajam tirgotājam saņemto nepamatoto</w:t>
      </w:r>
      <w:r w:rsidR="0085293C" w:rsidRPr="00E8503E">
        <w:rPr>
          <w:rFonts w:ascii="Times New Roman" w:hAnsi="Times New Roman"/>
          <w:sz w:val="24"/>
          <w:szCs w:val="24"/>
        </w:rPr>
        <w:t xml:space="preserve"> vai nelikumīgo</w:t>
      </w:r>
      <w:r w:rsidR="001A582A" w:rsidRPr="00E8503E">
        <w:rPr>
          <w:rFonts w:ascii="Times New Roman" w:hAnsi="Times New Roman"/>
          <w:sz w:val="24"/>
          <w:szCs w:val="24"/>
        </w:rPr>
        <w:t xml:space="preserve"> valsts atbalstu.”</w:t>
      </w:r>
    </w:p>
    <w:p w14:paraId="070CD67B" w14:textId="77777777" w:rsidR="006A7534" w:rsidRPr="00E8503E" w:rsidRDefault="006A7534" w:rsidP="002002F3">
      <w:pPr>
        <w:pStyle w:val="naisf"/>
        <w:spacing w:after="60"/>
        <w:ind w:firstLine="851"/>
      </w:pPr>
    </w:p>
    <w:p w14:paraId="7337E2F9" w14:textId="1BD9F9E0" w:rsidR="00C90E74" w:rsidRPr="00E8503E" w:rsidRDefault="0071179C" w:rsidP="002002F3">
      <w:pPr>
        <w:pStyle w:val="naisf"/>
        <w:spacing w:after="60"/>
        <w:ind w:firstLine="851"/>
        <w:rPr>
          <w:lang w:eastAsia="en-US"/>
        </w:rPr>
      </w:pPr>
      <w:r w:rsidRPr="00E8503E">
        <w:lastRenderedPageBreak/>
        <w:t>1.39</w:t>
      </w:r>
      <w:r w:rsidR="00C90E74" w:rsidRPr="00E8503E">
        <w:t>. papildināt noteikumus ar 57.</w:t>
      </w:r>
      <w:r w:rsidR="00C90E74" w:rsidRPr="00E8503E">
        <w:rPr>
          <w:vertAlign w:val="superscript"/>
        </w:rPr>
        <w:t>1</w:t>
      </w:r>
      <w:r w:rsidR="006A02C0" w:rsidRPr="00E8503E">
        <w:rPr>
          <w:rFonts w:eastAsia="Calibri"/>
          <w:lang w:eastAsia="en-US"/>
        </w:rPr>
        <w:t>,</w:t>
      </w:r>
      <w:r w:rsidR="00C90E74" w:rsidRPr="00E8503E">
        <w:rPr>
          <w:rFonts w:eastAsia="Calibri"/>
          <w:lang w:eastAsia="en-US"/>
        </w:rPr>
        <w:t xml:space="preserve"> </w:t>
      </w:r>
      <w:r w:rsidR="00C90E74" w:rsidRPr="00E8503E">
        <w:t>57.</w:t>
      </w:r>
      <w:r w:rsidR="00C90E74" w:rsidRPr="00E8503E">
        <w:rPr>
          <w:vertAlign w:val="superscript"/>
        </w:rPr>
        <w:t>2</w:t>
      </w:r>
      <w:r w:rsidR="00495299" w:rsidRPr="00E8503E">
        <w:rPr>
          <w:rFonts w:eastAsia="Calibri"/>
          <w:lang w:eastAsia="en-US"/>
        </w:rPr>
        <w:t xml:space="preserve"> un </w:t>
      </w:r>
      <w:r w:rsidR="006A02C0" w:rsidRPr="00E8503E">
        <w:rPr>
          <w:rFonts w:eastAsia="Calibri"/>
          <w:lang w:eastAsia="en-US"/>
        </w:rPr>
        <w:t>57.</w:t>
      </w:r>
      <w:r w:rsidR="006A02C0" w:rsidRPr="00E8503E">
        <w:rPr>
          <w:rFonts w:eastAsia="Calibri"/>
          <w:vertAlign w:val="superscript"/>
          <w:lang w:eastAsia="en-US"/>
        </w:rPr>
        <w:t>3</w:t>
      </w:r>
      <w:r w:rsidR="006A02C0" w:rsidRPr="00E8503E">
        <w:rPr>
          <w:rFonts w:eastAsia="Calibri"/>
          <w:lang w:eastAsia="en-US"/>
        </w:rPr>
        <w:t> </w:t>
      </w:r>
      <w:r w:rsidR="00C90E74" w:rsidRPr="00E8503E">
        <w:rPr>
          <w:rFonts w:eastAsia="Calibri"/>
          <w:lang w:eastAsia="en-US"/>
        </w:rPr>
        <w:t>punktu šād</w:t>
      </w:r>
      <w:r w:rsidR="00C90E74" w:rsidRPr="00E8503E">
        <w:rPr>
          <w:lang w:eastAsia="en-US"/>
        </w:rPr>
        <w:t>ā redakcijā:</w:t>
      </w:r>
    </w:p>
    <w:p w14:paraId="61424186" w14:textId="26D9281B" w:rsidR="00A6373E" w:rsidRPr="00E8503E" w:rsidRDefault="00C90E74" w:rsidP="002002F3">
      <w:pPr>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w:t>
      </w:r>
      <w:r w:rsidR="006A02C0" w:rsidRPr="00E8503E">
        <w:rPr>
          <w:rFonts w:ascii="Times New Roman" w:hAnsi="Times New Roman"/>
          <w:sz w:val="24"/>
          <w:szCs w:val="24"/>
        </w:rPr>
        <w:t>57.</w:t>
      </w:r>
      <w:r w:rsidR="006A02C0" w:rsidRPr="00E8503E">
        <w:rPr>
          <w:rFonts w:ascii="Times New Roman" w:hAnsi="Times New Roman"/>
          <w:sz w:val="24"/>
          <w:szCs w:val="24"/>
          <w:vertAlign w:val="superscript"/>
        </w:rPr>
        <w:t>1</w:t>
      </w:r>
      <w:r w:rsidR="006A02C0" w:rsidRPr="00E8503E">
        <w:rPr>
          <w:rFonts w:ascii="Times New Roman" w:hAnsi="Times New Roman"/>
          <w:sz w:val="24"/>
          <w:szCs w:val="24"/>
        </w:rPr>
        <w:t xml:space="preserve"> Birojs, veicot </w:t>
      </w:r>
      <w:r w:rsidR="002F68B5" w:rsidRPr="00E8503E">
        <w:rPr>
          <w:rFonts w:ascii="Times New Roman" w:hAnsi="Times New Roman"/>
          <w:sz w:val="24"/>
          <w:szCs w:val="24"/>
        </w:rPr>
        <w:t xml:space="preserve">obligātā iepirkuma </w:t>
      </w:r>
      <w:r w:rsidR="00673C9B" w:rsidRPr="00E8503E">
        <w:rPr>
          <w:rFonts w:ascii="Times New Roman" w:hAnsi="Times New Roman"/>
          <w:sz w:val="24"/>
          <w:szCs w:val="24"/>
        </w:rPr>
        <w:t>tiesību un garantētās maksas tiesību īstenošanas</w:t>
      </w:r>
      <w:r w:rsidR="00E57BE1" w:rsidRPr="00E8503E">
        <w:rPr>
          <w:rFonts w:ascii="Times New Roman" w:hAnsi="Times New Roman"/>
          <w:sz w:val="24"/>
          <w:szCs w:val="24"/>
          <w:u w:val="single"/>
        </w:rPr>
        <w:t xml:space="preserve"> </w:t>
      </w:r>
      <w:r w:rsidR="006A02C0" w:rsidRPr="00E8503E">
        <w:rPr>
          <w:rFonts w:ascii="Times New Roman" w:hAnsi="Times New Roman"/>
          <w:sz w:val="24"/>
          <w:szCs w:val="24"/>
        </w:rPr>
        <w:t>uzraudzību, var piesaistīt ārējo ekspertu.</w:t>
      </w:r>
    </w:p>
    <w:p w14:paraId="1716E0F4" w14:textId="6159695D" w:rsidR="00985C68" w:rsidRPr="00E8503E" w:rsidRDefault="00204A6F" w:rsidP="002002F3">
      <w:pPr>
        <w:shd w:val="clear" w:color="auto" w:fill="FFFFFF" w:themeFill="background1"/>
        <w:suppressAutoHyphens w:val="0"/>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57.</w:t>
      </w:r>
      <w:r w:rsidR="00A6373E" w:rsidRPr="00E8503E">
        <w:rPr>
          <w:rFonts w:ascii="Times New Roman" w:eastAsia="Times New Roman" w:hAnsi="Times New Roman"/>
          <w:sz w:val="24"/>
          <w:szCs w:val="24"/>
          <w:vertAlign w:val="superscript"/>
        </w:rPr>
        <w:t>2</w:t>
      </w:r>
      <w:r w:rsidRPr="00E8503E">
        <w:rPr>
          <w:rFonts w:ascii="Times New Roman" w:eastAsia="Times New Roman" w:hAnsi="Times New Roman"/>
          <w:sz w:val="24"/>
          <w:szCs w:val="24"/>
          <w:vertAlign w:val="superscript"/>
        </w:rPr>
        <w:t xml:space="preserve"> </w:t>
      </w:r>
      <w:r w:rsidR="00985C68" w:rsidRPr="00E8503E">
        <w:rPr>
          <w:rFonts w:ascii="Times New Roman" w:eastAsia="Times New Roman" w:hAnsi="Times New Roman"/>
          <w:sz w:val="24"/>
          <w:szCs w:val="24"/>
        </w:rPr>
        <w:t xml:space="preserve">Pārvades sistēmas operators līdz katra mēneša 10. datumam sniedz informāciju Birojam par </w:t>
      </w:r>
      <w:r w:rsidR="005D6396" w:rsidRPr="00E8503E">
        <w:rPr>
          <w:rFonts w:ascii="Times New Roman" w:eastAsia="Times New Roman" w:hAnsi="Times New Roman"/>
          <w:sz w:val="24"/>
          <w:szCs w:val="24"/>
        </w:rPr>
        <w:t>tiem komersantiem</w:t>
      </w:r>
      <w:r w:rsidR="00985C68" w:rsidRPr="00E8503E">
        <w:rPr>
          <w:rFonts w:ascii="Times New Roman" w:eastAsia="Times New Roman" w:hAnsi="Times New Roman"/>
          <w:sz w:val="24"/>
          <w:szCs w:val="24"/>
        </w:rPr>
        <w:t xml:space="preserve">, </w:t>
      </w:r>
      <w:r w:rsidR="00673976" w:rsidRPr="00E8503E">
        <w:rPr>
          <w:rFonts w:ascii="Times New Roman" w:eastAsia="Times New Roman" w:hAnsi="Times New Roman"/>
          <w:sz w:val="24"/>
          <w:szCs w:val="24"/>
        </w:rPr>
        <w:t>kuri</w:t>
      </w:r>
      <w:r w:rsidR="001B5AA1" w:rsidRPr="00E8503E">
        <w:rPr>
          <w:rFonts w:ascii="Times New Roman" w:eastAsia="Times New Roman" w:hAnsi="Times New Roman"/>
          <w:sz w:val="24"/>
          <w:szCs w:val="24"/>
        </w:rPr>
        <w:t xml:space="preserve"> </w:t>
      </w:r>
      <w:bookmarkStart w:id="9" w:name="_Hlk81208621"/>
      <w:r w:rsidR="001B5AA1" w:rsidRPr="00E8503E">
        <w:rPr>
          <w:rFonts w:ascii="Times New Roman" w:eastAsia="Times New Roman" w:hAnsi="Times New Roman"/>
          <w:sz w:val="24"/>
          <w:szCs w:val="24"/>
        </w:rPr>
        <w:t>par to īpašumā esošajām elektrostacijām</w:t>
      </w:r>
      <w:bookmarkEnd w:id="9"/>
      <w:r w:rsidR="00673976" w:rsidRPr="00E8503E">
        <w:rPr>
          <w:rFonts w:ascii="Times New Roman" w:eastAsia="Times New Roman" w:hAnsi="Times New Roman"/>
          <w:sz w:val="24"/>
          <w:szCs w:val="24"/>
        </w:rPr>
        <w:t xml:space="preserve"> </w:t>
      </w:r>
      <w:r w:rsidR="00BB3788" w:rsidRPr="00E8503E">
        <w:rPr>
          <w:rFonts w:ascii="Times New Roman" w:eastAsia="Times New Roman" w:hAnsi="Times New Roman"/>
          <w:sz w:val="24"/>
          <w:szCs w:val="24"/>
        </w:rPr>
        <w:t xml:space="preserve">noteiktajā termiņā </w:t>
      </w:r>
      <w:r w:rsidR="00FC3DC3" w:rsidRPr="00E8503E">
        <w:rPr>
          <w:rFonts w:ascii="Times New Roman" w:eastAsia="Times New Roman" w:hAnsi="Times New Roman"/>
          <w:sz w:val="24"/>
          <w:szCs w:val="24"/>
        </w:rPr>
        <w:t>nav iesnieguš</w:t>
      </w:r>
      <w:r w:rsidR="00ED01AD" w:rsidRPr="00E8503E">
        <w:rPr>
          <w:rFonts w:ascii="Times New Roman" w:eastAsia="Times New Roman" w:hAnsi="Times New Roman"/>
          <w:sz w:val="24"/>
          <w:szCs w:val="24"/>
        </w:rPr>
        <w:t>i</w:t>
      </w:r>
      <w:r w:rsidR="00FC3DC3" w:rsidRPr="00E8503E">
        <w:rPr>
          <w:rFonts w:ascii="Times New Roman" w:eastAsia="Times New Roman" w:hAnsi="Times New Roman"/>
          <w:sz w:val="24"/>
          <w:szCs w:val="24"/>
        </w:rPr>
        <w:t xml:space="preserve"> </w:t>
      </w:r>
      <w:r w:rsidR="00985C68" w:rsidRPr="00E8503E">
        <w:rPr>
          <w:rFonts w:ascii="Times New Roman" w:eastAsia="Times New Roman" w:hAnsi="Times New Roman"/>
          <w:sz w:val="24"/>
          <w:szCs w:val="24"/>
        </w:rPr>
        <w:t>šo noteikumu 3</w:t>
      </w:r>
      <w:r w:rsidR="00022709" w:rsidRPr="00E8503E">
        <w:rPr>
          <w:rFonts w:ascii="Times New Roman" w:eastAsia="Times New Roman" w:hAnsi="Times New Roman"/>
          <w:sz w:val="24"/>
          <w:szCs w:val="24"/>
        </w:rPr>
        <w:t>1</w:t>
      </w:r>
      <w:r w:rsidR="00985C68" w:rsidRPr="00E8503E">
        <w:rPr>
          <w:rFonts w:ascii="Times New Roman" w:eastAsia="Times New Roman" w:hAnsi="Times New Roman"/>
          <w:sz w:val="24"/>
          <w:szCs w:val="24"/>
        </w:rPr>
        <w:t>.</w:t>
      </w:r>
      <w:r w:rsidR="00D41DE0" w:rsidRPr="00E8503E">
        <w:rPr>
          <w:rFonts w:ascii="Times New Roman" w:eastAsia="Times New Roman" w:hAnsi="Times New Roman"/>
          <w:sz w:val="24"/>
          <w:szCs w:val="24"/>
          <w:vertAlign w:val="superscript"/>
        </w:rPr>
        <w:t>2</w:t>
      </w:r>
      <w:r w:rsidR="00D41DE0" w:rsidRPr="00E8503E">
        <w:rPr>
          <w:rFonts w:ascii="Times New Roman" w:eastAsia="Times New Roman" w:hAnsi="Times New Roman"/>
          <w:sz w:val="24"/>
          <w:szCs w:val="24"/>
        </w:rPr>
        <w:t xml:space="preserve"> </w:t>
      </w:r>
      <w:r w:rsidR="006D2B5D" w:rsidRPr="00E8503E">
        <w:rPr>
          <w:rFonts w:ascii="Times New Roman" w:hAnsi="Times New Roman"/>
          <w:sz w:val="24"/>
          <w:szCs w:val="24"/>
        </w:rPr>
        <w:t>vai 31.</w:t>
      </w:r>
      <w:r w:rsidR="006D2B5D" w:rsidRPr="00E8503E">
        <w:rPr>
          <w:rFonts w:ascii="Times New Roman" w:hAnsi="Times New Roman"/>
          <w:sz w:val="24"/>
          <w:szCs w:val="24"/>
          <w:vertAlign w:val="superscript"/>
        </w:rPr>
        <w:t>4</w:t>
      </w:r>
      <w:r w:rsidR="006D2B5D" w:rsidRPr="00E8503E">
        <w:rPr>
          <w:rFonts w:ascii="Times New Roman" w:hAnsi="Times New Roman"/>
        </w:rPr>
        <w:t xml:space="preserve"> </w:t>
      </w:r>
      <w:r w:rsidR="00985C68" w:rsidRPr="00E8503E">
        <w:rPr>
          <w:rFonts w:ascii="Times New Roman" w:eastAsia="Times New Roman" w:hAnsi="Times New Roman"/>
          <w:sz w:val="24"/>
          <w:szCs w:val="24"/>
        </w:rPr>
        <w:t>punkt</w:t>
      </w:r>
      <w:r w:rsidR="00FC3DC3" w:rsidRPr="00E8503E">
        <w:rPr>
          <w:rFonts w:ascii="Times New Roman" w:eastAsia="Times New Roman" w:hAnsi="Times New Roman"/>
          <w:sz w:val="24"/>
          <w:szCs w:val="24"/>
        </w:rPr>
        <w:t>ā</w:t>
      </w:r>
      <w:r w:rsidR="00985C68" w:rsidRPr="00E8503E">
        <w:rPr>
          <w:rFonts w:ascii="Times New Roman" w:eastAsia="Times New Roman" w:hAnsi="Times New Roman"/>
          <w:sz w:val="24"/>
          <w:szCs w:val="24"/>
        </w:rPr>
        <w:t xml:space="preserve"> </w:t>
      </w:r>
      <w:r w:rsidR="00FC3DC3" w:rsidRPr="00E8503E">
        <w:rPr>
          <w:rFonts w:ascii="Times New Roman" w:eastAsia="Times New Roman" w:hAnsi="Times New Roman"/>
          <w:sz w:val="24"/>
          <w:szCs w:val="24"/>
        </w:rPr>
        <w:t>minēto</w:t>
      </w:r>
      <w:r w:rsidR="00CA10B6" w:rsidRPr="00E8503E">
        <w:rPr>
          <w:rFonts w:ascii="Times New Roman" w:eastAsia="Times New Roman" w:hAnsi="Times New Roman"/>
          <w:sz w:val="24"/>
          <w:szCs w:val="24"/>
        </w:rPr>
        <w:t xml:space="preserve"> deklarāciju </w:t>
      </w:r>
      <w:r w:rsidR="009C32A3" w:rsidRPr="00E8503E">
        <w:rPr>
          <w:rFonts w:ascii="Times New Roman" w:eastAsia="Times New Roman" w:hAnsi="Times New Roman"/>
          <w:sz w:val="24"/>
          <w:szCs w:val="24"/>
        </w:rPr>
        <w:t xml:space="preserve">vai </w:t>
      </w:r>
      <w:r w:rsidR="00CC6279" w:rsidRPr="00E8503E">
        <w:rPr>
          <w:rFonts w:ascii="Times New Roman" w:eastAsia="Times New Roman" w:hAnsi="Times New Roman"/>
          <w:sz w:val="24"/>
          <w:szCs w:val="24"/>
        </w:rPr>
        <w:t>šo noteikumu</w:t>
      </w:r>
      <w:r w:rsidR="008431F4" w:rsidRPr="00E8503E">
        <w:rPr>
          <w:rFonts w:ascii="Times New Roman" w:eastAsia="Times New Roman" w:hAnsi="Times New Roman"/>
          <w:sz w:val="24"/>
          <w:szCs w:val="24"/>
        </w:rPr>
        <w:t xml:space="preserve"> 31.</w:t>
      </w:r>
      <w:r w:rsidR="00417E4D" w:rsidRPr="00E8503E">
        <w:rPr>
          <w:rFonts w:ascii="Times New Roman" w:eastAsia="Times New Roman" w:hAnsi="Times New Roman"/>
          <w:sz w:val="24"/>
          <w:szCs w:val="24"/>
          <w:vertAlign w:val="superscript"/>
        </w:rPr>
        <w:t>3</w:t>
      </w:r>
      <w:r w:rsidR="008431F4" w:rsidRPr="00E8503E">
        <w:rPr>
          <w:rFonts w:ascii="Times New Roman" w:eastAsia="Times New Roman" w:hAnsi="Times New Roman"/>
          <w:sz w:val="24"/>
          <w:szCs w:val="24"/>
        </w:rPr>
        <w:t xml:space="preserve"> punkt</w:t>
      </w:r>
      <w:r w:rsidR="00417E4D" w:rsidRPr="00E8503E">
        <w:rPr>
          <w:rFonts w:ascii="Times New Roman" w:eastAsia="Times New Roman" w:hAnsi="Times New Roman"/>
          <w:sz w:val="24"/>
          <w:szCs w:val="24"/>
        </w:rPr>
        <w:t>ā minēto</w:t>
      </w:r>
      <w:r w:rsidR="00CC6279" w:rsidRPr="00E8503E">
        <w:rPr>
          <w:rFonts w:ascii="Times New Roman" w:eastAsia="Times New Roman" w:hAnsi="Times New Roman"/>
          <w:sz w:val="24"/>
          <w:szCs w:val="24"/>
        </w:rPr>
        <w:t xml:space="preserve"> </w:t>
      </w:r>
      <w:r w:rsidR="009C32A3" w:rsidRPr="00E8503E">
        <w:rPr>
          <w:rFonts w:ascii="Times New Roman" w:eastAsia="Times New Roman" w:hAnsi="Times New Roman"/>
          <w:sz w:val="24"/>
          <w:szCs w:val="24"/>
        </w:rPr>
        <w:t>apliecinājumu</w:t>
      </w:r>
      <w:r w:rsidR="00985C68" w:rsidRPr="00E8503E">
        <w:rPr>
          <w:rFonts w:ascii="Times New Roman" w:eastAsia="Times New Roman" w:hAnsi="Times New Roman"/>
          <w:sz w:val="24"/>
          <w:szCs w:val="24"/>
        </w:rPr>
        <w:t xml:space="preserve">. Birojs piecu darbdienu laikā no pārvades sistēmas operatora sniegtās informācijas saņemšanas pieņem lēmumu apturēt valsts atbalsta par šajā punkta minētajās elektrostacijās </w:t>
      </w:r>
      <w:r w:rsidR="00DD58C3" w:rsidRPr="00E8503E">
        <w:rPr>
          <w:rFonts w:ascii="Times New Roman" w:eastAsia="Times New Roman" w:hAnsi="Times New Roman"/>
          <w:sz w:val="24"/>
          <w:szCs w:val="24"/>
        </w:rPr>
        <w:t>iepirkto</w:t>
      </w:r>
      <w:r w:rsidR="00985C68" w:rsidRPr="00E8503E">
        <w:rPr>
          <w:rFonts w:ascii="Times New Roman" w:eastAsia="Times New Roman" w:hAnsi="Times New Roman"/>
          <w:sz w:val="24"/>
          <w:szCs w:val="24"/>
        </w:rPr>
        <w:t xml:space="preserve"> elektroenerģiju</w:t>
      </w:r>
      <w:r w:rsidR="009157AC" w:rsidRPr="00E8503E">
        <w:rPr>
          <w:rFonts w:ascii="Times New Roman" w:eastAsia="Times New Roman" w:hAnsi="Times New Roman"/>
          <w:sz w:val="24"/>
          <w:szCs w:val="24"/>
        </w:rPr>
        <w:t xml:space="preserve"> vai garantētās maksas par koģenerācijas stacijā uzstādīto elektrisko jaudu</w:t>
      </w:r>
      <w:r w:rsidR="00985C68" w:rsidRPr="00E8503E">
        <w:rPr>
          <w:rFonts w:ascii="Times New Roman" w:eastAsia="Times New Roman" w:hAnsi="Times New Roman"/>
          <w:sz w:val="24"/>
          <w:szCs w:val="24"/>
        </w:rPr>
        <w:t xml:space="preserve"> </w:t>
      </w:r>
      <w:r w:rsidR="00A737D9" w:rsidRPr="00E8503E">
        <w:rPr>
          <w:rFonts w:ascii="Times New Roman" w:eastAsia="Times New Roman" w:hAnsi="Times New Roman"/>
          <w:sz w:val="24"/>
          <w:szCs w:val="24"/>
        </w:rPr>
        <w:t xml:space="preserve">izmaksu </w:t>
      </w:r>
      <w:r w:rsidR="00985C68" w:rsidRPr="00E8503E">
        <w:rPr>
          <w:rFonts w:ascii="Times New Roman" w:eastAsia="Times New Roman" w:hAnsi="Times New Roman"/>
          <w:sz w:val="24"/>
          <w:szCs w:val="24"/>
        </w:rPr>
        <w:t>par period</w:t>
      </w:r>
      <w:r w:rsidR="00680387" w:rsidRPr="00E8503E">
        <w:rPr>
          <w:rFonts w:ascii="Times New Roman" w:eastAsia="Times New Roman" w:hAnsi="Times New Roman"/>
          <w:sz w:val="24"/>
          <w:szCs w:val="24"/>
        </w:rPr>
        <w:t>u</w:t>
      </w:r>
      <w:r w:rsidR="0087757B" w:rsidRPr="00E8503E">
        <w:rPr>
          <w:rFonts w:ascii="Times New Roman" w:eastAsia="Times New Roman" w:hAnsi="Times New Roman"/>
          <w:sz w:val="24"/>
          <w:szCs w:val="24"/>
        </w:rPr>
        <w:t xml:space="preserve"> pēc šo noteikumu 31.</w:t>
      </w:r>
      <w:r w:rsidR="0087757B" w:rsidRPr="00E8503E">
        <w:rPr>
          <w:rFonts w:ascii="Times New Roman" w:eastAsia="Times New Roman" w:hAnsi="Times New Roman"/>
          <w:sz w:val="24"/>
          <w:szCs w:val="24"/>
          <w:vertAlign w:val="superscript"/>
        </w:rPr>
        <w:t>2</w:t>
      </w:r>
      <w:r w:rsidR="0087757B" w:rsidRPr="00E8503E">
        <w:rPr>
          <w:rFonts w:ascii="Times New Roman" w:eastAsia="Times New Roman" w:hAnsi="Times New Roman"/>
          <w:sz w:val="24"/>
          <w:szCs w:val="24"/>
        </w:rPr>
        <w:t>, 31.</w:t>
      </w:r>
      <w:r w:rsidR="0087757B" w:rsidRPr="00E8503E">
        <w:rPr>
          <w:rFonts w:ascii="Times New Roman" w:eastAsia="Times New Roman" w:hAnsi="Times New Roman"/>
          <w:sz w:val="24"/>
          <w:szCs w:val="24"/>
          <w:vertAlign w:val="superscript"/>
        </w:rPr>
        <w:t xml:space="preserve">3 </w:t>
      </w:r>
      <w:r w:rsidR="0087757B" w:rsidRPr="00E8503E">
        <w:rPr>
          <w:rFonts w:ascii="Times New Roman" w:eastAsia="Times New Roman" w:hAnsi="Times New Roman"/>
          <w:sz w:val="24"/>
          <w:szCs w:val="24"/>
        </w:rPr>
        <w:t>vai 31.</w:t>
      </w:r>
      <w:r w:rsidR="0087757B" w:rsidRPr="00E8503E">
        <w:rPr>
          <w:rFonts w:ascii="Times New Roman" w:eastAsia="Times New Roman" w:hAnsi="Times New Roman"/>
          <w:sz w:val="24"/>
          <w:szCs w:val="24"/>
          <w:vertAlign w:val="superscript"/>
        </w:rPr>
        <w:t>4</w:t>
      </w:r>
      <w:r w:rsidR="0087757B" w:rsidRPr="00E8503E">
        <w:rPr>
          <w:rFonts w:ascii="Times New Roman" w:eastAsia="Times New Roman" w:hAnsi="Times New Roman"/>
          <w:sz w:val="24"/>
          <w:szCs w:val="24"/>
        </w:rPr>
        <w:t xml:space="preserve"> punktā noteiktā termiņa beigām</w:t>
      </w:r>
      <w:r w:rsidR="00985C68" w:rsidRPr="00E8503E">
        <w:rPr>
          <w:rFonts w:ascii="Times New Roman" w:eastAsia="Times New Roman" w:hAnsi="Times New Roman"/>
          <w:sz w:val="24"/>
          <w:szCs w:val="24"/>
        </w:rPr>
        <w:t xml:space="preserve">. </w:t>
      </w:r>
    </w:p>
    <w:p w14:paraId="234E7BFF" w14:textId="4075920F" w:rsidR="00C90E74" w:rsidRPr="00E8503E" w:rsidRDefault="00F875E0" w:rsidP="002002F3">
      <w:pPr>
        <w:pStyle w:val="naisf"/>
        <w:spacing w:before="0" w:after="60"/>
        <w:ind w:firstLine="851"/>
      </w:pPr>
      <w:r w:rsidRPr="00E8503E">
        <w:t>5</w:t>
      </w:r>
      <w:r w:rsidR="00792A5A" w:rsidRPr="00E8503E">
        <w:t>7</w:t>
      </w:r>
      <w:r w:rsidRPr="00E8503E">
        <w:t>.</w:t>
      </w:r>
      <w:r w:rsidR="00A6373E" w:rsidRPr="00E8503E">
        <w:rPr>
          <w:vertAlign w:val="superscript"/>
        </w:rPr>
        <w:t>3</w:t>
      </w:r>
      <w:r w:rsidRPr="00E8503E">
        <w:t xml:space="preserve"> Ja komersants vēlas atjaunot valsts atbalsta</w:t>
      </w:r>
      <w:r w:rsidR="006A0D55" w:rsidRPr="00E8503E">
        <w:t xml:space="preserve"> par iepirkto elektroenerģiju vai garantētās maksas par koģenerācijas stacijā uzstādīto elektrisko jaudu</w:t>
      </w:r>
      <w:r w:rsidRPr="00E8503E">
        <w:t xml:space="preserve"> izmaksu, kas apturēta saskaņā ar šo noteikumu 5</w:t>
      </w:r>
      <w:r w:rsidR="00792A5A" w:rsidRPr="00E8503E">
        <w:t>7</w:t>
      </w:r>
      <w:r w:rsidRPr="00E8503E">
        <w:t>.</w:t>
      </w:r>
      <w:r w:rsidR="00B51F39" w:rsidRPr="00E8503E">
        <w:rPr>
          <w:vertAlign w:val="superscript"/>
        </w:rPr>
        <w:t>2</w:t>
      </w:r>
      <w:r w:rsidRPr="00E8503E">
        <w:t xml:space="preserve"> punktu, tas iesniedz birojā apliecinājumu par šo noteikumu </w:t>
      </w:r>
      <w:r w:rsidR="00792A5A" w:rsidRPr="00E8503E">
        <w:t>31.</w:t>
      </w:r>
      <w:r w:rsidR="00792A5A" w:rsidRPr="00E8503E">
        <w:rPr>
          <w:vertAlign w:val="superscript"/>
        </w:rPr>
        <w:t>2</w:t>
      </w:r>
      <w:r w:rsidR="0EE591FE" w:rsidRPr="00E8503E">
        <w:t xml:space="preserve"> vai 31.</w:t>
      </w:r>
      <w:r w:rsidR="15F63CC6" w:rsidRPr="00E8503E">
        <w:rPr>
          <w:vertAlign w:val="superscript"/>
        </w:rPr>
        <w:t>4</w:t>
      </w:r>
      <w:r w:rsidR="0EE591FE" w:rsidRPr="00E8503E">
        <w:t xml:space="preserve"> </w:t>
      </w:r>
      <w:r w:rsidRPr="00E8503E">
        <w:t>punktā minēt</w:t>
      </w:r>
      <w:r w:rsidR="00C90333" w:rsidRPr="00E8503E">
        <w:t>ās</w:t>
      </w:r>
      <w:r w:rsidRPr="00E8503E">
        <w:t xml:space="preserve"> </w:t>
      </w:r>
      <w:r w:rsidR="00C90333" w:rsidRPr="00E8503E">
        <w:t>deklarācijas</w:t>
      </w:r>
      <w:r w:rsidR="00C90333" w:rsidRPr="00E8503E">
        <w:rPr>
          <w:rFonts w:eastAsia="Calibri"/>
        </w:rPr>
        <w:t xml:space="preserve"> </w:t>
      </w:r>
      <w:r w:rsidRPr="00E8503E">
        <w:t xml:space="preserve">vai </w:t>
      </w:r>
      <w:r w:rsidR="00703CAA" w:rsidRPr="00E8503E">
        <w:t>šo noteikumu 31.</w:t>
      </w:r>
      <w:r w:rsidR="00703CAA" w:rsidRPr="00E8503E">
        <w:rPr>
          <w:vertAlign w:val="superscript"/>
        </w:rPr>
        <w:t>3</w:t>
      </w:r>
      <w:r w:rsidR="00703CAA" w:rsidRPr="00E8503E">
        <w:t xml:space="preserve"> punktā minēt</w:t>
      </w:r>
      <w:r w:rsidR="00826375" w:rsidRPr="00E8503E">
        <w:t>ā</w:t>
      </w:r>
      <w:r w:rsidR="00703CAA" w:rsidRPr="00E8503E">
        <w:t xml:space="preserve"> </w:t>
      </w:r>
      <w:r w:rsidR="00C90333" w:rsidRPr="00E8503E">
        <w:t>apliecinājuma</w:t>
      </w:r>
      <w:r w:rsidR="0EE591FE" w:rsidRPr="00E8503E">
        <w:t xml:space="preserve"> </w:t>
      </w:r>
      <w:r w:rsidRPr="00E8503E">
        <w:t xml:space="preserve">iesniegšanu pārvades sistēmas operatoram. Birojs </w:t>
      </w:r>
      <w:r w:rsidR="004A4575" w:rsidRPr="00E8503E">
        <w:t xml:space="preserve">piecu </w:t>
      </w:r>
      <w:r w:rsidRPr="00E8503E">
        <w:t xml:space="preserve">darbdienu laikā pārliecinās, </w:t>
      </w:r>
      <w:r w:rsidR="007B4405" w:rsidRPr="00E8503E">
        <w:t xml:space="preserve">vai </w:t>
      </w:r>
      <w:r w:rsidRPr="00E8503E">
        <w:t xml:space="preserve">atbilstoši sniegtajam apliecinājumam </w:t>
      </w:r>
      <w:r w:rsidR="006E22E6" w:rsidRPr="00E8503E">
        <w:t>šo noteikumu 31.</w:t>
      </w:r>
      <w:r w:rsidR="006E22E6" w:rsidRPr="00E8503E">
        <w:rPr>
          <w:vertAlign w:val="superscript"/>
        </w:rPr>
        <w:t>2</w:t>
      </w:r>
      <w:r w:rsidR="006E22E6" w:rsidRPr="00E8503E">
        <w:t xml:space="preserve"> vai 31.</w:t>
      </w:r>
      <w:r w:rsidR="006E22E6" w:rsidRPr="00E8503E">
        <w:rPr>
          <w:vertAlign w:val="superscript"/>
        </w:rPr>
        <w:t>4</w:t>
      </w:r>
      <w:r w:rsidR="006E22E6" w:rsidRPr="00E8503E">
        <w:t xml:space="preserve"> punktā minētās deklarācija</w:t>
      </w:r>
      <w:r w:rsidR="002B516A" w:rsidRPr="00E8503E">
        <w:t>s</w:t>
      </w:r>
      <w:r w:rsidR="006E22E6" w:rsidRPr="00E8503E">
        <w:rPr>
          <w:rFonts w:eastAsia="Calibri"/>
        </w:rPr>
        <w:t xml:space="preserve"> </w:t>
      </w:r>
      <w:r w:rsidR="006E22E6" w:rsidRPr="00E8503E">
        <w:t>vai šo noteikumu 31.</w:t>
      </w:r>
      <w:r w:rsidR="006E22E6" w:rsidRPr="00E8503E">
        <w:rPr>
          <w:vertAlign w:val="superscript"/>
        </w:rPr>
        <w:t>3</w:t>
      </w:r>
      <w:r w:rsidR="006E22E6" w:rsidRPr="00E8503E">
        <w:t xml:space="preserve"> punktā minētais apliecinājums</w:t>
      </w:r>
      <w:r w:rsidR="00327D43" w:rsidRPr="00E8503E">
        <w:t xml:space="preserve"> </w:t>
      </w:r>
      <w:r w:rsidRPr="00E8503E">
        <w:t>ir iesniegts pārvades sistēmas operatoram</w:t>
      </w:r>
      <w:r w:rsidR="00327D43" w:rsidRPr="00E8503E">
        <w:t xml:space="preserve"> un </w:t>
      </w:r>
      <w:r w:rsidR="004A4575" w:rsidRPr="00E8503E">
        <w:t>atbilstības konstatēšanas gadījumā</w:t>
      </w:r>
      <w:r w:rsidRPr="00E8503E">
        <w:t xml:space="preserve"> pieņem lēmumu par saskaņā ar šo noteikumu 5</w:t>
      </w:r>
      <w:r w:rsidR="00792A5A" w:rsidRPr="00E8503E">
        <w:t>7</w:t>
      </w:r>
      <w:r w:rsidRPr="00E8503E">
        <w:t>.</w:t>
      </w:r>
      <w:r w:rsidR="00D13EC5" w:rsidRPr="00E8503E">
        <w:rPr>
          <w:vertAlign w:val="superscript"/>
        </w:rPr>
        <w:t>2</w:t>
      </w:r>
      <w:r w:rsidR="00D13EC5" w:rsidRPr="00E8503E">
        <w:t xml:space="preserve"> </w:t>
      </w:r>
      <w:r w:rsidRPr="00E8503E">
        <w:t>punktu apturētā valsts atbalsta</w:t>
      </w:r>
      <w:r w:rsidR="006A0D55" w:rsidRPr="00E8503E">
        <w:t xml:space="preserve"> par iepirkto elektroenerģiju vai garantētās maksas par koģenerācijas stacijā uzstādīto elektrisko jaudu</w:t>
      </w:r>
      <w:r w:rsidRPr="00E8503E">
        <w:t xml:space="preserve"> izmaksas atsākšanu. Publiskais tirgotājs apturētā valsts atbalsta</w:t>
      </w:r>
      <w:r w:rsidR="006A0D55" w:rsidRPr="00E8503E">
        <w:t xml:space="preserve"> par iepirkto elektroenerģiju vai garantētās maksas par koģenerācijas stacijā uzstādīto elektrisko jaudu</w:t>
      </w:r>
      <w:r w:rsidRPr="00E8503E">
        <w:t xml:space="preserve"> izmaksu veic 10 kalendāro dienu laikā pēc biroja lēmuma par apturētā valsts atbalsta</w:t>
      </w:r>
      <w:r w:rsidR="006A0D55" w:rsidRPr="00E8503E">
        <w:t xml:space="preserve"> par iepirkto elektroenerģiju vai garantētās maksas par koģenerācijas stacijā uzstādīto elektrisko jaudu</w:t>
      </w:r>
      <w:r w:rsidRPr="00E8503E">
        <w:t xml:space="preserve"> izmaksas atsākšanu spēkā stāšanās</w:t>
      </w:r>
      <w:r w:rsidR="3B0EA50E" w:rsidRPr="00E8503E">
        <w:t>.</w:t>
      </w:r>
      <w:r w:rsidR="00C90E74" w:rsidRPr="00E8503E">
        <w:t>”</w:t>
      </w:r>
    </w:p>
    <w:p w14:paraId="6DE5C1CE" w14:textId="77777777" w:rsidR="00FC3D5E" w:rsidRPr="00E8503E" w:rsidRDefault="00FC3D5E" w:rsidP="002002F3">
      <w:pPr>
        <w:suppressAutoHyphens w:val="0"/>
        <w:spacing w:after="60" w:line="240" w:lineRule="auto"/>
        <w:ind w:firstLine="851"/>
        <w:jc w:val="both"/>
        <w:rPr>
          <w:rFonts w:ascii="Times New Roman" w:hAnsi="Times New Roman"/>
          <w:sz w:val="24"/>
          <w:szCs w:val="24"/>
        </w:rPr>
      </w:pPr>
    </w:p>
    <w:p w14:paraId="251933DD" w14:textId="1453C205" w:rsidR="005831E0" w:rsidRPr="00E8503E" w:rsidRDefault="0071179C" w:rsidP="002002F3">
      <w:pPr>
        <w:spacing w:line="240" w:lineRule="auto"/>
        <w:ind w:firstLine="851"/>
        <w:jc w:val="both"/>
        <w:rPr>
          <w:rFonts w:ascii="Times New Roman" w:hAnsi="Times New Roman"/>
          <w:sz w:val="24"/>
          <w:szCs w:val="24"/>
        </w:rPr>
      </w:pPr>
      <w:r w:rsidRPr="00E8503E">
        <w:rPr>
          <w:rFonts w:ascii="Times New Roman" w:hAnsi="Times New Roman"/>
          <w:sz w:val="24"/>
          <w:szCs w:val="24"/>
          <w:shd w:val="clear" w:color="auto" w:fill="FFFFFF"/>
        </w:rPr>
        <w:t>1.</w:t>
      </w:r>
      <w:r w:rsidR="004A6A25" w:rsidRPr="00E8503E">
        <w:rPr>
          <w:rFonts w:ascii="Times New Roman" w:hAnsi="Times New Roman"/>
          <w:sz w:val="24"/>
          <w:szCs w:val="24"/>
          <w:shd w:val="clear" w:color="auto" w:fill="FFFFFF"/>
        </w:rPr>
        <w:t>4</w:t>
      </w:r>
      <w:r w:rsidRPr="00E8503E">
        <w:rPr>
          <w:rFonts w:ascii="Times New Roman" w:hAnsi="Times New Roman"/>
          <w:sz w:val="24"/>
          <w:szCs w:val="24"/>
          <w:shd w:val="clear" w:color="auto" w:fill="FFFFFF"/>
        </w:rPr>
        <w:t>0</w:t>
      </w:r>
      <w:r w:rsidR="005831E0" w:rsidRPr="00E8503E">
        <w:rPr>
          <w:rFonts w:ascii="Times New Roman" w:hAnsi="Times New Roman"/>
          <w:sz w:val="24"/>
          <w:szCs w:val="24"/>
          <w:shd w:val="clear" w:color="auto" w:fill="FFFFFF"/>
        </w:rPr>
        <w:t xml:space="preserve">. Papildināt 60. punktu aiz skaitļa un burtiem “4 MW” ar vārdiem </w:t>
      </w:r>
      <w:r w:rsidR="00783C5C" w:rsidRPr="00E8503E">
        <w:rPr>
          <w:rFonts w:ascii="Times New Roman" w:hAnsi="Times New Roman"/>
          <w:sz w:val="24"/>
          <w:szCs w:val="24"/>
          <w:shd w:val="clear" w:color="auto" w:fill="FFFFFF"/>
        </w:rPr>
        <w:t>un skaitļiem</w:t>
      </w:r>
      <w:r w:rsidR="005831E0" w:rsidRPr="00E8503E">
        <w:rPr>
          <w:rFonts w:ascii="Times New Roman" w:hAnsi="Times New Roman"/>
          <w:sz w:val="24"/>
          <w:szCs w:val="24"/>
          <w:shd w:val="clear" w:color="auto" w:fill="FFFFFF"/>
        </w:rPr>
        <w:t xml:space="preserve"> “izņemot koģenerācijas stacija</w:t>
      </w:r>
      <w:r w:rsidR="00966FBC" w:rsidRPr="00E8503E">
        <w:rPr>
          <w:rFonts w:ascii="Times New Roman" w:hAnsi="Times New Roman"/>
          <w:sz w:val="24"/>
          <w:szCs w:val="24"/>
          <w:shd w:val="clear" w:color="auto" w:fill="FFFFFF"/>
        </w:rPr>
        <w:t>s</w:t>
      </w:r>
      <w:r w:rsidR="005831E0" w:rsidRPr="00E8503E">
        <w:rPr>
          <w:rFonts w:ascii="Times New Roman" w:hAnsi="Times New Roman"/>
          <w:sz w:val="24"/>
          <w:szCs w:val="24"/>
          <w:shd w:val="clear" w:color="auto" w:fill="FFFFFF"/>
        </w:rPr>
        <w:t>, kas izveidota</w:t>
      </w:r>
      <w:r w:rsidR="00966FBC" w:rsidRPr="00E8503E">
        <w:rPr>
          <w:rFonts w:ascii="Times New Roman" w:hAnsi="Times New Roman"/>
          <w:sz w:val="24"/>
          <w:szCs w:val="24"/>
          <w:shd w:val="clear" w:color="auto" w:fill="FFFFFF"/>
        </w:rPr>
        <w:t>s</w:t>
      </w:r>
      <w:r w:rsidR="005831E0" w:rsidRPr="00E8503E">
        <w:rPr>
          <w:rFonts w:ascii="Times New Roman" w:hAnsi="Times New Roman"/>
          <w:sz w:val="24"/>
          <w:szCs w:val="24"/>
          <w:shd w:val="clear" w:color="auto" w:fill="FFFFFF"/>
        </w:rPr>
        <w:t>, apvienojoties vairākām elektrostacijām saskaņā ar šo noteikumu 49.</w:t>
      </w:r>
      <w:r w:rsidR="005831E0" w:rsidRPr="00E8503E">
        <w:rPr>
          <w:rFonts w:ascii="Times New Roman" w:hAnsi="Times New Roman"/>
          <w:sz w:val="24"/>
          <w:szCs w:val="24"/>
          <w:shd w:val="clear" w:color="auto" w:fill="FFFFFF"/>
          <w:vertAlign w:val="superscript"/>
        </w:rPr>
        <w:t>4</w:t>
      </w:r>
      <w:r w:rsidR="005831E0" w:rsidRPr="00E8503E">
        <w:rPr>
          <w:rFonts w:ascii="Times New Roman" w:hAnsi="Times New Roman"/>
          <w:sz w:val="24"/>
          <w:szCs w:val="24"/>
          <w:shd w:val="clear" w:color="auto" w:fill="FFFFFF"/>
        </w:rPr>
        <w:t xml:space="preserve"> </w:t>
      </w:r>
      <w:r w:rsidR="005831E0" w:rsidRPr="00E8503E">
        <w:rPr>
          <w:rFonts w:ascii="Times New Roman" w:eastAsia="Times New Roman" w:hAnsi="Times New Roman"/>
          <w:sz w:val="24"/>
          <w:szCs w:val="24"/>
          <w:lang w:eastAsia="lv-LV"/>
        </w:rPr>
        <w:t xml:space="preserve"> punktu</w:t>
      </w:r>
      <w:r w:rsidR="006E765A" w:rsidRPr="00E8503E">
        <w:rPr>
          <w:rFonts w:ascii="Times New Roman" w:eastAsia="Times New Roman" w:hAnsi="Times New Roman"/>
          <w:sz w:val="24"/>
          <w:szCs w:val="24"/>
          <w:lang w:eastAsia="lv-LV"/>
        </w:rPr>
        <w:t>,</w:t>
      </w:r>
      <w:r w:rsidR="005831E0" w:rsidRPr="00E8503E">
        <w:rPr>
          <w:rFonts w:ascii="Times New Roman" w:eastAsia="Times New Roman" w:hAnsi="Times New Roman"/>
          <w:sz w:val="24"/>
          <w:szCs w:val="24"/>
          <w:lang w:eastAsia="lv-LV"/>
        </w:rPr>
        <w:t xml:space="preserve"> (turpmāk – jaudas stacija)”.</w:t>
      </w:r>
    </w:p>
    <w:p w14:paraId="52E76160" w14:textId="6C4703C5" w:rsidR="00945CC2" w:rsidRPr="00E8503E" w:rsidRDefault="0071179C" w:rsidP="002002F3">
      <w:pPr>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A6A25" w:rsidRPr="00E8503E">
        <w:rPr>
          <w:rFonts w:ascii="Times New Roman" w:hAnsi="Times New Roman"/>
          <w:sz w:val="24"/>
          <w:szCs w:val="24"/>
          <w:shd w:val="clear" w:color="auto" w:fill="FFFFFF"/>
        </w:rPr>
        <w:t>4</w:t>
      </w:r>
      <w:r w:rsidRPr="00E8503E">
        <w:rPr>
          <w:rFonts w:ascii="Times New Roman" w:hAnsi="Times New Roman"/>
          <w:sz w:val="24"/>
          <w:szCs w:val="24"/>
          <w:shd w:val="clear" w:color="auto" w:fill="FFFFFF"/>
        </w:rPr>
        <w:t>1</w:t>
      </w:r>
      <w:r w:rsidR="005831E0" w:rsidRPr="00E8503E">
        <w:rPr>
          <w:rFonts w:ascii="Times New Roman" w:hAnsi="Times New Roman"/>
          <w:sz w:val="24"/>
          <w:szCs w:val="24"/>
          <w:shd w:val="clear" w:color="auto" w:fill="FFFFFF"/>
        </w:rPr>
        <w:t xml:space="preserve">. Aizstāt  </w:t>
      </w:r>
      <w:r w:rsidR="005831E0" w:rsidRPr="00E8503E">
        <w:rPr>
          <w:rFonts w:ascii="Times New Roman" w:eastAsia="Times New Roman" w:hAnsi="Times New Roman"/>
          <w:sz w:val="24"/>
          <w:szCs w:val="24"/>
          <w:lang w:eastAsia="lv-LV"/>
        </w:rPr>
        <w:t>61. un 66. punktā vārdus un skaitļus “</w:t>
      </w:r>
      <w:r w:rsidR="005831E0" w:rsidRPr="00E8503E">
        <w:rPr>
          <w:rFonts w:ascii="Times New Roman" w:hAnsi="Times New Roman"/>
          <w:sz w:val="24"/>
          <w:szCs w:val="24"/>
          <w:shd w:val="clear" w:color="auto" w:fill="FFFFFF"/>
        </w:rPr>
        <w:t> </w:t>
      </w:r>
      <w:hyperlink r:id="rId31" w:tgtFrame="_blank" w:history="1">
        <w:r w:rsidR="005831E0" w:rsidRPr="00E8503E">
          <w:rPr>
            <w:rStyle w:val="Hyperlink"/>
            <w:rFonts w:ascii="Times New Roman" w:hAnsi="Times New Roman"/>
            <w:color w:val="auto"/>
            <w:sz w:val="24"/>
            <w:szCs w:val="24"/>
            <w:u w:val="none"/>
            <w:shd w:val="clear" w:color="auto" w:fill="FFFFFF"/>
          </w:rPr>
          <w:t>Elektroenerģijas tirgus likuma</w:t>
        </w:r>
      </w:hyperlink>
      <w:r w:rsidR="005831E0" w:rsidRPr="00E8503E">
        <w:rPr>
          <w:rFonts w:ascii="Times New Roman" w:hAnsi="Times New Roman"/>
          <w:sz w:val="24"/>
          <w:szCs w:val="24"/>
          <w:shd w:val="clear" w:color="auto" w:fill="FFFFFF"/>
        </w:rPr>
        <w:t> </w:t>
      </w:r>
      <w:hyperlink r:id="rId32" w:anchor="p28.1" w:tgtFrame="_blank" w:history="1">
        <w:r w:rsidR="005831E0" w:rsidRPr="00E8503E">
          <w:rPr>
            <w:rStyle w:val="Hyperlink"/>
            <w:rFonts w:ascii="Times New Roman" w:hAnsi="Times New Roman"/>
            <w:color w:val="auto"/>
            <w:sz w:val="24"/>
            <w:szCs w:val="24"/>
            <w:u w:val="none"/>
            <w:shd w:val="clear" w:color="auto" w:fill="FFFFFF"/>
          </w:rPr>
          <w:t>28.</w:t>
        </w:r>
        <w:r w:rsidR="005831E0" w:rsidRPr="00E8503E">
          <w:rPr>
            <w:rStyle w:val="Hyperlink"/>
            <w:rFonts w:ascii="Times New Roman" w:hAnsi="Times New Roman"/>
            <w:color w:val="auto"/>
            <w:sz w:val="24"/>
            <w:szCs w:val="24"/>
            <w:u w:val="none"/>
            <w:shd w:val="clear" w:color="auto" w:fill="FFFFFF"/>
            <w:vertAlign w:val="superscript"/>
          </w:rPr>
          <w:t>1</w:t>
        </w:r>
        <w:r w:rsidR="005831E0" w:rsidRPr="00E8503E">
          <w:rPr>
            <w:rStyle w:val="Hyperlink"/>
            <w:rFonts w:ascii="Times New Roman" w:hAnsi="Times New Roman"/>
            <w:color w:val="auto"/>
            <w:sz w:val="24"/>
            <w:szCs w:val="24"/>
            <w:u w:val="none"/>
            <w:shd w:val="clear" w:color="auto" w:fill="FFFFFF"/>
          </w:rPr>
          <w:t> panta</w:t>
        </w:r>
      </w:hyperlink>
      <w:r w:rsidR="005831E0" w:rsidRPr="00E8503E">
        <w:rPr>
          <w:rFonts w:ascii="Times New Roman" w:hAnsi="Times New Roman"/>
          <w:sz w:val="24"/>
          <w:szCs w:val="24"/>
          <w:shd w:val="clear" w:color="auto" w:fill="FFFFFF"/>
        </w:rPr>
        <w:t> 2.</w:t>
      </w:r>
      <w:r w:rsidR="005831E0" w:rsidRPr="00E8503E">
        <w:rPr>
          <w:rFonts w:ascii="Times New Roman" w:hAnsi="Times New Roman"/>
          <w:sz w:val="24"/>
          <w:szCs w:val="24"/>
          <w:shd w:val="clear" w:color="auto" w:fill="FFFFFF"/>
          <w:vertAlign w:val="superscript"/>
        </w:rPr>
        <w:t>1</w:t>
      </w:r>
      <w:r w:rsidR="005831E0" w:rsidRPr="00E8503E">
        <w:rPr>
          <w:rFonts w:ascii="Times New Roman" w:hAnsi="Times New Roman"/>
          <w:sz w:val="24"/>
          <w:szCs w:val="24"/>
          <w:shd w:val="clear" w:color="auto" w:fill="FFFFFF"/>
        </w:rPr>
        <w:t> daļā minētajām koģenerācijas stacijām, kuru uzstādītā elektriskā jauda ir lielāka par 4 MW” ar vārdiem “</w:t>
      </w:r>
      <w:r w:rsidR="005831E0" w:rsidRPr="00E8503E">
        <w:rPr>
          <w:rFonts w:ascii="Times New Roman" w:eastAsia="Times New Roman" w:hAnsi="Times New Roman"/>
          <w:sz w:val="24"/>
          <w:szCs w:val="24"/>
          <w:lang w:eastAsia="lv-LV"/>
        </w:rPr>
        <w:t>jaudas stacijām”.</w:t>
      </w:r>
    </w:p>
    <w:p w14:paraId="13080E89" w14:textId="77777777" w:rsidR="00B12B5C" w:rsidRPr="00E8503E" w:rsidRDefault="00B12B5C" w:rsidP="002002F3">
      <w:pPr>
        <w:spacing w:after="0" w:line="240" w:lineRule="auto"/>
        <w:ind w:firstLine="851"/>
        <w:jc w:val="both"/>
        <w:rPr>
          <w:rFonts w:ascii="Times New Roman" w:eastAsia="Times New Roman" w:hAnsi="Times New Roman"/>
          <w:sz w:val="24"/>
          <w:szCs w:val="24"/>
          <w:lang w:eastAsia="lv-LV"/>
        </w:rPr>
      </w:pPr>
    </w:p>
    <w:p w14:paraId="266EED04" w14:textId="7B68811E" w:rsidR="007F3981" w:rsidRPr="00E8503E" w:rsidRDefault="0071179C" w:rsidP="002002F3">
      <w:pPr>
        <w:spacing w:after="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4A6A25" w:rsidRPr="00E8503E">
        <w:rPr>
          <w:rFonts w:ascii="Times New Roman" w:eastAsia="Times New Roman" w:hAnsi="Times New Roman"/>
          <w:sz w:val="24"/>
          <w:szCs w:val="24"/>
          <w:lang w:eastAsia="lv-LV"/>
        </w:rPr>
        <w:t>4</w:t>
      </w:r>
      <w:r w:rsidRPr="00E8503E">
        <w:rPr>
          <w:rFonts w:ascii="Times New Roman" w:eastAsia="Times New Roman" w:hAnsi="Times New Roman"/>
          <w:sz w:val="24"/>
          <w:szCs w:val="24"/>
          <w:lang w:eastAsia="lv-LV"/>
        </w:rPr>
        <w:t>2</w:t>
      </w:r>
      <w:r w:rsidR="006E5C62" w:rsidRPr="00E8503E">
        <w:rPr>
          <w:rFonts w:ascii="Times New Roman" w:eastAsia="Times New Roman" w:hAnsi="Times New Roman"/>
          <w:sz w:val="24"/>
          <w:szCs w:val="24"/>
          <w:lang w:eastAsia="lv-LV"/>
        </w:rPr>
        <w:t>. Papildināt 67. punktu aiz</w:t>
      </w:r>
      <w:r w:rsidR="00E01876" w:rsidRPr="00E8503E">
        <w:rPr>
          <w:rFonts w:ascii="Times New Roman" w:eastAsia="Times New Roman" w:hAnsi="Times New Roman"/>
          <w:sz w:val="24"/>
          <w:szCs w:val="24"/>
          <w:lang w:eastAsia="lv-LV"/>
        </w:rPr>
        <w:t xml:space="preserve"> </w:t>
      </w:r>
      <w:r w:rsidR="00CD1AE4" w:rsidRPr="00E8503E">
        <w:rPr>
          <w:rFonts w:ascii="Times New Roman" w:eastAsia="Times New Roman" w:hAnsi="Times New Roman"/>
          <w:sz w:val="24"/>
          <w:szCs w:val="24"/>
          <w:lang w:eastAsia="lv-LV"/>
        </w:rPr>
        <w:t>s</w:t>
      </w:r>
      <w:r w:rsidR="005642BF" w:rsidRPr="00E8503E">
        <w:rPr>
          <w:rFonts w:ascii="Times New Roman" w:hAnsi="Times New Roman"/>
          <w:sz w:val="24"/>
          <w:szCs w:val="24"/>
          <w:shd w:val="clear" w:color="auto" w:fill="FFFFFF"/>
        </w:rPr>
        <w:t xml:space="preserve">kaitļa un burtiem “4 MW” ar vārdiem </w:t>
      </w:r>
      <w:r w:rsidR="000162D6" w:rsidRPr="00E8503E">
        <w:rPr>
          <w:rFonts w:ascii="Times New Roman" w:hAnsi="Times New Roman"/>
          <w:sz w:val="24"/>
          <w:szCs w:val="24"/>
          <w:shd w:val="clear" w:color="auto" w:fill="FFFFFF"/>
        </w:rPr>
        <w:t>un skaitļiem</w:t>
      </w:r>
      <w:r w:rsidR="005642BF" w:rsidRPr="00E8503E">
        <w:rPr>
          <w:rFonts w:ascii="Times New Roman" w:hAnsi="Times New Roman"/>
          <w:sz w:val="24"/>
          <w:szCs w:val="24"/>
          <w:shd w:val="clear" w:color="auto" w:fill="FFFFFF"/>
        </w:rPr>
        <w:t xml:space="preserve"> “</w:t>
      </w:r>
      <w:r w:rsidR="002B78A7" w:rsidRPr="00E8503E">
        <w:rPr>
          <w:rFonts w:ascii="Times New Roman" w:hAnsi="Times New Roman"/>
          <w:sz w:val="24"/>
          <w:szCs w:val="24"/>
          <w:shd w:val="clear" w:color="auto" w:fill="FFFFFF"/>
        </w:rPr>
        <w:t>un koģenerācijas stacij</w:t>
      </w:r>
      <w:r w:rsidR="00FE21E1" w:rsidRPr="00E8503E">
        <w:rPr>
          <w:rFonts w:ascii="Times New Roman" w:hAnsi="Times New Roman"/>
          <w:sz w:val="24"/>
          <w:szCs w:val="24"/>
          <w:shd w:val="clear" w:color="auto" w:fill="FFFFFF"/>
        </w:rPr>
        <w:t>ām</w:t>
      </w:r>
      <w:r w:rsidR="002B78A7" w:rsidRPr="00E8503E">
        <w:rPr>
          <w:rFonts w:ascii="Times New Roman" w:hAnsi="Times New Roman"/>
          <w:sz w:val="24"/>
          <w:szCs w:val="24"/>
          <w:shd w:val="clear" w:color="auto" w:fill="FFFFFF"/>
        </w:rPr>
        <w:t>, kas</w:t>
      </w:r>
      <w:r w:rsidR="00E56DD4" w:rsidRPr="00E8503E">
        <w:rPr>
          <w:rFonts w:ascii="Times New Roman" w:hAnsi="Times New Roman"/>
          <w:sz w:val="24"/>
          <w:szCs w:val="24"/>
          <w:shd w:val="clear" w:color="auto" w:fill="FFFFFF"/>
        </w:rPr>
        <w:t>, ievērojot vienotā tehnoloģiskā cikla principu, veikušas apvienošanos</w:t>
      </w:r>
      <w:r w:rsidR="00226CA3" w:rsidRPr="00E8503E">
        <w:rPr>
          <w:rFonts w:ascii="Times New Roman" w:hAnsi="Times New Roman"/>
          <w:sz w:val="24"/>
          <w:szCs w:val="24"/>
          <w:shd w:val="clear" w:color="auto" w:fill="FFFFFF"/>
        </w:rPr>
        <w:t>”</w:t>
      </w:r>
      <w:r w:rsidR="008A302E" w:rsidRPr="00E8503E">
        <w:rPr>
          <w:rFonts w:ascii="Times New Roman" w:hAnsi="Times New Roman"/>
          <w:sz w:val="24"/>
          <w:szCs w:val="24"/>
          <w:shd w:val="clear" w:color="auto" w:fill="FFFFFF"/>
        </w:rPr>
        <w:t>.</w:t>
      </w:r>
    </w:p>
    <w:p w14:paraId="5C90C6AA" w14:textId="77777777" w:rsidR="00985295" w:rsidRPr="00E8503E" w:rsidRDefault="00985295" w:rsidP="002002F3">
      <w:pPr>
        <w:spacing w:after="0" w:line="240" w:lineRule="auto"/>
        <w:ind w:firstLine="851"/>
        <w:jc w:val="both"/>
        <w:rPr>
          <w:rFonts w:ascii="Times New Roman" w:hAnsi="Times New Roman"/>
          <w:sz w:val="24"/>
          <w:szCs w:val="24"/>
          <w:shd w:val="clear" w:color="auto" w:fill="FFFFFF"/>
        </w:rPr>
      </w:pPr>
    </w:p>
    <w:p w14:paraId="74B3BFCD" w14:textId="732E531B" w:rsidR="00502D5C" w:rsidRPr="00E8503E" w:rsidRDefault="0071179C" w:rsidP="002002F3">
      <w:pPr>
        <w:spacing w:after="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8329FC" w:rsidRPr="00E8503E">
        <w:rPr>
          <w:rFonts w:ascii="Times New Roman" w:hAnsi="Times New Roman"/>
          <w:sz w:val="24"/>
          <w:szCs w:val="24"/>
          <w:shd w:val="clear" w:color="auto" w:fill="FFFFFF"/>
        </w:rPr>
        <w:t>4</w:t>
      </w:r>
      <w:r w:rsidRPr="00E8503E">
        <w:rPr>
          <w:rFonts w:ascii="Times New Roman" w:hAnsi="Times New Roman"/>
          <w:sz w:val="24"/>
          <w:szCs w:val="24"/>
          <w:shd w:val="clear" w:color="auto" w:fill="FFFFFF"/>
        </w:rPr>
        <w:t>3</w:t>
      </w:r>
      <w:r w:rsidR="00237F3F" w:rsidRPr="00E8503E">
        <w:rPr>
          <w:rFonts w:ascii="Times New Roman" w:hAnsi="Times New Roman"/>
          <w:sz w:val="24"/>
          <w:szCs w:val="24"/>
          <w:shd w:val="clear" w:color="auto" w:fill="FFFFFF"/>
        </w:rPr>
        <w:t xml:space="preserve">. </w:t>
      </w:r>
      <w:r w:rsidR="001E7F8B" w:rsidRPr="00E8503E">
        <w:rPr>
          <w:rFonts w:ascii="Times New Roman" w:hAnsi="Times New Roman"/>
          <w:sz w:val="24"/>
          <w:szCs w:val="24"/>
          <w:shd w:val="clear" w:color="auto" w:fill="FFFFFF"/>
        </w:rPr>
        <w:t>Papildināt noteikumus ar 72.</w:t>
      </w:r>
      <w:r w:rsidR="001E7F8B" w:rsidRPr="00E8503E">
        <w:rPr>
          <w:rFonts w:ascii="Times New Roman" w:hAnsi="Times New Roman"/>
          <w:sz w:val="24"/>
          <w:szCs w:val="24"/>
          <w:shd w:val="clear" w:color="auto" w:fill="FFFFFF"/>
          <w:vertAlign w:val="superscript"/>
        </w:rPr>
        <w:t>1</w:t>
      </w:r>
      <w:r w:rsidR="001E7F8B" w:rsidRPr="00E8503E">
        <w:rPr>
          <w:rFonts w:ascii="Times New Roman" w:hAnsi="Times New Roman"/>
          <w:sz w:val="24"/>
          <w:szCs w:val="24"/>
          <w:shd w:val="clear" w:color="auto" w:fill="FFFFFF"/>
        </w:rPr>
        <w:t> punktu šādā redakcijā:</w:t>
      </w:r>
    </w:p>
    <w:p w14:paraId="3CD2D559" w14:textId="018B561E" w:rsidR="00612AEB" w:rsidRPr="00E8503E" w:rsidRDefault="00716915" w:rsidP="002002F3">
      <w:pPr>
        <w:pStyle w:val="ListParagraph"/>
        <w:suppressAutoHyphens w:val="0"/>
        <w:spacing w:after="0" w:line="240" w:lineRule="auto"/>
        <w:ind w:left="0" w:firstLine="851"/>
        <w:contextualSpacing w:val="0"/>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t>“</w:t>
      </w:r>
      <w:r w:rsidR="00727353" w:rsidRPr="00E8503E">
        <w:rPr>
          <w:rFonts w:ascii="Times New Roman" w:hAnsi="Times New Roman"/>
          <w:sz w:val="24"/>
          <w:szCs w:val="24"/>
          <w:shd w:val="clear" w:color="auto" w:fill="FFFFFF"/>
        </w:rPr>
        <w:t>72.</w:t>
      </w:r>
      <w:r w:rsidR="00F31A5D" w:rsidRPr="00E8503E">
        <w:rPr>
          <w:rFonts w:ascii="Times New Roman" w:hAnsi="Times New Roman"/>
          <w:sz w:val="24"/>
          <w:szCs w:val="24"/>
          <w:shd w:val="clear" w:color="auto" w:fill="FFFFFF"/>
          <w:vertAlign w:val="superscript"/>
        </w:rPr>
        <w:t>1</w:t>
      </w:r>
      <w:r w:rsidR="00F31A5D" w:rsidRPr="00E8503E">
        <w:rPr>
          <w:rFonts w:ascii="Times New Roman" w:hAnsi="Times New Roman"/>
          <w:sz w:val="24"/>
          <w:szCs w:val="24"/>
          <w:shd w:val="clear" w:color="auto" w:fill="FFFFFF"/>
        </w:rPr>
        <w:t xml:space="preserve"> </w:t>
      </w:r>
      <w:r w:rsidR="005158DF" w:rsidRPr="00E8503E">
        <w:rPr>
          <w:rFonts w:ascii="Times New Roman" w:hAnsi="Times New Roman"/>
          <w:sz w:val="24"/>
          <w:szCs w:val="24"/>
          <w:shd w:val="clear" w:color="auto" w:fill="FFFFFF"/>
        </w:rPr>
        <w:t>Komersant</w:t>
      </w:r>
      <w:r w:rsidR="00860F05" w:rsidRPr="00E8503E">
        <w:rPr>
          <w:rFonts w:ascii="Times New Roman" w:hAnsi="Times New Roman"/>
          <w:sz w:val="24"/>
          <w:szCs w:val="24"/>
          <w:shd w:val="clear" w:color="auto" w:fill="FFFFFF"/>
        </w:rPr>
        <w:t>s</w:t>
      </w:r>
      <w:r w:rsidR="005158DF" w:rsidRPr="00E8503E">
        <w:rPr>
          <w:rFonts w:ascii="Times New Roman" w:hAnsi="Times New Roman"/>
          <w:sz w:val="24"/>
          <w:szCs w:val="24"/>
          <w:shd w:val="clear" w:color="auto" w:fill="FFFFFF"/>
        </w:rPr>
        <w:t xml:space="preserve"> </w:t>
      </w:r>
      <w:r w:rsidR="00614016" w:rsidRPr="00E8503E">
        <w:rPr>
          <w:rFonts w:ascii="Times New Roman" w:hAnsi="Times New Roman"/>
          <w:sz w:val="24"/>
          <w:szCs w:val="24"/>
          <w:shd w:val="clear" w:color="auto" w:fill="FFFFFF"/>
        </w:rPr>
        <w:t>ne biežāk kā reizi gadā</w:t>
      </w:r>
      <w:r w:rsidR="00A427EA" w:rsidRPr="00E8503E">
        <w:rPr>
          <w:rFonts w:ascii="Times New Roman" w:hAnsi="Times New Roman"/>
          <w:sz w:val="24"/>
          <w:szCs w:val="24"/>
          <w:shd w:val="clear" w:color="auto" w:fill="FFFFFF"/>
        </w:rPr>
        <w:t>, iesniedzot iesniegumu,</w:t>
      </w:r>
      <w:r w:rsidR="00614016" w:rsidRPr="00E8503E">
        <w:rPr>
          <w:rFonts w:ascii="Times New Roman" w:hAnsi="Times New Roman"/>
          <w:sz w:val="24"/>
          <w:szCs w:val="24"/>
          <w:shd w:val="clear" w:color="auto" w:fill="FFFFFF"/>
        </w:rPr>
        <w:t xml:space="preserve"> </w:t>
      </w:r>
      <w:r w:rsidR="006E1CEA" w:rsidRPr="00E8503E">
        <w:rPr>
          <w:rFonts w:ascii="Times New Roman" w:hAnsi="Times New Roman"/>
          <w:sz w:val="24"/>
          <w:szCs w:val="24"/>
          <w:shd w:val="clear" w:color="auto" w:fill="FFFFFF"/>
        </w:rPr>
        <w:t xml:space="preserve">var lūgt biroju </w:t>
      </w:r>
      <w:r w:rsidR="00430310" w:rsidRPr="00E8503E">
        <w:rPr>
          <w:rFonts w:ascii="Times New Roman" w:hAnsi="Times New Roman"/>
          <w:sz w:val="24"/>
          <w:szCs w:val="24"/>
          <w:shd w:val="clear" w:color="auto" w:fill="FFFFFF"/>
        </w:rPr>
        <w:t>palielināt vai samazināt</w:t>
      </w:r>
      <w:r w:rsidR="006E1CEA" w:rsidRPr="00E8503E">
        <w:rPr>
          <w:rFonts w:ascii="Times New Roman" w:hAnsi="Times New Roman"/>
          <w:sz w:val="24"/>
          <w:szCs w:val="24"/>
          <w:shd w:val="clear" w:color="auto" w:fill="FFFFFF"/>
        </w:rPr>
        <w:t xml:space="preserve"> šo noteikumu 60.</w:t>
      </w:r>
      <w:r w:rsidR="006767C2" w:rsidRPr="00E8503E">
        <w:rPr>
          <w:rFonts w:ascii="Times New Roman" w:hAnsi="Times New Roman"/>
          <w:sz w:val="24"/>
          <w:szCs w:val="24"/>
          <w:shd w:val="clear" w:color="auto" w:fill="FFFFFF"/>
        </w:rPr>
        <w:t>,</w:t>
      </w:r>
      <w:r w:rsidR="00F30A6A" w:rsidRPr="00E8503E">
        <w:rPr>
          <w:rFonts w:ascii="Times New Roman" w:hAnsi="Times New Roman"/>
          <w:sz w:val="24"/>
          <w:szCs w:val="24"/>
          <w:shd w:val="clear" w:color="auto" w:fill="FFFFFF"/>
        </w:rPr>
        <w:t xml:space="preserve"> 67. un </w:t>
      </w:r>
      <w:r w:rsidR="006767C2" w:rsidRPr="00E8503E">
        <w:rPr>
          <w:rFonts w:ascii="Times New Roman" w:hAnsi="Times New Roman"/>
          <w:sz w:val="24"/>
          <w:szCs w:val="24"/>
          <w:shd w:val="clear" w:color="auto" w:fill="FFFFFF"/>
        </w:rPr>
        <w:t>78</w:t>
      </w:r>
      <w:r w:rsidR="00F30A6A" w:rsidRPr="00E8503E">
        <w:rPr>
          <w:rFonts w:ascii="Times New Roman" w:hAnsi="Times New Roman"/>
          <w:sz w:val="24"/>
          <w:szCs w:val="24"/>
          <w:shd w:val="clear" w:color="auto" w:fill="FFFFFF"/>
        </w:rPr>
        <w:t>. </w:t>
      </w:r>
      <w:r w:rsidR="006E1CEA" w:rsidRPr="00E8503E">
        <w:rPr>
          <w:rFonts w:ascii="Times New Roman" w:hAnsi="Times New Roman"/>
          <w:sz w:val="24"/>
          <w:szCs w:val="24"/>
          <w:shd w:val="clear" w:color="auto" w:fill="FFFFFF"/>
        </w:rPr>
        <w:t>punktā minētajās formulās izmantoto cenas diferencēšanas koeficientu pārkompens</w:t>
      </w:r>
      <w:r w:rsidR="003F533E" w:rsidRPr="00E8503E">
        <w:rPr>
          <w:rFonts w:ascii="Times New Roman" w:hAnsi="Times New Roman"/>
          <w:sz w:val="24"/>
          <w:szCs w:val="24"/>
          <w:shd w:val="clear" w:color="auto" w:fill="FFFFFF"/>
        </w:rPr>
        <w:t>ācijas</w:t>
      </w:r>
      <w:r w:rsidR="006E1CEA" w:rsidRPr="00E8503E">
        <w:rPr>
          <w:rFonts w:ascii="Times New Roman" w:hAnsi="Times New Roman"/>
          <w:sz w:val="24"/>
          <w:szCs w:val="24"/>
          <w:shd w:val="clear" w:color="auto" w:fill="FFFFFF"/>
        </w:rPr>
        <w:t xml:space="preserve"> novēršanai </w:t>
      </w:r>
      <w:r w:rsidR="006E1CEA" w:rsidRPr="00E8503E">
        <w:rPr>
          <w:rFonts w:ascii="Times New Roman" w:hAnsi="Times New Roman"/>
          <w:i/>
          <w:sz w:val="24"/>
          <w:szCs w:val="24"/>
          <w:shd w:val="clear" w:color="auto" w:fill="FFFFFF"/>
        </w:rPr>
        <w:t>s</w:t>
      </w:r>
      <w:r w:rsidR="006E1CEA" w:rsidRPr="00E8503E">
        <w:rPr>
          <w:rFonts w:ascii="Times New Roman" w:hAnsi="Times New Roman"/>
          <w:sz w:val="24"/>
          <w:szCs w:val="24"/>
          <w:shd w:val="clear" w:color="auto" w:fill="FFFFFF"/>
        </w:rPr>
        <w:t xml:space="preserve">, </w:t>
      </w:r>
      <w:r w:rsidR="003245F8" w:rsidRPr="00E8503E">
        <w:rPr>
          <w:rFonts w:ascii="Times New Roman" w:hAnsi="Times New Roman"/>
          <w:sz w:val="24"/>
          <w:szCs w:val="24"/>
          <w:shd w:val="clear" w:color="auto" w:fill="FFFFFF"/>
        </w:rPr>
        <w:t>atbilstoši</w:t>
      </w:r>
      <w:r w:rsidR="006E1CEA" w:rsidRPr="00E8503E">
        <w:rPr>
          <w:rFonts w:ascii="Times New Roman" w:hAnsi="Times New Roman"/>
          <w:sz w:val="24"/>
          <w:szCs w:val="24"/>
          <w:shd w:val="clear" w:color="auto" w:fill="FFFFFF"/>
        </w:rPr>
        <w:t xml:space="preserve"> </w:t>
      </w:r>
      <w:r w:rsidR="00AD1222" w:rsidRPr="00E8503E">
        <w:rPr>
          <w:rFonts w:ascii="Times New Roman" w:hAnsi="Times New Roman"/>
          <w:sz w:val="24"/>
          <w:szCs w:val="24"/>
          <w:shd w:val="clear" w:color="auto" w:fill="FFFFFF"/>
        </w:rPr>
        <w:t>pārskatot</w:t>
      </w:r>
      <w:r w:rsidR="006E1CEA" w:rsidRPr="00E8503E">
        <w:rPr>
          <w:rFonts w:ascii="Times New Roman" w:hAnsi="Times New Roman"/>
          <w:sz w:val="24"/>
          <w:szCs w:val="24"/>
          <w:shd w:val="clear" w:color="auto" w:fill="FFFFFF"/>
        </w:rPr>
        <w:t xml:space="preserve"> atlikušo </w:t>
      </w:r>
      <w:r w:rsidR="006B394C" w:rsidRPr="00E8503E">
        <w:rPr>
          <w:rFonts w:ascii="Times New Roman" w:hAnsi="Times New Roman"/>
          <w:sz w:val="24"/>
          <w:szCs w:val="24"/>
          <w:shd w:val="clear" w:color="auto" w:fill="FFFFFF"/>
        </w:rPr>
        <w:t xml:space="preserve">valsts </w:t>
      </w:r>
      <w:r w:rsidR="006E1CEA" w:rsidRPr="00E8503E">
        <w:rPr>
          <w:rFonts w:ascii="Times New Roman" w:hAnsi="Times New Roman"/>
          <w:sz w:val="24"/>
          <w:szCs w:val="24"/>
          <w:shd w:val="clear" w:color="auto" w:fill="FFFFFF"/>
        </w:rPr>
        <w:t xml:space="preserve">atbalsta perioda ilgumu. </w:t>
      </w:r>
      <w:r w:rsidR="00A427EA" w:rsidRPr="00E8503E">
        <w:rPr>
          <w:rFonts w:ascii="Times New Roman" w:hAnsi="Times New Roman"/>
          <w:sz w:val="24"/>
          <w:szCs w:val="24"/>
          <w:shd w:val="clear" w:color="auto" w:fill="FFFFFF"/>
        </w:rPr>
        <w:t xml:space="preserve">Birojs pieņem lēmumu par </w:t>
      </w:r>
      <w:r w:rsidR="000127C3" w:rsidRPr="00E8503E">
        <w:rPr>
          <w:rFonts w:ascii="Times New Roman" w:hAnsi="Times New Roman"/>
          <w:sz w:val="24"/>
          <w:szCs w:val="24"/>
          <w:shd w:val="clear" w:color="auto" w:fill="FFFFFF"/>
        </w:rPr>
        <w:t>šo noteikumu 60</w:t>
      </w:r>
      <w:r w:rsidR="006C5627" w:rsidRPr="00E8503E">
        <w:rPr>
          <w:rFonts w:ascii="Times New Roman" w:hAnsi="Times New Roman"/>
          <w:sz w:val="24"/>
          <w:szCs w:val="24"/>
          <w:shd w:val="clear" w:color="auto" w:fill="FFFFFF"/>
        </w:rPr>
        <w:t>.,</w:t>
      </w:r>
      <w:r w:rsidR="00B25EA8" w:rsidRPr="00E8503E">
        <w:rPr>
          <w:rFonts w:ascii="Times New Roman" w:hAnsi="Times New Roman"/>
          <w:sz w:val="24"/>
          <w:szCs w:val="24"/>
          <w:shd w:val="clear" w:color="auto" w:fill="FFFFFF"/>
        </w:rPr>
        <w:t xml:space="preserve"> 67. </w:t>
      </w:r>
      <w:r w:rsidR="006C5627" w:rsidRPr="00E8503E">
        <w:rPr>
          <w:rFonts w:ascii="Times New Roman" w:hAnsi="Times New Roman"/>
          <w:sz w:val="24"/>
          <w:szCs w:val="24"/>
          <w:shd w:val="clear" w:color="auto" w:fill="FFFFFF"/>
        </w:rPr>
        <w:t xml:space="preserve">un 78. </w:t>
      </w:r>
      <w:r w:rsidR="000127C3" w:rsidRPr="00E8503E">
        <w:rPr>
          <w:rFonts w:ascii="Times New Roman" w:hAnsi="Times New Roman"/>
          <w:sz w:val="24"/>
          <w:szCs w:val="24"/>
          <w:shd w:val="clear" w:color="auto" w:fill="FFFFFF"/>
        </w:rPr>
        <w:t>punktā minētajās formulās izmantotā cenas diferencēšanas koeficienta pārkompens</w:t>
      </w:r>
      <w:r w:rsidR="003F533E" w:rsidRPr="00E8503E">
        <w:rPr>
          <w:rFonts w:ascii="Times New Roman" w:hAnsi="Times New Roman"/>
          <w:sz w:val="24"/>
          <w:szCs w:val="24"/>
          <w:shd w:val="clear" w:color="auto" w:fill="FFFFFF"/>
        </w:rPr>
        <w:t>ācijas</w:t>
      </w:r>
      <w:r w:rsidR="000127C3" w:rsidRPr="00E8503E">
        <w:rPr>
          <w:rFonts w:ascii="Times New Roman" w:hAnsi="Times New Roman"/>
          <w:sz w:val="24"/>
          <w:szCs w:val="24"/>
          <w:shd w:val="clear" w:color="auto" w:fill="FFFFFF"/>
        </w:rPr>
        <w:t xml:space="preserve"> novēršanai </w:t>
      </w:r>
      <w:r w:rsidR="000127C3" w:rsidRPr="00E8503E">
        <w:rPr>
          <w:rFonts w:ascii="Times New Roman" w:hAnsi="Times New Roman"/>
          <w:i/>
          <w:sz w:val="24"/>
          <w:szCs w:val="24"/>
          <w:shd w:val="clear" w:color="auto" w:fill="FFFFFF"/>
        </w:rPr>
        <w:t>s</w:t>
      </w:r>
      <w:r w:rsidR="000127C3" w:rsidRPr="00E8503E">
        <w:rPr>
          <w:rFonts w:ascii="Times New Roman" w:hAnsi="Times New Roman"/>
          <w:sz w:val="24"/>
          <w:szCs w:val="24"/>
          <w:shd w:val="clear" w:color="auto" w:fill="FFFFFF"/>
        </w:rPr>
        <w:t xml:space="preserve"> un atlikušā </w:t>
      </w:r>
      <w:r w:rsidR="002A0909" w:rsidRPr="00E8503E">
        <w:rPr>
          <w:rFonts w:ascii="Times New Roman" w:hAnsi="Times New Roman"/>
          <w:sz w:val="24"/>
          <w:szCs w:val="24"/>
          <w:shd w:val="clear" w:color="auto" w:fill="FFFFFF"/>
        </w:rPr>
        <w:t xml:space="preserve">valsts </w:t>
      </w:r>
      <w:r w:rsidR="000127C3" w:rsidRPr="00E8503E">
        <w:rPr>
          <w:rFonts w:ascii="Times New Roman" w:hAnsi="Times New Roman"/>
          <w:sz w:val="24"/>
          <w:szCs w:val="24"/>
          <w:shd w:val="clear" w:color="auto" w:fill="FFFFFF"/>
        </w:rPr>
        <w:t xml:space="preserve">atbalsta perioda </w:t>
      </w:r>
      <w:r w:rsidR="00D9670B" w:rsidRPr="00E8503E">
        <w:rPr>
          <w:rFonts w:ascii="Times New Roman" w:hAnsi="Times New Roman"/>
          <w:sz w:val="24"/>
          <w:szCs w:val="24"/>
          <w:shd w:val="clear" w:color="auto" w:fill="FFFFFF"/>
        </w:rPr>
        <w:t xml:space="preserve">ilguma </w:t>
      </w:r>
      <w:r w:rsidR="000127C3" w:rsidRPr="00E8503E">
        <w:rPr>
          <w:rFonts w:ascii="Times New Roman" w:hAnsi="Times New Roman"/>
          <w:sz w:val="24"/>
          <w:szCs w:val="24"/>
          <w:shd w:val="clear" w:color="auto" w:fill="FFFFFF"/>
        </w:rPr>
        <w:t>pārskatīšanu</w:t>
      </w:r>
      <w:r w:rsidR="00C20432" w:rsidRPr="00E8503E">
        <w:rPr>
          <w:rFonts w:ascii="Times New Roman" w:hAnsi="Times New Roman"/>
          <w:sz w:val="24"/>
          <w:szCs w:val="24"/>
          <w:shd w:val="clear" w:color="auto" w:fill="FFFFFF"/>
        </w:rPr>
        <w:t>, ievērojot</w:t>
      </w:r>
      <w:r w:rsidR="003901F1" w:rsidRPr="00E8503E">
        <w:rPr>
          <w:rFonts w:ascii="Times New Roman" w:hAnsi="Times New Roman"/>
          <w:sz w:val="24"/>
          <w:szCs w:val="24"/>
          <w:shd w:val="clear" w:color="auto" w:fill="FFFFFF"/>
        </w:rPr>
        <w:t xml:space="preserve"> </w:t>
      </w:r>
      <w:r w:rsidR="00B17D2A" w:rsidRPr="00E8503E">
        <w:rPr>
          <w:rFonts w:ascii="Times New Roman" w:hAnsi="Times New Roman"/>
          <w:sz w:val="24"/>
          <w:szCs w:val="24"/>
          <w:shd w:val="clear" w:color="auto" w:fill="FFFFFF"/>
        </w:rPr>
        <w:t>šo</w:t>
      </w:r>
      <w:r w:rsidR="005D2688" w:rsidRPr="00E8503E">
        <w:rPr>
          <w:rFonts w:ascii="Times New Roman" w:hAnsi="Times New Roman"/>
          <w:sz w:val="24"/>
          <w:szCs w:val="24"/>
          <w:shd w:val="clear" w:color="auto" w:fill="FFFFFF"/>
        </w:rPr>
        <w:t xml:space="preserve"> noteikum</w:t>
      </w:r>
      <w:r w:rsidR="00B17D2A" w:rsidRPr="00E8503E">
        <w:rPr>
          <w:rFonts w:ascii="Times New Roman" w:hAnsi="Times New Roman"/>
          <w:sz w:val="24"/>
          <w:szCs w:val="24"/>
          <w:shd w:val="clear" w:color="auto" w:fill="FFFFFF"/>
        </w:rPr>
        <w:t>u 66.,</w:t>
      </w:r>
      <w:r w:rsidR="00DD0F8B" w:rsidRPr="00E8503E">
        <w:rPr>
          <w:rFonts w:ascii="Times New Roman" w:hAnsi="Times New Roman"/>
          <w:sz w:val="24"/>
          <w:szCs w:val="24"/>
          <w:shd w:val="clear" w:color="auto" w:fill="FFFFFF"/>
        </w:rPr>
        <w:t xml:space="preserve"> 68. un 79.</w:t>
      </w:r>
      <w:r w:rsidR="00B17D2A" w:rsidRPr="00E8503E">
        <w:rPr>
          <w:rFonts w:ascii="Times New Roman" w:hAnsi="Times New Roman"/>
          <w:sz w:val="24"/>
          <w:szCs w:val="24"/>
          <w:shd w:val="clear" w:color="auto" w:fill="FFFFFF"/>
        </w:rPr>
        <w:t xml:space="preserve"> punktā</w:t>
      </w:r>
      <w:r w:rsidR="005D2688" w:rsidRPr="00E8503E">
        <w:rPr>
          <w:rFonts w:ascii="Times New Roman" w:hAnsi="Times New Roman"/>
          <w:sz w:val="24"/>
          <w:szCs w:val="24"/>
          <w:shd w:val="clear" w:color="auto" w:fill="FFFFFF"/>
        </w:rPr>
        <w:t xml:space="preserve"> noteikto </w:t>
      </w:r>
      <w:r w:rsidR="002A0909" w:rsidRPr="00E8503E">
        <w:rPr>
          <w:rFonts w:ascii="Times New Roman" w:hAnsi="Times New Roman"/>
          <w:sz w:val="24"/>
          <w:szCs w:val="24"/>
          <w:shd w:val="clear" w:color="auto" w:fill="FFFFFF"/>
        </w:rPr>
        <w:t xml:space="preserve">valsts </w:t>
      </w:r>
      <w:r w:rsidR="002A5D42" w:rsidRPr="00E8503E">
        <w:rPr>
          <w:rFonts w:ascii="Times New Roman" w:hAnsi="Times New Roman"/>
          <w:sz w:val="24"/>
          <w:szCs w:val="24"/>
          <w:shd w:val="clear" w:color="auto" w:fill="FFFFFF"/>
        </w:rPr>
        <w:t>atbalsta periodu</w:t>
      </w:r>
      <w:r w:rsidR="00671A9F" w:rsidRPr="00E8503E">
        <w:rPr>
          <w:rFonts w:ascii="Times New Roman" w:hAnsi="Times New Roman"/>
          <w:sz w:val="24"/>
          <w:szCs w:val="24"/>
          <w:shd w:val="clear" w:color="auto" w:fill="FFFFFF"/>
        </w:rPr>
        <w:t xml:space="preserve"> ilgumu</w:t>
      </w:r>
      <w:r w:rsidR="0014006A" w:rsidRPr="00E8503E">
        <w:rPr>
          <w:rFonts w:ascii="Times New Roman" w:hAnsi="Times New Roman"/>
          <w:sz w:val="24"/>
          <w:szCs w:val="24"/>
          <w:shd w:val="clear" w:color="auto" w:fill="FFFFFF"/>
        </w:rPr>
        <w:t xml:space="preserve">, kā arī šo noteikumu </w:t>
      </w:r>
      <w:r w:rsidR="007B4EDC" w:rsidRPr="00E8503E">
        <w:rPr>
          <w:rFonts w:ascii="Times New Roman" w:hAnsi="Times New Roman"/>
          <w:sz w:val="24"/>
          <w:szCs w:val="24"/>
          <w:shd w:val="clear" w:color="auto" w:fill="FFFFFF"/>
        </w:rPr>
        <w:t>81.</w:t>
      </w:r>
      <w:r w:rsidR="00E4471B" w:rsidRPr="00E8503E">
        <w:rPr>
          <w:rFonts w:ascii="Times New Roman" w:hAnsi="Times New Roman"/>
          <w:sz w:val="24"/>
          <w:szCs w:val="24"/>
          <w:shd w:val="clear" w:color="auto" w:fill="FFFFFF"/>
          <w:vertAlign w:val="superscript"/>
        </w:rPr>
        <w:t>9</w:t>
      </w:r>
      <w:r w:rsidR="00E4471B" w:rsidRPr="00E8503E">
        <w:rPr>
          <w:rFonts w:ascii="Times New Roman" w:hAnsi="Times New Roman"/>
          <w:sz w:val="24"/>
          <w:szCs w:val="24"/>
          <w:shd w:val="clear" w:color="auto" w:fill="FFFFFF"/>
        </w:rPr>
        <w:t xml:space="preserve"> un </w:t>
      </w:r>
      <w:r w:rsidR="007B4EDC" w:rsidRPr="00E8503E">
        <w:rPr>
          <w:rFonts w:ascii="Times New Roman" w:hAnsi="Times New Roman"/>
          <w:sz w:val="24"/>
          <w:szCs w:val="24"/>
          <w:shd w:val="clear" w:color="auto" w:fill="FFFFFF"/>
        </w:rPr>
        <w:t>81.</w:t>
      </w:r>
      <w:r w:rsidR="007B4EDC" w:rsidRPr="00E8503E">
        <w:rPr>
          <w:rFonts w:ascii="Times New Roman" w:hAnsi="Times New Roman"/>
          <w:sz w:val="24"/>
          <w:szCs w:val="24"/>
          <w:shd w:val="clear" w:color="auto" w:fill="FFFFFF"/>
          <w:vertAlign w:val="superscript"/>
        </w:rPr>
        <w:t>10</w:t>
      </w:r>
      <w:r w:rsidR="007B4EDC" w:rsidRPr="00E8503E">
        <w:rPr>
          <w:rFonts w:ascii="Times New Roman" w:hAnsi="Times New Roman"/>
          <w:sz w:val="24"/>
          <w:szCs w:val="24"/>
          <w:shd w:val="clear" w:color="auto" w:fill="FFFFFF"/>
        </w:rPr>
        <w:t xml:space="preserve"> punkt</w:t>
      </w:r>
      <w:r w:rsidR="00292BA4" w:rsidRPr="00E8503E">
        <w:rPr>
          <w:rFonts w:ascii="Times New Roman" w:hAnsi="Times New Roman"/>
          <w:sz w:val="24"/>
          <w:szCs w:val="24"/>
          <w:shd w:val="clear" w:color="auto" w:fill="FFFFFF"/>
        </w:rPr>
        <w:t>a</w:t>
      </w:r>
      <w:r w:rsidR="007B4EDC" w:rsidRPr="00E8503E">
        <w:rPr>
          <w:rFonts w:ascii="Times New Roman" w:hAnsi="Times New Roman"/>
          <w:sz w:val="24"/>
          <w:szCs w:val="24"/>
          <w:shd w:val="clear" w:color="auto" w:fill="FFFFFF"/>
        </w:rPr>
        <w:t xml:space="preserve"> </w:t>
      </w:r>
      <w:r w:rsidR="005D2688" w:rsidRPr="00E8503E">
        <w:rPr>
          <w:rFonts w:ascii="Times New Roman" w:hAnsi="Times New Roman"/>
          <w:sz w:val="24"/>
          <w:szCs w:val="24"/>
          <w:shd w:val="clear" w:color="auto" w:fill="FFFFFF"/>
        </w:rPr>
        <w:t>nosacījumus</w:t>
      </w:r>
      <w:r w:rsidR="003901F1" w:rsidRPr="00E8503E">
        <w:rPr>
          <w:rFonts w:ascii="Times New Roman" w:hAnsi="Times New Roman"/>
          <w:sz w:val="24"/>
          <w:szCs w:val="24"/>
          <w:shd w:val="clear" w:color="auto" w:fill="FFFFFF"/>
        </w:rPr>
        <w:t>.”</w:t>
      </w:r>
    </w:p>
    <w:p w14:paraId="76FE106E" w14:textId="77777777" w:rsidR="00B12B5C" w:rsidRPr="00E8503E" w:rsidRDefault="00B12B5C" w:rsidP="002002F3">
      <w:pPr>
        <w:pStyle w:val="ListParagraph"/>
        <w:suppressAutoHyphens w:val="0"/>
        <w:spacing w:after="0" w:line="240" w:lineRule="auto"/>
        <w:ind w:left="0" w:firstLine="851"/>
        <w:contextualSpacing w:val="0"/>
        <w:jc w:val="both"/>
        <w:rPr>
          <w:rFonts w:ascii="Times New Roman" w:hAnsi="Times New Roman"/>
          <w:sz w:val="24"/>
          <w:szCs w:val="24"/>
          <w:shd w:val="clear" w:color="auto" w:fill="FFFFFF"/>
        </w:rPr>
      </w:pPr>
    </w:p>
    <w:p w14:paraId="3ED183E5" w14:textId="5973770B" w:rsidR="00110AEA" w:rsidRPr="00E8503E" w:rsidRDefault="0071179C" w:rsidP="002002F3">
      <w:pPr>
        <w:pStyle w:val="ListParagraph"/>
        <w:suppressAutoHyphens w:val="0"/>
        <w:spacing w:after="0" w:line="240" w:lineRule="auto"/>
        <w:ind w:left="0" w:firstLine="851"/>
        <w:contextualSpacing w:val="0"/>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1B5AA1" w:rsidRPr="00E8503E">
        <w:rPr>
          <w:rFonts w:ascii="Times New Roman" w:hAnsi="Times New Roman"/>
          <w:sz w:val="24"/>
          <w:szCs w:val="24"/>
          <w:shd w:val="clear" w:color="auto" w:fill="FFFFFF"/>
        </w:rPr>
        <w:t>4</w:t>
      </w:r>
      <w:r w:rsidRPr="00E8503E">
        <w:rPr>
          <w:rFonts w:ascii="Times New Roman" w:hAnsi="Times New Roman"/>
          <w:sz w:val="24"/>
          <w:szCs w:val="24"/>
          <w:shd w:val="clear" w:color="auto" w:fill="FFFFFF"/>
        </w:rPr>
        <w:t>4</w:t>
      </w:r>
      <w:r w:rsidR="00110AEA" w:rsidRPr="00E8503E">
        <w:rPr>
          <w:rFonts w:ascii="Times New Roman" w:hAnsi="Times New Roman"/>
          <w:sz w:val="24"/>
          <w:szCs w:val="24"/>
          <w:shd w:val="clear" w:color="auto" w:fill="FFFFFF"/>
        </w:rPr>
        <w:t>. Papildināt noteikumus ar 80.</w:t>
      </w:r>
      <w:r w:rsidR="00110AEA" w:rsidRPr="00E8503E">
        <w:rPr>
          <w:rFonts w:ascii="Times New Roman" w:hAnsi="Times New Roman"/>
          <w:sz w:val="24"/>
          <w:szCs w:val="24"/>
          <w:shd w:val="clear" w:color="auto" w:fill="FFFFFF"/>
          <w:vertAlign w:val="superscript"/>
        </w:rPr>
        <w:t>1</w:t>
      </w:r>
      <w:r w:rsidR="00110AEA" w:rsidRPr="00E8503E">
        <w:rPr>
          <w:rFonts w:ascii="Times New Roman" w:hAnsi="Times New Roman"/>
          <w:sz w:val="24"/>
          <w:szCs w:val="24"/>
          <w:shd w:val="clear" w:color="auto" w:fill="FFFFFF"/>
        </w:rPr>
        <w:t xml:space="preserve"> punktu šādā redakcijā:</w:t>
      </w:r>
    </w:p>
    <w:p w14:paraId="06BDC1F6" w14:textId="7187DFEC" w:rsidR="00110AEA" w:rsidRPr="00E8503E" w:rsidRDefault="00110AEA" w:rsidP="002002F3">
      <w:pPr>
        <w:pStyle w:val="ListParagraph"/>
        <w:suppressAutoHyphens w:val="0"/>
        <w:spacing w:after="0" w:line="240" w:lineRule="auto"/>
        <w:ind w:left="0" w:firstLine="851"/>
        <w:contextualSpacing w:val="0"/>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t>“80.</w:t>
      </w:r>
      <w:r w:rsidRPr="00E8503E">
        <w:rPr>
          <w:rFonts w:ascii="Times New Roman" w:hAnsi="Times New Roman"/>
          <w:sz w:val="24"/>
          <w:szCs w:val="24"/>
          <w:shd w:val="clear" w:color="auto" w:fill="FFFFFF"/>
          <w:vertAlign w:val="superscript"/>
        </w:rPr>
        <w:t>1</w:t>
      </w:r>
      <w:r w:rsidRPr="00E8503E">
        <w:rPr>
          <w:rFonts w:ascii="Times New Roman" w:hAnsi="Times New Roman"/>
          <w:sz w:val="24"/>
          <w:szCs w:val="24"/>
          <w:shd w:val="clear" w:color="auto" w:fill="FFFFFF"/>
        </w:rPr>
        <w:t xml:space="preserve"> Ja birojs konstatē, ka </w:t>
      </w:r>
      <w:r w:rsidR="008D37A4" w:rsidRPr="00E8503E">
        <w:rPr>
          <w:rFonts w:ascii="Times New Roman" w:hAnsi="Times New Roman"/>
          <w:sz w:val="24"/>
          <w:szCs w:val="24"/>
          <w:shd w:val="clear" w:color="auto" w:fill="FFFFFF"/>
        </w:rPr>
        <w:t>komersants</w:t>
      </w:r>
      <w:r w:rsidRPr="00E8503E">
        <w:rPr>
          <w:rFonts w:ascii="Times New Roman" w:hAnsi="Times New Roman"/>
          <w:sz w:val="24"/>
          <w:szCs w:val="24"/>
          <w:shd w:val="clear" w:color="auto" w:fill="FFFFFF"/>
        </w:rPr>
        <w:t xml:space="preserve"> ir </w:t>
      </w:r>
      <w:r w:rsidR="008D37A4" w:rsidRPr="00E8503E">
        <w:rPr>
          <w:rFonts w:ascii="Times New Roman" w:hAnsi="Times New Roman"/>
          <w:sz w:val="24"/>
          <w:szCs w:val="24"/>
          <w:shd w:val="clear" w:color="auto" w:fill="FFFFFF"/>
        </w:rPr>
        <w:t xml:space="preserve">turpinājis </w:t>
      </w:r>
      <w:r w:rsidRPr="00E8503E">
        <w:rPr>
          <w:rFonts w:ascii="Times New Roman" w:hAnsi="Times New Roman"/>
          <w:sz w:val="24"/>
          <w:szCs w:val="24"/>
          <w:shd w:val="clear" w:color="auto" w:fill="FFFFFF"/>
        </w:rPr>
        <w:t xml:space="preserve">saņemt valsts atbalstu pēc </w:t>
      </w:r>
      <w:r w:rsidR="00AE56B1" w:rsidRPr="00E8503E">
        <w:rPr>
          <w:rFonts w:ascii="Times New Roman" w:hAnsi="Times New Roman"/>
          <w:sz w:val="24"/>
          <w:szCs w:val="24"/>
          <w:shd w:val="clear" w:color="auto" w:fill="FFFFFF"/>
        </w:rPr>
        <w:t xml:space="preserve">koģenerācijas </w:t>
      </w:r>
      <w:r w:rsidRPr="00E8503E">
        <w:rPr>
          <w:rFonts w:ascii="Times New Roman" w:hAnsi="Times New Roman"/>
          <w:sz w:val="24"/>
          <w:szCs w:val="24"/>
          <w:shd w:val="clear" w:color="auto" w:fill="FFFFFF"/>
        </w:rPr>
        <w:t>stacijas pamatlīdzekļu pilna nolietojuma saskaņā ar normatīvajiem aktiem par grāmatvedības prasībām, tas pieņem</w:t>
      </w:r>
      <w:r w:rsidR="005B6E58" w:rsidRPr="00E8503E">
        <w:rPr>
          <w:rFonts w:ascii="Times New Roman" w:hAnsi="Times New Roman"/>
          <w:sz w:val="24"/>
          <w:szCs w:val="24"/>
          <w:shd w:val="clear" w:color="auto" w:fill="FFFFFF"/>
        </w:rPr>
        <w:t xml:space="preserve"> lēmumu par obligātā iepirkuma tiesību vai garantētās maksas </w:t>
      </w:r>
      <w:r w:rsidR="005B6E58" w:rsidRPr="00E8503E">
        <w:rPr>
          <w:rFonts w:ascii="Times New Roman" w:hAnsi="Times New Roman"/>
          <w:sz w:val="24"/>
          <w:szCs w:val="24"/>
          <w:shd w:val="clear" w:color="auto" w:fill="FFFFFF"/>
        </w:rPr>
        <w:lastRenderedPageBreak/>
        <w:t>tiesību atcelšanu un</w:t>
      </w:r>
      <w:r w:rsidRPr="00E8503E">
        <w:rPr>
          <w:rFonts w:ascii="Times New Roman" w:hAnsi="Times New Roman"/>
          <w:sz w:val="24"/>
          <w:szCs w:val="24"/>
          <w:shd w:val="clear" w:color="auto" w:fill="FFFFFF"/>
        </w:rPr>
        <w:t xml:space="preserve"> šo noteikumu </w:t>
      </w:r>
      <w:r w:rsidR="00BF2908" w:rsidRPr="00E8503E">
        <w:rPr>
          <w:rFonts w:ascii="Times New Roman" w:hAnsi="Times New Roman"/>
          <w:sz w:val="24"/>
          <w:szCs w:val="24"/>
          <w:shd w:val="clear" w:color="auto" w:fill="FFFFFF"/>
        </w:rPr>
        <w:t>87</w:t>
      </w:r>
      <w:r w:rsidRPr="00E8503E">
        <w:rPr>
          <w:rFonts w:ascii="Times New Roman" w:hAnsi="Times New Roman"/>
          <w:sz w:val="24"/>
          <w:szCs w:val="24"/>
          <w:shd w:val="clear" w:color="auto" w:fill="FFFFFF"/>
        </w:rPr>
        <w:t xml:space="preserve">. punktā minēto lēmumu, nelikumīgi saņemto valsts atbalstu skaitot no dienas, kad iestājies </w:t>
      </w:r>
      <w:r w:rsidR="00AE56B1" w:rsidRPr="00E8503E">
        <w:rPr>
          <w:rFonts w:ascii="Times New Roman" w:hAnsi="Times New Roman"/>
          <w:sz w:val="24"/>
          <w:szCs w:val="24"/>
          <w:shd w:val="clear" w:color="auto" w:fill="FFFFFF"/>
        </w:rPr>
        <w:t xml:space="preserve">koģenerācijas </w:t>
      </w:r>
      <w:r w:rsidRPr="00E8503E">
        <w:rPr>
          <w:rFonts w:ascii="Times New Roman" w:hAnsi="Times New Roman"/>
          <w:sz w:val="24"/>
          <w:szCs w:val="24"/>
          <w:shd w:val="clear" w:color="auto" w:fill="FFFFFF"/>
        </w:rPr>
        <w:t>stacijas pamatlīdzekļu pilns nolietojums.</w:t>
      </w:r>
      <w:r w:rsidR="00BB5C93" w:rsidRPr="00E8503E">
        <w:rPr>
          <w:rFonts w:ascii="Times New Roman" w:hAnsi="Times New Roman"/>
          <w:sz w:val="24"/>
          <w:szCs w:val="24"/>
          <w:shd w:val="clear" w:color="auto" w:fill="FFFFFF"/>
        </w:rPr>
        <w:t>”</w:t>
      </w:r>
    </w:p>
    <w:p w14:paraId="5EE4556F" w14:textId="566653C2" w:rsidR="00110AEA" w:rsidRPr="00E8503E" w:rsidRDefault="00110AEA" w:rsidP="002002F3">
      <w:pPr>
        <w:suppressAutoHyphens w:val="0"/>
        <w:spacing w:after="60" w:line="240" w:lineRule="auto"/>
        <w:ind w:firstLine="851"/>
        <w:jc w:val="both"/>
        <w:rPr>
          <w:rFonts w:ascii="Times New Roman" w:eastAsia="Times New Roman" w:hAnsi="Times New Roman"/>
          <w:sz w:val="24"/>
          <w:szCs w:val="24"/>
          <w:lang w:eastAsia="lv-LV"/>
        </w:rPr>
      </w:pPr>
    </w:p>
    <w:p w14:paraId="00A67FDA" w14:textId="3DAAB90A" w:rsidR="00A2057F" w:rsidRPr="00E8503E" w:rsidRDefault="0071179C"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A6A25" w:rsidRPr="00E8503E">
        <w:rPr>
          <w:rFonts w:ascii="Times New Roman" w:eastAsia="Times New Roman" w:hAnsi="Times New Roman"/>
          <w:sz w:val="24"/>
          <w:szCs w:val="24"/>
          <w:lang w:eastAsia="lv-LV"/>
        </w:rPr>
        <w:t>4</w:t>
      </w:r>
      <w:r w:rsidRPr="00E8503E">
        <w:rPr>
          <w:rFonts w:ascii="Times New Roman" w:eastAsia="Times New Roman" w:hAnsi="Times New Roman"/>
          <w:sz w:val="24"/>
          <w:szCs w:val="24"/>
          <w:lang w:eastAsia="lv-LV"/>
        </w:rPr>
        <w:t>5</w:t>
      </w:r>
      <w:r w:rsidR="00A2057F" w:rsidRPr="00E8503E">
        <w:rPr>
          <w:rFonts w:ascii="Times New Roman" w:eastAsia="Times New Roman" w:hAnsi="Times New Roman"/>
          <w:sz w:val="24"/>
          <w:szCs w:val="24"/>
          <w:lang w:eastAsia="lv-LV"/>
        </w:rPr>
        <w:t xml:space="preserve">. Papildināt </w:t>
      </w:r>
      <w:r w:rsidR="00AE56B1" w:rsidRPr="00E8503E">
        <w:rPr>
          <w:rFonts w:ascii="Times New Roman" w:eastAsia="Times New Roman" w:hAnsi="Times New Roman"/>
          <w:sz w:val="24"/>
          <w:szCs w:val="24"/>
          <w:lang w:eastAsia="lv-LV"/>
        </w:rPr>
        <w:t>V.</w:t>
      </w:r>
      <w:r w:rsidR="00C33FED" w:rsidRPr="00E8503E">
        <w:rPr>
          <w:rFonts w:ascii="Times New Roman" w:eastAsia="Times New Roman" w:hAnsi="Times New Roman"/>
          <w:sz w:val="24"/>
          <w:szCs w:val="24"/>
          <w:lang w:eastAsia="lv-LV"/>
        </w:rPr>
        <w:t xml:space="preserve"> </w:t>
      </w:r>
      <w:r w:rsidR="00AE56B1" w:rsidRPr="00E8503E">
        <w:rPr>
          <w:rFonts w:ascii="Times New Roman" w:eastAsia="Times New Roman" w:hAnsi="Times New Roman"/>
          <w:sz w:val="24"/>
          <w:szCs w:val="24"/>
          <w:lang w:eastAsia="lv-LV"/>
        </w:rPr>
        <w:t>nodaļu</w:t>
      </w:r>
      <w:r w:rsidR="00A2057F" w:rsidRPr="00E8503E">
        <w:rPr>
          <w:rFonts w:ascii="Times New Roman" w:eastAsia="Times New Roman" w:hAnsi="Times New Roman"/>
          <w:sz w:val="24"/>
          <w:szCs w:val="24"/>
          <w:lang w:eastAsia="lv-LV"/>
        </w:rPr>
        <w:t xml:space="preserve"> ar </w:t>
      </w:r>
      <w:r w:rsidR="006B25A8" w:rsidRPr="00E8503E">
        <w:rPr>
          <w:rFonts w:ascii="Times New Roman" w:eastAsia="Times New Roman" w:hAnsi="Times New Roman"/>
          <w:sz w:val="24"/>
          <w:szCs w:val="24"/>
          <w:lang w:eastAsia="lv-LV"/>
        </w:rPr>
        <w:t>81</w:t>
      </w:r>
      <w:r w:rsidR="00A2057F" w:rsidRPr="00E8503E">
        <w:rPr>
          <w:rFonts w:ascii="Times New Roman" w:eastAsia="Times New Roman" w:hAnsi="Times New Roman"/>
          <w:sz w:val="24"/>
          <w:szCs w:val="24"/>
          <w:lang w:eastAsia="lv-LV"/>
        </w:rPr>
        <w:t>.</w:t>
      </w:r>
      <w:r w:rsidR="00A2057F" w:rsidRPr="00E8503E">
        <w:rPr>
          <w:rFonts w:ascii="Times New Roman" w:eastAsia="Times New Roman" w:hAnsi="Times New Roman"/>
          <w:sz w:val="24"/>
          <w:szCs w:val="24"/>
          <w:vertAlign w:val="superscript"/>
          <w:lang w:eastAsia="lv-LV"/>
        </w:rPr>
        <w:t>1</w:t>
      </w:r>
      <w:r w:rsidR="00A2057F" w:rsidRPr="00E8503E">
        <w:rPr>
          <w:rFonts w:ascii="Times New Roman" w:eastAsia="Times New Roman" w:hAnsi="Times New Roman"/>
          <w:sz w:val="24"/>
          <w:szCs w:val="24"/>
          <w:lang w:eastAsia="lv-LV"/>
        </w:rPr>
        <w:t xml:space="preserve"> punktu šādā redakcijā:</w:t>
      </w:r>
    </w:p>
    <w:p w14:paraId="45F2689F" w14:textId="57FDAC9D" w:rsidR="00CD5DDF" w:rsidRPr="00E8503E" w:rsidRDefault="00A2057F"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rPr>
      </w:pPr>
      <w:r w:rsidRPr="00E8503E">
        <w:rPr>
          <w:rFonts w:ascii="Times New Roman" w:eastAsia="Times New Roman" w:hAnsi="Times New Roman"/>
          <w:sz w:val="24"/>
          <w:szCs w:val="24"/>
          <w:lang w:eastAsia="lv-LV"/>
        </w:rPr>
        <w:t>“</w:t>
      </w:r>
      <w:r w:rsidR="006B25A8"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lang w:eastAsia="lv-LV"/>
        </w:rPr>
        <w:t>.</w:t>
      </w:r>
      <w:r w:rsidRPr="00E8503E">
        <w:rPr>
          <w:rFonts w:ascii="Times New Roman" w:eastAsia="Times New Roman" w:hAnsi="Times New Roman"/>
          <w:sz w:val="24"/>
          <w:szCs w:val="24"/>
          <w:vertAlign w:val="superscript"/>
          <w:lang w:eastAsia="lv-LV"/>
        </w:rPr>
        <w:t>1</w:t>
      </w:r>
      <w:r w:rsidRPr="00E8503E">
        <w:rPr>
          <w:rFonts w:ascii="Times New Roman" w:hAnsi="Times New Roman"/>
          <w:sz w:val="24"/>
          <w:szCs w:val="24"/>
          <w:shd w:val="clear" w:color="auto" w:fill="FFFFFF"/>
        </w:rPr>
        <w:t> </w:t>
      </w:r>
      <w:r w:rsidR="00FD16C6" w:rsidRPr="00E8503E">
        <w:rPr>
          <w:rFonts w:ascii="Times New Roman" w:eastAsia="Times New Roman" w:hAnsi="Times New Roman"/>
          <w:sz w:val="24"/>
          <w:szCs w:val="24"/>
        </w:rPr>
        <w:t xml:space="preserve">Elektroenerģijas daudzumu, kas </w:t>
      </w:r>
      <w:r w:rsidR="004F47A1" w:rsidRPr="00E8503E">
        <w:rPr>
          <w:rFonts w:ascii="Times New Roman" w:eastAsia="Times New Roman" w:hAnsi="Times New Roman"/>
          <w:sz w:val="24"/>
          <w:szCs w:val="24"/>
        </w:rPr>
        <w:t xml:space="preserve">koģenerācijas stacijā </w:t>
      </w:r>
      <w:r w:rsidR="00FD16C6" w:rsidRPr="00E8503E">
        <w:rPr>
          <w:rFonts w:ascii="Times New Roman" w:eastAsia="Times New Roman" w:hAnsi="Times New Roman"/>
          <w:sz w:val="24"/>
          <w:szCs w:val="24"/>
        </w:rPr>
        <w:t>saražots un nodots sistēmas operatora tīklā periodā, par kuru ticis apturēts valsts atbalsts, komersants pārdod publiskajam tirgotājam par cenu, kas tiek aprēķināta pēc formulas</w:t>
      </w:r>
      <w:r w:rsidR="00CD5DDF" w:rsidRPr="00E8503E">
        <w:rPr>
          <w:rFonts w:ascii="Times New Roman" w:eastAsia="Times New Roman" w:hAnsi="Times New Roman"/>
          <w:sz w:val="24"/>
          <w:szCs w:val="24"/>
        </w:rPr>
        <w:t>:</w:t>
      </w:r>
    </w:p>
    <w:p w14:paraId="2F867ABE" w14:textId="77777777" w:rsidR="00CD5DDF" w:rsidRPr="00E8503E" w:rsidRDefault="00CD5DDF"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rPr>
      </w:pPr>
    </w:p>
    <w:p w14:paraId="6B5C4ECA" w14:textId="660FBBB5" w:rsidR="00AB4262" w:rsidRPr="00E8503E" w:rsidRDefault="00FE005D" w:rsidP="002002F3">
      <w:pPr>
        <w:pStyle w:val="ListParagraph"/>
        <w:suppressAutoHyphens w:val="0"/>
        <w:spacing w:after="60" w:line="240" w:lineRule="auto"/>
        <w:ind w:left="0" w:firstLine="851"/>
        <w:contextualSpacing w:val="0"/>
        <w:jc w:val="center"/>
        <w:rPr>
          <w:rFonts w:ascii="Times New Roman" w:eastAsia="Times New Roman" w:hAnsi="Times New Roman"/>
          <w:sz w:val="24"/>
          <w:szCs w:val="24"/>
        </w:rPr>
      </w:pPr>
      <w:r w:rsidRPr="00E8503E">
        <w:rPr>
          <w:rFonts w:ascii="Times New Roman" w:eastAsia="Times New Roman" w:hAnsi="Times New Roman"/>
          <w:sz w:val="24"/>
          <w:szCs w:val="24"/>
        </w:rPr>
        <w:t xml:space="preserve">C = </w:t>
      </w:r>
      <w:r w:rsidR="00FD16C6" w:rsidRPr="00E8503E">
        <w:rPr>
          <w:rFonts w:ascii="Times New Roman" w:eastAsia="Times New Roman" w:hAnsi="Times New Roman"/>
          <w:sz w:val="24"/>
          <w:szCs w:val="24"/>
        </w:rPr>
        <w:t>C</w:t>
      </w:r>
      <w:r w:rsidR="00FD16C6" w:rsidRPr="00E8503E">
        <w:rPr>
          <w:rFonts w:ascii="Times New Roman" w:eastAsia="Times New Roman" w:hAnsi="Times New Roman"/>
          <w:sz w:val="24"/>
          <w:szCs w:val="24"/>
          <w:vertAlign w:val="subscript"/>
        </w:rPr>
        <w:t>NPS</w:t>
      </w:r>
      <w:r w:rsidR="00FD16C6" w:rsidRPr="00E8503E">
        <w:rPr>
          <w:rFonts w:ascii="Times New Roman" w:eastAsia="Times New Roman" w:hAnsi="Times New Roman"/>
          <w:sz w:val="24"/>
          <w:szCs w:val="24"/>
        </w:rPr>
        <w:t xml:space="preserve"> – X (bez PVN), kur</w:t>
      </w:r>
    </w:p>
    <w:p w14:paraId="27AC3020" w14:textId="77777777" w:rsidR="00FE005D" w:rsidRPr="00E8503E" w:rsidRDefault="00FE005D"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rPr>
      </w:pPr>
    </w:p>
    <w:p w14:paraId="0A870055" w14:textId="39D3D6CF" w:rsidR="00646CAC" w:rsidRPr="00E8503E" w:rsidRDefault="00646CAC"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rPr>
      </w:pPr>
      <w:r w:rsidRPr="00E8503E">
        <w:rPr>
          <w:rFonts w:ascii="Times New Roman" w:hAnsi="Times New Roman"/>
          <w:sz w:val="24"/>
          <w:szCs w:val="24"/>
          <w:shd w:val="clear" w:color="auto" w:fill="FFFFFF"/>
        </w:rPr>
        <w:t xml:space="preserve">C - cena bez pievienotās vērtības nodokļa, par kādu publiskais tirgotājs iepērk no </w:t>
      </w:r>
      <w:r w:rsidR="004F47A1" w:rsidRPr="00E8503E">
        <w:rPr>
          <w:rFonts w:ascii="Times New Roman" w:hAnsi="Times New Roman"/>
          <w:sz w:val="24"/>
          <w:szCs w:val="24"/>
          <w:shd w:val="clear" w:color="auto" w:fill="FFFFFF"/>
        </w:rPr>
        <w:t xml:space="preserve">koģenerācijas stacijas </w:t>
      </w:r>
      <w:r w:rsidRPr="00E8503E">
        <w:rPr>
          <w:rFonts w:ascii="Times New Roman" w:hAnsi="Times New Roman"/>
          <w:sz w:val="24"/>
          <w:szCs w:val="24"/>
          <w:shd w:val="clear" w:color="auto" w:fill="FFFFFF"/>
        </w:rPr>
        <w:t>elektroenerģiju (</w:t>
      </w:r>
      <w:r w:rsidRPr="00E8503E">
        <w:rPr>
          <w:rFonts w:ascii="Times New Roman" w:hAnsi="Times New Roman"/>
          <w:i/>
          <w:iCs/>
          <w:sz w:val="24"/>
          <w:szCs w:val="24"/>
          <w:shd w:val="clear" w:color="auto" w:fill="FFFFFF"/>
        </w:rPr>
        <w:t>euro</w:t>
      </w:r>
      <w:r w:rsidRPr="00E8503E">
        <w:rPr>
          <w:rFonts w:ascii="Times New Roman" w:hAnsi="Times New Roman"/>
          <w:sz w:val="24"/>
          <w:szCs w:val="24"/>
          <w:shd w:val="clear" w:color="auto" w:fill="FFFFFF"/>
        </w:rPr>
        <w:t xml:space="preserve">/MWh) </w:t>
      </w:r>
      <w:r w:rsidR="00946209" w:rsidRPr="00E8503E">
        <w:rPr>
          <w:rFonts w:ascii="Times New Roman" w:hAnsi="Times New Roman"/>
          <w:sz w:val="24"/>
          <w:szCs w:val="24"/>
        </w:rPr>
        <w:t>periodā, kurā apturēts valsts atbalsts</w:t>
      </w:r>
      <w:r w:rsidR="00AB50B3" w:rsidRPr="00E8503E">
        <w:rPr>
          <w:rFonts w:ascii="Times New Roman" w:hAnsi="Times New Roman"/>
          <w:sz w:val="24"/>
          <w:szCs w:val="24"/>
          <w:shd w:val="clear" w:color="auto" w:fill="FFFFFF"/>
        </w:rPr>
        <w:t>;</w:t>
      </w:r>
    </w:p>
    <w:p w14:paraId="4E4AB880" w14:textId="77777777" w:rsidR="00D053A6" w:rsidRPr="00E8503E" w:rsidRDefault="00FD16C6"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rPr>
      </w:pPr>
      <w:r w:rsidRPr="00E8503E">
        <w:rPr>
          <w:rFonts w:ascii="Times New Roman" w:eastAsia="Times New Roman" w:hAnsi="Times New Roman"/>
          <w:sz w:val="24"/>
          <w:szCs w:val="24"/>
        </w:rPr>
        <w:t>C</w:t>
      </w:r>
      <w:r w:rsidRPr="00E8503E">
        <w:rPr>
          <w:rFonts w:ascii="Times New Roman" w:eastAsia="Times New Roman" w:hAnsi="Times New Roman"/>
          <w:sz w:val="24"/>
          <w:szCs w:val="24"/>
          <w:vertAlign w:val="subscript"/>
        </w:rPr>
        <w:t>NPS</w:t>
      </w:r>
      <w:r w:rsidRPr="00E8503E">
        <w:rPr>
          <w:rFonts w:ascii="Times New Roman" w:eastAsia="Times New Roman" w:hAnsi="Times New Roman"/>
          <w:sz w:val="24"/>
          <w:szCs w:val="24"/>
        </w:rPr>
        <w:t xml:space="preserve"> – elektroenerģijas biržas Nord Pool Spot Latvijas tirdzniecības apgabala (Elspot) ikstundas cena; </w:t>
      </w:r>
    </w:p>
    <w:p w14:paraId="4A877368" w14:textId="30EC283A" w:rsidR="00244554" w:rsidRPr="00E8503E" w:rsidRDefault="00FD16C6" w:rsidP="002002F3">
      <w:pPr>
        <w:pStyle w:val="ListParagraph"/>
        <w:suppressAutoHyphens w:val="0"/>
        <w:spacing w:after="60" w:line="240" w:lineRule="auto"/>
        <w:ind w:left="0" w:firstLine="851"/>
        <w:jc w:val="both"/>
        <w:rPr>
          <w:rFonts w:ascii="Times New Roman" w:eastAsia="Times New Roman" w:hAnsi="Times New Roman"/>
          <w:sz w:val="24"/>
          <w:szCs w:val="24"/>
        </w:rPr>
      </w:pPr>
      <w:r w:rsidRPr="00E8503E">
        <w:rPr>
          <w:rFonts w:ascii="Times New Roman" w:eastAsia="Times New Roman" w:hAnsi="Times New Roman"/>
          <w:sz w:val="24"/>
          <w:szCs w:val="24"/>
        </w:rPr>
        <w:t>X – publiskā tirgotāja noteikta maksa, kas ietver pārdošanas un balansēšanas izmaksas un kuru publiskais tirgotājs publicē savā tīmekļvientē,</w:t>
      </w:r>
    </w:p>
    <w:p w14:paraId="0E8385A5" w14:textId="586D67CA" w:rsidR="00A2057F" w:rsidRPr="00E8503E" w:rsidRDefault="00FD16C6" w:rsidP="002002F3">
      <w:pPr>
        <w:pStyle w:val="ListParagraph"/>
        <w:suppressAutoHyphens w:val="0"/>
        <w:spacing w:after="60" w:line="240" w:lineRule="auto"/>
        <w:ind w:left="0" w:firstLine="851"/>
        <w:contextualSpacing w:val="0"/>
        <w:jc w:val="both"/>
        <w:rPr>
          <w:rFonts w:ascii="Times New Roman" w:eastAsia="Times New Roman" w:hAnsi="Times New Roman"/>
          <w:sz w:val="24"/>
          <w:szCs w:val="24"/>
          <w:lang w:eastAsia="lv-LV"/>
        </w:rPr>
      </w:pPr>
      <w:r w:rsidRPr="00E8503E">
        <w:rPr>
          <w:rFonts w:ascii="Times New Roman" w:eastAsia="Times New Roman" w:hAnsi="Times New Roman"/>
          <w:sz w:val="24"/>
          <w:szCs w:val="24"/>
        </w:rPr>
        <w:t xml:space="preserve">vai jebkuram tirgus dalībniekam, savstarpēji vienojoties par elektroenerģijas cenu, par to rakstveidā paziņojot publiskajam tirgotājam vismaz 5 dienas pirms tirdzniecības uzsākšanas citam tirgus dalībniekam. Laikā, kamēr komersants pārdod elektroenerģiju citam tirgus dalībniekam, līguma starp publisko tirgotāju un komersantu darbība tiek apturēta un publiskais tirgotājs komersanta </w:t>
      </w:r>
      <w:r w:rsidR="004F47A1" w:rsidRPr="00E8503E">
        <w:rPr>
          <w:rFonts w:ascii="Times New Roman" w:eastAsia="Times New Roman" w:hAnsi="Times New Roman"/>
          <w:sz w:val="24"/>
          <w:szCs w:val="24"/>
        </w:rPr>
        <w:t xml:space="preserve">koģenerācijas stacijai </w:t>
      </w:r>
      <w:r w:rsidRPr="00E8503E">
        <w:rPr>
          <w:rFonts w:ascii="Times New Roman" w:eastAsia="Times New Roman" w:hAnsi="Times New Roman"/>
          <w:sz w:val="24"/>
          <w:szCs w:val="24"/>
        </w:rPr>
        <w:t>nesniedz balansēšanas pakalpojumu.</w:t>
      </w:r>
      <w:r w:rsidR="00A2057F" w:rsidRPr="00E8503E">
        <w:rPr>
          <w:rFonts w:ascii="Times New Roman" w:hAnsi="Times New Roman"/>
          <w:sz w:val="24"/>
          <w:szCs w:val="24"/>
          <w:shd w:val="clear" w:color="auto" w:fill="FFFFFF"/>
        </w:rPr>
        <w:t>”</w:t>
      </w:r>
    </w:p>
    <w:p w14:paraId="58047A37" w14:textId="77777777" w:rsidR="00110AEA" w:rsidRPr="00E8503E" w:rsidRDefault="00110AEA" w:rsidP="002002F3">
      <w:pPr>
        <w:suppressAutoHyphens w:val="0"/>
        <w:spacing w:after="60" w:line="240" w:lineRule="auto"/>
        <w:ind w:firstLine="851"/>
        <w:jc w:val="both"/>
        <w:rPr>
          <w:rFonts w:ascii="Times New Roman" w:eastAsia="Times New Roman" w:hAnsi="Times New Roman"/>
          <w:sz w:val="24"/>
          <w:szCs w:val="24"/>
          <w:lang w:eastAsia="lv-LV"/>
        </w:rPr>
      </w:pPr>
    </w:p>
    <w:p w14:paraId="288786C8" w14:textId="598983FB" w:rsidR="0033258B" w:rsidRPr="00E8503E" w:rsidRDefault="0071179C"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A6A25" w:rsidRPr="00E8503E">
        <w:rPr>
          <w:rFonts w:ascii="Times New Roman" w:eastAsia="Times New Roman" w:hAnsi="Times New Roman"/>
          <w:sz w:val="24"/>
          <w:szCs w:val="24"/>
          <w:lang w:eastAsia="lv-LV"/>
        </w:rPr>
        <w:t>4</w:t>
      </w:r>
      <w:r w:rsidRPr="00E8503E">
        <w:rPr>
          <w:rFonts w:ascii="Times New Roman" w:eastAsia="Times New Roman" w:hAnsi="Times New Roman"/>
          <w:sz w:val="24"/>
          <w:szCs w:val="24"/>
          <w:lang w:eastAsia="lv-LV"/>
        </w:rPr>
        <w:t>6</w:t>
      </w:r>
      <w:r w:rsidR="003B2DDA" w:rsidRPr="00E8503E">
        <w:rPr>
          <w:rFonts w:ascii="Times New Roman" w:eastAsia="Times New Roman" w:hAnsi="Times New Roman"/>
          <w:sz w:val="24"/>
          <w:szCs w:val="24"/>
          <w:lang w:eastAsia="lv-LV"/>
        </w:rPr>
        <w:t xml:space="preserve">. </w:t>
      </w:r>
      <w:r w:rsidR="0033258B" w:rsidRPr="00E8503E">
        <w:rPr>
          <w:rFonts w:ascii="Times New Roman" w:eastAsia="Times New Roman" w:hAnsi="Times New Roman"/>
          <w:sz w:val="24"/>
          <w:szCs w:val="24"/>
          <w:lang w:eastAsia="lv-LV"/>
        </w:rPr>
        <w:t>Papildināt noteikumus ar V.</w:t>
      </w:r>
      <w:r w:rsidR="0033258B" w:rsidRPr="00E8503E">
        <w:rPr>
          <w:rFonts w:ascii="Times New Roman" w:eastAsia="Times New Roman" w:hAnsi="Times New Roman"/>
          <w:sz w:val="24"/>
          <w:szCs w:val="24"/>
          <w:vertAlign w:val="superscript"/>
          <w:lang w:eastAsia="lv-LV"/>
        </w:rPr>
        <w:t>1</w:t>
      </w:r>
      <w:r w:rsidR="0033258B" w:rsidRPr="00E8503E">
        <w:rPr>
          <w:rFonts w:ascii="Times New Roman" w:eastAsia="Times New Roman" w:hAnsi="Times New Roman"/>
          <w:sz w:val="24"/>
          <w:szCs w:val="24"/>
          <w:lang w:eastAsia="lv-LV"/>
        </w:rPr>
        <w:t xml:space="preserve"> nodaļu šādā redakcijā:</w:t>
      </w:r>
    </w:p>
    <w:p w14:paraId="7867FA0C" w14:textId="77777777" w:rsidR="0033258B" w:rsidRPr="00E8503E" w:rsidRDefault="0033258B" w:rsidP="002002F3">
      <w:pPr>
        <w:suppressAutoHyphens w:val="0"/>
        <w:spacing w:after="60" w:line="240" w:lineRule="auto"/>
        <w:ind w:firstLine="851"/>
        <w:jc w:val="both"/>
        <w:rPr>
          <w:rFonts w:ascii="Times New Roman" w:eastAsia="Times New Roman" w:hAnsi="Times New Roman"/>
          <w:sz w:val="24"/>
          <w:szCs w:val="24"/>
          <w:lang w:eastAsia="lv-LV"/>
        </w:rPr>
      </w:pPr>
    </w:p>
    <w:p w14:paraId="4B214091" w14:textId="0DC24968" w:rsidR="009010EE" w:rsidRPr="00E8503E" w:rsidRDefault="0033258B" w:rsidP="002002F3">
      <w:pPr>
        <w:suppressAutoHyphens w:val="0"/>
        <w:spacing w:after="60" w:line="240" w:lineRule="auto"/>
        <w:ind w:firstLine="851"/>
        <w:jc w:val="both"/>
        <w:rPr>
          <w:rFonts w:ascii="Times New Roman" w:eastAsia="Times New Roman" w:hAnsi="Times New Roman"/>
          <w:b/>
          <w:bCs/>
          <w:sz w:val="24"/>
          <w:szCs w:val="24"/>
          <w:lang w:eastAsia="lv-LV"/>
        </w:rPr>
      </w:pPr>
      <w:r w:rsidRPr="00E8503E">
        <w:rPr>
          <w:rFonts w:ascii="Times New Roman" w:eastAsia="Times New Roman" w:hAnsi="Times New Roman"/>
          <w:sz w:val="24"/>
          <w:szCs w:val="24"/>
          <w:lang w:eastAsia="lv-LV"/>
        </w:rPr>
        <w:t>“</w:t>
      </w:r>
      <w:r w:rsidR="00832F02" w:rsidRPr="00E8503E">
        <w:rPr>
          <w:rFonts w:ascii="Times New Roman" w:eastAsia="Times New Roman" w:hAnsi="Times New Roman"/>
          <w:b/>
          <w:bCs/>
          <w:sz w:val="24"/>
          <w:szCs w:val="24"/>
          <w:lang w:eastAsia="lv-LV"/>
        </w:rPr>
        <w:t>V.</w:t>
      </w:r>
      <w:r w:rsidR="009D11DF" w:rsidRPr="00E8503E">
        <w:rPr>
          <w:rFonts w:ascii="Times New Roman" w:eastAsia="Times New Roman" w:hAnsi="Times New Roman"/>
          <w:b/>
          <w:bCs/>
          <w:sz w:val="24"/>
          <w:szCs w:val="24"/>
          <w:vertAlign w:val="superscript"/>
          <w:lang w:eastAsia="lv-LV"/>
        </w:rPr>
        <w:t>1</w:t>
      </w:r>
      <w:r w:rsidR="00832F02" w:rsidRPr="00E8503E">
        <w:rPr>
          <w:rFonts w:ascii="Times New Roman" w:eastAsia="Times New Roman" w:hAnsi="Times New Roman"/>
          <w:b/>
          <w:bCs/>
          <w:sz w:val="24"/>
          <w:szCs w:val="24"/>
          <w:lang w:eastAsia="lv-LV"/>
        </w:rPr>
        <w:t xml:space="preserve"> </w:t>
      </w:r>
      <w:r w:rsidR="00AE56B1" w:rsidRPr="00E8503E">
        <w:rPr>
          <w:rFonts w:ascii="Times New Roman" w:hAnsi="Times New Roman"/>
          <w:b/>
          <w:bCs/>
          <w:sz w:val="24"/>
          <w:szCs w:val="24"/>
          <w:shd w:val="clear" w:color="auto" w:fill="FFFFFF"/>
        </w:rPr>
        <w:t xml:space="preserve">Koģenerācijas </w:t>
      </w:r>
      <w:r w:rsidR="000C46E6" w:rsidRPr="00E8503E">
        <w:rPr>
          <w:rFonts w:ascii="Times New Roman" w:eastAsia="Times New Roman" w:hAnsi="Times New Roman"/>
          <w:b/>
          <w:bCs/>
          <w:sz w:val="24"/>
          <w:szCs w:val="24"/>
          <w:lang w:eastAsia="lv-LV"/>
        </w:rPr>
        <w:t>stacijas kopēj</w:t>
      </w:r>
      <w:r w:rsidR="00801B46" w:rsidRPr="00E8503E">
        <w:rPr>
          <w:rFonts w:ascii="Times New Roman" w:eastAsia="Times New Roman" w:hAnsi="Times New Roman"/>
          <w:b/>
          <w:bCs/>
          <w:sz w:val="24"/>
          <w:szCs w:val="24"/>
          <w:lang w:eastAsia="lv-LV"/>
        </w:rPr>
        <w:t>o</w:t>
      </w:r>
      <w:r w:rsidR="000C46E6" w:rsidRPr="00E8503E">
        <w:rPr>
          <w:rFonts w:ascii="Times New Roman" w:eastAsia="Times New Roman" w:hAnsi="Times New Roman"/>
          <w:b/>
          <w:bCs/>
          <w:sz w:val="24"/>
          <w:szCs w:val="24"/>
          <w:lang w:eastAsia="lv-LV"/>
        </w:rPr>
        <w:t xml:space="preserve"> </w:t>
      </w:r>
      <w:r w:rsidR="00801B46" w:rsidRPr="00E8503E">
        <w:rPr>
          <w:rFonts w:ascii="Times New Roman" w:eastAsia="Times New Roman" w:hAnsi="Times New Roman"/>
          <w:b/>
          <w:bCs/>
          <w:sz w:val="24"/>
          <w:szCs w:val="24"/>
          <w:lang w:eastAsia="lv-LV"/>
        </w:rPr>
        <w:t xml:space="preserve">kapitālieguldījumu </w:t>
      </w:r>
      <w:r w:rsidR="000C46E6" w:rsidRPr="00E8503E">
        <w:rPr>
          <w:rFonts w:ascii="Times New Roman" w:eastAsia="Times New Roman" w:hAnsi="Times New Roman"/>
          <w:b/>
          <w:bCs/>
          <w:sz w:val="24"/>
          <w:szCs w:val="24"/>
          <w:lang w:eastAsia="lv-LV"/>
        </w:rPr>
        <w:t xml:space="preserve">iekšējās peļņas normas </w:t>
      </w:r>
      <w:r w:rsidR="00272B4C" w:rsidRPr="00E8503E">
        <w:rPr>
          <w:rFonts w:ascii="Times New Roman" w:eastAsia="Times New Roman" w:hAnsi="Times New Roman"/>
          <w:b/>
          <w:bCs/>
          <w:sz w:val="24"/>
          <w:szCs w:val="24"/>
          <w:lang w:eastAsia="lv-LV"/>
        </w:rPr>
        <w:t>aprēķina veikšanas kārtība un nosacījumi</w:t>
      </w:r>
    </w:p>
    <w:p w14:paraId="4B214092" w14:textId="77777777" w:rsidR="009010EE" w:rsidRPr="00E8503E" w:rsidRDefault="009010EE" w:rsidP="002002F3">
      <w:pPr>
        <w:suppressAutoHyphens w:val="0"/>
        <w:spacing w:after="60" w:line="240" w:lineRule="auto"/>
        <w:ind w:firstLine="851"/>
        <w:jc w:val="both"/>
        <w:rPr>
          <w:rFonts w:ascii="Times New Roman" w:eastAsia="Times New Roman" w:hAnsi="Times New Roman"/>
          <w:i/>
          <w:iCs/>
          <w:sz w:val="24"/>
          <w:szCs w:val="24"/>
          <w:lang w:eastAsia="lv-LV"/>
        </w:rPr>
      </w:pPr>
      <w:bookmarkStart w:id="10" w:name="p56.1"/>
      <w:bookmarkStart w:id="11" w:name="p-714249"/>
      <w:bookmarkEnd w:id="10"/>
      <w:bookmarkEnd w:id="11"/>
    </w:p>
    <w:p w14:paraId="4B214095" w14:textId="4FC85F82" w:rsidR="009010EE" w:rsidRPr="00E8503E" w:rsidRDefault="001355E4" w:rsidP="002002F3">
      <w:pPr>
        <w:suppressAutoHyphens w:val="0"/>
        <w:spacing w:after="60" w:line="240" w:lineRule="auto"/>
        <w:ind w:firstLine="851"/>
        <w:jc w:val="both"/>
        <w:rPr>
          <w:rFonts w:ascii="Times New Roman" w:eastAsia="Times New Roman" w:hAnsi="Times New Roman"/>
          <w:sz w:val="24"/>
          <w:szCs w:val="24"/>
          <w:lang w:eastAsia="lv-LV"/>
        </w:rPr>
      </w:pPr>
      <w:bookmarkStart w:id="12" w:name="_Hlk50966822"/>
      <w:r w:rsidRPr="00E8503E">
        <w:rPr>
          <w:rFonts w:ascii="Times New Roman" w:eastAsia="Times New Roman" w:hAnsi="Times New Roman"/>
          <w:sz w:val="24"/>
          <w:szCs w:val="24"/>
          <w:lang w:eastAsia="lv-LV"/>
        </w:rPr>
        <w:t>81</w:t>
      </w:r>
      <w:r w:rsidR="00832F02" w:rsidRPr="00E8503E">
        <w:rPr>
          <w:rFonts w:ascii="Times New Roman" w:eastAsia="Times New Roman" w:hAnsi="Times New Roman"/>
          <w:sz w:val="24"/>
          <w:szCs w:val="24"/>
          <w:lang w:eastAsia="lv-LV"/>
        </w:rPr>
        <w:t>.</w:t>
      </w:r>
      <w:r w:rsidR="00BB5C93" w:rsidRPr="00E8503E">
        <w:rPr>
          <w:rFonts w:ascii="Times New Roman" w:eastAsia="Times New Roman" w:hAnsi="Times New Roman"/>
          <w:sz w:val="24"/>
          <w:szCs w:val="24"/>
          <w:vertAlign w:val="superscript"/>
          <w:lang w:eastAsia="lv-LV"/>
        </w:rPr>
        <w:t>2</w:t>
      </w:r>
      <w:r w:rsidR="00832F02" w:rsidRPr="00E8503E">
        <w:rPr>
          <w:rFonts w:ascii="Times New Roman" w:eastAsia="Times New Roman" w:hAnsi="Times New Roman"/>
          <w:sz w:val="24"/>
          <w:szCs w:val="24"/>
          <w:lang w:eastAsia="lv-LV"/>
        </w:rPr>
        <w:t> </w:t>
      </w:r>
      <w:bookmarkEnd w:id="12"/>
      <w:r w:rsidRPr="00E8503E">
        <w:rPr>
          <w:rFonts w:ascii="Times New Roman" w:eastAsia="Times New Roman" w:hAnsi="Times New Roman"/>
          <w:sz w:val="24"/>
          <w:szCs w:val="24"/>
          <w:lang w:eastAsia="lv-LV"/>
        </w:rPr>
        <w:t>B</w:t>
      </w:r>
      <w:r w:rsidR="00832F02" w:rsidRPr="00E8503E">
        <w:rPr>
          <w:rFonts w:ascii="Times New Roman" w:eastAsia="Times New Roman" w:hAnsi="Times New Roman"/>
          <w:sz w:val="24"/>
          <w:szCs w:val="24"/>
          <w:lang w:eastAsia="lv-LV"/>
        </w:rPr>
        <w:t>irojs veic aprēķinu par koģenerācijas stacijas kopējo kapitālieguldījumu iekšējo peļņas normu</w:t>
      </w:r>
      <w:r w:rsidR="00953058" w:rsidRPr="00E8503E">
        <w:rPr>
          <w:rFonts w:ascii="Times New Roman" w:eastAsia="Times New Roman" w:hAnsi="Times New Roman"/>
          <w:sz w:val="24"/>
          <w:szCs w:val="24"/>
          <w:lang w:eastAsia="lv-LV"/>
        </w:rPr>
        <w:t xml:space="preserve"> visam </w:t>
      </w:r>
      <w:r w:rsidR="00B3750D" w:rsidRPr="00E8503E">
        <w:rPr>
          <w:rFonts w:ascii="Times New Roman" w:eastAsia="Times New Roman" w:hAnsi="Times New Roman"/>
          <w:sz w:val="24"/>
          <w:szCs w:val="24"/>
          <w:lang w:eastAsia="lv-LV"/>
        </w:rPr>
        <w:t xml:space="preserve">valsts </w:t>
      </w:r>
      <w:r w:rsidR="00953058" w:rsidRPr="00E8503E">
        <w:rPr>
          <w:rFonts w:ascii="Times New Roman" w:eastAsia="Times New Roman" w:hAnsi="Times New Roman"/>
          <w:sz w:val="24"/>
          <w:szCs w:val="24"/>
          <w:lang w:eastAsia="lv-LV"/>
        </w:rPr>
        <w:t>atbalsta periodam</w:t>
      </w:r>
      <w:r w:rsidR="00832F02" w:rsidRPr="00E8503E">
        <w:rPr>
          <w:rFonts w:ascii="Times New Roman" w:eastAsia="Times New Roman" w:hAnsi="Times New Roman"/>
          <w:sz w:val="24"/>
          <w:szCs w:val="24"/>
          <w:lang w:eastAsia="lv-LV"/>
        </w:rPr>
        <w:t>.</w:t>
      </w:r>
      <w:r w:rsidRPr="00E8503E">
        <w:rPr>
          <w:rFonts w:ascii="Times New Roman" w:eastAsia="Times New Roman" w:hAnsi="Times New Roman"/>
          <w:sz w:val="24"/>
          <w:szCs w:val="24"/>
          <w:lang w:eastAsia="lv-LV"/>
        </w:rPr>
        <w:t xml:space="preserve"> </w:t>
      </w:r>
      <w:bookmarkStart w:id="13" w:name="p56.2"/>
      <w:bookmarkStart w:id="14" w:name="p-735015"/>
      <w:bookmarkEnd w:id="13"/>
      <w:bookmarkEnd w:id="14"/>
      <w:r w:rsidR="00EE50AD" w:rsidRPr="00E8503E">
        <w:rPr>
          <w:rFonts w:ascii="Times New Roman" w:eastAsia="Times New Roman" w:hAnsi="Times New Roman"/>
          <w:sz w:val="24"/>
          <w:szCs w:val="24"/>
          <w:lang w:eastAsia="lv-LV"/>
        </w:rPr>
        <w:t>B</w:t>
      </w:r>
      <w:r w:rsidR="00832F02" w:rsidRPr="00E8503E">
        <w:rPr>
          <w:rFonts w:ascii="Times New Roman" w:eastAsia="Times New Roman" w:hAnsi="Times New Roman"/>
          <w:sz w:val="24"/>
          <w:szCs w:val="24"/>
          <w:lang w:eastAsia="lv-LV"/>
        </w:rPr>
        <w:t xml:space="preserve">irojs </w:t>
      </w:r>
      <w:r w:rsidR="00F56B6E" w:rsidRPr="00E8503E">
        <w:rPr>
          <w:rFonts w:ascii="Times New Roman" w:eastAsia="Times New Roman" w:hAnsi="Times New Roman"/>
          <w:sz w:val="24"/>
          <w:szCs w:val="24"/>
          <w:lang w:eastAsia="lv-LV"/>
        </w:rPr>
        <w:t>nosaka</w:t>
      </w:r>
      <w:r w:rsidR="00832F02" w:rsidRPr="00E8503E">
        <w:rPr>
          <w:rFonts w:ascii="Times New Roman" w:eastAsia="Times New Roman" w:hAnsi="Times New Roman"/>
          <w:sz w:val="24"/>
          <w:szCs w:val="24"/>
          <w:lang w:eastAsia="lv-LV"/>
        </w:rPr>
        <w:t xml:space="preserve"> cenas diferencēšanas koeficientu pārkompensācijas novēršanai saskaņā ar šo noteikumu </w:t>
      </w:r>
      <w:r w:rsidR="00F56B6E" w:rsidRPr="00E8503E">
        <w:rPr>
          <w:rFonts w:ascii="Times New Roman" w:hAnsi="Times New Roman"/>
          <w:sz w:val="24"/>
          <w:szCs w:val="24"/>
        </w:rPr>
        <w:t>81.</w:t>
      </w:r>
      <w:r w:rsidR="005B5925" w:rsidRPr="00E8503E">
        <w:rPr>
          <w:rFonts w:ascii="Times New Roman" w:hAnsi="Times New Roman"/>
          <w:sz w:val="24"/>
          <w:szCs w:val="24"/>
          <w:vertAlign w:val="superscript"/>
        </w:rPr>
        <w:t>10</w:t>
      </w:r>
      <w:r w:rsidR="005B5925" w:rsidRPr="00E8503E">
        <w:rPr>
          <w:rFonts w:ascii="Times New Roman" w:hAnsi="Times New Roman"/>
          <w:sz w:val="24"/>
          <w:szCs w:val="24"/>
        </w:rPr>
        <w:t xml:space="preserve"> </w:t>
      </w:r>
      <w:r w:rsidR="00F56B6E" w:rsidRPr="00E8503E">
        <w:rPr>
          <w:rFonts w:ascii="Times New Roman" w:hAnsi="Times New Roman"/>
          <w:sz w:val="24"/>
          <w:szCs w:val="24"/>
        </w:rPr>
        <w:t>punktu</w:t>
      </w:r>
      <w:r w:rsidR="00832F02" w:rsidRPr="00E8503E">
        <w:rPr>
          <w:rFonts w:ascii="Times New Roman" w:eastAsia="Times New Roman" w:hAnsi="Times New Roman"/>
          <w:sz w:val="24"/>
          <w:szCs w:val="24"/>
          <w:lang w:eastAsia="lv-LV"/>
        </w:rPr>
        <w:t> un pieņem lēmumu, ar kuru nosaka šo noteikumu </w:t>
      </w:r>
      <w:r w:rsidR="00E932FC" w:rsidRPr="00E8503E">
        <w:rPr>
          <w:rFonts w:ascii="Times New Roman" w:eastAsia="Times New Roman" w:hAnsi="Times New Roman"/>
          <w:sz w:val="24"/>
          <w:szCs w:val="24"/>
          <w:lang w:eastAsia="lv-LV"/>
        </w:rPr>
        <w:t xml:space="preserve">60. un </w:t>
      </w:r>
      <w:hyperlink r:id="rId33" w:anchor="p53" w:history="1">
        <w:r w:rsidR="00832F02" w:rsidRPr="00E8503E">
          <w:rPr>
            <w:rFonts w:ascii="Times New Roman" w:eastAsia="Times New Roman" w:hAnsi="Times New Roman"/>
            <w:sz w:val="24"/>
            <w:szCs w:val="24"/>
            <w:lang w:eastAsia="lv-LV"/>
          </w:rPr>
          <w:t>6</w:t>
        </w:r>
        <w:r w:rsidR="00F56B6E" w:rsidRPr="00E8503E">
          <w:rPr>
            <w:rFonts w:ascii="Times New Roman" w:eastAsia="Times New Roman" w:hAnsi="Times New Roman"/>
            <w:sz w:val="24"/>
            <w:szCs w:val="24"/>
            <w:lang w:eastAsia="lv-LV"/>
          </w:rPr>
          <w:t>7</w:t>
        </w:r>
        <w:r w:rsidR="00832F02" w:rsidRPr="00E8503E">
          <w:rPr>
            <w:rFonts w:ascii="Times New Roman" w:eastAsia="Times New Roman" w:hAnsi="Times New Roman"/>
            <w:sz w:val="24"/>
            <w:szCs w:val="24"/>
            <w:lang w:eastAsia="lv-LV"/>
          </w:rPr>
          <w:t>.</w:t>
        </w:r>
      </w:hyperlink>
      <w:r w:rsidR="00832F02" w:rsidRPr="00E8503E">
        <w:rPr>
          <w:rFonts w:ascii="Times New Roman" w:eastAsia="Times New Roman" w:hAnsi="Times New Roman"/>
          <w:sz w:val="24"/>
          <w:szCs w:val="24"/>
          <w:lang w:eastAsia="lv-LV"/>
        </w:rPr>
        <w:t> punktā minētajās formulās izmantojamo cenas diferencēšanas koeficientu pārkompensācijas novēršanai </w:t>
      </w:r>
      <w:r w:rsidR="00832F02" w:rsidRPr="00E8503E">
        <w:rPr>
          <w:rFonts w:ascii="Times New Roman" w:eastAsia="Times New Roman" w:hAnsi="Times New Roman"/>
          <w:i/>
          <w:iCs/>
          <w:sz w:val="24"/>
          <w:szCs w:val="24"/>
          <w:lang w:eastAsia="lv-LV"/>
        </w:rPr>
        <w:t>s</w:t>
      </w:r>
      <w:r w:rsidR="00832F02" w:rsidRPr="00E8503E">
        <w:rPr>
          <w:rFonts w:ascii="Times New Roman" w:eastAsia="Times New Roman" w:hAnsi="Times New Roman"/>
          <w:sz w:val="24"/>
          <w:szCs w:val="24"/>
          <w:lang w:eastAsia="lv-LV"/>
        </w:rPr>
        <w:t>.</w:t>
      </w:r>
      <w:r w:rsidR="00B66772" w:rsidRPr="00E8503E">
        <w:rPr>
          <w:rFonts w:ascii="Times New Roman" w:eastAsia="Times New Roman" w:hAnsi="Times New Roman"/>
          <w:sz w:val="24"/>
          <w:szCs w:val="24"/>
          <w:lang w:eastAsia="lv-LV"/>
        </w:rPr>
        <w:t xml:space="preserve"> Lēmumā nosaka tā piemērošanas sākuma datumu.</w:t>
      </w:r>
    </w:p>
    <w:p w14:paraId="2494D583" w14:textId="5116BA88" w:rsidR="00192760" w:rsidRPr="00E8503E" w:rsidRDefault="00192760" w:rsidP="002002F3">
      <w:pPr>
        <w:suppressAutoHyphens w:val="0"/>
        <w:spacing w:after="60" w:line="240" w:lineRule="auto"/>
        <w:ind w:firstLine="851"/>
        <w:jc w:val="both"/>
        <w:rPr>
          <w:rFonts w:ascii="Times New Roman" w:hAnsi="Times New Roman"/>
          <w:sz w:val="24"/>
          <w:szCs w:val="24"/>
        </w:rPr>
      </w:pPr>
      <w:bookmarkStart w:id="15" w:name="p56.3"/>
      <w:bookmarkStart w:id="16" w:name="p-714251"/>
      <w:bookmarkEnd w:id="15"/>
      <w:bookmarkEnd w:id="16"/>
      <w:r w:rsidRPr="00E8503E">
        <w:rPr>
          <w:rFonts w:ascii="Times New Roman" w:hAnsi="Times New Roman"/>
          <w:sz w:val="24"/>
          <w:szCs w:val="24"/>
        </w:rPr>
        <w:t>81.</w:t>
      </w:r>
      <w:r w:rsidR="000D360E" w:rsidRPr="00E8503E">
        <w:rPr>
          <w:rFonts w:ascii="Times New Roman" w:hAnsi="Times New Roman"/>
          <w:sz w:val="24"/>
          <w:szCs w:val="24"/>
          <w:vertAlign w:val="superscript"/>
        </w:rPr>
        <w:t>3</w:t>
      </w:r>
      <w:r w:rsidRPr="00E8503E">
        <w:rPr>
          <w:rFonts w:ascii="Times New Roman" w:eastAsia="Times New Roman" w:hAnsi="Times New Roman"/>
          <w:sz w:val="24"/>
          <w:szCs w:val="24"/>
          <w:lang w:eastAsia="lv-LV"/>
        </w:rPr>
        <w:t> Birojs koģenerācijas stacijas kopējo kapitālieguldījumu iekšēj</w:t>
      </w:r>
      <w:r w:rsidR="002B4066" w:rsidRPr="00E8503E">
        <w:rPr>
          <w:rFonts w:ascii="Times New Roman" w:eastAsia="Times New Roman" w:hAnsi="Times New Roman"/>
          <w:sz w:val="24"/>
          <w:szCs w:val="24"/>
          <w:lang w:eastAsia="lv-LV"/>
        </w:rPr>
        <w:t>ās</w:t>
      </w:r>
      <w:r w:rsidRPr="00E8503E">
        <w:rPr>
          <w:rFonts w:ascii="Times New Roman" w:eastAsia="Times New Roman" w:hAnsi="Times New Roman"/>
          <w:sz w:val="24"/>
          <w:szCs w:val="24"/>
          <w:lang w:eastAsia="lv-LV"/>
        </w:rPr>
        <w:t xml:space="preserve"> peļņas </w:t>
      </w:r>
      <w:r w:rsidR="002B4066" w:rsidRPr="00E8503E">
        <w:rPr>
          <w:rFonts w:ascii="Times New Roman" w:eastAsia="Times New Roman" w:hAnsi="Times New Roman"/>
          <w:sz w:val="24"/>
          <w:szCs w:val="24"/>
          <w:lang w:eastAsia="lv-LV"/>
        </w:rPr>
        <w:t xml:space="preserve">normas </w:t>
      </w:r>
      <w:r w:rsidR="00196BB4" w:rsidRPr="00E8503E">
        <w:rPr>
          <w:rFonts w:ascii="Times New Roman" w:eastAsia="Times New Roman" w:hAnsi="Times New Roman"/>
          <w:sz w:val="24"/>
          <w:szCs w:val="24"/>
          <w:lang w:eastAsia="lv-LV"/>
        </w:rPr>
        <w:t xml:space="preserve">pārrēķinu </w:t>
      </w:r>
      <w:r w:rsidRPr="00E8503E">
        <w:rPr>
          <w:rFonts w:ascii="Times New Roman" w:eastAsia="Times New Roman" w:hAnsi="Times New Roman"/>
          <w:sz w:val="24"/>
          <w:szCs w:val="24"/>
          <w:lang w:eastAsia="lv-LV"/>
        </w:rPr>
        <w:t xml:space="preserve">visam </w:t>
      </w:r>
      <w:r w:rsidR="00B3750D"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atbalsta periodam un cenas diferencēšanas koeficient</w:t>
      </w:r>
      <w:r w:rsidR="00C1750B" w:rsidRPr="00E8503E">
        <w:rPr>
          <w:rFonts w:ascii="Times New Roman" w:eastAsia="Times New Roman" w:hAnsi="Times New Roman"/>
          <w:sz w:val="24"/>
          <w:szCs w:val="24"/>
          <w:lang w:eastAsia="lv-LV"/>
        </w:rPr>
        <w:t xml:space="preserve">a </w:t>
      </w:r>
      <w:r w:rsidRPr="00E8503E">
        <w:rPr>
          <w:rFonts w:ascii="Times New Roman" w:eastAsia="Times New Roman" w:hAnsi="Times New Roman"/>
          <w:sz w:val="24"/>
          <w:szCs w:val="24"/>
          <w:lang w:eastAsia="lv-LV"/>
        </w:rPr>
        <w:t xml:space="preserve">pārkompensācijas novēršanai </w:t>
      </w:r>
      <w:r w:rsidR="00F2456E" w:rsidRPr="00E8503E">
        <w:rPr>
          <w:rFonts w:ascii="Times New Roman" w:eastAsia="Times New Roman" w:hAnsi="Times New Roman"/>
          <w:i/>
          <w:iCs/>
          <w:sz w:val="24"/>
          <w:szCs w:val="24"/>
          <w:lang w:eastAsia="lv-LV"/>
        </w:rPr>
        <w:t>s</w:t>
      </w:r>
      <w:r w:rsidR="00F2456E" w:rsidRPr="00E8503E">
        <w:rPr>
          <w:rFonts w:ascii="Times New Roman" w:eastAsia="Times New Roman" w:hAnsi="Times New Roman"/>
          <w:sz w:val="24"/>
          <w:szCs w:val="24"/>
          <w:lang w:eastAsia="lv-LV"/>
        </w:rPr>
        <w:t xml:space="preserve"> </w:t>
      </w:r>
      <w:r w:rsidR="000F33A7" w:rsidRPr="00E8503E">
        <w:rPr>
          <w:rFonts w:ascii="Times New Roman" w:eastAsia="Times New Roman" w:hAnsi="Times New Roman"/>
          <w:sz w:val="24"/>
          <w:szCs w:val="24"/>
          <w:lang w:eastAsia="lv-LV"/>
        </w:rPr>
        <w:t xml:space="preserve">aprēķinu </w:t>
      </w:r>
      <w:r w:rsidRPr="00E8503E">
        <w:rPr>
          <w:rFonts w:ascii="Times New Roman" w:eastAsia="Times New Roman" w:hAnsi="Times New Roman"/>
          <w:sz w:val="24"/>
          <w:szCs w:val="24"/>
          <w:lang w:eastAsia="lv-LV"/>
        </w:rPr>
        <w:t>vei</w:t>
      </w:r>
      <w:r w:rsidR="00391B0C" w:rsidRPr="00E8503E">
        <w:rPr>
          <w:rFonts w:ascii="Times New Roman" w:eastAsia="Times New Roman" w:hAnsi="Times New Roman"/>
          <w:sz w:val="24"/>
          <w:szCs w:val="24"/>
          <w:lang w:eastAsia="lv-LV"/>
        </w:rPr>
        <w:t>c</w:t>
      </w:r>
      <w:r w:rsidR="00CF0043" w:rsidRPr="00E8503E">
        <w:rPr>
          <w:rFonts w:ascii="Times New Roman" w:eastAsia="Times New Roman" w:hAnsi="Times New Roman"/>
          <w:sz w:val="24"/>
          <w:szCs w:val="24"/>
          <w:lang w:eastAsia="lv-LV"/>
        </w:rPr>
        <w:t xml:space="preserve"> reizi gadā</w:t>
      </w:r>
      <w:r w:rsidR="00591E29" w:rsidRPr="00E8503E">
        <w:rPr>
          <w:rFonts w:ascii="Times New Roman" w:eastAsia="Times New Roman" w:hAnsi="Times New Roman"/>
          <w:sz w:val="24"/>
          <w:szCs w:val="24"/>
          <w:lang w:eastAsia="lv-LV"/>
        </w:rPr>
        <w:t>, kā arī šādos gadījumos</w:t>
      </w:r>
      <w:r w:rsidR="00DB4AE2" w:rsidRPr="00E8503E">
        <w:rPr>
          <w:rFonts w:ascii="Times New Roman" w:eastAsia="Times New Roman" w:hAnsi="Times New Roman"/>
          <w:sz w:val="24"/>
          <w:szCs w:val="24"/>
          <w:lang w:eastAsia="lv-LV"/>
        </w:rPr>
        <w:t>:</w:t>
      </w:r>
    </w:p>
    <w:p w14:paraId="7CCFD455" w14:textId="734D54F3" w:rsidR="00192760" w:rsidRPr="00E8503E" w:rsidRDefault="00192760"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81.</w:t>
      </w:r>
      <w:r w:rsidR="000D360E" w:rsidRPr="00E8503E">
        <w:rPr>
          <w:rFonts w:ascii="Times New Roman" w:hAnsi="Times New Roman"/>
          <w:sz w:val="24"/>
          <w:szCs w:val="24"/>
          <w:vertAlign w:val="superscript"/>
        </w:rPr>
        <w:t>3</w:t>
      </w:r>
      <w:r w:rsidR="000D360E" w:rsidRPr="00E8503E">
        <w:rPr>
          <w:rFonts w:ascii="Times New Roman" w:eastAsia="Times New Roman" w:hAnsi="Times New Roman"/>
          <w:sz w:val="24"/>
          <w:szCs w:val="24"/>
          <w:lang w:eastAsia="lv-LV"/>
        </w:rPr>
        <w:t> </w:t>
      </w:r>
      <w:r w:rsidRPr="00E8503E">
        <w:rPr>
          <w:rFonts w:ascii="Times New Roman" w:eastAsia="Times New Roman" w:hAnsi="Times New Roman"/>
          <w:sz w:val="24"/>
          <w:szCs w:val="24"/>
          <w:lang w:eastAsia="lv-LV"/>
        </w:rPr>
        <w:t>1. </w:t>
      </w:r>
      <w:r w:rsidR="009930D7" w:rsidRPr="00E8503E">
        <w:rPr>
          <w:rFonts w:ascii="Times New Roman" w:eastAsia="Times New Roman" w:hAnsi="Times New Roman"/>
          <w:sz w:val="24"/>
          <w:szCs w:val="24"/>
          <w:lang w:eastAsia="lv-LV"/>
        </w:rPr>
        <w:t xml:space="preserve"> </w:t>
      </w:r>
      <w:r w:rsidR="009A6F5A" w:rsidRPr="00E8503E">
        <w:rPr>
          <w:rFonts w:ascii="Times New Roman" w:eastAsia="Times New Roman" w:hAnsi="Times New Roman"/>
          <w:sz w:val="24"/>
          <w:szCs w:val="24"/>
          <w:lang w:eastAsia="lv-LV"/>
        </w:rPr>
        <w:t xml:space="preserve">ja </w:t>
      </w:r>
      <w:r w:rsidR="00647878" w:rsidRPr="00E8503E">
        <w:rPr>
          <w:rFonts w:ascii="Times New Roman" w:eastAsia="Times New Roman" w:hAnsi="Times New Roman"/>
          <w:sz w:val="24"/>
          <w:szCs w:val="24"/>
          <w:lang w:eastAsia="lv-LV"/>
        </w:rPr>
        <w:t xml:space="preserve">tiek </w:t>
      </w:r>
      <w:r w:rsidR="000E0BD7" w:rsidRPr="00E8503E">
        <w:rPr>
          <w:rFonts w:ascii="Times New Roman" w:eastAsia="Times New Roman" w:hAnsi="Times New Roman"/>
          <w:sz w:val="24"/>
          <w:szCs w:val="24"/>
          <w:lang w:eastAsia="lv-LV"/>
        </w:rPr>
        <w:t xml:space="preserve">konstatētas koģenerācijas stacijas uzstādītās elektriskās vai siltuma jaudas izmaiņas, tostarp īstenojot šo noteikumu </w:t>
      </w:r>
      <w:r w:rsidR="000E0BD7" w:rsidRPr="00E8503E">
        <w:rPr>
          <w:rFonts w:ascii="Times New Roman" w:hAnsi="Times New Roman"/>
          <w:sz w:val="24"/>
          <w:szCs w:val="24"/>
          <w:shd w:val="clear" w:color="auto" w:fill="FFFFFF"/>
        </w:rPr>
        <w:t>49.</w:t>
      </w:r>
      <w:r w:rsidR="000E0BD7" w:rsidRPr="00E8503E">
        <w:rPr>
          <w:rFonts w:ascii="Times New Roman" w:hAnsi="Times New Roman"/>
          <w:sz w:val="24"/>
          <w:szCs w:val="24"/>
          <w:shd w:val="clear" w:color="auto" w:fill="FFFFFF"/>
          <w:vertAlign w:val="superscript"/>
        </w:rPr>
        <w:t>4</w:t>
      </w:r>
      <w:r w:rsidR="000E0BD7" w:rsidRPr="00E8503E">
        <w:rPr>
          <w:rFonts w:ascii="Times New Roman" w:eastAsia="Times New Roman" w:hAnsi="Times New Roman"/>
          <w:sz w:val="24"/>
          <w:szCs w:val="24"/>
          <w:lang w:eastAsia="lv-LV"/>
        </w:rPr>
        <w:t xml:space="preserve"> punktā minēto apvienošanu</w:t>
      </w:r>
      <w:r w:rsidRPr="00E8503E">
        <w:rPr>
          <w:rFonts w:ascii="Times New Roman" w:eastAsia="Times New Roman" w:hAnsi="Times New Roman"/>
          <w:sz w:val="24"/>
          <w:szCs w:val="24"/>
          <w:lang w:eastAsia="lv-LV"/>
        </w:rPr>
        <w:t>;</w:t>
      </w:r>
    </w:p>
    <w:p w14:paraId="08333BDD" w14:textId="18F4BF9D" w:rsidR="00963C94" w:rsidRPr="00E8503E" w:rsidRDefault="00192760"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rPr>
        <w:t>81.</w:t>
      </w:r>
      <w:r w:rsidR="000D360E" w:rsidRPr="00E8503E">
        <w:rPr>
          <w:rFonts w:ascii="Times New Roman" w:hAnsi="Times New Roman"/>
          <w:sz w:val="24"/>
          <w:szCs w:val="24"/>
          <w:vertAlign w:val="superscript"/>
        </w:rPr>
        <w:t>3</w:t>
      </w:r>
      <w:r w:rsidR="00DB2918" w:rsidRPr="00E8503E">
        <w:rPr>
          <w:rFonts w:ascii="Times New Roman" w:eastAsia="Times New Roman" w:hAnsi="Times New Roman"/>
          <w:sz w:val="24"/>
          <w:szCs w:val="24"/>
          <w:lang w:eastAsia="lv-LV"/>
        </w:rPr>
        <w:t> </w:t>
      </w:r>
      <w:r w:rsidRPr="00E8503E">
        <w:rPr>
          <w:rFonts w:ascii="Times New Roman" w:eastAsia="Times New Roman" w:hAnsi="Times New Roman"/>
          <w:sz w:val="24"/>
          <w:szCs w:val="24"/>
          <w:lang w:eastAsia="lv-LV"/>
        </w:rPr>
        <w:t xml:space="preserve">2.  </w:t>
      </w:r>
      <w:bookmarkStart w:id="17" w:name="_Hlk53397636"/>
      <w:r w:rsidR="00B00125" w:rsidRPr="00E8503E">
        <w:rPr>
          <w:rFonts w:ascii="Times New Roman" w:eastAsia="Times New Roman" w:hAnsi="Times New Roman"/>
          <w:sz w:val="24"/>
          <w:szCs w:val="24"/>
          <w:lang w:eastAsia="lv-LV"/>
        </w:rPr>
        <w:t xml:space="preserve">ja </w:t>
      </w:r>
      <w:r w:rsidR="00B75F09" w:rsidRPr="00E8503E">
        <w:rPr>
          <w:rFonts w:ascii="Times New Roman" w:eastAsia="Times New Roman" w:hAnsi="Times New Roman"/>
          <w:sz w:val="24"/>
          <w:szCs w:val="24"/>
          <w:lang w:eastAsia="lv-LV"/>
        </w:rPr>
        <w:t>tiek</w:t>
      </w:r>
      <w:r w:rsidR="00B00125"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pārskatītas</w:t>
      </w:r>
      <w:r w:rsidR="00C265F6" w:rsidRPr="00E8503E">
        <w:rPr>
          <w:rFonts w:ascii="Times New Roman" w:eastAsia="Times New Roman" w:hAnsi="Times New Roman"/>
          <w:sz w:val="24"/>
          <w:szCs w:val="24"/>
          <w:lang w:eastAsia="lv-LV"/>
        </w:rPr>
        <w:t xml:space="preserve"> un mainītas</w:t>
      </w:r>
      <w:r w:rsidRPr="00E8503E">
        <w:rPr>
          <w:rFonts w:ascii="Times New Roman" w:eastAsia="Times New Roman" w:hAnsi="Times New Roman"/>
          <w:sz w:val="24"/>
          <w:szCs w:val="24"/>
          <w:lang w:eastAsia="lv-LV"/>
        </w:rPr>
        <w:t xml:space="preserve"> šo noteikumu 8. pielikumā minētās vērtības</w:t>
      </w:r>
      <w:r w:rsidR="00963C94" w:rsidRPr="00E8503E">
        <w:rPr>
          <w:rFonts w:ascii="Times New Roman" w:eastAsia="Times New Roman" w:hAnsi="Times New Roman"/>
          <w:sz w:val="24"/>
          <w:szCs w:val="24"/>
          <w:lang w:eastAsia="lv-LV"/>
        </w:rPr>
        <w:t>;</w:t>
      </w:r>
    </w:p>
    <w:p w14:paraId="2271975A" w14:textId="3088E604" w:rsidR="008C4354" w:rsidRPr="00E8503E" w:rsidRDefault="008C4354"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vertAlign w:val="superscript"/>
          <w:lang w:eastAsia="lv-LV"/>
        </w:rPr>
        <w:t>3</w:t>
      </w:r>
      <w:r w:rsidR="000D360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3.</w:t>
      </w:r>
      <w:r w:rsidR="00D767AE" w:rsidRPr="00E8503E">
        <w:rPr>
          <w:rFonts w:ascii="Times New Roman" w:eastAsia="Times New Roman" w:hAnsi="Times New Roman"/>
          <w:sz w:val="24"/>
          <w:szCs w:val="24"/>
          <w:lang w:eastAsia="lv-LV"/>
        </w:rPr>
        <w:t> </w:t>
      </w:r>
      <w:r w:rsidR="002C24D3" w:rsidRPr="00E8503E">
        <w:rPr>
          <w:rFonts w:ascii="Times New Roman" w:eastAsia="Times New Roman" w:hAnsi="Times New Roman"/>
          <w:sz w:val="24"/>
          <w:szCs w:val="24"/>
          <w:lang w:eastAsia="lv-LV"/>
        </w:rPr>
        <w:t>konstatējot koģenerācijas stacijas pārkompensācijas riskus</w:t>
      </w:r>
      <w:r w:rsidR="008519B9" w:rsidRPr="00E8503E">
        <w:rPr>
          <w:rFonts w:ascii="Times New Roman" w:eastAsia="Times New Roman" w:hAnsi="Times New Roman"/>
          <w:sz w:val="24"/>
          <w:szCs w:val="24"/>
          <w:lang w:eastAsia="lv-LV"/>
        </w:rPr>
        <w:t>;</w:t>
      </w:r>
    </w:p>
    <w:p w14:paraId="702FAB80" w14:textId="29655B0D" w:rsidR="008519B9" w:rsidRPr="00E8503E" w:rsidRDefault="008519B9"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3</w:t>
      </w:r>
      <w:r w:rsidR="000D360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4. </w:t>
      </w:r>
      <w:r w:rsidR="003D0733" w:rsidRPr="00E8503E">
        <w:rPr>
          <w:rFonts w:ascii="Times New Roman" w:eastAsia="Times New Roman" w:hAnsi="Times New Roman"/>
          <w:sz w:val="24"/>
          <w:szCs w:val="24"/>
          <w:lang w:eastAsia="lv-LV"/>
        </w:rPr>
        <w:t xml:space="preserve">viena </w:t>
      </w:r>
      <w:r w:rsidR="00065B18" w:rsidRPr="00E8503E">
        <w:rPr>
          <w:rFonts w:ascii="Times New Roman" w:eastAsia="Times New Roman" w:hAnsi="Times New Roman"/>
          <w:sz w:val="24"/>
          <w:szCs w:val="24"/>
          <w:lang w:eastAsia="lv-LV"/>
        </w:rPr>
        <w:t xml:space="preserve">mēneša laikā </w:t>
      </w:r>
      <w:r w:rsidR="003D0733" w:rsidRPr="00E8503E">
        <w:rPr>
          <w:rFonts w:ascii="Times New Roman" w:eastAsia="Times New Roman" w:hAnsi="Times New Roman"/>
          <w:sz w:val="24"/>
          <w:szCs w:val="24"/>
          <w:lang w:eastAsia="lv-LV"/>
        </w:rPr>
        <w:t xml:space="preserve">no brīža, kad komersantam ir beigušās obligātā iepirkuma </w:t>
      </w:r>
      <w:r w:rsidR="009B2D63" w:rsidRPr="00E8503E">
        <w:rPr>
          <w:rFonts w:ascii="Times New Roman" w:eastAsia="Times New Roman" w:hAnsi="Times New Roman"/>
          <w:sz w:val="24"/>
          <w:szCs w:val="24"/>
          <w:lang w:eastAsia="lv-LV"/>
        </w:rPr>
        <w:t>tiesības</w:t>
      </w:r>
      <w:r w:rsidR="003D0733" w:rsidRPr="00E8503E">
        <w:rPr>
          <w:rFonts w:ascii="Times New Roman" w:eastAsia="Times New Roman" w:hAnsi="Times New Roman"/>
          <w:sz w:val="24"/>
          <w:szCs w:val="24"/>
          <w:lang w:eastAsia="lv-LV"/>
        </w:rPr>
        <w:t xml:space="preserve"> </w:t>
      </w:r>
      <w:r w:rsidR="001D704C" w:rsidRPr="00E8503E">
        <w:rPr>
          <w:rFonts w:ascii="Times New Roman" w:eastAsia="Times New Roman" w:hAnsi="Times New Roman"/>
          <w:sz w:val="24"/>
          <w:szCs w:val="24"/>
          <w:lang w:eastAsia="lv-LV"/>
        </w:rPr>
        <w:t xml:space="preserve">vai garantētās </w:t>
      </w:r>
      <w:r w:rsidR="00627645" w:rsidRPr="00E8503E">
        <w:rPr>
          <w:rFonts w:ascii="Times New Roman" w:eastAsia="Times New Roman" w:hAnsi="Times New Roman"/>
          <w:sz w:val="24"/>
          <w:szCs w:val="24"/>
          <w:lang w:eastAsia="lv-LV"/>
        </w:rPr>
        <w:t xml:space="preserve">maksas </w:t>
      </w:r>
      <w:r w:rsidR="003D0733" w:rsidRPr="00E8503E">
        <w:rPr>
          <w:rFonts w:ascii="Times New Roman" w:eastAsia="Times New Roman" w:hAnsi="Times New Roman"/>
          <w:sz w:val="24"/>
          <w:szCs w:val="24"/>
          <w:lang w:eastAsia="lv-LV"/>
        </w:rPr>
        <w:t>tiesības;</w:t>
      </w:r>
    </w:p>
    <w:p w14:paraId="3DA07C74" w14:textId="57101785" w:rsidR="00B70DAD" w:rsidRPr="00E8503E" w:rsidRDefault="00963C94"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3</w:t>
      </w:r>
      <w:r w:rsidR="00DB2918" w:rsidRPr="00E8503E">
        <w:rPr>
          <w:rFonts w:ascii="Times New Roman" w:eastAsia="Times New Roman" w:hAnsi="Times New Roman"/>
          <w:sz w:val="24"/>
          <w:szCs w:val="24"/>
          <w:lang w:eastAsia="lv-LV"/>
        </w:rPr>
        <w:t xml:space="preserve"> </w:t>
      </w:r>
      <w:r w:rsidR="008519B9" w:rsidRPr="00E8503E">
        <w:rPr>
          <w:rFonts w:ascii="Times New Roman" w:eastAsia="Times New Roman" w:hAnsi="Times New Roman"/>
          <w:sz w:val="24"/>
          <w:szCs w:val="24"/>
          <w:lang w:eastAsia="lv-LV"/>
        </w:rPr>
        <w:t>5</w:t>
      </w:r>
      <w:r w:rsidRPr="00E8503E">
        <w:rPr>
          <w:rFonts w:ascii="Times New Roman" w:eastAsia="Times New Roman" w:hAnsi="Times New Roman"/>
          <w:sz w:val="24"/>
          <w:szCs w:val="24"/>
          <w:lang w:eastAsia="lv-LV"/>
        </w:rPr>
        <w:t>. </w:t>
      </w:r>
      <w:bookmarkEnd w:id="17"/>
      <w:r w:rsidRPr="00E8503E">
        <w:rPr>
          <w:rFonts w:ascii="Times New Roman" w:eastAsia="Times New Roman" w:hAnsi="Times New Roman"/>
          <w:sz w:val="24"/>
          <w:szCs w:val="24"/>
          <w:lang w:eastAsia="lv-LV"/>
        </w:rPr>
        <w:t xml:space="preserve"> </w:t>
      </w:r>
      <w:r w:rsidR="000E0BD7" w:rsidRPr="00E8503E">
        <w:rPr>
          <w:rFonts w:ascii="Times New Roman" w:eastAsia="Times New Roman" w:hAnsi="Times New Roman"/>
          <w:sz w:val="24"/>
          <w:szCs w:val="24"/>
          <w:lang w:eastAsia="lv-LV"/>
        </w:rPr>
        <w:t>viena mēneša laikā no brīža, kad komersants saskaņā ar šo noteikumu 19. punktu ir iesniedzis iesniegumu par atteikšanos no obligātā iepirkuma tiesībām vai garantētās maksas tiesībām vai no brīža, kad pieņemts lēmums par obligātā iepirkuma tiesību vai garantētās maksas tiesību atcelšanu pirms obligātā iepirkuma tiesību vai garantētās maksas tiesību beigu datuma</w:t>
      </w:r>
      <w:r w:rsidR="00AF64EE" w:rsidRPr="00E8503E">
        <w:rPr>
          <w:rFonts w:ascii="Times New Roman" w:eastAsia="Times New Roman" w:hAnsi="Times New Roman"/>
          <w:sz w:val="24"/>
          <w:szCs w:val="24"/>
          <w:lang w:eastAsia="lv-LV"/>
        </w:rPr>
        <w:t>.</w:t>
      </w:r>
    </w:p>
    <w:p w14:paraId="18D41A6C" w14:textId="7F9A56D9" w:rsidR="00092FE9" w:rsidRPr="00E8503E" w:rsidRDefault="008E35E2"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lastRenderedPageBreak/>
        <w:t>81.</w:t>
      </w:r>
      <w:r w:rsidR="000D360E" w:rsidRPr="00E8503E">
        <w:rPr>
          <w:rFonts w:ascii="Times New Roman" w:hAnsi="Times New Roman"/>
          <w:sz w:val="24"/>
          <w:szCs w:val="24"/>
          <w:vertAlign w:val="superscript"/>
        </w:rPr>
        <w:t>4</w:t>
      </w:r>
      <w:r w:rsidRPr="00E8503E">
        <w:rPr>
          <w:rFonts w:ascii="Times New Roman" w:hAnsi="Times New Roman"/>
          <w:sz w:val="24"/>
          <w:szCs w:val="24"/>
        </w:rPr>
        <w:t> Komersant</w:t>
      </w:r>
      <w:r w:rsidR="00777550" w:rsidRPr="00E8503E">
        <w:rPr>
          <w:rFonts w:ascii="Times New Roman" w:hAnsi="Times New Roman"/>
          <w:sz w:val="24"/>
          <w:szCs w:val="24"/>
        </w:rPr>
        <w:t>am</w:t>
      </w:r>
      <w:r w:rsidRPr="00E8503E">
        <w:rPr>
          <w:rFonts w:ascii="Times New Roman" w:hAnsi="Times New Roman"/>
          <w:sz w:val="24"/>
          <w:szCs w:val="24"/>
        </w:rPr>
        <w:t xml:space="preserve"> </w:t>
      </w:r>
      <w:r w:rsidR="00B576EB" w:rsidRPr="00E8503E">
        <w:rPr>
          <w:rFonts w:ascii="Times New Roman" w:hAnsi="Times New Roman"/>
          <w:sz w:val="24"/>
          <w:szCs w:val="24"/>
        </w:rPr>
        <w:t>ir</w:t>
      </w:r>
      <w:r w:rsidR="00777550" w:rsidRPr="00E8503E">
        <w:rPr>
          <w:rFonts w:ascii="Times New Roman" w:hAnsi="Times New Roman"/>
          <w:sz w:val="24"/>
          <w:szCs w:val="24"/>
        </w:rPr>
        <w:t xml:space="preserve"> pienākums</w:t>
      </w:r>
      <w:r w:rsidR="00B576EB" w:rsidRPr="00E8503E">
        <w:rPr>
          <w:rFonts w:ascii="Times New Roman" w:hAnsi="Times New Roman"/>
          <w:sz w:val="24"/>
          <w:szCs w:val="24"/>
        </w:rPr>
        <w:t xml:space="preserve"> </w:t>
      </w:r>
      <w:r w:rsidR="007F7265" w:rsidRPr="00E8503E">
        <w:rPr>
          <w:rFonts w:ascii="Times New Roman" w:hAnsi="Times New Roman"/>
          <w:sz w:val="24"/>
          <w:szCs w:val="24"/>
        </w:rPr>
        <w:t xml:space="preserve">pastāvīgi </w:t>
      </w:r>
      <w:r w:rsidR="00033525" w:rsidRPr="00E8503E">
        <w:rPr>
          <w:rFonts w:ascii="Times New Roman" w:hAnsi="Times New Roman"/>
          <w:sz w:val="24"/>
          <w:szCs w:val="24"/>
        </w:rPr>
        <w:t xml:space="preserve">sekot līdzi </w:t>
      </w:r>
      <w:r w:rsidR="00440B3A" w:rsidRPr="00E8503E">
        <w:rPr>
          <w:rFonts w:ascii="Times New Roman" w:hAnsi="Times New Roman"/>
          <w:sz w:val="24"/>
          <w:szCs w:val="24"/>
        </w:rPr>
        <w:t>rādītājiem</w:t>
      </w:r>
      <w:r w:rsidR="0066357D" w:rsidRPr="00E8503E">
        <w:rPr>
          <w:rFonts w:ascii="Times New Roman" w:hAnsi="Times New Roman"/>
          <w:sz w:val="24"/>
          <w:szCs w:val="24"/>
        </w:rPr>
        <w:t xml:space="preserve">, kas var ietekmēt kopējo kapitālieguldījumu </w:t>
      </w:r>
      <w:r w:rsidR="00A54641" w:rsidRPr="00E8503E">
        <w:rPr>
          <w:rFonts w:ascii="Times New Roman" w:hAnsi="Times New Roman"/>
          <w:sz w:val="24"/>
          <w:szCs w:val="24"/>
        </w:rPr>
        <w:t xml:space="preserve">iekšējās </w:t>
      </w:r>
      <w:r w:rsidR="0066357D" w:rsidRPr="00E8503E">
        <w:rPr>
          <w:rFonts w:ascii="Times New Roman" w:hAnsi="Times New Roman"/>
          <w:sz w:val="24"/>
          <w:szCs w:val="24"/>
        </w:rPr>
        <w:t>peļņas norm</w:t>
      </w:r>
      <w:r w:rsidR="0026139E" w:rsidRPr="00E8503E">
        <w:rPr>
          <w:rFonts w:ascii="Times New Roman" w:hAnsi="Times New Roman"/>
          <w:sz w:val="24"/>
          <w:szCs w:val="24"/>
        </w:rPr>
        <w:t>u</w:t>
      </w:r>
      <w:r w:rsidR="002274CB" w:rsidRPr="00E8503E">
        <w:rPr>
          <w:rFonts w:ascii="Times New Roman" w:hAnsi="Times New Roman"/>
          <w:sz w:val="24"/>
          <w:szCs w:val="24"/>
        </w:rPr>
        <w:t>,</w:t>
      </w:r>
      <w:r w:rsidR="00AB42C5" w:rsidRPr="00E8503E">
        <w:rPr>
          <w:rFonts w:ascii="Times New Roman" w:hAnsi="Times New Roman"/>
          <w:sz w:val="24"/>
          <w:szCs w:val="24"/>
        </w:rPr>
        <w:t xml:space="preserve"> un </w:t>
      </w:r>
      <w:r w:rsidR="002274CB" w:rsidRPr="00E8503E">
        <w:rPr>
          <w:rFonts w:ascii="Times New Roman" w:hAnsi="Times New Roman"/>
          <w:sz w:val="24"/>
          <w:szCs w:val="24"/>
        </w:rPr>
        <w:t>nekavējoties</w:t>
      </w:r>
      <w:r w:rsidR="00AB42C5" w:rsidRPr="00E8503E">
        <w:rPr>
          <w:rFonts w:ascii="Times New Roman" w:hAnsi="Times New Roman"/>
          <w:sz w:val="24"/>
          <w:szCs w:val="24"/>
        </w:rPr>
        <w:t xml:space="preserve"> informēt biroju </w:t>
      </w:r>
      <w:r w:rsidR="00501134" w:rsidRPr="00E8503E">
        <w:rPr>
          <w:rFonts w:ascii="Times New Roman" w:hAnsi="Times New Roman"/>
          <w:sz w:val="24"/>
          <w:szCs w:val="24"/>
        </w:rPr>
        <w:t xml:space="preserve">par </w:t>
      </w:r>
      <w:r w:rsidR="0060552C" w:rsidRPr="00E8503E">
        <w:rPr>
          <w:rFonts w:ascii="Times New Roman" w:hAnsi="Times New Roman"/>
          <w:sz w:val="24"/>
          <w:szCs w:val="24"/>
        </w:rPr>
        <w:t xml:space="preserve">apstākļiem, kas var norādīt uz </w:t>
      </w:r>
      <w:r w:rsidR="0047083F" w:rsidRPr="00E8503E">
        <w:rPr>
          <w:rFonts w:ascii="Times New Roman" w:hAnsi="Times New Roman"/>
          <w:sz w:val="24"/>
          <w:szCs w:val="24"/>
        </w:rPr>
        <w:t>pārkompensācijas risku iestāšanos</w:t>
      </w:r>
      <w:r w:rsidR="00581B55" w:rsidRPr="00E8503E">
        <w:rPr>
          <w:rFonts w:ascii="Times New Roman" w:hAnsi="Times New Roman"/>
          <w:sz w:val="24"/>
          <w:szCs w:val="24"/>
        </w:rPr>
        <w:t>.</w:t>
      </w:r>
    </w:p>
    <w:p w14:paraId="5516E437" w14:textId="50BC5035" w:rsidR="000C46E6" w:rsidRPr="00E8503E" w:rsidRDefault="00BC5B14"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C46E6" w:rsidRPr="00E8503E">
        <w:rPr>
          <w:rFonts w:ascii="Times New Roman" w:eastAsia="Times New Roman" w:hAnsi="Times New Roman"/>
          <w:sz w:val="24"/>
          <w:szCs w:val="24"/>
          <w:lang w:eastAsia="lv-LV"/>
        </w:rPr>
        <w:t>.</w:t>
      </w:r>
      <w:r w:rsidR="000D360E" w:rsidRPr="00E8503E">
        <w:rPr>
          <w:rFonts w:ascii="Times New Roman" w:eastAsia="Times New Roman" w:hAnsi="Times New Roman"/>
          <w:sz w:val="24"/>
          <w:szCs w:val="24"/>
          <w:vertAlign w:val="superscript"/>
          <w:lang w:eastAsia="lv-LV"/>
        </w:rPr>
        <w:t>5</w:t>
      </w:r>
      <w:r w:rsidR="000C46E6" w:rsidRPr="00E8503E">
        <w:rPr>
          <w:rFonts w:ascii="Times New Roman" w:eastAsia="Times New Roman" w:hAnsi="Times New Roman"/>
          <w:sz w:val="24"/>
          <w:szCs w:val="24"/>
          <w:lang w:eastAsia="lv-LV"/>
        </w:rPr>
        <w:t> Birojs ir tiesīgs pieprasīt, lai komersants iesniedz informāciju un dokumentus, kas nepieciešami kopējo kapitālieguldījumu iekšējās peļņas normas aprēķina veikšanai. Komersantam ir pienākums 10 darbdienu laikā pēc biroja pieprasījuma saņemšanas iesniegt pieprasīto informāciju.</w:t>
      </w:r>
    </w:p>
    <w:p w14:paraId="6A3DF45C" w14:textId="74D044FC" w:rsidR="000C46E6" w:rsidRPr="00E8503E" w:rsidRDefault="00BC5B14"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6</w:t>
      </w:r>
      <w:r w:rsidR="00886EA6" w:rsidRPr="00E8503E">
        <w:rPr>
          <w:rFonts w:ascii="Times New Roman" w:eastAsia="Times New Roman" w:hAnsi="Times New Roman"/>
          <w:sz w:val="24"/>
          <w:szCs w:val="24"/>
          <w:lang w:eastAsia="lv-LV"/>
        </w:rPr>
        <w:t> </w:t>
      </w:r>
      <w:r w:rsidR="000C46E6" w:rsidRPr="00E8503E">
        <w:rPr>
          <w:rFonts w:ascii="Times New Roman" w:hAnsi="Times New Roman"/>
          <w:sz w:val="24"/>
          <w:szCs w:val="24"/>
          <w:shd w:val="clear" w:color="auto" w:fill="FFFFFF"/>
        </w:rPr>
        <w:t xml:space="preserve">Ja komersants </w:t>
      </w:r>
      <w:r w:rsidR="000C46E6" w:rsidRPr="00E8503E">
        <w:rPr>
          <w:rFonts w:ascii="Times New Roman" w:eastAsia="Times New Roman" w:hAnsi="Times New Roman"/>
          <w:sz w:val="24"/>
          <w:szCs w:val="24"/>
          <w:lang w:eastAsia="lv-LV"/>
        </w:rPr>
        <w:t>noteiktajā termiņā</w:t>
      </w:r>
      <w:r w:rsidR="000C46E6" w:rsidRPr="00E8503E">
        <w:rPr>
          <w:rFonts w:ascii="Times New Roman" w:hAnsi="Times New Roman"/>
          <w:sz w:val="24"/>
          <w:szCs w:val="24"/>
          <w:shd w:val="clear" w:color="auto" w:fill="FFFFFF"/>
        </w:rPr>
        <w:t xml:space="preserve"> neiesniedz </w:t>
      </w:r>
      <w:r w:rsidR="000C46E6" w:rsidRPr="00E8503E">
        <w:rPr>
          <w:rFonts w:ascii="Times New Roman" w:eastAsia="Times New Roman" w:hAnsi="Times New Roman"/>
          <w:sz w:val="24"/>
          <w:szCs w:val="24"/>
          <w:lang w:eastAsia="lv-LV"/>
        </w:rPr>
        <w:t xml:space="preserve">šo noteikumu </w:t>
      </w:r>
      <w:r w:rsidRPr="00E8503E">
        <w:rPr>
          <w:rFonts w:ascii="Times New Roman" w:eastAsia="Times New Roman" w:hAnsi="Times New Roman"/>
          <w:sz w:val="24"/>
          <w:szCs w:val="24"/>
          <w:lang w:eastAsia="lv-LV"/>
        </w:rPr>
        <w:t>81.</w:t>
      </w:r>
      <w:r w:rsidR="00275EC2" w:rsidRPr="00E8503E">
        <w:rPr>
          <w:rFonts w:ascii="Times New Roman" w:eastAsia="Times New Roman" w:hAnsi="Times New Roman"/>
          <w:sz w:val="24"/>
          <w:szCs w:val="24"/>
          <w:vertAlign w:val="superscript"/>
          <w:lang w:eastAsia="lv-LV"/>
        </w:rPr>
        <w:t>5</w:t>
      </w:r>
      <w:r w:rsidR="00275EC2" w:rsidRPr="00E8503E">
        <w:rPr>
          <w:rFonts w:ascii="Times New Roman" w:eastAsia="Times New Roman" w:hAnsi="Times New Roman"/>
          <w:sz w:val="24"/>
          <w:szCs w:val="24"/>
          <w:lang w:eastAsia="lv-LV"/>
        </w:rPr>
        <w:t> </w:t>
      </w:r>
      <w:r w:rsidR="000C46E6" w:rsidRPr="00E8503E">
        <w:rPr>
          <w:rFonts w:ascii="Times New Roman" w:eastAsia="Times New Roman" w:hAnsi="Times New Roman"/>
          <w:sz w:val="24"/>
          <w:szCs w:val="24"/>
          <w:lang w:eastAsia="lv-LV"/>
        </w:rPr>
        <w:t xml:space="preserve">punktā minēto informāciju un dokumentus, </w:t>
      </w:r>
      <w:r w:rsidR="00972626" w:rsidRPr="00E8503E">
        <w:rPr>
          <w:rFonts w:ascii="Times New Roman" w:eastAsia="Times New Roman" w:hAnsi="Times New Roman"/>
          <w:sz w:val="24"/>
          <w:szCs w:val="24"/>
          <w:lang w:eastAsia="lv-LV"/>
        </w:rPr>
        <w:t>izņemot</w:t>
      </w:r>
      <w:r w:rsidR="00A750C1" w:rsidRPr="00E8503E">
        <w:rPr>
          <w:rFonts w:ascii="Times New Roman" w:eastAsia="Times New Roman" w:hAnsi="Times New Roman"/>
          <w:sz w:val="24"/>
          <w:szCs w:val="24"/>
          <w:lang w:eastAsia="lv-LV"/>
        </w:rPr>
        <w:t xml:space="preserve"> šo noteikumu</w:t>
      </w:r>
      <w:r w:rsidR="0042602D" w:rsidRPr="00E8503E">
        <w:rPr>
          <w:rFonts w:ascii="Times New Roman" w:eastAsia="Times New Roman" w:hAnsi="Times New Roman"/>
          <w:sz w:val="24"/>
          <w:szCs w:val="24"/>
          <w:lang w:eastAsia="lv-LV"/>
        </w:rPr>
        <w:t xml:space="preserve"> 81.</w:t>
      </w:r>
      <w:r w:rsidR="0042602D" w:rsidRPr="00E8503E">
        <w:rPr>
          <w:rFonts w:ascii="Times New Roman" w:eastAsia="Times New Roman" w:hAnsi="Times New Roman"/>
          <w:sz w:val="24"/>
          <w:szCs w:val="24"/>
          <w:vertAlign w:val="superscript"/>
          <w:lang w:eastAsia="lv-LV"/>
        </w:rPr>
        <w:t>8</w:t>
      </w:r>
      <w:r w:rsidR="007706C2" w:rsidRPr="00E8503E">
        <w:rPr>
          <w:rFonts w:ascii="Times New Roman" w:eastAsia="Times New Roman" w:hAnsi="Times New Roman"/>
          <w:sz w:val="24"/>
          <w:szCs w:val="24"/>
          <w:lang w:eastAsia="lv-LV"/>
        </w:rPr>
        <w:t> </w:t>
      </w:r>
      <w:r w:rsidR="00362585" w:rsidRPr="00E8503E">
        <w:rPr>
          <w:rFonts w:ascii="Times New Roman" w:eastAsia="Times New Roman" w:hAnsi="Times New Roman"/>
          <w:sz w:val="24"/>
          <w:szCs w:val="24"/>
          <w:lang w:eastAsia="lv-LV"/>
        </w:rPr>
        <w:t>5</w:t>
      </w:r>
      <w:r w:rsidR="0042602D" w:rsidRPr="00E8503E">
        <w:rPr>
          <w:rFonts w:ascii="Times New Roman" w:eastAsia="Times New Roman" w:hAnsi="Times New Roman"/>
          <w:sz w:val="24"/>
          <w:szCs w:val="24"/>
          <w:lang w:eastAsia="lv-LV"/>
        </w:rPr>
        <w:t>.</w:t>
      </w:r>
      <w:r w:rsidR="00057D5E" w:rsidRPr="00E8503E">
        <w:rPr>
          <w:rFonts w:ascii="Times New Roman" w:eastAsia="Times New Roman" w:hAnsi="Times New Roman"/>
          <w:sz w:val="24"/>
          <w:szCs w:val="24"/>
          <w:lang w:eastAsia="lv-LV"/>
        </w:rPr>
        <w:t>,</w:t>
      </w:r>
      <w:r w:rsidR="00972626" w:rsidRPr="00E8503E">
        <w:rPr>
          <w:rFonts w:ascii="Times New Roman" w:eastAsia="Times New Roman" w:hAnsi="Times New Roman"/>
          <w:sz w:val="24"/>
          <w:szCs w:val="24"/>
          <w:lang w:eastAsia="lv-LV"/>
        </w:rPr>
        <w:t xml:space="preserve"> 81.</w:t>
      </w:r>
      <w:r w:rsidR="00F14BC4" w:rsidRPr="00E8503E">
        <w:rPr>
          <w:rFonts w:ascii="Times New Roman" w:eastAsia="Times New Roman" w:hAnsi="Times New Roman"/>
          <w:sz w:val="24"/>
          <w:szCs w:val="24"/>
          <w:vertAlign w:val="superscript"/>
          <w:lang w:eastAsia="lv-LV"/>
        </w:rPr>
        <w:t>8</w:t>
      </w:r>
      <w:r w:rsidR="00F14BC4" w:rsidRPr="00E8503E">
        <w:rPr>
          <w:rFonts w:ascii="Times New Roman" w:eastAsia="Times New Roman" w:hAnsi="Times New Roman"/>
          <w:sz w:val="24"/>
          <w:szCs w:val="24"/>
          <w:lang w:eastAsia="lv-LV"/>
        </w:rPr>
        <w:t> </w:t>
      </w:r>
      <w:r w:rsidR="00362585" w:rsidRPr="00E8503E">
        <w:rPr>
          <w:rFonts w:ascii="Times New Roman" w:eastAsia="Times New Roman" w:hAnsi="Times New Roman"/>
          <w:sz w:val="24"/>
          <w:szCs w:val="24"/>
          <w:lang w:eastAsia="lv-LV"/>
        </w:rPr>
        <w:t>6</w:t>
      </w:r>
      <w:r w:rsidR="00972626" w:rsidRPr="00E8503E">
        <w:rPr>
          <w:rFonts w:ascii="Times New Roman" w:eastAsia="Times New Roman" w:hAnsi="Times New Roman"/>
          <w:sz w:val="24"/>
          <w:szCs w:val="24"/>
          <w:lang w:eastAsia="lv-LV"/>
        </w:rPr>
        <w:t>. </w:t>
      </w:r>
      <w:r w:rsidR="00057D5E" w:rsidRPr="00E8503E">
        <w:rPr>
          <w:rFonts w:ascii="Times New Roman" w:eastAsia="Times New Roman" w:hAnsi="Times New Roman"/>
          <w:sz w:val="24"/>
          <w:szCs w:val="24"/>
          <w:lang w:eastAsia="lv-LV"/>
        </w:rPr>
        <w:t xml:space="preserve">un </w:t>
      </w:r>
      <w:r w:rsidR="00822688" w:rsidRPr="00E8503E">
        <w:rPr>
          <w:rFonts w:ascii="Times New Roman" w:eastAsia="Times New Roman" w:hAnsi="Times New Roman"/>
          <w:sz w:val="24"/>
          <w:szCs w:val="24"/>
          <w:lang w:eastAsia="lv-LV"/>
        </w:rPr>
        <w:t>81.</w:t>
      </w:r>
      <w:r w:rsidR="00822688" w:rsidRPr="00E8503E">
        <w:rPr>
          <w:rFonts w:ascii="Times New Roman" w:eastAsia="Times New Roman" w:hAnsi="Times New Roman"/>
          <w:sz w:val="24"/>
          <w:szCs w:val="24"/>
          <w:vertAlign w:val="superscript"/>
          <w:lang w:eastAsia="lv-LV"/>
        </w:rPr>
        <w:t>8</w:t>
      </w:r>
      <w:r w:rsidR="00822688" w:rsidRPr="00E8503E">
        <w:rPr>
          <w:rFonts w:ascii="Times New Roman" w:eastAsia="Times New Roman" w:hAnsi="Times New Roman"/>
          <w:sz w:val="24"/>
          <w:szCs w:val="24"/>
          <w:lang w:eastAsia="lv-LV"/>
        </w:rPr>
        <w:t> </w:t>
      </w:r>
      <w:r w:rsidR="00727C37" w:rsidRPr="00E8503E">
        <w:rPr>
          <w:rFonts w:ascii="Times New Roman" w:eastAsia="Times New Roman" w:hAnsi="Times New Roman"/>
          <w:sz w:val="24"/>
          <w:szCs w:val="24"/>
          <w:lang w:eastAsia="lv-LV"/>
        </w:rPr>
        <w:t>9</w:t>
      </w:r>
      <w:r w:rsidR="00822688" w:rsidRPr="00E8503E">
        <w:rPr>
          <w:rFonts w:ascii="Times New Roman" w:eastAsia="Times New Roman" w:hAnsi="Times New Roman"/>
          <w:sz w:val="24"/>
          <w:szCs w:val="24"/>
          <w:lang w:eastAsia="lv-LV"/>
        </w:rPr>
        <w:t>. </w:t>
      </w:r>
      <w:r w:rsidR="0056259C" w:rsidRPr="00E8503E">
        <w:rPr>
          <w:rFonts w:ascii="Times New Roman" w:eastAsia="Times New Roman" w:hAnsi="Times New Roman"/>
          <w:sz w:val="24"/>
          <w:szCs w:val="24"/>
          <w:lang w:eastAsia="lv-LV"/>
        </w:rPr>
        <w:t>apakšpunktā minēto</w:t>
      </w:r>
      <w:r w:rsidR="00831AD4" w:rsidRPr="00E8503E">
        <w:rPr>
          <w:rFonts w:ascii="Times New Roman" w:eastAsia="Times New Roman" w:hAnsi="Times New Roman"/>
          <w:sz w:val="24"/>
          <w:szCs w:val="24"/>
          <w:lang w:eastAsia="lv-LV"/>
        </w:rPr>
        <w:t>s</w:t>
      </w:r>
      <w:r w:rsidR="0056259C" w:rsidRPr="00E8503E">
        <w:rPr>
          <w:rFonts w:ascii="Times New Roman" w:eastAsia="Times New Roman" w:hAnsi="Times New Roman"/>
          <w:sz w:val="24"/>
          <w:szCs w:val="24"/>
          <w:lang w:eastAsia="lv-LV"/>
        </w:rPr>
        <w:t xml:space="preserve"> gadījumu</w:t>
      </w:r>
      <w:r w:rsidR="00694B1C" w:rsidRPr="00E8503E">
        <w:rPr>
          <w:rFonts w:ascii="Times New Roman" w:eastAsia="Times New Roman" w:hAnsi="Times New Roman"/>
          <w:sz w:val="24"/>
          <w:szCs w:val="24"/>
          <w:lang w:eastAsia="lv-LV"/>
        </w:rPr>
        <w:t>s</w:t>
      </w:r>
      <w:r w:rsidR="0056259C" w:rsidRPr="00E8503E">
        <w:rPr>
          <w:rFonts w:ascii="Times New Roman" w:eastAsia="Times New Roman" w:hAnsi="Times New Roman"/>
          <w:sz w:val="24"/>
          <w:szCs w:val="24"/>
          <w:lang w:eastAsia="lv-LV"/>
        </w:rPr>
        <w:t xml:space="preserve">, </w:t>
      </w:r>
      <w:r w:rsidR="002F0F51" w:rsidRPr="00E8503E">
        <w:rPr>
          <w:rFonts w:ascii="Times New Roman" w:eastAsia="Times New Roman" w:hAnsi="Times New Roman"/>
          <w:sz w:val="24"/>
          <w:szCs w:val="24"/>
          <w:lang w:eastAsia="lv-LV"/>
        </w:rPr>
        <w:t xml:space="preserve">vai komersanta iesniegtā informācija un dokumenti nav pilnīgi vai līdz tiesisku pierādījumu pakāpei nepierāda komersanta sniegtās ziņas, </w:t>
      </w:r>
      <w:r w:rsidR="000C46E6" w:rsidRPr="00E8503E">
        <w:rPr>
          <w:rFonts w:ascii="Times New Roman" w:hAnsi="Times New Roman"/>
          <w:sz w:val="24"/>
          <w:szCs w:val="24"/>
        </w:rPr>
        <w:t xml:space="preserve">birojs pieņem lēmumu </w:t>
      </w:r>
      <w:r w:rsidR="00EC4F80" w:rsidRPr="00E8503E">
        <w:rPr>
          <w:rFonts w:ascii="Times New Roman" w:hAnsi="Times New Roman"/>
          <w:sz w:val="24"/>
          <w:szCs w:val="24"/>
        </w:rPr>
        <w:t xml:space="preserve">apturēt valsts atbalsta izmaksu </w:t>
      </w:r>
      <w:r w:rsidR="000C46E6" w:rsidRPr="00E8503E">
        <w:rPr>
          <w:rFonts w:ascii="Times New Roman" w:hAnsi="Times New Roman"/>
          <w:sz w:val="24"/>
          <w:szCs w:val="24"/>
        </w:rPr>
        <w:t xml:space="preserve">par </w:t>
      </w:r>
      <w:r w:rsidR="00DF55B9" w:rsidRPr="00E8503E">
        <w:rPr>
          <w:rFonts w:ascii="Times New Roman" w:hAnsi="Times New Roman"/>
          <w:sz w:val="24"/>
          <w:szCs w:val="24"/>
        </w:rPr>
        <w:t>iepirkto elektroenerģiju vai garantēto maksu par koģenerācijas stacijā uzstādīto elektrisko jaudu</w:t>
      </w:r>
      <w:r w:rsidR="000C46E6" w:rsidRPr="00E8503E">
        <w:rPr>
          <w:rFonts w:ascii="Times New Roman" w:hAnsi="Times New Roman"/>
          <w:sz w:val="24"/>
          <w:szCs w:val="24"/>
        </w:rPr>
        <w:t>.</w:t>
      </w:r>
      <w:r w:rsidR="00FB68E6" w:rsidRPr="00E8503E">
        <w:rPr>
          <w:rFonts w:ascii="Times New Roman" w:hAnsi="Times New Roman"/>
          <w:sz w:val="24"/>
          <w:szCs w:val="24"/>
        </w:rPr>
        <w:t xml:space="preserve"> Publiskais tirgotājs nākamajā darbdienā pēc lēmuma spēkā stāšanās līdz jaunam biroja lēmumam, kas pieņemts saskaņā ar šo noteikumu </w:t>
      </w:r>
      <w:r w:rsidR="003D16F4" w:rsidRPr="00E8503E">
        <w:rPr>
          <w:rFonts w:ascii="Times New Roman" w:hAnsi="Times New Roman"/>
          <w:sz w:val="24"/>
          <w:szCs w:val="24"/>
        </w:rPr>
        <w:t>81.</w:t>
      </w:r>
      <w:r w:rsidR="00842C34" w:rsidRPr="00E8503E">
        <w:rPr>
          <w:rFonts w:ascii="Times New Roman" w:hAnsi="Times New Roman"/>
          <w:sz w:val="24"/>
          <w:szCs w:val="24"/>
          <w:vertAlign w:val="superscript"/>
        </w:rPr>
        <w:t>7</w:t>
      </w:r>
      <w:r w:rsidR="00842C34" w:rsidRPr="00E8503E">
        <w:rPr>
          <w:rFonts w:ascii="Times New Roman" w:hAnsi="Times New Roman"/>
          <w:sz w:val="24"/>
          <w:szCs w:val="24"/>
        </w:rPr>
        <w:t> </w:t>
      </w:r>
      <w:r w:rsidR="00FB68E6" w:rsidRPr="00E8503E">
        <w:rPr>
          <w:rFonts w:ascii="Times New Roman" w:hAnsi="Times New Roman"/>
          <w:sz w:val="24"/>
          <w:szCs w:val="24"/>
        </w:rPr>
        <w:t>punktu, aptur valsts atbalsta izmaksu par iepirkto elektroenerģiju vai garantēt</w:t>
      </w:r>
      <w:r w:rsidR="008737E9" w:rsidRPr="00E8503E">
        <w:rPr>
          <w:rFonts w:ascii="Times New Roman" w:hAnsi="Times New Roman"/>
          <w:sz w:val="24"/>
          <w:szCs w:val="24"/>
        </w:rPr>
        <w:t>o</w:t>
      </w:r>
      <w:r w:rsidR="00FB68E6" w:rsidRPr="00E8503E">
        <w:rPr>
          <w:rFonts w:ascii="Times New Roman" w:hAnsi="Times New Roman"/>
          <w:sz w:val="24"/>
          <w:szCs w:val="24"/>
        </w:rPr>
        <w:t xml:space="preserve"> maks</w:t>
      </w:r>
      <w:r w:rsidR="008737E9" w:rsidRPr="00E8503E">
        <w:rPr>
          <w:rFonts w:ascii="Times New Roman" w:hAnsi="Times New Roman"/>
          <w:sz w:val="24"/>
          <w:szCs w:val="24"/>
        </w:rPr>
        <w:t>u</w:t>
      </w:r>
      <w:r w:rsidR="00FB68E6" w:rsidRPr="00E8503E">
        <w:rPr>
          <w:rFonts w:ascii="Times New Roman" w:hAnsi="Times New Roman"/>
          <w:sz w:val="24"/>
          <w:szCs w:val="24"/>
        </w:rPr>
        <w:t xml:space="preserve"> par koģenerācijas stacijā uzstādīto elektrisko jaudu</w:t>
      </w:r>
      <w:r w:rsidR="008844EE" w:rsidRPr="00E8503E">
        <w:rPr>
          <w:rFonts w:ascii="Times New Roman" w:hAnsi="Times New Roman"/>
          <w:sz w:val="24"/>
          <w:szCs w:val="24"/>
        </w:rPr>
        <w:t>.</w:t>
      </w:r>
    </w:p>
    <w:p w14:paraId="266BBCCF" w14:textId="66D61C7C" w:rsidR="00DD6E6A" w:rsidRPr="00E8503E" w:rsidRDefault="00DD6E6A"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81.</w:t>
      </w:r>
      <w:r w:rsidR="000D360E" w:rsidRPr="00E8503E">
        <w:rPr>
          <w:rFonts w:ascii="Times New Roman" w:hAnsi="Times New Roman"/>
          <w:sz w:val="24"/>
          <w:szCs w:val="24"/>
          <w:vertAlign w:val="superscript"/>
        </w:rPr>
        <w:t>7</w:t>
      </w:r>
      <w:r w:rsidR="003D16F4" w:rsidRPr="00E8503E">
        <w:rPr>
          <w:rFonts w:ascii="Times New Roman" w:hAnsi="Times New Roman"/>
          <w:sz w:val="24"/>
          <w:szCs w:val="24"/>
        </w:rPr>
        <w:t> </w:t>
      </w:r>
      <w:r w:rsidR="00BB2116" w:rsidRPr="00E8503E">
        <w:rPr>
          <w:rFonts w:ascii="Times New Roman" w:hAnsi="Times New Roman"/>
          <w:sz w:val="24"/>
          <w:szCs w:val="24"/>
        </w:rPr>
        <w:t>Ja komersants vēlas atjaunot valsts atbalsta izmaksu, kas apturēta saskaņā ar šo noteikumu 81.</w:t>
      </w:r>
      <w:r w:rsidR="00DF60F2" w:rsidRPr="00E8503E">
        <w:rPr>
          <w:rFonts w:ascii="Times New Roman" w:hAnsi="Times New Roman"/>
          <w:sz w:val="24"/>
          <w:szCs w:val="24"/>
          <w:vertAlign w:val="superscript"/>
        </w:rPr>
        <w:t>6</w:t>
      </w:r>
      <w:r w:rsidR="00DF60F2" w:rsidRPr="00E8503E">
        <w:rPr>
          <w:rFonts w:ascii="Times New Roman" w:hAnsi="Times New Roman"/>
          <w:sz w:val="24"/>
          <w:szCs w:val="24"/>
        </w:rPr>
        <w:t> </w:t>
      </w:r>
      <w:r w:rsidR="00BB2116" w:rsidRPr="00E8503E">
        <w:rPr>
          <w:rFonts w:ascii="Times New Roman" w:hAnsi="Times New Roman"/>
          <w:sz w:val="24"/>
          <w:szCs w:val="24"/>
        </w:rPr>
        <w:t xml:space="preserve">punktu, tas </w:t>
      </w:r>
      <w:r w:rsidR="00220395" w:rsidRPr="00E8503E">
        <w:rPr>
          <w:rFonts w:ascii="Times New Roman" w:hAnsi="Times New Roman"/>
          <w:sz w:val="24"/>
          <w:szCs w:val="24"/>
        </w:rPr>
        <w:t xml:space="preserve">divu mēnešu laikā </w:t>
      </w:r>
      <w:r w:rsidR="008706F2" w:rsidRPr="00E8503E">
        <w:rPr>
          <w:rFonts w:ascii="Times New Roman" w:hAnsi="Times New Roman"/>
          <w:sz w:val="24"/>
          <w:szCs w:val="24"/>
        </w:rPr>
        <w:t xml:space="preserve">no </w:t>
      </w:r>
      <w:r w:rsidR="00450654" w:rsidRPr="00E8503E">
        <w:rPr>
          <w:rFonts w:ascii="Times New Roman" w:hAnsi="Times New Roman"/>
          <w:sz w:val="24"/>
          <w:szCs w:val="24"/>
        </w:rPr>
        <w:t xml:space="preserve">valsts </w:t>
      </w:r>
      <w:r w:rsidR="00AE5D25" w:rsidRPr="00E8503E">
        <w:rPr>
          <w:rFonts w:ascii="Times New Roman" w:hAnsi="Times New Roman"/>
          <w:sz w:val="24"/>
          <w:szCs w:val="24"/>
        </w:rPr>
        <w:t>atbalsta apturē</w:t>
      </w:r>
      <w:r w:rsidR="00516974" w:rsidRPr="00E8503E">
        <w:rPr>
          <w:rFonts w:ascii="Times New Roman" w:hAnsi="Times New Roman"/>
          <w:sz w:val="24"/>
          <w:szCs w:val="24"/>
        </w:rPr>
        <w:t xml:space="preserve">šanas brīža </w:t>
      </w:r>
      <w:r w:rsidR="00BB2116" w:rsidRPr="00E8503E">
        <w:rPr>
          <w:rFonts w:ascii="Times New Roman" w:hAnsi="Times New Roman"/>
          <w:sz w:val="24"/>
          <w:szCs w:val="24"/>
        </w:rPr>
        <w:t>iesniedz birojā</w:t>
      </w:r>
      <w:r w:rsidR="006364BC" w:rsidRPr="00E8503E">
        <w:rPr>
          <w:rFonts w:ascii="Times New Roman" w:hAnsi="Times New Roman"/>
          <w:sz w:val="24"/>
          <w:szCs w:val="24"/>
        </w:rPr>
        <w:t xml:space="preserve"> </w:t>
      </w:r>
      <w:r w:rsidR="00784EF1" w:rsidRPr="00E8503E">
        <w:rPr>
          <w:rFonts w:ascii="Times New Roman" w:hAnsi="Times New Roman"/>
          <w:sz w:val="24"/>
          <w:szCs w:val="24"/>
        </w:rPr>
        <w:t xml:space="preserve">šo noteikumu </w:t>
      </w:r>
      <w:r w:rsidR="006364BC" w:rsidRPr="00E8503E">
        <w:rPr>
          <w:rFonts w:ascii="Times New Roman" w:hAnsi="Times New Roman"/>
          <w:sz w:val="24"/>
          <w:szCs w:val="24"/>
        </w:rPr>
        <w:t>81.</w:t>
      </w:r>
      <w:r w:rsidR="00DF60F2" w:rsidRPr="00E8503E">
        <w:rPr>
          <w:rFonts w:ascii="Times New Roman" w:hAnsi="Times New Roman"/>
          <w:sz w:val="24"/>
          <w:szCs w:val="24"/>
          <w:vertAlign w:val="superscript"/>
        </w:rPr>
        <w:t>5</w:t>
      </w:r>
      <w:r w:rsidR="00DF60F2" w:rsidRPr="00E8503E">
        <w:rPr>
          <w:rFonts w:ascii="Times New Roman" w:hAnsi="Times New Roman"/>
          <w:sz w:val="24"/>
          <w:szCs w:val="24"/>
        </w:rPr>
        <w:t> </w:t>
      </w:r>
      <w:r w:rsidR="006364BC" w:rsidRPr="00E8503E">
        <w:rPr>
          <w:rFonts w:ascii="Times New Roman" w:hAnsi="Times New Roman"/>
          <w:sz w:val="24"/>
          <w:szCs w:val="24"/>
        </w:rPr>
        <w:t>punktā minēto informāciju</w:t>
      </w:r>
      <w:r w:rsidR="00966206" w:rsidRPr="00E8503E">
        <w:rPr>
          <w:rFonts w:ascii="Times New Roman" w:hAnsi="Times New Roman"/>
          <w:sz w:val="24"/>
          <w:szCs w:val="24"/>
        </w:rPr>
        <w:t xml:space="preserve"> un dokumentus</w:t>
      </w:r>
      <w:r w:rsidR="006364BC" w:rsidRPr="00E8503E">
        <w:rPr>
          <w:rFonts w:ascii="Times New Roman" w:hAnsi="Times New Roman"/>
          <w:sz w:val="24"/>
          <w:szCs w:val="24"/>
        </w:rPr>
        <w:t>.</w:t>
      </w:r>
      <w:r w:rsidR="00521050" w:rsidRPr="00E8503E">
        <w:rPr>
          <w:rFonts w:ascii="Times New Roman" w:hAnsi="Times New Roman"/>
          <w:sz w:val="24"/>
          <w:szCs w:val="24"/>
        </w:rPr>
        <w:t xml:space="preserve"> Birojs </w:t>
      </w:r>
      <w:r w:rsidR="00BE4147" w:rsidRPr="00E8503E">
        <w:rPr>
          <w:rFonts w:ascii="Times New Roman" w:hAnsi="Times New Roman"/>
          <w:sz w:val="24"/>
          <w:szCs w:val="24"/>
        </w:rPr>
        <w:t xml:space="preserve">piecu darbdienu laikā </w:t>
      </w:r>
      <w:r w:rsidR="00521050" w:rsidRPr="00E8503E">
        <w:rPr>
          <w:rFonts w:ascii="Times New Roman" w:hAnsi="Times New Roman"/>
          <w:sz w:val="24"/>
          <w:szCs w:val="24"/>
        </w:rPr>
        <w:t xml:space="preserve">pēc informācijas </w:t>
      </w:r>
      <w:r w:rsidR="00B3776E" w:rsidRPr="00E8503E">
        <w:rPr>
          <w:rFonts w:ascii="Times New Roman" w:hAnsi="Times New Roman"/>
          <w:sz w:val="24"/>
          <w:szCs w:val="24"/>
        </w:rPr>
        <w:t xml:space="preserve">un dokumentu </w:t>
      </w:r>
      <w:r w:rsidR="00EF05AE" w:rsidRPr="00E8503E">
        <w:rPr>
          <w:rFonts w:ascii="Times New Roman" w:hAnsi="Times New Roman"/>
          <w:sz w:val="24"/>
          <w:szCs w:val="24"/>
        </w:rPr>
        <w:t xml:space="preserve">saņemšanas </w:t>
      </w:r>
      <w:r w:rsidR="009B324F" w:rsidRPr="00E8503E">
        <w:rPr>
          <w:rFonts w:ascii="Times New Roman" w:hAnsi="Times New Roman"/>
          <w:sz w:val="24"/>
          <w:szCs w:val="24"/>
        </w:rPr>
        <w:t xml:space="preserve">pieņem lēmumu </w:t>
      </w:r>
      <w:r w:rsidR="004311EB" w:rsidRPr="00E8503E">
        <w:rPr>
          <w:rFonts w:ascii="Times New Roman" w:hAnsi="Times New Roman"/>
          <w:sz w:val="24"/>
          <w:szCs w:val="24"/>
        </w:rPr>
        <w:t>par saskaņā ar šo noteikumu 81.</w:t>
      </w:r>
      <w:r w:rsidR="00DF60F2" w:rsidRPr="00E8503E">
        <w:rPr>
          <w:rFonts w:ascii="Times New Roman" w:hAnsi="Times New Roman"/>
          <w:sz w:val="24"/>
          <w:szCs w:val="24"/>
          <w:vertAlign w:val="superscript"/>
        </w:rPr>
        <w:t>6</w:t>
      </w:r>
      <w:r w:rsidR="004311EB" w:rsidRPr="00E8503E">
        <w:rPr>
          <w:rFonts w:ascii="Times New Roman" w:hAnsi="Times New Roman"/>
          <w:sz w:val="24"/>
          <w:szCs w:val="24"/>
        </w:rPr>
        <w:t xml:space="preserve"> punktu apturētā valsts atbalsta izmaksas atsākšanu. Publiskais tirgotājs apturētā valsts atbalsta izmaksu veic 10 kalendāro dienu laikā pēc biroja lēmuma par apturētā valsts atbalsta izmaksas atsākšanu spēkā stāšanās.</w:t>
      </w:r>
      <w:r w:rsidR="00C91696" w:rsidRPr="00E8503E">
        <w:rPr>
          <w:rFonts w:ascii="Times New Roman" w:hAnsi="Times New Roman"/>
          <w:sz w:val="24"/>
          <w:szCs w:val="24"/>
        </w:rPr>
        <w:t xml:space="preserve"> Ja komersants divu mēnešu laikā nesniedz pieprasīto informāciju</w:t>
      </w:r>
      <w:r w:rsidR="00446129" w:rsidRPr="00E8503E">
        <w:rPr>
          <w:rFonts w:ascii="Times New Roman" w:hAnsi="Times New Roman"/>
          <w:sz w:val="24"/>
          <w:szCs w:val="24"/>
        </w:rPr>
        <w:t xml:space="preserve"> un dokumentus</w:t>
      </w:r>
      <w:r w:rsidR="00C91696" w:rsidRPr="00E8503E">
        <w:rPr>
          <w:rFonts w:ascii="Times New Roman" w:hAnsi="Times New Roman"/>
          <w:sz w:val="24"/>
          <w:szCs w:val="24"/>
        </w:rPr>
        <w:t>, birojs pieņem lēmumu par komersantam piešķirto obligātā iepirkuma tiesību vai garantētās maksas tiesību atcelšanu.</w:t>
      </w:r>
    </w:p>
    <w:p w14:paraId="7A6BC343" w14:textId="18EA0F0B" w:rsidR="00235C4F" w:rsidRPr="00E8503E" w:rsidRDefault="00327368"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81</w:t>
      </w:r>
      <w:r w:rsidR="00235C4F" w:rsidRPr="00E8503E">
        <w:rPr>
          <w:rFonts w:ascii="Times New Roman" w:eastAsia="Times New Roman" w:hAnsi="Times New Roman"/>
          <w:sz w:val="24"/>
          <w:szCs w:val="24"/>
          <w:lang w:eastAsia="lv-LV"/>
        </w:rPr>
        <w:t>.</w:t>
      </w:r>
      <w:r w:rsidR="000D360E" w:rsidRPr="00E8503E">
        <w:rPr>
          <w:rFonts w:ascii="Times New Roman" w:eastAsia="Times New Roman" w:hAnsi="Times New Roman"/>
          <w:sz w:val="24"/>
          <w:szCs w:val="24"/>
          <w:vertAlign w:val="superscript"/>
          <w:lang w:eastAsia="lv-LV"/>
        </w:rPr>
        <w:t>8</w:t>
      </w:r>
      <w:r w:rsidR="00235C4F" w:rsidRPr="00E8503E">
        <w:rPr>
          <w:rFonts w:ascii="Times New Roman" w:eastAsia="Times New Roman" w:hAnsi="Times New Roman"/>
          <w:sz w:val="24"/>
          <w:szCs w:val="24"/>
          <w:lang w:eastAsia="lv-LV"/>
        </w:rPr>
        <w:t> </w:t>
      </w:r>
      <w:r w:rsidR="006311B6" w:rsidRPr="00E8503E">
        <w:rPr>
          <w:rFonts w:ascii="Times New Roman" w:eastAsia="Times New Roman" w:hAnsi="Times New Roman"/>
          <w:sz w:val="24"/>
          <w:szCs w:val="24"/>
          <w:lang w:eastAsia="lv-LV"/>
        </w:rPr>
        <w:t>Birojs koģenerācijas stacijas k</w:t>
      </w:r>
      <w:r w:rsidR="00235C4F" w:rsidRPr="00E8503E">
        <w:rPr>
          <w:rFonts w:ascii="Times New Roman" w:eastAsia="Times New Roman" w:hAnsi="Times New Roman"/>
          <w:sz w:val="24"/>
          <w:szCs w:val="24"/>
          <w:lang w:eastAsia="lv-LV"/>
        </w:rPr>
        <w:t>opējo kapitālieguldījumu iekšējās peļņas normas aprēķinu veic šādā kārtībā:</w:t>
      </w:r>
    </w:p>
    <w:p w14:paraId="132ED5DB" w14:textId="1F752358" w:rsidR="00A64FDF" w:rsidRPr="00E8503E" w:rsidRDefault="00327368"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000D360E" w:rsidRPr="00E8503E">
        <w:rPr>
          <w:rFonts w:ascii="Times New Roman" w:eastAsia="Times New Roman" w:hAnsi="Times New Roman"/>
          <w:sz w:val="24"/>
          <w:szCs w:val="24"/>
          <w:lang w:eastAsia="lv-LV"/>
        </w:rPr>
        <w:t> </w:t>
      </w:r>
      <w:r w:rsidR="00235C4F" w:rsidRPr="00E8503E">
        <w:rPr>
          <w:rFonts w:ascii="Times New Roman" w:eastAsia="Times New Roman" w:hAnsi="Times New Roman"/>
          <w:sz w:val="24"/>
          <w:szCs w:val="24"/>
          <w:lang w:eastAsia="lv-LV"/>
        </w:rPr>
        <w:t>1. aprēķinā izmanto šo noteikumu </w:t>
      </w:r>
      <w:r w:rsidR="002D3703" w:rsidRPr="00E8503E">
        <w:rPr>
          <w:rFonts w:ascii="Times New Roman" w:eastAsia="Times New Roman" w:hAnsi="Times New Roman"/>
          <w:sz w:val="24"/>
          <w:szCs w:val="24"/>
          <w:lang w:eastAsia="lv-LV"/>
        </w:rPr>
        <w:t>8</w:t>
      </w:r>
      <w:r w:rsidR="00235C4F" w:rsidRPr="00E8503E">
        <w:rPr>
          <w:rFonts w:ascii="Times New Roman" w:eastAsia="Times New Roman" w:hAnsi="Times New Roman"/>
          <w:sz w:val="24"/>
          <w:szCs w:val="24"/>
          <w:lang w:eastAsia="lv-LV"/>
        </w:rPr>
        <w:t>. pielikumā minētās formulas;</w:t>
      </w:r>
    </w:p>
    <w:p w14:paraId="19F265C6" w14:textId="03AB93E4" w:rsidR="0068592F" w:rsidRPr="00E8503E" w:rsidRDefault="0068592F"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vertAlign w:val="superscript"/>
          <w:lang w:eastAsia="lv-LV"/>
        </w:rPr>
        <w:t>8</w:t>
      </w:r>
      <w:r w:rsidRPr="00E8503E">
        <w:rPr>
          <w:rFonts w:ascii="Times New Roman" w:eastAsia="Times New Roman" w:hAnsi="Times New Roman"/>
          <w:sz w:val="24"/>
          <w:szCs w:val="24"/>
          <w:lang w:eastAsia="lv-LV"/>
        </w:rPr>
        <w:t> </w:t>
      </w:r>
      <w:r w:rsidR="00AB2394" w:rsidRPr="00E8503E">
        <w:rPr>
          <w:rFonts w:ascii="Times New Roman" w:eastAsia="Times New Roman" w:hAnsi="Times New Roman"/>
          <w:sz w:val="24"/>
          <w:szCs w:val="24"/>
          <w:lang w:eastAsia="lv-LV"/>
        </w:rPr>
        <w:t>2</w:t>
      </w:r>
      <w:r w:rsidRPr="00E8503E">
        <w:rPr>
          <w:rFonts w:ascii="Times New Roman" w:eastAsia="Times New Roman" w:hAnsi="Times New Roman"/>
          <w:sz w:val="24"/>
          <w:szCs w:val="24"/>
          <w:lang w:eastAsia="lv-LV"/>
        </w:rPr>
        <w:t xml:space="preserve">.aprēķinam nepieciešamos datus par elektroenerģijas apjomu un cenu, kas iepirkta obligātā iepirkuma ietvaros, </w:t>
      </w:r>
      <w:r w:rsidR="00AB2394" w:rsidRPr="00E8503E">
        <w:rPr>
          <w:rFonts w:ascii="Times New Roman" w:eastAsia="Times New Roman" w:hAnsi="Times New Roman"/>
          <w:sz w:val="24"/>
          <w:szCs w:val="24"/>
          <w:lang w:eastAsia="lv-LV"/>
        </w:rPr>
        <w:t>birojs</w:t>
      </w:r>
      <w:r w:rsidRPr="00E8503E">
        <w:rPr>
          <w:rFonts w:ascii="Times New Roman" w:eastAsia="Times New Roman" w:hAnsi="Times New Roman"/>
          <w:sz w:val="24"/>
          <w:szCs w:val="24"/>
          <w:lang w:eastAsia="lv-LV"/>
        </w:rPr>
        <w:t xml:space="preserve"> pieprasa </w:t>
      </w:r>
      <w:r w:rsidR="00AB2394" w:rsidRPr="00E8503E">
        <w:rPr>
          <w:rFonts w:ascii="Times New Roman" w:eastAsia="Times New Roman" w:hAnsi="Times New Roman"/>
          <w:sz w:val="24"/>
          <w:szCs w:val="24"/>
          <w:lang w:eastAsia="lv-LV"/>
        </w:rPr>
        <w:t>publis</w:t>
      </w:r>
      <w:r w:rsidR="00CA5873" w:rsidRPr="00E8503E">
        <w:rPr>
          <w:rFonts w:ascii="Times New Roman" w:eastAsia="Times New Roman" w:hAnsi="Times New Roman"/>
          <w:sz w:val="24"/>
          <w:szCs w:val="24"/>
          <w:lang w:eastAsia="lv-LV"/>
        </w:rPr>
        <w:t xml:space="preserve">kajam </w:t>
      </w:r>
      <w:r w:rsidRPr="00E8503E">
        <w:rPr>
          <w:rFonts w:ascii="Times New Roman" w:eastAsia="Times New Roman" w:hAnsi="Times New Roman"/>
          <w:sz w:val="24"/>
          <w:szCs w:val="24"/>
          <w:lang w:eastAsia="lv-LV"/>
        </w:rPr>
        <w:t>tirgotāja</w:t>
      </w:r>
      <w:r w:rsidR="00CA5873" w:rsidRPr="00E8503E">
        <w:rPr>
          <w:rFonts w:ascii="Times New Roman" w:eastAsia="Times New Roman" w:hAnsi="Times New Roman"/>
          <w:sz w:val="24"/>
          <w:szCs w:val="24"/>
          <w:lang w:eastAsia="lv-LV"/>
        </w:rPr>
        <w:t>m</w:t>
      </w:r>
      <w:r w:rsidRPr="00E8503E">
        <w:rPr>
          <w:rFonts w:ascii="Times New Roman" w:eastAsia="Times New Roman" w:hAnsi="Times New Roman"/>
          <w:sz w:val="24"/>
          <w:szCs w:val="24"/>
          <w:lang w:eastAsia="lv-LV"/>
        </w:rPr>
        <w:t>;</w:t>
      </w:r>
    </w:p>
    <w:p w14:paraId="27A8CD49" w14:textId="34F2E91F" w:rsidR="00271B47" w:rsidRPr="00E8503E" w:rsidRDefault="00834D32"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000D360E" w:rsidRPr="00E8503E">
        <w:rPr>
          <w:rFonts w:ascii="Times New Roman" w:eastAsia="Times New Roman" w:hAnsi="Times New Roman"/>
          <w:sz w:val="24"/>
          <w:szCs w:val="24"/>
          <w:lang w:eastAsia="lv-LV"/>
        </w:rPr>
        <w:t> </w:t>
      </w:r>
      <w:r w:rsidR="00CA5873" w:rsidRPr="00E8503E">
        <w:rPr>
          <w:rFonts w:ascii="Times New Roman" w:eastAsia="Times New Roman" w:hAnsi="Times New Roman"/>
          <w:sz w:val="24"/>
          <w:szCs w:val="24"/>
          <w:lang w:eastAsia="lv-LV"/>
        </w:rPr>
        <w:t>3</w:t>
      </w:r>
      <w:r w:rsidR="00DE712C" w:rsidRPr="00E8503E">
        <w:rPr>
          <w:rFonts w:ascii="Times New Roman" w:eastAsia="Times New Roman" w:hAnsi="Times New Roman"/>
          <w:sz w:val="24"/>
          <w:szCs w:val="24"/>
          <w:lang w:eastAsia="lv-LV"/>
        </w:rPr>
        <w:t>. </w:t>
      </w:r>
      <w:r w:rsidR="00271B47" w:rsidRPr="00E8503E">
        <w:rPr>
          <w:rFonts w:ascii="Times New Roman" w:eastAsia="Times New Roman" w:hAnsi="Times New Roman"/>
          <w:sz w:val="24"/>
          <w:szCs w:val="24"/>
          <w:lang w:eastAsia="lv-LV"/>
        </w:rPr>
        <w:t>aprēķinā norāda koģenerācijas stacijas darbību raksturojošo rādītāju faktiskās vērtības</w:t>
      </w:r>
      <w:r w:rsidR="00853AD6" w:rsidRPr="00E8503E">
        <w:rPr>
          <w:rFonts w:ascii="Times New Roman" w:eastAsia="Times New Roman" w:hAnsi="Times New Roman"/>
          <w:sz w:val="24"/>
          <w:szCs w:val="24"/>
          <w:lang w:eastAsia="lv-LV"/>
        </w:rPr>
        <w:t xml:space="preserve"> gan ieņēmumu, gan izdevumu daļā</w:t>
      </w:r>
      <w:r w:rsidR="00271B47" w:rsidRPr="00E8503E">
        <w:rPr>
          <w:rFonts w:ascii="Times New Roman" w:eastAsia="Times New Roman" w:hAnsi="Times New Roman"/>
          <w:sz w:val="24"/>
          <w:szCs w:val="24"/>
          <w:lang w:eastAsia="lv-LV"/>
        </w:rPr>
        <w:t>, izņemot koģenerācijas stacijas ekspluatācijas izmaksu vērtības, ko nosaka atbilstoši šo noteikumu 8. pielikumā minētajām līmeņatzīmēm</w:t>
      </w:r>
      <w:r w:rsidR="00F6781A" w:rsidRPr="00E8503E">
        <w:rPr>
          <w:rFonts w:ascii="Times New Roman" w:eastAsia="Times New Roman" w:hAnsi="Times New Roman"/>
          <w:sz w:val="24"/>
          <w:szCs w:val="24"/>
          <w:lang w:eastAsia="lv-LV"/>
        </w:rPr>
        <w:t>;</w:t>
      </w:r>
    </w:p>
    <w:p w14:paraId="47070202" w14:textId="21499598" w:rsidR="004E505E" w:rsidRPr="00E8503E" w:rsidRDefault="004E505E" w:rsidP="002002F3">
      <w:pPr>
        <w:shd w:val="clear" w:color="auto" w:fill="FFFFFF" w:themeFill="background1"/>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vertAlign w:val="superscript"/>
          <w:lang w:eastAsia="lv-LV"/>
        </w:rPr>
        <w:t>8</w:t>
      </w:r>
      <w:r w:rsidRPr="00E8503E">
        <w:rPr>
          <w:rFonts w:ascii="Times New Roman" w:eastAsia="Times New Roman" w:hAnsi="Times New Roman"/>
          <w:sz w:val="24"/>
          <w:szCs w:val="24"/>
          <w:lang w:eastAsia="lv-LV"/>
        </w:rPr>
        <w:t xml:space="preserve"> 4. </w:t>
      </w:r>
      <w:r w:rsidR="00B2524B" w:rsidRPr="00E8503E">
        <w:rPr>
          <w:rFonts w:ascii="Times New Roman" w:eastAsia="Times New Roman" w:hAnsi="Times New Roman"/>
          <w:sz w:val="24"/>
          <w:szCs w:val="24"/>
          <w:lang w:eastAsia="lv-LV"/>
        </w:rPr>
        <w:t xml:space="preserve">elektrostacijas ekspluatācijas izmaksas nosaka atbilstoši šo noteikumu </w:t>
      </w:r>
      <w:r w:rsidR="00C7568A" w:rsidRPr="00E8503E">
        <w:rPr>
          <w:rFonts w:ascii="Times New Roman" w:eastAsia="Times New Roman" w:hAnsi="Times New Roman"/>
          <w:sz w:val="24"/>
          <w:szCs w:val="24"/>
          <w:lang w:eastAsia="lv-LV"/>
        </w:rPr>
        <w:t>8</w:t>
      </w:r>
      <w:r w:rsidR="00B2524B" w:rsidRPr="00E8503E">
        <w:rPr>
          <w:rFonts w:ascii="Times New Roman" w:eastAsia="Times New Roman" w:hAnsi="Times New Roman"/>
          <w:sz w:val="24"/>
          <w:szCs w:val="24"/>
          <w:lang w:eastAsia="lv-LV"/>
        </w:rPr>
        <w:t xml:space="preserve">. pielikumā minētajām līmeņatzīmēm procentuāli no </w:t>
      </w:r>
      <w:r w:rsidR="007C7AAE" w:rsidRPr="00E8503E">
        <w:rPr>
          <w:rFonts w:ascii="Times New Roman" w:eastAsia="Times New Roman" w:hAnsi="Times New Roman"/>
          <w:sz w:val="24"/>
          <w:szCs w:val="24"/>
          <w:lang w:eastAsia="lv-LV"/>
        </w:rPr>
        <w:t xml:space="preserve">koģenerācijas </w:t>
      </w:r>
      <w:r w:rsidR="00B2524B" w:rsidRPr="00E8503E">
        <w:rPr>
          <w:rFonts w:ascii="Times New Roman" w:eastAsia="Times New Roman" w:hAnsi="Times New Roman"/>
          <w:sz w:val="24"/>
          <w:szCs w:val="24"/>
          <w:lang w:eastAsia="lv-LV"/>
        </w:rPr>
        <w:t xml:space="preserve">stacijā veiktajām investīcijām un atkarībā no </w:t>
      </w:r>
      <w:r w:rsidR="005715B6" w:rsidRPr="00E8503E">
        <w:rPr>
          <w:rFonts w:ascii="Times New Roman" w:eastAsia="Times New Roman" w:hAnsi="Times New Roman"/>
          <w:sz w:val="24"/>
          <w:szCs w:val="24"/>
          <w:lang w:eastAsia="lv-LV"/>
        </w:rPr>
        <w:t xml:space="preserve">koģenerācijas </w:t>
      </w:r>
      <w:r w:rsidR="00B2524B" w:rsidRPr="00E8503E">
        <w:rPr>
          <w:rFonts w:ascii="Times New Roman" w:eastAsia="Times New Roman" w:hAnsi="Times New Roman"/>
          <w:sz w:val="24"/>
          <w:szCs w:val="24"/>
          <w:lang w:eastAsia="lv-LV"/>
        </w:rPr>
        <w:t>stacijas veida</w:t>
      </w:r>
      <w:r w:rsidRPr="00E8503E">
        <w:rPr>
          <w:rFonts w:ascii="Times New Roman" w:eastAsia="Times New Roman" w:hAnsi="Times New Roman"/>
          <w:sz w:val="24"/>
          <w:szCs w:val="24"/>
          <w:lang w:eastAsia="lv-LV"/>
        </w:rPr>
        <w:t>;</w:t>
      </w:r>
    </w:p>
    <w:p w14:paraId="7B6ABD0D" w14:textId="432ADA10" w:rsidR="00350F2D" w:rsidRPr="00E8503E" w:rsidRDefault="00350F2D" w:rsidP="002002F3">
      <w:pPr>
        <w:shd w:val="clear" w:color="auto" w:fill="FFFFFF"/>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vertAlign w:val="superscript"/>
          <w:lang w:eastAsia="lv-LV"/>
        </w:rPr>
        <w:t>8</w:t>
      </w:r>
      <w:r w:rsidRPr="00E8503E">
        <w:rPr>
          <w:rFonts w:ascii="Times New Roman" w:eastAsia="Times New Roman" w:hAnsi="Times New Roman"/>
          <w:sz w:val="24"/>
          <w:szCs w:val="24"/>
          <w:lang w:eastAsia="lv-LV"/>
        </w:rPr>
        <w:t xml:space="preserve"> </w:t>
      </w:r>
      <w:r w:rsidR="00872C0D" w:rsidRPr="00E8503E">
        <w:rPr>
          <w:rFonts w:ascii="Times New Roman" w:eastAsia="Times New Roman" w:hAnsi="Times New Roman"/>
          <w:sz w:val="24"/>
          <w:szCs w:val="24"/>
          <w:lang w:eastAsia="lv-LV"/>
        </w:rPr>
        <w:t>5</w:t>
      </w:r>
      <w:r w:rsidRPr="00E8503E">
        <w:rPr>
          <w:rFonts w:ascii="Times New Roman" w:eastAsia="Times New Roman" w:hAnsi="Times New Roman"/>
          <w:sz w:val="24"/>
          <w:szCs w:val="24"/>
          <w:lang w:eastAsia="lv-LV"/>
        </w:rPr>
        <w:t>. ja komersants nevar iesniegt koģenerācijas stacijā veikto sākotnējo investīciju faktiskos datus, veicot aprēķinu tiek pieņemts, ka koģenerācijas stacijā veikto sākotnējo investīciju apjoms ir vienāds ar 0</w:t>
      </w:r>
      <w:r w:rsidR="00462804" w:rsidRPr="00E8503E">
        <w:rPr>
          <w:rFonts w:ascii="Times New Roman" w:eastAsia="Times New Roman" w:hAnsi="Times New Roman"/>
          <w:sz w:val="24"/>
          <w:szCs w:val="24"/>
          <w:lang w:eastAsia="lv-LV"/>
        </w:rPr>
        <w:t xml:space="preserve">, izņemot </w:t>
      </w:r>
      <w:r w:rsidR="00F768AF" w:rsidRPr="00E8503E">
        <w:rPr>
          <w:rFonts w:ascii="Times New Roman" w:eastAsia="Times New Roman" w:hAnsi="Times New Roman"/>
          <w:sz w:val="24"/>
          <w:szCs w:val="24"/>
          <w:lang w:eastAsia="lv-LV"/>
        </w:rPr>
        <w:t>81</w:t>
      </w:r>
      <w:r w:rsidR="00462804" w:rsidRPr="00E8503E">
        <w:rPr>
          <w:rFonts w:ascii="Times New Roman" w:eastAsia="Times New Roman" w:hAnsi="Times New Roman"/>
          <w:sz w:val="24"/>
          <w:szCs w:val="24"/>
          <w:lang w:eastAsia="lv-LV"/>
        </w:rPr>
        <w:t>.</w:t>
      </w:r>
      <w:r w:rsidR="00F768AF" w:rsidRPr="00E8503E">
        <w:rPr>
          <w:rFonts w:ascii="Times New Roman" w:eastAsia="Times New Roman" w:hAnsi="Times New Roman"/>
          <w:sz w:val="24"/>
          <w:szCs w:val="24"/>
          <w:vertAlign w:val="superscript"/>
          <w:lang w:eastAsia="lv-LV"/>
        </w:rPr>
        <w:t>8</w:t>
      </w:r>
      <w:r w:rsidR="00462804" w:rsidRPr="00E8503E">
        <w:rPr>
          <w:rFonts w:ascii="Times New Roman" w:eastAsia="Times New Roman" w:hAnsi="Times New Roman"/>
          <w:sz w:val="24"/>
          <w:szCs w:val="24"/>
          <w:vertAlign w:val="superscript"/>
          <w:lang w:eastAsia="lv-LV"/>
        </w:rPr>
        <w:t xml:space="preserve"> </w:t>
      </w:r>
      <w:r w:rsidR="00462804" w:rsidRPr="00E8503E">
        <w:rPr>
          <w:rFonts w:ascii="Times New Roman" w:eastAsia="Times New Roman" w:hAnsi="Times New Roman"/>
          <w:sz w:val="24"/>
          <w:szCs w:val="24"/>
          <w:lang w:eastAsia="lv-LV"/>
        </w:rPr>
        <w:t>9.apakšpunktā minētajā gadījumā</w:t>
      </w:r>
      <w:r w:rsidRPr="00E8503E">
        <w:rPr>
          <w:rFonts w:ascii="Times New Roman" w:eastAsia="Times New Roman" w:hAnsi="Times New Roman"/>
          <w:sz w:val="24"/>
          <w:szCs w:val="24"/>
          <w:lang w:eastAsia="lv-LV"/>
        </w:rPr>
        <w:t xml:space="preserve">; </w:t>
      </w:r>
    </w:p>
    <w:p w14:paraId="74056028" w14:textId="39A0B9D5" w:rsidR="00851E48" w:rsidRPr="00E8503E" w:rsidRDefault="00851E48"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000D360E" w:rsidRPr="00E8503E">
        <w:rPr>
          <w:rFonts w:ascii="Times New Roman" w:eastAsia="Times New Roman" w:hAnsi="Times New Roman"/>
          <w:sz w:val="24"/>
          <w:szCs w:val="24"/>
          <w:lang w:eastAsia="lv-LV"/>
        </w:rPr>
        <w:t> </w:t>
      </w:r>
      <w:r w:rsidR="004E505E" w:rsidRPr="00E8503E">
        <w:rPr>
          <w:rFonts w:ascii="Times New Roman" w:eastAsia="Times New Roman" w:hAnsi="Times New Roman"/>
          <w:sz w:val="24"/>
          <w:szCs w:val="24"/>
          <w:lang w:eastAsia="lv-LV"/>
        </w:rPr>
        <w:t>6</w:t>
      </w:r>
      <w:r w:rsidRPr="00E8503E">
        <w:rPr>
          <w:rFonts w:ascii="Times New Roman" w:eastAsia="Times New Roman" w:hAnsi="Times New Roman"/>
          <w:sz w:val="24"/>
          <w:szCs w:val="24"/>
          <w:lang w:eastAsia="lv-LV"/>
        </w:rPr>
        <w:t>. </w:t>
      </w:r>
      <w:r w:rsidR="001A795F" w:rsidRPr="00E8503E">
        <w:rPr>
          <w:rFonts w:ascii="Times New Roman" w:eastAsia="Times New Roman" w:hAnsi="Times New Roman"/>
          <w:sz w:val="24"/>
          <w:szCs w:val="24"/>
          <w:lang w:eastAsia="lv-LV"/>
        </w:rPr>
        <w:t xml:space="preserve">ja komersants </w:t>
      </w:r>
      <w:r w:rsidR="00F3515D" w:rsidRPr="00E8503E">
        <w:rPr>
          <w:rFonts w:ascii="Times New Roman" w:eastAsia="Times New Roman" w:hAnsi="Times New Roman"/>
          <w:sz w:val="24"/>
          <w:szCs w:val="24"/>
          <w:lang w:eastAsia="lv-LV"/>
        </w:rPr>
        <w:t xml:space="preserve">par kādu </w:t>
      </w:r>
      <w:r w:rsidR="005F13C0" w:rsidRPr="00E8503E">
        <w:rPr>
          <w:rFonts w:ascii="Times New Roman" w:eastAsia="Times New Roman" w:hAnsi="Times New Roman"/>
          <w:sz w:val="24"/>
          <w:szCs w:val="24"/>
          <w:lang w:eastAsia="lv-LV"/>
        </w:rPr>
        <w:t>koģenerācijas stacijas darbības</w:t>
      </w:r>
      <w:r w:rsidR="00493270" w:rsidRPr="00E8503E">
        <w:rPr>
          <w:rFonts w:ascii="Times New Roman" w:eastAsia="Times New Roman" w:hAnsi="Times New Roman"/>
          <w:sz w:val="24"/>
          <w:szCs w:val="24"/>
          <w:lang w:eastAsia="lv-LV"/>
        </w:rPr>
        <w:t xml:space="preserve"> </w:t>
      </w:r>
      <w:r w:rsidR="00F3515D" w:rsidRPr="00E8503E">
        <w:rPr>
          <w:rFonts w:ascii="Times New Roman" w:eastAsia="Times New Roman" w:hAnsi="Times New Roman"/>
          <w:sz w:val="24"/>
          <w:szCs w:val="24"/>
          <w:lang w:eastAsia="lv-LV"/>
        </w:rPr>
        <w:t xml:space="preserve">periodu </w:t>
      </w:r>
      <w:r w:rsidR="001A795F" w:rsidRPr="00E8503E">
        <w:rPr>
          <w:rFonts w:ascii="Times New Roman" w:eastAsia="Times New Roman" w:hAnsi="Times New Roman"/>
          <w:sz w:val="24"/>
          <w:szCs w:val="24"/>
          <w:lang w:eastAsia="lv-LV"/>
        </w:rPr>
        <w:t>nevar iesniegt kurināmā cenas</w:t>
      </w:r>
      <w:r w:rsidR="008C2EF3" w:rsidRPr="00E8503E">
        <w:rPr>
          <w:rFonts w:ascii="Times New Roman" w:eastAsia="Times New Roman" w:hAnsi="Times New Roman"/>
          <w:sz w:val="24"/>
          <w:szCs w:val="24"/>
          <w:lang w:eastAsia="lv-LV"/>
        </w:rPr>
        <w:t xml:space="preserve"> vai </w:t>
      </w:r>
      <w:r w:rsidR="001A795F" w:rsidRPr="00E8503E">
        <w:rPr>
          <w:rFonts w:ascii="Times New Roman" w:eastAsia="Times New Roman" w:hAnsi="Times New Roman"/>
          <w:sz w:val="24"/>
          <w:szCs w:val="24"/>
          <w:lang w:eastAsia="lv-LV"/>
        </w:rPr>
        <w:t xml:space="preserve">siltumenerģijas ražošanas tarifa </w:t>
      </w:r>
      <w:r w:rsidR="003170AE" w:rsidRPr="00E8503E">
        <w:rPr>
          <w:rFonts w:ascii="Times New Roman" w:eastAsia="Times New Roman" w:hAnsi="Times New Roman"/>
          <w:sz w:val="24"/>
          <w:szCs w:val="24"/>
          <w:lang w:eastAsia="lv-LV"/>
        </w:rPr>
        <w:t>faktiskos datus</w:t>
      </w:r>
      <w:r w:rsidR="001A795F" w:rsidRPr="00E8503E">
        <w:rPr>
          <w:rFonts w:ascii="Times New Roman" w:eastAsia="Times New Roman" w:hAnsi="Times New Roman"/>
          <w:sz w:val="24"/>
          <w:szCs w:val="24"/>
          <w:lang w:eastAsia="lv-LV"/>
        </w:rPr>
        <w:t>,</w:t>
      </w:r>
      <w:r w:rsidR="00E2089D" w:rsidRPr="00E8503E">
        <w:rPr>
          <w:rFonts w:ascii="Times New Roman" w:eastAsia="Times New Roman" w:hAnsi="Times New Roman"/>
          <w:sz w:val="24"/>
          <w:szCs w:val="24"/>
          <w:lang w:eastAsia="lv-LV"/>
        </w:rPr>
        <w:t xml:space="preserve"> aprēķinā </w:t>
      </w:r>
      <w:r w:rsidR="00D47279" w:rsidRPr="00E8503E">
        <w:rPr>
          <w:rFonts w:ascii="Times New Roman" w:eastAsia="Times New Roman" w:hAnsi="Times New Roman"/>
          <w:sz w:val="24"/>
          <w:szCs w:val="24"/>
          <w:lang w:eastAsia="lv-LV"/>
        </w:rPr>
        <w:t>par šo periodu</w:t>
      </w:r>
      <w:r w:rsidR="006C6DFD" w:rsidRPr="00E8503E">
        <w:rPr>
          <w:rFonts w:ascii="Times New Roman" w:eastAsia="Times New Roman" w:hAnsi="Times New Roman"/>
          <w:sz w:val="24"/>
          <w:szCs w:val="24"/>
          <w:lang w:eastAsia="lv-LV"/>
        </w:rPr>
        <w:t>, kas nav īsāks par vienu kalendāro mēnesi,</w:t>
      </w:r>
      <w:r w:rsidR="00D47279" w:rsidRPr="00E8503E">
        <w:rPr>
          <w:rFonts w:ascii="Times New Roman" w:eastAsia="Times New Roman" w:hAnsi="Times New Roman"/>
          <w:sz w:val="24"/>
          <w:szCs w:val="24"/>
          <w:lang w:eastAsia="lv-LV"/>
        </w:rPr>
        <w:t xml:space="preserve"> </w:t>
      </w:r>
      <w:r w:rsidR="00E2089D" w:rsidRPr="00E8503E">
        <w:rPr>
          <w:rFonts w:ascii="Times New Roman" w:eastAsia="Times New Roman" w:hAnsi="Times New Roman"/>
          <w:sz w:val="24"/>
          <w:szCs w:val="24"/>
          <w:lang w:eastAsia="lv-LV"/>
        </w:rPr>
        <w:t xml:space="preserve">izmanto šo noteikumu </w:t>
      </w:r>
      <w:r w:rsidR="00B137DD" w:rsidRPr="00E8503E">
        <w:rPr>
          <w:rFonts w:ascii="Times New Roman" w:eastAsia="Times New Roman" w:hAnsi="Times New Roman"/>
          <w:sz w:val="24"/>
          <w:szCs w:val="24"/>
          <w:lang w:eastAsia="lv-LV"/>
        </w:rPr>
        <w:t>8. </w:t>
      </w:r>
      <w:r w:rsidR="00E2089D" w:rsidRPr="00E8503E">
        <w:rPr>
          <w:rFonts w:ascii="Times New Roman" w:eastAsia="Times New Roman" w:hAnsi="Times New Roman"/>
          <w:sz w:val="24"/>
          <w:szCs w:val="24"/>
          <w:lang w:eastAsia="lv-LV"/>
        </w:rPr>
        <w:t>pielikumā minētās līmeņatzīmes</w:t>
      </w:r>
      <w:r w:rsidR="005B0D28" w:rsidRPr="00E8503E">
        <w:rPr>
          <w:rFonts w:ascii="Times New Roman" w:eastAsia="Times New Roman" w:hAnsi="Times New Roman"/>
          <w:sz w:val="24"/>
          <w:szCs w:val="24"/>
          <w:lang w:eastAsia="lv-LV"/>
        </w:rPr>
        <w:t>;</w:t>
      </w:r>
    </w:p>
    <w:p w14:paraId="1F03B2DB" w14:textId="0B12CDE9" w:rsidR="008C2EF3" w:rsidRPr="00E8503E" w:rsidRDefault="008C2EF3"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vertAlign w:val="superscript"/>
          <w:lang w:eastAsia="lv-LV"/>
        </w:rPr>
        <w:t>8</w:t>
      </w:r>
      <w:r w:rsidRPr="00E8503E">
        <w:rPr>
          <w:rFonts w:ascii="Times New Roman" w:eastAsia="Times New Roman" w:hAnsi="Times New Roman"/>
          <w:sz w:val="24"/>
          <w:szCs w:val="24"/>
          <w:lang w:eastAsia="lv-LV"/>
        </w:rPr>
        <w:t> </w:t>
      </w:r>
      <w:r w:rsidR="004E505E" w:rsidRPr="00E8503E">
        <w:rPr>
          <w:rFonts w:ascii="Times New Roman" w:eastAsia="Times New Roman" w:hAnsi="Times New Roman"/>
          <w:sz w:val="24"/>
          <w:szCs w:val="24"/>
          <w:lang w:eastAsia="lv-LV"/>
        </w:rPr>
        <w:t>7</w:t>
      </w:r>
      <w:r w:rsidRPr="00E8503E">
        <w:rPr>
          <w:rFonts w:ascii="Times New Roman" w:eastAsia="Times New Roman" w:hAnsi="Times New Roman"/>
          <w:sz w:val="24"/>
          <w:szCs w:val="24"/>
          <w:lang w:eastAsia="lv-LV"/>
        </w:rPr>
        <w:t>. ja koģenerācijas stacijā saražot</w:t>
      </w:r>
      <w:r w:rsidR="00393C90" w:rsidRPr="00E8503E">
        <w:rPr>
          <w:rFonts w:ascii="Times New Roman" w:eastAsia="Times New Roman" w:hAnsi="Times New Roman"/>
          <w:sz w:val="24"/>
          <w:szCs w:val="24"/>
          <w:lang w:eastAsia="lv-LV"/>
        </w:rPr>
        <w:t xml:space="preserve">ā elektroenerģija tiek </w:t>
      </w:r>
      <w:r w:rsidRPr="00E8503E">
        <w:rPr>
          <w:rFonts w:ascii="Times New Roman" w:eastAsia="Times New Roman" w:hAnsi="Times New Roman"/>
          <w:sz w:val="24"/>
          <w:szCs w:val="24"/>
          <w:lang w:eastAsia="lv-LV"/>
        </w:rPr>
        <w:t xml:space="preserve">pārdota </w:t>
      </w:r>
      <w:r w:rsidR="00F977C0" w:rsidRPr="00E8503E">
        <w:rPr>
          <w:rFonts w:ascii="Times New Roman" w:eastAsia="Times New Roman" w:hAnsi="Times New Roman"/>
          <w:sz w:val="24"/>
          <w:szCs w:val="24"/>
          <w:lang w:eastAsia="lv-LV"/>
        </w:rPr>
        <w:t>ārpus</w:t>
      </w:r>
      <w:r w:rsidRPr="00E8503E">
        <w:rPr>
          <w:rFonts w:ascii="Times New Roman" w:eastAsia="Times New Roman" w:hAnsi="Times New Roman"/>
          <w:sz w:val="24"/>
          <w:szCs w:val="24"/>
          <w:lang w:eastAsia="lv-LV"/>
        </w:rPr>
        <w:t xml:space="preserve"> obligātā iepirkuma</w:t>
      </w:r>
      <w:r w:rsidR="00F977C0"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komersants iesniedz pārdotās elektroenerģijas apjoma un cenas faktiskās vērtības par katru norēķina periodu</w:t>
      </w:r>
      <w:r w:rsidR="00393C90" w:rsidRPr="00E8503E">
        <w:rPr>
          <w:rFonts w:ascii="Times New Roman" w:eastAsia="Times New Roman" w:hAnsi="Times New Roman"/>
          <w:sz w:val="24"/>
          <w:szCs w:val="24"/>
          <w:lang w:eastAsia="lv-LV"/>
        </w:rPr>
        <w:t>;</w:t>
      </w:r>
    </w:p>
    <w:p w14:paraId="06CEF76C" w14:textId="0C843C97" w:rsidR="009225C2" w:rsidRPr="00E8503E" w:rsidRDefault="00327368"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000D360E" w:rsidRPr="00E8503E">
        <w:rPr>
          <w:rFonts w:ascii="Times New Roman" w:eastAsia="Times New Roman" w:hAnsi="Times New Roman"/>
          <w:sz w:val="24"/>
          <w:szCs w:val="24"/>
          <w:lang w:eastAsia="lv-LV"/>
        </w:rPr>
        <w:t> </w:t>
      </w:r>
      <w:r w:rsidR="004E505E" w:rsidRPr="00E8503E">
        <w:rPr>
          <w:rFonts w:ascii="Times New Roman" w:eastAsia="Times New Roman" w:hAnsi="Times New Roman"/>
          <w:sz w:val="24"/>
          <w:szCs w:val="24"/>
          <w:lang w:eastAsia="lv-LV"/>
        </w:rPr>
        <w:t>8</w:t>
      </w:r>
      <w:r w:rsidR="000D360E" w:rsidRPr="00E8503E">
        <w:rPr>
          <w:rFonts w:ascii="Times New Roman" w:eastAsia="Times New Roman" w:hAnsi="Times New Roman"/>
          <w:sz w:val="24"/>
          <w:szCs w:val="24"/>
          <w:lang w:eastAsia="lv-LV"/>
        </w:rPr>
        <w:t>.</w:t>
      </w:r>
      <w:r w:rsidR="00235C4F" w:rsidRPr="00E8503E">
        <w:rPr>
          <w:rFonts w:ascii="Times New Roman" w:eastAsia="Times New Roman" w:hAnsi="Times New Roman"/>
          <w:sz w:val="24"/>
          <w:szCs w:val="24"/>
          <w:lang w:eastAsia="lv-LV"/>
        </w:rPr>
        <w:t xml:space="preserve"> tīrās naudas plūsmas aprēķinā iekļauj </w:t>
      </w:r>
      <w:r w:rsidR="002D2B26" w:rsidRPr="00E8503E">
        <w:rPr>
          <w:rFonts w:ascii="Times New Roman" w:eastAsia="Times New Roman" w:hAnsi="Times New Roman"/>
          <w:sz w:val="24"/>
          <w:szCs w:val="24"/>
          <w:lang w:eastAsia="lv-LV"/>
        </w:rPr>
        <w:t xml:space="preserve">tikai tās </w:t>
      </w:r>
      <w:r w:rsidR="007F2B9F" w:rsidRPr="00E8503E">
        <w:rPr>
          <w:rFonts w:ascii="Times New Roman" w:eastAsia="Times New Roman" w:hAnsi="Times New Roman"/>
          <w:sz w:val="24"/>
          <w:szCs w:val="24"/>
          <w:lang w:eastAsia="lv-LV"/>
        </w:rPr>
        <w:t xml:space="preserve">koģenerācijas </w:t>
      </w:r>
      <w:r w:rsidR="00235C4F" w:rsidRPr="00E8503E">
        <w:rPr>
          <w:rFonts w:ascii="Times New Roman" w:eastAsia="Times New Roman" w:hAnsi="Times New Roman"/>
          <w:sz w:val="24"/>
          <w:szCs w:val="24"/>
          <w:lang w:eastAsia="lv-LV"/>
        </w:rPr>
        <w:t xml:space="preserve">stacijā </w:t>
      </w:r>
      <w:r w:rsidR="008008A7" w:rsidRPr="00E8503E">
        <w:rPr>
          <w:rFonts w:ascii="Times New Roman" w:eastAsia="Times New Roman" w:hAnsi="Times New Roman"/>
          <w:sz w:val="24"/>
          <w:szCs w:val="24"/>
          <w:lang w:eastAsia="lv-LV"/>
        </w:rPr>
        <w:t xml:space="preserve">veiktās </w:t>
      </w:r>
      <w:r w:rsidR="00A53323" w:rsidRPr="00E8503E">
        <w:rPr>
          <w:rFonts w:ascii="Times New Roman" w:eastAsia="Times New Roman" w:hAnsi="Times New Roman"/>
          <w:sz w:val="24"/>
          <w:szCs w:val="24"/>
          <w:lang w:eastAsia="lv-LV"/>
        </w:rPr>
        <w:t xml:space="preserve">faktiskās </w:t>
      </w:r>
      <w:r w:rsidR="002D2B26" w:rsidRPr="00E8503E">
        <w:rPr>
          <w:rFonts w:ascii="Times New Roman" w:eastAsia="Times New Roman" w:hAnsi="Times New Roman"/>
          <w:sz w:val="24"/>
          <w:szCs w:val="24"/>
          <w:lang w:eastAsia="lv-LV"/>
        </w:rPr>
        <w:t xml:space="preserve">papildu </w:t>
      </w:r>
      <w:r w:rsidR="00235C4F" w:rsidRPr="00E8503E">
        <w:rPr>
          <w:rFonts w:ascii="Times New Roman" w:eastAsia="Times New Roman" w:hAnsi="Times New Roman"/>
          <w:sz w:val="24"/>
          <w:szCs w:val="24"/>
          <w:lang w:eastAsia="lv-LV"/>
        </w:rPr>
        <w:t>investīcijas</w:t>
      </w:r>
      <w:r w:rsidR="0058034C" w:rsidRPr="00E8503E">
        <w:rPr>
          <w:rFonts w:ascii="Times New Roman" w:eastAsia="Times New Roman" w:hAnsi="Times New Roman"/>
          <w:sz w:val="24"/>
          <w:szCs w:val="24"/>
          <w:lang w:eastAsia="lv-LV"/>
        </w:rPr>
        <w:t>,</w:t>
      </w:r>
      <w:r w:rsidR="00235C4F" w:rsidRPr="00E8503E">
        <w:rPr>
          <w:rFonts w:ascii="Times New Roman" w:eastAsia="Times New Roman" w:hAnsi="Times New Roman"/>
          <w:sz w:val="24"/>
          <w:szCs w:val="24"/>
          <w:lang w:eastAsia="lv-LV"/>
        </w:rPr>
        <w:t xml:space="preserve"> </w:t>
      </w:r>
      <w:r w:rsidR="002D2B26" w:rsidRPr="00E8503E">
        <w:rPr>
          <w:rFonts w:ascii="Times New Roman" w:eastAsia="Times New Roman" w:hAnsi="Times New Roman"/>
          <w:sz w:val="24"/>
          <w:szCs w:val="24"/>
          <w:lang w:eastAsia="lv-LV"/>
        </w:rPr>
        <w:t xml:space="preserve">kas veiktas, lai </w:t>
      </w:r>
      <w:r w:rsidR="00351EDE" w:rsidRPr="00E8503E">
        <w:rPr>
          <w:rFonts w:ascii="Times New Roman" w:eastAsia="Times New Roman" w:hAnsi="Times New Roman"/>
          <w:sz w:val="24"/>
          <w:szCs w:val="24"/>
          <w:lang w:eastAsia="lv-LV"/>
        </w:rPr>
        <w:t xml:space="preserve">atbilstoši ražošanas tehnoloģijai </w:t>
      </w:r>
      <w:r w:rsidR="005D70DC" w:rsidRPr="00E8503E">
        <w:rPr>
          <w:rFonts w:ascii="Times New Roman" w:eastAsia="Times New Roman" w:hAnsi="Times New Roman"/>
          <w:sz w:val="24"/>
          <w:szCs w:val="24"/>
          <w:lang w:eastAsia="lv-LV"/>
        </w:rPr>
        <w:t xml:space="preserve">nodrošinātu </w:t>
      </w:r>
      <w:r w:rsidR="00461823" w:rsidRPr="00E8503E">
        <w:rPr>
          <w:rFonts w:ascii="Times New Roman" w:eastAsia="Times New Roman" w:hAnsi="Times New Roman"/>
          <w:sz w:val="24"/>
          <w:szCs w:val="24"/>
          <w:lang w:eastAsia="lv-LV"/>
        </w:rPr>
        <w:t xml:space="preserve">koģenerācijas </w:t>
      </w:r>
      <w:r w:rsidR="005D70DC" w:rsidRPr="00E8503E">
        <w:rPr>
          <w:rFonts w:ascii="Times New Roman" w:eastAsia="Times New Roman" w:hAnsi="Times New Roman"/>
          <w:sz w:val="24"/>
          <w:szCs w:val="24"/>
          <w:lang w:eastAsia="lv-LV"/>
        </w:rPr>
        <w:t xml:space="preserve">stacijas tehnoloģiskās funkcijas </w:t>
      </w:r>
      <w:r w:rsidR="00DE5DF4" w:rsidRPr="00E8503E">
        <w:rPr>
          <w:rFonts w:ascii="Times New Roman" w:eastAsia="Times New Roman" w:hAnsi="Times New Roman"/>
          <w:sz w:val="24"/>
          <w:szCs w:val="24"/>
          <w:lang w:eastAsia="lv-LV"/>
        </w:rPr>
        <w:t xml:space="preserve">atbilstoši vienotā tehnoloģiskā cikla principam </w:t>
      </w:r>
      <w:r w:rsidR="005D70DC" w:rsidRPr="00E8503E">
        <w:rPr>
          <w:rFonts w:ascii="Times New Roman" w:eastAsia="Times New Roman" w:hAnsi="Times New Roman"/>
          <w:sz w:val="24"/>
          <w:szCs w:val="24"/>
          <w:lang w:eastAsia="lv-LV"/>
        </w:rPr>
        <w:t xml:space="preserve">vai </w:t>
      </w:r>
      <w:r w:rsidR="002D2B26" w:rsidRPr="00E8503E">
        <w:rPr>
          <w:rFonts w:ascii="Times New Roman" w:eastAsia="Times New Roman" w:hAnsi="Times New Roman"/>
          <w:sz w:val="24"/>
          <w:szCs w:val="24"/>
          <w:lang w:eastAsia="lv-LV"/>
        </w:rPr>
        <w:lastRenderedPageBreak/>
        <w:t>palielinātu</w:t>
      </w:r>
      <w:r w:rsidR="007F2B9F" w:rsidRPr="00E8503E">
        <w:rPr>
          <w:rFonts w:ascii="Times New Roman" w:eastAsia="Times New Roman" w:hAnsi="Times New Roman"/>
          <w:sz w:val="24"/>
          <w:szCs w:val="24"/>
          <w:lang w:eastAsia="lv-LV"/>
        </w:rPr>
        <w:t xml:space="preserve"> koģenerācijas </w:t>
      </w:r>
      <w:r w:rsidR="00235C4F" w:rsidRPr="00E8503E">
        <w:rPr>
          <w:rFonts w:ascii="Times New Roman" w:eastAsia="Times New Roman" w:hAnsi="Times New Roman"/>
          <w:sz w:val="24"/>
          <w:szCs w:val="24"/>
          <w:lang w:eastAsia="lv-LV"/>
        </w:rPr>
        <w:t xml:space="preserve">stacijas </w:t>
      </w:r>
      <w:r w:rsidR="00820CE2" w:rsidRPr="00E8503E">
        <w:rPr>
          <w:rFonts w:ascii="Times New Roman" w:eastAsia="Times New Roman" w:hAnsi="Times New Roman"/>
          <w:sz w:val="24"/>
          <w:szCs w:val="24"/>
          <w:lang w:eastAsia="lv-LV"/>
        </w:rPr>
        <w:t xml:space="preserve">elektrisko </w:t>
      </w:r>
      <w:r w:rsidR="002D2B26" w:rsidRPr="00E8503E">
        <w:rPr>
          <w:rFonts w:ascii="Times New Roman" w:eastAsia="Times New Roman" w:hAnsi="Times New Roman"/>
          <w:sz w:val="24"/>
          <w:szCs w:val="24"/>
          <w:lang w:eastAsia="lv-LV"/>
        </w:rPr>
        <w:t>jaudu.</w:t>
      </w:r>
      <w:r w:rsidR="00235C4F" w:rsidRPr="00E8503E">
        <w:rPr>
          <w:rFonts w:ascii="Times New Roman" w:eastAsia="Times New Roman" w:hAnsi="Times New Roman"/>
          <w:sz w:val="24"/>
          <w:szCs w:val="24"/>
          <w:lang w:eastAsia="lv-LV"/>
        </w:rPr>
        <w:t xml:space="preserve"> Tīrās naudas plūsmas aprēķinā papildu investīciju apjomu (izteiktu </w:t>
      </w:r>
      <w:r w:rsidR="00235C4F" w:rsidRPr="00E8503E">
        <w:rPr>
          <w:rFonts w:ascii="Times New Roman" w:eastAsia="Times New Roman" w:hAnsi="Times New Roman"/>
          <w:i/>
          <w:iCs/>
          <w:sz w:val="24"/>
          <w:szCs w:val="24"/>
          <w:lang w:eastAsia="lv-LV"/>
        </w:rPr>
        <w:t>eiro</w:t>
      </w:r>
      <w:r w:rsidR="00235C4F" w:rsidRPr="00E8503E">
        <w:rPr>
          <w:rFonts w:ascii="Times New Roman" w:eastAsia="Times New Roman" w:hAnsi="Times New Roman"/>
          <w:sz w:val="24"/>
          <w:szCs w:val="24"/>
          <w:lang w:eastAsia="lv-LV"/>
        </w:rPr>
        <w:t xml:space="preserve"> vērtībā) iekļauj gadā, kurā tās tikušas veiktas;</w:t>
      </w:r>
    </w:p>
    <w:p w14:paraId="5C1B94A5" w14:textId="21AE0722" w:rsidR="0003662E" w:rsidRPr="00E8503E" w:rsidRDefault="0003662E"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Pr="00E8503E">
        <w:rPr>
          <w:rFonts w:ascii="Times New Roman" w:eastAsia="Times New Roman" w:hAnsi="Times New Roman"/>
          <w:sz w:val="24"/>
          <w:szCs w:val="24"/>
          <w:vertAlign w:val="superscript"/>
          <w:lang w:eastAsia="lv-LV"/>
        </w:rPr>
        <w:t xml:space="preserve"> </w:t>
      </w:r>
      <w:r w:rsidR="004E505E" w:rsidRPr="00E8503E">
        <w:rPr>
          <w:rFonts w:ascii="Times New Roman" w:eastAsia="Times New Roman" w:hAnsi="Times New Roman"/>
          <w:sz w:val="24"/>
          <w:szCs w:val="24"/>
          <w:lang w:eastAsia="lv-LV"/>
        </w:rPr>
        <w:t>9</w:t>
      </w:r>
      <w:r w:rsidRPr="00E8503E">
        <w:rPr>
          <w:rFonts w:ascii="Times New Roman" w:eastAsia="Times New Roman" w:hAnsi="Times New Roman"/>
          <w:sz w:val="24"/>
          <w:szCs w:val="24"/>
          <w:lang w:eastAsia="lv-LV"/>
        </w:rPr>
        <w:t xml:space="preserve">.  Ja komersants ir veicis </w:t>
      </w:r>
      <w:r w:rsidR="003170AE" w:rsidRPr="00E8503E">
        <w:rPr>
          <w:rFonts w:ascii="Times New Roman" w:eastAsia="Times New Roman" w:hAnsi="Times New Roman"/>
          <w:sz w:val="24"/>
          <w:szCs w:val="24"/>
          <w:lang w:eastAsia="lv-LV"/>
        </w:rPr>
        <w:t xml:space="preserve">sākotnējās </w:t>
      </w:r>
      <w:r w:rsidRPr="00E8503E">
        <w:rPr>
          <w:rFonts w:ascii="Times New Roman" w:eastAsia="Times New Roman" w:hAnsi="Times New Roman"/>
          <w:sz w:val="24"/>
          <w:szCs w:val="24"/>
          <w:lang w:eastAsia="lv-LV"/>
        </w:rPr>
        <w:t xml:space="preserve">investīcijas </w:t>
      </w:r>
      <w:r w:rsidR="003D163A" w:rsidRPr="00E8503E">
        <w:rPr>
          <w:rFonts w:ascii="Times New Roman" w:eastAsia="Times New Roman" w:hAnsi="Times New Roman"/>
          <w:sz w:val="24"/>
          <w:szCs w:val="24"/>
          <w:lang w:eastAsia="lv-LV"/>
        </w:rPr>
        <w:t xml:space="preserve">koģenerācijas stacijā </w:t>
      </w:r>
      <w:r w:rsidRPr="00E8503E">
        <w:rPr>
          <w:rFonts w:ascii="Times New Roman" w:eastAsia="Times New Roman" w:hAnsi="Times New Roman"/>
          <w:sz w:val="24"/>
          <w:szCs w:val="24"/>
          <w:lang w:eastAsia="lv-LV"/>
        </w:rPr>
        <w:t xml:space="preserve">pirms ir pieņemts lēmums par obligātā iepirkuma tiesību </w:t>
      </w:r>
      <w:r w:rsidR="00FA1F4D" w:rsidRPr="00E8503E">
        <w:rPr>
          <w:rFonts w:ascii="Times New Roman" w:eastAsia="Times New Roman" w:hAnsi="Times New Roman"/>
          <w:sz w:val="24"/>
          <w:szCs w:val="24"/>
          <w:lang w:eastAsia="lv-LV"/>
        </w:rPr>
        <w:t xml:space="preserve">vai garantētās maksas tiesību </w:t>
      </w:r>
      <w:r w:rsidRPr="00E8503E">
        <w:rPr>
          <w:rFonts w:ascii="Times New Roman" w:eastAsia="Times New Roman" w:hAnsi="Times New Roman"/>
          <w:sz w:val="24"/>
          <w:szCs w:val="24"/>
          <w:lang w:eastAsia="lv-LV"/>
        </w:rPr>
        <w:t>piešķiršanu saskaņā ar </w:t>
      </w:r>
      <w:r w:rsidR="00D86AAB" w:rsidRPr="00E8503E">
        <w:rPr>
          <w:rFonts w:ascii="Times New Roman" w:eastAsia="Times New Roman" w:hAnsi="Times New Roman"/>
          <w:sz w:val="24"/>
          <w:szCs w:val="24"/>
          <w:lang w:eastAsia="lv-LV"/>
        </w:rPr>
        <w:t>Elektroenerģijas tirgus likuma 28. vai 28.</w:t>
      </w:r>
      <w:r w:rsidR="00D86AAB" w:rsidRPr="00E8503E">
        <w:rPr>
          <w:rFonts w:ascii="Times New Roman" w:eastAsia="Times New Roman" w:hAnsi="Times New Roman"/>
          <w:sz w:val="24"/>
          <w:szCs w:val="24"/>
          <w:vertAlign w:val="superscript"/>
          <w:lang w:eastAsia="lv-LV"/>
        </w:rPr>
        <w:t>1</w:t>
      </w:r>
      <w:r w:rsidR="00D86AAB" w:rsidRPr="00E8503E">
        <w:rPr>
          <w:rFonts w:ascii="Times New Roman" w:eastAsia="Times New Roman" w:hAnsi="Times New Roman"/>
          <w:sz w:val="24"/>
          <w:szCs w:val="24"/>
          <w:lang w:eastAsia="lv-LV"/>
        </w:rPr>
        <w:t xml:space="preserve"> pantu</w:t>
      </w:r>
      <w:r w:rsidRPr="00E8503E">
        <w:rPr>
          <w:rFonts w:ascii="Times New Roman" w:eastAsia="Times New Roman" w:hAnsi="Times New Roman"/>
          <w:sz w:val="24"/>
          <w:szCs w:val="24"/>
          <w:lang w:eastAsia="lv-LV"/>
        </w:rPr>
        <w:t xml:space="preserve">, aprēķinā norāda </w:t>
      </w:r>
      <w:r w:rsidR="003D163A" w:rsidRPr="00E8503E">
        <w:rPr>
          <w:rFonts w:ascii="Times New Roman" w:eastAsia="Times New Roman" w:hAnsi="Times New Roman"/>
          <w:sz w:val="24"/>
          <w:szCs w:val="24"/>
          <w:lang w:eastAsia="lv-LV"/>
        </w:rPr>
        <w:t xml:space="preserve">koģenerācijas stacijā </w:t>
      </w:r>
      <w:r w:rsidRPr="00E8503E">
        <w:rPr>
          <w:rFonts w:ascii="Times New Roman" w:eastAsia="Times New Roman" w:hAnsi="Times New Roman"/>
          <w:sz w:val="24"/>
          <w:szCs w:val="24"/>
          <w:lang w:eastAsia="lv-LV"/>
        </w:rPr>
        <w:t xml:space="preserve">veikto sākotnējo investīciju faktiskās vērtības vai tās nosaka saskaņā ar šo noteikumu </w:t>
      </w:r>
      <w:r w:rsidR="00D86AAB" w:rsidRPr="00E8503E">
        <w:rPr>
          <w:rFonts w:ascii="Times New Roman" w:eastAsia="Times New Roman" w:hAnsi="Times New Roman"/>
          <w:sz w:val="24"/>
          <w:szCs w:val="24"/>
          <w:lang w:eastAsia="lv-LV"/>
        </w:rPr>
        <w:t>8</w:t>
      </w:r>
      <w:r w:rsidRPr="00E8503E">
        <w:rPr>
          <w:rFonts w:ascii="Times New Roman" w:eastAsia="Times New Roman" w:hAnsi="Times New Roman"/>
          <w:sz w:val="24"/>
          <w:szCs w:val="24"/>
          <w:lang w:eastAsia="lv-LV"/>
        </w:rPr>
        <w:t>. pielikumā minētajām līmeņatzīmēm;</w:t>
      </w:r>
    </w:p>
    <w:p w14:paraId="0A424DD2" w14:textId="3F0061BC" w:rsidR="007872D5" w:rsidRPr="00E8503E" w:rsidRDefault="000E73DE"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000D360E" w:rsidRPr="00E8503E">
        <w:rPr>
          <w:rFonts w:ascii="Times New Roman" w:eastAsia="Times New Roman" w:hAnsi="Times New Roman"/>
          <w:sz w:val="24"/>
          <w:szCs w:val="24"/>
          <w:lang w:eastAsia="lv-LV"/>
        </w:rPr>
        <w:t> </w:t>
      </w:r>
      <w:r w:rsidR="004E505E" w:rsidRPr="00E8503E">
        <w:rPr>
          <w:rFonts w:ascii="Times New Roman" w:eastAsia="Times New Roman" w:hAnsi="Times New Roman"/>
          <w:sz w:val="24"/>
          <w:szCs w:val="24"/>
          <w:lang w:eastAsia="lv-LV"/>
        </w:rPr>
        <w:t>10</w:t>
      </w:r>
      <w:r w:rsidR="00ED16B8" w:rsidRPr="00E8503E">
        <w:rPr>
          <w:rFonts w:ascii="Times New Roman" w:eastAsia="Times New Roman" w:hAnsi="Times New Roman"/>
          <w:sz w:val="24"/>
          <w:szCs w:val="24"/>
          <w:lang w:eastAsia="lv-LV"/>
        </w:rPr>
        <w:t>. </w:t>
      </w:r>
      <w:r w:rsidRPr="00E8503E">
        <w:rPr>
          <w:rFonts w:ascii="Times New Roman" w:eastAsia="Times New Roman" w:hAnsi="Times New Roman"/>
          <w:sz w:val="24"/>
          <w:szCs w:val="24"/>
          <w:lang w:eastAsia="lv-LV"/>
        </w:rPr>
        <w:t>koģenerācijas stacijām, par kurām tiek maksāta garantēta maksa par koģenerācijas stacijā uzstādīto elektrisko jaudu</w:t>
      </w:r>
      <w:r w:rsidR="000A24CE" w:rsidRPr="00E8503E">
        <w:rPr>
          <w:rFonts w:ascii="Times New Roman" w:eastAsia="Times New Roman" w:hAnsi="Times New Roman"/>
          <w:sz w:val="24"/>
          <w:szCs w:val="24"/>
          <w:lang w:eastAsia="lv-LV"/>
        </w:rPr>
        <w:t>,</w:t>
      </w:r>
      <w:r w:rsidR="00EE7712" w:rsidRPr="00E8503E" w:rsidDel="00EE7712">
        <w:rPr>
          <w:rFonts w:ascii="Times New Roman" w:eastAsia="Times New Roman" w:hAnsi="Times New Roman"/>
          <w:sz w:val="24"/>
          <w:szCs w:val="24"/>
          <w:lang w:eastAsia="lv-LV"/>
        </w:rPr>
        <w:t xml:space="preserve"> </w:t>
      </w:r>
      <w:r w:rsidR="007872D5" w:rsidRPr="00E8503E">
        <w:rPr>
          <w:rFonts w:ascii="Times New Roman" w:eastAsia="Times New Roman" w:hAnsi="Times New Roman"/>
          <w:sz w:val="24"/>
          <w:szCs w:val="24"/>
          <w:lang w:eastAsia="lv-LV"/>
        </w:rPr>
        <w:t>elektroenerģijas cena nākotnes periodiem jāpamato ar NASDAQ OMX biržas elektroenerģijas finanšu kontraktu cenu kotāciju Latvijas cenu apgabalam. Aprēķinos jāizmanto vidējās cenu kotācijas pēdējā mēneša laikā pirms aprēķinu iesniegšanas birojā;</w:t>
      </w:r>
    </w:p>
    <w:p w14:paraId="5992E25A" w14:textId="5A0250FE" w:rsidR="00770F5E" w:rsidRPr="00E8503E" w:rsidRDefault="00994E39"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8</w:t>
      </w:r>
      <w:r w:rsidR="000D360E" w:rsidRPr="00E8503E">
        <w:rPr>
          <w:rFonts w:ascii="Times New Roman" w:eastAsia="Times New Roman" w:hAnsi="Times New Roman"/>
          <w:sz w:val="24"/>
          <w:szCs w:val="24"/>
          <w:lang w:eastAsia="lv-LV"/>
        </w:rPr>
        <w:t xml:space="preserve"> </w:t>
      </w:r>
      <w:r w:rsidR="00592F81" w:rsidRPr="00E8503E">
        <w:rPr>
          <w:rFonts w:ascii="Times New Roman" w:eastAsia="Times New Roman" w:hAnsi="Times New Roman"/>
          <w:sz w:val="24"/>
          <w:szCs w:val="24"/>
          <w:lang w:eastAsia="lv-LV"/>
        </w:rPr>
        <w:t>1</w:t>
      </w:r>
      <w:r w:rsidR="004E505E" w:rsidRPr="00E8503E">
        <w:rPr>
          <w:rFonts w:ascii="Times New Roman" w:eastAsia="Times New Roman" w:hAnsi="Times New Roman"/>
          <w:sz w:val="24"/>
          <w:szCs w:val="24"/>
          <w:lang w:eastAsia="lv-LV"/>
        </w:rPr>
        <w:t>1</w:t>
      </w:r>
      <w:r w:rsidRPr="00E8503E">
        <w:rPr>
          <w:rFonts w:ascii="Times New Roman" w:eastAsia="Times New Roman" w:hAnsi="Times New Roman"/>
          <w:sz w:val="24"/>
          <w:szCs w:val="24"/>
          <w:lang w:eastAsia="lv-LV"/>
        </w:rPr>
        <w:t>. </w:t>
      </w:r>
      <w:r w:rsidR="00E1724E" w:rsidRPr="00E8503E">
        <w:rPr>
          <w:rFonts w:ascii="Times New Roman" w:eastAsia="Times New Roman" w:hAnsi="Times New Roman"/>
          <w:sz w:val="24"/>
          <w:szCs w:val="24"/>
          <w:lang w:eastAsia="lv-LV"/>
        </w:rPr>
        <w:t xml:space="preserve">ja komersantam </w:t>
      </w:r>
      <w:r w:rsidR="00027F67" w:rsidRPr="00E8503E">
        <w:rPr>
          <w:rFonts w:ascii="Times New Roman" w:eastAsia="Times New Roman" w:hAnsi="Times New Roman"/>
          <w:sz w:val="24"/>
          <w:szCs w:val="24"/>
          <w:lang w:eastAsia="lv-LV"/>
        </w:rPr>
        <w:t xml:space="preserve">ir apturēta un pēc tam atjaunota </w:t>
      </w:r>
      <w:r w:rsidR="00DA23AD" w:rsidRPr="00E8503E">
        <w:rPr>
          <w:rFonts w:ascii="Times New Roman" w:eastAsia="Times New Roman" w:hAnsi="Times New Roman"/>
          <w:sz w:val="24"/>
          <w:szCs w:val="24"/>
          <w:lang w:eastAsia="lv-LV"/>
        </w:rPr>
        <w:t>valsts atbalsta izmaksa</w:t>
      </w:r>
      <w:r w:rsidR="00601E49" w:rsidRPr="00E8503E">
        <w:rPr>
          <w:rFonts w:ascii="Times New Roman" w:eastAsia="Times New Roman" w:hAnsi="Times New Roman"/>
          <w:sz w:val="24"/>
          <w:szCs w:val="24"/>
          <w:lang w:eastAsia="lv-LV"/>
        </w:rPr>
        <w:t xml:space="preserve">, aprēķinā </w:t>
      </w:r>
      <w:r w:rsidR="00680097" w:rsidRPr="00E8503E">
        <w:rPr>
          <w:rFonts w:ascii="Times New Roman" w:eastAsia="Times New Roman" w:hAnsi="Times New Roman"/>
          <w:sz w:val="24"/>
          <w:szCs w:val="24"/>
          <w:lang w:eastAsia="lv-LV"/>
        </w:rPr>
        <w:t>iekļauj</w:t>
      </w:r>
      <w:r w:rsidR="00391644" w:rsidRPr="00E8503E">
        <w:rPr>
          <w:rFonts w:ascii="Times New Roman" w:eastAsia="Times New Roman" w:hAnsi="Times New Roman"/>
          <w:sz w:val="24"/>
          <w:szCs w:val="24"/>
          <w:lang w:eastAsia="lv-LV"/>
        </w:rPr>
        <w:t xml:space="preserve"> </w:t>
      </w:r>
      <w:r w:rsidR="00A67D9A" w:rsidRPr="00E8503E">
        <w:rPr>
          <w:rFonts w:ascii="Times New Roman" w:eastAsia="Times New Roman" w:hAnsi="Times New Roman"/>
          <w:sz w:val="24"/>
          <w:szCs w:val="24"/>
          <w:lang w:eastAsia="lv-LV"/>
        </w:rPr>
        <w:t xml:space="preserve">arī </w:t>
      </w:r>
      <w:r w:rsidR="00214FCC" w:rsidRPr="00E8503E">
        <w:rPr>
          <w:rFonts w:ascii="Times New Roman" w:eastAsia="Times New Roman" w:hAnsi="Times New Roman"/>
          <w:sz w:val="24"/>
          <w:szCs w:val="24"/>
          <w:lang w:eastAsia="lv-LV"/>
        </w:rPr>
        <w:t xml:space="preserve">valsts </w:t>
      </w:r>
      <w:r w:rsidR="00852651" w:rsidRPr="00E8503E">
        <w:rPr>
          <w:rFonts w:ascii="Times New Roman" w:eastAsia="Times New Roman" w:hAnsi="Times New Roman"/>
          <w:sz w:val="24"/>
          <w:szCs w:val="24"/>
          <w:lang w:eastAsia="lv-LV"/>
        </w:rPr>
        <w:t xml:space="preserve">atbalstu, kas </w:t>
      </w:r>
      <w:r w:rsidR="003B64E0" w:rsidRPr="00E8503E">
        <w:rPr>
          <w:rFonts w:ascii="Times New Roman" w:eastAsia="Times New Roman" w:hAnsi="Times New Roman"/>
          <w:sz w:val="24"/>
          <w:szCs w:val="24"/>
          <w:lang w:eastAsia="lv-LV"/>
        </w:rPr>
        <w:t xml:space="preserve">komersantam </w:t>
      </w:r>
      <w:r w:rsidR="00B6320C" w:rsidRPr="00E8503E">
        <w:rPr>
          <w:rFonts w:ascii="Times New Roman" w:eastAsia="Times New Roman" w:hAnsi="Times New Roman"/>
          <w:sz w:val="24"/>
          <w:szCs w:val="24"/>
          <w:lang w:eastAsia="lv-LV"/>
        </w:rPr>
        <w:t xml:space="preserve">nav </w:t>
      </w:r>
      <w:r w:rsidR="005C55AC" w:rsidRPr="00E8503E">
        <w:rPr>
          <w:rFonts w:ascii="Times New Roman" w:eastAsia="Times New Roman" w:hAnsi="Times New Roman"/>
          <w:sz w:val="24"/>
          <w:szCs w:val="24"/>
          <w:lang w:eastAsia="lv-LV"/>
        </w:rPr>
        <w:t>izmaksāts periodā, kad atbalsta izmaksa ir bijusi apturēta</w:t>
      </w:r>
      <w:r w:rsidR="002D59BC" w:rsidRPr="00E8503E">
        <w:rPr>
          <w:rFonts w:ascii="Times New Roman" w:eastAsia="Times New Roman" w:hAnsi="Times New Roman"/>
          <w:sz w:val="24"/>
          <w:szCs w:val="24"/>
          <w:lang w:eastAsia="lv-LV"/>
        </w:rPr>
        <w:t>.</w:t>
      </w:r>
    </w:p>
    <w:p w14:paraId="102EA926" w14:textId="41BA643F" w:rsidR="005F24A4" w:rsidRPr="00E8503E" w:rsidRDefault="00192760"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9</w:t>
      </w:r>
      <w:r w:rsidR="00BC5B14" w:rsidRPr="00E8503E">
        <w:rPr>
          <w:rFonts w:ascii="Times New Roman" w:eastAsia="Times New Roman" w:hAnsi="Times New Roman"/>
          <w:sz w:val="24"/>
          <w:szCs w:val="24"/>
          <w:vertAlign w:val="superscript"/>
          <w:lang w:eastAsia="lv-LV"/>
        </w:rPr>
        <w:t xml:space="preserve"> </w:t>
      </w:r>
      <w:r w:rsidR="00BC5B14"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Ja atbilstoši šo noteikumu</w:t>
      </w:r>
      <w:r w:rsidR="008F67BD" w:rsidRPr="00E8503E">
        <w:rPr>
          <w:rFonts w:ascii="Times New Roman" w:eastAsia="Times New Roman" w:hAnsi="Times New Roman"/>
          <w:sz w:val="24"/>
          <w:szCs w:val="24"/>
          <w:lang w:eastAsia="lv-LV"/>
        </w:rPr>
        <w:t xml:space="preserve"> 81.</w:t>
      </w:r>
      <w:r w:rsidR="00BB5C93" w:rsidRPr="00E8503E">
        <w:rPr>
          <w:rFonts w:ascii="Times New Roman" w:eastAsia="Times New Roman" w:hAnsi="Times New Roman"/>
          <w:sz w:val="24"/>
          <w:szCs w:val="24"/>
          <w:vertAlign w:val="superscript"/>
          <w:lang w:eastAsia="lv-LV"/>
        </w:rPr>
        <w:t>2</w:t>
      </w:r>
      <w:r w:rsidR="008F67BD" w:rsidRPr="00E8503E">
        <w:rPr>
          <w:rFonts w:ascii="Times New Roman" w:eastAsia="Times New Roman" w:hAnsi="Times New Roman"/>
          <w:sz w:val="24"/>
          <w:szCs w:val="24"/>
          <w:lang w:eastAsia="lv-LV"/>
        </w:rPr>
        <w:t> </w:t>
      </w:r>
      <w:r w:rsidR="003B2DF9" w:rsidRPr="00E8503E">
        <w:rPr>
          <w:rFonts w:ascii="Times New Roman" w:eastAsia="Times New Roman" w:hAnsi="Times New Roman"/>
          <w:sz w:val="24"/>
          <w:szCs w:val="24"/>
          <w:lang w:eastAsia="lv-LV"/>
        </w:rPr>
        <w:t xml:space="preserve">punktā </w:t>
      </w:r>
      <w:r w:rsidRPr="00E8503E">
        <w:rPr>
          <w:rFonts w:ascii="Times New Roman" w:eastAsia="Times New Roman" w:hAnsi="Times New Roman"/>
          <w:sz w:val="24"/>
          <w:szCs w:val="24"/>
          <w:lang w:eastAsia="lv-LV"/>
        </w:rPr>
        <w:t>minētajam aprēķinam</w:t>
      </w:r>
      <w:r w:rsidR="00F347D0" w:rsidRPr="00E8503E">
        <w:rPr>
          <w:rFonts w:ascii="Times New Roman" w:eastAsia="Times New Roman" w:hAnsi="Times New Roman"/>
          <w:sz w:val="24"/>
          <w:szCs w:val="24"/>
          <w:lang w:eastAsia="lv-LV"/>
        </w:rPr>
        <w:t xml:space="preserve"> koģenerācijas stacijas </w:t>
      </w:r>
      <w:r w:rsidRPr="00E8503E">
        <w:rPr>
          <w:rFonts w:ascii="Times New Roman" w:eastAsia="Times New Roman" w:hAnsi="Times New Roman"/>
          <w:sz w:val="24"/>
          <w:szCs w:val="24"/>
          <w:lang w:eastAsia="lv-LV"/>
        </w:rPr>
        <w:t xml:space="preserve">kopējo kapitālieguldījumu iekšējā peļņas norma visam </w:t>
      </w:r>
      <w:r w:rsidR="007D7222"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 xml:space="preserve">atbalsta periodam nepārsniedz 9 %, cenas diferencēšanas koeficients pārkompensācijas novēršanai </w:t>
      </w:r>
      <w:r w:rsidR="007125AA" w:rsidRPr="00E8503E">
        <w:rPr>
          <w:rFonts w:ascii="Times New Roman" w:eastAsia="Times New Roman" w:hAnsi="Times New Roman"/>
          <w:i/>
          <w:iCs/>
          <w:sz w:val="24"/>
          <w:szCs w:val="24"/>
          <w:lang w:eastAsia="lv-LV"/>
        </w:rPr>
        <w:t>s</w:t>
      </w:r>
      <w:r w:rsidR="007125AA"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 xml:space="preserve">ir </w:t>
      </w:r>
      <w:r w:rsidR="002D7FC7" w:rsidRPr="00E8503E">
        <w:rPr>
          <w:rFonts w:ascii="Times New Roman" w:eastAsia="Times New Roman" w:hAnsi="Times New Roman"/>
          <w:sz w:val="24"/>
          <w:szCs w:val="24"/>
          <w:lang w:eastAsia="lv-LV"/>
        </w:rPr>
        <w:t>viens</w:t>
      </w:r>
      <w:r w:rsidRPr="00E8503E">
        <w:rPr>
          <w:rFonts w:ascii="Times New Roman" w:eastAsia="Times New Roman" w:hAnsi="Times New Roman"/>
          <w:sz w:val="24"/>
          <w:szCs w:val="24"/>
          <w:lang w:eastAsia="lv-LV"/>
        </w:rPr>
        <w:t>.</w:t>
      </w:r>
      <w:bookmarkStart w:id="18" w:name="p56.5"/>
      <w:bookmarkStart w:id="19" w:name="p-714252"/>
      <w:bookmarkStart w:id="20" w:name="p63.21"/>
      <w:bookmarkStart w:id="21" w:name="p-714045"/>
      <w:bookmarkStart w:id="22" w:name="p56.8"/>
      <w:bookmarkStart w:id="23" w:name="p-714254"/>
      <w:bookmarkStart w:id="24" w:name="p56.9"/>
      <w:bookmarkStart w:id="25" w:name="p-621615"/>
      <w:bookmarkStart w:id="26" w:name="p56.11"/>
      <w:bookmarkStart w:id="27" w:name="p-621618"/>
      <w:bookmarkStart w:id="28" w:name="p56.12"/>
      <w:bookmarkStart w:id="29" w:name="p-735016"/>
      <w:bookmarkEnd w:id="18"/>
      <w:bookmarkEnd w:id="19"/>
      <w:bookmarkEnd w:id="20"/>
      <w:bookmarkEnd w:id="21"/>
      <w:bookmarkEnd w:id="22"/>
      <w:bookmarkEnd w:id="23"/>
      <w:bookmarkEnd w:id="24"/>
      <w:bookmarkEnd w:id="25"/>
      <w:bookmarkEnd w:id="26"/>
      <w:bookmarkEnd w:id="27"/>
      <w:bookmarkEnd w:id="28"/>
      <w:bookmarkEnd w:id="29"/>
    </w:p>
    <w:p w14:paraId="529F0ABD" w14:textId="24C9B0B8" w:rsidR="00774869" w:rsidRPr="00E8503E" w:rsidRDefault="00774869"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81.</w:t>
      </w:r>
      <w:r w:rsidR="000D360E" w:rsidRPr="00E8503E">
        <w:rPr>
          <w:rFonts w:ascii="Times New Roman" w:hAnsi="Times New Roman"/>
          <w:sz w:val="24"/>
          <w:szCs w:val="24"/>
          <w:vertAlign w:val="superscript"/>
        </w:rPr>
        <w:t>10</w:t>
      </w:r>
      <w:r w:rsidRPr="00E8503E">
        <w:rPr>
          <w:rFonts w:ascii="Times New Roman" w:eastAsia="Times New Roman" w:hAnsi="Times New Roman"/>
          <w:sz w:val="24"/>
          <w:szCs w:val="24"/>
          <w:lang w:eastAsia="lv-LV"/>
        </w:rPr>
        <w:t> Cenas diferencēšanas koeficientu pārkompensācijas novēršanai </w:t>
      </w:r>
      <w:r w:rsidRPr="00E8503E">
        <w:rPr>
          <w:rFonts w:ascii="Times New Roman" w:eastAsia="Times New Roman" w:hAnsi="Times New Roman"/>
          <w:i/>
          <w:iCs/>
          <w:sz w:val="24"/>
          <w:szCs w:val="24"/>
          <w:lang w:eastAsia="lv-LV"/>
        </w:rPr>
        <w:t>s</w:t>
      </w:r>
      <w:r w:rsidRPr="00E8503E">
        <w:rPr>
          <w:rFonts w:ascii="Times New Roman" w:eastAsia="Times New Roman" w:hAnsi="Times New Roman"/>
          <w:sz w:val="24"/>
          <w:szCs w:val="24"/>
          <w:lang w:eastAsia="lv-LV"/>
        </w:rPr>
        <w:t> nosaka, ievērojot šādus nosacījumus:</w:t>
      </w:r>
    </w:p>
    <w:p w14:paraId="3A6BDE03" w14:textId="138C46FF" w:rsidR="00774869" w:rsidRPr="00E8503E" w:rsidRDefault="00774869"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81.</w:t>
      </w:r>
      <w:r w:rsidR="000D360E" w:rsidRPr="00E8503E">
        <w:rPr>
          <w:rFonts w:ascii="Times New Roman" w:hAnsi="Times New Roman"/>
          <w:sz w:val="24"/>
          <w:szCs w:val="24"/>
          <w:vertAlign w:val="superscript"/>
        </w:rPr>
        <w:t>10</w:t>
      </w:r>
      <w:r w:rsidR="000D360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 xml:space="preserve">1. cenas diferencēšanas koeficientu pārkompensācijas novēršanai aprēķina ar pakāpeniskām iterācijām, izmantojot iekšējās peļņas normas aprēķinu, kas veikts visam </w:t>
      </w:r>
      <w:r w:rsidR="007D7222"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atbalsta periodam saskaņā ar šo noteikumu </w:t>
      </w:r>
      <w:hyperlink r:id="rId34" w:anchor="piel10" w:history="1">
        <w:r w:rsidRPr="00E8503E">
          <w:rPr>
            <w:rFonts w:ascii="Times New Roman" w:eastAsia="Times New Roman" w:hAnsi="Times New Roman"/>
            <w:sz w:val="24"/>
            <w:szCs w:val="24"/>
            <w:lang w:eastAsia="lv-LV"/>
          </w:rPr>
          <w:t>8.</w:t>
        </w:r>
      </w:hyperlink>
      <w:r w:rsidRPr="00E8503E">
        <w:rPr>
          <w:rFonts w:ascii="Times New Roman" w:eastAsia="Times New Roman" w:hAnsi="Times New Roman"/>
          <w:sz w:val="24"/>
          <w:szCs w:val="24"/>
          <w:lang w:eastAsia="lv-LV"/>
        </w:rPr>
        <w:t> pielikumu;</w:t>
      </w:r>
    </w:p>
    <w:p w14:paraId="5730DB66" w14:textId="1EC4FFF4" w:rsidR="00774869" w:rsidRPr="00E8503E" w:rsidRDefault="00774869"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81.</w:t>
      </w:r>
      <w:r w:rsidR="000D360E" w:rsidRPr="00E8503E">
        <w:rPr>
          <w:rFonts w:ascii="Times New Roman" w:hAnsi="Times New Roman"/>
          <w:sz w:val="24"/>
          <w:szCs w:val="24"/>
          <w:vertAlign w:val="superscript"/>
        </w:rPr>
        <w:t>10</w:t>
      </w:r>
      <w:r w:rsidR="000D360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2. cenas diferencēšanas koeficientu pārkompensācijas novēršanai </w:t>
      </w:r>
      <w:r w:rsidRPr="00E8503E">
        <w:rPr>
          <w:rFonts w:ascii="Times New Roman" w:eastAsia="Times New Roman" w:hAnsi="Times New Roman"/>
          <w:i/>
          <w:iCs/>
          <w:sz w:val="24"/>
          <w:szCs w:val="24"/>
          <w:lang w:eastAsia="lv-LV"/>
        </w:rPr>
        <w:t>s</w:t>
      </w:r>
      <w:r w:rsidRPr="00E8503E">
        <w:rPr>
          <w:rFonts w:ascii="Times New Roman" w:eastAsia="Times New Roman" w:hAnsi="Times New Roman"/>
          <w:sz w:val="24"/>
          <w:szCs w:val="24"/>
          <w:lang w:eastAsia="lv-LV"/>
        </w:rPr>
        <w:t xml:space="preserve"> nosaka tādā līmenī, lai koģenerācijas stacijas kopējo kapitālieguldījumu iekšējā peļņas norma visam </w:t>
      </w:r>
      <w:r w:rsidR="0033222E" w:rsidRPr="00E8503E">
        <w:rPr>
          <w:rFonts w:ascii="Times New Roman" w:eastAsia="Times New Roman" w:hAnsi="Times New Roman"/>
          <w:sz w:val="24"/>
          <w:szCs w:val="24"/>
          <w:lang w:eastAsia="lv-LV"/>
        </w:rPr>
        <w:t xml:space="preserve">valsts </w:t>
      </w:r>
      <w:r w:rsidRPr="00E8503E">
        <w:rPr>
          <w:rFonts w:ascii="Times New Roman" w:eastAsia="Times New Roman" w:hAnsi="Times New Roman"/>
          <w:sz w:val="24"/>
          <w:szCs w:val="24"/>
          <w:lang w:eastAsia="lv-LV"/>
        </w:rPr>
        <w:t>atbalsta periodam nepārsniedz 9 %, aprēķinot to katrai komersanta koģenerācijas stacijai individuāli ar precizitāti līdz tūkstošdaļai;</w:t>
      </w:r>
    </w:p>
    <w:p w14:paraId="085DCEBF" w14:textId="701FF883" w:rsidR="00774869" w:rsidRPr="00E8503E" w:rsidRDefault="00774869"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rPr>
        <w:t>81.</w:t>
      </w:r>
      <w:r w:rsidR="000D360E" w:rsidRPr="00E8503E">
        <w:rPr>
          <w:rFonts w:ascii="Times New Roman" w:hAnsi="Times New Roman"/>
          <w:sz w:val="24"/>
          <w:szCs w:val="24"/>
          <w:vertAlign w:val="superscript"/>
        </w:rPr>
        <w:t>10</w:t>
      </w:r>
      <w:r w:rsidR="000D360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3.  cenas diferencēšanas koeficientu pārkompensācijas novēršanai </w:t>
      </w:r>
      <w:r w:rsidRPr="00E8503E">
        <w:rPr>
          <w:rFonts w:ascii="Times New Roman" w:eastAsia="Times New Roman" w:hAnsi="Times New Roman"/>
          <w:i/>
          <w:iCs/>
          <w:sz w:val="24"/>
          <w:szCs w:val="24"/>
          <w:lang w:eastAsia="lv-LV"/>
        </w:rPr>
        <w:t>s</w:t>
      </w:r>
      <w:r w:rsidRPr="00E8503E">
        <w:rPr>
          <w:rFonts w:ascii="Times New Roman" w:eastAsia="Times New Roman" w:hAnsi="Times New Roman"/>
          <w:sz w:val="24"/>
          <w:szCs w:val="24"/>
          <w:lang w:eastAsia="lv-LV"/>
        </w:rPr>
        <w:t> nosaka, sākot ar nākamā pilnā kalendāra mēneša pirmo datumu pēc šo noteikumu </w:t>
      </w:r>
      <w:r w:rsidRPr="00E8503E">
        <w:rPr>
          <w:rFonts w:ascii="Times New Roman" w:hAnsi="Times New Roman"/>
          <w:sz w:val="24"/>
          <w:szCs w:val="24"/>
        </w:rPr>
        <w:t>81.</w:t>
      </w:r>
      <w:r w:rsidRPr="00E8503E">
        <w:rPr>
          <w:rFonts w:ascii="Times New Roman" w:hAnsi="Times New Roman"/>
          <w:sz w:val="24"/>
          <w:szCs w:val="24"/>
          <w:vertAlign w:val="superscript"/>
        </w:rPr>
        <w:t>2</w:t>
      </w:r>
      <w:r w:rsidRPr="00E8503E">
        <w:rPr>
          <w:rFonts w:ascii="Times New Roman" w:eastAsia="Times New Roman" w:hAnsi="Times New Roman"/>
          <w:sz w:val="24"/>
          <w:szCs w:val="24"/>
          <w:lang w:eastAsia="lv-LV"/>
        </w:rPr>
        <w:t> punktā minētā lēmuma spēkā stāšanās dienas.</w:t>
      </w:r>
    </w:p>
    <w:p w14:paraId="3E260C82" w14:textId="23A7760C" w:rsidR="00772923" w:rsidRPr="00E8503E" w:rsidRDefault="005F24A4"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81.</w:t>
      </w:r>
      <w:r w:rsidR="000D360E" w:rsidRPr="00E8503E">
        <w:rPr>
          <w:rFonts w:ascii="Times New Roman" w:eastAsia="Times New Roman" w:hAnsi="Times New Roman"/>
          <w:sz w:val="24"/>
          <w:szCs w:val="24"/>
          <w:vertAlign w:val="superscript"/>
          <w:lang w:eastAsia="lv-LV"/>
        </w:rPr>
        <w:t>11</w:t>
      </w:r>
      <w:r w:rsidR="00902DF6"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 xml:space="preserve">Ja </w:t>
      </w:r>
      <w:r w:rsidR="004B3DA1" w:rsidRPr="00E8503E">
        <w:rPr>
          <w:rFonts w:ascii="Times New Roman" w:eastAsia="Times New Roman" w:hAnsi="Times New Roman"/>
          <w:sz w:val="24"/>
          <w:szCs w:val="24"/>
          <w:lang w:eastAsia="lv-LV"/>
        </w:rPr>
        <w:t xml:space="preserve">atbilstoši </w:t>
      </w:r>
      <w:r w:rsidR="00C643F0" w:rsidRPr="00E8503E">
        <w:rPr>
          <w:rFonts w:ascii="Times New Roman" w:eastAsia="Times New Roman" w:hAnsi="Times New Roman"/>
          <w:sz w:val="24"/>
          <w:szCs w:val="24"/>
          <w:lang w:eastAsia="lv-LV"/>
        </w:rPr>
        <w:t xml:space="preserve">šo noteikumu </w:t>
      </w:r>
      <w:r w:rsidR="00C643F0" w:rsidRPr="00E8503E">
        <w:rPr>
          <w:rFonts w:ascii="Times New Roman" w:hAnsi="Times New Roman"/>
          <w:sz w:val="24"/>
          <w:szCs w:val="24"/>
        </w:rPr>
        <w:t>81.</w:t>
      </w:r>
      <w:r w:rsidR="004748ED" w:rsidRPr="00E8503E">
        <w:rPr>
          <w:rFonts w:ascii="Times New Roman" w:hAnsi="Times New Roman"/>
          <w:sz w:val="24"/>
          <w:szCs w:val="24"/>
          <w:vertAlign w:val="superscript"/>
        </w:rPr>
        <w:t>10</w:t>
      </w:r>
      <w:r w:rsidR="00C643F0" w:rsidRPr="00E8503E">
        <w:rPr>
          <w:rFonts w:ascii="Times New Roman" w:eastAsia="Times New Roman" w:hAnsi="Times New Roman"/>
          <w:sz w:val="24"/>
          <w:szCs w:val="24"/>
          <w:lang w:eastAsia="lv-LV"/>
        </w:rPr>
        <w:t> punkt</w:t>
      </w:r>
      <w:r w:rsidR="00206907" w:rsidRPr="00E8503E">
        <w:rPr>
          <w:rFonts w:ascii="Times New Roman" w:eastAsia="Times New Roman" w:hAnsi="Times New Roman"/>
          <w:sz w:val="24"/>
          <w:szCs w:val="24"/>
          <w:lang w:eastAsia="lv-LV"/>
        </w:rPr>
        <w:t>ā minētajam aprēķinam</w:t>
      </w:r>
      <w:r w:rsidR="004741AE" w:rsidRPr="00E8503E">
        <w:rPr>
          <w:rFonts w:ascii="Times New Roman" w:eastAsia="Times New Roman" w:hAnsi="Times New Roman"/>
          <w:sz w:val="24"/>
          <w:szCs w:val="24"/>
          <w:lang w:eastAsia="lv-LV"/>
        </w:rPr>
        <w:t xml:space="preserve"> noteikta</w:t>
      </w:r>
      <w:r w:rsidR="00301DD3" w:rsidRPr="00E8503E">
        <w:rPr>
          <w:rFonts w:ascii="Times New Roman" w:eastAsia="Times New Roman" w:hAnsi="Times New Roman"/>
          <w:sz w:val="24"/>
          <w:szCs w:val="24"/>
          <w:lang w:eastAsia="lv-LV"/>
        </w:rPr>
        <w:t>is</w:t>
      </w:r>
      <w:r w:rsidR="004741AE"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cenas diferencēšanas koeficients pārkompensācijas novēršanai </w:t>
      </w:r>
      <w:r w:rsidRPr="00E8503E">
        <w:rPr>
          <w:rFonts w:ascii="Times New Roman" w:eastAsia="Times New Roman" w:hAnsi="Times New Roman"/>
          <w:i/>
          <w:iCs/>
          <w:sz w:val="24"/>
          <w:szCs w:val="24"/>
          <w:lang w:eastAsia="lv-LV"/>
        </w:rPr>
        <w:t>s</w:t>
      </w:r>
      <w:r w:rsidRPr="00E8503E">
        <w:rPr>
          <w:rFonts w:ascii="Times New Roman" w:eastAsia="Times New Roman" w:hAnsi="Times New Roman"/>
          <w:sz w:val="24"/>
          <w:szCs w:val="24"/>
          <w:lang w:eastAsia="lv-LV"/>
        </w:rPr>
        <w:t> ir vienāds ar 0</w:t>
      </w:r>
      <w:r w:rsidR="00B11898" w:rsidRPr="00E8503E">
        <w:rPr>
          <w:rFonts w:ascii="Times New Roman" w:eastAsia="Times New Roman" w:hAnsi="Times New Roman"/>
          <w:sz w:val="24"/>
          <w:szCs w:val="24"/>
          <w:lang w:eastAsia="lv-LV"/>
        </w:rPr>
        <w:t xml:space="preserve"> un aprēķināt</w:t>
      </w:r>
      <w:r w:rsidR="00480979" w:rsidRPr="00E8503E">
        <w:rPr>
          <w:rFonts w:ascii="Times New Roman" w:eastAsia="Times New Roman" w:hAnsi="Times New Roman"/>
          <w:sz w:val="24"/>
          <w:szCs w:val="24"/>
          <w:lang w:eastAsia="lv-LV"/>
        </w:rPr>
        <w:t>ā</w:t>
      </w:r>
      <w:r w:rsidR="00B11898" w:rsidRPr="00E8503E">
        <w:rPr>
          <w:rFonts w:ascii="Times New Roman" w:eastAsia="Times New Roman" w:hAnsi="Times New Roman"/>
          <w:sz w:val="24"/>
          <w:szCs w:val="24"/>
          <w:lang w:eastAsia="lv-LV"/>
        </w:rPr>
        <w:t xml:space="preserve"> </w:t>
      </w:r>
      <w:r w:rsidR="00480979" w:rsidRPr="00E8503E">
        <w:rPr>
          <w:rFonts w:ascii="Times New Roman" w:eastAsia="Times New Roman" w:hAnsi="Times New Roman"/>
          <w:sz w:val="24"/>
          <w:szCs w:val="24"/>
          <w:lang w:eastAsia="lv-LV"/>
        </w:rPr>
        <w:t xml:space="preserve">koģenerācijas stacijas kopējo kapitālieguldījumu iekšējā peļņas norma </w:t>
      </w:r>
      <w:r w:rsidR="0019563E" w:rsidRPr="00E8503E">
        <w:rPr>
          <w:rFonts w:ascii="Times New Roman" w:eastAsia="Times New Roman" w:hAnsi="Times New Roman"/>
          <w:sz w:val="24"/>
          <w:szCs w:val="24"/>
          <w:lang w:eastAsia="lv-LV"/>
        </w:rPr>
        <w:t xml:space="preserve">valsts </w:t>
      </w:r>
      <w:r w:rsidR="00480979" w:rsidRPr="00E8503E">
        <w:rPr>
          <w:rFonts w:ascii="Times New Roman" w:eastAsia="Times New Roman" w:hAnsi="Times New Roman"/>
          <w:sz w:val="24"/>
          <w:szCs w:val="24"/>
          <w:lang w:eastAsia="lv-LV"/>
        </w:rPr>
        <w:t>atbalsta perioda beigās pārsniedz 9</w:t>
      </w:r>
      <w:r w:rsidR="00EE61E9" w:rsidRPr="00E8503E">
        <w:rPr>
          <w:rFonts w:ascii="Times New Roman" w:eastAsia="Times New Roman" w:hAnsi="Times New Roman"/>
          <w:sz w:val="24"/>
          <w:szCs w:val="24"/>
          <w:lang w:eastAsia="lv-LV"/>
        </w:rPr>
        <w:t> </w:t>
      </w:r>
      <w:r w:rsidR="00480979" w:rsidRPr="00E8503E">
        <w:rPr>
          <w:rFonts w:ascii="Times New Roman" w:eastAsia="Times New Roman" w:hAnsi="Times New Roman"/>
          <w:sz w:val="24"/>
          <w:szCs w:val="24"/>
          <w:lang w:eastAsia="lv-LV"/>
        </w:rPr>
        <w:t>%</w:t>
      </w:r>
      <w:r w:rsidRPr="00E8503E">
        <w:rPr>
          <w:rFonts w:ascii="Times New Roman" w:eastAsia="Times New Roman" w:hAnsi="Times New Roman"/>
          <w:sz w:val="24"/>
          <w:szCs w:val="24"/>
          <w:lang w:eastAsia="lv-LV"/>
        </w:rPr>
        <w:t>, birojs veic aprēķinu par atgūstamā valsts atbalsta apmēru un pieņem lēmumu par nelikumīgi saņemtā valsts atbalsta atgūšanu saskaņā ar šo noteikumu 87. punktu.</w:t>
      </w:r>
      <w:r w:rsidR="00C276B9" w:rsidRPr="00E8503E">
        <w:rPr>
          <w:rFonts w:ascii="Times New Roman" w:eastAsia="Times New Roman" w:hAnsi="Times New Roman"/>
          <w:sz w:val="24"/>
          <w:szCs w:val="24"/>
          <w:lang w:eastAsia="lv-LV"/>
        </w:rPr>
        <w:t xml:space="preserve"> Atgūstamā </w:t>
      </w:r>
      <w:r w:rsidR="007125AA" w:rsidRPr="00E8503E">
        <w:rPr>
          <w:rFonts w:ascii="Times New Roman" w:eastAsia="Times New Roman" w:hAnsi="Times New Roman"/>
          <w:sz w:val="24"/>
          <w:szCs w:val="24"/>
          <w:lang w:eastAsia="lv-LV"/>
        </w:rPr>
        <w:t xml:space="preserve">valsts </w:t>
      </w:r>
      <w:r w:rsidR="00B84AD1" w:rsidRPr="00E8503E">
        <w:rPr>
          <w:rFonts w:ascii="Times New Roman" w:eastAsia="Times New Roman" w:hAnsi="Times New Roman"/>
          <w:sz w:val="24"/>
          <w:szCs w:val="24"/>
          <w:lang w:eastAsia="lv-LV"/>
        </w:rPr>
        <w:t>atbalsta apmērs</w:t>
      </w:r>
      <w:r w:rsidR="00C276B9" w:rsidRPr="00E8503E">
        <w:rPr>
          <w:rFonts w:ascii="Times New Roman" w:eastAsia="Times New Roman" w:hAnsi="Times New Roman"/>
          <w:sz w:val="24"/>
          <w:szCs w:val="24"/>
          <w:lang w:eastAsia="lv-LV"/>
        </w:rPr>
        <w:t xml:space="preserve"> tiek aprēķināts, aiz</w:t>
      </w:r>
      <w:r w:rsidR="00CC6ED6" w:rsidRPr="00E8503E">
        <w:rPr>
          <w:rFonts w:ascii="Times New Roman" w:eastAsia="Times New Roman" w:hAnsi="Times New Roman"/>
          <w:sz w:val="24"/>
          <w:szCs w:val="24"/>
          <w:lang w:eastAsia="lv-LV"/>
        </w:rPr>
        <w:t>stājot</w:t>
      </w:r>
      <w:r w:rsidR="00C276B9" w:rsidRPr="00E8503E">
        <w:rPr>
          <w:rFonts w:ascii="Times New Roman" w:eastAsia="Times New Roman" w:hAnsi="Times New Roman"/>
          <w:sz w:val="24"/>
          <w:szCs w:val="24"/>
          <w:lang w:eastAsia="lv-LV"/>
        </w:rPr>
        <w:t xml:space="preserve"> ieņēmumus no elektroenerģijas pārdošanas ar </w:t>
      </w:r>
      <w:r w:rsidR="009A6A2B" w:rsidRPr="00E8503E">
        <w:rPr>
          <w:rFonts w:ascii="Times New Roman" w:eastAsia="Times New Roman" w:hAnsi="Times New Roman"/>
          <w:sz w:val="24"/>
          <w:szCs w:val="24"/>
          <w:lang w:eastAsia="lv-LV"/>
        </w:rPr>
        <w:t>ik</w:t>
      </w:r>
      <w:r w:rsidR="00C276B9" w:rsidRPr="00E8503E">
        <w:rPr>
          <w:rFonts w:ascii="Times New Roman" w:eastAsia="Times New Roman" w:hAnsi="Times New Roman"/>
          <w:sz w:val="24"/>
          <w:szCs w:val="24"/>
          <w:lang w:eastAsia="lv-LV"/>
        </w:rPr>
        <w:t xml:space="preserve">mēneša maksājumu, kas </w:t>
      </w:r>
      <w:r w:rsidR="005C495D" w:rsidRPr="00E8503E">
        <w:rPr>
          <w:rFonts w:ascii="Times New Roman" w:eastAsia="Times New Roman" w:hAnsi="Times New Roman"/>
          <w:sz w:val="24"/>
          <w:szCs w:val="24"/>
          <w:lang w:eastAsia="lv-LV"/>
        </w:rPr>
        <w:t>nodrošinātu</w:t>
      </w:r>
      <w:r w:rsidR="0062690B" w:rsidRPr="00E8503E">
        <w:rPr>
          <w:rFonts w:ascii="Times New Roman" w:eastAsia="Times New Roman" w:hAnsi="Times New Roman"/>
          <w:sz w:val="24"/>
          <w:szCs w:val="24"/>
          <w:lang w:eastAsia="lv-LV"/>
        </w:rPr>
        <w:t>, ka</w:t>
      </w:r>
      <w:r w:rsidR="00126F5B" w:rsidRPr="00E8503E">
        <w:rPr>
          <w:rFonts w:ascii="Times New Roman" w:eastAsia="Times New Roman" w:hAnsi="Times New Roman"/>
          <w:sz w:val="24"/>
          <w:szCs w:val="24"/>
          <w:lang w:eastAsia="lv-LV"/>
        </w:rPr>
        <w:t xml:space="preserve"> koģenerācijas stacijas </w:t>
      </w:r>
      <w:r w:rsidR="005A4D69" w:rsidRPr="00E8503E">
        <w:rPr>
          <w:rFonts w:ascii="Times New Roman" w:eastAsia="Times New Roman" w:hAnsi="Times New Roman"/>
          <w:sz w:val="24"/>
          <w:szCs w:val="24"/>
          <w:lang w:eastAsia="lv-LV"/>
        </w:rPr>
        <w:t xml:space="preserve">kopējo kapitālieguldījumu iekšējā peļņas norma </w:t>
      </w:r>
      <w:r w:rsidR="007E1555" w:rsidRPr="00E8503E">
        <w:rPr>
          <w:rFonts w:ascii="Times New Roman" w:eastAsia="Times New Roman" w:hAnsi="Times New Roman"/>
          <w:sz w:val="24"/>
          <w:szCs w:val="24"/>
          <w:lang w:eastAsia="lv-LV"/>
        </w:rPr>
        <w:t xml:space="preserve">valsts </w:t>
      </w:r>
      <w:r w:rsidR="005A4D69" w:rsidRPr="00E8503E">
        <w:rPr>
          <w:rFonts w:ascii="Times New Roman" w:eastAsia="Times New Roman" w:hAnsi="Times New Roman"/>
          <w:sz w:val="24"/>
          <w:szCs w:val="24"/>
          <w:lang w:eastAsia="lv-LV"/>
        </w:rPr>
        <w:t>atbalsta perioda beigās</w:t>
      </w:r>
      <w:r w:rsidR="00C276B9" w:rsidRPr="00E8503E">
        <w:rPr>
          <w:rFonts w:ascii="Times New Roman" w:eastAsia="Times New Roman" w:hAnsi="Times New Roman"/>
          <w:sz w:val="24"/>
          <w:szCs w:val="24"/>
          <w:lang w:eastAsia="lv-LV"/>
        </w:rPr>
        <w:t xml:space="preserve"> </w:t>
      </w:r>
      <w:r w:rsidR="00126F5B" w:rsidRPr="00E8503E">
        <w:rPr>
          <w:rFonts w:ascii="Times New Roman" w:eastAsia="Times New Roman" w:hAnsi="Times New Roman"/>
          <w:sz w:val="24"/>
          <w:szCs w:val="24"/>
          <w:lang w:eastAsia="lv-LV"/>
        </w:rPr>
        <w:t>nepārsniedz</w:t>
      </w:r>
      <w:r w:rsidR="00C276B9" w:rsidRPr="00E8503E">
        <w:rPr>
          <w:rFonts w:ascii="Times New Roman" w:eastAsia="Times New Roman" w:hAnsi="Times New Roman"/>
          <w:sz w:val="24"/>
          <w:szCs w:val="24"/>
          <w:lang w:eastAsia="lv-LV"/>
        </w:rPr>
        <w:t xml:space="preserve"> 9</w:t>
      </w:r>
      <w:r w:rsidR="00EE61E9" w:rsidRPr="00E8503E">
        <w:rPr>
          <w:rFonts w:ascii="Times New Roman" w:eastAsia="Times New Roman" w:hAnsi="Times New Roman"/>
          <w:sz w:val="24"/>
          <w:szCs w:val="24"/>
          <w:lang w:eastAsia="lv-LV"/>
        </w:rPr>
        <w:t> </w:t>
      </w:r>
      <w:r w:rsidR="00C276B9" w:rsidRPr="00E8503E">
        <w:rPr>
          <w:rFonts w:ascii="Times New Roman" w:eastAsia="Times New Roman" w:hAnsi="Times New Roman"/>
          <w:sz w:val="24"/>
          <w:szCs w:val="24"/>
          <w:lang w:eastAsia="lv-LV"/>
        </w:rPr>
        <w:t>%</w:t>
      </w:r>
      <w:r w:rsidR="00334EA3" w:rsidRPr="00E8503E">
        <w:rPr>
          <w:rFonts w:ascii="Times New Roman" w:eastAsia="Times New Roman" w:hAnsi="Times New Roman"/>
          <w:sz w:val="24"/>
          <w:szCs w:val="24"/>
          <w:lang w:eastAsia="lv-LV"/>
        </w:rPr>
        <w:t>;</w:t>
      </w:r>
    </w:p>
    <w:p w14:paraId="4B9C02A2" w14:textId="2704CBFF" w:rsidR="00EA1B59" w:rsidRPr="00E8503E" w:rsidRDefault="007C026D"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81.</w:t>
      </w:r>
      <w:r w:rsidRPr="00E8503E">
        <w:rPr>
          <w:rFonts w:ascii="Times New Roman" w:eastAsia="Times New Roman" w:hAnsi="Times New Roman"/>
          <w:sz w:val="24"/>
          <w:szCs w:val="24"/>
          <w:vertAlign w:val="superscript"/>
          <w:lang w:eastAsia="lv-LV"/>
        </w:rPr>
        <w:t>1</w:t>
      </w:r>
      <w:r w:rsidR="00C8665E" w:rsidRPr="00E8503E">
        <w:rPr>
          <w:rFonts w:ascii="Times New Roman" w:eastAsia="Times New Roman" w:hAnsi="Times New Roman"/>
          <w:sz w:val="24"/>
          <w:szCs w:val="24"/>
          <w:vertAlign w:val="superscript"/>
          <w:lang w:eastAsia="lv-LV"/>
        </w:rPr>
        <w:t>2</w:t>
      </w:r>
      <w:r w:rsidRPr="00E8503E">
        <w:rPr>
          <w:rFonts w:ascii="Times New Roman" w:eastAsia="Times New Roman" w:hAnsi="Times New Roman"/>
          <w:sz w:val="24"/>
          <w:szCs w:val="24"/>
          <w:lang w:eastAsia="lv-LV"/>
        </w:rPr>
        <w:t xml:space="preserve"> </w:t>
      </w:r>
      <w:r w:rsidR="003A2484" w:rsidRPr="00E8503E">
        <w:rPr>
          <w:rFonts w:ascii="Times New Roman" w:eastAsia="Times New Roman" w:hAnsi="Times New Roman"/>
          <w:sz w:val="24"/>
          <w:szCs w:val="24"/>
          <w:lang w:eastAsia="lv-LV"/>
        </w:rPr>
        <w:t>Šajā nodaļā</w:t>
      </w:r>
      <w:r w:rsidR="0051795C" w:rsidRPr="00E8503E">
        <w:rPr>
          <w:rFonts w:ascii="Times New Roman" w:eastAsia="Times New Roman" w:hAnsi="Times New Roman"/>
          <w:sz w:val="24"/>
          <w:szCs w:val="24"/>
          <w:lang w:eastAsia="lv-LV"/>
        </w:rPr>
        <w:t xml:space="preserve"> </w:t>
      </w:r>
      <w:r w:rsidR="000A6595" w:rsidRPr="00E8503E">
        <w:rPr>
          <w:rFonts w:ascii="Times New Roman" w:hAnsi="Times New Roman"/>
          <w:sz w:val="24"/>
          <w:szCs w:val="24"/>
          <w:shd w:val="clear" w:color="auto" w:fill="FFFFFF"/>
        </w:rPr>
        <w:t xml:space="preserve">minētās prasības nav attiecināmas uz tām koģenerācijas stacijām, kurām triju gadu laikā no </w:t>
      </w:r>
      <w:r w:rsidR="00304713" w:rsidRPr="00E8503E">
        <w:rPr>
          <w:rFonts w:ascii="Times New Roman" w:hAnsi="Times New Roman"/>
          <w:sz w:val="24"/>
          <w:szCs w:val="24"/>
          <w:shd w:val="clear" w:color="auto" w:fill="FFFFFF"/>
        </w:rPr>
        <w:t xml:space="preserve">obligātā iepirkuma tiesību vai garantētās maksas tiesību </w:t>
      </w:r>
      <w:r w:rsidR="00411E31" w:rsidRPr="00E8503E">
        <w:rPr>
          <w:rFonts w:ascii="Times New Roman" w:hAnsi="Times New Roman"/>
          <w:sz w:val="24"/>
          <w:szCs w:val="24"/>
          <w:shd w:val="clear" w:color="auto" w:fill="FFFFFF"/>
        </w:rPr>
        <w:t xml:space="preserve">uzsākšanas </w:t>
      </w:r>
      <w:r w:rsidR="000A6595" w:rsidRPr="00E8503E">
        <w:rPr>
          <w:rFonts w:ascii="Times New Roman" w:hAnsi="Times New Roman"/>
          <w:sz w:val="24"/>
          <w:szCs w:val="24"/>
          <w:shd w:val="clear" w:color="auto" w:fill="FFFFFF"/>
        </w:rPr>
        <w:t>datuma saražotās siltumenerģijas tarifu ir apstiprinājis regulators.</w:t>
      </w:r>
    </w:p>
    <w:p w14:paraId="7E12AD01" w14:textId="77777777" w:rsidR="00E84118" w:rsidRPr="00E8503E" w:rsidRDefault="00E84118" w:rsidP="002002F3">
      <w:pPr>
        <w:suppressAutoHyphens w:val="0"/>
        <w:spacing w:after="60" w:line="240" w:lineRule="auto"/>
        <w:ind w:firstLine="851"/>
        <w:jc w:val="both"/>
        <w:rPr>
          <w:rFonts w:ascii="Times New Roman" w:eastAsia="Times New Roman" w:hAnsi="Times New Roman"/>
          <w:sz w:val="24"/>
          <w:szCs w:val="24"/>
          <w:lang w:eastAsia="lv-LV"/>
        </w:rPr>
      </w:pPr>
    </w:p>
    <w:p w14:paraId="72B23568" w14:textId="0B991BBD" w:rsidR="007700B1" w:rsidRPr="00E8503E" w:rsidRDefault="0071179C"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1.</w:t>
      </w:r>
      <w:r w:rsidR="004A6A25" w:rsidRPr="00E8503E">
        <w:rPr>
          <w:rFonts w:ascii="Times New Roman" w:hAnsi="Times New Roman"/>
          <w:sz w:val="24"/>
          <w:szCs w:val="24"/>
        </w:rPr>
        <w:t>4</w:t>
      </w:r>
      <w:r w:rsidRPr="00E8503E">
        <w:rPr>
          <w:rFonts w:ascii="Times New Roman" w:hAnsi="Times New Roman"/>
          <w:sz w:val="24"/>
          <w:szCs w:val="24"/>
        </w:rPr>
        <w:t>7</w:t>
      </w:r>
      <w:r w:rsidR="003B2DDA" w:rsidRPr="00E8503E">
        <w:rPr>
          <w:rFonts w:ascii="Times New Roman" w:hAnsi="Times New Roman"/>
          <w:sz w:val="24"/>
          <w:szCs w:val="24"/>
        </w:rPr>
        <w:t xml:space="preserve">. </w:t>
      </w:r>
      <w:r w:rsidR="00935EF4" w:rsidRPr="00E8503E">
        <w:rPr>
          <w:rFonts w:ascii="Times New Roman" w:hAnsi="Times New Roman"/>
          <w:sz w:val="24"/>
          <w:szCs w:val="24"/>
        </w:rPr>
        <w:t>Izteikt 86. punktu šādā redakcijā:</w:t>
      </w:r>
    </w:p>
    <w:p w14:paraId="636E4AF0" w14:textId="6ED17074" w:rsidR="00FB660F" w:rsidRPr="00E8503E" w:rsidRDefault="007700B1" w:rsidP="002002F3">
      <w:pPr>
        <w:pStyle w:val="tv213"/>
        <w:spacing w:before="0" w:beforeAutospacing="0" w:after="60" w:afterAutospacing="0"/>
        <w:ind w:firstLine="851"/>
        <w:jc w:val="both"/>
      </w:pPr>
      <w:r w:rsidRPr="00E8503E">
        <w:t xml:space="preserve">“86. Birojs, konstatējot, ka komersants ir saņēmis nepamatotu valsts atbalstu, </w:t>
      </w:r>
      <w:r w:rsidRPr="00E8503E">
        <w:rPr>
          <w:shd w:val="clear" w:color="auto" w:fill="FFFFFF"/>
        </w:rPr>
        <w:t>nekavējoties pieņem lēmumu par pienākumu mēneša laikā atmaksāt publiskajam tirgotājam nepamatoti saņemto valsts atbalstu,</w:t>
      </w:r>
      <w:r w:rsidRPr="00E8503E">
        <w:t xml:space="preserve"> ko publiskais tirgotājs izmaksājis par visu periodu, kurā komersants valsts atbalstu saņēmis nepamatoti</w:t>
      </w:r>
      <w:r w:rsidR="0015665C" w:rsidRPr="00E8503E">
        <w:rPr>
          <w:shd w:val="clear" w:color="auto" w:fill="FFFFFF"/>
        </w:rPr>
        <w:t>.</w:t>
      </w:r>
      <w:r w:rsidR="00761C76" w:rsidRPr="00E8503E">
        <w:rPr>
          <w:shd w:val="clear" w:color="auto" w:fill="FFFFFF"/>
        </w:rPr>
        <w:t xml:space="preserve"> </w:t>
      </w:r>
      <w:r w:rsidR="00606C93" w:rsidRPr="00E8503E">
        <w:t xml:space="preserve">Šo noteikumu </w:t>
      </w:r>
      <w:r w:rsidR="007E63D3" w:rsidRPr="00E8503E">
        <w:t>53.</w:t>
      </w:r>
      <w:r w:rsidR="00B4179D" w:rsidRPr="00E8503E">
        <w:t xml:space="preserve"> </w:t>
      </w:r>
      <w:r w:rsidR="00FB0DCA" w:rsidRPr="00E8503E">
        <w:t xml:space="preserve">un </w:t>
      </w:r>
      <w:r w:rsidR="005777D8" w:rsidRPr="00E8503E">
        <w:t>61. punktā,</w:t>
      </w:r>
      <w:r w:rsidR="002811DC" w:rsidRPr="00E8503E">
        <w:t xml:space="preserve"> </w:t>
      </w:r>
      <w:r w:rsidR="005777D8" w:rsidRPr="00E8503E">
        <w:t>46.5.</w:t>
      </w:r>
      <w:r w:rsidR="00162156" w:rsidRPr="00E8503E">
        <w:t xml:space="preserve">, </w:t>
      </w:r>
      <w:r w:rsidR="00C35B0B" w:rsidRPr="00E8503E">
        <w:t>,</w:t>
      </w:r>
      <w:r w:rsidR="005777D8" w:rsidRPr="00E8503E">
        <w:t xml:space="preserve"> 48.1., 48.4., 48.5., 48.6., 48.8. apakšpunktā minētaj</w:t>
      </w:r>
      <w:r w:rsidR="00137671" w:rsidRPr="00E8503E">
        <w:t>os</w:t>
      </w:r>
      <w:r w:rsidR="005777D8" w:rsidRPr="00E8503E">
        <w:t xml:space="preserve"> gadījum</w:t>
      </w:r>
      <w:r w:rsidR="00137671" w:rsidRPr="00E8503E">
        <w:t xml:space="preserve">os </w:t>
      </w:r>
      <w:r w:rsidR="00194597" w:rsidRPr="00E8503E">
        <w:t>šis</w:t>
      </w:r>
      <w:r w:rsidR="00137671" w:rsidRPr="00E8503E">
        <w:t xml:space="preserve"> </w:t>
      </w:r>
      <w:r w:rsidR="008B27D6" w:rsidRPr="00E8503E">
        <w:t xml:space="preserve">periods </w:t>
      </w:r>
      <w:r w:rsidR="006F3C19" w:rsidRPr="00E8503E">
        <w:t xml:space="preserve">nav </w:t>
      </w:r>
      <w:r w:rsidR="000549A1" w:rsidRPr="00E8503E">
        <w:t>īsāks</w:t>
      </w:r>
      <w:r w:rsidR="005777D8" w:rsidRPr="00E8503E">
        <w:t xml:space="preserve"> par </w:t>
      </w:r>
      <w:r w:rsidR="00FF4D76" w:rsidRPr="00E8503E">
        <w:t>laika posmu</w:t>
      </w:r>
      <w:r w:rsidR="005777D8" w:rsidRPr="00E8503E">
        <w:t xml:space="preserve"> </w:t>
      </w:r>
      <w:r w:rsidR="004D120F" w:rsidRPr="00E8503E">
        <w:t>kopš</w:t>
      </w:r>
      <w:r w:rsidR="005777D8" w:rsidRPr="00E8503E">
        <w:t xml:space="preserve"> šo noteikumu 32. punktā minētā pēdējā gada pārskata iesniegšanas termiņa</w:t>
      </w:r>
      <w:r w:rsidR="000965C7" w:rsidRPr="00E8503E">
        <w:t>.</w:t>
      </w:r>
      <w:r w:rsidR="00331B1A" w:rsidRPr="00E8503E">
        <w:t xml:space="preserve"> </w:t>
      </w:r>
      <w:r w:rsidR="00972751" w:rsidRPr="00E8503E">
        <w:t>Šo noteikumu</w:t>
      </w:r>
      <w:r w:rsidR="00143F7D" w:rsidRPr="00E8503E">
        <w:t xml:space="preserve"> </w:t>
      </w:r>
      <w:r w:rsidR="00143F7D" w:rsidRPr="00E8503E">
        <w:lastRenderedPageBreak/>
        <w:t xml:space="preserve">34. </w:t>
      </w:r>
      <w:r w:rsidR="00D542EF" w:rsidRPr="00E8503E">
        <w:t>un</w:t>
      </w:r>
      <w:r w:rsidR="00143F7D" w:rsidRPr="00E8503E">
        <w:t xml:space="preserve"> 56.</w:t>
      </w:r>
      <w:r w:rsidR="00DE3C7B" w:rsidRPr="00E8503E">
        <w:rPr>
          <w:vertAlign w:val="superscript"/>
        </w:rPr>
        <w:t>1</w:t>
      </w:r>
      <w:r w:rsidR="00143F7D" w:rsidRPr="00E8503E">
        <w:t xml:space="preserve"> punktā minētajos gadījumos </w:t>
      </w:r>
      <w:r w:rsidR="00F90AB3" w:rsidRPr="00E8503E">
        <w:t xml:space="preserve">šis periods nav īsāks par laika posmu kopš šo noteikumu </w:t>
      </w:r>
      <w:r w:rsidR="00143F7D" w:rsidRPr="00E8503E">
        <w:t xml:space="preserve">32. punktā minētā </w:t>
      </w:r>
      <w:r w:rsidR="002F517A" w:rsidRPr="00E8503E">
        <w:t xml:space="preserve">gada </w:t>
      </w:r>
      <w:r w:rsidR="00861CEA" w:rsidRPr="00E8503E">
        <w:t>pārskata perioda pirmās dienas</w:t>
      </w:r>
      <w:r w:rsidR="00AB5047" w:rsidRPr="00E8503E">
        <w:t xml:space="preserve">. </w:t>
      </w:r>
      <w:r w:rsidR="00AC08C6" w:rsidRPr="00E8503E">
        <w:t xml:space="preserve">Šo noteikumu 54. punktā minētajā gadījumā </w:t>
      </w:r>
      <w:r w:rsidR="00F90AB3" w:rsidRPr="00E8503E">
        <w:t xml:space="preserve">šis periods nav īsāks par laika posmu kopš </w:t>
      </w:r>
      <w:r w:rsidR="00AC08C6" w:rsidRPr="00E8503E">
        <w:t>pēdējā brīdinājuma paziņošanas komersantam</w:t>
      </w:r>
      <w:r w:rsidR="00ED6617" w:rsidRPr="00E8503E">
        <w:t>.</w:t>
      </w:r>
      <w:r w:rsidR="00155201" w:rsidRPr="00E8503E">
        <w:t xml:space="preserve"> </w:t>
      </w:r>
      <w:r w:rsidR="00CF3815" w:rsidRPr="00E8503E">
        <w:t>Šo noteikumu 55. punktā minētajā gadījumā šis periods nav īsāks par laika posmu kopš brīdinājuma paziņošanas komersantam.</w:t>
      </w:r>
      <w:r w:rsidR="00314660" w:rsidRPr="00E8503E">
        <w:t>”</w:t>
      </w:r>
    </w:p>
    <w:p w14:paraId="73D3FFAF" w14:textId="77777777" w:rsidR="00E84118" w:rsidRPr="00E8503E" w:rsidRDefault="00E84118" w:rsidP="002002F3">
      <w:pPr>
        <w:pStyle w:val="tv213"/>
        <w:spacing w:before="0" w:beforeAutospacing="0" w:after="60" w:afterAutospacing="0"/>
        <w:ind w:firstLine="851"/>
        <w:jc w:val="both"/>
      </w:pPr>
    </w:p>
    <w:p w14:paraId="7A759FAF" w14:textId="0BC9D630" w:rsidR="00FB660F" w:rsidRPr="00E8503E" w:rsidRDefault="0071179C" w:rsidP="002002F3">
      <w:pPr>
        <w:suppressAutoHyphens w:val="0"/>
        <w:spacing w:after="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lang w:eastAsia="lv-LV"/>
        </w:rPr>
        <w:t>1.</w:t>
      </w:r>
      <w:r w:rsidR="00281CD0" w:rsidRPr="00E8503E">
        <w:rPr>
          <w:rFonts w:ascii="Times New Roman" w:hAnsi="Times New Roman"/>
          <w:sz w:val="24"/>
          <w:szCs w:val="24"/>
        </w:rPr>
        <w:t>4</w:t>
      </w:r>
      <w:r w:rsidRPr="00E8503E">
        <w:rPr>
          <w:rFonts w:ascii="Times New Roman" w:hAnsi="Times New Roman"/>
          <w:sz w:val="24"/>
          <w:szCs w:val="24"/>
        </w:rPr>
        <w:t>8</w:t>
      </w:r>
      <w:r w:rsidR="00FB660F" w:rsidRPr="00E8503E">
        <w:rPr>
          <w:rFonts w:ascii="Times New Roman" w:hAnsi="Times New Roman"/>
          <w:sz w:val="24"/>
          <w:szCs w:val="24"/>
        </w:rPr>
        <w:t xml:space="preserve">. </w:t>
      </w:r>
      <w:r w:rsidR="00FB660F" w:rsidRPr="00E8503E">
        <w:rPr>
          <w:rFonts w:ascii="Times New Roman" w:eastAsia="Times New Roman" w:hAnsi="Times New Roman"/>
          <w:sz w:val="24"/>
          <w:szCs w:val="24"/>
        </w:rPr>
        <w:t>Papildināt noteikumus ar 86.</w:t>
      </w:r>
      <w:r w:rsidR="00FB660F" w:rsidRPr="00E8503E">
        <w:rPr>
          <w:rFonts w:ascii="Times New Roman" w:eastAsia="Times New Roman" w:hAnsi="Times New Roman"/>
          <w:sz w:val="24"/>
          <w:szCs w:val="24"/>
          <w:vertAlign w:val="superscript"/>
        </w:rPr>
        <w:t>1</w:t>
      </w:r>
      <w:r w:rsidR="00FB660F" w:rsidRPr="00E8503E">
        <w:rPr>
          <w:rFonts w:ascii="Times New Roman" w:eastAsia="Times New Roman" w:hAnsi="Times New Roman"/>
          <w:sz w:val="24"/>
          <w:szCs w:val="24"/>
        </w:rPr>
        <w:t xml:space="preserve"> </w:t>
      </w:r>
      <w:r w:rsidR="00CD602C" w:rsidRPr="00E8503E">
        <w:rPr>
          <w:rFonts w:ascii="Times New Roman" w:eastAsia="Times New Roman" w:hAnsi="Times New Roman"/>
          <w:sz w:val="24"/>
          <w:szCs w:val="24"/>
        </w:rPr>
        <w:t>un 86.</w:t>
      </w:r>
      <w:r w:rsidR="00CD602C" w:rsidRPr="00E8503E">
        <w:rPr>
          <w:rFonts w:ascii="Times New Roman" w:eastAsia="Times New Roman" w:hAnsi="Times New Roman"/>
          <w:sz w:val="24"/>
          <w:szCs w:val="24"/>
          <w:vertAlign w:val="superscript"/>
        </w:rPr>
        <w:t>2</w:t>
      </w:r>
      <w:r w:rsidR="00CD602C" w:rsidRPr="00E8503E">
        <w:rPr>
          <w:rFonts w:ascii="Times New Roman" w:eastAsia="Times New Roman" w:hAnsi="Times New Roman"/>
          <w:sz w:val="24"/>
          <w:szCs w:val="24"/>
        </w:rPr>
        <w:t xml:space="preserve"> </w:t>
      </w:r>
      <w:r w:rsidR="00FB660F" w:rsidRPr="00E8503E">
        <w:rPr>
          <w:rFonts w:ascii="Times New Roman" w:eastAsia="Times New Roman" w:hAnsi="Times New Roman"/>
          <w:sz w:val="24"/>
          <w:szCs w:val="24"/>
        </w:rPr>
        <w:t>punktu šādā redakcijā:</w:t>
      </w:r>
    </w:p>
    <w:p w14:paraId="3912BACB" w14:textId="3BB2C584" w:rsidR="00B777B1" w:rsidRPr="00E8503E" w:rsidRDefault="00B777B1" w:rsidP="002002F3">
      <w:pPr>
        <w:pStyle w:val="tv213"/>
        <w:spacing w:before="0" w:beforeAutospacing="0" w:after="60" w:afterAutospacing="0"/>
        <w:ind w:firstLine="851"/>
        <w:jc w:val="both"/>
        <w:rPr>
          <w:shd w:val="clear" w:color="auto" w:fill="FFFFFF"/>
        </w:rPr>
      </w:pPr>
      <w:r w:rsidRPr="00E8503E">
        <w:t>“</w:t>
      </w:r>
      <w:r w:rsidR="00FB660F" w:rsidRPr="00E8503E">
        <w:t>86.</w:t>
      </w:r>
      <w:r w:rsidR="00FB660F" w:rsidRPr="00E8503E" w:rsidDel="00B67F7D">
        <w:rPr>
          <w:vertAlign w:val="superscript"/>
        </w:rPr>
        <w:t>1</w:t>
      </w:r>
      <w:r w:rsidR="00FB660F" w:rsidRPr="00E8503E">
        <w:t xml:space="preserve"> </w:t>
      </w:r>
      <w:r w:rsidR="009553BE" w:rsidRPr="00E8503E">
        <w:t>Ja biroja rīcībā nonākuši pierādījumi par pārkāpumiem, par kuriem atbilstoši attiecīgā laika periodā spēkā esošiem normatīvajiem aktiem ir bijis jāatceļ obligātā iepirkuma tiesības</w:t>
      </w:r>
      <w:r w:rsidR="005F0566" w:rsidRPr="00E8503E">
        <w:t xml:space="preserve"> vai garantētās maksas tiesības</w:t>
      </w:r>
      <w:r w:rsidR="009553BE" w:rsidRPr="00E8503E">
        <w:t xml:space="preserve">, bet tas nav ticis izdarīts, birojs mēneša laikā no fakta konstatēšanas pieņem lēmumu par obligātā iepirkuma tiesību atcelšanu kopš minētā pārkāpuma izdarīšanas brīža, vienlaikus pieņemot lēmumu </w:t>
      </w:r>
      <w:r w:rsidR="009553BE" w:rsidRPr="00E8503E">
        <w:rPr>
          <w:shd w:val="clear" w:color="auto" w:fill="FFFFFF"/>
        </w:rPr>
        <w:t>par pienākumu mēneša laikā atmaksāt publiskajam tirgotājam nepamatoti saņemto valsts atbalstu,</w:t>
      </w:r>
      <w:r w:rsidR="009553BE" w:rsidRPr="00E8503E">
        <w:t xml:space="preserve"> ko publiskais tirgotājs izmaksājis par visu periodu, kopš komersants valsts atbalstu saņēmis nepamatoti</w:t>
      </w:r>
      <w:r w:rsidR="009553BE" w:rsidRPr="00E8503E">
        <w:rPr>
          <w:shd w:val="clear" w:color="auto" w:fill="FFFFFF"/>
        </w:rPr>
        <w:t>.</w:t>
      </w:r>
    </w:p>
    <w:p w14:paraId="6FDBBBC5" w14:textId="0B5506A2" w:rsidR="00EA364D" w:rsidRPr="00E8503E" w:rsidRDefault="00B777B1" w:rsidP="002002F3">
      <w:pPr>
        <w:pStyle w:val="tv213"/>
        <w:spacing w:before="0" w:beforeAutospacing="0" w:after="60" w:afterAutospacing="0"/>
        <w:ind w:firstLine="851"/>
        <w:jc w:val="both"/>
        <w:rPr>
          <w:shd w:val="clear" w:color="auto" w:fill="FFFFFF"/>
        </w:rPr>
      </w:pPr>
      <w:r w:rsidRPr="00E8503E">
        <w:t>86.</w:t>
      </w:r>
      <w:r w:rsidR="00A21939" w:rsidRPr="00E8503E">
        <w:rPr>
          <w:vertAlign w:val="superscript"/>
        </w:rPr>
        <w:t>2</w:t>
      </w:r>
      <w:r w:rsidRPr="00E8503E">
        <w:t xml:space="preserve"> Komersants, iesniedzot motivētu iesniegumu, var lūgt birojam </w:t>
      </w:r>
      <w:r w:rsidR="002C1530" w:rsidRPr="00E8503E">
        <w:t xml:space="preserve">pagarināt </w:t>
      </w:r>
      <w:r w:rsidRPr="00E8503E">
        <w:t>šo noteikumu 53., 53.</w:t>
      </w:r>
      <w:r w:rsidRPr="00E8503E">
        <w:rPr>
          <w:vertAlign w:val="superscript"/>
        </w:rPr>
        <w:t>1</w:t>
      </w:r>
      <w:r w:rsidRPr="00E8503E">
        <w:t>, 86. un 86.</w:t>
      </w:r>
      <w:r w:rsidR="00A21939" w:rsidRPr="00E8503E">
        <w:rPr>
          <w:vertAlign w:val="superscript"/>
        </w:rPr>
        <w:t>1</w:t>
      </w:r>
      <w:r w:rsidRPr="00E8503E">
        <w:t xml:space="preserve"> punktā minēto nepamatoti saņemtā valsts atbalsta atmak</w:t>
      </w:r>
      <w:r w:rsidR="00B23B53" w:rsidRPr="00E8503E">
        <w:t>s</w:t>
      </w:r>
      <w:r w:rsidR="00140303" w:rsidRPr="00E8503E">
        <w:t xml:space="preserve">as </w:t>
      </w:r>
      <w:r w:rsidR="000B1108" w:rsidRPr="00E8503E">
        <w:t>termiņu</w:t>
      </w:r>
      <w:r w:rsidR="0095545C" w:rsidRPr="00E8503E">
        <w:t>,</w:t>
      </w:r>
      <w:r w:rsidR="000B1108" w:rsidRPr="00E8503E">
        <w:t xml:space="preserve"> </w:t>
      </w:r>
      <w:r w:rsidR="0095545C" w:rsidRPr="00E8503E">
        <w:t>maksājumu sadalot daļās</w:t>
      </w:r>
      <w:r w:rsidRPr="00E8503E">
        <w:t xml:space="preserve">. Birojs, pamatojoties uz komersanta iesniegumu, var lemt par atmaksājamā nepamatoti saņemtā valsts atbalsta sadalīšanu </w:t>
      </w:r>
      <w:r w:rsidR="00F42067" w:rsidRPr="00E8503E">
        <w:t>daļās</w:t>
      </w:r>
      <w:r w:rsidRPr="00E8503E">
        <w:t>, nosakot komersantam pienākumu to pilnībā atmaksāt publiskajam tirgotājam ne vēlāk kā trīs mēnešu laikā no šo noteikumu 53., 53.</w:t>
      </w:r>
      <w:r w:rsidRPr="00E8503E">
        <w:rPr>
          <w:vertAlign w:val="superscript"/>
        </w:rPr>
        <w:t>1</w:t>
      </w:r>
      <w:r w:rsidR="00A21939" w:rsidRPr="00E8503E">
        <w:t xml:space="preserve">, </w:t>
      </w:r>
      <w:r w:rsidRPr="00E8503E">
        <w:t>86. un 86.</w:t>
      </w:r>
      <w:r w:rsidR="002164BA" w:rsidRPr="00E8503E">
        <w:rPr>
          <w:vertAlign w:val="superscript"/>
        </w:rPr>
        <w:t>1</w:t>
      </w:r>
      <w:r w:rsidR="00A21939" w:rsidRPr="00E8503E">
        <w:t xml:space="preserve"> </w:t>
      </w:r>
      <w:r w:rsidRPr="00E8503E">
        <w:t>punktā minētā lēmuma spēkā stāšanās brīža</w:t>
      </w:r>
      <w:r w:rsidR="009553BE" w:rsidRPr="00E8503E">
        <w:t>.</w:t>
      </w:r>
      <w:r w:rsidR="009553BE" w:rsidRPr="00E8503E">
        <w:rPr>
          <w:shd w:val="clear" w:color="auto" w:fill="FFFFFF"/>
        </w:rPr>
        <w:t>”</w:t>
      </w:r>
    </w:p>
    <w:p w14:paraId="4146BD2D" w14:textId="77777777" w:rsidR="00876114" w:rsidRPr="00E8503E" w:rsidRDefault="00876114" w:rsidP="002002F3">
      <w:pPr>
        <w:pStyle w:val="tv213"/>
        <w:spacing w:before="0" w:beforeAutospacing="0" w:after="60" w:afterAutospacing="0"/>
        <w:ind w:firstLine="851"/>
        <w:jc w:val="both"/>
        <w:rPr>
          <w:shd w:val="clear" w:color="auto" w:fill="FFFFFF"/>
        </w:rPr>
      </w:pPr>
    </w:p>
    <w:p w14:paraId="561228E7" w14:textId="559E86D3" w:rsidR="007E451F" w:rsidRPr="00E8503E" w:rsidRDefault="0071179C" w:rsidP="002002F3">
      <w:pPr>
        <w:pStyle w:val="tv213"/>
        <w:spacing w:before="0" w:beforeAutospacing="0" w:after="60" w:afterAutospacing="0"/>
        <w:ind w:firstLine="851"/>
        <w:jc w:val="both"/>
        <w:rPr>
          <w:shd w:val="clear" w:color="auto" w:fill="FFFFFF"/>
        </w:rPr>
      </w:pPr>
      <w:r w:rsidRPr="00E8503E">
        <w:t>1.</w:t>
      </w:r>
      <w:r w:rsidRPr="00E8503E">
        <w:rPr>
          <w:shd w:val="clear" w:color="auto" w:fill="FFFFFF"/>
        </w:rPr>
        <w:t>49</w:t>
      </w:r>
      <w:r w:rsidR="007E451F" w:rsidRPr="00E8503E">
        <w:rPr>
          <w:shd w:val="clear" w:color="auto" w:fill="FFFFFF"/>
        </w:rPr>
        <w:t xml:space="preserve">. </w:t>
      </w:r>
      <w:r w:rsidR="00594B12" w:rsidRPr="00E8503E">
        <w:rPr>
          <w:shd w:val="clear" w:color="auto" w:fill="FFFFFF"/>
        </w:rPr>
        <w:t>Izteikt noteikumu 87. </w:t>
      </w:r>
      <w:r w:rsidR="003F73DE" w:rsidRPr="00E8503E">
        <w:rPr>
          <w:shd w:val="clear" w:color="auto" w:fill="FFFFFF"/>
        </w:rPr>
        <w:t>punktu šādā redakcijā:</w:t>
      </w:r>
    </w:p>
    <w:p w14:paraId="6D77D5B4" w14:textId="168321E6" w:rsidR="003F73DE" w:rsidRPr="00E8503E" w:rsidRDefault="003F73DE" w:rsidP="002002F3">
      <w:pPr>
        <w:pStyle w:val="tv213"/>
        <w:spacing w:before="0" w:beforeAutospacing="0" w:after="60" w:afterAutospacing="0"/>
        <w:ind w:firstLine="851"/>
        <w:jc w:val="both"/>
      </w:pPr>
      <w:r w:rsidRPr="00E8503E">
        <w:rPr>
          <w:shd w:val="clear" w:color="auto" w:fill="FFFFFF"/>
        </w:rPr>
        <w:t>“</w:t>
      </w:r>
      <w:r w:rsidR="00637669" w:rsidRPr="00E8503E">
        <w:rPr>
          <w:shd w:val="clear" w:color="auto" w:fill="FFFFFF"/>
        </w:rPr>
        <w:t>87. Ja tiek konstatēts, ka komersants pārkāpis</w:t>
      </w:r>
      <w:r w:rsidR="0028489B" w:rsidRPr="00E8503E">
        <w:rPr>
          <w:shd w:val="clear" w:color="auto" w:fill="FFFFFF"/>
        </w:rPr>
        <w:t xml:space="preserve"> </w:t>
      </w:r>
      <w:r w:rsidR="00637669" w:rsidRPr="00E8503E">
        <w:rPr>
          <w:shd w:val="clear" w:color="auto" w:fill="FFFFFF"/>
        </w:rPr>
        <w:t>Elektroenerģijas tirgus likumā </w:t>
      </w:r>
      <w:r w:rsidR="007125AA" w:rsidRPr="00E8503E">
        <w:rPr>
          <w:shd w:val="clear" w:color="auto" w:fill="FFFFFF"/>
        </w:rPr>
        <w:t>vai</w:t>
      </w:r>
      <w:r w:rsidR="00637669" w:rsidRPr="00E8503E">
        <w:rPr>
          <w:shd w:val="clear" w:color="auto" w:fill="FFFFFF"/>
        </w:rPr>
        <w:t xml:space="preserve"> šajos noteikumos minētos valsts atbalsta nosacījumus un saņemtais </w:t>
      </w:r>
      <w:r w:rsidR="007611D4" w:rsidRPr="00E8503E">
        <w:rPr>
          <w:shd w:val="clear" w:color="auto" w:fill="FFFFFF"/>
        </w:rPr>
        <w:t xml:space="preserve">valsts </w:t>
      </w:r>
      <w:r w:rsidR="00637669" w:rsidRPr="00E8503E">
        <w:rPr>
          <w:shd w:val="clear" w:color="auto" w:fill="FFFFFF"/>
        </w:rPr>
        <w:t xml:space="preserve">atbalsts uzskatāms par nelikumīgu valsts atbalstu, </w:t>
      </w:r>
      <w:r w:rsidR="0072423C" w:rsidRPr="00E8503E">
        <w:rPr>
          <w:shd w:val="clear" w:color="auto" w:fill="FFFFFF"/>
        </w:rPr>
        <w:t xml:space="preserve">birojs </w:t>
      </w:r>
      <w:r w:rsidR="00637669" w:rsidRPr="00E8503E">
        <w:rPr>
          <w:shd w:val="clear" w:color="auto" w:fill="FFFFFF"/>
        </w:rPr>
        <w:t xml:space="preserve">mēneša laikā pēc fakta konstatēšanas pieņem lēmumu, ar kuru atceļ komersantam piešķirtās obligātā iepirkuma tiesības un nosaka komersantam pienākumu atmaksāt publiskajam tirgotājam šo noteikumu ietvaros saņemto nelikumīgo valsts atbalstu kopā ar procentiem saskaņā ar Komercdarbības atbalsta kontroles likuma IV </w:t>
      </w:r>
      <w:r w:rsidR="00790FE6" w:rsidRPr="00E8503E">
        <w:rPr>
          <w:shd w:val="clear" w:color="auto" w:fill="FFFFFF"/>
        </w:rPr>
        <w:t>vai</w:t>
      </w:r>
      <w:r w:rsidR="00637669" w:rsidRPr="00E8503E">
        <w:rPr>
          <w:shd w:val="clear" w:color="auto" w:fill="FFFFFF"/>
        </w:rPr>
        <w:t xml:space="preserve"> V nodaļu.</w:t>
      </w:r>
      <w:r w:rsidRPr="00E8503E">
        <w:rPr>
          <w:shd w:val="clear" w:color="auto" w:fill="FFFFFF"/>
        </w:rPr>
        <w:t>”</w:t>
      </w:r>
    </w:p>
    <w:p w14:paraId="57039A4B" w14:textId="77777777" w:rsidR="00EF2AEF" w:rsidRPr="00E8503E" w:rsidRDefault="00EF2AEF" w:rsidP="002002F3">
      <w:pPr>
        <w:suppressAutoHyphens w:val="0"/>
        <w:spacing w:after="60" w:line="240" w:lineRule="auto"/>
        <w:ind w:firstLine="851"/>
        <w:jc w:val="both"/>
        <w:rPr>
          <w:rFonts w:ascii="Times New Roman" w:eastAsia="Times New Roman" w:hAnsi="Times New Roman"/>
          <w:sz w:val="24"/>
          <w:szCs w:val="24"/>
          <w:lang w:eastAsia="lv-LV"/>
        </w:rPr>
      </w:pPr>
    </w:p>
    <w:p w14:paraId="01FA24F8" w14:textId="3DA7201F" w:rsidR="00E21324" w:rsidRPr="00E8503E" w:rsidRDefault="0071179C"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lang w:eastAsia="lv-LV"/>
        </w:rPr>
        <w:t>1.</w:t>
      </w:r>
      <w:r w:rsidR="004A6A25" w:rsidRPr="00E8503E">
        <w:rPr>
          <w:rFonts w:ascii="Times New Roman" w:eastAsia="Times New Roman" w:hAnsi="Times New Roman"/>
          <w:sz w:val="24"/>
          <w:szCs w:val="24"/>
          <w:lang w:eastAsia="lv-LV"/>
        </w:rPr>
        <w:t>5</w:t>
      </w:r>
      <w:r w:rsidRPr="00E8503E">
        <w:rPr>
          <w:rFonts w:ascii="Times New Roman" w:eastAsia="Times New Roman" w:hAnsi="Times New Roman"/>
          <w:sz w:val="24"/>
          <w:szCs w:val="24"/>
          <w:lang w:eastAsia="lv-LV"/>
        </w:rPr>
        <w:t>0</w:t>
      </w:r>
      <w:r w:rsidR="003B2DDA" w:rsidRPr="00E8503E">
        <w:rPr>
          <w:rFonts w:ascii="Times New Roman" w:eastAsia="Times New Roman" w:hAnsi="Times New Roman"/>
          <w:sz w:val="24"/>
          <w:szCs w:val="24"/>
          <w:lang w:eastAsia="lv-LV"/>
        </w:rPr>
        <w:t>. </w:t>
      </w:r>
      <w:r w:rsidR="001A0B9F" w:rsidRPr="00E8503E">
        <w:rPr>
          <w:rFonts w:ascii="Times New Roman" w:eastAsia="Times New Roman" w:hAnsi="Times New Roman"/>
          <w:sz w:val="24"/>
          <w:szCs w:val="24"/>
          <w:lang w:eastAsia="lv-LV"/>
        </w:rPr>
        <w:t>Papildinā</w:t>
      </w:r>
      <w:r w:rsidR="00BE0CE7" w:rsidRPr="00E8503E">
        <w:rPr>
          <w:rFonts w:ascii="Times New Roman" w:eastAsia="Times New Roman" w:hAnsi="Times New Roman"/>
          <w:sz w:val="24"/>
          <w:szCs w:val="24"/>
          <w:lang w:eastAsia="lv-LV"/>
        </w:rPr>
        <w:t>t noteikumu</w:t>
      </w:r>
      <w:r w:rsidR="00AC058F" w:rsidRPr="00E8503E">
        <w:rPr>
          <w:rFonts w:ascii="Times New Roman" w:eastAsia="Times New Roman" w:hAnsi="Times New Roman"/>
          <w:sz w:val="24"/>
          <w:szCs w:val="24"/>
          <w:lang w:eastAsia="lv-LV"/>
        </w:rPr>
        <w:t xml:space="preserve">s ar </w:t>
      </w:r>
      <w:r w:rsidR="00BE0CE7" w:rsidRPr="00E8503E">
        <w:rPr>
          <w:rFonts w:ascii="Times New Roman" w:eastAsia="Times New Roman" w:hAnsi="Times New Roman"/>
          <w:sz w:val="24"/>
          <w:szCs w:val="24"/>
          <w:lang w:eastAsia="lv-LV"/>
        </w:rPr>
        <w:t>87.</w:t>
      </w:r>
      <w:r w:rsidR="00BE0CE7" w:rsidRPr="00E8503E">
        <w:rPr>
          <w:rFonts w:ascii="Times New Roman" w:eastAsia="Times New Roman" w:hAnsi="Times New Roman"/>
          <w:sz w:val="24"/>
          <w:szCs w:val="24"/>
          <w:vertAlign w:val="superscript"/>
          <w:lang w:eastAsia="lv-LV"/>
        </w:rPr>
        <w:t>1</w:t>
      </w:r>
      <w:r w:rsidR="00AC058F" w:rsidRPr="00E8503E">
        <w:rPr>
          <w:rFonts w:ascii="Times New Roman" w:eastAsia="Times New Roman" w:hAnsi="Times New Roman"/>
          <w:sz w:val="24"/>
          <w:szCs w:val="24"/>
          <w:lang w:eastAsia="lv-LV"/>
        </w:rPr>
        <w:t xml:space="preserve"> punktu šādā redakcijā:</w:t>
      </w:r>
    </w:p>
    <w:p w14:paraId="2298D1F2" w14:textId="2C24B7DF" w:rsidR="00A03799" w:rsidRPr="00E8503E" w:rsidRDefault="00A07450" w:rsidP="002002F3">
      <w:pPr>
        <w:suppressAutoHyphens w:val="0"/>
        <w:spacing w:after="60" w:line="240" w:lineRule="auto"/>
        <w:ind w:firstLine="851"/>
        <w:jc w:val="both"/>
        <w:rPr>
          <w:rFonts w:ascii="Times New Roman" w:eastAsia="Times New Roman" w:hAnsi="Times New Roman"/>
          <w:sz w:val="24"/>
          <w:szCs w:val="24"/>
        </w:rPr>
      </w:pPr>
      <w:r w:rsidRPr="00E8503E">
        <w:rPr>
          <w:rFonts w:ascii="Times New Roman" w:hAnsi="Times New Roman"/>
          <w:sz w:val="24"/>
          <w:szCs w:val="24"/>
        </w:rPr>
        <w:t>“</w:t>
      </w:r>
      <w:r w:rsidR="00AC058F" w:rsidRPr="00E8503E">
        <w:rPr>
          <w:rFonts w:ascii="Times New Roman" w:hAnsi="Times New Roman"/>
          <w:sz w:val="24"/>
          <w:szCs w:val="24"/>
        </w:rPr>
        <w:t>87.</w:t>
      </w:r>
      <w:r w:rsidR="00AC058F" w:rsidRPr="00E8503E">
        <w:rPr>
          <w:rFonts w:ascii="Times New Roman" w:hAnsi="Times New Roman"/>
          <w:sz w:val="24"/>
          <w:szCs w:val="24"/>
          <w:vertAlign w:val="superscript"/>
        </w:rPr>
        <w:t>1</w:t>
      </w:r>
      <w:r w:rsidR="00AC058F" w:rsidRPr="00E8503E">
        <w:rPr>
          <w:rFonts w:ascii="Times New Roman" w:hAnsi="Times New Roman"/>
          <w:sz w:val="24"/>
          <w:szCs w:val="24"/>
        </w:rPr>
        <w:t xml:space="preserve">  </w:t>
      </w:r>
      <w:r w:rsidR="00546A68" w:rsidRPr="00E8503E">
        <w:rPr>
          <w:rFonts w:ascii="Times New Roman" w:eastAsia="Times New Roman" w:hAnsi="Times New Roman"/>
          <w:sz w:val="24"/>
          <w:szCs w:val="24"/>
        </w:rPr>
        <w:t xml:space="preserve">Saņemtais </w:t>
      </w:r>
      <w:r w:rsidR="00BF7C01" w:rsidRPr="00E8503E">
        <w:rPr>
          <w:rFonts w:ascii="Times New Roman" w:eastAsia="Times New Roman" w:hAnsi="Times New Roman"/>
          <w:sz w:val="24"/>
          <w:szCs w:val="24"/>
        </w:rPr>
        <w:t xml:space="preserve">valsts </w:t>
      </w:r>
      <w:r w:rsidR="00546A68" w:rsidRPr="00E8503E">
        <w:rPr>
          <w:rFonts w:ascii="Times New Roman" w:eastAsia="Times New Roman" w:hAnsi="Times New Roman"/>
          <w:sz w:val="24"/>
          <w:szCs w:val="24"/>
        </w:rPr>
        <w:t>atbalsts uzskatāms par nelikumīgu valsts atbalstu arī</w:t>
      </w:r>
      <w:r w:rsidR="0078329D" w:rsidRPr="00E8503E">
        <w:rPr>
          <w:rFonts w:ascii="Times New Roman" w:eastAsia="Times New Roman" w:hAnsi="Times New Roman"/>
          <w:sz w:val="24"/>
          <w:szCs w:val="24"/>
        </w:rPr>
        <w:t>, ja</w:t>
      </w:r>
      <w:r w:rsidR="00A03799" w:rsidRPr="00E8503E">
        <w:rPr>
          <w:rFonts w:ascii="Times New Roman" w:eastAsia="Times New Roman" w:hAnsi="Times New Roman"/>
          <w:sz w:val="24"/>
          <w:szCs w:val="24"/>
        </w:rPr>
        <w:t>:</w:t>
      </w:r>
      <w:r w:rsidR="00EA70B9" w:rsidRPr="00E8503E">
        <w:rPr>
          <w:rFonts w:ascii="Times New Roman" w:eastAsia="Times New Roman" w:hAnsi="Times New Roman"/>
          <w:sz w:val="24"/>
          <w:szCs w:val="24"/>
        </w:rPr>
        <w:t xml:space="preserve"> </w:t>
      </w:r>
    </w:p>
    <w:p w14:paraId="0DFCFDED" w14:textId="74159215" w:rsidR="00A03799" w:rsidRPr="00E8503E" w:rsidRDefault="00A03799" w:rsidP="002002F3">
      <w:pPr>
        <w:suppressAutoHyphens w:val="0"/>
        <w:spacing w:after="60" w:line="240" w:lineRule="auto"/>
        <w:ind w:firstLine="851"/>
        <w:jc w:val="both"/>
        <w:rPr>
          <w:rFonts w:ascii="Times New Roman" w:eastAsia="Times New Roman" w:hAnsi="Times New Roman"/>
          <w:sz w:val="24"/>
          <w:szCs w:val="24"/>
        </w:rPr>
      </w:pPr>
      <w:r w:rsidRPr="00E8503E">
        <w:rPr>
          <w:rFonts w:ascii="Times New Roman" w:eastAsia="Times New Roman" w:hAnsi="Times New Roman"/>
          <w:sz w:val="24"/>
          <w:szCs w:val="24"/>
        </w:rPr>
        <w:t>87.</w:t>
      </w:r>
      <w:r w:rsidRPr="00E8503E">
        <w:rPr>
          <w:rFonts w:ascii="Times New Roman" w:eastAsia="Times New Roman" w:hAnsi="Times New Roman"/>
          <w:sz w:val="24"/>
          <w:szCs w:val="24"/>
          <w:vertAlign w:val="superscript"/>
        </w:rPr>
        <w:t>1</w:t>
      </w:r>
      <w:r w:rsidRPr="00E8503E">
        <w:rPr>
          <w:rFonts w:ascii="Times New Roman" w:eastAsia="Times New Roman" w:hAnsi="Times New Roman"/>
          <w:sz w:val="24"/>
          <w:szCs w:val="24"/>
        </w:rPr>
        <w:t xml:space="preserve">  1. nav ievērots šo noteikumu</w:t>
      </w:r>
      <w:r w:rsidR="0098520D"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80. punktā</w:t>
      </w:r>
      <w:r w:rsidR="0098520D"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noteiktais nosacījums;</w:t>
      </w:r>
    </w:p>
    <w:p w14:paraId="27625602" w14:textId="5AA8D411" w:rsidR="004B10A4" w:rsidRPr="00E8503E" w:rsidRDefault="00A03799"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rPr>
        <w:t>87.</w:t>
      </w:r>
      <w:r w:rsidRPr="00E8503E">
        <w:rPr>
          <w:rFonts w:ascii="Times New Roman" w:eastAsia="Times New Roman" w:hAnsi="Times New Roman"/>
          <w:sz w:val="24"/>
          <w:szCs w:val="24"/>
          <w:vertAlign w:val="superscript"/>
        </w:rPr>
        <w:t>1</w:t>
      </w:r>
      <w:r w:rsidRPr="00E8503E">
        <w:rPr>
          <w:rFonts w:ascii="Times New Roman" w:eastAsia="Times New Roman" w:hAnsi="Times New Roman"/>
          <w:sz w:val="24"/>
          <w:szCs w:val="24"/>
        </w:rPr>
        <w:t xml:space="preserve"> 2. </w:t>
      </w:r>
      <w:r w:rsidR="0078329D" w:rsidRPr="00E8503E">
        <w:rPr>
          <w:rFonts w:ascii="Times New Roman" w:eastAsia="Times New Roman" w:hAnsi="Times New Roman"/>
          <w:sz w:val="24"/>
          <w:szCs w:val="24"/>
        </w:rPr>
        <w:t>nav nodrošināt</w:t>
      </w:r>
      <w:r w:rsidR="00465F13" w:rsidRPr="00E8503E">
        <w:rPr>
          <w:rFonts w:ascii="Times New Roman" w:eastAsia="Times New Roman" w:hAnsi="Times New Roman"/>
          <w:sz w:val="24"/>
          <w:szCs w:val="24"/>
        </w:rPr>
        <w:t>a</w:t>
      </w:r>
      <w:r w:rsidR="0078329D" w:rsidRPr="00E8503E">
        <w:rPr>
          <w:rFonts w:ascii="Times New Roman" w:eastAsia="Times New Roman" w:hAnsi="Times New Roman"/>
          <w:sz w:val="24"/>
          <w:szCs w:val="24"/>
        </w:rPr>
        <w:t xml:space="preserve">s </w:t>
      </w:r>
      <w:r w:rsidRPr="00E8503E">
        <w:rPr>
          <w:rFonts w:ascii="Times New Roman" w:eastAsia="Times New Roman" w:hAnsi="Times New Roman"/>
          <w:sz w:val="24"/>
          <w:szCs w:val="24"/>
        </w:rPr>
        <w:t xml:space="preserve">šo noteikumu </w:t>
      </w:r>
      <w:r w:rsidR="0078329D" w:rsidRPr="00E8503E">
        <w:rPr>
          <w:rFonts w:ascii="Times New Roman" w:eastAsia="Times New Roman" w:hAnsi="Times New Roman"/>
          <w:sz w:val="24"/>
          <w:szCs w:val="24"/>
        </w:rPr>
        <w:t>8.</w:t>
      </w:r>
      <w:r w:rsidR="00194FB1" w:rsidRPr="00E8503E">
        <w:rPr>
          <w:rFonts w:ascii="Times New Roman" w:eastAsia="Times New Roman" w:hAnsi="Times New Roman"/>
          <w:sz w:val="24"/>
          <w:szCs w:val="24"/>
        </w:rPr>
        <w:t xml:space="preserve"> vai</w:t>
      </w:r>
      <w:r w:rsidR="00CE26C0" w:rsidRPr="00E8503E">
        <w:rPr>
          <w:rFonts w:ascii="Times New Roman" w:eastAsia="Times New Roman" w:hAnsi="Times New Roman"/>
          <w:sz w:val="24"/>
          <w:szCs w:val="24"/>
        </w:rPr>
        <w:t xml:space="preserve"> </w:t>
      </w:r>
      <w:r w:rsidR="00BD7221" w:rsidRPr="00E8503E">
        <w:rPr>
          <w:rFonts w:ascii="Times New Roman" w:eastAsia="Times New Roman" w:hAnsi="Times New Roman"/>
          <w:sz w:val="24"/>
          <w:szCs w:val="24"/>
        </w:rPr>
        <w:t>13.</w:t>
      </w:r>
      <w:r w:rsidR="00653195" w:rsidRPr="00E8503E">
        <w:rPr>
          <w:rFonts w:ascii="Times New Roman" w:eastAsia="Times New Roman" w:hAnsi="Times New Roman"/>
          <w:sz w:val="24"/>
          <w:szCs w:val="24"/>
        </w:rPr>
        <w:t xml:space="preserve"> </w:t>
      </w:r>
      <w:r w:rsidRPr="00E8503E">
        <w:rPr>
          <w:rFonts w:ascii="Times New Roman" w:eastAsia="Times New Roman" w:hAnsi="Times New Roman"/>
          <w:sz w:val="24"/>
          <w:szCs w:val="24"/>
        </w:rPr>
        <w:t>punktā minē</w:t>
      </w:r>
      <w:r w:rsidR="0078329D" w:rsidRPr="00E8503E">
        <w:rPr>
          <w:rFonts w:ascii="Times New Roman" w:eastAsia="Times New Roman" w:hAnsi="Times New Roman"/>
          <w:sz w:val="24"/>
          <w:szCs w:val="24"/>
        </w:rPr>
        <w:t>t</w:t>
      </w:r>
      <w:r w:rsidR="00465F13" w:rsidRPr="00E8503E">
        <w:rPr>
          <w:rFonts w:ascii="Times New Roman" w:eastAsia="Times New Roman" w:hAnsi="Times New Roman"/>
          <w:sz w:val="24"/>
          <w:szCs w:val="24"/>
        </w:rPr>
        <w:t>ās prasības</w:t>
      </w:r>
      <w:r w:rsidR="00F84353" w:rsidRPr="00E8503E">
        <w:rPr>
          <w:rFonts w:ascii="Times New Roman" w:eastAsia="Times New Roman" w:hAnsi="Times New Roman"/>
          <w:sz w:val="24"/>
          <w:szCs w:val="24"/>
        </w:rPr>
        <w:t xml:space="preserve"> vai obligātā iepirkuma vai garantētās maksas tiesības tikušas atceltas pamatojoties uz šo noteikumu 48.1. vai 48.4. apakšpunktu</w:t>
      </w:r>
      <w:r w:rsidRPr="00E8503E">
        <w:rPr>
          <w:rFonts w:ascii="Times New Roman" w:hAnsi="Times New Roman"/>
          <w:sz w:val="24"/>
          <w:szCs w:val="24"/>
        </w:rPr>
        <w:t>.</w:t>
      </w:r>
      <w:r w:rsidR="00E21318" w:rsidRPr="00E8503E">
        <w:rPr>
          <w:rFonts w:ascii="Times New Roman" w:hAnsi="Times New Roman"/>
          <w:sz w:val="24"/>
          <w:szCs w:val="24"/>
        </w:rPr>
        <w:t>”</w:t>
      </w:r>
    </w:p>
    <w:p w14:paraId="7E726BD2" w14:textId="77777777" w:rsidR="008A3F45" w:rsidRPr="00E8503E" w:rsidRDefault="008A3F45" w:rsidP="002002F3">
      <w:pPr>
        <w:suppressAutoHyphens w:val="0"/>
        <w:spacing w:after="60" w:line="240" w:lineRule="auto"/>
        <w:ind w:firstLine="851"/>
        <w:jc w:val="both"/>
        <w:rPr>
          <w:rFonts w:ascii="Times New Roman" w:hAnsi="Times New Roman"/>
          <w:sz w:val="24"/>
          <w:szCs w:val="24"/>
        </w:rPr>
      </w:pPr>
    </w:p>
    <w:p w14:paraId="0D467735" w14:textId="6D72ADD1" w:rsidR="00C90E74" w:rsidRPr="00E8503E" w:rsidRDefault="0071179C"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eastAsia="Times New Roman" w:hAnsi="Times New Roman"/>
          <w:sz w:val="24"/>
          <w:szCs w:val="24"/>
          <w:lang w:eastAsia="lv-LV"/>
        </w:rPr>
        <w:t>1.</w:t>
      </w:r>
      <w:r w:rsidR="008A3F45" w:rsidRPr="00E8503E">
        <w:rPr>
          <w:rFonts w:ascii="Times New Roman" w:hAnsi="Times New Roman"/>
          <w:sz w:val="24"/>
          <w:szCs w:val="24"/>
          <w:shd w:val="clear" w:color="auto" w:fill="FFFFFF"/>
        </w:rPr>
        <w:t>5</w:t>
      </w:r>
      <w:r w:rsidRPr="00E8503E">
        <w:rPr>
          <w:rFonts w:ascii="Times New Roman" w:hAnsi="Times New Roman"/>
          <w:sz w:val="24"/>
          <w:szCs w:val="24"/>
          <w:shd w:val="clear" w:color="auto" w:fill="FFFFFF"/>
        </w:rPr>
        <w:t>1</w:t>
      </w:r>
      <w:r w:rsidR="008A3F45" w:rsidRPr="00E8503E">
        <w:rPr>
          <w:rFonts w:ascii="Times New Roman" w:hAnsi="Times New Roman"/>
          <w:sz w:val="24"/>
          <w:szCs w:val="24"/>
          <w:shd w:val="clear" w:color="auto" w:fill="FFFFFF"/>
        </w:rPr>
        <w:t xml:space="preserve">. </w:t>
      </w:r>
    </w:p>
    <w:p w14:paraId="6F042139" w14:textId="77777777" w:rsidR="007E705F" w:rsidRPr="00E8503E" w:rsidRDefault="007E705F" w:rsidP="002002F3">
      <w:pPr>
        <w:suppressAutoHyphens w:val="0"/>
        <w:spacing w:after="60" w:line="240" w:lineRule="auto"/>
        <w:ind w:firstLine="851"/>
        <w:jc w:val="both"/>
        <w:rPr>
          <w:rFonts w:ascii="Times New Roman" w:hAnsi="Times New Roman"/>
          <w:sz w:val="24"/>
          <w:szCs w:val="24"/>
          <w:shd w:val="clear" w:color="auto" w:fill="FFFFFF"/>
        </w:rPr>
      </w:pPr>
      <w:r w:rsidRPr="00E8503E">
        <w:rPr>
          <w:rFonts w:ascii="Times New Roman" w:hAnsi="Times New Roman"/>
          <w:sz w:val="24"/>
          <w:szCs w:val="24"/>
          <w:shd w:val="clear" w:color="auto" w:fill="FFFFFF"/>
        </w:rPr>
        <w:t>Izteikt noteikumu 89. punktu šādā redakcijā:</w:t>
      </w:r>
    </w:p>
    <w:p w14:paraId="5D25CFE6" w14:textId="7340B90E" w:rsidR="007E705F" w:rsidRPr="00E8503E" w:rsidRDefault="007E705F" w:rsidP="002002F3">
      <w:pPr>
        <w:suppressAutoHyphens w:val="0"/>
        <w:spacing w:after="60" w:line="240" w:lineRule="auto"/>
        <w:ind w:firstLine="851"/>
        <w:jc w:val="both"/>
        <w:rPr>
          <w:rFonts w:ascii="Times New Roman" w:hAnsi="Times New Roman"/>
          <w:sz w:val="24"/>
          <w:szCs w:val="24"/>
        </w:rPr>
      </w:pPr>
      <w:r w:rsidRPr="00E8503E">
        <w:rPr>
          <w:rFonts w:ascii="Times New Roman" w:eastAsia="Times New Roman" w:hAnsi="Times New Roman"/>
          <w:sz w:val="24"/>
          <w:szCs w:val="24"/>
        </w:rPr>
        <w:t>“Ja</w:t>
      </w:r>
      <w:r w:rsidRPr="00E8503E">
        <w:rPr>
          <w:rFonts w:ascii="Times New Roman" w:hAnsi="Times New Roman"/>
          <w:sz w:val="24"/>
          <w:szCs w:val="24"/>
        </w:rPr>
        <w:t xml:space="preserve"> komersants nepilda šo noteikumu </w:t>
      </w:r>
      <w:hyperlink r:id="rId35" w:anchor="p86" w:history="1">
        <w:r w:rsidR="00762218" w:rsidRPr="00E8503E">
          <w:rPr>
            <w:rFonts w:ascii="Times New Roman" w:hAnsi="Times New Roman"/>
            <w:sz w:val="24"/>
            <w:szCs w:val="24"/>
            <w:shd w:val="clear" w:color="auto" w:fill="FFFFFF"/>
          </w:rPr>
          <w:t>53., 53.</w:t>
        </w:r>
        <w:r w:rsidR="00762218" w:rsidRPr="00E8503E">
          <w:rPr>
            <w:rFonts w:ascii="Times New Roman" w:hAnsi="Times New Roman"/>
            <w:sz w:val="24"/>
            <w:szCs w:val="24"/>
            <w:shd w:val="clear" w:color="auto" w:fill="FFFFFF"/>
            <w:vertAlign w:val="superscript"/>
          </w:rPr>
          <w:t>1</w:t>
        </w:r>
        <w:r w:rsidR="00762218" w:rsidRPr="00E8503E">
          <w:rPr>
            <w:rFonts w:ascii="Times New Roman" w:hAnsi="Times New Roman"/>
            <w:sz w:val="24"/>
            <w:szCs w:val="24"/>
            <w:shd w:val="clear" w:color="auto" w:fill="FFFFFF"/>
          </w:rPr>
          <w:t>, 86., 86.</w:t>
        </w:r>
        <w:r w:rsidR="00762218" w:rsidRPr="00E8503E">
          <w:rPr>
            <w:rFonts w:ascii="Times New Roman" w:hAnsi="Times New Roman"/>
            <w:sz w:val="24"/>
            <w:szCs w:val="24"/>
            <w:shd w:val="clear" w:color="auto" w:fill="FFFFFF"/>
            <w:vertAlign w:val="superscript"/>
          </w:rPr>
          <w:t>1</w:t>
        </w:r>
        <w:r w:rsidR="00762218" w:rsidRPr="00E8503E">
          <w:rPr>
            <w:rFonts w:ascii="Times New Roman" w:hAnsi="Times New Roman"/>
            <w:sz w:val="24"/>
            <w:szCs w:val="24"/>
            <w:shd w:val="clear" w:color="auto" w:fill="FFFFFF"/>
          </w:rPr>
          <w:t>, 86.</w:t>
        </w:r>
        <w:r w:rsidR="00762218" w:rsidRPr="00E8503E">
          <w:rPr>
            <w:rFonts w:ascii="Times New Roman" w:hAnsi="Times New Roman"/>
            <w:sz w:val="24"/>
            <w:szCs w:val="24"/>
            <w:shd w:val="clear" w:color="auto" w:fill="FFFFFF"/>
            <w:vertAlign w:val="superscript"/>
          </w:rPr>
          <w:t>2</w:t>
        </w:r>
        <w:r w:rsidRPr="00E8503E">
          <w:rPr>
            <w:rStyle w:val="Hyperlink"/>
            <w:rFonts w:ascii="Times New Roman" w:hAnsi="Times New Roman"/>
            <w:sz w:val="24"/>
            <w:szCs w:val="24"/>
          </w:rPr>
          <w:t xml:space="preserve">. </w:t>
        </w:r>
      </w:hyperlink>
      <w:r w:rsidRPr="00E8503E">
        <w:rPr>
          <w:rFonts w:ascii="Times New Roman" w:hAnsi="Times New Roman"/>
          <w:sz w:val="24"/>
          <w:szCs w:val="24"/>
        </w:rPr>
        <w:t xml:space="preserve">vai </w:t>
      </w:r>
      <w:hyperlink r:id="rId36" w:anchor="p87" w:history="1">
        <w:r w:rsidRPr="00E8503E">
          <w:rPr>
            <w:rStyle w:val="Hyperlink"/>
            <w:rFonts w:ascii="Times New Roman" w:hAnsi="Times New Roman"/>
            <w:sz w:val="24"/>
            <w:szCs w:val="24"/>
          </w:rPr>
          <w:t>87. punktā</w:t>
        </w:r>
      </w:hyperlink>
      <w:r w:rsidRPr="00E8503E">
        <w:rPr>
          <w:rFonts w:ascii="Times New Roman" w:hAnsi="Times New Roman"/>
          <w:sz w:val="24"/>
          <w:szCs w:val="24"/>
        </w:rPr>
        <w:t xml:space="preserve"> minēto lēmumu tajā noteiktajā termiņā, publiskais tirgotājs triju darbdienu laikā par to informē biroju, norādot neatmaksātās summas apmēru, tai skaitā šo noteikumu </w:t>
      </w:r>
      <w:hyperlink r:id="rId37" w:anchor="p87" w:history="1">
        <w:r w:rsidRPr="00E8503E">
          <w:rPr>
            <w:rStyle w:val="Hyperlink"/>
            <w:rFonts w:ascii="Times New Roman" w:hAnsi="Times New Roman"/>
            <w:sz w:val="24"/>
            <w:szCs w:val="24"/>
          </w:rPr>
          <w:t>87. punktā</w:t>
        </w:r>
      </w:hyperlink>
      <w:r w:rsidRPr="00E8503E">
        <w:rPr>
          <w:rFonts w:ascii="Times New Roman" w:hAnsi="Times New Roman"/>
          <w:sz w:val="24"/>
          <w:szCs w:val="24"/>
        </w:rPr>
        <w:t xml:space="preserve"> minētos procentu</w:t>
      </w:r>
      <w:r w:rsidRPr="00E8503E">
        <w:rPr>
          <w:rFonts w:ascii="Times New Roman" w:eastAsia="Times New Roman" w:hAnsi="Times New Roman"/>
          <w:sz w:val="24"/>
          <w:szCs w:val="24"/>
        </w:rPr>
        <w:t>s.”</w:t>
      </w:r>
    </w:p>
    <w:p w14:paraId="66B6190F" w14:textId="77777777" w:rsidR="00762218" w:rsidRPr="00E8503E" w:rsidRDefault="00762218" w:rsidP="002002F3">
      <w:pPr>
        <w:suppressAutoHyphens w:val="0"/>
        <w:spacing w:after="60" w:line="240" w:lineRule="auto"/>
        <w:ind w:firstLine="851"/>
        <w:jc w:val="both"/>
        <w:rPr>
          <w:rFonts w:ascii="Times New Roman" w:hAnsi="Times New Roman"/>
          <w:sz w:val="24"/>
          <w:szCs w:val="24"/>
        </w:rPr>
      </w:pPr>
    </w:p>
    <w:p w14:paraId="7ABFB5B4" w14:textId="63830E0E" w:rsidR="00C90E74" w:rsidRPr="00E8503E" w:rsidRDefault="0071179C" w:rsidP="002002F3">
      <w:pPr>
        <w:pStyle w:val="naisf"/>
        <w:spacing w:before="0" w:after="60"/>
        <w:ind w:firstLine="851"/>
      </w:pPr>
      <w:r w:rsidRPr="00E8503E">
        <w:t>1.</w:t>
      </w:r>
      <w:r w:rsidR="004A6A25" w:rsidRPr="00E8503E">
        <w:t>5</w:t>
      </w:r>
      <w:r w:rsidRPr="00E8503E">
        <w:t>2</w:t>
      </w:r>
      <w:r w:rsidR="00C90E74" w:rsidRPr="00E8503E">
        <w:t xml:space="preserve">. Papildināt noteikumus ar </w:t>
      </w:r>
      <w:r w:rsidR="00C90E74" w:rsidRPr="00E8503E">
        <w:rPr>
          <w:shd w:val="clear" w:color="auto" w:fill="FFFFFF"/>
        </w:rPr>
        <w:t>VII</w:t>
      </w:r>
      <w:r w:rsidR="00C90E74" w:rsidRPr="00E8503E">
        <w:rPr>
          <w:shd w:val="clear" w:color="auto" w:fill="FFFFFF"/>
          <w:vertAlign w:val="superscript"/>
        </w:rPr>
        <w:t>1</w:t>
      </w:r>
      <w:r w:rsidR="00C90E74" w:rsidRPr="00E8503E">
        <w:rPr>
          <w:shd w:val="clear" w:color="auto" w:fill="FFFFFF"/>
        </w:rPr>
        <w:t xml:space="preserve">. </w:t>
      </w:r>
      <w:r w:rsidR="00C90E74" w:rsidRPr="00E8503E">
        <w:t>nodaļu šādā redakcijā:</w:t>
      </w:r>
    </w:p>
    <w:p w14:paraId="27AAA697" w14:textId="712B7673" w:rsidR="00C90E74" w:rsidRPr="00E8503E" w:rsidRDefault="00C90E74" w:rsidP="002002F3">
      <w:pPr>
        <w:pStyle w:val="NormalWeb"/>
        <w:spacing w:before="0" w:beforeAutospacing="0" w:after="60" w:afterAutospacing="0"/>
        <w:ind w:firstLine="851"/>
        <w:jc w:val="center"/>
      </w:pPr>
      <w:r w:rsidRPr="00E8503E">
        <w:t>“</w:t>
      </w:r>
      <w:r w:rsidRPr="00E8503E">
        <w:rPr>
          <w:b/>
          <w:bCs/>
          <w:shd w:val="clear" w:color="auto" w:fill="FFFFFF"/>
        </w:rPr>
        <w:t>VII</w:t>
      </w:r>
      <w:r w:rsidRPr="00E8503E">
        <w:rPr>
          <w:b/>
          <w:bCs/>
          <w:shd w:val="clear" w:color="auto" w:fill="FFFFFF"/>
          <w:vertAlign w:val="superscript"/>
        </w:rPr>
        <w:t>1</w:t>
      </w:r>
      <w:r w:rsidRPr="00E8503E">
        <w:rPr>
          <w:b/>
          <w:bCs/>
          <w:shd w:val="clear" w:color="auto" w:fill="FFFFFF"/>
        </w:rPr>
        <w:t>.</w:t>
      </w:r>
      <w:r w:rsidRPr="00E8503E">
        <w:rPr>
          <w:b/>
          <w:bCs/>
        </w:rPr>
        <w:t xml:space="preserve"> Valsts atbalsta </w:t>
      </w:r>
      <w:r w:rsidR="00F73A30" w:rsidRPr="00E8503E">
        <w:rPr>
          <w:b/>
          <w:bCs/>
        </w:rPr>
        <w:t xml:space="preserve">izmaksas </w:t>
      </w:r>
      <w:r w:rsidR="003C52D6" w:rsidRPr="00E8503E">
        <w:rPr>
          <w:b/>
          <w:bCs/>
        </w:rPr>
        <w:t>pārtraukšana</w:t>
      </w:r>
      <w:r w:rsidR="003E4AFC" w:rsidRPr="00E8503E">
        <w:rPr>
          <w:b/>
          <w:bCs/>
        </w:rPr>
        <w:t>,</w:t>
      </w:r>
      <w:r w:rsidR="003C52D6" w:rsidRPr="00E8503E">
        <w:rPr>
          <w:b/>
          <w:bCs/>
        </w:rPr>
        <w:t xml:space="preserve"> </w:t>
      </w:r>
      <w:r w:rsidR="00434BEE" w:rsidRPr="00E8503E">
        <w:rPr>
          <w:b/>
          <w:bCs/>
        </w:rPr>
        <w:t xml:space="preserve">beidzoties </w:t>
      </w:r>
      <w:r w:rsidR="00C2519B" w:rsidRPr="00E8503E">
        <w:rPr>
          <w:b/>
          <w:bCs/>
        </w:rPr>
        <w:t xml:space="preserve">valsts </w:t>
      </w:r>
      <w:r w:rsidR="00434BEE" w:rsidRPr="00E8503E">
        <w:rPr>
          <w:b/>
          <w:bCs/>
        </w:rPr>
        <w:t>atbalsta periodam</w:t>
      </w:r>
    </w:p>
    <w:p w14:paraId="58C5C47F" w14:textId="0AA5729E" w:rsidR="00C90E74" w:rsidRPr="00E8503E" w:rsidRDefault="00C90E74" w:rsidP="002002F3">
      <w:pPr>
        <w:spacing w:after="60" w:line="240" w:lineRule="auto"/>
        <w:ind w:firstLine="851"/>
        <w:jc w:val="both"/>
        <w:rPr>
          <w:rFonts w:ascii="Times New Roman" w:eastAsia="Times New Roman" w:hAnsi="Times New Roman"/>
          <w:sz w:val="24"/>
          <w:szCs w:val="24"/>
        </w:rPr>
      </w:pPr>
      <w:r w:rsidRPr="00E8503E">
        <w:rPr>
          <w:rFonts w:ascii="Times New Roman" w:hAnsi="Times New Roman"/>
          <w:sz w:val="24"/>
          <w:szCs w:val="24"/>
        </w:rPr>
        <w:t>89.</w:t>
      </w:r>
      <w:r w:rsidRPr="00E8503E">
        <w:rPr>
          <w:rFonts w:ascii="Times New Roman" w:hAnsi="Times New Roman"/>
          <w:sz w:val="24"/>
          <w:szCs w:val="24"/>
          <w:vertAlign w:val="superscript"/>
        </w:rPr>
        <w:t>1</w:t>
      </w:r>
      <w:r w:rsidRPr="00E8503E">
        <w:rPr>
          <w:rFonts w:ascii="Times New Roman" w:hAnsi="Times New Roman"/>
          <w:sz w:val="24"/>
          <w:szCs w:val="24"/>
        </w:rPr>
        <w:t xml:space="preserve"> Birojs pieņem lēmumu atcelt komersantam piešķirtās tiesības pārdot koģenerācijā saražoto elektroe</w:t>
      </w:r>
      <w:r w:rsidRPr="00E8503E">
        <w:rPr>
          <w:rFonts w:ascii="Times New Roman" w:eastAsia="Times New Roman" w:hAnsi="Times New Roman"/>
          <w:sz w:val="24"/>
          <w:szCs w:val="24"/>
        </w:rPr>
        <w:t xml:space="preserve">nerģiju obligātā iepirkuma ietvaros vai saņemt maksu par koģenerācijas stacijā uzstādīto elektrisko jaudu, sākot ar nākamo dienu, kad </w:t>
      </w:r>
      <w:r w:rsidR="002148F6" w:rsidRPr="00E8503E">
        <w:rPr>
          <w:rFonts w:ascii="Times New Roman" w:eastAsia="Times New Roman" w:hAnsi="Times New Roman"/>
          <w:sz w:val="24"/>
          <w:szCs w:val="24"/>
        </w:rPr>
        <w:t xml:space="preserve">sasniegts </w:t>
      </w:r>
      <w:r w:rsidR="00B25873" w:rsidRPr="00E8503E">
        <w:rPr>
          <w:rFonts w:ascii="Times New Roman" w:hAnsi="Times New Roman"/>
          <w:sz w:val="24"/>
          <w:szCs w:val="24"/>
        </w:rPr>
        <w:t>Elektroenerģijas tirgus likuma 30.</w:t>
      </w:r>
      <w:r w:rsidR="00B25873" w:rsidRPr="00E8503E">
        <w:rPr>
          <w:rFonts w:ascii="Times New Roman" w:hAnsi="Times New Roman"/>
          <w:sz w:val="24"/>
          <w:szCs w:val="24"/>
          <w:vertAlign w:val="superscript"/>
        </w:rPr>
        <w:t>4</w:t>
      </w:r>
      <w:r w:rsidR="00B25873" w:rsidRPr="00E8503E">
        <w:rPr>
          <w:rFonts w:ascii="Times New Roman" w:hAnsi="Times New Roman"/>
          <w:sz w:val="24"/>
          <w:szCs w:val="24"/>
        </w:rPr>
        <w:t xml:space="preserve"> panta </w:t>
      </w:r>
      <w:r w:rsidR="00632286" w:rsidRPr="00E8503E">
        <w:rPr>
          <w:rFonts w:ascii="Times New Roman" w:hAnsi="Times New Roman"/>
          <w:sz w:val="24"/>
          <w:szCs w:val="24"/>
        </w:rPr>
        <w:t xml:space="preserve">pirmajā un </w:t>
      </w:r>
      <w:r w:rsidR="00B25873" w:rsidRPr="00E8503E">
        <w:rPr>
          <w:rFonts w:ascii="Times New Roman" w:hAnsi="Times New Roman"/>
          <w:sz w:val="24"/>
          <w:szCs w:val="24"/>
        </w:rPr>
        <w:t xml:space="preserve">otrajā daļā </w:t>
      </w:r>
      <w:r w:rsidR="00632286" w:rsidRPr="00E8503E">
        <w:rPr>
          <w:rFonts w:ascii="Times New Roman" w:hAnsi="Times New Roman"/>
          <w:sz w:val="24"/>
          <w:szCs w:val="24"/>
        </w:rPr>
        <w:t>noteiktais termiņš</w:t>
      </w:r>
      <w:r w:rsidRPr="00E8503E">
        <w:rPr>
          <w:rFonts w:ascii="Times New Roman" w:eastAsia="Times New Roman" w:hAnsi="Times New Roman"/>
          <w:sz w:val="24"/>
          <w:szCs w:val="24"/>
        </w:rPr>
        <w:t>.</w:t>
      </w:r>
    </w:p>
    <w:p w14:paraId="36102D94" w14:textId="664D3A3E" w:rsidR="00C90E74" w:rsidRPr="00E8503E" w:rsidRDefault="00C90E74" w:rsidP="002002F3">
      <w:pPr>
        <w:pStyle w:val="NormalWeb"/>
        <w:tabs>
          <w:tab w:val="left" w:pos="1418"/>
        </w:tabs>
        <w:spacing w:before="0" w:beforeAutospacing="0" w:after="60" w:afterAutospacing="0"/>
        <w:ind w:firstLine="851"/>
        <w:jc w:val="both"/>
      </w:pPr>
      <w:r w:rsidRPr="00E8503E">
        <w:lastRenderedPageBreak/>
        <w:t>89.</w:t>
      </w:r>
      <w:r w:rsidRPr="00E8503E">
        <w:rPr>
          <w:vertAlign w:val="superscript"/>
        </w:rPr>
        <w:t>2</w:t>
      </w:r>
      <w:r w:rsidRPr="00E8503E">
        <w:rPr>
          <w:lang w:eastAsia="en-US"/>
        </w:rPr>
        <w:t xml:space="preserve"> </w:t>
      </w:r>
      <w:r w:rsidR="10696376" w:rsidRPr="00E8503E">
        <w:t xml:space="preserve">Publiskais tirgotājs pārtrauc elektroenerģijas iepirkšanu obligātā iepirkuma ietvaros vai maksājumus par uzstādīto jaudu no dienas, kad saskaņā ar šo noteikumu </w:t>
      </w:r>
      <w:r w:rsidR="2C9CD47D" w:rsidRPr="00E8503E">
        <w:t>8</w:t>
      </w:r>
      <w:r w:rsidR="10696376" w:rsidRPr="00E8503E">
        <w:t>9.</w:t>
      </w:r>
      <w:r w:rsidR="10696376" w:rsidRPr="00E8503E">
        <w:rPr>
          <w:vertAlign w:val="superscript"/>
        </w:rPr>
        <w:t>1</w:t>
      </w:r>
      <w:r w:rsidR="10696376" w:rsidRPr="00E8503E">
        <w:t xml:space="preserve"> </w:t>
      </w:r>
      <w:r w:rsidR="6F1F7CCF" w:rsidRPr="00E8503E">
        <w:t xml:space="preserve">punktā </w:t>
      </w:r>
      <w:r w:rsidR="10696376" w:rsidRPr="00E8503E">
        <w:t>minēto biroja lēmumu komersantam atceltas obligātā iepirkuma tiesības vai garantētās maksas tiesības</w:t>
      </w:r>
      <w:bookmarkStart w:id="30" w:name="_Hlk34985556"/>
      <w:bookmarkEnd w:id="30"/>
      <w:r w:rsidRPr="00E8503E">
        <w:t>.”</w:t>
      </w:r>
    </w:p>
    <w:p w14:paraId="06F5D708" w14:textId="77777777" w:rsidR="00C47046" w:rsidRPr="00E8503E" w:rsidRDefault="00C47046" w:rsidP="002002F3">
      <w:pPr>
        <w:suppressAutoHyphens w:val="0"/>
        <w:spacing w:after="60" w:line="240" w:lineRule="auto"/>
        <w:ind w:firstLine="851"/>
        <w:jc w:val="both"/>
        <w:rPr>
          <w:rFonts w:ascii="Times New Roman" w:eastAsia="Times New Roman" w:hAnsi="Times New Roman"/>
          <w:sz w:val="24"/>
          <w:szCs w:val="24"/>
          <w:lang w:eastAsia="lv-LV"/>
        </w:rPr>
      </w:pPr>
    </w:p>
    <w:p w14:paraId="34777EA2" w14:textId="7E922913" w:rsidR="00C47046" w:rsidRPr="00E8503E" w:rsidRDefault="0071179C"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A6A25" w:rsidRPr="00E8503E">
        <w:rPr>
          <w:rFonts w:ascii="Times New Roman" w:eastAsia="Times New Roman" w:hAnsi="Times New Roman"/>
          <w:sz w:val="24"/>
          <w:szCs w:val="24"/>
          <w:lang w:eastAsia="lv-LV"/>
        </w:rPr>
        <w:t>5</w:t>
      </w:r>
      <w:r w:rsidRPr="00E8503E">
        <w:rPr>
          <w:rFonts w:ascii="Times New Roman" w:eastAsia="Times New Roman" w:hAnsi="Times New Roman"/>
          <w:sz w:val="24"/>
          <w:szCs w:val="24"/>
          <w:lang w:eastAsia="lv-LV"/>
        </w:rPr>
        <w:t>3</w:t>
      </w:r>
      <w:r w:rsidR="00C47046" w:rsidRPr="00E8503E">
        <w:rPr>
          <w:rFonts w:ascii="Times New Roman" w:eastAsia="Times New Roman" w:hAnsi="Times New Roman"/>
          <w:sz w:val="24"/>
          <w:szCs w:val="24"/>
          <w:lang w:eastAsia="lv-LV"/>
        </w:rPr>
        <w:t xml:space="preserve">. </w:t>
      </w:r>
      <w:r w:rsidR="00C47046" w:rsidRPr="00E8503E">
        <w:rPr>
          <w:rFonts w:ascii="Times New Roman" w:eastAsia="Times New Roman" w:hAnsi="Times New Roman"/>
          <w:sz w:val="24"/>
          <w:szCs w:val="24"/>
        </w:rPr>
        <w:t>Papildināt noteikumus ar 98.</w:t>
      </w:r>
      <w:r w:rsidR="005E2AB7" w:rsidRPr="00E8503E">
        <w:rPr>
          <w:rFonts w:ascii="Times New Roman" w:eastAsia="Times New Roman" w:hAnsi="Times New Roman"/>
          <w:sz w:val="24"/>
          <w:szCs w:val="24"/>
        </w:rPr>
        <w:t>, 99</w:t>
      </w:r>
      <w:r w:rsidR="00F124DE" w:rsidRPr="00E8503E">
        <w:rPr>
          <w:rFonts w:ascii="Times New Roman" w:eastAsia="Times New Roman" w:hAnsi="Times New Roman"/>
          <w:sz w:val="24"/>
          <w:szCs w:val="24"/>
        </w:rPr>
        <w:t>.,</w:t>
      </w:r>
      <w:r w:rsidR="00DA332E" w:rsidRPr="00E8503E">
        <w:rPr>
          <w:rFonts w:ascii="Times New Roman" w:eastAsia="Times New Roman" w:hAnsi="Times New Roman"/>
          <w:sz w:val="24"/>
          <w:szCs w:val="24"/>
        </w:rPr>
        <w:t xml:space="preserve"> </w:t>
      </w:r>
      <w:r w:rsidR="005E2AB7" w:rsidRPr="00E8503E">
        <w:rPr>
          <w:rFonts w:ascii="Times New Roman" w:eastAsia="Times New Roman" w:hAnsi="Times New Roman"/>
          <w:sz w:val="24"/>
          <w:szCs w:val="24"/>
        </w:rPr>
        <w:t>100</w:t>
      </w:r>
      <w:r w:rsidR="00961020" w:rsidRPr="00E8503E">
        <w:rPr>
          <w:rFonts w:ascii="Times New Roman" w:eastAsia="Times New Roman" w:hAnsi="Times New Roman"/>
          <w:sz w:val="24"/>
          <w:szCs w:val="24"/>
        </w:rPr>
        <w:t>.</w:t>
      </w:r>
      <w:r w:rsidR="00F124DE" w:rsidRPr="00E8503E">
        <w:rPr>
          <w:rFonts w:ascii="Times New Roman" w:eastAsia="Times New Roman" w:hAnsi="Times New Roman"/>
          <w:sz w:val="24"/>
          <w:szCs w:val="24"/>
        </w:rPr>
        <w:t>, 101</w:t>
      </w:r>
      <w:r w:rsidR="00BB7762" w:rsidRPr="00E8503E">
        <w:rPr>
          <w:rFonts w:ascii="Times New Roman" w:eastAsia="Times New Roman" w:hAnsi="Times New Roman"/>
          <w:sz w:val="24"/>
          <w:szCs w:val="24"/>
        </w:rPr>
        <w:t>., 102.</w:t>
      </w:r>
      <w:r w:rsidR="00386461" w:rsidRPr="00E8503E">
        <w:rPr>
          <w:rFonts w:ascii="Times New Roman" w:eastAsia="Times New Roman" w:hAnsi="Times New Roman"/>
          <w:sz w:val="24"/>
          <w:szCs w:val="24"/>
        </w:rPr>
        <w:t>,</w:t>
      </w:r>
      <w:r w:rsidR="00BB7762" w:rsidRPr="00E8503E">
        <w:rPr>
          <w:rFonts w:ascii="Times New Roman" w:eastAsia="Times New Roman" w:hAnsi="Times New Roman"/>
          <w:sz w:val="24"/>
          <w:szCs w:val="24"/>
        </w:rPr>
        <w:t xml:space="preserve"> 103.</w:t>
      </w:r>
      <w:r w:rsidR="00386461" w:rsidRPr="00E8503E">
        <w:rPr>
          <w:rFonts w:ascii="Times New Roman" w:eastAsia="Times New Roman" w:hAnsi="Times New Roman"/>
          <w:sz w:val="24"/>
          <w:szCs w:val="24"/>
        </w:rPr>
        <w:t>, 104. un 105.</w:t>
      </w:r>
      <w:r w:rsidR="00C47046" w:rsidRPr="00E8503E">
        <w:rPr>
          <w:rFonts w:ascii="Times New Roman" w:eastAsia="Times New Roman" w:hAnsi="Times New Roman"/>
          <w:sz w:val="24"/>
          <w:szCs w:val="24"/>
        </w:rPr>
        <w:t xml:space="preserve"> punktu šādā redakcijā:</w:t>
      </w:r>
    </w:p>
    <w:p w14:paraId="73530469" w14:textId="2367B8F3" w:rsidR="00F24824" w:rsidRPr="00E8503E" w:rsidRDefault="00863FF7"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rPr>
        <w:t>“</w:t>
      </w:r>
      <w:r w:rsidR="00955620" w:rsidRPr="00E8503E">
        <w:rPr>
          <w:rFonts w:ascii="Times New Roman" w:eastAsia="Times New Roman" w:hAnsi="Times New Roman"/>
          <w:sz w:val="24"/>
          <w:szCs w:val="24"/>
          <w:lang w:eastAsia="lv-LV"/>
        </w:rPr>
        <w:t>98</w:t>
      </w:r>
      <w:r w:rsidR="00F24824" w:rsidRPr="00E8503E">
        <w:rPr>
          <w:rFonts w:ascii="Times New Roman" w:eastAsia="Times New Roman" w:hAnsi="Times New Roman"/>
          <w:sz w:val="24"/>
          <w:szCs w:val="24"/>
          <w:lang w:eastAsia="lv-LV"/>
        </w:rPr>
        <w:t xml:space="preserve">. </w:t>
      </w:r>
      <w:r w:rsidR="00554EEF" w:rsidRPr="00E8503E">
        <w:rPr>
          <w:rFonts w:ascii="Times New Roman" w:eastAsia="Times New Roman" w:hAnsi="Times New Roman"/>
          <w:sz w:val="24"/>
          <w:szCs w:val="24"/>
          <w:lang w:eastAsia="lv-LV"/>
        </w:rPr>
        <w:t xml:space="preserve">Birojs </w:t>
      </w:r>
      <w:r w:rsidR="00DA0536" w:rsidRPr="00E8503E">
        <w:rPr>
          <w:rFonts w:ascii="Times New Roman" w:eastAsia="Times New Roman" w:hAnsi="Times New Roman"/>
          <w:sz w:val="24"/>
          <w:szCs w:val="24"/>
          <w:lang w:eastAsia="lv-LV"/>
        </w:rPr>
        <w:t>sešu mēnešu laikā no šo noteikumu V.</w:t>
      </w:r>
      <w:r w:rsidR="00DA0536" w:rsidRPr="00E8503E">
        <w:rPr>
          <w:rFonts w:ascii="Times New Roman" w:eastAsia="Times New Roman" w:hAnsi="Times New Roman"/>
          <w:sz w:val="24"/>
          <w:szCs w:val="24"/>
          <w:vertAlign w:val="superscript"/>
          <w:lang w:eastAsia="lv-LV"/>
        </w:rPr>
        <w:t>1</w:t>
      </w:r>
      <w:r w:rsidR="00DA0536" w:rsidRPr="00E8503E">
        <w:rPr>
          <w:rFonts w:ascii="Times New Roman" w:eastAsia="Times New Roman" w:hAnsi="Times New Roman"/>
          <w:sz w:val="24"/>
          <w:szCs w:val="24"/>
          <w:lang w:eastAsia="lv-LV"/>
        </w:rPr>
        <w:t xml:space="preserve"> </w:t>
      </w:r>
      <w:r w:rsidR="00DA0536" w:rsidRPr="00E8503E">
        <w:rPr>
          <w:rFonts w:ascii="Times New Roman" w:hAnsi="Times New Roman"/>
          <w:sz w:val="24"/>
          <w:szCs w:val="24"/>
          <w:shd w:val="clear" w:color="auto" w:fill="FFFFFF"/>
        </w:rPr>
        <w:t xml:space="preserve">nodaļas spēkā stāšanās </w:t>
      </w:r>
      <w:r w:rsidR="001015AB" w:rsidRPr="00E8503E">
        <w:rPr>
          <w:rFonts w:ascii="Times New Roman" w:hAnsi="Times New Roman"/>
          <w:sz w:val="24"/>
          <w:szCs w:val="24"/>
          <w:shd w:val="clear" w:color="auto" w:fill="FFFFFF"/>
        </w:rPr>
        <w:t>dienas</w:t>
      </w:r>
      <w:r w:rsidR="00DA0536" w:rsidRPr="00E8503E">
        <w:rPr>
          <w:rFonts w:ascii="Times New Roman" w:hAnsi="Times New Roman"/>
          <w:b/>
          <w:bCs/>
          <w:sz w:val="24"/>
          <w:szCs w:val="24"/>
          <w:shd w:val="clear" w:color="auto" w:fill="FFFFFF"/>
        </w:rPr>
        <w:t xml:space="preserve"> </w:t>
      </w:r>
      <w:r w:rsidR="00DA0536" w:rsidRPr="00E8503E">
        <w:rPr>
          <w:rFonts w:ascii="Times New Roman" w:eastAsia="Times New Roman" w:hAnsi="Times New Roman"/>
          <w:sz w:val="24"/>
          <w:szCs w:val="24"/>
          <w:lang w:eastAsia="lv-LV"/>
        </w:rPr>
        <w:t xml:space="preserve">veic </w:t>
      </w:r>
      <w:r w:rsidR="00554EEF" w:rsidRPr="00E8503E">
        <w:rPr>
          <w:rFonts w:ascii="Times New Roman" w:eastAsia="Times New Roman" w:hAnsi="Times New Roman"/>
          <w:sz w:val="24"/>
          <w:szCs w:val="24"/>
          <w:lang w:eastAsia="lv-LV"/>
        </w:rPr>
        <w:t>š</w:t>
      </w:r>
      <w:r w:rsidR="00F24824" w:rsidRPr="00E8503E">
        <w:rPr>
          <w:rFonts w:ascii="Times New Roman" w:eastAsia="Times New Roman" w:hAnsi="Times New Roman"/>
          <w:sz w:val="24"/>
          <w:szCs w:val="24"/>
          <w:lang w:eastAsia="lv-LV"/>
        </w:rPr>
        <w:t>o noteikumu 81.</w:t>
      </w:r>
      <w:r w:rsidR="00F24824" w:rsidRPr="00E8503E">
        <w:rPr>
          <w:rFonts w:ascii="Times New Roman" w:eastAsia="Times New Roman" w:hAnsi="Times New Roman"/>
          <w:sz w:val="24"/>
          <w:szCs w:val="24"/>
          <w:vertAlign w:val="superscript"/>
          <w:lang w:eastAsia="lv-LV"/>
        </w:rPr>
        <w:t>2</w:t>
      </w:r>
      <w:r w:rsidR="00F24824" w:rsidRPr="00E8503E">
        <w:rPr>
          <w:rFonts w:ascii="Times New Roman" w:eastAsia="Times New Roman" w:hAnsi="Times New Roman"/>
          <w:sz w:val="24"/>
          <w:szCs w:val="24"/>
          <w:lang w:eastAsia="lv-LV"/>
        </w:rPr>
        <w:t xml:space="preserve"> punktā minēto </w:t>
      </w:r>
      <w:r w:rsidR="009046E7" w:rsidRPr="00E8503E">
        <w:rPr>
          <w:rFonts w:ascii="Times New Roman" w:eastAsia="Times New Roman" w:hAnsi="Times New Roman"/>
          <w:sz w:val="24"/>
          <w:szCs w:val="24"/>
          <w:lang w:eastAsia="lv-LV"/>
        </w:rPr>
        <w:t xml:space="preserve">koģenerācijas staciju </w:t>
      </w:r>
      <w:r w:rsidR="00186FCB" w:rsidRPr="00E8503E">
        <w:rPr>
          <w:rFonts w:ascii="Times New Roman" w:eastAsia="Times New Roman" w:hAnsi="Times New Roman"/>
          <w:sz w:val="24"/>
          <w:szCs w:val="24"/>
          <w:lang w:eastAsia="lv-LV"/>
        </w:rPr>
        <w:t>kopējo kapitālieguldījumu iekšējās peļņas normas</w:t>
      </w:r>
      <w:r w:rsidR="009046E7" w:rsidRPr="00E8503E">
        <w:rPr>
          <w:rFonts w:ascii="Times New Roman" w:eastAsia="Times New Roman" w:hAnsi="Times New Roman"/>
          <w:sz w:val="24"/>
          <w:szCs w:val="24"/>
          <w:lang w:eastAsia="lv-LV"/>
        </w:rPr>
        <w:t xml:space="preserve"> </w:t>
      </w:r>
      <w:r w:rsidR="00F24824" w:rsidRPr="00E8503E">
        <w:rPr>
          <w:rFonts w:ascii="Times New Roman" w:eastAsia="Times New Roman" w:hAnsi="Times New Roman"/>
          <w:sz w:val="24"/>
          <w:szCs w:val="24"/>
          <w:lang w:eastAsia="lv-LV"/>
        </w:rPr>
        <w:t xml:space="preserve">aprēķinu </w:t>
      </w:r>
      <w:r w:rsidR="000A6180" w:rsidRPr="00E8503E">
        <w:rPr>
          <w:rFonts w:ascii="Times New Roman" w:eastAsia="Times New Roman" w:hAnsi="Times New Roman"/>
          <w:sz w:val="24"/>
          <w:szCs w:val="24"/>
          <w:lang w:eastAsia="lv-LV"/>
        </w:rPr>
        <w:t>t</w:t>
      </w:r>
      <w:r w:rsidR="00F77D27" w:rsidRPr="00E8503E">
        <w:rPr>
          <w:rFonts w:ascii="Times New Roman" w:eastAsia="Times New Roman" w:hAnsi="Times New Roman"/>
          <w:sz w:val="24"/>
          <w:szCs w:val="24"/>
          <w:lang w:eastAsia="lv-LV"/>
        </w:rPr>
        <w:t>iem</w:t>
      </w:r>
      <w:r w:rsidR="00F24824" w:rsidRPr="00E8503E">
        <w:rPr>
          <w:rFonts w:ascii="Times New Roman" w:eastAsia="Times New Roman" w:hAnsi="Times New Roman"/>
          <w:sz w:val="24"/>
          <w:szCs w:val="24"/>
          <w:lang w:eastAsia="lv-LV"/>
        </w:rPr>
        <w:t xml:space="preserve"> </w:t>
      </w:r>
      <w:r w:rsidR="008A6B78" w:rsidRPr="00E8503E">
        <w:rPr>
          <w:rFonts w:ascii="Times New Roman" w:eastAsia="Times New Roman" w:hAnsi="Times New Roman"/>
          <w:sz w:val="24"/>
          <w:szCs w:val="24"/>
          <w:lang w:eastAsia="lv-LV"/>
        </w:rPr>
        <w:t>komersantiem</w:t>
      </w:r>
      <w:r w:rsidR="00F24824" w:rsidRPr="00E8503E">
        <w:rPr>
          <w:rFonts w:ascii="Times New Roman" w:eastAsia="Times New Roman" w:hAnsi="Times New Roman"/>
          <w:sz w:val="24"/>
          <w:szCs w:val="24"/>
          <w:lang w:eastAsia="lv-LV"/>
        </w:rPr>
        <w:t>, kur</w:t>
      </w:r>
      <w:r w:rsidR="00F77D27" w:rsidRPr="00E8503E">
        <w:rPr>
          <w:rFonts w:ascii="Times New Roman" w:eastAsia="Times New Roman" w:hAnsi="Times New Roman"/>
          <w:sz w:val="24"/>
          <w:szCs w:val="24"/>
          <w:lang w:eastAsia="lv-LV"/>
        </w:rPr>
        <w:t>ie</w:t>
      </w:r>
      <w:r w:rsidR="00F24824" w:rsidRPr="00E8503E">
        <w:rPr>
          <w:rFonts w:ascii="Times New Roman" w:eastAsia="Times New Roman" w:hAnsi="Times New Roman"/>
          <w:sz w:val="24"/>
          <w:szCs w:val="24"/>
          <w:lang w:eastAsia="lv-LV"/>
        </w:rPr>
        <w:t xml:space="preserve">m </w:t>
      </w:r>
      <w:r w:rsidR="00E25DE1" w:rsidRPr="00E8503E">
        <w:rPr>
          <w:rFonts w:ascii="Times New Roman" w:eastAsia="Times New Roman" w:hAnsi="Times New Roman"/>
          <w:sz w:val="24"/>
          <w:szCs w:val="24"/>
          <w:lang w:eastAsia="lv-LV"/>
        </w:rPr>
        <w:t>ir</w:t>
      </w:r>
      <w:r w:rsidR="00F24824" w:rsidRPr="00E8503E">
        <w:rPr>
          <w:rFonts w:ascii="Times New Roman" w:eastAsia="Times New Roman" w:hAnsi="Times New Roman"/>
          <w:sz w:val="24"/>
          <w:szCs w:val="24"/>
          <w:lang w:eastAsia="lv-LV"/>
        </w:rPr>
        <w:t xml:space="preserve"> spēkā </w:t>
      </w:r>
      <w:r w:rsidR="0017515C" w:rsidRPr="00E8503E">
        <w:rPr>
          <w:rFonts w:ascii="Times New Roman" w:eastAsia="Times New Roman" w:hAnsi="Times New Roman"/>
          <w:sz w:val="24"/>
          <w:szCs w:val="24"/>
          <w:lang w:eastAsia="lv-LV"/>
        </w:rPr>
        <w:t>obligātā iepirkuma tiesības vai garantētās maksas tiesības</w:t>
      </w:r>
      <w:r w:rsidR="00F24824" w:rsidRPr="00E8503E">
        <w:rPr>
          <w:rFonts w:ascii="Times New Roman" w:eastAsia="Times New Roman" w:hAnsi="Times New Roman"/>
          <w:sz w:val="24"/>
          <w:szCs w:val="24"/>
          <w:lang w:eastAsia="lv-LV"/>
        </w:rPr>
        <w:t>.</w:t>
      </w:r>
    </w:p>
    <w:p w14:paraId="6741DEE5" w14:textId="3696D34E" w:rsidR="00C47046" w:rsidRPr="00E8503E" w:rsidRDefault="00C47046"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9</w:t>
      </w:r>
      <w:r w:rsidR="001F2561" w:rsidRPr="00E8503E">
        <w:rPr>
          <w:rFonts w:ascii="Times New Roman" w:hAnsi="Times New Roman"/>
          <w:sz w:val="24"/>
          <w:szCs w:val="24"/>
        </w:rPr>
        <w:t>9</w:t>
      </w:r>
      <w:r w:rsidRPr="00E8503E">
        <w:rPr>
          <w:rFonts w:ascii="Times New Roman" w:hAnsi="Times New Roman"/>
          <w:sz w:val="24"/>
          <w:szCs w:val="24"/>
        </w:rPr>
        <w:t>. Komersants</w:t>
      </w:r>
      <w:r w:rsidR="00B41D70" w:rsidRPr="00E8503E">
        <w:rPr>
          <w:rFonts w:ascii="Times New Roman" w:hAnsi="Times New Roman"/>
          <w:sz w:val="24"/>
          <w:szCs w:val="24"/>
        </w:rPr>
        <w:t xml:space="preserve"> divu mēnešu laikā no šo </w:t>
      </w:r>
      <w:r w:rsidR="001015AB" w:rsidRPr="00E8503E">
        <w:rPr>
          <w:rFonts w:ascii="Times New Roman" w:hAnsi="Times New Roman"/>
          <w:sz w:val="24"/>
          <w:szCs w:val="24"/>
        </w:rPr>
        <w:t xml:space="preserve">noteikumu </w:t>
      </w:r>
      <w:r w:rsidR="001015AB" w:rsidRPr="00E8503E">
        <w:rPr>
          <w:rFonts w:ascii="Times New Roman" w:eastAsia="Times New Roman" w:hAnsi="Times New Roman"/>
          <w:sz w:val="24"/>
          <w:szCs w:val="24"/>
          <w:lang w:eastAsia="lv-LV"/>
        </w:rPr>
        <w:t>V.</w:t>
      </w:r>
      <w:r w:rsidR="001015AB" w:rsidRPr="00E8503E">
        <w:rPr>
          <w:rFonts w:ascii="Times New Roman" w:eastAsia="Times New Roman" w:hAnsi="Times New Roman"/>
          <w:sz w:val="24"/>
          <w:szCs w:val="24"/>
          <w:vertAlign w:val="superscript"/>
          <w:lang w:eastAsia="lv-LV"/>
        </w:rPr>
        <w:t>1</w:t>
      </w:r>
      <w:r w:rsidR="001015AB" w:rsidRPr="00E8503E">
        <w:rPr>
          <w:rFonts w:ascii="Times New Roman" w:eastAsia="Times New Roman" w:hAnsi="Times New Roman"/>
          <w:sz w:val="24"/>
          <w:szCs w:val="24"/>
          <w:lang w:eastAsia="lv-LV"/>
        </w:rPr>
        <w:t xml:space="preserve"> </w:t>
      </w:r>
      <w:r w:rsidR="001015AB" w:rsidRPr="00E8503E">
        <w:rPr>
          <w:rFonts w:ascii="Times New Roman" w:hAnsi="Times New Roman"/>
          <w:sz w:val="24"/>
          <w:szCs w:val="24"/>
          <w:shd w:val="clear" w:color="auto" w:fill="FFFFFF"/>
        </w:rPr>
        <w:t>nodaļas spēkā stāšanās dienas</w:t>
      </w:r>
      <w:r w:rsidR="001015AB" w:rsidRPr="00E8503E">
        <w:rPr>
          <w:rFonts w:ascii="Times New Roman" w:hAnsi="Times New Roman"/>
          <w:sz w:val="24"/>
          <w:szCs w:val="24"/>
        </w:rPr>
        <w:t xml:space="preserve"> </w:t>
      </w:r>
      <w:r w:rsidRPr="00E8503E">
        <w:rPr>
          <w:rFonts w:ascii="Times New Roman" w:hAnsi="Times New Roman"/>
          <w:sz w:val="24"/>
          <w:szCs w:val="24"/>
        </w:rPr>
        <w:t>iesniedz birojā šādu informāciju un dokumentus kopējo kapitālieguldījumu iekšējās peļņas normas aprēķina veikšanai:</w:t>
      </w:r>
    </w:p>
    <w:p w14:paraId="6510F36C" w14:textId="2629E743" w:rsidR="00C47046" w:rsidRPr="00E8503E" w:rsidRDefault="00C47046"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9</w:t>
      </w:r>
      <w:r w:rsidR="001F2561" w:rsidRPr="00E8503E">
        <w:rPr>
          <w:rFonts w:ascii="Times New Roman" w:hAnsi="Times New Roman"/>
          <w:sz w:val="24"/>
          <w:szCs w:val="24"/>
        </w:rPr>
        <w:t>9</w:t>
      </w:r>
      <w:r w:rsidRPr="00E8503E">
        <w:rPr>
          <w:rFonts w:ascii="Times New Roman" w:hAnsi="Times New Roman"/>
          <w:sz w:val="24"/>
          <w:szCs w:val="24"/>
        </w:rPr>
        <w:t xml:space="preserve">.1. koģenerācijas stacijā veikto investīciju faktiskos datus par visu </w:t>
      </w:r>
      <w:r w:rsidR="00C2519B" w:rsidRPr="00E8503E">
        <w:rPr>
          <w:rFonts w:ascii="Times New Roman" w:hAnsi="Times New Roman"/>
          <w:sz w:val="24"/>
          <w:szCs w:val="24"/>
        </w:rPr>
        <w:t xml:space="preserve">valsts </w:t>
      </w:r>
      <w:r w:rsidRPr="00E8503E">
        <w:rPr>
          <w:rFonts w:ascii="Times New Roman" w:hAnsi="Times New Roman"/>
          <w:sz w:val="24"/>
          <w:szCs w:val="24"/>
        </w:rPr>
        <w:t>atbalsta periodu un dokumentus, kas līdz tiesisku pierādījumu ticamības pakāpei to apliecina;</w:t>
      </w:r>
    </w:p>
    <w:p w14:paraId="56575637" w14:textId="4A9F7EAB" w:rsidR="005946F7" w:rsidRPr="00E8503E" w:rsidRDefault="00C47046" w:rsidP="002002F3">
      <w:pPr>
        <w:suppressAutoHyphens w:val="0"/>
        <w:spacing w:after="60" w:line="240" w:lineRule="auto"/>
        <w:ind w:firstLine="851"/>
        <w:jc w:val="both"/>
        <w:rPr>
          <w:rFonts w:ascii="Times New Roman" w:eastAsia="Times New Roman" w:hAnsi="Times New Roman"/>
          <w:sz w:val="24"/>
          <w:szCs w:val="24"/>
          <w:lang w:eastAsia="lv-LV"/>
        </w:rPr>
      </w:pPr>
      <w:r w:rsidRPr="00E8503E">
        <w:rPr>
          <w:rFonts w:ascii="Times New Roman" w:hAnsi="Times New Roman"/>
          <w:sz w:val="24"/>
          <w:szCs w:val="24"/>
        </w:rPr>
        <w:t>9</w:t>
      </w:r>
      <w:r w:rsidR="001F2561" w:rsidRPr="00E8503E">
        <w:rPr>
          <w:rFonts w:ascii="Times New Roman" w:hAnsi="Times New Roman"/>
          <w:sz w:val="24"/>
          <w:szCs w:val="24"/>
        </w:rPr>
        <w:t>9</w:t>
      </w:r>
      <w:r w:rsidRPr="00E8503E">
        <w:rPr>
          <w:rFonts w:ascii="Times New Roman" w:hAnsi="Times New Roman"/>
          <w:sz w:val="24"/>
          <w:szCs w:val="24"/>
        </w:rPr>
        <w:t xml:space="preserve">.2. koģenerācijas stacijas ieņēmumu un izdevumu faktiskos datus par visu </w:t>
      </w:r>
      <w:r w:rsidR="00C2519B" w:rsidRPr="00E8503E">
        <w:rPr>
          <w:rFonts w:ascii="Times New Roman" w:hAnsi="Times New Roman"/>
          <w:sz w:val="24"/>
          <w:szCs w:val="24"/>
        </w:rPr>
        <w:t xml:space="preserve">valsts </w:t>
      </w:r>
      <w:r w:rsidRPr="00E8503E">
        <w:rPr>
          <w:rFonts w:ascii="Times New Roman" w:hAnsi="Times New Roman"/>
          <w:sz w:val="24"/>
          <w:szCs w:val="24"/>
        </w:rPr>
        <w:t xml:space="preserve">atbalsta periodu, izņemot koģenerācijas stacijas </w:t>
      </w:r>
      <w:r w:rsidRPr="00E8503E">
        <w:rPr>
          <w:rFonts w:ascii="Times New Roman" w:eastAsia="Times New Roman" w:hAnsi="Times New Roman"/>
          <w:sz w:val="24"/>
          <w:szCs w:val="24"/>
          <w:lang w:eastAsia="lv-LV"/>
        </w:rPr>
        <w:t xml:space="preserve">ekspluatācijas izmaksu datus. Ja komersants par kādu </w:t>
      </w:r>
      <w:r w:rsidR="005678EA" w:rsidRPr="00E8503E">
        <w:rPr>
          <w:rFonts w:ascii="Times New Roman" w:eastAsia="Times New Roman" w:hAnsi="Times New Roman"/>
          <w:sz w:val="24"/>
          <w:szCs w:val="24"/>
          <w:lang w:eastAsia="lv-LV"/>
        </w:rPr>
        <w:t xml:space="preserve">koģenerācijas stacijas darbības </w:t>
      </w:r>
      <w:r w:rsidRPr="00E8503E">
        <w:rPr>
          <w:rFonts w:ascii="Times New Roman" w:eastAsia="Times New Roman" w:hAnsi="Times New Roman"/>
          <w:sz w:val="24"/>
          <w:szCs w:val="24"/>
          <w:lang w:eastAsia="lv-LV"/>
        </w:rPr>
        <w:t xml:space="preserve">periodu nevar iesniegt kurināmā cenas, siltumenerģijas ražošanas tarifa un koģenerācijas stacijā </w:t>
      </w:r>
      <w:r w:rsidR="00F5466F" w:rsidRPr="00E8503E">
        <w:rPr>
          <w:rFonts w:ascii="Times New Roman" w:eastAsia="Times New Roman" w:hAnsi="Times New Roman"/>
          <w:sz w:val="24"/>
          <w:szCs w:val="24"/>
          <w:lang w:eastAsia="lv-LV"/>
        </w:rPr>
        <w:t>saražotās un pārdotās elektroenerģijas, kas nav pārdota</w:t>
      </w:r>
      <w:r w:rsidR="002B3B82" w:rsidRPr="00E8503E">
        <w:rPr>
          <w:rFonts w:ascii="Times New Roman" w:eastAsia="Times New Roman" w:hAnsi="Times New Roman"/>
          <w:sz w:val="24"/>
          <w:szCs w:val="24"/>
          <w:lang w:eastAsia="lv-LV"/>
        </w:rPr>
        <w:t xml:space="preserve"> obligātā iepirkuma</w:t>
      </w:r>
      <w:r w:rsidR="00F5466F" w:rsidRPr="00E8503E">
        <w:rPr>
          <w:rFonts w:ascii="Times New Roman" w:eastAsia="Times New Roman" w:hAnsi="Times New Roman"/>
          <w:sz w:val="24"/>
          <w:szCs w:val="24"/>
          <w:lang w:eastAsia="lv-LV"/>
        </w:rPr>
        <w:t xml:space="preserve"> ietvaros</w:t>
      </w:r>
      <w:r w:rsidR="002B3B82"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pārdošanas cenas faktiskos datus, tas sniedz norādi, par kuriem periodiem šie dati nav pieejami;</w:t>
      </w:r>
    </w:p>
    <w:p w14:paraId="6F936FF8" w14:textId="6D5E7B18" w:rsidR="00C47046" w:rsidRPr="00E8503E" w:rsidRDefault="00C47046"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9</w:t>
      </w:r>
      <w:r w:rsidR="001F2561" w:rsidRPr="00E8503E">
        <w:rPr>
          <w:rFonts w:ascii="Times New Roman" w:hAnsi="Times New Roman"/>
          <w:sz w:val="24"/>
          <w:szCs w:val="24"/>
        </w:rPr>
        <w:t>9</w:t>
      </w:r>
      <w:r w:rsidRPr="00E8503E">
        <w:rPr>
          <w:rFonts w:ascii="Times New Roman" w:hAnsi="Times New Roman"/>
          <w:sz w:val="24"/>
          <w:szCs w:val="24"/>
        </w:rPr>
        <w:t>.3. citu informāciju un dokumentus, kas varētu būt nozīmīgi kopējo kapitālieguldījumu iekšējās peļņas normas aprēķina veikšanā.</w:t>
      </w:r>
    </w:p>
    <w:p w14:paraId="593F20E5" w14:textId="616BB3BF" w:rsidR="005E2AB7" w:rsidRPr="00E8503E" w:rsidRDefault="00772790" w:rsidP="002002F3">
      <w:pPr>
        <w:suppressAutoHyphens w:val="0"/>
        <w:spacing w:after="60" w:line="240" w:lineRule="auto"/>
        <w:ind w:firstLine="851"/>
        <w:jc w:val="both"/>
        <w:rPr>
          <w:rFonts w:ascii="Times New Roman" w:eastAsia="Times New Roman" w:hAnsi="Times New Roman"/>
          <w:strike/>
          <w:sz w:val="24"/>
          <w:szCs w:val="24"/>
          <w:u w:val="single"/>
        </w:rPr>
      </w:pPr>
      <w:r w:rsidRPr="00E8503E">
        <w:rPr>
          <w:rFonts w:ascii="Times New Roman" w:hAnsi="Times New Roman"/>
          <w:sz w:val="24"/>
          <w:szCs w:val="24"/>
        </w:rPr>
        <w:t>100</w:t>
      </w:r>
      <w:r w:rsidR="00C47046" w:rsidRPr="00E8503E">
        <w:rPr>
          <w:rFonts w:ascii="Times New Roman" w:hAnsi="Times New Roman"/>
          <w:sz w:val="24"/>
          <w:szCs w:val="24"/>
        </w:rPr>
        <w:t>. Ja komersants noteiktajā termiņā neiesniedz šo noteikumu 9</w:t>
      </w:r>
      <w:r w:rsidR="001F2561" w:rsidRPr="00E8503E">
        <w:rPr>
          <w:rFonts w:ascii="Times New Roman" w:hAnsi="Times New Roman"/>
          <w:sz w:val="24"/>
          <w:szCs w:val="24"/>
        </w:rPr>
        <w:t>9</w:t>
      </w:r>
      <w:r w:rsidR="00C47046" w:rsidRPr="00E8503E">
        <w:rPr>
          <w:rFonts w:ascii="Times New Roman" w:hAnsi="Times New Roman"/>
          <w:sz w:val="24"/>
          <w:szCs w:val="24"/>
        </w:rPr>
        <w:t xml:space="preserve">. punktā minēto informāciju un dokumentus, </w:t>
      </w:r>
      <w:r w:rsidR="00C07932" w:rsidRPr="00E8503E">
        <w:rPr>
          <w:rFonts w:ascii="Times New Roman" w:hAnsi="Times New Roman"/>
          <w:sz w:val="24"/>
          <w:szCs w:val="24"/>
        </w:rPr>
        <w:t xml:space="preserve">izņemot </w:t>
      </w:r>
      <w:r w:rsidR="004A555F" w:rsidRPr="00E8503E">
        <w:rPr>
          <w:rFonts w:ascii="Times New Roman" w:hAnsi="Times New Roman"/>
          <w:sz w:val="24"/>
          <w:szCs w:val="24"/>
        </w:rPr>
        <w:t xml:space="preserve">šo noteikumu </w:t>
      </w:r>
      <w:r w:rsidR="00D820FE" w:rsidRPr="00E8503E">
        <w:rPr>
          <w:rFonts w:ascii="Times New Roman" w:eastAsia="Times New Roman" w:hAnsi="Times New Roman"/>
          <w:sz w:val="24"/>
          <w:szCs w:val="24"/>
          <w:lang w:eastAsia="lv-LV"/>
        </w:rPr>
        <w:t>81.</w:t>
      </w:r>
      <w:r w:rsidR="00D820FE" w:rsidRPr="00E8503E">
        <w:rPr>
          <w:rFonts w:ascii="Times New Roman" w:eastAsia="Times New Roman" w:hAnsi="Times New Roman"/>
          <w:sz w:val="24"/>
          <w:szCs w:val="24"/>
          <w:vertAlign w:val="superscript"/>
          <w:lang w:eastAsia="lv-LV"/>
        </w:rPr>
        <w:t>8</w:t>
      </w:r>
      <w:r w:rsidR="00D820FE" w:rsidRPr="00E8503E">
        <w:rPr>
          <w:rFonts w:ascii="Times New Roman" w:eastAsia="Times New Roman" w:hAnsi="Times New Roman"/>
          <w:sz w:val="24"/>
          <w:szCs w:val="24"/>
          <w:lang w:eastAsia="lv-LV"/>
        </w:rPr>
        <w:t xml:space="preserve"> </w:t>
      </w:r>
      <w:r w:rsidR="00996AEE" w:rsidRPr="00E8503E">
        <w:rPr>
          <w:rFonts w:ascii="Times New Roman" w:eastAsia="Times New Roman" w:hAnsi="Times New Roman"/>
          <w:sz w:val="24"/>
          <w:szCs w:val="24"/>
          <w:lang w:eastAsia="lv-LV"/>
        </w:rPr>
        <w:t>5</w:t>
      </w:r>
      <w:r w:rsidR="00D820FE" w:rsidRPr="00E8503E">
        <w:rPr>
          <w:rFonts w:ascii="Times New Roman" w:eastAsia="Times New Roman" w:hAnsi="Times New Roman"/>
          <w:sz w:val="24"/>
          <w:szCs w:val="24"/>
          <w:lang w:eastAsia="lv-LV"/>
        </w:rPr>
        <w:t xml:space="preserve">. un </w:t>
      </w:r>
      <w:r w:rsidR="00F66DA9" w:rsidRPr="00E8503E">
        <w:rPr>
          <w:rFonts w:ascii="Times New Roman" w:eastAsia="Times New Roman" w:hAnsi="Times New Roman"/>
          <w:sz w:val="24"/>
          <w:szCs w:val="24"/>
          <w:lang w:eastAsia="lv-LV"/>
        </w:rPr>
        <w:t>81.</w:t>
      </w:r>
      <w:r w:rsidR="00F66DA9" w:rsidRPr="00E8503E">
        <w:rPr>
          <w:rFonts w:ascii="Times New Roman" w:eastAsia="Times New Roman" w:hAnsi="Times New Roman"/>
          <w:sz w:val="24"/>
          <w:szCs w:val="24"/>
          <w:vertAlign w:val="superscript"/>
          <w:lang w:eastAsia="lv-LV"/>
        </w:rPr>
        <w:t xml:space="preserve">8 </w:t>
      </w:r>
      <w:r w:rsidR="00B63768" w:rsidRPr="00E8503E">
        <w:rPr>
          <w:rFonts w:ascii="Times New Roman" w:eastAsia="Times New Roman" w:hAnsi="Times New Roman"/>
          <w:sz w:val="24"/>
          <w:szCs w:val="24"/>
          <w:lang w:eastAsia="lv-LV"/>
        </w:rPr>
        <w:t>9</w:t>
      </w:r>
      <w:r w:rsidR="004731EC" w:rsidRPr="00E8503E">
        <w:rPr>
          <w:rFonts w:ascii="Times New Roman" w:eastAsia="Times New Roman" w:hAnsi="Times New Roman"/>
          <w:sz w:val="24"/>
          <w:szCs w:val="24"/>
          <w:lang w:eastAsia="lv-LV"/>
        </w:rPr>
        <w:t>.</w:t>
      </w:r>
      <w:r w:rsidR="00F66DA9" w:rsidRPr="00E8503E">
        <w:rPr>
          <w:rFonts w:ascii="Times New Roman" w:eastAsia="Times New Roman" w:hAnsi="Times New Roman"/>
          <w:sz w:val="24"/>
          <w:szCs w:val="24"/>
          <w:lang w:eastAsia="lv-LV"/>
        </w:rPr>
        <w:t xml:space="preserve"> </w:t>
      </w:r>
      <w:r w:rsidR="00D13B74" w:rsidRPr="00E8503E">
        <w:rPr>
          <w:rFonts w:ascii="Times New Roman" w:eastAsia="Times New Roman" w:hAnsi="Times New Roman"/>
          <w:sz w:val="24"/>
          <w:szCs w:val="24"/>
          <w:lang w:eastAsia="lv-LV"/>
        </w:rPr>
        <w:t xml:space="preserve">apakšpunktā </w:t>
      </w:r>
      <w:r w:rsidR="009B0947" w:rsidRPr="00E8503E">
        <w:rPr>
          <w:rFonts w:ascii="Times New Roman" w:eastAsia="Times New Roman" w:hAnsi="Times New Roman"/>
          <w:sz w:val="24"/>
          <w:szCs w:val="24"/>
          <w:lang w:eastAsia="lv-LV"/>
        </w:rPr>
        <w:t>minēt</w:t>
      </w:r>
      <w:r w:rsidR="00D13B74" w:rsidRPr="00E8503E">
        <w:rPr>
          <w:rFonts w:ascii="Times New Roman" w:eastAsia="Times New Roman" w:hAnsi="Times New Roman"/>
          <w:sz w:val="24"/>
          <w:szCs w:val="24"/>
          <w:lang w:eastAsia="lv-LV"/>
        </w:rPr>
        <w:t>aj</w:t>
      </w:r>
      <w:r w:rsidR="00511F30" w:rsidRPr="00E8503E">
        <w:rPr>
          <w:rFonts w:ascii="Times New Roman" w:eastAsia="Times New Roman" w:hAnsi="Times New Roman"/>
          <w:sz w:val="24"/>
          <w:szCs w:val="24"/>
          <w:lang w:eastAsia="lv-LV"/>
        </w:rPr>
        <w:t>os</w:t>
      </w:r>
      <w:r w:rsidR="009B0947" w:rsidRPr="00E8503E">
        <w:rPr>
          <w:rFonts w:ascii="Times New Roman" w:eastAsia="Times New Roman" w:hAnsi="Times New Roman"/>
          <w:sz w:val="24"/>
          <w:szCs w:val="24"/>
          <w:lang w:eastAsia="lv-LV"/>
        </w:rPr>
        <w:t xml:space="preserve"> gadījum</w:t>
      </w:r>
      <w:r w:rsidR="00511F30" w:rsidRPr="00E8503E">
        <w:rPr>
          <w:rFonts w:ascii="Times New Roman" w:eastAsia="Times New Roman" w:hAnsi="Times New Roman"/>
          <w:sz w:val="24"/>
          <w:szCs w:val="24"/>
          <w:lang w:eastAsia="lv-LV"/>
        </w:rPr>
        <w:t>os</w:t>
      </w:r>
      <w:r w:rsidR="009B0947" w:rsidRPr="00E8503E">
        <w:rPr>
          <w:rFonts w:ascii="Times New Roman" w:eastAsia="Times New Roman" w:hAnsi="Times New Roman"/>
          <w:sz w:val="24"/>
          <w:szCs w:val="24"/>
          <w:lang w:eastAsia="lv-LV"/>
        </w:rPr>
        <w:t xml:space="preserve">, </w:t>
      </w:r>
      <w:r w:rsidR="00C47046" w:rsidRPr="00E8503E">
        <w:rPr>
          <w:rFonts w:ascii="Times New Roman" w:hAnsi="Times New Roman"/>
          <w:sz w:val="24"/>
          <w:szCs w:val="24"/>
        </w:rPr>
        <w:t xml:space="preserve">birojs </w:t>
      </w:r>
      <w:r w:rsidR="00A57829" w:rsidRPr="00E8503E">
        <w:rPr>
          <w:rFonts w:ascii="Times New Roman" w:hAnsi="Times New Roman"/>
          <w:sz w:val="24"/>
          <w:szCs w:val="24"/>
        </w:rPr>
        <w:t xml:space="preserve">mēneša laikā pēc šo noteikumu </w:t>
      </w:r>
      <w:r w:rsidR="00733759" w:rsidRPr="00E8503E">
        <w:rPr>
          <w:rFonts w:ascii="Times New Roman" w:hAnsi="Times New Roman"/>
          <w:sz w:val="24"/>
          <w:szCs w:val="24"/>
        </w:rPr>
        <w:t>9</w:t>
      </w:r>
      <w:r w:rsidR="00386D17" w:rsidRPr="00E8503E">
        <w:rPr>
          <w:rFonts w:ascii="Times New Roman" w:hAnsi="Times New Roman"/>
          <w:sz w:val="24"/>
          <w:szCs w:val="24"/>
        </w:rPr>
        <w:t>9</w:t>
      </w:r>
      <w:r w:rsidR="00A57829" w:rsidRPr="00E8503E">
        <w:rPr>
          <w:rFonts w:ascii="Times New Roman" w:hAnsi="Times New Roman"/>
          <w:sz w:val="24"/>
          <w:szCs w:val="24"/>
        </w:rPr>
        <w:t xml:space="preserve">. punktā noteiktā termiņa </w:t>
      </w:r>
      <w:r w:rsidR="00C47046" w:rsidRPr="00E8503E">
        <w:rPr>
          <w:rFonts w:ascii="Times New Roman" w:hAnsi="Times New Roman"/>
          <w:sz w:val="24"/>
          <w:szCs w:val="24"/>
        </w:rPr>
        <w:t>pieņem lēmumu par komersantam piešķirto obligātā iepirkuma tiesību vai garantētās maksas tiesību atcelšanu.</w:t>
      </w:r>
    </w:p>
    <w:p w14:paraId="4A401BFB" w14:textId="3E9B9073" w:rsidR="004B4D8E" w:rsidRPr="00E8503E" w:rsidRDefault="00C0017C"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shd w:val="clear" w:color="auto" w:fill="FFFFFF"/>
        </w:rPr>
        <w:t xml:space="preserve">101. </w:t>
      </w:r>
      <w:r w:rsidRPr="00E8503E">
        <w:rPr>
          <w:rFonts w:ascii="Times New Roman" w:hAnsi="Times New Roman"/>
          <w:sz w:val="24"/>
          <w:szCs w:val="24"/>
        </w:rPr>
        <w:t>Komersants 31.</w:t>
      </w:r>
      <w:r w:rsidRPr="00E8503E">
        <w:rPr>
          <w:rFonts w:ascii="Times New Roman" w:hAnsi="Times New Roman"/>
          <w:sz w:val="24"/>
          <w:szCs w:val="24"/>
          <w:vertAlign w:val="superscript"/>
        </w:rPr>
        <w:t>1</w:t>
      </w:r>
      <w:r w:rsidRPr="00E8503E">
        <w:rPr>
          <w:rFonts w:ascii="Times New Roman" w:hAnsi="Times New Roman"/>
          <w:sz w:val="24"/>
          <w:szCs w:val="24"/>
        </w:rPr>
        <w:t xml:space="preserve"> punktā noteikto pienākumu reģistrēt elektroenerģijas ražošanas iekārtu pārvades sistēmas operatora uzturētajā izcelsmes apliecinājumu reģistrā izpilda </w:t>
      </w:r>
      <w:r w:rsidR="006B31A4" w:rsidRPr="00E8503E">
        <w:rPr>
          <w:rFonts w:ascii="Times New Roman" w:hAnsi="Times New Roman"/>
          <w:sz w:val="24"/>
          <w:szCs w:val="24"/>
        </w:rPr>
        <w:t xml:space="preserve">divu mēnešu laikā no </w:t>
      </w:r>
      <w:r w:rsidR="00AD3766" w:rsidRPr="00E8503E">
        <w:rPr>
          <w:rFonts w:ascii="Times New Roman" w:hAnsi="Times New Roman"/>
          <w:sz w:val="24"/>
          <w:szCs w:val="24"/>
        </w:rPr>
        <w:t>31.</w:t>
      </w:r>
      <w:r w:rsidR="00AD3766" w:rsidRPr="00E8503E">
        <w:rPr>
          <w:rFonts w:ascii="Times New Roman" w:hAnsi="Times New Roman"/>
          <w:sz w:val="24"/>
          <w:szCs w:val="24"/>
          <w:vertAlign w:val="superscript"/>
        </w:rPr>
        <w:t>1</w:t>
      </w:r>
      <w:r w:rsidR="00AD3766" w:rsidRPr="00E8503E">
        <w:rPr>
          <w:rFonts w:ascii="Times New Roman" w:hAnsi="Times New Roman"/>
          <w:sz w:val="24"/>
          <w:szCs w:val="24"/>
        </w:rPr>
        <w:t xml:space="preserve"> punkta spēkā stāšanās dienas</w:t>
      </w:r>
      <w:r w:rsidRPr="00E8503E">
        <w:rPr>
          <w:rFonts w:ascii="Times New Roman" w:hAnsi="Times New Roman"/>
          <w:sz w:val="24"/>
          <w:szCs w:val="24"/>
        </w:rPr>
        <w:t>.</w:t>
      </w:r>
      <w:r w:rsidR="0097324D" w:rsidRPr="00E8503E">
        <w:rPr>
          <w:rFonts w:ascii="Times New Roman" w:hAnsi="Times New Roman"/>
          <w:sz w:val="24"/>
          <w:szCs w:val="24"/>
        </w:rPr>
        <w:t xml:space="preserve"> Komersants, kuram ir obligātā iepirkuma tiesības, taču to izmantošana </w:t>
      </w:r>
      <w:r w:rsidR="004A3C1C" w:rsidRPr="00E8503E">
        <w:rPr>
          <w:rFonts w:ascii="Times New Roman" w:hAnsi="Times New Roman"/>
          <w:sz w:val="24"/>
          <w:szCs w:val="24"/>
        </w:rPr>
        <w:t>līdz minētajam termiņam</w:t>
      </w:r>
      <w:r w:rsidR="00FC70BA" w:rsidRPr="00E8503E">
        <w:rPr>
          <w:rFonts w:ascii="Times New Roman" w:hAnsi="Times New Roman"/>
          <w:sz w:val="24"/>
          <w:szCs w:val="24"/>
        </w:rPr>
        <w:t xml:space="preserve"> nav sākta</w:t>
      </w:r>
      <w:r w:rsidR="0097324D" w:rsidRPr="00E8503E">
        <w:rPr>
          <w:rFonts w:ascii="Times New Roman" w:hAnsi="Times New Roman"/>
          <w:sz w:val="24"/>
          <w:szCs w:val="24"/>
        </w:rPr>
        <w:t>, noteikumu 31.</w:t>
      </w:r>
      <w:r w:rsidR="0097324D" w:rsidRPr="00E8503E">
        <w:rPr>
          <w:rFonts w:ascii="Times New Roman" w:hAnsi="Times New Roman"/>
          <w:sz w:val="24"/>
          <w:szCs w:val="24"/>
          <w:vertAlign w:val="superscript"/>
        </w:rPr>
        <w:t>1</w:t>
      </w:r>
      <w:r w:rsidR="0097324D" w:rsidRPr="00E8503E">
        <w:rPr>
          <w:rFonts w:ascii="Times New Roman" w:hAnsi="Times New Roman"/>
          <w:sz w:val="24"/>
          <w:szCs w:val="24"/>
        </w:rPr>
        <w:t xml:space="preserve"> punktā noteikto pienākumu reģistrēt elektroenerģijas ražošanas iekārtu pārvades sistēmas operatora uzturētajā izcelsmes apliecinājumu reģistrā izpilda mēneša laikā no brīža, kad uzsākta obligātā iepirkuma tiesību izmantošana.</w:t>
      </w:r>
    </w:p>
    <w:p w14:paraId="3DDBEACC" w14:textId="0B07BC03" w:rsidR="00F124DE" w:rsidRPr="00E8503E" w:rsidRDefault="00F124DE" w:rsidP="002002F3">
      <w:pPr>
        <w:pStyle w:val="naisf"/>
        <w:spacing w:before="0" w:after="60"/>
        <w:ind w:firstLine="851"/>
      </w:pPr>
      <w:r w:rsidRPr="00E8503E">
        <w:rPr>
          <w:rFonts w:eastAsia="Calibri"/>
          <w:lang w:eastAsia="en-US"/>
        </w:rPr>
        <w:t xml:space="preserve">102. Birojs </w:t>
      </w:r>
      <w:r w:rsidRPr="00E8503E">
        <w:t>pēc šo noteikumu 101.</w:t>
      </w:r>
      <w:r w:rsidRPr="00E8503E">
        <w:rPr>
          <w:rFonts w:eastAsia="Calibri"/>
          <w:lang w:eastAsia="en-US"/>
        </w:rPr>
        <w:t> </w:t>
      </w:r>
      <w:r w:rsidRPr="00E8503E">
        <w:t> punktā noteiktā termiņa beigām pieprasa pārvades sistēmas operatoram</w:t>
      </w:r>
      <w:r w:rsidRPr="00E8503E">
        <w:rPr>
          <w:rFonts w:eastAsia="Calibri"/>
          <w:lang w:eastAsia="en-US"/>
        </w:rPr>
        <w:t xml:space="preserve"> informāciju par </w:t>
      </w:r>
      <w:r w:rsidRPr="00E8503E">
        <w:t>elektroenerģijas ražošanas iekārtām</w:t>
      </w:r>
      <w:r w:rsidRPr="00E8503E">
        <w:rPr>
          <w:rFonts w:eastAsia="Calibri"/>
          <w:lang w:eastAsia="en-US"/>
        </w:rPr>
        <w:t xml:space="preserve">, kuras ir reģistrētas pārvades sistēmas operatora uzturētajā izcelsmes apliecinājumu reģistrā. Ja </w:t>
      </w:r>
      <w:r w:rsidRPr="00E8503E">
        <w:t xml:space="preserve">elektroenerģijas ražošanas iekārta, par kuru ir iegūtas obligātā iepirkuma tiesības, nav reģistrēta </w:t>
      </w:r>
      <w:r w:rsidRPr="00E8503E">
        <w:rPr>
          <w:rFonts w:eastAsia="Calibri"/>
          <w:lang w:eastAsia="en-US"/>
        </w:rPr>
        <w:t>pārvades sistēmas operatora uzturētajā izcelsmes apliecinājumu reģistrā</w:t>
      </w:r>
      <w:r w:rsidRPr="00E8503E">
        <w:t>, birojs piecu darbdienu laikā no pārvades sistēmas operatora sniegtās informācijas saņemšanas pieņem lēmumu apturēt valsts atbalsta</w:t>
      </w:r>
      <w:r w:rsidR="00E8362A" w:rsidRPr="00E8503E">
        <w:t xml:space="preserve"> par iepirkto elektroenerģiju vai garantētās maksas par koģenerācijas stacijā uzstādīto elektrisko jaudu</w:t>
      </w:r>
      <w:r w:rsidRPr="00E8503E">
        <w:t xml:space="preserve"> izmaksu par periodu pēc šo noteikumu 101.</w:t>
      </w:r>
      <w:r w:rsidRPr="00E8503E">
        <w:rPr>
          <w:rFonts w:eastAsia="Calibri"/>
          <w:lang w:eastAsia="en-US"/>
        </w:rPr>
        <w:t> </w:t>
      </w:r>
      <w:r w:rsidRPr="00E8503E">
        <w:t> punktā noteiktā termiņa beigām. Publiskais tirgotājs nākamajā darbdienā pēc lēmuma spēkā stāšanās aptur valsts atbalsta</w:t>
      </w:r>
      <w:r w:rsidR="00EB4224" w:rsidRPr="00E8503E">
        <w:t xml:space="preserve"> par iepirkto elektroenerģiju vai garantētās maksas par koģenerācijas stacijā uzstādīto elektrisko jaudu</w:t>
      </w:r>
      <w:r w:rsidRPr="00E8503E">
        <w:t xml:space="preserve"> izmaksu.</w:t>
      </w:r>
    </w:p>
    <w:p w14:paraId="03C70387" w14:textId="77777777" w:rsidR="00B11FD5" w:rsidRPr="00E8503E" w:rsidRDefault="00F124DE" w:rsidP="002002F3">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 xml:space="preserve">103. Ja komersants vēlas atjaunot valsts atbalsta izmaksu, kas apturēta saskaņā ar šo noteikumu 102. punktu, tas iesniedz birojā apliecinājumu par elektroenerģijas ražošanas iekārtas reģistrēšanu pārvades sistēmas operatora uzturētajā izcelsmes apliecinājumu reģistrā. Birojs triju darbdienu laikā pārliecinās par elektroenerģijas ražošanas iekārtas reģistrēšanas pārvades sistēmas operatora uzturētajā izcelsmes apliecinājumu reģistrā faktu. Ja birojs konstatē, ka atbilstoši sniegtajam apliecinājumam elektroenerģijas ražošanas iekārta ir reģistrēta pārvades sistēmas </w:t>
      </w:r>
      <w:r w:rsidRPr="00E8503E">
        <w:rPr>
          <w:rFonts w:ascii="Times New Roman" w:hAnsi="Times New Roman"/>
          <w:sz w:val="24"/>
          <w:szCs w:val="24"/>
        </w:rPr>
        <w:lastRenderedPageBreak/>
        <w:t>operatora uzturētajā izcelsmes apliecinājumu reģistrā, birojs piecu darbdienu laikā no šā fakta konstatēšanas pieņem lēmumu par saskaņā ar šo noteikumu 102. punktu apturētā valsts atbalsta</w:t>
      </w:r>
      <w:r w:rsidR="00E56139" w:rsidRPr="00E8503E">
        <w:rPr>
          <w:rFonts w:ascii="Times New Roman" w:eastAsia="Times New Roman" w:hAnsi="Times New Roman"/>
          <w:sz w:val="24"/>
          <w:szCs w:val="24"/>
        </w:rPr>
        <w:t xml:space="preserve"> par iepirkto elektroenerģiju vai garantētās maksas par koģenerācijas stacijā uzstādīto elektrisko jaudu</w:t>
      </w:r>
      <w:r w:rsidRPr="00E8503E">
        <w:rPr>
          <w:rFonts w:ascii="Times New Roman" w:hAnsi="Times New Roman"/>
          <w:sz w:val="24"/>
          <w:szCs w:val="24"/>
        </w:rPr>
        <w:t xml:space="preserve"> izmaksas atsākšanu. Publiskais tirgotājs apturētā valsts atbalsta izmaksu veic 10 kalendāro dienu laikā pēc biroja lēmuma par apturētā valsts atbalsta izmaksas atsākšanu spēkā stāšanās.</w:t>
      </w:r>
    </w:p>
    <w:p w14:paraId="5DD7FDC0" w14:textId="204488B0" w:rsidR="00B11FD5" w:rsidRPr="00E8503E" w:rsidRDefault="00B11FD5" w:rsidP="00A35422">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 xml:space="preserve">104. </w:t>
      </w:r>
      <w:r w:rsidR="0088305B" w:rsidRPr="00E8503E">
        <w:rPr>
          <w:rFonts w:ascii="Times New Roman" w:hAnsi="Times New Roman"/>
          <w:sz w:val="24"/>
          <w:szCs w:val="24"/>
        </w:rPr>
        <w:t>Par koģenerācijas stacijas neatbilstību elektroenerģijas pašpatēriņa prasībām laika posmā līdz 2020.gada 10. septembrim (ieskaitot), birojs pieņem lēmumu</w:t>
      </w:r>
      <w:r w:rsidR="00E362E7" w:rsidRPr="00E8503E">
        <w:rPr>
          <w:rFonts w:ascii="Times New Roman" w:hAnsi="Times New Roman"/>
          <w:sz w:val="24"/>
          <w:szCs w:val="24"/>
        </w:rPr>
        <w:t xml:space="preserve"> par</w:t>
      </w:r>
      <w:r w:rsidR="0088305B" w:rsidRPr="00E8503E">
        <w:rPr>
          <w:rFonts w:ascii="Times New Roman" w:hAnsi="Times New Roman"/>
          <w:sz w:val="24"/>
          <w:szCs w:val="24"/>
        </w:rPr>
        <w:t xml:space="preserve"> šajā laika posmā komersanta saņemtā valsts atbalsta atmaksu publiskajam tirgotājam vai ieturējumu no izmaksājamā </w:t>
      </w:r>
      <w:r w:rsidR="00C2519B" w:rsidRPr="00E8503E">
        <w:rPr>
          <w:rFonts w:ascii="Times New Roman" w:hAnsi="Times New Roman"/>
          <w:sz w:val="24"/>
          <w:szCs w:val="24"/>
        </w:rPr>
        <w:t xml:space="preserve">valsts </w:t>
      </w:r>
      <w:r w:rsidR="0088305B" w:rsidRPr="00E8503E">
        <w:rPr>
          <w:rFonts w:ascii="Times New Roman" w:hAnsi="Times New Roman"/>
          <w:sz w:val="24"/>
          <w:szCs w:val="24"/>
        </w:rPr>
        <w:t>atbalsta finanšu apjoma atbilstoši konstatētās pašpatēriņa neatbilstības apmēram.</w:t>
      </w:r>
    </w:p>
    <w:p w14:paraId="434799A9" w14:textId="0600DD7D" w:rsidR="009522BC" w:rsidRPr="00E8503E" w:rsidRDefault="00B11FD5" w:rsidP="009522BC">
      <w:pPr>
        <w:suppressAutoHyphens w:val="0"/>
        <w:spacing w:after="60" w:line="240" w:lineRule="auto"/>
        <w:ind w:firstLine="851"/>
        <w:jc w:val="both"/>
        <w:rPr>
          <w:rFonts w:ascii="Times New Roman" w:hAnsi="Times New Roman"/>
          <w:sz w:val="24"/>
          <w:szCs w:val="24"/>
        </w:rPr>
      </w:pPr>
      <w:r w:rsidRPr="00E8503E">
        <w:rPr>
          <w:rFonts w:ascii="Times New Roman" w:hAnsi="Times New Roman"/>
          <w:sz w:val="24"/>
          <w:szCs w:val="24"/>
        </w:rPr>
        <w:t>105.</w:t>
      </w:r>
      <w:r w:rsidR="003E6A4E" w:rsidRPr="00E8503E">
        <w:rPr>
          <w:rFonts w:ascii="Times New Roman" w:hAnsi="Times New Roman"/>
          <w:sz w:val="24"/>
          <w:szCs w:val="24"/>
        </w:rPr>
        <w:t xml:space="preserve"> Šo noteikumu 47.3. apakšpunktā minētais par brīdinājuma izteikšanu komersantam, ja tas nav iesniedzis šo noteikumu 21.1. un 21.2. apakšpunktā minēto mērīšanas līdzekļu verificēšanas sertifikātu, ir piemērojams no 2023. gada 1. marta.</w:t>
      </w:r>
      <w:r w:rsidR="00C0017C" w:rsidRPr="00E8503E" w:rsidDel="00A94BF0">
        <w:rPr>
          <w:rFonts w:ascii="Times New Roman" w:hAnsi="Times New Roman"/>
          <w:sz w:val="24"/>
          <w:szCs w:val="24"/>
        </w:rPr>
        <w:t>”</w:t>
      </w:r>
    </w:p>
    <w:p w14:paraId="0AE5068D" w14:textId="0F39082C" w:rsidR="00707617" w:rsidRPr="00E8503E" w:rsidRDefault="00707617" w:rsidP="002002F3">
      <w:pPr>
        <w:suppressAutoHyphens w:val="0"/>
        <w:spacing w:after="60" w:line="240" w:lineRule="auto"/>
        <w:ind w:firstLine="851"/>
        <w:jc w:val="both"/>
        <w:rPr>
          <w:rFonts w:ascii="Times New Roman" w:hAnsi="Times New Roman"/>
          <w:sz w:val="24"/>
          <w:szCs w:val="24"/>
        </w:rPr>
      </w:pPr>
    </w:p>
    <w:p w14:paraId="5537046F" w14:textId="483EB676" w:rsidR="00707617" w:rsidRPr="00E8503E" w:rsidRDefault="0071179C" w:rsidP="002002F3">
      <w:pPr>
        <w:pStyle w:val="naisf"/>
        <w:spacing w:before="0" w:after="60"/>
        <w:ind w:firstLine="851"/>
        <w:rPr>
          <w:rFonts w:eastAsia="Calibri"/>
          <w:lang w:eastAsia="en-US"/>
        </w:rPr>
      </w:pPr>
      <w:r w:rsidRPr="00E8503E">
        <w:t>1.</w:t>
      </w:r>
      <w:r w:rsidR="004A6A25" w:rsidRPr="00E8503E">
        <w:t>5</w:t>
      </w:r>
      <w:r w:rsidRPr="00E8503E">
        <w:t>4</w:t>
      </w:r>
      <w:r w:rsidR="00707617" w:rsidRPr="00E8503E">
        <w:t xml:space="preserve">. Papildināt 4. pielikumu ar </w:t>
      </w:r>
      <w:r w:rsidR="00707617" w:rsidRPr="00E8503E">
        <w:rPr>
          <w:rFonts w:eastAsia="Calibri"/>
          <w:lang w:eastAsia="en-US"/>
        </w:rPr>
        <w:t>1.15. apakšpunktu šādā redakcijā:</w:t>
      </w:r>
    </w:p>
    <w:p w14:paraId="3AB1FFE6" w14:textId="0B64C063" w:rsidR="00707617" w:rsidRPr="00E8503E" w:rsidRDefault="00707617" w:rsidP="002002F3">
      <w:pPr>
        <w:pStyle w:val="NormalWeb"/>
        <w:tabs>
          <w:tab w:val="left" w:pos="1418"/>
        </w:tabs>
        <w:spacing w:before="0" w:beforeAutospacing="0" w:after="60" w:afterAutospacing="0"/>
        <w:ind w:firstLine="851"/>
        <w:jc w:val="both"/>
      </w:pPr>
      <w:r w:rsidRPr="00E8503E">
        <w:t>“1.15. skaitītāju identifikācijas numuri.”</w:t>
      </w:r>
    </w:p>
    <w:p w14:paraId="6E8F02B4" w14:textId="77777777" w:rsidR="0012598E" w:rsidRPr="00E8503E" w:rsidRDefault="0012598E" w:rsidP="002002F3">
      <w:pPr>
        <w:pStyle w:val="NormalWeb"/>
        <w:tabs>
          <w:tab w:val="left" w:pos="1418"/>
        </w:tabs>
        <w:spacing w:before="0" w:beforeAutospacing="0" w:after="60" w:afterAutospacing="0"/>
        <w:ind w:firstLine="851"/>
        <w:jc w:val="both"/>
      </w:pPr>
    </w:p>
    <w:p w14:paraId="4D18A78C" w14:textId="28EAB0C0" w:rsidR="006D6765" w:rsidRPr="00E8503E" w:rsidRDefault="0071179C" w:rsidP="002002F3">
      <w:pPr>
        <w:pStyle w:val="NormalWeb"/>
        <w:tabs>
          <w:tab w:val="left" w:pos="1418"/>
        </w:tabs>
        <w:spacing w:before="0" w:beforeAutospacing="0" w:after="60" w:afterAutospacing="0"/>
        <w:ind w:firstLine="851"/>
        <w:jc w:val="both"/>
      </w:pPr>
      <w:r w:rsidRPr="00E8503E">
        <w:t>1.</w:t>
      </w:r>
      <w:r w:rsidR="004A6A25" w:rsidRPr="00E8503E">
        <w:t>5</w:t>
      </w:r>
      <w:r w:rsidRPr="00E8503E">
        <w:t>5</w:t>
      </w:r>
      <w:r w:rsidR="0012598E" w:rsidRPr="00E8503E">
        <w:t xml:space="preserve">. </w:t>
      </w:r>
      <w:r w:rsidR="00766505" w:rsidRPr="00E8503E">
        <w:t>Izteikt 4. pielikuma 3.</w:t>
      </w:r>
      <w:r w:rsidR="00AF3EDC" w:rsidRPr="00E8503E">
        <w:t xml:space="preserve">, 4., 5., 6., 7., </w:t>
      </w:r>
      <w:r w:rsidR="006E6D5A" w:rsidRPr="00E8503E">
        <w:t>8. un 9.</w:t>
      </w:r>
      <w:r w:rsidR="00766505" w:rsidRPr="00E8503E">
        <w:t xml:space="preserve"> punktu šādā redakcijā:</w:t>
      </w:r>
    </w:p>
    <w:p w14:paraId="25409563" w14:textId="2576B08F" w:rsidR="00AF3EDC" w:rsidRPr="00E8503E" w:rsidRDefault="00AF3EDC" w:rsidP="002002F3">
      <w:pPr>
        <w:pStyle w:val="paragraph"/>
        <w:spacing w:before="0" w:beforeAutospacing="0" w:after="0" w:afterAutospacing="0"/>
        <w:ind w:firstLine="851"/>
        <w:textAlignment w:val="baseline"/>
      </w:pPr>
      <w:r w:rsidRPr="00E8503E">
        <w:t>“</w:t>
      </w:r>
      <w:r w:rsidRPr="00E8503E">
        <w:rPr>
          <w:rStyle w:val="normaltextrun"/>
        </w:rPr>
        <w:t>3. Pārskata periodā spēkā esoša lietderīgās siltumenerģijas pārdošanas līguma kopija.</w:t>
      </w:r>
      <w:r w:rsidRPr="00E8503E">
        <w:rPr>
          <w:rStyle w:val="eop"/>
        </w:rPr>
        <w:t> </w:t>
      </w:r>
    </w:p>
    <w:p w14:paraId="39AFC5F1" w14:textId="55601672" w:rsidR="00AF3EDC" w:rsidRPr="00E8503E" w:rsidRDefault="00AF3EDC" w:rsidP="002002F3">
      <w:pPr>
        <w:pStyle w:val="paragraph"/>
        <w:spacing w:before="0" w:beforeAutospacing="0" w:after="0" w:afterAutospacing="0"/>
        <w:ind w:firstLine="851"/>
        <w:textAlignment w:val="baseline"/>
      </w:pPr>
      <w:r w:rsidRPr="00E8503E">
        <w:rPr>
          <w:rStyle w:val="normaltextrun"/>
        </w:rPr>
        <w:t>4. Regulatora lēmuma kopija par siltumenerģijas tarifu (ja attiecas).</w:t>
      </w:r>
      <w:r w:rsidRPr="00E8503E">
        <w:rPr>
          <w:rStyle w:val="eop"/>
        </w:rPr>
        <w:t> </w:t>
      </w:r>
    </w:p>
    <w:p w14:paraId="27497343" w14:textId="6249EB9A" w:rsidR="00AF3EDC" w:rsidRPr="00E8503E" w:rsidRDefault="00AF3EDC" w:rsidP="002002F3">
      <w:pPr>
        <w:pStyle w:val="paragraph"/>
        <w:spacing w:before="0" w:beforeAutospacing="0" w:after="0" w:afterAutospacing="0"/>
        <w:ind w:firstLine="851"/>
        <w:textAlignment w:val="baseline"/>
      </w:pPr>
      <w:r w:rsidRPr="00E8503E">
        <w:rPr>
          <w:rStyle w:val="normaltextrun"/>
        </w:rPr>
        <w:t>5. Dokumentu kopijas, kuri apliecina ikmēneša pārdotās siltumenerģijas apjomu un cenu.</w:t>
      </w:r>
      <w:r w:rsidRPr="00E8503E">
        <w:rPr>
          <w:rStyle w:val="eop"/>
        </w:rPr>
        <w:t> </w:t>
      </w:r>
    </w:p>
    <w:p w14:paraId="47D79A78" w14:textId="48E06B21" w:rsidR="00AF3EDC" w:rsidRPr="00E8503E" w:rsidRDefault="00AF3EDC" w:rsidP="002002F3">
      <w:pPr>
        <w:pStyle w:val="paragraph"/>
        <w:spacing w:before="0" w:beforeAutospacing="0" w:after="0" w:afterAutospacing="0"/>
        <w:ind w:firstLine="851"/>
        <w:textAlignment w:val="baseline"/>
      </w:pPr>
      <w:r w:rsidRPr="00E8503E">
        <w:rPr>
          <w:rStyle w:val="normaltextrun"/>
        </w:rPr>
        <w:t>6. Auditora ziņojums.</w:t>
      </w:r>
      <w:r w:rsidRPr="00E8503E">
        <w:rPr>
          <w:rStyle w:val="eop"/>
        </w:rPr>
        <w:t> </w:t>
      </w:r>
    </w:p>
    <w:p w14:paraId="354DD239" w14:textId="77777777" w:rsidR="00AF3EDC" w:rsidRPr="00E8503E" w:rsidRDefault="00AF3EDC" w:rsidP="002002F3">
      <w:pPr>
        <w:pStyle w:val="paragraph"/>
        <w:spacing w:before="0" w:beforeAutospacing="0" w:after="0" w:afterAutospacing="0"/>
        <w:ind w:firstLine="851"/>
        <w:textAlignment w:val="baseline"/>
      </w:pPr>
      <w:r w:rsidRPr="00E8503E">
        <w:rPr>
          <w:rStyle w:val="normaltextrun"/>
        </w:rPr>
        <w:t>7. Kurināmā siltumspējas noteikšana:</w:t>
      </w:r>
      <w:r w:rsidRPr="00E8503E">
        <w:rPr>
          <w:rStyle w:val="eop"/>
        </w:rPr>
        <w:t> </w:t>
      </w:r>
    </w:p>
    <w:p w14:paraId="0586AC61" w14:textId="77777777" w:rsidR="00AF3EDC" w:rsidRPr="00E8503E" w:rsidRDefault="00AF3EDC" w:rsidP="002002F3">
      <w:pPr>
        <w:pStyle w:val="paragraph"/>
        <w:spacing w:before="0" w:beforeAutospacing="0" w:after="0" w:afterAutospacing="0"/>
        <w:ind w:firstLine="851"/>
        <w:textAlignment w:val="baseline"/>
      </w:pPr>
      <w:r w:rsidRPr="00E8503E">
        <w:rPr>
          <w:rStyle w:val="normaltextrun"/>
        </w:rPr>
        <w:t>7.1. apraksts par izmantotā kurināmā siltumspējas noteikšanu;</w:t>
      </w:r>
      <w:r w:rsidRPr="00E8503E">
        <w:rPr>
          <w:rStyle w:val="eop"/>
        </w:rPr>
        <w:t> </w:t>
      </w:r>
    </w:p>
    <w:p w14:paraId="1A8FA649" w14:textId="77777777" w:rsidR="00AF3EDC" w:rsidRPr="00E8503E" w:rsidRDefault="00AF3EDC" w:rsidP="002002F3">
      <w:pPr>
        <w:pStyle w:val="paragraph"/>
        <w:spacing w:before="0" w:beforeAutospacing="0" w:after="0" w:afterAutospacing="0"/>
        <w:ind w:firstLine="851"/>
        <w:textAlignment w:val="baseline"/>
      </w:pPr>
      <w:r w:rsidRPr="00E8503E">
        <w:rPr>
          <w:rStyle w:val="normaltextrun"/>
        </w:rPr>
        <w:t>7.2. aprēķina piemērs par izmantotā kurināmā siltumspējas noteikšanu.</w:t>
      </w:r>
      <w:r w:rsidRPr="00E8503E">
        <w:rPr>
          <w:rStyle w:val="eop"/>
        </w:rPr>
        <w:t> </w:t>
      </w:r>
    </w:p>
    <w:p w14:paraId="13EAF5F8" w14:textId="4E8B6E18" w:rsidR="00AF3EDC" w:rsidRPr="00E8503E" w:rsidRDefault="00AF3EDC" w:rsidP="002002F3">
      <w:pPr>
        <w:pStyle w:val="paragraph"/>
        <w:spacing w:before="0" w:beforeAutospacing="0" w:after="0" w:afterAutospacing="0"/>
        <w:ind w:firstLine="851"/>
        <w:textAlignment w:val="baseline"/>
      </w:pPr>
      <w:r w:rsidRPr="00E8503E">
        <w:rPr>
          <w:rStyle w:val="normaltextrun"/>
        </w:rPr>
        <w:t xml:space="preserve">8. </w:t>
      </w:r>
      <w:r w:rsidR="00165A88" w:rsidRPr="00E8503E">
        <w:rPr>
          <w:rStyle w:val="normaltextrun"/>
        </w:rPr>
        <w:t xml:space="preserve">Mērīšanas līdzekļi </w:t>
      </w:r>
      <w:r w:rsidRPr="00E8503E">
        <w:rPr>
          <w:rStyle w:val="normaltextrun"/>
        </w:rPr>
        <w:t>un mēr</w:t>
      </w:r>
      <w:r w:rsidR="00165A88" w:rsidRPr="00E8503E">
        <w:rPr>
          <w:rStyle w:val="normaltextrun"/>
        </w:rPr>
        <w:t xml:space="preserve">īšanas </w:t>
      </w:r>
      <w:r w:rsidRPr="00E8503E">
        <w:rPr>
          <w:rStyle w:val="normaltextrun"/>
        </w:rPr>
        <w:t>līdzekļu sistēma:</w:t>
      </w:r>
      <w:r w:rsidRPr="00E8503E">
        <w:rPr>
          <w:rStyle w:val="eop"/>
        </w:rPr>
        <w:t> </w:t>
      </w:r>
    </w:p>
    <w:p w14:paraId="37EAEE75" w14:textId="1220E04F" w:rsidR="00AF3EDC" w:rsidRPr="00E8503E" w:rsidRDefault="00AF3EDC" w:rsidP="002002F3">
      <w:pPr>
        <w:pStyle w:val="paragraph"/>
        <w:spacing w:before="0" w:beforeAutospacing="0" w:after="0" w:afterAutospacing="0"/>
        <w:ind w:firstLine="851"/>
        <w:textAlignment w:val="baseline"/>
      </w:pPr>
      <w:r w:rsidRPr="00E8503E">
        <w:rPr>
          <w:rStyle w:val="normaltextrun"/>
        </w:rPr>
        <w:t>8.1. mēr</w:t>
      </w:r>
      <w:r w:rsidR="001C4208" w:rsidRPr="00E8503E">
        <w:rPr>
          <w:rStyle w:val="normaltextrun"/>
        </w:rPr>
        <w:t xml:space="preserve">īšanas līdzekļi </w:t>
      </w:r>
      <w:r w:rsidRPr="00E8503E">
        <w:rPr>
          <w:rStyle w:val="normaltextrun"/>
        </w:rPr>
        <w:t>un mēr</w:t>
      </w:r>
      <w:r w:rsidR="001C4208" w:rsidRPr="00E8503E">
        <w:rPr>
          <w:rStyle w:val="normaltextrun"/>
        </w:rPr>
        <w:t xml:space="preserve">īšanas </w:t>
      </w:r>
      <w:r w:rsidRPr="00E8503E">
        <w:rPr>
          <w:rStyle w:val="normaltextrun"/>
        </w:rPr>
        <w:t>līdzekļu sistēmu uzskaitījums, identifikācijas numuri un verificēšanas vai kalibrēšanas termiņi;</w:t>
      </w:r>
      <w:r w:rsidRPr="00E8503E">
        <w:rPr>
          <w:rStyle w:val="eop"/>
        </w:rPr>
        <w:t> </w:t>
      </w:r>
    </w:p>
    <w:p w14:paraId="4ACABD4B" w14:textId="1249F6EA" w:rsidR="00AF3EDC" w:rsidRPr="00E8503E" w:rsidRDefault="00AF3EDC" w:rsidP="002002F3">
      <w:pPr>
        <w:pStyle w:val="paragraph"/>
        <w:spacing w:before="0" w:beforeAutospacing="0" w:after="0" w:afterAutospacing="0"/>
        <w:ind w:firstLine="851"/>
        <w:textAlignment w:val="baseline"/>
      </w:pPr>
      <w:r w:rsidRPr="00E8503E">
        <w:rPr>
          <w:rStyle w:val="normaltextrun"/>
        </w:rPr>
        <w:t xml:space="preserve">8.2. izmantoto kurināmā </w:t>
      </w:r>
      <w:r w:rsidR="00A86C67" w:rsidRPr="00E8503E">
        <w:rPr>
          <w:rStyle w:val="normaltextrun"/>
        </w:rPr>
        <w:t xml:space="preserve">mērīšanas līdzekļu </w:t>
      </w:r>
      <w:r w:rsidRPr="00E8503E">
        <w:rPr>
          <w:rStyle w:val="normaltextrun"/>
        </w:rPr>
        <w:t>vai mēr</w:t>
      </w:r>
      <w:r w:rsidR="00A86C67" w:rsidRPr="00E8503E">
        <w:rPr>
          <w:rStyle w:val="normaltextrun"/>
        </w:rPr>
        <w:t xml:space="preserve">īšanas </w:t>
      </w:r>
      <w:r w:rsidRPr="00E8503E">
        <w:rPr>
          <w:rStyle w:val="normaltextrun"/>
        </w:rPr>
        <w:t>līdzekļu sistēmu darbības apraksts</w:t>
      </w:r>
      <w:r w:rsidR="009D6641" w:rsidRPr="00E8503E">
        <w:rPr>
          <w:rStyle w:val="normaltextrun"/>
        </w:rPr>
        <w:t>, ja attiecināms</w:t>
      </w:r>
      <w:r w:rsidRPr="00E8503E">
        <w:rPr>
          <w:rStyle w:val="normaltextrun"/>
        </w:rPr>
        <w:t>;</w:t>
      </w:r>
      <w:r w:rsidRPr="00E8503E">
        <w:rPr>
          <w:rStyle w:val="eop"/>
        </w:rPr>
        <w:t> </w:t>
      </w:r>
    </w:p>
    <w:p w14:paraId="5ECCC853" w14:textId="3A923C09" w:rsidR="00AF3EDC" w:rsidRPr="00E8503E" w:rsidRDefault="00AF3EDC" w:rsidP="002002F3">
      <w:pPr>
        <w:pStyle w:val="paragraph"/>
        <w:spacing w:before="0" w:beforeAutospacing="0" w:after="0" w:afterAutospacing="0"/>
        <w:ind w:firstLine="851"/>
        <w:textAlignment w:val="baseline"/>
      </w:pPr>
      <w:r w:rsidRPr="00E8503E">
        <w:rPr>
          <w:rStyle w:val="normaltextrun"/>
        </w:rPr>
        <w:t xml:space="preserve">8.3. biogāzes stacijā izmantoto biogāzes izejvielu </w:t>
      </w:r>
      <w:r w:rsidR="00A86C67" w:rsidRPr="00E8503E">
        <w:rPr>
          <w:rStyle w:val="normaltextrun"/>
        </w:rPr>
        <w:t xml:space="preserve">mērīšanas līdzekļu </w:t>
      </w:r>
      <w:r w:rsidRPr="00E8503E">
        <w:rPr>
          <w:rStyle w:val="normaltextrun"/>
        </w:rPr>
        <w:t>vai mēr</w:t>
      </w:r>
      <w:r w:rsidR="00A86C67" w:rsidRPr="00E8503E">
        <w:rPr>
          <w:rStyle w:val="normaltextrun"/>
        </w:rPr>
        <w:t xml:space="preserve">īšanas </w:t>
      </w:r>
      <w:r w:rsidRPr="00E8503E">
        <w:rPr>
          <w:rStyle w:val="normaltextrun"/>
        </w:rPr>
        <w:t>līdzekļu sistēmu darbības apraksts</w:t>
      </w:r>
      <w:r w:rsidR="009D6641" w:rsidRPr="00E8503E">
        <w:rPr>
          <w:rStyle w:val="normaltextrun"/>
        </w:rPr>
        <w:t>, ja attiecināms</w:t>
      </w:r>
      <w:r w:rsidRPr="00E8503E">
        <w:rPr>
          <w:rStyle w:val="normaltextrun"/>
        </w:rPr>
        <w:t>.</w:t>
      </w:r>
      <w:r w:rsidRPr="00E8503E">
        <w:rPr>
          <w:rStyle w:val="eop"/>
        </w:rPr>
        <w:t> </w:t>
      </w:r>
    </w:p>
    <w:p w14:paraId="712E0F6F" w14:textId="49924920" w:rsidR="00AF3EDC" w:rsidRPr="00E8503E" w:rsidRDefault="00AF3EDC" w:rsidP="002002F3">
      <w:pPr>
        <w:pStyle w:val="paragraph"/>
        <w:spacing w:before="0" w:beforeAutospacing="0" w:after="0" w:afterAutospacing="0"/>
        <w:ind w:firstLine="851"/>
        <w:textAlignment w:val="baseline"/>
        <w:rPr>
          <w:rStyle w:val="eop"/>
        </w:rPr>
      </w:pPr>
      <w:r w:rsidRPr="00E8503E">
        <w:rPr>
          <w:rStyle w:val="normaltextrun"/>
        </w:rPr>
        <w:t>9. Dokumentu kopijas par laboratorijās veiktajiem mērījumiem.</w:t>
      </w:r>
      <w:r w:rsidR="0050270D" w:rsidRPr="00E8503E">
        <w:rPr>
          <w:rStyle w:val="normaltextrun"/>
        </w:rPr>
        <w:t>”</w:t>
      </w:r>
      <w:r w:rsidRPr="00E8503E">
        <w:rPr>
          <w:rStyle w:val="eop"/>
        </w:rPr>
        <w:t> </w:t>
      </w:r>
    </w:p>
    <w:p w14:paraId="0E8BF3B7" w14:textId="77777777" w:rsidR="00A56C70" w:rsidRPr="00E8503E" w:rsidRDefault="00A56C70" w:rsidP="002002F3">
      <w:pPr>
        <w:pStyle w:val="paragraph"/>
        <w:spacing w:before="0" w:beforeAutospacing="0" w:after="0" w:afterAutospacing="0"/>
        <w:ind w:firstLine="851"/>
        <w:textAlignment w:val="baseline"/>
        <w:rPr>
          <w:rStyle w:val="eop"/>
        </w:rPr>
      </w:pPr>
    </w:p>
    <w:p w14:paraId="7A2025BB" w14:textId="1715F49F" w:rsidR="00A56C70" w:rsidRPr="00E8503E" w:rsidRDefault="0071179C" w:rsidP="002002F3">
      <w:pPr>
        <w:pStyle w:val="paragraph"/>
        <w:spacing w:before="0" w:beforeAutospacing="0" w:after="0" w:afterAutospacing="0"/>
        <w:ind w:firstLine="851"/>
        <w:textAlignment w:val="baseline"/>
        <w:rPr>
          <w:rStyle w:val="eop"/>
        </w:rPr>
      </w:pPr>
      <w:r w:rsidRPr="00E8503E">
        <w:t>1.</w:t>
      </w:r>
      <w:r w:rsidR="001B5AA1" w:rsidRPr="00E8503E">
        <w:rPr>
          <w:rStyle w:val="eop"/>
        </w:rPr>
        <w:t>5</w:t>
      </w:r>
      <w:r w:rsidRPr="00E8503E">
        <w:rPr>
          <w:rStyle w:val="eop"/>
        </w:rPr>
        <w:t>6</w:t>
      </w:r>
      <w:r w:rsidR="00A56C70" w:rsidRPr="00E8503E">
        <w:rPr>
          <w:rStyle w:val="eop"/>
        </w:rPr>
        <w:t xml:space="preserve">. </w:t>
      </w:r>
      <w:r w:rsidR="0080620A" w:rsidRPr="00E8503E">
        <w:rPr>
          <w:rStyle w:val="eop"/>
        </w:rPr>
        <w:t>Izteikt</w:t>
      </w:r>
      <w:r w:rsidR="00C0118B" w:rsidRPr="00E8503E">
        <w:rPr>
          <w:rStyle w:val="eop"/>
        </w:rPr>
        <w:t xml:space="preserve"> </w:t>
      </w:r>
      <w:r w:rsidR="00750ADD" w:rsidRPr="00E8503E">
        <w:rPr>
          <w:rStyle w:val="eop"/>
        </w:rPr>
        <w:t xml:space="preserve">6. pielikuma </w:t>
      </w:r>
      <w:r w:rsidR="0080620A" w:rsidRPr="00E8503E">
        <w:rPr>
          <w:rStyle w:val="eop"/>
        </w:rPr>
        <w:t>14. punktu šādā redakcijā:</w:t>
      </w:r>
    </w:p>
    <w:p w14:paraId="1C0162B0" w14:textId="77777777" w:rsidR="0080620A" w:rsidRPr="00E8503E" w:rsidRDefault="0080620A" w:rsidP="002002F3">
      <w:pPr>
        <w:pStyle w:val="paragraph"/>
        <w:spacing w:before="0" w:beforeAutospacing="0" w:after="0" w:afterAutospacing="0"/>
        <w:ind w:firstLine="851"/>
        <w:textAlignment w:val="baseline"/>
        <w:rPr>
          <w:rStyle w:val="eop"/>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561"/>
        <w:gridCol w:w="2801"/>
        <w:gridCol w:w="1494"/>
        <w:gridCol w:w="1494"/>
        <w:gridCol w:w="1774"/>
        <w:gridCol w:w="1214"/>
      </w:tblGrid>
      <w:tr w:rsidR="004C5E89" w:rsidRPr="00E8503E" w14:paraId="32D9C589" w14:textId="77777777" w:rsidTr="0080620A">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D768CA" w14:textId="77777777" w:rsidR="0080620A" w:rsidRPr="00E8503E" w:rsidRDefault="0080620A" w:rsidP="002002F3">
            <w:pPr>
              <w:suppressAutoHyphens w:val="0"/>
              <w:autoSpaceDN/>
              <w:spacing w:before="195" w:after="100" w:afterAutospacing="1" w:line="240" w:lineRule="auto"/>
              <w:jc w:val="center"/>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14.</w:t>
            </w:r>
          </w:p>
        </w:tc>
        <w:tc>
          <w:tcPr>
            <w:tcW w:w="1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DBB505" w14:textId="77777777" w:rsidR="0080620A" w:rsidRPr="00E8503E" w:rsidRDefault="0080620A" w:rsidP="002002F3">
            <w:pPr>
              <w:suppressAutoHyphens w:val="0"/>
              <w:autoSpaceDN/>
              <w:spacing w:before="195" w:after="0" w:line="240" w:lineRule="auto"/>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Lielāka par 4,00 MW, bet nepārsniedz 20,00 MW</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BC5E08" w14:textId="2270FE6C" w:rsidR="0080620A" w:rsidRPr="00E8503E" w:rsidRDefault="00B61289" w:rsidP="002002F3">
            <w:pPr>
              <w:suppressAutoHyphens w:val="0"/>
              <w:autoSpaceDN/>
              <w:spacing w:before="195" w:after="0" w:line="240" w:lineRule="auto"/>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128,1</w:t>
            </w:r>
          </w:p>
        </w:tc>
        <w:tc>
          <w:tcPr>
            <w:tcW w:w="8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700AE3" w14:textId="3FF8991E" w:rsidR="0080620A" w:rsidRPr="00E8503E" w:rsidRDefault="004F04E4" w:rsidP="002002F3">
            <w:pPr>
              <w:suppressAutoHyphens w:val="0"/>
              <w:autoSpaceDN/>
              <w:spacing w:before="195" w:after="0" w:line="240" w:lineRule="auto"/>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0,905</w:t>
            </w:r>
          </w:p>
        </w:tc>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5E5FDB" w14:textId="77777777" w:rsidR="0080620A" w:rsidRPr="00E8503E" w:rsidRDefault="0080620A" w:rsidP="002002F3">
            <w:pPr>
              <w:suppressAutoHyphens w:val="0"/>
              <w:autoSpaceDN/>
              <w:spacing w:before="195" w:after="100" w:afterAutospacing="1" w:line="240" w:lineRule="auto"/>
              <w:jc w:val="center"/>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12600000–20000000</w:t>
            </w:r>
          </w:p>
        </w:tc>
        <w:tc>
          <w:tcPr>
            <w:tcW w:w="6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905A01" w14:textId="77777777" w:rsidR="0080620A" w:rsidRPr="00E8503E" w:rsidRDefault="0080620A" w:rsidP="002002F3">
            <w:pPr>
              <w:suppressAutoHyphens w:val="0"/>
              <w:autoSpaceDN/>
              <w:spacing w:before="195" w:after="100" w:afterAutospacing="1" w:line="240" w:lineRule="auto"/>
              <w:jc w:val="center"/>
              <w:textAlignment w:val="auto"/>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32,27</w:t>
            </w:r>
          </w:p>
        </w:tc>
      </w:tr>
    </w:tbl>
    <w:p w14:paraId="67CC9371" w14:textId="77777777" w:rsidR="0080620A" w:rsidRPr="00E8503E" w:rsidRDefault="0080620A" w:rsidP="002002F3">
      <w:pPr>
        <w:pStyle w:val="paragraph"/>
        <w:spacing w:before="0" w:beforeAutospacing="0" w:after="0" w:afterAutospacing="0"/>
        <w:ind w:firstLine="851"/>
        <w:textAlignment w:val="baseline"/>
      </w:pPr>
    </w:p>
    <w:p w14:paraId="5487171D" w14:textId="77777777" w:rsidR="00AC058F" w:rsidRPr="00E8503E" w:rsidRDefault="00AC058F" w:rsidP="002002F3">
      <w:pPr>
        <w:suppressAutoHyphens w:val="0"/>
        <w:spacing w:after="0" w:line="240" w:lineRule="auto"/>
        <w:ind w:firstLine="851"/>
        <w:jc w:val="both"/>
        <w:rPr>
          <w:rFonts w:ascii="Times New Roman" w:hAnsi="Times New Roman"/>
          <w:sz w:val="24"/>
          <w:szCs w:val="24"/>
        </w:rPr>
      </w:pPr>
    </w:p>
    <w:p w14:paraId="65978D92" w14:textId="405638F3" w:rsidR="00214210" w:rsidRPr="00E8503E" w:rsidRDefault="0071179C" w:rsidP="002002F3">
      <w:pPr>
        <w:suppressAutoHyphens w:val="0"/>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1.</w:t>
      </w:r>
      <w:r w:rsidR="004A6A25" w:rsidRPr="00E8503E">
        <w:rPr>
          <w:rFonts w:ascii="Times New Roman" w:eastAsia="Times New Roman" w:hAnsi="Times New Roman"/>
          <w:sz w:val="24"/>
          <w:szCs w:val="24"/>
          <w:lang w:eastAsia="lv-LV"/>
        </w:rPr>
        <w:t>5</w:t>
      </w:r>
      <w:r w:rsidR="00B85D5B" w:rsidRPr="00E8503E">
        <w:rPr>
          <w:rFonts w:ascii="Times New Roman" w:eastAsia="Times New Roman" w:hAnsi="Times New Roman"/>
          <w:sz w:val="24"/>
          <w:szCs w:val="24"/>
          <w:lang w:eastAsia="lv-LV"/>
        </w:rPr>
        <w:t>7</w:t>
      </w:r>
      <w:r w:rsidR="003B2DDA" w:rsidRPr="00E8503E">
        <w:rPr>
          <w:rFonts w:ascii="Times New Roman" w:eastAsia="Times New Roman" w:hAnsi="Times New Roman"/>
          <w:sz w:val="24"/>
          <w:szCs w:val="24"/>
          <w:lang w:eastAsia="lv-LV"/>
        </w:rPr>
        <w:t xml:space="preserve">. </w:t>
      </w:r>
      <w:r w:rsidR="00214210" w:rsidRPr="00E8503E">
        <w:rPr>
          <w:rFonts w:ascii="Times New Roman" w:eastAsia="Times New Roman" w:hAnsi="Times New Roman"/>
          <w:sz w:val="24"/>
          <w:szCs w:val="24"/>
          <w:lang w:eastAsia="lv-LV"/>
        </w:rPr>
        <w:t xml:space="preserve">Papildināt noteikumus ar 8. pielikumu </w:t>
      </w:r>
      <w:r w:rsidR="00863FF7" w:rsidRPr="00E8503E">
        <w:rPr>
          <w:rFonts w:ascii="Times New Roman" w:eastAsia="Times New Roman" w:hAnsi="Times New Roman"/>
          <w:sz w:val="24"/>
          <w:szCs w:val="24"/>
          <w:lang w:eastAsia="lv-LV"/>
        </w:rPr>
        <w:t>(8. pielikums).</w:t>
      </w:r>
    </w:p>
    <w:p w14:paraId="34E87AA4" w14:textId="55B5BC7E" w:rsidR="00777FD6" w:rsidRPr="00E8503E" w:rsidRDefault="00777FD6" w:rsidP="002002F3">
      <w:pPr>
        <w:suppressAutoHyphens w:val="0"/>
        <w:spacing w:after="0" w:line="240" w:lineRule="auto"/>
        <w:ind w:firstLine="851"/>
        <w:jc w:val="both"/>
        <w:rPr>
          <w:rFonts w:ascii="Times New Roman" w:eastAsia="Times New Roman" w:hAnsi="Times New Roman"/>
          <w:sz w:val="24"/>
          <w:szCs w:val="24"/>
          <w:lang w:eastAsia="lv-LV"/>
        </w:rPr>
      </w:pPr>
    </w:p>
    <w:p w14:paraId="380D2296" w14:textId="46D39D2A" w:rsidR="00777FD6" w:rsidRPr="00E8503E" w:rsidRDefault="0091640D" w:rsidP="002002F3">
      <w:pPr>
        <w:suppressAutoHyphens w:val="0"/>
        <w:spacing w:after="0" w:line="240" w:lineRule="auto"/>
        <w:ind w:firstLine="851"/>
        <w:jc w:val="both"/>
        <w:rPr>
          <w:rFonts w:ascii="Times New Roman" w:eastAsia="Times New Roman" w:hAnsi="Times New Roman"/>
          <w:sz w:val="24"/>
          <w:szCs w:val="24"/>
          <w:lang w:eastAsia="lv-LV"/>
        </w:rPr>
      </w:pPr>
      <w:r w:rsidRPr="00E8503E">
        <w:rPr>
          <w:rFonts w:ascii="Times New Roman" w:eastAsia="Times New Roman" w:hAnsi="Times New Roman"/>
          <w:sz w:val="24"/>
          <w:szCs w:val="24"/>
          <w:lang w:eastAsia="lv-LV"/>
        </w:rPr>
        <w:t>2</w:t>
      </w:r>
      <w:r w:rsidR="00777FD6" w:rsidRPr="00E8503E">
        <w:rPr>
          <w:rFonts w:ascii="Times New Roman" w:eastAsia="Times New Roman" w:hAnsi="Times New Roman"/>
          <w:sz w:val="24"/>
          <w:szCs w:val="24"/>
          <w:lang w:eastAsia="lv-LV"/>
        </w:rPr>
        <w:t>. Noteikumi stājas spēkā 2022. gada 1. aprīlī.</w:t>
      </w:r>
    </w:p>
    <w:p w14:paraId="7B9C4650" w14:textId="3542553D" w:rsidR="00AE56B1" w:rsidRPr="00E8503E" w:rsidRDefault="00AE56B1" w:rsidP="002002F3">
      <w:pPr>
        <w:suppressAutoHyphens w:val="0"/>
        <w:spacing w:after="0" w:line="240" w:lineRule="auto"/>
        <w:ind w:firstLine="720"/>
        <w:jc w:val="both"/>
        <w:rPr>
          <w:rFonts w:ascii="Times New Roman" w:eastAsia="Times New Roman" w:hAnsi="Times New Roman"/>
          <w:sz w:val="24"/>
          <w:szCs w:val="24"/>
          <w:lang w:eastAsia="lv-LV"/>
        </w:rPr>
      </w:pPr>
    </w:p>
    <w:p w14:paraId="1EB3D52A" w14:textId="55F27871" w:rsidR="00971ECD" w:rsidRPr="00E8503E" w:rsidRDefault="00971ECD" w:rsidP="002002F3">
      <w:pPr>
        <w:spacing w:after="0" w:line="240" w:lineRule="auto"/>
        <w:jc w:val="both"/>
        <w:rPr>
          <w:rFonts w:ascii="Times New Roman" w:hAnsi="Times New Roman"/>
          <w:sz w:val="24"/>
          <w:szCs w:val="24"/>
        </w:rPr>
      </w:pPr>
      <w:bookmarkStart w:id="31" w:name="p56.13"/>
      <w:bookmarkStart w:id="32" w:name="p-621620"/>
      <w:bookmarkStart w:id="33" w:name="p56.14"/>
      <w:bookmarkStart w:id="34" w:name="p-714256"/>
      <w:bookmarkStart w:id="35" w:name="p56.15"/>
      <w:bookmarkStart w:id="36" w:name="p-714257"/>
      <w:bookmarkStart w:id="37" w:name="p56.16"/>
      <w:bookmarkStart w:id="38" w:name="p-621624"/>
      <w:bookmarkStart w:id="39" w:name="p56.17"/>
      <w:bookmarkStart w:id="40" w:name="p-621625"/>
      <w:bookmarkStart w:id="41" w:name="p56.18"/>
      <w:bookmarkStart w:id="42" w:name="p-621626"/>
      <w:bookmarkEnd w:id="31"/>
      <w:bookmarkEnd w:id="32"/>
      <w:bookmarkEnd w:id="33"/>
      <w:bookmarkEnd w:id="34"/>
      <w:bookmarkEnd w:id="35"/>
      <w:bookmarkEnd w:id="36"/>
      <w:bookmarkEnd w:id="37"/>
      <w:bookmarkEnd w:id="38"/>
      <w:bookmarkEnd w:id="39"/>
      <w:bookmarkEnd w:id="40"/>
      <w:bookmarkEnd w:id="41"/>
      <w:bookmarkEnd w:id="42"/>
    </w:p>
    <w:p w14:paraId="6802A5BC" w14:textId="77777777" w:rsidR="00C82BC3" w:rsidRPr="00E8503E" w:rsidRDefault="00C82BC3" w:rsidP="002002F3">
      <w:pPr>
        <w:spacing w:after="0" w:line="240" w:lineRule="auto"/>
        <w:jc w:val="both"/>
        <w:rPr>
          <w:rFonts w:ascii="Times New Roman" w:hAnsi="Times New Roman"/>
          <w:sz w:val="24"/>
          <w:szCs w:val="24"/>
        </w:rPr>
      </w:pPr>
    </w:p>
    <w:p w14:paraId="54FBDA51" w14:textId="41C3C7FA" w:rsidR="00F12AB1" w:rsidRPr="00E8503E" w:rsidRDefault="00F12AB1" w:rsidP="002002F3">
      <w:pPr>
        <w:tabs>
          <w:tab w:val="right" w:pos="9071"/>
        </w:tabs>
        <w:spacing w:after="0" w:line="240" w:lineRule="auto"/>
        <w:contextualSpacing/>
        <w:rPr>
          <w:rFonts w:ascii="Times New Roman" w:hAnsi="Times New Roman"/>
          <w:sz w:val="24"/>
          <w:szCs w:val="24"/>
        </w:rPr>
      </w:pPr>
      <w:bookmarkStart w:id="43" w:name="_Hlk53397665"/>
      <w:r w:rsidRPr="00E8503E">
        <w:rPr>
          <w:rFonts w:ascii="Times New Roman" w:eastAsia="Times New Roman" w:hAnsi="Times New Roman"/>
          <w:sz w:val="24"/>
          <w:szCs w:val="24"/>
          <w:lang w:eastAsia="lv-LV"/>
        </w:rPr>
        <w:lastRenderedPageBreak/>
        <w:t xml:space="preserve">Ministru prezidents                                                                                     </w:t>
      </w:r>
      <w:r w:rsidR="00437ED2"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A. K. Kariņš</w:t>
      </w:r>
      <w:r w:rsidRPr="00E8503E">
        <w:rPr>
          <w:rFonts w:ascii="Times New Roman" w:eastAsia="Times New Roman" w:hAnsi="Times New Roman"/>
          <w:sz w:val="24"/>
          <w:szCs w:val="24"/>
          <w:lang w:eastAsia="lv-LV"/>
        </w:rPr>
        <w:br/>
      </w:r>
      <w:r w:rsidRPr="00E8503E">
        <w:rPr>
          <w:rFonts w:ascii="Times New Roman" w:eastAsia="Times New Roman" w:hAnsi="Times New Roman"/>
          <w:sz w:val="24"/>
          <w:szCs w:val="24"/>
          <w:lang w:eastAsia="lv-LV"/>
        </w:rPr>
        <w:br/>
      </w:r>
    </w:p>
    <w:p w14:paraId="784976CB" w14:textId="488939C9" w:rsidR="00F12AB1" w:rsidRPr="00E8503E" w:rsidRDefault="00121C35" w:rsidP="002002F3">
      <w:pPr>
        <w:tabs>
          <w:tab w:val="left" w:pos="7088"/>
          <w:tab w:val="left" w:pos="7230"/>
          <w:tab w:val="right" w:pos="8789"/>
        </w:tabs>
        <w:spacing w:after="0" w:line="240" w:lineRule="auto"/>
        <w:contextualSpacing/>
        <w:rPr>
          <w:rFonts w:ascii="Times New Roman" w:hAnsi="Times New Roman"/>
          <w:sz w:val="24"/>
          <w:szCs w:val="24"/>
        </w:rPr>
      </w:pPr>
      <w:r w:rsidRPr="00E8503E">
        <w:rPr>
          <w:rFonts w:ascii="Times New Roman" w:hAnsi="Times New Roman"/>
          <w:sz w:val="24"/>
          <w:szCs w:val="24"/>
        </w:rPr>
        <w:t xml:space="preserve">Ekonomikas </w:t>
      </w:r>
      <w:r w:rsidRPr="00E8503E">
        <w:rPr>
          <w:rFonts w:ascii="Times New Roman" w:eastAsia="Times New Roman" w:hAnsi="Times New Roman"/>
          <w:sz w:val="24"/>
          <w:szCs w:val="24"/>
          <w:lang w:eastAsia="lv-LV"/>
        </w:rPr>
        <w:t xml:space="preserve">ministrs                                      </w:t>
      </w:r>
      <w:r w:rsidR="00437ED2"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 xml:space="preserve"> </w:t>
      </w:r>
      <w:r w:rsidR="00E35755" w:rsidRPr="00E8503E">
        <w:rPr>
          <w:rFonts w:ascii="Times New Roman" w:eastAsia="Times New Roman" w:hAnsi="Times New Roman"/>
          <w:sz w:val="24"/>
          <w:szCs w:val="24"/>
          <w:lang w:eastAsia="lv-LV"/>
        </w:rPr>
        <w:t>J.Vitenbergs</w:t>
      </w:r>
    </w:p>
    <w:p w14:paraId="355F5078" w14:textId="77777777" w:rsidR="00F12AB1" w:rsidRPr="00E8503E" w:rsidRDefault="00F12AB1" w:rsidP="002002F3">
      <w:pPr>
        <w:tabs>
          <w:tab w:val="left" w:pos="7938"/>
        </w:tabs>
        <w:spacing w:after="0" w:line="240" w:lineRule="auto"/>
        <w:contextualSpacing/>
        <w:rPr>
          <w:rFonts w:ascii="Times New Roman" w:hAnsi="Times New Roman"/>
          <w:sz w:val="24"/>
          <w:szCs w:val="24"/>
        </w:rPr>
      </w:pPr>
    </w:p>
    <w:p w14:paraId="7D20E744" w14:textId="77777777" w:rsidR="007224B6" w:rsidRPr="00E8503E" w:rsidRDefault="007224B6" w:rsidP="002002F3">
      <w:pPr>
        <w:tabs>
          <w:tab w:val="left" w:pos="7938"/>
        </w:tabs>
        <w:spacing w:after="0" w:line="240" w:lineRule="auto"/>
        <w:contextualSpacing/>
        <w:rPr>
          <w:rFonts w:ascii="Times New Roman" w:hAnsi="Times New Roman"/>
          <w:sz w:val="24"/>
          <w:szCs w:val="24"/>
        </w:rPr>
      </w:pPr>
      <w:r w:rsidRPr="00E8503E">
        <w:rPr>
          <w:rFonts w:ascii="Times New Roman" w:hAnsi="Times New Roman"/>
          <w:sz w:val="24"/>
          <w:szCs w:val="24"/>
        </w:rPr>
        <w:t>Iesniedzējs:</w:t>
      </w:r>
    </w:p>
    <w:p w14:paraId="249ED5DA" w14:textId="3A6EA52F" w:rsidR="00F12AB1" w:rsidRPr="00E8503E" w:rsidRDefault="00121C35" w:rsidP="002002F3">
      <w:pPr>
        <w:spacing w:after="0" w:line="240" w:lineRule="auto"/>
        <w:contextualSpacing/>
        <w:rPr>
          <w:rFonts w:ascii="Times New Roman" w:hAnsi="Times New Roman"/>
          <w:sz w:val="24"/>
          <w:szCs w:val="24"/>
        </w:rPr>
      </w:pPr>
      <w:r w:rsidRPr="00E8503E">
        <w:rPr>
          <w:rFonts w:ascii="Times New Roman" w:hAnsi="Times New Roman"/>
          <w:sz w:val="24"/>
          <w:szCs w:val="24"/>
        </w:rPr>
        <w:t xml:space="preserve">Ekonomikas </w:t>
      </w:r>
      <w:r w:rsidRPr="00E8503E">
        <w:rPr>
          <w:rFonts w:ascii="Times New Roman" w:eastAsia="Times New Roman" w:hAnsi="Times New Roman"/>
          <w:sz w:val="24"/>
          <w:szCs w:val="24"/>
          <w:lang w:eastAsia="lv-LV"/>
        </w:rPr>
        <w:t xml:space="preserve">ministrs                                  </w:t>
      </w:r>
      <w:r w:rsidR="00437ED2" w:rsidRPr="00E8503E">
        <w:rPr>
          <w:rFonts w:ascii="Times New Roman" w:eastAsia="Times New Roman" w:hAnsi="Times New Roman"/>
          <w:sz w:val="24"/>
          <w:szCs w:val="24"/>
          <w:lang w:eastAsia="lv-LV"/>
        </w:rPr>
        <w:t xml:space="preserve">                                            </w:t>
      </w:r>
      <w:r w:rsidRPr="00E8503E">
        <w:rPr>
          <w:rFonts w:ascii="Times New Roman" w:eastAsia="Times New Roman" w:hAnsi="Times New Roman"/>
          <w:sz w:val="24"/>
          <w:szCs w:val="24"/>
          <w:lang w:eastAsia="lv-LV"/>
        </w:rPr>
        <w:t xml:space="preserve">     </w:t>
      </w:r>
      <w:r w:rsidR="00E35755" w:rsidRPr="00E8503E">
        <w:rPr>
          <w:rFonts w:ascii="Times New Roman" w:eastAsia="Times New Roman" w:hAnsi="Times New Roman"/>
          <w:sz w:val="24"/>
          <w:szCs w:val="24"/>
          <w:lang w:eastAsia="lv-LV"/>
        </w:rPr>
        <w:t>J.Vitenbergs</w:t>
      </w:r>
    </w:p>
    <w:p w14:paraId="044EEC2D" w14:textId="77777777" w:rsidR="00214210" w:rsidRPr="00E8503E" w:rsidRDefault="00214210" w:rsidP="002002F3">
      <w:pPr>
        <w:tabs>
          <w:tab w:val="left" w:pos="7938"/>
        </w:tabs>
        <w:spacing w:after="0" w:line="240" w:lineRule="auto"/>
        <w:contextualSpacing/>
        <w:rPr>
          <w:rFonts w:ascii="Times New Roman" w:hAnsi="Times New Roman"/>
          <w:sz w:val="24"/>
          <w:szCs w:val="24"/>
        </w:rPr>
      </w:pPr>
    </w:p>
    <w:p w14:paraId="7C7EBFE4" w14:textId="77777777" w:rsidR="00F12AB1" w:rsidRPr="00E8503E" w:rsidRDefault="00F12AB1" w:rsidP="002002F3">
      <w:pPr>
        <w:tabs>
          <w:tab w:val="left" w:pos="7938"/>
        </w:tabs>
        <w:spacing w:after="0" w:line="240" w:lineRule="auto"/>
        <w:contextualSpacing/>
        <w:rPr>
          <w:rFonts w:ascii="Times New Roman" w:hAnsi="Times New Roman"/>
          <w:sz w:val="24"/>
          <w:szCs w:val="24"/>
        </w:rPr>
      </w:pPr>
      <w:r w:rsidRPr="00E8503E">
        <w:rPr>
          <w:rFonts w:ascii="Times New Roman" w:hAnsi="Times New Roman"/>
          <w:sz w:val="24"/>
          <w:szCs w:val="24"/>
        </w:rPr>
        <w:t>Vīza:</w:t>
      </w:r>
    </w:p>
    <w:p w14:paraId="25949AC5" w14:textId="0EDB9BBD" w:rsidR="00F12AB1" w:rsidRPr="004C5E89" w:rsidRDefault="00F12AB1" w:rsidP="002002F3">
      <w:pPr>
        <w:tabs>
          <w:tab w:val="left" w:pos="7938"/>
        </w:tabs>
        <w:spacing w:after="0" w:line="240" w:lineRule="auto"/>
        <w:contextualSpacing/>
        <w:rPr>
          <w:rFonts w:ascii="Times New Roman" w:hAnsi="Times New Roman"/>
          <w:sz w:val="24"/>
          <w:szCs w:val="24"/>
        </w:rPr>
      </w:pPr>
      <w:r w:rsidRPr="00E8503E">
        <w:rPr>
          <w:rFonts w:ascii="Times New Roman" w:hAnsi="Times New Roman"/>
          <w:sz w:val="24"/>
          <w:szCs w:val="24"/>
        </w:rPr>
        <w:t xml:space="preserve">Valsts sekretārs                                                                                           </w:t>
      </w:r>
      <w:r w:rsidR="00437ED2" w:rsidRPr="00E8503E">
        <w:rPr>
          <w:rFonts w:ascii="Times New Roman" w:hAnsi="Times New Roman"/>
          <w:sz w:val="24"/>
          <w:szCs w:val="24"/>
        </w:rPr>
        <w:t xml:space="preserve"> </w:t>
      </w:r>
      <w:r w:rsidRPr="00E8503E">
        <w:rPr>
          <w:rFonts w:ascii="Times New Roman" w:hAnsi="Times New Roman"/>
          <w:sz w:val="24"/>
          <w:szCs w:val="24"/>
        </w:rPr>
        <w:t>E.Valantis</w:t>
      </w:r>
    </w:p>
    <w:p w14:paraId="3095EE1E" w14:textId="24128598" w:rsidR="00F12AB1" w:rsidRPr="004C5E89" w:rsidRDefault="00F12AB1" w:rsidP="002002F3">
      <w:pPr>
        <w:tabs>
          <w:tab w:val="left" w:pos="6237"/>
        </w:tabs>
        <w:spacing w:after="0" w:line="240" w:lineRule="auto"/>
        <w:contextualSpacing/>
        <w:rPr>
          <w:rFonts w:ascii="Times New Roman" w:hAnsi="Times New Roman"/>
          <w:sz w:val="24"/>
          <w:szCs w:val="24"/>
        </w:rPr>
      </w:pPr>
    </w:p>
    <w:p w14:paraId="759BEC36" w14:textId="77777777" w:rsidR="00E24B1D" w:rsidRPr="004C5E89" w:rsidRDefault="00E24B1D" w:rsidP="002002F3">
      <w:pPr>
        <w:tabs>
          <w:tab w:val="left" w:pos="6237"/>
        </w:tabs>
        <w:spacing w:after="0" w:line="240" w:lineRule="auto"/>
        <w:contextualSpacing/>
        <w:rPr>
          <w:rFonts w:ascii="Times New Roman" w:hAnsi="Times New Roman"/>
          <w:sz w:val="24"/>
          <w:szCs w:val="24"/>
        </w:rPr>
      </w:pPr>
    </w:p>
    <w:bookmarkEnd w:id="43"/>
    <w:p w14:paraId="2FA564C6" w14:textId="69DB3623" w:rsidR="007873B0" w:rsidRPr="004C5E89" w:rsidRDefault="007873B0" w:rsidP="002002F3">
      <w:pPr>
        <w:suppressAutoHyphens w:val="0"/>
        <w:spacing w:after="0" w:line="240" w:lineRule="auto"/>
        <w:rPr>
          <w:rFonts w:ascii="Times New Roman" w:hAnsi="Times New Roman"/>
          <w:sz w:val="20"/>
          <w:szCs w:val="20"/>
        </w:rPr>
      </w:pPr>
    </w:p>
    <w:p w14:paraId="4C490193" w14:textId="6EB885F9" w:rsidR="00BC5B14" w:rsidRPr="004C5E89" w:rsidRDefault="00BC5B14" w:rsidP="002002F3">
      <w:pPr>
        <w:tabs>
          <w:tab w:val="left" w:pos="6237"/>
        </w:tabs>
        <w:spacing w:after="0" w:line="240" w:lineRule="auto"/>
        <w:contextualSpacing/>
        <w:rPr>
          <w:rFonts w:ascii="Times New Roman" w:hAnsi="Times New Roman"/>
          <w:sz w:val="24"/>
          <w:szCs w:val="24"/>
        </w:rPr>
      </w:pPr>
    </w:p>
    <w:sectPr w:rsidR="00BC5B14" w:rsidRPr="004C5E89" w:rsidSect="00CE24C3">
      <w:headerReference w:type="default" r:id="rId38"/>
      <w:footerReference w:type="default" r:id="rId39"/>
      <w:footerReference w:type="first" r:id="rId40"/>
      <w:pgSz w:w="11906" w:h="16838"/>
      <w:pgMar w:top="1134" w:right="851"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CB336F" w14:textId="77777777" w:rsidR="00A40963" w:rsidRDefault="00A40963">
      <w:pPr>
        <w:spacing w:after="0" w:line="240" w:lineRule="auto"/>
      </w:pPr>
      <w:r>
        <w:separator/>
      </w:r>
    </w:p>
  </w:endnote>
  <w:endnote w:type="continuationSeparator" w:id="0">
    <w:p w14:paraId="697062C9" w14:textId="77777777" w:rsidR="00A40963" w:rsidRDefault="00A40963">
      <w:pPr>
        <w:spacing w:after="0" w:line="240" w:lineRule="auto"/>
      </w:pPr>
      <w:r>
        <w:continuationSeparator/>
      </w:r>
    </w:p>
  </w:endnote>
  <w:endnote w:type="continuationNotice" w:id="1">
    <w:p w14:paraId="3E4444A6" w14:textId="77777777" w:rsidR="00A40963" w:rsidRDefault="00A409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64617" w14:textId="3D3A96AA" w:rsidR="007873B0" w:rsidRPr="0042542A" w:rsidRDefault="0042542A">
    <w:pPr>
      <w:pStyle w:val="Footer"/>
      <w:rPr>
        <w:rFonts w:ascii="Times New Roman" w:hAnsi="Times New Roman"/>
        <w:sz w:val="20"/>
        <w:szCs w:val="20"/>
      </w:rPr>
    </w:pPr>
    <w:r w:rsidRPr="0042542A">
      <w:rPr>
        <w:rFonts w:ascii="Times New Roman" w:hAnsi="Times New Roman"/>
        <w:sz w:val="20"/>
        <w:szCs w:val="20"/>
      </w:rPr>
      <w:fldChar w:fldCharType="begin"/>
    </w:r>
    <w:r w:rsidRPr="0042542A">
      <w:rPr>
        <w:rFonts w:ascii="Times New Roman" w:hAnsi="Times New Roman"/>
        <w:sz w:val="20"/>
        <w:szCs w:val="20"/>
      </w:rPr>
      <w:instrText xml:space="preserve"> FILENAME   \* MERGEFORMAT </w:instrText>
    </w:r>
    <w:r w:rsidRPr="0042542A">
      <w:rPr>
        <w:rFonts w:ascii="Times New Roman" w:hAnsi="Times New Roman"/>
        <w:sz w:val="20"/>
        <w:szCs w:val="20"/>
      </w:rPr>
      <w:fldChar w:fldCharType="separate"/>
    </w:r>
    <w:r w:rsidR="00F67F01">
      <w:rPr>
        <w:rFonts w:ascii="Times New Roman" w:hAnsi="Times New Roman"/>
        <w:noProof/>
        <w:sz w:val="20"/>
        <w:szCs w:val="20"/>
      </w:rPr>
      <w:t>EMnot_2022_03_07_VSS_37_kogen.docx</w:t>
    </w:r>
    <w:r w:rsidRPr="0042542A">
      <w:rP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D849F" w14:textId="77781737" w:rsidR="00CE7BF3" w:rsidRPr="0042542A" w:rsidRDefault="0042542A">
    <w:pPr>
      <w:pStyle w:val="Footer"/>
      <w:rPr>
        <w:rFonts w:ascii="Times New Roman" w:hAnsi="Times New Roman"/>
        <w:sz w:val="20"/>
        <w:szCs w:val="20"/>
      </w:rPr>
    </w:pPr>
    <w:r w:rsidRPr="0042542A">
      <w:rPr>
        <w:rFonts w:ascii="Times New Roman" w:hAnsi="Times New Roman"/>
        <w:sz w:val="20"/>
        <w:szCs w:val="20"/>
      </w:rPr>
      <w:fldChar w:fldCharType="begin"/>
    </w:r>
    <w:r w:rsidRPr="0042542A">
      <w:rPr>
        <w:rFonts w:ascii="Times New Roman" w:hAnsi="Times New Roman"/>
        <w:sz w:val="20"/>
        <w:szCs w:val="20"/>
      </w:rPr>
      <w:instrText xml:space="preserve"> FILENAME   \* MERGEFORMAT </w:instrText>
    </w:r>
    <w:r w:rsidRPr="0042542A">
      <w:rPr>
        <w:rFonts w:ascii="Times New Roman" w:hAnsi="Times New Roman"/>
        <w:sz w:val="20"/>
        <w:szCs w:val="20"/>
      </w:rPr>
      <w:fldChar w:fldCharType="separate"/>
    </w:r>
    <w:r w:rsidR="00F67F01">
      <w:rPr>
        <w:rFonts w:ascii="Times New Roman" w:hAnsi="Times New Roman"/>
        <w:noProof/>
        <w:sz w:val="20"/>
        <w:szCs w:val="20"/>
      </w:rPr>
      <w:t>EMnot_2022_03_07_VSS_37_kogen.docx</w:t>
    </w:r>
    <w:r w:rsidRPr="0042542A">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A93DC4" w14:textId="77777777" w:rsidR="00A40963" w:rsidRDefault="00A40963">
      <w:pPr>
        <w:spacing w:after="0" w:line="240" w:lineRule="auto"/>
      </w:pPr>
      <w:r>
        <w:rPr>
          <w:color w:val="000000"/>
        </w:rPr>
        <w:separator/>
      </w:r>
    </w:p>
  </w:footnote>
  <w:footnote w:type="continuationSeparator" w:id="0">
    <w:p w14:paraId="62F086BF" w14:textId="77777777" w:rsidR="00A40963" w:rsidRDefault="00A40963">
      <w:pPr>
        <w:spacing w:after="0" w:line="240" w:lineRule="auto"/>
      </w:pPr>
      <w:r>
        <w:continuationSeparator/>
      </w:r>
    </w:p>
  </w:footnote>
  <w:footnote w:type="continuationNotice" w:id="1">
    <w:p w14:paraId="5FC0ACC3" w14:textId="77777777" w:rsidR="00A40963" w:rsidRDefault="00A409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5886045"/>
      <w:docPartObj>
        <w:docPartGallery w:val="Page Numbers (Top of Page)"/>
        <w:docPartUnique/>
      </w:docPartObj>
    </w:sdtPr>
    <w:sdtEndPr>
      <w:rPr>
        <w:rFonts w:ascii="Times New Roman" w:hAnsi="Times New Roman"/>
        <w:noProof/>
      </w:rPr>
    </w:sdtEndPr>
    <w:sdtContent>
      <w:p w14:paraId="74EAC86D" w14:textId="6CA0B36A" w:rsidR="002D7FC7" w:rsidRPr="00CE24C3" w:rsidRDefault="002D7FC7">
        <w:pPr>
          <w:pStyle w:val="Header"/>
          <w:jc w:val="center"/>
          <w:rPr>
            <w:rFonts w:ascii="Times New Roman" w:hAnsi="Times New Roman"/>
          </w:rPr>
        </w:pPr>
        <w:r w:rsidRPr="00CE24C3">
          <w:rPr>
            <w:rFonts w:ascii="Times New Roman" w:hAnsi="Times New Roman"/>
          </w:rPr>
          <w:fldChar w:fldCharType="begin"/>
        </w:r>
        <w:r w:rsidRPr="00CE24C3">
          <w:rPr>
            <w:rFonts w:ascii="Times New Roman" w:hAnsi="Times New Roman"/>
          </w:rPr>
          <w:instrText xml:space="preserve"> PAGE   \* MERGEFORMAT </w:instrText>
        </w:r>
        <w:r w:rsidRPr="00CE24C3">
          <w:rPr>
            <w:rFonts w:ascii="Times New Roman" w:hAnsi="Times New Roman"/>
          </w:rPr>
          <w:fldChar w:fldCharType="separate"/>
        </w:r>
        <w:r w:rsidR="003104CB">
          <w:rPr>
            <w:rFonts w:ascii="Times New Roman" w:hAnsi="Times New Roman"/>
            <w:noProof/>
          </w:rPr>
          <w:t>14</w:t>
        </w:r>
        <w:r w:rsidRPr="00CE24C3">
          <w:rPr>
            <w:rFonts w:ascii="Times New Roman" w:hAnsi="Times New Roman"/>
          </w:rPr>
          <w:fldChar w:fldCharType="end"/>
        </w:r>
      </w:p>
    </w:sdtContent>
  </w:sdt>
  <w:p w14:paraId="36393609" w14:textId="77777777" w:rsidR="002D7FC7" w:rsidRDefault="002D7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B1F4E"/>
    <w:multiLevelType w:val="hybridMultilevel"/>
    <w:tmpl w:val="98B001B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46E7D70"/>
    <w:multiLevelType w:val="hybridMultilevel"/>
    <w:tmpl w:val="1B7CB178"/>
    <w:lvl w:ilvl="0" w:tplc="6270C25E">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730DEB"/>
    <w:multiLevelType w:val="hybridMultilevel"/>
    <w:tmpl w:val="6F720558"/>
    <w:lvl w:ilvl="0" w:tplc="4D7AA708">
      <w:start w:val="25"/>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1B5712DB"/>
    <w:multiLevelType w:val="hybridMultilevel"/>
    <w:tmpl w:val="1F72AB42"/>
    <w:lvl w:ilvl="0" w:tplc="CB2A86C2">
      <w:start w:val="24"/>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 w15:restartNumberingAfterBreak="0">
    <w:nsid w:val="22E03136"/>
    <w:multiLevelType w:val="multilevel"/>
    <w:tmpl w:val="E5C0A328"/>
    <w:lvl w:ilvl="0">
      <w:start w:val="1"/>
      <w:numFmt w:val="decimal"/>
      <w:lvlText w:val="%1."/>
      <w:lvlJc w:val="left"/>
      <w:pPr>
        <w:ind w:left="360" w:hanging="360"/>
      </w:pPr>
      <w:rPr>
        <w:rFonts w:hint="default"/>
      </w:rPr>
    </w:lvl>
    <w:lvl w:ilvl="1">
      <w:start w:val="14"/>
      <w:numFmt w:val="decimal"/>
      <w:isLgl/>
      <w:lvlText w:val="%1.%2."/>
      <w:lvlJc w:val="left"/>
      <w:pPr>
        <w:ind w:left="910" w:hanging="61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5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540" w:hanging="1440"/>
      </w:pPr>
      <w:rPr>
        <w:rFonts w:hint="default"/>
      </w:rPr>
    </w:lvl>
    <w:lvl w:ilvl="8">
      <w:start w:val="1"/>
      <w:numFmt w:val="decimal"/>
      <w:isLgl/>
      <w:lvlText w:val="%1.%2.%3.%4.%5.%6.%7.%8.%9."/>
      <w:lvlJc w:val="left"/>
      <w:pPr>
        <w:ind w:left="4200" w:hanging="1800"/>
      </w:pPr>
      <w:rPr>
        <w:rFonts w:hint="default"/>
      </w:rPr>
    </w:lvl>
  </w:abstractNum>
  <w:abstractNum w:abstractNumId="5" w15:restartNumberingAfterBreak="0">
    <w:nsid w:val="28417DC4"/>
    <w:multiLevelType w:val="hybridMultilevel"/>
    <w:tmpl w:val="1F464910"/>
    <w:lvl w:ilvl="0" w:tplc="80A239F2">
      <w:start w:val="1"/>
      <w:numFmt w:val="bullet"/>
      <w:lvlRestart w:val="0"/>
      <w:lvlText w:val=""/>
      <w:lvlJc w:val="left"/>
      <w:pPr>
        <w:ind w:left="0" w:firstLine="705"/>
      </w:pPr>
      <w:rPr>
        <w:u w:val="none"/>
      </w:rPr>
    </w:lvl>
    <w:lvl w:ilvl="1" w:tplc="665675D0">
      <w:start w:val="1"/>
      <w:numFmt w:val="bullet"/>
      <w:lvlRestart w:val="0"/>
      <w:lvlText w:val=""/>
      <w:lvlJc w:val="left"/>
      <w:pPr>
        <w:ind w:left="0" w:firstLine="705"/>
      </w:pPr>
      <w:rPr>
        <w:u w:val="none"/>
      </w:rPr>
    </w:lvl>
    <w:lvl w:ilvl="2" w:tplc="3EB4FA2E">
      <w:start w:val="1"/>
      <w:numFmt w:val="bullet"/>
      <w:lvlRestart w:val="1"/>
      <w:lvlText w:val=""/>
      <w:lvlJc w:val="left"/>
      <w:pPr>
        <w:ind w:left="0" w:firstLine="705"/>
      </w:pPr>
      <w:rPr>
        <w:u w:val="none"/>
      </w:rPr>
    </w:lvl>
    <w:lvl w:ilvl="3" w:tplc="38E64E90">
      <w:numFmt w:val="decimal"/>
      <w:lvlText w:val=""/>
      <w:lvlJc w:val="left"/>
    </w:lvl>
    <w:lvl w:ilvl="4" w:tplc="771863EE">
      <w:numFmt w:val="decimal"/>
      <w:lvlText w:val=""/>
      <w:lvlJc w:val="left"/>
    </w:lvl>
    <w:lvl w:ilvl="5" w:tplc="14601F52">
      <w:numFmt w:val="decimal"/>
      <w:lvlText w:val=""/>
      <w:lvlJc w:val="left"/>
    </w:lvl>
    <w:lvl w:ilvl="6" w:tplc="03EE4416">
      <w:numFmt w:val="decimal"/>
      <w:lvlText w:val=""/>
      <w:lvlJc w:val="left"/>
    </w:lvl>
    <w:lvl w:ilvl="7" w:tplc="6488471C">
      <w:numFmt w:val="decimal"/>
      <w:lvlText w:val=""/>
      <w:lvlJc w:val="left"/>
    </w:lvl>
    <w:lvl w:ilvl="8" w:tplc="690A3958">
      <w:numFmt w:val="decimal"/>
      <w:lvlText w:val=""/>
      <w:lvlJc w:val="left"/>
    </w:lvl>
  </w:abstractNum>
  <w:abstractNum w:abstractNumId="6" w15:restartNumberingAfterBreak="0">
    <w:nsid w:val="37AE57D3"/>
    <w:multiLevelType w:val="multilevel"/>
    <w:tmpl w:val="B888DB48"/>
    <w:lvl w:ilvl="0">
      <w:start w:val="1"/>
      <w:numFmt w:val="decimal"/>
      <w:lvlText w:val="%1."/>
      <w:lvlJc w:val="left"/>
      <w:pPr>
        <w:ind w:left="644"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856" w:hanging="720"/>
      </w:pPr>
      <w:rPr>
        <w:rFonts w:hint="default"/>
      </w:rPr>
    </w:lvl>
    <w:lvl w:ilvl="3">
      <w:start w:val="1"/>
      <w:numFmt w:val="decimal"/>
      <w:isLgl/>
      <w:lvlText w:val="%1.%2.%3.%4."/>
      <w:lvlJc w:val="left"/>
      <w:pPr>
        <w:ind w:left="2282" w:hanging="720"/>
      </w:pPr>
      <w:rPr>
        <w:rFonts w:hint="default"/>
      </w:rPr>
    </w:lvl>
    <w:lvl w:ilvl="4">
      <w:start w:val="1"/>
      <w:numFmt w:val="decimal"/>
      <w:isLgl/>
      <w:lvlText w:val="%1.%2.%3.%4.%5."/>
      <w:lvlJc w:val="left"/>
      <w:pPr>
        <w:ind w:left="3068" w:hanging="1080"/>
      </w:pPr>
      <w:rPr>
        <w:rFonts w:hint="default"/>
      </w:rPr>
    </w:lvl>
    <w:lvl w:ilvl="5">
      <w:start w:val="1"/>
      <w:numFmt w:val="decimal"/>
      <w:isLgl/>
      <w:lvlText w:val="%1.%2.%3.%4.%5.%6."/>
      <w:lvlJc w:val="left"/>
      <w:pPr>
        <w:ind w:left="3494" w:hanging="1080"/>
      </w:pPr>
      <w:rPr>
        <w:rFonts w:hint="default"/>
      </w:rPr>
    </w:lvl>
    <w:lvl w:ilvl="6">
      <w:start w:val="1"/>
      <w:numFmt w:val="decimal"/>
      <w:isLgl/>
      <w:lvlText w:val="%1.%2.%3.%4.%5.%6.%7."/>
      <w:lvlJc w:val="left"/>
      <w:pPr>
        <w:ind w:left="4280" w:hanging="1440"/>
      </w:pPr>
      <w:rPr>
        <w:rFonts w:hint="default"/>
      </w:rPr>
    </w:lvl>
    <w:lvl w:ilvl="7">
      <w:start w:val="1"/>
      <w:numFmt w:val="decimal"/>
      <w:isLgl/>
      <w:lvlText w:val="%1.%2.%3.%4.%5.%6.%7.%8."/>
      <w:lvlJc w:val="left"/>
      <w:pPr>
        <w:ind w:left="4706" w:hanging="1440"/>
      </w:pPr>
      <w:rPr>
        <w:rFonts w:hint="default"/>
      </w:rPr>
    </w:lvl>
    <w:lvl w:ilvl="8">
      <w:start w:val="1"/>
      <w:numFmt w:val="decimal"/>
      <w:isLgl/>
      <w:lvlText w:val="%1.%2.%3.%4.%5.%6.%7.%8.%9."/>
      <w:lvlJc w:val="left"/>
      <w:pPr>
        <w:ind w:left="5492" w:hanging="1800"/>
      </w:pPr>
      <w:rPr>
        <w:rFonts w:hint="default"/>
      </w:rPr>
    </w:lvl>
  </w:abstractNum>
  <w:abstractNum w:abstractNumId="7" w15:restartNumberingAfterBreak="0">
    <w:nsid w:val="4261486F"/>
    <w:multiLevelType w:val="hybridMultilevel"/>
    <w:tmpl w:val="D2D01682"/>
    <w:lvl w:ilvl="0" w:tplc="37D40BA4">
      <w:start w:val="23"/>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8" w15:restartNumberingAfterBreak="0">
    <w:nsid w:val="48790124"/>
    <w:multiLevelType w:val="multilevel"/>
    <w:tmpl w:val="F384A51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520A4"/>
    <w:multiLevelType w:val="hybridMultilevel"/>
    <w:tmpl w:val="525E396A"/>
    <w:lvl w:ilvl="0" w:tplc="585C14CA">
      <w:start w:val="1"/>
      <w:numFmt w:val="decimal"/>
      <w:lvlText w:val="%1.1. "/>
      <w:lvlJc w:val="left"/>
      <w:pPr>
        <w:ind w:left="107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ABC36EE"/>
    <w:multiLevelType w:val="hybridMultilevel"/>
    <w:tmpl w:val="3464303C"/>
    <w:lvl w:ilvl="0" w:tplc="E15AE37C">
      <w:start w:val="18"/>
      <w:numFmt w:val="decimal"/>
      <w:lvlText w:val="%1."/>
      <w:lvlJc w:val="left"/>
      <w:pPr>
        <w:ind w:left="1211"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1" w15:restartNumberingAfterBreak="0">
    <w:nsid w:val="63EA60DE"/>
    <w:multiLevelType w:val="hybridMultilevel"/>
    <w:tmpl w:val="8F46191A"/>
    <w:lvl w:ilvl="0" w:tplc="94FAD052">
      <w:start w:val="8"/>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2" w15:restartNumberingAfterBreak="0">
    <w:nsid w:val="68B66639"/>
    <w:multiLevelType w:val="hybridMultilevel"/>
    <w:tmpl w:val="B4F4A74A"/>
    <w:lvl w:ilvl="0" w:tplc="E2AC609C">
      <w:start w:val="22"/>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3" w15:restartNumberingAfterBreak="0">
    <w:nsid w:val="68E43823"/>
    <w:multiLevelType w:val="multilevel"/>
    <w:tmpl w:val="9326C27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422761"/>
    <w:multiLevelType w:val="hybridMultilevel"/>
    <w:tmpl w:val="FDF0A49A"/>
    <w:lvl w:ilvl="0" w:tplc="60BC9B14">
      <w:start w:val="10"/>
      <w:numFmt w:val="decimal"/>
      <w:lvlText w:val="%1."/>
      <w:lvlJc w:val="left"/>
      <w:pPr>
        <w:ind w:left="1020" w:hanging="360"/>
      </w:pPr>
      <w:rPr>
        <w:rFonts w:hint="default"/>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5" w15:restartNumberingAfterBreak="0">
    <w:nsid w:val="7E5F4DB8"/>
    <w:multiLevelType w:val="hybridMultilevel"/>
    <w:tmpl w:val="766EEB06"/>
    <w:lvl w:ilvl="0" w:tplc="E15AE37C">
      <w:start w:val="23"/>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4"/>
  </w:num>
  <w:num w:numId="2">
    <w:abstractNumId w:val="1"/>
  </w:num>
  <w:num w:numId="3">
    <w:abstractNumId w:val="11"/>
  </w:num>
  <w:num w:numId="4">
    <w:abstractNumId w:val="14"/>
  </w:num>
  <w:num w:numId="5">
    <w:abstractNumId w:val="13"/>
  </w:num>
  <w:num w:numId="6">
    <w:abstractNumId w:val="6"/>
  </w:num>
  <w:num w:numId="7">
    <w:abstractNumId w:val="9"/>
  </w:num>
  <w:num w:numId="8">
    <w:abstractNumId w:val="8"/>
  </w:num>
  <w:num w:numId="9">
    <w:abstractNumId w:val="10"/>
  </w:num>
  <w:num w:numId="10">
    <w:abstractNumId w:val="15"/>
  </w:num>
  <w:num w:numId="11">
    <w:abstractNumId w:val="0"/>
  </w:num>
  <w:num w:numId="12">
    <w:abstractNumId w:val="7"/>
  </w:num>
  <w:num w:numId="13">
    <w:abstractNumId w:val="3"/>
  </w:num>
  <w:num w:numId="14">
    <w:abstractNumId w:val="12"/>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0EE"/>
    <w:rsid w:val="0000036C"/>
    <w:rsid w:val="00000D62"/>
    <w:rsid w:val="000016B4"/>
    <w:rsid w:val="00001AD2"/>
    <w:rsid w:val="00001C06"/>
    <w:rsid w:val="0000206A"/>
    <w:rsid w:val="00002F2D"/>
    <w:rsid w:val="00003595"/>
    <w:rsid w:val="00003805"/>
    <w:rsid w:val="000039F0"/>
    <w:rsid w:val="00003C41"/>
    <w:rsid w:val="000043C3"/>
    <w:rsid w:val="00004A47"/>
    <w:rsid w:val="00004FDB"/>
    <w:rsid w:val="000053F0"/>
    <w:rsid w:val="00005556"/>
    <w:rsid w:val="000059BC"/>
    <w:rsid w:val="00005A1A"/>
    <w:rsid w:val="00006002"/>
    <w:rsid w:val="00006121"/>
    <w:rsid w:val="00006C92"/>
    <w:rsid w:val="00006FA0"/>
    <w:rsid w:val="00006FB2"/>
    <w:rsid w:val="00007724"/>
    <w:rsid w:val="00007B07"/>
    <w:rsid w:val="0001005E"/>
    <w:rsid w:val="000103C4"/>
    <w:rsid w:val="000105A9"/>
    <w:rsid w:val="00010F5A"/>
    <w:rsid w:val="000110B9"/>
    <w:rsid w:val="000110F5"/>
    <w:rsid w:val="000114AD"/>
    <w:rsid w:val="00011D2F"/>
    <w:rsid w:val="000125B1"/>
    <w:rsid w:val="000127C3"/>
    <w:rsid w:val="00012944"/>
    <w:rsid w:val="00012A3C"/>
    <w:rsid w:val="00013411"/>
    <w:rsid w:val="0001391E"/>
    <w:rsid w:val="00013A09"/>
    <w:rsid w:val="00013C53"/>
    <w:rsid w:val="00013DFE"/>
    <w:rsid w:val="00013FD7"/>
    <w:rsid w:val="00014034"/>
    <w:rsid w:val="00014BBD"/>
    <w:rsid w:val="00014C4E"/>
    <w:rsid w:val="00014DC9"/>
    <w:rsid w:val="000151D0"/>
    <w:rsid w:val="00015F08"/>
    <w:rsid w:val="000162D6"/>
    <w:rsid w:val="000164E4"/>
    <w:rsid w:val="000168C6"/>
    <w:rsid w:val="00016C35"/>
    <w:rsid w:val="00017126"/>
    <w:rsid w:val="0001719C"/>
    <w:rsid w:val="0001783A"/>
    <w:rsid w:val="000179F2"/>
    <w:rsid w:val="00017CD6"/>
    <w:rsid w:val="000200BC"/>
    <w:rsid w:val="000201D4"/>
    <w:rsid w:val="00020832"/>
    <w:rsid w:val="00020D8A"/>
    <w:rsid w:val="000216D1"/>
    <w:rsid w:val="00021BB7"/>
    <w:rsid w:val="00022003"/>
    <w:rsid w:val="00022040"/>
    <w:rsid w:val="00022709"/>
    <w:rsid w:val="00023ABC"/>
    <w:rsid w:val="00023B82"/>
    <w:rsid w:val="00023C1E"/>
    <w:rsid w:val="00023C31"/>
    <w:rsid w:val="00023C3F"/>
    <w:rsid w:val="00023E7A"/>
    <w:rsid w:val="0002406E"/>
    <w:rsid w:val="00024369"/>
    <w:rsid w:val="000248C1"/>
    <w:rsid w:val="00024A63"/>
    <w:rsid w:val="00024CFD"/>
    <w:rsid w:val="00024E0F"/>
    <w:rsid w:val="0002504A"/>
    <w:rsid w:val="000251FF"/>
    <w:rsid w:val="00025F58"/>
    <w:rsid w:val="0002603C"/>
    <w:rsid w:val="000260EB"/>
    <w:rsid w:val="0002653A"/>
    <w:rsid w:val="00026601"/>
    <w:rsid w:val="00026F97"/>
    <w:rsid w:val="000273B2"/>
    <w:rsid w:val="00027428"/>
    <w:rsid w:val="0002767F"/>
    <w:rsid w:val="000278CA"/>
    <w:rsid w:val="000278FF"/>
    <w:rsid w:val="00027F67"/>
    <w:rsid w:val="00027F9A"/>
    <w:rsid w:val="00027FF1"/>
    <w:rsid w:val="00030275"/>
    <w:rsid w:val="0003032B"/>
    <w:rsid w:val="00030785"/>
    <w:rsid w:val="00030B1F"/>
    <w:rsid w:val="00030E8E"/>
    <w:rsid w:val="000318A0"/>
    <w:rsid w:val="00031A00"/>
    <w:rsid w:val="00031C40"/>
    <w:rsid w:val="00032177"/>
    <w:rsid w:val="000321E5"/>
    <w:rsid w:val="000324B6"/>
    <w:rsid w:val="000326E1"/>
    <w:rsid w:val="00033525"/>
    <w:rsid w:val="0003360C"/>
    <w:rsid w:val="00033F11"/>
    <w:rsid w:val="00034685"/>
    <w:rsid w:val="00034E25"/>
    <w:rsid w:val="0003589E"/>
    <w:rsid w:val="00035AF6"/>
    <w:rsid w:val="00035B41"/>
    <w:rsid w:val="000360AF"/>
    <w:rsid w:val="0003662E"/>
    <w:rsid w:val="00036B1A"/>
    <w:rsid w:val="00036FFF"/>
    <w:rsid w:val="000373FD"/>
    <w:rsid w:val="0003757F"/>
    <w:rsid w:val="000376B1"/>
    <w:rsid w:val="00037C3A"/>
    <w:rsid w:val="00037C7E"/>
    <w:rsid w:val="0004023D"/>
    <w:rsid w:val="00040453"/>
    <w:rsid w:val="00040B44"/>
    <w:rsid w:val="00040C9F"/>
    <w:rsid w:val="00041180"/>
    <w:rsid w:val="00041BCF"/>
    <w:rsid w:val="00041D63"/>
    <w:rsid w:val="0004204D"/>
    <w:rsid w:val="00042314"/>
    <w:rsid w:val="00042401"/>
    <w:rsid w:val="000424EE"/>
    <w:rsid w:val="00042C9B"/>
    <w:rsid w:val="00042CC8"/>
    <w:rsid w:val="000432AB"/>
    <w:rsid w:val="00043776"/>
    <w:rsid w:val="00043BC2"/>
    <w:rsid w:val="00044612"/>
    <w:rsid w:val="00044BFA"/>
    <w:rsid w:val="00044EE4"/>
    <w:rsid w:val="00044F11"/>
    <w:rsid w:val="0004537E"/>
    <w:rsid w:val="000453E8"/>
    <w:rsid w:val="00045427"/>
    <w:rsid w:val="0004550D"/>
    <w:rsid w:val="00045711"/>
    <w:rsid w:val="00045BBA"/>
    <w:rsid w:val="00045D14"/>
    <w:rsid w:val="00045DE7"/>
    <w:rsid w:val="00045F2F"/>
    <w:rsid w:val="0004617F"/>
    <w:rsid w:val="00047562"/>
    <w:rsid w:val="000475BC"/>
    <w:rsid w:val="0005000F"/>
    <w:rsid w:val="000500C0"/>
    <w:rsid w:val="000500F2"/>
    <w:rsid w:val="00050C3D"/>
    <w:rsid w:val="000510A5"/>
    <w:rsid w:val="000510CA"/>
    <w:rsid w:val="0005145D"/>
    <w:rsid w:val="00051FBF"/>
    <w:rsid w:val="000524AB"/>
    <w:rsid w:val="000525FB"/>
    <w:rsid w:val="00052765"/>
    <w:rsid w:val="00053C72"/>
    <w:rsid w:val="000546E7"/>
    <w:rsid w:val="00054848"/>
    <w:rsid w:val="000549A1"/>
    <w:rsid w:val="00054C8B"/>
    <w:rsid w:val="00054F42"/>
    <w:rsid w:val="00054F5D"/>
    <w:rsid w:val="00055742"/>
    <w:rsid w:val="00055A69"/>
    <w:rsid w:val="00055BD1"/>
    <w:rsid w:val="00055D23"/>
    <w:rsid w:val="00056021"/>
    <w:rsid w:val="0005691A"/>
    <w:rsid w:val="00056E5D"/>
    <w:rsid w:val="00056EF5"/>
    <w:rsid w:val="000573E3"/>
    <w:rsid w:val="00057D5E"/>
    <w:rsid w:val="00057DC4"/>
    <w:rsid w:val="00057DEF"/>
    <w:rsid w:val="00057F45"/>
    <w:rsid w:val="00057F46"/>
    <w:rsid w:val="000602D2"/>
    <w:rsid w:val="00060B3D"/>
    <w:rsid w:val="00060D17"/>
    <w:rsid w:val="00061342"/>
    <w:rsid w:val="00062342"/>
    <w:rsid w:val="000628D0"/>
    <w:rsid w:val="00062C00"/>
    <w:rsid w:val="00062C30"/>
    <w:rsid w:val="000630BD"/>
    <w:rsid w:val="00063F16"/>
    <w:rsid w:val="00064165"/>
    <w:rsid w:val="0006432C"/>
    <w:rsid w:val="0006463B"/>
    <w:rsid w:val="000648E1"/>
    <w:rsid w:val="00064AFC"/>
    <w:rsid w:val="00064B15"/>
    <w:rsid w:val="00064E5F"/>
    <w:rsid w:val="00064EE9"/>
    <w:rsid w:val="00065367"/>
    <w:rsid w:val="00065564"/>
    <w:rsid w:val="0006596C"/>
    <w:rsid w:val="00065B18"/>
    <w:rsid w:val="00065D35"/>
    <w:rsid w:val="00065E20"/>
    <w:rsid w:val="00066113"/>
    <w:rsid w:val="00066124"/>
    <w:rsid w:val="0006651E"/>
    <w:rsid w:val="000665AB"/>
    <w:rsid w:val="000666AF"/>
    <w:rsid w:val="000669F0"/>
    <w:rsid w:val="00066B0A"/>
    <w:rsid w:val="00066C41"/>
    <w:rsid w:val="00066CFA"/>
    <w:rsid w:val="00067732"/>
    <w:rsid w:val="00067948"/>
    <w:rsid w:val="00067962"/>
    <w:rsid w:val="00067B35"/>
    <w:rsid w:val="000701FF"/>
    <w:rsid w:val="0007062C"/>
    <w:rsid w:val="00070BC4"/>
    <w:rsid w:val="00070C65"/>
    <w:rsid w:val="00070E5C"/>
    <w:rsid w:val="00070F89"/>
    <w:rsid w:val="00071A76"/>
    <w:rsid w:val="00071E08"/>
    <w:rsid w:val="0007281A"/>
    <w:rsid w:val="00072F18"/>
    <w:rsid w:val="000734EE"/>
    <w:rsid w:val="00073777"/>
    <w:rsid w:val="00073B9C"/>
    <w:rsid w:val="00073BBE"/>
    <w:rsid w:val="0007435C"/>
    <w:rsid w:val="00074A9E"/>
    <w:rsid w:val="00074B60"/>
    <w:rsid w:val="00074C7F"/>
    <w:rsid w:val="000750EF"/>
    <w:rsid w:val="00075924"/>
    <w:rsid w:val="0007593F"/>
    <w:rsid w:val="00075BBC"/>
    <w:rsid w:val="00075D10"/>
    <w:rsid w:val="00076706"/>
    <w:rsid w:val="00076B95"/>
    <w:rsid w:val="000772D2"/>
    <w:rsid w:val="00077D44"/>
    <w:rsid w:val="000806ED"/>
    <w:rsid w:val="00080759"/>
    <w:rsid w:val="000809BA"/>
    <w:rsid w:val="0008126E"/>
    <w:rsid w:val="00081530"/>
    <w:rsid w:val="00081A83"/>
    <w:rsid w:val="00081F0C"/>
    <w:rsid w:val="00081F80"/>
    <w:rsid w:val="0008242F"/>
    <w:rsid w:val="00082844"/>
    <w:rsid w:val="00082860"/>
    <w:rsid w:val="0008379A"/>
    <w:rsid w:val="00083867"/>
    <w:rsid w:val="00083C15"/>
    <w:rsid w:val="00083D81"/>
    <w:rsid w:val="00083D84"/>
    <w:rsid w:val="00084153"/>
    <w:rsid w:val="00084405"/>
    <w:rsid w:val="00084893"/>
    <w:rsid w:val="00084BA0"/>
    <w:rsid w:val="00084EF5"/>
    <w:rsid w:val="00085367"/>
    <w:rsid w:val="00085C1F"/>
    <w:rsid w:val="00085F5C"/>
    <w:rsid w:val="00086635"/>
    <w:rsid w:val="000866E7"/>
    <w:rsid w:val="00086709"/>
    <w:rsid w:val="0008678F"/>
    <w:rsid w:val="00086B0C"/>
    <w:rsid w:val="000873DA"/>
    <w:rsid w:val="000875FC"/>
    <w:rsid w:val="000878FC"/>
    <w:rsid w:val="00087A46"/>
    <w:rsid w:val="00087BDF"/>
    <w:rsid w:val="00090589"/>
    <w:rsid w:val="00090B0F"/>
    <w:rsid w:val="00090E1F"/>
    <w:rsid w:val="000917A6"/>
    <w:rsid w:val="00091845"/>
    <w:rsid w:val="000918CC"/>
    <w:rsid w:val="00091FB1"/>
    <w:rsid w:val="0009200C"/>
    <w:rsid w:val="0009228A"/>
    <w:rsid w:val="000922B6"/>
    <w:rsid w:val="000929E9"/>
    <w:rsid w:val="00092A85"/>
    <w:rsid w:val="00092FE9"/>
    <w:rsid w:val="000931A7"/>
    <w:rsid w:val="0009387D"/>
    <w:rsid w:val="00093983"/>
    <w:rsid w:val="000939E8"/>
    <w:rsid w:val="00093CDA"/>
    <w:rsid w:val="0009430B"/>
    <w:rsid w:val="000945B1"/>
    <w:rsid w:val="00094E92"/>
    <w:rsid w:val="00094EE2"/>
    <w:rsid w:val="000950F6"/>
    <w:rsid w:val="00095C85"/>
    <w:rsid w:val="00095C9E"/>
    <w:rsid w:val="000965A3"/>
    <w:rsid w:val="000965C7"/>
    <w:rsid w:val="00096A01"/>
    <w:rsid w:val="00096A0A"/>
    <w:rsid w:val="00096A8C"/>
    <w:rsid w:val="00097325"/>
    <w:rsid w:val="000973E8"/>
    <w:rsid w:val="00097B04"/>
    <w:rsid w:val="000A057D"/>
    <w:rsid w:val="000A0A87"/>
    <w:rsid w:val="000A0CA7"/>
    <w:rsid w:val="000A0F15"/>
    <w:rsid w:val="000A1053"/>
    <w:rsid w:val="000A10D7"/>
    <w:rsid w:val="000A1198"/>
    <w:rsid w:val="000A16E6"/>
    <w:rsid w:val="000A1F4D"/>
    <w:rsid w:val="000A24CE"/>
    <w:rsid w:val="000A26F5"/>
    <w:rsid w:val="000A289E"/>
    <w:rsid w:val="000A2C3E"/>
    <w:rsid w:val="000A321A"/>
    <w:rsid w:val="000A3777"/>
    <w:rsid w:val="000A3855"/>
    <w:rsid w:val="000A3E21"/>
    <w:rsid w:val="000A3F8C"/>
    <w:rsid w:val="000A40C5"/>
    <w:rsid w:val="000A461D"/>
    <w:rsid w:val="000A4D19"/>
    <w:rsid w:val="000A4E52"/>
    <w:rsid w:val="000A52A5"/>
    <w:rsid w:val="000A530E"/>
    <w:rsid w:val="000A57E7"/>
    <w:rsid w:val="000A5B37"/>
    <w:rsid w:val="000A6180"/>
    <w:rsid w:val="000A627F"/>
    <w:rsid w:val="000A6595"/>
    <w:rsid w:val="000A6B58"/>
    <w:rsid w:val="000A6C98"/>
    <w:rsid w:val="000A6CB6"/>
    <w:rsid w:val="000A711B"/>
    <w:rsid w:val="000A7274"/>
    <w:rsid w:val="000A743E"/>
    <w:rsid w:val="000A7A72"/>
    <w:rsid w:val="000A7F52"/>
    <w:rsid w:val="000B0505"/>
    <w:rsid w:val="000B0E26"/>
    <w:rsid w:val="000B0FCE"/>
    <w:rsid w:val="000B101E"/>
    <w:rsid w:val="000B1108"/>
    <w:rsid w:val="000B1228"/>
    <w:rsid w:val="000B1393"/>
    <w:rsid w:val="000B1ACE"/>
    <w:rsid w:val="000B1E85"/>
    <w:rsid w:val="000B1F01"/>
    <w:rsid w:val="000B1FCD"/>
    <w:rsid w:val="000B257F"/>
    <w:rsid w:val="000B2AB0"/>
    <w:rsid w:val="000B3129"/>
    <w:rsid w:val="000B3B7E"/>
    <w:rsid w:val="000B3C55"/>
    <w:rsid w:val="000B51E3"/>
    <w:rsid w:val="000B574E"/>
    <w:rsid w:val="000B5C47"/>
    <w:rsid w:val="000B5C5C"/>
    <w:rsid w:val="000B5EEA"/>
    <w:rsid w:val="000B646E"/>
    <w:rsid w:val="000B651A"/>
    <w:rsid w:val="000B6ACC"/>
    <w:rsid w:val="000B6AD4"/>
    <w:rsid w:val="000B72AF"/>
    <w:rsid w:val="000B75CD"/>
    <w:rsid w:val="000B75EB"/>
    <w:rsid w:val="000B7A21"/>
    <w:rsid w:val="000B7ABC"/>
    <w:rsid w:val="000C042F"/>
    <w:rsid w:val="000C0727"/>
    <w:rsid w:val="000C0A9C"/>
    <w:rsid w:val="000C0B5F"/>
    <w:rsid w:val="000C14D1"/>
    <w:rsid w:val="000C217A"/>
    <w:rsid w:val="000C3125"/>
    <w:rsid w:val="000C38CA"/>
    <w:rsid w:val="000C46E6"/>
    <w:rsid w:val="000C4C09"/>
    <w:rsid w:val="000C4F7C"/>
    <w:rsid w:val="000C63D5"/>
    <w:rsid w:val="000C6CC3"/>
    <w:rsid w:val="000C7200"/>
    <w:rsid w:val="000C73F3"/>
    <w:rsid w:val="000C774B"/>
    <w:rsid w:val="000C7FAB"/>
    <w:rsid w:val="000D020F"/>
    <w:rsid w:val="000D070D"/>
    <w:rsid w:val="000D1176"/>
    <w:rsid w:val="000D150B"/>
    <w:rsid w:val="000D1839"/>
    <w:rsid w:val="000D1979"/>
    <w:rsid w:val="000D1A62"/>
    <w:rsid w:val="000D1C27"/>
    <w:rsid w:val="000D1E25"/>
    <w:rsid w:val="000D1E68"/>
    <w:rsid w:val="000D1F3C"/>
    <w:rsid w:val="000D1F51"/>
    <w:rsid w:val="000D2527"/>
    <w:rsid w:val="000D2DE4"/>
    <w:rsid w:val="000D3020"/>
    <w:rsid w:val="000D344E"/>
    <w:rsid w:val="000D360E"/>
    <w:rsid w:val="000D3858"/>
    <w:rsid w:val="000D3C93"/>
    <w:rsid w:val="000D4362"/>
    <w:rsid w:val="000D5249"/>
    <w:rsid w:val="000D5725"/>
    <w:rsid w:val="000D57F2"/>
    <w:rsid w:val="000D5C23"/>
    <w:rsid w:val="000D5FD9"/>
    <w:rsid w:val="000D60EE"/>
    <w:rsid w:val="000D625F"/>
    <w:rsid w:val="000D676B"/>
    <w:rsid w:val="000D69C1"/>
    <w:rsid w:val="000D6B61"/>
    <w:rsid w:val="000D731D"/>
    <w:rsid w:val="000E02E5"/>
    <w:rsid w:val="000E0466"/>
    <w:rsid w:val="000E0623"/>
    <w:rsid w:val="000E06DE"/>
    <w:rsid w:val="000E0BD7"/>
    <w:rsid w:val="000E0C5F"/>
    <w:rsid w:val="000E0E60"/>
    <w:rsid w:val="000E114A"/>
    <w:rsid w:val="000E1268"/>
    <w:rsid w:val="000E1C77"/>
    <w:rsid w:val="000E1D81"/>
    <w:rsid w:val="000E20BF"/>
    <w:rsid w:val="000E220D"/>
    <w:rsid w:val="000E255B"/>
    <w:rsid w:val="000E3343"/>
    <w:rsid w:val="000E38E1"/>
    <w:rsid w:val="000E3C77"/>
    <w:rsid w:val="000E3D28"/>
    <w:rsid w:val="000E3FDA"/>
    <w:rsid w:val="000E41CF"/>
    <w:rsid w:val="000E468A"/>
    <w:rsid w:val="000E4C40"/>
    <w:rsid w:val="000E4FF8"/>
    <w:rsid w:val="000E50E5"/>
    <w:rsid w:val="000E5502"/>
    <w:rsid w:val="000E5D34"/>
    <w:rsid w:val="000E5DA6"/>
    <w:rsid w:val="000E5DD4"/>
    <w:rsid w:val="000E60E9"/>
    <w:rsid w:val="000E6280"/>
    <w:rsid w:val="000E65E2"/>
    <w:rsid w:val="000E6BE5"/>
    <w:rsid w:val="000E6DF6"/>
    <w:rsid w:val="000E7020"/>
    <w:rsid w:val="000E73DE"/>
    <w:rsid w:val="000E73E3"/>
    <w:rsid w:val="000E782E"/>
    <w:rsid w:val="000E79D6"/>
    <w:rsid w:val="000F00A1"/>
    <w:rsid w:val="000F03B3"/>
    <w:rsid w:val="000F1321"/>
    <w:rsid w:val="000F1BFB"/>
    <w:rsid w:val="000F2812"/>
    <w:rsid w:val="000F2EC3"/>
    <w:rsid w:val="000F2F01"/>
    <w:rsid w:val="000F33A7"/>
    <w:rsid w:val="000F3B87"/>
    <w:rsid w:val="000F3F96"/>
    <w:rsid w:val="000F46CF"/>
    <w:rsid w:val="000F5263"/>
    <w:rsid w:val="000F5B2D"/>
    <w:rsid w:val="000F5BFE"/>
    <w:rsid w:val="000F63C3"/>
    <w:rsid w:val="000F660A"/>
    <w:rsid w:val="000F6A4E"/>
    <w:rsid w:val="000F7092"/>
    <w:rsid w:val="000F7542"/>
    <w:rsid w:val="000F77E7"/>
    <w:rsid w:val="000F7ACD"/>
    <w:rsid w:val="0010010A"/>
    <w:rsid w:val="001002E4"/>
    <w:rsid w:val="00100381"/>
    <w:rsid w:val="00100424"/>
    <w:rsid w:val="001007B9"/>
    <w:rsid w:val="001009A9"/>
    <w:rsid w:val="001012DA"/>
    <w:rsid w:val="00101411"/>
    <w:rsid w:val="001015AB"/>
    <w:rsid w:val="001015F1"/>
    <w:rsid w:val="001016B6"/>
    <w:rsid w:val="00101C6E"/>
    <w:rsid w:val="00101F83"/>
    <w:rsid w:val="00102117"/>
    <w:rsid w:val="001024D8"/>
    <w:rsid w:val="001049F3"/>
    <w:rsid w:val="00104B2E"/>
    <w:rsid w:val="00104C30"/>
    <w:rsid w:val="00105C40"/>
    <w:rsid w:val="00106469"/>
    <w:rsid w:val="00106F39"/>
    <w:rsid w:val="001070B1"/>
    <w:rsid w:val="00107395"/>
    <w:rsid w:val="00107E52"/>
    <w:rsid w:val="001104E6"/>
    <w:rsid w:val="001107C1"/>
    <w:rsid w:val="00110AEA"/>
    <w:rsid w:val="00111194"/>
    <w:rsid w:val="00111A97"/>
    <w:rsid w:val="00112090"/>
    <w:rsid w:val="00112601"/>
    <w:rsid w:val="00112B5E"/>
    <w:rsid w:val="00112BE3"/>
    <w:rsid w:val="00112C1A"/>
    <w:rsid w:val="00112C7F"/>
    <w:rsid w:val="00113631"/>
    <w:rsid w:val="00113772"/>
    <w:rsid w:val="00113B44"/>
    <w:rsid w:val="001140CE"/>
    <w:rsid w:val="001144C1"/>
    <w:rsid w:val="00114506"/>
    <w:rsid w:val="00114DAD"/>
    <w:rsid w:val="00114E1D"/>
    <w:rsid w:val="00115118"/>
    <w:rsid w:val="00115593"/>
    <w:rsid w:val="0011578C"/>
    <w:rsid w:val="0011642E"/>
    <w:rsid w:val="0011714B"/>
    <w:rsid w:val="001172EA"/>
    <w:rsid w:val="00117BF7"/>
    <w:rsid w:val="00117CFA"/>
    <w:rsid w:val="00117ECD"/>
    <w:rsid w:val="00120271"/>
    <w:rsid w:val="00120794"/>
    <w:rsid w:val="00120B88"/>
    <w:rsid w:val="00120F85"/>
    <w:rsid w:val="0012151C"/>
    <w:rsid w:val="001219F3"/>
    <w:rsid w:val="00121C35"/>
    <w:rsid w:val="001226A7"/>
    <w:rsid w:val="0012285C"/>
    <w:rsid w:val="001232FD"/>
    <w:rsid w:val="00123632"/>
    <w:rsid w:val="00123EF0"/>
    <w:rsid w:val="001248F0"/>
    <w:rsid w:val="00124ECA"/>
    <w:rsid w:val="00125021"/>
    <w:rsid w:val="001254C8"/>
    <w:rsid w:val="0012598E"/>
    <w:rsid w:val="00125A53"/>
    <w:rsid w:val="00125A5F"/>
    <w:rsid w:val="00125B48"/>
    <w:rsid w:val="001263F5"/>
    <w:rsid w:val="001264EA"/>
    <w:rsid w:val="001266BE"/>
    <w:rsid w:val="00126BCE"/>
    <w:rsid w:val="00126C33"/>
    <w:rsid w:val="00126F5B"/>
    <w:rsid w:val="0012738E"/>
    <w:rsid w:val="001273AB"/>
    <w:rsid w:val="001277AD"/>
    <w:rsid w:val="00127B3D"/>
    <w:rsid w:val="00127F21"/>
    <w:rsid w:val="001304FD"/>
    <w:rsid w:val="00130817"/>
    <w:rsid w:val="0013098A"/>
    <w:rsid w:val="001309C6"/>
    <w:rsid w:val="00130F72"/>
    <w:rsid w:val="0013112A"/>
    <w:rsid w:val="0013132F"/>
    <w:rsid w:val="0013156B"/>
    <w:rsid w:val="00131B8F"/>
    <w:rsid w:val="00131F4E"/>
    <w:rsid w:val="001338C1"/>
    <w:rsid w:val="00133BE8"/>
    <w:rsid w:val="00133E52"/>
    <w:rsid w:val="001342E5"/>
    <w:rsid w:val="00134C33"/>
    <w:rsid w:val="0013548E"/>
    <w:rsid w:val="001355E4"/>
    <w:rsid w:val="00135676"/>
    <w:rsid w:val="0013584E"/>
    <w:rsid w:val="001359DE"/>
    <w:rsid w:val="00135BAD"/>
    <w:rsid w:val="00135BC3"/>
    <w:rsid w:val="001360B3"/>
    <w:rsid w:val="00136255"/>
    <w:rsid w:val="0013669A"/>
    <w:rsid w:val="00136CB8"/>
    <w:rsid w:val="00137185"/>
    <w:rsid w:val="00137524"/>
    <w:rsid w:val="00137671"/>
    <w:rsid w:val="00137979"/>
    <w:rsid w:val="0014006A"/>
    <w:rsid w:val="0014012E"/>
    <w:rsid w:val="00140274"/>
    <w:rsid w:val="00140303"/>
    <w:rsid w:val="001416B1"/>
    <w:rsid w:val="001417B6"/>
    <w:rsid w:val="00141AB3"/>
    <w:rsid w:val="00142137"/>
    <w:rsid w:val="00142400"/>
    <w:rsid w:val="00143011"/>
    <w:rsid w:val="00143419"/>
    <w:rsid w:val="00143F7D"/>
    <w:rsid w:val="00144C48"/>
    <w:rsid w:val="00144D0D"/>
    <w:rsid w:val="00145006"/>
    <w:rsid w:val="0014565B"/>
    <w:rsid w:val="00146AD5"/>
    <w:rsid w:val="00146F87"/>
    <w:rsid w:val="001474D7"/>
    <w:rsid w:val="00147547"/>
    <w:rsid w:val="00147ABB"/>
    <w:rsid w:val="00147F5D"/>
    <w:rsid w:val="00147F9D"/>
    <w:rsid w:val="00150480"/>
    <w:rsid w:val="00150506"/>
    <w:rsid w:val="001505A6"/>
    <w:rsid w:val="0015137B"/>
    <w:rsid w:val="00151728"/>
    <w:rsid w:val="00151AD5"/>
    <w:rsid w:val="001525DC"/>
    <w:rsid w:val="001527C5"/>
    <w:rsid w:val="00152846"/>
    <w:rsid w:val="00152A9B"/>
    <w:rsid w:val="00152C42"/>
    <w:rsid w:val="00152F32"/>
    <w:rsid w:val="00153475"/>
    <w:rsid w:val="00153508"/>
    <w:rsid w:val="001539DF"/>
    <w:rsid w:val="00154451"/>
    <w:rsid w:val="00154492"/>
    <w:rsid w:val="001546C6"/>
    <w:rsid w:val="00154CB5"/>
    <w:rsid w:val="001550B8"/>
    <w:rsid w:val="00155201"/>
    <w:rsid w:val="001555DE"/>
    <w:rsid w:val="00155968"/>
    <w:rsid w:val="00155C59"/>
    <w:rsid w:val="00155D6A"/>
    <w:rsid w:val="00156279"/>
    <w:rsid w:val="00156399"/>
    <w:rsid w:val="0015665C"/>
    <w:rsid w:val="001566E8"/>
    <w:rsid w:val="001568AA"/>
    <w:rsid w:val="00156B30"/>
    <w:rsid w:val="00157196"/>
    <w:rsid w:val="00157984"/>
    <w:rsid w:val="001579CA"/>
    <w:rsid w:val="00157F0D"/>
    <w:rsid w:val="00160123"/>
    <w:rsid w:val="00160278"/>
    <w:rsid w:val="00160880"/>
    <w:rsid w:val="0016088D"/>
    <w:rsid w:val="00160AAA"/>
    <w:rsid w:val="00160D41"/>
    <w:rsid w:val="00160E6A"/>
    <w:rsid w:val="0016103B"/>
    <w:rsid w:val="00161321"/>
    <w:rsid w:val="0016180E"/>
    <w:rsid w:val="00161A56"/>
    <w:rsid w:val="00161B05"/>
    <w:rsid w:val="00162156"/>
    <w:rsid w:val="001624B7"/>
    <w:rsid w:val="001627F2"/>
    <w:rsid w:val="00162AA9"/>
    <w:rsid w:val="00162FE8"/>
    <w:rsid w:val="0016323D"/>
    <w:rsid w:val="001637F7"/>
    <w:rsid w:val="00163A45"/>
    <w:rsid w:val="00163AA7"/>
    <w:rsid w:val="00164154"/>
    <w:rsid w:val="00164219"/>
    <w:rsid w:val="001644AC"/>
    <w:rsid w:val="00164670"/>
    <w:rsid w:val="001659A1"/>
    <w:rsid w:val="00165A88"/>
    <w:rsid w:val="00165B81"/>
    <w:rsid w:val="00165DF1"/>
    <w:rsid w:val="0016697A"/>
    <w:rsid w:val="00166FB0"/>
    <w:rsid w:val="001672C1"/>
    <w:rsid w:val="0016772D"/>
    <w:rsid w:val="001679E8"/>
    <w:rsid w:val="00167A7A"/>
    <w:rsid w:val="0017013C"/>
    <w:rsid w:val="001702E4"/>
    <w:rsid w:val="0017060A"/>
    <w:rsid w:val="001706C4"/>
    <w:rsid w:val="0017127D"/>
    <w:rsid w:val="00171A21"/>
    <w:rsid w:val="001722D8"/>
    <w:rsid w:val="001726B4"/>
    <w:rsid w:val="00172747"/>
    <w:rsid w:val="00172907"/>
    <w:rsid w:val="001730C0"/>
    <w:rsid w:val="001731A9"/>
    <w:rsid w:val="00173547"/>
    <w:rsid w:val="001740A9"/>
    <w:rsid w:val="0017422C"/>
    <w:rsid w:val="001742AE"/>
    <w:rsid w:val="0017432B"/>
    <w:rsid w:val="00174EDC"/>
    <w:rsid w:val="00174FAF"/>
    <w:rsid w:val="0017515C"/>
    <w:rsid w:val="001751FD"/>
    <w:rsid w:val="001754C9"/>
    <w:rsid w:val="001756E0"/>
    <w:rsid w:val="00175E96"/>
    <w:rsid w:val="0017715E"/>
    <w:rsid w:val="00177271"/>
    <w:rsid w:val="00177898"/>
    <w:rsid w:val="00177CA5"/>
    <w:rsid w:val="00177DDD"/>
    <w:rsid w:val="00180036"/>
    <w:rsid w:val="0018007F"/>
    <w:rsid w:val="001801B4"/>
    <w:rsid w:val="00181A40"/>
    <w:rsid w:val="00181BD8"/>
    <w:rsid w:val="00183523"/>
    <w:rsid w:val="0018382A"/>
    <w:rsid w:val="00184205"/>
    <w:rsid w:val="00184291"/>
    <w:rsid w:val="00184560"/>
    <w:rsid w:val="00184933"/>
    <w:rsid w:val="00184B30"/>
    <w:rsid w:val="00185150"/>
    <w:rsid w:val="001856CC"/>
    <w:rsid w:val="001862B1"/>
    <w:rsid w:val="00186497"/>
    <w:rsid w:val="00186A3F"/>
    <w:rsid w:val="00186D9C"/>
    <w:rsid w:val="00186FCB"/>
    <w:rsid w:val="001871D3"/>
    <w:rsid w:val="001872B2"/>
    <w:rsid w:val="001872F2"/>
    <w:rsid w:val="001875DC"/>
    <w:rsid w:val="00187D40"/>
    <w:rsid w:val="00187E14"/>
    <w:rsid w:val="00187E40"/>
    <w:rsid w:val="00187EE4"/>
    <w:rsid w:val="00190AC6"/>
    <w:rsid w:val="00190BE8"/>
    <w:rsid w:val="00190C66"/>
    <w:rsid w:val="00190D42"/>
    <w:rsid w:val="0019104F"/>
    <w:rsid w:val="00191BC6"/>
    <w:rsid w:val="00191BE4"/>
    <w:rsid w:val="00191E4F"/>
    <w:rsid w:val="00191F1A"/>
    <w:rsid w:val="001926AA"/>
    <w:rsid w:val="001926EE"/>
    <w:rsid w:val="00192760"/>
    <w:rsid w:val="00192A7E"/>
    <w:rsid w:val="00192D5A"/>
    <w:rsid w:val="00193043"/>
    <w:rsid w:val="00193371"/>
    <w:rsid w:val="001935F6"/>
    <w:rsid w:val="00193FBC"/>
    <w:rsid w:val="0019413F"/>
    <w:rsid w:val="0019441A"/>
    <w:rsid w:val="0019452F"/>
    <w:rsid w:val="00194597"/>
    <w:rsid w:val="00194FB1"/>
    <w:rsid w:val="0019563E"/>
    <w:rsid w:val="00196082"/>
    <w:rsid w:val="0019616A"/>
    <w:rsid w:val="00196325"/>
    <w:rsid w:val="00196605"/>
    <w:rsid w:val="001969B0"/>
    <w:rsid w:val="00196BB4"/>
    <w:rsid w:val="00196BCA"/>
    <w:rsid w:val="00197BDB"/>
    <w:rsid w:val="001A0110"/>
    <w:rsid w:val="001A063D"/>
    <w:rsid w:val="001A09B7"/>
    <w:rsid w:val="001A09C0"/>
    <w:rsid w:val="001A0B9F"/>
    <w:rsid w:val="001A0C43"/>
    <w:rsid w:val="001A0D88"/>
    <w:rsid w:val="001A100D"/>
    <w:rsid w:val="001A143C"/>
    <w:rsid w:val="001A1502"/>
    <w:rsid w:val="001A1646"/>
    <w:rsid w:val="001A1CF1"/>
    <w:rsid w:val="001A2002"/>
    <w:rsid w:val="001A236C"/>
    <w:rsid w:val="001A2E89"/>
    <w:rsid w:val="001A307D"/>
    <w:rsid w:val="001A3168"/>
    <w:rsid w:val="001A37B6"/>
    <w:rsid w:val="001A3AEE"/>
    <w:rsid w:val="001A3B0E"/>
    <w:rsid w:val="001A3B35"/>
    <w:rsid w:val="001A3D91"/>
    <w:rsid w:val="001A3E20"/>
    <w:rsid w:val="001A4535"/>
    <w:rsid w:val="001A470A"/>
    <w:rsid w:val="001A4C1C"/>
    <w:rsid w:val="001A55D4"/>
    <w:rsid w:val="001A582A"/>
    <w:rsid w:val="001A58C2"/>
    <w:rsid w:val="001A5C4F"/>
    <w:rsid w:val="001A5E77"/>
    <w:rsid w:val="001A611F"/>
    <w:rsid w:val="001A61E8"/>
    <w:rsid w:val="001A6342"/>
    <w:rsid w:val="001A728B"/>
    <w:rsid w:val="001A774C"/>
    <w:rsid w:val="001A795F"/>
    <w:rsid w:val="001A7B6F"/>
    <w:rsid w:val="001A7F77"/>
    <w:rsid w:val="001A7FB1"/>
    <w:rsid w:val="001B0797"/>
    <w:rsid w:val="001B23C3"/>
    <w:rsid w:val="001B243C"/>
    <w:rsid w:val="001B2CE2"/>
    <w:rsid w:val="001B2F2A"/>
    <w:rsid w:val="001B2FD6"/>
    <w:rsid w:val="001B361A"/>
    <w:rsid w:val="001B39C4"/>
    <w:rsid w:val="001B4E82"/>
    <w:rsid w:val="001B586B"/>
    <w:rsid w:val="001B5AA1"/>
    <w:rsid w:val="001B5C53"/>
    <w:rsid w:val="001B5CDC"/>
    <w:rsid w:val="001B5ECC"/>
    <w:rsid w:val="001B5F51"/>
    <w:rsid w:val="001B601B"/>
    <w:rsid w:val="001B6139"/>
    <w:rsid w:val="001B6BCF"/>
    <w:rsid w:val="001B6F71"/>
    <w:rsid w:val="001B79D3"/>
    <w:rsid w:val="001B7D24"/>
    <w:rsid w:val="001B7DA2"/>
    <w:rsid w:val="001C0251"/>
    <w:rsid w:val="001C0B26"/>
    <w:rsid w:val="001C0CBB"/>
    <w:rsid w:val="001C0D69"/>
    <w:rsid w:val="001C1120"/>
    <w:rsid w:val="001C153A"/>
    <w:rsid w:val="001C16A1"/>
    <w:rsid w:val="001C17F2"/>
    <w:rsid w:val="001C2004"/>
    <w:rsid w:val="001C2139"/>
    <w:rsid w:val="001C221D"/>
    <w:rsid w:val="001C2339"/>
    <w:rsid w:val="001C2DBF"/>
    <w:rsid w:val="001C2DF6"/>
    <w:rsid w:val="001C3676"/>
    <w:rsid w:val="001C3F6B"/>
    <w:rsid w:val="001C4026"/>
    <w:rsid w:val="001C40E9"/>
    <w:rsid w:val="001C4208"/>
    <w:rsid w:val="001C4225"/>
    <w:rsid w:val="001C437A"/>
    <w:rsid w:val="001C4721"/>
    <w:rsid w:val="001C5490"/>
    <w:rsid w:val="001C5582"/>
    <w:rsid w:val="001C5C24"/>
    <w:rsid w:val="001C5CB8"/>
    <w:rsid w:val="001C5F9A"/>
    <w:rsid w:val="001C62D3"/>
    <w:rsid w:val="001C66A8"/>
    <w:rsid w:val="001C6C0E"/>
    <w:rsid w:val="001C6F65"/>
    <w:rsid w:val="001C781E"/>
    <w:rsid w:val="001C7A46"/>
    <w:rsid w:val="001C7F25"/>
    <w:rsid w:val="001D0899"/>
    <w:rsid w:val="001D0B9D"/>
    <w:rsid w:val="001D10E7"/>
    <w:rsid w:val="001D1217"/>
    <w:rsid w:val="001D17AF"/>
    <w:rsid w:val="001D19E1"/>
    <w:rsid w:val="001D1C4B"/>
    <w:rsid w:val="001D1C9A"/>
    <w:rsid w:val="001D1D33"/>
    <w:rsid w:val="001D1D78"/>
    <w:rsid w:val="001D20B2"/>
    <w:rsid w:val="001D26E4"/>
    <w:rsid w:val="001D286B"/>
    <w:rsid w:val="001D2FA2"/>
    <w:rsid w:val="001D3BDE"/>
    <w:rsid w:val="001D3FCA"/>
    <w:rsid w:val="001D4866"/>
    <w:rsid w:val="001D4B87"/>
    <w:rsid w:val="001D50EA"/>
    <w:rsid w:val="001D5379"/>
    <w:rsid w:val="001D5460"/>
    <w:rsid w:val="001D570E"/>
    <w:rsid w:val="001D6257"/>
    <w:rsid w:val="001D6936"/>
    <w:rsid w:val="001D704C"/>
    <w:rsid w:val="001D71B4"/>
    <w:rsid w:val="001D7336"/>
    <w:rsid w:val="001D7AE8"/>
    <w:rsid w:val="001D7CDF"/>
    <w:rsid w:val="001E075A"/>
    <w:rsid w:val="001E07CF"/>
    <w:rsid w:val="001E0ACF"/>
    <w:rsid w:val="001E0B05"/>
    <w:rsid w:val="001E0C32"/>
    <w:rsid w:val="001E11B7"/>
    <w:rsid w:val="001E150F"/>
    <w:rsid w:val="001E1F1E"/>
    <w:rsid w:val="001E2514"/>
    <w:rsid w:val="001E2663"/>
    <w:rsid w:val="001E2767"/>
    <w:rsid w:val="001E29C5"/>
    <w:rsid w:val="001E326B"/>
    <w:rsid w:val="001E36D8"/>
    <w:rsid w:val="001E3804"/>
    <w:rsid w:val="001E3F63"/>
    <w:rsid w:val="001E4391"/>
    <w:rsid w:val="001E4AF8"/>
    <w:rsid w:val="001E4B7F"/>
    <w:rsid w:val="001E526D"/>
    <w:rsid w:val="001E6576"/>
    <w:rsid w:val="001E666A"/>
    <w:rsid w:val="001E6848"/>
    <w:rsid w:val="001E6C2B"/>
    <w:rsid w:val="001E6D4F"/>
    <w:rsid w:val="001E6F5E"/>
    <w:rsid w:val="001E72BE"/>
    <w:rsid w:val="001E79CA"/>
    <w:rsid w:val="001E7C70"/>
    <w:rsid w:val="001E7D61"/>
    <w:rsid w:val="001E7E0C"/>
    <w:rsid w:val="001E7F8B"/>
    <w:rsid w:val="001F0116"/>
    <w:rsid w:val="001F023F"/>
    <w:rsid w:val="001F02D4"/>
    <w:rsid w:val="001F09DD"/>
    <w:rsid w:val="001F0C23"/>
    <w:rsid w:val="001F1096"/>
    <w:rsid w:val="001F1274"/>
    <w:rsid w:val="001F1601"/>
    <w:rsid w:val="001F16EF"/>
    <w:rsid w:val="001F192F"/>
    <w:rsid w:val="001F1A5E"/>
    <w:rsid w:val="001F1DF1"/>
    <w:rsid w:val="001F2561"/>
    <w:rsid w:val="001F2715"/>
    <w:rsid w:val="001F2EDF"/>
    <w:rsid w:val="001F2FC0"/>
    <w:rsid w:val="001F30A3"/>
    <w:rsid w:val="001F3900"/>
    <w:rsid w:val="001F4005"/>
    <w:rsid w:val="001F4786"/>
    <w:rsid w:val="001F4898"/>
    <w:rsid w:val="001F48C9"/>
    <w:rsid w:val="001F4910"/>
    <w:rsid w:val="001F55F4"/>
    <w:rsid w:val="001F5D93"/>
    <w:rsid w:val="001F616E"/>
    <w:rsid w:val="001F6B47"/>
    <w:rsid w:val="001F6E2F"/>
    <w:rsid w:val="001F7145"/>
    <w:rsid w:val="001F7283"/>
    <w:rsid w:val="001F78CB"/>
    <w:rsid w:val="002002F3"/>
    <w:rsid w:val="002003F0"/>
    <w:rsid w:val="00200C96"/>
    <w:rsid w:val="00201200"/>
    <w:rsid w:val="0020142A"/>
    <w:rsid w:val="002015B5"/>
    <w:rsid w:val="00201990"/>
    <w:rsid w:val="00201A97"/>
    <w:rsid w:val="00201F8B"/>
    <w:rsid w:val="002026D4"/>
    <w:rsid w:val="0020299A"/>
    <w:rsid w:val="00202C0D"/>
    <w:rsid w:val="002033A7"/>
    <w:rsid w:val="002034E3"/>
    <w:rsid w:val="002043A3"/>
    <w:rsid w:val="00204A04"/>
    <w:rsid w:val="00204A6F"/>
    <w:rsid w:val="002059C3"/>
    <w:rsid w:val="002061C0"/>
    <w:rsid w:val="00206214"/>
    <w:rsid w:val="00206560"/>
    <w:rsid w:val="00206742"/>
    <w:rsid w:val="00206907"/>
    <w:rsid w:val="00206F9C"/>
    <w:rsid w:val="00207264"/>
    <w:rsid w:val="00207633"/>
    <w:rsid w:val="00207C4C"/>
    <w:rsid w:val="00207CC3"/>
    <w:rsid w:val="00207E78"/>
    <w:rsid w:val="002103EB"/>
    <w:rsid w:val="002114DD"/>
    <w:rsid w:val="00211608"/>
    <w:rsid w:val="00211AAA"/>
    <w:rsid w:val="00212195"/>
    <w:rsid w:val="00212265"/>
    <w:rsid w:val="0021244C"/>
    <w:rsid w:val="00212901"/>
    <w:rsid w:val="00212F2A"/>
    <w:rsid w:val="00212F3B"/>
    <w:rsid w:val="00213753"/>
    <w:rsid w:val="00213834"/>
    <w:rsid w:val="00213881"/>
    <w:rsid w:val="00213F24"/>
    <w:rsid w:val="00213F91"/>
    <w:rsid w:val="00213FF2"/>
    <w:rsid w:val="00214210"/>
    <w:rsid w:val="00214423"/>
    <w:rsid w:val="00214581"/>
    <w:rsid w:val="002148F6"/>
    <w:rsid w:val="00214CE1"/>
    <w:rsid w:val="00214FCC"/>
    <w:rsid w:val="00215418"/>
    <w:rsid w:val="00215465"/>
    <w:rsid w:val="0021585B"/>
    <w:rsid w:val="00215A13"/>
    <w:rsid w:val="00216000"/>
    <w:rsid w:val="0021647B"/>
    <w:rsid w:val="002164BA"/>
    <w:rsid w:val="002165FE"/>
    <w:rsid w:val="00216C2B"/>
    <w:rsid w:val="00216CC2"/>
    <w:rsid w:val="002173D9"/>
    <w:rsid w:val="0021773A"/>
    <w:rsid w:val="002177D7"/>
    <w:rsid w:val="002178CA"/>
    <w:rsid w:val="00217E76"/>
    <w:rsid w:val="00220395"/>
    <w:rsid w:val="002203C5"/>
    <w:rsid w:val="00220A00"/>
    <w:rsid w:val="00220C82"/>
    <w:rsid w:val="00220F19"/>
    <w:rsid w:val="0022100C"/>
    <w:rsid w:val="002214CE"/>
    <w:rsid w:val="00221700"/>
    <w:rsid w:val="0022178C"/>
    <w:rsid w:val="00221A1F"/>
    <w:rsid w:val="00221B67"/>
    <w:rsid w:val="0022214D"/>
    <w:rsid w:val="002223AD"/>
    <w:rsid w:val="002229E7"/>
    <w:rsid w:val="00222A4A"/>
    <w:rsid w:val="00222B4E"/>
    <w:rsid w:val="00222D66"/>
    <w:rsid w:val="00223420"/>
    <w:rsid w:val="00223448"/>
    <w:rsid w:val="002238A6"/>
    <w:rsid w:val="00223CF3"/>
    <w:rsid w:val="00223EA7"/>
    <w:rsid w:val="00224150"/>
    <w:rsid w:val="00224550"/>
    <w:rsid w:val="00224755"/>
    <w:rsid w:val="00224A01"/>
    <w:rsid w:val="00224CAA"/>
    <w:rsid w:val="00225DE7"/>
    <w:rsid w:val="00226333"/>
    <w:rsid w:val="002267A2"/>
    <w:rsid w:val="00226BBB"/>
    <w:rsid w:val="00226CA3"/>
    <w:rsid w:val="00226D59"/>
    <w:rsid w:val="00227399"/>
    <w:rsid w:val="00227453"/>
    <w:rsid w:val="002274B6"/>
    <w:rsid w:val="002274B7"/>
    <w:rsid w:val="002274CB"/>
    <w:rsid w:val="002276BA"/>
    <w:rsid w:val="002308E5"/>
    <w:rsid w:val="002309C8"/>
    <w:rsid w:val="00230B13"/>
    <w:rsid w:val="002311F3"/>
    <w:rsid w:val="00231241"/>
    <w:rsid w:val="002312CD"/>
    <w:rsid w:val="0023172B"/>
    <w:rsid w:val="00231C48"/>
    <w:rsid w:val="00232201"/>
    <w:rsid w:val="00232840"/>
    <w:rsid w:val="0023389E"/>
    <w:rsid w:val="00233DA9"/>
    <w:rsid w:val="00234A03"/>
    <w:rsid w:val="00235A0B"/>
    <w:rsid w:val="00235A62"/>
    <w:rsid w:val="00235B7B"/>
    <w:rsid w:val="00235C4F"/>
    <w:rsid w:val="002360DE"/>
    <w:rsid w:val="002363A2"/>
    <w:rsid w:val="002363B6"/>
    <w:rsid w:val="00236F23"/>
    <w:rsid w:val="00237099"/>
    <w:rsid w:val="002373A4"/>
    <w:rsid w:val="00237F3F"/>
    <w:rsid w:val="00240180"/>
    <w:rsid w:val="00240845"/>
    <w:rsid w:val="00241355"/>
    <w:rsid w:val="0024148B"/>
    <w:rsid w:val="00241B38"/>
    <w:rsid w:val="00241E08"/>
    <w:rsid w:val="00241EFE"/>
    <w:rsid w:val="00242462"/>
    <w:rsid w:val="00243113"/>
    <w:rsid w:val="00243EEF"/>
    <w:rsid w:val="0024433E"/>
    <w:rsid w:val="00244554"/>
    <w:rsid w:val="00244B42"/>
    <w:rsid w:val="00244BC2"/>
    <w:rsid w:val="00244C66"/>
    <w:rsid w:val="00245263"/>
    <w:rsid w:val="00245924"/>
    <w:rsid w:val="0024622D"/>
    <w:rsid w:val="002463DC"/>
    <w:rsid w:val="0024645D"/>
    <w:rsid w:val="0024645E"/>
    <w:rsid w:val="0024692A"/>
    <w:rsid w:val="0024699A"/>
    <w:rsid w:val="00246A4D"/>
    <w:rsid w:val="00246DE3"/>
    <w:rsid w:val="00246F0A"/>
    <w:rsid w:val="00247065"/>
    <w:rsid w:val="002473EC"/>
    <w:rsid w:val="002475DA"/>
    <w:rsid w:val="00247C33"/>
    <w:rsid w:val="00247D73"/>
    <w:rsid w:val="0025012C"/>
    <w:rsid w:val="00250174"/>
    <w:rsid w:val="002501BF"/>
    <w:rsid w:val="002506F7"/>
    <w:rsid w:val="002507C7"/>
    <w:rsid w:val="00250B98"/>
    <w:rsid w:val="00251292"/>
    <w:rsid w:val="00251567"/>
    <w:rsid w:val="002516D1"/>
    <w:rsid w:val="002524A7"/>
    <w:rsid w:val="00253311"/>
    <w:rsid w:val="002535AD"/>
    <w:rsid w:val="00253C61"/>
    <w:rsid w:val="00253E7A"/>
    <w:rsid w:val="00254310"/>
    <w:rsid w:val="002545B6"/>
    <w:rsid w:val="002548E4"/>
    <w:rsid w:val="00254991"/>
    <w:rsid w:val="00254ACB"/>
    <w:rsid w:val="00254D46"/>
    <w:rsid w:val="00254F0F"/>
    <w:rsid w:val="002557F0"/>
    <w:rsid w:val="002558A8"/>
    <w:rsid w:val="00255A12"/>
    <w:rsid w:val="00255FDE"/>
    <w:rsid w:val="002560E1"/>
    <w:rsid w:val="00256663"/>
    <w:rsid w:val="00256AA3"/>
    <w:rsid w:val="00256BE4"/>
    <w:rsid w:val="00257669"/>
    <w:rsid w:val="0025778D"/>
    <w:rsid w:val="002577BB"/>
    <w:rsid w:val="00257AD3"/>
    <w:rsid w:val="00257DDB"/>
    <w:rsid w:val="00257E4C"/>
    <w:rsid w:val="00257E70"/>
    <w:rsid w:val="00260132"/>
    <w:rsid w:val="0026013E"/>
    <w:rsid w:val="00260234"/>
    <w:rsid w:val="00260395"/>
    <w:rsid w:val="00260438"/>
    <w:rsid w:val="0026049A"/>
    <w:rsid w:val="00260626"/>
    <w:rsid w:val="002606B1"/>
    <w:rsid w:val="00260BA0"/>
    <w:rsid w:val="00260DED"/>
    <w:rsid w:val="00260FF4"/>
    <w:rsid w:val="0026139E"/>
    <w:rsid w:val="00261551"/>
    <w:rsid w:val="00261987"/>
    <w:rsid w:val="002626E7"/>
    <w:rsid w:val="002627C6"/>
    <w:rsid w:val="00262CC3"/>
    <w:rsid w:val="00262D50"/>
    <w:rsid w:val="00263365"/>
    <w:rsid w:val="002634CC"/>
    <w:rsid w:val="00263669"/>
    <w:rsid w:val="002638D8"/>
    <w:rsid w:val="00263DBB"/>
    <w:rsid w:val="00264516"/>
    <w:rsid w:val="00264715"/>
    <w:rsid w:val="00264913"/>
    <w:rsid w:val="00265557"/>
    <w:rsid w:val="00265AFA"/>
    <w:rsid w:val="00265CDF"/>
    <w:rsid w:val="00265E16"/>
    <w:rsid w:val="002668E3"/>
    <w:rsid w:val="00266930"/>
    <w:rsid w:val="00266C8F"/>
    <w:rsid w:val="00266ECB"/>
    <w:rsid w:val="00267108"/>
    <w:rsid w:val="00267171"/>
    <w:rsid w:val="002676F3"/>
    <w:rsid w:val="00267F39"/>
    <w:rsid w:val="0027097A"/>
    <w:rsid w:val="00270DFA"/>
    <w:rsid w:val="00270EC1"/>
    <w:rsid w:val="00271766"/>
    <w:rsid w:val="00271ADD"/>
    <w:rsid w:val="00271AE2"/>
    <w:rsid w:val="00271B47"/>
    <w:rsid w:val="00271ECE"/>
    <w:rsid w:val="002720A4"/>
    <w:rsid w:val="00272B4C"/>
    <w:rsid w:val="00272DA7"/>
    <w:rsid w:val="00273EFA"/>
    <w:rsid w:val="00273F37"/>
    <w:rsid w:val="002741C0"/>
    <w:rsid w:val="00274244"/>
    <w:rsid w:val="00274704"/>
    <w:rsid w:val="002749DC"/>
    <w:rsid w:val="002750A1"/>
    <w:rsid w:val="00275CFD"/>
    <w:rsid w:val="00275EC2"/>
    <w:rsid w:val="002760CF"/>
    <w:rsid w:val="0027684F"/>
    <w:rsid w:val="00276E30"/>
    <w:rsid w:val="00276E79"/>
    <w:rsid w:val="00276FE3"/>
    <w:rsid w:val="0027707D"/>
    <w:rsid w:val="00277303"/>
    <w:rsid w:val="00277484"/>
    <w:rsid w:val="00277556"/>
    <w:rsid w:val="0027757F"/>
    <w:rsid w:val="00277C71"/>
    <w:rsid w:val="00277D3D"/>
    <w:rsid w:val="00277EA7"/>
    <w:rsid w:val="00280403"/>
    <w:rsid w:val="0028051B"/>
    <w:rsid w:val="00280F50"/>
    <w:rsid w:val="002811DC"/>
    <w:rsid w:val="0028120D"/>
    <w:rsid w:val="002812B6"/>
    <w:rsid w:val="0028167D"/>
    <w:rsid w:val="002817C6"/>
    <w:rsid w:val="00281973"/>
    <w:rsid w:val="002819CE"/>
    <w:rsid w:val="00281CD0"/>
    <w:rsid w:val="00281FB6"/>
    <w:rsid w:val="002822EA"/>
    <w:rsid w:val="00282570"/>
    <w:rsid w:val="0028275C"/>
    <w:rsid w:val="00282E73"/>
    <w:rsid w:val="00282FFB"/>
    <w:rsid w:val="00283047"/>
    <w:rsid w:val="00283333"/>
    <w:rsid w:val="0028410D"/>
    <w:rsid w:val="002843B0"/>
    <w:rsid w:val="0028489B"/>
    <w:rsid w:val="002848BA"/>
    <w:rsid w:val="00284982"/>
    <w:rsid w:val="00284E7E"/>
    <w:rsid w:val="00285105"/>
    <w:rsid w:val="0028518E"/>
    <w:rsid w:val="002853AE"/>
    <w:rsid w:val="00285F8F"/>
    <w:rsid w:val="002868A8"/>
    <w:rsid w:val="00286B51"/>
    <w:rsid w:val="00286CCA"/>
    <w:rsid w:val="0028747A"/>
    <w:rsid w:val="00287597"/>
    <w:rsid w:val="0028763C"/>
    <w:rsid w:val="00287E12"/>
    <w:rsid w:val="00287F5C"/>
    <w:rsid w:val="002907B9"/>
    <w:rsid w:val="0029081A"/>
    <w:rsid w:val="00290C6D"/>
    <w:rsid w:val="00290D24"/>
    <w:rsid w:val="002910D8"/>
    <w:rsid w:val="002911B1"/>
    <w:rsid w:val="0029162B"/>
    <w:rsid w:val="0029168F"/>
    <w:rsid w:val="00292475"/>
    <w:rsid w:val="0029271E"/>
    <w:rsid w:val="00292BA4"/>
    <w:rsid w:val="00292D68"/>
    <w:rsid w:val="00292D74"/>
    <w:rsid w:val="00293608"/>
    <w:rsid w:val="00293EE6"/>
    <w:rsid w:val="00294375"/>
    <w:rsid w:val="002945E2"/>
    <w:rsid w:val="002948A6"/>
    <w:rsid w:val="00294B66"/>
    <w:rsid w:val="00294BD4"/>
    <w:rsid w:val="00294E4F"/>
    <w:rsid w:val="00295AEC"/>
    <w:rsid w:val="00295BB1"/>
    <w:rsid w:val="00295FD6"/>
    <w:rsid w:val="00296199"/>
    <w:rsid w:val="002964E5"/>
    <w:rsid w:val="00296607"/>
    <w:rsid w:val="00296874"/>
    <w:rsid w:val="002968A1"/>
    <w:rsid w:val="00296BEF"/>
    <w:rsid w:val="00296C16"/>
    <w:rsid w:val="00296CAD"/>
    <w:rsid w:val="00296CED"/>
    <w:rsid w:val="00296F37"/>
    <w:rsid w:val="002976A9"/>
    <w:rsid w:val="0029783A"/>
    <w:rsid w:val="002A01CF"/>
    <w:rsid w:val="002A0727"/>
    <w:rsid w:val="002A0909"/>
    <w:rsid w:val="002A0A48"/>
    <w:rsid w:val="002A0E19"/>
    <w:rsid w:val="002A1AC3"/>
    <w:rsid w:val="002A1BE2"/>
    <w:rsid w:val="002A1FA2"/>
    <w:rsid w:val="002A238E"/>
    <w:rsid w:val="002A2652"/>
    <w:rsid w:val="002A2AA0"/>
    <w:rsid w:val="002A2D70"/>
    <w:rsid w:val="002A2E51"/>
    <w:rsid w:val="002A2E5E"/>
    <w:rsid w:val="002A2EB5"/>
    <w:rsid w:val="002A2F76"/>
    <w:rsid w:val="002A30F0"/>
    <w:rsid w:val="002A332F"/>
    <w:rsid w:val="002A3843"/>
    <w:rsid w:val="002A3E4E"/>
    <w:rsid w:val="002A4691"/>
    <w:rsid w:val="002A562E"/>
    <w:rsid w:val="002A575C"/>
    <w:rsid w:val="002A58D0"/>
    <w:rsid w:val="002A5D42"/>
    <w:rsid w:val="002A5E02"/>
    <w:rsid w:val="002A605D"/>
    <w:rsid w:val="002A634D"/>
    <w:rsid w:val="002A65E3"/>
    <w:rsid w:val="002A660D"/>
    <w:rsid w:val="002A6A41"/>
    <w:rsid w:val="002B06F0"/>
    <w:rsid w:val="002B0C8D"/>
    <w:rsid w:val="002B101E"/>
    <w:rsid w:val="002B1583"/>
    <w:rsid w:val="002B176D"/>
    <w:rsid w:val="002B18A5"/>
    <w:rsid w:val="002B19A2"/>
    <w:rsid w:val="002B26D1"/>
    <w:rsid w:val="002B2DE1"/>
    <w:rsid w:val="002B347B"/>
    <w:rsid w:val="002B35DB"/>
    <w:rsid w:val="002B37CD"/>
    <w:rsid w:val="002B3B82"/>
    <w:rsid w:val="002B3C41"/>
    <w:rsid w:val="002B3DF4"/>
    <w:rsid w:val="002B3F48"/>
    <w:rsid w:val="002B4066"/>
    <w:rsid w:val="002B438A"/>
    <w:rsid w:val="002B479C"/>
    <w:rsid w:val="002B516A"/>
    <w:rsid w:val="002B5BD2"/>
    <w:rsid w:val="002B5FB8"/>
    <w:rsid w:val="002B6183"/>
    <w:rsid w:val="002B72D5"/>
    <w:rsid w:val="002B730C"/>
    <w:rsid w:val="002B78A7"/>
    <w:rsid w:val="002B7C7F"/>
    <w:rsid w:val="002C0105"/>
    <w:rsid w:val="002C080B"/>
    <w:rsid w:val="002C0884"/>
    <w:rsid w:val="002C1117"/>
    <w:rsid w:val="002C1170"/>
    <w:rsid w:val="002C11CE"/>
    <w:rsid w:val="002C1530"/>
    <w:rsid w:val="002C1ADD"/>
    <w:rsid w:val="002C24D3"/>
    <w:rsid w:val="002C2905"/>
    <w:rsid w:val="002C2B83"/>
    <w:rsid w:val="002C3496"/>
    <w:rsid w:val="002C35D2"/>
    <w:rsid w:val="002C3865"/>
    <w:rsid w:val="002C3C25"/>
    <w:rsid w:val="002C42C0"/>
    <w:rsid w:val="002C4350"/>
    <w:rsid w:val="002C44CD"/>
    <w:rsid w:val="002C463C"/>
    <w:rsid w:val="002C4702"/>
    <w:rsid w:val="002C52DD"/>
    <w:rsid w:val="002C54FF"/>
    <w:rsid w:val="002C57B8"/>
    <w:rsid w:val="002C57DA"/>
    <w:rsid w:val="002C5908"/>
    <w:rsid w:val="002C5AE6"/>
    <w:rsid w:val="002C5E2F"/>
    <w:rsid w:val="002C69FE"/>
    <w:rsid w:val="002C72C9"/>
    <w:rsid w:val="002C7300"/>
    <w:rsid w:val="002C780A"/>
    <w:rsid w:val="002C7945"/>
    <w:rsid w:val="002D0237"/>
    <w:rsid w:val="002D0327"/>
    <w:rsid w:val="002D08C2"/>
    <w:rsid w:val="002D0B23"/>
    <w:rsid w:val="002D15BB"/>
    <w:rsid w:val="002D1887"/>
    <w:rsid w:val="002D1B56"/>
    <w:rsid w:val="002D1FC2"/>
    <w:rsid w:val="002D2346"/>
    <w:rsid w:val="002D25DE"/>
    <w:rsid w:val="002D2833"/>
    <w:rsid w:val="002D2B26"/>
    <w:rsid w:val="002D2E0C"/>
    <w:rsid w:val="002D2E29"/>
    <w:rsid w:val="002D2FC9"/>
    <w:rsid w:val="002D35B0"/>
    <w:rsid w:val="002D361A"/>
    <w:rsid w:val="002D365D"/>
    <w:rsid w:val="002D36C5"/>
    <w:rsid w:val="002D3703"/>
    <w:rsid w:val="002D3A33"/>
    <w:rsid w:val="002D4336"/>
    <w:rsid w:val="002D4D78"/>
    <w:rsid w:val="002D59BC"/>
    <w:rsid w:val="002D63E5"/>
    <w:rsid w:val="002D6595"/>
    <w:rsid w:val="002D660A"/>
    <w:rsid w:val="002D66AE"/>
    <w:rsid w:val="002D6821"/>
    <w:rsid w:val="002D74D7"/>
    <w:rsid w:val="002D75B6"/>
    <w:rsid w:val="002D7640"/>
    <w:rsid w:val="002D76C7"/>
    <w:rsid w:val="002D7820"/>
    <w:rsid w:val="002D7C3A"/>
    <w:rsid w:val="002D7FC7"/>
    <w:rsid w:val="002E06CB"/>
    <w:rsid w:val="002E0824"/>
    <w:rsid w:val="002E092A"/>
    <w:rsid w:val="002E162D"/>
    <w:rsid w:val="002E177C"/>
    <w:rsid w:val="002E178A"/>
    <w:rsid w:val="002E1C22"/>
    <w:rsid w:val="002E2394"/>
    <w:rsid w:val="002E23E2"/>
    <w:rsid w:val="002E2556"/>
    <w:rsid w:val="002E30C2"/>
    <w:rsid w:val="002E3D1A"/>
    <w:rsid w:val="002E400C"/>
    <w:rsid w:val="002E404E"/>
    <w:rsid w:val="002E45CA"/>
    <w:rsid w:val="002E4B28"/>
    <w:rsid w:val="002E5498"/>
    <w:rsid w:val="002E5568"/>
    <w:rsid w:val="002E569F"/>
    <w:rsid w:val="002E586B"/>
    <w:rsid w:val="002E58D6"/>
    <w:rsid w:val="002E59D1"/>
    <w:rsid w:val="002E64A8"/>
    <w:rsid w:val="002E67B5"/>
    <w:rsid w:val="002E6824"/>
    <w:rsid w:val="002E6E68"/>
    <w:rsid w:val="002E76F4"/>
    <w:rsid w:val="002E7B81"/>
    <w:rsid w:val="002E7DA1"/>
    <w:rsid w:val="002F0136"/>
    <w:rsid w:val="002F050B"/>
    <w:rsid w:val="002F061A"/>
    <w:rsid w:val="002F0CEE"/>
    <w:rsid w:val="002F0E47"/>
    <w:rsid w:val="002F0F51"/>
    <w:rsid w:val="002F1615"/>
    <w:rsid w:val="002F17E3"/>
    <w:rsid w:val="002F1E26"/>
    <w:rsid w:val="002F24FA"/>
    <w:rsid w:val="002F3A4E"/>
    <w:rsid w:val="002F3AE3"/>
    <w:rsid w:val="002F3B70"/>
    <w:rsid w:val="002F419E"/>
    <w:rsid w:val="002F456C"/>
    <w:rsid w:val="002F45CE"/>
    <w:rsid w:val="002F4B50"/>
    <w:rsid w:val="002F5153"/>
    <w:rsid w:val="002F517A"/>
    <w:rsid w:val="002F553B"/>
    <w:rsid w:val="002F5B61"/>
    <w:rsid w:val="002F6496"/>
    <w:rsid w:val="002F65BA"/>
    <w:rsid w:val="002F67CA"/>
    <w:rsid w:val="002F68B5"/>
    <w:rsid w:val="002F69EF"/>
    <w:rsid w:val="002F6C7A"/>
    <w:rsid w:val="002F7197"/>
    <w:rsid w:val="002F739E"/>
    <w:rsid w:val="00300247"/>
    <w:rsid w:val="00300435"/>
    <w:rsid w:val="00300DB0"/>
    <w:rsid w:val="003016EB"/>
    <w:rsid w:val="0030185F"/>
    <w:rsid w:val="00301C53"/>
    <w:rsid w:val="00301D1A"/>
    <w:rsid w:val="00301DD3"/>
    <w:rsid w:val="00302888"/>
    <w:rsid w:val="00302973"/>
    <w:rsid w:val="00302A68"/>
    <w:rsid w:val="0030330E"/>
    <w:rsid w:val="00303621"/>
    <w:rsid w:val="00303A0A"/>
    <w:rsid w:val="00303C33"/>
    <w:rsid w:val="0030410D"/>
    <w:rsid w:val="0030469E"/>
    <w:rsid w:val="00304713"/>
    <w:rsid w:val="0030492C"/>
    <w:rsid w:val="00304B33"/>
    <w:rsid w:val="003055CB"/>
    <w:rsid w:val="00305EDE"/>
    <w:rsid w:val="00306080"/>
    <w:rsid w:val="00306309"/>
    <w:rsid w:val="0030641E"/>
    <w:rsid w:val="003065D2"/>
    <w:rsid w:val="00306909"/>
    <w:rsid w:val="00306A0F"/>
    <w:rsid w:val="00306E70"/>
    <w:rsid w:val="00307867"/>
    <w:rsid w:val="0030795B"/>
    <w:rsid w:val="0030E1E9"/>
    <w:rsid w:val="00310018"/>
    <w:rsid w:val="003104CB"/>
    <w:rsid w:val="0031062B"/>
    <w:rsid w:val="003108CC"/>
    <w:rsid w:val="00310B51"/>
    <w:rsid w:val="003112AC"/>
    <w:rsid w:val="0031140D"/>
    <w:rsid w:val="003118FA"/>
    <w:rsid w:val="0031194D"/>
    <w:rsid w:val="00311AC5"/>
    <w:rsid w:val="00311AD4"/>
    <w:rsid w:val="00311B18"/>
    <w:rsid w:val="00311DAE"/>
    <w:rsid w:val="003120EF"/>
    <w:rsid w:val="00312463"/>
    <w:rsid w:val="003125D9"/>
    <w:rsid w:val="0031277F"/>
    <w:rsid w:val="00312800"/>
    <w:rsid w:val="00313134"/>
    <w:rsid w:val="00313373"/>
    <w:rsid w:val="00313900"/>
    <w:rsid w:val="00313F45"/>
    <w:rsid w:val="00314366"/>
    <w:rsid w:val="003143F3"/>
    <w:rsid w:val="00314660"/>
    <w:rsid w:val="0031476A"/>
    <w:rsid w:val="00314BA7"/>
    <w:rsid w:val="00314BA9"/>
    <w:rsid w:val="00314EFD"/>
    <w:rsid w:val="0031519B"/>
    <w:rsid w:val="0031593C"/>
    <w:rsid w:val="00315979"/>
    <w:rsid w:val="00315CBE"/>
    <w:rsid w:val="003166CB"/>
    <w:rsid w:val="003169B2"/>
    <w:rsid w:val="003169D6"/>
    <w:rsid w:val="00316B12"/>
    <w:rsid w:val="00316ECD"/>
    <w:rsid w:val="00316ED3"/>
    <w:rsid w:val="00316F56"/>
    <w:rsid w:val="003170AD"/>
    <w:rsid w:val="003170AE"/>
    <w:rsid w:val="003172B2"/>
    <w:rsid w:val="003172B8"/>
    <w:rsid w:val="003173FA"/>
    <w:rsid w:val="00317A39"/>
    <w:rsid w:val="00317A86"/>
    <w:rsid w:val="00317C3F"/>
    <w:rsid w:val="00317C78"/>
    <w:rsid w:val="0032027B"/>
    <w:rsid w:val="00320577"/>
    <w:rsid w:val="0032065F"/>
    <w:rsid w:val="003206CE"/>
    <w:rsid w:val="00320DB9"/>
    <w:rsid w:val="003210EE"/>
    <w:rsid w:val="003211CA"/>
    <w:rsid w:val="00321A64"/>
    <w:rsid w:val="00321E59"/>
    <w:rsid w:val="003220C3"/>
    <w:rsid w:val="0032249D"/>
    <w:rsid w:val="003228C2"/>
    <w:rsid w:val="00322BF1"/>
    <w:rsid w:val="00322C93"/>
    <w:rsid w:val="00322DE5"/>
    <w:rsid w:val="00323070"/>
    <w:rsid w:val="003233BD"/>
    <w:rsid w:val="0032368E"/>
    <w:rsid w:val="00323B60"/>
    <w:rsid w:val="00323C86"/>
    <w:rsid w:val="003243E9"/>
    <w:rsid w:val="003245F8"/>
    <w:rsid w:val="00324BED"/>
    <w:rsid w:val="00324EA3"/>
    <w:rsid w:val="0032532D"/>
    <w:rsid w:val="0032560D"/>
    <w:rsid w:val="00325FBF"/>
    <w:rsid w:val="0032646A"/>
    <w:rsid w:val="003267D1"/>
    <w:rsid w:val="003267E8"/>
    <w:rsid w:val="00326BBD"/>
    <w:rsid w:val="00326DB3"/>
    <w:rsid w:val="00326F4A"/>
    <w:rsid w:val="00327368"/>
    <w:rsid w:val="0032746D"/>
    <w:rsid w:val="00327481"/>
    <w:rsid w:val="00327D43"/>
    <w:rsid w:val="00327D84"/>
    <w:rsid w:val="0033021B"/>
    <w:rsid w:val="00330561"/>
    <w:rsid w:val="00330E6E"/>
    <w:rsid w:val="00330E74"/>
    <w:rsid w:val="00330FFA"/>
    <w:rsid w:val="0033105C"/>
    <w:rsid w:val="00331094"/>
    <w:rsid w:val="003310FA"/>
    <w:rsid w:val="0033133A"/>
    <w:rsid w:val="00331B1A"/>
    <w:rsid w:val="00331BCF"/>
    <w:rsid w:val="00331ED4"/>
    <w:rsid w:val="00331EFB"/>
    <w:rsid w:val="00331F56"/>
    <w:rsid w:val="0033207A"/>
    <w:rsid w:val="0033222E"/>
    <w:rsid w:val="00332431"/>
    <w:rsid w:val="0033258B"/>
    <w:rsid w:val="00332608"/>
    <w:rsid w:val="003328A4"/>
    <w:rsid w:val="003331EF"/>
    <w:rsid w:val="00334493"/>
    <w:rsid w:val="00334E90"/>
    <w:rsid w:val="00334EA3"/>
    <w:rsid w:val="00334FC3"/>
    <w:rsid w:val="00335019"/>
    <w:rsid w:val="00335770"/>
    <w:rsid w:val="00336230"/>
    <w:rsid w:val="00336538"/>
    <w:rsid w:val="00336DBF"/>
    <w:rsid w:val="00336FBB"/>
    <w:rsid w:val="0033727B"/>
    <w:rsid w:val="003374BB"/>
    <w:rsid w:val="00337B10"/>
    <w:rsid w:val="00337CB3"/>
    <w:rsid w:val="00340145"/>
    <w:rsid w:val="00340628"/>
    <w:rsid w:val="003408C8"/>
    <w:rsid w:val="0034092F"/>
    <w:rsid w:val="003409CC"/>
    <w:rsid w:val="003411AF"/>
    <w:rsid w:val="00341852"/>
    <w:rsid w:val="00341B95"/>
    <w:rsid w:val="00341FFE"/>
    <w:rsid w:val="003424F8"/>
    <w:rsid w:val="00342C64"/>
    <w:rsid w:val="003431D9"/>
    <w:rsid w:val="003431E9"/>
    <w:rsid w:val="0034323C"/>
    <w:rsid w:val="003438B8"/>
    <w:rsid w:val="00343AC5"/>
    <w:rsid w:val="0034457B"/>
    <w:rsid w:val="0034499D"/>
    <w:rsid w:val="00344BEB"/>
    <w:rsid w:val="00344C7F"/>
    <w:rsid w:val="00344E35"/>
    <w:rsid w:val="0034513B"/>
    <w:rsid w:val="00345255"/>
    <w:rsid w:val="003452AB"/>
    <w:rsid w:val="00345505"/>
    <w:rsid w:val="00345650"/>
    <w:rsid w:val="0034599F"/>
    <w:rsid w:val="003459AD"/>
    <w:rsid w:val="00345A8C"/>
    <w:rsid w:val="00345C9C"/>
    <w:rsid w:val="00345E48"/>
    <w:rsid w:val="00346AC6"/>
    <w:rsid w:val="003470FC"/>
    <w:rsid w:val="003471A6"/>
    <w:rsid w:val="0034732A"/>
    <w:rsid w:val="0034779A"/>
    <w:rsid w:val="00347CF2"/>
    <w:rsid w:val="00347EC2"/>
    <w:rsid w:val="00347F3B"/>
    <w:rsid w:val="00350353"/>
    <w:rsid w:val="00350605"/>
    <w:rsid w:val="00350BA0"/>
    <w:rsid w:val="00350C28"/>
    <w:rsid w:val="00350F2D"/>
    <w:rsid w:val="00350F66"/>
    <w:rsid w:val="00351D0C"/>
    <w:rsid w:val="00351D3D"/>
    <w:rsid w:val="00351EDE"/>
    <w:rsid w:val="00351FA8"/>
    <w:rsid w:val="0035241E"/>
    <w:rsid w:val="0035268A"/>
    <w:rsid w:val="003528CB"/>
    <w:rsid w:val="00352ACA"/>
    <w:rsid w:val="00352DCA"/>
    <w:rsid w:val="00353066"/>
    <w:rsid w:val="0035322E"/>
    <w:rsid w:val="0035328D"/>
    <w:rsid w:val="003536A3"/>
    <w:rsid w:val="0035377A"/>
    <w:rsid w:val="003544C3"/>
    <w:rsid w:val="0035450F"/>
    <w:rsid w:val="00354822"/>
    <w:rsid w:val="00354BC5"/>
    <w:rsid w:val="00355314"/>
    <w:rsid w:val="00355CB5"/>
    <w:rsid w:val="00355D7F"/>
    <w:rsid w:val="003568D5"/>
    <w:rsid w:val="003568EE"/>
    <w:rsid w:val="00356BAA"/>
    <w:rsid w:val="00356D9E"/>
    <w:rsid w:val="00357180"/>
    <w:rsid w:val="003572B8"/>
    <w:rsid w:val="003602FA"/>
    <w:rsid w:val="003608A4"/>
    <w:rsid w:val="00360A97"/>
    <w:rsid w:val="003618C1"/>
    <w:rsid w:val="00361BC1"/>
    <w:rsid w:val="00361EEA"/>
    <w:rsid w:val="00361FA7"/>
    <w:rsid w:val="003622B3"/>
    <w:rsid w:val="00362422"/>
    <w:rsid w:val="00362585"/>
    <w:rsid w:val="003627CD"/>
    <w:rsid w:val="00363743"/>
    <w:rsid w:val="00363EA9"/>
    <w:rsid w:val="003646A1"/>
    <w:rsid w:val="00364726"/>
    <w:rsid w:val="00364BEA"/>
    <w:rsid w:val="00364F92"/>
    <w:rsid w:val="00364FAE"/>
    <w:rsid w:val="00365294"/>
    <w:rsid w:val="00365311"/>
    <w:rsid w:val="00365ABD"/>
    <w:rsid w:val="00365F2D"/>
    <w:rsid w:val="0036693C"/>
    <w:rsid w:val="00366C21"/>
    <w:rsid w:val="00366E65"/>
    <w:rsid w:val="003672CE"/>
    <w:rsid w:val="003674E2"/>
    <w:rsid w:val="003677BF"/>
    <w:rsid w:val="003679BD"/>
    <w:rsid w:val="00367D1A"/>
    <w:rsid w:val="00367E48"/>
    <w:rsid w:val="00370126"/>
    <w:rsid w:val="003707E6"/>
    <w:rsid w:val="00370A00"/>
    <w:rsid w:val="00370AC0"/>
    <w:rsid w:val="0037147A"/>
    <w:rsid w:val="003718CA"/>
    <w:rsid w:val="00371A6F"/>
    <w:rsid w:val="00372658"/>
    <w:rsid w:val="00372A9D"/>
    <w:rsid w:val="00372E2E"/>
    <w:rsid w:val="003735EB"/>
    <w:rsid w:val="00373D11"/>
    <w:rsid w:val="003745D1"/>
    <w:rsid w:val="003748C0"/>
    <w:rsid w:val="00374AFA"/>
    <w:rsid w:val="00374B0B"/>
    <w:rsid w:val="00375034"/>
    <w:rsid w:val="003753CB"/>
    <w:rsid w:val="00375C38"/>
    <w:rsid w:val="00375E53"/>
    <w:rsid w:val="00375EC8"/>
    <w:rsid w:val="003763B6"/>
    <w:rsid w:val="003769CD"/>
    <w:rsid w:val="00376B76"/>
    <w:rsid w:val="00377543"/>
    <w:rsid w:val="0038029A"/>
    <w:rsid w:val="003804A8"/>
    <w:rsid w:val="003809A8"/>
    <w:rsid w:val="00380A9B"/>
    <w:rsid w:val="00380BEF"/>
    <w:rsid w:val="003815E2"/>
    <w:rsid w:val="003817BB"/>
    <w:rsid w:val="00382303"/>
    <w:rsid w:val="0038273C"/>
    <w:rsid w:val="00382C41"/>
    <w:rsid w:val="00382CCF"/>
    <w:rsid w:val="00382D29"/>
    <w:rsid w:val="00382D48"/>
    <w:rsid w:val="0038317B"/>
    <w:rsid w:val="00383274"/>
    <w:rsid w:val="00383DD3"/>
    <w:rsid w:val="00383E79"/>
    <w:rsid w:val="00385020"/>
    <w:rsid w:val="00385311"/>
    <w:rsid w:val="003856AD"/>
    <w:rsid w:val="003859F1"/>
    <w:rsid w:val="003862DF"/>
    <w:rsid w:val="00386461"/>
    <w:rsid w:val="00386AF9"/>
    <w:rsid w:val="00386D17"/>
    <w:rsid w:val="00386EF3"/>
    <w:rsid w:val="00386F11"/>
    <w:rsid w:val="003873C7"/>
    <w:rsid w:val="0038770D"/>
    <w:rsid w:val="003878A6"/>
    <w:rsid w:val="00387A09"/>
    <w:rsid w:val="003901F1"/>
    <w:rsid w:val="0039022E"/>
    <w:rsid w:val="003906C1"/>
    <w:rsid w:val="003908B2"/>
    <w:rsid w:val="00390A13"/>
    <w:rsid w:val="003914B1"/>
    <w:rsid w:val="003914DC"/>
    <w:rsid w:val="00391558"/>
    <w:rsid w:val="00391644"/>
    <w:rsid w:val="00391B0C"/>
    <w:rsid w:val="00391BFE"/>
    <w:rsid w:val="00391E0A"/>
    <w:rsid w:val="0039201D"/>
    <w:rsid w:val="00392CC9"/>
    <w:rsid w:val="00393C1F"/>
    <w:rsid w:val="00393C90"/>
    <w:rsid w:val="00393FE2"/>
    <w:rsid w:val="0039407B"/>
    <w:rsid w:val="003942F1"/>
    <w:rsid w:val="0039491D"/>
    <w:rsid w:val="00394A81"/>
    <w:rsid w:val="00394CFE"/>
    <w:rsid w:val="00395261"/>
    <w:rsid w:val="003952EE"/>
    <w:rsid w:val="003954EB"/>
    <w:rsid w:val="0039577B"/>
    <w:rsid w:val="003959DF"/>
    <w:rsid w:val="00395DD8"/>
    <w:rsid w:val="0039655F"/>
    <w:rsid w:val="00396733"/>
    <w:rsid w:val="00396A50"/>
    <w:rsid w:val="00397C23"/>
    <w:rsid w:val="00397F6B"/>
    <w:rsid w:val="00397FE7"/>
    <w:rsid w:val="003A07B4"/>
    <w:rsid w:val="003A0A56"/>
    <w:rsid w:val="003A0AFB"/>
    <w:rsid w:val="003A0F5E"/>
    <w:rsid w:val="003A0FE5"/>
    <w:rsid w:val="003A1299"/>
    <w:rsid w:val="003A12B0"/>
    <w:rsid w:val="003A14CF"/>
    <w:rsid w:val="003A1A12"/>
    <w:rsid w:val="003A1B0F"/>
    <w:rsid w:val="003A2119"/>
    <w:rsid w:val="003A2162"/>
    <w:rsid w:val="003A2484"/>
    <w:rsid w:val="003A2B2D"/>
    <w:rsid w:val="003A3170"/>
    <w:rsid w:val="003A37EF"/>
    <w:rsid w:val="003A40E3"/>
    <w:rsid w:val="003A45F2"/>
    <w:rsid w:val="003A4617"/>
    <w:rsid w:val="003A4883"/>
    <w:rsid w:val="003A48A2"/>
    <w:rsid w:val="003A4C5B"/>
    <w:rsid w:val="003A4E8D"/>
    <w:rsid w:val="003A50EF"/>
    <w:rsid w:val="003A53AF"/>
    <w:rsid w:val="003A545D"/>
    <w:rsid w:val="003A5B1D"/>
    <w:rsid w:val="003A612A"/>
    <w:rsid w:val="003A6167"/>
    <w:rsid w:val="003A6201"/>
    <w:rsid w:val="003A6B0E"/>
    <w:rsid w:val="003A6CD5"/>
    <w:rsid w:val="003A727A"/>
    <w:rsid w:val="003A7432"/>
    <w:rsid w:val="003A780F"/>
    <w:rsid w:val="003A7875"/>
    <w:rsid w:val="003A7889"/>
    <w:rsid w:val="003A791B"/>
    <w:rsid w:val="003A791D"/>
    <w:rsid w:val="003A7E86"/>
    <w:rsid w:val="003B05BB"/>
    <w:rsid w:val="003B0841"/>
    <w:rsid w:val="003B140C"/>
    <w:rsid w:val="003B1870"/>
    <w:rsid w:val="003B1BAE"/>
    <w:rsid w:val="003B1BF0"/>
    <w:rsid w:val="003B1C78"/>
    <w:rsid w:val="003B273D"/>
    <w:rsid w:val="003B2761"/>
    <w:rsid w:val="003B2DDA"/>
    <w:rsid w:val="003B2DF9"/>
    <w:rsid w:val="003B308F"/>
    <w:rsid w:val="003B37F4"/>
    <w:rsid w:val="003B3A1B"/>
    <w:rsid w:val="003B4A09"/>
    <w:rsid w:val="003B4D24"/>
    <w:rsid w:val="003B5772"/>
    <w:rsid w:val="003B5972"/>
    <w:rsid w:val="003B5CE2"/>
    <w:rsid w:val="003B5D87"/>
    <w:rsid w:val="003B6179"/>
    <w:rsid w:val="003B64E0"/>
    <w:rsid w:val="003B6737"/>
    <w:rsid w:val="003B6826"/>
    <w:rsid w:val="003B6872"/>
    <w:rsid w:val="003B7139"/>
    <w:rsid w:val="003B721C"/>
    <w:rsid w:val="003C0D13"/>
    <w:rsid w:val="003C2572"/>
    <w:rsid w:val="003C45E3"/>
    <w:rsid w:val="003C45F3"/>
    <w:rsid w:val="003C4DAF"/>
    <w:rsid w:val="003C52D6"/>
    <w:rsid w:val="003C54C9"/>
    <w:rsid w:val="003C5793"/>
    <w:rsid w:val="003C58CD"/>
    <w:rsid w:val="003C5A72"/>
    <w:rsid w:val="003C60FF"/>
    <w:rsid w:val="003C661F"/>
    <w:rsid w:val="003C676F"/>
    <w:rsid w:val="003C6F0B"/>
    <w:rsid w:val="003C7D4A"/>
    <w:rsid w:val="003D0733"/>
    <w:rsid w:val="003D1280"/>
    <w:rsid w:val="003D129E"/>
    <w:rsid w:val="003D163A"/>
    <w:rsid w:val="003D16F4"/>
    <w:rsid w:val="003D1931"/>
    <w:rsid w:val="003D1DAD"/>
    <w:rsid w:val="003D1F31"/>
    <w:rsid w:val="003D2B7E"/>
    <w:rsid w:val="003D3261"/>
    <w:rsid w:val="003D33B1"/>
    <w:rsid w:val="003D4575"/>
    <w:rsid w:val="003D46D8"/>
    <w:rsid w:val="003D4740"/>
    <w:rsid w:val="003D4ACF"/>
    <w:rsid w:val="003D4CA3"/>
    <w:rsid w:val="003D603E"/>
    <w:rsid w:val="003D63BF"/>
    <w:rsid w:val="003D664D"/>
    <w:rsid w:val="003D7569"/>
    <w:rsid w:val="003D76B2"/>
    <w:rsid w:val="003D7B29"/>
    <w:rsid w:val="003D7CE7"/>
    <w:rsid w:val="003D7E48"/>
    <w:rsid w:val="003E0091"/>
    <w:rsid w:val="003E046B"/>
    <w:rsid w:val="003E0D94"/>
    <w:rsid w:val="003E0DF7"/>
    <w:rsid w:val="003E121A"/>
    <w:rsid w:val="003E19F2"/>
    <w:rsid w:val="003E1B53"/>
    <w:rsid w:val="003E1CDB"/>
    <w:rsid w:val="003E1FF4"/>
    <w:rsid w:val="003E23AA"/>
    <w:rsid w:val="003E278E"/>
    <w:rsid w:val="003E30E7"/>
    <w:rsid w:val="003E30EA"/>
    <w:rsid w:val="003E35CF"/>
    <w:rsid w:val="003E3A13"/>
    <w:rsid w:val="003E3A1E"/>
    <w:rsid w:val="003E3B60"/>
    <w:rsid w:val="003E3C08"/>
    <w:rsid w:val="003E3E5C"/>
    <w:rsid w:val="003E4470"/>
    <w:rsid w:val="003E4578"/>
    <w:rsid w:val="003E4A62"/>
    <w:rsid w:val="003E4AFC"/>
    <w:rsid w:val="003E4C7C"/>
    <w:rsid w:val="003E504E"/>
    <w:rsid w:val="003E55A4"/>
    <w:rsid w:val="003E58D1"/>
    <w:rsid w:val="003E5EBD"/>
    <w:rsid w:val="003E6093"/>
    <w:rsid w:val="003E6A4E"/>
    <w:rsid w:val="003E6D57"/>
    <w:rsid w:val="003E7D95"/>
    <w:rsid w:val="003E7F45"/>
    <w:rsid w:val="003F06D9"/>
    <w:rsid w:val="003F08A9"/>
    <w:rsid w:val="003F1164"/>
    <w:rsid w:val="003F15F1"/>
    <w:rsid w:val="003F1A43"/>
    <w:rsid w:val="003F1DE3"/>
    <w:rsid w:val="003F1E7A"/>
    <w:rsid w:val="003F245A"/>
    <w:rsid w:val="003F2D4A"/>
    <w:rsid w:val="003F2EC9"/>
    <w:rsid w:val="003F33B2"/>
    <w:rsid w:val="003F36B2"/>
    <w:rsid w:val="003F3A6C"/>
    <w:rsid w:val="003F3B9A"/>
    <w:rsid w:val="003F3D89"/>
    <w:rsid w:val="003F4BD0"/>
    <w:rsid w:val="003F533E"/>
    <w:rsid w:val="003F5555"/>
    <w:rsid w:val="003F63BF"/>
    <w:rsid w:val="003F68C6"/>
    <w:rsid w:val="003F6F38"/>
    <w:rsid w:val="003F6FEF"/>
    <w:rsid w:val="003F73DE"/>
    <w:rsid w:val="003F773B"/>
    <w:rsid w:val="0040018B"/>
    <w:rsid w:val="0040019D"/>
    <w:rsid w:val="00400584"/>
    <w:rsid w:val="004007FC"/>
    <w:rsid w:val="00400880"/>
    <w:rsid w:val="00400C0E"/>
    <w:rsid w:val="00400DE3"/>
    <w:rsid w:val="004018B8"/>
    <w:rsid w:val="00401A19"/>
    <w:rsid w:val="00401C9B"/>
    <w:rsid w:val="00401CA1"/>
    <w:rsid w:val="00401E5F"/>
    <w:rsid w:val="00401F4F"/>
    <w:rsid w:val="004020A0"/>
    <w:rsid w:val="00402248"/>
    <w:rsid w:val="004027F0"/>
    <w:rsid w:val="00402C1B"/>
    <w:rsid w:val="00402FF1"/>
    <w:rsid w:val="00403D2F"/>
    <w:rsid w:val="00403F53"/>
    <w:rsid w:val="00404512"/>
    <w:rsid w:val="004045A6"/>
    <w:rsid w:val="00404BE2"/>
    <w:rsid w:val="0040581B"/>
    <w:rsid w:val="004058CF"/>
    <w:rsid w:val="004063B5"/>
    <w:rsid w:val="004066E5"/>
    <w:rsid w:val="00406CE8"/>
    <w:rsid w:val="00406E5A"/>
    <w:rsid w:val="0040726E"/>
    <w:rsid w:val="004072F8"/>
    <w:rsid w:val="0040750C"/>
    <w:rsid w:val="00407786"/>
    <w:rsid w:val="00407919"/>
    <w:rsid w:val="004101AD"/>
    <w:rsid w:val="0041078F"/>
    <w:rsid w:val="00410985"/>
    <w:rsid w:val="004113EE"/>
    <w:rsid w:val="0041167C"/>
    <w:rsid w:val="00411D16"/>
    <w:rsid w:val="00411E31"/>
    <w:rsid w:val="00412176"/>
    <w:rsid w:val="004127E4"/>
    <w:rsid w:val="00412B3C"/>
    <w:rsid w:val="00412C27"/>
    <w:rsid w:val="00412C41"/>
    <w:rsid w:val="00413150"/>
    <w:rsid w:val="004133D4"/>
    <w:rsid w:val="004135B6"/>
    <w:rsid w:val="0041398C"/>
    <w:rsid w:val="0041412D"/>
    <w:rsid w:val="00414510"/>
    <w:rsid w:val="00414B37"/>
    <w:rsid w:val="00414CFE"/>
    <w:rsid w:val="00414D58"/>
    <w:rsid w:val="00415047"/>
    <w:rsid w:val="00415C0D"/>
    <w:rsid w:val="00416014"/>
    <w:rsid w:val="0041620D"/>
    <w:rsid w:val="004168DD"/>
    <w:rsid w:val="004169E8"/>
    <w:rsid w:val="00417386"/>
    <w:rsid w:val="00417451"/>
    <w:rsid w:val="004174EF"/>
    <w:rsid w:val="00417642"/>
    <w:rsid w:val="004178B3"/>
    <w:rsid w:val="00417A37"/>
    <w:rsid w:val="00417E3D"/>
    <w:rsid w:val="00417E4D"/>
    <w:rsid w:val="00420485"/>
    <w:rsid w:val="00420C9F"/>
    <w:rsid w:val="00420EE0"/>
    <w:rsid w:val="00420F46"/>
    <w:rsid w:val="004211ED"/>
    <w:rsid w:val="0042121E"/>
    <w:rsid w:val="00421536"/>
    <w:rsid w:val="004215C9"/>
    <w:rsid w:val="004221B6"/>
    <w:rsid w:val="004223A0"/>
    <w:rsid w:val="004227D3"/>
    <w:rsid w:val="00422D57"/>
    <w:rsid w:val="00422E3A"/>
    <w:rsid w:val="00422EC7"/>
    <w:rsid w:val="00423F8E"/>
    <w:rsid w:val="0042406D"/>
    <w:rsid w:val="00424369"/>
    <w:rsid w:val="00424458"/>
    <w:rsid w:val="00424C9D"/>
    <w:rsid w:val="00424E72"/>
    <w:rsid w:val="00424EBF"/>
    <w:rsid w:val="0042542A"/>
    <w:rsid w:val="00425A62"/>
    <w:rsid w:val="00425C87"/>
    <w:rsid w:val="00425FD5"/>
    <w:rsid w:val="0042602D"/>
    <w:rsid w:val="00426868"/>
    <w:rsid w:val="00426A1F"/>
    <w:rsid w:val="00426D73"/>
    <w:rsid w:val="00426F6D"/>
    <w:rsid w:val="0042741F"/>
    <w:rsid w:val="00427425"/>
    <w:rsid w:val="004275D8"/>
    <w:rsid w:val="004277B8"/>
    <w:rsid w:val="00427C4B"/>
    <w:rsid w:val="004300C3"/>
    <w:rsid w:val="004301DD"/>
    <w:rsid w:val="00430310"/>
    <w:rsid w:val="004307FB"/>
    <w:rsid w:val="00430BFF"/>
    <w:rsid w:val="00430CFB"/>
    <w:rsid w:val="004311EB"/>
    <w:rsid w:val="0043160E"/>
    <w:rsid w:val="00431E5D"/>
    <w:rsid w:val="00432019"/>
    <w:rsid w:val="004322B7"/>
    <w:rsid w:val="00432324"/>
    <w:rsid w:val="00432854"/>
    <w:rsid w:val="00432939"/>
    <w:rsid w:val="00432D69"/>
    <w:rsid w:val="00432D90"/>
    <w:rsid w:val="004331A0"/>
    <w:rsid w:val="00433B5B"/>
    <w:rsid w:val="0043449D"/>
    <w:rsid w:val="00434562"/>
    <w:rsid w:val="00434816"/>
    <w:rsid w:val="00434BEE"/>
    <w:rsid w:val="00434F9B"/>
    <w:rsid w:val="00435602"/>
    <w:rsid w:val="00435D91"/>
    <w:rsid w:val="00435DED"/>
    <w:rsid w:val="00435E46"/>
    <w:rsid w:val="00435F69"/>
    <w:rsid w:val="004364AE"/>
    <w:rsid w:val="004367BF"/>
    <w:rsid w:val="00436964"/>
    <w:rsid w:val="00436C94"/>
    <w:rsid w:val="00436EC4"/>
    <w:rsid w:val="00437904"/>
    <w:rsid w:val="00437ED2"/>
    <w:rsid w:val="004400A7"/>
    <w:rsid w:val="004403BD"/>
    <w:rsid w:val="00440768"/>
    <w:rsid w:val="00440B3A"/>
    <w:rsid w:val="00440DAE"/>
    <w:rsid w:val="0044164D"/>
    <w:rsid w:val="004416BB"/>
    <w:rsid w:val="00441B87"/>
    <w:rsid w:val="0044208B"/>
    <w:rsid w:val="00443597"/>
    <w:rsid w:val="00443AA7"/>
    <w:rsid w:val="00443B6A"/>
    <w:rsid w:val="00443CD6"/>
    <w:rsid w:val="00443E71"/>
    <w:rsid w:val="00444278"/>
    <w:rsid w:val="00444722"/>
    <w:rsid w:val="004447EC"/>
    <w:rsid w:val="004449E7"/>
    <w:rsid w:val="00444ED1"/>
    <w:rsid w:val="004455F2"/>
    <w:rsid w:val="00446129"/>
    <w:rsid w:val="004468E1"/>
    <w:rsid w:val="00446A99"/>
    <w:rsid w:val="004472D6"/>
    <w:rsid w:val="0044746D"/>
    <w:rsid w:val="004474B3"/>
    <w:rsid w:val="00447C02"/>
    <w:rsid w:val="00447F94"/>
    <w:rsid w:val="00450186"/>
    <w:rsid w:val="00450326"/>
    <w:rsid w:val="004505E9"/>
    <w:rsid w:val="00450654"/>
    <w:rsid w:val="00450A9A"/>
    <w:rsid w:val="00450F41"/>
    <w:rsid w:val="004513E8"/>
    <w:rsid w:val="004524B3"/>
    <w:rsid w:val="0045258A"/>
    <w:rsid w:val="00452809"/>
    <w:rsid w:val="00452814"/>
    <w:rsid w:val="00452AEE"/>
    <w:rsid w:val="00452D83"/>
    <w:rsid w:val="00453AA7"/>
    <w:rsid w:val="00453B8F"/>
    <w:rsid w:val="00453B9C"/>
    <w:rsid w:val="00455099"/>
    <w:rsid w:val="00455552"/>
    <w:rsid w:val="00455D3C"/>
    <w:rsid w:val="00456088"/>
    <w:rsid w:val="0045623B"/>
    <w:rsid w:val="0045670D"/>
    <w:rsid w:val="00456960"/>
    <w:rsid w:val="00457663"/>
    <w:rsid w:val="0045791B"/>
    <w:rsid w:val="00457AB1"/>
    <w:rsid w:val="004602AB"/>
    <w:rsid w:val="00460334"/>
    <w:rsid w:val="004603F7"/>
    <w:rsid w:val="004603FA"/>
    <w:rsid w:val="00460510"/>
    <w:rsid w:val="00460761"/>
    <w:rsid w:val="004607B4"/>
    <w:rsid w:val="004608EC"/>
    <w:rsid w:val="00460A63"/>
    <w:rsid w:val="004610C3"/>
    <w:rsid w:val="004613A5"/>
    <w:rsid w:val="00461636"/>
    <w:rsid w:val="00461823"/>
    <w:rsid w:val="00461BE8"/>
    <w:rsid w:val="00461F66"/>
    <w:rsid w:val="00462625"/>
    <w:rsid w:val="00462804"/>
    <w:rsid w:val="004629C0"/>
    <w:rsid w:val="00462A2F"/>
    <w:rsid w:val="00462C05"/>
    <w:rsid w:val="00462EA2"/>
    <w:rsid w:val="00462F4B"/>
    <w:rsid w:val="004632F8"/>
    <w:rsid w:val="004632FC"/>
    <w:rsid w:val="004635BC"/>
    <w:rsid w:val="00463BE1"/>
    <w:rsid w:val="004643B1"/>
    <w:rsid w:val="00465082"/>
    <w:rsid w:val="0046547D"/>
    <w:rsid w:val="00465480"/>
    <w:rsid w:val="00465F13"/>
    <w:rsid w:val="0046632B"/>
    <w:rsid w:val="00466642"/>
    <w:rsid w:val="00466699"/>
    <w:rsid w:val="0046694C"/>
    <w:rsid w:val="004672A4"/>
    <w:rsid w:val="00467766"/>
    <w:rsid w:val="00467A70"/>
    <w:rsid w:val="00467E20"/>
    <w:rsid w:val="00470125"/>
    <w:rsid w:val="0047014B"/>
    <w:rsid w:val="0047029B"/>
    <w:rsid w:val="00470661"/>
    <w:rsid w:val="0047083F"/>
    <w:rsid w:val="00470AED"/>
    <w:rsid w:val="004710D6"/>
    <w:rsid w:val="00471134"/>
    <w:rsid w:val="00471196"/>
    <w:rsid w:val="00471A4B"/>
    <w:rsid w:val="00471E4D"/>
    <w:rsid w:val="00471EC2"/>
    <w:rsid w:val="00472218"/>
    <w:rsid w:val="004722D8"/>
    <w:rsid w:val="00472337"/>
    <w:rsid w:val="00472473"/>
    <w:rsid w:val="0047249D"/>
    <w:rsid w:val="0047256A"/>
    <w:rsid w:val="004726AB"/>
    <w:rsid w:val="00472886"/>
    <w:rsid w:val="004728CC"/>
    <w:rsid w:val="00472DB9"/>
    <w:rsid w:val="004731EC"/>
    <w:rsid w:val="004738B4"/>
    <w:rsid w:val="00473E7C"/>
    <w:rsid w:val="004741AE"/>
    <w:rsid w:val="00474619"/>
    <w:rsid w:val="004748ED"/>
    <w:rsid w:val="00474BB7"/>
    <w:rsid w:val="00474CE8"/>
    <w:rsid w:val="00474E11"/>
    <w:rsid w:val="004750A1"/>
    <w:rsid w:val="00475148"/>
    <w:rsid w:val="00475806"/>
    <w:rsid w:val="00475921"/>
    <w:rsid w:val="00475ACF"/>
    <w:rsid w:val="00476059"/>
    <w:rsid w:val="00476723"/>
    <w:rsid w:val="004769EE"/>
    <w:rsid w:val="00476DE4"/>
    <w:rsid w:val="0047794A"/>
    <w:rsid w:val="00477A7F"/>
    <w:rsid w:val="004802EE"/>
    <w:rsid w:val="00480623"/>
    <w:rsid w:val="00480832"/>
    <w:rsid w:val="00480863"/>
    <w:rsid w:val="00480979"/>
    <w:rsid w:val="00480C0A"/>
    <w:rsid w:val="00480D2C"/>
    <w:rsid w:val="0048122A"/>
    <w:rsid w:val="00481490"/>
    <w:rsid w:val="00481689"/>
    <w:rsid w:val="00481972"/>
    <w:rsid w:val="00481A53"/>
    <w:rsid w:val="00481C0C"/>
    <w:rsid w:val="00481ECC"/>
    <w:rsid w:val="00482A0E"/>
    <w:rsid w:val="00482B0B"/>
    <w:rsid w:val="00482ED2"/>
    <w:rsid w:val="00482FAC"/>
    <w:rsid w:val="004832D4"/>
    <w:rsid w:val="0048349E"/>
    <w:rsid w:val="00483D7A"/>
    <w:rsid w:val="004848FD"/>
    <w:rsid w:val="00484FCE"/>
    <w:rsid w:val="00485323"/>
    <w:rsid w:val="0048549E"/>
    <w:rsid w:val="004857F7"/>
    <w:rsid w:val="0048621C"/>
    <w:rsid w:val="00486273"/>
    <w:rsid w:val="0048698F"/>
    <w:rsid w:val="00486BC1"/>
    <w:rsid w:val="00486F97"/>
    <w:rsid w:val="0048704C"/>
    <w:rsid w:val="00487C8D"/>
    <w:rsid w:val="00487E15"/>
    <w:rsid w:val="00487F0A"/>
    <w:rsid w:val="00490159"/>
    <w:rsid w:val="00490824"/>
    <w:rsid w:val="00490FB4"/>
    <w:rsid w:val="00491717"/>
    <w:rsid w:val="00491EF4"/>
    <w:rsid w:val="004927BA"/>
    <w:rsid w:val="00492936"/>
    <w:rsid w:val="00492BFB"/>
    <w:rsid w:val="004930BB"/>
    <w:rsid w:val="00493270"/>
    <w:rsid w:val="00493294"/>
    <w:rsid w:val="004932B9"/>
    <w:rsid w:val="00493366"/>
    <w:rsid w:val="0049338A"/>
    <w:rsid w:val="0049346A"/>
    <w:rsid w:val="00493534"/>
    <w:rsid w:val="00493574"/>
    <w:rsid w:val="00493F1A"/>
    <w:rsid w:val="00494177"/>
    <w:rsid w:val="0049457D"/>
    <w:rsid w:val="004948A7"/>
    <w:rsid w:val="0049496B"/>
    <w:rsid w:val="00494A3E"/>
    <w:rsid w:val="00494D51"/>
    <w:rsid w:val="00494E79"/>
    <w:rsid w:val="00495097"/>
    <w:rsid w:val="00495299"/>
    <w:rsid w:val="0049538D"/>
    <w:rsid w:val="0049543D"/>
    <w:rsid w:val="004958FC"/>
    <w:rsid w:val="0049590B"/>
    <w:rsid w:val="00495CA6"/>
    <w:rsid w:val="00495D63"/>
    <w:rsid w:val="00495E22"/>
    <w:rsid w:val="004961EF"/>
    <w:rsid w:val="0049641C"/>
    <w:rsid w:val="004964C1"/>
    <w:rsid w:val="004967D1"/>
    <w:rsid w:val="004967D5"/>
    <w:rsid w:val="0049747A"/>
    <w:rsid w:val="004974DB"/>
    <w:rsid w:val="00497588"/>
    <w:rsid w:val="00497CFB"/>
    <w:rsid w:val="00497D9C"/>
    <w:rsid w:val="00497F4E"/>
    <w:rsid w:val="004A05AD"/>
    <w:rsid w:val="004A0C6C"/>
    <w:rsid w:val="004A0D96"/>
    <w:rsid w:val="004A0F71"/>
    <w:rsid w:val="004A10C7"/>
    <w:rsid w:val="004A11A0"/>
    <w:rsid w:val="004A14EA"/>
    <w:rsid w:val="004A1B13"/>
    <w:rsid w:val="004A1F3D"/>
    <w:rsid w:val="004A2001"/>
    <w:rsid w:val="004A21DF"/>
    <w:rsid w:val="004A3931"/>
    <w:rsid w:val="004A3A0C"/>
    <w:rsid w:val="004A3C1C"/>
    <w:rsid w:val="004A3D91"/>
    <w:rsid w:val="004A4141"/>
    <w:rsid w:val="004A4575"/>
    <w:rsid w:val="004A5263"/>
    <w:rsid w:val="004A555F"/>
    <w:rsid w:val="004A5A13"/>
    <w:rsid w:val="004A67F4"/>
    <w:rsid w:val="004A6887"/>
    <w:rsid w:val="004A691A"/>
    <w:rsid w:val="004A6A25"/>
    <w:rsid w:val="004A7CCB"/>
    <w:rsid w:val="004A7D5A"/>
    <w:rsid w:val="004B0285"/>
    <w:rsid w:val="004B06BE"/>
    <w:rsid w:val="004B0726"/>
    <w:rsid w:val="004B09A4"/>
    <w:rsid w:val="004B0D8F"/>
    <w:rsid w:val="004B10A4"/>
    <w:rsid w:val="004B10F5"/>
    <w:rsid w:val="004B1160"/>
    <w:rsid w:val="004B12C2"/>
    <w:rsid w:val="004B12DE"/>
    <w:rsid w:val="004B1837"/>
    <w:rsid w:val="004B1E41"/>
    <w:rsid w:val="004B21CF"/>
    <w:rsid w:val="004B239F"/>
    <w:rsid w:val="004B2889"/>
    <w:rsid w:val="004B2CDD"/>
    <w:rsid w:val="004B35EC"/>
    <w:rsid w:val="004B3615"/>
    <w:rsid w:val="004B368D"/>
    <w:rsid w:val="004B3C32"/>
    <w:rsid w:val="004B3DA1"/>
    <w:rsid w:val="004B3DB6"/>
    <w:rsid w:val="004B3FFF"/>
    <w:rsid w:val="004B4D8E"/>
    <w:rsid w:val="004B52FC"/>
    <w:rsid w:val="004B55BE"/>
    <w:rsid w:val="004B59E2"/>
    <w:rsid w:val="004B5BAD"/>
    <w:rsid w:val="004B5F2B"/>
    <w:rsid w:val="004B5FCA"/>
    <w:rsid w:val="004B614A"/>
    <w:rsid w:val="004B6248"/>
    <w:rsid w:val="004B6648"/>
    <w:rsid w:val="004B68BC"/>
    <w:rsid w:val="004B6FA8"/>
    <w:rsid w:val="004B7C78"/>
    <w:rsid w:val="004B7D29"/>
    <w:rsid w:val="004B7DF8"/>
    <w:rsid w:val="004B7E1F"/>
    <w:rsid w:val="004C04C5"/>
    <w:rsid w:val="004C0F31"/>
    <w:rsid w:val="004C1FB0"/>
    <w:rsid w:val="004C2443"/>
    <w:rsid w:val="004C26AD"/>
    <w:rsid w:val="004C28A9"/>
    <w:rsid w:val="004C2D9B"/>
    <w:rsid w:val="004C2DE7"/>
    <w:rsid w:val="004C2DFC"/>
    <w:rsid w:val="004C3168"/>
    <w:rsid w:val="004C3433"/>
    <w:rsid w:val="004C349B"/>
    <w:rsid w:val="004C3A21"/>
    <w:rsid w:val="004C3AB9"/>
    <w:rsid w:val="004C3D22"/>
    <w:rsid w:val="004C52FE"/>
    <w:rsid w:val="004C58F0"/>
    <w:rsid w:val="004C5E89"/>
    <w:rsid w:val="004C5EA7"/>
    <w:rsid w:val="004C5F6E"/>
    <w:rsid w:val="004C6532"/>
    <w:rsid w:val="004C6567"/>
    <w:rsid w:val="004C6BBB"/>
    <w:rsid w:val="004C6D22"/>
    <w:rsid w:val="004C6D44"/>
    <w:rsid w:val="004C7335"/>
    <w:rsid w:val="004D0235"/>
    <w:rsid w:val="004D050E"/>
    <w:rsid w:val="004D0642"/>
    <w:rsid w:val="004D088C"/>
    <w:rsid w:val="004D0D19"/>
    <w:rsid w:val="004D0F34"/>
    <w:rsid w:val="004D11CB"/>
    <w:rsid w:val="004D120F"/>
    <w:rsid w:val="004D1402"/>
    <w:rsid w:val="004D17B9"/>
    <w:rsid w:val="004D21A8"/>
    <w:rsid w:val="004D252B"/>
    <w:rsid w:val="004D2CFF"/>
    <w:rsid w:val="004D2E13"/>
    <w:rsid w:val="004D2E44"/>
    <w:rsid w:val="004D3B5F"/>
    <w:rsid w:val="004D4543"/>
    <w:rsid w:val="004D5CAD"/>
    <w:rsid w:val="004D5E58"/>
    <w:rsid w:val="004D5F7A"/>
    <w:rsid w:val="004D611A"/>
    <w:rsid w:val="004D67A8"/>
    <w:rsid w:val="004D6A9C"/>
    <w:rsid w:val="004D6C50"/>
    <w:rsid w:val="004D6E34"/>
    <w:rsid w:val="004D6F43"/>
    <w:rsid w:val="004D72D5"/>
    <w:rsid w:val="004D74C7"/>
    <w:rsid w:val="004D7BB3"/>
    <w:rsid w:val="004E1296"/>
    <w:rsid w:val="004E143A"/>
    <w:rsid w:val="004E145B"/>
    <w:rsid w:val="004E148E"/>
    <w:rsid w:val="004E1953"/>
    <w:rsid w:val="004E1EE4"/>
    <w:rsid w:val="004E1F12"/>
    <w:rsid w:val="004E217A"/>
    <w:rsid w:val="004E268A"/>
    <w:rsid w:val="004E2A11"/>
    <w:rsid w:val="004E30C7"/>
    <w:rsid w:val="004E35E2"/>
    <w:rsid w:val="004E3A12"/>
    <w:rsid w:val="004E3CBE"/>
    <w:rsid w:val="004E416D"/>
    <w:rsid w:val="004E4CD4"/>
    <w:rsid w:val="004E505E"/>
    <w:rsid w:val="004E50B3"/>
    <w:rsid w:val="004E565B"/>
    <w:rsid w:val="004E5AAE"/>
    <w:rsid w:val="004E5F2B"/>
    <w:rsid w:val="004E7564"/>
    <w:rsid w:val="004E7DB5"/>
    <w:rsid w:val="004F037C"/>
    <w:rsid w:val="004F04E4"/>
    <w:rsid w:val="004F0A1D"/>
    <w:rsid w:val="004F1C58"/>
    <w:rsid w:val="004F21ED"/>
    <w:rsid w:val="004F2211"/>
    <w:rsid w:val="004F233C"/>
    <w:rsid w:val="004F247D"/>
    <w:rsid w:val="004F26CD"/>
    <w:rsid w:val="004F3393"/>
    <w:rsid w:val="004F397D"/>
    <w:rsid w:val="004F3A0F"/>
    <w:rsid w:val="004F3DA9"/>
    <w:rsid w:val="004F401C"/>
    <w:rsid w:val="004F41BB"/>
    <w:rsid w:val="004F47A1"/>
    <w:rsid w:val="004F4837"/>
    <w:rsid w:val="004F4ABD"/>
    <w:rsid w:val="004F4CF5"/>
    <w:rsid w:val="004F4EDF"/>
    <w:rsid w:val="004F51F8"/>
    <w:rsid w:val="004F5274"/>
    <w:rsid w:val="004F575B"/>
    <w:rsid w:val="004F5973"/>
    <w:rsid w:val="004F5BC7"/>
    <w:rsid w:val="004F61E6"/>
    <w:rsid w:val="004F6264"/>
    <w:rsid w:val="004F63EE"/>
    <w:rsid w:val="004F6426"/>
    <w:rsid w:val="004F6565"/>
    <w:rsid w:val="004F6A9A"/>
    <w:rsid w:val="004F7937"/>
    <w:rsid w:val="004F7C1E"/>
    <w:rsid w:val="005007E1"/>
    <w:rsid w:val="005008AC"/>
    <w:rsid w:val="00501134"/>
    <w:rsid w:val="005011C2"/>
    <w:rsid w:val="0050174B"/>
    <w:rsid w:val="00502390"/>
    <w:rsid w:val="005023C8"/>
    <w:rsid w:val="0050270D"/>
    <w:rsid w:val="00502D5C"/>
    <w:rsid w:val="00503045"/>
    <w:rsid w:val="005035BF"/>
    <w:rsid w:val="00503C19"/>
    <w:rsid w:val="005045B6"/>
    <w:rsid w:val="00504966"/>
    <w:rsid w:val="005052F4"/>
    <w:rsid w:val="00505741"/>
    <w:rsid w:val="0050575E"/>
    <w:rsid w:val="00505AB9"/>
    <w:rsid w:val="00505C18"/>
    <w:rsid w:val="0050611F"/>
    <w:rsid w:val="0050637A"/>
    <w:rsid w:val="005065D4"/>
    <w:rsid w:val="00506638"/>
    <w:rsid w:val="00506FB7"/>
    <w:rsid w:val="005071AE"/>
    <w:rsid w:val="005074B1"/>
    <w:rsid w:val="00507736"/>
    <w:rsid w:val="00507789"/>
    <w:rsid w:val="00507FE8"/>
    <w:rsid w:val="00510DBB"/>
    <w:rsid w:val="00511671"/>
    <w:rsid w:val="00511F30"/>
    <w:rsid w:val="0051267D"/>
    <w:rsid w:val="005127E2"/>
    <w:rsid w:val="00512B26"/>
    <w:rsid w:val="00513109"/>
    <w:rsid w:val="0051324B"/>
    <w:rsid w:val="005135D3"/>
    <w:rsid w:val="005138E7"/>
    <w:rsid w:val="00514428"/>
    <w:rsid w:val="005144E4"/>
    <w:rsid w:val="00514886"/>
    <w:rsid w:val="005148B7"/>
    <w:rsid w:val="005149C7"/>
    <w:rsid w:val="00514C95"/>
    <w:rsid w:val="0051571E"/>
    <w:rsid w:val="005158DF"/>
    <w:rsid w:val="005158FB"/>
    <w:rsid w:val="00515954"/>
    <w:rsid w:val="005163E3"/>
    <w:rsid w:val="00516974"/>
    <w:rsid w:val="00516ED2"/>
    <w:rsid w:val="005175F0"/>
    <w:rsid w:val="0051795C"/>
    <w:rsid w:val="0051797F"/>
    <w:rsid w:val="0052000E"/>
    <w:rsid w:val="0052029A"/>
    <w:rsid w:val="0052075C"/>
    <w:rsid w:val="005207BC"/>
    <w:rsid w:val="005208E2"/>
    <w:rsid w:val="00521050"/>
    <w:rsid w:val="00521282"/>
    <w:rsid w:val="005213E1"/>
    <w:rsid w:val="0052279B"/>
    <w:rsid w:val="005229FD"/>
    <w:rsid w:val="00522EDD"/>
    <w:rsid w:val="005234E4"/>
    <w:rsid w:val="0052392C"/>
    <w:rsid w:val="00524027"/>
    <w:rsid w:val="005243BD"/>
    <w:rsid w:val="005247CF"/>
    <w:rsid w:val="00524E13"/>
    <w:rsid w:val="00525B6C"/>
    <w:rsid w:val="00525CF5"/>
    <w:rsid w:val="00525FFD"/>
    <w:rsid w:val="00526026"/>
    <w:rsid w:val="00526089"/>
    <w:rsid w:val="00526303"/>
    <w:rsid w:val="00526379"/>
    <w:rsid w:val="00526535"/>
    <w:rsid w:val="005269AE"/>
    <w:rsid w:val="00526B1F"/>
    <w:rsid w:val="00526C1A"/>
    <w:rsid w:val="005274B0"/>
    <w:rsid w:val="005274E5"/>
    <w:rsid w:val="005277A4"/>
    <w:rsid w:val="00527B68"/>
    <w:rsid w:val="00527BDD"/>
    <w:rsid w:val="00527C74"/>
    <w:rsid w:val="00527E49"/>
    <w:rsid w:val="00527FBD"/>
    <w:rsid w:val="0053017D"/>
    <w:rsid w:val="005301AE"/>
    <w:rsid w:val="005302CF"/>
    <w:rsid w:val="005303E3"/>
    <w:rsid w:val="0053058C"/>
    <w:rsid w:val="005309A3"/>
    <w:rsid w:val="00530B43"/>
    <w:rsid w:val="00531189"/>
    <w:rsid w:val="0053198B"/>
    <w:rsid w:val="00531D0F"/>
    <w:rsid w:val="00532CEA"/>
    <w:rsid w:val="00532D07"/>
    <w:rsid w:val="00533080"/>
    <w:rsid w:val="005332CE"/>
    <w:rsid w:val="00533E31"/>
    <w:rsid w:val="0053403D"/>
    <w:rsid w:val="005344F2"/>
    <w:rsid w:val="005351E3"/>
    <w:rsid w:val="0053553F"/>
    <w:rsid w:val="00535595"/>
    <w:rsid w:val="00535749"/>
    <w:rsid w:val="00535868"/>
    <w:rsid w:val="00535EDA"/>
    <w:rsid w:val="0053656E"/>
    <w:rsid w:val="00536711"/>
    <w:rsid w:val="00536A80"/>
    <w:rsid w:val="00536A92"/>
    <w:rsid w:val="00536BEF"/>
    <w:rsid w:val="00536DEC"/>
    <w:rsid w:val="00536FAB"/>
    <w:rsid w:val="0053727D"/>
    <w:rsid w:val="00537A01"/>
    <w:rsid w:val="00537F1C"/>
    <w:rsid w:val="0054004C"/>
    <w:rsid w:val="005404E9"/>
    <w:rsid w:val="005409E0"/>
    <w:rsid w:val="005417F5"/>
    <w:rsid w:val="00542D66"/>
    <w:rsid w:val="00543009"/>
    <w:rsid w:val="0054375C"/>
    <w:rsid w:val="00543895"/>
    <w:rsid w:val="00543E59"/>
    <w:rsid w:val="005446AB"/>
    <w:rsid w:val="00545524"/>
    <w:rsid w:val="005455B4"/>
    <w:rsid w:val="0054562E"/>
    <w:rsid w:val="00546A68"/>
    <w:rsid w:val="00546DAB"/>
    <w:rsid w:val="005472BF"/>
    <w:rsid w:val="005472F4"/>
    <w:rsid w:val="00547A66"/>
    <w:rsid w:val="00547F52"/>
    <w:rsid w:val="0055089C"/>
    <w:rsid w:val="00550914"/>
    <w:rsid w:val="005509DC"/>
    <w:rsid w:val="00550B20"/>
    <w:rsid w:val="00550C8A"/>
    <w:rsid w:val="0055178E"/>
    <w:rsid w:val="00551C1C"/>
    <w:rsid w:val="00551F80"/>
    <w:rsid w:val="00552196"/>
    <w:rsid w:val="00552A07"/>
    <w:rsid w:val="00552F84"/>
    <w:rsid w:val="00553017"/>
    <w:rsid w:val="00553D10"/>
    <w:rsid w:val="00553E03"/>
    <w:rsid w:val="00554000"/>
    <w:rsid w:val="00554EEF"/>
    <w:rsid w:val="00555030"/>
    <w:rsid w:val="005551FF"/>
    <w:rsid w:val="005556F2"/>
    <w:rsid w:val="00555C20"/>
    <w:rsid w:val="00555CC3"/>
    <w:rsid w:val="00555E6C"/>
    <w:rsid w:val="00555FB7"/>
    <w:rsid w:val="005566C5"/>
    <w:rsid w:val="00556A92"/>
    <w:rsid w:val="00556C3D"/>
    <w:rsid w:val="00556DF2"/>
    <w:rsid w:val="00557121"/>
    <w:rsid w:val="00557F21"/>
    <w:rsid w:val="005601EA"/>
    <w:rsid w:val="00560254"/>
    <w:rsid w:val="005602A0"/>
    <w:rsid w:val="005603D1"/>
    <w:rsid w:val="00560429"/>
    <w:rsid w:val="0056048C"/>
    <w:rsid w:val="005604D7"/>
    <w:rsid w:val="00560E05"/>
    <w:rsid w:val="00560EFA"/>
    <w:rsid w:val="005610DD"/>
    <w:rsid w:val="0056187A"/>
    <w:rsid w:val="00562177"/>
    <w:rsid w:val="0056251B"/>
    <w:rsid w:val="0056259C"/>
    <w:rsid w:val="00562BA5"/>
    <w:rsid w:val="005633C8"/>
    <w:rsid w:val="0056347F"/>
    <w:rsid w:val="005637F9"/>
    <w:rsid w:val="00563984"/>
    <w:rsid w:val="005642BF"/>
    <w:rsid w:val="0056439B"/>
    <w:rsid w:val="00564589"/>
    <w:rsid w:val="005648BE"/>
    <w:rsid w:val="00564B45"/>
    <w:rsid w:val="00565B90"/>
    <w:rsid w:val="00565ECF"/>
    <w:rsid w:val="005667D6"/>
    <w:rsid w:val="00566DCB"/>
    <w:rsid w:val="0056742A"/>
    <w:rsid w:val="005678DB"/>
    <w:rsid w:val="005678EA"/>
    <w:rsid w:val="00567978"/>
    <w:rsid w:val="00567C92"/>
    <w:rsid w:val="0057066C"/>
    <w:rsid w:val="00571019"/>
    <w:rsid w:val="0057139A"/>
    <w:rsid w:val="005714CF"/>
    <w:rsid w:val="005715B6"/>
    <w:rsid w:val="00571B24"/>
    <w:rsid w:val="00571B5C"/>
    <w:rsid w:val="00571CCB"/>
    <w:rsid w:val="005728B3"/>
    <w:rsid w:val="00572983"/>
    <w:rsid w:val="00572A79"/>
    <w:rsid w:val="00572C4A"/>
    <w:rsid w:val="00572D79"/>
    <w:rsid w:val="00573171"/>
    <w:rsid w:val="005734C2"/>
    <w:rsid w:val="0057351F"/>
    <w:rsid w:val="00573A40"/>
    <w:rsid w:val="00573BAA"/>
    <w:rsid w:val="00574063"/>
    <w:rsid w:val="005741B7"/>
    <w:rsid w:val="005742EA"/>
    <w:rsid w:val="005744E9"/>
    <w:rsid w:val="00574610"/>
    <w:rsid w:val="00574B19"/>
    <w:rsid w:val="00575B4E"/>
    <w:rsid w:val="00575F0C"/>
    <w:rsid w:val="00575FB8"/>
    <w:rsid w:val="0057699A"/>
    <w:rsid w:val="00576E51"/>
    <w:rsid w:val="00577225"/>
    <w:rsid w:val="005777D8"/>
    <w:rsid w:val="0057793D"/>
    <w:rsid w:val="0058019D"/>
    <w:rsid w:val="005802F9"/>
    <w:rsid w:val="0058034C"/>
    <w:rsid w:val="0058035B"/>
    <w:rsid w:val="00580499"/>
    <w:rsid w:val="0058052B"/>
    <w:rsid w:val="0058140D"/>
    <w:rsid w:val="00581470"/>
    <w:rsid w:val="0058174D"/>
    <w:rsid w:val="00581B01"/>
    <w:rsid w:val="00581B55"/>
    <w:rsid w:val="0058209B"/>
    <w:rsid w:val="005820B0"/>
    <w:rsid w:val="005820FE"/>
    <w:rsid w:val="005826FC"/>
    <w:rsid w:val="005828E4"/>
    <w:rsid w:val="005831E0"/>
    <w:rsid w:val="00583436"/>
    <w:rsid w:val="00583BEB"/>
    <w:rsid w:val="00583CB4"/>
    <w:rsid w:val="00583D4C"/>
    <w:rsid w:val="005841F9"/>
    <w:rsid w:val="00584206"/>
    <w:rsid w:val="00585289"/>
    <w:rsid w:val="005854FF"/>
    <w:rsid w:val="00585566"/>
    <w:rsid w:val="00585660"/>
    <w:rsid w:val="005856A0"/>
    <w:rsid w:val="00586738"/>
    <w:rsid w:val="00587A1C"/>
    <w:rsid w:val="00587B01"/>
    <w:rsid w:val="005902DC"/>
    <w:rsid w:val="00590AC0"/>
    <w:rsid w:val="00590C07"/>
    <w:rsid w:val="00590C0B"/>
    <w:rsid w:val="005916F5"/>
    <w:rsid w:val="005917D7"/>
    <w:rsid w:val="00591A56"/>
    <w:rsid w:val="00591CDF"/>
    <w:rsid w:val="00591E29"/>
    <w:rsid w:val="00591FD8"/>
    <w:rsid w:val="005920B9"/>
    <w:rsid w:val="00592141"/>
    <w:rsid w:val="00592BAC"/>
    <w:rsid w:val="00592F81"/>
    <w:rsid w:val="0059337E"/>
    <w:rsid w:val="00593AC9"/>
    <w:rsid w:val="00594427"/>
    <w:rsid w:val="005946F7"/>
    <w:rsid w:val="00594702"/>
    <w:rsid w:val="005949B2"/>
    <w:rsid w:val="00594B12"/>
    <w:rsid w:val="00594B43"/>
    <w:rsid w:val="00594E46"/>
    <w:rsid w:val="00595117"/>
    <w:rsid w:val="0059517F"/>
    <w:rsid w:val="00595BAE"/>
    <w:rsid w:val="00596360"/>
    <w:rsid w:val="00596591"/>
    <w:rsid w:val="00596987"/>
    <w:rsid w:val="00596B55"/>
    <w:rsid w:val="00596CBA"/>
    <w:rsid w:val="00596D40"/>
    <w:rsid w:val="00596F13"/>
    <w:rsid w:val="0059734D"/>
    <w:rsid w:val="005973B7"/>
    <w:rsid w:val="00597998"/>
    <w:rsid w:val="00597FDA"/>
    <w:rsid w:val="005A00C8"/>
    <w:rsid w:val="005A0472"/>
    <w:rsid w:val="005A0665"/>
    <w:rsid w:val="005A0855"/>
    <w:rsid w:val="005A105D"/>
    <w:rsid w:val="005A1216"/>
    <w:rsid w:val="005A1B06"/>
    <w:rsid w:val="005A1E0E"/>
    <w:rsid w:val="005A1EA8"/>
    <w:rsid w:val="005A233B"/>
    <w:rsid w:val="005A25C0"/>
    <w:rsid w:val="005A27F5"/>
    <w:rsid w:val="005A2976"/>
    <w:rsid w:val="005A29EA"/>
    <w:rsid w:val="005A45C4"/>
    <w:rsid w:val="005A4D69"/>
    <w:rsid w:val="005A5076"/>
    <w:rsid w:val="005A50E9"/>
    <w:rsid w:val="005A513D"/>
    <w:rsid w:val="005A5922"/>
    <w:rsid w:val="005A5C61"/>
    <w:rsid w:val="005A5E1C"/>
    <w:rsid w:val="005A6071"/>
    <w:rsid w:val="005A6097"/>
    <w:rsid w:val="005A6805"/>
    <w:rsid w:val="005A71B7"/>
    <w:rsid w:val="005A7BC8"/>
    <w:rsid w:val="005B02FA"/>
    <w:rsid w:val="005B059A"/>
    <w:rsid w:val="005B0777"/>
    <w:rsid w:val="005B0D28"/>
    <w:rsid w:val="005B0F9F"/>
    <w:rsid w:val="005B0FC8"/>
    <w:rsid w:val="005B0FCA"/>
    <w:rsid w:val="005B10DD"/>
    <w:rsid w:val="005B15B8"/>
    <w:rsid w:val="005B1F6C"/>
    <w:rsid w:val="005B2772"/>
    <w:rsid w:val="005B2B65"/>
    <w:rsid w:val="005B306C"/>
    <w:rsid w:val="005B3356"/>
    <w:rsid w:val="005B3994"/>
    <w:rsid w:val="005B3C8A"/>
    <w:rsid w:val="005B47A0"/>
    <w:rsid w:val="005B4B81"/>
    <w:rsid w:val="005B4D3A"/>
    <w:rsid w:val="005B4F50"/>
    <w:rsid w:val="005B542D"/>
    <w:rsid w:val="005B54A8"/>
    <w:rsid w:val="005B5925"/>
    <w:rsid w:val="005B5E84"/>
    <w:rsid w:val="005B5FE3"/>
    <w:rsid w:val="005B68BC"/>
    <w:rsid w:val="005B6E58"/>
    <w:rsid w:val="005B7722"/>
    <w:rsid w:val="005B7857"/>
    <w:rsid w:val="005B7CBF"/>
    <w:rsid w:val="005C02E9"/>
    <w:rsid w:val="005C049D"/>
    <w:rsid w:val="005C059B"/>
    <w:rsid w:val="005C07C5"/>
    <w:rsid w:val="005C08E0"/>
    <w:rsid w:val="005C09C1"/>
    <w:rsid w:val="005C0AAB"/>
    <w:rsid w:val="005C0D15"/>
    <w:rsid w:val="005C0FF5"/>
    <w:rsid w:val="005C12E8"/>
    <w:rsid w:val="005C1E3B"/>
    <w:rsid w:val="005C1E70"/>
    <w:rsid w:val="005C234D"/>
    <w:rsid w:val="005C2724"/>
    <w:rsid w:val="005C283E"/>
    <w:rsid w:val="005C289F"/>
    <w:rsid w:val="005C31B4"/>
    <w:rsid w:val="005C4257"/>
    <w:rsid w:val="005C4336"/>
    <w:rsid w:val="005C44DF"/>
    <w:rsid w:val="005C495D"/>
    <w:rsid w:val="005C4E59"/>
    <w:rsid w:val="005C555C"/>
    <w:rsid w:val="005C55AC"/>
    <w:rsid w:val="005C57FB"/>
    <w:rsid w:val="005C5827"/>
    <w:rsid w:val="005C62A9"/>
    <w:rsid w:val="005C6320"/>
    <w:rsid w:val="005C6756"/>
    <w:rsid w:val="005C72CD"/>
    <w:rsid w:val="005C7842"/>
    <w:rsid w:val="005C7BAF"/>
    <w:rsid w:val="005D00A4"/>
    <w:rsid w:val="005D01A5"/>
    <w:rsid w:val="005D07F6"/>
    <w:rsid w:val="005D0AA2"/>
    <w:rsid w:val="005D0E54"/>
    <w:rsid w:val="005D0E95"/>
    <w:rsid w:val="005D17EC"/>
    <w:rsid w:val="005D1C32"/>
    <w:rsid w:val="005D1D0E"/>
    <w:rsid w:val="005D1D75"/>
    <w:rsid w:val="005D2593"/>
    <w:rsid w:val="005D2688"/>
    <w:rsid w:val="005D28A3"/>
    <w:rsid w:val="005D2FD1"/>
    <w:rsid w:val="005D32AE"/>
    <w:rsid w:val="005D35A5"/>
    <w:rsid w:val="005D40F6"/>
    <w:rsid w:val="005D42E9"/>
    <w:rsid w:val="005D4929"/>
    <w:rsid w:val="005D4E56"/>
    <w:rsid w:val="005D4F5B"/>
    <w:rsid w:val="005D5240"/>
    <w:rsid w:val="005D5B29"/>
    <w:rsid w:val="005D5EFA"/>
    <w:rsid w:val="005D6396"/>
    <w:rsid w:val="005D652F"/>
    <w:rsid w:val="005D65A1"/>
    <w:rsid w:val="005D676C"/>
    <w:rsid w:val="005D68DE"/>
    <w:rsid w:val="005D6904"/>
    <w:rsid w:val="005D694A"/>
    <w:rsid w:val="005D6FE8"/>
    <w:rsid w:val="005D70DC"/>
    <w:rsid w:val="005D7785"/>
    <w:rsid w:val="005D790F"/>
    <w:rsid w:val="005D7F5D"/>
    <w:rsid w:val="005E06FC"/>
    <w:rsid w:val="005E0755"/>
    <w:rsid w:val="005E07B2"/>
    <w:rsid w:val="005E0AF8"/>
    <w:rsid w:val="005E0B5A"/>
    <w:rsid w:val="005E1947"/>
    <w:rsid w:val="005E1BBE"/>
    <w:rsid w:val="005E1DDB"/>
    <w:rsid w:val="005E1EC5"/>
    <w:rsid w:val="005E2AB7"/>
    <w:rsid w:val="005E2E9B"/>
    <w:rsid w:val="005E3081"/>
    <w:rsid w:val="005E30B0"/>
    <w:rsid w:val="005E33BB"/>
    <w:rsid w:val="005E387C"/>
    <w:rsid w:val="005E3B32"/>
    <w:rsid w:val="005E3E88"/>
    <w:rsid w:val="005E4832"/>
    <w:rsid w:val="005E4A73"/>
    <w:rsid w:val="005E4D7B"/>
    <w:rsid w:val="005E561E"/>
    <w:rsid w:val="005E5C8B"/>
    <w:rsid w:val="005E5DA0"/>
    <w:rsid w:val="005E6114"/>
    <w:rsid w:val="005E6812"/>
    <w:rsid w:val="005E6F75"/>
    <w:rsid w:val="005E71C0"/>
    <w:rsid w:val="005E78B0"/>
    <w:rsid w:val="005E7B9F"/>
    <w:rsid w:val="005E7C9F"/>
    <w:rsid w:val="005E7DD1"/>
    <w:rsid w:val="005E7F5F"/>
    <w:rsid w:val="005E7F6F"/>
    <w:rsid w:val="005F0131"/>
    <w:rsid w:val="005F02AB"/>
    <w:rsid w:val="005F0388"/>
    <w:rsid w:val="005F0481"/>
    <w:rsid w:val="005F0566"/>
    <w:rsid w:val="005F063B"/>
    <w:rsid w:val="005F07CF"/>
    <w:rsid w:val="005F10AA"/>
    <w:rsid w:val="005F13C0"/>
    <w:rsid w:val="005F1B04"/>
    <w:rsid w:val="005F1D61"/>
    <w:rsid w:val="005F2085"/>
    <w:rsid w:val="005F20C1"/>
    <w:rsid w:val="005F21A8"/>
    <w:rsid w:val="005F24A4"/>
    <w:rsid w:val="005F2A89"/>
    <w:rsid w:val="005F2C2F"/>
    <w:rsid w:val="005F2E8B"/>
    <w:rsid w:val="005F3053"/>
    <w:rsid w:val="005F366E"/>
    <w:rsid w:val="005F3967"/>
    <w:rsid w:val="005F3CC7"/>
    <w:rsid w:val="005F4082"/>
    <w:rsid w:val="005F4BC9"/>
    <w:rsid w:val="005F4D9F"/>
    <w:rsid w:val="005F522F"/>
    <w:rsid w:val="005F59CB"/>
    <w:rsid w:val="005F5BAF"/>
    <w:rsid w:val="005F7271"/>
    <w:rsid w:val="005F73FB"/>
    <w:rsid w:val="005F77CE"/>
    <w:rsid w:val="005F7CAE"/>
    <w:rsid w:val="0060004E"/>
    <w:rsid w:val="00600926"/>
    <w:rsid w:val="00600AF2"/>
    <w:rsid w:val="00600BCD"/>
    <w:rsid w:val="00600D42"/>
    <w:rsid w:val="0060105F"/>
    <w:rsid w:val="00601122"/>
    <w:rsid w:val="00601840"/>
    <w:rsid w:val="00601992"/>
    <w:rsid w:val="00601CE5"/>
    <w:rsid w:val="00601E49"/>
    <w:rsid w:val="0060200B"/>
    <w:rsid w:val="006023C3"/>
    <w:rsid w:val="00602BED"/>
    <w:rsid w:val="0060336D"/>
    <w:rsid w:val="0060365B"/>
    <w:rsid w:val="00603869"/>
    <w:rsid w:val="00603B7C"/>
    <w:rsid w:val="00604206"/>
    <w:rsid w:val="006043D8"/>
    <w:rsid w:val="006044CC"/>
    <w:rsid w:val="00604B3B"/>
    <w:rsid w:val="00604BAA"/>
    <w:rsid w:val="00604C6D"/>
    <w:rsid w:val="00604F4E"/>
    <w:rsid w:val="0060519B"/>
    <w:rsid w:val="0060552C"/>
    <w:rsid w:val="00606101"/>
    <w:rsid w:val="0060628B"/>
    <w:rsid w:val="00606438"/>
    <w:rsid w:val="00606AF3"/>
    <w:rsid w:val="00606B2B"/>
    <w:rsid w:val="00606C93"/>
    <w:rsid w:val="0060747E"/>
    <w:rsid w:val="00607AD8"/>
    <w:rsid w:val="00607D9D"/>
    <w:rsid w:val="00607E05"/>
    <w:rsid w:val="0061012D"/>
    <w:rsid w:val="0061063F"/>
    <w:rsid w:val="00610A7F"/>
    <w:rsid w:val="00611202"/>
    <w:rsid w:val="006113F6"/>
    <w:rsid w:val="0061141D"/>
    <w:rsid w:val="00611498"/>
    <w:rsid w:val="00611C3C"/>
    <w:rsid w:val="00612326"/>
    <w:rsid w:val="00612AEB"/>
    <w:rsid w:val="00612C91"/>
    <w:rsid w:val="0061312E"/>
    <w:rsid w:val="00613223"/>
    <w:rsid w:val="006134CD"/>
    <w:rsid w:val="00613783"/>
    <w:rsid w:val="00614010"/>
    <w:rsid w:val="00614016"/>
    <w:rsid w:val="006146F6"/>
    <w:rsid w:val="0061477C"/>
    <w:rsid w:val="006152DD"/>
    <w:rsid w:val="00615C78"/>
    <w:rsid w:val="0061623A"/>
    <w:rsid w:val="0061624A"/>
    <w:rsid w:val="0061638C"/>
    <w:rsid w:val="00616CB4"/>
    <w:rsid w:val="00616DFC"/>
    <w:rsid w:val="00617CDA"/>
    <w:rsid w:val="00620147"/>
    <w:rsid w:val="0062018A"/>
    <w:rsid w:val="006205E9"/>
    <w:rsid w:val="006206C8"/>
    <w:rsid w:val="0062081A"/>
    <w:rsid w:val="00620DF3"/>
    <w:rsid w:val="00620E25"/>
    <w:rsid w:val="00621198"/>
    <w:rsid w:val="006221E6"/>
    <w:rsid w:val="00622EE1"/>
    <w:rsid w:val="00624772"/>
    <w:rsid w:val="006247AE"/>
    <w:rsid w:val="006247F6"/>
    <w:rsid w:val="00624B05"/>
    <w:rsid w:val="00624F60"/>
    <w:rsid w:val="006253F6"/>
    <w:rsid w:val="006256CC"/>
    <w:rsid w:val="006256EB"/>
    <w:rsid w:val="00625752"/>
    <w:rsid w:val="00625814"/>
    <w:rsid w:val="00625CA8"/>
    <w:rsid w:val="00626836"/>
    <w:rsid w:val="0062690B"/>
    <w:rsid w:val="00626996"/>
    <w:rsid w:val="00626B10"/>
    <w:rsid w:val="00626B65"/>
    <w:rsid w:val="00627645"/>
    <w:rsid w:val="00627BD4"/>
    <w:rsid w:val="00627D3A"/>
    <w:rsid w:val="00630A43"/>
    <w:rsid w:val="00630CAC"/>
    <w:rsid w:val="00630CB9"/>
    <w:rsid w:val="00630E70"/>
    <w:rsid w:val="006311B6"/>
    <w:rsid w:val="0063133E"/>
    <w:rsid w:val="006320F9"/>
    <w:rsid w:val="00632286"/>
    <w:rsid w:val="00633279"/>
    <w:rsid w:val="006336E9"/>
    <w:rsid w:val="00633915"/>
    <w:rsid w:val="00633C6C"/>
    <w:rsid w:val="00634036"/>
    <w:rsid w:val="0063423B"/>
    <w:rsid w:val="006344B8"/>
    <w:rsid w:val="00634E63"/>
    <w:rsid w:val="00635737"/>
    <w:rsid w:val="006362FF"/>
    <w:rsid w:val="00636470"/>
    <w:rsid w:val="006364BC"/>
    <w:rsid w:val="00636856"/>
    <w:rsid w:val="006371D4"/>
    <w:rsid w:val="006371D6"/>
    <w:rsid w:val="00637669"/>
    <w:rsid w:val="0063770C"/>
    <w:rsid w:val="0063776B"/>
    <w:rsid w:val="006378A8"/>
    <w:rsid w:val="00640079"/>
    <w:rsid w:val="0064089D"/>
    <w:rsid w:val="00641425"/>
    <w:rsid w:val="00641793"/>
    <w:rsid w:val="00641D42"/>
    <w:rsid w:val="00641F53"/>
    <w:rsid w:val="00642947"/>
    <w:rsid w:val="00642FEC"/>
    <w:rsid w:val="006438CA"/>
    <w:rsid w:val="00643C6B"/>
    <w:rsid w:val="00643E6D"/>
    <w:rsid w:val="0064424E"/>
    <w:rsid w:val="00645AF0"/>
    <w:rsid w:val="00646C8E"/>
    <w:rsid w:val="00646CAC"/>
    <w:rsid w:val="00646D37"/>
    <w:rsid w:val="006474A1"/>
    <w:rsid w:val="006475D2"/>
    <w:rsid w:val="00647878"/>
    <w:rsid w:val="00647BE7"/>
    <w:rsid w:val="00650133"/>
    <w:rsid w:val="006501B9"/>
    <w:rsid w:val="006502C0"/>
    <w:rsid w:val="00650353"/>
    <w:rsid w:val="0065037C"/>
    <w:rsid w:val="00650790"/>
    <w:rsid w:val="00650FFA"/>
    <w:rsid w:val="006513FF"/>
    <w:rsid w:val="00651D72"/>
    <w:rsid w:val="00651FB9"/>
    <w:rsid w:val="00652269"/>
    <w:rsid w:val="006522EB"/>
    <w:rsid w:val="00652390"/>
    <w:rsid w:val="00652625"/>
    <w:rsid w:val="00652E2F"/>
    <w:rsid w:val="00653195"/>
    <w:rsid w:val="0065350B"/>
    <w:rsid w:val="0065381A"/>
    <w:rsid w:val="0065402B"/>
    <w:rsid w:val="0065405C"/>
    <w:rsid w:val="0065416A"/>
    <w:rsid w:val="0065492D"/>
    <w:rsid w:val="00655013"/>
    <w:rsid w:val="006554E8"/>
    <w:rsid w:val="00655621"/>
    <w:rsid w:val="00655951"/>
    <w:rsid w:val="00655E68"/>
    <w:rsid w:val="00656AA8"/>
    <w:rsid w:val="006573FE"/>
    <w:rsid w:val="006574A3"/>
    <w:rsid w:val="006578D5"/>
    <w:rsid w:val="00657BC3"/>
    <w:rsid w:val="00657EE7"/>
    <w:rsid w:val="00657EFB"/>
    <w:rsid w:val="00657F7D"/>
    <w:rsid w:val="00660CD5"/>
    <w:rsid w:val="006611F9"/>
    <w:rsid w:val="00661828"/>
    <w:rsid w:val="00662202"/>
    <w:rsid w:val="0066267E"/>
    <w:rsid w:val="0066275E"/>
    <w:rsid w:val="00662D46"/>
    <w:rsid w:val="00662E57"/>
    <w:rsid w:val="0066357D"/>
    <w:rsid w:val="0066380B"/>
    <w:rsid w:val="00663F6A"/>
    <w:rsid w:val="006643D4"/>
    <w:rsid w:val="0066458F"/>
    <w:rsid w:val="0066489B"/>
    <w:rsid w:val="00664E36"/>
    <w:rsid w:val="006654F3"/>
    <w:rsid w:val="00665706"/>
    <w:rsid w:val="00665832"/>
    <w:rsid w:val="00665CDD"/>
    <w:rsid w:val="00665DF6"/>
    <w:rsid w:val="00665EE1"/>
    <w:rsid w:val="00666402"/>
    <w:rsid w:val="00666501"/>
    <w:rsid w:val="00666A1F"/>
    <w:rsid w:val="00667CD9"/>
    <w:rsid w:val="00667EC3"/>
    <w:rsid w:val="00667F2A"/>
    <w:rsid w:val="00670949"/>
    <w:rsid w:val="00670954"/>
    <w:rsid w:val="00671001"/>
    <w:rsid w:val="00671112"/>
    <w:rsid w:val="00671240"/>
    <w:rsid w:val="00671945"/>
    <w:rsid w:val="00671A9F"/>
    <w:rsid w:val="006726B8"/>
    <w:rsid w:val="00672CD0"/>
    <w:rsid w:val="00673052"/>
    <w:rsid w:val="00673976"/>
    <w:rsid w:val="00673C68"/>
    <w:rsid w:val="00673C9B"/>
    <w:rsid w:val="00674009"/>
    <w:rsid w:val="00674117"/>
    <w:rsid w:val="006741C9"/>
    <w:rsid w:val="00674282"/>
    <w:rsid w:val="0067448E"/>
    <w:rsid w:val="00674854"/>
    <w:rsid w:val="00674A65"/>
    <w:rsid w:val="00674BBC"/>
    <w:rsid w:val="00674CC8"/>
    <w:rsid w:val="00676099"/>
    <w:rsid w:val="006767C2"/>
    <w:rsid w:val="006778EF"/>
    <w:rsid w:val="00677CC0"/>
    <w:rsid w:val="00677CCE"/>
    <w:rsid w:val="00677F2E"/>
    <w:rsid w:val="00680097"/>
    <w:rsid w:val="00680178"/>
    <w:rsid w:val="00680219"/>
    <w:rsid w:val="00680387"/>
    <w:rsid w:val="0068046E"/>
    <w:rsid w:val="00680EB2"/>
    <w:rsid w:val="00680F0C"/>
    <w:rsid w:val="00681514"/>
    <w:rsid w:val="00681517"/>
    <w:rsid w:val="0068193E"/>
    <w:rsid w:val="00681D5C"/>
    <w:rsid w:val="00682368"/>
    <w:rsid w:val="006825A3"/>
    <w:rsid w:val="00682809"/>
    <w:rsid w:val="00682A2C"/>
    <w:rsid w:val="00683B51"/>
    <w:rsid w:val="00683CFF"/>
    <w:rsid w:val="00684839"/>
    <w:rsid w:val="00684FB7"/>
    <w:rsid w:val="0068515C"/>
    <w:rsid w:val="00685543"/>
    <w:rsid w:val="00685659"/>
    <w:rsid w:val="0068592F"/>
    <w:rsid w:val="00685950"/>
    <w:rsid w:val="00685D3C"/>
    <w:rsid w:val="0068616E"/>
    <w:rsid w:val="00686442"/>
    <w:rsid w:val="006865AC"/>
    <w:rsid w:val="006865BE"/>
    <w:rsid w:val="00686C87"/>
    <w:rsid w:val="006870E3"/>
    <w:rsid w:val="00687573"/>
    <w:rsid w:val="00687812"/>
    <w:rsid w:val="006878B1"/>
    <w:rsid w:val="00687E7B"/>
    <w:rsid w:val="00687EAA"/>
    <w:rsid w:val="006903FF"/>
    <w:rsid w:val="0069041F"/>
    <w:rsid w:val="0069081C"/>
    <w:rsid w:val="00690D60"/>
    <w:rsid w:val="00690E6B"/>
    <w:rsid w:val="0069166B"/>
    <w:rsid w:val="00691C96"/>
    <w:rsid w:val="0069252B"/>
    <w:rsid w:val="006925B5"/>
    <w:rsid w:val="006926E5"/>
    <w:rsid w:val="00692E53"/>
    <w:rsid w:val="00694658"/>
    <w:rsid w:val="00694B1C"/>
    <w:rsid w:val="00694CE4"/>
    <w:rsid w:val="00695CEF"/>
    <w:rsid w:val="0069607A"/>
    <w:rsid w:val="0069617D"/>
    <w:rsid w:val="006966D0"/>
    <w:rsid w:val="006967C2"/>
    <w:rsid w:val="00696A8C"/>
    <w:rsid w:val="00696C87"/>
    <w:rsid w:val="00697122"/>
    <w:rsid w:val="0069712F"/>
    <w:rsid w:val="0069722C"/>
    <w:rsid w:val="0069737E"/>
    <w:rsid w:val="0069749A"/>
    <w:rsid w:val="006A02C0"/>
    <w:rsid w:val="006A0304"/>
    <w:rsid w:val="006A04C1"/>
    <w:rsid w:val="006A09A1"/>
    <w:rsid w:val="006A0A0B"/>
    <w:rsid w:val="006A0D55"/>
    <w:rsid w:val="006A0F1C"/>
    <w:rsid w:val="006A0FD9"/>
    <w:rsid w:val="006A1AA2"/>
    <w:rsid w:val="006A1AA6"/>
    <w:rsid w:val="006A1D21"/>
    <w:rsid w:val="006A1E48"/>
    <w:rsid w:val="006A1E84"/>
    <w:rsid w:val="006A1FA2"/>
    <w:rsid w:val="006A20AB"/>
    <w:rsid w:val="006A2622"/>
    <w:rsid w:val="006A2817"/>
    <w:rsid w:val="006A29EE"/>
    <w:rsid w:val="006A2DDE"/>
    <w:rsid w:val="006A2F1A"/>
    <w:rsid w:val="006A30F3"/>
    <w:rsid w:val="006A3D51"/>
    <w:rsid w:val="006A4126"/>
    <w:rsid w:val="006A42AF"/>
    <w:rsid w:val="006A4A3C"/>
    <w:rsid w:val="006A4D84"/>
    <w:rsid w:val="006A4E33"/>
    <w:rsid w:val="006A4F6B"/>
    <w:rsid w:val="006A508F"/>
    <w:rsid w:val="006A5222"/>
    <w:rsid w:val="006A54FA"/>
    <w:rsid w:val="006A551B"/>
    <w:rsid w:val="006A5EA4"/>
    <w:rsid w:val="006A5F49"/>
    <w:rsid w:val="006A64AF"/>
    <w:rsid w:val="006A6625"/>
    <w:rsid w:val="006A66D3"/>
    <w:rsid w:val="006A6ADE"/>
    <w:rsid w:val="006A6AFF"/>
    <w:rsid w:val="006A6DD1"/>
    <w:rsid w:val="006A7120"/>
    <w:rsid w:val="006A71B9"/>
    <w:rsid w:val="006A737D"/>
    <w:rsid w:val="006A7534"/>
    <w:rsid w:val="006A7752"/>
    <w:rsid w:val="006A7846"/>
    <w:rsid w:val="006A7FF4"/>
    <w:rsid w:val="006B0403"/>
    <w:rsid w:val="006B046B"/>
    <w:rsid w:val="006B04E9"/>
    <w:rsid w:val="006B0FA1"/>
    <w:rsid w:val="006B1378"/>
    <w:rsid w:val="006B1810"/>
    <w:rsid w:val="006B25A8"/>
    <w:rsid w:val="006B2A08"/>
    <w:rsid w:val="006B2D54"/>
    <w:rsid w:val="006B2FDA"/>
    <w:rsid w:val="006B31A4"/>
    <w:rsid w:val="006B3548"/>
    <w:rsid w:val="006B3564"/>
    <w:rsid w:val="006B3567"/>
    <w:rsid w:val="006B394C"/>
    <w:rsid w:val="006B39C4"/>
    <w:rsid w:val="006B3BDD"/>
    <w:rsid w:val="006B3D8D"/>
    <w:rsid w:val="006B4367"/>
    <w:rsid w:val="006B449C"/>
    <w:rsid w:val="006B46B6"/>
    <w:rsid w:val="006B5424"/>
    <w:rsid w:val="006B558E"/>
    <w:rsid w:val="006B574D"/>
    <w:rsid w:val="006B5CC2"/>
    <w:rsid w:val="006B5D29"/>
    <w:rsid w:val="006B6004"/>
    <w:rsid w:val="006B6173"/>
    <w:rsid w:val="006B70A0"/>
    <w:rsid w:val="006B7225"/>
    <w:rsid w:val="006B7BF3"/>
    <w:rsid w:val="006B7F12"/>
    <w:rsid w:val="006C003A"/>
    <w:rsid w:val="006C05DF"/>
    <w:rsid w:val="006C0CE7"/>
    <w:rsid w:val="006C0DF9"/>
    <w:rsid w:val="006C12B6"/>
    <w:rsid w:val="006C12F2"/>
    <w:rsid w:val="006C1417"/>
    <w:rsid w:val="006C17BB"/>
    <w:rsid w:val="006C1859"/>
    <w:rsid w:val="006C1B06"/>
    <w:rsid w:val="006C1CFA"/>
    <w:rsid w:val="006C21A4"/>
    <w:rsid w:val="006C2739"/>
    <w:rsid w:val="006C387D"/>
    <w:rsid w:val="006C393C"/>
    <w:rsid w:val="006C41D2"/>
    <w:rsid w:val="006C468F"/>
    <w:rsid w:val="006C4DFF"/>
    <w:rsid w:val="006C5627"/>
    <w:rsid w:val="006C572C"/>
    <w:rsid w:val="006C5EE6"/>
    <w:rsid w:val="006C6DFD"/>
    <w:rsid w:val="006C7721"/>
    <w:rsid w:val="006C786F"/>
    <w:rsid w:val="006C7A4F"/>
    <w:rsid w:val="006D02D1"/>
    <w:rsid w:val="006D06FF"/>
    <w:rsid w:val="006D0FDD"/>
    <w:rsid w:val="006D10DA"/>
    <w:rsid w:val="006D11AA"/>
    <w:rsid w:val="006D15B0"/>
    <w:rsid w:val="006D15E2"/>
    <w:rsid w:val="006D16E0"/>
    <w:rsid w:val="006D17DC"/>
    <w:rsid w:val="006D2046"/>
    <w:rsid w:val="006D2143"/>
    <w:rsid w:val="006D2223"/>
    <w:rsid w:val="006D2244"/>
    <w:rsid w:val="006D2872"/>
    <w:rsid w:val="006D2B5D"/>
    <w:rsid w:val="006D2ED9"/>
    <w:rsid w:val="006D2F6F"/>
    <w:rsid w:val="006D34B3"/>
    <w:rsid w:val="006D34D8"/>
    <w:rsid w:val="006D3841"/>
    <w:rsid w:val="006D3BB4"/>
    <w:rsid w:val="006D4928"/>
    <w:rsid w:val="006D4A25"/>
    <w:rsid w:val="006D4C7D"/>
    <w:rsid w:val="006D5538"/>
    <w:rsid w:val="006D569F"/>
    <w:rsid w:val="006D5A53"/>
    <w:rsid w:val="006D5EED"/>
    <w:rsid w:val="006D64EF"/>
    <w:rsid w:val="006D6765"/>
    <w:rsid w:val="006D6A8D"/>
    <w:rsid w:val="006D6D97"/>
    <w:rsid w:val="006D7084"/>
    <w:rsid w:val="006D710A"/>
    <w:rsid w:val="006D75EA"/>
    <w:rsid w:val="006D7652"/>
    <w:rsid w:val="006D771F"/>
    <w:rsid w:val="006D7A3A"/>
    <w:rsid w:val="006D7D95"/>
    <w:rsid w:val="006D7E3C"/>
    <w:rsid w:val="006E00EC"/>
    <w:rsid w:val="006E02D9"/>
    <w:rsid w:val="006E02DB"/>
    <w:rsid w:val="006E17F3"/>
    <w:rsid w:val="006E1C9C"/>
    <w:rsid w:val="006E1CEA"/>
    <w:rsid w:val="006E20FD"/>
    <w:rsid w:val="006E22E6"/>
    <w:rsid w:val="006E2AFC"/>
    <w:rsid w:val="006E32F4"/>
    <w:rsid w:val="006E355F"/>
    <w:rsid w:val="006E36E2"/>
    <w:rsid w:val="006E37EF"/>
    <w:rsid w:val="006E3964"/>
    <w:rsid w:val="006E3B34"/>
    <w:rsid w:val="006E4304"/>
    <w:rsid w:val="006E4329"/>
    <w:rsid w:val="006E4458"/>
    <w:rsid w:val="006E471A"/>
    <w:rsid w:val="006E49B3"/>
    <w:rsid w:val="006E4B2B"/>
    <w:rsid w:val="006E4FAD"/>
    <w:rsid w:val="006E546C"/>
    <w:rsid w:val="006E5657"/>
    <w:rsid w:val="006E5A84"/>
    <w:rsid w:val="006E5C62"/>
    <w:rsid w:val="006E5D9A"/>
    <w:rsid w:val="006E5F99"/>
    <w:rsid w:val="006E611B"/>
    <w:rsid w:val="006E65AE"/>
    <w:rsid w:val="006E6A1A"/>
    <w:rsid w:val="006E6D5A"/>
    <w:rsid w:val="006E72E7"/>
    <w:rsid w:val="006E75F8"/>
    <w:rsid w:val="006E765A"/>
    <w:rsid w:val="006E7C07"/>
    <w:rsid w:val="006F0015"/>
    <w:rsid w:val="006F041B"/>
    <w:rsid w:val="006F04A8"/>
    <w:rsid w:val="006F0958"/>
    <w:rsid w:val="006F0CD9"/>
    <w:rsid w:val="006F0D01"/>
    <w:rsid w:val="006F0F61"/>
    <w:rsid w:val="006F11E1"/>
    <w:rsid w:val="006F14F7"/>
    <w:rsid w:val="006F171E"/>
    <w:rsid w:val="006F1AD7"/>
    <w:rsid w:val="006F270C"/>
    <w:rsid w:val="006F2ECA"/>
    <w:rsid w:val="006F30FF"/>
    <w:rsid w:val="006F318E"/>
    <w:rsid w:val="006F36E2"/>
    <w:rsid w:val="006F3A32"/>
    <w:rsid w:val="006F3C19"/>
    <w:rsid w:val="006F3C50"/>
    <w:rsid w:val="006F3D82"/>
    <w:rsid w:val="006F3E32"/>
    <w:rsid w:val="006F3E6E"/>
    <w:rsid w:val="006F4099"/>
    <w:rsid w:val="006F42DA"/>
    <w:rsid w:val="006F449A"/>
    <w:rsid w:val="006F4D8C"/>
    <w:rsid w:val="006F5109"/>
    <w:rsid w:val="006F52FA"/>
    <w:rsid w:val="006F5D1B"/>
    <w:rsid w:val="006F5ED9"/>
    <w:rsid w:val="006F5F6C"/>
    <w:rsid w:val="006F617F"/>
    <w:rsid w:val="006F63C3"/>
    <w:rsid w:val="006F63FB"/>
    <w:rsid w:val="006F6E8F"/>
    <w:rsid w:val="006F70D9"/>
    <w:rsid w:val="006F7800"/>
    <w:rsid w:val="006F7816"/>
    <w:rsid w:val="006F7C99"/>
    <w:rsid w:val="007001BB"/>
    <w:rsid w:val="00700267"/>
    <w:rsid w:val="00700330"/>
    <w:rsid w:val="00700BEC"/>
    <w:rsid w:val="007012BF"/>
    <w:rsid w:val="00701A04"/>
    <w:rsid w:val="00701FF4"/>
    <w:rsid w:val="00702493"/>
    <w:rsid w:val="00702625"/>
    <w:rsid w:val="00702695"/>
    <w:rsid w:val="00702A5D"/>
    <w:rsid w:val="00702C6C"/>
    <w:rsid w:val="00703764"/>
    <w:rsid w:val="00703BE8"/>
    <w:rsid w:val="00703C04"/>
    <w:rsid w:val="00703CAA"/>
    <w:rsid w:val="00703D54"/>
    <w:rsid w:val="007043EB"/>
    <w:rsid w:val="0070453A"/>
    <w:rsid w:val="0070483C"/>
    <w:rsid w:val="00704CA4"/>
    <w:rsid w:val="00704DA5"/>
    <w:rsid w:val="0070603E"/>
    <w:rsid w:val="0070617B"/>
    <w:rsid w:val="00706308"/>
    <w:rsid w:val="0070644F"/>
    <w:rsid w:val="00706664"/>
    <w:rsid w:val="00706991"/>
    <w:rsid w:val="007069D3"/>
    <w:rsid w:val="00706BA0"/>
    <w:rsid w:val="00706DA6"/>
    <w:rsid w:val="00706F34"/>
    <w:rsid w:val="0070721F"/>
    <w:rsid w:val="00707617"/>
    <w:rsid w:val="007077DB"/>
    <w:rsid w:val="00707823"/>
    <w:rsid w:val="0071023F"/>
    <w:rsid w:val="00710291"/>
    <w:rsid w:val="0071034E"/>
    <w:rsid w:val="007105FA"/>
    <w:rsid w:val="007113CC"/>
    <w:rsid w:val="007114A4"/>
    <w:rsid w:val="00711568"/>
    <w:rsid w:val="0071179C"/>
    <w:rsid w:val="00711D47"/>
    <w:rsid w:val="00711E10"/>
    <w:rsid w:val="007125AA"/>
    <w:rsid w:val="00712CA0"/>
    <w:rsid w:val="00713485"/>
    <w:rsid w:val="007137A0"/>
    <w:rsid w:val="00713A09"/>
    <w:rsid w:val="00713C2A"/>
    <w:rsid w:val="00714019"/>
    <w:rsid w:val="0071463B"/>
    <w:rsid w:val="00714774"/>
    <w:rsid w:val="0071482B"/>
    <w:rsid w:val="007149FD"/>
    <w:rsid w:val="00714B4E"/>
    <w:rsid w:val="0071566A"/>
    <w:rsid w:val="00715775"/>
    <w:rsid w:val="00715A48"/>
    <w:rsid w:val="0071600C"/>
    <w:rsid w:val="00716012"/>
    <w:rsid w:val="00716673"/>
    <w:rsid w:val="00716915"/>
    <w:rsid w:val="00716D14"/>
    <w:rsid w:val="007208E3"/>
    <w:rsid w:val="00720C99"/>
    <w:rsid w:val="00721113"/>
    <w:rsid w:val="0072114C"/>
    <w:rsid w:val="007213CD"/>
    <w:rsid w:val="007217C6"/>
    <w:rsid w:val="00721816"/>
    <w:rsid w:val="007224B6"/>
    <w:rsid w:val="007233AF"/>
    <w:rsid w:val="00723426"/>
    <w:rsid w:val="00723F1A"/>
    <w:rsid w:val="00723F88"/>
    <w:rsid w:val="0072423C"/>
    <w:rsid w:val="00724295"/>
    <w:rsid w:val="00724ED3"/>
    <w:rsid w:val="0072500C"/>
    <w:rsid w:val="007250BF"/>
    <w:rsid w:val="00725118"/>
    <w:rsid w:val="007256A9"/>
    <w:rsid w:val="00726015"/>
    <w:rsid w:val="007263A2"/>
    <w:rsid w:val="007263DC"/>
    <w:rsid w:val="00726568"/>
    <w:rsid w:val="00726BA1"/>
    <w:rsid w:val="00727353"/>
    <w:rsid w:val="00727559"/>
    <w:rsid w:val="00727C2F"/>
    <w:rsid w:val="00727C37"/>
    <w:rsid w:val="0073008E"/>
    <w:rsid w:val="007301FA"/>
    <w:rsid w:val="00730438"/>
    <w:rsid w:val="0073065A"/>
    <w:rsid w:val="00730AC2"/>
    <w:rsid w:val="00730C2F"/>
    <w:rsid w:val="0073183F"/>
    <w:rsid w:val="00731B97"/>
    <w:rsid w:val="00731C0D"/>
    <w:rsid w:val="00731C6A"/>
    <w:rsid w:val="00731CC3"/>
    <w:rsid w:val="00731F61"/>
    <w:rsid w:val="007325E9"/>
    <w:rsid w:val="00732ACF"/>
    <w:rsid w:val="00732BC4"/>
    <w:rsid w:val="00732F1F"/>
    <w:rsid w:val="00733689"/>
    <w:rsid w:val="00733759"/>
    <w:rsid w:val="0073378E"/>
    <w:rsid w:val="007338D8"/>
    <w:rsid w:val="00733B66"/>
    <w:rsid w:val="00733E34"/>
    <w:rsid w:val="007341E7"/>
    <w:rsid w:val="00734637"/>
    <w:rsid w:val="00734935"/>
    <w:rsid w:val="00734A45"/>
    <w:rsid w:val="00735832"/>
    <w:rsid w:val="007359F7"/>
    <w:rsid w:val="00736100"/>
    <w:rsid w:val="00736121"/>
    <w:rsid w:val="00736DD6"/>
    <w:rsid w:val="00740196"/>
    <w:rsid w:val="0074063C"/>
    <w:rsid w:val="0074065A"/>
    <w:rsid w:val="0074072C"/>
    <w:rsid w:val="00740918"/>
    <w:rsid w:val="00740AA8"/>
    <w:rsid w:val="00740C1D"/>
    <w:rsid w:val="00740CC5"/>
    <w:rsid w:val="00740FE0"/>
    <w:rsid w:val="0074172B"/>
    <w:rsid w:val="00741877"/>
    <w:rsid w:val="007420B4"/>
    <w:rsid w:val="007422BE"/>
    <w:rsid w:val="00742576"/>
    <w:rsid w:val="00742682"/>
    <w:rsid w:val="00742DF3"/>
    <w:rsid w:val="007430FA"/>
    <w:rsid w:val="00743F8F"/>
    <w:rsid w:val="00744263"/>
    <w:rsid w:val="00744385"/>
    <w:rsid w:val="00744B04"/>
    <w:rsid w:val="00745067"/>
    <w:rsid w:val="00745415"/>
    <w:rsid w:val="007455FD"/>
    <w:rsid w:val="00745AC0"/>
    <w:rsid w:val="00746764"/>
    <w:rsid w:val="00746A71"/>
    <w:rsid w:val="00747469"/>
    <w:rsid w:val="007478E4"/>
    <w:rsid w:val="00747AC0"/>
    <w:rsid w:val="00747B74"/>
    <w:rsid w:val="00747BA1"/>
    <w:rsid w:val="0075072D"/>
    <w:rsid w:val="00750ADD"/>
    <w:rsid w:val="00750CF6"/>
    <w:rsid w:val="007510AA"/>
    <w:rsid w:val="007510B3"/>
    <w:rsid w:val="007510BC"/>
    <w:rsid w:val="007510E7"/>
    <w:rsid w:val="00751185"/>
    <w:rsid w:val="0075132B"/>
    <w:rsid w:val="00751B68"/>
    <w:rsid w:val="007520B1"/>
    <w:rsid w:val="00752BE1"/>
    <w:rsid w:val="00752D01"/>
    <w:rsid w:val="00752D0C"/>
    <w:rsid w:val="007536DA"/>
    <w:rsid w:val="007536E5"/>
    <w:rsid w:val="00753AEA"/>
    <w:rsid w:val="00753CE4"/>
    <w:rsid w:val="00754A54"/>
    <w:rsid w:val="00754AD3"/>
    <w:rsid w:val="007554C6"/>
    <w:rsid w:val="007556C3"/>
    <w:rsid w:val="00755CE3"/>
    <w:rsid w:val="00756490"/>
    <w:rsid w:val="00756829"/>
    <w:rsid w:val="00756B1A"/>
    <w:rsid w:val="00756C13"/>
    <w:rsid w:val="0075784B"/>
    <w:rsid w:val="007579A3"/>
    <w:rsid w:val="00760063"/>
    <w:rsid w:val="0076013E"/>
    <w:rsid w:val="0076080A"/>
    <w:rsid w:val="00760F83"/>
    <w:rsid w:val="007611D4"/>
    <w:rsid w:val="0076121B"/>
    <w:rsid w:val="0076121F"/>
    <w:rsid w:val="00761B28"/>
    <w:rsid w:val="00761C76"/>
    <w:rsid w:val="00761F59"/>
    <w:rsid w:val="007621CE"/>
    <w:rsid w:val="00762218"/>
    <w:rsid w:val="007627A9"/>
    <w:rsid w:val="00762829"/>
    <w:rsid w:val="0076310C"/>
    <w:rsid w:val="007633A0"/>
    <w:rsid w:val="00763F34"/>
    <w:rsid w:val="007641B3"/>
    <w:rsid w:val="007647C5"/>
    <w:rsid w:val="00764EBB"/>
    <w:rsid w:val="00765819"/>
    <w:rsid w:val="00765B27"/>
    <w:rsid w:val="00765B30"/>
    <w:rsid w:val="00766505"/>
    <w:rsid w:val="0076652B"/>
    <w:rsid w:val="00766687"/>
    <w:rsid w:val="007669E9"/>
    <w:rsid w:val="00766F8E"/>
    <w:rsid w:val="0076728F"/>
    <w:rsid w:val="007672B2"/>
    <w:rsid w:val="007672F6"/>
    <w:rsid w:val="00767304"/>
    <w:rsid w:val="007679E1"/>
    <w:rsid w:val="007679EB"/>
    <w:rsid w:val="00767D63"/>
    <w:rsid w:val="007700B1"/>
    <w:rsid w:val="007706C2"/>
    <w:rsid w:val="00770885"/>
    <w:rsid w:val="007708DD"/>
    <w:rsid w:val="00770DC1"/>
    <w:rsid w:val="00770F5E"/>
    <w:rsid w:val="00770F70"/>
    <w:rsid w:val="00771624"/>
    <w:rsid w:val="00771E7C"/>
    <w:rsid w:val="00771F9F"/>
    <w:rsid w:val="00771FBF"/>
    <w:rsid w:val="007721B5"/>
    <w:rsid w:val="007725CA"/>
    <w:rsid w:val="00772749"/>
    <w:rsid w:val="00772790"/>
    <w:rsid w:val="00772923"/>
    <w:rsid w:val="00772A75"/>
    <w:rsid w:val="00772AED"/>
    <w:rsid w:val="00773594"/>
    <w:rsid w:val="00773BFB"/>
    <w:rsid w:val="00773E5A"/>
    <w:rsid w:val="00773E8C"/>
    <w:rsid w:val="00773FFC"/>
    <w:rsid w:val="007744F2"/>
    <w:rsid w:val="00774869"/>
    <w:rsid w:val="007749FB"/>
    <w:rsid w:val="00774E6B"/>
    <w:rsid w:val="00774EFC"/>
    <w:rsid w:val="00774F85"/>
    <w:rsid w:val="00774FBC"/>
    <w:rsid w:val="007752A8"/>
    <w:rsid w:val="00775720"/>
    <w:rsid w:val="00776021"/>
    <w:rsid w:val="00776359"/>
    <w:rsid w:val="00776574"/>
    <w:rsid w:val="0077683C"/>
    <w:rsid w:val="00776C5D"/>
    <w:rsid w:val="00777144"/>
    <w:rsid w:val="00777550"/>
    <w:rsid w:val="007776E1"/>
    <w:rsid w:val="007777AA"/>
    <w:rsid w:val="0077793F"/>
    <w:rsid w:val="00777DEB"/>
    <w:rsid w:val="00777FD6"/>
    <w:rsid w:val="007801B3"/>
    <w:rsid w:val="007802A1"/>
    <w:rsid w:val="00780560"/>
    <w:rsid w:val="00780893"/>
    <w:rsid w:val="00780DAC"/>
    <w:rsid w:val="00780E4B"/>
    <w:rsid w:val="00781A3B"/>
    <w:rsid w:val="00781D3C"/>
    <w:rsid w:val="00781D48"/>
    <w:rsid w:val="00781F91"/>
    <w:rsid w:val="007823DB"/>
    <w:rsid w:val="00782ABB"/>
    <w:rsid w:val="00782E9A"/>
    <w:rsid w:val="00782FFF"/>
    <w:rsid w:val="0078329D"/>
    <w:rsid w:val="007832F4"/>
    <w:rsid w:val="00783473"/>
    <w:rsid w:val="007834E3"/>
    <w:rsid w:val="00783507"/>
    <w:rsid w:val="00783C5C"/>
    <w:rsid w:val="00784654"/>
    <w:rsid w:val="00784702"/>
    <w:rsid w:val="00784EF1"/>
    <w:rsid w:val="00785AF0"/>
    <w:rsid w:val="007861E7"/>
    <w:rsid w:val="007872D5"/>
    <w:rsid w:val="00787397"/>
    <w:rsid w:val="007873B0"/>
    <w:rsid w:val="00787C1C"/>
    <w:rsid w:val="00787D37"/>
    <w:rsid w:val="00790034"/>
    <w:rsid w:val="007904E6"/>
    <w:rsid w:val="0079087D"/>
    <w:rsid w:val="00790FA8"/>
    <w:rsid w:val="00790FE6"/>
    <w:rsid w:val="00791E53"/>
    <w:rsid w:val="007921E0"/>
    <w:rsid w:val="007922F2"/>
    <w:rsid w:val="007926AC"/>
    <w:rsid w:val="0079272A"/>
    <w:rsid w:val="00792A5A"/>
    <w:rsid w:val="00792DDE"/>
    <w:rsid w:val="0079309D"/>
    <w:rsid w:val="007930FA"/>
    <w:rsid w:val="00793271"/>
    <w:rsid w:val="0079380E"/>
    <w:rsid w:val="00793A66"/>
    <w:rsid w:val="00793D7D"/>
    <w:rsid w:val="00793F5C"/>
    <w:rsid w:val="0079439F"/>
    <w:rsid w:val="00794B52"/>
    <w:rsid w:val="00795D6D"/>
    <w:rsid w:val="0079621C"/>
    <w:rsid w:val="007962E6"/>
    <w:rsid w:val="00796CFA"/>
    <w:rsid w:val="00796ECD"/>
    <w:rsid w:val="0079737E"/>
    <w:rsid w:val="00797691"/>
    <w:rsid w:val="00797CF6"/>
    <w:rsid w:val="007A094A"/>
    <w:rsid w:val="007A0EF7"/>
    <w:rsid w:val="007A137D"/>
    <w:rsid w:val="007A1779"/>
    <w:rsid w:val="007A1993"/>
    <w:rsid w:val="007A1B99"/>
    <w:rsid w:val="007A1D59"/>
    <w:rsid w:val="007A20A3"/>
    <w:rsid w:val="007A2192"/>
    <w:rsid w:val="007A247C"/>
    <w:rsid w:val="007A2D9F"/>
    <w:rsid w:val="007A37B6"/>
    <w:rsid w:val="007A3B91"/>
    <w:rsid w:val="007A437F"/>
    <w:rsid w:val="007A4407"/>
    <w:rsid w:val="007A46AE"/>
    <w:rsid w:val="007A4907"/>
    <w:rsid w:val="007A4EF2"/>
    <w:rsid w:val="007A5210"/>
    <w:rsid w:val="007A5CC9"/>
    <w:rsid w:val="007A5DCB"/>
    <w:rsid w:val="007A5FAF"/>
    <w:rsid w:val="007A689F"/>
    <w:rsid w:val="007A6C9B"/>
    <w:rsid w:val="007A74ED"/>
    <w:rsid w:val="007A7705"/>
    <w:rsid w:val="007A78FC"/>
    <w:rsid w:val="007A7CE5"/>
    <w:rsid w:val="007A7FF7"/>
    <w:rsid w:val="007B00A5"/>
    <w:rsid w:val="007B0ADE"/>
    <w:rsid w:val="007B0F2F"/>
    <w:rsid w:val="007B0F6A"/>
    <w:rsid w:val="007B1522"/>
    <w:rsid w:val="007B15A7"/>
    <w:rsid w:val="007B19A2"/>
    <w:rsid w:val="007B19AB"/>
    <w:rsid w:val="007B19EC"/>
    <w:rsid w:val="007B2980"/>
    <w:rsid w:val="007B2B9E"/>
    <w:rsid w:val="007B2BFF"/>
    <w:rsid w:val="007B2EBC"/>
    <w:rsid w:val="007B2FB5"/>
    <w:rsid w:val="007B3113"/>
    <w:rsid w:val="007B31BA"/>
    <w:rsid w:val="007B3484"/>
    <w:rsid w:val="007B3678"/>
    <w:rsid w:val="007B39CD"/>
    <w:rsid w:val="007B3E68"/>
    <w:rsid w:val="007B42D1"/>
    <w:rsid w:val="007B4405"/>
    <w:rsid w:val="007B445A"/>
    <w:rsid w:val="007B4587"/>
    <w:rsid w:val="007B4870"/>
    <w:rsid w:val="007B4918"/>
    <w:rsid w:val="007B4C2C"/>
    <w:rsid w:val="007B4D2D"/>
    <w:rsid w:val="007B4EDC"/>
    <w:rsid w:val="007B5308"/>
    <w:rsid w:val="007B5FD5"/>
    <w:rsid w:val="007B604B"/>
    <w:rsid w:val="007B67EB"/>
    <w:rsid w:val="007B6E4A"/>
    <w:rsid w:val="007B6EDC"/>
    <w:rsid w:val="007B7A91"/>
    <w:rsid w:val="007C026D"/>
    <w:rsid w:val="007C118C"/>
    <w:rsid w:val="007C1BE7"/>
    <w:rsid w:val="007C22F5"/>
    <w:rsid w:val="007C2887"/>
    <w:rsid w:val="007C3E33"/>
    <w:rsid w:val="007C408C"/>
    <w:rsid w:val="007C4556"/>
    <w:rsid w:val="007C4657"/>
    <w:rsid w:val="007C46FA"/>
    <w:rsid w:val="007C4738"/>
    <w:rsid w:val="007C4848"/>
    <w:rsid w:val="007C52A5"/>
    <w:rsid w:val="007C5714"/>
    <w:rsid w:val="007C5810"/>
    <w:rsid w:val="007C5A2F"/>
    <w:rsid w:val="007C62B4"/>
    <w:rsid w:val="007C6D11"/>
    <w:rsid w:val="007C739F"/>
    <w:rsid w:val="007C73FC"/>
    <w:rsid w:val="007C743A"/>
    <w:rsid w:val="007C7AAE"/>
    <w:rsid w:val="007D03EE"/>
    <w:rsid w:val="007D05F8"/>
    <w:rsid w:val="007D14FA"/>
    <w:rsid w:val="007D1563"/>
    <w:rsid w:val="007D236B"/>
    <w:rsid w:val="007D295E"/>
    <w:rsid w:val="007D2F47"/>
    <w:rsid w:val="007D346D"/>
    <w:rsid w:val="007D3555"/>
    <w:rsid w:val="007D382C"/>
    <w:rsid w:val="007D38AD"/>
    <w:rsid w:val="007D3975"/>
    <w:rsid w:val="007D3A8C"/>
    <w:rsid w:val="007D3ABF"/>
    <w:rsid w:val="007D3B3B"/>
    <w:rsid w:val="007D3DDB"/>
    <w:rsid w:val="007D436A"/>
    <w:rsid w:val="007D4944"/>
    <w:rsid w:val="007D4DA9"/>
    <w:rsid w:val="007D4F0A"/>
    <w:rsid w:val="007D5859"/>
    <w:rsid w:val="007D5A83"/>
    <w:rsid w:val="007D5B61"/>
    <w:rsid w:val="007D61D5"/>
    <w:rsid w:val="007D654A"/>
    <w:rsid w:val="007D668A"/>
    <w:rsid w:val="007D6914"/>
    <w:rsid w:val="007D6F85"/>
    <w:rsid w:val="007D7222"/>
    <w:rsid w:val="007D72CE"/>
    <w:rsid w:val="007D7B65"/>
    <w:rsid w:val="007D7C1B"/>
    <w:rsid w:val="007D7FFB"/>
    <w:rsid w:val="007E0705"/>
    <w:rsid w:val="007E0A66"/>
    <w:rsid w:val="007E0E73"/>
    <w:rsid w:val="007E1555"/>
    <w:rsid w:val="007E1902"/>
    <w:rsid w:val="007E1950"/>
    <w:rsid w:val="007E1D89"/>
    <w:rsid w:val="007E2207"/>
    <w:rsid w:val="007E2AA9"/>
    <w:rsid w:val="007E2AC0"/>
    <w:rsid w:val="007E2FFF"/>
    <w:rsid w:val="007E3375"/>
    <w:rsid w:val="007E3E2C"/>
    <w:rsid w:val="007E4051"/>
    <w:rsid w:val="007E451F"/>
    <w:rsid w:val="007E45C5"/>
    <w:rsid w:val="007E4621"/>
    <w:rsid w:val="007E56FD"/>
    <w:rsid w:val="007E5761"/>
    <w:rsid w:val="007E586F"/>
    <w:rsid w:val="007E5902"/>
    <w:rsid w:val="007E627E"/>
    <w:rsid w:val="007E63D3"/>
    <w:rsid w:val="007E64A7"/>
    <w:rsid w:val="007E6647"/>
    <w:rsid w:val="007E6CCB"/>
    <w:rsid w:val="007E705F"/>
    <w:rsid w:val="007E7227"/>
    <w:rsid w:val="007E74A9"/>
    <w:rsid w:val="007E7791"/>
    <w:rsid w:val="007E7A73"/>
    <w:rsid w:val="007E7E92"/>
    <w:rsid w:val="007F02DC"/>
    <w:rsid w:val="007F0459"/>
    <w:rsid w:val="007F08D7"/>
    <w:rsid w:val="007F0C74"/>
    <w:rsid w:val="007F0E44"/>
    <w:rsid w:val="007F155A"/>
    <w:rsid w:val="007F1BB2"/>
    <w:rsid w:val="007F1C27"/>
    <w:rsid w:val="007F1D01"/>
    <w:rsid w:val="007F2042"/>
    <w:rsid w:val="007F240A"/>
    <w:rsid w:val="007F2548"/>
    <w:rsid w:val="007F2B9F"/>
    <w:rsid w:val="007F2D05"/>
    <w:rsid w:val="007F2E7D"/>
    <w:rsid w:val="007F3192"/>
    <w:rsid w:val="007F339F"/>
    <w:rsid w:val="007F37FD"/>
    <w:rsid w:val="007F3981"/>
    <w:rsid w:val="007F40BB"/>
    <w:rsid w:val="007F4399"/>
    <w:rsid w:val="007F4660"/>
    <w:rsid w:val="007F4676"/>
    <w:rsid w:val="007F4827"/>
    <w:rsid w:val="007F547E"/>
    <w:rsid w:val="007F5E56"/>
    <w:rsid w:val="007F6200"/>
    <w:rsid w:val="007F6932"/>
    <w:rsid w:val="007F6B48"/>
    <w:rsid w:val="007F71F6"/>
    <w:rsid w:val="007F7265"/>
    <w:rsid w:val="007F7352"/>
    <w:rsid w:val="007F79AC"/>
    <w:rsid w:val="007F7F29"/>
    <w:rsid w:val="008008A7"/>
    <w:rsid w:val="008008D0"/>
    <w:rsid w:val="00800ECB"/>
    <w:rsid w:val="008013DA"/>
    <w:rsid w:val="00801B46"/>
    <w:rsid w:val="00801D26"/>
    <w:rsid w:val="00801F59"/>
    <w:rsid w:val="00802416"/>
    <w:rsid w:val="00802660"/>
    <w:rsid w:val="00802737"/>
    <w:rsid w:val="00802FAE"/>
    <w:rsid w:val="0080315D"/>
    <w:rsid w:val="0080348D"/>
    <w:rsid w:val="00803633"/>
    <w:rsid w:val="00803651"/>
    <w:rsid w:val="00803AF8"/>
    <w:rsid w:val="00803B69"/>
    <w:rsid w:val="00803D31"/>
    <w:rsid w:val="00803EF3"/>
    <w:rsid w:val="00803FF8"/>
    <w:rsid w:val="0080511F"/>
    <w:rsid w:val="00805210"/>
    <w:rsid w:val="00805445"/>
    <w:rsid w:val="00805AE4"/>
    <w:rsid w:val="008061D2"/>
    <w:rsid w:val="0080620A"/>
    <w:rsid w:val="00806389"/>
    <w:rsid w:val="00806B22"/>
    <w:rsid w:val="00806E00"/>
    <w:rsid w:val="00806F42"/>
    <w:rsid w:val="0080716F"/>
    <w:rsid w:val="008074A6"/>
    <w:rsid w:val="0080764C"/>
    <w:rsid w:val="00807815"/>
    <w:rsid w:val="00810234"/>
    <w:rsid w:val="008102D0"/>
    <w:rsid w:val="00810396"/>
    <w:rsid w:val="00810410"/>
    <w:rsid w:val="0081070B"/>
    <w:rsid w:val="0081193B"/>
    <w:rsid w:val="00811F4D"/>
    <w:rsid w:val="00811FD4"/>
    <w:rsid w:val="0081205E"/>
    <w:rsid w:val="0081213D"/>
    <w:rsid w:val="008121A6"/>
    <w:rsid w:val="00812759"/>
    <w:rsid w:val="008129B6"/>
    <w:rsid w:val="00812BDA"/>
    <w:rsid w:val="00813181"/>
    <w:rsid w:val="0081329B"/>
    <w:rsid w:val="008133E2"/>
    <w:rsid w:val="008135C1"/>
    <w:rsid w:val="008139F3"/>
    <w:rsid w:val="00813DCB"/>
    <w:rsid w:val="0081420E"/>
    <w:rsid w:val="00814292"/>
    <w:rsid w:val="00814911"/>
    <w:rsid w:val="00814A33"/>
    <w:rsid w:val="00814E09"/>
    <w:rsid w:val="00814EE2"/>
    <w:rsid w:val="008151B2"/>
    <w:rsid w:val="00815274"/>
    <w:rsid w:val="00815A29"/>
    <w:rsid w:val="00815FE8"/>
    <w:rsid w:val="00816525"/>
    <w:rsid w:val="0081669F"/>
    <w:rsid w:val="00817BF5"/>
    <w:rsid w:val="00817C76"/>
    <w:rsid w:val="00817FC7"/>
    <w:rsid w:val="0082075A"/>
    <w:rsid w:val="00820A85"/>
    <w:rsid w:val="00820CE2"/>
    <w:rsid w:val="00821896"/>
    <w:rsid w:val="00821C2D"/>
    <w:rsid w:val="00821D18"/>
    <w:rsid w:val="00821D6A"/>
    <w:rsid w:val="00822098"/>
    <w:rsid w:val="00822183"/>
    <w:rsid w:val="00822688"/>
    <w:rsid w:val="00822EC5"/>
    <w:rsid w:val="00823375"/>
    <w:rsid w:val="00823455"/>
    <w:rsid w:val="00823FD2"/>
    <w:rsid w:val="00824420"/>
    <w:rsid w:val="008247D0"/>
    <w:rsid w:val="008248DF"/>
    <w:rsid w:val="00824980"/>
    <w:rsid w:val="00824C73"/>
    <w:rsid w:val="00824F92"/>
    <w:rsid w:val="00825714"/>
    <w:rsid w:val="00825757"/>
    <w:rsid w:val="00826375"/>
    <w:rsid w:val="0082668E"/>
    <w:rsid w:val="00826FF2"/>
    <w:rsid w:val="00827031"/>
    <w:rsid w:val="008270E2"/>
    <w:rsid w:val="00827CD5"/>
    <w:rsid w:val="0083085D"/>
    <w:rsid w:val="00830920"/>
    <w:rsid w:val="00830D28"/>
    <w:rsid w:val="00830EA3"/>
    <w:rsid w:val="00831AA7"/>
    <w:rsid w:val="00831AD4"/>
    <w:rsid w:val="008329FC"/>
    <w:rsid w:val="00832AC3"/>
    <w:rsid w:val="00832B42"/>
    <w:rsid w:val="00832B9F"/>
    <w:rsid w:val="00832BC8"/>
    <w:rsid w:val="00832F02"/>
    <w:rsid w:val="008337E4"/>
    <w:rsid w:val="00833B8A"/>
    <w:rsid w:val="00833BCC"/>
    <w:rsid w:val="008343B7"/>
    <w:rsid w:val="00834D2A"/>
    <w:rsid w:val="00834D32"/>
    <w:rsid w:val="00834DB9"/>
    <w:rsid w:val="008351E1"/>
    <w:rsid w:val="00836134"/>
    <w:rsid w:val="008365D1"/>
    <w:rsid w:val="00836A81"/>
    <w:rsid w:val="00836B12"/>
    <w:rsid w:val="00836B23"/>
    <w:rsid w:val="00837510"/>
    <w:rsid w:val="0083763D"/>
    <w:rsid w:val="008378B3"/>
    <w:rsid w:val="00837F12"/>
    <w:rsid w:val="00840522"/>
    <w:rsid w:val="0084055A"/>
    <w:rsid w:val="00840EEC"/>
    <w:rsid w:val="0084105F"/>
    <w:rsid w:val="00841616"/>
    <w:rsid w:val="008417F7"/>
    <w:rsid w:val="00841D6F"/>
    <w:rsid w:val="00842BF4"/>
    <w:rsid w:val="00842C34"/>
    <w:rsid w:val="008431F4"/>
    <w:rsid w:val="0084386D"/>
    <w:rsid w:val="00843B73"/>
    <w:rsid w:val="00843F39"/>
    <w:rsid w:val="00843FB8"/>
    <w:rsid w:val="00844A7E"/>
    <w:rsid w:val="00844E45"/>
    <w:rsid w:val="008454C1"/>
    <w:rsid w:val="0084598B"/>
    <w:rsid w:val="00845BFF"/>
    <w:rsid w:val="00845FD9"/>
    <w:rsid w:val="0084698E"/>
    <w:rsid w:val="008475A3"/>
    <w:rsid w:val="00847A1C"/>
    <w:rsid w:val="00847B7C"/>
    <w:rsid w:val="00847E20"/>
    <w:rsid w:val="0085023F"/>
    <w:rsid w:val="008506DC"/>
    <w:rsid w:val="00850A65"/>
    <w:rsid w:val="00850AC8"/>
    <w:rsid w:val="0085133D"/>
    <w:rsid w:val="0085136B"/>
    <w:rsid w:val="008513C4"/>
    <w:rsid w:val="00851431"/>
    <w:rsid w:val="00851684"/>
    <w:rsid w:val="00851805"/>
    <w:rsid w:val="008519B9"/>
    <w:rsid w:val="00851E48"/>
    <w:rsid w:val="00851EE2"/>
    <w:rsid w:val="00851F11"/>
    <w:rsid w:val="0085215A"/>
    <w:rsid w:val="00852651"/>
    <w:rsid w:val="00852839"/>
    <w:rsid w:val="0085293C"/>
    <w:rsid w:val="008530D9"/>
    <w:rsid w:val="00853AD6"/>
    <w:rsid w:val="00853B4E"/>
    <w:rsid w:val="00853C17"/>
    <w:rsid w:val="00853F9F"/>
    <w:rsid w:val="008541E6"/>
    <w:rsid w:val="0085469E"/>
    <w:rsid w:val="008547A2"/>
    <w:rsid w:val="00854836"/>
    <w:rsid w:val="00854BD5"/>
    <w:rsid w:val="00854BDA"/>
    <w:rsid w:val="00854EE5"/>
    <w:rsid w:val="008554D2"/>
    <w:rsid w:val="008564F8"/>
    <w:rsid w:val="0085677C"/>
    <w:rsid w:val="00856DCD"/>
    <w:rsid w:val="008572ED"/>
    <w:rsid w:val="0085796D"/>
    <w:rsid w:val="00857C06"/>
    <w:rsid w:val="0086002C"/>
    <w:rsid w:val="00860058"/>
    <w:rsid w:val="00860E60"/>
    <w:rsid w:val="00860F05"/>
    <w:rsid w:val="00861838"/>
    <w:rsid w:val="0086190F"/>
    <w:rsid w:val="00861CEA"/>
    <w:rsid w:val="00861ED3"/>
    <w:rsid w:val="00861F10"/>
    <w:rsid w:val="0086285A"/>
    <w:rsid w:val="00863021"/>
    <w:rsid w:val="008636CA"/>
    <w:rsid w:val="008637F2"/>
    <w:rsid w:val="008639C5"/>
    <w:rsid w:val="00863A1D"/>
    <w:rsid w:val="00863A57"/>
    <w:rsid w:val="00863FF7"/>
    <w:rsid w:val="0086423F"/>
    <w:rsid w:val="00864411"/>
    <w:rsid w:val="008646AE"/>
    <w:rsid w:val="008648C2"/>
    <w:rsid w:val="00864B01"/>
    <w:rsid w:val="00864E1E"/>
    <w:rsid w:val="00865005"/>
    <w:rsid w:val="00865446"/>
    <w:rsid w:val="00865C90"/>
    <w:rsid w:val="00865CF9"/>
    <w:rsid w:val="00865D2C"/>
    <w:rsid w:val="008662EC"/>
    <w:rsid w:val="008664A6"/>
    <w:rsid w:val="00866BA2"/>
    <w:rsid w:val="00866FD4"/>
    <w:rsid w:val="00867525"/>
    <w:rsid w:val="008675A0"/>
    <w:rsid w:val="008675A5"/>
    <w:rsid w:val="00867BF9"/>
    <w:rsid w:val="00867C48"/>
    <w:rsid w:val="008700BE"/>
    <w:rsid w:val="008703DA"/>
    <w:rsid w:val="008706F2"/>
    <w:rsid w:val="0087079B"/>
    <w:rsid w:val="00871118"/>
    <w:rsid w:val="008712B4"/>
    <w:rsid w:val="008712E7"/>
    <w:rsid w:val="008718D6"/>
    <w:rsid w:val="008725EE"/>
    <w:rsid w:val="00872C0D"/>
    <w:rsid w:val="00872C91"/>
    <w:rsid w:val="00872D47"/>
    <w:rsid w:val="00872DCC"/>
    <w:rsid w:val="008732AF"/>
    <w:rsid w:val="0087351B"/>
    <w:rsid w:val="008737E9"/>
    <w:rsid w:val="008738C0"/>
    <w:rsid w:val="00873A05"/>
    <w:rsid w:val="00873CCD"/>
    <w:rsid w:val="00874E6D"/>
    <w:rsid w:val="00875A89"/>
    <w:rsid w:val="00875C49"/>
    <w:rsid w:val="00876114"/>
    <w:rsid w:val="008761D6"/>
    <w:rsid w:val="0087684A"/>
    <w:rsid w:val="00876C04"/>
    <w:rsid w:val="00876C9A"/>
    <w:rsid w:val="00876ED9"/>
    <w:rsid w:val="0087715C"/>
    <w:rsid w:val="008772F6"/>
    <w:rsid w:val="0087757B"/>
    <w:rsid w:val="008776B1"/>
    <w:rsid w:val="008779C7"/>
    <w:rsid w:val="008801F1"/>
    <w:rsid w:val="00880632"/>
    <w:rsid w:val="008806B1"/>
    <w:rsid w:val="00880AA2"/>
    <w:rsid w:val="00881543"/>
    <w:rsid w:val="00881831"/>
    <w:rsid w:val="00881EB0"/>
    <w:rsid w:val="00882345"/>
    <w:rsid w:val="0088262D"/>
    <w:rsid w:val="00882B51"/>
    <w:rsid w:val="00882FBC"/>
    <w:rsid w:val="0088305B"/>
    <w:rsid w:val="008839EF"/>
    <w:rsid w:val="008844EE"/>
    <w:rsid w:val="0088494C"/>
    <w:rsid w:val="00884D55"/>
    <w:rsid w:val="008850A5"/>
    <w:rsid w:val="008858BF"/>
    <w:rsid w:val="00885AF4"/>
    <w:rsid w:val="00886BA7"/>
    <w:rsid w:val="00886EA6"/>
    <w:rsid w:val="00887894"/>
    <w:rsid w:val="00887C20"/>
    <w:rsid w:val="00887C5D"/>
    <w:rsid w:val="00887E0B"/>
    <w:rsid w:val="0089017A"/>
    <w:rsid w:val="00890259"/>
    <w:rsid w:val="00890563"/>
    <w:rsid w:val="00890D06"/>
    <w:rsid w:val="0089109E"/>
    <w:rsid w:val="00891FEC"/>
    <w:rsid w:val="008923BE"/>
    <w:rsid w:val="00892D02"/>
    <w:rsid w:val="00892D3B"/>
    <w:rsid w:val="00892E6F"/>
    <w:rsid w:val="00892EC1"/>
    <w:rsid w:val="00893109"/>
    <w:rsid w:val="008936D9"/>
    <w:rsid w:val="00893943"/>
    <w:rsid w:val="00893AC1"/>
    <w:rsid w:val="00894512"/>
    <w:rsid w:val="0089460D"/>
    <w:rsid w:val="0089462C"/>
    <w:rsid w:val="00894D80"/>
    <w:rsid w:val="00895932"/>
    <w:rsid w:val="0089601D"/>
    <w:rsid w:val="0089605C"/>
    <w:rsid w:val="008967D3"/>
    <w:rsid w:val="00896EE1"/>
    <w:rsid w:val="00896FA3"/>
    <w:rsid w:val="00897410"/>
    <w:rsid w:val="00897647"/>
    <w:rsid w:val="00897FF8"/>
    <w:rsid w:val="008A0038"/>
    <w:rsid w:val="008A003B"/>
    <w:rsid w:val="008A053C"/>
    <w:rsid w:val="008A071B"/>
    <w:rsid w:val="008A08B6"/>
    <w:rsid w:val="008A0D16"/>
    <w:rsid w:val="008A10D0"/>
    <w:rsid w:val="008A11C7"/>
    <w:rsid w:val="008A1B76"/>
    <w:rsid w:val="008A1F64"/>
    <w:rsid w:val="008A229A"/>
    <w:rsid w:val="008A2C15"/>
    <w:rsid w:val="008A2CD3"/>
    <w:rsid w:val="008A302E"/>
    <w:rsid w:val="008A30CC"/>
    <w:rsid w:val="008A386F"/>
    <w:rsid w:val="008A3F45"/>
    <w:rsid w:val="008A4264"/>
    <w:rsid w:val="008A4653"/>
    <w:rsid w:val="008A4C1E"/>
    <w:rsid w:val="008A5C2D"/>
    <w:rsid w:val="008A5C61"/>
    <w:rsid w:val="008A5E08"/>
    <w:rsid w:val="008A604B"/>
    <w:rsid w:val="008A612C"/>
    <w:rsid w:val="008A6B78"/>
    <w:rsid w:val="008A70A6"/>
    <w:rsid w:val="008A71DD"/>
    <w:rsid w:val="008A7272"/>
    <w:rsid w:val="008A76EE"/>
    <w:rsid w:val="008A799D"/>
    <w:rsid w:val="008A7A5A"/>
    <w:rsid w:val="008B02BC"/>
    <w:rsid w:val="008B044E"/>
    <w:rsid w:val="008B0595"/>
    <w:rsid w:val="008B0656"/>
    <w:rsid w:val="008B06AC"/>
    <w:rsid w:val="008B0873"/>
    <w:rsid w:val="008B0AA4"/>
    <w:rsid w:val="008B0B41"/>
    <w:rsid w:val="008B1027"/>
    <w:rsid w:val="008B10FF"/>
    <w:rsid w:val="008B169D"/>
    <w:rsid w:val="008B1FCD"/>
    <w:rsid w:val="008B2720"/>
    <w:rsid w:val="008B27D6"/>
    <w:rsid w:val="008B2FB3"/>
    <w:rsid w:val="008B3312"/>
    <w:rsid w:val="008B356B"/>
    <w:rsid w:val="008B3A66"/>
    <w:rsid w:val="008B3B5B"/>
    <w:rsid w:val="008B3B60"/>
    <w:rsid w:val="008B4307"/>
    <w:rsid w:val="008B4895"/>
    <w:rsid w:val="008B4AAB"/>
    <w:rsid w:val="008B4AC2"/>
    <w:rsid w:val="008B4B55"/>
    <w:rsid w:val="008B4D3F"/>
    <w:rsid w:val="008B4D74"/>
    <w:rsid w:val="008B4DB7"/>
    <w:rsid w:val="008B4F79"/>
    <w:rsid w:val="008B51CB"/>
    <w:rsid w:val="008B5A9F"/>
    <w:rsid w:val="008B5BC0"/>
    <w:rsid w:val="008B5CA1"/>
    <w:rsid w:val="008B606B"/>
    <w:rsid w:val="008B6C67"/>
    <w:rsid w:val="008B7598"/>
    <w:rsid w:val="008C000D"/>
    <w:rsid w:val="008C0576"/>
    <w:rsid w:val="008C0F11"/>
    <w:rsid w:val="008C1385"/>
    <w:rsid w:val="008C1772"/>
    <w:rsid w:val="008C186E"/>
    <w:rsid w:val="008C1A23"/>
    <w:rsid w:val="008C1DE2"/>
    <w:rsid w:val="008C22F7"/>
    <w:rsid w:val="008C2510"/>
    <w:rsid w:val="008C2963"/>
    <w:rsid w:val="008C2BF4"/>
    <w:rsid w:val="008C2EF3"/>
    <w:rsid w:val="008C33F6"/>
    <w:rsid w:val="008C3CD6"/>
    <w:rsid w:val="008C4354"/>
    <w:rsid w:val="008C44DA"/>
    <w:rsid w:val="008C4F3F"/>
    <w:rsid w:val="008C560F"/>
    <w:rsid w:val="008C5E85"/>
    <w:rsid w:val="008C6344"/>
    <w:rsid w:val="008C68F1"/>
    <w:rsid w:val="008C6ADF"/>
    <w:rsid w:val="008C7DCB"/>
    <w:rsid w:val="008C7F8F"/>
    <w:rsid w:val="008D0439"/>
    <w:rsid w:val="008D0CF5"/>
    <w:rsid w:val="008D0E9B"/>
    <w:rsid w:val="008D124B"/>
    <w:rsid w:val="008D1C2A"/>
    <w:rsid w:val="008D1C72"/>
    <w:rsid w:val="008D37A4"/>
    <w:rsid w:val="008D4073"/>
    <w:rsid w:val="008D448A"/>
    <w:rsid w:val="008D4E4E"/>
    <w:rsid w:val="008D5176"/>
    <w:rsid w:val="008D52BB"/>
    <w:rsid w:val="008D53C4"/>
    <w:rsid w:val="008D54CF"/>
    <w:rsid w:val="008D5947"/>
    <w:rsid w:val="008D5EA5"/>
    <w:rsid w:val="008D61EC"/>
    <w:rsid w:val="008D61EF"/>
    <w:rsid w:val="008D6531"/>
    <w:rsid w:val="008D6AA7"/>
    <w:rsid w:val="008D70EF"/>
    <w:rsid w:val="008D7159"/>
    <w:rsid w:val="008D7180"/>
    <w:rsid w:val="008D744A"/>
    <w:rsid w:val="008D777F"/>
    <w:rsid w:val="008D78A3"/>
    <w:rsid w:val="008D79AD"/>
    <w:rsid w:val="008D7EBE"/>
    <w:rsid w:val="008E0431"/>
    <w:rsid w:val="008E09BE"/>
    <w:rsid w:val="008E1381"/>
    <w:rsid w:val="008E19B5"/>
    <w:rsid w:val="008E20F7"/>
    <w:rsid w:val="008E215A"/>
    <w:rsid w:val="008E2406"/>
    <w:rsid w:val="008E2BF6"/>
    <w:rsid w:val="008E3191"/>
    <w:rsid w:val="008E32EE"/>
    <w:rsid w:val="008E35E2"/>
    <w:rsid w:val="008E378D"/>
    <w:rsid w:val="008E391E"/>
    <w:rsid w:val="008E3D39"/>
    <w:rsid w:val="008E4F1A"/>
    <w:rsid w:val="008E5173"/>
    <w:rsid w:val="008E5999"/>
    <w:rsid w:val="008E5B70"/>
    <w:rsid w:val="008E5E18"/>
    <w:rsid w:val="008E6F38"/>
    <w:rsid w:val="008E7D9B"/>
    <w:rsid w:val="008E7E9C"/>
    <w:rsid w:val="008F0402"/>
    <w:rsid w:val="008F0726"/>
    <w:rsid w:val="008F08AA"/>
    <w:rsid w:val="008F11BB"/>
    <w:rsid w:val="008F11E3"/>
    <w:rsid w:val="008F1215"/>
    <w:rsid w:val="008F162E"/>
    <w:rsid w:val="008F16A5"/>
    <w:rsid w:val="008F1E00"/>
    <w:rsid w:val="008F235C"/>
    <w:rsid w:val="008F2475"/>
    <w:rsid w:val="008F2761"/>
    <w:rsid w:val="008F2B4C"/>
    <w:rsid w:val="008F2EAA"/>
    <w:rsid w:val="008F3060"/>
    <w:rsid w:val="008F37B3"/>
    <w:rsid w:val="008F3835"/>
    <w:rsid w:val="008F38CF"/>
    <w:rsid w:val="008F39D2"/>
    <w:rsid w:val="008F5197"/>
    <w:rsid w:val="008F59FD"/>
    <w:rsid w:val="008F5E3D"/>
    <w:rsid w:val="008F6519"/>
    <w:rsid w:val="008F67BD"/>
    <w:rsid w:val="008F6C19"/>
    <w:rsid w:val="008F706F"/>
    <w:rsid w:val="008F7210"/>
    <w:rsid w:val="008F72F1"/>
    <w:rsid w:val="008F7C08"/>
    <w:rsid w:val="009001DE"/>
    <w:rsid w:val="0090037E"/>
    <w:rsid w:val="009009B3"/>
    <w:rsid w:val="00900C7F"/>
    <w:rsid w:val="00900FD2"/>
    <w:rsid w:val="00901047"/>
    <w:rsid w:val="009010EE"/>
    <w:rsid w:val="00901A8D"/>
    <w:rsid w:val="009021CE"/>
    <w:rsid w:val="009026F6"/>
    <w:rsid w:val="0090286A"/>
    <w:rsid w:val="00902CDA"/>
    <w:rsid w:val="00902DF6"/>
    <w:rsid w:val="00903CF4"/>
    <w:rsid w:val="0090431C"/>
    <w:rsid w:val="009046E7"/>
    <w:rsid w:val="009048A3"/>
    <w:rsid w:val="00904C62"/>
    <w:rsid w:val="00905685"/>
    <w:rsid w:val="009059C2"/>
    <w:rsid w:val="00905B66"/>
    <w:rsid w:val="00905B8D"/>
    <w:rsid w:val="00905C2B"/>
    <w:rsid w:val="00906296"/>
    <w:rsid w:val="009062A8"/>
    <w:rsid w:val="00907AF3"/>
    <w:rsid w:val="00907E0F"/>
    <w:rsid w:val="00910170"/>
    <w:rsid w:val="0091046E"/>
    <w:rsid w:val="009105C4"/>
    <w:rsid w:val="00910794"/>
    <w:rsid w:val="00910B57"/>
    <w:rsid w:val="00910FC4"/>
    <w:rsid w:val="00911095"/>
    <w:rsid w:val="0091113A"/>
    <w:rsid w:val="00911324"/>
    <w:rsid w:val="009118F2"/>
    <w:rsid w:val="00911AB8"/>
    <w:rsid w:val="00911FC7"/>
    <w:rsid w:val="00912143"/>
    <w:rsid w:val="00912319"/>
    <w:rsid w:val="00912CC6"/>
    <w:rsid w:val="00912DC8"/>
    <w:rsid w:val="00912E29"/>
    <w:rsid w:val="009131FD"/>
    <w:rsid w:val="0091369E"/>
    <w:rsid w:val="009147B0"/>
    <w:rsid w:val="009157AC"/>
    <w:rsid w:val="009157E9"/>
    <w:rsid w:val="009159B3"/>
    <w:rsid w:val="00915FE3"/>
    <w:rsid w:val="0091640D"/>
    <w:rsid w:val="00916473"/>
    <w:rsid w:val="00916AF6"/>
    <w:rsid w:val="00916C97"/>
    <w:rsid w:val="00917674"/>
    <w:rsid w:val="00917B21"/>
    <w:rsid w:val="00917FFE"/>
    <w:rsid w:val="00920611"/>
    <w:rsid w:val="009208E8"/>
    <w:rsid w:val="00920A4A"/>
    <w:rsid w:val="00920F15"/>
    <w:rsid w:val="00921070"/>
    <w:rsid w:val="009216FF"/>
    <w:rsid w:val="00921B1B"/>
    <w:rsid w:val="00921B76"/>
    <w:rsid w:val="00921FDF"/>
    <w:rsid w:val="009225C2"/>
    <w:rsid w:val="00922EEF"/>
    <w:rsid w:val="00923996"/>
    <w:rsid w:val="009246F9"/>
    <w:rsid w:val="00924AB8"/>
    <w:rsid w:val="00924E87"/>
    <w:rsid w:val="00924FE3"/>
    <w:rsid w:val="009250E7"/>
    <w:rsid w:val="0092532E"/>
    <w:rsid w:val="009257F1"/>
    <w:rsid w:val="0092603B"/>
    <w:rsid w:val="0092611B"/>
    <w:rsid w:val="00926E4F"/>
    <w:rsid w:val="009272C1"/>
    <w:rsid w:val="009276C3"/>
    <w:rsid w:val="009277EA"/>
    <w:rsid w:val="00927851"/>
    <w:rsid w:val="0092787C"/>
    <w:rsid w:val="009278F2"/>
    <w:rsid w:val="00927910"/>
    <w:rsid w:val="00927A6A"/>
    <w:rsid w:val="009304EE"/>
    <w:rsid w:val="00930F22"/>
    <w:rsid w:val="009312EC"/>
    <w:rsid w:val="0093163E"/>
    <w:rsid w:val="00931C42"/>
    <w:rsid w:val="00931D40"/>
    <w:rsid w:val="0093209E"/>
    <w:rsid w:val="0093224C"/>
    <w:rsid w:val="00932791"/>
    <w:rsid w:val="00932AD6"/>
    <w:rsid w:val="00932CC9"/>
    <w:rsid w:val="00932E04"/>
    <w:rsid w:val="0093318B"/>
    <w:rsid w:val="00933392"/>
    <w:rsid w:val="00933511"/>
    <w:rsid w:val="00933714"/>
    <w:rsid w:val="00934186"/>
    <w:rsid w:val="009344E7"/>
    <w:rsid w:val="00934E8D"/>
    <w:rsid w:val="00935032"/>
    <w:rsid w:val="0093510E"/>
    <w:rsid w:val="00935287"/>
    <w:rsid w:val="0093585A"/>
    <w:rsid w:val="00935EF4"/>
    <w:rsid w:val="00936D2D"/>
    <w:rsid w:val="00937539"/>
    <w:rsid w:val="00937B23"/>
    <w:rsid w:val="0094018D"/>
    <w:rsid w:val="009408AD"/>
    <w:rsid w:val="00940BD0"/>
    <w:rsid w:val="00940BF8"/>
    <w:rsid w:val="00940C36"/>
    <w:rsid w:val="009413EF"/>
    <w:rsid w:val="00941BC2"/>
    <w:rsid w:val="00941DDE"/>
    <w:rsid w:val="00941E69"/>
    <w:rsid w:val="00942386"/>
    <w:rsid w:val="00942AC8"/>
    <w:rsid w:val="00942B6E"/>
    <w:rsid w:val="0094354F"/>
    <w:rsid w:val="00943FF4"/>
    <w:rsid w:val="00943FFB"/>
    <w:rsid w:val="0094457C"/>
    <w:rsid w:val="00944703"/>
    <w:rsid w:val="00944B0B"/>
    <w:rsid w:val="0094561F"/>
    <w:rsid w:val="0094563E"/>
    <w:rsid w:val="00945A45"/>
    <w:rsid w:val="00945CC2"/>
    <w:rsid w:val="00945D86"/>
    <w:rsid w:val="00945E06"/>
    <w:rsid w:val="00946209"/>
    <w:rsid w:val="0094629F"/>
    <w:rsid w:val="00946704"/>
    <w:rsid w:val="009469B0"/>
    <w:rsid w:val="00946F72"/>
    <w:rsid w:val="00947132"/>
    <w:rsid w:val="0094725B"/>
    <w:rsid w:val="00950246"/>
    <w:rsid w:val="009504BA"/>
    <w:rsid w:val="00950F89"/>
    <w:rsid w:val="00950F8A"/>
    <w:rsid w:val="00951AE9"/>
    <w:rsid w:val="00951E4C"/>
    <w:rsid w:val="009522BC"/>
    <w:rsid w:val="00952F8D"/>
    <w:rsid w:val="00952FF4"/>
    <w:rsid w:val="00953058"/>
    <w:rsid w:val="0095344C"/>
    <w:rsid w:val="0095357D"/>
    <w:rsid w:val="00953DBA"/>
    <w:rsid w:val="00954381"/>
    <w:rsid w:val="00954A24"/>
    <w:rsid w:val="00954A5A"/>
    <w:rsid w:val="00955305"/>
    <w:rsid w:val="009553BE"/>
    <w:rsid w:val="0095545C"/>
    <w:rsid w:val="00955620"/>
    <w:rsid w:val="00955732"/>
    <w:rsid w:val="00955F5A"/>
    <w:rsid w:val="009566FD"/>
    <w:rsid w:val="0095677D"/>
    <w:rsid w:val="00956A05"/>
    <w:rsid w:val="00956C9F"/>
    <w:rsid w:val="00956D73"/>
    <w:rsid w:val="009577D0"/>
    <w:rsid w:val="0095794A"/>
    <w:rsid w:val="00957BD8"/>
    <w:rsid w:val="00957FB3"/>
    <w:rsid w:val="00960122"/>
    <w:rsid w:val="0096057D"/>
    <w:rsid w:val="00960B7D"/>
    <w:rsid w:val="00960F39"/>
    <w:rsid w:val="00961020"/>
    <w:rsid w:val="0096103B"/>
    <w:rsid w:val="00961B50"/>
    <w:rsid w:val="00962C85"/>
    <w:rsid w:val="00962CA0"/>
    <w:rsid w:val="009635DE"/>
    <w:rsid w:val="00963804"/>
    <w:rsid w:val="009639B4"/>
    <w:rsid w:val="00963C94"/>
    <w:rsid w:val="0096437B"/>
    <w:rsid w:val="00964720"/>
    <w:rsid w:val="0096482E"/>
    <w:rsid w:val="00964DB2"/>
    <w:rsid w:val="00964DC8"/>
    <w:rsid w:val="00965019"/>
    <w:rsid w:val="00965280"/>
    <w:rsid w:val="0096539C"/>
    <w:rsid w:val="0096573A"/>
    <w:rsid w:val="00966206"/>
    <w:rsid w:val="00966F75"/>
    <w:rsid w:val="00966FBC"/>
    <w:rsid w:val="00967015"/>
    <w:rsid w:val="009670DE"/>
    <w:rsid w:val="009674D5"/>
    <w:rsid w:val="00967626"/>
    <w:rsid w:val="009676AE"/>
    <w:rsid w:val="00967D40"/>
    <w:rsid w:val="00967E69"/>
    <w:rsid w:val="0097152F"/>
    <w:rsid w:val="00971675"/>
    <w:rsid w:val="00971738"/>
    <w:rsid w:val="00971811"/>
    <w:rsid w:val="00971C62"/>
    <w:rsid w:val="00971E4D"/>
    <w:rsid w:val="00971ECD"/>
    <w:rsid w:val="00971FA4"/>
    <w:rsid w:val="0097201B"/>
    <w:rsid w:val="00972129"/>
    <w:rsid w:val="00972138"/>
    <w:rsid w:val="0097217F"/>
    <w:rsid w:val="009724A7"/>
    <w:rsid w:val="00972626"/>
    <w:rsid w:val="00972751"/>
    <w:rsid w:val="00972E70"/>
    <w:rsid w:val="00972F12"/>
    <w:rsid w:val="0097324D"/>
    <w:rsid w:val="0097385C"/>
    <w:rsid w:val="00973BDB"/>
    <w:rsid w:val="00973DDF"/>
    <w:rsid w:val="0097405A"/>
    <w:rsid w:val="009740CB"/>
    <w:rsid w:val="009748A2"/>
    <w:rsid w:val="00974FC0"/>
    <w:rsid w:val="00975114"/>
    <w:rsid w:val="009751F5"/>
    <w:rsid w:val="0097554F"/>
    <w:rsid w:val="009755C7"/>
    <w:rsid w:val="00975D74"/>
    <w:rsid w:val="00975E90"/>
    <w:rsid w:val="00975E96"/>
    <w:rsid w:val="00975FC8"/>
    <w:rsid w:val="009766E0"/>
    <w:rsid w:val="009771F6"/>
    <w:rsid w:val="009775D6"/>
    <w:rsid w:val="0097770C"/>
    <w:rsid w:val="009777D8"/>
    <w:rsid w:val="00977AAC"/>
    <w:rsid w:val="0098056C"/>
    <w:rsid w:val="009806CC"/>
    <w:rsid w:val="00980A32"/>
    <w:rsid w:val="00980AE3"/>
    <w:rsid w:val="0098136D"/>
    <w:rsid w:val="009814AE"/>
    <w:rsid w:val="00981617"/>
    <w:rsid w:val="00982B9C"/>
    <w:rsid w:val="009837B7"/>
    <w:rsid w:val="009838BB"/>
    <w:rsid w:val="00983C35"/>
    <w:rsid w:val="00983C84"/>
    <w:rsid w:val="00983EDE"/>
    <w:rsid w:val="00983F17"/>
    <w:rsid w:val="00984BA1"/>
    <w:rsid w:val="00984D58"/>
    <w:rsid w:val="00984DA2"/>
    <w:rsid w:val="00985091"/>
    <w:rsid w:val="0098520D"/>
    <w:rsid w:val="00985295"/>
    <w:rsid w:val="009855CB"/>
    <w:rsid w:val="00985C68"/>
    <w:rsid w:val="00985D20"/>
    <w:rsid w:val="00985D5C"/>
    <w:rsid w:val="00985F6C"/>
    <w:rsid w:val="0098636A"/>
    <w:rsid w:val="0098682E"/>
    <w:rsid w:val="009869D7"/>
    <w:rsid w:val="00986B53"/>
    <w:rsid w:val="00986E8F"/>
    <w:rsid w:val="0098761C"/>
    <w:rsid w:val="00987766"/>
    <w:rsid w:val="00987CB6"/>
    <w:rsid w:val="00990004"/>
    <w:rsid w:val="00991033"/>
    <w:rsid w:val="009916C8"/>
    <w:rsid w:val="00991912"/>
    <w:rsid w:val="00991941"/>
    <w:rsid w:val="009919F4"/>
    <w:rsid w:val="00991B68"/>
    <w:rsid w:val="00991C35"/>
    <w:rsid w:val="00991CC6"/>
    <w:rsid w:val="00992566"/>
    <w:rsid w:val="009930D7"/>
    <w:rsid w:val="009931A4"/>
    <w:rsid w:val="009932EB"/>
    <w:rsid w:val="009932FD"/>
    <w:rsid w:val="0099355F"/>
    <w:rsid w:val="0099359A"/>
    <w:rsid w:val="00993CEE"/>
    <w:rsid w:val="00993EFF"/>
    <w:rsid w:val="00993F07"/>
    <w:rsid w:val="00994661"/>
    <w:rsid w:val="009946D1"/>
    <w:rsid w:val="00994856"/>
    <w:rsid w:val="009948EF"/>
    <w:rsid w:val="00994BE5"/>
    <w:rsid w:val="00994E37"/>
    <w:rsid w:val="00994E39"/>
    <w:rsid w:val="009953A2"/>
    <w:rsid w:val="00996268"/>
    <w:rsid w:val="009963C2"/>
    <w:rsid w:val="0099662D"/>
    <w:rsid w:val="00996AEE"/>
    <w:rsid w:val="00996C02"/>
    <w:rsid w:val="00996CF5"/>
    <w:rsid w:val="009973F2"/>
    <w:rsid w:val="00997476"/>
    <w:rsid w:val="0099750E"/>
    <w:rsid w:val="00997C3C"/>
    <w:rsid w:val="00997E01"/>
    <w:rsid w:val="009A070E"/>
    <w:rsid w:val="009A08AC"/>
    <w:rsid w:val="009A143F"/>
    <w:rsid w:val="009A2180"/>
    <w:rsid w:val="009A2C80"/>
    <w:rsid w:val="009A2F8C"/>
    <w:rsid w:val="009A312C"/>
    <w:rsid w:val="009A32D3"/>
    <w:rsid w:val="009A352E"/>
    <w:rsid w:val="009A3D2A"/>
    <w:rsid w:val="009A3E73"/>
    <w:rsid w:val="009A4545"/>
    <w:rsid w:val="009A483D"/>
    <w:rsid w:val="009A4C6C"/>
    <w:rsid w:val="009A4EE7"/>
    <w:rsid w:val="009A531E"/>
    <w:rsid w:val="009A550B"/>
    <w:rsid w:val="009A57A5"/>
    <w:rsid w:val="009A6137"/>
    <w:rsid w:val="009A6307"/>
    <w:rsid w:val="009A6353"/>
    <w:rsid w:val="009A64B9"/>
    <w:rsid w:val="009A65F1"/>
    <w:rsid w:val="009A6912"/>
    <w:rsid w:val="009A6A2B"/>
    <w:rsid w:val="009A6A62"/>
    <w:rsid w:val="009A6A76"/>
    <w:rsid w:val="009A6F5A"/>
    <w:rsid w:val="009A709C"/>
    <w:rsid w:val="009A77C4"/>
    <w:rsid w:val="009A7905"/>
    <w:rsid w:val="009A7B98"/>
    <w:rsid w:val="009A7D81"/>
    <w:rsid w:val="009B05D9"/>
    <w:rsid w:val="009B05F1"/>
    <w:rsid w:val="009B06A8"/>
    <w:rsid w:val="009B0947"/>
    <w:rsid w:val="009B0FCA"/>
    <w:rsid w:val="009B1042"/>
    <w:rsid w:val="009B1BF3"/>
    <w:rsid w:val="009B1C35"/>
    <w:rsid w:val="009B1D73"/>
    <w:rsid w:val="009B1EEF"/>
    <w:rsid w:val="009B1FC8"/>
    <w:rsid w:val="009B1FE3"/>
    <w:rsid w:val="009B21A6"/>
    <w:rsid w:val="009B25D0"/>
    <w:rsid w:val="009B29B6"/>
    <w:rsid w:val="009B2D63"/>
    <w:rsid w:val="009B2E01"/>
    <w:rsid w:val="009B31F6"/>
    <w:rsid w:val="009B324F"/>
    <w:rsid w:val="009B3C27"/>
    <w:rsid w:val="009B42FD"/>
    <w:rsid w:val="009B46DE"/>
    <w:rsid w:val="009B4FDF"/>
    <w:rsid w:val="009B5AA0"/>
    <w:rsid w:val="009B5E98"/>
    <w:rsid w:val="009B6466"/>
    <w:rsid w:val="009B6C78"/>
    <w:rsid w:val="009B7067"/>
    <w:rsid w:val="009B755E"/>
    <w:rsid w:val="009B79E0"/>
    <w:rsid w:val="009B7B19"/>
    <w:rsid w:val="009C0029"/>
    <w:rsid w:val="009C0484"/>
    <w:rsid w:val="009C0D8E"/>
    <w:rsid w:val="009C114C"/>
    <w:rsid w:val="009C12E8"/>
    <w:rsid w:val="009C175D"/>
    <w:rsid w:val="009C1B8A"/>
    <w:rsid w:val="009C2060"/>
    <w:rsid w:val="009C21A0"/>
    <w:rsid w:val="009C240D"/>
    <w:rsid w:val="009C258D"/>
    <w:rsid w:val="009C28EC"/>
    <w:rsid w:val="009C2C5A"/>
    <w:rsid w:val="009C32A3"/>
    <w:rsid w:val="009C344D"/>
    <w:rsid w:val="009C37BF"/>
    <w:rsid w:val="009C3E83"/>
    <w:rsid w:val="009C43E4"/>
    <w:rsid w:val="009C488F"/>
    <w:rsid w:val="009C49FA"/>
    <w:rsid w:val="009C4ADD"/>
    <w:rsid w:val="009C4E38"/>
    <w:rsid w:val="009C4F6B"/>
    <w:rsid w:val="009C5032"/>
    <w:rsid w:val="009C50E3"/>
    <w:rsid w:val="009C56BB"/>
    <w:rsid w:val="009C571C"/>
    <w:rsid w:val="009C58E6"/>
    <w:rsid w:val="009C5B21"/>
    <w:rsid w:val="009C5B72"/>
    <w:rsid w:val="009C61A6"/>
    <w:rsid w:val="009C6C41"/>
    <w:rsid w:val="009C6D07"/>
    <w:rsid w:val="009C6DAD"/>
    <w:rsid w:val="009C7094"/>
    <w:rsid w:val="009C741B"/>
    <w:rsid w:val="009C75E4"/>
    <w:rsid w:val="009C775D"/>
    <w:rsid w:val="009D051A"/>
    <w:rsid w:val="009D06F0"/>
    <w:rsid w:val="009D0937"/>
    <w:rsid w:val="009D0975"/>
    <w:rsid w:val="009D0EC1"/>
    <w:rsid w:val="009D0F1E"/>
    <w:rsid w:val="009D11DF"/>
    <w:rsid w:val="009D19B6"/>
    <w:rsid w:val="009D19BB"/>
    <w:rsid w:val="009D1AE7"/>
    <w:rsid w:val="009D1E3B"/>
    <w:rsid w:val="009D1F5B"/>
    <w:rsid w:val="009D2292"/>
    <w:rsid w:val="009D23DC"/>
    <w:rsid w:val="009D27A2"/>
    <w:rsid w:val="009D30A7"/>
    <w:rsid w:val="009D32B6"/>
    <w:rsid w:val="009D3426"/>
    <w:rsid w:val="009D3585"/>
    <w:rsid w:val="009D373F"/>
    <w:rsid w:val="009D402C"/>
    <w:rsid w:val="009D4859"/>
    <w:rsid w:val="009D485F"/>
    <w:rsid w:val="009D4C36"/>
    <w:rsid w:val="009D4CB6"/>
    <w:rsid w:val="009D4CF0"/>
    <w:rsid w:val="009D5AFC"/>
    <w:rsid w:val="009D5DC4"/>
    <w:rsid w:val="009D60D6"/>
    <w:rsid w:val="009D6105"/>
    <w:rsid w:val="009D6641"/>
    <w:rsid w:val="009D67F8"/>
    <w:rsid w:val="009D6A2B"/>
    <w:rsid w:val="009D77AD"/>
    <w:rsid w:val="009D77B6"/>
    <w:rsid w:val="009D7A61"/>
    <w:rsid w:val="009E0596"/>
    <w:rsid w:val="009E08B3"/>
    <w:rsid w:val="009E0B89"/>
    <w:rsid w:val="009E0BF6"/>
    <w:rsid w:val="009E0CDD"/>
    <w:rsid w:val="009E0D1C"/>
    <w:rsid w:val="009E0ED7"/>
    <w:rsid w:val="009E0FD7"/>
    <w:rsid w:val="009E1526"/>
    <w:rsid w:val="009E1C5B"/>
    <w:rsid w:val="009E1D0F"/>
    <w:rsid w:val="009E1E96"/>
    <w:rsid w:val="009E2311"/>
    <w:rsid w:val="009E268C"/>
    <w:rsid w:val="009E2D47"/>
    <w:rsid w:val="009E2EC4"/>
    <w:rsid w:val="009E361A"/>
    <w:rsid w:val="009E4069"/>
    <w:rsid w:val="009E40CA"/>
    <w:rsid w:val="009E43D8"/>
    <w:rsid w:val="009E486F"/>
    <w:rsid w:val="009E5443"/>
    <w:rsid w:val="009E5D7C"/>
    <w:rsid w:val="009E6800"/>
    <w:rsid w:val="009E688A"/>
    <w:rsid w:val="009E6F2F"/>
    <w:rsid w:val="009E7319"/>
    <w:rsid w:val="009E7391"/>
    <w:rsid w:val="009F060B"/>
    <w:rsid w:val="009F1259"/>
    <w:rsid w:val="009F135E"/>
    <w:rsid w:val="009F1576"/>
    <w:rsid w:val="009F2451"/>
    <w:rsid w:val="009F2897"/>
    <w:rsid w:val="009F299A"/>
    <w:rsid w:val="009F2A5E"/>
    <w:rsid w:val="009F35DC"/>
    <w:rsid w:val="009F38D5"/>
    <w:rsid w:val="009F3D98"/>
    <w:rsid w:val="009F433D"/>
    <w:rsid w:val="009F4963"/>
    <w:rsid w:val="009F5012"/>
    <w:rsid w:val="009F57B2"/>
    <w:rsid w:val="009F5966"/>
    <w:rsid w:val="009F624D"/>
    <w:rsid w:val="009F6376"/>
    <w:rsid w:val="009F653B"/>
    <w:rsid w:val="009F68E7"/>
    <w:rsid w:val="009F6C14"/>
    <w:rsid w:val="009F70B7"/>
    <w:rsid w:val="009F758D"/>
    <w:rsid w:val="009F7A72"/>
    <w:rsid w:val="009F7E9D"/>
    <w:rsid w:val="009F7F09"/>
    <w:rsid w:val="00A001CB"/>
    <w:rsid w:val="00A00606"/>
    <w:rsid w:val="00A015DD"/>
    <w:rsid w:val="00A01E3B"/>
    <w:rsid w:val="00A0218B"/>
    <w:rsid w:val="00A028B3"/>
    <w:rsid w:val="00A02959"/>
    <w:rsid w:val="00A029A8"/>
    <w:rsid w:val="00A02DF5"/>
    <w:rsid w:val="00A03799"/>
    <w:rsid w:val="00A03B84"/>
    <w:rsid w:val="00A03C33"/>
    <w:rsid w:val="00A03D6C"/>
    <w:rsid w:val="00A042AD"/>
    <w:rsid w:val="00A04536"/>
    <w:rsid w:val="00A04CCF"/>
    <w:rsid w:val="00A04D92"/>
    <w:rsid w:val="00A0502D"/>
    <w:rsid w:val="00A05475"/>
    <w:rsid w:val="00A05C55"/>
    <w:rsid w:val="00A05C84"/>
    <w:rsid w:val="00A06146"/>
    <w:rsid w:val="00A0692C"/>
    <w:rsid w:val="00A06CCA"/>
    <w:rsid w:val="00A06DA6"/>
    <w:rsid w:val="00A06F23"/>
    <w:rsid w:val="00A06FF3"/>
    <w:rsid w:val="00A0729C"/>
    <w:rsid w:val="00A07450"/>
    <w:rsid w:val="00A0760D"/>
    <w:rsid w:val="00A077DF"/>
    <w:rsid w:val="00A0783D"/>
    <w:rsid w:val="00A0791F"/>
    <w:rsid w:val="00A07D5B"/>
    <w:rsid w:val="00A103F3"/>
    <w:rsid w:val="00A10DD5"/>
    <w:rsid w:val="00A11287"/>
    <w:rsid w:val="00A1131D"/>
    <w:rsid w:val="00A113D8"/>
    <w:rsid w:val="00A1145E"/>
    <w:rsid w:val="00A119DA"/>
    <w:rsid w:val="00A123EA"/>
    <w:rsid w:val="00A12453"/>
    <w:rsid w:val="00A12CD5"/>
    <w:rsid w:val="00A13050"/>
    <w:rsid w:val="00A1309E"/>
    <w:rsid w:val="00A136D0"/>
    <w:rsid w:val="00A136ED"/>
    <w:rsid w:val="00A138A8"/>
    <w:rsid w:val="00A13C90"/>
    <w:rsid w:val="00A142EC"/>
    <w:rsid w:val="00A14E40"/>
    <w:rsid w:val="00A15304"/>
    <w:rsid w:val="00A15AE2"/>
    <w:rsid w:val="00A1621F"/>
    <w:rsid w:val="00A17031"/>
    <w:rsid w:val="00A171B9"/>
    <w:rsid w:val="00A174A3"/>
    <w:rsid w:val="00A2036F"/>
    <w:rsid w:val="00A2057F"/>
    <w:rsid w:val="00A20A72"/>
    <w:rsid w:val="00A210C0"/>
    <w:rsid w:val="00A211A7"/>
    <w:rsid w:val="00A21424"/>
    <w:rsid w:val="00A21765"/>
    <w:rsid w:val="00A21939"/>
    <w:rsid w:val="00A21B91"/>
    <w:rsid w:val="00A21EC7"/>
    <w:rsid w:val="00A2207A"/>
    <w:rsid w:val="00A22486"/>
    <w:rsid w:val="00A224B5"/>
    <w:rsid w:val="00A225E4"/>
    <w:rsid w:val="00A2277A"/>
    <w:rsid w:val="00A22A46"/>
    <w:rsid w:val="00A22C64"/>
    <w:rsid w:val="00A23212"/>
    <w:rsid w:val="00A23607"/>
    <w:rsid w:val="00A23691"/>
    <w:rsid w:val="00A23761"/>
    <w:rsid w:val="00A238DD"/>
    <w:rsid w:val="00A23E08"/>
    <w:rsid w:val="00A2414D"/>
    <w:rsid w:val="00A2426A"/>
    <w:rsid w:val="00A2431D"/>
    <w:rsid w:val="00A2435F"/>
    <w:rsid w:val="00A24368"/>
    <w:rsid w:val="00A24DAA"/>
    <w:rsid w:val="00A25165"/>
    <w:rsid w:val="00A25255"/>
    <w:rsid w:val="00A252EB"/>
    <w:rsid w:val="00A25862"/>
    <w:rsid w:val="00A26B16"/>
    <w:rsid w:val="00A26D44"/>
    <w:rsid w:val="00A270AF"/>
    <w:rsid w:val="00A27853"/>
    <w:rsid w:val="00A27879"/>
    <w:rsid w:val="00A27917"/>
    <w:rsid w:val="00A27C79"/>
    <w:rsid w:val="00A27EAD"/>
    <w:rsid w:val="00A3014C"/>
    <w:rsid w:val="00A30520"/>
    <w:rsid w:val="00A305BC"/>
    <w:rsid w:val="00A30659"/>
    <w:rsid w:val="00A30C5D"/>
    <w:rsid w:val="00A30DA8"/>
    <w:rsid w:val="00A311AD"/>
    <w:rsid w:val="00A31323"/>
    <w:rsid w:val="00A31A35"/>
    <w:rsid w:val="00A31C8C"/>
    <w:rsid w:val="00A31EAF"/>
    <w:rsid w:val="00A31F27"/>
    <w:rsid w:val="00A31FF3"/>
    <w:rsid w:val="00A321B0"/>
    <w:rsid w:val="00A32789"/>
    <w:rsid w:val="00A32799"/>
    <w:rsid w:val="00A32ADE"/>
    <w:rsid w:val="00A32BF7"/>
    <w:rsid w:val="00A32D39"/>
    <w:rsid w:val="00A331C0"/>
    <w:rsid w:val="00A334EF"/>
    <w:rsid w:val="00A33BBE"/>
    <w:rsid w:val="00A34356"/>
    <w:rsid w:val="00A34E43"/>
    <w:rsid w:val="00A35114"/>
    <w:rsid w:val="00A35422"/>
    <w:rsid w:val="00A362FB"/>
    <w:rsid w:val="00A36576"/>
    <w:rsid w:val="00A367AF"/>
    <w:rsid w:val="00A36A59"/>
    <w:rsid w:val="00A36C20"/>
    <w:rsid w:val="00A37A77"/>
    <w:rsid w:val="00A401CC"/>
    <w:rsid w:val="00A4022E"/>
    <w:rsid w:val="00A402C0"/>
    <w:rsid w:val="00A40383"/>
    <w:rsid w:val="00A40963"/>
    <w:rsid w:val="00A412BA"/>
    <w:rsid w:val="00A4140E"/>
    <w:rsid w:val="00A414F1"/>
    <w:rsid w:val="00A41AE4"/>
    <w:rsid w:val="00A42581"/>
    <w:rsid w:val="00A427EA"/>
    <w:rsid w:val="00A42903"/>
    <w:rsid w:val="00A42FC6"/>
    <w:rsid w:val="00A434FD"/>
    <w:rsid w:val="00A4400B"/>
    <w:rsid w:val="00A441FC"/>
    <w:rsid w:val="00A4443F"/>
    <w:rsid w:val="00A44752"/>
    <w:rsid w:val="00A4487B"/>
    <w:rsid w:val="00A44A98"/>
    <w:rsid w:val="00A45C9D"/>
    <w:rsid w:val="00A45E3E"/>
    <w:rsid w:val="00A4600B"/>
    <w:rsid w:val="00A46EAD"/>
    <w:rsid w:val="00A47256"/>
    <w:rsid w:val="00A477FE"/>
    <w:rsid w:val="00A5036C"/>
    <w:rsid w:val="00A503C5"/>
    <w:rsid w:val="00A504F7"/>
    <w:rsid w:val="00A50656"/>
    <w:rsid w:val="00A508FE"/>
    <w:rsid w:val="00A50DED"/>
    <w:rsid w:val="00A5103C"/>
    <w:rsid w:val="00A51156"/>
    <w:rsid w:val="00A51283"/>
    <w:rsid w:val="00A51421"/>
    <w:rsid w:val="00A51B59"/>
    <w:rsid w:val="00A51DC2"/>
    <w:rsid w:val="00A52559"/>
    <w:rsid w:val="00A52A3E"/>
    <w:rsid w:val="00A52B54"/>
    <w:rsid w:val="00A53323"/>
    <w:rsid w:val="00A53CDC"/>
    <w:rsid w:val="00A53F35"/>
    <w:rsid w:val="00A54242"/>
    <w:rsid w:val="00A54641"/>
    <w:rsid w:val="00A54DD1"/>
    <w:rsid w:val="00A54E08"/>
    <w:rsid w:val="00A55196"/>
    <w:rsid w:val="00A5526B"/>
    <w:rsid w:val="00A553BE"/>
    <w:rsid w:val="00A553CB"/>
    <w:rsid w:val="00A55422"/>
    <w:rsid w:val="00A5558F"/>
    <w:rsid w:val="00A55777"/>
    <w:rsid w:val="00A55E37"/>
    <w:rsid w:val="00A5638C"/>
    <w:rsid w:val="00A563C6"/>
    <w:rsid w:val="00A56A20"/>
    <w:rsid w:val="00A56C70"/>
    <w:rsid w:val="00A56DE3"/>
    <w:rsid w:val="00A5723C"/>
    <w:rsid w:val="00A573BA"/>
    <w:rsid w:val="00A57829"/>
    <w:rsid w:val="00A57918"/>
    <w:rsid w:val="00A57F0B"/>
    <w:rsid w:val="00A60245"/>
    <w:rsid w:val="00A60A56"/>
    <w:rsid w:val="00A60D72"/>
    <w:rsid w:val="00A60EDB"/>
    <w:rsid w:val="00A60FD9"/>
    <w:rsid w:val="00A611E6"/>
    <w:rsid w:val="00A61397"/>
    <w:rsid w:val="00A6198B"/>
    <w:rsid w:val="00A61B2C"/>
    <w:rsid w:val="00A61DB0"/>
    <w:rsid w:val="00A61EAD"/>
    <w:rsid w:val="00A61FDF"/>
    <w:rsid w:val="00A621DD"/>
    <w:rsid w:val="00A62512"/>
    <w:rsid w:val="00A625A3"/>
    <w:rsid w:val="00A62F0C"/>
    <w:rsid w:val="00A632EB"/>
    <w:rsid w:val="00A6373E"/>
    <w:rsid w:val="00A64162"/>
    <w:rsid w:val="00A643B0"/>
    <w:rsid w:val="00A64BF4"/>
    <w:rsid w:val="00A64C11"/>
    <w:rsid w:val="00A64F3D"/>
    <w:rsid w:val="00A64FAD"/>
    <w:rsid w:val="00A64FDF"/>
    <w:rsid w:val="00A6539F"/>
    <w:rsid w:val="00A6545A"/>
    <w:rsid w:val="00A65564"/>
    <w:rsid w:val="00A65B60"/>
    <w:rsid w:val="00A65EAF"/>
    <w:rsid w:val="00A66220"/>
    <w:rsid w:val="00A664D0"/>
    <w:rsid w:val="00A66545"/>
    <w:rsid w:val="00A66757"/>
    <w:rsid w:val="00A667A1"/>
    <w:rsid w:val="00A667B3"/>
    <w:rsid w:val="00A66809"/>
    <w:rsid w:val="00A66E82"/>
    <w:rsid w:val="00A67AD8"/>
    <w:rsid w:val="00A67ADD"/>
    <w:rsid w:val="00A67B62"/>
    <w:rsid w:val="00A67D9A"/>
    <w:rsid w:val="00A70465"/>
    <w:rsid w:val="00A707AA"/>
    <w:rsid w:val="00A70A4C"/>
    <w:rsid w:val="00A70DF4"/>
    <w:rsid w:val="00A713B4"/>
    <w:rsid w:val="00A71896"/>
    <w:rsid w:val="00A71ABE"/>
    <w:rsid w:val="00A71FF5"/>
    <w:rsid w:val="00A72203"/>
    <w:rsid w:val="00A72840"/>
    <w:rsid w:val="00A729B0"/>
    <w:rsid w:val="00A72C61"/>
    <w:rsid w:val="00A72D71"/>
    <w:rsid w:val="00A73417"/>
    <w:rsid w:val="00A737D9"/>
    <w:rsid w:val="00A74656"/>
    <w:rsid w:val="00A74792"/>
    <w:rsid w:val="00A74E32"/>
    <w:rsid w:val="00A750C1"/>
    <w:rsid w:val="00A754F3"/>
    <w:rsid w:val="00A75507"/>
    <w:rsid w:val="00A75751"/>
    <w:rsid w:val="00A760C7"/>
    <w:rsid w:val="00A76265"/>
    <w:rsid w:val="00A7642C"/>
    <w:rsid w:val="00A76735"/>
    <w:rsid w:val="00A76990"/>
    <w:rsid w:val="00A77145"/>
    <w:rsid w:val="00A77650"/>
    <w:rsid w:val="00A777AD"/>
    <w:rsid w:val="00A779AC"/>
    <w:rsid w:val="00A77F52"/>
    <w:rsid w:val="00A80B2A"/>
    <w:rsid w:val="00A8167B"/>
    <w:rsid w:val="00A81EE3"/>
    <w:rsid w:val="00A81F88"/>
    <w:rsid w:val="00A82364"/>
    <w:rsid w:val="00A823AD"/>
    <w:rsid w:val="00A82509"/>
    <w:rsid w:val="00A82C4B"/>
    <w:rsid w:val="00A82E96"/>
    <w:rsid w:val="00A834ED"/>
    <w:rsid w:val="00A8363E"/>
    <w:rsid w:val="00A83836"/>
    <w:rsid w:val="00A83B90"/>
    <w:rsid w:val="00A83D9F"/>
    <w:rsid w:val="00A83FB0"/>
    <w:rsid w:val="00A841E0"/>
    <w:rsid w:val="00A843E2"/>
    <w:rsid w:val="00A846FA"/>
    <w:rsid w:val="00A84745"/>
    <w:rsid w:val="00A8492A"/>
    <w:rsid w:val="00A84BD6"/>
    <w:rsid w:val="00A85079"/>
    <w:rsid w:val="00A85239"/>
    <w:rsid w:val="00A85775"/>
    <w:rsid w:val="00A85BE9"/>
    <w:rsid w:val="00A85CAF"/>
    <w:rsid w:val="00A860EC"/>
    <w:rsid w:val="00A86111"/>
    <w:rsid w:val="00A867AC"/>
    <w:rsid w:val="00A86C67"/>
    <w:rsid w:val="00A86F48"/>
    <w:rsid w:val="00A870F0"/>
    <w:rsid w:val="00A8776C"/>
    <w:rsid w:val="00A877CF"/>
    <w:rsid w:val="00A87D73"/>
    <w:rsid w:val="00A87F16"/>
    <w:rsid w:val="00A9073A"/>
    <w:rsid w:val="00A90899"/>
    <w:rsid w:val="00A90A10"/>
    <w:rsid w:val="00A90A9D"/>
    <w:rsid w:val="00A90F98"/>
    <w:rsid w:val="00A91171"/>
    <w:rsid w:val="00A917A9"/>
    <w:rsid w:val="00A9230D"/>
    <w:rsid w:val="00A925A5"/>
    <w:rsid w:val="00A92751"/>
    <w:rsid w:val="00A93501"/>
    <w:rsid w:val="00A93BCF"/>
    <w:rsid w:val="00A93CBD"/>
    <w:rsid w:val="00A93CC6"/>
    <w:rsid w:val="00A93ECD"/>
    <w:rsid w:val="00A94715"/>
    <w:rsid w:val="00A94B2C"/>
    <w:rsid w:val="00A94BF0"/>
    <w:rsid w:val="00A94F43"/>
    <w:rsid w:val="00A9515B"/>
    <w:rsid w:val="00A95D29"/>
    <w:rsid w:val="00A95D9B"/>
    <w:rsid w:val="00A96220"/>
    <w:rsid w:val="00A96497"/>
    <w:rsid w:val="00A964B0"/>
    <w:rsid w:val="00A96694"/>
    <w:rsid w:val="00A96791"/>
    <w:rsid w:val="00A96AFC"/>
    <w:rsid w:val="00A96BED"/>
    <w:rsid w:val="00A96C3E"/>
    <w:rsid w:val="00A96C7E"/>
    <w:rsid w:val="00AA047A"/>
    <w:rsid w:val="00AA0614"/>
    <w:rsid w:val="00AA0BA4"/>
    <w:rsid w:val="00AA0C0B"/>
    <w:rsid w:val="00AA0EC7"/>
    <w:rsid w:val="00AA1028"/>
    <w:rsid w:val="00AA12D7"/>
    <w:rsid w:val="00AA151B"/>
    <w:rsid w:val="00AA185F"/>
    <w:rsid w:val="00AA1D85"/>
    <w:rsid w:val="00AA212C"/>
    <w:rsid w:val="00AA227F"/>
    <w:rsid w:val="00AA32A3"/>
    <w:rsid w:val="00AA32FA"/>
    <w:rsid w:val="00AA3333"/>
    <w:rsid w:val="00AA4554"/>
    <w:rsid w:val="00AA4690"/>
    <w:rsid w:val="00AA4B8B"/>
    <w:rsid w:val="00AA4C5F"/>
    <w:rsid w:val="00AA4CA6"/>
    <w:rsid w:val="00AA52C1"/>
    <w:rsid w:val="00AA52C8"/>
    <w:rsid w:val="00AA54B2"/>
    <w:rsid w:val="00AA58C4"/>
    <w:rsid w:val="00AA5991"/>
    <w:rsid w:val="00AA5F2C"/>
    <w:rsid w:val="00AA609B"/>
    <w:rsid w:val="00AA6156"/>
    <w:rsid w:val="00AA66D3"/>
    <w:rsid w:val="00AA68D5"/>
    <w:rsid w:val="00AA6E5B"/>
    <w:rsid w:val="00AA790D"/>
    <w:rsid w:val="00AB055C"/>
    <w:rsid w:val="00AB05E1"/>
    <w:rsid w:val="00AB077D"/>
    <w:rsid w:val="00AB0974"/>
    <w:rsid w:val="00AB0C42"/>
    <w:rsid w:val="00AB0FB6"/>
    <w:rsid w:val="00AB1978"/>
    <w:rsid w:val="00AB1DE3"/>
    <w:rsid w:val="00AB2394"/>
    <w:rsid w:val="00AB241B"/>
    <w:rsid w:val="00AB2574"/>
    <w:rsid w:val="00AB2613"/>
    <w:rsid w:val="00AB2AA8"/>
    <w:rsid w:val="00AB2BD7"/>
    <w:rsid w:val="00AB2D56"/>
    <w:rsid w:val="00AB389A"/>
    <w:rsid w:val="00AB3951"/>
    <w:rsid w:val="00AB3C25"/>
    <w:rsid w:val="00AB3D67"/>
    <w:rsid w:val="00AB3E0B"/>
    <w:rsid w:val="00AB4262"/>
    <w:rsid w:val="00AB42C5"/>
    <w:rsid w:val="00AB45DD"/>
    <w:rsid w:val="00AB47A6"/>
    <w:rsid w:val="00AB4C89"/>
    <w:rsid w:val="00AB4CC4"/>
    <w:rsid w:val="00AB5037"/>
    <w:rsid w:val="00AB5047"/>
    <w:rsid w:val="00AB50B3"/>
    <w:rsid w:val="00AB52BF"/>
    <w:rsid w:val="00AB54A9"/>
    <w:rsid w:val="00AB59CC"/>
    <w:rsid w:val="00AB5A55"/>
    <w:rsid w:val="00AB60B6"/>
    <w:rsid w:val="00AB61EC"/>
    <w:rsid w:val="00AB61FB"/>
    <w:rsid w:val="00AB6363"/>
    <w:rsid w:val="00AB677D"/>
    <w:rsid w:val="00AB6D73"/>
    <w:rsid w:val="00AB7C4C"/>
    <w:rsid w:val="00AC0009"/>
    <w:rsid w:val="00AC0058"/>
    <w:rsid w:val="00AC00FA"/>
    <w:rsid w:val="00AC058F"/>
    <w:rsid w:val="00AC08C6"/>
    <w:rsid w:val="00AC0CA4"/>
    <w:rsid w:val="00AC0F69"/>
    <w:rsid w:val="00AC149E"/>
    <w:rsid w:val="00AC1510"/>
    <w:rsid w:val="00AC1567"/>
    <w:rsid w:val="00AC157A"/>
    <w:rsid w:val="00AC16B5"/>
    <w:rsid w:val="00AC1A2A"/>
    <w:rsid w:val="00AC22E7"/>
    <w:rsid w:val="00AC264E"/>
    <w:rsid w:val="00AC341D"/>
    <w:rsid w:val="00AC3640"/>
    <w:rsid w:val="00AC3E5A"/>
    <w:rsid w:val="00AC42A6"/>
    <w:rsid w:val="00AC4445"/>
    <w:rsid w:val="00AC4776"/>
    <w:rsid w:val="00AC545A"/>
    <w:rsid w:val="00AC65AB"/>
    <w:rsid w:val="00AC68DB"/>
    <w:rsid w:val="00AC6ADC"/>
    <w:rsid w:val="00AC7248"/>
    <w:rsid w:val="00AC77D4"/>
    <w:rsid w:val="00AC7A58"/>
    <w:rsid w:val="00AC7EDF"/>
    <w:rsid w:val="00AD02B4"/>
    <w:rsid w:val="00AD0B85"/>
    <w:rsid w:val="00AD0CD7"/>
    <w:rsid w:val="00AD0FEA"/>
    <w:rsid w:val="00AD1222"/>
    <w:rsid w:val="00AD152A"/>
    <w:rsid w:val="00AD192D"/>
    <w:rsid w:val="00AD1FAC"/>
    <w:rsid w:val="00AD21C9"/>
    <w:rsid w:val="00AD2276"/>
    <w:rsid w:val="00AD28BA"/>
    <w:rsid w:val="00AD32AD"/>
    <w:rsid w:val="00AD32BC"/>
    <w:rsid w:val="00AD3766"/>
    <w:rsid w:val="00AD37DF"/>
    <w:rsid w:val="00AD3809"/>
    <w:rsid w:val="00AD3933"/>
    <w:rsid w:val="00AD3C42"/>
    <w:rsid w:val="00AD4FA6"/>
    <w:rsid w:val="00AD56A9"/>
    <w:rsid w:val="00AD5926"/>
    <w:rsid w:val="00AD5ADA"/>
    <w:rsid w:val="00AD5C31"/>
    <w:rsid w:val="00AD63B6"/>
    <w:rsid w:val="00AD67FA"/>
    <w:rsid w:val="00AD6A30"/>
    <w:rsid w:val="00AD6E8B"/>
    <w:rsid w:val="00AD6F4E"/>
    <w:rsid w:val="00AD75A4"/>
    <w:rsid w:val="00AD7C43"/>
    <w:rsid w:val="00AD7D6B"/>
    <w:rsid w:val="00AE0487"/>
    <w:rsid w:val="00AE083C"/>
    <w:rsid w:val="00AE0CC9"/>
    <w:rsid w:val="00AE0F49"/>
    <w:rsid w:val="00AE1686"/>
    <w:rsid w:val="00AE16C2"/>
    <w:rsid w:val="00AE1F01"/>
    <w:rsid w:val="00AE2187"/>
    <w:rsid w:val="00AE2283"/>
    <w:rsid w:val="00AE23F8"/>
    <w:rsid w:val="00AE2477"/>
    <w:rsid w:val="00AE2760"/>
    <w:rsid w:val="00AE3498"/>
    <w:rsid w:val="00AE3B0C"/>
    <w:rsid w:val="00AE41ED"/>
    <w:rsid w:val="00AE4616"/>
    <w:rsid w:val="00AE486C"/>
    <w:rsid w:val="00AE4E8B"/>
    <w:rsid w:val="00AE4F99"/>
    <w:rsid w:val="00AE5673"/>
    <w:rsid w:val="00AE56B1"/>
    <w:rsid w:val="00AE580C"/>
    <w:rsid w:val="00AE58A7"/>
    <w:rsid w:val="00AE5D25"/>
    <w:rsid w:val="00AE5E91"/>
    <w:rsid w:val="00AE6204"/>
    <w:rsid w:val="00AE6B85"/>
    <w:rsid w:val="00AE747F"/>
    <w:rsid w:val="00AE77AC"/>
    <w:rsid w:val="00AE7ADC"/>
    <w:rsid w:val="00AE7D8D"/>
    <w:rsid w:val="00AE7E2D"/>
    <w:rsid w:val="00AF08ED"/>
    <w:rsid w:val="00AF0F53"/>
    <w:rsid w:val="00AF0F62"/>
    <w:rsid w:val="00AF10F9"/>
    <w:rsid w:val="00AF1654"/>
    <w:rsid w:val="00AF1820"/>
    <w:rsid w:val="00AF1A61"/>
    <w:rsid w:val="00AF1F2C"/>
    <w:rsid w:val="00AF2764"/>
    <w:rsid w:val="00AF2937"/>
    <w:rsid w:val="00AF2B99"/>
    <w:rsid w:val="00AF2EB2"/>
    <w:rsid w:val="00AF3765"/>
    <w:rsid w:val="00AF3AF0"/>
    <w:rsid w:val="00AF3EDC"/>
    <w:rsid w:val="00AF3F43"/>
    <w:rsid w:val="00AF41F3"/>
    <w:rsid w:val="00AF429C"/>
    <w:rsid w:val="00AF4408"/>
    <w:rsid w:val="00AF4EAB"/>
    <w:rsid w:val="00AF526D"/>
    <w:rsid w:val="00AF58D6"/>
    <w:rsid w:val="00AF59B2"/>
    <w:rsid w:val="00AF6062"/>
    <w:rsid w:val="00AF6350"/>
    <w:rsid w:val="00AF6390"/>
    <w:rsid w:val="00AF64EE"/>
    <w:rsid w:val="00AF6557"/>
    <w:rsid w:val="00AF68A6"/>
    <w:rsid w:val="00AF6BFE"/>
    <w:rsid w:val="00AF7892"/>
    <w:rsid w:val="00AF7AB1"/>
    <w:rsid w:val="00AF7F83"/>
    <w:rsid w:val="00B00125"/>
    <w:rsid w:val="00B009FB"/>
    <w:rsid w:val="00B00CBA"/>
    <w:rsid w:val="00B00E50"/>
    <w:rsid w:val="00B00EF3"/>
    <w:rsid w:val="00B00F5B"/>
    <w:rsid w:val="00B013F4"/>
    <w:rsid w:val="00B01684"/>
    <w:rsid w:val="00B01C71"/>
    <w:rsid w:val="00B02408"/>
    <w:rsid w:val="00B02975"/>
    <w:rsid w:val="00B02AFF"/>
    <w:rsid w:val="00B030E7"/>
    <w:rsid w:val="00B032C6"/>
    <w:rsid w:val="00B03440"/>
    <w:rsid w:val="00B0372F"/>
    <w:rsid w:val="00B03803"/>
    <w:rsid w:val="00B038A5"/>
    <w:rsid w:val="00B0402B"/>
    <w:rsid w:val="00B052EA"/>
    <w:rsid w:val="00B05310"/>
    <w:rsid w:val="00B055BA"/>
    <w:rsid w:val="00B05A8E"/>
    <w:rsid w:val="00B05EBD"/>
    <w:rsid w:val="00B063A9"/>
    <w:rsid w:val="00B06412"/>
    <w:rsid w:val="00B07597"/>
    <w:rsid w:val="00B07A2A"/>
    <w:rsid w:val="00B07A95"/>
    <w:rsid w:val="00B10033"/>
    <w:rsid w:val="00B1066A"/>
    <w:rsid w:val="00B1069C"/>
    <w:rsid w:val="00B108BD"/>
    <w:rsid w:val="00B10E06"/>
    <w:rsid w:val="00B10FD6"/>
    <w:rsid w:val="00B1114D"/>
    <w:rsid w:val="00B11666"/>
    <w:rsid w:val="00B11727"/>
    <w:rsid w:val="00B11898"/>
    <w:rsid w:val="00B118B6"/>
    <w:rsid w:val="00B11A3A"/>
    <w:rsid w:val="00B11D2C"/>
    <w:rsid w:val="00B11FD5"/>
    <w:rsid w:val="00B120F8"/>
    <w:rsid w:val="00B12152"/>
    <w:rsid w:val="00B12236"/>
    <w:rsid w:val="00B12351"/>
    <w:rsid w:val="00B12A21"/>
    <w:rsid w:val="00B12B5C"/>
    <w:rsid w:val="00B12C1F"/>
    <w:rsid w:val="00B12CAD"/>
    <w:rsid w:val="00B12E86"/>
    <w:rsid w:val="00B13699"/>
    <w:rsid w:val="00B137DD"/>
    <w:rsid w:val="00B138FE"/>
    <w:rsid w:val="00B142BB"/>
    <w:rsid w:val="00B1433E"/>
    <w:rsid w:val="00B144C5"/>
    <w:rsid w:val="00B145CB"/>
    <w:rsid w:val="00B1518D"/>
    <w:rsid w:val="00B1521A"/>
    <w:rsid w:val="00B15CEB"/>
    <w:rsid w:val="00B16079"/>
    <w:rsid w:val="00B16E6F"/>
    <w:rsid w:val="00B16F4F"/>
    <w:rsid w:val="00B17194"/>
    <w:rsid w:val="00B17C07"/>
    <w:rsid w:val="00B17D2A"/>
    <w:rsid w:val="00B17F4C"/>
    <w:rsid w:val="00B17F5B"/>
    <w:rsid w:val="00B201D9"/>
    <w:rsid w:val="00B205F6"/>
    <w:rsid w:val="00B20861"/>
    <w:rsid w:val="00B21870"/>
    <w:rsid w:val="00B21C1D"/>
    <w:rsid w:val="00B21EC9"/>
    <w:rsid w:val="00B228B8"/>
    <w:rsid w:val="00B2376A"/>
    <w:rsid w:val="00B2376B"/>
    <w:rsid w:val="00B23A4B"/>
    <w:rsid w:val="00B23B53"/>
    <w:rsid w:val="00B23D91"/>
    <w:rsid w:val="00B23EF1"/>
    <w:rsid w:val="00B24652"/>
    <w:rsid w:val="00B2479B"/>
    <w:rsid w:val="00B247B5"/>
    <w:rsid w:val="00B24976"/>
    <w:rsid w:val="00B24B8E"/>
    <w:rsid w:val="00B24C6D"/>
    <w:rsid w:val="00B2524B"/>
    <w:rsid w:val="00B25873"/>
    <w:rsid w:val="00B25924"/>
    <w:rsid w:val="00B259CB"/>
    <w:rsid w:val="00B25EA8"/>
    <w:rsid w:val="00B26303"/>
    <w:rsid w:val="00B26541"/>
    <w:rsid w:val="00B265E1"/>
    <w:rsid w:val="00B268E8"/>
    <w:rsid w:val="00B26A73"/>
    <w:rsid w:val="00B26C3D"/>
    <w:rsid w:val="00B27248"/>
    <w:rsid w:val="00B276C7"/>
    <w:rsid w:val="00B304C4"/>
    <w:rsid w:val="00B30909"/>
    <w:rsid w:val="00B30ED9"/>
    <w:rsid w:val="00B311BB"/>
    <w:rsid w:val="00B31490"/>
    <w:rsid w:val="00B31FD8"/>
    <w:rsid w:val="00B323D8"/>
    <w:rsid w:val="00B32A1B"/>
    <w:rsid w:val="00B32B44"/>
    <w:rsid w:val="00B32F7A"/>
    <w:rsid w:val="00B3332E"/>
    <w:rsid w:val="00B3362F"/>
    <w:rsid w:val="00B341AB"/>
    <w:rsid w:val="00B34707"/>
    <w:rsid w:val="00B34C35"/>
    <w:rsid w:val="00B3503F"/>
    <w:rsid w:val="00B350D7"/>
    <w:rsid w:val="00B354AD"/>
    <w:rsid w:val="00B35566"/>
    <w:rsid w:val="00B358B8"/>
    <w:rsid w:val="00B35AD7"/>
    <w:rsid w:val="00B35CC2"/>
    <w:rsid w:val="00B36029"/>
    <w:rsid w:val="00B3608B"/>
    <w:rsid w:val="00B36D10"/>
    <w:rsid w:val="00B36F69"/>
    <w:rsid w:val="00B3750D"/>
    <w:rsid w:val="00B375AE"/>
    <w:rsid w:val="00B3765D"/>
    <w:rsid w:val="00B3776E"/>
    <w:rsid w:val="00B4114D"/>
    <w:rsid w:val="00B4179D"/>
    <w:rsid w:val="00B418C1"/>
    <w:rsid w:val="00B41D70"/>
    <w:rsid w:val="00B42031"/>
    <w:rsid w:val="00B4267F"/>
    <w:rsid w:val="00B426F9"/>
    <w:rsid w:val="00B4271B"/>
    <w:rsid w:val="00B42D1D"/>
    <w:rsid w:val="00B431B3"/>
    <w:rsid w:val="00B437C4"/>
    <w:rsid w:val="00B445D0"/>
    <w:rsid w:val="00B44AD6"/>
    <w:rsid w:val="00B44B7A"/>
    <w:rsid w:val="00B4538B"/>
    <w:rsid w:val="00B454F0"/>
    <w:rsid w:val="00B45828"/>
    <w:rsid w:val="00B45B65"/>
    <w:rsid w:val="00B46146"/>
    <w:rsid w:val="00B4638C"/>
    <w:rsid w:val="00B503C4"/>
    <w:rsid w:val="00B50DBD"/>
    <w:rsid w:val="00B50F75"/>
    <w:rsid w:val="00B51323"/>
    <w:rsid w:val="00B5133D"/>
    <w:rsid w:val="00B51883"/>
    <w:rsid w:val="00B51C27"/>
    <w:rsid w:val="00B51D43"/>
    <w:rsid w:val="00B51F39"/>
    <w:rsid w:val="00B522DA"/>
    <w:rsid w:val="00B52415"/>
    <w:rsid w:val="00B5252E"/>
    <w:rsid w:val="00B526CE"/>
    <w:rsid w:val="00B530A3"/>
    <w:rsid w:val="00B533C2"/>
    <w:rsid w:val="00B53718"/>
    <w:rsid w:val="00B538A4"/>
    <w:rsid w:val="00B53A97"/>
    <w:rsid w:val="00B53E41"/>
    <w:rsid w:val="00B53EB2"/>
    <w:rsid w:val="00B54073"/>
    <w:rsid w:val="00B54412"/>
    <w:rsid w:val="00B55159"/>
    <w:rsid w:val="00B554FF"/>
    <w:rsid w:val="00B5554F"/>
    <w:rsid w:val="00B5568E"/>
    <w:rsid w:val="00B557C4"/>
    <w:rsid w:val="00B558C5"/>
    <w:rsid w:val="00B55BDF"/>
    <w:rsid w:val="00B56197"/>
    <w:rsid w:val="00B562CC"/>
    <w:rsid w:val="00B56EB2"/>
    <w:rsid w:val="00B56F68"/>
    <w:rsid w:val="00B56FDF"/>
    <w:rsid w:val="00B57582"/>
    <w:rsid w:val="00B576EB"/>
    <w:rsid w:val="00B5777D"/>
    <w:rsid w:val="00B57DDD"/>
    <w:rsid w:val="00B60218"/>
    <w:rsid w:val="00B6049F"/>
    <w:rsid w:val="00B60BC8"/>
    <w:rsid w:val="00B61289"/>
    <w:rsid w:val="00B614E1"/>
    <w:rsid w:val="00B620F0"/>
    <w:rsid w:val="00B62B1E"/>
    <w:rsid w:val="00B6320C"/>
    <w:rsid w:val="00B6348F"/>
    <w:rsid w:val="00B63768"/>
    <w:rsid w:val="00B63A32"/>
    <w:rsid w:val="00B63EDA"/>
    <w:rsid w:val="00B64AB4"/>
    <w:rsid w:val="00B65542"/>
    <w:rsid w:val="00B6607A"/>
    <w:rsid w:val="00B660F8"/>
    <w:rsid w:val="00B66389"/>
    <w:rsid w:val="00B6669C"/>
    <w:rsid w:val="00B66772"/>
    <w:rsid w:val="00B66CB0"/>
    <w:rsid w:val="00B66D3E"/>
    <w:rsid w:val="00B66EFB"/>
    <w:rsid w:val="00B66F53"/>
    <w:rsid w:val="00B67210"/>
    <w:rsid w:val="00B67391"/>
    <w:rsid w:val="00B67DC5"/>
    <w:rsid w:val="00B67F7D"/>
    <w:rsid w:val="00B70045"/>
    <w:rsid w:val="00B70DAD"/>
    <w:rsid w:val="00B71B2F"/>
    <w:rsid w:val="00B71E68"/>
    <w:rsid w:val="00B720FA"/>
    <w:rsid w:val="00B722A2"/>
    <w:rsid w:val="00B72B4B"/>
    <w:rsid w:val="00B72E12"/>
    <w:rsid w:val="00B73212"/>
    <w:rsid w:val="00B732F1"/>
    <w:rsid w:val="00B7372F"/>
    <w:rsid w:val="00B73BE9"/>
    <w:rsid w:val="00B74382"/>
    <w:rsid w:val="00B746C1"/>
    <w:rsid w:val="00B74F51"/>
    <w:rsid w:val="00B75233"/>
    <w:rsid w:val="00B757F7"/>
    <w:rsid w:val="00B75C0D"/>
    <w:rsid w:val="00B75CE9"/>
    <w:rsid w:val="00B75F09"/>
    <w:rsid w:val="00B75FF1"/>
    <w:rsid w:val="00B776D5"/>
    <w:rsid w:val="00B777B1"/>
    <w:rsid w:val="00B77D08"/>
    <w:rsid w:val="00B77F36"/>
    <w:rsid w:val="00B8021D"/>
    <w:rsid w:val="00B805A3"/>
    <w:rsid w:val="00B825CE"/>
    <w:rsid w:val="00B825D5"/>
    <w:rsid w:val="00B82695"/>
    <w:rsid w:val="00B82CE9"/>
    <w:rsid w:val="00B82EF2"/>
    <w:rsid w:val="00B8351D"/>
    <w:rsid w:val="00B835F7"/>
    <w:rsid w:val="00B83661"/>
    <w:rsid w:val="00B838D3"/>
    <w:rsid w:val="00B83B41"/>
    <w:rsid w:val="00B8411D"/>
    <w:rsid w:val="00B8439D"/>
    <w:rsid w:val="00B84661"/>
    <w:rsid w:val="00B84AD1"/>
    <w:rsid w:val="00B84BAA"/>
    <w:rsid w:val="00B84C2F"/>
    <w:rsid w:val="00B84FB0"/>
    <w:rsid w:val="00B85066"/>
    <w:rsid w:val="00B85570"/>
    <w:rsid w:val="00B8577F"/>
    <w:rsid w:val="00B85A42"/>
    <w:rsid w:val="00B85C78"/>
    <w:rsid w:val="00B85D5B"/>
    <w:rsid w:val="00B869AB"/>
    <w:rsid w:val="00B87183"/>
    <w:rsid w:val="00B8739F"/>
    <w:rsid w:val="00B87AC3"/>
    <w:rsid w:val="00B87EA3"/>
    <w:rsid w:val="00B904B7"/>
    <w:rsid w:val="00B90B57"/>
    <w:rsid w:val="00B90D3D"/>
    <w:rsid w:val="00B92005"/>
    <w:rsid w:val="00B92E93"/>
    <w:rsid w:val="00B932C6"/>
    <w:rsid w:val="00B935FE"/>
    <w:rsid w:val="00B93A07"/>
    <w:rsid w:val="00B93B67"/>
    <w:rsid w:val="00B93BEE"/>
    <w:rsid w:val="00B93EAF"/>
    <w:rsid w:val="00B941EF"/>
    <w:rsid w:val="00B9481D"/>
    <w:rsid w:val="00B94C52"/>
    <w:rsid w:val="00B95665"/>
    <w:rsid w:val="00B95888"/>
    <w:rsid w:val="00B95B52"/>
    <w:rsid w:val="00B9658C"/>
    <w:rsid w:val="00B9674A"/>
    <w:rsid w:val="00B96938"/>
    <w:rsid w:val="00B96956"/>
    <w:rsid w:val="00B96AC0"/>
    <w:rsid w:val="00B96F56"/>
    <w:rsid w:val="00B9714B"/>
    <w:rsid w:val="00B971C8"/>
    <w:rsid w:val="00B9750F"/>
    <w:rsid w:val="00BA00FA"/>
    <w:rsid w:val="00BA019C"/>
    <w:rsid w:val="00BA01CF"/>
    <w:rsid w:val="00BA0D7D"/>
    <w:rsid w:val="00BA0FAE"/>
    <w:rsid w:val="00BA13E1"/>
    <w:rsid w:val="00BA1625"/>
    <w:rsid w:val="00BA16E4"/>
    <w:rsid w:val="00BA1883"/>
    <w:rsid w:val="00BA1AEB"/>
    <w:rsid w:val="00BA1BF9"/>
    <w:rsid w:val="00BA2E06"/>
    <w:rsid w:val="00BA2E3D"/>
    <w:rsid w:val="00BA2EC7"/>
    <w:rsid w:val="00BA320D"/>
    <w:rsid w:val="00BA3450"/>
    <w:rsid w:val="00BA4041"/>
    <w:rsid w:val="00BA40E2"/>
    <w:rsid w:val="00BA4AD3"/>
    <w:rsid w:val="00BA4C08"/>
    <w:rsid w:val="00BA514A"/>
    <w:rsid w:val="00BA515D"/>
    <w:rsid w:val="00BA5638"/>
    <w:rsid w:val="00BA6537"/>
    <w:rsid w:val="00BA6BB6"/>
    <w:rsid w:val="00BA6C44"/>
    <w:rsid w:val="00BA6F15"/>
    <w:rsid w:val="00BA724E"/>
    <w:rsid w:val="00BB04D2"/>
    <w:rsid w:val="00BB05F5"/>
    <w:rsid w:val="00BB0D38"/>
    <w:rsid w:val="00BB0DE3"/>
    <w:rsid w:val="00BB155A"/>
    <w:rsid w:val="00BB17C4"/>
    <w:rsid w:val="00BB2116"/>
    <w:rsid w:val="00BB290B"/>
    <w:rsid w:val="00BB2A46"/>
    <w:rsid w:val="00BB2D12"/>
    <w:rsid w:val="00BB2D33"/>
    <w:rsid w:val="00BB347C"/>
    <w:rsid w:val="00BB3788"/>
    <w:rsid w:val="00BB4189"/>
    <w:rsid w:val="00BB4525"/>
    <w:rsid w:val="00BB48B4"/>
    <w:rsid w:val="00BB493B"/>
    <w:rsid w:val="00BB499F"/>
    <w:rsid w:val="00BB4A9F"/>
    <w:rsid w:val="00BB4D5F"/>
    <w:rsid w:val="00BB4F23"/>
    <w:rsid w:val="00BB4F8C"/>
    <w:rsid w:val="00BB5159"/>
    <w:rsid w:val="00BB5186"/>
    <w:rsid w:val="00BB530B"/>
    <w:rsid w:val="00BB58BD"/>
    <w:rsid w:val="00BB59FF"/>
    <w:rsid w:val="00BB5C07"/>
    <w:rsid w:val="00BB5C93"/>
    <w:rsid w:val="00BB5D40"/>
    <w:rsid w:val="00BB6120"/>
    <w:rsid w:val="00BB6800"/>
    <w:rsid w:val="00BB685E"/>
    <w:rsid w:val="00BB690E"/>
    <w:rsid w:val="00BB69CB"/>
    <w:rsid w:val="00BB6D93"/>
    <w:rsid w:val="00BB6E72"/>
    <w:rsid w:val="00BB75EF"/>
    <w:rsid w:val="00BB7762"/>
    <w:rsid w:val="00BB7A97"/>
    <w:rsid w:val="00BB7B99"/>
    <w:rsid w:val="00BB7F6C"/>
    <w:rsid w:val="00BB7FD9"/>
    <w:rsid w:val="00BC021E"/>
    <w:rsid w:val="00BC04CE"/>
    <w:rsid w:val="00BC08F1"/>
    <w:rsid w:val="00BC09B6"/>
    <w:rsid w:val="00BC0DE6"/>
    <w:rsid w:val="00BC0FA4"/>
    <w:rsid w:val="00BC10B8"/>
    <w:rsid w:val="00BC153A"/>
    <w:rsid w:val="00BC1AA9"/>
    <w:rsid w:val="00BC1BA6"/>
    <w:rsid w:val="00BC1D07"/>
    <w:rsid w:val="00BC203E"/>
    <w:rsid w:val="00BC2607"/>
    <w:rsid w:val="00BC2766"/>
    <w:rsid w:val="00BC32EC"/>
    <w:rsid w:val="00BC3577"/>
    <w:rsid w:val="00BC3B11"/>
    <w:rsid w:val="00BC3B74"/>
    <w:rsid w:val="00BC3D97"/>
    <w:rsid w:val="00BC3DCC"/>
    <w:rsid w:val="00BC441F"/>
    <w:rsid w:val="00BC507A"/>
    <w:rsid w:val="00BC52BA"/>
    <w:rsid w:val="00BC5A86"/>
    <w:rsid w:val="00BC5B14"/>
    <w:rsid w:val="00BC5BE3"/>
    <w:rsid w:val="00BC5BEA"/>
    <w:rsid w:val="00BC607C"/>
    <w:rsid w:val="00BC6476"/>
    <w:rsid w:val="00BC65A8"/>
    <w:rsid w:val="00BC666C"/>
    <w:rsid w:val="00BC669C"/>
    <w:rsid w:val="00BC6A63"/>
    <w:rsid w:val="00BC78C0"/>
    <w:rsid w:val="00BD008B"/>
    <w:rsid w:val="00BD0384"/>
    <w:rsid w:val="00BD0A06"/>
    <w:rsid w:val="00BD0B0A"/>
    <w:rsid w:val="00BD11E4"/>
    <w:rsid w:val="00BD1B24"/>
    <w:rsid w:val="00BD1DF2"/>
    <w:rsid w:val="00BD2298"/>
    <w:rsid w:val="00BD2327"/>
    <w:rsid w:val="00BD23F5"/>
    <w:rsid w:val="00BD3489"/>
    <w:rsid w:val="00BD38E5"/>
    <w:rsid w:val="00BD39D5"/>
    <w:rsid w:val="00BD3F9D"/>
    <w:rsid w:val="00BD4A31"/>
    <w:rsid w:val="00BD4B7E"/>
    <w:rsid w:val="00BD523B"/>
    <w:rsid w:val="00BD54B6"/>
    <w:rsid w:val="00BD563C"/>
    <w:rsid w:val="00BD5816"/>
    <w:rsid w:val="00BD5B3E"/>
    <w:rsid w:val="00BD5E65"/>
    <w:rsid w:val="00BD61A4"/>
    <w:rsid w:val="00BD6256"/>
    <w:rsid w:val="00BD70E2"/>
    <w:rsid w:val="00BD7221"/>
    <w:rsid w:val="00BD791D"/>
    <w:rsid w:val="00BD7E23"/>
    <w:rsid w:val="00BE03E1"/>
    <w:rsid w:val="00BE0439"/>
    <w:rsid w:val="00BE0C05"/>
    <w:rsid w:val="00BE0CE7"/>
    <w:rsid w:val="00BE10BC"/>
    <w:rsid w:val="00BE121C"/>
    <w:rsid w:val="00BE122E"/>
    <w:rsid w:val="00BE12FB"/>
    <w:rsid w:val="00BE1B02"/>
    <w:rsid w:val="00BE24A6"/>
    <w:rsid w:val="00BE2637"/>
    <w:rsid w:val="00BE2C34"/>
    <w:rsid w:val="00BE2D14"/>
    <w:rsid w:val="00BE2D3F"/>
    <w:rsid w:val="00BE37FF"/>
    <w:rsid w:val="00BE3A5C"/>
    <w:rsid w:val="00BE4147"/>
    <w:rsid w:val="00BE4AC5"/>
    <w:rsid w:val="00BE51A2"/>
    <w:rsid w:val="00BE5548"/>
    <w:rsid w:val="00BE5F8E"/>
    <w:rsid w:val="00BE67B4"/>
    <w:rsid w:val="00BE6E23"/>
    <w:rsid w:val="00BE7422"/>
    <w:rsid w:val="00BE7691"/>
    <w:rsid w:val="00BE7FFC"/>
    <w:rsid w:val="00BF0CE2"/>
    <w:rsid w:val="00BF0DA1"/>
    <w:rsid w:val="00BF0F9D"/>
    <w:rsid w:val="00BF1747"/>
    <w:rsid w:val="00BF20CA"/>
    <w:rsid w:val="00BF20FA"/>
    <w:rsid w:val="00BF225A"/>
    <w:rsid w:val="00BF2565"/>
    <w:rsid w:val="00BF257F"/>
    <w:rsid w:val="00BF259B"/>
    <w:rsid w:val="00BF25EA"/>
    <w:rsid w:val="00BF2908"/>
    <w:rsid w:val="00BF2FF2"/>
    <w:rsid w:val="00BF3046"/>
    <w:rsid w:val="00BF3FFD"/>
    <w:rsid w:val="00BF4468"/>
    <w:rsid w:val="00BF47E2"/>
    <w:rsid w:val="00BF482B"/>
    <w:rsid w:val="00BF4AB4"/>
    <w:rsid w:val="00BF4AD1"/>
    <w:rsid w:val="00BF4AEA"/>
    <w:rsid w:val="00BF4F36"/>
    <w:rsid w:val="00BF52BE"/>
    <w:rsid w:val="00BF5467"/>
    <w:rsid w:val="00BF5C7C"/>
    <w:rsid w:val="00BF5D18"/>
    <w:rsid w:val="00BF5F0F"/>
    <w:rsid w:val="00BF601E"/>
    <w:rsid w:val="00BF6502"/>
    <w:rsid w:val="00BF6874"/>
    <w:rsid w:val="00BF6A31"/>
    <w:rsid w:val="00BF707F"/>
    <w:rsid w:val="00BF7712"/>
    <w:rsid w:val="00BF7760"/>
    <w:rsid w:val="00BF78E1"/>
    <w:rsid w:val="00BF7AF5"/>
    <w:rsid w:val="00BF7C01"/>
    <w:rsid w:val="00BF7FF8"/>
    <w:rsid w:val="00C0017C"/>
    <w:rsid w:val="00C0019F"/>
    <w:rsid w:val="00C00286"/>
    <w:rsid w:val="00C009B5"/>
    <w:rsid w:val="00C00A03"/>
    <w:rsid w:val="00C0118B"/>
    <w:rsid w:val="00C01DB6"/>
    <w:rsid w:val="00C022D9"/>
    <w:rsid w:val="00C0265F"/>
    <w:rsid w:val="00C02A27"/>
    <w:rsid w:val="00C02A5A"/>
    <w:rsid w:val="00C02B1A"/>
    <w:rsid w:val="00C02C4C"/>
    <w:rsid w:val="00C02DE0"/>
    <w:rsid w:val="00C032B7"/>
    <w:rsid w:val="00C0375C"/>
    <w:rsid w:val="00C039FB"/>
    <w:rsid w:val="00C03AE4"/>
    <w:rsid w:val="00C04494"/>
    <w:rsid w:val="00C04609"/>
    <w:rsid w:val="00C04908"/>
    <w:rsid w:val="00C0554B"/>
    <w:rsid w:val="00C063A3"/>
    <w:rsid w:val="00C065A5"/>
    <w:rsid w:val="00C0690B"/>
    <w:rsid w:val="00C06CAE"/>
    <w:rsid w:val="00C06CD6"/>
    <w:rsid w:val="00C07150"/>
    <w:rsid w:val="00C072EA"/>
    <w:rsid w:val="00C07474"/>
    <w:rsid w:val="00C077DF"/>
    <w:rsid w:val="00C07932"/>
    <w:rsid w:val="00C07CB6"/>
    <w:rsid w:val="00C10220"/>
    <w:rsid w:val="00C10814"/>
    <w:rsid w:val="00C10865"/>
    <w:rsid w:val="00C113DB"/>
    <w:rsid w:val="00C1141F"/>
    <w:rsid w:val="00C116D7"/>
    <w:rsid w:val="00C11858"/>
    <w:rsid w:val="00C1390C"/>
    <w:rsid w:val="00C13C98"/>
    <w:rsid w:val="00C13CFC"/>
    <w:rsid w:val="00C144A4"/>
    <w:rsid w:val="00C1479C"/>
    <w:rsid w:val="00C15068"/>
    <w:rsid w:val="00C150C1"/>
    <w:rsid w:val="00C15563"/>
    <w:rsid w:val="00C1579D"/>
    <w:rsid w:val="00C16413"/>
    <w:rsid w:val="00C16723"/>
    <w:rsid w:val="00C16799"/>
    <w:rsid w:val="00C16A43"/>
    <w:rsid w:val="00C16DA2"/>
    <w:rsid w:val="00C1750B"/>
    <w:rsid w:val="00C177E3"/>
    <w:rsid w:val="00C17F03"/>
    <w:rsid w:val="00C2006B"/>
    <w:rsid w:val="00C20432"/>
    <w:rsid w:val="00C20486"/>
    <w:rsid w:val="00C2059F"/>
    <w:rsid w:val="00C205A6"/>
    <w:rsid w:val="00C20827"/>
    <w:rsid w:val="00C20D94"/>
    <w:rsid w:val="00C20DD6"/>
    <w:rsid w:val="00C21270"/>
    <w:rsid w:val="00C21390"/>
    <w:rsid w:val="00C21607"/>
    <w:rsid w:val="00C21A7D"/>
    <w:rsid w:val="00C21DC3"/>
    <w:rsid w:val="00C22D65"/>
    <w:rsid w:val="00C22F0A"/>
    <w:rsid w:val="00C2316B"/>
    <w:rsid w:val="00C2370B"/>
    <w:rsid w:val="00C23EA6"/>
    <w:rsid w:val="00C24135"/>
    <w:rsid w:val="00C24195"/>
    <w:rsid w:val="00C24494"/>
    <w:rsid w:val="00C24579"/>
    <w:rsid w:val="00C24A92"/>
    <w:rsid w:val="00C24CB9"/>
    <w:rsid w:val="00C2519B"/>
    <w:rsid w:val="00C25ABC"/>
    <w:rsid w:val="00C25C7F"/>
    <w:rsid w:val="00C25FCA"/>
    <w:rsid w:val="00C263AC"/>
    <w:rsid w:val="00C263B7"/>
    <w:rsid w:val="00C265F6"/>
    <w:rsid w:val="00C276B9"/>
    <w:rsid w:val="00C2771A"/>
    <w:rsid w:val="00C27BC8"/>
    <w:rsid w:val="00C27D2B"/>
    <w:rsid w:val="00C27FE0"/>
    <w:rsid w:val="00C30100"/>
    <w:rsid w:val="00C30CF0"/>
    <w:rsid w:val="00C3157D"/>
    <w:rsid w:val="00C32057"/>
    <w:rsid w:val="00C325B5"/>
    <w:rsid w:val="00C327BA"/>
    <w:rsid w:val="00C32EEA"/>
    <w:rsid w:val="00C3393D"/>
    <w:rsid w:val="00C33C48"/>
    <w:rsid w:val="00C33FED"/>
    <w:rsid w:val="00C34139"/>
    <w:rsid w:val="00C342DD"/>
    <w:rsid w:val="00C342E7"/>
    <w:rsid w:val="00C343B3"/>
    <w:rsid w:val="00C344E9"/>
    <w:rsid w:val="00C348E1"/>
    <w:rsid w:val="00C353E8"/>
    <w:rsid w:val="00C35B0B"/>
    <w:rsid w:val="00C35C0F"/>
    <w:rsid w:val="00C35E4B"/>
    <w:rsid w:val="00C3632B"/>
    <w:rsid w:val="00C36830"/>
    <w:rsid w:val="00C368C4"/>
    <w:rsid w:val="00C36AB1"/>
    <w:rsid w:val="00C36B73"/>
    <w:rsid w:val="00C37B48"/>
    <w:rsid w:val="00C37EB1"/>
    <w:rsid w:val="00C37EF8"/>
    <w:rsid w:val="00C4028A"/>
    <w:rsid w:val="00C40A5A"/>
    <w:rsid w:val="00C40CE8"/>
    <w:rsid w:val="00C42045"/>
    <w:rsid w:val="00C4235A"/>
    <w:rsid w:val="00C4243A"/>
    <w:rsid w:val="00C425BB"/>
    <w:rsid w:val="00C42B10"/>
    <w:rsid w:val="00C42B7C"/>
    <w:rsid w:val="00C439B3"/>
    <w:rsid w:val="00C440F4"/>
    <w:rsid w:val="00C441DC"/>
    <w:rsid w:val="00C443BC"/>
    <w:rsid w:val="00C443E2"/>
    <w:rsid w:val="00C44401"/>
    <w:rsid w:val="00C44688"/>
    <w:rsid w:val="00C44721"/>
    <w:rsid w:val="00C44AEC"/>
    <w:rsid w:val="00C44DF9"/>
    <w:rsid w:val="00C456C5"/>
    <w:rsid w:val="00C45CFC"/>
    <w:rsid w:val="00C462EB"/>
    <w:rsid w:val="00C462F6"/>
    <w:rsid w:val="00C46AE3"/>
    <w:rsid w:val="00C47046"/>
    <w:rsid w:val="00C473EE"/>
    <w:rsid w:val="00C50020"/>
    <w:rsid w:val="00C50ACE"/>
    <w:rsid w:val="00C50D9E"/>
    <w:rsid w:val="00C5129A"/>
    <w:rsid w:val="00C51A6D"/>
    <w:rsid w:val="00C51ACA"/>
    <w:rsid w:val="00C5208F"/>
    <w:rsid w:val="00C52156"/>
    <w:rsid w:val="00C5225C"/>
    <w:rsid w:val="00C524C7"/>
    <w:rsid w:val="00C531EE"/>
    <w:rsid w:val="00C532FC"/>
    <w:rsid w:val="00C539A9"/>
    <w:rsid w:val="00C539EC"/>
    <w:rsid w:val="00C53C78"/>
    <w:rsid w:val="00C53F67"/>
    <w:rsid w:val="00C5445E"/>
    <w:rsid w:val="00C5464F"/>
    <w:rsid w:val="00C550C7"/>
    <w:rsid w:val="00C55305"/>
    <w:rsid w:val="00C559BA"/>
    <w:rsid w:val="00C55A3A"/>
    <w:rsid w:val="00C56665"/>
    <w:rsid w:val="00C574E8"/>
    <w:rsid w:val="00C57555"/>
    <w:rsid w:val="00C57E4C"/>
    <w:rsid w:val="00C57F94"/>
    <w:rsid w:val="00C60B5B"/>
    <w:rsid w:val="00C613A6"/>
    <w:rsid w:val="00C61830"/>
    <w:rsid w:val="00C61F19"/>
    <w:rsid w:val="00C62109"/>
    <w:rsid w:val="00C635E9"/>
    <w:rsid w:val="00C63ED1"/>
    <w:rsid w:val="00C643DF"/>
    <w:rsid w:val="00C643F0"/>
    <w:rsid w:val="00C652EB"/>
    <w:rsid w:val="00C6608C"/>
    <w:rsid w:val="00C663DB"/>
    <w:rsid w:val="00C666BB"/>
    <w:rsid w:val="00C670B3"/>
    <w:rsid w:val="00C67953"/>
    <w:rsid w:val="00C67B38"/>
    <w:rsid w:val="00C700AA"/>
    <w:rsid w:val="00C70E23"/>
    <w:rsid w:val="00C7183D"/>
    <w:rsid w:val="00C71ACE"/>
    <w:rsid w:val="00C71EEB"/>
    <w:rsid w:val="00C722D8"/>
    <w:rsid w:val="00C72840"/>
    <w:rsid w:val="00C72D02"/>
    <w:rsid w:val="00C72DD4"/>
    <w:rsid w:val="00C73085"/>
    <w:rsid w:val="00C73299"/>
    <w:rsid w:val="00C7338C"/>
    <w:rsid w:val="00C73881"/>
    <w:rsid w:val="00C73981"/>
    <w:rsid w:val="00C739D6"/>
    <w:rsid w:val="00C73B69"/>
    <w:rsid w:val="00C73B88"/>
    <w:rsid w:val="00C73ED3"/>
    <w:rsid w:val="00C73FE1"/>
    <w:rsid w:val="00C744EC"/>
    <w:rsid w:val="00C74C5B"/>
    <w:rsid w:val="00C74E6B"/>
    <w:rsid w:val="00C7523B"/>
    <w:rsid w:val="00C754F1"/>
    <w:rsid w:val="00C7568A"/>
    <w:rsid w:val="00C769AF"/>
    <w:rsid w:val="00C76C1B"/>
    <w:rsid w:val="00C76EB7"/>
    <w:rsid w:val="00C77085"/>
    <w:rsid w:val="00C802B1"/>
    <w:rsid w:val="00C80312"/>
    <w:rsid w:val="00C803D2"/>
    <w:rsid w:val="00C809D2"/>
    <w:rsid w:val="00C80FAB"/>
    <w:rsid w:val="00C81779"/>
    <w:rsid w:val="00C817BA"/>
    <w:rsid w:val="00C81852"/>
    <w:rsid w:val="00C81886"/>
    <w:rsid w:val="00C81D27"/>
    <w:rsid w:val="00C82193"/>
    <w:rsid w:val="00C82BC3"/>
    <w:rsid w:val="00C8387D"/>
    <w:rsid w:val="00C83F85"/>
    <w:rsid w:val="00C843BD"/>
    <w:rsid w:val="00C8489F"/>
    <w:rsid w:val="00C84E40"/>
    <w:rsid w:val="00C8535E"/>
    <w:rsid w:val="00C853D5"/>
    <w:rsid w:val="00C855DB"/>
    <w:rsid w:val="00C85A2F"/>
    <w:rsid w:val="00C85BEC"/>
    <w:rsid w:val="00C85DC6"/>
    <w:rsid w:val="00C85F9D"/>
    <w:rsid w:val="00C8665E"/>
    <w:rsid w:val="00C8667A"/>
    <w:rsid w:val="00C86C92"/>
    <w:rsid w:val="00C86D71"/>
    <w:rsid w:val="00C86DB4"/>
    <w:rsid w:val="00C87367"/>
    <w:rsid w:val="00C87C37"/>
    <w:rsid w:val="00C90333"/>
    <w:rsid w:val="00C90DBB"/>
    <w:rsid w:val="00C90E74"/>
    <w:rsid w:val="00C91696"/>
    <w:rsid w:val="00C9172C"/>
    <w:rsid w:val="00C91981"/>
    <w:rsid w:val="00C919C0"/>
    <w:rsid w:val="00C91B2F"/>
    <w:rsid w:val="00C91BA4"/>
    <w:rsid w:val="00C91E2E"/>
    <w:rsid w:val="00C91F2D"/>
    <w:rsid w:val="00C92139"/>
    <w:rsid w:val="00C921C3"/>
    <w:rsid w:val="00C929C0"/>
    <w:rsid w:val="00C929FE"/>
    <w:rsid w:val="00C92C51"/>
    <w:rsid w:val="00C92D75"/>
    <w:rsid w:val="00C936B3"/>
    <w:rsid w:val="00C9387B"/>
    <w:rsid w:val="00C939E6"/>
    <w:rsid w:val="00C941C7"/>
    <w:rsid w:val="00C942C0"/>
    <w:rsid w:val="00C944F4"/>
    <w:rsid w:val="00C946D0"/>
    <w:rsid w:val="00C94D1D"/>
    <w:rsid w:val="00C95381"/>
    <w:rsid w:val="00C95E70"/>
    <w:rsid w:val="00C9646C"/>
    <w:rsid w:val="00C96B88"/>
    <w:rsid w:val="00C97024"/>
    <w:rsid w:val="00C9714B"/>
    <w:rsid w:val="00C97D4D"/>
    <w:rsid w:val="00CA02B6"/>
    <w:rsid w:val="00CA08F9"/>
    <w:rsid w:val="00CA0AD3"/>
    <w:rsid w:val="00CA0BE6"/>
    <w:rsid w:val="00CA0C92"/>
    <w:rsid w:val="00CA10B6"/>
    <w:rsid w:val="00CA1883"/>
    <w:rsid w:val="00CA1887"/>
    <w:rsid w:val="00CA1C08"/>
    <w:rsid w:val="00CA23D8"/>
    <w:rsid w:val="00CA2512"/>
    <w:rsid w:val="00CA2B59"/>
    <w:rsid w:val="00CA3B3C"/>
    <w:rsid w:val="00CA3FBD"/>
    <w:rsid w:val="00CA460B"/>
    <w:rsid w:val="00CA5330"/>
    <w:rsid w:val="00CA5873"/>
    <w:rsid w:val="00CA5E82"/>
    <w:rsid w:val="00CA6084"/>
    <w:rsid w:val="00CA616C"/>
    <w:rsid w:val="00CA689C"/>
    <w:rsid w:val="00CA6A0B"/>
    <w:rsid w:val="00CA6C5A"/>
    <w:rsid w:val="00CA6D43"/>
    <w:rsid w:val="00CA70EC"/>
    <w:rsid w:val="00CA75B0"/>
    <w:rsid w:val="00CB02BC"/>
    <w:rsid w:val="00CB0529"/>
    <w:rsid w:val="00CB06E9"/>
    <w:rsid w:val="00CB0766"/>
    <w:rsid w:val="00CB0B2B"/>
    <w:rsid w:val="00CB0C92"/>
    <w:rsid w:val="00CB0F82"/>
    <w:rsid w:val="00CB1CFD"/>
    <w:rsid w:val="00CB2001"/>
    <w:rsid w:val="00CB20A9"/>
    <w:rsid w:val="00CB22DB"/>
    <w:rsid w:val="00CB2459"/>
    <w:rsid w:val="00CB2467"/>
    <w:rsid w:val="00CB2640"/>
    <w:rsid w:val="00CB28E2"/>
    <w:rsid w:val="00CB2C8E"/>
    <w:rsid w:val="00CB31D4"/>
    <w:rsid w:val="00CB3628"/>
    <w:rsid w:val="00CB382E"/>
    <w:rsid w:val="00CB395A"/>
    <w:rsid w:val="00CB3B35"/>
    <w:rsid w:val="00CB4077"/>
    <w:rsid w:val="00CB43E0"/>
    <w:rsid w:val="00CB4C3F"/>
    <w:rsid w:val="00CB5038"/>
    <w:rsid w:val="00CB522D"/>
    <w:rsid w:val="00CB524A"/>
    <w:rsid w:val="00CB5A69"/>
    <w:rsid w:val="00CB5A77"/>
    <w:rsid w:val="00CB5D8F"/>
    <w:rsid w:val="00CB671B"/>
    <w:rsid w:val="00CB6753"/>
    <w:rsid w:val="00CB6784"/>
    <w:rsid w:val="00CB69CC"/>
    <w:rsid w:val="00CB71AF"/>
    <w:rsid w:val="00CB725E"/>
    <w:rsid w:val="00CB75CD"/>
    <w:rsid w:val="00CB7713"/>
    <w:rsid w:val="00CB7BB1"/>
    <w:rsid w:val="00CC0240"/>
    <w:rsid w:val="00CC0D51"/>
    <w:rsid w:val="00CC10B1"/>
    <w:rsid w:val="00CC117A"/>
    <w:rsid w:val="00CC1712"/>
    <w:rsid w:val="00CC1883"/>
    <w:rsid w:val="00CC1BE6"/>
    <w:rsid w:val="00CC2415"/>
    <w:rsid w:val="00CC2CD9"/>
    <w:rsid w:val="00CC2DEB"/>
    <w:rsid w:val="00CC2F4F"/>
    <w:rsid w:val="00CC2F76"/>
    <w:rsid w:val="00CC30D0"/>
    <w:rsid w:val="00CC34F4"/>
    <w:rsid w:val="00CC3606"/>
    <w:rsid w:val="00CC3F40"/>
    <w:rsid w:val="00CC4033"/>
    <w:rsid w:val="00CC499B"/>
    <w:rsid w:val="00CC4D7B"/>
    <w:rsid w:val="00CC56BC"/>
    <w:rsid w:val="00CC5939"/>
    <w:rsid w:val="00CC6279"/>
    <w:rsid w:val="00CC6461"/>
    <w:rsid w:val="00CC6ED6"/>
    <w:rsid w:val="00CC7077"/>
    <w:rsid w:val="00CC7291"/>
    <w:rsid w:val="00CC7457"/>
    <w:rsid w:val="00CC7674"/>
    <w:rsid w:val="00CC7A33"/>
    <w:rsid w:val="00CC7A36"/>
    <w:rsid w:val="00CC7AD8"/>
    <w:rsid w:val="00CD0254"/>
    <w:rsid w:val="00CD058D"/>
    <w:rsid w:val="00CD0DC4"/>
    <w:rsid w:val="00CD1134"/>
    <w:rsid w:val="00CD12B6"/>
    <w:rsid w:val="00CD179B"/>
    <w:rsid w:val="00CD1AE4"/>
    <w:rsid w:val="00CD1C4F"/>
    <w:rsid w:val="00CD1EC3"/>
    <w:rsid w:val="00CD29FA"/>
    <w:rsid w:val="00CD3319"/>
    <w:rsid w:val="00CD3983"/>
    <w:rsid w:val="00CD3FC8"/>
    <w:rsid w:val="00CD4613"/>
    <w:rsid w:val="00CD487E"/>
    <w:rsid w:val="00CD5414"/>
    <w:rsid w:val="00CD577E"/>
    <w:rsid w:val="00CD5DDF"/>
    <w:rsid w:val="00CD5DEF"/>
    <w:rsid w:val="00CD602C"/>
    <w:rsid w:val="00CD63AC"/>
    <w:rsid w:val="00CD6926"/>
    <w:rsid w:val="00CD6B68"/>
    <w:rsid w:val="00CD7536"/>
    <w:rsid w:val="00CD7C40"/>
    <w:rsid w:val="00CE05C7"/>
    <w:rsid w:val="00CE0D23"/>
    <w:rsid w:val="00CE140F"/>
    <w:rsid w:val="00CE16C8"/>
    <w:rsid w:val="00CE1EAD"/>
    <w:rsid w:val="00CE24C3"/>
    <w:rsid w:val="00CE26C0"/>
    <w:rsid w:val="00CE2746"/>
    <w:rsid w:val="00CE2A5B"/>
    <w:rsid w:val="00CE2EAD"/>
    <w:rsid w:val="00CE343B"/>
    <w:rsid w:val="00CE3764"/>
    <w:rsid w:val="00CE382E"/>
    <w:rsid w:val="00CE38B2"/>
    <w:rsid w:val="00CE3C72"/>
    <w:rsid w:val="00CE3E8A"/>
    <w:rsid w:val="00CE40F5"/>
    <w:rsid w:val="00CE43E1"/>
    <w:rsid w:val="00CE492D"/>
    <w:rsid w:val="00CE5152"/>
    <w:rsid w:val="00CE53B6"/>
    <w:rsid w:val="00CE54FE"/>
    <w:rsid w:val="00CE57ED"/>
    <w:rsid w:val="00CE582C"/>
    <w:rsid w:val="00CE59D0"/>
    <w:rsid w:val="00CE5B5F"/>
    <w:rsid w:val="00CE64A0"/>
    <w:rsid w:val="00CE6ACA"/>
    <w:rsid w:val="00CE76FC"/>
    <w:rsid w:val="00CE7BF3"/>
    <w:rsid w:val="00CF0043"/>
    <w:rsid w:val="00CF0A4A"/>
    <w:rsid w:val="00CF0BBC"/>
    <w:rsid w:val="00CF0CA1"/>
    <w:rsid w:val="00CF0CF1"/>
    <w:rsid w:val="00CF121D"/>
    <w:rsid w:val="00CF1295"/>
    <w:rsid w:val="00CF132A"/>
    <w:rsid w:val="00CF15DB"/>
    <w:rsid w:val="00CF15F0"/>
    <w:rsid w:val="00CF1D8F"/>
    <w:rsid w:val="00CF1D9D"/>
    <w:rsid w:val="00CF1E1E"/>
    <w:rsid w:val="00CF1F19"/>
    <w:rsid w:val="00CF2792"/>
    <w:rsid w:val="00CF2CE8"/>
    <w:rsid w:val="00CF2D48"/>
    <w:rsid w:val="00CF3191"/>
    <w:rsid w:val="00CF31A3"/>
    <w:rsid w:val="00CF329B"/>
    <w:rsid w:val="00CF32C3"/>
    <w:rsid w:val="00CF3346"/>
    <w:rsid w:val="00CF3742"/>
    <w:rsid w:val="00CF3815"/>
    <w:rsid w:val="00CF3EBF"/>
    <w:rsid w:val="00CF4485"/>
    <w:rsid w:val="00CF46C5"/>
    <w:rsid w:val="00CF4FBE"/>
    <w:rsid w:val="00CF6280"/>
    <w:rsid w:val="00CF6527"/>
    <w:rsid w:val="00CF6B29"/>
    <w:rsid w:val="00CF6FB0"/>
    <w:rsid w:val="00CF76CA"/>
    <w:rsid w:val="00CF7DDA"/>
    <w:rsid w:val="00CF7E86"/>
    <w:rsid w:val="00D00366"/>
    <w:rsid w:val="00D00414"/>
    <w:rsid w:val="00D0079D"/>
    <w:rsid w:val="00D01493"/>
    <w:rsid w:val="00D027E2"/>
    <w:rsid w:val="00D029DD"/>
    <w:rsid w:val="00D02A4D"/>
    <w:rsid w:val="00D02B1D"/>
    <w:rsid w:val="00D02D96"/>
    <w:rsid w:val="00D03071"/>
    <w:rsid w:val="00D03218"/>
    <w:rsid w:val="00D03684"/>
    <w:rsid w:val="00D036E2"/>
    <w:rsid w:val="00D03924"/>
    <w:rsid w:val="00D039E2"/>
    <w:rsid w:val="00D04402"/>
    <w:rsid w:val="00D0470B"/>
    <w:rsid w:val="00D04B01"/>
    <w:rsid w:val="00D04D82"/>
    <w:rsid w:val="00D053A6"/>
    <w:rsid w:val="00D05D91"/>
    <w:rsid w:val="00D06604"/>
    <w:rsid w:val="00D06B20"/>
    <w:rsid w:val="00D06D10"/>
    <w:rsid w:val="00D07228"/>
    <w:rsid w:val="00D077F4"/>
    <w:rsid w:val="00D07D60"/>
    <w:rsid w:val="00D10417"/>
    <w:rsid w:val="00D10C03"/>
    <w:rsid w:val="00D10E59"/>
    <w:rsid w:val="00D1102A"/>
    <w:rsid w:val="00D115E7"/>
    <w:rsid w:val="00D12370"/>
    <w:rsid w:val="00D124FA"/>
    <w:rsid w:val="00D12969"/>
    <w:rsid w:val="00D12A60"/>
    <w:rsid w:val="00D12B46"/>
    <w:rsid w:val="00D12E28"/>
    <w:rsid w:val="00D13541"/>
    <w:rsid w:val="00D13B74"/>
    <w:rsid w:val="00D13BFE"/>
    <w:rsid w:val="00D13EC5"/>
    <w:rsid w:val="00D14483"/>
    <w:rsid w:val="00D14C50"/>
    <w:rsid w:val="00D14D5B"/>
    <w:rsid w:val="00D15005"/>
    <w:rsid w:val="00D15A8D"/>
    <w:rsid w:val="00D15E1A"/>
    <w:rsid w:val="00D15F7E"/>
    <w:rsid w:val="00D165E0"/>
    <w:rsid w:val="00D16C90"/>
    <w:rsid w:val="00D174D4"/>
    <w:rsid w:val="00D17551"/>
    <w:rsid w:val="00D17924"/>
    <w:rsid w:val="00D202CC"/>
    <w:rsid w:val="00D2062E"/>
    <w:rsid w:val="00D20BF0"/>
    <w:rsid w:val="00D20E71"/>
    <w:rsid w:val="00D213EB"/>
    <w:rsid w:val="00D21967"/>
    <w:rsid w:val="00D21A30"/>
    <w:rsid w:val="00D21B83"/>
    <w:rsid w:val="00D2233D"/>
    <w:rsid w:val="00D235B8"/>
    <w:rsid w:val="00D236C6"/>
    <w:rsid w:val="00D237E4"/>
    <w:rsid w:val="00D23AE3"/>
    <w:rsid w:val="00D240C6"/>
    <w:rsid w:val="00D24D73"/>
    <w:rsid w:val="00D25044"/>
    <w:rsid w:val="00D250C8"/>
    <w:rsid w:val="00D254D5"/>
    <w:rsid w:val="00D25641"/>
    <w:rsid w:val="00D25CE5"/>
    <w:rsid w:val="00D25E6D"/>
    <w:rsid w:val="00D2689A"/>
    <w:rsid w:val="00D26AC9"/>
    <w:rsid w:val="00D2703C"/>
    <w:rsid w:val="00D27A9D"/>
    <w:rsid w:val="00D30206"/>
    <w:rsid w:val="00D30839"/>
    <w:rsid w:val="00D30AEA"/>
    <w:rsid w:val="00D30FFA"/>
    <w:rsid w:val="00D3201C"/>
    <w:rsid w:val="00D3220B"/>
    <w:rsid w:val="00D324A5"/>
    <w:rsid w:val="00D324AE"/>
    <w:rsid w:val="00D324C3"/>
    <w:rsid w:val="00D32602"/>
    <w:rsid w:val="00D32741"/>
    <w:rsid w:val="00D32D7F"/>
    <w:rsid w:val="00D33120"/>
    <w:rsid w:val="00D3326E"/>
    <w:rsid w:val="00D334F6"/>
    <w:rsid w:val="00D336BD"/>
    <w:rsid w:val="00D33876"/>
    <w:rsid w:val="00D33E3B"/>
    <w:rsid w:val="00D34AF2"/>
    <w:rsid w:val="00D34C76"/>
    <w:rsid w:val="00D35031"/>
    <w:rsid w:val="00D3534C"/>
    <w:rsid w:val="00D3565C"/>
    <w:rsid w:val="00D35811"/>
    <w:rsid w:val="00D35B5B"/>
    <w:rsid w:val="00D35F38"/>
    <w:rsid w:val="00D360F6"/>
    <w:rsid w:val="00D362C4"/>
    <w:rsid w:val="00D3650E"/>
    <w:rsid w:val="00D3684A"/>
    <w:rsid w:val="00D36999"/>
    <w:rsid w:val="00D36F8D"/>
    <w:rsid w:val="00D3749C"/>
    <w:rsid w:val="00D37737"/>
    <w:rsid w:val="00D3780D"/>
    <w:rsid w:val="00D37C37"/>
    <w:rsid w:val="00D37D52"/>
    <w:rsid w:val="00D37E06"/>
    <w:rsid w:val="00D37FB6"/>
    <w:rsid w:val="00D407BB"/>
    <w:rsid w:val="00D40E61"/>
    <w:rsid w:val="00D4145B"/>
    <w:rsid w:val="00D41474"/>
    <w:rsid w:val="00D41586"/>
    <w:rsid w:val="00D417E8"/>
    <w:rsid w:val="00D41DE0"/>
    <w:rsid w:val="00D41EB4"/>
    <w:rsid w:val="00D42F36"/>
    <w:rsid w:val="00D43396"/>
    <w:rsid w:val="00D43A98"/>
    <w:rsid w:val="00D44147"/>
    <w:rsid w:val="00D441F2"/>
    <w:rsid w:val="00D44808"/>
    <w:rsid w:val="00D448A4"/>
    <w:rsid w:val="00D449D8"/>
    <w:rsid w:val="00D455C9"/>
    <w:rsid w:val="00D45AAF"/>
    <w:rsid w:val="00D45C68"/>
    <w:rsid w:val="00D45E87"/>
    <w:rsid w:val="00D46705"/>
    <w:rsid w:val="00D46D31"/>
    <w:rsid w:val="00D46DC8"/>
    <w:rsid w:val="00D46EFE"/>
    <w:rsid w:val="00D47186"/>
    <w:rsid w:val="00D47279"/>
    <w:rsid w:val="00D47855"/>
    <w:rsid w:val="00D47915"/>
    <w:rsid w:val="00D5096F"/>
    <w:rsid w:val="00D51026"/>
    <w:rsid w:val="00D51E4F"/>
    <w:rsid w:val="00D5280C"/>
    <w:rsid w:val="00D53C84"/>
    <w:rsid w:val="00D53E02"/>
    <w:rsid w:val="00D542EF"/>
    <w:rsid w:val="00D54FF9"/>
    <w:rsid w:val="00D556BB"/>
    <w:rsid w:val="00D569DB"/>
    <w:rsid w:val="00D57512"/>
    <w:rsid w:val="00D5751F"/>
    <w:rsid w:val="00D576D0"/>
    <w:rsid w:val="00D57A8F"/>
    <w:rsid w:val="00D57AB3"/>
    <w:rsid w:val="00D57CAD"/>
    <w:rsid w:val="00D603ED"/>
    <w:rsid w:val="00D60AB3"/>
    <w:rsid w:val="00D60B78"/>
    <w:rsid w:val="00D60E8B"/>
    <w:rsid w:val="00D60EC8"/>
    <w:rsid w:val="00D61A86"/>
    <w:rsid w:val="00D61B7A"/>
    <w:rsid w:val="00D61EAA"/>
    <w:rsid w:val="00D61FD1"/>
    <w:rsid w:val="00D6202C"/>
    <w:rsid w:val="00D629A7"/>
    <w:rsid w:val="00D62B33"/>
    <w:rsid w:val="00D62B97"/>
    <w:rsid w:val="00D63131"/>
    <w:rsid w:val="00D63134"/>
    <w:rsid w:val="00D63ECF"/>
    <w:rsid w:val="00D64CCE"/>
    <w:rsid w:val="00D64DF1"/>
    <w:rsid w:val="00D6517A"/>
    <w:rsid w:val="00D65268"/>
    <w:rsid w:val="00D653A0"/>
    <w:rsid w:val="00D65DF5"/>
    <w:rsid w:val="00D66462"/>
    <w:rsid w:val="00D66821"/>
    <w:rsid w:val="00D668BB"/>
    <w:rsid w:val="00D66B99"/>
    <w:rsid w:val="00D66CFE"/>
    <w:rsid w:val="00D66F36"/>
    <w:rsid w:val="00D67111"/>
    <w:rsid w:val="00D67A48"/>
    <w:rsid w:val="00D67DC1"/>
    <w:rsid w:val="00D67EAC"/>
    <w:rsid w:val="00D67F7F"/>
    <w:rsid w:val="00D704A9"/>
    <w:rsid w:val="00D705FB"/>
    <w:rsid w:val="00D70977"/>
    <w:rsid w:val="00D70A9F"/>
    <w:rsid w:val="00D70C9C"/>
    <w:rsid w:val="00D7103D"/>
    <w:rsid w:val="00D713BA"/>
    <w:rsid w:val="00D71518"/>
    <w:rsid w:val="00D71D01"/>
    <w:rsid w:val="00D720F5"/>
    <w:rsid w:val="00D7225E"/>
    <w:rsid w:val="00D729F5"/>
    <w:rsid w:val="00D73202"/>
    <w:rsid w:val="00D733B5"/>
    <w:rsid w:val="00D73545"/>
    <w:rsid w:val="00D73E7B"/>
    <w:rsid w:val="00D7400E"/>
    <w:rsid w:val="00D74390"/>
    <w:rsid w:val="00D74F04"/>
    <w:rsid w:val="00D75491"/>
    <w:rsid w:val="00D756A6"/>
    <w:rsid w:val="00D7570D"/>
    <w:rsid w:val="00D75908"/>
    <w:rsid w:val="00D75B55"/>
    <w:rsid w:val="00D75D80"/>
    <w:rsid w:val="00D75F3B"/>
    <w:rsid w:val="00D76134"/>
    <w:rsid w:val="00D762FE"/>
    <w:rsid w:val="00D764E8"/>
    <w:rsid w:val="00D767AE"/>
    <w:rsid w:val="00D76C26"/>
    <w:rsid w:val="00D76DF8"/>
    <w:rsid w:val="00D76E5E"/>
    <w:rsid w:val="00D7715D"/>
    <w:rsid w:val="00D77222"/>
    <w:rsid w:val="00D77DE3"/>
    <w:rsid w:val="00D8012B"/>
    <w:rsid w:val="00D8045A"/>
    <w:rsid w:val="00D80690"/>
    <w:rsid w:val="00D80710"/>
    <w:rsid w:val="00D80753"/>
    <w:rsid w:val="00D809E6"/>
    <w:rsid w:val="00D80BB5"/>
    <w:rsid w:val="00D80D55"/>
    <w:rsid w:val="00D812E9"/>
    <w:rsid w:val="00D81617"/>
    <w:rsid w:val="00D817B2"/>
    <w:rsid w:val="00D8189D"/>
    <w:rsid w:val="00D81D03"/>
    <w:rsid w:val="00D81D71"/>
    <w:rsid w:val="00D820FE"/>
    <w:rsid w:val="00D8213B"/>
    <w:rsid w:val="00D82932"/>
    <w:rsid w:val="00D82DA2"/>
    <w:rsid w:val="00D83382"/>
    <w:rsid w:val="00D8355E"/>
    <w:rsid w:val="00D83A8A"/>
    <w:rsid w:val="00D83CB8"/>
    <w:rsid w:val="00D841D3"/>
    <w:rsid w:val="00D843A9"/>
    <w:rsid w:val="00D84699"/>
    <w:rsid w:val="00D84962"/>
    <w:rsid w:val="00D84CAE"/>
    <w:rsid w:val="00D85162"/>
    <w:rsid w:val="00D85365"/>
    <w:rsid w:val="00D854AA"/>
    <w:rsid w:val="00D855DE"/>
    <w:rsid w:val="00D85DAB"/>
    <w:rsid w:val="00D86040"/>
    <w:rsid w:val="00D86125"/>
    <w:rsid w:val="00D86136"/>
    <w:rsid w:val="00D865D7"/>
    <w:rsid w:val="00D86AAB"/>
    <w:rsid w:val="00D86F07"/>
    <w:rsid w:val="00D87251"/>
    <w:rsid w:val="00D878BE"/>
    <w:rsid w:val="00D87B0E"/>
    <w:rsid w:val="00D87B53"/>
    <w:rsid w:val="00D903A6"/>
    <w:rsid w:val="00D906ED"/>
    <w:rsid w:val="00D90DC4"/>
    <w:rsid w:val="00D90EDF"/>
    <w:rsid w:val="00D912EE"/>
    <w:rsid w:val="00D912FA"/>
    <w:rsid w:val="00D91CAB"/>
    <w:rsid w:val="00D92232"/>
    <w:rsid w:val="00D9235B"/>
    <w:rsid w:val="00D9271C"/>
    <w:rsid w:val="00D928ED"/>
    <w:rsid w:val="00D932CE"/>
    <w:rsid w:val="00D93685"/>
    <w:rsid w:val="00D93728"/>
    <w:rsid w:val="00D93774"/>
    <w:rsid w:val="00D94156"/>
    <w:rsid w:val="00D94337"/>
    <w:rsid w:val="00D947C7"/>
    <w:rsid w:val="00D94C89"/>
    <w:rsid w:val="00D95035"/>
    <w:rsid w:val="00D9582B"/>
    <w:rsid w:val="00D9592A"/>
    <w:rsid w:val="00D95BCB"/>
    <w:rsid w:val="00D95D62"/>
    <w:rsid w:val="00D96612"/>
    <w:rsid w:val="00D9670B"/>
    <w:rsid w:val="00D9741E"/>
    <w:rsid w:val="00D97C01"/>
    <w:rsid w:val="00D97FC4"/>
    <w:rsid w:val="00D97FCC"/>
    <w:rsid w:val="00DA0536"/>
    <w:rsid w:val="00DA09AD"/>
    <w:rsid w:val="00DA0EFD"/>
    <w:rsid w:val="00DA19FB"/>
    <w:rsid w:val="00DA1D35"/>
    <w:rsid w:val="00DA1E25"/>
    <w:rsid w:val="00DA1FF8"/>
    <w:rsid w:val="00DA23AD"/>
    <w:rsid w:val="00DA2526"/>
    <w:rsid w:val="00DA2CB1"/>
    <w:rsid w:val="00DA3205"/>
    <w:rsid w:val="00DA332E"/>
    <w:rsid w:val="00DA384C"/>
    <w:rsid w:val="00DA3CAA"/>
    <w:rsid w:val="00DA3D94"/>
    <w:rsid w:val="00DA3EFB"/>
    <w:rsid w:val="00DA3F81"/>
    <w:rsid w:val="00DA4543"/>
    <w:rsid w:val="00DA4752"/>
    <w:rsid w:val="00DA49C1"/>
    <w:rsid w:val="00DA4EAC"/>
    <w:rsid w:val="00DA5574"/>
    <w:rsid w:val="00DA57BB"/>
    <w:rsid w:val="00DA5909"/>
    <w:rsid w:val="00DA5D37"/>
    <w:rsid w:val="00DA5FAD"/>
    <w:rsid w:val="00DA6076"/>
    <w:rsid w:val="00DA659C"/>
    <w:rsid w:val="00DA6C3A"/>
    <w:rsid w:val="00DA7450"/>
    <w:rsid w:val="00DA7639"/>
    <w:rsid w:val="00DA7B04"/>
    <w:rsid w:val="00DB0B25"/>
    <w:rsid w:val="00DB0D16"/>
    <w:rsid w:val="00DB2212"/>
    <w:rsid w:val="00DB25B9"/>
    <w:rsid w:val="00DB28CE"/>
    <w:rsid w:val="00DB2918"/>
    <w:rsid w:val="00DB2F3C"/>
    <w:rsid w:val="00DB31B4"/>
    <w:rsid w:val="00DB33EE"/>
    <w:rsid w:val="00DB392B"/>
    <w:rsid w:val="00DB3B1F"/>
    <w:rsid w:val="00DB3C47"/>
    <w:rsid w:val="00DB419A"/>
    <w:rsid w:val="00DB42E6"/>
    <w:rsid w:val="00DB42F5"/>
    <w:rsid w:val="00DB45AA"/>
    <w:rsid w:val="00DB4AE2"/>
    <w:rsid w:val="00DB4E12"/>
    <w:rsid w:val="00DB55A1"/>
    <w:rsid w:val="00DB58F4"/>
    <w:rsid w:val="00DB5BAF"/>
    <w:rsid w:val="00DB6460"/>
    <w:rsid w:val="00DB6A2E"/>
    <w:rsid w:val="00DB6BB4"/>
    <w:rsid w:val="00DB6BD0"/>
    <w:rsid w:val="00DB6CE6"/>
    <w:rsid w:val="00DB6D10"/>
    <w:rsid w:val="00DB7DC6"/>
    <w:rsid w:val="00DB7EB0"/>
    <w:rsid w:val="00DC0171"/>
    <w:rsid w:val="00DC0262"/>
    <w:rsid w:val="00DC040F"/>
    <w:rsid w:val="00DC084A"/>
    <w:rsid w:val="00DC09B3"/>
    <w:rsid w:val="00DC10AA"/>
    <w:rsid w:val="00DC1332"/>
    <w:rsid w:val="00DC1432"/>
    <w:rsid w:val="00DC174B"/>
    <w:rsid w:val="00DC1DE5"/>
    <w:rsid w:val="00DC1E64"/>
    <w:rsid w:val="00DC218B"/>
    <w:rsid w:val="00DC221C"/>
    <w:rsid w:val="00DC2F2D"/>
    <w:rsid w:val="00DC3198"/>
    <w:rsid w:val="00DC3AE5"/>
    <w:rsid w:val="00DC4B0B"/>
    <w:rsid w:val="00DC513C"/>
    <w:rsid w:val="00DC526A"/>
    <w:rsid w:val="00DC5E7C"/>
    <w:rsid w:val="00DC5F23"/>
    <w:rsid w:val="00DC6468"/>
    <w:rsid w:val="00DC6813"/>
    <w:rsid w:val="00DC6B5B"/>
    <w:rsid w:val="00DC7766"/>
    <w:rsid w:val="00DC7CC2"/>
    <w:rsid w:val="00DC7FBC"/>
    <w:rsid w:val="00DD02B4"/>
    <w:rsid w:val="00DD02FA"/>
    <w:rsid w:val="00DD0494"/>
    <w:rsid w:val="00DD0643"/>
    <w:rsid w:val="00DD07B5"/>
    <w:rsid w:val="00DD08F9"/>
    <w:rsid w:val="00DD0BA5"/>
    <w:rsid w:val="00DD0F8B"/>
    <w:rsid w:val="00DD0FF7"/>
    <w:rsid w:val="00DD1595"/>
    <w:rsid w:val="00DD183C"/>
    <w:rsid w:val="00DD18D5"/>
    <w:rsid w:val="00DD1BA9"/>
    <w:rsid w:val="00DD2038"/>
    <w:rsid w:val="00DD2346"/>
    <w:rsid w:val="00DD2D52"/>
    <w:rsid w:val="00DD2F84"/>
    <w:rsid w:val="00DD2F97"/>
    <w:rsid w:val="00DD30DB"/>
    <w:rsid w:val="00DD3DBE"/>
    <w:rsid w:val="00DD4D29"/>
    <w:rsid w:val="00DD4E04"/>
    <w:rsid w:val="00DD4FEF"/>
    <w:rsid w:val="00DD50FA"/>
    <w:rsid w:val="00DD551B"/>
    <w:rsid w:val="00DD561A"/>
    <w:rsid w:val="00DD58C3"/>
    <w:rsid w:val="00DD59CD"/>
    <w:rsid w:val="00DD6154"/>
    <w:rsid w:val="00DD63B8"/>
    <w:rsid w:val="00DD6BFA"/>
    <w:rsid w:val="00DD6C1C"/>
    <w:rsid w:val="00DD6E6A"/>
    <w:rsid w:val="00DD706B"/>
    <w:rsid w:val="00DD70BA"/>
    <w:rsid w:val="00DD7622"/>
    <w:rsid w:val="00DD7895"/>
    <w:rsid w:val="00DD79F2"/>
    <w:rsid w:val="00DD7ADF"/>
    <w:rsid w:val="00DD7CAB"/>
    <w:rsid w:val="00DE0020"/>
    <w:rsid w:val="00DE03B7"/>
    <w:rsid w:val="00DE04AD"/>
    <w:rsid w:val="00DE0868"/>
    <w:rsid w:val="00DE0D7F"/>
    <w:rsid w:val="00DE1170"/>
    <w:rsid w:val="00DE161B"/>
    <w:rsid w:val="00DE1D14"/>
    <w:rsid w:val="00DE2153"/>
    <w:rsid w:val="00DE2665"/>
    <w:rsid w:val="00DE280C"/>
    <w:rsid w:val="00DE2EBB"/>
    <w:rsid w:val="00DE3571"/>
    <w:rsid w:val="00DE3AFB"/>
    <w:rsid w:val="00DE3C7B"/>
    <w:rsid w:val="00DE3FA5"/>
    <w:rsid w:val="00DE42D1"/>
    <w:rsid w:val="00DE5604"/>
    <w:rsid w:val="00DE5947"/>
    <w:rsid w:val="00DE5D54"/>
    <w:rsid w:val="00DE5DF4"/>
    <w:rsid w:val="00DE642D"/>
    <w:rsid w:val="00DE64EA"/>
    <w:rsid w:val="00DE65D2"/>
    <w:rsid w:val="00DE65EF"/>
    <w:rsid w:val="00DE66F0"/>
    <w:rsid w:val="00DE6E5B"/>
    <w:rsid w:val="00DE6EF1"/>
    <w:rsid w:val="00DE6FDC"/>
    <w:rsid w:val="00DE712C"/>
    <w:rsid w:val="00DF01B6"/>
    <w:rsid w:val="00DF03EB"/>
    <w:rsid w:val="00DF0585"/>
    <w:rsid w:val="00DF080E"/>
    <w:rsid w:val="00DF083E"/>
    <w:rsid w:val="00DF0A51"/>
    <w:rsid w:val="00DF0A84"/>
    <w:rsid w:val="00DF0C65"/>
    <w:rsid w:val="00DF0D77"/>
    <w:rsid w:val="00DF111B"/>
    <w:rsid w:val="00DF1532"/>
    <w:rsid w:val="00DF1586"/>
    <w:rsid w:val="00DF1F3E"/>
    <w:rsid w:val="00DF21F8"/>
    <w:rsid w:val="00DF22BD"/>
    <w:rsid w:val="00DF2682"/>
    <w:rsid w:val="00DF313A"/>
    <w:rsid w:val="00DF3546"/>
    <w:rsid w:val="00DF38B3"/>
    <w:rsid w:val="00DF42C9"/>
    <w:rsid w:val="00DF4393"/>
    <w:rsid w:val="00DF4482"/>
    <w:rsid w:val="00DF4539"/>
    <w:rsid w:val="00DF48F7"/>
    <w:rsid w:val="00DF49A2"/>
    <w:rsid w:val="00DF4B4E"/>
    <w:rsid w:val="00DF5188"/>
    <w:rsid w:val="00DF55B9"/>
    <w:rsid w:val="00DF5D5C"/>
    <w:rsid w:val="00DF5E62"/>
    <w:rsid w:val="00DF60F2"/>
    <w:rsid w:val="00DF616E"/>
    <w:rsid w:val="00DF68AC"/>
    <w:rsid w:val="00DF73A4"/>
    <w:rsid w:val="00DF74E7"/>
    <w:rsid w:val="00DF7D79"/>
    <w:rsid w:val="00DF7EEF"/>
    <w:rsid w:val="00E00205"/>
    <w:rsid w:val="00E00229"/>
    <w:rsid w:val="00E0029B"/>
    <w:rsid w:val="00E00AA1"/>
    <w:rsid w:val="00E01876"/>
    <w:rsid w:val="00E01985"/>
    <w:rsid w:val="00E01AA4"/>
    <w:rsid w:val="00E01B2F"/>
    <w:rsid w:val="00E01C07"/>
    <w:rsid w:val="00E01ED9"/>
    <w:rsid w:val="00E01F64"/>
    <w:rsid w:val="00E0277E"/>
    <w:rsid w:val="00E027E8"/>
    <w:rsid w:val="00E02D6B"/>
    <w:rsid w:val="00E02E96"/>
    <w:rsid w:val="00E03360"/>
    <w:rsid w:val="00E03CFF"/>
    <w:rsid w:val="00E03F8C"/>
    <w:rsid w:val="00E0424E"/>
    <w:rsid w:val="00E04AE9"/>
    <w:rsid w:val="00E0507B"/>
    <w:rsid w:val="00E05157"/>
    <w:rsid w:val="00E0538E"/>
    <w:rsid w:val="00E05A4F"/>
    <w:rsid w:val="00E05B95"/>
    <w:rsid w:val="00E05E67"/>
    <w:rsid w:val="00E067A7"/>
    <w:rsid w:val="00E06813"/>
    <w:rsid w:val="00E068BF"/>
    <w:rsid w:val="00E069B3"/>
    <w:rsid w:val="00E0771E"/>
    <w:rsid w:val="00E07781"/>
    <w:rsid w:val="00E100D9"/>
    <w:rsid w:val="00E10300"/>
    <w:rsid w:val="00E103B6"/>
    <w:rsid w:val="00E1091E"/>
    <w:rsid w:val="00E10AE1"/>
    <w:rsid w:val="00E10D46"/>
    <w:rsid w:val="00E10EA9"/>
    <w:rsid w:val="00E10FE5"/>
    <w:rsid w:val="00E11919"/>
    <w:rsid w:val="00E11D56"/>
    <w:rsid w:val="00E11E4C"/>
    <w:rsid w:val="00E11EC2"/>
    <w:rsid w:val="00E120F5"/>
    <w:rsid w:val="00E12674"/>
    <w:rsid w:val="00E1282A"/>
    <w:rsid w:val="00E12FFA"/>
    <w:rsid w:val="00E13143"/>
    <w:rsid w:val="00E134AE"/>
    <w:rsid w:val="00E134C0"/>
    <w:rsid w:val="00E137A3"/>
    <w:rsid w:val="00E138A6"/>
    <w:rsid w:val="00E13D4C"/>
    <w:rsid w:val="00E147FA"/>
    <w:rsid w:val="00E14E44"/>
    <w:rsid w:val="00E15253"/>
    <w:rsid w:val="00E1590F"/>
    <w:rsid w:val="00E162D7"/>
    <w:rsid w:val="00E165C4"/>
    <w:rsid w:val="00E1724E"/>
    <w:rsid w:val="00E17305"/>
    <w:rsid w:val="00E17576"/>
    <w:rsid w:val="00E17796"/>
    <w:rsid w:val="00E2089D"/>
    <w:rsid w:val="00E20C10"/>
    <w:rsid w:val="00E21318"/>
    <w:rsid w:val="00E21324"/>
    <w:rsid w:val="00E2150D"/>
    <w:rsid w:val="00E216DC"/>
    <w:rsid w:val="00E217AC"/>
    <w:rsid w:val="00E217CB"/>
    <w:rsid w:val="00E2220B"/>
    <w:rsid w:val="00E224D1"/>
    <w:rsid w:val="00E224ED"/>
    <w:rsid w:val="00E22500"/>
    <w:rsid w:val="00E2343B"/>
    <w:rsid w:val="00E234CB"/>
    <w:rsid w:val="00E23967"/>
    <w:rsid w:val="00E2424E"/>
    <w:rsid w:val="00E246D2"/>
    <w:rsid w:val="00E24B1D"/>
    <w:rsid w:val="00E2513D"/>
    <w:rsid w:val="00E25363"/>
    <w:rsid w:val="00E2565B"/>
    <w:rsid w:val="00E25720"/>
    <w:rsid w:val="00E2589E"/>
    <w:rsid w:val="00E25DE1"/>
    <w:rsid w:val="00E262D1"/>
    <w:rsid w:val="00E263AB"/>
    <w:rsid w:val="00E2684D"/>
    <w:rsid w:val="00E268A9"/>
    <w:rsid w:val="00E26BC9"/>
    <w:rsid w:val="00E26F12"/>
    <w:rsid w:val="00E27246"/>
    <w:rsid w:val="00E27654"/>
    <w:rsid w:val="00E27736"/>
    <w:rsid w:val="00E27903"/>
    <w:rsid w:val="00E30C3E"/>
    <w:rsid w:val="00E30CC9"/>
    <w:rsid w:val="00E31E40"/>
    <w:rsid w:val="00E325A5"/>
    <w:rsid w:val="00E33018"/>
    <w:rsid w:val="00E3339F"/>
    <w:rsid w:val="00E3426C"/>
    <w:rsid w:val="00E34339"/>
    <w:rsid w:val="00E34BB1"/>
    <w:rsid w:val="00E35755"/>
    <w:rsid w:val="00E35A33"/>
    <w:rsid w:val="00E35C29"/>
    <w:rsid w:val="00E35CDE"/>
    <w:rsid w:val="00E35F60"/>
    <w:rsid w:val="00E35FE2"/>
    <w:rsid w:val="00E362E7"/>
    <w:rsid w:val="00E3657E"/>
    <w:rsid w:val="00E371E7"/>
    <w:rsid w:val="00E37A39"/>
    <w:rsid w:val="00E37F19"/>
    <w:rsid w:val="00E37FC4"/>
    <w:rsid w:val="00E40495"/>
    <w:rsid w:val="00E40951"/>
    <w:rsid w:val="00E40D82"/>
    <w:rsid w:val="00E41467"/>
    <w:rsid w:val="00E4164B"/>
    <w:rsid w:val="00E417BE"/>
    <w:rsid w:val="00E41ABD"/>
    <w:rsid w:val="00E423A5"/>
    <w:rsid w:val="00E4283D"/>
    <w:rsid w:val="00E42CE6"/>
    <w:rsid w:val="00E42E1F"/>
    <w:rsid w:val="00E43313"/>
    <w:rsid w:val="00E439DD"/>
    <w:rsid w:val="00E441A6"/>
    <w:rsid w:val="00E446E0"/>
    <w:rsid w:val="00E4471B"/>
    <w:rsid w:val="00E44B65"/>
    <w:rsid w:val="00E44D70"/>
    <w:rsid w:val="00E44F4E"/>
    <w:rsid w:val="00E450F6"/>
    <w:rsid w:val="00E454F6"/>
    <w:rsid w:val="00E45EFC"/>
    <w:rsid w:val="00E45F1B"/>
    <w:rsid w:val="00E46013"/>
    <w:rsid w:val="00E46215"/>
    <w:rsid w:val="00E462CC"/>
    <w:rsid w:val="00E46492"/>
    <w:rsid w:val="00E46970"/>
    <w:rsid w:val="00E469DE"/>
    <w:rsid w:val="00E46C81"/>
    <w:rsid w:val="00E46D02"/>
    <w:rsid w:val="00E46D42"/>
    <w:rsid w:val="00E4740B"/>
    <w:rsid w:val="00E475B1"/>
    <w:rsid w:val="00E50079"/>
    <w:rsid w:val="00E5007B"/>
    <w:rsid w:val="00E501B9"/>
    <w:rsid w:val="00E50C03"/>
    <w:rsid w:val="00E5164A"/>
    <w:rsid w:val="00E5190D"/>
    <w:rsid w:val="00E5192F"/>
    <w:rsid w:val="00E51976"/>
    <w:rsid w:val="00E519FE"/>
    <w:rsid w:val="00E52435"/>
    <w:rsid w:val="00E528F6"/>
    <w:rsid w:val="00E52928"/>
    <w:rsid w:val="00E52AC0"/>
    <w:rsid w:val="00E52EF2"/>
    <w:rsid w:val="00E53456"/>
    <w:rsid w:val="00E53467"/>
    <w:rsid w:val="00E5363F"/>
    <w:rsid w:val="00E53C79"/>
    <w:rsid w:val="00E54020"/>
    <w:rsid w:val="00E54164"/>
    <w:rsid w:val="00E54273"/>
    <w:rsid w:val="00E542A7"/>
    <w:rsid w:val="00E54342"/>
    <w:rsid w:val="00E54EF2"/>
    <w:rsid w:val="00E54F55"/>
    <w:rsid w:val="00E54FDE"/>
    <w:rsid w:val="00E55BCF"/>
    <w:rsid w:val="00E55FAA"/>
    <w:rsid w:val="00E560A4"/>
    <w:rsid w:val="00E56139"/>
    <w:rsid w:val="00E5625A"/>
    <w:rsid w:val="00E56DD4"/>
    <w:rsid w:val="00E56E81"/>
    <w:rsid w:val="00E575F5"/>
    <w:rsid w:val="00E579E2"/>
    <w:rsid w:val="00E57BE1"/>
    <w:rsid w:val="00E57D56"/>
    <w:rsid w:val="00E6099E"/>
    <w:rsid w:val="00E60C6F"/>
    <w:rsid w:val="00E60DE0"/>
    <w:rsid w:val="00E61245"/>
    <w:rsid w:val="00E6152D"/>
    <w:rsid w:val="00E6182A"/>
    <w:rsid w:val="00E61BE3"/>
    <w:rsid w:val="00E621EC"/>
    <w:rsid w:val="00E62908"/>
    <w:rsid w:val="00E63681"/>
    <w:rsid w:val="00E63830"/>
    <w:rsid w:val="00E63B48"/>
    <w:rsid w:val="00E63CC3"/>
    <w:rsid w:val="00E63E8D"/>
    <w:rsid w:val="00E63FAB"/>
    <w:rsid w:val="00E64896"/>
    <w:rsid w:val="00E648C8"/>
    <w:rsid w:val="00E65D82"/>
    <w:rsid w:val="00E65F70"/>
    <w:rsid w:val="00E65F90"/>
    <w:rsid w:val="00E661FB"/>
    <w:rsid w:val="00E662A2"/>
    <w:rsid w:val="00E666FF"/>
    <w:rsid w:val="00E66875"/>
    <w:rsid w:val="00E6706F"/>
    <w:rsid w:val="00E67146"/>
    <w:rsid w:val="00E6775C"/>
    <w:rsid w:val="00E6796E"/>
    <w:rsid w:val="00E67B25"/>
    <w:rsid w:val="00E67C1C"/>
    <w:rsid w:val="00E67D9F"/>
    <w:rsid w:val="00E7025B"/>
    <w:rsid w:val="00E705E9"/>
    <w:rsid w:val="00E7066C"/>
    <w:rsid w:val="00E70988"/>
    <w:rsid w:val="00E70A2C"/>
    <w:rsid w:val="00E70DE7"/>
    <w:rsid w:val="00E718C7"/>
    <w:rsid w:val="00E71A91"/>
    <w:rsid w:val="00E71F31"/>
    <w:rsid w:val="00E71FEB"/>
    <w:rsid w:val="00E72040"/>
    <w:rsid w:val="00E721A3"/>
    <w:rsid w:val="00E72373"/>
    <w:rsid w:val="00E723BC"/>
    <w:rsid w:val="00E72688"/>
    <w:rsid w:val="00E727B7"/>
    <w:rsid w:val="00E729E0"/>
    <w:rsid w:val="00E7380C"/>
    <w:rsid w:val="00E740FB"/>
    <w:rsid w:val="00E74112"/>
    <w:rsid w:val="00E74431"/>
    <w:rsid w:val="00E74CE0"/>
    <w:rsid w:val="00E74D8A"/>
    <w:rsid w:val="00E74EE8"/>
    <w:rsid w:val="00E752F7"/>
    <w:rsid w:val="00E75450"/>
    <w:rsid w:val="00E75A24"/>
    <w:rsid w:val="00E75CC3"/>
    <w:rsid w:val="00E75F1E"/>
    <w:rsid w:val="00E760E6"/>
    <w:rsid w:val="00E76AE5"/>
    <w:rsid w:val="00E76D20"/>
    <w:rsid w:val="00E7736B"/>
    <w:rsid w:val="00E77A63"/>
    <w:rsid w:val="00E81120"/>
    <w:rsid w:val="00E81D73"/>
    <w:rsid w:val="00E8267F"/>
    <w:rsid w:val="00E82DA8"/>
    <w:rsid w:val="00E8355F"/>
    <w:rsid w:val="00E8362A"/>
    <w:rsid w:val="00E83D76"/>
    <w:rsid w:val="00E84000"/>
    <w:rsid w:val="00E84118"/>
    <w:rsid w:val="00E84137"/>
    <w:rsid w:val="00E844E8"/>
    <w:rsid w:val="00E8479A"/>
    <w:rsid w:val="00E84BB2"/>
    <w:rsid w:val="00E84C41"/>
    <w:rsid w:val="00E84F6D"/>
    <w:rsid w:val="00E8503E"/>
    <w:rsid w:val="00E8520E"/>
    <w:rsid w:val="00E856E6"/>
    <w:rsid w:val="00E85A0F"/>
    <w:rsid w:val="00E85D40"/>
    <w:rsid w:val="00E86018"/>
    <w:rsid w:val="00E86098"/>
    <w:rsid w:val="00E86426"/>
    <w:rsid w:val="00E86847"/>
    <w:rsid w:val="00E869D0"/>
    <w:rsid w:val="00E86C21"/>
    <w:rsid w:val="00E873CC"/>
    <w:rsid w:val="00E8796E"/>
    <w:rsid w:val="00E879A9"/>
    <w:rsid w:val="00E87A27"/>
    <w:rsid w:val="00E87B78"/>
    <w:rsid w:val="00E90C46"/>
    <w:rsid w:val="00E918BA"/>
    <w:rsid w:val="00E9225A"/>
    <w:rsid w:val="00E92743"/>
    <w:rsid w:val="00E928E5"/>
    <w:rsid w:val="00E92C42"/>
    <w:rsid w:val="00E92DBA"/>
    <w:rsid w:val="00E92FE0"/>
    <w:rsid w:val="00E932FC"/>
    <w:rsid w:val="00E938CB"/>
    <w:rsid w:val="00E93910"/>
    <w:rsid w:val="00E945EB"/>
    <w:rsid w:val="00E94637"/>
    <w:rsid w:val="00E949FF"/>
    <w:rsid w:val="00E94B20"/>
    <w:rsid w:val="00E95FC8"/>
    <w:rsid w:val="00E962D6"/>
    <w:rsid w:val="00E970B4"/>
    <w:rsid w:val="00E978DE"/>
    <w:rsid w:val="00E97A6C"/>
    <w:rsid w:val="00E97AA4"/>
    <w:rsid w:val="00E97E89"/>
    <w:rsid w:val="00EA0185"/>
    <w:rsid w:val="00EA0288"/>
    <w:rsid w:val="00EA037E"/>
    <w:rsid w:val="00EA06CD"/>
    <w:rsid w:val="00EA0FF9"/>
    <w:rsid w:val="00EA10FD"/>
    <w:rsid w:val="00EA1490"/>
    <w:rsid w:val="00EA15C7"/>
    <w:rsid w:val="00EA162A"/>
    <w:rsid w:val="00EA1636"/>
    <w:rsid w:val="00EA1920"/>
    <w:rsid w:val="00EA1B59"/>
    <w:rsid w:val="00EA213F"/>
    <w:rsid w:val="00EA2314"/>
    <w:rsid w:val="00EA23C0"/>
    <w:rsid w:val="00EA2852"/>
    <w:rsid w:val="00EA2A2A"/>
    <w:rsid w:val="00EA3048"/>
    <w:rsid w:val="00EA3204"/>
    <w:rsid w:val="00EA3547"/>
    <w:rsid w:val="00EA3601"/>
    <w:rsid w:val="00EA364D"/>
    <w:rsid w:val="00EA3892"/>
    <w:rsid w:val="00EA3E89"/>
    <w:rsid w:val="00EA4AA4"/>
    <w:rsid w:val="00EA4E94"/>
    <w:rsid w:val="00EA4EFD"/>
    <w:rsid w:val="00EA50D9"/>
    <w:rsid w:val="00EA52EE"/>
    <w:rsid w:val="00EA53AB"/>
    <w:rsid w:val="00EA5507"/>
    <w:rsid w:val="00EA5A0B"/>
    <w:rsid w:val="00EA6300"/>
    <w:rsid w:val="00EA64C4"/>
    <w:rsid w:val="00EA6704"/>
    <w:rsid w:val="00EA70B9"/>
    <w:rsid w:val="00EA78BA"/>
    <w:rsid w:val="00EA7EC6"/>
    <w:rsid w:val="00EB1019"/>
    <w:rsid w:val="00EB1087"/>
    <w:rsid w:val="00EB13B8"/>
    <w:rsid w:val="00EB2026"/>
    <w:rsid w:val="00EB2319"/>
    <w:rsid w:val="00EB24C5"/>
    <w:rsid w:val="00EB25C2"/>
    <w:rsid w:val="00EB2CE2"/>
    <w:rsid w:val="00EB2F7F"/>
    <w:rsid w:val="00EB3C8F"/>
    <w:rsid w:val="00EB3FB0"/>
    <w:rsid w:val="00EB3FE2"/>
    <w:rsid w:val="00EB4224"/>
    <w:rsid w:val="00EB4510"/>
    <w:rsid w:val="00EB4728"/>
    <w:rsid w:val="00EB4FF9"/>
    <w:rsid w:val="00EB5076"/>
    <w:rsid w:val="00EB56D3"/>
    <w:rsid w:val="00EB5911"/>
    <w:rsid w:val="00EB5EDD"/>
    <w:rsid w:val="00EB5F79"/>
    <w:rsid w:val="00EB6A65"/>
    <w:rsid w:val="00EB6B2F"/>
    <w:rsid w:val="00EB6BBD"/>
    <w:rsid w:val="00EB6E9C"/>
    <w:rsid w:val="00EB7A07"/>
    <w:rsid w:val="00EC0255"/>
    <w:rsid w:val="00EC07AB"/>
    <w:rsid w:val="00EC0888"/>
    <w:rsid w:val="00EC0FE0"/>
    <w:rsid w:val="00EC14EA"/>
    <w:rsid w:val="00EC155B"/>
    <w:rsid w:val="00EC16B5"/>
    <w:rsid w:val="00EC1D2B"/>
    <w:rsid w:val="00EC26C8"/>
    <w:rsid w:val="00EC26D3"/>
    <w:rsid w:val="00EC3D15"/>
    <w:rsid w:val="00EC3F1A"/>
    <w:rsid w:val="00EC42E5"/>
    <w:rsid w:val="00EC456F"/>
    <w:rsid w:val="00EC4E3E"/>
    <w:rsid w:val="00EC4F80"/>
    <w:rsid w:val="00EC4FC0"/>
    <w:rsid w:val="00EC52D2"/>
    <w:rsid w:val="00EC556D"/>
    <w:rsid w:val="00EC57AC"/>
    <w:rsid w:val="00EC622C"/>
    <w:rsid w:val="00EC66BD"/>
    <w:rsid w:val="00EC6B48"/>
    <w:rsid w:val="00EC6FF3"/>
    <w:rsid w:val="00EC710E"/>
    <w:rsid w:val="00EC7B77"/>
    <w:rsid w:val="00EC7BBA"/>
    <w:rsid w:val="00EC7DCB"/>
    <w:rsid w:val="00ED0115"/>
    <w:rsid w:val="00ED01AD"/>
    <w:rsid w:val="00ED046E"/>
    <w:rsid w:val="00ED100C"/>
    <w:rsid w:val="00ED1223"/>
    <w:rsid w:val="00ED16B8"/>
    <w:rsid w:val="00ED16C8"/>
    <w:rsid w:val="00ED1F8E"/>
    <w:rsid w:val="00ED231B"/>
    <w:rsid w:val="00ED26B1"/>
    <w:rsid w:val="00ED296D"/>
    <w:rsid w:val="00ED29E1"/>
    <w:rsid w:val="00ED2C9F"/>
    <w:rsid w:val="00ED3A49"/>
    <w:rsid w:val="00ED3C9D"/>
    <w:rsid w:val="00ED3D97"/>
    <w:rsid w:val="00ED42AE"/>
    <w:rsid w:val="00ED457B"/>
    <w:rsid w:val="00ED4582"/>
    <w:rsid w:val="00ED45E3"/>
    <w:rsid w:val="00ED4768"/>
    <w:rsid w:val="00ED4E29"/>
    <w:rsid w:val="00ED5F04"/>
    <w:rsid w:val="00ED6617"/>
    <w:rsid w:val="00ED66DA"/>
    <w:rsid w:val="00ED6774"/>
    <w:rsid w:val="00ED67AA"/>
    <w:rsid w:val="00ED68A0"/>
    <w:rsid w:val="00ED7356"/>
    <w:rsid w:val="00ED7DF2"/>
    <w:rsid w:val="00EE01C8"/>
    <w:rsid w:val="00EE0859"/>
    <w:rsid w:val="00EE148B"/>
    <w:rsid w:val="00EE1DAA"/>
    <w:rsid w:val="00EE207F"/>
    <w:rsid w:val="00EE29E0"/>
    <w:rsid w:val="00EE2D83"/>
    <w:rsid w:val="00EE2FF7"/>
    <w:rsid w:val="00EE3007"/>
    <w:rsid w:val="00EE3465"/>
    <w:rsid w:val="00EE3854"/>
    <w:rsid w:val="00EE38B0"/>
    <w:rsid w:val="00EE3B21"/>
    <w:rsid w:val="00EE3E20"/>
    <w:rsid w:val="00EE3E4A"/>
    <w:rsid w:val="00EE3E61"/>
    <w:rsid w:val="00EE3FF1"/>
    <w:rsid w:val="00EE45C8"/>
    <w:rsid w:val="00EE493F"/>
    <w:rsid w:val="00EE4BC1"/>
    <w:rsid w:val="00EE4FEA"/>
    <w:rsid w:val="00EE5062"/>
    <w:rsid w:val="00EE50AD"/>
    <w:rsid w:val="00EE5849"/>
    <w:rsid w:val="00EE5DE4"/>
    <w:rsid w:val="00EE5E31"/>
    <w:rsid w:val="00EE60CF"/>
    <w:rsid w:val="00EE61E9"/>
    <w:rsid w:val="00EE683B"/>
    <w:rsid w:val="00EE69E1"/>
    <w:rsid w:val="00EE74C8"/>
    <w:rsid w:val="00EE7524"/>
    <w:rsid w:val="00EE76DC"/>
    <w:rsid w:val="00EE7712"/>
    <w:rsid w:val="00EF03C7"/>
    <w:rsid w:val="00EF0534"/>
    <w:rsid w:val="00EF05AE"/>
    <w:rsid w:val="00EF077B"/>
    <w:rsid w:val="00EF0798"/>
    <w:rsid w:val="00EF0815"/>
    <w:rsid w:val="00EF1254"/>
    <w:rsid w:val="00EF15EF"/>
    <w:rsid w:val="00EF161A"/>
    <w:rsid w:val="00EF165A"/>
    <w:rsid w:val="00EF1B3A"/>
    <w:rsid w:val="00EF1D5B"/>
    <w:rsid w:val="00EF245A"/>
    <w:rsid w:val="00EF255D"/>
    <w:rsid w:val="00EF265F"/>
    <w:rsid w:val="00EF26B4"/>
    <w:rsid w:val="00EF2981"/>
    <w:rsid w:val="00EF2AEF"/>
    <w:rsid w:val="00EF2D95"/>
    <w:rsid w:val="00EF2E02"/>
    <w:rsid w:val="00EF33A7"/>
    <w:rsid w:val="00EF3D58"/>
    <w:rsid w:val="00EF3D95"/>
    <w:rsid w:val="00EF3E3F"/>
    <w:rsid w:val="00EF3ED0"/>
    <w:rsid w:val="00EF42EC"/>
    <w:rsid w:val="00EF4315"/>
    <w:rsid w:val="00EF48C7"/>
    <w:rsid w:val="00EF48CD"/>
    <w:rsid w:val="00EF4F6F"/>
    <w:rsid w:val="00EF4FC1"/>
    <w:rsid w:val="00EF5796"/>
    <w:rsid w:val="00EF59E7"/>
    <w:rsid w:val="00EF6420"/>
    <w:rsid w:val="00EF71DF"/>
    <w:rsid w:val="00EF7940"/>
    <w:rsid w:val="00EF7F22"/>
    <w:rsid w:val="00F002F7"/>
    <w:rsid w:val="00F005BE"/>
    <w:rsid w:val="00F0062C"/>
    <w:rsid w:val="00F00A48"/>
    <w:rsid w:val="00F00AE4"/>
    <w:rsid w:val="00F0102E"/>
    <w:rsid w:val="00F0110A"/>
    <w:rsid w:val="00F014A5"/>
    <w:rsid w:val="00F01FDF"/>
    <w:rsid w:val="00F020F3"/>
    <w:rsid w:val="00F0223C"/>
    <w:rsid w:val="00F023EC"/>
    <w:rsid w:val="00F026D3"/>
    <w:rsid w:val="00F02753"/>
    <w:rsid w:val="00F027CD"/>
    <w:rsid w:val="00F02885"/>
    <w:rsid w:val="00F0308A"/>
    <w:rsid w:val="00F03438"/>
    <w:rsid w:val="00F03576"/>
    <w:rsid w:val="00F03A17"/>
    <w:rsid w:val="00F0457B"/>
    <w:rsid w:val="00F04B67"/>
    <w:rsid w:val="00F052AE"/>
    <w:rsid w:val="00F05323"/>
    <w:rsid w:val="00F05BB2"/>
    <w:rsid w:val="00F05DF0"/>
    <w:rsid w:val="00F0694C"/>
    <w:rsid w:val="00F07221"/>
    <w:rsid w:val="00F078C5"/>
    <w:rsid w:val="00F07D67"/>
    <w:rsid w:val="00F07DF8"/>
    <w:rsid w:val="00F1020F"/>
    <w:rsid w:val="00F104D5"/>
    <w:rsid w:val="00F10B81"/>
    <w:rsid w:val="00F1118C"/>
    <w:rsid w:val="00F1150B"/>
    <w:rsid w:val="00F123D5"/>
    <w:rsid w:val="00F124DE"/>
    <w:rsid w:val="00F1260C"/>
    <w:rsid w:val="00F12AB1"/>
    <w:rsid w:val="00F13160"/>
    <w:rsid w:val="00F13AEC"/>
    <w:rsid w:val="00F13B88"/>
    <w:rsid w:val="00F1405F"/>
    <w:rsid w:val="00F147A9"/>
    <w:rsid w:val="00F14BC4"/>
    <w:rsid w:val="00F15687"/>
    <w:rsid w:val="00F15806"/>
    <w:rsid w:val="00F15D0C"/>
    <w:rsid w:val="00F1614E"/>
    <w:rsid w:val="00F163BA"/>
    <w:rsid w:val="00F16822"/>
    <w:rsid w:val="00F17470"/>
    <w:rsid w:val="00F1760E"/>
    <w:rsid w:val="00F17E33"/>
    <w:rsid w:val="00F2051F"/>
    <w:rsid w:val="00F206C4"/>
    <w:rsid w:val="00F20849"/>
    <w:rsid w:val="00F208A9"/>
    <w:rsid w:val="00F20B63"/>
    <w:rsid w:val="00F215BE"/>
    <w:rsid w:val="00F21DBB"/>
    <w:rsid w:val="00F22B4E"/>
    <w:rsid w:val="00F2331D"/>
    <w:rsid w:val="00F2348A"/>
    <w:rsid w:val="00F23589"/>
    <w:rsid w:val="00F23D32"/>
    <w:rsid w:val="00F23E99"/>
    <w:rsid w:val="00F2456E"/>
    <w:rsid w:val="00F24824"/>
    <w:rsid w:val="00F24BA4"/>
    <w:rsid w:val="00F24F0A"/>
    <w:rsid w:val="00F2532F"/>
    <w:rsid w:val="00F2542E"/>
    <w:rsid w:val="00F254C6"/>
    <w:rsid w:val="00F25CAF"/>
    <w:rsid w:val="00F25CC5"/>
    <w:rsid w:val="00F261F0"/>
    <w:rsid w:val="00F26486"/>
    <w:rsid w:val="00F26B29"/>
    <w:rsid w:val="00F26D5D"/>
    <w:rsid w:val="00F26FF2"/>
    <w:rsid w:val="00F26FFF"/>
    <w:rsid w:val="00F2708F"/>
    <w:rsid w:val="00F27BDB"/>
    <w:rsid w:val="00F27FEB"/>
    <w:rsid w:val="00F300B5"/>
    <w:rsid w:val="00F30107"/>
    <w:rsid w:val="00F302ED"/>
    <w:rsid w:val="00F30480"/>
    <w:rsid w:val="00F30666"/>
    <w:rsid w:val="00F30A6A"/>
    <w:rsid w:val="00F30C53"/>
    <w:rsid w:val="00F31103"/>
    <w:rsid w:val="00F3161D"/>
    <w:rsid w:val="00F31A5D"/>
    <w:rsid w:val="00F322E2"/>
    <w:rsid w:val="00F32760"/>
    <w:rsid w:val="00F32835"/>
    <w:rsid w:val="00F328E0"/>
    <w:rsid w:val="00F33015"/>
    <w:rsid w:val="00F33242"/>
    <w:rsid w:val="00F33F40"/>
    <w:rsid w:val="00F3440F"/>
    <w:rsid w:val="00F347D0"/>
    <w:rsid w:val="00F34D2B"/>
    <w:rsid w:val="00F3515D"/>
    <w:rsid w:val="00F35E55"/>
    <w:rsid w:val="00F365DE"/>
    <w:rsid w:val="00F36E8C"/>
    <w:rsid w:val="00F36F7E"/>
    <w:rsid w:val="00F3716A"/>
    <w:rsid w:val="00F373EB"/>
    <w:rsid w:val="00F376AC"/>
    <w:rsid w:val="00F37799"/>
    <w:rsid w:val="00F37A76"/>
    <w:rsid w:val="00F37D28"/>
    <w:rsid w:val="00F37EE4"/>
    <w:rsid w:val="00F4066C"/>
    <w:rsid w:val="00F41B68"/>
    <w:rsid w:val="00F41BD3"/>
    <w:rsid w:val="00F41EC5"/>
    <w:rsid w:val="00F42067"/>
    <w:rsid w:val="00F42080"/>
    <w:rsid w:val="00F423AB"/>
    <w:rsid w:val="00F42DC9"/>
    <w:rsid w:val="00F430F3"/>
    <w:rsid w:val="00F4334B"/>
    <w:rsid w:val="00F435F7"/>
    <w:rsid w:val="00F4375B"/>
    <w:rsid w:val="00F43D2B"/>
    <w:rsid w:val="00F44A9E"/>
    <w:rsid w:val="00F44AE0"/>
    <w:rsid w:val="00F4531F"/>
    <w:rsid w:val="00F45E62"/>
    <w:rsid w:val="00F45F22"/>
    <w:rsid w:val="00F46367"/>
    <w:rsid w:val="00F465BF"/>
    <w:rsid w:val="00F46B83"/>
    <w:rsid w:val="00F470FC"/>
    <w:rsid w:val="00F47452"/>
    <w:rsid w:val="00F4771C"/>
    <w:rsid w:val="00F4778A"/>
    <w:rsid w:val="00F477A8"/>
    <w:rsid w:val="00F47AFD"/>
    <w:rsid w:val="00F50C13"/>
    <w:rsid w:val="00F51582"/>
    <w:rsid w:val="00F5191A"/>
    <w:rsid w:val="00F5198A"/>
    <w:rsid w:val="00F5221D"/>
    <w:rsid w:val="00F52872"/>
    <w:rsid w:val="00F528FF"/>
    <w:rsid w:val="00F52F15"/>
    <w:rsid w:val="00F531E5"/>
    <w:rsid w:val="00F531E9"/>
    <w:rsid w:val="00F5343E"/>
    <w:rsid w:val="00F5372F"/>
    <w:rsid w:val="00F53747"/>
    <w:rsid w:val="00F54106"/>
    <w:rsid w:val="00F5465D"/>
    <w:rsid w:val="00F5466F"/>
    <w:rsid w:val="00F54C93"/>
    <w:rsid w:val="00F54DF2"/>
    <w:rsid w:val="00F55179"/>
    <w:rsid w:val="00F551A5"/>
    <w:rsid w:val="00F55308"/>
    <w:rsid w:val="00F55345"/>
    <w:rsid w:val="00F55679"/>
    <w:rsid w:val="00F55A1F"/>
    <w:rsid w:val="00F55E14"/>
    <w:rsid w:val="00F5634A"/>
    <w:rsid w:val="00F564F3"/>
    <w:rsid w:val="00F566FD"/>
    <w:rsid w:val="00F56B6E"/>
    <w:rsid w:val="00F56FB6"/>
    <w:rsid w:val="00F57389"/>
    <w:rsid w:val="00F6013B"/>
    <w:rsid w:val="00F60595"/>
    <w:rsid w:val="00F60873"/>
    <w:rsid w:val="00F60DFB"/>
    <w:rsid w:val="00F61657"/>
    <w:rsid w:val="00F619C2"/>
    <w:rsid w:val="00F61FC9"/>
    <w:rsid w:val="00F61FD0"/>
    <w:rsid w:val="00F63673"/>
    <w:rsid w:val="00F63810"/>
    <w:rsid w:val="00F647E1"/>
    <w:rsid w:val="00F649A3"/>
    <w:rsid w:val="00F64F09"/>
    <w:rsid w:val="00F64F3A"/>
    <w:rsid w:val="00F65391"/>
    <w:rsid w:val="00F655E0"/>
    <w:rsid w:val="00F65AB5"/>
    <w:rsid w:val="00F66009"/>
    <w:rsid w:val="00F660DB"/>
    <w:rsid w:val="00F66642"/>
    <w:rsid w:val="00F669F5"/>
    <w:rsid w:val="00F66D71"/>
    <w:rsid w:val="00F66DA9"/>
    <w:rsid w:val="00F66F22"/>
    <w:rsid w:val="00F66FAF"/>
    <w:rsid w:val="00F675D6"/>
    <w:rsid w:val="00F675E5"/>
    <w:rsid w:val="00F6781A"/>
    <w:rsid w:val="00F67B08"/>
    <w:rsid w:val="00F67D54"/>
    <w:rsid w:val="00F67D97"/>
    <w:rsid w:val="00F67F01"/>
    <w:rsid w:val="00F70174"/>
    <w:rsid w:val="00F70289"/>
    <w:rsid w:val="00F70FB3"/>
    <w:rsid w:val="00F71C3F"/>
    <w:rsid w:val="00F7200B"/>
    <w:rsid w:val="00F724CC"/>
    <w:rsid w:val="00F72E8D"/>
    <w:rsid w:val="00F72EF1"/>
    <w:rsid w:val="00F731DE"/>
    <w:rsid w:val="00F73657"/>
    <w:rsid w:val="00F7376B"/>
    <w:rsid w:val="00F738C6"/>
    <w:rsid w:val="00F73A30"/>
    <w:rsid w:val="00F74056"/>
    <w:rsid w:val="00F7452B"/>
    <w:rsid w:val="00F74ABC"/>
    <w:rsid w:val="00F75019"/>
    <w:rsid w:val="00F75235"/>
    <w:rsid w:val="00F753C0"/>
    <w:rsid w:val="00F75645"/>
    <w:rsid w:val="00F7599C"/>
    <w:rsid w:val="00F767D7"/>
    <w:rsid w:val="00F768AF"/>
    <w:rsid w:val="00F76C56"/>
    <w:rsid w:val="00F77135"/>
    <w:rsid w:val="00F77254"/>
    <w:rsid w:val="00F775D6"/>
    <w:rsid w:val="00F77D27"/>
    <w:rsid w:val="00F80096"/>
    <w:rsid w:val="00F80287"/>
    <w:rsid w:val="00F80450"/>
    <w:rsid w:val="00F80A13"/>
    <w:rsid w:val="00F81029"/>
    <w:rsid w:val="00F8123E"/>
    <w:rsid w:val="00F81A11"/>
    <w:rsid w:val="00F82AED"/>
    <w:rsid w:val="00F82F48"/>
    <w:rsid w:val="00F834B7"/>
    <w:rsid w:val="00F841DF"/>
    <w:rsid w:val="00F84353"/>
    <w:rsid w:val="00F849B2"/>
    <w:rsid w:val="00F84A6A"/>
    <w:rsid w:val="00F84CA0"/>
    <w:rsid w:val="00F85A2B"/>
    <w:rsid w:val="00F85F90"/>
    <w:rsid w:val="00F86699"/>
    <w:rsid w:val="00F867F4"/>
    <w:rsid w:val="00F86A9A"/>
    <w:rsid w:val="00F86C94"/>
    <w:rsid w:val="00F86C9E"/>
    <w:rsid w:val="00F86D67"/>
    <w:rsid w:val="00F8724A"/>
    <w:rsid w:val="00F875E0"/>
    <w:rsid w:val="00F87ACC"/>
    <w:rsid w:val="00F87CE3"/>
    <w:rsid w:val="00F87E7E"/>
    <w:rsid w:val="00F87EA3"/>
    <w:rsid w:val="00F90362"/>
    <w:rsid w:val="00F9038D"/>
    <w:rsid w:val="00F906ED"/>
    <w:rsid w:val="00F90AB3"/>
    <w:rsid w:val="00F9118C"/>
    <w:rsid w:val="00F91788"/>
    <w:rsid w:val="00F91B11"/>
    <w:rsid w:val="00F9243E"/>
    <w:rsid w:val="00F92575"/>
    <w:rsid w:val="00F9282B"/>
    <w:rsid w:val="00F92A64"/>
    <w:rsid w:val="00F93025"/>
    <w:rsid w:val="00F93C36"/>
    <w:rsid w:val="00F94387"/>
    <w:rsid w:val="00F94456"/>
    <w:rsid w:val="00F944FA"/>
    <w:rsid w:val="00F94CDE"/>
    <w:rsid w:val="00F94F48"/>
    <w:rsid w:val="00F950E6"/>
    <w:rsid w:val="00F9515A"/>
    <w:rsid w:val="00F95381"/>
    <w:rsid w:val="00F95F22"/>
    <w:rsid w:val="00F9617A"/>
    <w:rsid w:val="00F96324"/>
    <w:rsid w:val="00F964CF"/>
    <w:rsid w:val="00F96512"/>
    <w:rsid w:val="00F97060"/>
    <w:rsid w:val="00F97437"/>
    <w:rsid w:val="00F977C0"/>
    <w:rsid w:val="00F97831"/>
    <w:rsid w:val="00F97D2F"/>
    <w:rsid w:val="00FA05C9"/>
    <w:rsid w:val="00FA0994"/>
    <w:rsid w:val="00FA0A49"/>
    <w:rsid w:val="00FA0EA3"/>
    <w:rsid w:val="00FA1E2B"/>
    <w:rsid w:val="00FA1F4D"/>
    <w:rsid w:val="00FA1F6E"/>
    <w:rsid w:val="00FA20F2"/>
    <w:rsid w:val="00FA2298"/>
    <w:rsid w:val="00FA2832"/>
    <w:rsid w:val="00FA30BE"/>
    <w:rsid w:val="00FA3573"/>
    <w:rsid w:val="00FA358C"/>
    <w:rsid w:val="00FA3639"/>
    <w:rsid w:val="00FA3C8B"/>
    <w:rsid w:val="00FA3E97"/>
    <w:rsid w:val="00FA3F8C"/>
    <w:rsid w:val="00FA455C"/>
    <w:rsid w:val="00FA4F4F"/>
    <w:rsid w:val="00FA5D92"/>
    <w:rsid w:val="00FA625F"/>
    <w:rsid w:val="00FA6562"/>
    <w:rsid w:val="00FA6C66"/>
    <w:rsid w:val="00FA706B"/>
    <w:rsid w:val="00FA7159"/>
    <w:rsid w:val="00FA75CD"/>
    <w:rsid w:val="00FA79B7"/>
    <w:rsid w:val="00FA7E68"/>
    <w:rsid w:val="00FA7EC3"/>
    <w:rsid w:val="00FB059A"/>
    <w:rsid w:val="00FB08E8"/>
    <w:rsid w:val="00FB0DCA"/>
    <w:rsid w:val="00FB13E6"/>
    <w:rsid w:val="00FB17F1"/>
    <w:rsid w:val="00FB1B1D"/>
    <w:rsid w:val="00FB1FC9"/>
    <w:rsid w:val="00FB2194"/>
    <w:rsid w:val="00FB2272"/>
    <w:rsid w:val="00FB2978"/>
    <w:rsid w:val="00FB2C93"/>
    <w:rsid w:val="00FB35F4"/>
    <w:rsid w:val="00FB3839"/>
    <w:rsid w:val="00FB3911"/>
    <w:rsid w:val="00FB3BF5"/>
    <w:rsid w:val="00FB3E5A"/>
    <w:rsid w:val="00FB408F"/>
    <w:rsid w:val="00FB40B3"/>
    <w:rsid w:val="00FB4C0A"/>
    <w:rsid w:val="00FB5099"/>
    <w:rsid w:val="00FB56D2"/>
    <w:rsid w:val="00FB5C32"/>
    <w:rsid w:val="00FB6489"/>
    <w:rsid w:val="00FB660F"/>
    <w:rsid w:val="00FB66F0"/>
    <w:rsid w:val="00FB68E6"/>
    <w:rsid w:val="00FB6E21"/>
    <w:rsid w:val="00FB6E3A"/>
    <w:rsid w:val="00FB6ECF"/>
    <w:rsid w:val="00FB7140"/>
    <w:rsid w:val="00FB780A"/>
    <w:rsid w:val="00FB7AE8"/>
    <w:rsid w:val="00FB7BE3"/>
    <w:rsid w:val="00FC0418"/>
    <w:rsid w:val="00FC07EE"/>
    <w:rsid w:val="00FC08C5"/>
    <w:rsid w:val="00FC191E"/>
    <w:rsid w:val="00FC1E85"/>
    <w:rsid w:val="00FC1FDA"/>
    <w:rsid w:val="00FC206F"/>
    <w:rsid w:val="00FC3354"/>
    <w:rsid w:val="00FC3835"/>
    <w:rsid w:val="00FC3C29"/>
    <w:rsid w:val="00FC3D5E"/>
    <w:rsid w:val="00FC3DC3"/>
    <w:rsid w:val="00FC4491"/>
    <w:rsid w:val="00FC46D4"/>
    <w:rsid w:val="00FC47C9"/>
    <w:rsid w:val="00FC528C"/>
    <w:rsid w:val="00FC53F8"/>
    <w:rsid w:val="00FC5787"/>
    <w:rsid w:val="00FC5E85"/>
    <w:rsid w:val="00FC5F1C"/>
    <w:rsid w:val="00FC5FB9"/>
    <w:rsid w:val="00FC6316"/>
    <w:rsid w:val="00FC65CC"/>
    <w:rsid w:val="00FC68D3"/>
    <w:rsid w:val="00FC68DA"/>
    <w:rsid w:val="00FC6E59"/>
    <w:rsid w:val="00FC6FBB"/>
    <w:rsid w:val="00FC70BA"/>
    <w:rsid w:val="00FC7F88"/>
    <w:rsid w:val="00FD07D9"/>
    <w:rsid w:val="00FD08CB"/>
    <w:rsid w:val="00FD1157"/>
    <w:rsid w:val="00FD1174"/>
    <w:rsid w:val="00FD1486"/>
    <w:rsid w:val="00FD16C6"/>
    <w:rsid w:val="00FD19A7"/>
    <w:rsid w:val="00FD1A3B"/>
    <w:rsid w:val="00FD386C"/>
    <w:rsid w:val="00FD387D"/>
    <w:rsid w:val="00FD3971"/>
    <w:rsid w:val="00FD48E4"/>
    <w:rsid w:val="00FD4930"/>
    <w:rsid w:val="00FD4A5B"/>
    <w:rsid w:val="00FD51B5"/>
    <w:rsid w:val="00FD5BB9"/>
    <w:rsid w:val="00FD6075"/>
    <w:rsid w:val="00FD6A9E"/>
    <w:rsid w:val="00FD6AFF"/>
    <w:rsid w:val="00FD6B18"/>
    <w:rsid w:val="00FD6BAF"/>
    <w:rsid w:val="00FD6FE0"/>
    <w:rsid w:val="00FD7331"/>
    <w:rsid w:val="00FD733B"/>
    <w:rsid w:val="00FD7AC0"/>
    <w:rsid w:val="00FE005D"/>
    <w:rsid w:val="00FE0A0F"/>
    <w:rsid w:val="00FE1024"/>
    <w:rsid w:val="00FE11AE"/>
    <w:rsid w:val="00FE1344"/>
    <w:rsid w:val="00FE13AD"/>
    <w:rsid w:val="00FE140A"/>
    <w:rsid w:val="00FE16EA"/>
    <w:rsid w:val="00FE2022"/>
    <w:rsid w:val="00FE2159"/>
    <w:rsid w:val="00FE21E1"/>
    <w:rsid w:val="00FE25F8"/>
    <w:rsid w:val="00FE332D"/>
    <w:rsid w:val="00FE3E63"/>
    <w:rsid w:val="00FE411D"/>
    <w:rsid w:val="00FE4139"/>
    <w:rsid w:val="00FE47ED"/>
    <w:rsid w:val="00FE48BB"/>
    <w:rsid w:val="00FE495B"/>
    <w:rsid w:val="00FE4B47"/>
    <w:rsid w:val="00FE4FDE"/>
    <w:rsid w:val="00FE522F"/>
    <w:rsid w:val="00FE5A18"/>
    <w:rsid w:val="00FE5A5D"/>
    <w:rsid w:val="00FE6AE3"/>
    <w:rsid w:val="00FE6E1E"/>
    <w:rsid w:val="00FE78E2"/>
    <w:rsid w:val="00FE7E81"/>
    <w:rsid w:val="00FF037E"/>
    <w:rsid w:val="00FF0D52"/>
    <w:rsid w:val="00FF1EB7"/>
    <w:rsid w:val="00FF2180"/>
    <w:rsid w:val="00FF26C3"/>
    <w:rsid w:val="00FF27BE"/>
    <w:rsid w:val="00FF32A8"/>
    <w:rsid w:val="00FF3378"/>
    <w:rsid w:val="00FF3605"/>
    <w:rsid w:val="00FF3A49"/>
    <w:rsid w:val="00FF4125"/>
    <w:rsid w:val="00FF422A"/>
    <w:rsid w:val="00FF432C"/>
    <w:rsid w:val="00FF487E"/>
    <w:rsid w:val="00FF48F4"/>
    <w:rsid w:val="00FF4951"/>
    <w:rsid w:val="00FF4D76"/>
    <w:rsid w:val="00FF5081"/>
    <w:rsid w:val="00FF53DE"/>
    <w:rsid w:val="00FF6068"/>
    <w:rsid w:val="00FF61EF"/>
    <w:rsid w:val="00FF75A6"/>
    <w:rsid w:val="00FF7915"/>
    <w:rsid w:val="00FF791F"/>
    <w:rsid w:val="00FF7AE9"/>
    <w:rsid w:val="0115D422"/>
    <w:rsid w:val="0305C148"/>
    <w:rsid w:val="03B8EAD3"/>
    <w:rsid w:val="043486B5"/>
    <w:rsid w:val="0472EA82"/>
    <w:rsid w:val="04BB4C6A"/>
    <w:rsid w:val="05BBB04B"/>
    <w:rsid w:val="06537F01"/>
    <w:rsid w:val="066C0CDF"/>
    <w:rsid w:val="06A3BABE"/>
    <w:rsid w:val="073F187C"/>
    <w:rsid w:val="07D794FF"/>
    <w:rsid w:val="084ECC0A"/>
    <w:rsid w:val="089D9CFA"/>
    <w:rsid w:val="08DFAE87"/>
    <w:rsid w:val="08F6E3B9"/>
    <w:rsid w:val="08FE1214"/>
    <w:rsid w:val="09154138"/>
    <w:rsid w:val="09601715"/>
    <w:rsid w:val="097954D1"/>
    <w:rsid w:val="0A61E4FE"/>
    <w:rsid w:val="0A7C1660"/>
    <w:rsid w:val="0B51B2A8"/>
    <w:rsid w:val="0B607515"/>
    <w:rsid w:val="0C08414B"/>
    <w:rsid w:val="0C31BD42"/>
    <w:rsid w:val="0C7337A1"/>
    <w:rsid w:val="0C78C42C"/>
    <w:rsid w:val="0C8B45C7"/>
    <w:rsid w:val="0DC07A36"/>
    <w:rsid w:val="0E0A7E8E"/>
    <w:rsid w:val="0E1C2A76"/>
    <w:rsid w:val="0E1E1F7C"/>
    <w:rsid w:val="0E7F6F93"/>
    <w:rsid w:val="0EE591FE"/>
    <w:rsid w:val="0F2F9AFC"/>
    <w:rsid w:val="10696376"/>
    <w:rsid w:val="10FBA7C8"/>
    <w:rsid w:val="114305AE"/>
    <w:rsid w:val="12547AAD"/>
    <w:rsid w:val="12587587"/>
    <w:rsid w:val="12B40422"/>
    <w:rsid w:val="133D77FA"/>
    <w:rsid w:val="1341DE99"/>
    <w:rsid w:val="1345ACB5"/>
    <w:rsid w:val="136C8B42"/>
    <w:rsid w:val="13B781F5"/>
    <w:rsid w:val="13BFFA81"/>
    <w:rsid w:val="13FC86E9"/>
    <w:rsid w:val="145359F6"/>
    <w:rsid w:val="153CD499"/>
    <w:rsid w:val="155DD994"/>
    <w:rsid w:val="15B08C5C"/>
    <w:rsid w:val="15F48380"/>
    <w:rsid w:val="15F63CC6"/>
    <w:rsid w:val="1601D7E9"/>
    <w:rsid w:val="1603D122"/>
    <w:rsid w:val="162AEC06"/>
    <w:rsid w:val="17431DF7"/>
    <w:rsid w:val="17A21C65"/>
    <w:rsid w:val="17EF36C5"/>
    <w:rsid w:val="18C7D8B0"/>
    <w:rsid w:val="196FC71A"/>
    <w:rsid w:val="19E588FF"/>
    <w:rsid w:val="1A206894"/>
    <w:rsid w:val="1A6047CE"/>
    <w:rsid w:val="1AED21B6"/>
    <w:rsid w:val="1BF99EF8"/>
    <w:rsid w:val="1C0E4EFC"/>
    <w:rsid w:val="1E82302F"/>
    <w:rsid w:val="1E9B8BDD"/>
    <w:rsid w:val="1ECC275B"/>
    <w:rsid w:val="1ED703B7"/>
    <w:rsid w:val="1EE0C643"/>
    <w:rsid w:val="1F74FF12"/>
    <w:rsid w:val="202877D1"/>
    <w:rsid w:val="20810F44"/>
    <w:rsid w:val="20AA439E"/>
    <w:rsid w:val="20C34F3F"/>
    <w:rsid w:val="20E33A79"/>
    <w:rsid w:val="21649BFC"/>
    <w:rsid w:val="23C17052"/>
    <w:rsid w:val="24319CF8"/>
    <w:rsid w:val="2475CB01"/>
    <w:rsid w:val="24BE4579"/>
    <w:rsid w:val="24D07689"/>
    <w:rsid w:val="25214BBE"/>
    <w:rsid w:val="25323805"/>
    <w:rsid w:val="255C5B7C"/>
    <w:rsid w:val="26833289"/>
    <w:rsid w:val="26A0736C"/>
    <w:rsid w:val="2725F16E"/>
    <w:rsid w:val="2768C0B1"/>
    <w:rsid w:val="27A47517"/>
    <w:rsid w:val="2850C669"/>
    <w:rsid w:val="29255AF8"/>
    <w:rsid w:val="293CD4DE"/>
    <w:rsid w:val="29497F4A"/>
    <w:rsid w:val="2965BB16"/>
    <w:rsid w:val="29C70B2D"/>
    <w:rsid w:val="29CF3FE8"/>
    <w:rsid w:val="2A0AE8E7"/>
    <w:rsid w:val="2A15DC1D"/>
    <w:rsid w:val="2B54F0E4"/>
    <w:rsid w:val="2B864253"/>
    <w:rsid w:val="2C21EA7D"/>
    <w:rsid w:val="2C34F627"/>
    <w:rsid w:val="2C3C6F46"/>
    <w:rsid w:val="2C403CDE"/>
    <w:rsid w:val="2C9CD47D"/>
    <w:rsid w:val="2CA73C36"/>
    <w:rsid w:val="2CCBC822"/>
    <w:rsid w:val="2CF0C145"/>
    <w:rsid w:val="2D105C85"/>
    <w:rsid w:val="2D20C508"/>
    <w:rsid w:val="2E2FA14A"/>
    <w:rsid w:val="2E67D2B1"/>
    <w:rsid w:val="2EC1036C"/>
    <w:rsid w:val="2F6A1538"/>
    <w:rsid w:val="2F73193D"/>
    <w:rsid w:val="2F918A1E"/>
    <w:rsid w:val="2FA593FF"/>
    <w:rsid w:val="2FBB699E"/>
    <w:rsid w:val="2FFC45A7"/>
    <w:rsid w:val="30276DDE"/>
    <w:rsid w:val="30F090A6"/>
    <w:rsid w:val="319B67F5"/>
    <w:rsid w:val="32CA8EC7"/>
    <w:rsid w:val="32D741EA"/>
    <w:rsid w:val="33373629"/>
    <w:rsid w:val="34AF7388"/>
    <w:rsid w:val="34B118CE"/>
    <w:rsid w:val="34CB0ED4"/>
    <w:rsid w:val="350F0CF2"/>
    <w:rsid w:val="350F3F16"/>
    <w:rsid w:val="36022F89"/>
    <w:rsid w:val="3693D04F"/>
    <w:rsid w:val="36E9A461"/>
    <w:rsid w:val="377E2BBC"/>
    <w:rsid w:val="37CB7D13"/>
    <w:rsid w:val="37D7EF23"/>
    <w:rsid w:val="380C8A68"/>
    <w:rsid w:val="386E355C"/>
    <w:rsid w:val="3879C2AD"/>
    <w:rsid w:val="390B135B"/>
    <w:rsid w:val="39352189"/>
    <w:rsid w:val="39905AE3"/>
    <w:rsid w:val="39E6081C"/>
    <w:rsid w:val="39F2C0B2"/>
    <w:rsid w:val="3A121ACC"/>
    <w:rsid w:val="3A6CCE02"/>
    <w:rsid w:val="3A89A180"/>
    <w:rsid w:val="3A976853"/>
    <w:rsid w:val="3AFDFF89"/>
    <w:rsid w:val="3B077089"/>
    <w:rsid w:val="3B0EA50E"/>
    <w:rsid w:val="3B44197E"/>
    <w:rsid w:val="3C556489"/>
    <w:rsid w:val="3D470939"/>
    <w:rsid w:val="3E0892AC"/>
    <w:rsid w:val="3F027FF5"/>
    <w:rsid w:val="3F1E74A8"/>
    <w:rsid w:val="3F2FBD96"/>
    <w:rsid w:val="3F5A54FF"/>
    <w:rsid w:val="3F5AAB00"/>
    <w:rsid w:val="3F6B95F8"/>
    <w:rsid w:val="3F73EEED"/>
    <w:rsid w:val="3FCFAFE2"/>
    <w:rsid w:val="402FBFB3"/>
    <w:rsid w:val="405D26C7"/>
    <w:rsid w:val="408865F3"/>
    <w:rsid w:val="41A028DC"/>
    <w:rsid w:val="41CB9014"/>
    <w:rsid w:val="41F970EB"/>
    <w:rsid w:val="4309116E"/>
    <w:rsid w:val="4333A515"/>
    <w:rsid w:val="434D60C8"/>
    <w:rsid w:val="4385F0A0"/>
    <w:rsid w:val="440531EA"/>
    <w:rsid w:val="44A252FB"/>
    <w:rsid w:val="44D16148"/>
    <w:rsid w:val="4588A23F"/>
    <w:rsid w:val="461DE2F9"/>
    <w:rsid w:val="46370B56"/>
    <w:rsid w:val="4675F3BE"/>
    <w:rsid w:val="479AE386"/>
    <w:rsid w:val="47E34127"/>
    <w:rsid w:val="48E0FFD4"/>
    <w:rsid w:val="491CB43A"/>
    <w:rsid w:val="498D9091"/>
    <w:rsid w:val="4994E256"/>
    <w:rsid w:val="49FE24EA"/>
    <w:rsid w:val="4A5CA5BD"/>
    <w:rsid w:val="4B102624"/>
    <w:rsid w:val="4B7E9E3B"/>
    <w:rsid w:val="4B8EF14C"/>
    <w:rsid w:val="4BBA8ADB"/>
    <w:rsid w:val="4BE75AFE"/>
    <w:rsid w:val="4C1A4DF2"/>
    <w:rsid w:val="4CA03C57"/>
    <w:rsid w:val="4CA6AAAA"/>
    <w:rsid w:val="4D4AE878"/>
    <w:rsid w:val="4FC4C53F"/>
    <w:rsid w:val="4FCD74B6"/>
    <w:rsid w:val="506339BF"/>
    <w:rsid w:val="513D443A"/>
    <w:rsid w:val="5185CBCE"/>
    <w:rsid w:val="518B525D"/>
    <w:rsid w:val="51940931"/>
    <w:rsid w:val="539A1890"/>
    <w:rsid w:val="5419BB08"/>
    <w:rsid w:val="54CE3023"/>
    <w:rsid w:val="565EC380"/>
    <w:rsid w:val="56A312DA"/>
    <w:rsid w:val="56D65C17"/>
    <w:rsid w:val="56DDF134"/>
    <w:rsid w:val="573BF30E"/>
    <w:rsid w:val="57AE779A"/>
    <w:rsid w:val="5831C36D"/>
    <w:rsid w:val="583C9A34"/>
    <w:rsid w:val="58906FC0"/>
    <w:rsid w:val="58DD2044"/>
    <w:rsid w:val="5998B5F0"/>
    <w:rsid w:val="59D5ED22"/>
    <w:rsid w:val="5A45FED6"/>
    <w:rsid w:val="5A53ADD8"/>
    <w:rsid w:val="5AF43362"/>
    <w:rsid w:val="5B1A42F8"/>
    <w:rsid w:val="5B2EAC8F"/>
    <w:rsid w:val="5B43A030"/>
    <w:rsid w:val="5BC26B58"/>
    <w:rsid w:val="5C14C106"/>
    <w:rsid w:val="5C182CB4"/>
    <w:rsid w:val="5CA0D296"/>
    <w:rsid w:val="5CC2E0DB"/>
    <w:rsid w:val="5CC42BB0"/>
    <w:rsid w:val="5CDA24B6"/>
    <w:rsid w:val="5CDAAB02"/>
    <w:rsid w:val="5DB150C1"/>
    <w:rsid w:val="5FA6476D"/>
    <w:rsid w:val="604829D1"/>
    <w:rsid w:val="60AC895D"/>
    <w:rsid w:val="614217CE"/>
    <w:rsid w:val="61449408"/>
    <w:rsid w:val="617EA6F0"/>
    <w:rsid w:val="6183929F"/>
    <w:rsid w:val="618AC0E4"/>
    <w:rsid w:val="61FB439C"/>
    <w:rsid w:val="621A3953"/>
    <w:rsid w:val="627AE1CD"/>
    <w:rsid w:val="62A0C1B0"/>
    <w:rsid w:val="631A7751"/>
    <w:rsid w:val="63244AB5"/>
    <w:rsid w:val="63A7E2D0"/>
    <w:rsid w:val="63B6A6FD"/>
    <w:rsid w:val="6417E11E"/>
    <w:rsid w:val="642836C7"/>
    <w:rsid w:val="643EDA36"/>
    <w:rsid w:val="648BD30F"/>
    <w:rsid w:val="64DD173F"/>
    <w:rsid w:val="654B86F2"/>
    <w:rsid w:val="658FAAD3"/>
    <w:rsid w:val="66E2770F"/>
    <w:rsid w:val="67238125"/>
    <w:rsid w:val="67D1BA4B"/>
    <w:rsid w:val="68725D47"/>
    <w:rsid w:val="69289CD6"/>
    <w:rsid w:val="69A30C31"/>
    <w:rsid w:val="69B45796"/>
    <w:rsid w:val="69FB294B"/>
    <w:rsid w:val="6B44EE51"/>
    <w:rsid w:val="6B5445C3"/>
    <w:rsid w:val="6BD40633"/>
    <w:rsid w:val="6BD43149"/>
    <w:rsid w:val="6CD92275"/>
    <w:rsid w:val="6CF50281"/>
    <w:rsid w:val="6D0D9EC2"/>
    <w:rsid w:val="6D6E7FE7"/>
    <w:rsid w:val="6DEBF7FE"/>
    <w:rsid w:val="6ECABDC8"/>
    <w:rsid w:val="6F1F7CCF"/>
    <w:rsid w:val="6F9D9B92"/>
    <w:rsid w:val="70CCCFDE"/>
    <w:rsid w:val="715E0E5E"/>
    <w:rsid w:val="71630641"/>
    <w:rsid w:val="718C07CD"/>
    <w:rsid w:val="723751CC"/>
    <w:rsid w:val="72772A92"/>
    <w:rsid w:val="72F0F888"/>
    <w:rsid w:val="73D68D98"/>
    <w:rsid w:val="749E9AFA"/>
    <w:rsid w:val="74C2D28E"/>
    <w:rsid w:val="756E3691"/>
    <w:rsid w:val="75798FBB"/>
    <w:rsid w:val="75942635"/>
    <w:rsid w:val="759CDD09"/>
    <w:rsid w:val="774F05BD"/>
    <w:rsid w:val="7756F5CD"/>
    <w:rsid w:val="79CAF0DB"/>
    <w:rsid w:val="79FB55CD"/>
    <w:rsid w:val="7A74E0B8"/>
    <w:rsid w:val="7B055AB7"/>
    <w:rsid w:val="7B8EB03B"/>
    <w:rsid w:val="7B91095F"/>
    <w:rsid w:val="7BFD1F39"/>
    <w:rsid w:val="7C4ED50E"/>
    <w:rsid w:val="7C57CBBA"/>
    <w:rsid w:val="7C678F39"/>
    <w:rsid w:val="7CFF40D4"/>
    <w:rsid w:val="7D4118CE"/>
    <w:rsid w:val="7DCD2A5E"/>
    <w:rsid w:val="7DEAA56F"/>
    <w:rsid w:val="7E785000"/>
    <w:rsid w:val="7EF6B847"/>
    <w:rsid w:val="7F767E4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14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lv-LV"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rPr>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b/>
      <w:bCs/>
      <w:sz w:val="20"/>
      <w:szCs w:val="20"/>
    </w:rPr>
  </w:style>
  <w:style w:type="paragraph" w:customStyle="1" w:styleId="tv213">
    <w:name w:val="tv213"/>
    <w:basedOn w:val="Normal"/>
    <w:rsid w:val="00D57A8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styleId="Header">
    <w:name w:val="header"/>
    <w:basedOn w:val="Normal"/>
    <w:link w:val="HeaderChar"/>
    <w:uiPriority w:val="99"/>
    <w:unhideWhenUsed/>
    <w:rsid w:val="001644A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644AC"/>
  </w:style>
  <w:style w:type="paragraph" w:styleId="Footer">
    <w:name w:val="footer"/>
    <w:basedOn w:val="Normal"/>
    <w:link w:val="FooterChar"/>
    <w:uiPriority w:val="99"/>
    <w:unhideWhenUsed/>
    <w:rsid w:val="001644AC"/>
    <w:pPr>
      <w:tabs>
        <w:tab w:val="center" w:pos="4153"/>
        <w:tab w:val="right" w:pos="8306"/>
      </w:tabs>
      <w:spacing w:after="0" w:line="240" w:lineRule="auto"/>
    </w:pPr>
  </w:style>
  <w:style w:type="character" w:customStyle="1" w:styleId="FooterChar">
    <w:name w:val="Footer Char"/>
    <w:basedOn w:val="DefaultParagraphFont"/>
    <w:link w:val="Footer"/>
    <w:uiPriority w:val="99"/>
    <w:rsid w:val="001644AC"/>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796ECD"/>
    <w:pPr>
      <w:ind w:left="720"/>
      <w:contextualSpacing/>
    </w:pPr>
  </w:style>
  <w:style w:type="character" w:styleId="Hyperlink">
    <w:name w:val="Hyperlink"/>
    <w:basedOn w:val="DefaultParagraphFont"/>
    <w:uiPriority w:val="99"/>
    <w:unhideWhenUsed/>
    <w:rsid w:val="005B059A"/>
    <w:rPr>
      <w:color w:val="0000FF"/>
      <w:u w:val="single"/>
    </w:rPr>
  </w:style>
  <w:style w:type="paragraph" w:styleId="Revision">
    <w:name w:val="Revision"/>
    <w:hidden/>
    <w:uiPriority w:val="99"/>
    <w:semiHidden/>
    <w:rsid w:val="002C1ADD"/>
    <w:pPr>
      <w:autoSpaceDN/>
      <w:spacing w:after="0" w:line="240" w:lineRule="auto"/>
      <w:textAlignment w:val="auto"/>
    </w:pPr>
  </w:style>
  <w:style w:type="paragraph" w:styleId="NormalWeb">
    <w:name w:val="Normal (Web)"/>
    <w:basedOn w:val="Normal"/>
    <w:uiPriority w:val="99"/>
    <w:unhideWhenUsed/>
    <w:rsid w:val="00C62109"/>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unhideWhenUsed/>
    <w:rsid w:val="00667EC3"/>
    <w:rPr>
      <w:color w:val="605E5C"/>
      <w:shd w:val="clear" w:color="auto" w:fill="E1DFDD"/>
    </w:rPr>
  </w:style>
  <w:style w:type="paragraph" w:customStyle="1" w:styleId="naisf">
    <w:name w:val="naisf"/>
    <w:basedOn w:val="Normal"/>
    <w:uiPriority w:val="99"/>
    <w:rsid w:val="007873B0"/>
    <w:pPr>
      <w:suppressAutoHyphens w:val="0"/>
      <w:autoSpaceDN/>
      <w:spacing w:before="75" w:after="75" w:line="240" w:lineRule="auto"/>
      <w:ind w:firstLine="375"/>
      <w:jc w:val="both"/>
      <w:textAlignment w:val="auto"/>
    </w:pPr>
    <w:rPr>
      <w:rFonts w:ascii="Times New Roman" w:eastAsia="Times New Roman" w:hAnsi="Times New Roman"/>
      <w:sz w:val="24"/>
      <w:szCs w:val="24"/>
      <w:lang w:eastAsia="lv-LV"/>
    </w:rPr>
  </w:style>
  <w:style w:type="character" w:customStyle="1" w:styleId="labojumupamats">
    <w:name w:val="labojumu_pamats"/>
    <w:basedOn w:val="DefaultParagraphFont"/>
    <w:rsid w:val="007873B0"/>
  </w:style>
  <w:style w:type="character" w:customStyle="1" w:styleId="normaltextrun">
    <w:name w:val="normaltextrun"/>
    <w:basedOn w:val="DefaultParagraphFont"/>
    <w:rsid w:val="00084BA0"/>
  </w:style>
  <w:style w:type="paragraph" w:customStyle="1" w:styleId="paragraph">
    <w:name w:val="paragraph"/>
    <w:basedOn w:val="Normal"/>
    <w:rsid w:val="006D6765"/>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eop">
    <w:name w:val="eop"/>
    <w:basedOn w:val="DefaultParagraphFont"/>
    <w:rsid w:val="006D6765"/>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922EEF"/>
  </w:style>
  <w:style w:type="paragraph" w:customStyle="1" w:styleId="tvhtml">
    <w:name w:val="tv_html"/>
    <w:basedOn w:val="Normal"/>
    <w:rsid w:val="0080620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Mention1">
    <w:name w:val="Mention1"/>
    <w:basedOn w:val="DefaultParagraphFont"/>
    <w:uiPriority w:val="99"/>
    <w:unhideWhenUsed/>
    <w:rsid w:val="0049538D"/>
    <w:rPr>
      <w:color w:val="2B579A"/>
      <w:shd w:val="clear" w:color="auto" w:fill="E1DFDD"/>
    </w:rPr>
  </w:style>
  <w:style w:type="paragraph" w:styleId="EndnoteText">
    <w:name w:val="endnote text"/>
    <w:basedOn w:val="Normal"/>
    <w:link w:val="EndnoteTextChar"/>
    <w:uiPriority w:val="99"/>
    <w:semiHidden/>
    <w:unhideWhenUsed/>
    <w:rsid w:val="00E52E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2EF2"/>
    <w:rPr>
      <w:sz w:val="20"/>
      <w:szCs w:val="20"/>
    </w:rPr>
  </w:style>
  <w:style w:type="character" w:styleId="EndnoteReference">
    <w:name w:val="endnote reference"/>
    <w:basedOn w:val="DefaultParagraphFont"/>
    <w:uiPriority w:val="99"/>
    <w:semiHidden/>
    <w:unhideWhenUsed/>
    <w:rsid w:val="00E52E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564836">
      <w:bodyDiv w:val="1"/>
      <w:marLeft w:val="0"/>
      <w:marRight w:val="0"/>
      <w:marTop w:val="0"/>
      <w:marBottom w:val="0"/>
      <w:divBdr>
        <w:top w:val="none" w:sz="0" w:space="0" w:color="auto"/>
        <w:left w:val="none" w:sz="0" w:space="0" w:color="auto"/>
        <w:bottom w:val="none" w:sz="0" w:space="0" w:color="auto"/>
        <w:right w:val="none" w:sz="0" w:space="0" w:color="auto"/>
      </w:divBdr>
      <w:divsChild>
        <w:div w:id="2131317479">
          <w:marLeft w:val="0"/>
          <w:marRight w:val="0"/>
          <w:marTop w:val="0"/>
          <w:marBottom w:val="0"/>
          <w:divBdr>
            <w:top w:val="none" w:sz="0" w:space="0" w:color="auto"/>
            <w:left w:val="none" w:sz="0" w:space="0" w:color="auto"/>
            <w:bottom w:val="none" w:sz="0" w:space="0" w:color="auto"/>
            <w:right w:val="none" w:sz="0" w:space="0" w:color="auto"/>
          </w:divBdr>
        </w:div>
      </w:divsChild>
    </w:div>
    <w:div w:id="378554096">
      <w:bodyDiv w:val="1"/>
      <w:marLeft w:val="0"/>
      <w:marRight w:val="0"/>
      <w:marTop w:val="0"/>
      <w:marBottom w:val="0"/>
      <w:divBdr>
        <w:top w:val="none" w:sz="0" w:space="0" w:color="auto"/>
        <w:left w:val="none" w:sz="0" w:space="0" w:color="auto"/>
        <w:bottom w:val="none" w:sz="0" w:space="0" w:color="auto"/>
        <w:right w:val="none" w:sz="0" w:space="0" w:color="auto"/>
      </w:divBdr>
    </w:div>
    <w:div w:id="393044903">
      <w:bodyDiv w:val="1"/>
      <w:marLeft w:val="0"/>
      <w:marRight w:val="0"/>
      <w:marTop w:val="0"/>
      <w:marBottom w:val="0"/>
      <w:divBdr>
        <w:top w:val="none" w:sz="0" w:space="0" w:color="auto"/>
        <w:left w:val="none" w:sz="0" w:space="0" w:color="auto"/>
        <w:bottom w:val="none" w:sz="0" w:space="0" w:color="auto"/>
        <w:right w:val="none" w:sz="0" w:space="0" w:color="auto"/>
      </w:divBdr>
      <w:divsChild>
        <w:div w:id="1698192087">
          <w:marLeft w:val="0"/>
          <w:marRight w:val="0"/>
          <w:marTop w:val="0"/>
          <w:marBottom w:val="0"/>
          <w:divBdr>
            <w:top w:val="none" w:sz="0" w:space="0" w:color="auto"/>
            <w:left w:val="none" w:sz="0" w:space="0" w:color="auto"/>
            <w:bottom w:val="none" w:sz="0" w:space="0" w:color="auto"/>
            <w:right w:val="none" w:sz="0" w:space="0" w:color="auto"/>
          </w:divBdr>
        </w:div>
      </w:divsChild>
    </w:div>
    <w:div w:id="396755615">
      <w:bodyDiv w:val="1"/>
      <w:marLeft w:val="0"/>
      <w:marRight w:val="0"/>
      <w:marTop w:val="0"/>
      <w:marBottom w:val="0"/>
      <w:divBdr>
        <w:top w:val="none" w:sz="0" w:space="0" w:color="auto"/>
        <w:left w:val="none" w:sz="0" w:space="0" w:color="auto"/>
        <w:bottom w:val="none" w:sz="0" w:space="0" w:color="auto"/>
        <w:right w:val="none" w:sz="0" w:space="0" w:color="auto"/>
      </w:divBdr>
      <w:divsChild>
        <w:div w:id="5254811">
          <w:marLeft w:val="0"/>
          <w:marRight w:val="0"/>
          <w:marTop w:val="0"/>
          <w:marBottom w:val="0"/>
          <w:divBdr>
            <w:top w:val="none" w:sz="0" w:space="0" w:color="auto"/>
            <w:left w:val="none" w:sz="0" w:space="0" w:color="auto"/>
            <w:bottom w:val="none" w:sz="0" w:space="0" w:color="auto"/>
            <w:right w:val="none" w:sz="0" w:space="0" w:color="auto"/>
          </w:divBdr>
        </w:div>
      </w:divsChild>
    </w:div>
    <w:div w:id="404499877">
      <w:bodyDiv w:val="1"/>
      <w:marLeft w:val="0"/>
      <w:marRight w:val="0"/>
      <w:marTop w:val="0"/>
      <w:marBottom w:val="0"/>
      <w:divBdr>
        <w:top w:val="none" w:sz="0" w:space="0" w:color="auto"/>
        <w:left w:val="none" w:sz="0" w:space="0" w:color="auto"/>
        <w:bottom w:val="none" w:sz="0" w:space="0" w:color="auto"/>
        <w:right w:val="none" w:sz="0" w:space="0" w:color="auto"/>
      </w:divBdr>
      <w:divsChild>
        <w:div w:id="410860195">
          <w:marLeft w:val="0"/>
          <w:marRight w:val="0"/>
          <w:marTop w:val="0"/>
          <w:marBottom w:val="0"/>
          <w:divBdr>
            <w:top w:val="none" w:sz="0" w:space="0" w:color="auto"/>
            <w:left w:val="none" w:sz="0" w:space="0" w:color="auto"/>
            <w:bottom w:val="none" w:sz="0" w:space="0" w:color="auto"/>
            <w:right w:val="none" w:sz="0" w:space="0" w:color="auto"/>
          </w:divBdr>
        </w:div>
      </w:divsChild>
    </w:div>
    <w:div w:id="520704222">
      <w:bodyDiv w:val="1"/>
      <w:marLeft w:val="0"/>
      <w:marRight w:val="0"/>
      <w:marTop w:val="0"/>
      <w:marBottom w:val="0"/>
      <w:divBdr>
        <w:top w:val="none" w:sz="0" w:space="0" w:color="auto"/>
        <w:left w:val="none" w:sz="0" w:space="0" w:color="auto"/>
        <w:bottom w:val="none" w:sz="0" w:space="0" w:color="auto"/>
        <w:right w:val="none" w:sz="0" w:space="0" w:color="auto"/>
      </w:divBdr>
    </w:div>
    <w:div w:id="557085429">
      <w:bodyDiv w:val="1"/>
      <w:marLeft w:val="0"/>
      <w:marRight w:val="0"/>
      <w:marTop w:val="0"/>
      <w:marBottom w:val="0"/>
      <w:divBdr>
        <w:top w:val="none" w:sz="0" w:space="0" w:color="auto"/>
        <w:left w:val="none" w:sz="0" w:space="0" w:color="auto"/>
        <w:bottom w:val="none" w:sz="0" w:space="0" w:color="auto"/>
        <w:right w:val="none" w:sz="0" w:space="0" w:color="auto"/>
      </w:divBdr>
      <w:divsChild>
        <w:div w:id="1404841331">
          <w:marLeft w:val="0"/>
          <w:marRight w:val="0"/>
          <w:marTop w:val="0"/>
          <w:marBottom w:val="0"/>
          <w:divBdr>
            <w:top w:val="none" w:sz="0" w:space="0" w:color="auto"/>
            <w:left w:val="none" w:sz="0" w:space="0" w:color="auto"/>
            <w:bottom w:val="none" w:sz="0" w:space="0" w:color="auto"/>
            <w:right w:val="none" w:sz="0" w:space="0" w:color="auto"/>
          </w:divBdr>
        </w:div>
      </w:divsChild>
    </w:div>
    <w:div w:id="750394323">
      <w:bodyDiv w:val="1"/>
      <w:marLeft w:val="0"/>
      <w:marRight w:val="0"/>
      <w:marTop w:val="0"/>
      <w:marBottom w:val="0"/>
      <w:divBdr>
        <w:top w:val="none" w:sz="0" w:space="0" w:color="auto"/>
        <w:left w:val="none" w:sz="0" w:space="0" w:color="auto"/>
        <w:bottom w:val="none" w:sz="0" w:space="0" w:color="auto"/>
        <w:right w:val="none" w:sz="0" w:space="0" w:color="auto"/>
      </w:divBdr>
      <w:divsChild>
        <w:div w:id="1033728179">
          <w:marLeft w:val="0"/>
          <w:marRight w:val="0"/>
          <w:marTop w:val="0"/>
          <w:marBottom w:val="0"/>
          <w:divBdr>
            <w:top w:val="none" w:sz="0" w:space="0" w:color="auto"/>
            <w:left w:val="none" w:sz="0" w:space="0" w:color="auto"/>
            <w:bottom w:val="none" w:sz="0" w:space="0" w:color="auto"/>
            <w:right w:val="none" w:sz="0" w:space="0" w:color="auto"/>
          </w:divBdr>
        </w:div>
      </w:divsChild>
    </w:div>
    <w:div w:id="1057702563">
      <w:bodyDiv w:val="1"/>
      <w:marLeft w:val="0"/>
      <w:marRight w:val="0"/>
      <w:marTop w:val="0"/>
      <w:marBottom w:val="0"/>
      <w:divBdr>
        <w:top w:val="none" w:sz="0" w:space="0" w:color="auto"/>
        <w:left w:val="none" w:sz="0" w:space="0" w:color="auto"/>
        <w:bottom w:val="none" w:sz="0" w:space="0" w:color="auto"/>
        <w:right w:val="none" w:sz="0" w:space="0" w:color="auto"/>
      </w:divBdr>
    </w:div>
    <w:div w:id="1176966576">
      <w:bodyDiv w:val="1"/>
      <w:marLeft w:val="0"/>
      <w:marRight w:val="0"/>
      <w:marTop w:val="0"/>
      <w:marBottom w:val="0"/>
      <w:divBdr>
        <w:top w:val="none" w:sz="0" w:space="0" w:color="auto"/>
        <w:left w:val="none" w:sz="0" w:space="0" w:color="auto"/>
        <w:bottom w:val="none" w:sz="0" w:space="0" w:color="auto"/>
        <w:right w:val="none" w:sz="0" w:space="0" w:color="auto"/>
      </w:divBdr>
    </w:div>
    <w:div w:id="1304043259">
      <w:bodyDiv w:val="1"/>
      <w:marLeft w:val="0"/>
      <w:marRight w:val="0"/>
      <w:marTop w:val="0"/>
      <w:marBottom w:val="0"/>
      <w:divBdr>
        <w:top w:val="none" w:sz="0" w:space="0" w:color="auto"/>
        <w:left w:val="none" w:sz="0" w:space="0" w:color="auto"/>
        <w:bottom w:val="none" w:sz="0" w:space="0" w:color="auto"/>
        <w:right w:val="none" w:sz="0" w:space="0" w:color="auto"/>
      </w:divBdr>
    </w:div>
    <w:div w:id="1515653960">
      <w:bodyDiv w:val="1"/>
      <w:marLeft w:val="0"/>
      <w:marRight w:val="0"/>
      <w:marTop w:val="0"/>
      <w:marBottom w:val="0"/>
      <w:divBdr>
        <w:top w:val="none" w:sz="0" w:space="0" w:color="auto"/>
        <w:left w:val="none" w:sz="0" w:space="0" w:color="auto"/>
        <w:bottom w:val="none" w:sz="0" w:space="0" w:color="auto"/>
        <w:right w:val="none" w:sz="0" w:space="0" w:color="auto"/>
      </w:divBdr>
    </w:div>
    <w:div w:id="1600261530">
      <w:bodyDiv w:val="1"/>
      <w:marLeft w:val="0"/>
      <w:marRight w:val="0"/>
      <w:marTop w:val="0"/>
      <w:marBottom w:val="0"/>
      <w:divBdr>
        <w:top w:val="none" w:sz="0" w:space="0" w:color="auto"/>
        <w:left w:val="none" w:sz="0" w:space="0" w:color="auto"/>
        <w:bottom w:val="none" w:sz="0" w:space="0" w:color="auto"/>
        <w:right w:val="none" w:sz="0" w:space="0" w:color="auto"/>
      </w:divBdr>
    </w:div>
    <w:div w:id="1667170602">
      <w:bodyDiv w:val="1"/>
      <w:marLeft w:val="0"/>
      <w:marRight w:val="0"/>
      <w:marTop w:val="0"/>
      <w:marBottom w:val="0"/>
      <w:divBdr>
        <w:top w:val="none" w:sz="0" w:space="0" w:color="auto"/>
        <w:left w:val="none" w:sz="0" w:space="0" w:color="auto"/>
        <w:bottom w:val="none" w:sz="0" w:space="0" w:color="auto"/>
        <w:right w:val="none" w:sz="0" w:space="0" w:color="auto"/>
      </w:divBdr>
    </w:div>
    <w:div w:id="1753353167">
      <w:bodyDiv w:val="1"/>
      <w:marLeft w:val="0"/>
      <w:marRight w:val="0"/>
      <w:marTop w:val="0"/>
      <w:marBottom w:val="0"/>
      <w:divBdr>
        <w:top w:val="none" w:sz="0" w:space="0" w:color="auto"/>
        <w:left w:val="none" w:sz="0" w:space="0" w:color="auto"/>
        <w:bottom w:val="none" w:sz="0" w:space="0" w:color="auto"/>
        <w:right w:val="none" w:sz="0" w:space="0" w:color="auto"/>
      </w:divBdr>
      <w:divsChild>
        <w:div w:id="157233972">
          <w:marLeft w:val="0"/>
          <w:marRight w:val="0"/>
          <w:marTop w:val="0"/>
          <w:marBottom w:val="0"/>
          <w:divBdr>
            <w:top w:val="none" w:sz="0" w:space="0" w:color="auto"/>
            <w:left w:val="none" w:sz="0" w:space="0" w:color="auto"/>
            <w:bottom w:val="none" w:sz="0" w:space="0" w:color="auto"/>
            <w:right w:val="none" w:sz="0" w:space="0" w:color="auto"/>
          </w:divBdr>
        </w:div>
        <w:div w:id="165480469">
          <w:marLeft w:val="0"/>
          <w:marRight w:val="0"/>
          <w:marTop w:val="0"/>
          <w:marBottom w:val="0"/>
          <w:divBdr>
            <w:top w:val="none" w:sz="0" w:space="0" w:color="auto"/>
            <w:left w:val="none" w:sz="0" w:space="0" w:color="auto"/>
            <w:bottom w:val="none" w:sz="0" w:space="0" w:color="auto"/>
            <w:right w:val="none" w:sz="0" w:space="0" w:color="auto"/>
          </w:divBdr>
        </w:div>
        <w:div w:id="404646195">
          <w:marLeft w:val="0"/>
          <w:marRight w:val="0"/>
          <w:marTop w:val="0"/>
          <w:marBottom w:val="0"/>
          <w:divBdr>
            <w:top w:val="none" w:sz="0" w:space="0" w:color="auto"/>
            <w:left w:val="none" w:sz="0" w:space="0" w:color="auto"/>
            <w:bottom w:val="none" w:sz="0" w:space="0" w:color="auto"/>
            <w:right w:val="none" w:sz="0" w:space="0" w:color="auto"/>
          </w:divBdr>
        </w:div>
        <w:div w:id="408617979">
          <w:marLeft w:val="0"/>
          <w:marRight w:val="0"/>
          <w:marTop w:val="0"/>
          <w:marBottom w:val="0"/>
          <w:divBdr>
            <w:top w:val="none" w:sz="0" w:space="0" w:color="auto"/>
            <w:left w:val="none" w:sz="0" w:space="0" w:color="auto"/>
            <w:bottom w:val="none" w:sz="0" w:space="0" w:color="auto"/>
            <w:right w:val="none" w:sz="0" w:space="0" w:color="auto"/>
          </w:divBdr>
        </w:div>
        <w:div w:id="427895006">
          <w:marLeft w:val="0"/>
          <w:marRight w:val="0"/>
          <w:marTop w:val="0"/>
          <w:marBottom w:val="0"/>
          <w:divBdr>
            <w:top w:val="none" w:sz="0" w:space="0" w:color="auto"/>
            <w:left w:val="none" w:sz="0" w:space="0" w:color="auto"/>
            <w:bottom w:val="none" w:sz="0" w:space="0" w:color="auto"/>
            <w:right w:val="none" w:sz="0" w:space="0" w:color="auto"/>
          </w:divBdr>
        </w:div>
        <w:div w:id="589310171">
          <w:marLeft w:val="0"/>
          <w:marRight w:val="0"/>
          <w:marTop w:val="0"/>
          <w:marBottom w:val="0"/>
          <w:divBdr>
            <w:top w:val="none" w:sz="0" w:space="0" w:color="auto"/>
            <w:left w:val="none" w:sz="0" w:space="0" w:color="auto"/>
            <w:bottom w:val="none" w:sz="0" w:space="0" w:color="auto"/>
            <w:right w:val="none" w:sz="0" w:space="0" w:color="auto"/>
          </w:divBdr>
        </w:div>
        <w:div w:id="613093731">
          <w:marLeft w:val="0"/>
          <w:marRight w:val="0"/>
          <w:marTop w:val="0"/>
          <w:marBottom w:val="0"/>
          <w:divBdr>
            <w:top w:val="none" w:sz="0" w:space="0" w:color="auto"/>
            <w:left w:val="none" w:sz="0" w:space="0" w:color="auto"/>
            <w:bottom w:val="none" w:sz="0" w:space="0" w:color="auto"/>
            <w:right w:val="none" w:sz="0" w:space="0" w:color="auto"/>
          </w:divBdr>
        </w:div>
        <w:div w:id="952175537">
          <w:marLeft w:val="0"/>
          <w:marRight w:val="0"/>
          <w:marTop w:val="0"/>
          <w:marBottom w:val="0"/>
          <w:divBdr>
            <w:top w:val="none" w:sz="0" w:space="0" w:color="auto"/>
            <w:left w:val="none" w:sz="0" w:space="0" w:color="auto"/>
            <w:bottom w:val="none" w:sz="0" w:space="0" w:color="auto"/>
            <w:right w:val="none" w:sz="0" w:space="0" w:color="auto"/>
          </w:divBdr>
        </w:div>
        <w:div w:id="1078550464">
          <w:marLeft w:val="0"/>
          <w:marRight w:val="0"/>
          <w:marTop w:val="0"/>
          <w:marBottom w:val="0"/>
          <w:divBdr>
            <w:top w:val="none" w:sz="0" w:space="0" w:color="auto"/>
            <w:left w:val="none" w:sz="0" w:space="0" w:color="auto"/>
            <w:bottom w:val="none" w:sz="0" w:space="0" w:color="auto"/>
            <w:right w:val="none" w:sz="0" w:space="0" w:color="auto"/>
          </w:divBdr>
        </w:div>
        <w:div w:id="1410497482">
          <w:marLeft w:val="0"/>
          <w:marRight w:val="0"/>
          <w:marTop w:val="0"/>
          <w:marBottom w:val="0"/>
          <w:divBdr>
            <w:top w:val="none" w:sz="0" w:space="0" w:color="auto"/>
            <w:left w:val="none" w:sz="0" w:space="0" w:color="auto"/>
            <w:bottom w:val="none" w:sz="0" w:space="0" w:color="auto"/>
            <w:right w:val="none" w:sz="0" w:space="0" w:color="auto"/>
          </w:divBdr>
        </w:div>
        <w:div w:id="1482238433">
          <w:marLeft w:val="0"/>
          <w:marRight w:val="0"/>
          <w:marTop w:val="0"/>
          <w:marBottom w:val="0"/>
          <w:divBdr>
            <w:top w:val="none" w:sz="0" w:space="0" w:color="auto"/>
            <w:left w:val="none" w:sz="0" w:space="0" w:color="auto"/>
            <w:bottom w:val="none" w:sz="0" w:space="0" w:color="auto"/>
            <w:right w:val="none" w:sz="0" w:space="0" w:color="auto"/>
          </w:divBdr>
        </w:div>
        <w:div w:id="1552379644">
          <w:marLeft w:val="0"/>
          <w:marRight w:val="0"/>
          <w:marTop w:val="0"/>
          <w:marBottom w:val="0"/>
          <w:divBdr>
            <w:top w:val="none" w:sz="0" w:space="0" w:color="auto"/>
            <w:left w:val="none" w:sz="0" w:space="0" w:color="auto"/>
            <w:bottom w:val="none" w:sz="0" w:space="0" w:color="auto"/>
            <w:right w:val="none" w:sz="0" w:space="0" w:color="auto"/>
          </w:divBdr>
        </w:div>
        <w:div w:id="1651206991">
          <w:marLeft w:val="0"/>
          <w:marRight w:val="0"/>
          <w:marTop w:val="0"/>
          <w:marBottom w:val="0"/>
          <w:divBdr>
            <w:top w:val="none" w:sz="0" w:space="0" w:color="auto"/>
            <w:left w:val="none" w:sz="0" w:space="0" w:color="auto"/>
            <w:bottom w:val="none" w:sz="0" w:space="0" w:color="auto"/>
            <w:right w:val="none" w:sz="0" w:space="0" w:color="auto"/>
          </w:divBdr>
        </w:div>
        <w:div w:id="1811897142">
          <w:marLeft w:val="0"/>
          <w:marRight w:val="0"/>
          <w:marTop w:val="0"/>
          <w:marBottom w:val="0"/>
          <w:divBdr>
            <w:top w:val="none" w:sz="0" w:space="0" w:color="auto"/>
            <w:left w:val="none" w:sz="0" w:space="0" w:color="auto"/>
            <w:bottom w:val="none" w:sz="0" w:space="0" w:color="auto"/>
            <w:right w:val="none" w:sz="0" w:space="0" w:color="auto"/>
          </w:divBdr>
        </w:div>
        <w:div w:id="1875002306">
          <w:marLeft w:val="0"/>
          <w:marRight w:val="0"/>
          <w:marTop w:val="0"/>
          <w:marBottom w:val="0"/>
          <w:divBdr>
            <w:top w:val="none" w:sz="0" w:space="0" w:color="auto"/>
            <w:left w:val="none" w:sz="0" w:space="0" w:color="auto"/>
            <w:bottom w:val="none" w:sz="0" w:space="0" w:color="auto"/>
            <w:right w:val="none" w:sz="0" w:space="0" w:color="auto"/>
          </w:divBdr>
        </w:div>
        <w:div w:id="2022732532">
          <w:marLeft w:val="0"/>
          <w:marRight w:val="0"/>
          <w:marTop w:val="0"/>
          <w:marBottom w:val="0"/>
          <w:divBdr>
            <w:top w:val="none" w:sz="0" w:space="0" w:color="auto"/>
            <w:left w:val="none" w:sz="0" w:space="0" w:color="auto"/>
            <w:bottom w:val="none" w:sz="0" w:space="0" w:color="auto"/>
            <w:right w:val="none" w:sz="0" w:space="0" w:color="auto"/>
          </w:divBdr>
        </w:div>
        <w:div w:id="2055807042">
          <w:marLeft w:val="0"/>
          <w:marRight w:val="0"/>
          <w:marTop w:val="0"/>
          <w:marBottom w:val="0"/>
          <w:divBdr>
            <w:top w:val="none" w:sz="0" w:space="0" w:color="auto"/>
            <w:left w:val="none" w:sz="0" w:space="0" w:color="auto"/>
            <w:bottom w:val="none" w:sz="0" w:space="0" w:color="auto"/>
            <w:right w:val="none" w:sz="0" w:space="0" w:color="auto"/>
          </w:divBdr>
        </w:div>
        <w:div w:id="2138602549">
          <w:marLeft w:val="0"/>
          <w:marRight w:val="0"/>
          <w:marTop w:val="0"/>
          <w:marBottom w:val="0"/>
          <w:divBdr>
            <w:top w:val="none" w:sz="0" w:space="0" w:color="auto"/>
            <w:left w:val="none" w:sz="0" w:space="0" w:color="auto"/>
            <w:bottom w:val="none" w:sz="0" w:space="0" w:color="auto"/>
            <w:right w:val="none" w:sz="0" w:space="0" w:color="auto"/>
          </w:divBdr>
        </w:div>
      </w:divsChild>
    </w:div>
    <w:div w:id="1910797894">
      <w:bodyDiv w:val="1"/>
      <w:marLeft w:val="0"/>
      <w:marRight w:val="0"/>
      <w:marTop w:val="0"/>
      <w:marBottom w:val="0"/>
      <w:divBdr>
        <w:top w:val="none" w:sz="0" w:space="0" w:color="auto"/>
        <w:left w:val="none" w:sz="0" w:space="0" w:color="auto"/>
        <w:bottom w:val="none" w:sz="0" w:space="0" w:color="auto"/>
        <w:right w:val="none" w:sz="0" w:space="0" w:color="auto"/>
      </w:divBdr>
      <w:divsChild>
        <w:div w:id="106513757">
          <w:marLeft w:val="0"/>
          <w:marRight w:val="0"/>
          <w:marTop w:val="0"/>
          <w:marBottom w:val="0"/>
          <w:divBdr>
            <w:top w:val="none" w:sz="0" w:space="0" w:color="auto"/>
            <w:left w:val="none" w:sz="0" w:space="0" w:color="auto"/>
            <w:bottom w:val="none" w:sz="0" w:space="0" w:color="auto"/>
            <w:right w:val="none" w:sz="0" w:space="0" w:color="auto"/>
          </w:divBdr>
        </w:div>
        <w:div w:id="186719226">
          <w:marLeft w:val="0"/>
          <w:marRight w:val="0"/>
          <w:marTop w:val="0"/>
          <w:marBottom w:val="0"/>
          <w:divBdr>
            <w:top w:val="none" w:sz="0" w:space="0" w:color="auto"/>
            <w:left w:val="none" w:sz="0" w:space="0" w:color="auto"/>
            <w:bottom w:val="none" w:sz="0" w:space="0" w:color="auto"/>
            <w:right w:val="none" w:sz="0" w:space="0" w:color="auto"/>
          </w:divBdr>
        </w:div>
        <w:div w:id="193270341">
          <w:marLeft w:val="0"/>
          <w:marRight w:val="0"/>
          <w:marTop w:val="0"/>
          <w:marBottom w:val="0"/>
          <w:divBdr>
            <w:top w:val="none" w:sz="0" w:space="0" w:color="auto"/>
            <w:left w:val="none" w:sz="0" w:space="0" w:color="auto"/>
            <w:bottom w:val="none" w:sz="0" w:space="0" w:color="auto"/>
            <w:right w:val="none" w:sz="0" w:space="0" w:color="auto"/>
          </w:divBdr>
        </w:div>
        <w:div w:id="214239840">
          <w:marLeft w:val="0"/>
          <w:marRight w:val="0"/>
          <w:marTop w:val="0"/>
          <w:marBottom w:val="0"/>
          <w:divBdr>
            <w:top w:val="none" w:sz="0" w:space="0" w:color="auto"/>
            <w:left w:val="none" w:sz="0" w:space="0" w:color="auto"/>
            <w:bottom w:val="none" w:sz="0" w:space="0" w:color="auto"/>
            <w:right w:val="none" w:sz="0" w:space="0" w:color="auto"/>
          </w:divBdr>
        </w:div>
        <w:div w:id="274483786">
          <w:marLeft w:val="0"/>
          <w:marRight w:val="0"/>
          <w:marTop w:val="0"/>
          <w:marBottom w:val="0"/>
          <w:divBdr>
            <w:top w:val="none" w:sz="0" w:space="0" w:color="auto"/>
            <w:left w:val="none" w:sz="0" w:space="0" w:color="auto"/>
            <w:bottom w:val="none" w:sz="0" w:space="0" w:color="auto"/>
            <w:right w:val="none" w:sz="0" w:space="0" w:color="auto"/>
          </w:divBdr>
        </w:div>
        <w:div w:id="329796466">
          <w:marLeft w:val="0"/>
          <w:marRight w:val="0"/>
          <w:marTop w:val="0"/>
          <w:marBottom w:val="0"/>
          <w:divBdr>
            <w:top w:val="none" w:sz="0" w:space="0" w:color="auto"/>
            <w:left w:val="none" w:sz="0" w:space="0" w:color="auto"/>
            <w:bottom w:val="none" w:sz="0" w:space="0" w:color="auto"/>
            <w:right w:val="none" w:sz="0" w:space="0" w:color="auto"/>
          </w:divBdr>
        </w:div>
        <w:div w:id="364599709">
          <w:marLeft w:val="0"/>
          <w:marRight w:val="0"/>
          <w:marTop w:val="0"/>
          <w:marBottom w:val="0"/>
          <w:divBdr>
            <w:top w:val="none" w:sz="0" w:space="0" w:color="auto"/>
            <w:left w:val="none" w:sz="0" w:space="0" w:color="auto"/>
            <w:bottom w:val="none" w:sz="0" w:space="0" w:color="auto"/>
            <w:right w:val="none" w:sz="0" w:space="0" w:color="auto"/>
          </w:divBdr>
        </w:div>
        <w:div w:id="444273063">
          <w:marLeft w:val="0"/>
          <w:marRight w:val="0"/>
          <w:marTop w:val="0"/>
          <w:marBottom w:val="0"/>
          <w:divBdr>
            <w:top w:val="none" w:sz="0" w:space="0" w:color="auto"/>
            <w:left w:val="none" w:sz="0" w:space="0" w:color="auto"/>
            <w:bottom w:val="none" w:sz="0" w:space="0" w:color="auto"/>
            <w:right w:val="none" w:sz="0" w:space="0" w:color="auto"/>
          </w:divBdr>
        </w:div>
        <w:div w:id="514809571">
          <w:marLeft w:val="0"/>
          <w:marRight w:val="0"/>
          <w:marTop w:val="0"/>
          <w:marBottom w:val="0"/>
          <w:divBdr>
            <w:top w:val="none" w:sz="0" w:space="0" w:color="auto"/>
            <w:left w:val="none" w:sz="0" w:space="0" w:color="auto"/>
            <w:bottom w:val="none" w:sz="0" w:space="0" w:color="auto"/>
            <w:right w:val="none" w:sz="0" w:space="0" w:color="auto"/>
          </w:divBdr>
        </w:div>
        <w:div w:id="762990174">
          <w:marLeft w:val="0"/>
          <w:marRight w:val="0"/>
          <w:marTop w:val="0"/>
          <w:marBottom w:val="0"/>
          <w:divBdr>
            <w:top w:val="none" w:sz="0" w:space="0" w:color="auto"/>
            <w:left w:val="none" w:sz="0" w:space="0" w:color="auto"/>
            <w:bottom w:val="none" w:sz="0" w:space="0" w:color="auto"/>
            <w:right w:val="none" w:sz="0" w:space="0" w:color="auto"/>
          </w:divBdr>
        </w:div>
        <w:div w:id="873735834">
          <w:marLeft w:val="0"/>
          <w:marRight w:val="0"/>
          <w:marTop w:val="0"/>
          <w:marBottom w:val="0"/>
          <w:divBdr>
            <w:top w:val="none" w:sz="0" w:space="0" w:color="auto"/>
            <w:left w:val="none" w:sz="0" w:space="0" w:color="auto"/>
            <w:bottom w:val="none" w:sz="0" w:space="0" w:color="auto"/>
            <w:right w:val="none" w:sz="0" w:space="0" w:color="auto"/>
          </w:divBdr>
        </w:div>
        <w:div w:id="1270577755">
          <w:marLeft w:val="0"/>
          <w:marRight w:val="0"/>
          <w:marTop w:val="0"/>
          <w:marBottom w:val="0"/>
          <w:divBdr>
            <w:top w:val="none" w:sz="0" w:space="0" w:color="auto"/>
            <w:left w:val="none" w:sz="0" w:space="0" w:color="auto"/>
            <w:bottom w:val="none" w:sz="0" w:space="0" w:color="auto"/>
            <w:right w:val="none" w:sz="0" w:space="0" w:color="auto"/>
          </w:divBdr>
        </w:div>
        <w:div w:id="1273901312">
          <w:marLeft w:val="0"/>
          <w:marRight w:val="0"/>
          <w:marTop w:val="0"/>
          <w:marBottom w:val="0"/>
          <w:divBdr>
            <w:top w:val="none" w:sz="0" w:space="0" w:color="auto"/>
            <w:left w:val="none" w:sz="0" w:space="0" w:color="auto"/>
            <w:bottom w:val="none" w:sz="0" w:space="0" w:color="auto"/>
            <w:right w:val="none" w:sz="0" w:space="0" w:color="auto"/>
          </w:divBdr>
        </w:div>
        <w:div w:id="1360817020">
          <w:marLeft w:val="0"/>
          <w:marRight w:val="0"/>
          <w:marTop w:val="0"/>
          <w:marBottom w:val="0"/>
          <w:divBdr>
            <w:top w:val="none" w:sz="0" w:space="0" w:color="auto"/>
            <w:left w:val="none" w:sz="0" w:space="0" w:color="auto"/>
            <w:bottom w:val="none" w:sz="0" w:space="0" w:color="auto"/>
            <w:right w:val="none" w:sz="0" w:space="0" w:color="auto"/>
          </w:divBdr>
        </w:div>
        <w:div w:id="1424955814">
          <w:marLeft w:val="0"/>
          <w:marRight w:val="0"/>
          <w:marTop w:val="0"/>
          <w:marBottom w:val="0"/>
          <w:divBdr>
            <w:top w:val="none" w:sz="0" w:space="0" w:color="auto"/>
            <w:left w:val="none" w:sz="0" w:space="0" w:color="auto"/>
            <w:bottom w:val="none" w:sz="0" w:space="0" w:color="auto"/>
            <w:right w:val="none" w:sz="0" w:space="0" w:color="auto"/>
          </w:divBdr>
        </w:div>
        <w:div w:id="1658536968">
          <w:marLeft w:val="0"/>
          <w:marRight w:val="0"/>
          <w:marTop w:val="0"/>
          <w:marBottom w:val="0"/>
          <w:divBdr>
            <w:top w:val="none" w:sz="0" w:space="0" w:color="auto"/>
            <w:left w:val="none" w:sz="0" w:space="0" w:color="auto"/>
            <w:bottom w:val="none" w:sz="0" w:space="0" w:color="auto"/>
            <w:right w:val="none" w:sz="0" w:space="0" w:color="auto"/>
          </w:divBdr>
        </w:div>
        <w:div w:id="1683781674">
          <w:marLeft w:val="0"/>
          <w:marRight w:val="0"/>
          <w:marTop w:val="0"/>
          <w:marBottom w:val="0"/>
          <w:divBdr>
            <w:top w:val="none" w:sz="0" w:space="0" w:color="auto"/>
            <w:left w:val="none" w:sz="0" w:space="0" w:color="auto"/>
            <w:bottom w:val="none" w:sz="0" w:space="0" w:color="auto"/>
            <w:right w:val="none" w:sz="0" w:space="0" w:color="auto"/>
          </w:divBdr>
        </w:div>
        <w:div w:id="201047952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108834-elektroenergijas-tirgus-likums" TargetMode="External"/><Relationship Id="rId18" Type="http://schemas.openxmlformats.org/officeDocument/2006/relationships/hyperlink" Target="https://likumi.lv/ta/id/108834-elektroenergijas-tirgus-likums" TargetMode="External"/><Relationship Id="rId26" Type="http://schemas.openxmlformats.org/officeDocument/2006/relationships/hyperlink" Target="https://likumi.lv/ta/id/317216" TargetMode="External"/><Relationship Id="rId39" Type="http://schemas.openxmlformats.org/officeDocument/2006/relationships/footer" Target="footer1.xml"/><Relationship Id="rId21" Type="http://schemas.openxmlformats.org/officeDocument/2006/relationships/hyperlink" Target="https://likumi.lv/ta/id/108834-elektroenergijas-tirgus-likums" TargetMode="External"/><Relationship Id="rId34" Type="http://schemas.openxmlformats.org/officeDocument/2006/relationships/hyperlink" Target="https://m.likumi.lv/ta/id/207458"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kumi.lv/ta/id/108834-elektroenergijas-tirgus-likums" TargetMode="External"/><Relationship Id="rId20" Type="http://schemas.openxmlformats.org/officeDocument/2006/relationships/hyperlink" Target="https://likumi.lv/ta/id/108834-elektroenergijas-tirgus-likums" TargetMode="External"/><Relationship Id="rId29" Type="http://schemas.openxmlformats.org/officeDocument/2006/relationships/hyperlink" Target="https://likumi.lv/ta/id/3172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108834-elektroenergijas-tirgus-likums" TargetMode="External"/><Relationship Id="rId24" Type="http://schemas.openxmlformats.org/officeDocument/2006/relationships/image" Target="media/image1.png"/><Relationship Id="rId32" Type="http://schemas.openxmlformats.org/officeDocument/2006/relationships/hyperlink" Target="https://likumi.lv/ta/id/108834-elektroenergijas-tirgus-likums" TargetMode="External"/><Relationship Id="rId37" Type="http://schemas.openxmlformats.org/officeDocument/2006/relationships/hyperlink" Target="https://likumi.lv/ta/id/317216"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ikumi.lv/ta/id/108834-elektroenergijas-tirgus-likums" TargetMode="External"/><Relationship Id="rId23" Type="http://schemas.openxmlformats.org/officeDocument/2006/relationships/hyperlink" Target="https://likumi.lv/ta/id/108834-elektroenergijas-tirgus-likums" TargetMode="External"/><Relationship Id="rId28" Type="http://schemas.openxmlformats.org/officeDocument/2006/relationships/hyperlink" Target="https://likumi.lv/ta/id/317216" TargetMode="External"/><Relationship Id="rId36" Type="http://schemas.openxmlformats.org/officeDocument/2006/relationships/hyperlink" Target="https://likumi.lv/ta/id/317216" TargetMode="External"/><Relationship Id="rId10" Type="http://schemas.openxmlformats.org/officeDocument/2006/relationships/hyperlink" Target="https://likumi.lv/ta/id/108834-elektroenergijas-tirgus-likums" TargetMode="External"/><Relationship Id="rId19" Type="http://schemas.openxmlformats.org/officeDocument/2006/relationships/hyperlink" Target="https://likumi.lv/ta/id/108834-elektroenergijas-tirgus-likums" TargetMode="External"/><Relationship Id="rId31" Type="http://schemas.openxmlformats.org/officeDocument/2006/relationships/hyperlink" Target="https://likumi.lv/ta/id/108834-elektroenergijas-tirgus-likums" TargetMode="External"/><Relationship Id="rId4" Type="http://schemas.openxmlformats.org/officeDocument/2006/relationships/settings" Target="settings.xml"/><Relationship Id="rId9" Type="http://schemas.openxmlformats.org/officeDocument/2006/relationships/hyperlink" Target="https://likumi.lv/ta/id/108834-elektroenergijas-tirgus-likums" TargetMode="External"/><Relationship Id="rId14" Type="http://schemas.openxmlformats.org/officeDocument/2006/relationships/hyperlink" Target="https://likumi.lv/ta/id/108834-elektroenergijas-tirgus-likums" TargetMode="External"/><Relationship Id="rId22" Type="http://schemas.openxmlformats.org/officeDocument/2006/relationships/hyperlink" Target="https://likumi.lv/ta/id/108834-elektroenergijas-tirgus-likums" TargetMode="External"/><Relationship Id="rId27" Type="http://schemas.openxmlformats.org/officeDocument/2006/relationships/hyperlink" Target="https://likumi.lv/ta/id/317216" TargetMode="External"/><Relationship Id="rId30" Type="http://schemas.openxmlformats.org/officeDocument/2006/relationships/hyperlink" Target="https://likumi.lv/ta/id/317216" TargetMode="External"/><Relationship Id="rId35" Type="http://schemas.openxmlformats.org/officeDocument/2006/relationships/hyperlink" Target="https://likumi.lv/ta/id/317216" TargetMode="External"/><Relationship Id="rId8" Type="http://schemas.openxmlformats.org/officeDocument/2006/relationships/hyperlink" Target="https://likumi.lv/ta/id/108834-elektroenergijas-tirgus-likums" TargetMode="External"/><Relationship Id="rId3" Type="http://schemas.openxmlformats.org/officeDocument/2006/relationships/styles" Target="styles.xml"/><Relationship Id="rId12" Type="http://schemas.openxmlformats.org/officeDocument/2006/relationships/hyperlink" Target="https://likumi.lv/ta/id/108834-elektroenergijas-tirgus-likums" TargetMode="External"/><Relationship Id="rId17" Type="http://schemas.openxmlformats.org/officeDocument/2006/relationships/hyperlink" Target="https://likumi.lv/ta/id/108834-elektroenergijas-tirgus-likums" TargetMode="External"/><Relationship Id="rId25" Type="http://schemas.openxmlformats.org/officeDocument/2006/relationships/image" Target="media/image2.png"/><Relationship Id="rId33" Type="http://schemas.openxmlformats.org/officeDocument/2006/relationships/hyperlink" Target="https://m.likumi.lv/ta/id/189260"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EB58E-3F0B-423E-98E7-707C9257C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36329</Words>
  <Characters>20708</Characters>
  <Application>Microsoft Office Word</Application>
  <DocSecurity>0</DocSecurity>
  <Lines>172</Lines>
  <Paragraphs>113</Paragraphs>
  <ScaleCrop>false</ScaleCrop>
  <Company/>
  <LinksUpToDate>false</LinksUpToDate>
  <CharactersWithSpaces>56924</CharactersWithSpaces>
  <SharedDoc>false</SharedDoc>
  <HLinks>
    <vt:vector size="168" baseType="variant">
      <vt:variant>
        <vt:i4>851976</vt:i4>
      </vt:variant>
      <vt:variant>
        <vt:i4>81</vt:i4>
      </vt:variant>
      <vt:variant>
        <vt:i4>0</vt:i4>
      </vt:variant>
      <vt:variant>
        <vt:i4>5</vt:i4>
      </vt:variant>
      <vt:variant>
        <vt:lpwstr>https://likumi.lv/ta/id/317216</vt:lpwstr>
      </vt:variant>
      <vt:variant>
        <vt:lpwstr>p87</vt:lpwstr>
      </vt:variant>
      <vt:variant>
        <vt:i4>851976</vt:i4>
      </vt:variant>
      <vt:variant>
        <vt:i4>78</vt:i4>
      </vt:variant>
      <vt:variant>
        <vt:i4>0</vt:i4>
      </vt:variant>
      <vt:variant>
        <vt:i4>5</vt:i4>
      </vt:variant>
      <vt:variant>
        <vt:lpwstr>https://likumi.lv/ta/id/317216</vt:lpwstr>
      </vt:variant>
      <vt:variant>
        <vt:lpwstr>p87</vt:lpwstr>
      </vt:variant>
      <vt:variant>
        <vt:i4>851976</vt:i4>
      </vt:variant>
      <vt:variant>
        <vt:i4>75</vt:i4>
      </vt:variant>
      <vt:variant>
        <vt:i4>0</vt:i4>
      </vt:variant>
      <vt:variant>
        <vt:i4>5</vt:i4>
      </vt:variant>
      <vt:variant>
        <vt:lpwstr>https://likumi.lv/ta/id/317216</vt:lpwstr>
      </vt:variant>
      <vt:variant>
        <vt:lpwstr>p86</vt:lpwstr>
      </vt:variant>
      <vt:variant>
        <vt:i4>2555956</vt:i4>
      </vt:variant>
      <vt:variant>
        <vt:i4>72</vt:i4>
      </vt:variant>
      <vt:variant>
        <vt:i4>0</vt:i4>
      </vt:variant>
      <vt:variant>
        <vt:i4>5</vt:i4>
      </vt:variant>
      <vt:variant>
        <vt:lpwstr>https://m.likumi.lv/ta/id/207458</vt:lpwstr>
      </vt:variant>
      <vt:variant>
        <vt:lpwstr>piel10</vt:lpwstr>
      </vt:variant>
      <vt:variant>
        <vt:i4>2162798</vt:i4>
      </vt:variant>
      <vt:variant>
        <vt:i4>69</vt:i4>
      </vt:variant>
      <vt:variant>
        <vt:i4>0</vt:i4>
      </vt:variant>
      <vt:variant>
        <vt:i4>5</vt:i4>
      </vt:variant>
      <vt:variant>
        <vt:lpwstr>https://m.likumi.lv/ta/id/189260</vt:lpwstr>
      </vt:variant>
      <vt:variant>
        <vt:lpwstr>p53</vt:lpwstr>
      </vt:variant>
      <vt:variant>
        <vt:i4>1376347</vt:i4>
      </vt:variant>
      <vt:variant>
        <vt:i4>66</vt:i4>
      </vt:variant>
      <vt:variant>
        <vt:i4>0</vt:i4>
      </vt:variant>
      <vt:variant>
        <vt:i4>5</vt:i4>
      </vt:variant>
      <vt:variant>
        <vt:lpwstr>https://likumi.lv/ta/id/108834-elektroenergijas-tirgus-likums</vt:lpwstr>
      </vt:variant>
      <vt:variant>
        <vt:lpwstr>p28.1</vt:lpwstr>
      </vt:variant>
      <vt:variant>
        <vt:i4>589843</vt:i4>
      </vt:variant>
      <vt:variant>
        <vt:i4>63</vt:i4>
      </vt:variant>
      <vt:variant>
        <vt:i4>0</vt:i4>
      </vt:variant>
      <vt:variant>
        <vt:i4>5</vt:i4>
      </vt:variant>
      <vt:variant>
        <vt:lpwstr>https://likumi.lv/ta/id/108834-elektroenergijas-tirgus-likums</vt:lpwstr>
      </vt:variant>
      <vt:variant>
        <vt:lpwstr/>
      </vt:variant>
      <vt:variant>
        <vt:i4>262152</vt:i4>
      </vt:variant>
      <vt:variant>
        <vt:i4>60</vt:i4>
      </vt:variant>
      <vt:variant>
        <vt:i4>0</vt:i4>
      </vt:variant>
      <vt:variant>
        <vt:i4>5</vt:i4>
      </vt:variant>
      <vt:variant>
        <vt:lpwstr>https://likumi.lv/ta/id/317216</vt:lpwstr>
      </vt:variant>
      <vt:variant>
        <vt:lpwstr>p13</vt:lpwstr>
      </vt:variant>
      <vt:variant>
        <vt:i4>851976</vt:i4>
      </vt:variant>
      <vt:variant>
        <vt:i4>57</vt:i4>
      </vt:variant>
      <vt:variant>
        <vt:i4>0</vt:i4>
      </vt:variant>
      <vt:variant>
        <vt:i4>5</vt:i4>
      </vt:variant>
      <vt:variant>
        <vt:lpwstr>https://likumi.lv/ta/id/317216</vt:lpwstr>
      </vt:variant>
      <vt:variant>
        <vt:lpwstr>p8</vt:lpwstr>
      </vt:variant>
      <vt:variant>
        <vt:i4>393224</vt:i4>
      </vt:variant>
      <vt:variant>
        <vt:i4>54</vt:i4>
      </vt:variant>
      <vt:variant>
        <vt:i4>0</vt:i4>
      </vt:variant>
      <vt:variant>
        <vt:i4>5</vt:i4>
      </vt:variant>
      <vt:variant>
        <vt:lpwstr>https://likumi.lv/ta/id/317216</vt:lpwstr>
      </vt:variant>
      <vt:variant>
        <vt:lpwstr>p39</vt:lpwstr>
      </vt:variant>
      <vt:variant>
        <vt:i4>3473528</vt:i4>
      </vt:variant>
      <vt:variant>
        <vt:i4>51</vt:i4>
      </vt:variant>
      <vt:variant>
        <vt:i4>0</vt:i4>
      </vt:variant>
      <vt:variant>
        <vt:i4>5</vt:i4>
      </vt:variant>
      <vt:variant>
        <vt:lpwstr>https://likumi.lv/ta/id/317216</vt:lpwstr>
      </vt:variant>
      <vt:variant>
        <vt:lpwstr/>
      </vt:variant>
      <vt:variant>
        <vt:i4>3473528</vt:i4>
      </vt:variant>
      <vt:variant>
        <vt:i4>48</vt:i4>
      </vt:variant>
      <vt:variant>
        <vt:i4>0</vt:i4>
      </vt:variant>
      <vt:variant>
        <vt:i4>5</vt:i4>
      </vt:variant>
      <vt:variant>
        <vt:lpwstr>https://likumi.lv/ta/id/317216</vt:lpwstr>
      </vt:variant>
      <vt:variant>
        <vt:lpwstr/>
      </vt:variant>
      <vt:variant>
        <vt:i4>1310802</vt:i4>
      </vt:variant>
      <vt:variant>
        <vt:i4>45</vt:i4>
      </vt:variant>
      <vt:variant>
        <vt:i4>0</vt:i4>
      </vt:variant>
      <vt:variant>
        <vt:i4>5</vt:i4>
      </vt:variant>
      <vt:variant>
        <vt:lpwstr>https://likumi.lv/ta/id/108834-elektroenergijas-tirgus-likums</vt:lpwstr>
      </vt:variant>
      <vt:variant>
        <vt:lpwstr>p31.3</vt:lpwstr>
      </vt:variant>
      <vt:variant>
        <vt:i4>1310802</vt:i4>
      </vt:variant>
      <vt:variant>
        <vt:i4>42</vt:i4>
      </vt:variant>
      <vt:variant>
        <vt:i4>0</vt:i4>
      </vt:variant>
      <vt:variant>
        <vt:i4>5</vt:i4>
      </vt:variant>
      <vt:variant>
        <vt:lpwstr>https://likumi.lv/ta/id/108834-elektroenergijas-tirgus-likums</vt:lpwstr>
      </vt:variant>
      <vt:variant>
        <vt:lpwstr>p31.3</vt:lpwstr>
      </vt:variant>
      <vt:variant>
        <vt:i4>1310802</vt:i4>
      </vt:variant>
      <vt:variant>
        <vt:i4>39</vt:i4>
      </vt:variant>
      <vt:variant>
        <vt:i4>0</vt:i4>
      </vt:variant>
      <vt:variant>
        <vt:i4>5</vt:i4>
      </vt:variant>
      <vt:variant>
        <vt:lpwstr>https://likumi.lv/ta/id/108834-elektroenergijas-tirgus-likums</vt:lpwstr>
      </vt:variant>
      <vt:variant>
        <vt:lpwstr>p31.3</vt:lpwstr>
      </vt:variant>
      <vt:variant>
        <vt:i4>1310802</vt:i4>
      </vt:variant>
      <vt:variant>
        <vt:i4>36</vt:i4>
      </vt:variant>
      <vt:variant>
        <vt:i4>0</vt:i4>
      </vt:variant>
      <vt:variant>
        <vt:i4>5</vt:i4>
      </vt:variant>
      <vt:variant>
        <vt:lpwstr>https://likumi.lv/ta/id/108834-elektroenergijas-tirgus-likums</vt:lpwstr>
      </vt:variant>
      <vt:variant>
        <vt:lpwstr>p31.2</vt:lpwstr>
      </vt:variant>
      <vt:variant>
        <vt:i4>1310802</vt:i4>
      </vt:variant>
      <vt:variant>
        <vt:i4>33</vt:i4>
      </vt:variant>
      <vt:variant>
        <vt:i4>0</vt:i4>
      </vt:variant>
      <vt:variant>
        <vt:i4>5</vt:i4>
      </vt:variant>
      <vt:variant>
        <vt:lpwstr>https://likumi.lv/ta/id/108834-elektroenergijas-tirgus-likums</vt:lpwstr>
      </vt:variant>
      <vt:variant>
        <vt:lpwstr>p31.1</vt:lpwstr>
      </vt:variant>
      <vt:variant>
        <vt:i4>1376347</vt:i4>
      </vt:variant>
      <vt:variant>
        <vt:i4>30</vt:i4>
      </vt:variant>
      <vt:variant>
        <vt:i4>0</vt:i4>
      </vt:variant>
      <vt:variant>
        <vt:i4>5</vt:i4>
      </vt:variant>
      <vt:variant>
        <vt:lpwstr>https://likumi.lv/ta/id/108834-elektroenergijas-tirgus-likums</vt:lpwstr>
      </vt:variant>
      <vt:variant>
        <vt:lpwstr>p28.1</vt:lpwstr>
      </vt:variant>
      <vt:variant>
        <vt:i4>3866723</vt:i4>
      </vt:variant>
      <vt:variant>
        <vt:i4>27</vt:i4>
      </vt:variant>
      <vt:variant>
        <vt:i4>0</vt:i4>
      </vt:variant>
      <vt:variant>
        <vt:i4>5</vt:i4>
      </vt:variant>
      <vt:variant>
        <vt:lpwstr>https://likumi.lv/ta/id/108834-elektroenergijas-tirgus-likums</vt:lpwstr>
      </vt:variant>
      <vt:variant>
        <vt:lpwstr>p28</vt:lpwstr>
      </vt:variant>
      <vt:variant>
        <vt:i4>589843</vt:i4>
      </vt:variant>
      <vt:variant>
        <vt:i4>24</vt:i4>
      </vt:variant>
      <vt:variant>
        <vt:i4>0</vt:i4>
      </vt:variant>
      <vt:variant>
        <vt:i4>5</vt:i4>
      </vt:variant>
      <vt:variant>
        <vt:lpwstr>https://likumi.lv/ta/id/108834-elektroenergijas-tirgus-likums</vt:lpwstr>
      </vt:variant>
      <vt:variant>
        <vt:lpwstr/>
      </vt:variant>
      <vt:variant>
        <vt:i4>1310802</vt:i4>
      </vt:variant>
      <vt:variant>
        <vt:i4>21</vt:i4>
      </vt:variant>
      <vt:variant>
        <vt:i4>0</vt:i4>
      </vt:variant>
      <vt:variant>
        <vt:i4>5</vt:i4>
      </vt:variant>
      <vt:variant>
        <vt:lpwstr>https://likumi.lv/ta/id/108834-elektroenergijas-tirgus-likums</vt:lpwstr>
      </vt:variant>
      <vt:variant>
        <vt:lpwstr>p31.3</vt:lpwstr>
      </vt:variant>
      <vt:variant>
        <vt:i4>1310802</vt:i4>
      </vt:variant>
      <vt:variant>
        <vt:i4>18</vt:i4>
      </vt:variant>
      <vt:variant>
        <vt:i4>0</vt:i4>
      </vt:variant>
      <vt:variant>
        <vt:i4>5</vt:i4>
      </vt:variant>
      <vt:variant>
        <vt:lpwstr>https://likumi.lv/ta/id/108834-elektroenergijas-tirgus-likums</vt:lpwstr>
      </vt:variant>
      <vt:variant>
        <vt:lpwstr>p31.1</vt:lpwstr>
      </vt:variant>
      <vt:variant>
        <vt:i4>1310802</vt:i4>
      </vt:variant>
      <vt:variant>
        <vt:i4>15</vt:i4>
      </vt:variant>
      <vt:variant>
        <vt:i4>0</vt:i4>
      </vt:variant>
      <vt:variant>
        <vt:i4>5</vt:i4>
      </vt:variant>
      <vt:variant>
        <vt:lpwstr>https://likumi.lv/ta/id/108834-elektroenergijas-tirgus-likums</vt:lpwstr>
      </vt:variant>
      <vt:variant>
        <vt:lpwstr>p31.3</vt:lpwstr>
      </vt:variant>
      <vt:variant>
        <vt:i4>1310802</vt:i4>
      </vt:variant>
      <vt:variant>
        <vt:i4>12</vt:i4>
      </vt:variant>
      <vt:variant>
        <vt:i4>0</vt:i4>
      </vt:variant>
      <vt:variant>
        <vt:i4>5</vt:i4>
      </vt:variant>
      <vt:variant>
        <vt:lpwstr>https://likumi.lv/ta/id/108834-elektroenergijas-tirgus-likums</vt:lpwstr>
      </vt:variant>
      <vt:variant>
        <vt:lpwstr>p31.2</vt:lpwstr>
      </vt:variant>
      <vt:variant>
        <vt:i4>1310802</vt:i4>
      </vt:variant>
      <vt:variant>
        <vt:i4>9</vt:i4>
      </vt:variant>
      <vt:variant>
        <vt:i4>0</vt:i4>
      </vt:variant>
      <vt:variant>
        <vt:i4>5</vt:i4>
      </vt:variant>
      <vt:variant>
        <vt:lpwstr>https://likumi.lv/ta/id/108834-elektroenergijas-tirgus-likums</vt:lpwstr>
      </vt:variant>
      <vt:variant>
        <vt:lpwstr>p31.1</vt:lpwstr>
      </vt:variant>
      <vt:variant>
        <vt:i4>1376347</vt:i4>
      </vt:variant>
      <vt:variant>
        <vt:i4>6</vt:i4>
      </vt:variant>
      <vt:variant>
        <vt:i4>0</vt:i4>
      </vt:variant>
      <vt:variant>
        <vt:i4>5</vt:i4>
      </vt:variant>
      <vt:variant>
        <vt:lpwstr>https://likumi.lv/ta/id/108834-elektroenergijas-tirgus-likums</vt:lpwstr>
      </vt:variant>
      <vt:variant>
        <vt:lpwstr>p28.1</vt:lpwstr>
      </vt:variant>
      <vt:variant>
        <vt:i4>3866723</vt:i4>
      </vt:variant>
      <vt:variant>
        <vt:i4>3</vt:i4>
      </vt:variant>
      <vt:variant>
        <vt:i4>0</vt:i4>
      </vt:variant>
      <vt:variant>
        <vt:i4>5</vt:i4>
      </vt:variant>
      <vt:variant>
        <vt:lpwstr>https://likumi.lv/ta/id/108834-elektroenergijas-tirgus-likums</vt:lpwstr>
      </vt:variant>
      <vt:variant>
        <vt:lpwstr>p28</vt:lpwstr>
      </vt:variant>
      <vt:variant>
        <vt:i4>589843</vt:i4>
      </vt:variant>
      <vt:variant>
        <vt:i4>0</vt:i4>
      </vt:variant>
      <vt:variant>
        <vt:i4>0</vt:i4>
      </vt:variant>
      <vt:variant>
        <vt:i4>5</vt:i4>
      </vt:variant>
      <vt:variant>
        <vt:lpwstr>https://likumi.lv/ta/id/108834-elektroenergijas-tirgus-likums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2022-03-07T14:27:00Z</dcterms:created>
  <dcterms:modified xsi:type="dcterms:W3CDTF">2022-03-07T14:27:00Z</dcterms:modified>
</cp:coreProperties>
</file>