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6E904" w14:textId="77777777" w:rsidR="004E6F9A" w:rsidRDefault="004E6F9A" w:rsidP="004E6F9A">
      <w:pPr>
        <w:jc w:val="center"/>
        <w:rPr>
          <w:rFonts w:ascii="Times New Roman" w:hAnsi="Times New Roman" w:cs="Times New Roman"/>
          <w:b/>
          <w:bCs/>
          <w:sz w:val="24"/>
          <w:szCs w:val="24"/>
        </w:rPr>
      </w:pPr>
      <w:r>
        <w:rPr>
          <w:rFonts w:ascii="Times New Roman" w:hAnsi="Times New Roman" w:cs="Times New Roman"/>
          <w:b/>
          <w:bCs/>
          <w:sz w:val="24"/>
          <w:szCs w:val="24"/>
        </w:rPr>
        <w:t xml:space="preserve">Rīcības plāns </w:t>
      </w:r>
    </w:p>
    <w:p w14:paraId="14E5F3F4" w14:textId="77777777" w:rsidR="004E6F9A" w:rsidRPr="003160A6" w:rsidRDefault="004E6F9A" w:rsidP="004E6F9A">
      <w:pPr>
        <w:jc w:val="center"/>
        <w:rPr>
          <w:rFonts w:ascii="Times New Roman" w:hAnsi="Times New Roman" w:cs="Times New Roman"/>
          <w:b/>
          <w:bCs/>
          <w:sz w:val="24"/>
          <w:szCs w:val="24"/>
        </w:rPr>
      </w:pPr>
      <w:r w:rsidRPr="003160A6">
        <w:rPr>
          <w:rFonts w:ascii="Times New Roman" w:hAnsi="Times New Roman" w:cs="Times New Roman"/>
          <w:b/>
          <w:bCs/>
          <w:sz w:val="24"/>
          <w:szCs w:val="24"/>
        </w:rPr>
        <w:t>i</w:t>
      </w:r>
      <w:r>
        <w:rPr>
          <w:rFonts w:ascii="Times New Roman" w:hAnsi="Times New Roman" w:cs="Times New Roman"/>
          <w:b/>
          <w:bCs/>
          <w:sz w:val="24"/>
          <w:szCs w:val="24"/>
        </w:rPr>
        <w:t>l</w:t>
      </w:r>
      <w:r w:rsidRPr="003160A6">
        <w:rPr>
          <w:rFonts w:ascii="Times New Roman" w:hAnsi="Times New Roman" w:cs="Times New Roman"/>
          <w:b/>
          <w:bCs/>
          <w:sz w:val="24"/>
          <w:szCs w:val="24"/>
        </w:rPr>
        <w:t>gtermiņa aprūpes pakalpojumu pieejamības un attīstības veicināšanai</w:t>
      </w:r>
    </w:p>
    <w:p w14:paraId="6F1751C2" w14:textId="77777777" w:rsidR="004E6F9A" w:rsidRDefault="004E6F9A" w:rsidP="004E6F9A">
      <w:pPr>
        <w:rPr>
          <w:rFonts w:ascii="Times New Roman" w:hAnsi="Times New Roman" w:cs="Times New Roman"/>
          <w:sz w:val="24"/>
          <w:szCs w:val="24"/>
        </w:rPr>
      </w:pPr>
    </w:p>
    <w:p w14:paraId="151D8012" w14:textId="77777777" w:rsidR="004E6F9A" w:rsidRDefault="004E6F9A" w:rsidP="004E6F9A">
      <w:pPr>
        <w:rPr>
          <w:rFonts w:ascii="Times New Roman" w:hAnsi="Times New Roman" w:cs="Times New Roman"/>
          <w:sz w:val="24"/>
          <w:szCs w:val="24"/>
        </w:rPr>
      </w:pPr>
    </w:p>
    <w:p w14:paraId="3D955656" w14:textId="03A05436" w:rsidR="004E6F9A" w:rsidRDefault="004E6F9A" w:rsidP="004E6F9A">
      <w:pPr>
        <w:rPr>
          <w:rFonts w:ascii="Times New Roman" w:hAnsi="Times New Roman" w:cs="Times New Roman"/>
          <w:sz w:val="24"/>
          <w:szCs w:val="24"/>
        </w:rPr>
      </w:pPr>
      <w:r>
        <w:rPr>
          <w:rFonts w:ascii="Times New Roman" w:hAnsi="Times New Roman" w:cs="Times New Roman"/>
          <w:sz w:val="24"/>
          <w:szCs w:val="24"/>
        </w:rPr>
        <w:t>Rīcības plāns</w:t>
      </w:r>
      <w:r w:rsidRPr="004E6F9A">
        <w:t xml:space="preserve"> </w:t>
      </w:r>
      <w:r w:rsidRPr="004E6F9A">
        <w:rPr>
          <w:rFonts w:ascii="Times New Roman" w:hAnsi="Times New Roman" w:cs="Times New Roman"/>
          <w:sz w:val="24"/>
          <w:szCs w:val="24"/>
        </w:rPr>
        <w:t>ilgtermiņa aprūpes pakalpojumu pieejamības un attīstības veicināšanai</w:t>
      </w:r>
      <w:r>
        <w:rPr>
          <w:rFonts w:ascii="Times New Roman" w:hAnsi="Times New Roman" w:cs="Times New Roman"/>
          <w:sz w:val="24"/>
          <w:szCs w:val="24"/>
        </w:rPr>
        <w:t xml:space="preserve"> (turpmāk – rīcības plāns)  </w:t>
      </w:r>
      <w:r>
        <w:rPr>
          <w:rFonts w:ascii="Times New Roman" w:hAnsi="Times New Roman" w:cs="Times New Roman"/>
          <w:sz w:val="24"/>
          <w:szCs w:val="24"/>
        </w:rPr>
        <w:t xml:space="preserve"> ir izstrādāts saskaņā ar EK Padomes ieteikumiem par piekļuvi cenas ziņā pieejamai un kvalitatīvai ilgtermiņa aprūpei. Latvijā, tāpat kā visā Eiropā ir vērojamas būtiskas sabiedrības novecošanās pazīmes, kā rezultātā pieaug arī pieprasījums pēc ilgtermiņa aprūpes. Pieprasījuma pēc profesionālās ilgtermiņa aprūpes pieaug arī mazinoties neformālo aprūpētāju ieguldījumam piederīgo aprūpē, demogrāfisko tendenču un migrācijas pieauguma dēļ. </w:t>
      </w:r>
    </w:p>
    <w:p w14:paraId="6C8347EC"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Latvijas situācijas novērtējums sociālo pakalpojumu īstenošanā  ir identificējis vairākas problēmas:</w:t>
      </w:r>
    </w:p>
    <w:p w14:paraId="036B0892"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pieaugošs aprūpes pienākumu slogs;</w:t>
      </w:r>
    </w:p>
    <w:p w14:paraId="3C3488CE"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nevienmērīgs sociālo pakalpojumu pārklājums valstī, augsts institucionālās aprūpes īpatsvars;</w:t>
      </w:r>
    </w:p>
    <w:p w14:paraId="4671106A"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ievērojamas atšķirības starp pašvaldībām to sniegto sociālo pakalpojumu struktūrā un apjomā;</w:t>
      </w:r>
    </w:p>
    <w:p w14:paraId="7A8F9A94"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nespēja nodrošināt profesionālu sociālo aprūpi cilvēkresursu un finanšu (zemais atalgojums, pakalpojumu tarifi u.c.) nepietiekamības dēļ valstī kopumā;</w:t>
      </w:r>
    </w:p>
    <w:p w14:paraId="722A2B6E"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ierobežota ilgtermiņa aprūpes pakalpojumu integrācija, tajā skaitā ar veselības aprūpes sistēmu;</w:t>
      </w:r>
    </w:p>
    <w:p w14:paraId="56D10AFA"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ierobežota personas ilgtermiņa aprūpes vajadzību sasaiste ar piešķirtā finansējuma vai pabalsta lielumu;</w:t>
      </w:r>
    </w:p>
    <w:p w14:paraId="2C9F07F1"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dalītā atbildība par sociālo pakalpojumu apmaksu (klients/apgādnieks/pašvaldība/valsts), sociālo un veselības aprūpes pakalpojumu apmaksu (tajā skaitā vajadzību novērtēšana</w:t>
      </w:r>
      <w:r>
        <w:rPr>
          <w:rFonts w:ascii="Times New Roman" w:hAnsi="Times New Roman" w:cs="Times New Roman"/>
          <w:sz w:val="24"/>
          <w:szCs w:val="24"/>
        </w:rPr>
        <w:t>,</w:t>
      </w:r>
      <w:r w:rsidRPr="00FB4235">
        <w:rPr>
          <w:rFonts w:ascii="Times New Roman" w:hAnsi="Times New Roman" w:cs="Times New Roman"/>
          <w:sz w:val="24"/>
          <w:szCs w:val="24"/>
        </w:rPr>
        <w:t xml:space="preserve"> ārstu atbildība);</w:t>
      </w:r>
    </w:p>
    <w:p w14:paraId="6C006A56" w14:textId="77777777" w:rsidR="006F6B35" w:rsidRPr="00FB42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klientu pārvirzīšana starp resoriem dalītās atbildības par sociālo pakalpojumu apmaksu (klients/pašvaldība/valsts) rezultātā;</w:t>
      </w:r>
    </w:p>
    <w:p w14:paraId="66FC5183" w14:textId="77777777" w:rsidR="006F6B35" w:rsidRDefault="006F6B35" w:rsidP="006F6B35">
      <w:pPr>
        <w:spacing w:after="0" w:line="240" w:lineRule="auto"/>
        <w:ind w:left="360"/>
        <w:jc w:val="both"/>
        <w:rPr>
          <w:rFonts w:ascii="Times New Roman" w:hAnsi="Times New Roman" w:cs="Times New Roman"/>
          <w:sz w:val="24"/>
          <w:szCs w:val="24"/>
        </w:rPr>
      </w:pPr>
      <w:r w:rsidRPr="00FB4235">
        <w:rPr>
          <w:rFonts w:ascii="Times New Roman" w:hAnsi="Times New Roman" w:cs="Times New Roman"/>
          <w:sz w:val="24"/>
          <w:szCs w:val="24"/>
        </w:rPr>
        <w:t>-</w:t>
      </w:r>
      <w:r w:rsidRPr="00FB4235">
        <w:rPr>
          <w:rFonts w:ascii="Times New Roman" w:hAnsi="Times New Roman" w:cs="Times New Roman"/>
          <w:sz w:val="24"/>
          <w:szCs w:val="24"/>
        </w:rPr>
        <w:tab/>
        <w:t>nepietiekama informācija iedzīvotājiem.</w:t>
      </w:r>
    </w:p>
    <w:p w14:paraId="3BA08E08" w14:textId="77777777" w:rsidR="006F6B35" w:rsidRDefault="006F6B35" w:rsidP="006F6B35">
      <w:pPr>
        <w:rPr>
          <w:rFonts w:ascii="Times New Roman" w:hAnsi="Times New Roman" w:cs="Times New Roman"/>
          <w:sz w:val="24"/>
          <w:szCs w:val="24"/>
        </w:rPr>
      </w:pPr>
    </w:p>
    <w:p w14:paraId="0E46A9F3" w14:textId="19758E38" w:rsidR="006F6B35" w:rsidRDefault="006F6B35" w:rsidP="006F6B35">
      <w:pPr>
        <w:rPr>
          <w:rFonts w:ascii="Times New Roman" w:hAnsi="Times New Roman" w:cs="Times New Roman"/>
          <w:sz w:val="24"/>
          <w:szCs w:val="24"/>
        </w:rPr>
      </w:pPr>
      <w:r>
        <w:rPr>
          <w:rFonts w:ascii="Times New Roman" w:hAnsi="Times New Roman" w:cs="Times New Roman"/>
          <w:sz w:val="24"/>
          <w:szCs w:val="24"/>
        </w:rPr>
        <w:t xml:space="preserve">Pieaugot vispārējam labklājības līmenim, pieaug arī prasības sociālās aprūpes pakalpojumam un klienta komforta nodrošinājumam. Tādējādi sociālas aprūpes pakalpojuma sniedzējs veic dažādus pakalpojuma uzlabošanas pasākumus, veido plašāku pasākumu apjomu, uzlabojot vienlaikus arī pakalpojuma kvalitāti. Tāpat attīstās arī dažādu digitālo risinājumu pielietojums gan sociālo pakalpojuma organizēšanas, gan </w:t>
      </w:r>
      <w:r>
        <w:rPr>
          <w:rFonts w:ascii="Times New Roman" w:hAnsi="Times New Roman" w:cs="Times New Roman"/>
          <w:sz w:val="24"/>
          <w:szCs w:val="24"/>
        </w:rPr>
        <w:lastRenderedPageBreak/>
        <w:t xml:space="preserve">pakalpojumu sniegšanas procesos. ‘Digitālie risinājumi samazina personāla patērēto laiku klienta vajadzību izvērtēšanā, nepieciešamo pasākumu plānošanā, informācijas apritē starp vienas institūcijas darbiniekiem, kā arī </w:t>
      </w:r>
      <w:proofErr w:type="spellStart"/>
      <w:r>
        <w:rPr>
          <w:rFonts w:ascii="Times New Roman" w:hAnsi="Times New Roman" w:cs="Times New Roman"/>
          <w:sz w:val="24"/>
          <w:szCs w:val="24"/>
        </w:rPr>
        <w:t>starpinstitucionālajā</w:t>
      </w:r>
      <w:proofErr w:type="spellEnd"/>
      <w:r>
        <w:rPr>
          <w:rFonts w:ascii="Times New Roman" w:hAnsi="Times New Roman" w:cs="Times New Roman"/>
          <w:sz w:val="24"/>
          <w:szCs w:val="24"/>
        </w:rPr>
        <w:t xml:space="preserve"> sadarbībā. </w:t>
      </w:r>
    </w:p>
    <w:p w14:paraId="0A409C3D" w14:textId="273A5212" w:rsidR="00B55692" w:rsidRDefault="006F6B35" w:rsidP="007863E4">
      <w:pPr>
        <w:rPr>
          <w:rFonts w:ascii="Times New Roman" w:hAnsi="Times New Roman" w:cs="Times New Roman"/>
          <w:sz w:val="24"/>
          <w:szCs w:val="24"/>
        </w:rPr>
      </w:pPr>
      <w:r>
        <w:rPr>
          <w:rFonts w:ascii="Times New Roman" w:hAnsi="Times New Roman" w:cs="Times New Roman"/>
          <w:sz w:val="24"/>
          <w:szCs w:val="24"/>
        </w:rPr>
        <w:t xml:space="preserve">Latvijā atbildība starp sociālo jomu un veselības aprūpes jomu ir stingri nodalīta, nereti šāds strikts dalījums pasliktina gan abu minēto pakalpojumu pieejamību, gan rada risku neefektīvam līdzekļu izlietojumam, Tāpēc pēdējos gados aizvien lielāka uzmanība tiek pievērsta </w:t>
      </w:r>
      <w:proofErr w:type="spellStart"/>
      <w:r>
        <w:rPr>
          <w:rFonts w:ascii="Times New Roman" w:hAnsi="Times New Roman" w:cs="Times New Roman"/>
          <w:sz w:val="24"/>
          <w:szCs w:val="24"/>
        </w:rPr>
        <w:t>starpinstitucionālajsi</w:t>
      </w:r>
      <w:proofErr w:type="spellEnd"/>
      <w:r>
        <w:rPr>
          <w:rFonts w:ascii="Times New Roman" w:hAnsi="Times New Roman" w:cs="Times New Roman"/>
          <w:sz w:val="24"/>
          <w:szCs w:val="24"/>
        </w:rPr>
        <w:t xml:space="preserve"> sadarbībai un integrētu (sociālo un veselības)  pakalpojumu veidošanai. Jau ir izveidotas sadarbības shēmas nodrošinot aprūpes pakalpojumus</w:t>
      </w:r>
      <w:r w:rsidR="007863E4">
        <w:rPr>
          <w:rFonts w:ascii="Times New Roman" w:hAnsi="Times New Roman" w:cs="Times New Roman"/>
          <w:sz w:val="24"/>
          <w:szCs w:val="24"/>
        </w:rPr>
        <w:t xml:space="preserve"> mājās </w:t>
      </w:r>
      <w:r>
        <w:rPr>
          <w:rFonts w:ascii="Times New Roman" w:hAnsi="Times New Roman" w:cs="Times New Roman"/>
          <w:sz w:val="24"/>
          <w:szCs w:val="24"/>
        </w:rPr>
        <w:t xml:space="preserve"> personām ar nedziedināmām slimībām</w:t>
      </w:r>
      <w:r w:rsidR="007863E4">
        <w:rPr>
          <w:rFonts w:ascii="Times New Roman" w:hAnsi="Times New Roman" w:cs="Times New Roman"/>
          <w:sz w:val="24"/>
          <w:szCs w:val="24"/>
        </w:rPr>
        <w:t xml:space="preserve"> un ierobežotu dzīvildzi. </w:t>
      </w:r>
      <w:r w:rsidR="007863E4" w:rsidRPr="007863E4">
        <w:rPr>
          <w:rFonts w:ascii="Times New Roman" w:hAnsi="Times New Roman" w:cs="Times New Roman"/>
          <w:sz w:val="24"/>
          <w:szCs w:val="24"/>
        </w:rPr>
        <w:t xml:space="preserve">Veselības ministrijā </w:t>
      </w:r>
      <w:r w:rsidR="007863E4">
        <w:rPr>
          <w:rFonts w:ascii="Times New Roman" w:hAnsi="Times New Roman" w:cs="Times New Roman"/>
          <w:sz w:val="24"/>
          <w:szCs w:val="24"/>
        </w:rPr>
        <w:t xml:space="preserve">sadarbībā ar citām iesaistītajām institūcijām ir izstrādāts </w:t>
      </w:r>
      <w:proofErr w:type="spellStart"/>
      <w:r w:rsidR="007863E4" w:rsidRPr="007863E4">
        <w:rPr>
          <w:rFonts w:ascii="Times New Roman" w:hAnsi="Times New Roman" w:cs="Times New Roman"/>
          <w:sz w:val="24"/>
          <w:szCs w:val="24"/>
        </w:rPr>
        <w:t>hospisa</w:t>
      </w:r>
      <w:proofErr w:type="spellEnd"/>
      <w:r w:rsidR="007863E4" w:rsidRPr="007863E4">
        <w:rPr>
          <w:rFonts w:ascii="Times New Roman" w:hAnsi="Times New Roman" w:cs="Times New Roman"/>
          <w:sz w:val="24"/>
          <w:szCs w:val="24"/>
        </w:rPr>
        <w:t xml:space="preserve"> aprūpes pakalpojuma satur</w:t>
      </w:r>
      <w:r w:rsidR="007863E4">
        <w:rPr>
          <w:rFonts w:ascii="Times New Roman" w:hAnsi="Times New Roman" w:cs="Times New Roman"/>
          <w:sz w:val="24"/>
          <w:szCs w:val="24"/>
        </w:rPr>
        <w:t xml:space="preserve">s, 2022.-2023.gadā aprobējot </w:t>
      </w:r>
      <w:r w:rsidR="007863E4" w:rsidRPr="007863E4">
        <w:rPr>
          <w:rFonts w:ascii="Times New Roman" w:hAnsi="Times New Roman" w:cs="Times New Roman"/>
          <w:sz w:val="24"/>
          <w:szCs w:val="24"/>
        </w:rPr>
        <w:t xml:space="preserve"> </w:t>
      </w:r>
      <w:proofErr w:type="spellStart"/>
      <w:r w:rsidR="007863E4" w:rsidRPr="007863E4">
        <w:rPr>
          <w:rFonts w:ascii="Times New Roman" w:hAnsi="Times New Roman" w:cs="Times New Roman"/>
          <w:sz w:val="24"/>
          <w:szCs w:val="24"/>
        </w:rPr>
        <w:t>multidisciplināras</w:t>
      </w:r>
      <w:proofErr w:type="spellEnd"/>
      <w:r w:rsidR="007863E4" w:rsidRPr="007863E4">
        <w:rPr>
          <w:rFonts w:ascii="Times New Roman" w:hAnsi="Times New Roman" w:cs="Times New Roman"/>
          <w:sz w:val="24"/>
          <w:szCs w:val="24"/>
        </w:rPr>
        <w:t xml:space="preserve"> un starpnozaru paliatīvās aprūpes dzīvesvietā sistēm</w:t>
      </w:r>
      <w:r w:rsidR="007863E4">
        <w:rPr>
          <w:rFonts w:ascii="Times New Roman" w:hAnsi="Times New Roman" w:cs="Times New Roman"/>
          <w:sz w:val="24"/>
          <w:szCs w:val="24"/>
        </w:rPr>
        <w:t>u, kuru plānots ieviest visā Latvijā</w:t>
      </w:r>
      <w:r w:rsidR="00B55692">
        <w:rPr>
          <w:rFonts w:ascii="Times New Roman" w:hAnsi="Times New Roman" w:cs="Times New Roman"/>
          <w:sz w:val="24"/>
          <w:szCs w:val="24"/>
        </w:rPr>
        <w:t xml:space="preserve"> ar </w:t>
      </w:r>
      <w:r w:rsidR="007863E4">
        <w:rPr>
          <w:rFonts w:ascii="Times New Roman" w:hAnsi="Times New Roman" w:cs="Times New Roman"/>
          <w:sz w:val="24"/>
          <w:szCs w:val="24"/>
        </w:rPr>
        <w:t xml:space="preserve"> 2024.gad</w:t>
      </w:r>
      <w:r w:rsidR="00B55692">
        <w:rPr>
          <w:rFonts w:ascii="Times New Roman" w:hAnsi="Times New Roman" w:cs="Times New Roman"/>
          <w:sz w:val="24"/>
          <w:szCs w:val="24"/>
        </w:rPr>
        <w:t>u</w:t>
      </w:r>
      <w:r w:rsidR="007863E4">
        <w:rPr>
          <w:rFonts w:ascii="Times New Roman" w:hAnsi="Times New Roman" w:cs="Times New Roman"/>
          <w:sz w:val="24"/>
          <w:szCs w:val="24"/>
        </w:rPr>
        <w:t xml:space="preserve">. Tādējādi </w:t>
      </w:r>
      <w:proofErr w:type="spellStart"/>
      <w:r w:rsidR="007863E4">
        <w:rPr>
          <w:rFonts w:ascii="Times New Roman" w:hAnsi="Times New Roman" w:cs="Times New Roman"/>
          <w:sz w:val="24"/>
          <w:szCs w:val="24"/>
        </w:rPr>
        <w:t>hospisa</w:t>
      </w:r>
      <w:proofErr w:type="spellEnd"/>
      <w:r w:rsidR="007863E4">
        <w:rPr>
          <w:rFonts w:ascii="Times New Roman" w:hAnsi="Times New Roman" w:cs="Times New Roman"/>
          <w:sz w:val="24"/>
          <w:szCs w:val="24"/>
        </w:rPr>
        <w:t xml:space="preserve"> kl</w:t>
      </w:r>
      <w:r w:rsidR="00B55692">
        <w:rPr>
          <w:rFonts w:ascii="Times New Roman" w:hAnsi="Times New Roman" w:cs="Times New Roman"/>
          <w:sz w:val="24"/>
          <w:szCs w:val="24"/>
        </w:rPr>
        <w:t>i</w:t>
      </w:r>
      <w:r w:rsidR="007863E4">
        <w:rPr>
          <w:rFonts w:ascii="Times New Roman" w:hAnsi="Times New Roman" w:cs="Times New Roman"/>
          <w:sz w:val="24"/>
          <w:szCs w:val="24"/>
        </w:rPr>
        <w:t>entiem, kuru aprūpe tiek nod</w:t>
      </w:r>
      <w:r w:rsidR="00B55692">
        <w:rPr>
          <w:rFonts w:ascii="Times New Roman" w:hAnsi="Times New Roman" w:cs="Times New Roman"/>
          <w:sz w:val="24"/>
          <w:szCs w:val="24"/>
        </w:rPr>
        <w:t>ro</w:t>
      </w:r>
      <w:r w:rsidR="007863E4">
        <w:rPr>
          <w:rFonts w:ascii="Times New Roman" w:hAnsi="Times New Roman" w:cs="Times New Roman"/>
          <w:sz w:val="24"/>
          <w:szCs w:val="24"/>
        </w:rPr>
        <w:t>šināta mājās</w:t>
      </w:r>
      <w:r w:rsidR="00B55692">
        <w:rPr>
          <w:rFonts w:ascii="Times New Roman" w:hAnsi="Times New Roman" w:cs="Times New Roman"/>
          <w:sz w:val="24"/>
          <w:szCs w:val="24"/>
        </w:rPr>
        <w:t xml:space="preserve">, </w:t>
      </w:r>
      <w:r w:rsidR="007863E4">
        <w:rPr>
          <w:rFonts w:ascii="Times New Roman" w:hAnsi="Times New Roman" w:cs="Times New Roman"/>
          <w:sz w:val="24"/>
          <w:szCs w:val="24"/>
        </w:rPr>
        <w:t xml:space="preserve"> būs pieejams gan </w:t>
      </w:r>
      <w:r w:rsidR="00B55692">
        <w:rPr>
          <w:rFonts w:ascii="Times New Roman" w:hAnsi="Times New Roman" w:cs="Times New Roman"/>
          <w:sz w:val="24"/>
          <w:szCs w:val="24"/>
        </w:rPr>
        <w:t>nepieciešamais</w:t>
      </w:r>
      <w:r w:rsidR="007863E4">
        <w:rPr>
          <w:rFonts w:ascii="Times New Roman" w:hAnsi="Times New Roman" w:cs="Times New Roman"/>
          <w:sz w:val="24"/>
          <w:szCs w:val="24"/>
        </w:rPr>
        <w:t xml:space="preserve"> veselības aprūpes pakalpojumu </w:t>
      </w:r>
      <w:r w:rsidR="00B55692">
        <w:rPr>
          <w:rFonts w:ascii="Times New Roman" w:hAnsi="Times New Roman" w:cs="Times New Roman"/>
          <w:sz w:val="24"/>
          <w:szCs w:val="24"/>
        </w:rPr>
        <w:t>atbalsts</w:t>
      </w:r>
      <w:r w:rsidR="007863E4">
        <w:rPr>
          <w:rFonts w:ascii="Times New Roman" w:hAnsi="Times New Roman" w:cs="Times New Roman"/>
          <w:sz w:val="24"/>
          <w:szCs w:val="24"/>
        </w:rPr>
        <w:t xml:space="preserve"> gan arī pēc nepi</w:t>
      </w:r>
      <w:r w:rsidR="00B55692">
        <w:rPr>
          <w:rFonts w:ascii="Times New Roman" w:hAnsi="Times New Roman" w:cs="Times New Roman"/>
          <w:sz w:val="24"/>
          <w:szCs w:val="24"/>
        </w:rPr>
        <w:t>e</w:t>
      </w:r>
      <w:r w:rsidR="007863E4">
        <w:rPr>
          <w:rFonts w:ascii="Times New Roman" w:hAnsi="Times New Roman" w:cs="Times New Roman"/>
          <w:sz w:val="24"/>
          <w:szCs w:val="24"/>
        </w:rPr>
        <w:t>ciešamības</w:t>
      </w:r>
      <w:r w:rsidR="00B55692" w:rsidRPr="00B55692">
        <w:rPr>
          <w:rFonts w:ascii="Times New Roman" w:hAnsi="Times New Roman" w:cs="Times New Roman"/>
          <w:sz w:val="24"/>
          <w:szCs w:val="24"/>
        </w:rPr>
        <w:t xml:space="preserve"> </w:t>
      </w:r>
      <w:r w:rsidR="00B55692">
        <w:rPr>
          <w:rFonts w:ascii="Times New Roman" w:hAnsi="Times New Roman" w:cs="Times New Roman"/>
          <w:sz w:val="24"/>
          <w:szCs w:val="24"/>
        </w:rPr>
        <w:t>sociālās aprūpes pakalpojums</w:t>
      </w:r>
      <w:r w:rsidR="00B55692">
        <w:rPr>
          <w:rFonts w:ascii="Times New Roman" w:hAnsi="Times New Roman" w:cs="Times New Roman"/>
          <w:sz w:val="24"/>
          <w:szCs w:val="24"/>
        </w:rPr>
        <w:t xml:space="preserve">. </w:t>
      </w:r>
      <w:r w:rsidR="007863E4">
        <w:rPr>
          <w:rFonts w:ascii="Times New Roman" w:hAnsi="Times New Roman" w:cs="Times New Roman"/>
          <w:sz w:val="24"/>
          <w:szCs w:val="24"/>
        </w:rPr>
        <w:t xml:space="preserve"> </w:t>
      </w:r>
    </w:p>
    <w:p w14:paraId="036B369D" w14:textId="70C2E570" w:rsidR="000C4375" w:rsidRDefault="00E25BBB" w:rsidP="00194D79">
      <w:pPr>
        <w:rPr>
          <w:rFonts w:ascii="Times New Roman" w:hAnsi="Times New Roman" w:cs="Times New Roman"/>
          <w:sz w:val="24"/>
          <w:szCs w:val="24"/>
        </w:rPr>
      </w:pPr>
      <w:r>
        <w:rPr>
          <w:rFonts w:ascii="Times New Roman" w:hAnsi="Times New Roman" w:cs="Times New Roman"/>
          <w:sz w:val="24"/>
          <w:szCs w:val="24"/>
        </w:rPr>
        <w:t>Pamatojoties uz grozījumiem</w:t>
      </w:r>
      <w:r w:rsidR="00194D79">
        <w:rPr>
          <w:rFonts w:ascii="Times New Roman" w:hAnsi="Times New Roman" w:cs="Times New Roman"/>
          <w:sz w:val="24"/>
          <w:szCs w:val="24"/>
        </w:rPr>
        <w:t xml:space="preserve"> Sociālo pakalpojumu un sociālās palīdzības likumā</w:t>
      </w:r>
      <w:r>
        <w:rPr>
          <w:rFonts w:ascii="Times New Roman" w:hAnsi="Times New Roman" w:cs="Times New Roman"/>
          <w:sz w:val="24"/>
          <w:szCs w:val="24"/>
        </w:rPr>
        <w:t>, kas tika pieņemti 2002.gada 10. martā</w:t>
      </w:r>
      <w:r w:rsidR="00194D79">
        <w:rPr>
          <w:rFonts w:ascii="Times New Roman" w:hAnsi="Times New Roman" w:cs="Times New Roman"/>
          <w:sz w:val="24"/>
          <w:szCs w:val="24"/>
        </w:rPr>
        <w:t>, i</w:t>
      </w:r>
      <w:r w:rsidRPr="00E25BBB">
        <w:rPr>
          <w:rFonts w:ascii="Times New Roman" w:hAnsi="Times New Roman" w:cs="Times New Roman"/>
          <w:sz w:val="24"/>
          <w:szCs w:val="24"/>
        </w:rPr>
        <w:t>lgstošas sociālās aprūpes un sociālās rehabilitācijas institūcija</w:t>
      </w:r>
      <w:r>
        <w:rPr>
          <w:rFonts w:ascii="Times New Roman" w:hAnsi="Times New Roman" w:cs="Times New Roman"/>
          <w:sz w:val="24"/>
          <w:szCs w:val="24"/>
        </w:rPr>
        <w:t xml:space="preserve"> (turpmāk – SAC)</w:t>
      </w:r>
      <w:r w:rsidRPr="00E25BBB">
        <w:rPr>
          <w:rFonts w:ascii="Times New Roman" w:hAnsi="Times New Roman" w:cs="Times New Roman"/>
          <w:sz w:val="24"/>
          <w:szCs w:val="24"/>
        </w:rPr>
        <w:t xml:space="preserve">, kurā pilngadīgajiem klientiem ir 49 vai vairāk vietu, </w:t>
      </w:r>
      <w:r w:rsidR="00194D79">
        <w:rPr>
          <w:rFonts w:ascii="Times New Roman" w:hAnsi="Times New Roman" w:cs="Times New Roman"/>
          <w:sz w:val="24"/>
          <w:szCs w:val="24"/>
        </w:rPr>
        <w:t xml:space="preserve">ir jāveido </w:t>
      </w:r>
      <w:r w:rsidRPr="00E25BBB">
        <w:rPr>
          <w:rFonts w:ascii="Times New Roman" w:hAnsi="Times New Roman" w:cs="Times New Roman"/>
          <w:sz w:val="24"/>
          <w:szCs w:val="24"/>
        </w:rPr>
        <w:t xml:space="preserve"> struktūrvienību veselības aprūpes pakalpojumu nodrošināšanai (veselības punktu)</w:t>
      </w:r>
      <w:r w:rsidR="00194D79">
        <w:rPr>
          <w:rFonts w:ascii="Times New Roman" w:hAnsi="Times New Roman" w:cs="Times New Roman"/>
          <w:sz w:val="24"/>
          <w:szCs w:val="24"/>
        </w:rPr>
        <w:t xml:space="preserve">.  Tādējādi tiek plānots būtiski uzlabot veselības aprūpi pieejamību un kvalitāti SAC. Lai īstenotu ieceri, SAC nepieciešama valsts budžeta mērķdotācija. Līdz ar veselības punktu izveidi plānots </w:t>
      </w:r>
      <w:r w:rsidR="00194D79" w:rsidRPr="00194D79">
        <w:rPr>
          <w:rFonts w:ascii="Times New Roman" w:hAnsi="Times New Roman" w:cs="Times New Roman"/>
          <w:sz w:val="24"/>
          <w:szCs w:val="24"/>
        </w:rPr>
        <w:t xml:space="preserve"> izstrādāt un aprobēt </w:t>
      </w:r>
      <w:proofErr w:type="spellStart"/>
      <w:r w:rsidR="00194D79" w:rsidRPr="00194D79">
        <w:rPr>
          <w:rFonts w:ascii="Times New Roman" w:hAnsi="Times New Roman" w:cs="Times New Roman"/>
          <w:sz w:val="24"/>
          <w:szCs w:val="24"/>
        </w:rPr>
        <w:t>integratīvu</w:t>
      </w:r>
      <w:proofErr w:type="spellEnd"/>
      <w:r w:rsidR="00194D79" w:rsidRPr="00194D79">
        <w:rPr>
          <w:rFonts w:ascii="Times New Roman" w:hAnsi="Times New Roman" w:cs="Times New Roman"/>
          <w:sz w:val="24"/>
          <w:szCs w:val="24"/>
        </w:rPr>
        <w:t xml:space="preserve"> organizācijas un finansēšanas modeli  veselības aprūpes nodrošināšanai SAC klientiem</w:t>
      </w:r>
      <w:r w:rsidR="00194D79">
        <w:rPr>
          <w:rFonts w:ascii="Times New Roman" w:hAnsi="Times New Roman" w:cs="Times New Roman"/>
          <w:sz w:val="24"/>
          <w:szCs w:val="24"/>
        </w:rPr>
        <w:t xml:space="preserve">, vienlaikus </w:t>
      </w:r>
      <w:r w:rsidR="00194D79" w:rsidRPr="00194D79">
        <w:rPr>
          <w:rFonts w:ascii="Times New Roman" w:hAnsi="Times New Roman" w:cs="Times New Roman"/>
          <w:sz w:val="24"/>
          <w:szCs w:val="24"/>
        </w:rPr>
        <w:t xml:space="preserve"> izvērtē</w:t>
      </w:r>
      <w:r w:rsidR="00194D79">
        <w:rPr>
          <w:rFonts w:ascii="Times New Roman" w:hAnsi="Times New Roman" w:cs="Times New Roman"/>
          <w:sz w:val="24"/>
          <w:szCs w:val="24"/>
        </w:rPr>
        <w:t xml:space="preserve">jot </w:t>
      </w:r>
      <w:r w:rsidR="00194D79" w:rsidRPr="00194D79">
        <w:rPr>
          <w:rFonts w:ascii="Times New Roman" w:hAnsi="Times New Roman" w:cs="Times New Roman"/>
          <w:sz w:val="24"/>
          <w:szCs w:val="24"/>
        </w:rPr>
        <w:t xml:space="preserve"> esošo normatīvo aktu regulējumu un pilnveido</w:t>
      </w:r>
      <w:r w:rsidR="00194D79">
        <w:rPr>
          <w:rFonts w:ascii="Times New Roman" w:hAnsi="Times New Roman" w:cs="Times New Roman"/>
          <w:sz w:val="24"/>
          <w:szCs w:val="24"/>
        </w:rPr>
        <w:t xml:space="preserve">jot </w:t>
      </w:r>
      <w:r w:rsidR="00194D79" w:rsidRPr="00194D79">
        <w:rPr>
          <w:rFonts w:ascii="Times New Roman" w:hAnsi="Times New Roman" w:cs="Times New Roman"/>
          <w:sz w:val="24"/>
          <w:szCs w:val="24"/>
        </w:rPr>
        <w:t>to atbilstoši inovatīvajam finansēšanas modelim</w:t>
      </w:r>
      <w:r w:rsidR="00194D79">
        <w:rPr>
          <w:rFonts w:ascii="Times New Roman" w:hAnsi="Times New Roman" w:cs="Times New Roman"/>
          <w:sz w:val="24"/>
          <w:szCs w:val="24"/>
        </w:rPr>
        <w:t xml:space="preserve">, ja nepieciešams. Minēto izmaiņu rezultātā SAC klientiem būs iespēja saņemt </w:t>
      </w:r>
      <w:r w:rsidR="00194D79" w:rsidRPr="00194D79">
        <w:rPr>
          <w:rFonts w:ascii="Times New Roman" w:hAnsi="Times New Roman" w:cs="Times New Roman"/>
          <w:sz w:val="24"/>
          <w:szCs w:val="24"/>
        </w:rPr>
        <w:t>veselības aprūpes pakalpojum</w:t>
      </w:r>
      <w:r w:rsidR="00194D79">
        <w:rPr>
          <w:rFonts w:ascii="Times New Roman" w:hAnsi="Times New Roman" w:cs="Times New Roman"/>
          <w:sz w:val="24"/>
          <w:szCs w:val="24"/>
        </w:rPr>
        <w:t xml:space="preserve">us SAC </w:t>
      </w:r>
      <w:r w:rsidR="00194D79" w:rsidRPr="00194D79">
        <w:rPr>
          <w:rFonts w:ascii="Times New Roman" w:hAnsi="Times New Roman" w:cs="Times New Roman"/>
          <w:sz w:val="24"/>
          <w:szCs w:val="24"/>
        </w:rPr>
        <w:t xml:space="preserve"> klientiem draudzīgā veidā</w:t>
      </w:r>
      <w:r w:rsidR="00194D79">
        <w:rPr>
          <w:rFonts w:ascii="Times New Roman" w:hAnsi="Times New Roman" w:cs="Times New Roman"/>
          <w:sz w:val="24"/>
          <w:szCs w:val="24"/>
        </w:rPr>
        <w:t>, samazinot nepieciešamību uzturēties stacionārā.</w:t>
      </w:r>
    </w:p>
    <w:p w14:paraId="253A20BF" w14:textId="31E0E9F8" w:rsidR="00B55692" w:rsidRPr="007863E4" w:rsidRDefault="00B55692" w:rsidP="00B55692">
      <w:pPr>
        <w:rPr>
          <w:rFonts w:ascii="Times New Roman" w:hAnsi="Times New Roman" w:cs="Times New Roman"/>
          <w:sz w:val="24"/>
          <w:szCs w:val="24"/>
        </w:rPr>
      </w:pPr>
      <w:r w:rsidRPr="007863E4">
        <w:rPr>
          <w:rFonts w:ascii="Times New Roman" w:hAnsi="Times New Roman" w:cs="Times New Roman"/>
          <w:sz w:val="24"/>
          <w:szCs w:val="24"/>
        </w:rPr>
        <w:t>Ar ES fondu atbalstu</w:t>
      </w:r>
      <w:r>
        <w:rPr>
          <w:rFonts w:ascii="Times New Roman" w:hAnsi="Times New Roman" w:cs="Times New Roman"/>
          <w:sz w:val="24"/>
          <w:szCs w:val="24"/>
        </w:rPr>
        <w:t xml:space="preserve"> attīstās arī </w:t>
      </w:r>
      <w:r w:rsidRPr="007863E4">
        <w:rPr>
          <w:rFonts w:ascii="Times New Roman" w:hAnsi="Times New Roman" w:cs="Times New Roman"/>
          <w:sz w:val="24"/>
          <w:szCs w:val="24"/>
        </w:rPr>
        <w:t xml:space="preserve"> sabiedrībā balstītu sociālo pakalpojumu pieejamības uzlabošana pensijas vecuma personām, t.sk. personām ar </w:t>
      </w:r>
      <w:proofErr w:type="spellStart"/>
      <w:r w:rsidRPr="007863E4">
        <w:rPr>
          <w:rFonts w:ascii="Times New Roman" w:hAnsi="Times New Roman" w:cs="Times New Roman"/>
          <w:sz w:val="24"/>
          <w:szCs w:val="24"/>
        </w:rPr>
        <w:t>demenci</w:t>
      </w:r>
      <w:proofErr w:type="spellEnd"/>
      <w:r w:rsidRPr="007863E4">
        <w:rPr>
          <w:rFonts w:ascii="Times New Roman" w:hAnsi="Times New Roman" w:cs="Times New Roman"/>
          <w:sz w:val="24"/>
          <w:szCs w:val="24"/>
        </w:rPr>
        <w:t>, personām ar garīga rakstura traucējumiem un bērniem ar funkcionāliem traucējumiem, jo īpaši ar ļoti smagiem un multipliem funkcionāliem traucējumiem. Nevalstiskajām organizācijām un</w:t>
      </w:r>
      <w:r>
        <w:rPr>
          <w:rFonts w:ascii="Times New Roman" w:hAnsi="Times New Roman" w:cs="Times New Roman"/>
          <w:sz w:val="24"/>
          <w:szCs w:val="24"/>
        </w:rPr>
        <w:t xml:space="preserve"> citu organizāciju veidotajiem </w:t>
      </w:r>
      <w:r w:rsidRPr="007863E4">
        <w:rPr>
          <w:rFonts w:ascii="Times New Roman" w:hAnsi="Times New Roman" w:cs="Times New Roman"/>
          <w:sz w:val="24"/>
          <w:szCs w:val="24"/>
        </w:rPr>
        <w:t xml:space="preserve">sociālo pakalpojumu sniedzējiem </w:t>
      </w:r>
      <w:r>
        <w:rPr>
          <w:rFonts w:ascii="Times New Roman" w:hAnsi="Times New Roman" w:cs="Times New Roman"/>
          <w:sz w:val="24"/>
          <w:szCs w:val="24"/>
        </w:rPr>
        <w:t xml:space="preserve">ir iespējas </w:t>
      </w:r>
      <w:r w:rsidRPr="007863E4">
        <w:rPr>
          <w:rFonts w:ascii="Times New Roman" w:hAnsi="Times New Roman" w:cs="Times New Roman"/>
          <w:sz w:val="24"/>
          <w:szCs w:val="24"/>
        </w:rPr>
        <w:t xml:space="preserve"> attīst</w:t>
      </w:r>
      <w:r>
        <w:rPr>
          <w:rFonts w:ascii="Times New Roman" w:hAnsi="Times New Roman" w:cs="Times New Roman"/>
          <w:sz w:val="24"/>
          <w:szCs w:val="24"/>
        </w:rPr>
        <w:t>ī</w:t>
      </w:r>
      <w:r w:rsidRPr="007863E4">
        <w:rPr>
          <w:rFonts w:ascii="Times New Roman" w:hAnsi="Times New Roman" w:cs="Times New Roman"/>
          <w:sz w:val="24"/>
          <w:szCs w:val="24"/>
        </w:rPr>
        <w:t>t  nepieciešamo infrastruktūru</w:t>
      </w:r>
      <w:r>
        <w:rPr>
          <w:rFonts w:ascii="Times New Roman" w:hAnsi="Times New Roman" w:cs="Times New Roman"/>
          <w:sz w:val="24"/>
          <w:szCs w:val="24"/>
        </w:rPr>
        <w:t xml:space="preserve"> personu vajadzībām piemērotu pakalpojumu veidošanu</w:t>
      </w:r>
      <w:r w:rsidRPr="007863E4">
        <w:rPr>
          <w:rFonts w:ascii="Times New Roman" w:hAnsi="Times New Roman" w:cs="Times New Roman"/>
          <w:sz w:val="24"/>
          <w:szCs w:val="24"/>
        </w:rPr>
        <w:t xml:space="preserve">, kā arī nodrošinot speciālistu apmācību un </w:t>
      </w:r>
      <w:proofErr w:type="spellStart"/>
      <w:r w:rsidRPr="007863E4">
        <w:rPr>
          <w:rFonts w:ascii="Times New Roman" w:hAnsi="Times New Roman" w:cs="Times New Roman"/>
          <w:sz w:val="24"/>
          <w:szCs w:val="24"/>
        </w:rPr>
        <w:t>supervīzijas</w:t>
      </w:r>
      <w:proofErr w:type="spellEnd"/>
      <w:r w:rsidRPr="007863E4">
        <w:rPr>
          <w:rFonts w:ascii="Times New Roman" w:hAnsi="Times New Roman" w:cs="Times New Roman"/>
          <w:sz w:val="24"/>
          <w:szCs w:val="24"/>
        </w:rPr>
        <w:t xml:space="preserve">. </w:t>
      </w:r>
    </w:p>
    <w:p w14:paraId="38CB5B88" w14:textId="551D558A" w:rsidR="006F6B35" w:rsidRDefault="00B55692" w:rsidP="004E6F9A">
      <w:pPr>
        <w:rPr>
          <w:rFonts w:ascii="Times New Roman" w:hAnsi="Times New Roman" w:cs="Times New Roman"/>
          <w:sz w:val="24"/>
          <w:szCs w:val="24"/>
        </w:rPr>
      </w:pPr>
      <w:r>
        <w:rPr>
          <w:rFonts w:ascii="Times New Roman" w:hAnsi="Times New Roman" w:cs="Times New Roman"/>
          <w:sz w:val="24"/>
          <w:szCs w:val="24"/>
        </w:rPr>
        <w:t xml:space="preserve">Lai arī lielāka uzmanība tiek pievērta sabiedrībā balstīto sociālo pakalpojumu attīstībai, nevar noliegt, ka nepieciešama arī kvalitatīvu ilgtermiņa aprūpes pakalpojumu nodrošināšana klientiem, kuru pilnvērtīga aprūpe  mājās ir neefektīva un apgrūtinoša. Tādējādi, piemēram, </w:t>
      </w:r>
      <w:r w:rsidR="007863E4" w:rsidRPr="007863E4">
        <w:rPr>
          <w:rFonts w:ascii="Times New Roman" w:hAnsi="Times New Roman" w:cs="Times New Roman"/>
          <w:sz w:val="24"/>
          <w:szCs w:val="24"/>
        </w:rPr>
        <w:t xml:space="preserve"> Atveseļošanās un noturības mehānisma plāna ietvaros tiek plānota  ilgstošas sociālās aprūpes un sociālās rehabilitācijas institūciju pakalpojumu pensijas vecuma personām modernizācija, veidojot ģimeniskai videi pietuvināta pakalpojuma sniegšanas vietas. Minētā pasākuma ietvaros tiek izstrādāts </w:t>
      </w:r>
      <w:r w:rsidR="007863E4" w:rsidRPr="007863E4">
        <w:rPr>
          <w:rFonts w:ascii="Times New Roman" w:hAnsi="Times New Roman" w:cs="Times New Roman"/>
          <w:sz w:val="24"/>
          <w:szCs w:val="24"/>
        </w:rPr>
        <w:lastRenderedPageBreak/>
        <w:t>tipveida būvprojekts kotedžas tipa ēkām, gatavota  būvprojekta tehniskā dokumentācija, lai veiktu nepieciešamos būvdarbus, aprīkotu ēkas  un uzsāktu pakalpojumu sniegšanu senioriem</w:t>
      </w:r>
      <w:r>
        <w:rPr>
          <w:rFonts w:ascii="Times New Roman" w:hAnsi="Times New Roman" w:cs="Times New Roman"/>
          <w:sz w:val="24"/>
          <w:szCs w:val="24"/>
        </w:rPr>
        <w:t xml:space="preserve">, vienlaikus radot  komfortablus apstākļus gan klientiem, gan darbiniekiem. </w:t>
      </w:r>
    </w:p>
    <w:p w14:paraId="251DEFC5" w14:textId="78EF516D" w:rsidR="004E6F9A" w:rsidRPr="005529C2" w:rsidRDefault="000C4375" w:rsidP="004E6F9A">
      <w:pPr>
        <w:rPr>
          <w:rFonts w:ascii="Times New Roman" w:hAnsi="Times New Roman" w:cs="Times New Roman"/>
          <w:sz w:val="24"/>
          <w:szCs w:val="24"/>
        </w:rPr>
      </w:pPr>
      <w:r>
        <w:rPr>
          <w:rFonts w:ascii="Times New Roman" w:hAnsi="Times New Roman" w:cs="Times New Roman"/>
          <w:sz w:val="24"/>
          <w:szCs w:val="24"/>
        </w:rPr>
        <w:t xml:space="preserve">Ja vien ir iespējams, klients ar aprūpes vajadzībām cenšas palikt savā ierastajā dzīvesvietā, tomēr attālajos un reti apdzīvotajos lauku apvidos šādas aprūpes nodrošināšana saistīta ar lielākiem izdevumiem, turklāt arī ceļu infrastruktūra šādos apvidos nav labākā. Labāka pieejamība ir pilsētvidē dzīvojošajiem klientiem, turklāt pilsētvidē ir vienkāršāk atrast arī neformālos aprūpētājus. </w:t>
      </w:r>
      <w:r>
        <w:rPr>
          <w:rFonts w:ascii="Times New Roman" w:hAnsi="Times New Roman" w:cs="Times New Roman"/>
          <w:sz w:val="24"/>
          <w:szCs w:val="24"/>
        </w:rPr>
        <w:t xml:space="preserve"> </w:t>
      </w:r>
      <w:r w:rsidR="006F6B35">
        <w:rPr>
          <w:rFonts w:ascii="Times New Roman" w:hAnsi="Times New Roman" w:cs="Times New Roman"/>
          <w:sz w:val="24"/>
          <w:szCs w:val="24"/>
        </w:rPr>
        <w:t>P</w:t>
      </w:r>
      <w:r w:rsidR="004E6F9A">
        <w:rPr>
          <w:rFonts w:ascii="Times New Roman" w:hAnsi="Times New Roman" w:cs="Times New Roman"/>
          <w:sz w:val="24"/>
          <w:szCs w:val="24"/>
        </w:rPr>
        <w:t xml:space="preserve">rofesionālās </w:t>
      </w:r>
      <w:r w:rsidR="004E6F9A" w:rsidRPr="005529C2">
        <w:rPr>
          <w:rFonts w:ascii="Times New Roman" w:hAnsi="Times New Roman" w:cs="Times New Roman"/>
          <w:sz w:val="24"/>
          <w:szCs w:val="24"/>
        </w:rPr>
        <w:t xml:space="preserve">aprūpes </w:t>
      </w:r>
      <w:r w:rsidR="004E6F9A">
        <w:rPr>
          <w:rFonts w:ascii="Times New Roman" w:hAnsi="Times New Roman" w:cs="Times New Roman"/>
          <w:sz w:val="24"/>
          <w:szCs w:val="24"/>
        </w:rPr>
        <w:t xml:space="preserve">ierobežotās pieejamības dēļ  nereti viss piederīgā </w:t>
      </w:r>
      <w:r w:rsidR="004E6F9A" w:rsidRPr="005529C2">
        <w:rPr>
          <w:rFonts w:ascii="Times New Roman" w:hAnsi="Times New Roman" w:cs="Times New Roman"/>
          <w:sz w:val="24"/>
          <w:szCs w:val="24"/>
        </w:rPr>
        <w:t>aprūpes slogs gulstas uz ģimenes locekļiem,</w:t>
      </w:r>
      <w:r w:rsidR="004E6F9A">
        <w:rPr>
          <w:rFonts w:ascii="Times New Roman" w:hAnsi="Times New Roman" w:cs="Times New Roman"/>
          <w:sz w:val="24"/>
          <w:szCs w:val="24"/>
        </w:rPr>
        <w:t xml:space="preserve"> pamatā uz sievietes pleciem, kas negatīvi ietekmē viņas ienākumu līmeni nākotnē, jo aprūpes pienākuma dēļ viņa ir</w:t>
      </w:r>
      <w:r w:rsidR="004E6F9A">
        <w:rPr>
          <w:rFonts w:ascii="Times New Roman" w:hAnsi="Times New Roman" w:cs="Times New Roman"/>
          <w:sz w:val="24"/>
          <w:szCs w:val="24"/>
        </w:rPr>
        <w:t xml:space="preserve"> nav strādājusi </w:t>
      </w:r>
      <w:r w:rsidR="004E6F9A">
        <w:rPr>
          <w:rFonts w:ascii="Times New Roman" w:hAnsi="Times New Roman" w:cs="Times New Roman"/>
          <w:sz w:val="24"/>
          <w:szCs w:val="24"/>
        </w:rPr>
        <w:t>algoto darbu</w:t>
      </w:r>
      <w:r w:rsidR="004E6F9A">
        <w:rPr>
          <w:rFonts w:ascii="Times New Roman" w:hAnsi="Times New Roman" w:cs="Times New Roman"/>
          <w:sz w:val="24"/>
          <w:szCs w:val="24"/>
        </w:rPr>
        <w:t xml:space="preserve"> un par viņu nav veiktas iemaksas pensijas fondā</w:t>
      </w:r>
      <w:r w:rsidR="004E6F9A">
        <w:rPr>
          <w:rFonts w:ascii="Times New Roman" w:hAnsi="Times New Roman" w:cs="Times New Roman"/>
          <w:sz w:val="24"/>
          <w:szCs w:val="24"/>
        </w:rPr>
        <w:t xml:space="preserve">. </w:t>
      </w:r>
      <w:r w:rsidR="000E3DF4">
        <w:rPr>
          <w:rFonts w:ascii="Times New Roman" w:hAnsi="Times New Roman" w:cs="Times New Roman"/>
          <w:sz w:val="24"/>
          <w:szCs w:val="24"/>
        </w:rPr>
        <w:t xml:space="preserve">Tādējādi nākotnē </w:t>
      </w:r>
      <w:r>
        <w:rPr>
          <w:rFonts w:ascii="Times New Roman" w:hAnsi="Times New Roman" w:cs="Times New Roman"/>
          <w:sz w:val="24"/>
          <w:szCs w:val="24"/>
        </w:rPr>
        <w:t xml:space="preserve">plānots </w:t>
      </w:r>
      <w:r w:rsidR="000E3DF4">
        <w:rPr>
          <w:rFonts w:ascii="Times New Roman" w:hAnsi="Times New Roman" w:cs="Times New Roman"/>
          <w:sz w:val="24"/>
          <w:szCs w:val="24"/>
        </w:rPr>
        <w:t xml:space="preserve">nodrošināt apmācību un </w:t>
      </w:r>
      <w:r>
        <w:rPr>
          <w:rFonts w:ascii="Times New Roman" w:hAnsi="Times New Roman" w:cs="Times New Roman"/>
          <w:sz w:val="24"/>
          <w:szCs w:val="24"/>
        </w:rPr>
        <w:t xml:space="preserve">veidot </w:t>
      </w:r>
      <w:r w:rsidR="000E3DF4">
        <w:rPr>
          <w:rFonts w:ascii="Times New Roman" w:hAnsi="Times New Roman" w:cs="Times New Roman"/>
          <w:sz w:val="24"/>
          <w:szCs w:val="24"/>
        </w:rPr>
        <w:t>atbalsta sistēmu neformālajiem aprūpētājiem, lai uzlabotu viņu sniegtās aprūpes kvalitāti un mazinātu</w:t>
      </w:r>
      <w:r>
        <w:rPr>
          <w:rFonts w:ascii="Times New Roman" w:hAnsi="Times New Roman" w:cs="Times New Roman"/>
          <w:sz w:val="24"/>
          <w:szCs w:val="24"/>
        </w:rPr>
        <w:t xml:space="preserve"> viņu </w:t>
      </w:r>
      <w:r w:rsidR="000E3DF4">
        <w:rPr>
          <w:rFonts w:ascii="Times New Roman" w:hAnsi="Times New Roman" w:cs="Times New Roman"/>
          <w:sz w:val="24"/>
          <w:szCs w:val="24"/>
        </w:rPr>
        <w:t xml:space="preserve"> izdegšanu.  </w:t>
      </w:r>
    </w:p>
    <w:p w14:paraId="708E8968" w14:textId="77777777" w:rsidR="000C4375" w:rsidRDefault="004E6F9A" w:rsidP="004E6F9A">
      <w:pPr>
        <w:rPr>
          <w:rFonts w:ascii="Times New Roman" w:hAnsi="Times New Roman" w:cs="Times New Roman"/>
          <w:sz w:val="24"/>
          <w:szCs w:val="24"/>
        </w:rPr>
      </w:pPr>
      <w:r>
        <w:rPr>
          <w:rFonts w:ascii="Times New Roman" w:hAnsi="Times New Roman" w:cs="Times New Roman"/>
          <w:sz w:val="24"/>
          <w:szCs w:val="24"/>
        </w:rPr>
        <w:t xml:space="preserve">Saskaņā ar nacionālajiem tiesību aktiem sociālo pakalpojumu jomā klients un viņa apgādnieki maksā par sociālās aprūpes pakalpojumiem. No samaksas par sociālās aprūpes pakalpojumu ir atbrīvotas trūcīgas personas. Ja klients un viņa apgādnieki nespēj samaksāt par sociālās aprūpes pakalpojumu, trūkstošo summu piemaksā pašvaldība, kuras teritorijā ir reģistrēta klienta dzīvesvieta. Pašvaldības ir tiesīga noteikt klientam labvēlīgākus nosacījumus, taču tikai atsevišķas pašvaldības izmanto šo iespēju. Piemēram, Rīgas </w:t>
      </w:r>
      <w:proofErr w:type="spellStart"/>
      <w:r>
        <w:rPr>
          <w:rFonts w:ascii="Times New Roman" w:hAnsi="Times New Roman" w:cs="Times New Roman"/>
          <w:sz w:val="24"/>
          <w:szCs w:val="24"/>
        </w:rPr>
        <w:t>valstspilsēta</w:t>
      </w:r>
      <w:proofErr w:type="spellEnd"/>
      <w:r>
        <w:rPr>
          <w:rFonts w:ascii="Times New Roman" w:hAnsi="Times New Roman" w:cs="Times New Roman"/>
          <w:sz w:val="24"/>
          <w:szCs w:val="24"/>
        </w:rPr>
        <w:t xml:space="preserve"> savos saistošajos noteikumos ir noteikušais, ka klienta apgādniekam nav jāmaksā par sociālās aprūpes pakalpojumu ilgstošas sociālās aprūpes un sociālās rehabilitācijas institūcijā.  Problēmas rada tas, ka arī pašvaldību budžetiem ir ierobežotas iespējas atbalstīt visus iedzīvotājus, kuriem tas būtu nepieciešams. Līdz ar to klienta piederīgajiem ir liels aprūpes slogs. </w:t>
      </w:r>
      <w:r w:rsidR="000C4375">
        <w:rPr>
          <w:rFonts w:ascii="Times New Roman" w:hAnsi="Times New Roman" w:cs="Times New Roman"/>
          <w:sz w:val="24"/>
          <w:szCs w:val="24"/>
        </w:rPr>
        <w:t xml:space="preserve">Līdz ar to jau tuvākajā laikā ir plānots veikt </w:t>
      </w:r>
      <w:proofErr w:type="spellStart"/>
      <w:r w:rsidR="000C4375">
        <w:rPr>
          <w:rFonts w:ascii="Times New Roman" w:hAnsi="Times New Roman" w:cs="Times New Roman"/>
          <w:sz w:val="24"/>
          <w:szCs w:val="24"/>
        </w:rPr>
        <w:t>izvērtējumu</w:t>
      </w:r>
      <w:proofErr w:type="spellEnd"/>
      <w:r w:rsidR="000C4375">
        <w:rPr>
          <w:rFonts w:ascii="Times New Roman" w:hAnsi="Times New Roman" w:cs="Times New Roman"/>
          <w:sz w:val="24"/>
          <w:szCs w:val="24"/>
        </w:rPr>
        <w:t xml:space="preserve"> </w:t>
      </w:r>
      <w:r w:rsidR="000C4375" w:rsidRPr="000C4375">
        <w:rPr>
          <w:rFonts w:ascii="Times New Roman" w:hAnsi="Times New Roman" w:cs="Times New Roman"/>
          <w:sz w:val="24"/>
          <w:szCs w:val="24"/>
        </w:rPr>
        <w:t>par ilgtermiņa sociālās aprūpes finansēšanas modeļiem</w:t>
      </w:r>
      <w:r w:rsidR="000C4375">
        <w:rPr>
          <w:rFonts w:ascii="Times New Roman" w:hAnsi="Times New Roman" w:cs="Times New Roman"/>
          <w:sz w:val="24"/>
          <w:szCs w:val="24"/>
        </w:rPr>
        <w:t xml:space="preserve">, izanalizēt </w:t>
      </w:r>
      <w:r w:rsidR="000C4375" w:rsidRPr="000C4375">
        <w:rPr>
          <w:rFonts w:ascii="Times New Roman" w:hAnsi="Times New Roman" w:cs="Times New Roman"/>
          <w:sz w:val="24"/>
          <w:szCs w:val="24"/>
        </w:rPr>
        <w:t>priekšlikum</w:t>
      </w:r>
      <w:r w:rsidR="000C4375">
        <w:rPr>
          <w:rFonts w:ascii="Times New Roman" w:hAnsi="Times New Roman" w:cs="Times New Roman"/>
          <w:sz w:val="24"/>
          <w:szCs w:val="24"/>
        </w:rPr>
        <w:t xml:space="preserve">us </w:t>
      </w:r>
      <w:r w:rsidR="000C4375" w:rsidRPr="000C4375">
        <w:rPr>
          <w:rFonts w:ascii="Times New Roman" w:hAnsi="Times New Roman" w:cs="Times New Roman"/>
          <w:sz w:val="24"/>
          <w:szCs w:val="24"/>
        </w:rPr>
        <w:t xml:space="preserve"> ilgtspējīga finansēšanas modeļa ieviešanai</w:t>
      </w:r>
      <w:r w:rsidR="000C4375">
        <w:rPr>
          <w:rFonts w:ascii="Times New Roman" w:hAnsi="Times New Roman" w:cs="Times New Roman"/>
          <w:sz w:val="24"/>
          <w:szCs w:val="24"/>
        </w:rPr>
        <w:t xml:space="preserve"> un atbilstoši secinājumiem veidot </w:t>
      </w:r>
      <w:r w:rsidR="000C4375" w:rsidRPr="000C4375">
        <w:rPr>
          <w:rFonts w:ascii="Times New Roman" w:hAnsi="Times New Roman" w:cs="Times New Roman"/>
          <w:sz w:val="24"/>
          <w:szCs w:val="24"/>
        </w:rPr>
        <w:t xml:space="preserve"> jaunu</w:t>
      </w:r>
      <w:r w:rsidR="000C4375">
        <w:rPr>
          <w:rFonts w:ascii="Times New Roman" w:hAnsi="Times New Roman" w:cs="Times New Roman"/>
          <w:sz w:val="24"/>
          <w:szCs w:val="24"/>
        </w:rPr>
        <w:t>s</w:t>
      </w:r>
      <w:r w:rsidR="000C4375" w:rsidRPr="000C4375">
        <w:rPr>
          <w:rFonts w:ascii="Times New Roman" w:hAnsi="Times New Roman" w:cs="Times New Roman"/>
          <w:sz w:val="24"/>
          <w:szCs w:val="24"/>
        </w:rPr>
        <w:t xml:space="preserve"> apmaksas modeļu</w:t>
      </w:r>
      <w:r w:rsidR="000C4375">
        <w:rPr>
          <w:rFonts w:ascii="Times New Roman" w:hAnsi="Times New Roman" w:cs="Times New Roman"/>
          <w:sz w:val="24"/>
          <w:szCs w:val="24"/>
        </w:rPr>
        <w:t>s</w:t>
      </w:r>
      <w:r w:rsidR="000C4375" w:rsidRPr="000C4375">
        <w:rPr>
          <w:rFonts w:ascii="Times New Roman" w:hAnsi="Times New Roman" w:cs="Times New Roman"/>
          <w:sz w:val="24"/>
          <w:szCs w:val="24"/>
        </w:rPr>
        <w:t xml:space="preserve"> sociālo pakalpojumu nodrošināšanā</w:t>
      </w:r>
      <w:r w:rsidR="000C4375">
        <w:rPr>
          <w:rFonts w:ascii="Times New Roman" w:hAnsi="Times New Roman" w:cs="Times New Roman"/>
          <w:sz w:val="24"/>
          <w:szCs w:val="24"/>
        </w:rPr>
        <w:t>.</w:t>
      </w:r>
    </w:p>
    <w:p w14:paraId="7A14B51F" w14:textId="0F5CA765" w:rsidR="004E6F9A" w:rsidRDefault="004E6F9A" w:rsidP="004E6F9A">
      <w:pPr>
        <w:rPr>
          <w:rFonts w:ascii="Times New Roman" w:hAnsi="Times New Roman" w:cs="Times New Roman"/>
          <w:sz w:val="24"/>
          <w:szCs w:val="24"/>
        </w:rPr>
      </w:pPr>
      <w:r>
        <w:rPr>
          <w:rFonts w:ascii="Times New Roman" w:hAnsi="Times New Roman" w:cs="Times New Roman"/>
          <w:sz w:val="24"/>
          <w:szCs w:val="24"/>
        </w:rPr>
        <w:t>Lai arī Latvijā ir noteiktas prasības sociālo pakalpojumu sniedzējiem, tai skaitā ilgtermiņa sociālās aprūpes pakalpojumu sniedzējiem – aprūpes mājās,  ilgstošas sociālās aprūpes un sociālās rehabilitācijas pakalpojumu, grupu mājas pakalpojumu sniedzējiem, tas negarantē darba organizēšanu klienta vislabākajās interesēs. Prasības ir izstrādātās uz minimālo prasību kopumu, līdz ar to institūcijas, taupīdamas esošos budžeta līdzekļus, dažkārt necenšas uzlabot klienta komforta līmeni. U</w:t>
      </w:r>
      <w:r w:rsidRPr="005529C2">
        <w:rPr>
          <w:rFonts w:ascii="Times New Roman" w:hAnsi="Times New Roman" w:cs="Times New Roman"/>
          <w:sz w:val="24"/>
          <w:szCs w:val="24"/>
        </w:rPr>
        <w:t>ztura un higiēnas pamatprasīb</w:t>
      </w:r>
      <w:r>
        <w:rPr>
          <w:rFonts w:ascii="Times New Roman" w:hAnsi="Times New Roman" w:cs="Times New Roman"/>
          <w:sz w:val="24"/>
          <w:szCs w:val="24"/>
        </w:rPr>
        <w:t xml:space="preserve">as ir attiecināmas tikai uz ilgstošas sociālās aprūpes un sociālās rehabilitācijas institūcijām, citos pakalpojumos minētais ir paša klienta ziņā vai konkrētā sociālā pakalpojuma sniedzēja institūcijas izpratnes ziņā. </w:t>
      </w:r>
    </w:p>
    <w:p w14:paraId="07755C94" w14:textId="77777777" w:rsidR="004E6F9A" w:rsidRDefault="004E6F9A" w:rsidP="004E6F9A">
      <w:pPr>
        <w:rPr>
          <w:rFonts w:ascii="Times New Roman" w:hAnsi="Times New Roman" w:cs="Times New Roman"/>
          <w:sz w:val="24"/>
          <w:szCs w:val="24"/>
        </w:rPr>
      </w:pPr>
      <w:r>
        <w:rPr>
          <w:rFonts w:ascii="Times New Roman" w:hAnsi="Times New Roman" w:cs="Times New Roman"/>
          <w:sz w:val="24"/>
          <w:szCs w:val="24"/>
        </w:rPr>
        <w:lastRenderedPageBreak/>
        <w:t xml:space="preserve">Tāpat kā citās Eiropas valstīs, arī Latvijā  </w:t>
      </w:r>
      <w:r w:rsidRPr="005529C2">
        <w:rPr>
          <w:rFonts w:ascii="Times New Roman" w:hAnsi="Times New Roman" w:cs="Times New Roman"/>
          <w:sz w:val="24"/>
          <w:szCs w:val="24"/>
        </w:rPr>
        <w:t>ir plaši izplatīt</w:t>
      </w:r>
      <w:r>
        <w:rPr>
          <w:rFonts w:ascii="Times New Roman" w:hAnsi="Times New Roman" w:cs="Times New Roman"/>
          <w:sz w:val="24"/>
          <w:szCs w:val="24"/>
        </w:rPr>
        <w:t>s darba spēka trūkums</w:t>
      </w:r>
      <w:r w:rsidRPr="005529C2">
        <w:rPr>
          <w:rFonts w:ascii="Times New Roman" w:hAnsi="Times New Roman" w:cs="Times New Roman"/>
          <w:sz w:val="24"/>
          <w:szCs w:val="24"/>
        </w:rPr>
        <w:t>.</w:t>
      </w:r>
      <w:r>
        <w:rPr>
          <w:rFonts w:ascii="Times New Roman" w:hAnsi="Times New Roman" w:cs="Times New Roman"/>
          <w:sz w:val="24"/>
          <w:szCs w:val="24"/>
        </w:rPr>
        <w:t xml:space="preserve"> Tas attiecināms gan uz augsti kvalificētu speciālistu pieejamību, gan arī uz aprūpē iesaistīto darbinieku nepietiekamību. Daļēji tas saistīts ar sociālo pakalpojumu jomai raksturīgo zemo atalgojumu. Papildus risku rada tas, ka aprūpē ir nodarbinātas pamatā sievietes, bet vecu cilvēku un personu ar invaliditāti aprūpe ir saistīta ar fizisku piepūli – klienta pozicionēšana, pārvietošana u.tml.</w:t>
      </w:r>
    </w:p>
    <w:p w14:paraId="3C6D460C" w14:textId="77777777" w:rsidR="004E6F9A" w:rsidRPr="00FB4235" w:rsidRDefault="004E6F9A" w:rsidP="004E6F9A">
      <w:pPr>
        <w:spacing w:after="0" w:line="240" w:lineRule="auto"/>
        <w:ind w:left="360"/>
        <w:jc w:val="both"/>
        <w:rPr>
          <w:rFonts w:ascii="Times New Roman" w:hAnsi="Times New Roman" w:cs="Times New Roman"/>
          <w:sz w:val="24"/>
          <w:szCs w:val="24"/>
        </w:rPr>
      </w:pPr>
    </w:p>
    <w:p w14:paraId="077AA2C0" w14:textId="77777777" w:rsidR="004E6F9A" w:rsidRDefault="004E6F9A" w:rsidP="004E6F9A">
      <w:pPr>
        <w:spacing w:after="0" w:line="240" w:lineRule="auto"/>
        <w:ind w:left="360"/>
        <w:jc w:val="both"/>
        <w:rPr>
          <w:rFonts w:ascii="Times New Roman" w:hAnsi="Times New Roman" w:cs="Times New Roman"/>
          <w:sz w:val="24"/>
          <w:szCs w:val="24"/>
        </w:rPr>
      </w:pPr>
    </w:p>
    <w:p w14:paraId="0C52641C" w14:textId="4FD74197" w:rsidR="004E6F9A" w:rsidRDefault="004E6F9A"/>
    <w:p w14:paraId="0FFC1945" w14:textId="27B35268" w:rsidR="00194D79" w:rsidRDefault="00194D79">
      <w:pPr>
        <w:spacing w:after="120" w:line="240" w:lineRule="auto"/>
      </w:pPr>
      <w:r>
        <w:br w:type="page"/>
      </w:r>
    </w:p>
    <w:p w14:paraId="256D2FBB" w14:textId="01B1B6F6" w:rsidR="004E6F9A" w:rsidRPr="00194D79" w:rsidRDefault="00194D79" w:rsidP="00194D79">
      <w:pPr>
        <w:jc w:val="center"/>
        <w:rPr>
          <w:rFonts w:ascii="Times New Roman" w:hAnsi="Times New Roman" w:cs="Times New Roman"/>
          <w:sz w:val="28"/>
          <w:szCs w:val="28"/>
        </w:rPr>
      </w:pPr>
      <w:r w:rsidRPr="00194D79">
        <w:rPr>
          <w:rFonts w:ascii="Times New Roman" w:hAnsi="Times New Roman" w:cs="Times New Roman"/>
          <w:sz w:val="28"/>
          <w:szCs w:val="28"/>
        </w:rPr>
        <w:lastRenderedPageBreak/>
        <w:t>Ilgtermiņa aprūpes plāna pasākumi</w:t>
      </w:r>
    </w:p>
    <w:p w14:paraId="33D64156" w14:textId="77777777" w:rsidR="004E6F9A" w:rsidRDefault="004E6F9A"/>
    <w:tbl>
      <w:tblPr>
        <w:tblStyle w:val="TableGrid"/>
        <w:tblpPr w:leftFromText="180" w:rightFromText="180" w:vertAnchor="text" w:tblpY="1"/>
        <w:tblOverlap w:val="never"/>
        <w:tblW w:w="14596" w:type="dxa"/>
        <w:tblLook w:val="04A0" w:firstRow="1" w:lastRow="0" w:firstColumn="1" w:lastColumn="0" w:noHBand="0" w:noVBand="1"/>
      </w:tblPr>
      <w:tblGrid>
        <w:gridCol w:w="556"/>
        <w:gridCol w:w="2168"/>
        <w:gridCol w:w="2393"/>
        <w:gridCol w:w="3262"/>
        <w:gridCol w:w="1221"/>
        <w:gridCol w:w="1470"/>
        <w:gridCol w:w="1590"/>
        <w:gridCol w:w="1936"/>
      </w:tblGrid>
      <w:tr w:rsidR="003B336E" w:rsidRPr="003B336E" w14:paraId="2B5644B6" w14:textId="77777777" w:rsidTr="00184FEC">
        <w:tc>
          <w:tcPr>
            <w:tcW w:w="556" w:type="dxa"/>
          </w:tcPr>
          <w:p w14:paraId="63529379" w14:textId="77777777" w:rsidR="00822069" w:rsidRPr="003B336E" w:rsidRDefault="00822069" w:rsidP="00353F1D">
            <w:pPr>
              <w:spacing w:after="0" w:line="240" w:lineRule="auto"/>
              <w:rPr>
                <w:rFonts w:ascii="Times New Roman" w:hAnsi="Times New Roman" w:cs="Times New Roman"/>
                <w:b/>
                <w:bCs/>
                <w:sz w:val="24"/>
                <w:szCs w:val="24"/>
              </w:rPr>
            </w:pPr>
            <w:r w:rsidRPr="003B336E">
              <w:rPr>
                <w:rFonts w:ascii="Times New Roman" w:hAnsi="Times New Roman" w:cs="Times New Roman"/>
                <w:b/>
                <w:bCs/>
                <w:sz w:val="24"/>
                <w:szCs w:val="24"/>
              </w:rPr>
              <w:t>Nr.</w:t>
            </w:r>
          </w:p>
        </w:tc>
        <w:tc>
          <w:tcPr>
            <w:tcW w:w="2168" w:type="dxa"/>
          </w:tcPr>
          <w:p w14:paraId="091B9201" w14:textId="0D93E7FA" w:rsidR="00822069" w:rsidRPr="003B336E" w:rsidRDefault="00822069" w:rsidP="00C164B2">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Uzdevums</w:t>
            </w:r>
          </w:p>
        </w:tc>
        <w:tc>
          <w:tcPr>
            <w:tcW w:w="2393" w:type="dxa"/>
          </w:tcPr>
          <w:p w14:paraId="2D080961" w14:textId="0374CF2D" w:rsidR="00822069" w:rsidRPr="003B336E" w:rsidRDefault="00822069" w:rsidP="00353F1D">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Veicamās darbības</w:t>
            </w:r>
          </w:p>
        </w:tc>
        <w:tc>
          <w:tcPr>
            <w:tcW w:w="3262" w:type="dxa"/>
          </w:tcPr>
          <w:p w14:paraId="32A2A8E3" w14:textId="1C66C108" w:rsidR="00822069" w:rsidRPr="003B336E" w:rsidRDefault="00822069" w:rsidP="00353F1D">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Darbības rezultāts</w:t>
            </w:r>
          </w:p>
        </w:tc>
        <w:tc>
          <w:tcPr>
            <w:tcW w:w="1221" w:type="dxa"/>
          </w:tcPr>
          <w:p w14:paraId="2535E867" w14:textId="77777777" w:rsidR="00822069" w:rsidRPr="003B336E" w:rsidRDefault="00822069" w:rsidP="00A45F98">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Izpildes termiņš (gads)</w:t>
            </w:r>
          </w:p>
        </w:tc>
        <w:tc>
          <w:tcPr>
            <w:tcW w:w="1470" w:type="dxa"/>
          </w:tcPr>
          <w:p w14:paraId="20218C64" w14:textId="77777777" w:rsidR="00822069" w:rsidRPr="003B336E" w:rsidRDefault="00822069" w:rsidP="00A45F98">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Atbildīgā institūcija</w:t>
            </w:r>
          </w:p>
        </w:tc>
        <w:tc>
          <w:tcPr>
            <w:tcW w:w="1590" w:type="dxa"/>
          </w:tcPr>
          <w:p w14:paraId="42138B0E" w14:textId="3C4FAF54" w:rsidR="00822069" w:rsidRPr="003B336E" w:rsidRDefault="00822069" w:rsidP="00A45F98">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Līdzatbildīgā institūcija</w:t>
            </w:r>
          </w:p>
        </w:tc>
        <w:tc>
          <w:tcPr>
            <w:tcW w:w="1936" w:type="dxa"/>
          </w:tcPr>
          <w:p w14:paraId="02CA70CE" w14:textId="77777777" w:rsidR="00822069" w:rsidRPr="003B336E" w:rsidRDefault="00822069" w:rsidP="00353F1D">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Finanšu ietekme (EUR)</w:t>
            </w:r>
          </w:p>
        </w:tc>
      </w:tr>
      <w:tr w:rsidR="003B336E" w:rsidRPr="003B336E" w14:paraId="148E7505" w14:textId="77777777" w:rsidTr="00184FEC">
        <w:tc>
          <w:tcPr>
            <w:tcW w:w="556" w:type="dxa"/>
          </w:tcPr>
          <w:p w14:paraId="6E44D2D5" w14:textId="77777777" w:rsidR="00822069" w:rsidRPr="003B336E" w:rsidRDefault="00822069"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15915E3" w14:textId="61FB9E93"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Nodrošināt minimālo sociālo pakalpojumu grozu un tā ietvaros ilgtermiņa aprūpes pakalpojumu pieejamību pašvaldībā</w:t>
            </w:r>
          </w:p>
        </w:tc>
        <w:tc>
          <w:tcPr>
            <w:tcW w:w="2393" w:type="dxa"/>
          </w:tcPr>
          <w:p w14:paraId="734BB50E" w14:textId="7D303219" w:rsidR="00E26B5A" w:rsidRPr="003B336E" w:rsidRDefault="00E53D87"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E26B5A" w:rsidRPr="003B336E">
              <w:rPr>
                <w:rFonts w:ascii="Times New Roman" w:hAnsi="Times New Roman" w:cs="Times New Roman"/>
                <w:sz w:val="24"/>
                <w:szCs w:val="24"/>
              </w:rPr>
              <w:t>veikt grozījum</w:t>
            </w:r>
            <w:r w:rsidR="00AA5BD8" w:rsidRPr="003B336E">
              <w:rPr>
                <w:rFonts w:ascii="Times New Roman" w:hAnsi="Times New Roman" w:cs="Times New Roman"/>
                <w:sz w:val="24"/>
                <w:szCs w:val="24"/>
              </w:rPr>
              <w:t>us</w:t>
            </w:r>
            <w:r w:rsidR="00E26B5A" w:rsidRPr="003B336E">
              <w:rPr>
                <w:rFonts w:ascii="Times New Roman" w:hAnsi="Times New Roman" w:cs="Times New Roman"/>
                <w:sz w:val="24"/>
                <w:szCs w:val="24"/>
              </w:rPr>
              <w:t xml:space="preserve"> SPSPL</w:t>
            </w:r>
            <w:r w:rsidR="00E42DEC" w:rsidRPr="003B336E">
              <w:rPr>
                <w:rFonts w:ascii="Times New Roman" w:hAnsi="Times New Roman" w:cs="Times New Roman"/>
                <w:sz w:val="24"/>
                <w:szCs w:val="24"/>
              </w:rPr>
              <w:t>, nosakot minimālo sociālo pakalpojumu grozu</w:t>
            </w:r>
          </w:p>
          <w:p w14:paraId="19DBE594" w14:textId="24BD6EC2" w:rsidR="00E42DEC" w:rsidRPr="003B336E" w:rsidRDefault="00E42DEC"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pieprasīt valsts budžetā papildu līdzekļus valsts līdzfinansējuma piešķiršanai pašvaldībām</w:t>
            </w:r>
            <w:r w:rsidR="00B25CE9" w:rsidRPr="003B336E">
              <w:rPr>
                <w:rFonts w:ascii="Times New Roman" w:hAnsi="Times New Roman" w:cs="Times New Roman"/>
                <w:sz w:val="24"/>
                <w:szCs w:val="24"/>
              </w:rPr>
              <w:t xml:space="preserve"> </w:t>
            </w:r>
            <w:r w:rsidR="00B25CE9" w:rsidRPr="003B336E">
              <w:t xml:space="preserve"> </w:t>
            </w:r>
            <w:r w:rsidR="00B25CE9" w:rsidRPr="003B336E">
              <w:rPr>
                <w:rFonts w:ascii="Times New Roman" w:hAnsi="Times New Roman" w:cs="Times New Roman"/>
                <w:sz w:val="24"/>
                <w:szCs w:val="24"/>
              </w:rPr>
              <w:t xml:space="preserve">minimālajā sociālo pakalpojumu grozā iekļauto pakalpojumu līdzfinansēšanai </w:t>
            </w:r>
            <w:r w:rsidRPr="003B336E">
              <w:rPr>
                <w:rFonts w:ascii="Times New Roman" w:hAnsi="Times New Roman" w:cs="Times New Roman"/>
                <w:sz w:val="24"/>
                <w:szCs w:val="24"/>
              </w:rPr>
              <w:t xml:space="preserve">  </w:t>
            </w:r>
          </w:p>
          <w:p w14:paraId="01BDA614" w14:textId="36E436CB" w:rsidR="00822069" w:rsidRPr="003B336E" w:rsidRDefault="00822069" w:rsidP="00353F1D">
            <w:pPr>
              <w:spacing w:after="0" w:line="240" w:lineRule="auto"/>
              <w:rPr>
                <w:rFonts w:ascii="Times New Roman" w:hAnsi="Times New Roman" w:cs="Times New Roman"/>
                <w:sz w:val="24"/>
                <w:szCs w:val="24"/>
              </w:rPr>
            </w:pPr>
          </w:p>
        </w:tc>
        <w:tc>
          <w:tcPr>
            <w:tcW w:w="3262" w:type="dxa"/>
          </w:tcPr>
          <w:p w14:paraId="31A97D82" w14:textId="285C8DEE"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ikvienai personai neatkarīgi no personas dzīvesvietas ir pieejami minimālajā sociālo pakalpojumu grozā iekļautie pakalpojumi,  mazinātas atšķirības pakalpojumu pieejamībā pašvaldībās</w:t>
            </w:r>
          </w:p>
          <w:p w14:paraId="217E29BE" w14:textId="0B5F0107" w:rsidR="00822069" w:rsidRPr="003B336E" w:rsidRDefault="00822069" w:rsidP="00184FEC">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paplašināts valsts budžeta līdzfinansējums par iedzīvotājiem nodrošinātiem </w:t>
            </w:r>
            <w:r w:rsidR="00944FA6" w:rsidRPr="003B336E">
              <w:rPr>
                <w:rFonts w:ascii="Times New Roman" w:hAnsi="Times New Roman" w:cs="Times New Roman"/>
                <w:sz w:val="24"/>
                <w:szCs w:val="24"/>
              </w:rPr>
              <w:t xml:space="preserve">minimālajā sociālo pakalpojumu grozā ietilpstošajiem </w:t>
            </w:r>
            <w:r w:rsidRPr="003B336E">
              <w:rPr>
                <w:rFonts w:ascii="Times New Roman" w:hAnsi="Times New Roman" w:cs="Times New Roman"/>
                <w:sz w:val="24"/>
                <w:szCs w:val="24"/>
              </w:rPr>
              <w:t xml:space="preserve">sabiedrībā balstītiem sociālajiem pakalpojumiem pašvaldībā </w:t>
            </w:r>
          </w:p>
        </w:tc>
        <w:tc>
          <w:tcPr>
            <w:tcW w:w="1221" w:type="dxa"/>
          </w:tcPr>
          <w:p w14:paraId="00142343" w14:textId="49ED5F22" w:rsidR="00822069" w:rsidRPr="003B336E" w:rsidRDefault="00822069"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w:t>
            </w:r>
            <w:r w:rsidR="00CF06AB" w:rsidRPr="003B336E">
              <w:rPr>
                <w:rFonts w:ascii="Times New Roman" w:hAnsi="Times New Roman" w:cs="Times New Roman"/>
                <w:sz w:val="24"/>
                <w:szCs w:val="24"/>
              </w:rPr>
              <w:t>9</w:t>
            </w:r>
          </w:p>
        </w:tc>
        <w:tc>
          <w:tcPr>
            <w:tcW w:w="1470" w:type="dxa"/>
          </w:tcPr>
          <w:p w14:paraId="1F996E86" w14:textId="77777777" w:rsidR="00822069" w:rsidRPr="003B336E" w:rsidRDefault="00822069"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5C31D276" w14:textId="77777777" w:rsidR="00822069" w:rsidRPr="003B336E" w:rsidRDefault="00822069"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p>
        </w:tc>
        <w:tc>
          <w:tcPr>
            <w:tcW w:w="1936" w:type="dxa"/>
          </w:tcPr>
          <w:p w14:paraId="7E63E0CA" w14:textId="58778B84"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Nepieciešami papildu </w:t>
            </w:r>
            <w:r w:rsidR="00B25CE9" w:rsidRPr="003B336E">
              <w:rPr>
                <w:rFonts w:ascii="Times New Roman" w:hAnsi="Times New Roman" w:cs="Times New Roman"/>
                <w:sz w:val="24"/>
                <w:szCs w:val="24"/>
              </w:rPr>
              <w:t xml:space="preserve">PB </w:t>
            </w:r>
            <w:r w:rsidRPr="003B336E">
              <w:rPr>
                <w:rFonts w:ascii="Times New Roman" w:hAnsi="Times New Roman" w:cs="Times New Roman"/>
                <w:sz w:val="24"/>
                <w:szCs w:val="24"/>
              </w:rPr>
              <w:t>līdzekļi</w:t>
            </w:r>
            <w:r w:rsidR="00B25CE9" w:rsidRPr="003B336E">
              <w:rPr>
                <w:rFonts w:ascii="Times New Roman" w:hAnsi="Times New Roman" w:cs="Times New Roman"/>
                <w:sz w:val="24"/>
                <w:szCs w:val="24"/>
              </w:rPr>
              <w:t xml:space="preserve"> un  līdzekļi              </w:t>
            </w:r>
            <w:r w:rsidRPr="003B336E">
              <w:rPr>
                <w:rFonts w:ascii="Times New Roman" w:hAnsi="Times New Roman" w:cs="Times New Roman"/>
                <w:sz w:val="24"/>
                <w:szCs w:val="24"/>
              </w:rPr>
              <w:t xml:space="preserve">VB </w:t>
            </w:r>
            <w:r w:rsidR="00B25CE9" w:rsidRPr="003B336E">
              <w:rPr>
                <w:rFonts w:ascii="Times New Roman" w:hAnsi="Times New Roman" w:cs="Times New Roman"/>
                <w:sz w:val="24"/>
                <w:szCs w:val="24"/>
              </w:rPr>
              <w:t>līdzfinansējumam</w:t>
            </w:r>
          </w:p>
          <w:p w14:paraId="58B3A31C" w14:textId="5EE63A9E"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w:t>
            </w:r>
            <w:r w:rsidR="000E7BE5">
              <w:rPr>
                <w:rFonts w:ascii="Times New Roman" w:hAnsi="Times New Roman" w:cs="Times New Roman"/>
                <w:sz w:val="24"/>
                <w:szCs w:val="24"/>
              </w:rPr>
              <w:t>5</w:t>
            </w:r>
            <w:r w:rsidRPr="003B336E">
              <w:rPr>
                <w:rFonts w:ascii="Times New Roman" w:hAnsi="Times New Roman" w:cs="Times New Roman"/>
                <w:sz w:val="24"/>
                <w:szCs w:val="24"/>
              </w:rPr>
              <w:t>.g. 6</w:t>
            </w:r>
            <w:r w:rsidR="000E7BE5">
              <w:rPr>
                <w:rFonts w:ascii="Times New Roman" w:hAnsi="Times New Roman" w:cs="Times New Roman"/>
                <w:sz w:val="24"/>
                <w:szCs w:val="24"/>
              </w:rPr>
              <w:t> </w:t>
            </w:r>
            <w:r w:rsidRPr="003B336E">
              <w:rPr>
                <w:rFonts w:ascii="Times New Roman" w:hAnsi="Times New Roman" w:cs="Times New Roman"/>
                <w:sz w:val="24"/>
                <w:szCs w:val="24"/>
              </w:rPr>
              <w:t xml:space="preserve">826 </w:t>
            </w:r>
            <w:r w:rsidR="000E7BE5" w:rsidRPr="003B336E">
              <w:rPr>
                <w:rFonts w:ascii="Times New Roman" w:hAnsi="Times New Roman" w:cs="Times New Roman"/>
                <w:sz w:val="24"/>
                <w:szCs w:val="24"/>
              </w:rPr>
              <w:t> </w:t>
            </w:r>
            <w:r w:rsidRPr="003B336E">
              <w:rPr>
                <w:rFonts w:ascii="Times New Roman" w:hAnsi="Times New Roman" w:cs="Times New Roman"/>
                <w:sz w:val="24"/>
                <w:szCs w:val="24"/>
              </w:rPr>
              <w:t>638;</w:t>
            </w:r>
          </w:p>
          <w:p w14:paraId="7E856194" w14:textId="68A482C2"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w:t>
            </w:r>
            <w:r w:rsidR="000E7BE5">
              <w:rPr>
                <w:rFonts w:ascii="Times New Roman" w:hAnsi="Times New Roman" w:cs="Times New Roman"/>
                <w:sz w:val="24"/>
                <w:szCs w:val="24"/>
              </w:rPr>
              <w:t>6</w:t>
            </w:r>
            <w:r w:rsidRPr="003B336E">
              <w:rPr>
                <w:rFonts w:ascii="Times New Roman" w:hAnsi="Times New Roman" w:cs="Times New Roman"/>
                <w:sz w:val="24"/>
                <w:szCs w:val="24"/>
              </w:rPr>
              <w:t>.g. 7</w:t>
            </w:r>
            <w:r w:rsidR="000E7BE5">
              <w:rPr>
                <w:rFonts w:ascii="Times New Roman" w:hAnsi="Times New Roman" w:cs="Times New Roman"/>
                <w:sz w:val="24"/>
                <w:szCs w:val="24"/>
              </w:rPr>
              <w:t> </w:t>
            </w:r>
            <w:r w:rsidRPr="003B336E">
              <w:rPr>
                <w:rFonts w:ascii="Times New Roman" w:hAnsi="Times New Roman" w:cs="Times New Roman"/>
                <w:sz w:val="24"/>
                <w:szCs w:val="24"/>
              </w:rPr>
              <w:t>164</w:t>
            </w:r>
            <w:r w:rsidR="000E7BE5" w:rsidRPr="003B336E">
              <w:rPr>
                <w:rFonts w:ascii="Times New Roman" w:hAnsi="Times New Roman" w:cs="Times New Roman"/>
                <w:sz w:val="24"/>
                <w:szCs w:val="24"/>
              </w:rPr>
              <w:t> </w:t>
            </w:r>
            <w:r w:rsidRPr="003B336E">
              <w:rPr>
                <w:rFonts w:ascii="Times New Roman" w:hAnsi="Times New Roman" w:cs="Times New Roman"/>
                <w:sz w:val="24"/>
                <w:szCs w:val="24"/>
              </w:rPr>
              <w:t>843</w:t>
            </w:r>
          </w:p>
          <w:p w14:paraId="5DFD66FF" w14:textId="05949621"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w:t>
            </w:r>
            <w:r w:rsidR="000E7BE5">
              <w:rPr>
                <w:rFonts w:ascii="Times New Roman" w:hAnsi="Times New Roman" w:cs="Times New Roman"/>
                <w:sz w:val="24"/>
                <w:szCs w:val="24"/>
              </w:rPr>
              <w:t>7</w:t>
            </w:r>
            <w:r w:rsidRPr="003B336E">
              <w:rPr>
                <w:rFonts w:ascii="Times New Roman" w:hAnsi="Times New Roman" w:cs="Times New Roman"/>
                <w:sz w:val="24"/>
                <w:szCs w:val="24"/>
              </w:rPr>
              <w:t>.g. 7</w:t>
            </w:r>
            <w:r w:rsidR="000E7BE5" w:rsidRPr="003B336E">
              <w:rPr>
                <w:rFonts w:ascii="Times New Roman" w:hAnsi="Times New Roman" w:cs="Times New Roman"/>
                <w:sz w:val="24"/>
                <w:szCs w:val="24"/>
              </w:rPr>
              <w:t> </w:t>
            </w:r>
            <w:r w:rsidRPr="003B336E">
              <w:rPr>
                <w:rFonts w:ascii="Times New Roman" w:hAnsi="Times New Roman" w:cs="Times New Roman"/>
                <w:sz w:val="24"/>
                <w:szCs w:val="24"/>
              </w:rPr>
              <w:t>976 537</w:t>
            </w:r>
          </w:p>
          <w:p w14:paraId="5D6524C5" w14:textId="0D4ADF75"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w:t>
            </w:r>
            <w:r w:rsidR="000E7BE5">
              <w:rPr>
                <w:rFonts w:ascii="Times New Roman" w:hAnsi="Times New Roman" w:cs="Times New Roman"/>
                <w:sz w:val="24"/>
                <w:szCs w:val="24"/>
              </w:rPr>
              <w:t>8</w:t>
            </w:r>
            <w:r w:rsidRPr="003B336E">
              <w:rPr>
                <w:rFonts w:ascii="Times New Roman" w:hAnsi="Times New Roman" w:cs="Times New Roman"/>
                <w:sz w:val="24"/>
                <w:szCs w:val="24"/>
              </w:rPr>
              <w:t>.g. 7</w:t>
            </w:r>
            <w:r w:rsidR="003B336E" w:rsidRPr="003B336E">
              <w:rPr>
                <w:rFonts w:ascii="Times New Roman" w:hAnsi="Times New Roman" w:cs="Times New Roman"/>
                <w:sz w:val="24"/>
                <w:szCs w:val="24"/>
              </w:rPr>
              <w:t> </w:t>
            </w:r>
            <w:r w:rsidRPr="003B336E">
              <w:rPr>
                <w:rFonts w:ascii="Times New Roman" w:hAnsi="Times New Roman" w:cs="Times New Roman"/>
                <w:sz w:val="24"/>
                <w:szCs w:val="24"/>
              </w:rPr>
              <w:t>976 537</w:t>
            </w:r>
          </w:p>
          <w:p w14:paraId="0C407522" w14:textId="7E5DE902" w:rsidR="00822069" w:rsidRPr="003B336E" w:rsidRDefault="00822069"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w:t>
            </w:r>
            <w:r w:rsidR="000E7BE5">
              <w:rPr>
                <w:rFonts w:ascii="Times New Roman" w:hAnsi="Times New Roman" w:cs="Times New Roman"/>
                <w:sz w:val="24"/>
                <w:szCs w:val="24"/>
              </w:rPr>
              <w:t>9</w:t>
            </w:r>
            <w:r w:rsidRPr="003B336E">
              <w:rPr>
                <w:rFonts w:ascii="Times New Roman" w:hAnsi="Times New Roman" w:cs="Times New Roman"/>
                <w:sz w:val="24"/>
                <w:szCs w:val="24"/>
              </w:rPr>
              <w:t>g. 7</w:t>
            </w:r>
            <w:r w:rsidR="003B336E" w:rsidRPr="003B336E">
              <w:rPr>
                <w:rFonts w:ascii="Times New Roman" w:hAnsi="Times New Roman" w:cs="Times New Roman"/>
                <w:sz w:val="24"/>
                <w:szCs w:val="24"/>
              </w:rPr>
              <w:t> </w:t>
            </w:r>
            <w:r w:rsidRPr="003B336E">
              <w:rPr>
                <w:rFonts w:ascii="Times New Roman" w:hAnsi="Times New Roman" w:cs="Times New Roman"/>
                <w:sz w:val="24"/>
                <w:szCs w:val="24"/>
              </w:rPr>
              <w:t>976 537</w:t>
            </w:r>
          </w:p>
          <w:p w14:paraId="1FDA4B7B" w14:textId="2A04347A" w:rsidR="00822069" w:rsidRPr="003B336E" w:rsidRDefault="00822069" w:rsidP="00353F1D">
            <w:pPr>
              <w:spacing w:after="0" w:line="240" w:lineRule="auto"/>
              <w:rPr>
                <w:rFonts w:ascii="Times New Roman" w:hAnsi="Times New Roman" w:cs="Times New Roman"/>
                <w:sz w:val="24"/>
                <w:szCs w:val="24"/>
              </w:rPr>
            </w:pPr>
          </w:p>
        </w:tc>
      </w:tr>
      <w:tr w:rsidR="003B336E" w:rsidRPr="003B336E" w14:paraId="12253C63" w14:textId="77777777" w:rsidTr="00184FEC">
        <w:tc>
          <w:tcPr>
            <w:tcW w:w="556" w:type="dxa"/>
          </w:tcPr>
          <w:p w14:paraId="0B76DA29"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99C18AE" w14:textId="287C8E7C"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Harmonizēt sociālo pakalpojumu jomā lietojamos terminus ar ES normatīvos </w:t>
            </w:r>
            <w:r w:rsidR="00F457ED" w:rsidRPr="003B336E">
              <w:rPr>
                <w:rFonts w:ascii="Times New Roman" w:hAnsi="Times New Roman" w:cs="Times New Roman"/>
                <w:sz w:val="24"/>
                <w:szCs w:val="24"/>
              </w:rPr>
              <w:t xml:space="preserve">iekļautajiem terminiem un to </w:t>
            </w:r>
            <w:r w:rsidRPr="003B336E">
              <w:rPr>
                <w:rFonts w:ascii="Times New Roman" w:hAnsi="Times New Roman" w:cs="Times New Roman"/>
                <w:sz w:val="24"/>
                <w:szCs w:val="24"/>
              </w:rPr>
              <w:t xml:space="preserve">definīcijām </w:t>
            </w:r>
          </w:p>
        </w:tc>
        <w:tc>
          <w:tcPr>
            <w:tcW w:w="2393" w:type="dxa"/>
          </w:tcPr>
          <w:p w14:paraId="069B8A3B" w14:textId="59936D67" w:rsidR="008F0BD0" w:rsidRPr="003B336E" w:rsidRDefault="00283663"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 grozījum</w:t>
            </w:r>
            <w:r w:rsidR="00AA5BD8" w:rsidRPr="003B336E">
              <w:rPr>
                <w:rFonts w:ascii="Times New Roman" w:hAnsi="Times New Roman" w:cs="Times New Roman"/>
                <w:sz w:val="24"/>
                <w:szCs w:val="24"/>
              </w:rPr>
              <w:t>us</w:t>
            </w:r>
            <w:r w:rsidRPr="003B336E">
              <w:rPr>
                <w:rFonts w:ascii="Times New Roman" w:hAnsi="Times New Roman" w:cs="Times New Roman"/>
                <w:sz w:val="24"/>
                <w:szCs w:val="24"/>
              </w:rPr>
              <w:t xml:space="preserve"> </w:t>
            </w:r>
            <w:r w:rsidR="00B25CE9" w:rsidRPr="003B336E">
              <w:rPr>
                <w:rFonts w:ascii="Times New Roman" w:hAnsi="Times New Roman" w:cs="Times New Roman"/>
                <w:sz w:val="24"/>
                <w:szCs w:val="24"/>
              </w:rPr>
              <w:t xml:space="preserve">SPSPL, nosakot </w:t>
            </w:r>
            <w:r w:rsidR="001533A6" w:rsidRPr="003B336E">
              <w:rPr>
                <w:rFonts w:ascii="Times New Roman" w:hAnsi="Times New Roman" w:cs="Times New Roman"/>
                <w:sz w:val="24"/>
                <w:szCs w:val="24"/>
              </w:rPr>
              <w:t>ilgtermiņa aprūp</w:t>
            </w:r>
            <w:r w:rsidR="00B25CE9" w:rsidRPr="003B336E">
              <w:rPr>
                <w:rFonts w:ascii="Times New Roman" w:hAnsi="Times New Roman" w:cs="Times New Roman"/>
                <w:sz w:val="24"/>
                <w:szCs w:val="24"/>
              </w:rPr>
              <w:t>es</w:t>
            </w:r>
            <w:r w:rsidR="001533A6" w:rsidRPr="003B336E">
              <w:rPr>
                <w:rFonts w:ascii="Times New Roman" w:hAnsi="Times New Roman" w:cs="Times New Roman"/>
                <w:sz w:val="24"/>
                <w:szCs w:val="24"/>
              </w:rPr>
              <w:t xml:space="preserve"> termin</w:t>
            </w:r>
            <w:r w:rsidR="00B25CE9" w:rsidRPr="003B336E">
              <w:rPr>
                <w:rFonts w:ascii="Times New Roman" w:hAnsi="Times New Roman" w:cs="Times New Roman"/>
                <w:sz w:val="24"/>
                <w:szCs w:val="24"/>
              </w:rPr>
              <w:t xml:space="preserve">us un to </w:t>
            </w:r>
            <w:r w:rsidR="001533A6" w:rsidRPr="003B336E">
              <w:rPr>
                <w:rFonts w:ascii="Times New Roman" w:hAnsi="Times New Roman" w:cs="Times New Roman"/>
                <w:sz w:val="24"/>
                <w:szCs w:val="24"/>
              </w:rPr>
              <w:t>definīcij</w:t>
            </w:r>
            <w:r w:rsidR="00B25CE9" w:rsidRPr="003B336E">
              <w:rPr>
                <w:rFonts w:ascii="Times New Roman" w:hAnsi="Times New Roman" w:cs="Times New Roman"/>
                <w:sz w:val="24"/>
                <w:szCs w:val="24"/>
              </w:rPr>
              <w:t>as</w:t>
            </w:r>
            <w:r w:rsidR="001533A6" w:rsidRPr="003B336E">
              <w:rPr>
                <w:rFonts w:ascii="Times New Roman" w:hAnsi="Times New Roman" w:cs="Times New Roman"/>
                <w:sz w:val="24"/>
                <w:szCs w:val="24"/>
              </w:rPr>
              <w:t xml:space="preserve"> </w:t>
            </w:r>
          </w:p>
          <w:p w14:paraId="7A5D65FB" w14:textId="4AF2D4FE" w:rsidR="00704971" w:rsidRPr="003B336E" w:rsidRDefault="008F0BD0"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veikt grozījumus </w:t>
            </w:r>
            <w:r w:rsidR="00283663" w:rsidRPr="003B336E">
              <w:rPr>
                <w:rFonts w:ascii="Times New Roman" w:hAnsi="Times New Roman" w:cs="Times New Roman"/>
                <w:sz w:val="24"/>
                <w:szCs w:val="24"/>
              </w:rPr>
              <w:t>normatīvaj</w:t>
            </w:r>
            <w:r w:rsidR="002F5B54" w:rsidRPr="003B336E">
              <w:rPr>
                <w:rFonts w:ascii="Times New Roman" w:hAnsi="Times New Roman" w:cs="Times New Roman"/>
                <w:sz w:val="24"/>
                <w:szCs w:val="24"/>
              </w:rPr>
              <w:t>os</w:t>
            </w:r>
            <w:r w:rsidR="00283663" w:rsidRPr="003B336E">
              <w:rPr>
                <w:rFonts w:ascii="Times New Roman" w:hAnsi="Times New Roman" w:cs="Times New Roman"/>
                <w:sz w:val="24"/>
                <w:szCs w:val="24"/>
              </w:rPr>
              <w:t xml:space="preserve"> aktos</w:t>
            </w:r>
            <w:r w:rsidRPr="003B336E">
              <w:rPr>
                <w:rFonts w:ascii="Times New Roman" w:hAnsi="Times New Roman" w:cs="Times New Roman"/>
                <w:sz w:val="24"/>
                <w:szCs w:val="24"/>
              </w:rPr>
              <w:t xml:space="preserve">, </w:t>
            </w:r>
          </w:p>
          <w:p w14:paraId="7CBECD39" w14:textId="00BB278A" w:rsidR="00283663" w:rsidRPr="003B336E" w:rsidRDefault="002F5B54"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pilnveidojot  aprūpes līmeņu noteikšanas kritērijus</w:t>
            </w:r>
          </w:p>
        </w:tc>
        <w:tc>
          <w:tcPr>
            <w:tcW w:w="3262" w:type="dxa"/>
          </w:tcPr>
          <w:p w14:paraId="246BB77C" w14:textId="6398ECBC"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-vienota izpratne par sociālo pakalpojumu jom</w:t>
            </w:r>
            <w:bookmarkStart w:id="0" w:name="_GoBack"/>
            <w:bookmarkEnd w:id="0"/>
            <w:r w:rsidRPr="003B336E">
              <w:rPr>
                <w:rFonts w:ascii="Times New Roman" w:hAnsi="Times New Roman" w:cs="Times New Roman"/>
                <w:sz w:val="24"/>
                <w:szCs w:val="24"/>
              </w:rPr>
              <w:t xml:space="preserve">ā izmantojamajiem terminiem </w:t>
            </w:r>
          </w:p>
          <w:p w14:paraId="049F5545" w14:textId="669CE8F2"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Latvijas normatīvajos aktos lietotie termini </w:t>
            </w:r>
            <w:r w:rsidR="008F0BD0" w:rsidRPr="003B336E">
              <w:rPr>
                <w:rFonts w:ascii="Times New Roman" w:hAnsi="Times New Roman" w:cs="Times New Roman"/>
                <w:sz w:val="24"/>
                <w:szCs w:val="24"/>
              </w:rPr>
              <w:t>ir atbilstoši</w:t>
            </w:r>
            <w:r w:rsidRPr="003B336E">
              <w:rPr>
                <w:rFonts w:ascii="Times New Roman" w:hAnsi="Times New Roman" w:cs="Times New Roman"/>
                <w:sz w:val="24"/>
                <w:szCs w:val="24"/>
              </w:rPr>
              <w:t xml:space="preserve">  </w:t>
            </w:r>
            <w:r w:rsidR="00F457ED" w:rsidRPr="003B336E">
              <w:rPr>
                <w:rFonts w:ascii="Times New Roman" w:hAnsi="Times New Roman" w:cs="Times New Roman"/>
                <w:sz w:val="24"/>
                <w:szCs w:val="24"/>
              </w:rPr>
              <w:t xml:space="preserve">ES </w:t>
            </w:r>
            <w:r w:rsidR="008F0BD0" w:rsidRPr="003B336E">
              <w:rPr>
                <w:rFonts w:ascii="Times New Roman" w:hAnsi="Times New Roman" w:cs="Times New Roman"/>
                <w:sz w:val="24"/>
                <w:szCs w:val="24"/>
              </w:rPr>
              <w:t>i</w:t>
            </w:r>
            <w:r w:rsidRPr="003B336E">
              <w:rPr>
                <w:rFonts w:ascii="Times New Roman" w:hAnsi="Times New Roman" w:cs="Times New Roman"/>
                <w:sz w:val="24"/>
                <w:szCs w:val="24"/>
              </w:rPr>
              <w:t xml:space="preserve">lgtermiņa aprūpes ieviešanas </w:t>
            </w:r>
            <w:r w:rsidRPr="003B336E">
              <w:rPr>
                <w:rFonts w:ascii="Times New Roman" w:hAnsi="Times New Roman" w:cs="Times New Roman"/>
                <w:sz w:val="24"/>
                <w:szCs w:val="24"/>
              </w:rPr>
              <w:lastRenderedPageBreak/>
              <w:t xml:space="preserve">dokumentos ietvertajiem terminiem </w:t>
            </w:r>
            <w:r w:rsidR="008F0BD0" w:rsidRPr="003B336E">
              <w:rPr>
                <w:rFonts w:ascii="Times New Roman" w:hAnsi="Times New Roman" w:cs="Times New Roman"/>
                <w:sz w:val="24"/>
                <w:szCs w:val="24"/>
              </w:rPr>
              <w:t xml:space="preserve">un to definīcijām </w:t>
            </w:r>
          </w:p>
          <w:p w14:paraId="536AD594" w14:textId="2E1AE2DA" w:rsidR="007728C8" w:rsidRPr="003B336E" w:rsidRDefault="007728C8" w:rsidP="00353F1D">
            <w:pPr>
              <w:spacing w:after="0" w:line="240" w:lineRule="auto"/>
              <w:rPr>
                <w:rFonts w:ascii="Times New Roman" w:hAnsi="Times New Roman" w:cs="Times New Roman"/>
                <w:sz w:val="24"/>
                <w:szCs w:val="24"/>
              </w:rPr>
            </w:pPr>
          </w:p>
        </w:tc>
        <w:tc>
          <w:tcPr>
            <w:tcW w:w="1221" w:type="dxa"/>
          </w:tcPr>
          <w:p w14:paraId="44907E2F"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2025</w:t>
            </w:r>
          </w:p>
        </w:tc>
        <w:tc>
          <w:tcPr>
            <w:tcW w:w="1470" w:type="dxa"/>
          </w:tcPr>
          <w:p w14:paraId="7645AEBB"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6A4D3E15"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p>
        </w:tc>
        <w:tc>
          <w:tcPr>
            <w:tcW w:w="1936" w:type="dxa"/>
          </w:tcPr>
          <w:p w14:paraId="3053991A"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3B336E" w:rsidRPr="003B336E" w14:paraId="48ACEB64" w14:textId="77777777" w:rsidTr="00184FEC">
        <w:tc>
          <w:tcPr>
            <w:tcW w:w="556" w:type="dxa"/>
          </w:tcPr>
          <w:p w14:paraId="5C6270AA"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bookmarkStart w:id="1" w:name="_Hlk151995113"/>
          </w:p>
        </w:tc>
        <w:tc>
          <w:tcPr>
            <w:tcW w:w="2168" w:type="dxa"/>
          </w:tcPr>
          <w:p w14:paraId="4789246A" w14:textId="0A7B972F"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Pārskatīt sociālo pakalpojumu samaksas kārtību personai, personas apgādniekiem</w:t>
            </w:r>
          </w:p>
        </w:tc>
        <w:tc>
          <w:tcPr>
            <w:tcW w:w="2393" w:type="dxa"/>
          </w:tcPr>
          <w:p w14:paraId="79E138BD" w14:textId="7A4FA5FE" w:rsidR="00704971" w:rsidRPr="003B336E" w:rsidRDefault="00701FC2"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veikt </w:t>
            </w:r>
            <w:proofErr w:type="spellStart"/>
            <w:r w:rsidR="0085323F" w:rsidRPr="003B336E">
              <w:rPr>
                <w:rFonts w:ascii="Times New Roman" w:hAnsi="Times New Roman" w:cs="Times New Roman"/>
                <w:sz w:val="24"/>
                <w:szCs w:val="24"/>
              </w:rPr>
              <w:t>izvērtējumu</w:t>
            </w:r>
            <w:proofErr w:type="spellEnd"/>
            <w:r w:rsidR="0085323F" w:rsidRPr="003B336E">
              <w:rPr>
                <w:rFonts w:ascii="Times New Roman" w:hAnsi="Times New Roman" w:cs="Times New Roman"/>
                <w:sz w:val="24"/>
                <w:szCs w:val="24"/>
              </w:rPr>
              <w:t xml:space="preserve"> </w:t>
            </w:r>
            <w:r w:rsidRPr="003B336E">
              <w:rPr>
                <w:rFonts w:ascii="Times New Roman" w:hAnsi="Times New Roman" w:cs="Times New Roman"/>
                <w:sz w:val="24"/>
                <w:szCs w:val="24"/>
              </w:rPr>
              <w:t xml:space="preserve">par ilgtermiņa aprūpes finansēšanas </w:t>
            </w:r>
            <w:r w:rsidR="00C026FF" w:rsidRPr="003B336E">
              <w:rPr>
                <w:rFonts w:ascii="Times New Roman" w:hAnsi="Times New Roman" w:cs="Times New Roman"/>
                <w:sz w:val="24"/>
                <w:szCs w:val="24"/>
              </w:rPr>
              <w:t xml:space="preserve">modeļiem un to ieviešanas iespējām </w:t>
            </w:r>
          </w:p>
          <w:p w14:paraId="6833818B" w14:textId="4899F92B" w:rsidR="00C026FF" w:rsidRPr="003B336E" w:rsidRDefault="00C026FF" w:rsidP="00E42DEC">
            <w:pPr>
              <w:spacing w:after="0" w:line="240" w:lineRule="auto"/>
              <w:rPr>
                <w:rFonts w:ascii="Times New Roman" w:hAnsi="Times New Roman" w:cs="Times New Roman"/>
                <w:sz w:val="24"/>
                <w:szCs w:val="24"/>
              </w:rPr>
            </w:pPr>
          </w:p>
        </w:tc>
        <w:tc>
          <w:tcPr>
            <w:tcW w:w="3262" w:type="dxa"/>
          </w:tcPr>
          <w:p w14:paraId="00B0811E" w14:textId="323DE066"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veikts </w:t>
            </w:r>
            <w:proofErr w:type="spellStart"/>
            <w:r w:rsidRPr="003B336E">
              <w:rPr>
                <w:rFonts w:ascii="Times New Roman" w:hAnsi="Times New Roman" w:cs="Times New Roman"/>
                <w:sz w:val="24"/>
                <w:szCs w:val="24"/>
              </w:rPr>
              <w:t>izvērtējums</w:t>
            </w:r>
            <w:proofErr w:type="spellEnd"/>
            <w:r w:rsidRPr="003B336E">
              <w:rPr>
                <w:rFonts w:ascii="Times New Roman" w:hAnsi="Times New Roman" w:cs="Times New Roman"/>
                <w:sz w:val="24"/>
                <w:szCs w:val="24"/>
              </w:rPr>
              <w:t xml:space="preserve"> par ilgtermiņa sociālās aprūpes finansēšanas modeļiem un sniegti priekšlikumi ilgtspējīga finansēšanas modeļa ieviešanai</w:t>
            </w:r>
          </w:p>
          <w:p w14:paraId="1676291A" w14:textId="3A2FF474" w:rsidR="00704971" w:rsidRPr="003B336E" w:rsidRDefault="003F4517" w:rsidP="00B14103">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izvērtēta jaunu apmaksas modeļu ieviešana sociālo pakalpojumu nodrošināšanā, balstoties uz </w:t>
            </w:r>
            <w:proofErr w:type="spellStart"/>
            <w:r w:rsidR="00B9476A" w:rsidRPr="003B336E">
              <w:rPr>
                <w:rFonts w:ascii="Times New Roman" w:hAnsi="Times New Roman" w:cs="Times New Roman"/>
                <w:sz w:val="24"/>
                <w:szCs w:val="24"/>
              </w:rPr>
              <w:t>izvērtējuma</w:t>
            </w:r>
            <w:proofErr w:type="spellEnd"/>
            <w:r w:rsidR="00B9476A" w:rsidRPr="003B336E">
              <w:rPr>
                <w:rFonts w:ascii="Times New Roman" w:hAnsi="Times New Roman" w:cs="Times New Roman"/>
                <w:sz w:val="24"/>
                <w:szCs w:val="24"/>
              </w:rPr>
              <w:t xml:space="preserve"> rezultātiem </w:t>
            </w:r>
            <w:r w:rsidRPr="003B336E">
              <w:rPr>
                <w:rFonts w:ascii="Times New Roman" w:hAnsi="Times New Roman" w:cs="Times New Roman"/>
                <w:sz w:val="24"/>
                <w:szCs w:val="24"/>
              </w:rPr>
              <w:t xml:space="preserve">par aprūpes riska apdrošināšanas iespējām </w:t>
            </w:r>
          </w:p>
        </w:tc>
        <w:tc>
          <w:tcPr>
            <w:tcW w:w="1221" w:type="dxa"/>
          </w:tcPr>
          <w:p w14:paraId="4E139410"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2026</w:t>
            </w:r>
          </w:p>
        </w:tc>
        <w:tc>
          <w:tcPr>
            <w:tcW w:w="1470" w:type="dxa"/>
          </w:tcPr>
          <w:p w14:paraId="60240230"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6074E1D3"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sociālo pakalpojumu sniedzēji, NVO</w:t>
            </w:r>
          </w:p>
        </w:tc>
        <w:tc>
          <w:tcPr>
            <w:tcW w:w="1936" w:type="dxa"/>
          </w:tcPr>
          <w:p w14:paraId="78ED74F6" w14:textId="655066BD" w:rsidR="00704971" w:rsidRPr="003B336E" w:rsidRDefault="00161CA8"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Eiropas fondu Tehniskā palīdzība ERAF, ESF+, KF</w:t>
            </w:r>
            <w:r w:rsidR="00251895" w:rsidRPr="003B336E">
              <w:rPr>
                <w:rFonts w:ascii="Times New Roman" w:hAnsi="Times New Roman" w:cs="Times New Roman"/>
                <w:sz w:val="24"/>
                <w:szCs w:val="24"/>
              </w:rPr>
              <w:t xml:space="preserve"> līdzekļu ietvaros</w:t>
            </w:r>
            <w:r w:rsidRPr="003B336E">
              <w:rPr>
                <w:rFonts w:ascii="Times New Roman" w:hAnsi="Times New Roman" w:cs="Times New Roman"/>
                <w:sz w:val="24"/>
                <w:szCs w:val="24"/>
              </w:rPr>
              <w:t xml:space="preserve"> </w:t>
            </w:r>
            <w:r w:rsidR="0087229C" w:rsidRPr="003B336E">
              <w:rPr>
                <w:rFonts w:ascii="Times New Roman" w:hAnsi="Times New Roman" w:cs="Times New Roman"/>
                <w:sz w:val="24"/>
                <w:szCs w:val="24"/>
              </w:rPr>
              <w:t xml:space="preserve">- </w:t>
            </w:r>
            <w:r w:rsidR="004232CF" w:rsidRPr="003B336E">
              <w:rPr>
                <w:rFonts w:ascii="Times New Roman" w:hAnsi="Times New Roman" w:cs="Times New Roman"/>
                <w:sz w:val="24"/>
                <w:szCs w:val="24"/>
              </w:rPr>
              <w:t>115</w:t>
            </w:r>
            <w:r w:rsidR="004A6D9B" w:rsidRPr="003B336E">
              <w:rPr>
                <w:rFonts w:ascii="Times New Roman" w:hAnsi="Times New Roman" w:cs="Times New Roman"/>
                <w:sz w:val="24"/>
                <w:szCs w:val="24"/>
              </w:rPr>
              <w:t> </w:t>
            </w:r>
            <w:r w:rsidR="004232CF" w:rsidRPr="003B336E">
              <w:rPr>
                <w:rFonts w:ascii="Times New Roman" w:hAnsi="Times New Roman" w:cs="Times New Roman"/>
                <w:sz w:val="24"/>
                <w:szCs w:val="24"/>
              </w:rPr>
              <w:t>200</w:t>
            </w:r>
            <w:r w:rsidR="004A6D9B" w:rsidRPr="003B336E">
              <w:rPr>
                <w:rFonts w:ascii="Times New Roman" w:hAnsi="Times New Roman" w:cs="Times New Roman"/>
                <w:sz w:val="24"/>
                <w:szCs w:val="24"/>
              </w:rPr>
              <w:t xml:space="preserve"> </w:t>
            </w:r>
          </w:p>
        </w:tc>
      </w:tr>
      <w:bookmarkEnd w:id="1"/>
      <w:tr w:rsidR="003B336E" w:rsidRPr="003B336E" w14:paraId="061C23CC" w14:textId="77777777" w:rsidTr="00184FEC">
        <w:tc>
          <w:tcPr>
            <w:tcW w:w="556" w:type="dxa"/>
          </w:tcPr>
          <w:p w14:paraId="652656AD"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0AD80E5B" w14:textId="77777777" w:rsidR="00704971" w:rsidRPr="003B336E" w:rsidRDefault="00704971" w:rsidP="00353F1D">
            <w:pPr>
              <w:spacing w:after="0" w:line="240" w:lineRule="auto"/>
              <w:rPr>
                <w:rFonts w:ascii="Times New Roman" w:hAnsi="Times New Roman"/>
                <w:sz w:val="24"/>
              </w:rPr>
            </w:pPr>
            <w:r w:rsidRPr="003B336E">
              <w:rPr>
                <w:rFonts w:ascii="Times New Roman" w:hAnsi="Times New Roman" w:cs="Times New Roman"/>
                <w:sz w:val="24"/>
                <w:szCs w:val="24"/>
              </w:rPr>
              <w:t>Ieviest jaunus sociālo pakalpojumu apmaksas modeļus</w:t>
            </w:r>
          </w:p>
        </w:tc>
        <w:tc>
          <w:tcPr>
            <w:tcW w:w="2393" w:type="dxa"/>
          </w:tcPr>
          <w:p w14:paraId="16702FFA" w14:textId="7DE04695" w:rsidR="003F4517" w:rsidRPr="003B336E" w:rsidRDefault="00C026FF"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w:t>
            </w:r>
            <w:r w:rsidR="00E42DEC" w:rsidRPr="003B336E">
              <w:rPr>
                <w:rFonts w:ascii="Times New Roman" w:hAnsi="Times New Roman" w:cs="Times New Roman"/>
                <w:sz w:val="24"/>
                <w:szCs w:val="24"/>
              </w:rPr>
              <w:t>izstrādāts un iesniegts M</w:t>
            </w:r>
            <w:r w:rsidR="00123553" w:rsidRPr="003B336E">
              <w:rPr>
                <w:rFonts w:ascii="Times New Roman" w:hAnsi="Times New Roman" w:cs="Times New Roman"/>
                <w:sz w:val="24"/>
                <w:szCs w:val="24"/>
              </w:rPr>
              <w:t>K</w:t>
            </w:r>
            <w:r w:rsidR="00E42DEC" w:rsidRPr="003B336E">
              <w:rPr>
                <w:rFonts w:ascii="Times New Roman" w:hAnsi="Times New Roman" w:cs="Times New Roman"/>
                <w:sz w:val="24"/>
                <w:szCs w:val="24"/>
              </w:rPr>
              <w:t xml:space="preserve"> konceptuālais ziņojums par</w:t>
            </w:r>
            <w:r w:rsidR="00E42DEC" w:rsidRPr="003B336E">
              <w:t xml:space="preserve"> </w:t>
            </w:r>
            <w:r w:rsidR="00E42DEC" w:rsidRPr="003B336E">
              <w:rPr>
                <w:rFonts w:ascii="Times New Roman" w:hAnsi="Times New Roman" w:cs="Times New Roman"/>
                <w:sz w:val="24"/>
                <w:szCs w:val="24"/>
              </w:rPr>
              <w:t>individuālā budžeta pieeju sabiedrībā balstīto pakalpojumu sniegšanā personām ar funkcionāliem traucējumiem</w:t>
            </w:r>
          </w:p>
          <w:p w14:paraId="0DD3FD07" w14:textId="4E6EA70B" w:rsidR="003F4517" w:rsidRPr="003B336E" w:rsidRDefault="00E42DEC"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w:t>
            </w:r>
            <w:r w:rsidR="003F4517" w:rsidRPr="003B336E">
              <w:rPr>
                <w:rFonts w:ascii="Times New Roman" w:hAnsi="Times New Roman" w:cs="Times New Roman"/>
                <w:sz w:val="24"/>
                <w:szCs w:val="24"/>
              </w:rPr>
              <w:t xml:space="preserve">- pamatojoties uz </w:t>
            </w:r>
            <w:proofErr w:type="spellStart"/>
            <w:r w:rsidR="003F4517" w:rsidRPr="003B336E">
              <w:rPr>
                <w:rFonts w:ascii="Times New Roman" w:hAnsi="Times New Roman" w:cs="Times New Roman"/>
                <w:sz w:val="24"/>
                <w:szCs w:val="24"/>
              </w:rPr>
              <w:t>izvērtējuma</w:t>
            </w:r>
            <w:proofErr w:type="spellEnd"/>
            <w:r w:rsidR="003F4517" w:rsidRPr="003B336E">
              <w:rPr>
                <w:rFonts w:ascii="Times New Roman" w:hAnsi="Times New Roman" w:cs="Times New Roman"/>
                <w:sz w:val="24"/>
                <w:szCs w:val="24"/>
              </w:rPr>
              <w:t xml:space="preserve"> rezultātiem ieviesta jauna sociālo pakalpojumu </w:t>
            </w:r>
            <w:r w:rsidR="003F4517" w:rsidRPr="003B336E">
              <w:rPr>
                <w:rFonts w:ascii="Times New Roman" w:hAnsi="Times New Roman" w:cs="Times New Roman"/>
                <w:sz w:val="24"/>
                <w:szCs w:val="24"/>
              </w:rPr>
              <w:lastRenderedPageBreak/>
              <w:t xml:space="preserve">samaksas kārtība, tai skaitā, </w:t>
            </w:r>
            <w:r w:rsidR="00C317F2" w:rsidRPr="003B336E">
              <w:rPr>
                <w:rFonts w:ascii="Times New Roman" w:hAnsi="Times New Roman" w:cs="Times New Roman"/>
                <w:sz w:val="24"/>
                <w:szCs w:val="24"/>
              </w:rPr>
              <w:t>kupona</w:t>
            </w:r>
            <w:r w:rsidR="003F4517" w:rsidRPr="003B336E">
              <w:rPr>
                <w:rFonts w:ascii="Times New Roman" w:hAnsi="Times New Roman" w:cs="Times New Roman"/>
                <w:sz w:val="24"/>
                <w:szCs w:val="24"/>
              </w:rPr>
              <w:t xml:space="preserve"> princips</w:t>
            </w:r>
          </w:p>
        </w:tc>
        <w:tc>
          <w:tcPr>
            <w:tcW w:w="3262" w:type="dxa"/>
          </w:tcPr>
          <w:p w14:paraId="1DAB74EE" w14:textId="5CC1C7C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lastRenderedPageBreak/>
              <w:t xml:space="preserve">- ieviests individuālā budžeta modelis </w:t>
            </w:r>
          </w:p>
          <w:p w14:paraId="55B186F5" w14:textId="1C2BF832"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izveidoti integrēti veselības </w:t>
            </w:r>
            <w:r w:rsidR="006E3279" w:rsidRPr="003B336E">
              <w:rPr>
                <w:rFonts w:ascii="Times New Roman" w:hAnsi="Times New Roman" w:cs="Times New Roman"/>
                <w:sz w:val="24"/>
                <w:szCs w:val="24"/>
              </w:rPr>
              <w:t xml:space="preserve">aprūpes </w:t>
            </w:r>
            <w:r w:rsidRPr="003B336E">
              <w:rPr>
                <w:rFonts w:ascii="Times New Roman" w:hAnsi="Times New Roman" w:cs="Times New Roman"/>
                <w:sz w:val="24"/>
                <w:szCs w:val="24"/>
              </w:rPr>
              <w:t>un sociālo pakalpojumu nodrošināšanas un apmaksas modeļi personām ar terminētu dzīvildzi</w:t>
            </w:r>
          </w:p>
          <w:p w14:paraId="79360542" w14:textId="331AE681" w:rsidR="003F4517" w:rsidRPr="003B336E" w:rsidRDefault="003F4517"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paplašināta </w:t>
            </w:r>
            <w:r w:rsidR="00974059" w:rsidRPr="003B336E">
              <w:rPr>
                <w:rFonts w:ascii="Times New Roman" w:hAnsi="Times New Roman" w:cs="Times New Roman"/>
                <w:sz w:val="24"/>
                <w:szCs w:val="24"/>
              </w:rPr>
              <w:t xml:space="preserve">kupona </w:t>
            </w:r>
            <w:r w:rsidRPr="003B336E">
              <w:rPr>
                <w:rFonts w:ascii="Times New Roman" w:hAnsi="Times New Roman" w:cs="Times New Roman"/>
                <w:sz w:val="24"/>
                <w:szCs w:val="24"/>
              </w:rPr>
              <w:t>principa pielietošana pašvaldībās sociālo pakalpojumu apmaksā</w:t>
            </w:r>
          </w:p>
          <w:p w14:paraId="067616EF" w14:textId="0BD3DD04" w:rsidR="003F4517" w:rsidRPr="003B336E" w:rsidRDefault="003F4517"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pilnveidota sociālo pakalpojumu samaksas sistēma</w:t>
            </w:r>
          </w:p>
          <w:p w14:paraId="16933D33" w14:textId="5BF0D929" w:rsidR="00704971" w:rsidRPr="003B336E" w:rsidRDefault="00704971" w:rsidP="00353F1D">
            <w:pPr>
              <w:pStyle w:val="PlainText"/>
              <w:rPr>
                <w:rFonts w:ascii="Times New Roman" w:hAnsi="Times New Roman" w:cs="Times New Roman"/>
                <w:sz w:val="24"/>
                <w:szCs w:val="24"/>
              </w:rPr>
            </w:pPr>
          </w:p>
        </w:tc>
        <w:tc>
          <w:tcPr>
            <w:tcW w:w="1221" w:type="dxa"/>
          </w:tcPr>
          <w:p w14:paraId="299F78FD"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2029</w:t>
            </w:r>
          </w:p>
          <w:p w14:paraId="65F142DF" w14:textId="77777777" w:rsidR="00704971" w:rsidRPr="003B336E" w:rsidRDefault="00704971" w:rsidP="00A45F98">
            <w:pPr>
              <w:spacing w:after="0" w:line="240" w:lineRule="auto"/>
              <w:jc w:val="center"/>
              <w:rPr>
                <w:rFonts w:ascii="Times New Roman" w:hAnsi="Times New Roman" w:cs="Times New Roman"/>
                <w:sz w:val="24"/>
                <w:szCs w:val="24"/>
              </w:rPr>
            </w:pPr>
          </w:p>
          <w:p w14:paraId="739F515B" w14:textId="77777777" w:rsidR="00704971" w:rsidRPr="003B336E" w:rsidRDefault="00704971" w:rsidP="00A45F98">
            <w:pPr>
              <w:spacing w:after="0" w:line="240" w:lineRule="auto"/>
              <w:jc w:val="center"/>
              <w:rPr>
                <w:rFonts w:ascii="Times New Roman" w:hAnsi="Times New Roman" w:cs="Times New Roman"/>
                <w:sz w:val="24"/>
                <w:szCs w:val="24"/>
              </w:rPr>
            </w:pPr>
          </w:p>
          <w:p w14:paraId="420102ED" w14:textId="77777777" w:rsidR="00704971" w:rsidRPr="003B336E" w:rsidRDefault="00704971" w:rsidP="00A45F98">
            <w:pPr>
              <w:spacing w:after="0" w:line="240" w:lineRule="auto"/>
              <w:jc w:val="center"/>
              <w:rPr>
                <w:rFonts w:ascii="Times New Roman" w:hAnsi="Times New Roman" w:cs="Times New Roman"/>
                <w:sz w:val="24"/>
                <w:szCs w:val="24"/>
              </w:rPr>
            </w:pPr>
          </w:p>
        </w:tc>
        <w:tc>
          <w:tcPr>
            <w:tcW w:w="1470" w:type="dxa"/>
          </w:tcPr>
          <w:p w14:paraId="3BDA031B"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35B607D0"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sociālo pakalpojumu sniedzēji</w:t>
            </w:r>
          </w:p>
        </w:tc>
        <w:tc>
          <w:tcPr>
            <w:tcW w:w="1936" w:type="dxa"/>
          </w:tcPr>
          <w:p w14:paraId="23568AB6"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Nepieciešami papildu VB līdzekļi </w:t>
            </w:r>
          </w:p>
          <w:p w14:paraId="4A141AEB"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2025.g. - 18 610 378</w:t>
            </w:r>
          </w:p>
          <w:p w14:paraId="0059890F" w14:textId="485B5894"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2026.g.  - 22 164 466</w:t>
            </w:r>
          </w:p>
          <w:p w14:paraId="05EBB635" w14:textId="55FE0BFF"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2027.g. -</w:t>
            </w:r>
            <w:r w:rsidR="009B7A5C" w:rsidRPr="003B336E">
              <w:rPr>
                <w:rFonts w:ascii="Times New Roman" w:hAnsi="Times New Roman" w:cs="Times New Roman"/>
                <w:sz w:val="24"/>
                <w:szCs w:val="24"/>
              </w:rPr>
              <w:t xml:space="preserve">           </w:t>
            </w:r>
            <w:r w:rsidRPr="003B336E">
              <w:rPr>
                <w:rFonts w:ascii="Times New Roman" w:hAnsi="Times New Roman" w:cs="Times New Roman"/>
                <w:sz w:val="24"/>
                <w:szCs w:val="24"/>
              </w:rPr>
              <w:t>26 018 896</w:t>
            </w:r>
          </w:p>
          <w:p w14:paraId="64250A4E" w14:textId="07F34062" w:rsidR="009B7A5C"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2028.g. </w:t>
            </w:r>
            <w:r w:rsidR="009B7A5C" w:rsidRPr="003B336E">
              <w:rPr>
                <w:rFonts w:ascii="Times New Roman" w:hAnsi="Times New Roman" w:cs="Times New Roman"/>
                <w:sz w:val="24"/>
                <w:szCs w:val="24"/>
              </w:rPr>
              <w:t>–</w:t>
            </w:r>
          </w:p>
          <w:p w14:paraId="3EB9B3BF" w14:textId="592E66A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30 101 731</w:t>
            </w:r>
          </w:p>
          <w:p w14:paraId="753179D7"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2029.g.  - 48 337 910</w:t>
            </w:r>
          </w:p>
        </w:tc>
      </w:tr>
      <w:tr w:rsidR="003B336E" w:rsidRPr="003B336E" w14:paraId="0AF747DA" w14:textId="77777777" w:rsidTr="00184FEC">
        <w:tc>
          <w:tcPr>
            <w:tcW w:w="556" w:type="dxa"/>
          </w:tcPr>
          <w:p w14:paraId="2AA3AFF6"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4A2348D" w14:textId="2E8EE97A" w:rsidR="00704971" w:rsidRPr="003B336E" w:rsidRDefault="00704971" w:rsidP="00353F1D">
            <w:pPr>
              <w:spacing w:after="0" w:line="240" w:lineRule="auto"/>
              <w:rPr>
                <w:rFonts w:ascii="Times New Roman" w:hAnsi="Times New Roman"/>
                <w:sz w:val="24"/>
              </w:rPr>
            </w:pPr>
            <w:r w:rsidRPr="003B336E">
              <w:rPr>
                <w:rFonts w:ascii="Times New Roman" w:hAnsi="Times New Roman" w:cs="Times New Roman"/>
                <w:sz w:val="24"/>
                <w:szCs w:val="24"/>
              </w:rPr>
              <w:t xml:space="preserve">Pārskatīt ilgtermiņa aprūpes pakalpojumu </w:t>
            </w:r>
            <w:r w:rsidR="00304CB5" w:rsidRPr="003B336E">
              <w:rPr>
                <w:rFonts w:ascii="Times New Roman" w:hAnsi="Times New Roman" w:cs="Times New Roman"/>
                <w:sz w:val="24"/>
                <w:szCs w:val="24"/>
              </w:rPr>
              <w:t xml:space="preserve">nodrošināšanas  procesus </w:t>
            </w:r>
            <w:r w:rsidRPr="003B336E">
              <w:rPr>
                <w:rFonts w:ascii="Times New Roman" w:hAnsi="Times New Roman" w:cs="Times New Roman"/>
                <w:sz w:val="24"/>
                <w:szCs w:val="24"/>
              </w:rPr>
              <w:t xml:space="preserve"> regulēj</w:t>
            </w:r>
            <w:r w:rsidR="00304CB5" w:rsidRPr="003B336E">
              <w:rPr>
                <w:rFonts w:ascii="Times New Roman" w:hAnsi="Times New Roman" w:cs="Times New Roman"/>
                <w:sz w:val="24"/>
                <w:szCs w:val="24"/>
              </w:rPr>
              <w:t xml:space="preserve">ošos normatīvos  aktus </w:t>
            </w:r>
          </w:p>
        </w:tc>
        <w:tc>
          <w:tcPr>
            <w:tcW w:w="2393" w:type="dxa"/>
          </w:tcPr>
          <w:p w14:paraId="19A1982C" w14:textId="7C465A73" w:rsidR="00704971" w:rsidRPr="003B336E" w:rsidRDefault="007030AC"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w:t>
            </w:r>
            <w:r w:rsidR="00E42DEC" w:rsidRPr="003B336E">
              <w:rPr>
                <w:rFonts w:ascii="Times New Roman" w:hAnsi="Times New Roman" w:cs="Times New Roman"/>
                <w:sz w:val="24"/>
                <w:szCs w:val="24"/>
              </w:rPr>
              <w:t xml:space="preserve">veikti grozījumi </w:t>
            </w:r>
            <w:r w:rsidR="00304CB5" w:rsidRPr="003B336E">
              <w:rPr>
                <w:rFonts w:ascii="Times New Roman" w:hAnsi="Times New Roman" w:cs="Times New Roman"/>
                <w:sz w:val="24"/>
                <w:szCs w:val="24"/>
              </w:rPr>
              <w:t>normatīvajos aktos, kas regulē pakalpojumu izvēli un nodrošinājumu</w:t>
            </w:r>
          </w:p>
        </w:tc>
        <w:tc>
          <w:tcPr>
            <w:tcW w:w="3262" w:type="dxa"/>
          </w:tcPr>
          <w:p w14:paraId="217BAA81" w14:textId="0BE33AFE" w:rsidR="00184FEC" w:rsidRPr="003B336E" w:rsidRDefault="00704971" w:rsidP="00184FEC">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w:t>
            </w:r>
            <w:r w:rsidR="00184FEC" w:rsidRPr="003B336E">
              <w:rPr>
                <w:rFonts w:ascii="Times New Roman" w:hAnsi="Times New Roman" w:cs="Times New Roman"/>
                <w:sz w:val="24"/>
                <w:szCs w:val="24"/>
              </w:rPr>
              <w:t xml:space="preserve">atvieglota </w:t>
            </w:r>
            <w:r w:rsidRPr="003B336E">
              <w:rPr>
                <w:rFonts w:ascii="Times New Roman" w:hAnsi="Times New Roman" w:cs="Times New Roman"/>
                <w:sz w:val="24"/>
                <w:szCs w:val="24"/>
              </w:rPr>
              <w:t xml:space="preserve"> ilgtermiņa aprūpes pakalpojumu sniedzēju</w:t>
            </w:r>
            <w:r w:rsidR="00184FEC" w:rsidRPr="003B336E">
              <w:rPr>
                <w:rFonts w:ascii="Times New Roman" w:hAnsi="Times New Roman" w:cs="Times New Roman"/>
                <w:sz w:val="24"/>
                <w:szCs w:val="24"/>
              </w:rPr>
              <w:t xml:space="preserve"> atlases procedūra pašvaldībām</w:t>
            </w:r>
          </w:p>
          <w:p w14:paraId="13176717" w14:textId="3B5FD1D1" w:rsidR="00407241" w:rsidRPr="003B336E" w:rsidRDefault="00704971" w:rsidP="00184FEC">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klientam ir iespēja  izvēlēties pakalpojumu sniedzēju  </w:t>
            </w:r>
            <w:r w:rsidR="00744CCC" w:rsidRPr="003B336E">
              <w:rPr>
                <w:rFonts w:ascii="Times New Roman" w:hAnsi="Times New Roman" w:cs="Times New Roman"/>
                <w:sz w:val="24"/>
                <w:szCs w:val="24"/>
              </w:rPr>
              <w:t xml:space="preserve">- </w:t>
            </w:r>
            <w:r w:rsidR="00407241" w:rsidRPr="003B336E">
              <w:rPr>
                <w:rFonts w:ascii="Times New Roman" w:hAnsi="Times New Roman" w:cs="Times New Roman"/>
                <w:sz w:val="24"/>
                <w:szCs w:val="24"/>
              </w:rPr>
              <w:t xml:space="preserve">tiek īstenota uz personu centrēta pieeja ilgtermiņa aprūpes pakalpojumu nodrošināšanā </w:t>
            </w:r>
          </w:p>
        </w:tc>
        <w:tc>
          <w:tcPr>
            <w:tcW w:w="1221" w:type="dxa"/>
          </w:tcPr>
          <w:p w14:paraId="03DA8C0A"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2026</w:t>
            </w:r>
          </w:p>
        </w:tc>
        <w:tc>
          <w:tcPr>
            <w:tcW w:w="1470" w:type="dxa"/>
          </w:tcPr>
          <w:p w14:paraId="723B1553"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5FAE0C1C" w14:textId="660113BE"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r w:rsidR="0085076B" w:rsidRPr="003B336E">
              <w:rPr>
                <w:rFonts w:ascii="Times New Roman" w:hAnsi="Times New Roman" w:cs="Times New Roman"/>
                <w:sz w:val="24"/>
                <w:szCs w:val="24"/>
              </w:rPr>
              <w:t xml:space="preserve">, FM,  </w:t>
            </w:r>
            <w:r w:rsidR="00D46D2A" w:rsidRPr="003B336E">
              <w:rPr>
                <w:rFonts w:ascii="Times New Roman" w:hAnsi="Times New Roman" w:cs="Times New Roman"/>
                <w:sz w:val="24"/>
                <w:szCs w:val="24"/>
              </w:rPr>
              <w:t>I</w:t>
            </w:r>
            <w:r w:rsidR="0085076B" w:rsidRPr="003B336E">
              <w:rPr>
                <w:rFonts w:ascii="Times New Roman" w:hAnsi="Times New Roman" w:cs="Times New Roman"/>
                <w:sz w:val="24"/>
                <w:szCs w:val="24"/>
              </w:rPr>
              <w:t>UB</w:t>
            </w:r>
          </w:p>
        </w:tc>
        <w:tc>
          <w:tcPr>
            <w:tcW w:w="1936" w:type="dxa"/>
          </w:tcPr>
          <w:p w14:paraId="33136ADC"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F51F2C" w:rsidRPr="003B336E" w14:paraId="160DE844" w14:textId="77777777" w:rsidTr="00BA4CA8">
        <w:trPr>
          <w:trHeight w:val="980"/>
        </w:trPr>
        <w:tc>
          <w:tcPr>
            <w:tcW w:w="556" w:type="dxa"/>
          </w:tcPr>
          <w:p w14:paraId="61C69F9C"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1BE605FB" w14:textId="2DD60FCB"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Pilnveidot pakalpojumu  kvalitātes </w:t>
            </w:r>
            <w:r w:rsidR="00985EA1" w:rsidRPr="003B336E">
              <w:rPr>
                <w:rFonts w:ascii="Times New Roman" w:hAnsi="Times New Roman" w:cs="Times New Roman"/>
                <w:sz w:val="24"/>
                <w:szCs w:val="24"/>
              </w:rPr>
              <w:t>novērtēšanu u</w:t>
            </w:r>
            <w:r w:rsidRPr="003B336E">
              <w:rPr>
                <w:rFonts w:ascii="Times New Roman" w:hAnsi="Times New Roman" w:cs="Times New Roman"/>
                <w:sz w:val="24"/>
                <w:szCs w:val="24"/>
              </w:rPr>
              <w:t xml:space="preserve">n nodrošināt to ievērošanas uzraudzību </w:t>
            </w:r>
          </w:p>
        </w:tc>
        <w:tc>
          <w:tcPr>
            <w:tcW w:w="2393" w:type="dxa"/>
          </w:tcPr>
          <w:p w14:paraId="3C135B3F" w14:textId="083CD9E1" w:rsidR="00E42DEC" w:rsidRPr="003B336E" w:rsidRDefault="007030AC"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E42DEC" w:rsidRPr="003B336E">
              <w:rPr>
                <w:rFonts w:ascii="Times New Roman" w:hAnsi="Times New Roman" w:cs="Times New Roman"/>
                <w:sz w:val="24"/>
                <w:szCs w:val="24"/>
              </w:rPr>
              <w:t xml:space="preserve"> </w:t>
            </w:r>
            <w:r w:rsidR="007D2FD6" w:rsidRPr="003B336E">
              <w:rPr>
                <w:rFonts w:ascii="Times New Roman" w:hAnsi="Times New Roman" w:cs="Times New Roman"/>
                <w:sz w:val="24"/>
                <w:szCs w:val="24"/>
              </w:rPr>
              <w:t>sociālo pakalpojumu sniedzēji</w:t>
            </w:r>
            <w:r w:rsidR="00E42DEC" w:rsidRPr="003B336E">
              <w:rPr>
                <w:rFonts w:ascii="Times New Roman" w:hAnsi="Times New Roman" w:cs="Times New Roman"/>
                <w:sz w:val="24"/>
                <w:szCs w:val="24"/>
              </w:rPr>
              <w:t xml:space="preserve"> veic pašnovērtējumus, </w:t>
            </w:r>
            <w:r w:rsidR="0091182B" w:rsidRPr="003B336E">
              <w:rPr>
                <w:rFonts w:ascii="Times New Roman" w:hAnsi="Times New Roman" w:cs="Times New Roman"/>
                <w:sz w:val="24"/>
                <w:szCs w:val="24"/>
              </w:rPr>
              <w:t xml:space="preserve">iegūst </w:t>
            </w:r>
            <w:r w:rsidR="00E42DEC" w:rsidRPr="003B336E">
              <w:rPr>
                <w:rFonts w:ascii="Times New Roman" w:hAnsi="Times New Roman" w:cs="Times New Roman"/>
                <w:sz w:val="24"/>
                <w:szCs w:val="24"/>
              </w:rPr>
              <w:t>klientu</w:t>
            </w:r>
            <w:r w:rsidR="0091182B" w:rsidRPr="003B336E">
              <w:rPr>
                <w:rFonts w:ascii="Times New Roman" w:hAnsi="Times New Roman" w:cs="Times New Roman"/>
                <w:sz w:val="24"/>
                <w:szCs w:val="24"/>
              </w:rPr>
              <w:t xml:space="preserve"> viedokli par saņemto pakalpojumu</w:t>
            </w:r>
          </w:p>
          <w:p w14:paraId="680C22E1" w14:textId="2A79B5F1" w:rsidR="00E42DEC" w:rsidRPr="003B336E" w:rsidRDefault="00E42DEC"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C317F2" w:rsidRPr="003B336E">
              <w:rPr>
                <w:rFonts w:ascii="Times New Roman" w:hAnsi="Times New Roman" w:cs="Times New Roman"/>
                <w:sz w:val="24"/>
                <w:szCs w:val="24"/>
              </w:rPr>
              <w:t>i</w:t>
            </w:r>
            <w:r w:rsidR="003F0842" w:rsidRPr="003B336E">
              <w:rPr>
                <w:rFonts w:ascii="Times New Roman" w:hAnsi="Times New Roman" w:cs="Times New Roman"/>
                <w:sz w:val="24"/>
                <w:szCs w:val="24"/>
              </w:rPr>
              <w:t xml:space="preserve">zvērtēt institūciju </w:t>
            </w:r>
            <w:r w:rsidRPr="003B336E">
              <w:rPr>
                <w:rFonts w:ascii="Times New Roman" w:hAnsi="Times New Roman" w:cs="Times New Roman"/>
                <w:sz w:val="24"/>
                <w:szCs w:val="24"/>
              </w:rPr>
              <w:t xml:space="preserve">kompetenci </w:t>
            </w:r>
            <w:r w:rsidR="003F0842" w:rsidRPr="003B336E">
              <w:rPr>
                <w:rFonts w:ascii="Times New Roman" w:hAnsi="Times New Roman" w:cs="Times New Roman"/>
                <w:sz w:val="24"/>
                <w:szCs w:val="24"/>
              </w:rPr>
              <w:t xml:space="preserve">sociālo pakalpojumu </w:t>
            </w:r>
            <w:r w:rsidRPr="003B336E">
              <w:rPr>
                <w:rFonts w:ascii="Times New Roman" w:hAnsi="Times New Roman" w:cs="Times New Roman"/>
                <w:sz w:val="24"/>
                <w:szCs w:val="24"/>
              </w:rPr>
              <w:t>kvalitātes kontrol</w:t>
            </w:r>
            <w:r w:rsidR="00235893" w:rsidRPr="003B336E">
              <w:rPr>
                <w:rFonts w:ascii="Times New Roman" w:hAnsi="Times New Roman" w:cs="Times New Roman"/>
                <w:sz w:val="24"/>
                <w:szCs w:val="24"/>
              </w:rPr>
              <w:t>es</w:t>
            </w:r>
            <w:r w:rsidR="003F0842" w:rsidRPr="003B336E">
              <w:rPr>
                <w:rFonts w:ascii="Times New Roman" w:hAnsi="Times New Roman" w:cs="Times New Roman"/>
                <w:sz w:val="24"/>
                <w:szCs w:val="24"/>
              </w:rPr>
              <w:t xml:space="preserve"> </w:t>
            </w:r>
            <w:r w:rsidR="00877A15" w:rsidRPr="003B336E">
              <w:rPr>
                <w:rFonts w:ascii="Times New Roman" w:hAnsi="Times New Roman" w:cs="Times New Roman"/>
                <w:sz w:val="24"/>
                <w:szCs w:val="24"/>
              </w:rPr>
              <w:t>veikšanā</w:t>
            </w:r>
          </w:p>
          <w:p w14:paraId="25915E10" w14:textId="0A4A863A" w:rsidR="00E42DEC" w:rsidRPr="003B336E" w:rsidRDefault="00E42DEC" w:rsidP="00353F1D">
            <w:pPr>
              <w:spacing w:after="0" w:line="240" w:lineRule="auto"/>
              <w:rPr>
                <w:rFonts w:ascii="Times New Roman" w:hAnsi="Times New Roman" w:cs="Times New Roman"/>
                <w:sz w:val="24"/>
                <w:szCs w:val="24"/>
              </w:rPr>
            </w:pPr>
          </w:p>
        </w:tc>
        <w:tc>
          <w:tcPr>
            <w:tcW w:w="3262" w:type="dxa"/>
          </w:tcPr>
          <w:p w14:paraId="62802DA5" w14:textId="11CF533E"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pārskatīt</w:t>
            </w:r>
            <w:r w:rsidR="00985EA1" w:rsidRPr="003B336E">
              <w:rPr>
                <w:rFonts w:ascii="Times New Roman" w:hAnsi="Times New Roman" w:cs="Times New Roman"/>
                <w:sz w:val="24"/>
                <w:szCs w:val="24"/>
              </w:rPr>
              <w:t xml:space="preserve">as prasības </w:t>
            </w:r>
            <w:r w:rsidR="00366246" w:rsidRPr="003B336E">
              <w:rPr>
                <w:rFonts w:ascii="Times New Roman" w:hAnsi="Times New Roman" w:cs="Times New Roman"/>
                <w:sz w:val="24"/>
                <w:szCs w:val="24"/>
              </w:rPr>
              <w:t xml:space="preserve">un  </w:t>
            </w:r>
            <w:r w:rsidR="001B5502" w:rsidRPr="003B336E">
              <w:rPr>
                <w:rFonts w:ascii="Times New Roman" w:hAnsi="Times New Roman" w:cs="Times New Roman"/>
                <w:sz w:val="24"/>
                <w:szCs w:val="24"/>
              </w:rPr>
              <w:t xml:space="preserve">kvalitātes </w:t>
            </w:r>
            <w:r w:rsidR="00366246" w:rsidRPr="003B336E">
              <w:rPr>
                <w:rFonts w:ascii="Times New Roman" w:hAnsi="Times New Roman" w:cs="Times New Roman"/>
                <w:sz w:val="24"/>
                <w:szCs w:val="24"/>
              </w:rPr>
              <w:t xml:space="preserve">novērtēšanas kritēriji </w:t>
            </w:r>
            <w:r w:rsidR="00985EA1" w:rsidRPr="003B336E">
              <w:rPr>
                <w:rFonts w:ascii="Times New Roman" w:hAnsi="Times New Roman" w:cs="Times New Roman"/>
                <w:sz w:val="24"/>
                <w:szCs w:val="24"/>
              </w:rPr>
              <w:t xml:space="preserve">sociālā pakalpojuma sniedzējam </w:t>
            </w:r>
          </w:p>
          <w:p w14:paraId="6A640D5F" w14:textId="4BD84C4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mazināta dokumentu sagatavošana papīra formā, samazinot darbinieku darba laika patēriņu </w:t>
            </w:r>
            <w:r w:rsidR="009C384D" w:rsidRPr="003B336E">
              <w:rPr>
                <w:rFonts w:ascii="Times New Roman" w:hAnsi="Times New Roman" w:cs="Times New Roman"/>
                <w:sz w:val="24"/>
                <w:szCs w:val="24"/>
              </w:rPr>
              <w:t xml:space="preserve">veikto darbību </w:t>
            </w:r>
            <w:r w:rsidRPr="003B336E">
              <w:rPr>
                <w:rFonts w:ascii="Times New Roman" w:hAnsi="Times New Roman" w:cs="Times New Roman"/>
                <w:sz w:val="24"/>
                <w:szCs w:val="24"/>
              </w:rPr>
              <w:t>dokumentēšanā</w:t>
            </w:r>
          </w:p>
          <w:p w14:paraId="1B61EE13" w14:textId="13E2D96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regulāri veikti </w:t>
            </w:r>
            <w:r w:rsidR="007D2FD6" w:rsidRPr="003B336E">
              <w:rPr>
                <w:rFonts w:ascii="Times New Roman" w:hAnsi="Times New Roman" w:cs="Times New Roman"/>
                <w:sz w:val="24"/>
                <w:szCs w:val="24"/>
              </w:rPr>
              <w:t xml:space="preserve">sociālo pakalpojumu sniedzēju </w:t>
            </w:r>
            <w:r w:rsidRPr="003B336E">
              <w:rPr>
                <w:rFonts w:ascii="Times New Roman" w:hAnsi="Times New Roman" w:cs="Times New Roman"/>
                <w:sz w:val="24"/>
                <w:szCs w:val="24"/>
              </w:rPr>
              <w:t>pašnovērtējumi</w:t>
            </w:r>
          </w:p>
          <w:p w14:paraId="4D1D841F" w14:textId="1C5BBF92" w:rsidR="007D2FD6" w:rsidRPr="003B336E" w:rsidRDefault="007D2FD6"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veikta klientu apmierinātības anketēšana</w:t>
            </w:r>
          </w:p>
          <w:p w14:paraId="16F70C59"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nodrošinātas pakalpojuma kvalitātes pārbaudes</w:t>
            </w:r>
          </w:p>
          <w:p w14:paraId="1EA163B6" w14:textId="1EBF49A2" w:rsidR="00704971" w:rsidRPr="003B336E" w:rsidRDefault="00704971" w:rsidP="00353F1D">
            <w:pPr>
              <w:pStyle w:val="PlainText"/>
              <w:rPr>
                <w:rFonts w:ascii="Times New Roman" w:hAnsi="Times New Roman" w:cs="Times New Roman"/>
                <w:sz w:val="24"/>
                <w:szCs w:val="24"/>
              </w:rPr>
            </w:pPr>
          </w:p>
        </w:tc>
        <w:tc>
          <w:tcPr>
            <w:tcW w:w="1221" w:type="dxa"/>
          </w:tcPr>
          <w:p w14:paraId="307B0B7E"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2028</w:t>
            </w:r>
          </w:p>
        </w:tc>
        <w:tc>
          <w:tcPr>
            <w:tcW w:w="1470" w:type="dxa"/>
          </w:tcPr>
          <w:p w14:paraId="7B74BA76" w14:textId="28C742D2"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  pašvaldības</w:t>
            </w:r>
            <w:r w:rsidR="00C317F2" w:rsidRPr="003B336E">
              <w:rPr>
                <w:rFonts w:ascii="Times New Roman" w:hAnsi="Times New Roman" w:cs="Times New Roman"/>
                <w:sz w:val="24"/>
                <w:szCs w:val="24"/>
              </w:rPr>
              <w:t xml:space="preserve">, sociālā pakalpojums sniedzēja dibinātājs </w:t>
            </w:r>
          </w:p>
        </w:tc>
        <w:tc>
          <w:tcPr>
            <w:tcW w:w="1590" w:type="dxa"/>
          </w:tcPr>
          <w:p w14:paraId="48222AF7" w14:textId="7452B42C" w:rsidR="00704971" w:rsidRPr="003B336E" w:rsidRDefault="00C317F2"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sociālo pakalpojumu sniedzēji </w:t>
            </w:r>
          </w:p>
        </w:tc>
        <w:tc>
          <w:tcPr>
            <w:tcW w:w="1936" w:type="dxa"/>
          </w:tcPr>
          <w:p w14:paraId="61D7275C"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Esošo VB un PB līdzekļu ietvaros </w:t>
            </w:r>
          </w:p>
        </w:tc>
      </w:tr>
      <w:tr w:rsidR="003B336E" w:rsidRPr="003B336E" w14:paraId="461BD50D" w14:textId="77777777" w:rsidTr="00184FEC">
        <w:trPr>
          <w:trHeight w:val="557"/>
        </w:trPr>
        <w:tc>
          <w:tcPr>
            <w:tcW w:w="556" w:type="dxa"/>
          </w:tcPr>
          <w:p w14:paraId="44F3B349"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bookmarkStart w:id="2" w:name="_Hlk151995695"/>
          </w:p>
        </w:tc>
        <w:tc>
          <w:tcPr>
            <w:tcW w:w="2168" w:type="dxa"/>
          </w:tcPr>
          <w:p w14:paraId="5431DD3C"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Nodrošināt veselības un sociālās aprūpes pakalpojumu integritāti ilgtermiņa aprūpes pakalpojumos </w:t>
            </w:r>
          </w:p>
        </w:tc>
        <w:tc>
          <w:tcPr>
            <w:tcW w:w="2393" w:type="dxa"/>
          </w:tcPr>
          <w:p w14:paraId="3EFB972C" w14:textId="7EB4A2E1" w:rsidR="00704971" w:rsidRPr="003B336E" w:rsidRDefault="00EF24E8"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F75803" w:rsidRPr="003B336E">
              <w:rPr>
                <w:rFonts w:ascii="Times New Roman" w:hAnsi="Times New Roman" w:cs="Times New Roman"/>
                <w:sz w:val="24"/>
                <w:szCs w:val="24"/>
              </w:rPr>
              <w:t>izveidot veselības pu</w:t>
            </w:r>
            <w:r w:rsidR="00276BEC" w:rsidRPr="003B336E">
              <w:rPr>
                <w:rFonts w:ascii="Times New Roman" w:hAnsi="Times New Roman" w:cs="Times New Roman"/>
                <w:sz w:val="24"/>
                <w:szCs w:val="24"/>
              </w:rPr>
              <w:t>n</w:t>
            </w:r>
            <w:r w:rsidR="00F75803" w:rsidRPr="003B336E">
              <w:rPr>
                <w:rFonts w:ascii="Times New Roman" w:hAnsi="Times New Roman" w:cs="Times New Roman"/>
                <w:sz w:val="24"/>
                <w:szCs w:val="24"/>
              </w:rPr>
              <w:t>ktu</w:t>
            </w:r>
            <w:r w:rsidR="00276BEC" w:rsidRPr="003B336E">
              <w:rPr>
                <w:rFonts w:ascii="Times New Roman" w:hAnsi="Times New Roman" w:cs="Times New Roman"/>
                <w:sz w:val="24"/>
                <w:szCs w:val="24"/>
              </w:rPr>
              <w:t>s</w:t>
            </w:r>
            <w:r w:rsidR="00F75803" w:rsidRPr="003B336E">
              <w:rPr>
                <w:rFonts w:ascii="Times New Roman" w:hAnsi="Times New Roman" w:cs="Times New Roman"/>
                <w:sz w:val="24"/>
                <w:szCs w:val="24"/>
              </w:rPr>
              <w:t xml:space="preserve"> </w:t>
            </w:r>
            <w:r w:rsidR="00184FEC" w:rsidRPr="003B336E">
              <w:rPr>
                <w:rFonts w:ascii="Times New Roman" w:hAnsi="Times New Roman" w:cs="Times New Roman"/>
                <w:sz w:val="24"/>
                <w:szCs w:val="24"/>
              </w:rPr>
              <w:t xml:space="preserve"> </w:t>
            </w:r>
            <w:r w:rsidR="00F75803" w:rsidRPr="003B336E">
              <w:rPr>
                <w:rFonts w:ascii="Times New Roman" w:hAnsi="Times New Roman" w:cs="Times New Roman"/>
                <w:sz w:val="24"/>
                <w:szCs w:val="24"/>
              </w:rPr>
              <w:t>SAC</w:t>
            </w:r>
          </w:p>
          <w:p w14:paraId="49607CD4" w14:textId="3CE457BD" w:rsidR="00407241" w:rsidRPr="003B336E" w:rsidRDefault="00BE762F" w:rsidP="00407241">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512CFC" w:rsidRPr="003B336E">
              <w:rPr>
                <w:rFonts w:ascii="Times New Roman" w:hAnsi="Times New Roman" w:cs="Times New Roman"/>
                <w:sz w:val="24"/>
                <w:szCs w:val="24"/>
              </w:rPr>
              <w:t xml:space="preserve">izstrādāt un aprobēt </w:t>
            </w:r>
            <w:proofErr w:type="spellStart"/>
            <w:r w:rsidR="00F51F2C" w:rsidRPr="003B336E">
              <w:rPr>
                <w:rFonts w:ascii="Times New Roman" w:hAnsi="Times New Roman" w:cs="Times New Roman"/>
                <w:sz w:val="24"/>
                <w:szCs w:val="24"/>
              </w:rPr>
              <w:t>integratīvu</w:t>
            </w:r>
            <w:proofErr w:type="spellEnd"/>
            <w:r w:rsidR="00F51F2C" w:rsidRPr="003B336E">
              <w:rPr>
                <w:rFonts w:ascii="Times New Roman" w:hAnsi="Times New Roman" w:cs="Times New Roman"/>
                <w:sz w:val="24"/>
                <w:szCs w:val="24"/>
              </w:rPr>
              <w:t xml:space="preserve"> </w:t>
            </w:r>
            <w:r w:rsidR="00BA4CA8" w:rsidRPr="003B336E">
              <w:rPr>
                <w:rFonts w:ascii="Times New Roman" w:hAnsi="Times New Roman" w:cs="Times New Roman"/>
                <w:sz w:val="24"/>
                <w:szCs w:val="24"/>
              </w:rPr>
              <w:t xml:space="preserve">organizācijas un finansēšanas modeli </w:t>
            </w:r>
            <w:r w:rsidR="00407241" w:rsidRPr="003B336E">
              <w:rPr>
                <w:rFonts w:ascii="Times New Roman" w:hAnsi="Times New Roman" w:cs="Times New Roman"/>
                <w:sz w:val="24"/>
                <w:szCs w:val="24"/>
              </w:rPr>
              <w:t xml:space="preserve"> veselības </w:t>
            </w:r>
            <w:r w:rsidR="00BA4CA8" w:rsidRPr="003B336E">
              <w:rPr>
                <w:rFonts w:ascii="Times New Roman" w:hAnsi="Times New Roman" w:cs="Times New Roman"/>
                <w:sz w:val="24"/>
                <w:szCs w:val="24"/>
              </w:rPr>
              <w:t xml:space="preserve">aprūpes nodrošināšanai SAC klientiem </w:t>
            </w:r>
            <w:r w:rsidR="00407241" w:rsidRPr="003B336E">
              <w:rPr>
                <w:rFonts w:ascii="Times New Roman" w:hAnsi="Times New Roman" w:cs="Times New Roman"/>
                <w:sz w:val="24"/>
                <w:szCs w:val="24"/>
              </w:rPr>
              <w:t xml:space="preserve"> </w:t>
            </w:r>
          </w:p>
          <w:p w14:paraId="2592B4DA" w14:textId="4A6AECEF" w:rsidR="00276BEC" w:rsidRPr="003B336E" w:rsidRDefault="00276BEC"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BA4CA8" w:rsidRPr="003B336E">
              <w:rPr>
                <w:rFonts w:ascii="Times New Roman" w:hAnsi="Times New Roman" w:cs="Times New Roman"/>
                <w:sz w:val="24"/>
                <w:szCs w:val="24"/>
              </w:rPr>
              <w:t xml:space="preserve">izvērtēt </w:t>
            </w:r>
            <w:r w:rsidR="00F51F2C" w:rsidRPr="003B336E">
              <w:rPr>
                <w:rFonts w:ascii="Times New Roman" w:hAnsi="Times New Roman" w:cs="Times New Roman"/>
                <w:sz w:val="24"/>
                <w:szCs w:val="24"/>
              </w:rPr>
              <w:t xml:space="preserve"> esošo </w:t>
            </w:r>
            <w:r w:rsidRPr="003B336E">
              <w:rPr>
                <w:rFonts w:ascii="Times New Roman" w:hAnsi="Times New Roman" w:cs="Times New Roman"/>
                <w:sz w:val="24"/>
                <w:szCs w:val="24"/>
              </w:rPr>
              <w:t>normatīv</w:t>
            </w:r>
            <w:r w:rsidR="00BA4CA8" w:rsidRPr="003B336E">
              <w:rPr>
                <w:rFonts w:ascii="Times New Roman" w:hAnsi="Times New Roman" w:cs="Times New Roman"/>
                <w:sz w:val="24"/>
                <w:szCs w:val="24"/>
              </w:rPr>
              <w:t xml:space="preserve">o aktu regulējumu </w:t>
            </w:r>
            <w:r w:rsidR="00F51F2C" w:rsidRPr="003B336E">
              <w:rPr>
                <w:rFonts w:ascii="Times New Roman" w:hAnsi="Times New Roman" w:cs="Times New Roman"/>
                <w:sz w:val="24"/>
                <w:szCs w:val="24"/>
              </w:rPr>
              <w:t xml:space="preserve">un pilnveidot to </w:t>
            </w:r>
            <w:r w:rsidR="00BA4CA8" w:rsidRPr="003B336E">
              <w:rPr>
                <w:rFonts w:ascii="Times New Roman" w:hAnsi="Times New Roman" w:cs="Times New Roman"/>
                <w:sz w:val="24"/>
                <w:szCs w:val="24"/>
              </w:rPr>
              <w:t>atbilstoši inov</w:t>
            </w:r>
            <w:r w:rsidR="00F51F2C" w:rsidRPr="003B336E">
              <w:rPr>
                <w:rFonts w:ascii="Times New Roman" w:hAnsi="Times New Roman" w:cs="Times New Roman"/>
                <w:sz w:val="24"/>
                <w:szCs w:val="24"/>
              </w:rPr>
              <w:t xml:space="preserve">atīvajam </w:t>
            </w:r>
            <w:r w:rsidR="00BA4CA8" w:rsidRPr="003B336E">
              <w:rPr>
                <w:rFonts w:ascii="Times New Roman" w:hAnsi="Times New Roman" w:cs="Times New Roman"/>
                <w:sz w:val="24"/>
                <w:szCs w:val="24"/>
              </w:rPr>
              <w:t>finansēšan</w:t>
            </w:r>
            <w:r w:rsidR="00F51F2C" w:rsidRPr="003B336E">
              <w:rPr>
                <w:rFonts w:ascii="Times New Roman" w:hAnsi="Times New Roman" w:cs="Times New Roman"/>
                <w:sz w:val="24"/>
                <w:szCs w:val="24"/>
              </w:rPr>
              <w:t>as modelim</w:t>
            </w:r>
          </w:p>
        </w:tc>
        <w:tc>
          <w:tcPr>
            <w:tcW w:w="3262" w:type="dxa"/>
          </w:tcPr>
          <w:p w14:paraId="04D19484" w14:textId="77777777" w:rsidR="00F51F2C" w:rsidRPr="003B336E" w:rsidRDefault="00933255"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BA4CA8" w:rsidRPr="003B336E">
              <w:rPr>
                <w:rFonts w:ascii="Times New Roman" w:hAnsi="Times New Roman" w:cs="Times New Roman"/>
                <w:sz w:val="24"/>
                <w:szCs w:val="24"/>
              </w:rPr>
              <w:t xml:space="preserve">nodrošināta valsts mērķdotācija </w:t>
            </w:r>
            <w:r w:rsidR="00F51F2C" w:rsidRPr="003B336E">
              <w:rPr>
                <w:rFonts w:ascii="Times New Roman" w:hAnsi="Times New Roman" w:cs="Times New Roman"/>
                <w:sz w:val="24"/>
                <w:szCs w:val="24"/>
              </w:rPr>
              <w:t>SAC</w:t>
            </w:r>
            <w:r w:rsidRPr="003B336E">
              <w:rPr>
                <w:rFonts w:ascii="Times New Roman" w:hAnsi="Times New Roman" w:cs="Times New Roman"/>
                <w:sz w:val="24"/>
                <w:szCs w:val="24"/>
              </w:rPr>
              <w:t>,  kur</w:t>
            </w:r>
            <w:r w:rsidR="00F51F2C" w:rsidRPr="003B336E">
              <w:rPr>
                <w:rFonts w:ascii="Times New Roman" w:hAnsi="Times New Roman" w:cs="Times New Roman"/>
                <w:sz w:val="24"/>
                <w:szCs w:val="24"/>
              </w:rPr>
              <w:t>o</w:t>
            </w:r>
            <w:r w:rsidRPr="003B336E">
              <w:rPr>
                <w:rFonts w:ascii="Times New Roman" w:hAnsi="Times New Roman" w:cs="Times New Roman"/>
                <w:sz w:val="24"/>
                <w:szCs w:val="24"/>
              </w:rPr>
              <w:t>s ir 49 un vairāk klientu</w:t>
            </w:r>
          </w:p>
          <w:p w14:paraId="4C51AF30" w14:textId="773B3A41" w:rsidR="00933255" w:rsidRPr="003B336E" w:rsidRDefault="00F51F2C"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933255" w:rsidRPr="003B336E">
              <w:rPr>
                <w:rFonts w:ascii="Times New Roman" w:hAnsi="Times New Roman" w:cs="Times New Roman"/>
                <w:sz w:val="24"/>
                <w:szCs w:val="24"/>
              </w:rPr>
              <w:t xml:space="preserve">izveidoti veselības punkti </w:t>
            </w:r>
          </w:p>
          <w:p w14:paraId="73BFCAB0" w14:textId="4A33D1AB" w:rsidR="00DA2ED7" w:rsidRPr="003B336E" w:rsidRDefault="00704971" w:rsidP="00DA2ED7">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F51F2C" w:rsidRPr="003B336E">
              <w:rPr>
                <w:rFonts w:ascii="Times New Roman" w:hAnsi="Times New Roman" w:cs="Times New Roman"/>
                <w:sz w:val="24"/>
                <w:szCs w:val="24"/>
              </w:rPr>
              <w:t xml:space="preserve"> nodrošināta  </w:t>
            </w:r>
            <w:r w:rsidR="00BA4CA8" w:rsidRPr="003B336E">
              <w:rPr>
                <w:rFonts w:ascii="Times New Roman" w:hAnsi="Times New Roman" w:cs="Times New Roman"/>
                <w:sz w:val="24"/>
                <w:szCs w:val="24"/>
              </w:rPr>
              <w:t>veselības aprūpes pakalpojumu pieejamība</w:t>
            </w:r>
            <w:r w:rsidR="00F51F2C" w:rsidRPr="003B336E">
              <w:rPr>
                <w:rFonts w:ascii="Times New Roman" w:hAnsi="Times New Roman" w:cs="Times New Roman"/>
                <w:sz w:val="24"/>
                <w:szCs w:val="24"/>
              </w:rPr>
              <w:t xml:space="preserve"> SAC </w:t>
            </w:r>
            <w:r w:rsidR="00BA4CA8" w:rsidRPr="003B336E">
              <w:rPr>
                <w:rFonts w:ascii="Times New Roman" w:hAnsi="Times New Roman" w:cs="Times New Roman"/>
                <w:sz w:val="24"/>
                <w:szCs w:val="24"/>
              </w:rPr>
              <w:t xml:space="preserve"> klientiem </w:t>
            </w:r>
            <w:r w:rsidR="00F51F2C" w:rsidRPr="003B336E">
              <w:rPr>
                <w:rFonts w:ascii="Times New Roman" w:hAnsi="Times New Roman" w:cs="Times New Roman"/>
                <w:sz w:val="24"/>
                <w:szCs w:val="24"/>
              </w:rPr>
              <w:t xml:space="preserve">viņiem </w:t>
            </w:r>
            <w:r w:rsidR="00BA4CA8" w:rsidRPr="003B336E">
              <w:rPr>
                <w:rFonts w:ascii="Times New Roman" w:hAnsi="Times New Roman" w:cs="Times New Roman"/>
                <w:sz w:val="24"/>
                <w:szCs w:val="24"/>
              </w:rPr>
              <w:t xml:space="preserve">draudzīgā veidā </w:t>
            </w:r>
            <w:r w:rsidRPr="003B336E">
              <w:rPr>
                <w:rFonts w:ascii="Times New Roman" w:hAnsi="Times New Roman" w:cs="Times New Roman"/>
                <w:sz w:val="24"/>
                <w:szCs w:val="24"/>
              </w:rPr>
              <w:t xml:space="preserve"> </w:t>
            </w:r>
          </w:p>
          <w:p w14:paraId="5926A597" w14:textId="506A21F8" w:rsidR="00704971" w:rsidRPr="003B336E" w:rsidRDefault="00F51F2C" w:rsidP="003B336E">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Pr="003B336E">
              <w:rPr>
                <w:rFonts w:ascii="Times New Roman" w:hAnsi="Times New Roman" w:cs="Times New Roman"/>
                <w:sz w:val="24"/>
                <w:szCs w:val="24"/>
              </w:rPr>
              <w:t>personāls, atbilstoši kompetencei izmanto rīcības algoritmus</w:t>
            </w:r>
            <w:r w:rsidRPr="003B336E">
              <w:rPr>
                <w:rFonts w:ascii="Times New Roman" w:hAnsi="Times New Roman" w:cs="Times New Roman"/>
                <w:sz w:val="24"/>
                <w:szCs w:val="24"/>
              </w:rPr>
              <w:t xml:space="preserve"> (piemēram, </w:t>
            </w:r>
            <w:r w:rsidRPr="003B336E">
              <w:rPr>
                <w:rFonts w:ascii="Times New Roman" w:hAnsi="Times New Roman" w:cs="Times New Roman"/>
                <w:sz w:val="24"/>
                <w:szCs w:val="24"/>
              </w:rPr>
              <w:t xml:space="preserve"> akūtu saslimšanu/hronisku saslimšanu paasinājuma simptomu agrīna atpazīšana, t.sk. insulta, miokarda infarkta (sirdstriekas)  pazīmju atpazīšana</w:t>
            </w:r>
            <w:r w:rsidR="003B336E" w:rsidRPr="003B336E">
              <w:rPr>
                <w:rFonts w:ascii="Times New Roman" w:hAnsi="Times New Roman" w:cs="Times New Roman"/>
                <w:sz w:val="24"/>
                <w:szCs w:val="24"/>
              </w:rPr>
              <w:t xml:space="preserve">; </w:t>
            </w:r>
            <w:r w:rsidRPr="003B336E">
              <w:rPr>
                <w:rFonts w:ascii="Times New Roman" w:hAnsi="Times New Roman" w:cs="Times New Roman"/>
                <w:sz w:val="24"/>
                <w:szCs w:val="24"/>
              </w:rPr>
              <w:t xml:space="preserve"> augsta riska </w:t>
            </w:r>
            <w:r w:rsidR="003B336E" w:rsidRPr="003B336E">
              <w:rPr>
                <w:rFonts w:ascii="Times New Roman" w:hAnsi="Times New Roman" w:cs="Times New Roman"/>
                <w:sz w:val="24"/>
                <w:szCs w:val="24"/>
              </w:rPr>
              <w:t xml:space="preserve">; </w:t>
            </w:r>
            <w:r w:rsidRPr="003B336E">
              <w:rPr>
                <w:rFonts w:ascii="Times New Roman" w:hAnsi="Times New Roman" w:cs="Times New Roman"/>
                <w:sz w:val="24"/>
                <w:szCs w:val="24"/>
              </w:rPr>
              <w:t>klientu specifiskā aprūpe</w:t>
            </w:r>
            <w:r w:rsidR="003B336E" w:rsidRPr="003B336E">
              <w:rPr>
                <w:rFonts w:ascii="Times New Roman" w:hAnsi="Times New Roman" w:cs="Times New Roman"/>
                <w:sz w:val="24"/>
                <w:szCs w:val="24"/>
              </w:rPr>
              <w:t xml:space="preserve">; </w:t>
            </w:r>
            <w:r w:rsidRPr="003B336E">
              <w:rPr>
                <w:rFonts w:ascii="Times New Roman" w:hAnsi="Times New Roman" w:cs="Times New Roman"/>
                <w:sz w:val="24"/>
                <w:szCs w:val="24"/>
              </w:rPr>
              <w:t xml:space="preserve"> vitālo rādītāju mērījumu veikšana un veselības stāvokļa pasliktināšanās agrīna atpazīšana</w:t>
            </w:r>
            <w:r w:rsidR="003B336E" w:rsidRPr="003B336E">
              <w:rPr>
                <w:rFonts w:ascii="Times New Roman" w:hAnsi="Times New Roman" w:cs="Times New Roman"/>
                <w:sz w:val="24"/>
                <w:szCs w:val="24"/>
              </w:rPr>
              <w:t xml:space="preserve">; </w:t>
            </w:r>
            <w:r w:rsidRPr="003B336E">
              <w:rPr>
                <w:rFonts w:ascii="Times New Roman" w:hAnsi="Times New Roman" w:cs="Times New Roman"/>
                <w:sz w:val="24"/>
                <w:szCs w:val="24"/>
              </w:rPr>
              <w:t xml:space="preserve"> kritienu riska novērtēšana, mazināšana, rīcība pēc kritiena</w:t>
            </w:r>
            <w:r w:rsidR="003B336E" w:rsidRPr="003B336E">
              <w:rPr>
                <w:rFonts w:ascii="Times New Roman" w:hAnsi="Times New Roman" w:cs="Times New Roman"/>
                <w:sz w:val="24"/>
                <w:szCs w:val="24"/>
              </w:rPr>
              <w:t xml:space="preserve">; </w:t>
            </w:r>
            <w:r w:rsidRPr="003B336E">
              <w:rPr>
                <w:rFonts w:ascii="Times New Roman" w:hAnsi="Times New Roman" w:cs="Times New Roman"/>
                <w:sz w:val="24"/>
                <w:szCs w:val="24"/>
              </w:rPr>
              <w:t xml:space="preserve"> izgulējumu riska novērtēšana, izgulējumu  aprūpe un profilakse</w:t>
            </w:r>
            <w:r w:rsidR="003B336E" w:rsidRPr="003B336E">
              <w:rPr>
                <w:rFonts w:ascii="Times New Roman" w:hAnsi="Times New Roman" w:cs="Times New Roman"/>
                <w:sz w:val="24"/>
                <w:szCs w:val="24"/>
              </w:rPr>
              <w:t xml:space="preserve">; </w:t>
            </w:r>
            <w:r w:rsidRPr="003B336E">
              <w:rPr>
                <w:rFonts w:ascii="Times New Roman" w:hAnsi="Times New Roman" w:cs="Times New Roman"/>
                <w:sz w:val="24"/>
                <w:szCs w:val="24"/>
              </w:rPr>
              <w:t>higiēnas un dezinfekcijas pasākumi</w:t>
            </w:r>
            <w:r w:rsidR="003B336E" w:rsidRPr="003B336E">
              <w:rPr>
                <w:rFonts w:ascii="Times New Roman" w:hAnsi="Times New Roman" w:cs="Times New Roman"/>
                <w:sz w:val="24"/>
                <w:szCs w:val="24"/>
              </w:rPr>
              <w:t>)</w:t>
            </w:r>
          </w:p>
        </w:tc>
        <w:tc>
          <w:tcPr>
            <w:tcW w:w="1221" w:type="dxa"/>
          </w:tcPr>
          <w:p w14:paraId="3AAB6EB1" w14:textId="3F8313E6" w:rsidR="00BA4CA8" w:rsidRPr="003B336E" w:rsidRDefault="003E0285" w:rsidP="00BA4CA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w:t>
            </w:r>
            <w:r w:rsidR="00BA4CA8" w:rsidRPr="003B336E">
              <w:rPr>
                <w:rFonts w:ascii="Times New Roman" w:hAnsi="Times New Roman" w:cs="Times New Roman"/>
                <w:sz w:val="24"/>
                <w:szCs w:val="24"/>
              </w:rPr>
              <w:t>6</w:t>
            </w:r>
          </w:p>
        </w:tc>
        <w:tc>
          <w:tcPr>
            <w:tcW w:w="1470" w:type="dxa"/>
          </w:tcPr>
          <w:p w14:paraId="5DC25829"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 VM</w:t>
            </w:r>
          </w:p>
        </w:tc>
        <w:tc>
          <w:tcPr>
            <w:tcW w:w="1590" w:type="dxa"/>
          </w:tcPr>
          <w:p w14:paraId="03BD1143" w14:textId="203C5CA0" w:rsidR="00704971" w:rsidRPr="003B336E" w:rsidRDefault="00C317F2"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Ilgstošas s</w:t>
            </w:r>
            <w:r w:rsidR="00704971" w:rsidRPr="003B336E">
              <w:rPr>
                <w:rFonts w:ascii="Times New Roman" w:hAnsi="Times New Roman" w:cs="Times New Roman"/>
                <w:sz w:val="24"/>
                <w:szCs w:val="24"/>
              </w:rPr>
              <w:t>ociāl</w:t>
            </w:r>
            <w:r w:rsidRPr="003B336E">
              <w:rPr>
                <w:rFonts w:ascii="Times New Roman" w:hAnsi="Times New Roman" w:cs="Times New Roman"/>
                <w:sz w:val="24"/>
                <w:szCs w:val="24"/>
              </w:rPr>
              <w:t xml:space="preserve">ās aprūpes un sociālās rehabilitācijas </w:t>
            </w:r>
            <w:r w:rsidR="00704971" w:rsidRPr="003B336E">
              <w:rPr>
                <w:rFonts w:ascii="Times New Roman" w:hAnsi="Times New Roman" w:cs="Times New Roman"/>
                <w:sz w:val="24"/>
                <w:szCs w:val="24"/>
              </w:rPr>
              <w:t xml:space="preserve"> pakalpojumu sniedzēji</w:t>
            </w:r>
          </w:p>
        </w:tc>
        <w:tc>
          <w:tcPr>
            <w:tcW w:w="1936" w:type="dxa"/>
          </w:tcPr>
          <w:p w14:paraId="47F51979" w14:textId="6B499B4E"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Nepieciešami papildu līdzekļi VB</w:t>
            </w:r>
            <w:r w:rsidR="003B336E" w:rsidRPr="003B336E">
              <w:rPr>
                <w:rFonts w:ascii="Times New Roman" w:hAnsi="Times New Roman" w:cs="Times New Roman"/>
                <w:sz w:val="24"/>
                <w:szCs w:val="24"/>
              </w:rPr>
              <w:t xml:space="preserve"> veselības punktu izveidei </w:t>
            </w:r>
            <w:r w:rsidRPr="003B336E">
              <w:rPr>
                <w:rFonts w:ascii="Times New Roman" w:hAnsi="Times New Roman" w:cs="Times New Roman"/>
                <w:sz w:val="24"/>
                <w:szCs w:val="24"/>
              </w:rPr>
              <w:t>2025.g. - 1 800</w:t>
            </w:r>
            <w:r w:rsidR="00BA4CA8" w:rsidRPr="003B336E">
              <w:rPr>
                <w:rFonts w:ascii="Times New Roman" w:hAnsi="Times New Roman" w:cs="Times New Roman"/>
                <w:sz w:val="24"/>
                <w:szCs w:val="24"/>
              </w:rPr>
              <w:t> </w:t>
            </w:r>
            <w:r w:rsidRPr="003B336E">
              <w:rPr>
                <w:rFonts w:ascii="Times New Roman" w:hAnsi="Times New Roman" w:cs="Times New Roman"/>
                <w:sz w:val="24"/>
                <w:szCs w:val="24"/>
              </w:rPr>
              <w:t>000</w:t>
            </w:r>
          </w:p>
          <w:p w14:paraId="5733036E" w14:textId="64DFCD24" w:rsidR="00BA4CA8" w:rsidRPr="003B336E" w:rsidRDefault="00BA4CA8" w:rsidP="00353F1D">
            <w:pPr>
              <w:spacing w:after="0" w:line="240" w:lineRule="auto"/>
              <w:rPr>
                <w:rFonts w:ascii="Times New Roman" w:hAnsi="Times New Roman" w:cs="Times New Roman"/>
                <w:sz w:val="24"/>
                <w:szCs w:val="24"/>
              </w:rPr>
            </w:pPr>
          </w:p>
          <w:p w14:paraId="78CDD237" w14:textId="0901C81B" w:rsidR="00BA4CA8" w:rsidRPr="003B336E" w:rsidRDefault="00BA4CA8"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Papildus VB līdzekļi pakalpojumu organizācijai </w:t>
            </w:r>
            <w:r w:rsidR="003B336E" w:rsidRPr="003B336E">
              <w:rPr>
                <w:rFonts w:ascii="Times New Roman" w:hAnsi="Times New Roman" w:cs="Times New Roman"/>
                <w:sz w:val="24"/>
                <w:szCs w:val="24"/>
              </w:rPr>
              <w:t xml:space="preserve">līdz 2026. g </w:t>
            </w:r>
            <w:r w:rsidR="003B336E" w:rsidRPr="003B336E">
              <w:rPr>
                <w:rFonts w:ascii="Times New Roman" w:hAnsi="Times New Roman" w:cs="Times New Roman"/>
                <w:sz w:val="24"/>
                <w:szCs w:val="24"/>
              </w:rPr>
              <w:softHyphen/>
              <w:t xml:space="preserve"> 2</w:t>
            </w:r>
            <w:r w:rsidR="003B336E" w:rsidRPr="003B336E">
              <w:rPr>
                <w:rFonts w:ascii="Times New Roman" w:hAnsi="Times New Roman" w:cs="Times New Roman"/>
                <w:sz w:val="24"/>
                <w:szCs w:val="24"/>
              </w:rPr>
              <w:t> </w:t>
            </w:r>
            <w:r w:rsidR="003B336E" w:rsidRPr="003B336E">
              <w:rPr>
                <w:rFonts w:ascii="Times New Roman" w:hAnsi="Times New Roman" w:cs="Times New Roman"/>
                <w:sz w:val="24"/>
                <w:szCs w:val="24"/>
              </w:rPr>
              <w:t>6</w:t>
            </w:r>
            <w:r w:rsidR="003B336E" w:rsidRPr="003B336E">
              <w:rPr>
                <w:rFonts w:ascii="Times New Roman" w:hAnsi="Times New Roman" w:cs="Times New Roman"/>
                <w:sz w:val="24"/>
                <w:szCs w:val="24"/>
              </w:rPr>
              <w:t>00 000</w:t>
            </w:r>
          </w:p>
          <w:p w14:paraId="06FD7FC8" w14:textId="3EE88B82" w:rsidR="003E0285" w:rsidRPr="003B336E" w:rsidRDefault="003E0285" w:rsidP="00353F1D">
            <w:pPr>
              <w:spacing w:after="0" w:line="240" w:lineRule="auto"/>
              <w:rPr>
                <w:rFonts w:ascii="Times New Roman" w:hAnsi="Times New Roman" w:cs="Times New Roman"/>
                <w:sz w:val="24"/>
                <w:szCs w:val="24"/>
              </w:rPr>
            </w:pPr>
          </w:p>
        </w:tc>
      </w:tr>
      <w:bookmarkEnd w:id="2"/>
      <w:tr w:rsidR="003B336E" w:rsidRPr="003B336E" w14:paraId="60DA9A18" w14:textId="77777777" w:rsidTr="00184FEC">
        <w:tc>
          <w:tcPr>
            <w:tcW w:w="556" w:type="dxa"/>
          </w:tcPr>
          <w:p w14:paraId="575E4C06"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57975E91" w14:textId="45258E74"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Veicināt ģimeniskai videi pietuvināta </w:t>
            </w:r>
            <w:r w:rsidRPr="003B336E">
              <w:rPr>
                <w:rFonts w:ascii="Times New Roman" w:hAnsi="Times New Roman" w:cs="Times New Roman"/>
                <w:sz w:val="24"/>
                <w:szCs w:val="24"/>
              </w:rPr>
              <w:lastRenderedPageBreak/>
              <w:t>pakalpojuma veidošanu ilgstošas sociālās aprūpes un sociālās rehabilitācijas institūcijās</w:t>
            </w:r>
          </w:p>
        </w:tc>
        <w:tc>
          <w:tcPr>
            <w:tcW w:w="2393" w:type="dxa"/>
          </w:tcPr>
          <w:p w14:paraId="4354EC0B" w14:textId="440BFF1A" w:rsidR="00704971" w:rsidRPr="003B336E" w:rsidRDefault="00CD02A6"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noteikt kritērijus, kas ir ģimeniskai videi </w:t>
            </w:r>
            <w:r w:rsidRPr="003B336E">
              <w:rPr>
                <w:rFonts w:ascii="Times New Roman" w:hAnsi="Times New Roman" w:cs="Times New Roman"/>
                <w:sz w:val="24"/>
                <w:szCs w:val="24"/>
              </w:rPr>
              <w:lastRenderedPageBreak/>
              <w:t>pietuvināts pakalpojums</w:t>
            </w:r>
          </w:p>
          <w:p w14:paraId="36C58945" w14:textId="67DA79B2" w:rsidR="000106F2" w:rsidRPr="003B336E" w:rsidRDefault="00CD02A6" w:rsidP="00985EA1">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0106F2" w:rsidRPr="003B336E">
              <w:rPr>
                <w:rFonts w:ascii="Times New Roman" w:hAnsi="Times New Roman" w:cs="Times New Roman"/>
                <w:sz w:val="24"/>
                <w:szCs w:val="24"/>
              </w:rPr>
              <w:t>veidot ģimeniskai videi pietuvinātā pakalpojumu sniegšanas vietu prototipus</w:t>
            </w:r>
          </w:p>
          <w:p w14:paraId="369DEEF3" w14:textId="241DD8E1" w:rsidR="00E42DEC" w:rsidRPr="003B336E" w:rsidRDefault="00E42DEC" w:rsidP="00985EA1">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 grozījumus normatīvajos aktos</w:t>
            </w:r>
          </w:p>
        </w:tc>
        <w:tc>
          <w:tcPr>
            <w:tcW w:w="3262" w:type="dxa"/>
          </w:tcPr>
          <w:p w14:paraId="6513B917" w14:textId="0082D7D0"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pilnveidots normatīvais regulējums un uzraudzības </w:t>
            </w:r>
            <w:r w:rsidRPr="003B336E">
              <w:rPr>
                <w:rFonts w:ascii="Times New Roman" w:hAnsi="Times New Roman" w:cs="Times New Roman"/>
                <w:sz w:val="24"/>
                <w:szCs w:val="24"/>
              </w:rPr>
              <w:lastRenderedPageBreak/>
              <w:t>sistēma ģimeniskai videi pietuvinātu pakalpojumu sniegšanai</w:t>
            </w:r>
          </w:p>
          <w:p w14:paraId="65690C53" w14:textId="695B9009"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personām ar funkcionēšanas ierobežojumiem radīta mājīga vide un </w:t>
            </w:r>
            <w:r w:rsidR="00985EA1" w:rsidRPr="003B336E">
              <w:rPr>
                <w:rFonts w:ascii="Times New Roman" w:hAnsi="Times New Roman" w:cs="Times New Roman"/>
                <w:sz w:val="24"/>
                <w:szCs w:val="24"/>
              </w:rPr>
              <w:t xml:space="preserve">esošo pašaprūpes </w:t>
            </w:r>
            <w:r w:rsidRPr="003B336E">
              <w:rPr>
                <w:rFonts w:ascii="Times New Roman" w:hAnsi="Times New Roman" w:cs="Times New Roman"/>
                <w:sz w:val="24"/>
                <w:szCs w:val="24"/>
              </w:rPr>
              <w:t xml:space="preserve"> </w:t>
            </w:r>
            <w:r w:rsidR="00985EA1" w:rsidRPr="003B336E">
              <w:rPr>
                <w:rFonts w:ascii="Times New Roman" w:hAnsi="Times New Roman" w:cs="Times New Roman"/>
                <w:sz w:val="24"/>
                <w:szCs w:val="24"/>
              </w:rPr>
              <w:t xml:space="preserve"> spēju </w:t>
            </w:r>
            <w:r w:rsidRPr="003B336E">
              <w:rPr>
                <w:rFonts w:ascii="Times New Roman" w:hAnsi="Times New Roman" w:cs="Times New Roman"/>
                <w:sz w:val="24"/>
                <w:szCs w:val="24"/>
              </w:rPr>
              <w:t xml:space="preserve">izmantošanas iespējas </w:t>
            </w:r>
          </w:p>
        </w:tc>
        <w:tc>
          <w:tcPr>
            <w:tcW w:w="1221" w:type="dxa"/>
          </w:tcPr>
          <w:p w14:paraId="0A0AB475"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2027</w:t>
            </w:r>
          </w:p>
        </w:tc>
        <w:tc>
          <w:tcPr>
            <w:tcW w:w="1470" w:type="dxa"/>
          </w:tcPr>
          <w:p w14:paraId="57B999FC"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06553C35" w14:textId="4705798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Pašvaldības, </w:t>
            </w:r>
            <w:r w:rsidR="00494DED" w:rsidRPr="003B336E">
              <w:rPr>
                <w:rFonts w:ascii="Times New Roman" w:hAnsi="Times New Roman" w:cs="Times New Roman"/>
                <w:sz w:val="24"/>
                <w:szCs w:val="24"/>
              </w:rPr>
              <w:t xml:space="preserve">VSAC, </w:t>
            </w:r>
            <w:r w:rsidR="00E31E0F" w:rsidRPr="003B336E">
              <w:rPr>
                <w:rFonts w:ascii="Times New Roman" w:hAnsi="Times New Roman" w:cs="Times New Roman"/>
                <w:sz w:val="24"/>
                <w:szCs w:val="24"/>
              </w:rPr>
              <w:t xml:space="preserve">SAC, </w:t>
            </w:r>
            <w:r w:rsidRPr="003B336E">
              <w:rPr>
                <w:rFonts w:ascii="Times New Roman" w:hAnsi="Times New Roman" w:cs="Times New Roman"/>
                <w:sz w:val="24"/>
                <w:szCs w:val="24"/>
              </w:rPr>
              <w:lastRenderedPageBreak/>
              <w:t>sociālo pakalpojumu sniedzēji</w:t>
            </w:r>
          </w:p>
        </w:tc>
        <w:tc>
          <w:tcPr>
            <w:tcW w:w="1936" w:type="dxa"/>
          </w:tcPr>
          <w:p w14:paraId="29D16348" w14:textId="256102FF"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ANM </w:t>
            </w:r>
            <w:r w:rsidRPr="003B336E">
              <w:rPr>
                <w:rFonts w:ascii="Times New Roman" w:hAnsi="Times New Roman"/>
                <w:color w:val="212529"/>
                <w:sz w:val="24"/>
                <w:shd w:val="clear" w:color="auto" w:fill="FFFFFF"/>
              </w:rPr>
              <w:t xml:space="preserve">plānotais finansējums </w:t>
            </w:r>
            <w:r w:rsidRPr="003B336E">
              <w:rPr>
                <w:rFonts w:ascii="Times New Roman" w:hAnsi="Times New Roman"/>
                <w:color w:val="212529"/>
                <w:sz w:val="24"/>
                <w:shd w:val="clear" w:color="auto" w:fill="FFFFFF"/>
              </w:rPr>
              <w:lastRenderedPageBreak/>
              <w:t>64 936 015 (līdz 2027.g</w:t>
            </w:r>
            <w:r w:rsidRPr="003B336E">
              <w:rPr>
                <w:rFonts w:ascii="Times New Roman" w:hAnsi="Times New Roman" w:cs="Times New Roman"/>
                <w:color w:val="212529"/>
                <w:sz w:val="24"/>
                <w:szCs w:val="24"/>
                <w:shd w:val="clear" w:color="auto" w:fill="FFFFFF"/>
              </w:rPr>
              <w:t>.)</w:t>
            </w:r>
            <w:r w:rsidR="00AB3D44" w:rsidRPr="003B336E">
              <w:rPr>
                <w:rFonts w:ascii="Times New Roman" w:hAnsi="Times New Roman" w:cs="Times New Roman"/>
                <w:color w:val="212529"/>
                <w:sz w:val="24"/>
                <w:szCs w:val="24"/>
                <w:shd w:val="clear" w:color="auto" w:fill="FFFFFF"/>
              </w:rPr>
              <w:t xml:space="preserve"> </w:t>
            </w:r>
            <w:r w:rsidR="00494DED" w:rsidRPr="003B336E">
              <w:rPr>
                <w:rFonts w:ascii="Times New Roman" w:hAnsi="Times New Roman" w:cs="Times New Roman"/>
                <w:color w:val="212529"/>
                <w:sz w:val="24"/>
                <w:szCs w:val="24"/>
                <w:shd w:val="clear" w:color="auto" w:fill="FFFFFF"/>
              </w:rPr>
              <w:t xml:space="preserve">              ERAF plānotais finansējums 26 000 000 (līdz 2027.g.)</w:t>
            </w:r>
          </w:p>
        </w:tc>
      </w:tr>
      <w:tr w:rsidR="003B336E" w:rsidRPr="003B336E" w14:paraId="7D8768C2" w14:textId="77777777" w:rsidTr="00184FEC">
        <w:tc>
          <w:tcPr>
            <w:tcW w:w="556" w:type="dxa"/>
          </w:tcPr>
          <w:p w14:paraId="68C6B744"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2A71AC82" w14:textId="7EBB64E1"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Nodrošināt </w:t>
            </w:r>
            <w:r w:rsidR="00407241" w:rsidRPr="003B336E">
              <w:rPr>
                <w:rFonts w:ascii="Times New Roman" w:hAnsi="Times New Roman" w:cs="Times New Roman"/>
                <w:sz w:val="24"/>
                <w:szCs w:val="24"/>
              </w:rPr>
              <w:t>klientu pašaprūpes spējām un objektīvajām vajadzībām atbilstošus sociālo</w:t>
            </w:r>
            <w:r w:rsidR="00DB437D" w:rsidRPr="003B336E">
              <w:rPr>
                <w:rFonts w:ascii="Times New Roman" w:hAnsi="Times New Roman" w:cs="Times New Roman"/>
                <w:sz w:val="24"/>
                <w:szCs w:val="24"/>
              </w:rPr>
              <w:t>s</w:t>
            </w:r>
            <w:r w:rsidR="00407241" w:rsidRPr="003B336E">
              <w:rPr>
                <w:rFonts w:ascii="Times New Roman" w:hAnsi="Times New Roman" w:cs="Times New Roman"/>
                <w:sz w:val="24"/>
                <w:szCs w:val="24"/>
              </w:rPr>
              <w:t xml:space="preserve"> pakalpojumu</w:t>
            </w:r>
            <w:r w:rsidR="00DB437D" w:rsidRPr="003B336E">
              <w:rPr>
                <w:rFonts w:ascii="Times New Roman" w:hAnsi="Times New Roman" w:cs="Times New Roman"/>
                <w:sz w:val="24"/>
                <w:szCs w:val="24"/>
              </w:rPr>
              <w:t>s</w:t>
            </w:r>
          </w:p>
        </w:tc>
        <w:tc>
          <w:tcPr>
            <w:tcW w:w="2393" w:type="dxa"/>
          </w:tcPr>
          <w:p w14:paraId="507F5329" w14:textId="3E771E38" w:rsidR="007F2D7A" w:rsidRPr="003B336E" w:rsidRDefault="00581CDD"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7F2D7A" w:rsidRPr="003B336E">
              <w:rPr>
                <w:rFonts w:ascii="Times New Roman" w:hAnsi="Times New Roman" w:cs="Times New Roman"/>
                <w:sz w:val="24"/>
                <w:szCs w:val="24"/>
              </w:rPr>
              <w:t>veikt pētījum</w:t>
            </w:r>
            <w:r w:rsidR="008E0BA2" w:rsidRPr="003B336E">
              <w:rPr>
                <w:rFonts w:ascii="Times New Roman" w:hAnsi="Times New Roman" w:cs="Times New Roman"/>
                <w:sz w:val="24"/>
                <w:szCs w:val="24"/>
              </w:rPr>
              <w:t>u</w:t>
            </w:r>
            <w:r w:rsidR="007F2D7A" w:rsidRPr="003B336E">
              <w:rPr>
                <w:rFonts w:ascii="Times New Roman" w:hAnsi="Times New Roman" w:cs="Times New Roman"/>
                <w:sz w:val="24"/>
                <w:szCs w:val="24"/>
              </w:rPr>
              <w:t xml:space="preserve"> par ilgtermiņa aprūpes </w:t>
            </w:r>
            <w:r w:rsidR="008E0BA2" w:rsidRPr="003B336E">
              <w:rPr>
                <w:rFonts w:ascii="Times New Roman" w:hAnsi="Times New Roman" w:cs="Times New Roman"/>
                <w:sz w:val="24"/>
                <w:szCs w:val="24"/>
              </w:rPr>
              <w:t xml:space="preserve">pakalpojumu </w:t>
            </w:r>
            <w:r w:rsidR="007F2D7A" w:rsidRPr="003B336E">
              <w:rPr>
                <w:rFonts w:ascii="Times New Roman" w:hAnsi="Times New Roman" w:cs="Times New Roman"/>
                <w:sz w:val="24"/>
                <w:szCs w:val="24"/>
              </w:rPr>
              <w:t>kvalitāti un efektivitāti</w:t>
            </w:r>
            <w:r w:rsidR="008E0BA2" w:rsidRPr="003B336E">
              <w:rPr>
                <w:rFonts w:ascii="Times New Roman" w:hAnsi="Times New Roman" w:cs="Times New Roman"/>
                <w:sz w:val="24"/>
                <w:szCs w:val="24"/>
              </w:rPr>
              <w:t xml:space="preserve"> </w:t>
            </w:r>
          </w:p>
          <w:p w14:paraId="40292F56" w14:textId="7ACF1D96" w:rsidR="00704971" w:rsidRPr="003B336E" w:rsidRDefault="007F2D7A"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581CDD" w:rsidRPr="003B336E">
              <w:rPr>
                <w:rFonts w:ascii="Times New Roman" w:hAnsi="Times New Roman" w:cs="Times New Roman"/>
                <w:sz w:val="24"/>
                <w:szCs w:val="24"/>
              </w:rPr>
              <w:t xml:space="preserve">uzlabot </w:t>
            </w:r>
            <w:r w:rsidR="005C7835" w:rsidRPr="003B336E">
              <w:rPr>
                <w:rFonts w:ascii="Times New Roman" w:hAnsi="Times New Roman" w:cs="Times New Roman"/>
                <w:sz w:val="24"/>
                <w:szCs w:val="24"/>
              </w:rPr>
              <w:t xml:space="preserve">digitālos </w:t>
            </w:r>
            <w:r w:rsidR="00581CDD" w:rsidRPr="003B336E">
              <w:rPr>
                <w:rFonts w:ascii="Times New Roman" w:hAnsi="Times New Roman" w:cs="Times New Roman"/>
                <w:sz w:val="24"/>
                <w:szCs w:val="24"/>
              </w:rPr>
              <w:t>risinājumus</w:t>
            </w:r>
            <w:r w:rsidR="005C7835" w:rsidRPr="003B336E">
              <w:rPr>
                <w:rFonts w:ascii="Times New Roman" w:hAnsi="Times New Roman" w:cs="Times New Roman"/>
                <w:sz w:val="24"/>
                <w:szCs w:val="24"/>
              </w:rPr>
              <w:t xml:space="preserve">, t.sk. </w:t>
            </w:r>
            <w:r w:rsidR="00581CDD" w:rsidRPr="003B336E">
              <w:rPr>
                <w:rFonts w:ascii="Times New Roman" w:hAnsi="Times New Roman" w:cs="Times New Roman"/>
                <w:sz w:val="24"/>
                <w:szCs w:val="24"/>
              </w:rPr>
              <w:t>informācijas nodošanas iespējas starp personu un iestādi</w:t>
            </w:r>
            <w:r w:rsidR="005C7835" w:rsidRPr="003B336E">
              <w:rPr>
                <w:rFonts w:ascii="Times New Roman" w:hAnsi="Times New Roman" w:cs="Times New Roman"/>
                <w:sz w:val="24"/>
                <w:szCs w:val="24"/>
              </w:rPr>
              <w:t xml:space="preserve"> vai institūciju</w:t>
            </w:r>
          </w:p>
          <w:p w14:paraId="5838145F" w14:textId="6AE596BA" w:rsidR="005C7835" w:rsidRPr="003B336E" w:rsidRDefault="00E42DEC" w:rsidP="00697D4A">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izstrādātas un ieviestas jaunas klientu novērtēšanas metodes atbilstoši jaunākajām atziņām sociālajā apr</w:t>
            </w:r>
            <w:r w:rsidR="00AB3D44" w:rsidRPr="003B336E">
              <w:rPr>
                <w:rFonts w:ascii="Times New Roman" w:hAnsi="Times New Roman" w:cs="Times New Roman"/>
                <w:sz w:val="24"/>
                <w:szCs w:val="24"/>
              </w:rPr>
              <w:t>ū</w:t>
            </w:r>
            <w:r w:rsidRPr="003B336E">
              <w:rPr>
                <w:rFonts w:ascii="Times New Roman" w:hAnsi="Times New Roman" w:cs="Times New Roman"/>
                <w:sz w:val="24"/>
                <w:szCs w:val="24"/>
              </w:rPr>
              <w:t xml:space="preserve">pē </w:t>
            </w:r>
          </w:p>
        </w:tc>
        <w:tc>
          <w:tcPr>
            <w:tcW w:w="3262" w:type="dxa"/>
          </w:tcPr>
          <w:p w14:paraId="65F3B3EB" w14:textId="76AEFC20"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klientam nodrošināti pakalpojumi atbilstoši viņa pašaprūpes spējām un vajadzībām</w:t>
            </w:r>
          </w:p>
          <w:p w14:paraId="514A1D28" w14:textId="3E9F824F"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klientam un viņa piederīgajiem radīta iespēja veikt pašaprūpes spēju un vajadzību </w:t>
            </w:r>
            <w:r w:rsidR="000106F2" w:rsidRPr="003B336E">
              <w:rPr>
                <w:rFonts w:ascii="Times New Roman" w:hAnsi="Times New Roman" w:cs="Times New Roman"/>
                <w:sz w:val="24"/>
                <w:szCs w:val="24"/>
              </w:rPr>
              <w:t>pašno</w:t>
            </w:r>
            <w:r w:rsidRPr="003B336E">
              <w:rPr>
                <w:rFonts w:ascii="Times New Roman" w:hAnsi="Times New Roman" w:cs="Times New Roman"/>
                <w:sz w:val="24"/>
                <w:szCs w:val="24"/>
              </w:rPr>
              <w:t>vērtējumu,</w:t>
            </w:r>
            <w:r w:rsidR="000106F2" w:rsidRPr="003B336E">
              <w:rPr>
                <w:rFonts w:ascii="Times New Roman" w:hAnsi="Times New Roman" w:cs="Times New Roman"/>
                <w:sz w:val="24"/>
                <w:szCs w:val="24"/>
              </w:rPr>
              <w:t xml:space="preserve"> ar iespēju </w:t>
            </w:r>
            <w:r w:rsidRPr="003B336E">
              <w:rPr>
                <w:rFonts w:ascii="Times New Roman" w:hAnsi="Times New Roman" w:cs="Times New Roman"/>
                <w:sz w:val="24"/>
                <w:szCs w:val="24"/>
              </w:rPr>
              <w:t>iesnie</w:t>
            </w:r>
            <w:r w:rsidR="000106F2" w:rsidRPr="003B336E">
              <w:rPr>
                <w:rFonts w:ascii="Times New Roman" w:hAnsi="Times New Roman" w:cs="Times New Roman"/>
                <w:sz w:val="24"/>
                <w:szCs w:val="24"/>
              </w:rPr>
              <w:t xml:space="preserve">gt informāciju </w:t>
            </w:r>
            <w:r w:rsidRPr="003B336E">
              <w:rPr>
                <w:rFonts w:ascii="Times New Roman" w:hAnsi="Times New Roman" w:cs="Times New Roman"/>
                <w:sz w:val="24"/>
                <w:szCs w:val="24"/>
              </w:rPr>
              <w:t xml:space="preserve">pašvaldībā vai pakalpojumu sniedzējam </w:t>
            </w:r>
          </w:p>
          <w:p w14:paraId="234D58C1" w14:textId="66B3799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mazinājies klienta pamešanas novārtā risks </w:t>
            </w:r>
            <w:r w:rsidR="00E31E0F" w:rsidRPr="003B336E">
              <w:rPr>
                <w:rFonts w:ascii="Times New Roman" w:hAnsi="Times New Roman" w:cs="Times New Roman"/>
                <w:sz w:val="24"/>
                <w:szCs w:val="24"/>
              </w:rPr>
              <w:t xml:space="preserve">un </w:t>
            </w:r>
            <w:r w:rsidRPr="003B336E">
              <w:rPr>
                <w:rFonts w:ascii="Times New Roman" w:hAnsi="Times New Roman" w:cs="Times New Roman"/>
                <w:sz w:val="24"/>
                <w:szCs w:val="24"/>
              </w:rPr>
              <w:t>akūtu situāciju risks, gaidot rindā uz citu pakalpojumu</w:t>
            </w:r>
          </w:p>
          <w:p w14:paraId="6952BA0E" w14:textId="59DB8ADA"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D1106C" w:rsidRPr="003B336E">
              <w:rPr>
                <w:rFonts w:ascii="Times New Roman" w:hAnsi="Times New Roman" w:cs="Times New Roman"/>
                <w:sz w:val="24"/>
                <w:szCs w:val="24"/>
              </w:rPr>
              <w:t xml:space="preserve"> </w:t>
            </w:r>
            <w:r w:rsidRPr="003B336E">
              <w:rPr>
                <w:rFonts w:ascii="Times New Roman" w:hAnsi="Times New Roman" w:cs="Times New Roman"/>
                <w:sz w:val="24"/>
                <w:szCs w:val="24"/>
              </w:rPr>
              <w:t xml:space="preserve">pilnveidotas klienta </w:t>
            </w:r>
            <w:r w:rsidR="00E31E0F" w:rsidRPr="003B336E">
              <w:rPr>
                <w:rFonts w:ascii="Times New Roman" w:hAnsi="Times New Roman" w:cs="Times New Roman"/>
                <w:sz w:val="24"/>
                <w:szCs w:val="24"/>
              </w:rPr>
              <w:t xml:space="preserve">vajadzību </w:t>
            </w:r>
            <w:r w:rsidRPr="003B336E">
              <w:rPr>
                <w:rFonts w:ascii="Times New Roman" w:hAnsi="Times New Roman" w:cs="Times New Roman"/>
                <w:sz w:val="24"/>
                <w:szCs w:val="24"/>
              </w:rPr>
              <w:t>novērtēšanas metodes</w:t>
            </w:r>
          </w:p>
        </w:tc>
        <w:tc>
          <w:tcPr>
            <w:tcW w:w="1221" w:type="dxa"/>
          </w:tcPr>
          <w:p w14:paraId="25B8920A" w14:textId="5D40F8ED" w:rsidR="00704971" w:rsidRPr="003B336E" w:rsidRDefault="0009065D"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2029</w:t>
            </w:r>
          </w:p>
        </w:tc>
        <w:tc>
          <w:tcPr>
            <w:tcW w:w="1470" w:type="dxa"/>
          </w:tcPr>
          <w:p w14:paraId="34C75323" w14:textId="33F9987C"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p>
        </w:tc>
        <w:tc>
          <w:tcPr>
            <w:tcW w:w="1590" w:type="dxa"/>
          </w:tcPr>
          <w:p w14:paraId="5DCD46D2"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936" w:type="dxa"/>
          </w:tcPr>
          <w:p w14:paraId="55A56D40" w14:textId="77777777" w:rsidR="00D1106C"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PB ietvaros</w:t>
            </w:r>
            <w:r w:rsidR="00E0627D" w:rsidRPr="003B336E">
              <w:rPr>
                <w:rFonts w:ascii="Times New Roman" w:hAnsi="Times New Roman" w:cs="Times New Roman"/>
                <w:sz w:val="24"/>
                <w:szCs w:val="24"/>
              </w:rPr>
              <w:t xml:space="preserve">, </w:t>
            </w:r>
          </w:p>
          <w:p w14:paraId="2722CFB7" w14:textId="1CD167D8" w:rsidR="00704971" w:rsidRPr="003B336E" w:rsidRDefault="00E0627D"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ESF+ </w:t>
            </w:r>
            <w:r w:rsidR="00074CE7" w:rsidRPr="003B336E">
              <w:rPr>
                <w:rFonts w:ascii="Times New Roman" w:hAnsi="Times New Roman" w:cs="Times New Roman"/>
                <w:sz w:val="24"/>
                <w:szCs w:val="24"/>
              </w:rPr>
              <w:t>finansējum</w:t>
            </w:r>
            <w:r w:rsidR="00BD2024" w:rsidRPr="003B336E">
              <w:rPr>
                <w:rFonts w:ascii="Times New Roman" w:hAnsi="Times New Roman" w:cs="Times New Roman"/>
                <w:sz w:val="24"/>
                <w:szCs w:val="24"/>
              </w:rPr>
              <w:t xml:space="preserve">a ietvaros </w:t>
            </w:r>
            <w:r w:rsidR="00074CE7" w:rsidRPr="003B336E">
              <w:rPr>
                <w:rFonts w:ascii="Times New Roman" w:hAnsi="Times New Roman" w:cs="Times New Roman"/>
                <w:sz w:val="24"/>
                <w:szCs w:val="24"/>
              </w:rPr>
              <w:t xml:space="preserve">7 200 000 </w:t>
            </w:r>
          </w:p>
        </w:tc>
      </w:tr>
      <w:tr w:rsidR="003B336E" w:rsidRPr="003B336E" w14:paraId="3C5DC4D6" w14:textId="77777777" w:rsidTr="00184FEC">
        <w:tc>
          <w:tcPr>
            <w:tcW w:w="556" w:type="dxa"/>
          </w:tcPr>
          <w:p w14:paraId="468B46F7"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82E3CBB" w14:textId="3F628C60"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Paplašināt </w:t>
            </w:r>
            <w:r w:rsidR="00C15DDB" w:rsidRPr="003B336E">
              <w:rPr>
                <w:rFonts w:ascii="Times New Roman" w:hAnsi="Times New Roman" w:cs="Times New Roman"/>
                <w:sz w:val="24"/>
                <w:szCs w:val="24"/>
              </w:rPr>
              <w:t xml:space="preserve">inovatīvas pieejas </w:t>
            </w:r>
            <w:r w:rsidRPr="003B336E">
              <w:rPr>
                <w:rFonts w:ascii="Times New Roman" w:hAnsi="Times New Roman" w:cs="Times New Roman"/>
                <w:sz w:val="24"/>
                <w:szCs w:val="24"/>
              </w:rPr>
              <w:t xml:space="preserve"> aprūpes </w:t>
            </w:r>
            <w:r w:rsidRPr="003B336E">
              <w:rPr>
                <w:rFonts w:ascii="Times New Roman" w:hAnsi="Times New Roman" w:cs="Times New Roman"/>
                <w:sz w:val="24"/>
                <w:szCs w:val="24"/>
              </w:rPr>
              <w:lastRenderedPageBreak/>
              <w:t>pakalpojum</w:t>
            </w:r>
            <w:r w:rsidR="00C15DDB" w:rsidRPr="003B336E">
              <w:rPr>
                <w:rFonts w:ascii="Times New Roman" w:hAnsi="Times New Roman" w:cs="Times New Roman"/>
                <w:sz w:val="24"/>
                <w:szCs w:val="24"/>
              </w:rPr>
              <w:t>os</w:t>
            </w:r>
            <w:r w:rsidRPr="003B336E">
              <w:rPr>
                <w:rFonts w:ascii="Times New Roman" w:hAnsi="Times New Roman" w:cs="Times New Roman"/>
                <w:sz w:val="24"/>
                <w:szCs w:val="24"/>
              </w:rPr>
              <w:t xml:space="preserve">, </w:t>
            </w:r>
            <w:r w:rsidR="00A423B3" w:rsidRPr="003B336E">
              <w:rPr>
                <w:rFonts w:ascii="Times New Roman" w:hAnsi="Times New Roman" w:cs="Times New Roman"/>
                <w:sz w:val="24"/>
                <w:szCs w:val="24"/>
              </w:rPr>
              <w:t xml:space="preserve">tai skaitā </w:t>
            </w:r>
            <w:r w:rsidRPr="003B336E">
              <w:rPr>
                <w:rFonts w:ascii="Times New Roman" w:hAnsi="Times New Roman" w:cs="Times New Roman"/>
                <w:sz w:val="24"/>
                <w:szCs w:val="24"/>
              </w:rPr>
              <w:t xml:space="preserve">pielietojot tehnoloģiskos risinājumus </w:t>
            </w:r>
          </w:p>
        </w:tc>
        <w:tc>
          <w:tcPr>
            <w:tcW w:w="2393" w:type="dxa"/>
          </w:tcPr>
          <w:p w14:paraId="6F3924E8" w14:textId="6DA35DD7" w:rsidR="00704971" w:rsidRPr="003B336E" w:rsidRDefault="00B52F48"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w:t>
            </w:r>
            <w:r w:rsidR="00D1106C" w:rsidRPr="003B336E">
              <w:rPr>
                <w:rFonts w:ascii="Times New Roman" w:hAnsi="Times New Roman" w:cs="Times New Roman"/>
                <w:sz w:val="24"/>
                <w:szCs w:val="24"/>
              </w:rPr>
              <w:t xml:space="preserve">īstenot </w:t>
            </w:r>
            <w:r w:rsidRPr="003B336E">
              <w:rPr>
                <w:rFonts w:ascii="Times New Roman" w:hAnsi="Times New Roman" w:cs="Times New Roman"/>
                <w:sz w:val="24"/>
                <w:szCs w:val="24"/>
              </w:rPr>
              <w:t>inovatīvus projektus</w:t>
            </w:r>
            <w:r w:rsidR="00E533FF" w:rsidRPr="003B336E">
              <w:rPr>
                <w:rFonts w:ascii="Times New Roman" w:hAnsi="Times New Roman" w:cs="Times New Roman"/>
                <w:sz w:val="24"/>
                <w:szCs w:val="24"/>
              </w:rPr>
              <w:t xml:space="preserve"> ilgtermiņa </w:t>
            </w:r>
            <w:r w:rsidR="00E533FF" w:rsidRPr="003B336E">
              <w:rPr>
                <w:rFonts w:ascii="Times New Roman" w:hAnsi="Times New Roman" w:cs="Times New Roman"/>
                <w:sz w:val="24"/>
                <w:szCs w:val="24"/>
              </w:rPr>
              <w:lastRenderedPageBreak/>
              <w:t xml:space="preserve">aprūpes pakalpojumu nodrošināšanai </w:t>
            </w:r>
          </w:p>
          <w:p w14:paraId="208BF43A" w14:textId="77777777" w:rsidR="00E533FF" w:rsidRPr="003B336E" w:rsidRDefault="00E533FF"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CE30E8" w:rsidRPr="003B336E">
              <w:rPr>
                <w:rFonts w:ascii="Times New Roman" w:hAnsi="Times New Roman" w:cs="Times New Roman"/>
                <w:sz w:val="24"/>
                <w:szCs w:val="24"/>
              </w:rPr>
              <w:t>paplašināt digitālos un tehniskos risinājumus</w:t>
            </w:r>
          </w:p>
          <w:p w14:paraId="10403D86" w14:textId="63C142FD" w:rsidR="00CE30E8" w:rsidRPr="003B336E" w:rsidRDefault="00CE30E8" w:rsidP="00353F1D">
            <w:pPr>
              <w:spacing w:after="0" w:line="240" w:lineRule="auto"/>
              <w:rPr>
                <w:rFonts w:ascii="Times New Roman" w:hAnsi="Times New Roman" w:cs="Times New Roman"/>
                <w:sz w:val="24"/>
                <w:szCs w:val="24"/>
              </w:rPr>
            </w:pPr>
          </w:p>
        </w:tc>
        <w:tc>
          <w:tcPr>
            <w:tcW w:w="3262" w:type="dxa"/>
          </w:tcPr>
          <w:p w14:paraId="50DCCB51" w14:textId="7702F838"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pakalpojums pieejams dažādām klientu mērķa grupām dzīvesvietā, saglabājot iespēju </w:t>
            </w:r>
            <w:r w:rsidRPr="003B336E">
              <w:rPr>
                <w:rFonts w:ascii="Times New Roman" w:hAnsi="Times New Roman" w:cs="Times New Roman"/>
                <w:sz w:val="24"/>
                <w:szCs w:val="24"/>
              </w:rPr>
              <w:lastRenderedPageBreak/>
              <w:t xml:space="preserve">klientam ar smagiem </w:t>
            </w:r>
            <w:r w:rsidR="00DE7381" w:rsidRPr="003B336E">
              <w:rPr>
                <w:rFonts w:ascii="Times New Roman" w:hAnsi="Times New Roman" w:cs="Times New Roman"/>
                <w:sz w:val="24"/>
                <w:szCs w:val="24"/>
              </w:rPr>
              <w:t xml:space="preserve">un ļoti smagiem </w:t>
            </w:r>
            <w:r w:rsidRPr="003B336E">
              <w:rPr>
                <w:rFonts w:ascii="Times New Roman" w:hAnsi="Times New Roman" w:cs="Times New Roman"/>
                <w:sz w:val="24"/>
                <w:szCs w:val="24"/>
              </w:rPr>
              <w:t>funkcionēšanas ierobežojumiem dzīvot mājās</w:t>
            </w:r>
          </w:p>
          <w:p w14:paraId="4170C628" w14:textId="38C05439"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klientam ir iespēja saņemt </w:t>
            </w:r>
            <w:r w:rsidR="00D1106C" w:rsidRPr="003B336E">
              <w:rPr>
                <w:rFonts w:ascii="Times New Roman" w:hAnsi="Times New Roman" w:cs="Times New Roman"/>
                <w:sz w:val="24"/>
                <w:szCs w:val="24"/>
              </w:rPr>
              <w:t>atbalstu</w:t>
            </w:r>
            <w:r w:rsidRPr="003B336E">
              <w:rPr>
                <w:rFonts w:ascii="Times New Roman" w:hAnsi="Times New Roman" w:cs="Times New Roman"/>
                <w:sz w:val="24"/>
                <w:szCs w:val="24"/>
              </w:rPr>
              <w:t xml:space="preserve"> 24/7, variējot gan ar ģimenes resursiem, gan ar citiem pakalpojumiem</w:t>
            </w:r>
          </w:p>
          <w:p w14:paraId="1E6EBD4E" w14:textId="2C1A85E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īstenoti inov</w:t>
            </w:r>
            <w:r w:rsidR="00D1106C" w:rsidRPr="003B336E">
              <w:rPr>
                <w:rFonts w:ascii="Times New Roman" w:hAnsi="Times New Roman" w:cs="Times New Roman"/>
                <w:sz w:val="24"/>
                <w:szCs w:val="24"/>
              </w:rPr>
              <w:t xml:space="preserve">atīvi </w:t>
            </w:r>
            <w:r w:rsidRPr="003B336E">
              <w:rPr>
                <w:rFonts w:ascii="Times New Roman" w:hAnsi="Times New Roman" w:cs="Times New Roman"/>
                <w:sz w:val="24"/>
                <w:szCs w:val="24"/>
              </w:rPr>
              <w:t>projekti</w:t>
            </w:r>
            <w:r w:rsidR="00DE7381" w:rsidRPr="003B336E">
              <w:rPr>
                <w:rFonts w:ascii="Times New Roman" w:hAnsi="Times New Roman" w:cs="Times New Roman"/>
                <w:sz w:val="24"/>
                <w:szCs w:val="24"/>
              </w:rPr>
              <w:t xml:space="preserve"> sociālo pakalpojumu jomā </w:t>
            </w:r>
          </w:p>
          <w:p w14:paraId="19612BD6"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veicināta pakalpojumu pieejamība attālos reģionos</w:t>
            </w:r>
          </w:p>
        </w:tc>
        <w:tc>
          <w:tcPr>
            <w:tcW w:w="1221" w:type="dxa"/>
          </w:tcPr>
          <w:p w14:paraId="3FDB63B2" w14:textId="52342A1A" w:rsidR="00704971" w:rsidRPr="003B336E" w:rsidRDefault="0009065D"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2029</w:t>
            </w:r>
          </w:p>
        </w:tc>
        <w:tc>
          <w:tcPr>
            <w:tcW w:w="1470" w:type="dxa"/>
          </w:tcPr>
          <w:p w14:paraId="5E8C6AEB" w14:textId="095B8E3D"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p>
        </w:tc>
        <w:tc>
          <w:tcPr>
            <w:tcW w:w="1590" w:type="dxa"/>
          </w:tcPr>
          <w:p w14:paraId="4BEEAF9C"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936" w:type="dxa"/>
          </w:tcPr>
          <w:p w14:paraId="0C14763D" w14:textId="77777777" w:rsidR="0009065D"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Esošo PB budžetu un  pieejamo finanšu </w:t>
            </w:r>
            <w:r w:rsidRPr="003B336E">
              <w:rPr>
                <w:rFonts w:ascii="Times New Roman" w:hAnsi="Times New Roman" w:cs="Times New Roman"/>
                <w:sz w:val="24"/>
                <w:szCs w:val="24"/>
              </w:rPr>
              <w:lastRenderedPageBreak/>
              <w:t>instrumentu projektu konkursu ietvaros</w:t>
            </w:r>
            <w:r w:rsidR="0009065D" w:rsidRPr="003B336E">
              <w:rPr>
                <w:rFonts w:ascii="Times New Roman" w:hAnsi="Times New Roman" w:cs="Times New Roman"/>
                <w:sz w:val="24"/>
                <w:szCs w:val="24"/>
              </w:rPr>
              <w:t>.</w:t>
            </w:r>
            <w:r w:rsidR="00627A00" w:rsidRPr="003B336E">
              <w:rPr>
                <w:rFonts w:ascii="Times New Roman" w:hAnsi="Times New Roman" w:cs="Times New Roman"/>
                <w:sz w:val="24"/>
                <w:szCs w:val="24"/>
              </w:rPr>
              <w:t xml:space="preserve"> </w:t>
            </w:r>
          </w:p>
          <w:p w14:paraId="1ED3BF47" w14:textId="1022A6C9" w:rsidR="00704971" w:rsidRPr="003B336E" w:rsidRDefault="00627A00"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ESF + finansējum</w:t>
            </w:r>
            <w:r w:rsidR="00BD2024" w:rsidRPr="003B336E">
              <w:rPr>
                <w:rFonts w:ascii="Times New Roman" w:hAnsi="Times New Roman" w:cs="Times New Roman"/>
                <w:sz w:val="24"/>
                <w:szCs w:val="24"/>
              </w:rPr>
              <w:t xml:space="preserve">a ietvaros </w:t>
            </w:r>
            <w:r w:rsidR="00E96AA5" w:rsidRPr="003B336E">
              <w:rPr>
                <w:rFonts w:ascii="Times New Roman" w:hAnsi="Times New Roman" w:cs="Times New Roman"/>
                <w:sz w:val="24"/>
                <w:szCs w:val="24"/>
              </w:rPr>
              <w:t>15</w:t>
            </w:r>
            <w:r w:rsidR="009A5183" w:rsidRPr="003B336E">
              <w:rPr>
                <w:rFonts w:ascii="Times New Roman" w:hAnsi="Times New Roman" w:cs="Times New Roman"/>
                <w:sz w:val="24"/>
                <w:szCs w:val="24"/>
              </w:rPr>
              <w:t> 000 000</w:t>
            </w:r>
          </w:p>
        </w:tc>
      </w:tr>
      <w:tr w:rsidR="003B336E" w:rsidRPr="003B336E" w14:paraId="1509FFF0" w14:textId="77777777" w:rsidTr="00184FEC">
        <w:tc>
          <w:tcPr>
            <w:tcW w:w="556" w:type="dxa"/>
          </w:tcPr>
          <w:p w14:paraId="6D477F9A"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AF72B02"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Uzlabot personu ar GRT patstāvīgās dzīves iespējas </w:t>
            </w:r>
          </w:p>
        </w:tc>
        <w:tc>
          <w:tcPr>
            <w:tcW w:w="2393" w:type="dxa"/>
          </w:tcPr>
          <w:p w14:paraId="09BC33D3" w14:textId="387E9299" w:rsidR="00132DF5" w:rsidRPr="003B336E" w:rsidRDefault="00132DF5"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 grozījumus normatīvajos aktos par atbalsta personas lēmuma pieņemšanā pakalpojuma saņemšanu</w:t>
            </w:r>
          </w:p>
        </w:tc>
        <w:tc>
          <w:tcPr>
            <w:tcW w:w="3262" w:type="dxa"/>
          </w:tcPr>
          <w:p w14:paraId="2739D381" w14:textId="0B850923"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izveidota normatīvo aktu bāze atbalsta personas lēmumu pieņemšanā pakalpojuma saņemšanai personām ar GRT </w:t>
            </w:r>
          </w:p>
          <w:p w14:paraId="7073C55E"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personas ar GRT saņem atbalsta personas lēmumu pieņemšanā pakalpojumu </w:t>
            </w:r>
          </w:p>
        </w:tc>
        <w:tc>
          <w:tcPr>
            <w:tcW w:w="1221" w:type="dxa"/>
          </w:tcPr>
          <w:p w14:paraId="24678842"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2024</w:t>
            </w:r>
          </w:p>
        </w:tc>
        <w:tc>
          <w:tcPr>
            <w:tcW w:w="1470" w:type="dxa"/>
          </w:tcPr>
          <w:p w14:paraId="32E30F0A"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4BC4BBEA"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sociālo pakalpojumu sniedzēji</w:t>
            </w:r>
          </w:p>
        </w:tc>
        <w:tc>
          <w:tcPr>
            <w:tcW w:w="1936" w:type="dxa"/>
          </w:tcPr>
          <w:p w14:paraId="5569CC35"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Nepieciešami papildu VB līdzekļi</w:t>
            </w:r>
          </w:p>
          <w:p w14:paraId="56CC030A" w14:textId="503D238B"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2024.g. – </w:t>
            </w:r>
            <w:r w:rsidRPr="003B336E">
              <w:rPr>
                <w:rFonts w:ascii="Times New Roman" w:hAnsi="Times New Roman"/>
                <w:sz w:val="24"/>
              </w:rPr>
              <w:t xml:space="preserve"> </w:t>
            </w:r>
            <w:r w:rsidRPr="003B336E">
              <w:rPr>
                <w:rFonts w:ascii="Times New Roman" w:hAnsi="Times New Roman" w:cs="Times New Roman"/>
                <w:sz w:val="24"/>
                <w:szCs w:val="24"/>
              </w:rPr>
              <w:t>629</w:t>
            </w:r>
            <w:r w:rsidR="000E7BE5" w:rsidRPr="003B336E">
              <w:rPr>
                <w:rFonts w:ascii="Times New Roman" w:hAnsi="Times New Roman" w:cs="Times New Roman"/>
                <w:sz w:val="24"/>
                <w:szCs w:val="24"/>
              </w:rPr>
              <w:t> </w:t>
            </w:r>
            <w:r w:rsidRPr="003B336E">
              <w:rPr>
                <w:rFonts w:ascii="Times New Roman" w:hAnsi="Times New Roman" w:cs="Times New Roman"/>
                <w:sz w:val="24"/>
                <w:szCs w:val="24"/>
              </w:rPr>
              <w:t>415 eiro;</w:t>
            </w:r>
          </w:p>
          <w:p w14:paraId="6B9D8526" w14:textId="34B9B4A8"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2025. g. un turpmākajos gados -</w:t>
            </w:r>
            <w:r w:rsidRPr="003B336E">
              <w:rPr>
                <w:rFonts w:ascii="Times New Roman" w:hAnsi="Times New Roman"/>
                <w:sz w:val="24"/>
              </w:rPr>
              <w:t xml:space="preserve"> </w:t>
            </w:r>
            <w:r w:rsidRPr="003B336E">
              <w:rPr>
                <w:rFonts w:ascii="Times New Roman" w:hAnsi="Times New Roman" w:cs="Times New Roman"/>
                <w:sz w:val="24"/>
                <w:szCs w:val="24"/>
              </w:rPr>
              <w:t>629</w:t>
            </w:r>
            <w:r w:rsidR="000E7BE5" w:rsidRPr="003B336E">
              <w:rPr>
                <w:rFonts w:ascii="Times New Roman" w:hAnsi="Times New Roman" w:cs="Times New Roman"/>
                <w:sz w:val="24"/>
                <w:szCs w:val="24"/>
              </w:rPr>
              <w:t> </w:t>
            </w:r>
            <w:r w:rsidRPr="003B336E">
              <w:rPr>
                <w:rFonts w:ascii="Times New Roman" w:hAnsi="Times New Roman" w:cs="Times New Roman"/>
                <w:sz w:val="24"/>
                <w:szCs w:val="24"/>
              </w:rPr>
              <w:t xml:space="preserve">321 eiro </w:t>
            </w:r>
          </w:p>
        </w:tc>
      </w:tr>
      <w:tr w:rsidR="003B336E" w:rsidRPr="003B336E" w14:paraId="2AD8FC72" w14:textId="77777777" w:rsidTr="00184FEC">
        <w:tc>
          <w:tcPr>
            <w:tcW w:w="556" w:type="dxa"/>
          </w:tcPr>
          <w:p w14:paraId="49ED7C81"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36CE2FEA" w14:textId="216B680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Izveidot sociālo pakalpojumu sniedzēju infrastruktūras sakārtošanas finansēšanas programmas </w:t>
            </w:r>
          </w:p>
        </w:tc>
        <w:tc>
          <w:tcPr>
            <w:tcW w:w="2393" w:type="dxa"/>
          </w:tcPr>
          <w:p w14:paraId="61771363" w14:textId="77777777" w:rsidR="00704971" w:rsidRPr="003B336E" w:rsidRDefault="00856FAD"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w:t>
            </w:r>
            <w:r w:rsidR="004F2660" w:rsidRPr="003B336E">
              <w:rPr>
                <w:rFonts w:ascii="Times New Roman" w:hAnsi="Times New Roman" w:cs="Times New Roman"/>
                <w:sz w:val="24"/>
                <w:szCs w:val="24"/>
              </w:rPr>
              <w:t xml:space="preserve"> veicināt budžeta līdzfinansējuma programmas sociālo pakalpojumu </w:t>
            </w:r>
            <w:r w:rsidR="00B540DB" w:rsidRPr="003B336E">
              <w:rPr>
                <w:rFonts w:ascii="Times New Roman" w:hAnsi="Times New Roman" w:cs="Times New Roman"/>
                <w:sz w:val="24"/>
                <w:szCs w:val="24"/>
              </w:rPr>
              <w:t>izveidei un uzlabošanai ieviešanu</w:t>
            </w:r>
          </w:p>
          <w:p w14:paraId="2F897245" w14:textId="5E986865" w:rsidR="008B5C16" w:rsidRPr="003B336E" w:rsidRDefault="008B5C16"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-veikt infrastruktūras renovācijas darbus </w:t>
            </w:r>
            <w:r w:rsidRPr="003B336E">
              <w:rPr>
                <w:rFonts w:ascii="Times New Roman" w:hAnsi="Times New Roman" w:cs="Times New Roman"/>
                <w:sz w:val="24"/>
                <w:szCs w:val="24"/>
              </w:rPr>
              <w:lastRenderedPageBreak/>
              <w:t>sociālās aprūpes institūcijās</w:t>
            </w:r>
          </w:p>
        </w:tc>
        <w:tc>
          <w:tcPr>
            <w:tcW w:w="3262" w:type="dxa"/>
          </w:tcPr>
          <w:p w14:paraId="67C7F7F2" w14:textId="1C6535C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lastRenderedPageBreak/>
              <w:t xml:space="preserve">- veikti energoefektivitātes pasākumi </w:t>
            </w:r>
            <w:r w:rsidR="00E270CE" w:rsidRPr="003B336E">
              <w:rPr>
                <w:rFonts w:ascii="Times New Roman" w:hAnsi="Times New Roman" w:cs="Times New Roman"/>
                <w:sz w:val="24"/>
                <w:szCs w:val="24"/>
              </w:rPr>
              <w:t>SAC</w:t>
            </w:r>
            <w:r w:rsidRPr="003B336E">
              <w:rPr>
                <w:rFonts w:ascii="Times New Roman" w:hAnsi="Times New Roman" w:cs="Times New Roman"/>
                <w:sz w:val="24"/>
                <w:szCs w:val="24"/>
              </w:rPr>
              <w:t xml:space="preserve"> </w:t>
            </w:r>
          </w:p>
          <w:p w14:paraId="7D7FE3EA" w14:textId="7B8BBE7F"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uzlabota vides pieejamība (lifti, pacēlāji, </w:t>
            </w:r>
            <w:proofErr w:type="spellStart"/>
            <w:r w:rsidRPr="003B336E">
              <w:rPr>
                <w:rFonts w:ascii="Times New Roman" w:hAnsi="Times New Roman" w:cs="Times New Roman"/>
                <w:sz w:val="24"/>
                <w:szCs w:val="24"/>
              </w:rPr>
              <w:t>uzbrauktuves</w:t>
            </w:r>
            <w:proofErr w:type="spellEnd"/>
            <w:r w:rsidRPr="003B336E">
              <w:rPr>
                <w:rFonts w:ascii="Times New Roman" w:hAnsi="Times New Roman" w:cs="Times New Roman"/>
                <w:sz w:val="24"/>
                <w:szCs w:val="24"/>
              </w:rPr>
              <w:t xml:space="preserve"> u.c.)</w:t>
            </w:r>
          </w:p>
          <w:p w14:paraId="2E578284" w14:textId="7777777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izveidotas papildu budžeta līdzfinansējuma programmas sociālo pakalpojumu izveidei un infrastruktūras uzlabošanai </w:t>
            </w:r>
          </w:p>
          <w:p w14:paraId="6E36DB31" w14:textId="53552DE9"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-izveidotas aizdevumu programmas sociālo pakalpojumu sniedzējiem</w:t>
            </w:r>
            <w:r w:rsidR="00C15DDB" w:rsidRPr="003B336E">
              <w:rPr>
                <w:rFonts w:ascii="Times New Roman" w:hAnsi="Times New Roman" w:cs="Times New Roman"/>
                <w:sz w:val="24"/>
                <w:szCs w:val="24"/>
              </w:rPr>
              <w:t xml:space="preserve">  (piemēram, valsts garantijas, </w:t>
            </w:r>
            <w:proofErr w:type="spellStart"/>
            <w:r w:rsidR="00B92F0B" w:rsidRPr="003B336E">
              <w:rPr>
                <w:rFonts w:ascii="Times New Roman" w:hAnsi="Times New Roman" w:cs="Times New Roman"/>
                <w:sz w:val="24"/>
                <w:szCs w:val="24"/>
              </w:rPr>
              <w:t>A</w:t>
            </w:r>
            <w:r w:rsidR="00C15DDB" w:rsidRPr="003B336E">
              <w:rPr>
                <w:rFonts w:ascii="Times New Roman" w:hAnsi="Times New Roman" w:cs="Times New Roman"/>
                <w:sz w:val="24"/>
                <w:szCs w:val="24"/>
              </w:rPr>
              <w:t>ltum</w:t>
            </w:r>
            <w:proofErr w:type="spellEnd"/>
            <w:r w:rsidR="00C15DDB" w:rsidRPr="003B336E">
              <w:rPr>
                <w:rFonts w:ascii="Times New Roman" w:hAnsi="Times New Roman" w:cs="Times New Roman"/>
                <w:sz w:val="24"/>
                <w:szCs w:val="24"/>
              </w:rPr>
              <w:t>)</w:t>
            </w:r>
          </w:p>
          <w:p w14:paraId="4983CD74" w14:textId="749833D3" w:rsidR="00C15DDB" w:rsidRPr="003B336E" w:rsidRDefault="00704971" w:rsidP="00C15DDB">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nodrošināta infrastruktūras un resursu ilgtspēja</w:t>
            </w:r>
          </w:p>
        </w:tc>
        <w:tc>
          <w:tcPr>
            <w:tcW w:w="1221" w:type="dxa"/>
          </w:tcPr>
          <w:p w14:paraId="606DAF49" w14:textId="66DB36EB" w:rsidR="00704971" w:rsidRPr="003B336E" w:rsidRDefault="008768D8"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2029</w:t>
            </w:r>
          </w:p>
        </w:tc>
        <w:tc>
          <w:tcPr>
            <w:tcW w:w="1470" w:type="dxa"/>
          </w:tcPr>
          <w:p w14:paraId="6AEA5CAF"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3BF28542" w14:textId="767FB0F9"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banku sektors, sociālo pakalpojumu sniedzēji</w:t>
            </w:r>
          </w:p>
        </w:tc>
        <w:tc>
          <w:tcPr>
            <w:tcW w:w="1936" w:type="dxa"/>
          </w:tcPr>
          <w:p w14:paraId="61EF0D2A" w14:textId="00FA1B3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Nepieciešams</w:t>
            </w:r>
            <w:r w:rsidRPr="003B336E">
              <w:rPr>
                <w:rFonts w:ascii="Times New Roman" w:hAnsi="Times New Roman"/>
                <w:sz w:val="24"/>
              </w:rPr>
              <w:t xml:space="preserve"> papildu finansējums līdz 2029.gada</w:t>
            </w:r>
            <w:r w:rsidRPr="003B336E">
              <w:rPr>
                <w:rFonts w:ascii="Times New Roman" w:hAnsi="Times New Roman" w:cs="Times New Roman"/>
                <w:sz w:val="24"/>
                <w:szCs w:val="24"/>
              </w:rPr>
              <w:t>m ik  gadu 7</w:t>
            </w:r>
            <w:r w:rsidR="000E7BE5">
              <w:rPr>
                <w:rFonts w:ascii="Times New Roman" w:hAnsi="Times New Roman" w:cs="Times New Roman"/>
                <w:sz w:val="24"/>
                <w:szCs w:val="24"/>
              </w:rPr>
              <w:t> </w:t>
            </w:r>
            <w:r w:rsidRPr="003B336E">
              <w:rPr>
                <w:rFonts w:ascii="Times New Roman" w:hAnsi="Times New Roman" w:cs="Times New Roman"/>
                <w:sz w:val="24"/>
                <w:szCs w:val="24"/>
              </w:rPr>
              <w:t>609</w:t>
            </w:r>
            <w:r w:rsidR="000E7BE5" w:rsidRPr="003B336E">
              <w:rPr>
                <w:rFonts w:ascii="Times New Roman" w:hAnsi="Times New Roman" w:cs="Times New Roman"/>
                <w:sz w:val="24"/>
                <w:szCs w:val="24"/>
              </w:rPr>
              <w:t> </w:t>
            </w:r>
            <w:r w:rsidRPr="003B336E">
              <w:rPr>
                <w:rFonts w:ascii="Times New Roman" w:hAnsi="Times New Roman" w:cs="Times New Roman"/>
                <w:sz w:val="24"/>
                <w:szCs w:val="24"/>
              </w:rPr>
              <w:t xml:space="preserve">000 </w:t>
            </w:r>
          </w:p>
        </w:tc>
      </w:tr>
      <w:tr w:rsidR="003B336E" w:rsidRPr="003B336E" w14:paraId="7B3D5777" w14:textId="77777777" w:rsidTr="00184FEC">
        <w:tc>
          <w:tcPr>
            <w:tcW w:w="556" w:type="dxa"/>
          </w:tcPr>
          <w:p w14:paraId="21CA4878"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84ADA97" w14:textId="7FFC55A8"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eastAsia="Times New Roman" w:hAnsi="Times New Roman" w:cs="Times New Roman"/>
                <w:sz w:val="24"/>
                <w:szCs w:val="24"/>
              </w:rPr>
              <w:t xml:space="preserve">Uzlabot tehnisko palīglīdzekļu un tehnoloģiju nodrošinājumu (funkcionālās gultas, pacēlāji, </w:t>
            </w:r>
            <w:proofErr w:type="spellStart"/>
            <w:r w:rsidRPr="003B336E">
              <w:rPr>
                <w:rFonts w:ascii="Times New Roman" w:eastAsia="Times New Roman" w:hAnsi="Times New Roman" w:cs="Times New Roman"/>
                <w:sz w:val="24"/>
                <w:szCs w:val="24"/>
              </w:rPr>
              <w:t>slīdpalagi</w:t>
            </w:r>
            <w:proofErr w:type="spellEnd"/>
            <w:r w:rsidRPr="003B336E">
              <w:rPr>
                <w:rFonts w:ascii="Times New Roman" w:eastAsia="Times New Roman" w:hAnsi="Times New Roman" w:cs="Times New Roman"/>
                <w:sz w:val="24"/>
                <w:szCs w:val="24"/>
              </w:rPr>
              <w:t xml:space="preserve">, </w:t>
            </w:r>
            <w:proofErr w:type="spellStart"/>
            <w:r w:rsidRPr="003B336E">
              <w:rPr>
                <w:rFonts w:ascii="Times New Roman" w:eastAsia="Times New Roman" w:hAnsi="Times New Roman" w:cs="Times New Roman"/>
                <w:sz w:val="24"/>
                <w:szCs w:val="24"/>
              </w:rPr>
              <w:t>slīddēļi</w:t>
            </w:r>
            <w:proofErr w:type="spellEnd"/>
            <w:r w:rsidRPr="003B336E">
              <w:rPr>
                <w:rFonts w:ascii="Times New Roman" w:eastAsia="Times New Roman" w:hAnsi="Times New Roman" w:cs="Times New Roman"/>
                <w:sz w:val="24"/>
                <w:szCs w:val="24"/>
              </w:rPr>
              <w:t xml:space="preserve">, </w:t>
            </w:r>
            <w:proofErr w:type="spellStart"/>
            <w:r w:rsidRPr="003B336E">
              <w:rPr>
                <w:rFonts w:ascii="Times New Roman" w:eastAsia="Times New Roman" w:hAnsi="Times New Roman" w:cs="Times New Roman"/>
                <w:sz w:val="24"/>
                <w:szCs w:val="24"/>
              </w:rPr>
              <w:t>vertikalizatori</w:t>
            </w:r>
            <w:proofErr w:type="spellEnd"/>
            <w:r w:rsidRPr="003B336E">
              <w:rPr>
                <w:rFonts w:ascii="Times New Roman" w:eastAsia="Times New Roman" w:hAnsi="Times New Roman" w:cs="Times New Roman"/>
                <w:sz w:val="24"/>
                <w:szCs w:val="24"/>
              </w:rPr>
              <w:t xml:space="preserve"> u.c.) aprūpes institūcijās</w:t>
            </w:r>
          </w:p>
        </w:tc>
        <w:tc>
          <w:tcPr>
            <w:tcW w:w="2393" w:type="dxa"/>
          </w:tcPr>
          <w:p w14:paraId="398C3919" w14:textId="6C70F1D5" w:rsidR="00704971" w:rsidRPr="003B336E" w:rsidRDefault="007117D1" w:rsidP="008B5C16">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D1106C" w:rsidRPr="003B336E">
              <w:rPr>
                <w:rFonts w:ascii="Times New Roman" w:hAnsi="Times New Roman" w:cs="Times New Roman"/>
                <w:sz w:val="24"/>
                <w:szCs w:val="24"/>
              </w:rPr>
              <w:t xml:space="preserve"> </w:t>
            </w:r>
            <w:r w:rsidR="00DB437D" w:rsidRPr="003B336E">
              <w:rPr>
                <w:rFonts w:ascii="Times New Roman" w:hAnsi="Times New Roman" w:cs="Times New Roman"/>
                <w:sz w:val="24"/>
                <w:szCs w:val="24"/>
              </w:rPr>
              <w:t xml:space="preserve">piesaistīt </w:t>
            </w:r>
            <w:proofErr w:type="spellStart"/>
            <w:r w:rsidR="00DB437D" w:rsidRPr="003B336E">
              <w:rPr>
                <w:rFonts w:ascii="Times New Roman" w:hAnsi="Times New Roman" w:cs="Times New Roman"/>
                <w:sz w:val="24"/>
                <w:szCs w:val="24"/>
              </w:rPr>
              <w:t>papild</w:t>
            </w:r>
            <w:r w:rsidR="002C2347" w:rsidRPr="003B336E">
              <w:rPr>
                <w:rFonts w:ascii="Times New Roman" w:hAnsi="Times New Roman" w:cs="Times New Roman"/>
                <w:sz w:val="24"/>
                <w:szCs w:val="24"/>
              </w:rPr>
              <w:t>finansējumu</w:t>
            </w:r>
            <w:proofErr w:type="spellEnd"/>
            <w:r w:rsidR="002C2347" w:rsidRPr="003B336E">
              <w:rPr>
                <w:rFonts w:ascii="Times New Roman" w:hAnsi="Times New Roman" w:cs="Times New Roman"/>
                <w:sz w:val="24"/>
                <w:szCs w:val="24"/>
              </w:rPr>
              <w:t xml:space="preserve"> </w:t>
            </w:r>
            <w:r w:rsidR="00D1106C" w:rsidRPr="003B336E">
              <w:rPr>
                <w:rFonts w:ascii="Times New Roman" w:hAnsi="Times New Roman" w:cs="Times New Roman"/>
                <w:sz w:val="24"/>
                <w:szCs w:val="24"/>
              </w:rPr>
              <w:t>ilgstošas sociālās aprūpes institūcijām</w:t>
            </w:r>
            <w:r w:rsidR="00B56B92" w:rsidRPr="003B336E">
              <w:rPr>
                <w:rFonts w:ascii="Times New Roman" w:hAnsi="Times New Roman" w:cs="Times New Roman"/>
                <w:sz w:val="24"/>
                <w:szCs w:val="24"/>
              </w:rPr>
              <w:t xml:space="preserve"> </w:t>
            </w:r>
            <w:r w:rsidR="002C2347" w:rsidRPr="003B336E">
              <w:rPr>
                <w:rFonts w:ascii="Times New Roman" w:hAnsi="Times New Roman" w:cs="Times New Roman"/>
                <w:sz w:val="24"/>
                <w:szCs w:val="24"/>
              </w:rPr>
              <w:t>palīglīdzekļ</w:t>
            </w:r>
            <w:r w:rsidR="00B56B92" w:rsidRPr="003B336E">
              <w:rPr>
                <w:rFonts w:ascii="Times New Roman" w:hAnsi="Times New Roman" w:cs="Times New Roman"/>
                <w:sz w:val="24"/>
                <w:szCs w:val="24"/>
              </w:rPr>
              <w:t>u</w:t>
            </w:r>
            <w:r w:rsidR="002C2347" w:rsidRPr="003B336E">
              <w:rPr>
                <w:rFonts w:ascii="Times New Roman" w:hAnsi="Times New Roman" w:cs="Times New Roman"/>
                <w:sz w:val="24"/>
                <w:szCs w:val="24"/>
              </w:rPr>
              <w:t xml:space="preserve"> un tehniskā nodrošinājuma </w:t>
            </w:r>
            <w:r w:rsidR="00B56B92" w:rsidRPr="003B336E">
              <w:rPr>
                <w:rFonts w:ascii="Times New Roman" w:hAnsi="Times New Roman" w:cs="Times New Roman"/>
                <w:sz w:val="24"/>
                <w:szCs w:val="24"/>
              </w:rPr>
              <w:t>uzlabošanai</w:t>
            </w:r>
          </w:p>
        </w:tc>
        <w:tc>
          <w:tcPr>
            <w:tcW w:w="3262" w:type="dxa"/>
          </w:tcPr>
          <w:p w14:paraId="1AB0B923" w14:textId="39496FE1"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D1106C" w:rsidRPr="003B336E">
              <w:rPr>
                <w:rFonts w:ascii="Times New Roman" w:hAnsi="Times New Roman" w:cs="Times New Roman"/>
                <w:sz w:val="24"/>
                <w:szCs w:val="24"/>
              </w:rPr>
              <w:t xml:space="preserve"> </w:t>
            </w:r>
            <w:r w:rsidRPr="003B336E">
              <w:rPr>
                <w:rFonts w:ascii="Times New Roman" w:hAnsi="Times New Roman" w:cs="Times New Roman"/>
                <w:sz w:val="24"/>
                <w:szCs w:val="24"/>
              </w:rPr>
              <w:t>atviegloti sociālā aprūpē iesaistīto darbinieku darba apstākļi, mazināts pārslodzes un darba traumu risks</w:t>
            </w:r>
          </w:p>
          <w:p w14:paraId="08BB24DF" w14:textId="7777777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aprūpes procesā izmantoti digitālie rīki, kas atvieglo klientu aprūpi un uzraudzību (piemēram, fiksē temperatūras, gaismas un skaņas svārstības, kustību, veic klienta funkcionālos mērījumus </w:t>
            </w:r>
            <w:proofErr w:type="spellStart"/>
            <w:r w:rsidRPr="003B336E">
              <w:rPr>
                <w:rFonts w:ascii="Times New Roman" w:hAnsi="Times New Roman" w:cs="Times New Roman"/>
                <w:sz w:val="24"/>
                <w:szCs w:val="24"/>
              </w:rPr>
              <w:t>u.tml</w:t>
            </w:r>
            <w:proofErr w:type="spellEnd"/>
            <w:r w:rsidRPr="003B336E">
              <w:rPr>
                <w:rFonts w:ascii="Times New Roman" w:hAnsi="Times New Roman" w:cs="Times New Roman"/>
                <w:sz w:val="24"/>
                <w:szCs w:val="24"/>
              </w:rPr>
              <w:t xml:space="preserve">) </w:t>
            </w:r>
          </w:p>
          <w:p w14:paraId="0E82387C" w14:textId="7777777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xml:space="preserve"> - mazināts klientu savainošanās risks</w:t>
            </w:r>
          </w:p>
          <w:p w14:paraId="34BDACBD" w14:textId="7777777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aprūpes pakalpojumu sniedzēju ēkas un telpas aprīkotas ar “gudrās mājas” tehnoloģijām</w:t>
            </w:r>
          </w:p>
        </w:tc>
        <w:tc>
          <w:tcPr>
            <w:tcW w:w="1221" w:type="dxa"/>
          </w:tcPr>
          <w:p w14:paraId="6B989145" w14:textId="71CCD514" w:rsidR="00704971" w:rsidRPr="003B336E" w:rsidRDefault="00D0487D"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Pastāvīgi</w:t>
            </w:r>
          </w:p>
        </w:tc>
        <w:tc>
          <w:tcPr>
            <w:tcW w:w="1470" w:type="dxa"/>
          </w:tcPr>
          <w:p w14:paraId="5709F043"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 pašvaldības</w:t>
            </w:r>
          </w:p>
        </w:tc>
        <w:tc>
          <w:tcPr>
            <w:tcW w:w="1590" w:type="dxa"/>
          </w:tcPr>
          <w:p w14:paraId="33531F45" w14:textId="4FEE31E1"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r w:rsidR="00D1106C" w:rsidRPr="003B336E">
              <w:rPr>
                <w:rFonts w:ascii="Times New Roman" w:hAnsi="Times New Roman" w:cs="Times New Roman"/>
                <w:sz w:val="24"/>
                <w:szCs w:val="24"/>
              </w:rPr>
              <w:t>,</w:t>
            </w:r>
            <w:r w:rsidRPr="003B336E">
              <w:rPr>
                <w:rFonts w:ascii="Times New Roman" w:hAnsi="Times New Roman" w:cs="Times New Roman"/>
                <w:sz w:val="24"/>
                <w:szCs w:val="24"/>
              </w:rPr>
              <w:t xml:space="preserve"> sociālo pakalpojumu sniedzēji</w:t>
            </w:r>
          </w:p>
        </w:tc>
        <w:tc>
          <w:tcPr>
            <w:tcW w:w="1936" w:type="dxa"/>
          </w:tcPr>
          <w:p w14:paraId="16E3673F" w14:textId="77777777" w:rsidR="00704971" w:rsidRPr="003B336E" w:rsidRDefault="00704971" w:rsidP="00353F1D">
            <w:pPr>
              <w:spacing w:after="0" w:line="240" w:lineRule="auto"/>
              <w:rPr>
                <w:rFonts w:ascii="Times New Roman" w:hAnsi="Times New Roman"/>
                <w:sz w:val="24"/>
              </w:rPr>
            </w:pPr>
            <w:r w:rsidRPr="003B336E">
              <w:rPr>
                <w:rFonts w:ascii="Times New Roman" w:hAnsi="Times New Roman"/>
                <w:sz w:val="24"/>
              </w:rPr>
              <w:t>Nepieciešami papildu līdzekļi</w:t>
            </w:r>
          </w:p>
          <w:p w14:paraId="2CFC92D0" w14:textId="0F45F8B1" w:rsidR="00704971" w:rsidRPr="003B336E" w:rsidRDefault="00704971" w:rsidP="00353F1D">
            <w:pPr>
              <w:spacing w:after="0" w:line="240" w:lineRule="auto"/>
              <w:rPr>
                <w:rFonts w:ascii="Times New Roman" w:hAnsi="Times New Roman"/>
                <w:sz w:val="24"/>
              </w:rPr>
            </w:pPr>
            <w:r w:rsidRPr="003B336E">
              <w:rPr>
                <w:rFonts w:ascii="Times New Roman" w:hAnsi="Times New Roman"/>
                <w:sz w:val="24"/>
              </w:rPr>
              <w:t xml:space="preserve">ESF, VB, PB </w:t>
            </w:r>
          </w:p>
          <w:p w14:paraId="7098EE81" w14:textId="77777777" w:rsidR="00704971" w:rsidRPr="003B336E" w:rsidRDefault="00704971" w:rsidP="00353F1D">
            <w:pPr>
              <w:spacing w:after="0" w:line="240" w:lineRule="auto"/>
              <w:rPr>
                <w:rFonts w:ascii="Times New Roman" w:hAnsi="Times New Roman"/>
                <w:sz w:val="24"/>
              </w:rPr>
            </w:pPr>
          </w:p>
          <w:p w14:paraId="3602CCDD" w14:textId="77777777" w:rsidR="00704971" w:rsidRPr="003B336E" w:rsidRDefault="00704971" w:rsidP="00353F1D">
            <w:pPr>
              <w:spacing w:after="0" w:line="240" w:lineRule="auto"/>
              <w:rPr>
                <w:rFonts w:ascii="Times New Roman" w:hAnsi="Times New Roman"/>
                <w:sz w:val="24"/>
              </w:rPr>
            </w:pPr>
            <w:r w:rsidRPr="003B336E">
              <w:rPr>
                <w:rFonts w:ascii="Times New Roman" w:hAnsi="Times New Roman"/>
                <w:sz w:val="24"/>
              </w:rPr>
              <w:t xml:space="preserve">Ik gadu </w:t>
            </w:r>
          </w:p>
          <w:p w14:paraId="247A19D2" w14:textId="44D0FAB1"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sz w:val="24"/>
              </w:rPr>
              <w:t>1</w:t>
            </w:r>
            <w:r w:rsidR="000E7BE5">
              <w:rPr>
                <w:rFonts w:ascii="Times New Roman" w:hAnsi="Times New Roman"/>
                <w:sz w:val="24"/>
              </w:rPr>
              <w:t> </w:t>
            </w:r>
            <w:r w:rsidRPr="003B336E">
              <w:rPr>
                <w:rFonts w:ascii="Times New Roman" w:hAnsi="Times New Roman"/>
                <w:sz w:val="24"/>
              </w:rPr>
              <w:t>200</w:t>
            </w:r>
            <w:r w:rsidR="000E7BE5" w:rsidRPr="003B336E">
              <w:rPr>
                <w:rFonts w:ascii="Times New Roman" w:hAnsi="Times New Roman" w:cs="Times New Roman"/>
                <w:sz w:val="24"/>
                <w:szCs w:val="24"/>
              </w:rPr>
              <w:t> </w:t>
            </w:r>
            <w:r w:rsidRPr="003B336E">
              <w:rPr>
                <w:rFonts w:ascii="Times New Roman" w:hAnsi="Times New Roman"/>
                <w:sz w:val="24"/>
              </w:rPr>
              <w:t>000</w:t>
            </w:r>
          </w:p>
        </w:tc>
      </w:tr>
      <w:tr w:rsidR="003B336E" w:rsidRPr="003B336E" w14:paraId="6DFC2D0B" w14:textId="77777777" w:rsidTr="00184FEC">
        <w:tc>
          <w:tcPr>
            <w:tcW w:w="556" w:type="dxa"/>
          </w:tcPr>
          <w:p w14:paraId="3E6274E9" w14:textId="77777777" w:rsidR="00704971" w:rsidRPr="003B336E" w:rsidRDefault="00704971" w:rsidP="00353F1D">
            <w:pPr>
              <w:pStyle w:val="ListParagraph"/>
              <w:numPr>
                <w:ilvl w:val="0"/>
                <w:numId w:val="17"/>
              </w:numPr>
              <w:tabs>
                <w:tab w:val="left" w:pos="174"/>
              </w:tabs>
              <w:spacing w:after="0" w:line="240" w:lineRule="auto"/>
              <w:ind w:left="0" w:firstLine="0"/>
              <w:rPr>
                <w:rFonts w:ascii="Times New Roman" w:hAnsi="Times New Roman" w:cs="Times New Roman"/>
                <w:sz w:val="24"/>
                <w:szCs w:val="24"/>
              </w:rPr>
            </w:pPr>
          </w:p>
        </w:tc>
        <w:tc>
          <w:tcPr>
            <w:tcW w:w="2168" w:type="dxa"/>
          </w:tcPr>
          <w:p w14:paraId="622BD96C" w14:textId="77777777"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 xml:space="preserve">Uzlabot tehnisko palīglīdzekļu, digitālo un tehnoloģisko </w:t>
            </w:r>
            <w:r w:rsidRPr="003B336E">
              <w:rPr>
                <w:rFonts w:ascii="Times New Roman" w:eastAsia="Times New Roman" w:hAnsi="Times New Roman" w:cs="Times New Roman"/>
                <w:sz w:val="24"/>
                <w:szCs w:val="24"/>
              </w:rPr>
              <w:lastRenderedPageBreak/>
              <w:t>risinājumu pieejamību</w:t>
            </w:r>
          </w:p>
        </w:tc>
        <w:tc>
          <w:tcPr>
            <w:tcW w:w="2393" w:type="dxa"/>
          </w:tcPr>
          <w:p w14:paraId="204F0599" w14:textId="0E6F14D5" w:rsidR="00704971" w:rsidRPr="003B336E" w:rsidRDefault="00B56B92"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veikt </w:t>
            </w:r>
            <w:proofErr w:type="spellStart"/>
            <w:r w:rsidRPr="003B336E">
              <w:rPr>
                <w:rFonts w:ascii="Times New Roman" w:hAnsi="Times New Roman" w:cs="Times New Roman"/>
                <w:sz w:val="24"/>
                <w:szCs w:val="24"/>
              </w:rPr>
              <w:t>izvērtējumu</w:t>
            </w:r>
            <w:proofErr w:type="spellEnd"/>
            <w:r w:rsidRPr="003B336E">
              <w:rPr>
                <w:rFonts w:ascii="Times New Roman" w:hAnsi="Times New Roman" w:cs="Times New Roman"/>
                <w:sz w:val="24"/>
                <w:szCs w:val="24"/>
              </w:rPr>
              <w:t xml:space="preserve"> par </w:t>
            </w:r>
            <w:r w:rsidR="00A17900" w:rsidRPr="003B336E">
              <w:rPr>
                <w:rFonts w:ascii="Times New Roman" w:hAnsi="Times New Roman" w:cs="Times New Roman"/>
                <w:sz w:val="24"/>
                <w:szCs w:val="24"/>
              </w:rPr>
              <w:t xml:space="preserve">atbilstošāko palīglīdzekļu nepieciešamību </w:t>
            </w:r>
            <w:r w:rsidR="00A17900" w:rsidRPr="003B336E">
              <w:rPr>
                <w:rFonts w:ascii="Times New Roman" w:hAnsi="Times New Roman" w:cs="Times New Roman"/>
                <w:sz w:val="24"/>
                <w:szCs w:val="24"/>
              </w:rPr>
              <w:lastRenderedPageBreak/>
              <w:t>ilgtermiņa aprūpes klientiem</w:t>
            </w:r>
          </w:p>
          <w:p w14:paraId="21DB7515" w14:textId="1A2C2A98" w:rsidR="00A17900" w:rsidRPr="003B336E" w:rsidRDefault="00A17900"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veikt grozījumus </w:t>
            </w:r>
            <w:r w:rsidR="00D1106C" w:rsidRPr="003B336E">
              <w:rPr>
                <w:rFonts w:ascii="Times New Roman" w:hAnsi="Times New Roman" w:cs="Times New Roman"/>
                <w:sz w:val="24"/>
                <w:szCs w:val="24"/>
              </w:rPr>
              <w:t>“</w:t>
            </w:r>
            <w:r w:rsidRPr="003B336E">
              <w:rPr>
                <w:rFonts w:ascii="Times New Roman" w:hAnsi="Times New Roman" w:cs="Times New Roman"/>
                <w:sz w:val="24"/>
                <w:szCs w:val="24"/>
              </w:rPr>
              <w:t>Tehnisko palīglīdzekļu noteikumo</w:t>
            </w:r>
            <w:r w:rsidR="00D1106C" w:rsidRPr="003B336E">
              <w:rPr>
                <w:rFonts w:ascii="Times New Roman" w:hAnsi="Times New Roman" w:cs="Times New Roman"/>
                <w:sz w:val="24"/>
                <w:szCs w:val="24"/>
              </w:rPr>
              <w:t>s”</w:t>
            </w:r>
          </w:p>
        </w:tc>
        <w:tc>
          <w:tcPr>
            <w:tcW w:w="3262" w:type="dxa"/>
          </w:tcPr>
          <w:p w14:paraId="4740E8B7" w14:textId="2B6AB98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paplašināts par valsts budžeta līdzekļiem saņemamo tehnisko palīglīdzekļu piedāvājums, t.sk. nodrošinot viedās ierīces (krišanas sensori, kustību </w:t>
            </w:r>
            <w:r w:rsidRPr="003B336E">
              <w:rPr>
                <w:rFonts w:ascii="Times New Roman" w:hAnsi="Times New Roman" w:cs="Times New Roman"/>
                <w:sz w:val="24"/>
                <w:szCs w:val="24"/>
              </w:rPr>
              <w:lastRenderedPageBreak/>
              <w:t xml:space="preserve">sensori, automātiskās gaismas, viedie pulksteņi </w:t>
            </w:r>
            <w:proofErr w:type="spellStart"/>
            <w:r w:rsidRPr="003B336E">
              <w:rPr>
                <w:rFonts w:ascii="Times New Roman" w:hAnsi="Times New Roman" w:cs="Times New Roman"/>
                <w:sz w:val="24"/>
                <w:szCs w:val="24"/>
              </w:rPr>
              <w:t>u.c</w:t>
            </w:r>
            <w:proofErr w:type="spellEnd"/>
            <w:r w:rsidRPr="003B336E">
              <w:rPr>
                <w:rFonts w:ascii="Times New Roman" w:hAnsi="Times New Roman" w:cs="Times New Roman"/>
                <w:sz w:val="24"/>
                <w:szCs w:val="24"/>
              </w:rPr>
              <w:t>)</w:t>
            </w:r>
          </w:p>
          <w:p w14:paraId="202C7E36" w14:textId="385D0FC5"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veicināta personu palikšana un pakalpojumu saņemšana mājas vidē</w:t>
            </w:r>
          </w:p>
          <w:p w14:paraId="65F2AD44" w14:textId="0D40A486"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veicināta klientu drošība, uzraudzība</w:t>
            </w:r>
            <w:r w:rsidR="00D1106C" w:rsidRPr="003B336E">
              <w:rPr>
                <w:rFonts w:ascii="Times New Roman" w:hAnsi="Times New Roman" w:cs="Times New Roman"/>
                <w:sz w:val="24"/>
                <w:szCs w:val="24"/>
              </w:rPr>
              <w:t>,</w:t>
            </w:r>
            <w:r w:rsidRPr="003B336E">
              <w:rPr>
                <w:rFonts w:ascii="Times New Roman" w:hAnsi="Times New Roman" w:cs="Times New Roman"/>
                <w:sz w:val="24"/>
                <w:szCs w:val="24"/>
              </w:rPr>
              <w:t xml:space="preserve"> t.sk. attālos reģionos</w:t>
            </w:r>
          </w:p>
        </w:tc>
        <w:tc>
          <w:tcPr>
            <w:tcW w:w="1221" w:type="dxa"/>
          </w:tcPr>
          <w:p w14:paraId="29EDE6C4" w14:textId="5A174C89" w:rsidR="00704971" w:rsidRPr="003B336E" w:rsidRDefault="00937E13"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Pastāvīgi</w:t>
            </w:r>
          </w:p>
        </w:tc>
        <w:tc>
          <w:tcPr>
            <w:tcW w:w="1470" w:type="dxa"/>
          </w:tcPr>
          <w:p w14:paraId="26BAB79C"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64229D4F"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sociālo pakalpojumu sniedzēji</w:t>
            </w:r>
          </w:p>
        </w:tc>
        <w:tc>
          <w:tcPr>
            <w:tcW w:w="1936" w:type="dxa"/>
          </w:tcPr>
          <w:p w14:paraId="1EF9BE09" w14:textId="3F15BAD9" w:rsidR="00704971" w:rsidRPr="003B336E" w:rsidRDefault="00704971" w:rsidP="00353F1D">
            <w:pPr>
              <w:spacing w:after="0" w:line="240" w:lineRule="auto"/>
              <w:rPr>
                <w:rFonts w:ascii="Times New Roman" w:hAnsi="Times New Roman"/>
                <w:sz w:val="24"/>
              </w:rPr>
            </w:pPr>
            <w:r w:rsidRPr="003B336E">
              <w:rPr>
                <w:rFonts w:ascii="Times New Roman" w:hAnsi="Times New Roman" w:cs="Times New Roman"/>
                <w:sz w:val="24"/>
                <w:szCs w:val="24"/>
              </w:rPr>
              <w:t xml:space="preserve">Esošo līdzekļu ietvaros </w:t>
            </w:r>
          </w:p>
        </w:tc>
      </w:tr>
      <w:tr w:rsidR="003B336E" w:rsidRPr="003B336E" w14:paraId="455049BC" w14:textId="77777777" w:rsidTr="00184FEC">
        <w:tc>
          <w:tcPr>
            <w:tcW w:w="556" w:type="dxa"/>
          </w:tcPr>
          <w:p w14:paraId="22EC675D" w14:textId="77777777" w:rsidR="00704971" w:rsidRPr="003B336E" w:rsidRDefault="00704971" w:rsidP="00353F1D">
            <w:pPr>
              <w:pStyle w:val="ListParagraph"/>
              <w:numPr>
                <w:ilvl w:val="0"/>
                <w:numId w:val="17"/>
              </w:numPr>
              <w:tabs>
                <w:tab w:val="left" w:pos="174"/>
              </w:tabs>
              <w:spacing w:after="0" w:line="240" w:lineRule="auto"/>
              <w:ind w:left="0" w:firstLine="0"/>
              <w:jc w:val="both"/>
              <w:rPr>
                <w:rFonts w:ascii="Times New Roman" w:hAnsi="Times New Roman" w:cs="Times New Roman"/>
                <w:sz w:val="24"/>
                <w:szCs w:val="24"/>
              </w:rPr>
            </w:pPr>
          </w:p>
        </w:tc>
        <w:tc>
          <w:tcPr>
            <w:tcW w:w="2168" w:type="dxa"/>
          </w:tcPr>
          <w:p w14:paraId="62461F45" w14:textId="4AE00FBE" w:rsidR="00704971" w:rsidRPr="003B336E" w:rsidRDefault="00704971" w:rsidP="00353F1D">
            <w:pPr>
              <w:spacing w:after="0" w:line="240" w:lineRule="auto"/>
              <w:rPr>
                <w:rFonts w:ascii="Times New Roman" w:hAnsi="Times New Roman"/>
                <w:sz w:val="24"/>
              </w:rPr>
            </w:pPr>
            <w:r w:rsidRPr="003B336E">
              <w:rPr>
                <w:rFonts w:ascii="Times New Roman" w:hAnsi="Times New Roman" w:cs="Times New Roman"/>
                <w:sz w:val="24"/>
                <w:szCs w:val="24"/>
              </w:rPr>
              <w:t xml:space="preserve">Veicināt sabiedrības </w:t>
            </w:r>
            <w:r w:rsidR="00FB1E9D" w:rsidRPr="003B336E">
              <w:rPr>
                <w:rFonts w:ascii="Times New Roman" w:hAnsi="Times New Roman" w:cs="Times New Roman"/>
                <w:sz w:val="24"/>
                <w:szCs w:val="24"/>
              </w:rPr>
              <w:t xml:space="preserve">informēšanu </w:t>
            </w:r>
            <w:r w:rsidRPr="003B336E">
              <w:rPr>
                <w:rFonts w:ascii="Times New Roman" w:hAnsi="Times New Roman" w:cs="Times New Roman"/>
                <w:sz w:val="24"/>
                <w:szCs w:val="24"/>
              </w:rPr>
              <w:t xml:space="preserve">un ilgtermiņa aprūpes speciālistu profesijas prestiža paaugstināšanu </w:t>
            </w:r>
          </w:p>
        </w:tc>
        <w:tc>
          <w:tcPr>
            <w:tcW w:w="2393" w:type="dxa"/>
          </w:tcPr>
          <w:p w14:paraId="2F26BC56" w14:textId="45C7B681" w:rsidR="00704971" w:rsidRPr="003B336E" w:rsidRDefault="007C6AF4"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veikt sabiedrības informēša</w:t>
            </w:r>
            <w:r w:rsidR="00D0487D" w:rsidRPr="003B336E">
              <w:rPr>
                <w:rFonts w:ascii="Times New Roman" w:hAnsi="Times New Roman" w:cs="Times New Roman"/>
                <w:sz w:val="24"/>
                <w:szCs w:val="24"/>
              </w:rPr>
              <w:t xml:space="preserve">nu par sociālajiem pakalpojumiem un to nozīmi </w:t>
            </w:r>
          </w:p>
          <w:p w14:paraId="32AF6D57" w14:textId="4AC68AA2" w:rsidR="007C6AF4" w:rsidRPr="003B336E" w:rsidRDefault="007C6AF4" w:rsidP="00353F1D">
            <w:pPr>
              <w:spacing w:after="0" w:line="240" w:lineRule="auto"/>
              <w:rPr>
                <w:rFonts w:ascii="Times New Roman" w:hAnsi="Times New Roman" w:cs="Times New Roman"/>
                <w:sz w:val="24"/>
                <w:szCs w:val="24"/>
              </w:rPr>
            </w:pPr>
          </w:p>
        </w:tc>
        <w:tc>
          <w:tcPr>
            <w:tcW w:w="3262" w:type="dxa"/>
          </w:tcPr>
          <w:p w14:paraId="372A74A8" w14:textId="0BE48409"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mazināti stereotipi/aizspriedumi par klientiem un </w:t>
            </w:r>
            <w:r w:rsidR="00D1106C" w:rsidRPr="003B336E">
              <w:rPr>
                <w:rFonts w:ascii="Times New Roman" w:hAnsi="Times New Roman" w:cs="Times New Roman"/>
                <w:sz w:val="24"/>
                <w:szCs w:val="24"/>
              </w:rPr>
              <w:t>viņu tuviniekiem</w:t>
            </w:r>
            <w:r w:rsidRPr="003B336E">
              <w:rPr>
                <w:rFonts w:ascii="Times New Roman" w:hAnsi="Times New Roman" w:cs="Times New Roman"/>
                <w:sz w:val="24"/>
                <w:szCs w:val="24"/>
              </w:rPr>
              <w:t>, kuri ir izvēlējušies nodrošināt ilgtermiņa aprūpi saviem piederīgajiem mājās vai institucionālā vidē</w:t>
            </w:r>
          </w:p>
          <w:p w14:paraId="72CA1BA8"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sabiedrības attieksme pret sociālajiem pakalpojumiem ir tolerantāka </w:t>
            </w:r>
          </w:p>
          <w:p w14:paraId="4E93F8F0" w14:textId="679011CD"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vieglāka un ātrāka pakalpojuma saņemšanas iespēju meklēšan</w:t>
            </w:r>
            <w:r w:rsidR="001C29F5" w:rsidRPr="003B336E">
              <w:rPr>
                <w:rFonts w:ascii="Times New Roman" w:hAnsi="Times New Roman" w:cs="Times New Roman"/>
                <w:sz w:val="24"/>
                <w:szCs w:val="24"/>
              </w:rPr>
              <w:t>a</w:t>
            </w:r>
            <w:r w:rsidRPr="003B336E">
              <w:rPr>
                <w:rFonts w:ascii="Times New Roman" w:hAnsi="Times New Roman" w:cs="Times New Roman"/>
                <w:sz w:val="24"/>
                <w:szCs w:val="24"/>
              </w:rPr>
              <w:t xml:space="preserve"> </w:t>
            </w:r>
          </w:p>
          <w:p w14:paraId="1DC1E13D" w14:textId="16295F8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zinošāki, kvalificēti dažādu jomu speciālisti, kuri spēj sniegt konsultācijas potenciālajiem klientiem </w:t>
            </w:r>
          </w:p>
          <w:p w14:paraId="31EA90AA" w14:textId="77777777" w:rsidR="00704971" w:rsidRPr="003B336E" w:rsidRDefault="00704971" w:rsidP="00353F1D">
            <w:pPr>
              <w:pStyle w:val="PlainText"/>
              <w:rPr>
                <w:rFonts w:ascii="Times New Roman" w:hAnsi="Times New Roman" w:cs="Times New Roman"/>
                <w:sz w:val="24"/>
                <w:szCs w:val="24"/>
              </w:rPr>
            </w:pPr>
            <w:r w:rsidRPr="003B336E">
              <w:rPr>
                <w:rFonts w:ascii="Times New Roman" w:hAnsi="Times New Roman" w:cs="Times New Roman"/>
                <w:sz w:val="24"/>
                <w:szCs w:val="24"/>
              </w:rPr>
              <w:t>- uzlabota komunikācija starp personām un speciālistiem</w:t>
            </w:r>
          </w:p>
        </w:tc>
        <w:tc>
          <w:tcPr>
            <w:tcW w:w="1221" w:type="dxa"/>
          </w:tcPr>
          <w:p w14:paraId="0EBCA9BF" w14:textId="19B14D87" w:rsidR="00704971" w:rsidRPr="003B336E" w:rsidRDefault="00D0487D"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Pastāvīgi </w:t>
            </w:r>
          </w:p>
        </w:tc>
        <w:tc>
          <w:tcPr>
            <w:tcW w:w="1470" w:type="dxa"/>
          </w:tcPr>
          <w:p w14:paraId="76C8ABA5"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590" w:type="dxa"/>
          </w:tcPr>
          <w:p w14:paraId="0B6DE00A"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NVO</w:t>
            </w:r>
          </w:p>
        </w:tc>
        <w:tc>
          <w:tcPr>
            <w:tcW w:w="1936" w:type="dxa"/>
          </w:tcPr>
          <w:p w14:paraId="1138A64B"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ietvaros</w:t>
            </w:r>
          </w:p>
        </w:tc>
      </w:tr>
      <w:tr w:rsidR="001D20C6" w:rsidRPr="003B336E" w14:paraId="6F416F6E" w14:textId="77777777" w:rsidTr="00FF2D2C">
        <w:tc>
          <w:tcPr>
            <w:tcW w:w="14596" w:type="dxa"/>
            <w:gridSpan w:val="8"/>
            <w:shd w:val="clear" w:color="auto" w:fill="D9D9D9" w:themeFill="background1" w:themeFillShade="D9"/>
          </w:tcPr>
          <w:p w14:paraId="12C373E2" w14:textId="0C00A8F1" w:rsidR="001D20C6" w:rsidRPr="003B336E" w:rsidRDefault="001D20C6" w:rsidP="00A45F98">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Aprūpētāji</w:t>
            </w:r>
          </w:p>
        </w:tc>
      </w:tr>
      <w:tr w:rsidR="001D20C6" w:rsidRPr="003B336E" w14:paraId="0989963D" w14:textId="77777777" w:rsidTr="00FF2D2C">
        <w:tc>
          <w:tcPr>
            <w:tcW w:w="14596" w:type="dxa"/>
            <w:gridSpan w:val="8"/>
          </w:tcPr>
          <w:p w14:paraId="45633233" w14:textId="6E6662E9" w:rsidR="001D20C6" w:rsidRPr="003B336E" w:rsidRDefault="001D20C6" w:rsidP="00A45F98">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Formālie</w:t>
            </w:r>
            <w:r w:rsidR="00D52942" w:rsidRPr="003B336E">
              <w:rPr>
                <w:rFonts w:ascii="Times New Roman" w:hAnsi="Times New Roman" w:cs="Times New Roman"/>
                <w:b/>
                <w:bCs/>
                <w:sz w:val="24"/>
                <w:szCs w:val="24"/>
              </w:rPr>
              <w:t xml:space="preserve"> aprūpētāji</w:t>
            </w:r>
          </w:p>
        </w:tc>
      </w:tr>
      <w:tr w:rsidR="003B336E" w:rsidRPr="003B336E" w14:paraId="3FF319B8" w14:textId="77777777" w:rsidTr="00184FEC">
        <w:tc>
          <w:tcPr>
            <w:tcW w:w="556" w:type="dxa"/>
          </w:tcPr>
          <w:p w14:paraId="5D60F282"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6B445910"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eastAsia="Times New Roman" w:hAnsi="Times New Roman" w:cs="Times New Roman"/>
                <w:sz w:val="24"/>
                <w:szCs w:val="24"/>
              </w:rPr>
              <w:t xml:space="preserve">Nodrošināt pietiekamu darbinieku skaitu un  konkurētspējīgu atalgojumu </w:t>
            </w:r>
          </w:p>
        </w:tc>
        <w:tc>
          <w:tcPr>
            <w:tcW w:w="2393" w:type="dxa"/>
          </w:tcPr>
          <w:p w14:paraId="3065D6CF" w14:textId="01CAC17E" w:rsidR="00704971" w:rsidRPr="003B336E" w:rsidRDefault="00050652"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 pētījumu par ilgtermiņa aprūpes kvalitāti un efektivitāti</w:t>
            </w:r>
          </w:p>
          <w:p w14:paraId="2603991D" w14:textId="5A6DB459" w:rsidR="008B5C16" w:rsidRPr="003B336E" w:rsidRDefault="00824CB2"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8B5C16" w:rsidRPr="003B336E">
              <w:rPr>
                <w:rFonts w:ascii="Times New Roman" w:hAnsi="Times New Roman" w:cs="Times New Roman"/>
                <w:sz w:val="24"/>
                <w:szCs w:val="24"/>
              </w:rPr>
              <w:t xml:space="preserve">veikti grozījumi </w:t>
            </w:r>
            <w:r w:rsidR="00593716" w:rsidRPr="003B336E">
              <w:rPr>
                <w:rFonts w:ascii="Times New Roman" w:hAnsi="Times New Roman" w:cs="Times New Roman"/>
                <w:sz w:val="24"/>
                <w:szCs w:val="24"/>
              </w:rPr>
              <w:t>MK</w:t>
            </w:r>
            <w:r w:rsidR="008B5C16" w:rsidRPr="003B336E">
              <w:rPr>
                <w:rFonts w:ascii="Times New Roman" w:hAnsi="Times New Roman" w:cs="Times New Roman"/>
                <w:sz w:val="24"/>
                <w:szCs w:val="24"/>
              </w:rPr>
              <w:t xml:space="preserve"> noteikumos par valsts un pašvaldību darbinieku darba samaksu</w:t>
            </w:r>
          </w:p>
          <w:p w14:paraId="3BAC4A74" w14:textId="25830011" w:rsidR="00050652" w:rsidRPr="003B336E" w:rsidRDefault="008B5C16"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palielināt valsts un pašvaldības budžeta apjomu darbinieku darba samaksai </w:t>
            </w:r>
          </w:p>
        </w:tc>
        <w:tc>
          <w:tcPr>
            <w:tcW w:w="3262" w:type="dxa"/>
          </w:tcPr>
          <w:p w14:paraId="4D1A265B" w14:textId="13D37254"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Pr="003B336E">
              <w:rPr>
                <w:rFonts w:ascii="Times New Roman" w:hAnsi="Times New Roman"/>
                <w:sz w:val="24"/>
              </w:rPr>
              <w:t xml:space="preserve"> </w:t>
            </w:r>
            <w:r w:rsidRPr="003B336E">
              <w:rPr>
                <w:rFonts w:ascii="Times New Roman" w:hAnsi="Times New Roman" w:cs="Times New Roman"/>
                <w:sz w:val="24"/>
                <w:szCs w:val="24"/>
              </w:rPr>
              <w:t xml:space="preserve">noteikts minimālais personāla skaits </w:t>
            </w:r>
            <w:r w:rsidR="00FB0110" w:rsidRPr="003B336E">
              <w:rPr>
                <w:rFonts w:ascii="Times New Roman" w:hAnsi="Times New Roman" w:cs="Times New Roman"/>
                <w:sz w:val="24"/>
                <w:szCs w:val="24"/>
              </w:rPr>
              <w:t xml:space="preserve">klientu aprūpei ilgstošas sociālās aprūpes institūcijās </w:t>
            </w:r>
          </w:p>
          <w:p w14:paraId="7F3E5529" w14:textId="29758B4F"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sociālo garantiju nodrošināšana </w:t>
            </w:r>
            <w:r w:rsidR="00D52942" w:rsidRPr="003B336E">
              <w:rPr>
                <w:rFonts w:ascii="Times New Roman" w:hAnsi="Times New Roman" w:cs="Times New Roman"/>
                <w:sz w:val="24"/>
                <w:szCs w:val="24"/>
              </w:rPr>
              <w:t xml:space="preserve">darbiniekiem </w:t>
            </w:r>
            <w:r w:rsidRPr="003B336E">
              <w:rPr>
                <w:rFonts w:ascii="Times New Roman" w:hAnsi="Times New Roman" w:cs="Times New Roman"/>
                <w:sz w:val="24"/>
                <w:szCs w:val="24"/>
              </w:rPr>
              <w:t>(veselības apdrošināšanas polises, braukšanas atlaides sabiedriskajā transportā u.c.).</w:t>
            </w:r>
          </w:p>
          <w:p w14:paraId="1555F983"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palielināts aprūpē iesaistīto darba samaksas minimālais apmērs, pilnveidoti darba samaksas principi atbilstoši darbinieku kvalifikācijai</w:t>
            </w:r>
          </w:p>
        </w:tc>
        <w:tc>
          <w:tcPr>
            <w:tcW w:w="1221" w:type="dxa"/>
          </w:tcPr>
          <w:p w14:paraId="1E51D48F" w14:textId="2C223F18"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w:t>
            </w:r>
            <w:r w:rsidR="00EB280C" w:rsidRPr="003B336E">
              <w:rPr>
                <w:rFonts w:ascii="Times New Roman" w:hAnsi="Times New Roman" w:cs="Times New Roman"/>
                <w:sz w:val="24"/>
                <w:szCs w:val="24"/>
              </w:rPr>
              <w:t>9</w:t>
            </w:r>
          </w:p>
        </w:tc>
        <w:tc>
          <w:tcPr>
            <w:tcW w:w="1470" w:type="dxa"/>
          </w:tcPr>
          <w:p w14:paraId="44542DBE"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6C6BA9E9" w14:textId="517DF546"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sociālo pakalpojumu sniedzēj</w:t>
            </w:r>
            <w:r w:rsidR="008F4FCE" w:rsidRPr="003B336E">
              <w:rPr>
                <w:rFonts w:ascii="Times New Roman" w:hAnsi="Times New Roman" w:cs="Times New Roman"/>
                <w:sz w:val="24"/>
                <w:szCs w:val="24"/>
              </w:rPr>
              <w:t>i</w:t>
            </w:r>
          </w:p>
        </w:tc>
        <w:tc>
          <w:tcPr>
            <w:tcW w:w="1936" w:type="dxa"/>
          </w:tcPr>
          <w:p w14:paraId="79625251" w14:textId="3618E51C"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Nepieciešami papildu VB</w:t>
            </w:r>
            <w:r w:rsidR="00EB280C" w:rsidRPr="003B336E">
              <w:rPr>
                <w:rFonts w:ascii="Times New Roman" w:hAnsi="Times New Roman" w:cs="Times New Roman"/>
                <w:sz w:val="24"/>
                <w:szCs w:val="24"/>
              </w:rPr>
              <w:t>, PB</w:t>
            </w:r>
            <w:r w:rsidRPr="003B336E">
              <w:rPr>
                <w:rFonts w:ascii="Times New Roman" w:hAnsi="Times New Roman" w:cs="Times New Roman"/>
                <w:sz w:val="24"/>
                <w:szCs w:val="24"/>
              </w:rPr>
              <w:t xml:space="preserve"> līdzekļi darba samaksas paaugstināšanai</w:t>
            </w:r>
          </w:p>
          <w:p w14:paraId="5D17F3C0"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Ik gadu 5 577 956 </w:t>
            </w:r>
          </w:p>
          <w:p w14:paraId="4BFCE53C" w14:textId="183F6FBC" w:rsidR="003A4B46" w:rsidRPr="003B336E" w:rsidRDefault="003A4B46"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ESF+ </w:t>
            </w:r>
            <w:r w:rsidR="006B5492" w:rsidRPr="003B336E">
              <w:rPr>
                <w:rFonts w:ascii="Times New Roman" w:hAnsi="Times New Roman" w:cs="Times New Roman"/>
                <w:sz w:val="24"/>
                <w:szCs w:val="24"/>
              </w:rPr>
              <w:t xml:space="preserve">projekta </w:t>
            </w:r>
            <w:r w:rsidRPr="003B336E">
              <w:rPr>
                <w:rFonts w:ascii="Times New Roman" w:hAnsi="Times New Roman" w:cs="Times New Roman"/>
                <w:sz w:val="24"/>
                <w:szCs w:val="24"/>
              </w:rPr>
              <w:t>finansējum</w:t>
            </w:r>
            <w:r w:rsidR="006B5492" w:rsidRPr="003B336E">
              <w:rPr>
                <w:rFonts w:ascii="Times New Roman" w:hAnsi="Times New Roman" w:cs="Times New Roman"/>
                <w:sz w:val="24"/>
                <w:szCs w:val="24"/>
              </w:rPr>
              <w:t xml:space="preserve">a ietvaros </w:t>
            </w:r>
            <w:r w:rsidRPr="003B336E">
              <w:rPr>
                <w:rFonts w:ascii="Times New Roman" w:hAnsi="Times New Roman" w:cs="Times New Roman"/>
                <w:sz w:val="24"/>
                <w:szCs w:val="24"/>
              </w:rPr>
              <w:t xml:space="preserve">7 200 000 </w:t>
            </w:r>
          </w:p>
        </w:tc>
      </w:tr>
      <w:tr w:rsidR="003B336E" w:rsidRPr="003B336E" w14:paraId="5306A954" w14:textId="77777777" w:rsidTr="00184FEC">
        <w:tc>
          <w:tcPr>
            <w:tcW w:w="556" w:type="dxa"/>
          </w:tcPr>
          <w:p w14:paraId="12C7B06B"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11C7B052" w14:textId="77777777"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 xml:space="preserve">Uzlabot kvalifikācijas celšanas pasākumu atbilstību sociālo pakalpojumu sniegšanas vajadzībām </w:t>
            </w:r>
          </w:p>
        </w:tc>
        <w:tc>
          <w:tcPr>
            <w:tcW w:w="2393" w:type="dxa"/>
          </w:tcPr>
          <w:p w14:paraId="5F67CD90" w14:textId="577AE78F" w:rsidR="00704971" w:rsidRPr="003B336E" w:rsidRDefault="00846280"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īstenot personāla apmācības jaunu prasmju un metožu pielietošanā </w:t>
            </w:r>
          </w:p>
          <w:p w14:paraId="3595AF52" w14:textId="21DA3B67" w:rsidR="00846280" w:rsidRPr="003B336E" w:rsidRDefault="00846280"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004C7692" w:rsidRPr="003B336E">
              <w:rPr>
                <w:rFonts w:ascii="Times New Roman" w:hAnsi="Times New Roman" w:cs="Times New Roman"/>
                <w:sz w:val="24"/>
                <w:szCs w:val="24"/>
              </w:rPr>
              <w:t xml:space="preserve"> nodrošināt personāla tālākizglītības</w:t>
            </w:r>
            <w:r w:rsidR="00DC5097" w:rsidRPr="003B336E">
              <w:rPr>
                <w:rFonts w:ascii="Times New Roman" w:hAnsi="Times New Roman" w:cs="Times New Roman"/>
                <w:sz w:val="24"/>
                <w:szCs w:val="24"/>
              </w:rPr>
              <w:t xml:space="preserve"> iespējas</w:t>
            </w:r>
          </w:p>
        </w:tc>
        <w:tc>
          <w:tcPr>
            <w:tcW w:w="3262" w:type="dxa"/>
          </w:tcPr>
          <w:p w14:paraId="34C3FD27" w14:textId="5BB122EC"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izglītošanas pasākumi, t.sk. pieredzes apmaiņas iespējas (t.sk. ārvalstu), praktiska jaunu iemaņu, pieeju un metožu apguve</w:t>
            </w:r>
          </w:p>
          <w:p w14:paraId="5DD37FF5" w14:textId="352D50AA"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e-apmācības ar darba vidē balstītās  praktiskās mācības (līdzfinansējuma nodrošināšana prakses vietai)</w:t>
            </w:r>
          </w:p>
          <w:p w14:paraId="15E0BC17" w14:textId="267C5E21"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hAnsi="Times New Roman" w:cs="Times New Roman"/>
                <w:sz w:val="24"/>
                <w:szCs w:val="24"/>
              </w:rPr>
              <w:t xml:space="preserve">-  </w:t>
            </w:r>
            <w:r w:rsidRPr="003B336E">
              <w:rPr>
                <w:rFonts w:ascii="Times New Roman" w:eastAsia="Times New Roman" w:hAnsi="Times New Roman" w:cs="Times New Roman"/>
                <w:sz w:val="24"/>
                <w:szCs w:val="24"/>
              </w:rPr>
              <w:t xml:space="preserve">aprūpes personāla apmācības darbā izmantojamo tehnoloģiju pielietošanas prasmju attīstībai  </w:t>
            </w:r>
          </w:p>
          <w:p w14:paraId="699C68EA"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eastAsia="Times New Roman" w:hAnsi="Times New Roman" w:cs="Times New Roman"/>
                <w:sz w:val="24"/>
                <w:szCs w:val="24"/>
              </w:rPr>
              <w:t xml:space="preserve">- pilnveidotas kvalifikācijas pielīdzināšanas mācības, kas dot iespēju ar papildus </w:t>
            </w:r>
            <w:r w:rsidRPr="003B336E">
              <w:rPr>
                <w:rFonts w:ascii="Times New Roman" w:eastAsia="Times New Roman" w:hAnsi="Times New Roman" w:cs="Times New Roman"/>
                <w:sz w:val="24"/>
                <w:szCs w:val="24"/>
              </w:rPr>
              <w:lastRenderedPageBreak/>
              <w:t xml:space="preserve">mācībām iegūt nepieciešamo </w:t>
            </w:r>
            <w:proofErr w:type="spellStart"/>
            <w:r w:rsidRPr="003B336E">
              <w:rPr>
                <w:rFonts w:ascii="Times New Roman" w:eastAsia="Times New Roman" w:hAnsi="Times New Roman" w:cs="Times New Roman"/>
                <w:sz w:val="24"/>
                <w:szCs w:val="24"/>
              </w:rPr>
              <w:t>papildkvalifikāciju</w:t>
            </w:r>
            <w:proofErr w:type="spellEnd"/>
            <w:r w:rsidRPr="003B336E">
              <w:rPr>
                <w:rFonts w:ascii="Times New Roman" w:eastAsia="Times New Roman" w:hAnsi="Times New Roman" w:cs="Times New Roman"/>
                <w:sz w:val="24"/>
                <w:szCs w:val="24"/>
              </w:rPr>
              <w:t xml:space="preserve"> </w:t>
            </w:r>
          </w:p>
        </w:tc>
        <w:tc>
          <w:tcPr>
            <w:tcW w:w="1221" w:type="dxa"/>
          </w:tcPr>
          <w:p w14:paraId="3071B971" w14:textId="7DA7D8D6" w:rsidR="00704971" w:rsidRPr="003B336E" w:rsidRDefault="00EB280C"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2029</w:t>
            </w:r>
          </w:p>
        </w:tc>
        <w:tc>
          <w:tcPr>
            <w:tcW w:w="1470" w:type="dxa"/>
          </w:tcPr>
          <w:p w14:paraId="15E3F520"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590" w:type="dxa"/>
          </w:tcPr>
          <w:p w14:paraId="653F94A1" w14:textId="44D937CA"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LM, </w:t>
            </w:r>
            <w:r w:rsidR="00B14103" w:rsidRPr="003B336E">
              <w:rPr>
                <w:rFonts w:ascii="Times New Roman" w:hAnsi="Times New Roman" w:cs="Times New Roman"/>
                <w:sz w:val="24"/>
                <w:szCs w:val="24"/>
              </w:rPr>
              <w:t xml:space="preserve">SIVA, </w:t>
            </w:r>
            <w:r w:rsidRPr="003B336E">
              <w:rPr>
                <w:rFonts w:ascii="Times New Roman" w:hAnsi="Times New Roman" w:cs="Times New Roman"/>
                <w:sz w:val="24"/>
                <w:szCs w:val="24"/>
              </w:rPr>
              <w:t>pašvaldības, NVO</w:t>
            </w:r>
          </w:p>
        </w:tc>
        <w:tc>
          <w:tcPr>
            <w:tcW w:w="1936" w:type="dxa"/>
          </w:tcPr>
          <w:p w14:paraId="206D1916" w14:textId="77777777" w:rsidR="00B14103" w:rsidRPr="003B336E" w:rsidRDefault="00862216" w:rsidP="00353F1D">
            <w:pPr>
              <w:spacing w:after="0" w:line="240" w:lineRule="auto"/>
              <w:rPr>
                <w:rStyle w:val="Strong"/>
                <w:rFonts w:ascii="Times New Roman" w:hAnsi="Times New Roman" w:cs="Times New Roman"/>
                <w:b w:val="0"/>
                <w:bCs w:val="0"/>
                <w:color w:val="212529"/>
                <w:sz w:val="24"/>
                <w:szCs w:val="24"/>
                <w:shd w:val="clear" w:color="auto" w:fill="FFFFFF"/>
              </w:rPr>
            </w:pPr>
            <w:r w:rsidRPr="003B336E">
              <w:rPr>
                <w:rFonts w:ascii="Times New Roman" w:hAnsi="Times New Roman" w:cs="Times New Roman"/>
                <w:sz w:val="24"/>
                <w:szCs w:val="24"/>
              </w:rPr>
              <w:t xml:space="preserve">ESF + </w:t>
            </w:r>
            <w:r w:rsidR="00C42EC9" w:rsidRPr="003B336E">
              <w:rPr>
                <w:rFonts w:ascii="Times New Roman" w:hAnsi="Times New Roman" w:cs="Times New Roman"/>
                <w:sz w:val="24"/>
                <w:szCs w:val="24"/>
              </w:rPr>
              <w:t xml:space="preserve"> </w:t>
            </w:r>
            <w:r w:rsidRPr="003B336E">
              <w:rPr>
                <w:rFonts w:ascii="Times New Roman" w:hAnsi="Times New Roman" w:cs="Times New Roman"/>
                <w:sz w:val="24"/>
                <w:szCs w:val="24"/>
              </w:rPr>
              <w:t>projekts “</w:t>
            </w:r>
            <w:r w:rsidRPr="003B336E">
              <w:rPr>
                <w:rStyle w:val="Strong"/>
                <w:rFonts w:ascii="Times New Roman" w:hAnsi="Times New Roman" w:cs="Times New Roman"/>
                <w:b w:val="0"/>
                <w:bCs w:val="0"/>
                <w:color w:val="212529"/>
                <w:sz w:val="24"/>
                <w:szCs w:val="24"/>
                <w:shd w:val="clear" w:color="auto" w:fill="FFFFFF"/>
              </w:rPr>
              <w:t>Profesionāla un mūsdienīga sociālā darba attīstība</w:t>
            </w:r>
            <w:r w:rsidR="00B14103" w:rsidRPr="003B336E">
              <w:rPr>
                <w:rStyle w:val="Strong"/>
                <w:rFonts w:ascii="Times New Roman" w:hAnsi="Times New Roman" w:cs="Times New Roman"/>
                <w:b w:val="0"/>
                <w:bCs w:val="0"/>
                <w:color w:val="212529"/>
                <w:sz w:val="24"/>
                <w:szCs w:val="24"/>
                <w:shd w:val="clear" w:color="auto" w:fill="FFFFFF"/>
              </w:rPr>
              <w:t xml:space="preserve"> </w:t>
            </w:r>
          </w:p>
          <w:p w14:paraId="5335D3AE" w14:textId="6B358928" w:rsidR="00704971" w:rsidRPr="003B336E" w:rsidRDefault="00B14103" w:rsidP="00353F1D">
            <w:pPr>
              <w:spacing w:after="0" w:line="240" w:lineRule="auto"/>
              <w:rPr>
                <w:rFonts w:ascii="Times New Roman" w:hAnsi="Times New Roman" w:cs="Times New Roman"/>
                <w:sz w:val="24"/>
                <w:szCs w:val="24"/>
              </w:rPr>
            </w:pPr>
            <w:r w:rsidRPr="003B336E">
              <w:rPr>
                <w:rStyle w:val="Strong"/>
                <w:rFonts w:ascii="Times New Roman" w:hAnsi="Times New Roman" w:cs="Times New Roman"/>
                <w:b w:val="0"/>
                <w:bCs w:val="0"/>
                <w:color w:val="212529"/>
                <w:sz w:val="24"/>
                <w:szCs w:val="24"/>
                <w:shd w:val="clear" w:color="auto" w:fill="FFFFFF"/>
              </w:rPr>
              <w:t xml:space="preserve">ANM projekts </w:t>
            </w:r>
            <w:r w:rsidR="006B20B8" w:rsidRPr="003B336E">
              <w:rPr>
                <w:rFonts w:ascii="Times New Roman" w:hAnsi="Times New Roman" w:cs="Times New Roman"/>
                <w:sz w:val="24"/>
                <w:szCs w:val="24"/>
              </w:rPr>
              <w:t xml:space="preserve">   ”RAITI: Rehabilitācija. Atbalsts. Iekļaušana. </w:t>
            </w:r>
            <w:proofErr w:type="spellStart"/>
            <w:r w:rsidR="006B20B8" w:rsidRPr="003B336E">
              <w:rPr>
                <w:rFonts w:ascii="Times New Roman" w:hAnsi="Times New Roman" w:cs="Times New Roman"/>
                <w:sz w:val="24"/>
                <w:szCs w:val="24"/>
              </w:rPr>
              <w:t>TālākIzglītība</w:t>
            </w:r>
            <w:proofErr w:type="spellEnd"/>
            <w:r w:rsidR="006B20B8" w:rsidRPr="003B336E">
              <w:rPr>
                <w:rFonts w:ascii="Times New Roman" w:hAnsi="Times New Roman" w:cs="Times New Roman"/>
                <w:sz w:val="24"/>
                <w:szCs w:val="24"/>
              </w:rPr>
              <w:t>.”</w:t>
            </w:r>
          </w:p>
        </w:tc>
      </w:tr>
      <w:tr w:rsidR="003B336E" w:rsidRPr="003B336E" w14:paraId="20B41482" w14:textId="77777777" w:rsidTr="00184FEC">
        <w:trPr>
          <w:trHeight w:val="300"/>
        </w:trPr>
        <w:tc>
          <w:tcPr>
            <w:tcW w:w="556" w:type="dxa"/>
          </w:tcPr>
          <w:p w14:paraId="347FE5A5"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2999B233" w14:textId="0B02D13F"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sz w:val="24"/>
              </w:rPr>
              <w:t>Paaugstināt aprūpē iesaistītā</w:t>
            </w:r>
            <w:r w:rsidRPr="003B336E">
              <w:rPr>
                <w:rFonts w:ascii="Times New Roman" w:hAnsi="Times New Roman" w:cs="Times New Roman"/>
                <w:sz w:val="24"/>
                <w:szCs w:val="24"/>
              </w:rPr>
              <w:t xml:space="preserve"> personāla  </w:t>
            </w:r>
            <w:r w:rsidRPr="003B336E">
              <w:rPr>
                <w:rFonts w:ascii="Times New Roman" w:hAnsi="Times New Roman"/>
                <w:sz w:val="24"/>
              </w:rPr>
              <w:t xml:space="preserve">kompetenci (aprūpētāju/ māsu palīgu/medicīnas māsu) </w:t>
            </w:r>
          </w:p>
        </w:tc>
        <w:tc>
          <w:tcPr>
            <w:tcW w:w="2393" w:type="dxa"/>
          </w:tcPr>
          <w:p w14:paraId="539C96E2" w14:textId="54AE43DB" w:rsidR="00704971" w:rsidRPr="003B336E" w:rsidRDefault="004C7692" w:rsidP="00353F1D">
            <w:pPr>
              <w:spacing w:after="0" w:line="240" w:lineRule="auto"/>
              <w:rPr>
                <w:rFonts w:ascii="Times New Roman" w:hAnsi="Times New Roman"/>
                <w:sz w:val="24"/>
              </w:rPr>
            </w:pPr>
            <w:r w:rsidRPr="003B336E">
              <w:rPr>
                <w:rFonts w:ascii="Times New Roman" w:hAnsi="Times New Roman"/>
                <w:sz w:val="24"/>
              </w:rPr>
              <w:t xml:space="preserve">- </w:t>
            </w:r>
            <w:r w:rsidR="007B7561" w:rsidRPr="003B336E">
              <w:rPr>
                <w:rFonts w:ascii="Times New Roman" w:hAnsi="Times New Roman"/>
                <w:sz w:val="24"/>
              </w:rPr>
              <w:t>veikt aprūpes personāla apmācības par specifiskām</w:t>
            </w:r>
            <w:r w:rsidRPr="003B336E">
              <w:rPr>
                <w:rFonts w:ascii="Times New Roman" w:hAnsi="Times New Roman"/>
                <w:sz w:val="24"/>
              </w:rPr>
              <w:t xml:space="preserve"> </w:t>
            </w:r>
            <w:r w:rsidR="007B7561" w:rsidRPr="003B336E">
              <w:rPr>
                <w:rFonts w:ascii="Times New Roman" w:hAnsi="Times New Roman"/>
                <w:sz w:val="24"/>
              </w:rPr>
              <w:t>aprūpes prasmēm</w:t>
            </w:r>
          </w:p>
        </w:tc>
        <w:tc>
          <w:tcPr>
            <w:tcW w:w="3262" w:type="dxa"/>
          </w:tcPr>
          <w:p w14:paraId="08561E68" w14:textId="6A8AAA92" w:rsidR="00704971" w:rsidRPr="003B336E" w:rsidRDefault="00704971" w:rsidP="00353F1D">
            <w:pPr>
              <w:spacing w:after="0" w:line="240" w:lineRule="auto"/>
              <w:rPr>
                <w:rFonts w:ascii="Times New Roman" w:hAnsi="Times New Roman"/>
                <w:sz w:val="24"/>
              </w:rPr>
            </w:pPr>
            <w:r w:rsidRPr="003B336E">
              <w:rPr>
                <w:rFonts w:ascii="Times New Roman" w:hAnsi="Times New Roman"/>
                <w:sz w:val="24"/>
              </w:rPr>
              <w:t xml:space="preserve">- akūtu saslimšanu/hronisko slimību  paasinājumu simptomu agrīna atpazīšana un augsta riska klientu specifiska aprūpe </w:t>
            </w:r>
          </w:p>
          <w:p w14:paraId="6AD92105" w14:textId="16C2D6CA" w:rsidR="00704971" w:rsidRPr="003B336E" w:rsidRDefault="00704971" w:rsidP="00353F1D">
            <w:pPr>
              <w:spacing w:after="0" w:line="240" w:lineRule="auto"/>
              <w:rPr>
                <w:rFonts w:ascii="Times New Roman" w:hAnsi="Times New Roman"/>
                <w:sz w:val="24"/>
              </w:rPr>
            </w:pPr>
            <w:r w:rsidRPr="003B336E">
              <w:rPr>
                <w:rFonts w:ascii="Times New Roman" w:hAnsi="Times New Roman"/>
                <w:sz w:val="24"/>
              </w:rPr>
              <w:t xml:space="preserve">-specifiskās apmācības par higiēnas un </w:t>
            </w:r>
            <w:proofErr w:type="spellStart"/>
            <w:r w:rsidRPr="003B336E">
              <w:rPr>
                <w:rFonts w:ascii="Times New Roman" w:hAnsi="Times New Roman"/>
                <w:sz w:val="24"/>
              </w:rPr>
              <w:t>pretepidemioloģisko</w:t>
            </w:r>
            <w:proofErr w:type="spellEnd"/>
            <w:r w:rsidRPr="003B336E">
              <w:rPr>
                <w:rFonts w:ascii="Times New Roman" w:hAnsi="Times New Roman"/>
                <w:sz w:val="24"/>
              </w:rPr>
              <w:t xml:space="preserve"> aizsardzības pasākumu ievērošanu,  rīcību augsta riska </w:t>
            </w:r>
            <w:proofErr w:type="spellStart"/>
            <w:r w:rsidRPr="003B336E">
              <w:rPr>
                <w:rFonts w:ascii="Times New Roman" w:hAnsi="Times New Roman"/>
                <w:sz w:val="24"/>
              </w:rPr>
              <w:t>kontagiozo</w:t>
            </w:r>
            <w:proofErr w:type="spellEnd"/>
            <w:r w:rsidRPr="003B336E">
              <w:rPr>
                <w:rFonts w:ascii="Times New Roman" w:hAnsi="Times New Roman"/>
                <w:sz w:val="24"/>
              </w:rPr>
              <w:t xml:space="preserve"> infekciju epidēmijas gadījumā</w:t>
            </w:r>
          </w:p>
          <w:p w14:paraId="26D4A139" w14:textId="64BEA0B1" w:rsidR="00704971" w:rsidRPr="003B336E" w:rsidRDefault="00704971" w:rsidP="00353F1D">
            <w:pPr>
              <w:spacing w:after="0" w:line="240" w:lineRule="auto"/>
              <w:rPr>
                <w:rFonts w:ascii="Times New Roman" w:hAnsi="Times New Roman"/>
                <w:sz w:val="24"/>
              </w:rPr>
            </w:pPr>
            <w:r w:rsidRPr="003B336E">
              <w:rPr>
                <w:rFonts w:ascii="Times New Roman" w:hAnsi="Times New Roman"/>
                <w:sz w:val="24"/>
              </w:rPr>
              <w:t xml:space="preserve">- specifiskas apmācības par personu pozicionēšanu, pārvietošanu t.sk. pielietojot tehniskos palīglīdzekļus, ergonomikas principu ievērošanu </w:t>
            </w:r>
          </w:p>
          <w:p w14:paraId="4639CA78" w14:textId="267C30A8"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sz w:val="24"/>
              </w:rPr>
              <w:t xml:space="preserve">- </w:t>
            </w:r>
            <w:r w:rsidRPr="003B336E">
              <w:rPr>
                <w:rFonts w:ascii="Times New Roman" w:hAnsi="Times New Roman" w:cs="Times New Roman"/>
                <w:sz w:val="24"/>
                <w:szCs w:val="24"/>
              </w:rPr>
              <w:t xml:space="preserve">specifiskas apmācības par </w:t>
            </w:r>
            <w:r w:rsidRPr="003B336E">
              <w:rPr>
                <w:rFonts w:ascii="Times New Roman" w:hAnsi="Times New Roman"/>
                <w:sz w:val="24"/>
              </w:rPr>
              <w:t xml:space="preserve">komunikācijas </w:t>
            </w:r>
            <w:r w:rsidR="000106F2" w:rsidRPr="003B336E">
              <w:rPr>
                <w:rFonts w:ascii="Times New Roman" w:hAnsi="Times New Roman"/>
                <w:sz w:val="24"/>
              </w:rPr>
              <w:t xml:space="preserve">un darba metodēm </w:t>
            </w:r>
            <w:r w:rsidRPr="003B336E">
              <w:rPr>
                <w:rFonts w:ascii="Times New Roman" w:hAnsi="Times New Roman" w:cs="Times New Roman"/>
                <w:sz w:val="24"/>
                <w:szCs w:val="24"/>
              </w:rPr>
              <w:t>īpatnībām</w:t>
            </w:r>
            <w:r w:rsidRPr="003B336E">
              <w:rPr>
                <w:rFonts w:ascii="Times New Roman" w:hAnsi="Times New Roman"/>
                <w:sz w:val="24"/>
              </w:rPr>
              <w:t xml:space="preserve"> ar vecāka gada gājuma klientiem, ar klientiem ar </w:t>
            </w:r>
            <w:proofErr w:type="spellStart"/>
            <w:r w:rsidRPr="003B336E">
              <w:rPr>
                <w:rFonts w:ascii="Times New Roman" w:hAnsi="Times New Roman"/>
                <w:sz w:val="24"/>
              </w:rPr>
              <w:t>demenci</w:t>
            </w:r>
            <w:proofErr w:type="spellEnd"/>
            <w:r w:rsidRPr="003B336E">
              <w:rPr>
                <w:rFonts w:ascii="Times New Roman" w:hAnsi="Times New Roman"/>
                <w:sz w:val="24"/>
              </w:rPr>
              <w:t>, ar klientu tuviniekiem</w:t>
            </w:r>
          </w:p>
        </w:tc>
        <w:tc>
          <w:tcPr>
            <w:tcW w:w="1221" w:type="dxa"/>
          </w:tcPr>
          <w:p w14:paraId="3219315D" w14:textId="3C6E0A1E" w:rsidR="00704971" w:rsidRPr="003B336E" w:rsidRDefault="00D0487D"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pastāvīgi</w:t>
            </w:r>
          </w:p>
        </w:tc>
        <w:tc>
          <w:tcPr>
            <w:tcW w:w="1470" w:type="dxa"/>
          </w:tcPr>
          <w:p w14:paraId="0B87997A"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590" w:type="dxa"/>
          </w:tcPr>
          <w:p w14:paraId="6C1784E1" w14:textId="3954432B"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LM, </w:t>
            </w:r>
            <w:r w:rsidR="00E801E1" w:rsidRPr="003B336E">
              <w:rPr>
                <w:rFonts w:ascii="Times New Roman" w:hAnsi="Times New Roman" w:cs="Times New Roman"/>
                <w:sz w:val="24"/>
                <w:szCs w:val="24"/>
              </w:rPr>
              <w:t>S</w:t>
            </w:r>
            <w:r w:rsidR="00E801E1" w:rsidRPr="003B336E">
              <w:t xml:space="preserve">IVA, </w:t>
            </w:r>
            <w:r w:rsidRPr="003B336E">
              <w:rPr>
                <w:rFonts w:ascii="Times New Roman" w:hAnsi="Times New Roman" w:cs="Times New Roman"/>
                <w:sz w:val="24"/>
                <w:szCs w:val="24"/>
              </w:rPr>
              <w:t>pašvaldības, NVO</w:t>
            </w:r>
          </w:p>
        </w:tc>
        <w:tc>
          <w:tcPr>
            <w:tcW w:w="1936" w:type="dxa"/>
          </w:tcPr>
          <w:p w14:paraId="59098E9B" w14:textId="77777777" w:rsidR="00E801E1" w:rsidRPr="003B336E" w:rsidRDefault="009B2BFF" w:rsidP="00353F1D">
            <w:pPr>
              <w:spacing w:after="0" w:line="240" w:lineRule="auto"/>
              <w:rPr>
                <w:rStyle w:val="Strong"/>
                <w:rFonts w:ascii="Times New Roman" w:hAnsi="Times New Roman" w:cs="Times New Roman"/>
                <w:b w:val="0"/>
                <w:bCs w:val="0"/>
                <w:color w:val="212529"/>
                <w:sz w:val="24"/>
                <w:szCs w:val="24"/>
                <w:shd w:val="clear" w:color="auto" w:fill="FFFFFF"/>
              </w:rPr>
            </w:pPr>
            <w:r w:rsidRPr="003B336E">
              <w:rPr>
                <w:rFonts w:ascii="Times New Roman" w:hAnsi="Times New Roman" w:cs="Times New Roman"/>
                <w:sz w:val="24"/>
                <w:szCs w:val="24"/>
              </w:rPr>
              <w:t>Esošo līdzekļu ietvarā</w:t>
            </w:r>
            <w:r w:rsidR="00E801E1" w:rsidRPr="003B336E">
              <w:rPr>
                <w:rFonts w:ascii="Times New Roman" w:hAnsi="Times New Roman" w:cs="Times New Roman"/>
                <w:sz w:val="24"/>
                <w:szCs w:val="24"/>
              </w:rPr>
              <w:t xml:space="preserve"> </w:t>
            </w:r>
            <w:r w:rsidR="00E801E1" w:rsidRPr="003B336E">
              <w:rPr>
                <w:rStyle w:val="Strong"/>
                <w:rFonts w:ascii="Times New Roman" w:hAnsi="Times New Roman" w:cs="Times New Roman"/>
                <w:b w:val="0"/>
                <w:bCs w:val="0"/>
                <w:color w:val="212529"/>
                <w:sz w:val="24"/>
                <w:szCs w:val="24"/>
                <w:shd w:val="clear" w:color="auto" w:fill="FFFFFF"/>
              </w:rPr>
              <w:t xml:space="preserve"> </w:t>
            </w:r>
          </w:p>
          <w:p w14:paraId="5D51A858" w14:textId="65F53581" w:rsidR="00704971" w:rsidRPr="003B336E" w:rsidRDefault="006B20B8" w:rsidP="00353F1D">
            <w:pPr>
              <w:spacing w:after="0" w:line="240" w:lineRule="auto"/>
              <w:rPr>
                <w:rFonts w:ascii="Times New Roman" w:hAnsi="Times New Roman" w:cs="Times New Roman"/>
                <w:sz w:val="24"/>
                <w:szCs w:val="24"/>
              </w:rPr>
            </w:pPr>
            <w:r w:rsidRPr="003B336E">
              <w:rPr>
                <w:rStyle w:val="Strong"/>
                <w:rFonts w:ascii="Times New Roman" w:hAnsi="Times New Roman" w:cs="Times New Roman"/>
                <w:b w:val="0"/>
                <w:bCs w:val="0"/>
                <w:color w:val="212529"/>
                <w:sz w:val="24"/>
                <w:szCs w:val="24"/>
                <w:shd w:val="clear" w:color="auto" w:fill="FFFFFF"/>
              </w:rPr>
              <w:t xml:space="preserve">ANM projekts </w:t>
            </w:r>
            <w:r w:rsidRPr="003B336E">
              <w:rPr>
                <w:rFonts w:ascii="Times New Roman" w:hAnsi="Times New Roman" w:cs="Times New Roman"/>
                <w:sz w:val="24"/>
                <w:szCs w:val="24"/>
              </w:rPr>
              <w:t xml:space="preserve">   ”RAITI: Rehabilitācija. Atbalsts. Iekļaušana. </w:t>
            </w:r>
            <w:proofErr w:type="spellStart"/>
            <w:r w:rsidRPr="003B336E">
              <w:rPr>
                <w:rFonts w:ascii="Times New Roman" w:hAnsi="Times New Roman" w:cs="Times New Roman"/>
                <w:sz w:val="24"/>
                <w:szCs w:val="24"/>
              </w:rPr>
              <w:t>TālākIzglītība</w:t>
            </w:r>
            <w:proofErr w:type="spellEnd"/>
            <w:r w:rsidRPr="003B336E">
              <w:rPr>
                <w:rFonts w:ascii="Times New Roman" w:hAnsi="Times New Roman" w:cs="Times New Roman"/>
                <w:sz w:val="24"/>
                <w:szCs w:val="24"/>
              </w:rPr>
              <w:t>.”</w:t>
            </w:r>
          </w:p>
        </w:tc>
      </w:tr>
      <w:tr w:rsidR="003B336E" w:rsidRPr="003B336E" w14:paraId="52F12500" w14:textId="77777777" w:rsidTr="00184FEC">
        <w:trPr>
          <w:trHeight w:val="300"/>
        </w:trPr>
        <w:tc>
          <w:tcPr>
            <w:tcW w:w="556" w:type="dxa"/>
          </w:tcPr>
          <w:p w14:paraId="0CC124EA"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68B1E033" w14:textId="77777777"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hAnsi="Times New Roman"/>
                <w:sz w:val="24"/>
              </w:rPr>
              <w:t xml:space="preserve">Nodrošināt viegli uztveramu, vienotu rīcības algoritmu </w:t>
            </w:r>
            <w:r w:rsidRPr="003B336E">
              <w:rPr>
                <w:rFonts w:ascii="Times New Roman" w:hAnsi="Times New Roman"/>
                <w:sz w:val="24"/>
              </w:rPr>
              <w:lastRenderedPageBreak/>
              <w:t xml:space="preserve">risku iestāšanās gadījumos izmantošanu aprūpes procesā </w:t>
            </w:r>
          </w:p>
        </w:tc>
        <w:tc>
          <w:tcPr>
            <w:tcW w:w="2393" w:type="dxa"/>
          </w:tcPr>
          <w:p w14:paraId="18504A34" w14:textId="14D39FCD" w:rsidR="00704971" w:rsidRPr="003B336E" w:rsidRDefault="00DC5097"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izstrādāt </w:t>
            </w:r>
            <w:r w:rsidR="004F0168" w:rsidRPr="003B336E">
              <w:rPr>
                <w:rFonts w:ascii="Times New Roman" w:hAnsi="Times New Roman" w:cs="Times New Roman"/>
                <w:sz w:val="24"/>
                <w:szCs w:val="24"/>
              </w:rPr>
              <w:t xml:space="preserve">lokālo kārtību </w:t>
            </w:r>
            <w:r w:rsidR="00557683" w:rsidRPr="003B336E">
              <w:rPr>
                <w:rFonts w:ascii="Times New Roman" w:hAnsi="Times New Roman" w:cs="Times New Roman"/>
                <w:sz w:val="24"/>
                <w:szCs w:val="24"/>
              </w:rPr>
              <w:t xml:space="preserve">risku iestāšanās gadījumos </w:t>
            </w:r>
            <w:r w:rsidR="003B336E" w:rsidRPr="003B336E">
              <w:rPr>
                <w:rFonts w:ascii="Times New Roman" w:hAnsi="Times New Roman" w:cs="Times New Roman"/>
                <w:sz w:val="24"/>
                <w:szCs w:val="24"/>
              </w:rPr>
              <w:lastRenderedPageBreak/>
              <w:t xml:space="preserve">ilgtermiņa </w:t>
            </w:r>
            <w:r w:rsidR="00557683" w:rsidRPr="003B336E">
              <w:rPr>
                <w:rFonts w:ascii="Times New Roman" w:hAnsi="Times New Roman" w:cs="Times New Roman"/>
                <w:sz w:val="24"/>
                <w:szCs w:val="24"/>
              </w:rPr>
              <w:t xml:space="preserve">aprūpes </w:t>
            </w:r>
            <w:r w:rsidR="004F0168" w:rsidRPr="003B336E">
              <w:rPr>
                <w:rFonts w:ascii="Times New Roman" w:hAnsi="Times New Roman" w:cs="Times New Roman"/>
                <w:sz w:val="24"/>
                <w:szCs w:val="24"/>
              </w:rPr>
              <w:t xml:space="preserve">institūcijās, kurās nav veselības aprūpes punktu un </w:t>
            </w:r>
            <w:r w:rsidR="003B336E" w:rsidRPr="003B336E">
              <w:rPr>
                <w:rFonts w:ascii="Times New Roman" w:hAnsi="Times New Roman" w:cs="Times New Roman"/>
                <w:sz w:val="24"/>
                <w:szCs w:val="24"/>
              </w:rPr>
              <w:t>ārstniecības</w:t>
            </w:r>
            <w:r w:rsidR="004F0168" w:rsidRPr="003B336E">
              <w:rPr>
                <w:rFonts w:ascii="Times New Roman" w:hAnsi="Times New Roman" w:cs="Times New Roman"/>
                <w:sz w:val="24"/>
                <w:szCs w:val="24"/>
              </w:rPr>
              <w:t xml:space="preserve"> personu  </w:t>
            </w:r>
          </w:p>
        </w:tc>
        <w:tc>
          <w:tcPr>
            <w:tcW w:w="3262" w:type="dxa"/>
          </w:tcPr>
          <w:p w14:paraId="7AE80DF1" w14:textId="3632DB56" w:rsidR="004F0168"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w:t>
            </w:r>
            <w:r w:rsidR="004F0168" w:rsidRPr="003B336E">
              <w:rPr>
                <w:rFonts w:ascii="Times New Roman" w:hAnsi="Times New Roman" w:cs="Times New Roman"/>
                <w:sz w:val="24"/>
                <w:szCs w:val="24"/>
              </w:rPr>
              <w:t xml:space="preserve">Sociālo pakalpojumu sniedzēji izmanto atbildīgo </w:t>
            </w:r>
            <w:r w:rsidR="004F0168" w:rsidRPr="003B336E">
              <w:rPr>
                <w:rFonts w:ascii="Times New Roman" w:hAnsi="Times New Roman" w:cs="Times New Roman"/>
                <w:sz w:val="24"/>
                <w:szCs w:val="24"/>
              </w:rPr>
              <w:lastRenderedPageBreak/>
              <w:t xml:space="preserve">iestāžu izstrādātos ieteikumus </w:t>
            </w:r>
            <w:r w:rsidR="003B336E" w:rsidRPr="003B336E">
              <w:rPr>
                <w:rFonts w:ascii="Times New Roman" w:hAnsi="Times New Roman" w:cs="Times New Roman"/>
                <w:sz w:val="24"/>
                <w:szCs w:val="24"/>
              </w:rPr>
              <w:t xml:space="preserve">risku vadībā </w:t>
            </w:r>
          </w:p>
          <w:p w14:paraId="4751C785" w14:textId="77777777" w:rsidR="004F0168" w:rsidRPr="003B336E" w:rsidRDefault="004F0168" w:rsidP="00353F1D">
            <w:pPr>
              <w:spacing w:after="0" w:line="240" w:lineRule="auto"/>
              <w:rPr>
                <w:rFonts w:ascii="Times New Roman" w:hAnsi="Times New Roman" w:cs="Times New Roman"/>
                <w:sz w:val="24"/>
                <w:szCs w:val="24"/>
              </w:rPr>
            </w:pPr>
          </w:p>
          <w:p w14:paraId="1941EE31" w14:textId="7C191AE7" w:rsidR="00704971" w:rsidRPr="003B336E" w:rsidRDefault="004F0168" w:rsidP="003B336E">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w:t>
            </w:r>
            <w:r w:rsidR="003B336E" w:rsidRPr="003B336E">
              <w:rPr>
                <w:rFonts w:ascii="Times New Roman" w:hAnsi="Times New Roman" w:cs="Times New Roman"/>
                <w:sz w:val="24"/>
                <w:szCs w:val="24"/>
              </w:rPr>
              <w:t xml:space="preserve">sociālo pakalpojumu sniedzēja </w:t>
            </w:r>
            <w:r w:rsidRPr="003B336E">
              <w:rPr>
                <w:rFonts w:ascii="Times New Roman" w:hAnsi="Times New Roman" w:cs="Times New Roman"/>
                <w:sz w:val="24"/>
                <w:szCs w:val="24"/>
              </w:rPr>
              <w:t xml:space="preserve">personāls </w:t>
            </w:r>
            <w:r w:rsidR="003B336E" w:rsidRPr="003B336E">
              <w:rPr>
                <w:rFonts w:ascii="Times New Roman" w:hAnsi="Times New Roman" w:cs="Times New Roman"/>
                <w:sz w:val="24"/>
                <w:szCs w:val="24"/>
              </w:rPr>
              <w:t xml:space="preserve">nepieciešamības gadījumā pielieto algoritmus riska situācijās (piemēram, </w:t>
            </w:r>
            <w:r w:rsidR="00704971" w:rsidRPr="003B336E">
              <w:rPr>
                <w:rFonts w:ascii="Times New Roman" w:hAnsi="Times New Roman"/>
                <w:sz w:val="24"/>
              </w:rPr>
              <w:t>akūtu saslimšanu/hronisku saslimšanu paasinājuma simptomu agrīna atpazīšana</w:t>
            </w:r>
            <w:r w:rsidR="003B336E" w:rsidRPr="003B336E">
              <w:rPr>
                <w:rFonts w:ascii="Times New Roman" w:hAnsi="Times New Roman"/>
                <w:sz w:val="24"/>
              </w:rPr>
              <w:t xml:space="preserve">; </w:t>
            </w:r>
            <w:r w:rsidR="00704971" w:rsidRPr="003B336E">
              <w:rPr>
                <w:rFonts w:ascii="Times New Roman" w:hAnsi="Times New Roman"/>
                <w:sz w:val="24"/>
              </w:rPr>
              <w:t xml:space="preserve"> kritienu riska novērtēšana, mazināšana, rīcība pēc kritiena</w:t>
            </w:r>
            <w:r w:rsidR="003B336E" w:rsidRPr="003B336E">
              <w:rPr>
                <w:rFonts w:ascii="Times New Roman" w:hAnsi="Times New Roman"/>
                <w:sz w:val="24"/>
              </w:rPr>
              <w:t xml:space="preserve">; </w:t>
            </w:r>
            <w:r w:rsidR="009559AA" w:rsidRPr="003B336E">
              <w:rPr>
                <w:rFonts w:ascii="Times New Roman" w:hAnsi="Times New Roman"/>
                <w:sz w:val="24"/>
              </w:rPr>
              <w:t>higiēnas un dezinfekcijas pasākumi institūcijā</w:t>
            </w:r>
            <w:r w:rsidR="003B336E" w:rsidRPr="003B336E">
              <w:rPr>
                <w:rFonts w:ascii="Times New Roman" w:hAnsi="Times New Roman"/>
                <w:sz w:val="24"/>
              </w:rPr>
              <w:t xml:space="preserve">) </w:t>
            </w:r>
          </w:p>
        </w:tc>
        <w:tc>
          <w:tcPr>
            <w:tcW w:w="1221" w:type="dxa"/>
          </w:tcPr>
          <w:p w14:paraId="021608F5" w14:textId="03B27CAB" w:rsidR="00704971" w:rsidRPr="003B336E" w:rsidRDefault="003B336E" w:rsidP="003B336E">
            <w:pPr>
              <w:spacing w:after="0" w:line="240" w:lineRule="auto"/>
              <w:jc w:val="center"/>
              <w:rPr>
                <w:rFonts w:ascii="Times New Roman" w:hAnsi="Times New Roman" w:cs="Times New Roman"/>
                <w:sz w:val="24"/>
                <w:szCs w:val="24"/>
              </w:rPr>
            </w:pPr>
            <w:r w:rsidRPr="003B336E">
              <w:rPr>
                <w:rFonts w:ascii="Times New Roman" w:hAnsi="Times New Roman"/>
                <w:sz w:val="24"/>
              </w:rPr>
              <w:lastRenderedPageBreak/>
              <w:t xml:space="preserve">Pastāvīgi </w:t>
            </w:r>
          </w:p>
        </w:tc>
        <w:tc>
          <w:tcPr>
            <w:tcW w:w="1470" w:type="dxa"/>
          </w:tcPr>
          <w:p w14:paraId="22623F86" w14:textId="3DE62E36" w:rsidR="00704971" w:rsidRPr="003B336E" w:rsidRDefault="004F0168"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590" w:type="dxa"/>
          </w:tcPr>
          <w:p w14:paraId="2E2BCB14" w14:textId="177202D9" w:rsidR="00704971" w:rsidRPr="003B336E" w:rsidRDefault="003B336E"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 pašvaldības, VNO</w:t>
            </w:r>
          </w:p>
        </w:tc>
        <w:tc>
          <w:tcPr>
            <w:tcW w:w="1936" w:type="dxa"/>
          </w:tcPr>
          <w:p w14:paraId="611A8F1D"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3B336E" w:rsidRPr="003B336E" w14:paraId="3F59CC40" w14:textId="77777777" w:rsidTr="00184FEC">
        <w:trPr>
          <w:trHeight w:val="300"/>
        </w:trPr>
        <w:tc>
          <w:tcPr>
            <w:tcW w:w="556" w:type="dxa"/>
          </w:tcPr>
          <w:p w14:paraId="4EC28C97"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1898672E" w14:textId="25A37FAE"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hAnsi="Times New Roman" w:cs="Times New Roman"/>
                <w:sz w:val="24"/>
                <w:szCs w:val="24"/>
              </w:rPr>
              <w:t>Veicināt atbalsta pieejamību sociālo pakalpojumu sniedzēju darbiniekiem</w:t>
            </w:r>
          </w:p>
        </w:tc>
        <w:tc>
          <w:tcPr>
            <w:tcW w:w="2393" w:type="dxa"/>
          </w:tcPr>
          <w:p w14:paraId="5FB5BCFA" w14:textId="77777777" w:rsidR="00704971" w:rsidRPr="003B336E" w:rsidRDefault="00465F25" w:rsidP="00353F1D">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 veikt darbinieku un vadības apmācības</w:t>
            </w:r>
          </w:p>
          <w:p w14:paraId="2E8BDD48" w14:textId="6486E767" w:rsidR="00465F25" w:rsidRPr="003B336E" w:rsidRDefault="00465F25" w:rsidP="00353F1D">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 xml:space="preserve">- nodrošināt </w:t>
            </w:r>
            <w:proofErr w:type="spellStart"/>
            <w:r w:rsidRPr="003B336E">
              <w:rPr>
                <w:rFonts w:ascii="Times New Roman" w:eastAsia="Times New Roman" w:hAnsi="Times New Roman" w:cs="Times New Roman"/>
                <w:sz w:val="24"/>
                <w:szCs w:val="24"/>
              </w:rPr>
              <w:t>supervīzijas</w:t>
            </w:r>
            <w:proofErr w:type="spellEnd"/>
            <w:r w:rsidRPr="003B336E">
              <w:rPr>
                <w:rFonts w:ascii="Times New Roman" w:eastAsia="Times New Roman" w:hAnsi="Times New Roman" w:cs="Times New Roman"/>
                <w:sz w:val="24"/>
                <w:szCs w:val="24"/>
              </w:rPr>
              <w:t xml:space="preserve"> darbiniekiem</w:t>
            </w:r>
          </w:p>
          <w:p w14:paraId="1242ACEC" w14:textId="3F594B08" w:rsidR="005D7862" w:rsidRPr="003B336E" w:rsidRDefault="005D7862" w:rsidP="00353F1D">
            <w:pPr>
              <w:spacing w:after="0" w:line="240" w:lineRule="auto"/>
              <w:rPr>
                <w:rFonts w:ascii="Times New Roman" w:eastAsia="Times New Roman" w:hAnsi="Times New Roman" w:cs="Times New Roman"/>
                <w:sz w:val="24"/>
                <w:szCs w:val="24"/>
              </w:rPr>
            </w:pPr>
          </w:p>
        </w:tc>
        <w:tc>
          <w:tcPr>
            <w:tcW w:w="3262" w:type="dxa"/>
          </w:tcPr>
          <w:p w14:paraId="29BB1FE3" w14:textId="5B3B6FF3"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 xml:space="preserve">- darba apstākļu un darba vides monitorings </w:t>
            </w:r>
          </w:p>
          <w:p w14:paraId="0AC30895"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mazināts darbinieku izdegšana risks </w:t>
            </w:r>
          </w:p>
          <w:p w14:paraId="772CE9AF"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veiktas </w:t>
            </w:r>
            <w:proofErr w:type="spellStart"/>
            <w:r w:rsidRPr="003B336E">
              <w:rPr>
                <w:rFonts w:ascii="Times New Roman" w:hAnsi="Times New Roman" w:cs="Times New Roman"/>
                <w:sz w:val="24"/>
                <w:szCs w:val="24"/>
              </w:rPr>
              <w:t>supervīzijas</w:t>
            </w:r>
            <w:proofErr w:type="spellEnd"/>
            <w:r w:rsidRPr="003B336E">
              <w:rPr>
                <w:rFonts w:ascii="Times New Roman" w:hAnsi="Times New Roman" w:cs="Times New Roman"/>
                <w:sz w:val="24"/>
                <w:szCs w:val="24"/>
              </w:rPr>
              <w:t xml:space="preserve"> (individuālās, grupas) </w:t>
            </w:r>
          </w:p>
          <w:p w14:paraId="110DC933"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organizēti darbinieku motivācijas pasākumi</w:t>
            </w:r>
          </w:p>
          <w:p w14:paraId="58EC6F49" w14:textId="77777777"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 xml:space="preserve">- mazināts </w:t>
            </w:r>
            <w:proofErr w:type="spellStart"/>
            <w:r w:rsidRPr="003B336E">
              <w:rPr>
                <w:rFonts w:ascii="Times New Roman" w:eastAsia="Times New Roman" w:hAnsi="Times New Roman" w:cs="Times New Roman"/>
                <w:sz w:val="24"/>
                <w:szCs w:val="24"/>
              </w:rPr>
              <w:t>mobinga</w:t>
            </w:r>
            <w:proofErr w:type="spellEnd"/>
            <w:r w:rsidRPr="003B336E">
              <w:rPr>
                <w:rFonts w:ascii="Times New Roman" w:eastAsia="Times New Roman" w:hAnsi="Times New Roman" w:cs="Times New Roman"/>
                <w:sz w:val="24"/>
                <w:szCs w:val="24"/>
              </w:rPr>
              <w:t xml:space="preserve"> un </w:t>
            </w:r>
            <w:proofErr w:type="spellStart"/>
            <w:r w:rsidRPr="003B336E">
              <w:rPr>
                <w:rFonts w:ascii="Times New Roman" w:eastAsia="Times New Roman" w:hAnsi="Times New Roman" w:cs="Times New Roman"/>
                <w:sz w:val="24"/>
                <w:szCs w:val="24"/>
              </w:rPr>
              <w:t>bosinga</w:t>
            </w:r>
            <w:proofErr w:type="spellEnd"/>
            <w:r w:rsidRPr="003B336E">
              <w:rPr>
                <w:rFonts w:ascii="Times New Roman" w:eastAsia="Times New Roman" w:hAnsi="Times New Roman" w:cs="Times New Roman"/>
                <w:sz w:val="24"/>
                <w:szCs w:val="24"/>
              </w:rPr>
              <w:t xml:space="preserve"> risks darba vietā</w:t>
            </w:r>
          </w:p>
        </w:tc>
        <w:tc>
          <w:tcPr>
            <w:tcW w:w="1221" w:type="dxa"/>
          </w:tcPr>
          <w:p w14:paraId="0176217C" w14:textId="266857B3" w:rsidR="00704971" w:rsidRPr="003B336E" w:rsidRDefault="00937E13"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Pastāvīgi</w:t>
            </w:r>
          </w:p>
        </w:tc>
        <w:tc>
          <w:tcPr>
            <w:tcW w:w="1470" w:type="dxa"/>
          </w:tcPr>
          <w:p w14:paraId="2BEF3CFB" w14:textId="12DF1614"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pakalpojumi sniedzēji, LM</w:t>
            </w:r>
          </w:p>
        </w:tc>
        <w:tc>
          <w:tcPr>
            <w:tcW w:w="1590" w:type="dxa"/>
          </w:tcPr>
          <w:p w14:paraId="14034619"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NVO</w:t>
            </w:r>
          </w:p>
        </w:tc>
        <w:tc>
          <w:tcPr>
            <w:tcW w:w="1936" w:type="dxa"/>
          </w:tcPr>
          <w:p w14:paraId="5CA4F50D"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3B336E" w:rsidRPr="003B336E" w14:paraId="4E39E384" w14:textId="77777777" w:rsidTr="00184FEC">
        <w:trPr>
          <w:trHeight w:val="300"/>
        </w:trPr>
        <w:tc>
          <w:tcPr>
            <w:tcW w:w="556" w:type="dxa"/>
          </w:tcPr>
          <w:p w14:paraId="428D9168" w14:textId="77777777" w:rsidR="00704971" w:rsidRPr="003B336E" w:rsidRDefault="00704971" w:rsidP="00353F1D">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4C100E3C" w14:textId="77777777"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hAnsi="Times New Roman" w:cs="Times New Roman"/>
                <w:sz w:val="24"/>
                <w:szCs w:val="24"/>
              </w:rPr>
              <w:t>Veicināt labās prakses piemēru izplatīšanu un popularizēšanu</w:t>
            </w:r>
          </w:p>
        </w:tc>
        <w:tc>
          <w:tcPr>
            <w:tcW w:w="2393" w:type="dxa"/>
          </w:tcPr>
          <w:p w14:paraId="32730BF4" w14:textId="15716C7F" w:rsidR="00704971" w:rsidRPr="003B336E" w:rsidRDefault="005D7862"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 nozarē iesaistīto inform</w:t>
            </w:r>
            <w:r w:rsidR="00D04A1D" w:rsidRPr="003B336E">
              <w:rPr>
                <w:rFonts w:ascii="Times New Roman" w:hAnsi="Times New Roman" w:cs="Times New Roman"/>
                <w:sz w:val="24"/>
                <w:szCs w:val="24"/>
              </w:rPr>
              <w:t>ācijas apmaiņas</w:t>
            </w:r>
            <w:r w:rsidRPr="003B336E">
              <w:rPr>
                <w:rFonts w:ascii="Times New Roman" w:hAnsi="Times New Roman" w:cs="Times New Roman"/>
                <w:sz w:val="24"/>
                <w:szCs w:val="24"/>
              </w:rPr>
              <w:t xml:space="preserve"> pasākumus </w:t>
            </w:r>
          </w:p>
          <w:p w14:paraId="051AB79E" w14:textId="532D6165" w:rsidR="00D04A1D" w:rsidRPr="003B336E" w:rsidRDefault="00D04A1D"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regulāri atjaunot publiski pieejamo informāciju par ilgtermiņa aprūpi</w:t>
            </w:r>
          </w:p>
        </w:tc>
        <w:tc>
          <w:tcPr>
            <w:tcW w:w="3262" w:type="dxa"/>
          </w:tcPr>
          <w:p w14:paraId="1EFEEA44" w14:textId="22F0A5F0"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apzināti ES dalībvalstu un starptautiskie labās prakses piemēri </w:t>
            </w:r>
          </w:p>
          <w:p w14:paraId="346DFDB5"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informācija sociālo pakalpojumu sniedzēju, valsts un pašvaldības institūciju mājaslapās</w:t>
            </w:r>
          </w:p>
          <w:p w14:paraId="7AAADBC5" w14:textId="77777777" w:rsidR="00704971" w:rsidRPr="003B336E" w:rsidRDefault="00704971" w:rsidP="00353F1D">
            <w:pPr>
              <w:spacing w:after="0" w:line="240" w:lineRule="auto"/>
              <w:rPr>
                <w:rFonts w:ascii="Times New Roman" w:eastAsia="Times New Roman" w:hAnsi="Times New Roman" w:cs="Times New Roman"/>
                <w:sz w:val="24"/>
                <w:szCs w:val="24"/>
              </w:rPr>
            </w:pPr>
            <w:r w:rsidRPr="003B336E">
              <w:rPr>
                <w:rFonts w:ascii="Times New Roman" w:hAnsi="Times New Roman" w:cs="Times New Roman"/>
                <w:sz w:val="24"/>
                <w:szCs w:val="24"/>
              </w:rPr>
              <w:t>- profesionālo apvienību aktivitātes  un pasākumi</w:t>
            </w:r>
          </w:p>
        </w:tc>
        <w:tc>
          <w:tcPr>
            <w:tcW w:w="1221" w:type="dxa"/>
          </w:tcPr>
          <w:p w14:paraId="07BE1EAA" w14:textId="0BF93C7B" w:rsidR="00704971" w:rsidRPr="003B336E" w:rsidRDefault="00937E13"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Pastāvīgi</w:t>
            </w:r>
          </w:p>
        </w:tc>
        <w:tc>
          <w:tcPr>
            <w:tcW w:w="1470" w:type="dxa"/>
          </w:tcPr>
          <w:p w14:paraId="23AB0A3F" w14:textId="135EC354"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pakalpojumi sniedzēji, LM</w:t>
            </w:r>
          </w:p>
        </w:tc>
        <w:tc>
          <w:tcPr>
            <w:tcW w:w="1590" w:type="dxa"/>
          </w:tcPr>
          <w:p w14:paraId="73B4C5FC" w14:textId="77777777" w:rsidR="00704971" w:rsidRPr="003B336E" w:rsidRDefault="00704971" w:rsidP="00A45F98">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NVO</w:t>
            </w:r>
          </w:p>
        </w:tc>
        <w:tc>
          <w:tcPr>
            <w:tcW w:w="1936" w:type="dxa"/>
          </w:tcPr>
          <w:p w14:paraId="791C501A" w14:textId="77777777" w:rsidR="00704971" w:rsidRPr="003B336E" w:rsidRDefault="00704971" w:rsidP="00353F1D">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1D20C6" w:rsidRPr="003B336E" w14:paraId="795C5F56" w14:textId="77777777" w:rsidTr="00FF2D2C">
        <w:tc>
          <w:tcPr>
            <w:tcW w:w="14596" w:type="dxa"/>
            <w:gridSpan w:val="8"/>
          </w:tcPr>
          <w:p w14:paraId="6C0AE768" w14:textId="6D02CA30" w:rsidR="001D20C6" w:rsidRPr="003B336E" w:rsidRDefault="001D20C6" w:rsidP="00A45F98">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Neformālie aprūpētāji</w:t>
            </w:r>
          </w:p>
        </w:tc>
      </w:tr>
      <w:tr w:rsidR="000E7BE5" w:rsidRPr="003B336E" w14:paraId="4C7AAD2C" w14:textId="77777777" w:rsidTr="00184FEC">
        <w:tc>
          <w:tcPr>
            <w:tcW w:w="556" w:type="dxa"/>
          </w:tcPr>
          <w:p w14:paraId="4C9BBFBA"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0E171691" w14:textId="71603897" w:rsidR="000E7BE5" w:rsidRPr="003B336E" w:rsidRDefault="000E7BE5" w:rsidP="000E7BE5">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Ieviest atbalsta sistēmu neformālajiem aprūpētājiem</w:t>
            </w:r>
          </w:p>
        </w:tc>
        <w:tc>
          <w:tcPr>
            <w:tcW w:w="2393" w:type="dxa"/>
          </w:tcPr>
          <w:p w14:paraId="680E9F96" w14:textId="7391F4FA"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veikt pētījumu par neformālo aprūpētāju situāciju Latvijā</w:t>
            </w:r>
          </w:p>
          <w:p w14:paraId="624E56DD" w14:textId="3B432530"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izstrādāt priekšlikumus neformālās aprūpes attīstībai </w:t>
            </w:r>
          </w:p>
        </w:tc>
        <w:tc>
          <w:tcPr>
            <w:tcW w:w="3262" w:type="dxa"/>
          </w:tcPr>
          <w:p w14:paraId="26C983E8" w14:textId="617A4C0C"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pētījums par aprūpētāju situāciju </w:t>
            </w:r>
            <w:r w:rsidRPr="003B336E">
              <w:t>un vajadzībām</w:t>
            </w:r>
          </w:p>
          <w:p w14:paraId="150A1A60" w14:textId="363DB352" w:rsidR="000E7BE5"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priekšlikumi situācijas uzlabošanai un neformālās aprūpes attīstībai  </w:t>
            </w:r>
          </w:p>
          <w:p w14:paraId="5E2B3E81"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sagatavoti speciālisti atbalsta pasākumu nodrošināšanai SIVA Kompetenču centrā</w:t>
            </w:r>
          </w:p>
          <w:p w14:paraId="3C09CB2E"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izglītošanas pasākumi neformālajiem aprūpētājiem SIVA Kompetenču centrā  </w:t>
            </w:r>
          </w:p>
          <w:p w14:paraId="5EC48843"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atbalsta grupas un citi atbalsta mehānismi/pakalpojumi</w:t>
            </w:r>
          </w:p>
          <w:p w14:paraId="34AC6967"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w:t>
            </w:r>
            <w:r w:rsidRPr="003B336E">
              <w:rPr>
                <w:rFonts w:ascii="Times New Roman" w:eastAsia="Times New Roman" w:hAnsi="Times New Roman" w:cs="Times New Roman"/>
                <w:sz w:val="24"/>
                <w:szCs w:val="24"/>
              </w:rPr>
              <w:t xml:space="preserve"> atelpas brīža pakalpojuma nodrošināšana mājsaimniecībā dzīvojošajam aprūpētājam</w:t>
            </w:r>
          </w:p>
          <w:p w14:paraId="1BD61CD9" w14:textId="1B4F37EB"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informatīvie kanāli, palīdzības/atbalsta sniegšana krīzes situācijās</w:t>
            </w:r>
          </w:p>
        </w:tc>
        <w:tc>
          <w:tcPr>
            <w:tcW w:w="1221" w:type="dxa"/>
          </w:tcPr>
          <w:p w14:paraId="001D61D7" w14:textId="5F715ED0"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w:t>
            </w:r>
            <w:r>
              <w:rPr>
                <w:rFonts w:ascii="Times New Roman" w:hAnsi="Times New Roman" w:cs="Times New Roman"/>
                <w:sz w:val="24"/>
                <w:szCs w:val="24"/>
              </w:rPr>
              <w:t>7</w:t>
            </w:r>
          </w:p>
        </w:tc>
        <w:tc>
          <w:tcPr>
            <w:tcW w:w="1470" w:type="dxa"/>
          </w:tcPr>
          <w:p w14:paraId="023F20A5"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4AD3FB83"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NVO, pašvaldības</w:t>
            </w:r>
          </w:p>
        </w:tc>
        <w:tc>
          <w:tcPr>
            <w:tcW w:w="1936" w:type="dxa"/>
          </w:tcPr>
          <w:p w14:paraId="4164A0D4" w14:textId="0EDFB145"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ESF+ projekta finansējuma ietvaros 80 000  </w:t>
            </w:r>
          </w:p>
        </w:tc>
      </w:tr>
      <w:tr w:rsidR="000E7BE5" w:rsidRPr="003B336E" w14:paraId="3194B072" w14:textId="77777777" w:rsidTr="00184FEC">
        <w:tc>
          <w:tcPr>
            <w:tcW w:w="556" w:type="dxa"/>
          </w:tcPr>
          <w:p w14:paraId="4852581C"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1A0AF720" w14:textId="41F1BBBD" w:rsidR="000E7BE5" w:rsidRPr="003B336E" w:rsidRDefault="000E7BE5" w:rsidP="000E7BE5">
            <w:pPr>
              <w:spacing w:after="0" w:line="240" w:lineRule="auto"/>
              <w:rPr>
                <w:rFonts w:ascii="Times New Roman" w:eastAsia="Times New Roman" w:hAnsi="Times New Roman" w:cs="Times New Roman"/>
                <w:sz w:val="24"/>
                <w:szCs w:val="24"/>
              </w:rPr>
            </w:pPr>
            <w:r w:rsidRPr="003B336E">
              <w:rPr>
                <w:rFonts w:ascii="Times New Roman" w:eastAsia="Times New Roman" w:hAnsi="Times New Roman" w:cs="Times New Roman"/>
                <w:sz w:val="24"/>
                <w:szCs w:val="24"/>
              </w:rPr>
              <w:t>Veicināt brīvprātīgā darba attīstību ilgtermiņa aprūpē</w:t>
            </w:r>
          </w:p>
        </w:tc>
        <w:tc>
          <w:tcPr>
            <w:tcW w:w="2393" w:type="dxa"/>
          </w:tcPr>
          <w:p w14:paraId="5C367B40" w14:textId="3FE936FB"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izstrādāt ieteikumus/vadlīnijas </w:t>
            </w:r>
            <w:r w:rsidRPr="003B336E">
              <w:rPr>
                <w:rFonts w:ascii="Times New Roman" w:hAnsi="Times New Roman" w:cs="Times New Roman"/>
                <w:sz w:val="24"/>
                <w:szCs w:val="24"/>
              </w:rPr>
              <w:lastRenderedPageBreak/>
              <w:t xml:space="preserve">brīvprātīgā darba attīstībai </w:t>
            </w:r>
          </w:p>
          <w:p w14:paraId="5B5F72D1" w14:textId="2B6EFEEC" w:rsidR="000E7BE5" w:rsidRPr="003B336E" w:rsidRDefault="000E7BE5" w:rsidP="000E7BE5">
            <w:pPr>
              <w:spacing w:after="0" w:line="240" w:lineRule="auto"/>
              <w:rPr>
                <w:rFonts w:ascii="Times New Roman" w:hAnsi="Times New Roman" w:cs="Times New Roman"/>
                <w:sz w:val="24"/>
                <w:szCs w:val="24"/>
              </w:rPr>
            </w:pPr>
          </w:p>
        </w:tc>
        <w:tc>
          <w:tcPr>
            <w:tcW w:w="3262" w:type="dxa"/>
          </w:tcPr>
          <w:p w14:paraId="31B74F02" w14:textId="15F02C44"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pārskatīta brīvprātīgā darba organizēšana un atbalsta </w:t>
            </w:r>
            <w:r w:rsidRPr="003B336E">
              <w:rPr>
                <w:rFonts w:ascii="Times New Roman" w:hAnsi="Times New Roman" w:cs="Times New Roman"/>
                <w:sz w:val="24"/>
                <w:szCs w:val="24"/>
              </w:rPr>
              <w:lastRenderedPageBreak/>
              <w:t>sistēma, nodrošināta procesa uzraudzība</w:t>
            </w:r>
          </w:p>
          <w:p w14:paraId="605EC509"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segti brīvprātīgā darba veicēja izdevumi, kas radušies, veicot brīvprātīgā darbu (ceļa izdevumi, ēdināšana u.tml.)</w:t>
            </w:r>
          </w:p>
          <w:p w14:paraId="2EB9C4C9" w14:textId="11EA89F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organizēti brīvprātīgā darba veicēju piesaistes un motivēšanas pasākumi </w:t>
            </w:r>
          </w:p>
        </w:tc>
        <w:tc>
          <w:tcPr>
            <w:tcW w:w="1221" w:type="dxa"/>
          </w:tcPr>
          <w:p w14:paraId="27BF16AE" w14:textId="39DEDA09"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Pastāvīgi</w:t>
            </w:r>
          </w:p>
        </w:tc>
        <w:tc>
          <w:tcPr>
            <w:tcW w:w="1470" w:type="dxa"/>
          </w:tcPr>
          <w:p w14:paraId="68D5EBDF" w14:textId="76394D3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LM, NVA, sociālo </w:t>
            </w:r>
            <w:r w:rsidRPr="003B336E">
              <w:rPr>
                <w:rFonts w:ascii="Times New Roman" w:hAnsi="Times New Roman" w:cs="Times New Roman"/>
                <w:sz w:val="24"/>
                <w:szCs w:val="24"/>
              </w:rPr>
              <w:lastRenderedPageBreak/>
              <w:t>pakalpojumu sniedzēji</w:t>
            </w:r>
          </w:p>
        </w:tc>
        <w:tc>
          <w:tcPr>
            <w:tcW w:w="1590" w:type="dxa"/>
          </w:tcPr>
          <w:p w14:paraId="71C6C1F8"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NVO, pašvaldības</w:t>
            </w:r>
          </w:p>
        </w:tc>
        <w:tc>
          <w:tcPr>
            <w:tcW w:w="1936" w:type="dxa"/>
          </w:tcPr>
          <w:p w14:paraId="710C3FE0" w14:textId="0F46C4E8"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ietvaros</w:t>
            </w:r>
          </w:p>
          <w:p w14:paraId="7DFB6D15" w14:textId="77777777" w:rsidR="000E7BE5" w:rsidRPr="003B336E" w:rsidRDefault="000E7BE5" w:rsidP="000E7BE5">
            <w:pPr>
              <w:spacing w:after="0" w:line="240" w:lineRule="auto"/>
              <w:rPr>
                <w:rFonts w:ascii="Times New Roman" w:hAnsi="Times New Roman" w:cs="Times New Roman"/>
                <w:sz w:val="24"/>
                <w:szCs w:val="24"/>
              </w:rPr>
            </w:pPr>
          </w:p>
        </w:tc>
      </w:tr>
      <w:tr w:rsidR="000E7BE5" w:rsidRPr="003B336E" w14:paraId="0270F7BF" w14:textId="77777777" w:rsidTr="00184FEC">
        <w:trPr>
          <w:trHeight w:val="300"/>
        </w:trPr>
        <w:tc>
          <w:tcPr>
            <w:tcW w:w="556" w:type="dxa"/>
          </w:tcPr>
          <w:p w14:paraId="54E3FA1C"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1DFC992B" w14:textId="7BA70E60" w:rsidR="000E7BE5" w:rsidRPr="003B336E" w:rsidRDefault="000E7BE5" w:rsidP="000E7BE5">
            <w:pPr>
              <w:rPr>
                <w:rFonts w:ascii="Calibri" w:hAnsi="Calibri" w:cs="Calibri"/>
              </w:rPr>
            </w:pPr>
            <w:r w:rsidRPr="003B336E">
              <w:rPr>
                <w:rFonts w:ascii="Times New Roman" w:hAnsi="Times New Roman" w:cs="Times New Roman"/>
                <w:sz w:val="24"/>
                <w:szCs w:val="24"/>
              </w:rPr>
              <w:t>Veicināt darba devēju izpratni par iekļaujošu darba apstākļu ieviešanu/nozīmi, īpaši situācijās, kad darbiniekam jāaprūpē pilngadīga persona ģimenes loceklis.</w:t>
            </w:r>
          </w:p>
          <w:p w14:paraId="48FEDE76" w14:textId="7E8CD7FD" w:rsidR="000E7BE5" w:rsidRPr="003B336E" w:rsidRDefault="000E7BE5" w:rsidP="000E7BE5">
            <w:pPr>
              <w:spacing w:after="0" w:line="240" w:lineRule="auto"/>
              <w:rPr>
                <w:rFonts w:ascii="Times New Roman" w:eastAsia="Times New Roman" w:hAnsi="Times New Roman" w:cs="Times New Roman"/>
                <w:sz w:val="24"/>
                <w:szCs w:val="24"/>
              </w:rPr>
            </w:pPr>
          </w:p>
        </w:tc>
        <w:tc>
          <w:tcPr>
            <w:tcW w:w="2393" w:type="dxa"/>
          </w:tcPr>
          <w:p w14:paraId="4B78D476" w14:textId="1F0060A3"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veikt informatīvos pasākumus </w:t>
            </w:r>
          </w:p>
        </w:tc>
        <w:tc>
          <w:tcPr>
            <w:tcW w:w="3262" w:type="dxa"/>
          </w:tcPr>
          <w:p w14:paraId="74A929FC" w14:textId="31283820"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pasākumi sabiedrības un darba devēju informēšanai par neformālās aprūpes vajadzībām un slogu ģimenes locekļiem</w:t>
            </w:r>
          </w:p>
        </w:tc>
        <w:tc>
          <w:tcPr>
            <w:tcW w:w="1221" w:type="dxa"/>
          </w:tcPr>
          <w:p w14:paraId="18BC8F93" w14:textId="7623DBDE"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Pastāvīgi</w:t>
            </w:r>
          </w:p>
        </w:tc>
        <w:tc>
          <w:tcPr>
            <w:tcW w:w="1470" w:type="dxa"/>
          </w:tcPr>
          <w:p w14:paraId="14DCCAF4" w14:textId="1FA13F09"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r w:rsidRPr="003B336E" w:rsidDel="00BD35C7">
              <w:rPr>
                <w:rFonts w:ascii="Times New Roman" w:hAnsi="Times New Roman" w:cs="Times New Roman"/>
                <w:sz w:val="24"/>
                <w:szCs w:val="24"/>
              </w:rPr>
              <w:t xml:space="preserve"> </w:t>
            </w:r>
          </w:p>
        </w:tc>
        <w:tc>
          <w:tcPr>
            <w:tcW w:w="1590" w:type="dxa"/>
          </w:tcPr>
          <w:p w14:paraId="7562B03B" w14:textId="07FC052E"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Sociālie partneri </w:t>
            </w:r>
          </w:p>
        </w:tc>
        <w:tc>
          <w:tcPr>
            <w:tcW w:w="1936" w:type="dxa"/>
          </w:tcPr>
          <w:p w14:paraId="660FAD1C"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0E7BE5" w:rsidRPr="003B336E" w14:paraId="4D6D5D9D" w14:textId="77777777" w:rsidTr="00FF2D2C">
        <w:tc>
          <w:tcPr>
            <w:tcW w:w="14596" w:type="dxa"/>
            <w:gridSpan w:val="8"/>
            <w:shd w:val="clear" w:color="auto" w:fill="D9D9D9" w:themeFill="background1" w:themeFillShade="D9"/>
          </w:tcPr>
          <w:p w14:paraId="3EF162F0" w14:textId="757B9219" w:rsidR="000E7BE5" w:rsidRPr="003B336E" w:rsidRDefault="000E7BE5" w:rsidP="000E7BE5">
            <w:pPr>
              <w:spacing w:after="0" w:line="240" w:lineRule="auto"/>
              <w:jc w:val="center"/>
              <w:rPr>
                <w:rFonts w:ascii="Times New Roman" w:hAnsi="Times New Roman" w:cs="Times New Roman"/>
                <w:b/>
                <w:bCs/>
                <w:sz w:val="24"/>
                <w:szCs w:val="24"/>
              </w:rPr>
            </w:pPr>
            <w:r w:rsidRPr="003B336E">
              <w:rPr>
                <w:rFonts w:ascii="Times New Roman" w:hAnsi="Times New Roman" w:cs="Times New Roman"/>
                <w:b/>
                <w:bCs/>
                <w:sz w:val="24"/>
                <w:szCs w:val="24"/>
              </w:rPr>
              <w:t xml:space="preserve">Ilgtermiņa aprūpes pārvaldība, uzraudzība un ziņošana </w:t>
            </w:r>
            <w:r w:rsidRPr="003B336E">
              <w:rPr>
                <w:rFonts w:ascii="Times New Roman" w:hAnsi="Times New Roman"/>
                <w:b/>
                <w:sz w:val="24"/>
              </w:rPr>
              <w:t>un digitālie risinājumi</w:t>
            </w:r>
          </w:p>
        </w:tc>
      </w:tr>
      <w:tr w:rsidR="000E7BE5" w:rsidRPr="003B336E" w14:paraId="5C65587E" w14:textId="77777777" w:rsidTr="00184FEC">
        <w:tc>
          <w:tcPr>
            <w:tcW w:w="556" w:type="dxa"/>
          </w:tcPr>
          <w:p w14:paraId="5E978CAE"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76FCC946"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Izveidot nacionālo ilgtermiņa aprūpes  kontaktpunktu</w:t>
            </w:r>
          </w:p>
        </w:tc>
        <w:tc>
          <w:tcPr>
            <w:tcW w:w="2393" w:type="dxa"/>
          </w:tcPr>
          <w:p w14:paraId="0A2FB17B" w14:textId="2AD41752"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noteikt nacionālo ilgtermiņa aprūpes kontaktpunktu</w:t>
            </w:r>
          </w:p>
        </w:tc>
        <w:tc>
          <w:tcPr>
            <w:tcW w:w="3262" w:type="dxa"/>
          </w:tcPr>
          <w:p w14:paraId="44E1A1DB" w14:textId="4F66017B"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izveidots nacionālais </w:t>
            </w:r>
            <w:r w:rsidRPr="003B336E">
              <w:t xml:space="preserve"> </w:t>
            </w:r>
            <w:r w:rsidRPr="003B336E">
              <w:rPr>
                <w:rFonts w:ascii="Times New Roman" w:hAnsi="Times New Roman" w:cs="Times New Roman"/>
                <w:sz w:val="24"/>
                <w:szCs w:val="24"/>
              </w:rPr>
              <w:t>ilgtermiņa aprūpes kontaktpunkts</w:t>
            </w:r>
          </w:p>
          <w:p w14:paraId="1F0B3044"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definēta ilgtermiņa aprūpes koordinējošās institūcijas loma un uzdevumi</w:t>
            </w:r>
          </w:p>
          <w:p w14:paraId="01CE2156" w14:textId="5746669D"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definēta </w:t>
            </w:r>
            <w:proofErr w:type="spellStart"/>
            <w:r w:rsidRPr="003B336E">
              <w:rPr>
                <w:rFonts w:ascii="Times New Roman" w:hAnsi="Times New Roman" w:cs="Times New Roman"/>
                <w:sz w:val="24"/>
                <w:szCs w:val="24"/>
              </w:rPr>
              <w:t>starpinstitucionālā</w:t>
            </w:r>
            <w:proofErr w:type="spellEnd"/>
            <w:r w:rsidRPr="003B336E">
              <w:rPr>
                <w:rFonts w:ascii="Times New Roman" w:hAnsi="Times New Roman" w:cs="Times New Roman"/>
                <w:sz w:val="24"/>
                <w:szCs w:val="24"/>
              </w:rPr>
              <w:t xml:space="preserve"> sadarbība par ilgtermiņa aprūpes pakalpojumu nodrošināšanu (t.sk. ar veselības aprūpes pakalpojumiem)</w:t>
            </w:r>
          </w:p>
        </w:tc>
        <w:tc>
          <w:tcPr>
            <w:tcW w:w="1221" w:type="dxa"/>
          </w:tcPr>
          <w:p w14:paraId="5BE19D4F"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2024</w:t>
            </w:r>
          </w:p>
        </w:tc>
        <w:tc>
          <w:tcPr>
            <w:tcW w:w="1470" w:type="dxa"/>
          </w:tcPr>
          <w:p w14:paraId="795CBAF6"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757D6959"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 sociālo pakalpojumu sniedzēji</w:t>
            </w:r>
          </w:p>
        </w:tc>
        <w:tc>
          <w:tcPr>
            <w:tcW w:w="1936" w:type="dxa"/>
          </w:tcPr>
          <w:p w14:paraId="673F7071"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Nepieciešami papildu līdzekļi</w:t>
            </w:r>
          </w:p>
          <w:p w14:paraId="07C99BA9"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2024.g 72 000</w:t>
            </w:r>
          </w:p>
        </w:tc>
      </w:tr>
      <w:tr w:rsidR="000E7BE5" w:rsidRPr="003B336E" w14:paraId="38A72B40" w14:textId="77777777" w:rsidTr="00184FEC">
        <w:tc>
          <w:tcPr>
            <w:tcW w:w="556" w:type="dxa"/>
          </w:tcPr>
          <w:p w14:paraId="09BA89F3"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544AED9E" w14:textId="38A7C960"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sz w:val="24"/>
              </w:rPr>
              <w:t xml:space="preserve">Paplašināt  digitālos rīku izmantošanu  aprūpes procesa plānošanā un uzraudzībā </w:t>
            </w:r>
          </w:p>
        </w:tc>
        <w:tc>
          <w:tcPr>
            <w:tcW w:w="2393" w:type="dxa"/>
          </w:tcPr>
          <w:p w14:paraId="3D6CD541" w14:textId="1DBFC4B3"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paplašināt digitālos risinājumus un to izmantošanu SAC</w:t>
            </w:r>
          </w:p>
          <w:p w14:paraId="60E9C0F2" w14:textId="7980F616"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noteikt nepieciešamos datus un datu uzskaites apjomu</w:t>
            </w:r>
          </w:p>
          <w:p w14:paraId="5773963D" w14:textId="3E6758A0"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apmācīt personālu digitālo risinājumu lietošanā</w:t>
            </w:r>
          </w:p>
        </w:tc>
        <w:tc>
          <w:tcPr>
            <w:tcW w:w="3262" w:type="dxa"/>
          </w:tcPr>
          <w:p w14:paraId="598AA508" w14:textId="62B867D1"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xml:space="preserve">- izveidota platforma, kuru izmanto sociālo pakalpojumu sniedzēji </w:t>
            </w:r>
          </w:p>
          <w:p w14:paraId="36EA0D8E" w14:textId="35969350"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xml:space="preserve">- ieviesti digitālie risinājumi aprūpes darba organizācijai, uzskaitei, nodrošinātās aprūpes  uzraudzībai un analīzei, tai skaitā valsts politikas veidošanas mērķiem </w:t>
            </w:r>
          </w:p>
          <w:p w14:paraId="4C16DEC5" w14:textId="77777777"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klientu automatizētā uzskaite, vajadzību apmierināšana (ilgums, intensitāte, pašaprūpes spēju izmaiņu dinamika)</w:t>
            </w:r>
          </w:p>
          <w:p w14:paraId="246D11C5" w14:textId="1FF647EA"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sz w:val="24"/>
              </w:rPr>
              <w:t>- nodrošināta datu integrācija ar valsts, pašvaldību un privāto pakalpojumu sniedzēju datu sistēmām</w:t>
            </w:r>
          </w:p>
        </w:tc>
        <w:tc>
          <w:tcPr>
            <w:tcW w:w="1221" w:type="dxa"/>
          </w:tcPr>
          <w:p w14:paraId="074F831E" w14:textId="13B258B4"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sz w:val="24"/>
              </w:rPr>
              <w:t>2027</w:t>
            </w:r>
          </w:p>
        </w:tc>
        <w:tc>
          <w:tcPr>
            <w:tcW w:w="1470" w:type="dxa"/>
          </w:tcPr>
          <w:p w14:paraId="1065D37E" w14:textId="02347CD5"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 xml:space="preserve">LM, VARAM </w:t>
            </w:r>
          </w:p>
        </w:tc>
        <w:tc>
          <w:tcPr>
            <w:tcW w:w="1590" w:type="dxa"/>
          </w:tcPr>
          <w:p w14:paraId="2D6F4817"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sz w:val="24"/>
              </w:rPr>
              <w:t>Pakalpojumu sniedzēji</w:t>
            </w:r>
          </w:p>
        </w:tc>
        <w:tc>
          <w:tcPr>
            <w:tcW w:w="1936" w:type="dxa"/>
          </w:tcPr>
          <w:p w14:paraId="212D607E" w14:textId="753AB9D2"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Nepieciešami VB papildu līdzekļi </w:t>
            </w:r>
            <w:r w:rsidRPr="003B336E">
              <w:rPr>
                <w:rFonts w:ascii="Times New Roman" w:hAnsi="Times New Roman"/>
                <w:sz w:val="24"/>
              </w:rPr>
              <w:t xml:space="preserve"> </w:t>
            </w:r>
            <w:r w:rsidRPr="003B336E">
              <w:rPr>
                <w:rFonts w:ascii="Times New Roman" w:hAnsi="Times New Roman" w:cs="Times New Roman"/>
                <w:sz w:val="24"/>
                <w:szCs w:val="24"/>
              </w:rPr>
              <w:t>2025. g. - 1 355 000</w:t>
            </w:r>
          </w:p>
          <w:p w14:paraId="64DB75D9" w14:textId="632EC37F"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2026. g. - 1 145 000</w:t>
            </w:r>
          </w:p>
          <w:p w14:paraId="5244E8E3" w14:textId="04AB19ED"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2027. g. - 370</w:t>
            </w:r>
            <w:r w:rsidRPr="003B336E">
              <w:rPr>
                <w:rFonts w:ascii="Times New Roman" w:hAnsi="Times New Roman" w:cs="Times New Roman"/>
                <w:sz w:val="24"/>
                <w:szCs w:val="24"/>
              </w:rPr>
              <w:t> </w:t>
            </w:r>
            <w:r w:rsidRPr="003B336E">
              <w:rPr>
                <w:rFonts w:ascii="Times New Roman" w:hAnsi="Times New Roman" w:cs="Times New Roman"/>
                <w:sz w:val="24"/>
                <w:szCs w:val="24"/>
              </w:rPr>
              <w:t>000</w:t>
            </w:r>
          </w:p>
        </w:tc>
      </w:tr>
      <w:tr w:rsidR="000E7BE5" w:rsidRPr="003B336E" w14:paraId="176D86AA" w14:textId="77777777" w:rsidTr="00184FEC">
        <w:tc>
          <w:tcPr>
            <w:tcW w:w="556" w:type="dxa"/>
          </w:tcPr>
          <w:p w14:paraId="693E6B27"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1AA1A7A3" w14:textId="77777777"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xml:space="preserve">Uzlabot sociālo pakalpojumu sniegšanas un darbinieku  resursu pieejamības plānošanas sistēmas </w:t>
            </w:r>
          </w:p>
        </w:tc>
        <w:tc>
          <w:tcPr>
            <w:tcW w:w="2393" w:type="dxa"/>
          </w:tcPr>
          <w:p w14:paraId="0B729ADF" w14:textId="538714D4"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veikt pētījumu par ilgtermiņa aprūpes pakalpojumu kvalitāti un efektivitāti</w:t>
            </w:r>
          </w:p>
          <w:p w14:paraId="65DC70DE" w14:textId="0036E6C1"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lastRenderedPageBreak/>
              <w:t>- paplašināt tehnisko un digitālo nodrošinājumu</w:t>
            </w:r>
          </w:p>
          <w:p w14:paraId="2233BB88" w14:textId="1C63570E"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xml:space="preserve">- veikt personāla apmācības digitālo risinājumu lietošanā </w:t>
            </w:r>
          </w:p>
        </w:tc>
        <w:tc>
          <w:tcPr>
            <w:tcW w:w="3262" w:type="dxa"/>
          </w:tcPr>
          <w:p w14:paraId="46A8E458" w14:textId="7C795B78"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lastRenderedPageBreak/>
              <w:t>- izveidoti digitāli risinājumi sociālo pakalpojumu sniegšanas vietu izvietojuma un  neapmierinātā pieprasījuma analīzei</w:t>
            </w:r>
          </w:p>
          <w:p w14:paraId="584CCC6C" w14:textId="77777777"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lastRenderedPageBreak/>
              <w:t xml:space="preserve">- regulāri veikta potenciālo pakalpojumu saņēmēju plānošana un analīze pašvaldībās </w:t>
            </w:r>
          </w:p>
          <w:p w14:paraId="154B3DE1" w14:textId="77777777"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veikta aprūpes pakalpojuma nodrošināšanai nepieciešamo darbinieku skaita plānošana</w:t>
            </w:r>
          </w:p>
        </w:tc>
        <w:tc>
          <w:tcPr>
            <w:tcW w:w="1221" w:type="dxa"/>
          </w:tcPr>
          <w:p w14:paraId="029190C5" w14:textId="77777777" w:rsidR="000E7BE5" w:rsidRPr="003B336E" w:rsidRDefault="000E7BE5" w:rsidP="000E7BE5">
            <w:pPr>
              <w:spacing w:after="0" w:line="240" w:lineRule="auto"/>
              <w:jc w:val="center"/>
              <w:rPr>
                <w:rFonts w:ascii="Times New Roman" w:hAnsi="Times New Roman"/>
                <w:sz w:val="24"/>
              </w:rPr>
            </w:pPr>
            <w:r w:rsidRPr="003B336E">
              <w:rPr>
                <w:rFonts w:ascii="Times New Roman" w:hAnsi="Times New Roman"/>
                <w:sz w:val="24"/>
              </w:rPr>
              <w:lastRenderedPageBreak/>
              <w:t>2027</w:t>
            </w:r>
          </w:p>
        </w:tc>
        <w:tc>
          <w:tcPr>
            <w:tcW w:w="1470" w:type="dxa"/>
          </w:tcPr>
          <w:p w14:paraId="256B999A" w14:textId="5BA22CF0"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Pašvaldības,</w:t>
            </w:r>
          </w:p>
          <w:p w14:paraId="2BF08017" w14:textId="77A2D198"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446EC65A" w14:textId="77777777" w:rsidR="000E7BE5" w:rsidRPr="003B336E" w:rsidRDefault="000E7BE5" w:rsidP="000E7BE5">
            <w:pPr>
              <w:spacing w:after="0" w:line="240" w:lineRule="auto"/>
              <w:jc w:val="center"/>
              <w:rPr>
                <w:rFonts w:ascii="Times New Roman" w:hAnsi="Times New Roman"/>
                <w:sz w:val="24"/>
              </w:rPr>
            </w:pPr>
            <w:r w:rsidRPr="003B336E">
              <w:rPr>
                <w:rFonts w:ascii="Times New Roman" w:hAnsi="Times New Roman"/>
                <w:sz w:val="24"/>
              </w:rPr>
              <w:t>Sociālo pakalpojumu sniedzēji</w:t>
            </w:r>
          </w:p>
        </w:tc>
        <w:tc>
          <w:tcPr>
            <w:tcW w:w="1936" w:type="dxa"/>
          </w:tcPr>
          <w:p w14:paraId="69F45889" w14:textId="2CF673BF"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ESF+ līdzekļi pētījumam 7 200 000</w:t>
            </w:r>
          </w:p>
          <w:p w14:paraId="40E2C2C2" w14:textId="33980493"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p w14:paraId="68BC35EC" w14:textId="60791C88" w:rsidR="000E7BE5" w:rsidRPr="003B336E" w:rsidRDefault="000E7BE5" w:rsidP="000E7BE5">
            <w:pPr>
              <w:spacing w:after="0" w:line="240" w:lineRule="auto"/>
              <w:rPr>
                <w:rFonts w:ascii="Times New Roman" w:hAnsi="Times New Roman" w:cs="Times New Roman"/>
                <w:sz w:val="24"/>
                <w:szCs w:val="24"/>
              </w:rPr>
            </w:pPr>
          </w:p>
        </w:tc>
      </w:tr>
      <w:tr w:rsidR="000E7BE5" w:rsidRPr="003B336E" w14:paraId="2BDA6007" w14:textId="77777777" w:rsidTr="00184FEC">
        <w:tc>
          <w:tcPr>
            <w:tcW w:w="556" w:type="dxa"/>
          </w:tcPr>
          <w:p w14:paraId="417C60FE"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5BA1D713"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Veicināt digitālo risinājumu izmantošanu pakalpojumu sniedzēju darba organizācijā (pārvaldība, uzraudzība, plānošana, izpilde) </w:t>
            </w:r>
          </w:p>
        </w:tc>
        <w:tc>
          <w:tcPr>
            <w:tcW w:w="2393" w:type="dxa"/>
          </w:tcPr>
          <w:p w14:paraId="06EA24F6" w14:textId="44D4A67D" w:rsidR="000E7BE5" w:rsidRPr="003B336E" w:rsidRDefault="000E7BE5" w:rsidP="000E7BE5">
            <w:pPr>
              <w:spacing w:after="0" w:line="240" w:lineRule="auto"/>
              <w:rPr>
                <w:rFonts w:ascii="Times New Roman" w:hAnsi="Times New Roman"/>
                <w:sz w:val="24"/>
              </w:rPr>
            </w:pPr>
            <w:r w:rsidRPr="003B336E">
              <w:rPr>
                <w:rFonts w:ascii="Times New Roman" w:hAnsi="Times New Roman"/>
                <w:sz w:val="24"/>
              </w:rPr>
              <w:t>- paplašināt tehnisko un digitālo nodrošinājumu</w:t>
            </w:r>
          </w:p>
          <w:p w14:paraId="46DEC061" w14:textId="2D03EB31"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sz w:val="24"/>
              </w:rPr>
              <w:t>- veikt personāla apmācības digitālo risinājumu lietošanā</w:t>
            </w:r>
          </w:p>
        </w:tc>
        <w:tc>
          <w:tcPr>
            <w:tcW w:w="3262" w:type="dxa"/>
          </w:tcPr>
          <w:p w14:paraId="6AC4D5D5" w14:textId="0A629238"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 darbinieku apmācība digitālo risinājumu apguvē</w:t>
            </w:r>
          </w:p>
          <w:p w14:paraId="1C4C35BB" w14:textId="6969F823"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mazināta dokumentu sagatavošana papīra formā samazinot darbinieku darba laika patēriņu dokumentēšanā</w:t>
            </w:r>
          </w:p>
          <w:p w14:paraId="32B60965"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elektroniska pakalpojuma dokumentēšana</w:t>
            </w:r>
          </w:p>
          <w:p w14:paraId="0C9345F4"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klienti un darbinieki izmanto elektroniskās saziņas iespējas un e-parakstu </w:t>
            </w:r>
          </w:p>
          <w:p w14:paraId="08EF6874" w14:textId="6B2B9B0B"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darbu un darba laika, funkcionālo spēju vērtējuma, plānošanas, izpildes pilnvērtīga uzskaite sociālā pakalpojuma sniegšanā</w:t>
            </w:r>
          </w:p>
        </w:tc>
        <w:tc>
          <w:tcPr>
            <w:tcW w:w="1221" w:type="dxa"/>
          </w:tcPr>
          <w:p w14:paraId="6386D034"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2029</w:t>
            </w:r>
          </w:p>
        </w:tc>
        <w:tc>
          <w:tcPr>
            <w:tcW w:w="1470" w:type="dxa"/>
          </w:tcPr>
          <w:p w14:paraId="45EE3F38"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5FFC2980"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 pašvaldības</w:t>
            </w:r>
          </w:p>
          <w:p w14:paraId="67D0EB64" w14:textId="77777777" w:rsidR="000E7BE5" w:rsidRPr="003B336E" w:rsidRDefault="000E7BE5" w:rsidP="000E7BE5">
            <w:pPr>
              <w:spacing w:after="0" w:line="240" w:lineRule="auto"/>
              <w:jc w:val="center"/>
              <w:rPr>
                <w:rFonts w:ascii="Times New Roman" w:hAnsi="Times New Roman" w:cs="Times New Roman"/>
                <w:sz w:val="24"/>
                <w:szCs w:val="24"/>
              </w:rPr>
            </w:pPr>
          </w:p>
        </w:tc>
        <w:tc>
          <w:tcPr>
            <w:tcW w:w="1936" w:type="dxa"/>
          </w:tcPr>
          <w:p w14:paraId="54E337A4"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ietvarā</w:t>
            </w:r>
          </w:p>
        </w:tc>
      </w:tr>
      <w:tr w:rsidR="000E7BE5" w:rsidRPr="003B336E" w14:paraId="1F0DFCCC" w14:textId="77777777" w:rsidTr="00184FEC">
        <w:tc>
          <w:tcPr>
            <w:tcW w:w="556" w:type="dxa"/>
          </w:tcPr>
          <w:p w14:paraId="04A75E28"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23D3C833"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Uzlabot informācijas apriti starp speciālistiem un resoriem</w:t>
            </w:r>
          </w:p>
        </w:tc>
        <w:tc>
          <w:tcPr>
            <w:tcW w:w="2393" w:type="dxa"/>
          </w:tcPr>
          <w:p w14:paraId="328AA042" w14:textId="6C23E15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paplašināt un ieviest informācijas apmaiņas kanālus, digitālus risinājumus starp aprūpē iesaistītajiem speciālistiem</w:t>
            </w:r>
          </w:p>
          <w:p w14:paraId="5ED4F6DD" w14:textId="082593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xml:space="preserve">- paplašināt digitālos informācijas ieguves un nodošanas veidus par ilgtermiņa aprūpes pakalpojumiem </w:t>
            </w:r>
          </w:p>
        </w:tc>
        <w:tc>
          <w:tcPr>
            <w:tcW w:w="3262" w:type="dxa"/>
          </w:tcPr>
          <w:p w14:paraId="0EB411B1" w14:textId="6A872CF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lastRenderedPageBreak/>
              <w:t>- veselības aprūpes speciālistu, sabiedrības, ģimenes locekļu informēšana un izglītošana par aprūpes pakalpojumiem</w:t>
            </w:r>
          </w:p>
          <w:p w14:paraId="2D175984"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personas izmanto autorizētu piekļuvi informācijai par </w:t>
            </w:r>
            <w:r w:rsidRPr="003B336E">
              <w:rPr>
                <w:rFonts w:ascii="Times New Roman" w:hAnsi="Times New Roman" w:cs="Times New Roman"/>
                <w:sz w:val="24"/>
                <w:szCs w:val="24"/>
              </w:rPr>
              <w:lastRenderedPageBreak/>
              <w:t xml:space="preserve">brīvajām vietām, iespējas attālināti iesniegt iesniegumu, komunicēt un risināt citus sadarbības jautājumus ar pakalpojumu sniedzēju un iesaistītajām personām </w:t>
            </w:r>
          </w:p>
        </w:tc>
        <w:tc>
          <w:tcPr>
            <w:tcW w:w="1221" w:type="dxa"/>
          </w:tcPr>
          <w:p w14:paraId="73D1E8DA"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lastRenderedPageBreak/>
              <w:t>2029</w:t>
            </w:r>
          </w:p>
        </w:tc>
        <w:tc>
          <w:tcPr>
            <w:tcW w:w="1470" w:type="dxa"/>
          </w:tcPr>
          <w:p w14:paraId="56DEF379"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LM</w:t>
            </w:r>
          </w:p>
        </w:tc>
        <w:tc>
          <w:tcPr>
            <w:tcW w:w="1590" w:type="dxa"/>
          </w:tcPr>
          <w:p w14:paraId="422F4199"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VM, sociālo pakalpojumu sniedzēji</w:t>
            </w:r>
          </w:p>
        </w:tc>
        <w:tc>
          <w:tcPr>
            <w:tcW w:w="1936" w:type="dxa"/>
          </w:tcPr>
          <w:p w14:paraId="29F45FDA"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Esošo līdzekļu ietvaros </w:t>
            </w:r>
          </w:p>
        </w:tc>
      </w:tr>
      <w:tr w:rsidR="000E7BE5" w:rsidRPr="003B336E" w14:paraId="49295AE8" w14:textId="77777777" w:rsidTr="00184FEC">
        <w:tc>
          <w:tcPr>
            <w:tcW w:w="556" w:type="dxa"/>
          </w:tcPr>
          <w:p w14:paraId="1FEB36DA" w14:textId="77777777" w:rsidR="000E7BE5" w:rsidRPr="003B336E" w:rsidRDefault="000E7BE5" w:rsidP="000E7BE5">
            <w:pPr>
              <w:pStyle w:val="ListParagraph"/>
              <w:numPr>
                <w:ilvl w:val="0"/>
                <w:numId w:val="17"/>
              </w:numPr>
              <w:spacing w:after="0" w:line="240" w:lineRule="auto"/>
              <w:ind w:left="0" w:firstLine="0"/>
              <w:rPr>
                <w:rFonts w:ascii="Times New Roman" w:hAnsi="Times New Roman" w:cs="Times New Roman"/>
                <w:sz w:val="24"/>
                <w:szCs w:val="24"/>
              </w:rPr>
            </w:pPr>
          </w:p>
        </w:tc>
        <w:tc>
          <w:tcPr>
            <w:tcW w:w="2168" w:type="dxa"/>
          </w:tcPr>
          <w:p w14:paraId="1DA413AD"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Veicināt Eiropas “Zaļā kursa” principu piemērošanu sociālo pakalpojumu sniedzēju institūcijās</w:t>
            </w:r>
          </w:p>
        </w:tc>
        <w:tc>
          <w:tcPr>
            <w:tcW w:w="2393" w:type="dxa"/>
          </w:tcPr>
          <w:p w14:paraId="7368140E"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xml:space="preserve">- ieviest Eiropas “Zaļā kursa” principu piemērošanu sociālo pakalpojumu sniedzēju institūcijās; </w:t>
            </w:r>
          </w:p>
          <w:p w14:paraId="0B0DE5C2" w14:textId="5ECD13B8"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pārskatīt/ veikt grozījumus normatīvajos aktos</w:t>
            </w:r>
          </w:p>
        </w:tc>
        <w:tc>
          <w:tcPr>
            <w:tcW w:w="3262" w:type="dxa"/>
          </w:tcPr>
          <w:p w14:paraId="3A939C74" w14:textId="1CD506A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viedas pārvietošanās, zemu emisiju ēku būvniecība un videi draudzīgu materiālu izmantošana ēku renovācijā,  atjaunojamās enerģijas izmantošana institūciju darbībā</w:t>
            </w:r>
          </w:p>
          <w:p w14:paraId="4BE5E85B"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 veicināta ilgtspējīga resursu izmantošana</w:t>
            </w:r>
          </w:p>
        </w:tc>
        <w:tc>
          <w:tcPr>
            <w:tcW w:w="1221" w:type="dxa"/>
          </w:tcPr>
          <w:p w14:paraId="4E0FB935" w14:textId="216138E0"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Pastāvīgi</w:t>
            </w:r>
          </w:p>
        </w:tc>
        <w:tc>
          <w:tcPr>
            <w:tcW w:w="1470" w:type="dxa"/>
          </w:tcPr>
          <w:p w14:paraId="4C411167" w14:textId="77777777" w:rsidR="000E7BE5" w:rsidRPr="003B336E" w:rsidRDefault="000E7BE5" w:rsidP="000E7BE5">
            <w:pPr>
              <w:spacing w:after="0" w:line="240" w:lineRule="auto"/>
              <w:jc w:val="center"/>
              <w:rPr>
                <w:rFonts w:ascii="Times New Roman" w:hAnsi="Times New Roman" w:cs="Times New Roman"/>
                <w:sz w:val="24"/>
                <w:szCs w:val="24"/>
              </w:rPr>
            </w:pPr>
            <w:r w:rsidRPr="003B336E">
              <w:rPr>
                <w:rFonts w:ascii="Times New Roman" w:hAnsi="Times New Roman" w:cs="Times New Roman"/>
                <w:sz w:val="24"/>
                <w:szCs w:val="24"/>
              </w:rPr>
              <w:t>Sociālo pakalpojumu sniedzēji</w:t>
            </w:r>
          </w:p>
        </w:tc>
        <w:tc>
          <w:tcPr>
            <w:tcW w:w="1590" w:type="dxa"/>
          </w:tcPr>
          <w:p w14:paraId="77456C83" w14:textId="77777777" w:rsidR="000E7BE5" w:rsidRPr="003B336E" w:rsidRDefault="000E7BE5" w:rsidP="000E7BE5">
            <w:pPr>
              <w:spacing w:after="0" w:line="240" w:lineRule="auto"/>
              <w:jc w:val="center"/>
              <w:rPr>
                <w:rFonts w:ascii="Times New Roman" w:hAnsi="Times New Roman" w:cs="Times New Roman"/>
                <w:sz w:val="24"/>
                <w:szCs w:val="24"/>
              </w:rPr>
            </w:pPr>
          </w:p>
        </w:tc>
        <w:tc>
          <w:tcPr>
            <w:tcW w:w="1936" w:type="dxa"/>
          </w:tcPr>
          <w:p w14:paraId="3D60E476" w14:textId="77777777" w:rsidR="000E7BE5" w:rsidRPr="003B336E" w:rsidRDefault="000E7BE5" w:rsidP="000E7BE5">
            <w:pPr>
              <w:spacing w:after="0" w:line="240" w:lineRule="auto"/>
              <w:rPr>
                <w:rFonts w:ascii="Times New Roman" w:hAnsi="Times New Roman" w:cs="Times New Roman"/>
                <w:sz w:val="24"/>
                <w:szCs w:val="24"/>
              </w:rPr>
            </w:pPr>
            <w:r w:rsidRPr="003B336E">
              <w:rPr>
                <w:rFonts w:ascii="Times New Roman" w:hAnsi="Times New Roman" w:cs="Times New Roman"/>
                <w:sz w:val="24"/>
                <w:szCs w:val="24"/>
              </w:rPr>
              <w:t>Esošo līdzekļu ietvaros</w:t>
            </w:r>
          </w:p>
        </w:tc>
      </w:tr>
    </w:tbl>
    <w:tbl>
      <w:tblPr>
        <w:tblStyle w:val="TableGrid1"/>
        <w:tblW w:w="103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344"/>
        <w:gridCol w:w="7341"/>
      </w:tblGrid>
      <w:tr w:rsidR="00353F1D" w:rsidRPr="003B336E" w14:paraId="49486E8B" w14:textId="77777777" w:rsidTr="00723E28">
        <w:trPr>
          <w:trHeight w:val="87"/>
        </w:trPr>
        <w:tc>
          <w:tcPr>
            <w:tcW w:w="1616" w:type="dxa"/>
            <w:hideMark/>
          </w:tcPr>
          <w:p w14:paraId="6C5D8D27" w14:textId="77777777" w:rsidR="00353F1D" w:rsidRPr="003B336E" w:rsidRDefault="00353F1D" w:rsidP="00353F1D">
            <w:pPr>
              <w:spacing w:after="0" w:line="240" w:lineRule="auto"/>
              <w:rPr>
                <w:rFonts w:ascii="Times New Roman" w:hAnsi="Times New Roman"/>
                <w:sz w:val="24"/>
              </w:rPr>
            </w:pPr>
            <w:bookmarkStart w:id="3" w:name="_Hlk140048234"/>
          </w:p>
        </w:tc>
        <w:tc>
          <w:tcPr>
            <w:tcW w:w="8685" w:type="dxa"/>
            <w:gridSpan w:val="2"/>
          </w:tcPr>
          <w:p w14:paraId="5BFCFD96" w14:textId="77777777" w:rsidR="00353F1D" w:rsidRPr="003B336E" w:rsidRDefault="00353F1D" w:rsidP="00353F1D">
            <w:pPr>
              <w:spacing w:after="0" w:line="240" w:lineRule="auto"/>
              <w:rPr>
                <w:rFonts w:ascii="Times New Roman" w:hAnsi="Times New Roman" w:cs="Times New Roman"/>
                <w:sz w:val="24"/>
                <w:szCs w:val="24"/>
              </w:rPr>
            </w:pPr>
          </w:p>
          <w:p w14:paraId="26A6E346" w14:textId="77777777" w:rsidR="00723E28" w:rsidRPr="003B336E" w:rsidRDefault="00723E28" w:rsidP="00353F1D">
            <w:pPr>
              <w:spacing w:after="0" w:line="240" w:lineRule="auto"/>
              <w:rPr>
                <w:rFonts w:ascii="Times New Roman" w:hAnsi="Times New Roman" w:cs="Times New Roman"/>
                <w:sz w:val="24"/>
                <w:szCs w:val="24"/>
              </w:rPr>
            </w:pPr>
          </w:p>
          <w:p w14:paraId="54BC2301" w14:textId="77777777" w:rsidR="00723E28" w:rsidRPr="003B336E" w:rsidRDefault="00723E28" w:rsidP="00353F1D">
            <w:pPr>
              <w:spacing w:after="0" w:line="240" w:lineRule="auto"/>
              <w:rPr>
                <w:rFonts w:ascii="Times New Roman" w:hAnsi="Times New Roman" w:cs="Times New Roman"/>
                <w:sz w:val="24"/>
                <w:szCs w:val="24"/>
              </w:rPr>
            </w:pPr>
          </w:p>
          <w:p w14:paraId="6A6FB420" w14:textId="77777777" w:rsidR="00723E28" w:rsidRPr="003B336E" w:rsidRDefault="00723E28" w:rsidP="00353F1D">
            <w:pPr>
              <w:spacing w:after="0" w:line="240" w:lineRule="auto"/>
              <w:rPr>
                <w:rFonts w:ascii="Times New Roman" w:hAnsi="Times New Roman" w:cs="Times New Roman"/>
                <w:sz w:val="24"/>
                <w:szCs w:val="24"/>
              </w:rPr>
            </w:pPr>
          </w:p>
          <w:p w14:paraId="7CBAED1E" w14:textId="5097CBBB" w:rsidR="00353F1D" w:rsidRPr="003B336E" w:rsidRDefault="00353F1D" w:rsidP="00353F1D">
            <w:pPr>
              <w:spacing w:after="0" w:line="240" w:lineRule="auto"/>
              <w:rPr>
                <w:rFonts w:ascii="Times New Roman" w:hAnsi="Times New Roman"/>
                <w:sz w:val="24"/>
              </w:rPr>
            </w:pPr>
            <w:r w:rsidRPr="003B336E">
              <w:rPr>
                <w:rFonts w:ascii="Times New Roman" w:hAnsi="Times New Roman" w:cs="Times New Roman"/>
                <w:sz w:val="24"/>
                <w:szCs w:val="24"/>
              </w:rPr>
              <w:t>Saīsinājumi</w:t>
            </w:r>
          </w:p>
          <w:p w14:paraId="2A2785E5" w14:textId="77777777" w:rsidR="00353F1D" w:rsidRPr="003B336E" w:rsidRDefault="00353F1D" w:rsidP="00353F1D">
            <w:pPr>
              <w:spacing w:after="0" w:line="240" w:lineRule="auto"/>
              <w:rPr>
                <w:rFonts w:ascii="Times New Roman" w:hAnsi="Times New Roman"/>
                <w:sz w:val="24"/>
              </w:rPr>
            </w:pPr>
          </w:p>
        </w:tc>
      </w:tr>
      <w:tr w:rsidR="00353F1D" w:rsidRPr="003B336E" w14:paraId="018AD96E" w14:textId="77777777" w:rsidTr="00723E28">
        <w:trPr>
          <w:trHeight w:val="87"/>
        </w:trPr>
        <w:tc>
          <w:tcPr>
            <w:tcW w:w="1616" w:type="dxa"/>
          </w:tcPr>
          <w:p w14:paraId="7AC5A7DA" w14:textId="77777777" w:rsidR="00353F1D" w:rsidRPr="003B336E" w:rsidRDefault="00353F1D" w:rsidP="00353F1D">
            <w:pPr>
              <w:spacing w:after="0" w:line="240" w:lineRule="auto"/>
              <w:rPr>
                <w:rFonts w:ascii="Times New Roman" w:hAnsi="Times New Roman"/>
                <w:sz w:val="24"/>
              </w:rPr>
            </w:pPr>
          </w:p>
        </w:tc>
        <w:tc>
          <w:tcPr>
            <w:tcW w:w="1344" w:type="dxa"/>
          </w:tcPr>
          <w:p w14:paraId="0BC562D7" w14:textId="77777777" w:rsidR="00353F1D" w:rsidRPr="003B336E" w:rsidRDefault="00353F1D" w:rsidP="00353F1D">
            <w:pPr>
              <w:spacing w:after="0" w:line="240" w:lineRule="auto"/>
              <w:rPr>
                <w:rFonts w:ascii="Times New Roman" w:eastAsiaTheme="majorEastAsia" w:hAnsi="Times New Roman" w:cs="Times New Roman"/>
                <w:sz w:val="24"/>
                <w:szCs w:val="24"/>
              </w:rPr>
            </w:pPr>
            <w:r w:rsidRPr="003B336E">
              <w:rPr>
                <w:rFonts w:ascii="Times New Roman" w:hAnsi="Times New Roman"/>
                <w:sz w:val="24"/>
              </w:rPr>
              <w:t>ANM</w:t>
            </w:r>
          </w:p>
          <w:p w14:paraId="28047B8A" w14:textId="77777777" w:rsidR="00353F1D" w:rsidRPr="003B336E" w:rsidRDefault="00353F1D" w:rsidP="00353F1D">
            <w:pPr>
              <w:spacing w:after="0" w:line="240" w:lineRule="auto"/>
              <w:rPr>
                <w:rFonts w:ascii="Times New Roman" w:eastAsiaTheme="majorEastAsia" w:hAnsi="Times New Roman" w:cs="Times New Roman"/>
                <w:sz w:val="24"/>
                <w:szCs w:val="24"/>
              </w:rPr>
            </w:pPr>
            <w:r w:rsidRPr="003B336E">
              <w:rPr>
                <w:rFonts w:ascii="Times New Roman" w:eastAsiaTheme="majorEastAsia" w:hAnsi="Times New Roman" w:cs="Times New Roman"/>
                <w:sz w:val="24"/>
                <w:szCs w:val="24"/>
              </w:rPr>
              <w:t>ESF</w:t>
            </w:r>
          </w:p>
          <w:p w14:paraId="5BB5B9EA" w14:textId="77777777" w:rsidR="00B61243" w:rsidRPr="003B336E" w:rsidRDefault="00B61243" w:rsidP="00353F1D">
            <w:pPr>
              <w:spacing w:after="0" w:line="240" w:lineRule="auto"/>
              <w:rPr>
                <w:rFonts w:ascii="Times New Roman" w:eastAsiaTheme="majorEastAsia" w:hAnsi="Times New Roman"/>
                <w:sz w:val="24"/>
              </w:rPr>
            </w:pPr>
            <w:r w:rsidRPr="003B336E">
              <w:rPr>
                <w:rFonts w:ascii="Times New Roman" w:eastAsiaTheme="majorEastAsia" w:hAnsi="Times New Roman"/>
                <w:sz w:val="24"/>
              </w:rPr>
              <w:t>ESF+</w:t>
            </w:r>
          </w:p>
          <w:p w14:paraId="2E6D8356" w14:textId="49FF203B" w:rsidR="00E56DA1" w:rsidRPr="003B336E" w:rsidRDefault="00E56DA1" w:rsidP="00353F1D">
            <w:pPr>
              <w:spacing w:after="0" w:line="240" w:lineRule="auto"/>
              <w:rPr>
                <w:rFonts w:ascii="Times New Roman" w:hAnsi="Times New Roman"/>
                <w:sz w:val="24"/>
              </w:rPr>
            </w:pPr>
            <w:r w:rsidRPr="003B336E">
              <w:rPr>
                <w:rFonts w:ascii="Times New Roman" w:eastAsiaTheme="majorEastAsia" w:hAnsi="Times New Roman"/>
                <w:sz w:val="24"/>
              </w:rPr>
              <w:t>FM</w:t>
            </w:r>
          </w:p>
        </w:tc>
        <w:tc>
          <w:tcPr>
            <w:tcW w:w="7341" w:type="dxa"/>
          </w:tcPr>
          <w:p w14:paraId="3A543AAE" w14:textId="68490B10" w:rsidR="00353F1D" w:rsidRPr="003B336E" w:rsidRDefault="00353F1D" w:rsidP="00353F1D">
            <w:pPr>
              <w:spacing w:after="0" w:line="240" w:lineRule="auto"/>
              <w:rPr>
                <w:rFonts w:ascii="Times New Roman" w:eastAsia="Times New Roman" w:hAnsi="Times New Roman" w:cs="Times New Roman"/>
                <w:color w:val="000000"/>
                <w:sz w:val="24"/>
                <w:szCs w:val="24"/>
                <w:lang w:eastAsia="lv-LV"/>
              </w:rPr>
            </w:pPr>
            <w:r w:rsidRPr="003B336E">
              <w:rPr>
                <w:rFonts w:ascii="Times New Roman" w:hAnsi="Times New Roman"/>
                <w:color w:val="000000"/>
                <w:sz w:val="24"/>
              </w:rPr>
              <w:t>Atveseļošanas un noturības mehānism</w:t>
            </w:r>
            <w:r w:rsidR="00AE5E34" w:rsidRPr="003B336E">
              <w:rPr>
                <w:rFonts w:ascii="Times New Roman" w:hAnsi="Times New Roman"/>
                <w:color w:val="000000"/>
                <w:sz w:val="24"/>
              </w:rPr>
              <w:t>s</w:t>
            </w:r>
          </w:p>
          <w:p w14:paraId="3F3535A5" w14:textId="77777777" w:rsidR="00353F1D" w:rsidRPr="003B336E" w:rsidRDefault="00353F1D" w:rsidP="00353F1D">
            <w:pPr>
              <w:spacing w:after="0" w:line="240" w:lineRule="auto"/>
              <w:rPr>
                <w:rFonts w:ascii="Times New Roman" w:eastAsia="Times New Roman" w:hAnsi="Times New Roman" w:cs="Times New Roman"/>
                <w:color w:val="000000"/>
                <w:sz w:val="24"/>
                <w:szCs w:val="24"/>
                <w:lang w:eastAsia="lv-LV"/>
              </w:rPr>
            </w:pPr>
            <w:r w:rsidRPr="003B336E">
              <w:rPr>
                <w:rFonts w:ascii="Times New Roman" w:eastAsia="Times New Roman" w:hAnsi="Times New Roman" w:cs="Times New Roman"/>
                <w:color w:val="000000"/>
                <w:sz w:val="24"/>
                <w:szCs w:val="24"/>
                <w:lang w:eastAsia="lv-LV"/>
              </w:rPr>
              <w:t>Eiropas Savienības fonds</w:t>
            </w:r>
          </w:p>
          <w:p w14:paraId="7BBC184B" w14:textId="77777777" w:rsidR="00B61243" w:rsidRPr="003B336E" w:rsidRDefault="00B61243" w:rsidP="00353F1D">
            <w:pPr>
              <w:spacing w:after="0" w:line="240" w:lineRule="auto"/>
              <w:rPr>
                <w:rFonts w:ascii="Times New Roman" w:eastAsia="Times New Roman" w:hAnsi="Times New Roman"/>
                <w:color w:val="000000"/>
                <w:sz w:val="24"/>
                <w:lang w:eastAsia="lv-LV"/>
              </w:rPr>
            </w:pPr>
            <w:r w:rsidRPr="003B336E">
              <w:rPr>
                <w:rFonts w:ascii="Times New Roman" w:eastAsia="Times New Roman" w:hAnsi="Times New Roman"/>
                <w:color w:val="000000"/>
                <w:sz w:val="24"/>
                <w:lang w:eastAsia="lv-LV"/>
              </w:rPr>
              <w:t>Eiropas Savienības fonds Plus</w:t>
            </w:r>
          </w:p>
          <w:p w14:paraId="4C5C0724" w14:textId="6A6F2D9B" w:rsidR="00E56DA1" w:rsidRPr="003B336E" w:rsidRDefault="00E56DA1" w:rsidP="00353F1D">
            <w:pPr>
              <w:spacing w:after="0" w:line="240" w:lineRule="auto"/>
              <w:rPr>
                <w:rFonts w:ascii="Times New Roman" w:hAnsi="Times New Roman"/>
                <w:color w:val="000000"/>
                <w:sz w:val="24"/>
              </w:rPr>
            </w:pPr>
            <w:r w:rsidRPr="003B336E">
              <w:rPr>
                <w:rFonts w:ascii="Times New Roman" w:eastAsia="Times New Roman" w:hAnsi="Times New Roman"/>
                <w:color w:val="000000"/>
                <w:sz w:val="24"/>
                <w:lang w:eastAsia="lv-LV"/>
              </w:rPr>
              <w:t>Finanšu ministrija</w:t>
            </w:r>
          </w:p>
        </w:tc>
      </w:tr>
      <w:tr w:rsidR="00353F1D" w:rsidRPr="003B336E" w14:paraId="5540A276" w14:textId="77777777" w:rsidTr="00723E28">
        <w:trPr>
          <w:trHeight w:val="87"/>
        </w:trPr>
        <w:tc>
          <w:tcPr>
            <w:tcW w:w="1616" w:type="dxa"/>
            <w:vMerge w:val="restart"/>
          </w:tcPr>
          <w:p w14:paraId="46C41346" w14:textId="77777777" w:rsidR="00353F1D" w:rsidRPr="003B336E" w:rsidRDefault="00353F1D" w:rsidP="00353F1D">
            <w:pPr>
              <w:spacing w:after="0" w:line="240" w:lineRule="auto"/>
              <w:rPr>
                <w:rFonts w:ascii="Times New Roman" w:hAnsi="Times New Roman"/>
                <w:sz w:val="24"/>
              </w:rPr>
            </w:pPr>
          </w:p>
          <w:p w14:paraId="6B2434C0" w14:textId="77777777" w:rsidR="00353F1D" w:rsidRPr="003B336E" w:rsidRDefault="00353F1D" w:rsidP="00353F1D">
            <w:pPr>
              <w:spacing w:after="0" w:line="240" w:lineRule="auto"/>
              <w:rPr>
                <w:rFonts w:ascii="Times New Roman" w:hAnsi="Times New Roman"/>
                <w:sz w:val="24"/>
              </w:rPr>
            </w:pPr>
          </w:p>
          <w:p w14:paraId="6708AAA0" w14:textId="77777777" w:rsidR="00353F1D" w:rsidRPr="003B336E" w:rsidRDefault="00353F1D" w:rsidP="00353F1D">
            <w:pPr>
              <w:spacing w:after="0" w:line="240" w:lineRule="auto"/>
              <w:rPr>
                <w:rFonts w:ascii="Times New Roman" w:hAnsi="Times New Roman"/>
                <w:sz w:val="24"/>
              </w:rPr>
            </w:pPr>
          </w:p>
          <w:p w14:paraId="5286A626" w14:textId="77777777" w:rsidR="00353F1D" w:rsidRPr="003B336E" w:rsidRDefault="00353F1D" w:rsidP="00353F1D">
            <w:pPr>
              <w:spacing w:after="0" w:line="240" w:lineRule="auto"/>
              <w:rPr>
                <w:rFonts w:ascii="Times New Roman" w:hAnsi="Times New Roman"/>
                <w:sz w:val="24"/>
              </w:rPr>
            </w:pPr>
          </w:p>
          <w:p w14:paraId="12A0DA79" w14:textId="77777777" w:rsidR="00353F1D" w:rsidRPr="003B336E" w:rsidRDefault="00353F1D" w:rsidP="00353F1D">
            <w:pPr>
              <w:spacing w:after="0" w:line="240" w:lineRule="auto"/>
              <w:rPr>
                <w:rFonts w:ascii="Times New Roman" w:hAnsi="Times New Roman"/>
                <w:sz w:val="24"/>
              </w:rPr>
            </w:pPr>
          </w:p>
          <w:p w14:paraId="3FE9FF31" w14:textId="77777777" w:rsidR="00353F1D" w:rsidRPr="003B336E" w:rsidRDefault="00353F1D" w:rsidP="00353F1D">
            <w:pPr>
              <w:spacing w:after="0" w:line="240" w:lineRule="auto"/>
              <w:rPr>
                <w:rFonts w:ascii="Times New Roman" w:hAnsi="Times New Roman"/>
                <w:sz w:val="24"/>
              </w:rPr>
            </w:pPr>
          </w:p>
        </w:tc>
        <w:tc>
          <w:tcPr>
            <w:tcW w:w="1344" w:type="dxa"/>
          </w:tcPr>
          <w:p w14:paraId="4486B408" w14:textId="3150D38A" w:rsidR="0080051A" w:rsidRPr="003B336E" w:rsidRDefault="0080051A" w:rsidP="0080051A">
            <w:pPr>
              <w:spacing w:after="0" w:line="240" w:lineRule="auto"/>
              <w:rPr>
                <w:rFonts w:ascii="Times New Roman" w:hAnsi="Times New Roman"/>
                <w:sz w:val="24"/>
              </w:rPr>
            </w:pPr>
            <w:r w:rsidRPr="003B336E">
              <w:rPr>
                <w:rFonts w:ascii="Times New Roman" w:hAnsi="Times New Roman"/>
                <w:sz w:val="24"/>
              </w:rPr>
              <w:lastRenderedPageBreak/>
              <w:t>GRT</w:t>
            </w:r>
          </w:p>
          <w:p w14:paraId="04D029A8" w14:textId="0C017012" w:rsidR="00103529" w:rsidRPr="003B336E" w:rsidRDefault="00103529" w:rsidP="0080051A">
            <w:pPr>
              <w:spacing w:after="0" w:line="240" w:lineRule="auto"/>
              <w:rPr>
                <w:rFonts w:ascii="Times New Roman" w:hAnsi="Times New Roman"/>
                <w:sz w:val="24"/>
              </w:rPr>
            </w:pPr>
            <w:r w:rsidRPr="003B336E">
              <w:rPr>
                <w:rFonts w:ascii="Times New Roman" w:hAnsi="Times New Roman"/>
                <w:sz w:val="24"/>
              </w:rPr>
              <w:t>IUB</w:t>
            </w:r>
          </w:p>
          <w:p w14:paraId="0EEFCD3A"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LM</w:t>
            </w:r>
          </w:p>
        </w:tc>
        <w:tc>
          <w:tcPr>
            <w:tcW w:w="7341" w:type="dxa"/>
          </w:tcPr>
          <w:p w14:paraId="03875035" w14:textId="77777777" w:rsidR="0080051A" w:rsidRPr="003B336E" w:rsidRDefault="0080051A" w:rsidP="0080051A">
            <w:pPr>
              <w:spacing w:after="0" w:line="240" w:lineRule="auto"/>
              <w:rPr>
                <w:rFonts w:ascii="Times New Roman" w:hAnsi="Times New Roman"/>
                <w:sz w:val="24"/>
              </w:rPr>
            </w:pPr>
            <w:r w:rsidRPr="003B336E">
              <w:rPr>
                <w:rFonts w:ascii="Times New Roman" w:hAnsi="Times New Roman"/>
                <w:sz w:val="24"/>
              </w:rPr>
              <w:t>Garīga rakstura traucējumi</w:t>
            </w:r>
          </w:p>
          <w:p w14:paraId="4677BF2B" w14:textId="7CCA9F71" w:rsidR="00103529" w:rsidRPr="003B336E" w:rsidRDefault="00103529" w:rsidP="00353F1D">
            <w:pPr>
              <w:spacing w:after="0" w:line="240" w:lineRule="auto"/>
              <w:rPr>
                <w:rFonts w:ascii="Times New Roman" w:hAnsi="Times New Roman"/>
                <w:sz w:val="24"/>
              </w:rPr>
            </w:pPr>
            <w:r w:rsidRPr="003B336E">
              <w:rPr>
                <w:rFonts w:ascii="Times New Roman" w:hAnsi="Times New Roman"/>
                <w:sz w:val="24"/>
              </w:rPr>
              <w:t>Iepirkumu uzraudzības birojs</w:t>
            </w:r>
          </w:p>
          <w:p w14:paraId="20A0D60E" w14:textId="2E351BC9"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Labklājības ministrija</w:t>
            </w:r>
          </w:p>
        </w:tc>
      </w:tr>
      <w:tr w:rsidR="00593716" w:rsidRPr="003B336E" w14:paraId="77D18EC2" w14:textId="77777777" w:rsidTr="00723E28">
        <w:trPr>
          <w:trHeight w:val="87"/>
        </w:trPr>
        <w:tc>
          <w:tcPr>
            <w:tcW w:w="1616" w:type="dxa"/>
            <w:vMerge/>
          </w:tcPr>
          <w:p w14:paraId="3DAE3DFA" w14:textId="77777777" w:rsidR="00593716" w:rsidRPr="003B336E" w:rsidRDefault="00593716" w:rsidP="00353F1D">
            <w:pPr>
              <w:spacing w:after="0" w:line="240" w:lineRule="auto"/>
              <w:rPr>
                <w:rFonts w:ascii="Times New Roman" w:hAnsi="Times New Roman"/>
                <w:sz w:val="24"/>
              </w:rPr>
            </w:pPr>
          </w:p>
        </w:tc>
        <w:tc>
          <w:tcPr>
            <w:tcW w:w="1344" w:type="dxa"/>
          </w:tcPr>
          <w:p w14:paraId="608C673A" w14:textId="6F8BDA38" w:rsidR="00593716" w:rsidRPr="003B336E" w:rsidRDefault="00593716" w:rsidP="00353F1D">
            <w:pPr>
              <w:spacing w:after="0" w:line="240" w:lineRule="auto"/>
              <w:rPr>
                <w:rFonts w:ascii="Times New Roman" w:hAnsi="Times New Roman"/>
                <w:sz w:val="24"/>
              </w:rPr>
            </w:pPr>
            <w:r w:rsidRPr="003B336E">
              <w:rPr>
                <w:rFonts w:ascii="Times New Roman" w:hAnsi="Times New Roman"/>
                <w:sz w:val="24"/>
              </w:rPr>
              <w:t>MK</w:t>
            </w:r>
          </w:p>
        </w:tc>
        <w:tc>
          <w:tcPr>
            <w:tcW w:w="7341" w:type="dxa"/>
          </w:tcPr>
          <w:p w14:paraId="056110E3" w14:textId="1C4613D5" w:rsidR="00593716" w:rsidRPr="003B336E" w:rsidRDefault="00593716" w:rsidP="00353F1D">
            <w:pPr>
              <w:spacing w:after="0" w:line="240" w:lineRule="auto"/>
              <w:rPr>
                <w:rFonts w:ascii="Times New Roman" w:hAnsi="Times New Roman"/>
                <w:sz w:val="24"/>
              </w:rPr>
            </w:pPr>
            <w:r w:rsidRPr="003B336E">
              <w:rPr>
                <w:rFonts w:ascii="Times New Roman" w:hAnsi="Times New Roman"/>
                <w:sz w:val="24"/>
              </w:rPr>
              <w:t>Ministru kabinets</w:t>
            </w:r>
          </w:p>
        </w:tc>
      </w:tr>
      <w:tr w:rsidR="0085323F" w:rsidRPr="003B336E" w14:paraId="3BD8373A" w14:textId="77777777" w:rsidTr="00723E28">
        <w:trPr>
          <w:trHeight w:val="87"/>
        </w:trPr>
        <w:tc>
          <w:tcPr>
            <w:tcW w:w="1616" w:type="dxa"/>
            <w:vMerge/>
          </w:tcPr>
          <w:p w14:paraId="5865B495" w14:textId="77777777" w:rsidR="0085323F" w:rsidRPr="003B336E" w:rsidRDefault="0085323F" w:rsidP="00353F1D">
            <w:pPr>
              <w:spacing w:after="0" w:line="240" w:lineRule="auto"/>
              <w:rPr>
                <w:rFonts w:ascii="Times New Roman" w:hAnsi="Times New Roman"/>
                <w:sz w:val="24"/>
              </w:rPr>
            </w:pPr>
          </w:p>
        </w:tc>
        <w:tc>
          <w:tcPr>
            <w:tcW w:w="1344" w:type="dxa"/>
          </w:tcPr>
          <w:p w14:paraId="50CDA35A" w14:textId="5C6143C8" w:rsidR="0085323F" w:rsidRPr="003B336E" w:rsidRDefault="0085323F" w:rsidP="00353F1D">
            <w:pPr>
              <w:spacing w:after="0" w:line="240" w:lineRule="auto"/>
              <w:rPr>
                <w:rFonts w:ascii="Times New Roman" w:hAnsi="Times New Roman"/>
                <w:sz w:val="24"/>
              </w:rPr>
            </w:pPr>
            <w:r w:rsidRPr="003B336E">
              <w:rPr>
                <w:rFonts w:ascii="Times New Roman" w:hAnsi="Times New Roman"/>
                <w:sz w:val="24"/>
              </w:rPr>
              <w:t>MKN</w:t>
            </w:r>
          </w:p>
        </w:tc>
        <w:tc>
          <w:tcPr>
            <w:tcW w:w="7341" w:type="dxa"/>
          </w:tcPr>
          <w:p w14:paraId="7C008AC2" w14:textId="6495DD75" w:rsidR="0085323F" w:rsidRPr="003B336E" w:rsidRDefault="0085323F" w:rsidP="00353F1D">
            <w:pPr>
              <w:spacing w:after="0" w:line="240" w:lineRule="auto"/>
              <w:rPr>
                <w:rFonts w:ascii="Times New Roman" w:hAnsi="Times New Roman"/>
                <w:sz w:val="24"/>
              </w:rPr>
            </w:pPr>
            <w:r w:rsidRPr="003B336E">
              <w:rPr>
                <w:rFonts w:ascii="Times New Roman" w:hAnsi="Times New Roman"/>
                <w:sz w:val="24"/>
              </w:rPr>
              <w:t xml:space="preserve">Ministru kabineta noteikumi </w:t>
            </w:r>
          </w:p>
        </w:tc>
      </w:tr>
      <w:tr w:rsidR="00353F1D" w:rsidRPr="003B336E" w14:paraId="0E31BCF9" w14:textId="77777777" w:rsidTr="00723E28">
        <w:trPr>
          <w:trHeight w:val="87"/>
        </w:trPr>
        <w:tc>
          <w:tcPr>
            <w:tcW w:w="1616" w:type="dxa"/>
            <w:vMerge/>
          </w:tcPr>
          <w:p w14:paraId="2BA57EBB" w14:textId="77777777" w:rsidR="00353F1D" w:rsidRPr="003B336E" w:rsidRDefault="00353F1D" w:rsidP="00353F1D">
            <w:pPr>
              <w:spacing w:after="0" w:line="240" w:lineRule="auto"/>
              <w:rPr>
                <w:rFonts w:ascii="Times New Roman" w:hAnsi="Times New Roman"/>
                <w:sz w:val="24"/>
              </w:rPr>
            </w:pPr>
          </w:p>
        </w:tc>
        <w:tc>
          <w:tcPr>
            <w:tcW w:w="1344" w:type="dxa"/>
          </w:tcPr>
          <w:p w14:paraId="06FB9B10"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NVO</w:t>
            </w:r>
          </w:p>
        </w:tc>
        <w:tc>
          <w:tcPr>
            <w:tcW w:w="7341" w:type="dxa"/>
          </w:tcPr>
          <w:p w14:paraId="7D786117"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Nevalstiskās organizācijas</w:t>
            </w:r>
          </w:p>
        </w:tc>
      </w:tr>
      <w:tr w:rsidR="00353F1D" w:rsidRPr="003B336E" w14:paraId="7EF662E5" w14:textId="77777777" w:rsidTr="00723E28">
        <w:trPr>
          <w:trHeight w:val="87"/>
        </w:trPr>
        <w:tc>
          <w:tcPr>
            <w:tcW w:w="1616" w:type="dxa"/>
            <w:vMerge/>
          </w:tcPr>
          <w:p w14:paraId="252B5BA0" w14:textId="77777777" w:rsidR="00353F1D" w:rsidRPr="003B336E" w:rsidRDefault="00353F1D" w:rsidP="00353F1D">
            <w:pPr>
              <w:spacing w:after="0" w:line="240" w:lineRule="auto"/>
              <w:rPr>
                <w:rFonts w:ascii="Times New Roman" w:hAnsi="Times New Roman"/>
                <w:sz w:val="24"/>
              </w:rPr>
            </w:pPr>
          </w:p>
        </w:tc>
        <w:tc>
          <w:tcPr>
            <w:tcW w:w="1344" w:type="dxa"/>
          </w:tcPr>
          <w:p w14:paraId="0B66C153"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PB</w:t>
            </w:r>
          </w:p>
        </w:tc>
        <w:tc>
          <w:tcPr>
            <w:tcW w:w="7341" w:type="dxa"/>
          </w:tcPr>
          <w:p w14:paraId="00134979"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Pašvaldības budžets</w:t>
            </w:r>
          </w:p>
        </w:tc>
      </w:tr>
      <w:tr w:rsidR="00593716" w:rsidRPr="003B336E" w14:paraId="14EE7637" w14:textId="77777777" w:rsidTr="00723E28">
        <w:trPr>
          <w:trHeight w:val="87"/>
        </w:trPr>
        <w:tc>
          <w:tcPr>
            <w:tcW w:w="1616" w:type="dxa"/>
            <w:vMerge/>
          </w:tcPr>
          <w:p w14:paraId="53401BDA" w14:textId="77777777" w:rsidR="00593716" w:rsidRPr="003B336E" w:rsidRDefault="00593716" w:rsidP="00353F1D">
            <w:pPr>
              <w:spacing w:after="0" w:line="240" w:lineRule="auto"/>
              <w:rPr>
                <w:rFonts w:ascii="Times New Roman" w:hAnsi="Times New Roman"/>
                <w:sz w:val="24"/>
              </w:rPr>
            </w:pPr>
          </w:p>
        </w:tc>
        <w:tc>
          <w:tcPr>
            <w:tcW w:w="1344" w:type="dxa"/>
          </w:tcPr>
          <w:p w14:paraId="2B51B682" w14:textId="77777777" w:rsidR="002933A4" w:rsidRPr="003B336E" w:rsidRDefault="002933A4" w:rsidP="002933A4">
            <w:pPr>
              <w:spacing w:after="0" w:line="240" w:lineRule="auto"/>
              <w:rPr>
                <w:rFonts w:ascii="Times New Roman" w:hAnsi="Times New Roman"/>
                <w:sz w:val="24"/>
              </w:rPr>
            </w:pPr>
            <w:r w:rsidRPr="003B336E">
              <w:rPr>
                <w:rFonts w:ascii="Times New Roman" w:hAnsi="Times New Roman"/>
                <w:sz w:val="24"/>
              </w:rPr>
              <w:t>SAC</w:t>
            </w:r>
          </w:p>
          <w:p w14:paraId="5D795F7F" w14:textId="5820E1EB" w:rsidR="00593716" w:rsidRPr="003B336E" w:rsidRDefault="002933A4" w:rsidP="00353F1D">
            <w:pPr>
              <w:spacing w:after="0" w:line="240" w:lineRule="auto"/>
              <w:rPr>
                <w:rFonts w:ascii="Times New Roman" w:hAnsi="Times New Roman"/>
                <w:sz w:val="24"/>
              </w:rPr>
            </w:pPr>
            <w:r w:rsidRPr="003B336E">
              <w:rPr>
                <w:rFonts w:ascii="Times New Roman" w:hAnsi="Times New Roman"/>
                <w:sz w:val="24"/>
              </w:rPr>
              <w:t xml:space="preserve">SIVA </w:t>
            </w:r>
            <w:r w:rsidR="00593716" w:rsidRPr="003B336E">
              <w:rPr>
                <w:rFonts w:ascii="Times New Roman" w:hAnsi="Times New Roman"/>
                <w:sz w:val="24"/>
              </w:rPr>
              <w:t>SPSPL</w:t>
            </w:r>
          </w:p>
        </w:tc>
        <w:tc>
          <w:tcPr>
            <w:tcW w:w="7341" w:type="dxa"/>
          </w:tcPr>
          <w:p w14:paraId="72FA508B" w14:textId="31588496" w:rsidR="002933A4" w:rsidRPr="003B336E" w:rsidRDefault="002933A4" w:rsidP="002933A4">
            <w:pPr>
              <w:spacing w:after="0" w:line="240" w:lineRule="auto"/>
              <w:rPr>
                <w:rFonts w:ascii="Times New Roman" w:hAnsi="Times New Roman"/>
                <w:sz w:val="24"/>
              </w:rPr>
            </w:pPr>
            <w:r w:rsidRPr="003B336E">
              <w:rPr>
                <w:rFonts w:ascii="Times New Roman" w:hAnsi="Times New Roman"/>
                <w:sz w:val="24"/>
              </w:rPr>
              <w:t xml:space="preserve">Ilgstošas sociālās aprūpes un sociālās rehabilitācijas </w:t>
            </w:r>
            <w:r w:rsidR="00610CE2" w:rsidRPr="003B336E">
              <w:rPr>
                <w:rFonts w:ascii="Times New Roman" w:hAnsi="Times New Roman"/>
                <w:sz w:val="24"/>
              </w:rPr>
              <w:t>institūcija</w:t>
            </w:r>
          </w:p>
          <w:p w14:paraId="71C63178" w14:textId="77777777" w:rsidR="002933A4" w:rsidRPr="003B336E" w:rsidRDefault="002933A4" w:rsidP="00353F1D">
            <w:pPr>
              <w:spacing w:after="0" w:line="240" w:lineRule="auto"/>
              <w:rPr>
                <w:rFonts w:ascii="Times New Roman" w:hAnsi="Times New Roman"/>
                <w:sz w:val="24"/>
              </w:rPr>
            </w:pPr>
            <w:r w:rsidRPr="003B336E">
              <w:rPr>
                <w:rFonts w:ascii="Times New Roman" w:hAnsi="Times New Roman"/>
                <w:sz w:val="24"/>
              </w:rPr>
              <w:t xml:space="preserve">Sociālās integrācijas valsts aģentūra </w:t>
            </w:r>
          </w:p>
          <w:p w14:paraId="14517B28" w14:textId="3FC132C9" w:rsidR="00593716" w:rsidRPr="003B336E" w:rsidRDefault="00593716" w:rsidP="00353F1D">
            <w:pPr>
              <w:spacing w:after="0" w:line="240" w:lineRule="auto"/>
              <w:rPr>
                <w:rFonts w:ascii="Times New Roman" w:hAnsi="Times New Roman"/>
                <w:sz w:val="24"/>
              </w:rPr>
            </w:pPr>
            <w:r w:rsidRPr="003B336E">
              <w:rPr>
                <w:rFonts w:ascii="Times New Roman" w:hAnsi="Times New Roman"/>
                <w:sz w:val="24"/>
              </w:rPr>
              <w:t>Sociālo pakalpojumu un sociālās palīdzības likums</w:t>
            </w:r>
          </w:p>
        </w:tc>
      </w:tr>
      <w:tr w:rsidR="00353F1D" w:rsidRPr="003B336E" w14:paraId="148B8F02" w14:textId="77777777" w:rsidTr="00723E28">
        <w:trPr>
          <w:trHeight w:val="87"/>
        </w:trPr>
        <w:tc>
          <w:tcPr>
            <w:tcW w:w="1616" w:type="dxa"/>
            <w:vMerge/>
          </w:tcPr>
          <w:p w14:paraId="4D3CF762" w14:textId="77777777" w:rsidR="00353F1D" w:rsidRPr="003B336E" w:rsidRDefault="00353F1D" w:rsidP="00353F1D">
            <w:pPr>
              <w:spacing w:after="0" w:line="240" w:lineRule="auto"/>
              <w:rPr>
                <w:rFonts w:ascii="Times New Roman" w:hAnsi="Times New Roman"/>
                <w:sz w:val="24"/>
              </w:rPr>
            </w:pPr>
          </w:p>
        </w:tc>
        <w:tc>
          <w:tcPr>
            <w:tcW w:w="1344" w:type="dxa"/>
          </w:tcPr>
          <w:p w14:paraId="36EB4C62"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VARAM</w:t>
            </w:r>
          </w:p>
        </w:tc>
        <w:tc>
          <w:tcPr>
            <w:tcW w:w="7341" w:type="dxa"/>
          </w:tcPr>
          <w:p w14:paraId="7BDE2703" w14:textId="77777777" w:rsidR="00353F1D" w:rsidRPr="003B336E" w:rsidRDefault="00353F1D" w:rsidP="00353F1D">
            <w:pPr>
              <w:spacing w:after="0" w:line="240" w:lineRule="auto"/>
              <w:rPr>
                <w:rFonts w:ascii="Times New Roman" w:hAnsi="Times New Roman"/>
                <w:sz w:val="24"/>
              </w:rPr>
            </w:pPr>
            <w:r w:rsidRPr="003B336E">
              <w:rPr>
                <w:rFonts w:ascii="Times New Roman" w:hAnsi="Times New Roman"/>
                <w:sz w:val="24"/>
              </w:rPr>
              <w:t>Vides aizsardzības un reģionālās attīstības ministrija</w:t>
            </w:r>
          </w:p>
        </w:tc>
      </w:tr>
      <w:tr w:rsidR="00593716" w:rsidRPr="003B336E" w14:paraId="7A8CE05C" w14:textId="77777777" w:rsidTr="00723E28">
        <w:trPr>
          <w:trHeight w:val="87"/>
        </w:trPr>
        <w:tc>
          <w:tcPr>
            <w:tcW w:w="1616" w:type="dxa"/>
            <w:vMerge/>
          </w:tcPr>
          <w:p w14:paraId="67C31649" w14:textId="77777777" w:rsidR="00593716" w:rsidRPr="003B336E" w:rsidRDefault="00593716" w:rsidP="00593716">
            <w:pPr>
              <w:spacing w:after="0" w:line="240" w:lineRule="auto"/>
              <w:rPr>
                <w:rFonts w:ascii="Times New Roman" w:hAnsi="Times New Roman"/>
                <w:sz w:val="24"/>
              </w:rPr>
            </w:pPr>
          </w:p>
        </w:tc>
        <w:tc>
          <w:tcPr>
            <w:tcW w:w="1344" w:type="dxa"/>
          </w:tcPr>
          <w:p w14:paraId="423ACE5A" w14:textId="53AE887B" w:rsidR="00593716" w:rsidRPr="003B336E" w:rsidRDefault="00593716" w:rsidP="00593716">
            <w:pPr>
              <w:spacing w:after="0" w:line="240" w:lineRule="auto"/>
              <w:rPr>
                <w:rFonts w:ascii="Times New Roman" w:hAnsi="Times New Roman"/>
                <w:sz w:val="24"/>
              </w:rPr>
            </w:pPr>
            <w:r w:rsidRPr="003B336E">
              <w:rPr>
                <w:rFonts w:ascii="Times New Roman" w:hAnsi="Times New Roman"/>
                <w:sz w:val="24"/>
              </w:rPr>
              <w:t>VB</w:t>
            </w:r>
          </w:p>
        </w:tc>
        <w:tc>
          <w:tcPr>
            <w:tcW w:w="7341" w:type="dxa"/>
          </w:tcPr>
          <w:p w14:paraId="650B38BF" w14:textId="69B6C6D9" w:rsidR="00593716" w:rsidRPr="003B336E" w:rsidRDefault="00593716" w:rsidP="00593716">
            <w:pPr>
              <w:spacing w:after="0" w:line="240" w:lineRule="auto"/>
              <w:rPr>
                <w:rFonts w:ascii="Times New Roman" w:hAnsi="Times New Roman"/>
                <w:sz w:val="24"/>
              </w:rPr>
            </w:pPr>
            <w:r w:rsidRPr="003B336E">
              <w:rPr>
                <w:rFonts w:ascii="Times New Roman" w:hAnsi="Times New Roman"/>
                <w:sz w:val="24"/>
              </w:rPr>
              <w:t>Valsts budžets</w:t>
            </w:r>
          </w:p>
        </w:tc>
      </w:tr>
      <w:tr w:rsidR="00593716" w:rsidRPr="00E05F5C" w14:paraId="450167DB" w14:textId="77777777" w:rsidTr="00723E28">
        <w:trPr>
          <w:trHeight w:val="87"/>
        </w:trPr>
        <w:tc>
          <w:tcPr>
            <w:tcW w:w="1616" w:type="dxa"/>
            <w:vMerge/>
          </w:tcPr>
          <w:p w14:paraId="48FA0F60" w14:textId="77777777" w:rsidR="00593716" w:rsidRPr="003B336E" w:rsidRDefault="00593716" w:rsidP="00593716">
            <w:pPr>
              <w:spacing w:after="0" w:line="240" w:lineRule="auto"/>
              <w:rPr>
                <w:rFonts w:ascii="Times New Roman" w:hAnsi="Times New Roman"/>
                <w:sz w:val="24"/>
              </w:rPr>
            </w:pPr>
          </w:p>
        </w:tc>
        <w:tc>
          <w:tcPr>
            <w:tcW w:w="1344" w:type="dxa"/>
          </w:tcPr>
          <w:p w14:paraId="552E5BC9" w14:textId="77777777" w:rsidR="00593716" w:rsidRPr="003B336E" w:rsidRDefault="00593716" w:rsidP="00593716">
            <w:pPr>
              <w:spacing w:after="0" w:line="240" w:lineRule="auto"/>
              <w:rPr>
                <w:rFonts w:ascii="Times New Roman" w:hAnsi="Times New Roman"/>
                <w:sz w:val="24"/>
              </w:rPr>
            </w:pPr>
            <w:r w:rsidRPr="003B336E">
              <w:rPr>
                <w:rFonts w:ascii="Times New Roman" w:hAnsi="Times New Roman"/>
                <w:sz w:val="24"/>
              </w:rPr>
              <w:t>VM</w:t>
            </w:r>
          </w:p>
          <w:p w14:paraId="3C2CB2F0" w14:textId="4CF1A1C7" w:rsidR="00A94880" w:rsidRPr="003B336E" w:rsidRDefault="00A94880" w:rsidP="00593716">
            <w:pPr>
              <w:spacing w:after="0" w:line="240" w:lineRule="auto"/>
              <w:rPr>
                <w:rFonts w:ascii="Times New Roman" w:hAnsi="Times New Roman"/>
                <w:sz w:val="24"/>
              </w:rPr>
            </w:pPr>
            <w:r w:rsidRPr="003B336E">
              <w:rPr>
                <w:rFonts w:ascii="Times New Roman" w:hAnsi="Times New Roman"/>
                <w:sz w:val="24"/>
              </w:rPr>
              <w:t>VSAC</w:t>
            </w:r>
          </w:p>
        </w:tc>
        <w:tc>
          <w:tcPr>
            <w:tcW w:w="7341" w:type="dxa"/>
          </w:tcPr>
          <w:p w14:paraId="1749B5F0" w14:textId="77777777" w:rsidR="00593716" w:rsidRPr="003B336E" w:rsidRDefault="00593716" w:rsidP="00593716">
            <w:pPr>
              <w:spacing w:after="0" w:line="240" w:lineRule="auto"/>
              <w:rPr>
                <w:rFonts w:ascii="Times New Roman" w:hAnsi="Times New Roman"/>
                <w:sz w:val="24"/>
              </w:rPr>
            </w:pPr>
            <w:r w:rsidRPr="003B336E">
              <w:rPr>
                <w:rFonts w:ascii="Times New Roman" w:hAnsi="Times New Roman"/>
                <w:sz w:val="24"/>
              </w:rPr>
              <w:t>Veselības ministrija</w:t>
            </w:r>
          </w:p>
          <w:p w14:paraId="19D96B98" w14:textId="247A1089" w:rsidR="00A94880" w:rsidRPr="00E05F5C" w:rsidRDefault="00A94880" w:rsidP="00593716">
            <w:pPr>
              <w:spacing w:after="0" w:line="240" w:lineRule="auto"/>
              <w:rPr>
                <w:rFonts w:ascii="Times New Roman" w:hAnsi="Times New Roman"/>
                <w:sz w:val="24"/>
              </w:rPr>
            </w:pPr>
            <w:r w:rsidRPr="003B336E">
              <w:rPr>
                <w:rFonts w:ascii="Times New Roman" w:hAnsi="Times New Roman"/>
                <w:sz w:val="24"/>
              </w:rPr>
              <w:t xml:space="preserve">Valsts ilgstošas sociālās aprūpes un sociālās rehabilitācijas </w:t>
            </w:r>
            <w:r w:rsidR="00610CE2" w:rsidRPr="003B336E">
              <w:rPr>
                <w:rFonts w:ascii="Times New Roman" w:hAnsi="Times New Roman"/>
                <w:sz w:val="24"/>
              </w:rPr>
              <w:t>institūcija</w:t>
            </w:r>
          </w:p>
        </w:tc>
      </w:tr>
      <w:tr w:rsidR="00593716" w:rsidRPr="00E05F5C" w14:paraId="258427C3" w14:textId="77777777" w:rsidTr="00723E28">
        <w:trPr>
          <w:trHeight w:val="87"/>
        </w:trPr>
        <w:tc>
          <w:tcPr>
            <w:tcW w:w="1616" w:type="dxa"/>
            <w:vMerge/>
          </w:tcPr>
          <w:p w14:paraId="61FA1AE4" w14:textId="77777777" w:rsidR="00593716" w:rsidRPr="00E05F5C" w:rsidRDefault="00593716" w:rsidP="00593716">
            <w:pPr>
              <w:spacing w:after="0" w:line="240" w:lineRule="auto"/>
              <w:rPr>
                <w:rFonts w:ascii="Times New Roman" w:hAnsi="Times New Roman"/>
                <w:sz w:val="24"/>
              </w:rPr>
            </w:pPr>
          </w:p>
        </w:tc>
        <w:tc>
          <w:tcPr>
            <w:tcW w:w="1344" w:type="dxa"/>
          </w:tcPr>
          <w:p w14:paraId="52E690F7" w14:textId="69896795" w:rsidR="00A94880" w:rsidRPr="00E05F5C" w:rsidRDefault="00A94880" w:rsidP="00593716">
            <w:pPr>
              <w:spacing w:after="0" w:line="240" w:lineRule="auto"/>
              <w:rPr>
                <w:rFonts w:ascii="Times New Roman" w:hAnsi="Times New Roman"/>
                <w:sz w:val="24"/>
              </w:rPr>
            </w:pPr>
          </w:p>
        </w:tc>
        <w:tc>
          <w:tcPr>
            <w:tcW w:w="7341" w:type="dxa"/>
          </w:tcPr>
          <w:p w14:paraId="72544266" w14:textId="62EF1F5A" w:rsidR="00A94880" w:rsidRPr="00E05F5C" w:rsidRDefault="00A94880" w:rsidP="00593716">
            <w:pPr>
              <w:spacing w:after="0" w:line="240" w:lineRule="auto"/>
              <w:rPr>
                <w:rFonts w:ascii="Times New Roman" w:hAnsi="Times New Roman"/>
                <w:sz w:val="24"/>
              </w:rPr>
            </w:pPr>
          </w:p>
        </w:tc>
      </w:tr>
      <w:bookmarkEnd w:id="3"/>
    </w:tbl>
    <w:p w14:paraId="27007947" w14:textId="1F946966" w:rsidR="00727AC3" w:rsidRPr="00E05F5C" w:rsidRDefault="00727AC3" w:rsidP="00C21942"/>
    <w:sectPr w:rsidR="00727AC3" w:rsidRPr="00E05F5C" w:rsidSect="00481713">
      <w:headerReference w:type="default" r:id="rId8"/>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EB894" w14:textId="77777777" w:rsidR="00C317F2" w:rsidRDefault="00C317F2" w:rsidP="00481713">
      <w:pPr>
        <w:spacing w:after="0" w:line="240" w:lineRule="auto"/>
      </w:pPr>
      <w:r>
        <w:separator/>
      </w:r>
    </w:p>
  </w:endnote>
  <w:endnote w:type="continuationSeparator" w:id="0">
    <w:p w14:paraId="08C6FF77" w14:textId="77777777" w:rsidR="00C317F2" w:rsidRDefault="00C317F2" w:rsidP="00481713">
      <w:pPr>
        <w:spacing w:after="0" w:line="240" w:lineRule="auto"/>
      </w:pPr>
      <w:r>
        <w:continuationSeparator/>
      </w:r>
    </w:p>
  </w:endnote>
  <w:endnote w:type="continuationNotice" w:id="1">
    <w:p w14:paraId="0D8049F6" w14:textId="77777777" w:rsidR="00C317F2" w:rsidRDefault="00C31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93555"/>
      <w:docPartObj>
        <w:docPartGallery w:val="Page Numbers (Bottom of Page)"/>
        <w:docPartUnique/>
      </w:docPartObj>
    </w:sdtPr>
    <w:sdtEndPr>
      <w:rPr>
        <w:rFonts w:ascii="Times New Roman" w:hAnsi="Times New Roman" w:cs="Times New Roman"/>
        <w:noProof/>
        <w:sz w:val="20"/>
        <w:szCs w:val="20"/>
      </w:rPr>
    </w:sdtEndPr>
    <w:sdtContent>
      <w:p w14:paraId="4A2B1E2C" w14:textId="46CC6DC8" w:rsidR="00C317F2" w:rsidRPr="0092317B" w:rsidRDefault="00C317F2">
        <w:pPr>
          <w:pStyle w:val="Footer"/>
          <w:jc w:val="right"/>
          <w:rPr>
            <w:rFonts w:ascii="Times New Roman" w:hAnsi="Times New Roman" w:cs="Times New Roman"/>
            <w:sz w:val="20"/>
            <w:szCs w:val="20"/>
          </w:rPr>
        </w:pPr>
        <w:r w:rsidRPr="0092317B">
          <w:rPr>
            <w:rFonts w:ascii="Times New Roman" w:hAnsi="Times New Roman" w:cs="Times New Roman"/>
            <w:sz w:val="20"/>
            <w:szCs w:val="20"/>
          </w:rPr>
          <w:fldChar w:fldCharType="begin"/>
        </w:r>
        <w:r w:rsidRPr="0092317B">
          <w:rPr>
            <w:rFonts w:ascii="Times New Roman" w:hAnsi="Times New Roman" w:cs="Times New Roman"/>
            <w:sz w:val="20"/>
            <w:szCs w:val="20"/>
          </w:rPr>
          <w:instrText xml:space="preserve"> PAGE   \* MERGEFORMAT </w:instrText>
        </w:r>
        <w:r w:rsidRPr="0092317B">
          <w:rPr>
            <w:rFonts w:ascii="Times New Roman" w:hAnsi="Times New Roman" w:cs="Times New Roman"/>
            <w:sz w:val="20"/>
            <w:szCs w:val="20"/>
          </w:rPr>
          <w:fldChar w:fldCharType="separate"/>
        </w:r>
        <w:r w:rsidRPr="0092317B">
          <w:rPr>
            <w:rFonts w:ascii="Times New Roman" w:hAnsi="Times New Roman" w:cs="Times New Roman"/>
            <w:noProof/>
            <w:sz w:val="20"/>
            <w:szCs w:val="20"/>
          </w:rPr>
          <w:t>2</w:t>
        </w:r>
        <w:r w:rsidRPr="0092317B">
          <w:rPr>
            <w:rFonts w:ascii="Times New Roman" w:hAnsi="Times New Roman" w:cs="Times New Roman"/>
            <w:noProof/>
            <w:sz w:val="20"/>
            <w:szCs w:val="20"/>
          </w:rPr>
          <w:fldChar w:fldCharType="end"/>
        </w:r>
      </w:p>
    </w:sdtContent>
  </w:sdt>
  <w:p w14:paraId="06029C60" w14:textId="77777777" w:rsidR="00C317F2" w:rsidRDefault="00C31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099F" w14:textId="77777777" w:rsidR="00C317F2" w:rsidRDefault="00C317F2" w:rsidP="00481713">
      <w:pPr>
        <w:spacing w:after="0" w:line="240" w:lineRule="auto"/>
      </w:pPr>
      <w:r>
        <w:separator/>
      </w:r>
    </w:p>
  </w:footnote>
  <w:footnote w:type="continuationSeparator" w:id="0">
    <w:p w14:paraId="568B6D46" w14:textId="77777777" w:rsidR="00C317F2" w:rsidRDefault="00C317F2" w:rsidP="00481713">
      <w:pPr>
        <w:spacing w:after="0" w:line="240" w:lineRule="auto"/>
      </w:pPr>
      <w:r>
        <w:continuationSeparator/>
      </w:r>
    </w:p>
  </w:footnote>
  <w:footnote w:type="continuationNotice" w:id="1">
    <w:p w14:paraId="1EBE00A1" w14:textId="77777777" w:rsidR="00C317F2" w:rsidRDefault="00C317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89026" w14:textId="6A44FB5B" w:rsidR="00C317F2" w:rsidRPr="00194D79" w:rsidRDefault="00194D79" w:rsidP="00481713">
    <w:pPr>
      <w:spacing w:after="0" w:line="240" w:lineRule="auto"/>
      <w:ind w:left="360"/>
      <w:jc w:val="center"/>
      <w:rPr>
        <w:rFonts w:ascii="Times New Roman" w:hAnsi="Times New Roman" w:cs="Times New Roman"/>
        <w:b/>
        <w:bCs/>
        <w:sz w:val="20"/>
        <w:szCs w:val="20"/>
      </w:rPr>
    </w:pPr>
    <w:r w:rsidRPr="00194D79">
      <w:rPr>
        <w:rFonts w:ascii="Times New Roman" w:hAnsi="Times New Roman" w:cs="Times New Roman"/>
        <w:b/>
        <w:bCs/>
        <w:sz w:val="20"/>
        <w:szCs w:val="20"/>
      </w:rPr>
      <w:t>I</w:t>
    </w:r>
    <w:r w:rsidR="00C317F2" w:rsidRPr="00194D79">
      <w:rPr>
        <w:rFonts w:ascii="Times New Roman" w:hAnsi="Times New Roman" w:cs="Times New Roman"/>
        <w:b/>
        <w:bCs/>
        <w:sz w:val="20"/>
        <w:szCs w:val="20"/>
      </w:rPr>
      <w:t>lgtermiņa aprūpes plāna projekts</w:t>
    </w:r>
  </w:p>
  <w:p w14:paraId="2F499DED" w14:textId="77777777" w:rsidR="00C317F2" w:rsidRPr="00194D79" w:rsidRDefault="00C317F2">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701"/>
    <w:multiLevelType w:val="hybridMultilevel"/>
    <w:tmpl w:val="A9DAC3AA"/>
    <w:lvl w:ilvl="0" w:tplc="C6E622E8">
      <w:start w:val="3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83608"/>
    <w:multiLevelType w:val="hybridMultilevel"/>
    <w:tmpl w:val="10F87FB2"/>
    <w:lvl w:ilvl="0" w:tplc="E96089A6">
      <w:start w:val="3"/>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 w15:restartNumberingAfterBreak="0">
    <w:nsid w:val="0B8A6EA3"/>
    <w:multiLevelType w:val="hybridMultilevel"/>
    <w:tmpl w:val="8A0676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4C1B35"/>
    <w:multiLevelType w:val="hybridMultilevel"/>
    <w:tmpl w:val="93887318"/>
    <w:lvl w:ilvl="0" w:tplc="C3CCEFCA">
      <w:start w:val="1"/>
      <w:numFmt w:val="bullet"/>
      <w:lvlText w:val="·"/>
      <w:lvlJc w:val="left"/>
      <w:pPr>
        <w:ind w:left="720" w:hanging="360"/>
      </w:pPr>
      <w:rPr>
        <w:rFonts w:ascii="Symbol" w:hAnsi="Symbol" w:hint="default"/>
      </w:rPr>
    </w:lvl>
    <w:lvl w:ilvl="1" w:tplc="BD284D72">
      <w:start w:val="1"/>
      <w:numFmt w:val="bullet"/>
      <w:lvlText w:val="o"/>
      <w:lvlJc w:val="left"/>
      <w:pPr>
        <w:ind w:left="1440" w:hanging="360"/>
      </w:pPr>
      <w:rPr>
        <w:rFonts w:ascii="Courier New" w:hAnsi="Courier New" w:hint="default"/>
      </w:rPr>
    </w:lvl>
    <w:lvl w:ilvl="2" w:tplc="6CA0CD4E">
      <w:start w:val="1"/>
      <w:numFmt w:val="bullet"/>
      <w:lvlText w:val=""/>
      <w:lvlJc w:val="left"/>
      <w:pPr>
        <w:ind w:left="2160" w:hanging="360"/>
      </w:pPr>
      <w:rPr>
        <w:rFonts w:ascii="Wingdings" w:hAnsi="Wingdings" w:hint="default"/>
      </w:rPr>
    </w:lvl>
    <w:lvl w:ilvl="3" w:tplc="E9109164">
      <w:start w:val="1"/>
      <w:numFmt w:val="bullet"/>
      <w:lvlText w:val=""/>
      <w:lvlJc w:val="left"/>
      <w:pPr>
        <w:ind w:left="2880" w:hanging="360"/>
      </w:pPr>
      <w:rPr>
        <w:rFonts w:ascii="Symbol" w:hAnsi="Symbol" w:hint="default"/>
      </w:rPr>
    </w:lvl>
    <w:lvl w:ilvl="4" w:tplc="2F845104">
      <w:start w:val="1"/>
      <w:numFmt w:val="bullet"/>
      <w:lvlText w:val="o"/>
      <w:lvlJc w:val="left"/>
      <w:pPr>
        <w:ind w:left="3600" w:hanging="360"/>
      </w:pPr>
      <w:rPr>
        <w:rFonts w:ascii="Courier New" w:hAnsi="Courier New" w:hint="default"/>
      </w:rPr>
    </w:lvl>
    <w:lvl w:ilvl="5" w:tplc="88F6B87C">
      <w:start w:val="1"/>
      <w:numFmt w:val="bullet"/>
      <w:lvlText w:val=""/>
      <w:lvlJc w:val="left"/>
      <w:pPr>
        <w:ind w:left="4320" w:hanging="360"/>
      </w:pPr>
      <w:rPr>
        <w:rFonts w:ascii="Wingdings" w:hAnsi="Wingdings" w:hint="default"/>
      </w:rPr>
    </w:lvl>
    <w:lvl w:ilvl="6" w:tplc="DD246382">
      <w:start w:val="1"/>
      <w:numFmt w:val="bullet"/>
      <w:lvlText w:val=""/>
      <w:lvlJc w:val="left"/>
      <w:pPr>
        <w:ind w:left="5040" w:hanging="360"/>
      </w:pPr>
      <w:rPr>
        <w:rFonts w:ascii="Symbol" w:hAnsi="Symbol" w:hint="default"/>
      </w:rPr>
    </w:lvl>
    <w:lvl w:ilvl="7" w:tplc="03425164">
      <w:start w:val="1"/>
      <w:numFmt w:val="bullet"/>
      <w:lvlText w:val="o"/>
      <w:lvlJc w:val="left"/>
      <w:pPr>
        <w:ind w:left="5760" w:hanging="360"/>
      </w:pPr>
      <w:rPr>
        <w:rFonts w:ascii="Courier New" w:hAnsi="Courier New" w:hint="default"/>
      </w:rPr>
    </w:lvl>
    <w:lvl w:ilvl="8" w:tplc="EE2A7D9C">
      <w:start w:val="1"/>
      <w:numFmt w:val="bullet"/>
      <w:lvlText w:val=""/>
      <w:lvlJc w:val="left"/>
      <w:pPr>
        <w:ind w:left="6480" w:hanging="360"/>
      </w:pPr>
      <w:rPr>
        <w:rFonts w:ascii="Wingdings" w:hAnsi="Wingdings" w:hint="default"/>
      </w:rPr>
    </w:lvl>
  </w:abstractNum>
  <w:abstractNum w:abstractNumId="4" w15:restartNumberingAfterBreak="0">
    <w:nsid w:val="0CF30805"/>
    <w:multiLevelType w:val="hybridMultilevel"/>
    <w:tmpl w:val="D1C02A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A548BF"/>
    <w:multiLevelType w:val="hybridMultilevel"/>
    <w:tmpl w:val="1F58F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5873D2"/>
    <w:multiLevelType w:val="hybridMultilevel"/>
    <w:tmpl w:val="213A3698"/>
    <w:lvl w:ilvl="0" w:tplc="54163A6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0C6283"/>
    <w:multiLevelType w:val="multilevel"/>
    <w:tmpl w:val="5BE4AABC"/>
    <w:lvl w:ilvl="0">
      <w:start w:val="1"/>
      <w:numFmt w:val="decimal"/>
      <w:lvlText w:val="%1."/>
      <w:lvlJc w:val="left"/>
      <w:pPr>
        <w:ind w:left="360" w:hanging="360"/>
      </w:pPr>
      <w:rPr>
        <w:b/>
      </w:rPr>
    </w:lvl>
    <w:lvl w:ilvl="1">
      <w:start w:val="1"/>
      <w:numFmt w:val="decimal"/>
      <w:lvlText w:val="%1.%2."/>
      <w:lvlJc w:val="left"/>
      <w:pPr>
        <w:ind w:left="43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BA253A"/>
    <w:multiLevelType w:val="hybridMultilevel"/>
    <w:tmpl w:val="AD30820E"/>
    <w:lvl w:ilvl="0" w:tplc="E96089A6">
      <w:start w:val="3"/>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9" w15:restartNumberingAfterBreak="0">
    <w:nsid w:val="236C2DAE"/>
    <w:multiLevelType w:val="hybridMultilevel"/>
    <w:tmpl w:val="A072BEF6"/>
    <w:lvl w:ilvl="0" w:tplc="D5C6996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002FDE"/>
    <w:multiLevelType w:val="hybridMultilevel"/>
    <w:tmpl w:val="8B56C96E"/>
    <w:lvl w:ilvl="0" w:tplc="003674B4">
      <w:start w:val="202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E62442"/>
    <w:multiLevelType w:val="hybridMultilevel"/>
    <w:tmpl w:val="5E74F9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4F4248"/>
    <w:multiLevelType w:val="hybridMultilevel"/>
    <w:tmpl w:val="264A5A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F37D13"/>
    <w:multiLevelType w:val="hybridMultilevel"/>
    <w:tmpl w:val="C36C90E4"/>
    <w:lvl w:ilvl="0" w:tplc="0426000F">
      <w:start w:val="1"/>
      <w:numFmt w:val="decimal"/>
      <w:lvlText w:val="%1."/>
      <w:lvlJc w:val="left"/>
      <w:pPr>
        <w:ind w:left="786"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5E37AC8"/>
    <w:multiLevelType w:val="hybridMultilevel"/>
    <w:tmpl w:val="43CC67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94D08F0"/>
    <w:multiLevelType w:val="hybridMultilevel"/>
    <w:tmpl w:val="13FC21D6"/>
    <w:lvl w:ilvl="0" w:tplc="E96089A6">
      <w:start w:val="3"/>
      <w:numFmt w:val="bullet"/>
      <w:lvlText w:val="-"/>
      <w:lvlJc w:val="left"/>
      <w:pPr>
        <w:ind w:left="1080" w:hanging="360"/>
      </w:pPr>
      <w:rPr>
        <w:rFonts w:ascii="Calibri" w:eastAsiaTheme="minorHAns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04233E"/>
    <w:multiLevelType w:val="hybridMultilevel"/>
    <w:tmpl w:val="5EDC82EE"/>
    <w:lvl w:ilvl="0" w:tplc="7A64B45A">
      <w:start w:val="3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0222FF"/>
    <w:multiLevelType w:val="hybridMultilevel"/>
    <w:tmpl w:val="DC14A7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66F419"/>
    <w:multiLevelType w:val="hybridMultilevel"/>
    <w:tmpl w:val="9CCEFC26"/>
    <w:lvl w:ilvl="0" w:tplc="BFCA61D6">
      <w:start w:val="1"/>
      <w:numFmt w:val="bullet"/>
      <w:lvlText w:val="·"/>
      <w:lvlJc w:val="left"/>
      <w:pPr>
        <w:ind w:left="720" w:hanging="360"/>
      </w:pPr>
      <w:rPr>
        <w:rFonts w:ascii="Symbol" w:hAnsi="Symbol" w:hint="default"/>
      </w:rPr>
    </w:lvl>
    <w:lvl w:ilvl="1" w:tplc="E9C81B54">
      <w:start w:val="1"/>
      <w:numFmt w:val="bullet"/>
      <w:lvlText w:val="o"/>
      <w:lvlJc w:val="left"/>
      <w:pPr>
        <w:ind w:left="1440" w:hanging="360"/>
      </w:pPr>
      <w:rPr>
        <w:rFonts w:ascii="Courier New" w:hAnsi="Courier New" w:hint="default"/>
      </w:rPr>
    </w:lvl>
    <w:lvl w:ilvl="2" w:tplc="C360D980">
      <w:start w:val="1"/>
      <w:numFmt w:val="bullet"/>
      <w:lvlText w:val=""/>
      <w:lvlJc w:val="left"/>
      <w:pPr>
        <w:ind w:left="2160" w:hanging="360"/>
      </w:pPr>
      <w:rPr>
        <w:rFonts w:ascii="Wingdings" w:hAnsi="Wingdings" w:hint="default"/>
      </w:rPr>
    </w:lvl>
    <w:lvl w:ilvl="3" w:tplc="B816C37A">
      <w:start w:val="1"/>
      <w:numFmt w:val="bullet"/>
      <w:lvlText w:val=""/>
      <w:lvlJc w:val="left"/>
      <w:pPr>
        <w:ind w:left="2880" w:hanging="360"/>
      </w:pPr>
      <w:rPr>
        <w:rFonts w:ascii="Symbol" w:hAnsi="Symbol" w:hint="default"/>
      </w:rPr>
    </w:lvl>
    <w:lvl w:ilvl="4" w:tplc="ABFA15F2">
      <w:start w:val="1"/>
      <w:numFmt w:val="bullet"/>
      <w:lvlText w:val="o"/>
      <w:lvlJc w:val="left"/>
      <w:pPr>
        <w:ind w:left="3600" w:hanging="360"/>
      </w:pPr>
      <w:rPr>
        <w:rFonts w:ascii="Courier New" w:hAnsi="Courier New" w:hint="default"/>
      </w:rPr>
    </w:lvl>
    <w:lvl w:ilvl="5" w:tplc="42F2B9BE">
      <w:start w:val="1"/>
      <w:numFmt w:val="bullet"/>
      <w:lvlText w:val=""/>
      <w:lvlJc w:val="left"/>
      <w:pPr>
        <w:ind w:left="4320" w:hanging="360"/>
      </w:pPr>
      <w:rPr>
        <w:rFonts w:ascii="Wingdings" w:hAnsi="Wingdings" w:hint="default"/>
      </w:rPr>
    </w:lvl>
    <w:lvl w:ilvl="6" w:tplc="39109952">
      <w:start w:val="1"/>
      <w:numFmt w:val="bullet"/>
      <w:lvlText w:val=""/>
      <w:lvlJc w:val="left"/>
      <w:pPr>
        <w:ind w:left="5040" w:hanging="360"/>
      </w:pPr>
      <w:rPr>
        <w:rFonts w:ascii="Symbol" w:hAnsi="Symbol" w:hint="default"/>
      </w:rPr>
    </w:lvl>
    <w:lvl w:ilvl="7" w:tplc="7B865BEE">
      <w:start w:val="1"/>
      <w:numFmt w:val="bullet"/>
      <w:lvlText w:val="o"/>
      <w:lvlJc w:val="left"/>
      <w:pPr>
        <w:ind w:left="5760" w:hanging="360"/>
      </w:pPr>
      <w:rPr>
        <w:rFonts w:ascii="Courier New" w:hAnsi="Courier New" w:hint="default"/>
      </w:rPr>
    </w:lvl>
    <w:lvl w:ilvl="8" w:tplc="4634CDB4">
      <w:start w:val="1"/>
      <w:numFmt w:val="bullet"/>
      <w:lvlText w:val=""/>
      <w:lvlJc w:val="left"/>
      <w:pPr>
        <w:ind w:left="6480" w:hanging="360"/>
      </w:pPr>
      <w:rPr>
        <w:rFonts w:ascii="Wingdings" w:hAnsi="Wingdings" w:hint="default"/>
      </w:rPr>
    </w:lvl>
  </w:abstractNum>
  <w:abstractNum w:abstractNumId="19" w15:restartNumberingAfterBreak="0">
    <w:nsid w:val="40AD6E24"/>
    <w:multiLevelType w:val="hybridMultilevel"/>
    <w:tmpl w:val="706A2082"/>
    <w:lvl w:ilvl="0" w:tplc="E96089A6">
      <w:start w:val="3"/>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6A17BD"/>
    <w:multiLevelType w:val="hybridMultilevel"/>
    <w:tmpl w:val="FD683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A04F97"/>
    <w:multiLevelType w:val="hybridMultilevel"/>
    <w:tmpl w:val="CC4C08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00E45B"/>
    <w:multiLevelType w:val="hybridMultilevel"/>
    <w:tmpl w:val="FA06651E"/>
    <w:lvl w:ilvl="0" w:tplc="B4CA2A5A">
      <w:start w:val="1"/>
      <w:numFmt w:val="bullet"/>
      <w:lvlText w:val="·"/>
      <w:lvlJc w:val="left"/>
      <w:pPr>
        <w:ind w:left="720" w:hanging="360"/>
      </w:pPr>
      <w:rPr>
        <w:rFonts w:ascii="Symbol" w:hAnsi="Symbol" w:hint="default"/>
      </w:rPr>
    </w:lvl>
    <w:lvl w:ilvl="1" w:tplc="42BA5E0C">
      <w:start w:val="1"/>
      <w:numFmt w:val="bullet"/>
      <w:lvlText w:val="o"/>
      <w:lvlJc w:val="left"/>
      <w:pPr>
        <w:ind w:left="1440" w:hanging="360"/>
      </w:pPr>
      <w:rPr>
        <w:rFonts w:ascii="Courier New" w:hAnsi="Courier New" w:hint="default"/>
      </w:rPr>
    </w:lvl>
    <w:lvl w:ilvl="2" w:tplc="5262DE7A">
      <w:start w:val="1"/>
      <w:numFmt w:val="bullet"/>
      <w:lvlText w:val=""/>
      <w:lvlJc w:val="left"/>
      <w:pPr>
        <w:ind w:left="2160" w:hanging="360"/>
      </w:pPr>
      <w:rPr>
        <w:rFonts w:ascii="Wingdings" w:hAnsi="Wingdings" w:hint="default"/>
      </w:rPr>
    </w:lvl>
    <w:lvl w:ilvl="3" w:tplc="7A522042">
      <w:start w:val="1"/>
      <w:numFmt w:val="bullet"/>
      <w:lvlText w:val=""/>
      <w:lvlJc w:val="left"/>
      <w:pPr>
        <w:ind w:left="2880" w:hanging="360"/>
      </w:pPr>
      <w:rPr>
        <w:rFonts w:ascii="Symbol" w:hAnsi="Symbol" w:hint="default"/>
      </w:rPr>
    </w:lvl>
    <w:lvl w:ilvl="4" w:tplc="E2DCCD3A">
      <w:start w:val="1"/>
      <w:numFmt w:val="bullet"/>
      <w:lvlText w:val="o"/>
      <w:lvlJc w:val="left"/>
      <w:pPr>
        <w:ind w:left="3600" w:hanging="360"/>
      </w:pPr>
      <w:rPr>
        <w:rFonts w:ascii="Courier New" w:hAnsi="Courier New" w:hint="default"/>
      </w:rPr>
    </w:lvl>
    <w:lvl w:ilvl="5" w:tplc="B066AF74">
      <w:start w:val="1"/>
      <w:numFmt w:val="bullet"/>
      <w:lvlText w:val=""/>
      <w:lvlJc w:val="left"/>
      <w:pPr>
        <w:ind w:left="4320" w:hanging="360"/>
      </w:pPr>
      <w:rPr>
        <w:rFonts w:ascii="Wingdings" w:hAnsi="Wingdings" w:hint="default"/>
      </w:rPr>
    </w:lvl>
    <w:lvl w:ilvl="6" w:tplc="AB64AAB0">
      <w:start w:val="1"/>
      <w:numFmt w:val="bullet"/>
      <w:lvlText w:val=""/>
      <w:lvlJc w:val="left"/>
      <w:pPr>
        <w:ind w:left="5040" w:hanging="360"/>
      </w:pPr>
      <w:rPr>
        <w:rFonts w:ascii="Symbol" w:hAnsi="Symbol" w:hint="default"/>
      </w:rPr>
    </w:lvl>
    <w:lvl w:ilvl="7" w:tplc="D310B3FA">
      <w:start w:val="1"/>
      <w:numFmt w:val="bullet"/>
      <w:lvlText w:val="o"/>
      <w:lvlJc w:val="left"/>
      <w:pPr>
        <w:ind w:left="5760" w:hanging="360"/>
      </w:pPr>
      <w:rPr>
        <w:rFonts w:ascii="Courier New" w:hAnsi="Courier New" w:hint="default"/>
      </w:rPr>
    </w:lvl>
    <w:lvl w:ilvl="8" w:tplc="061A4C3A">
      <w:start w:val="1"/>
      <w:numFmt w:val="bullet"/>
      <w:lvlText w:val=""/>
      <w:lvlJc w:val="left"/>
      <w:pPr>
        <w:ind w:left="6480" w:hanging="360"/>
      </w:pPr>
      <w:rPr>
        <w:rFonts w:ascii="Wingdings" w:hAnsi="Wingdings" w:hint="default"/>
      </w:rPr>
    </w:lvl>
  </w:abstractNum>
  <w:abstractNum w:abstractNumId="23" w15:restartNumberingAfterBreak="0">
    <w:nsid w:val="4DE46952"/>
    <w:multiLevelType w:val="hybridMultilevel"/>
    <w:tmpl w:val="608E93A2"/>
    <w:lvl w:ilvl="0" w:tplc="7332D5AA">
      <w:start w:val="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070A45"/>
    <w:multiLevelType w:val="hybridMultilevel"/>
    <w:tmpl w:val="3F1CA430"/>
    <w:lvl w:ilvl="0" w:tplc="39D40906">
      <w:start w:val="1"/>
      <w:numFmt w:val="bullet"/>
      <w:lvlText w:val="·"/>
      <w:lvlJc w:val="left"/>
      <w:pPr>
        <w:ind w:left="720" w:hanging="360"/>
      </w:pPr>
      <w:rPr>
        <w:rFonts w:ascii="Symbol" w:hAnsi="Symbol" w:hint="default"/>
      </w:rPr>
    </w:lvl>
    <w:lvl w:ilvl="1" w:tplc="7E367DFE">
      <w:start w:val="1"/>
      <w:numFmt w:val="bullet"/>
      <w:lvlText w:val="o"/>
      <w:lvlJc w:val="left"/>
      <w:pPr>
        <w:ind w:left="1440" w:hanging="360"/>
      </w:pPr>
      <w:rPr>
        <w:rFonts w:ascii="Courier New" w:hAnsi="Courier New" w:hint="default"/>
      </w:rPr>
    </w:lvl>
    <w:lvl w:ilvl="2" w:tplc="E7DEE29C">
      <w:start w:val="1"/>
      <w:numFmt w:val="bullet"/>
      <w:lvlText w:val=""/>
      <w:lvlJc w:val="left"/>
      <w:pPr>
        <w:ind w:left="2160" w:hanging="360"/>
      </w:pPr>
      <w:rPr>
        <w:rFonts w:ascii="Wingdings" w:hAnsi="Wingdings" w:hint="default"/>
      </w:rPr>
    </w:lvl>
    <w:lvl w:ilvl="3" w:tplc="378E9D0C">
      <w:start w:val="1"/>
      <w:numFmt w:val="bullet"/>
      <w:lvlText w:val=""/>
      <w:lvlJc w:val="left"/>
      <w:pPr>
        <w:ind w:left="2880" w:hanging="360"/>
      </w:pPr>
      <w:rPr>
        <w:rFonts w:ascii="Symbol" w:hAnsi="Symbol" w:hint="default"/>
      </w:rPr>
    </w:lvl>
    <w:lvl w:ilvl="4" w:tplc="65862654">
      <w:start w:val="1"/>
      <w:numFmt w:val="bullet"/>
      <w:lvlText w:val="o"/>
      <w:lvlJc w:val="left"/>
      <w:pPr>
        <w:ind w:left="3600" w:hanging="360"/>
      </w:pPr>
      <w:rPr>
        <w:rFonts w:ascii="Courier New" w:hAnsi="Courier New" w:hint="default"/>
      </w:rPr>
    </w:lvl>
    <w:lvl w:ilvl="5" w:tplc="D4AA0360">
      <w:start w:val="1"/>
      <w:numFmt w:val="bullet"/>
      <w:lvlText w:val=""/>
      <w:lvlJc w:val="left"/>
      <w:pPr>
        <w:ind w:left="4320" w:hanging="360"/>
      </w:pPr>
      <w:rPr>
        <w:rFonts w:ascii="Wingdings" w:hAnsi="Wingdings" w:hint="default"/>
      </w:rPr>
    </w:lvl>
    <w:lvl w:ilvl="6" w:tplc="EDA4460C">
      <w:start w:val="1"/>
      <w:numFmt w:val="bullet"/>
      <w:lvlText w:val=""/>
      <w:lvlJc w:val="left"/>
      <w:pPr>
        <w:ind w:left="5040" w:hanging="360"/>
      </w:pPr>
      <w:rPr>
        <w:rFonts w:ascii="Symbol" w:hAnsi="Symbol" w:hint="default"/>
      </w:rPr>
    </w:lvl>
    <w:lvl w:ilvl="7" w:tplc="BAFCDF66">
      <w:start w:val="1"/>
      <w:numFmt w:val="bullet"/>
      <w:lvlText w:val="o"/>
      <w:lvlJc w:val="left"/>
      <w:pPr>
        <w:ind w:left="5760" w:hanging="360"/>
      </w:pPr>
      <w:rPr>
        <w:rFonts w:ascii="Courier New" w:hAnsi="Courier New" w:hint="default"/>
      </w:rPr>
    </w:lvl>
    <w:lvl w:ilvl="8" w:tplc="054CAD4A">
      <w:start w:val="1"/>
      <w:numFmt w:val="bullet"/>
      <w:lvlText w:val=""/>
      <w:lvlJc w:val="left"/>
      <w:pPr>
        <w:ind w:left="6480" w:hanging="360"/>
      </w:pPr>
      <w:rPr>
        <w:rFonts w:ascii="Wingdings" w:hAnsi="Wingdings" w:hint="default"/>
      </w:rPr>
    </w:lvl>
  </w:abstractNum>
  <w:abstractNum w:abstractNumId="25" w15:restartNumberingAfterBreak="0">
    <w:nsid w:val="52A976CD"/>
    <w:multiLevelType w:val="hybridMultilevel"/>
    <w:tmpl w:val="C8E0E256"/>
    <w:lvl w:ilvl="0" w:tplc="F88EE848">
      <w:start w:val="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C9330AC"/>
    <w:multiLevelType w:val="hybridMultilevel"/>
    <w:tmpl w:val="4B0C9136"/>
    <w:lvl w:ilvl="0" w:tplc="F63288E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BF1995"/>
    <w:multiLevelType w:val="hybridMultilevel"/>
    <w:tmpl w:val="33AEFD28"/>
    <w:lvl w:ilvl="0" w:tplc="B23C28F2">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B83897"/>
    <w:multiLevelType w:val="hybridMultilevel"/>
    <w:tmpl w:val="F1003816"/>
    <w:lvl w:ilvl="0" w:tplc="236AEED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A9488D"/>
    <w:multiLevelType w:val="hybridMultilevel"/>
    <w:tmpl w:val="CF38233A"/>
    <w:lvl w:ilvl="0" w:tplc="098A67B4">
      <w:start w:val="202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AEF2EF9"/>
    <w:multiLevelType w:val="hybridMultilevel"/>
    <w:tmpl w:val="60FACA18"/>
    <w:lvl w:ilvl="0" w:tplc="95F8B6B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340068"/>
    <w:multiLevelType w:val="hybridMultilevel"/>
    <w:tmpl w:val="ABA8C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33B6CD3"/>
    <w:multiLevelType w:val="hybridMultilevel"/>
    <w:tmpl w:val="F6605566"/>
    <w:lvl w:ilvl="0" w:tplc="F6942C3A">
      <w:start w:val="202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4FE7484"/>
    <w:multiLevelType w:val="hybridMultilevel"/>
    <w:tmpl w:val="4B6CFEC2"/>
    <w:lvl w:ilvl="0" w:tplc="812A9CA0">
      <w:start w:val="2"/>
      <w:numFmt w:val="bullet"/>
      <w:lvlText w:val="-"/>
      <w:lvlJc w:val="left"/>
      <w:pPr>
        <w:ind w:left="420" w:hanging="360"/>
      </w:pPr>
      <w:rPr>
        <w:rFonts w:ascii="Times New Roman" w:eastAsiaTheme="majorEastAsia"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4" w15:restartNumberingAfterBreak="0">
    <w:nsid w:val="752738CC"/>
    <w:multiLevelType w:val="hybridMultilevel"/>
    <w:tmpl w:val="AD2E28BE"/>
    <w:lvl w:ilvl="0" w:tplc="E8163E0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010C0E"/>
    <w:multiLevelType w:val="hybridMultilevel"/>
    <w:tmpl w:val="72B40548"/>
    <w:lvl w:ilvl="0" w:tplc="0426000F">
      <w:start w:val="1"/>
      <w:numFmt w:val="decimal"/>
      <w:lvlText w:val="%1."/>
      <w:lvlJc w:val="left"/>
      <w:pPr>
        <w:ind w:left="360" w:hanging="360"/>
      </w:pPr>
      <w:rPr>
        <w:rFonts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6" w15:restartNumberingAfterBreak="0">
    <w:nsid w:val="78B87A15"/>
    <w:multiLevelType w:val="hybridMultilevel"/>
    <w:tmpl w:val="F5508676"/>
    <w:lvl w:ilvl="0" w:tplc="89FCF4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C726879"/>
    <w:multiLevelType w:val="hybridMultilevel"/>
    <w:tmpl w:val="7CB25F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981E0F"/>
    <w:multiLevelType w:val="hybridMultilevel"/>
    <w:tmpl w:val="7D989694"/>
    <w:lvl w:ilvl="0" w:tplc="780017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8DBC76"/>
    <w:multiLevelType w:val="hybridMultilevel"/>
    <w:tmpl w:val="6B86662A"/>
    <w:lvl w:ilvl="0" w:tplc="F7A65B6A">
      <w:start w:val="1"/>
      <w:numFmt w:val="bullet"/>
      <w:lvlText w:val="·"/>
      <w:lvlJc w:val="left"/>
      <w:pPr>
        <w:ind w:left="720" w:hanging="360"/>
      </w:pPr>
      <w:rPr>
        <w:rFonts w:ascii="Symbol" w:hAnsi="Symbol" w:hint="default"/>
      </w:rPr>
    </w:lvl>
    <w:lvl w:ilvl="1" w:tplc="537AC590">
      <w:start w:val="1"/>
      <w:numFmt w:val="bullet"/>
      <w:lvlText w:val="o"/>
      <w:lvlJc w:val="left"/>
      <w:pPr>
        <w:ind w:left="1440" w:hanging="360"/>
      </w:pPr>
      <w:rPr>
        <w:rFonts w:ascii="Courier New" w:hAnsi="Courier New" w:hint="default"/>
      </w:rPr>
    </w:lvl>
    <w:lvl w:ilvl="2" w:tplc="C8D058D8">
      <w:start w:val="1"/>
      <w:numFmt w:val="bullet"/>
      <w:lvlText w:val=""/>
      <w:lvlJc w:val="left"/>
      <w:pPr>
        <w:ind w:left="2160" w:hanging="360"/>
      </w:pPr>
      <w:rPr>
        <w:rFonts w:ascii="Wingdings" w:hAnsi="Wingdings" w:hint="default"/>
      </w:rPr>
    </w:lvl>
    <w:lvl w:ilvl="3" w:tplc="B09017AC">
      <w:start w:val="1"/>
      <w:numFmt w:val="bullet"/>
      <w:lvlText w:val=""/>
      <w:lvlJc w:val="left"/>
      <w:pPr>
        <w:ind w:left="2880" w:hanging="360"/>
      </w:pPr>
      <w:rPr>
        <w:rFonts w:ascii="Symbol" w:hAnsi="Symbol" w:hint="default"/>
      </w:rPr>
    </w:lvl>
    <w:lvl w:ilvl="4" w:tplc="72C8DF54">
      <w:start w:val="1"/>
      <w:numFmt w:val="bullet"/>
      <w:lvlText w:val="o"/>
      <w:lvlJc w:val="left"/>
      <w:pPr>
        <w:ind w:left="3600" w:hanging="360"/>
      </w:pPr>
      <w:rPr>
        <w:rFonts w:ascii="Courier New" w:hAnsi="Courier New" w:hint="default"/>
      </w:rPr>
    </w:lvl>
    <w:lvl w:ilvl="5" w:tplc="22E63D42">
      <w:start w:val="1"/>
      <w:numFmt w:val="bullet"/>
      <w:lvlText w:val=""/>
      <w:lvlJc w:val="left"/>
      <w:pPr>
        <w:ind w:left="4320" w:hanging="360"/>
      </w:pPr>
      <w:rPr>
        <w:rFonts w:ascii="Wingdings" w:hAnsi="Wingdings" w:hint="default"/>
      </w:rPr>
    </w:lvl>
    <w:lvl w:ilvl="6" w:tplc="59E29316">
      <w:start w:val="1"/>
      <w:numFmt w:val="bullet"/>
      <w:lvlText w:val=""/>
      <w:lvlJc w:val="left"/>
      <w:pPr>
        <w:ind w:left="5040" w:hanging="360"/>
      </w:pPr>
      <w:rPr>
        <w:rFonts w:ascii="Symbol" w:hAnsi="Symbol" w:hint="default"/>
      </w:rPr>
    </w:lvl>
    <w:lvl w:ilvl="7" w:tplc="184C8A7C">
      <w:start w:val="1"/>
      <w:numFmt w:val="bullet"/>
      <w:lvlText w:val="o"/>
      <w:lvlJc w:val="left"/>
      <w:pPr>
        <w:ind w:left="5760" w:hanging="360"/>
      </w:pPr>
      <w:rPr>
        <w:rFonts w:ascii="Courier New" w:hAnsi="Courier New" w:hint="default"/>
      </w:rPr>
    </w:lvl>
    <w:lvl w:ilvl="8" w:tplc="26748DCE">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4"/>
  </w:num>
  <w:num w:numId="4">
    <w:abstractNumId w:val="25"/>
  </w:num>
  <w:num w:numId="5">
    <w:abstractNumId w:val="7"/>
  </w:num>
  <w:num w:numId="6">
    <w:abstractNumId w:val="31"/>
  </w:num>
  <w:num w:numId="7">
    <w:abstractNumId w:val="11"/>
  </w:num>
  <w:num w:numId="8">
    <w:abstractNumId w:val="37"/>
  </w:num>
  <w:num w:numId="9">
    <w:abstractNumId w:val="18"/>
  </w:num>
  <w:num w:numId="10">
    <w:abstractNumId w:val="39"/>
  </w:num>
  <w:num w:numId="11">
    <w:abstractNumId w:val="22"/>
  </w:num>
  <w:num w:numId="12">
    <w:abstractNumId w:val="24"/>
  </w:num>
  <w:num w:numId="13">
    <w:abstractNumId w:val="3"/>
  </w:num>
  <w:num w:numId="14">
    <w:abstractNumId w:val="15"/>
  </w:num>
  <w:num w:numId="15">
    <w:abstractNumId w:val="21"/>
  </w:num>
  <w:num w:numId="16">
    <w:abstractNumId w:val="36"/>
  </w:num>
  <w:num w:numId="17">
    <w:abstractNumId w:val="13"/>
  </w:num>
  <w:num w:numId="18">
    <w:abstractNumId w:val="19"/>
  </w:num>
  <w:num w:numId="19">
    <w:abstractNumId w:val="1"/>
  </w:num>
  <w:num w:numId="20">
    <w:abstractNumId w:val="8"/>
  </w:num>
  <w:num w:numId="21">
    <w:abstractNumId w:val="35"/>
  </w:num>
  <w:num w:numId="22">
    <w:abstractNumId w:val="27"/>
  </w:num>
  <w:num w:numId="23">
    <w:abstractNumId w:val="10"/>
  </w:num>
  <w:num w:numId="24">
    <w:abstractNumId w:val="29"/>
  </w:num>
  <w:num w:numId="25">
    <w:abstractNumId w:val="32"/>
  </w:num>
  <w:num w:numId="26">
    <w:abstractNumId w:val="6"/>
  </w:num>
  <w:num w:numId="27">
    <w:abstractNumId w:val="26"/>
  </w:num>
  <w:num w:numId="28">
    <w:abstractNumId w:val="14"/>
  </w:num>
  <w:num w:numId="29">
    <w:abstractNumId w:val="2"/>
  </w:num>
  <w:num w:numId="30">
    <w:abstractNumId w:val="16"/>
  </w:num>
  <w:num w:numId="31">
    <w:abstractNumId w:val="0"/>
  </w:num>
  <w:num w:numId="32">
    <w:abstractNumId w:val="23"/>
  </w:num>
  <w:num w:numId="33">
    <w:abstractNumId w:val="34"/>
  </w:num>
  <w:num w:numId="34">
    <w:abstractNumId w:val="20"/>
  </w:num>
  <w:num w:numId="35">
    <w:abstractNumId w:val="12"/>
  </w:num>
  <w:num w:numId="36">
    <w:abstractNumId w:val="9"/>
  </w:num>
  <w:num w:numId="37">
    <w:abstractNumId w:val="33"/>
  </w:num>
  <w:num w:numId="38">
    <w:abstractNumId w:val="38"/>
  </w:num>
  <w:num w:numId="39">
    <w:abstractNumId w:val="30"/>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3"/>
    <w:rsid w:val="0000003B"/>
    <w:rsid w:val="000003C5"/>
    <w:rsid w:val="00002235"/>
    <w:rsid w:val="00002A53"/>
    <w:rsid w:val="00006FB3"/>
    <w:rsid w:val="000106F2"/>
    <w:rsid w:val="000162BA"/>
    <w:rsid w:val="0002372C"/>
    <w:rsid w:val="000330DC"/>
    <w:rsid w:val="00047826"/>
    <w:rsid w:val="00050652"/>
    <w:rsid w:val="00054871"/>
    <w:rsid w:val="0005724A"/>
    <w:rsid w:val="00062CEC"/>
    <w:rsid w:val="000670B5"/>
    <w:rsid w:val="000702EC"/>
    <w:rsid w:val="00074CE7"/>
    <w:rsid w:val="000809CE"/>
    <w:rsid w:val="0009065D"/>
    <w:rsid w:val="00091173"/>
    <w:rsid w:val="00093244"/>
    <w:rsid w:val="0009352F"/>
    <w:rsid w:val="000A1B38"/>
    <w:rsid w:val="000A2CE7"/>
    <w:rsid w:val="000A3F1A"/>
    <w:rsid w:val="000A5876"/>
    <w:rsid w:val="000A68F3"/>
    <w:rsid w:val="000A7614"/>
    <w:rsid w:val="000B0920"/>
    <w:rsid w:val="000B36A9"/>
    <w:rsid w:val="000C4375"/>
    <w:rsid w:val="000C45D4"/>
    <w:rsid w:val="000C6441"/>
    <w:rsid w:val="000D1822"/>
    <w:rsid w:val="000E0168"/>
    <w:rsid w:val="000E3DF4"/>
    <w:rsid w:val="000E54D8"/>
    <w:rsid w:val="000E59DF"/>
    <w:rsid w:val="000E7BE5"/>
    <w:rsid w:val="000F2222"/>
    <w:rsid w:val="000F3B30"/>
    <w:rsid w:val="000F451D"/>
    <w:rsid w:val="00103529"/>
    <w:rsid w:val="00103615"/>
    <w:rsid w:val="00113237"/>
    <w:rsid w:val="00113CF8"/>
    <w:rsid w:val="00114578"/>
    <w:rsid w:val="00123553"/>
    <w:rsid w:val="00127256"/>
    <w:rsid w:val="00132DF5"/>
    <w:rsid w:val="00142288"/>
    <w:rsid w:val="00142A1E"/>
    <w:rsid w:val="001533A6"/>
    <w:rsid w:val="00160CC7"/>
    <w:rsid w:val="00161CA8"/>
    <w:rsid w:val="00162289"/>
    <w:rsid w:val="00175609"/>
    <w:rsid w:val="001774D4"/>
    <w:rsid w:val="001779A7"/>
    <w:rsid w:val="00184FEC"/>
    <w:rsid w:val="00190DD2"/>
    <w:rsid w:val="00191663"/>
    <w:rsid w:val="00194D79"/>
    <w:rsid w:val="001955C8"/>
    <w:rsid w:val="001A14D3"/>
    <w:rsid w:val="001B5502"/>
    <w:rsid w:val="001C29F5"/>
    <w:rsid w:val="001C4C34"/>
    <w:rsid w:val="001D20C6"/>
    <w:rsid w:val="001D5E07"/>
    <w:rsid w:val="001F10A7"/>
    <w:rsid w:val="001F2BDE"/>
    <w:rsid w:val="001F3504"/>
    <w:rsid w:val="00221F06"/>
    <w:rsid w:val="002256F2"/>
    <w:rsid w:val="0022592B"/>
    <w:rsid w:val="002325E7"/>
    <w:rsid w:val="00235893"/>
    <w:rsid w:val="00243A3D"/>
    <w:rsid w:val="0025073A"/>
    <w:rsid w:val="00251895"/>
    <w:rsid w:val="002575A8"/>
    <w:rsid w:val="0026345E"/>
    <w:rsid w:val="00276BEC"/>
    <w:rsid w:val="00280EEA"/>
    <w:rsid w:val="00283663"/>
    <w:rsid w:val="002933A4"/>
    <w:rsid w:val="00297E5F"/>
    <w:rsid w:val="002A0F4A"/>
    <w:rsid w:val="002B2CCE"/>
    <w:rsid w:val="002B2D44"/>
    <w:rsid w:val="002B32F0"/>
    <w:rsid w:val="002B5DCC"/>
    <w:rsid w:val="002C1232"/>
    <w:rsid w:val="002C2347"/>
    <w:rsid w:val="002C2E7E"/>
    <w:rsid w:val="002D0BBB"/>
    <w:rsid w:val="002D174E"/>
    <w:rsid w:val="002E4AA9"/>
    <w:rsid w:val="002E4BD5"/>
    <w:rsid w:val="002F2CA9"/>
    <w:rsid w:val="002F48FC"/>
    <w:rsid w:val="002F5B54"/>
    <w:rsid w:val="002F629C"/>
    <w:rsid w:val="002F6468"/>
    <w:rsid w:val="002F6920"/>
    <w:rsid w:val="00304CB5"/>
    <w:rsid w:val="00304E95"/>
    <w:rsid w:val="00304F43"/>
    <w:rsid w:val="00313103"/>
    <w:rsid w:val="003351EA"/>
    <w:rsid w:val="00340996"/>
    <w:rsid w:val="00346AB7"/>
    <w:rsid w:val="00346D64"/>
    <w:rsid w:val="00353F1D"/>
    <w:rsid w:val="00354F11"/>
    <w:rsid w:val="00356C5F"/>
    <w:rsid w:val="0036205C"/>
    <w:rsid w:val="00366246"/>
    <w:rsid w:val="003710A2"/>
    <w:rsid w:val="003761D3"/>
    <w:rsid w:val="0037710B"/>
    <w:rsid w:val="003965E8"/>
    <w:rsid w:val="003A120A"/>
    <w:rsid w:val="003A4B46"/>
    <w:rsid w:val="003B0D6C"/>
    <w:rsid w:val="003B336E"/>
    <w:rsid w:val="003B4807"/>
    <w:rsid w:val="003C4065"/>
    <w:rsid w:val="003D1CFD"/>
    <w:rsid w:val="003E0285"/>
    <w:rsid w:val="003E39C7"/>
    <w:rsid w:val="003E4B70"/>
    <w:rsid w:val="003F0842"/>
    <w:rsid w:val="003F4517"/>
    <w:rsid w:val="00401B73"/>
    <w:rsid w:val="00402A1C"/>
    <w:rsid w:val="00404FD6"/>
    <w:rsid w:val="00407241"/>
    <w:rsid w:val="0041610B"/>
    <w:rsid w:val="00416BF0"/>
    <w:rsid w:val="00422131"/>
    <w:rsid w:val="004232CF"/>
    <w:rsid w:val="004305F1"/>
    <w:rsid w:val="00434604"/>
    <w:rsid w:val="00443671"/>
    <w:rsid w:val="00445F65"/>
    <w:rsid w:val="004574A4"/>
    <w:rsid w:val="00465F25"/>
    <w:rsid w:val="004673C0"/>
    <w:rsid w:val="0047047E"/>
    <w:rsid w:val="0047119D"/>
    <w:rsid w:val="00481713"/>
    <w:rsid w:val="00485C61"/>
    <w:rsid w:val="004925FC"/>
    <w:rsid w:val="00494DED"/>
    <w:rsid w:val="004A6D9B"/>
    <w:rsid w:val="004A798C"/>
    <w:rsid w:val="004B382F"/>
    <w:rsid w:val="004C1DFA"/>
    <w:rsid w:val="004C7692"/>
    <w:rsid w:val="004D340F"/>
    <w:rsid w:val="004D559A"/>
    <w:rsid w:val="004D5F83"/>
    <w:rsid w:val="004E6F9A"/>
    <w:rsid w:val="004F0168"/>
    <w:rsid w:val="004F2660"/>
    <w:rsid w:val="004F375C"/>
    <w:rsid w:val="004F5B57"/>
    <w:rsid w:val="005062E5"/>
    <w:rsid w:val="00512CFC"/>
    <w:rsid w:val="00532547"/>
    <w:rsid w:val="00532888"/>
    <w:rsid w:val="00542C23"/>
    <w:rsid w:val="00547B2D"/>
    <w:rsid w:val="00550370"/>
    <w:rsid w:val="00555467"/>
    <w:rsid w:val="00556D4C"/>
    <w:rsid w:val="00557683"/>
    <w:rsid w:val="00560F5D"/>
    <w:rsid w:val="005626AD"/>
    <w:rsid w:val="0057742D"/>
    <w:rsid w:val="00581CDD"/>
    <w:rsid w:val="00593716"/>
    <w:rsid w:val="005952DA"/>
    <w:rsid w:val="00597233"/>
    <w:rsid w:val="00597E30"/>
    <w:rsid w:val="005A6986"/>
    <w:rsid w:val="005A7235"/>
    <w:rsid w:val="005A7BA7"/>
    <w:rsid w:val="005B0A6A"/>
    <w:rsid w:val="005B369C"/>
    <w:rsid w:val="005B4EF7"/>
    <w:rsid w:val="005C0F45"/>
    <w:rsid w:val="005C3B3D"/>
    <w:rsid w:val="005C7835"/>
    <w:rsid w:val="005D7862"/>
    <w:rsid w:val="005E7593"/>
    <w:rsid w:val="005F260C"/>
    <w:rsid w:val="005F5C9D"/>
    <w:rsid w:val="005F7A3B"/>
    <w:rsid w:val="0060780E"/>
    <w:rsid w:val="00607DE6"/>
    <w:rsid w:val="00610CE2"/>
    <w:rsid w:val="006141AA"/>
    <w:rsid w:val="00616F1C"/>
    <w:rsid w:val="00627A00"/>
    <w:rsid w:val="00631E89"/>
    <w:rsid w:val="00632A28"/>
    <w:rsid w:val="00635A1E"/>
    <w:rsid w:val="00642E54"/>
    <w:rsid w:val="0064664D"/>
    <w:rsid w:val="00650908"/>
    <w:rsid w:val="00651327"/>
    <w:rsid w:val="00660C04"/>
    <w:rsid w:val="00661C3F"/>
    <w:rsid w:val="006666C6"/>
    <w:rsid w:val="00666CAD"/>
    <w:rsid w:val="00671455"/>
    <w:rsid w:val="00673AA9"/>
    <w:rsid w:val="0067448A"/>
    <w:rsid w:val="006762C6"/>
    <w:rsid w:val="006850A9"/>
    <w:rsid w:val="0068620E"/>
    <w:rsid w:val="006876EA"/>
    <w:rsid w:val="006968EB"/>
    <w:rsid w:val="00697D4A"/>
    <w:rsid w:val="006A1ACC"/>
    <w:rsid w:val="006A463D"/>
    <w:rsid w:val="006B20B8"/>
    <w:rsid w:val="006B5492"/>
    <w:rsid w:val="006B7631"/>
    <w:rsid w:val="006B7FCB"/>
    <w:rsid w:val="006C1835"/>
    <w:rsid w:val="006C28D8"/>
    <w:rsid w:val="006D0674"/>
    <w:rsid w:val="006E1184"/>
    <w:rsid w:val="006E1AA7"/>
    <w:rsid w:val="006E3279"/>
    <w:rsid w:val="006E5086"/>
    <w:rsid w:val="006F31A6"/>
    <w:rsid w:val="006F6B35"/>
    <w:rsid w:val="006F7793"/>
    <w:rsid w:val="00701FC2"/>
    <w:rsid w:val="007030AC"/>
    <w:rsid w:val="00704721"/>
    <w:rsid w:val="00704971"/>
    <w:rsid w:val="00710369"/>
    <w:rsid w:val="00710B67"/>
    <w:rsid w:val="007117D1"/>
    <w:rsid w:val="00714C98"/>
    <w:rsid w:val="007176A8"/>
    <w:rsid w:val="00723E28"/>
    <w:rsid w:val="00727AC3"/>
    <w:rsid w:val="00731133"/>
    <w:rsid w:val="00732332"/>
    <w:rsid w:val="00732C00"/>
    <w:rsid w:val="007439DA"/>
    <w:rsid w:val="0074499D"/>
    <w:rsid w:val="00744CCC"/>
    <w:rsid w:val="00753796"/>
    <w:rsid w:val="007604DF"/>
    <w:rsid w:val="00764F50"/>
    <w:rsid w:val="007671BA"/>
    <w:rsid w:val="007728C8"/>
    <w:rsid w:val="00777A97"/>
    <w:rsid w:val="00781C9B"/>
    <w:rsid w:val="007863E4"/>
    <w:rsid w:val="0078755D"/>
    <w:rsid w:val="00791944"/>
    <w:rsid w:val="00792E1F"/>
    <w:rsid w:val="007962D0"/>
    <w:rsid w:val="007963E1"/>
    <w:rsid w:val="007A0862"/>
    <w:rsid w:val="007A7C91"/>
    <w:rsid w:val="007B7561"/>
    <w:rsid w:val="007C2137"/>
    <w:rsid w:val="007C5B64"/>
    <w:rsid w:val="007C6AF4"/>
    <w:rsid w:val="007D2FD6"/>
    <w:rsid w:val="007E5DC5"/>
    <w:rsid w:val="007E7FCE"/>
    <w:rsid w:val="007F116A"/>
    <w:rsid w:val="007F2D7A"/>
    <w:rsid w:val="007F5E11"/>
    <w:rsid w:val="00800115"/>
    <w:rsid w:val="0080051A"/>
    <w:rsid w:val="008046CA"/>
    <w:rsid w:val="00822069"/>
    <w:rsid w:val="00823B40"/>
    <w:rsid w:val="00824CB2"/>
    <w:rsid w:val="008312A6"/>
    <w:rsid w:val="00840459"/>
    <w:rsid w:val="00842047"/>
    <w:rsid w:val="00844231"/>
    <w:rsid w:val="00846280"/>
    <w:rsid w:val="0085076B"/>
    <w:rsid w:val="0085159E"/>
    <w:rsid w:val="0085323F"/>
    <w:rsid w:val="00856FAD"/>
    <w:rsid w:val="00857067"/>
    <w:rsid w:val="00860DFE"/>
    <w:rsid w:val="00862216"/>
    <w:rsid w:val="00870087"/>
    <w:rsid w:val="0087229C"/>
    <w:rsid w:val="008767FD"/>
    <w:rsid w:val="008768D8"/>
    <w:rsid w:val="00877A15"/>
    <w:rsid w:val="00886A24"/>
    <w:rsid w:val="008A1FAE"/>
    <w:rsid w:val="008B5C16"/>
    <w:rsid w:val="008C1356"/>
    <w:rsid w:val="008C6C94"/>
    <w:rsid w:val="008D10DC"/>
    <w:rsid w:val="008D1BAD"/>
    <w:rsid w:val="008D219C"/>
    <w:rsid w:val="008E0BA2"/>
    <w:rsid w:val="008E35FB"/>
    <w:rsid w:val="008F0BD0"/>
    <w:rsid w:val="008F0D8C"/>
    <w:rsid w:val="008F4FCE"/>
    <w:rsid w:val="008F7ECB"/>
    <w:rsid w:val="00902460"/>
    <w:rsid w:val="00906C00"/>
    <w:rsid w:val="0091182B"/>
    <w:rsid w:val="009173B1"/>
    <w:rsid w:val="009219FA"/>
    <w:rsid w:val="0092317B"/>
    <w:rsid w:val="0093027E"/>
    <w:rsid w:val="00933255"/>
    <w:rsid w:val="00937680"/>
    <w:rsid w:val="00937E13"/>
    <w:rsid w:val="00944FA6"/>
    <w:rsid w:val="0094627F"/>
    <w:rsid w:val="009559AA"/>
    <w:rsid w:val="00960026"/>
    <w:rsid w:val="0096494A"/>
    <w:rsid w:val="0096499D"/>
    <w:rsid w:val="00971F21"/>
    <w:rsid w:val="009731F0"/>
    <w:rsid w:val="00974059"/>
    <w:rsid w:val="00985EA1"/>
    <w:rsid w:val="00996EC4"/>
    <w:rsid w:val="009A2D5A"/>
    <w:rsid w:val="009A5183"/>
    <w:rsid w:val="009B2BFF"/>
    <w:rsid w:val="009B7A5C"/>
    <w:rsid w:val="009C384D"/>
    <w:rsid w:val="009C3B20"/>
    <w:rsid w:val="009D340F"/>
    <w:rsid w:val="009E4E60"/>
    <w:rsid w:val="009F101D"/>
    <w:rsid w:val="009F5A42"/>
    <w:rsid w:val="00A0234B"/>
    <w:rsid w:val="00A1408D"/>
    <w:rsid w:val="00A17900"/>
    <w:rsid w:val="00A218B2"/>
    <w:rsid w:val="00A31565"/>
    <w:rsid w:val="00A37FBD"/>
    <w:rsid w:val="00A423B3"/>
    <w:rsid w:val="00A45F98"/>
    <w:rsid w:val="00A53098"/>
    <w:rsid w:val="00A54D0F"/>
    <w:rsid w:val="00A5781E"/>
    <w:rsid w:val="00A63D37"/>
    <w:rsid w:val="00A65B1E"/>
    <w:rsid w:val="00A67E70"/>
    <w:rsid w:val="00A72992"/>
    <w:rsid w:val="00A877B6"/>
    <w:rsid w:val="00A90730"/>
    <w:rsid w:val="00A92E10"/>
    <w:rsid w:val="00A94880"/>
    <w:rsid w:val="00AA5BD8"/>
    <w:rsid w:val="00AA6507"/>
    <w:rsid w:val="00AB2062"/>
    <w:rsid w:val="00AB3067"/>
    <w:rsid w:val="00AB3D44"/>
    <w:rsid w:val="00AB6A0F"/>
    <w:rsid w:val="00AC2AD4"/>
    <w:rsid w:val="00AD4DAA"/>
    <w:rsid w:val="00AD52C4"/>
    <w:rsid w:val="00AE14D5"/>
    <w:rsid w:val="00AE5E34"/>
    <w:rsid w:val="00B010C7"/>
    <w:rsid w:val="00B024F0"/>
    <w:rsid w:val="00B14103"/>
    <w:rsid w:val="00B25CE9"/>
    <w:rsid w:val="00B27DBF"/>
    <w:rsid w:val="00B3224E"/>
    <w:rsid w:val="00B40CE8"/>
    <w:rsid w:val="00B4667C"/>
    <w:rsid w:val="00B47431"/>
    <w:rsid w:val="00B50F73"/>
    <w:rsid w:val="00B52F48"/>
    <w:rsid w:val="00B540DB"/>
    <w:rsid w:val="00B54991"/>
    <w:rsid w:val="00B55692"/>
    <w:rsid w:val="00B55BD0"/>
    <w:rsid w:val="00B56B92"/>
    <w:rsid w:val="00B57B06"/>
    <w:rsid w:val="00B611F4"/>
    <w:rsid w:val="00B61243"/>
    <w:rsid w:val="00B61E1F"/>
    <w:rsid w:val="00B70CB2"/>
    <w:rsid w:val="00B77E46"/>
    <w:rsid w:val="00B8376F"/>
    <w:rsid w:val="00B87515"/>
    <w:rsid w:val="00B923B3"/>
    <w:rsid w:val="00B92B1B"/>
    <w:rsid w:val="00B92F0B"/>
    <w:rsid w:val="00B9476A"/>
    <w:rsid w:val="00B94F9B"/>
    <w:rsid w:val="00B969A1"/>
    <w:rsid w:val="00B96A8A"/>
    <w:rsid w:val="00BA384B"/>
    <w:rsid w:val="00BA4CA8"/>
    <w:rsid w:val="00BA7B31"/>
    <w:rsid w:val="00BC3F13"/>
    <w:rsid w:val="00BC4AB2"/>
    <w:rsid w:val="00BD13D8"/>
    <w:rsid w:val="00BD2024"/>
    <w:rsid w:val="00BD2F1E"/>
    <w:rsid w:val="00BD35C7"/>
    <w:rsid w:val="00BD62FD"/>
    <w:rsid w:val="00BE144D"/>
    <w:rsid w:val="00BE3B61"/>
    <w:rsid w:val="00BE762F"/>
    <w:rsid w:val="00BF2486"/>
    <w:rsid w:val="00BF43F0"/>
    <w:rsid w:val="00BF775D"/>
    <w:rsid w:val="00C026FF"/>
    <w:rsid w:val="00C131D8"/>
    <w:rsid w:val="00C15DDB"/>
    <w:rsid w:val="00C164B2"/>
    <w:rsid w:val="00C21942"/>
    <w:rsid w:val="00C279D9"/>
    <w:rsid w:val="00C30569"/>
    <w:rsid w:val="00C317F2"/>
    <w:rsid w:val="00C346EE"/>
    <w:rsid w:val="00C36751"/>
    <w:rsid w:val="00C41345"/>
    <w:rsid w:val="00C42C7B"/>
    <w:rsid w:val="00C42EC9"/>
    <w:rsid w:val="00C54EC8"/>
    <w:rsid w:val="00C55265"/>
    <w:rsid w:val="00C60F5B"/>
    <w:rsid w:val="00C72A92"/>
    <w:rsid w:val="00C72C4E"/>
    <w:rsid w:val="00C8217E"/>
    <w:rsid w:val="00C83C8E"/>
    <w:rsid w:val="00C86FA7"/>
    <w:rsid w:val="00C87D46"/>
    <w:rsid w:val="00CA0A8D"/>
    <w:rsid w:val="00CA35D8"/>
    <w:rsid w:val="00CA3BC3"/>
    <w:rsid w:val="00CA71D7"/>
    <w:rsid w:val="00CB2276"/>
    <w:rsid w:val="00CB7220"/>
    <w:rsid w:val="00CC4064"/>
    <w:rsid w:val="00CD02A6"/>
    <w:rsid w:val="00CE041D"/>
    <w:rsid w:val="00CE30E8"/>
    <w:rsid w:val="00CE5927"/>
    <w:rsid w:val="00CF06AB"/>
    <w:rsid w:val="00CF3F2C"/>
    <w:rsid w:val="00CF4DE9"/>
    <w:rsid w:val="00D047A7"/>
    <w:rsid w:val="00D0487D"/>
    <w:rsid w:val="00D04A1D"/>
    <w:rsid w:val="00D1106C"/>
    <w:rsid w:val="00D1314A"/>
    <w:rsid w:val="00D14495"/>
    <w:rsid w:val="00D228DC"/>
    <w:rsid w:val="00D24EF0"/>
    <w:rsid w:val="00D26A1A"/>
    <w:rsid w:val="00D30706"/>
    <w:rsid w:val="00D33735"/>
    <w:rsid w:val="00D34037"/>
    <w:rsid w:val="00D4186B"/>
    <w:rsid w:val="00D46D2A"/>
    <w:rsid w:val="00D474A3"/>
    <w:rsid w:val="00D47997"/>
    <w:rsid w:val="00D5073B"/>
    <w:rsid w:val="00D51F03"/>
    <w:rsid w:val="00D52942"/>
    <w:rsid w:val="00D57D8F"/>
    <w:rsid w:val="00D72426"/>
    <w:rsid w:val="00D751D8"/>
    <w:rsid w:val="00D77600"/>
    <w:rsid w:val="00D814D6"/>
    <w:rsid w:val="00D854ED"/>
    <w:rsid w:val="00D86601"/>
    <w:rsid w:val="00D86C5A"/>
    <w:rsid w:val="00D87F78"/>
    <w:rsid w:val="00D93935"/>
    <w:rsid w:val="00DA1DA6"/>
    <w:rsid w:val="00DA2ED7"/>
    <w:rsid w:val="00DA5DD5"/>
    <w:rsid w:val="00DB3B99"/>
    <w:rsid w:val="00DB437D"/>
    <w:rsid w:val="00DB5797"/>
    <w:rsid w:val="00DB7C40"/>
    <w:rsid w:val="00DC5097"/>
    <w:rsid w:val="00DD1871"/>
    <w:rsid w:val="00DD53E5"/>
    <w:rsid w:val="00DD59DB"/>
    <w:rsid w:val="00DE7381"/>
    <w:rsid w:val="00DF62B7"/>
    <w:rsid w:val="00E057A0"/>
    <w:rsid w:val="00E05F5C"/>
    <w:rsid w:val="00E0627D"/>
    <w:rsid w:val="00E06C86"/>
    <w:rsid w:val="00E10922"/>
    <w:rsid w:val="00E118F1"/>
    <w:rsid w:val="00E2428F"/>
    <w:rsid w:val="00E245EA"/>
    <w:rsid w:val="00E24D4A"/>
    <w:rsid w:val="00E25BBB"/>
    <w:rsid w:val="00E26B5A"/>
    <w:rsid w:val="00E270CE"/>
    <w:rsid w:val="00E31E0F"/>
    <w:rsid w:val="00E35C8D"/>
    <w:rsid w:val="00E42DEC"/>
    <w:rsid w:val="00E474DF"/>
    <w:rsid w:val="00E533FF"/>
    <w:rsid w:val="00E53D87"/>
    <w:rsid w:val="00E56DA1"/>
    <w:rsid w:val="00E608D3"/>
    <w:rsid w:val="00E632C8"/>
    <w:rsid w:val="00E67520"/>
    <w:rsid w:val="00E763F0"/>
    <w:rsid w:val="00E7765F"/>
    <w:rsid w:val="00E801E1"/>
    <w:rsid w:val="00E878F6"/>
    <w:rsid w:val="00E94719"/>
    <w:rsid w:val="00E967F2"/>
    <w:rsid w:val="00E96AA5"/>
    <w:rsid w:val="00EA4461"/>
    <w:rsid w:val="00EA497C"/>
    <w:rsid w:val="00EA5D0E"/>
    <w:rsid w:val="00EB280C"/>
    <w:rsid w:val="00EB2E7A"/>
    <w:rsid w:val="00EC68F6"/>
    <w:rsid w:val="00EC7093"/>
    <w:rsid w:val="00ED15C8"/>
    <w:rsid w:val="00EE2C7E"/>
    <w:rsid w:val="00EE34FC"/>
    <w:rsid w:val="00EE36F6"/>
    <w:rsid w:val="00EF24E8"/>
    <w:rsid w:val="00EF3DC2"/>
    <w:rsid w:val="00EF5DE9"/>
    <w:rsid w:val="00F0146F"/>
    <w:rsid w:val="00F036CF"/>
    <w:rsid w:val="00F108F7"/>
    <w:rsid w:val="00F20138"/>
    <w:rsid w:val="00F21793"/>
    <w:rsid w:val="00F34774"/>
    <w:rsid w:val="00F37294"/>
    <w:rsid w:val="00F374C1"/>
    <w:rsid w:val="00F40C40"/>
    <w:rsid w:val="00F44518"/>
    <w:rsid w:val="00F457ED"/>
    <w:rsid w:val="00F51F2C"/>
    <w:rsid w:val="00F60E61"/>
    <w:rsid w:val="00F64116"/>
    <w:rsid w:val="00F64923"/>
    <w:rsid w:val="00F72A0B"/>
    <w:rsid w:val="00F75803"/>
    <w:rsid w:val="00F77954"/>
    <w:rsid w:val="00F81302"/>
    <w:rsid w:val="00F81A12"/>
    <w:rsid w:val="00F8646A"/>
    <w:rsid w:val="00FA002E"/>
    <w:rsid w:val="00FA4802"/>
    <w:rsid w:val="00FA577F"/>
    <w:rsid w:val="00FB0110"/>
    <w:rsid w:val="00FB1E9D"/>
    <w:rsid w:val="00FB61E4"/>
    <w:rsid w:val="00FC235D"/>
    <w:rsid w:val="00FE125A"/>
    <w:rsid w:val="00FF272C"/>
    <w:rsid w:val="00FF2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8FB43"/>
  <w15:chartTrackingRefBased/>
  <w15:docId w15:val="{B3ED74DD-AA6F-4696-B74F-AEEFCBFA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002E"/>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713"/>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1713"/>
    <w:pPr>
      <w:ind w:left="720"/>
      <w:contextualSpacing/>
    </w:pPr>
  </w:style>
  <w:style w:type="character" w:styleId="CommentReference">
    <w:name w:val="annotation reference"/>
    <w:basedOn w:val="DefaultParagraphFont"/>
    <w:uiPriority w:val="99"/>
    <w:semiHidden/>
    <w:unhideWhenUsed/>
    <w:rsid w:val="00481713"/>
    <w:rPr>
      <w:sz w:val="16"/>
      <w:szCs w:val="16"/>
    </w:rPr>
  </w:style>
  <w:style w:type="paragraph" w:styleId="CommentText">
    <w:name w:val="annotation text"/>
    <w:basedOn w:val="Normal"/>
    <w:link w:val="CommentTextChar"/>
    <w:uiPriority w:val="99"/>
    <w:unhideWhenUsed/>
    <w:rsid w:val="00481713"/>
    <w:pPr>
      <w:spacing w:line="240" w:lineRule="auto"/>
    </w:pPr>
    <w:rPr>
      <w:sz w:val="20"/>
      <w:szCs w:val="20"/>
    </w:rPr>
  </w:style>
  <w:style w:type="character" w:customStyle="1" w:styleId="CommentTextChar">
    <w:name w:val="Comment Text Char"/>
    <w:basedOn w:val="DefaultParagraphFont"/>
    <w:link w:val="CommentText"/>
    <w:uiPriority w:val="99"/>
    <w:rsid w:val="0048171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81713"/>
    <w:rPr>
      <w:b/>
      <w:bCs/>
    </w:rPr>
  </w:style>
  <w:style w:type="character" w:customStyle="1" w:styleId="CommentSubjectChar">
    <w:name w:val="Comment Subject Char"/>
    <w:basedOn w:val="CommentTextChar"/>
    <w:link w:val="CommentSubject"/>
    <w:uiPriority w:val="99"/>
    <w:semiHidden/>
    <w:rsid w:val="00481713"/>
    <w:rPr>
      <w:rFonts w:asciiTheme="minorHAnsi" w:hAnsiTheme="minorHAnsi" w:cstheme="minorBidi"/>
      <w:b/>
      <w:bCs/>
      <w:sz w:val="20"/>
      <w:szCs w:val="20"/>
    </w:rPr>
  </w:style>
  <w:style w:type="paragraph" w:styleId="Header">
    <w:name w:val="header"/>
    <w:basedOn w:val="Normal"/>
    <w:link w:val="HeaderChar"/>
    <w:uiPriority w:val="99"/>
    <w:unhideWhenUsed/>
    <w:rsid w:val="004817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1713"/>
    <w:rPr>
      <w:rFonts w:asciiTheme="minorHAnsi" w:hAnsiTheme="minorHAnsi" w:cstheme="minorBidi"/>
      <w:sz w:val="22"/>
      <w:szCs w:val="22"/>
    </w:rPr>
  </w:style>
  <w:style w:type="paragraph" w:styleId="Footer">
    <w:name w:val="footer"/>
    <w:basedOn w:val="Normal"/>
    <w:link w:val="FooterChar"/>
    <w:uiPriority w:val="99"/>
    <w:unhideWhenUsed/>
    <w:rsid w:val="004817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1713"/>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481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713"/>
    <w:rPr>
      <w:rFonts w:ascii="Segoe UI" w:hAnsi="Segoe UI" w:cs="Segoe UI"/>
      <w:sz w:val="18"/>
      <w:szCs w:val="18"/>
    </w:rPr>
  </w:style>
  <w:style w:type="paragraph" w:styleId="PlainText">
    <w:name w:val="Plain Text"/>
    <w:basedOn w:val="Normal"/>
    <w:link w:val="PlainTextChar"/>
    <w:uiPriority w:val="99"/>
    <w:unhideWhenUsed/>
    <w:rsid w:val="00481713"/>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481713"/>
    <w:rPr>
      <w:rFonts w:ascii="Calibri" w:hAnsi="Calibri" w:cs="Calibri"/>
      <w:sz w:val="22"/>
      <w:szCs w:val="22"/>
    </w:rPr>
  </w:style>
  <w:style w:type="paragraph" w:styleId="Revision">
    <w:name w:val="Revision"/>
    <w:hidden/>
    <w:uiPriority w:val="99"/>
    <w:semiHidden/>
    <w:rsid w:val="00481713"/>
    <w:pPr>
      <w:spacing w:after="0"/>
    </w:pPr>
    <w:rPr>
      <w:rFonts w:asciiTheme="minorHAnsi" w:hAnsiTheme="minorHAnsi" w:cstheme="minorBidi"/>
      <w:sz w:val="22"/>
      <w:szCs w:val="22"/>
    </w:rPr>
  </w:style>
  <w:style w:type="character" w:styleId="Hyperlink">
    <w:name w:val="Hyperlink"/>
    <w:basedOn w:val="DefaultParagraphFont"/>
    <w:uiPriority w:val="99"/>
    <w:unhideWhenUsed/>
    <w:rsid w:val="00481713"/>
    <w:rPr>
      <w:color w:val="0563C1" w:themeColor="hyperlink"/>
      <w:u w:val="single"/>
    </w:rPr>
  </w:style>
  <w:style w:type="paragraph" w:styleId="EndnoteText">
    <w:name w:val="endnote text"/>
    <w:basedOn w:val="Normal"/>
    <w:link w:val="EndnoteTextChar"/>
    <w:uiPriority w:val="99"/>
    <w:semiHidden/>
    <w:unhideWhenUsed/>
    <w:rsid w:val="00481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713"/>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481713"/>
    <w:rPr>
      <w:vertAlign w:val="superscript"/>
    </w:rPr>
  </w:style>
  <w:style w:type="paragraph" w:customStyle="1" w:styleId="Default">
    <w:name w:val="Default"/>
    <w:rsid w:val="00481713"/>
    <w:pPr>
      <w:autoSpaceDE w:val="0"/>
      <w:autoSpaceDN w:val="0"/>
      <w:adjustRightInd w:val="0"/>
      <w:spacing w:after="0"/>
    </w:pPr>
    <w:rPr>
      <w:color w:val="000000"/>
    </w:rPr>
  </w:style>
  <w:style w:type="table" w:customStyle="1" w:styleId="TableGrid1">
    <w:name w:val="Table Grid1"/>
    <w:basedOn w:val="TableNormal"/>
    <w:next w:val="TableGrid"/>
    <w:uiPriority w:val="39"/>
    <w:rsid w:val="00937680"/>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22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444050">
      <w:bodyDiv w:val="1"/>
      <w:marLeft w:val="0"/>
      <w:marRight w:val="0"/>
      <w:marTop w:val="0"/>
      <w:marBottom w:val="0"/>
      <w:divBdr>
        <w:top w:val="none" w:sz="0" w:space="0" w:color="auto"/>
        <w:left w:val="none" w:sz="0" w:space="0" w:color="auto"/>
        <w:bottom w:val="none" w:sz="0" w:space="0" w:color="auto"/>
        <w:right w:val="none" w:sz="0" w:space="0" w:color="auto"/>
      </w:divBdr>
    </w:div>
    <w:div w:id="1174613681">
      <w:bodyDiv w:val="1"/>
      <w:marLeft w:val="0"/>
      <w:marRight w:val="0"/>
      <w:marTop w:val="0"/>
      <w:marBottom w:val="0"/>
      <w:divBdr>
        <w:top w:val="none" w:sz="0" w:space="0" w:color="auto"/>
        <w:left w:val="none" w:sz="0" w:space="0" w:color="auto"/>
        <w:bottom w:val="none" w:sz="0" w:space="0" w:color="auto"/>
        <w:right w:val="none" w:sz="0" w:space="0" w:color="auto"/>
      </w:divBdr>
    </w:div>
    <w:div w:id="1463570120">
      <w:bodyDiv w:val="1"/>
      <w:marLeft w:val="0"/>
      <w:marRight w:val="0"/>
      <w:marTop w:val="0"/>
      <w:marBottom w:val="0"/>
      <w:divBdr>
        <w:top w:val="none" w:sz="0" w:space="0" w:color="auto"/>
        <w:left w:val="none" w:sz="0" w:space="0" w:color="auto"/>
        <w:bottom w:val="none" w:sz="0" w:space="0" w:color="auto"/>
        <w:right w:val="none" w:sz="0" w:space="0" w:color="auto"/>
      </w:divBdr>
    </w:div>
    <w:div w:id="1609897483">
      <w:bodyDiv w:val="1"/>
      <w:marLeft w:val="0"/>
      <w:marRight w:val="0"/>
      <w:marTop w:val="0"/>
      <w:marBottom w:val="0"/>
      <w:divBdr>
        <w:top w:val="none" w:sz="0" w:space="0" w:color="auto"/>
        <w:left w:val="none" w:sz="0" w:space="0" w:color="auto"/>
        <w:bottom w:val="none" w:sz="0" w:space="0" w:color="auto"/>
        <w:right w:val="none" w:sz="0" w:space="0" w:color="auto"/>
      </w:divBdr>
    </w:div>
    <w:div w:id="20974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742A6-192E-47CA-99EA-43D3557E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19869</Words>
  <Characters>11326</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LRLM</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Ševčuna</dc:creator>
  <cp:keywords/>
  <dc:description/>
  <cp:lastModifiedBy>Elvīra Kursīte</cp:lastModifiedBy>
  <cp:revision>2</cp:revision>
  <cp:lastPrinted>2023-09-27T14:29:00Z</cp:lastPrinted>
  <dcterms:created xsi:type="dcterms:W3CDTF">2023-11-27T14:49:00Z</dcterms:created>
  <dcterms:modified xsi:type="dcterms:W3CDTF">2023-11-27T14:49:00Z</dcterms:modified>
</cp:coreProperties>
</file>