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pPr w:leftFromText="180" w:rightFromText="180" w:vertAnchor="page" w:horzAnchor="margin" w:tblpY="3871"/>
        <w:tblW w:w="0" w:type="auto"/>
        <w:tblLayout w:type="fixed"/>
        <w:tblLook w:firstRow="1" w:lastRow="0" w:firstColumn="1" w:lastColumn="0" w:noHBand="0" w:noVBand="1" w:val="04A0"/>
      </w:tblPr>
      <w:tblGrid>
        <w:gridCol w:w="675"/>
        <w:gridCol w:w="2727"/>
        <w:gridCol w:w="410"/>
        <w:gridCol w:w="2675"/>
      </w:tblGrid>
      <w:tr w:rsidRPr="00AE5A28" w:rsidR="00154A9B" w:rsidTr="00154A9B" w14:paraId="3D4ED7F2" w14:textId="77777777">
        <w:trPr>
          <w:trHeight w:val="357"/>
        </w:trPr>
        <w:tc>
          <w:tcPr>
            <w:tcW w:w="675" w:type="dxa"/>
          </w:tcPr>
          <w:p w:rsidRPr="00AE5A28" w:rsidR="00154A9B" w:rsidP="0080647B" w:rsidRDefault="00154A9B" w14:paraId="64FECD39" w14:textId="77777777">
            <w:pPr>
              <w:spacing w:before="20"/>
              <w:ind w:right="-108"/>
              <w:rPr>
                <w:lang w:val="lv-LV"/>
              </w:rPr>
            </w:pPr>
            <w:r w:rsidRPr="00AE5A28">
              <w:rPr>
                <w:rFonts w:ascii="Times New Roman" w:hAnsi="Times New Roman"/>
                <w:sz w:val="20"/>
                <w:lang w:val="lv-LV"/>
              </w:rPr>
              <w:t>Rīgā</w:t>
            </w:r>
            <w:r w:rsidRPr="00AE5A28">
              <w:rPr>
                <w:sz w:val="20"/>
                <w:lang w:val="lv-LV"/>
              </w:rPr>
              <w:t>,</w:t>
            </w:r>
          </w:p>
        </w:tc>
        <w:tc>
          <w:tcPr>
            <w:tcW w:w="2727" w:type="dxa"/>
          </w:tcPr>
          <w:p w:rsidRPr="00AE5A28" w:rsidR="00154A9B" w:rsidP="0080647B" w:rsidRDefault="00154A9B" w14:paraId="1E13FE4B" w14:textId="77777777">
            <w:pPr>
              <w:pBdr>
                <w:bottom w:val="single" w:color="auto" w:sz="4" w:space="1"/>
              </w:pBdr>
              <w:ind w:hanging="108"/>
              <w:rPr>
                <w:rFonts w:ascii="Times New Roman" w:hAnsi="Times New Roman"/>
                <w:lang w:val="lv-LV"/>
              </w:rPr>
            </w:pPr>
            <w:r w:rsidRPr="00AE5A28">
              <w:rPr>
                <w:rFonts w:ascii="Times New Roman" w:hAnsi="Times New Roman"/>
                <w:lang w:val="lv-LV"/>
              </w:rPr>
              <w:t>{{ PIRMEPARDATUMS }}.</w:t>
            </w:r>
          </w:p>
        </w:tc>
        <w:tc>
          <w:tcPr>
            <w:tcW w:w="410" w:type="dxa"/>
          </w:tcPr>
          <w:p w:rsidRPr="00AE5A28" w:rsidR="00154A9B" w:rsidP="0080647B" w:rsidRDefault="00154A9B" w14:paraId="000F3D05" w14:textId="77777777">
            <w:pPr>
              <w:spacing w:before="20"/>
              <w:ind w:right="-187"/>
              <w:rPr>
                <w:lang w:val="lv-LV"/>
              </w:rPr>
            </w:pPr>
            <w:r w:rsidRPr="00AE5A28">
              <w:rPr>
                <w:rFonts w:ascii="Times New Roman" w:hAnsi="Times New Roman"/>
                <w:sz w:val="20"/>
                <w:lang w:val="lv-LV"/>
              </w:rPr>
              <w:t>Nr.</w:t>
            </w:r>
          </w:p>
        </w:tc>
        <w:tc>
          <w:tcPr>
            <w:tcW w:w="2675" w:type="dxa"/>
          </w:tcPr>
          <w:p w:rsidRPr="00AE5A28" w:rsidR="00154A9B" w:rsidP="0080647B" w:rsidRDefault="00154A9B" w14:paraId="63A49E03" w14:textId="77777777">
            <w:pPr>
              <w:pBdr>
                <w:bottom w:val="single" w:color="auto" w:sz="4" w:space="1"/>
              </w:pBdr>
              <w:rPr>
                <w:rFonts w:ascii="Times New Roman" w:hAnsi="Times New Roman"/>
                <w:lang w:val="lv-LV"/>
              </w:rPr>
            </w:pPr>
            <w:r w:rsidRPr="00AE5A28">
              <w:rPr>
                <w:rFonts w:ascii="Times New Roman" w:hAnsi="Times New Roman"/>
                <w:lang w:val="lv-LV"/>
              </w:rPr>
              <w:t>{{ DOKREGNUMURS }}</w:t>
            </w:r>
          </w:p>
        </w:tc>
      </w:tr>
      <w:tr w:rsidRPr="00AE5A28" w:rsidR="00154A9B" w:rsidTr="00154A9B" w14:paraId="62109C47" w14:textId="77777777">
        <w:trPr>
          <w:trHeight w:val="351"/>
        </w:trPr>
        <w:tc>
          <w:tcPr>
            <w:tcW w:w="675" w:type="dxa"/>
          </w:tcPr>
          <w:p w:rsidRPr="00AE5A28" w:rsidR="00154A9B" w:rsidP="0080647B" w:rsidRDefault="00154A9B" w14:paraId="14BF33E3" w14:textId="77777777">
            <w:pPr>
              <w:spacing w:before="20"/>
              <w:rPr>
                <w:rFonts w:ascii="Times New Roman" w:hAnsi="Times New Roman"/>
                <w:sz w:val="20"/>
                <w:lang w:val="lv-LV"/>
              </w:rPr>
            </w:pPr>
            <w:r w:rsidRPr="00AE5A28">
              <w:rPr>
                <w:rFonts w:ascii="Times New Roman" w:hAnsi="Times New Roman"/>
                <w:sz w:val="20"/>
                <w:lang w:val="lv-LV"/>
              </w:rPr>
              <w:t>Uz</w:t>
            </w:r>
          </w:p>
        </w:tc>
        <w:tc>
          <w:tcPr>
            <w:tcW w:w="2727" w:type="dxa"/>
          </w:tcPr>
          <w:p w:rsidRPr="00AE5A28" w:rsidR="00154A9B" w:rsidP="0080647B" w:rsidRDefault="00154A9B" w14:paraId="06363E32" w14:textId="77777777">
            <w:pPr>
              <w:pBdr>
                <w:bottom w:val="single" w:color="auto" w:sz="4" w:space="1"/>
              </w:pBdr>
              <w:ind w:hanging="108"/>
              <w:rPr>
                <w:rFonts w:ascii="Times New Roman" w:hAnsi="Times New Roman"/>
                <w:lang w:val="lv-LV"/>
              </w:rPr>
            </w:pPr>
          </w:p>
        </w:tc>
        <w:tc>
          <w:tcPr>
            <w:tcW w:w="410" w:type="dxa"/>
          </w:tcPr>
          <w:p w:rsidRPr="00AE5A28" w:rsidR="00154A9B" w:rsidP="0080647B" w:rsidRDefault="00154A9B" w14:paraId="69FCB683" w14:textId="77777777">
            <w:pPr>
              <w:spacing w:before="20"/>
              <w:ind w:right="-108"/>
              <w:rPr>
                <w:rFonts w:ascii="Times New Roman" w:hAnsi="Times New Roman"/>
                <w:sz w:val="20"/>
                <w:lang w:val="lv-LV"/>
              </w:rPr>
            </w:pPr>
            <w:r w:rsidRPr="00AE5A28">
              <w:rPr>
                <w:rFonts w:ascii="Times New Roman" w:hAnsi="Times New Roman"/>
                <w:sz w:val="20"/>
                <w:lang w:val="lv-LV"/>
              </w:rPr>
              <w:t>Nr.</w:t>
            </w:r>
          </w:p>
        </w:tc>
        <w:tc>
          <w:tcPr>
            <w:tcW w:w="2675" w:type="dxa"/>
          </w:tcPr>
          <w:p w:rsidRPr="00AE5A28" w:rsidR="00154A9B" w:rsidP="0080647B" w:rsidRDefault="00154A9B" w14:paraId="1EF2C231" w14:textId="77777777">
            <w:pPr>
              <w:pBdr>
                <w:bottom w:val="single" w:color="auto" w:sz="4" w:space="1"/>
              </w:pBdr>
              <w:ind w:left="-29" w:hanging="78"/>
              <w:rPr>
                <w:rFonts w:ascii="Times New Roman" w:hAnsi="Times New Roman"/>
                <w:lang w:val="lv-LV"/>
              </w:rPr>
            </w:pPr>
          </w:p>
        </w:tc>
      </w:tr>
    </w:tbl>
    <w:p w:rsidRPr="00AE5A28" w:rsidR="00154A9B" w:rsidP="00154A9B" w:rsidRDefault="00154A9B" w14:paraId="32483EC3" w14:textId="77777777">
      <w:pPr>
        <w15:collapsed w:val="false"/>
        <w:rPr>
          <w:rFonts w:ascii="Times New Roman" w:hAnsi="Times New Roman"/>
          <w:sz w:val="24"/>
          <w:szCs w:val="24"/>
          <w:lang w:val="lv-LV"/>
        </w:rPr>
      </w:pPr>
    </w:p>
    <w:p w:rsidRPr="00AE5A28" w:rsidR="00154A9B" w:rsidP="00154A9B" w:rsidRDefault="00154A9B" w14:paraId="189C990E" w14:textId="77777777">
      <w:pPr>
        <w:rPr>
          <w:rFonts w:ascii="Times New Roman" w:hAnsi="Times New Roman"/>
          <w:sz w:val="24"/>
          <w:szCs w:val="24"/>
          <w:lang w:val="lv-LV"/>
        </w:rPr>
      </w:pPr>
    </w:p>
    <w:p w:rsidRPr="00AE5A28" w:rsidR="00154A9B" w:rsidP="00154A9B" w:rsidRDefault="00154A9B" w14:paraId="4AA87C3C" w14:textId="77777777">
      <w:pPr>
        <w:spacing w:after="0" w:line="240" w:lineRule="auto"/>
        <w:jc w:val="right"/>
        <w:rPr>
          <w:rFonts w:ascii="Times New Roman" w:hAnsi="Times New Roman"/>
          <w:color w:val="000000"/>
          <w:sz w:val="24"/>
          <w:szCs w:val="24"/>
          <w:lang w:val="lv-LV"/>
        </w:rPr>
      </w:pPr>
    </w:p>
    <w:p w:rsidRPr="00AE5A28" w:rsidR="00154A9B" w:rsidP="00154A9B" w:rsidRDefault="00154A9B" w14:paraId="3CB2F4F2" w14:textId="77777777">
      <w:pPr>
        <w:spacing w:after="0" w:line="240" w:lineRule="auto"/>
        <w:jc w:val="right"/>
        <w:rPr>
          <w:rFonts w:ascii="Times New Roman" w:hAnsi="Times New Roman"/>
          <w:color w:val="000000"/>
          <w:sz w:val="24"/>
          <w:szCs w:val="24"/>
          <w:lang w:val="lv-LV"/>
        </w:rPr>
      </w:pPr>
    </w:p>
    <w:p w:rsidRPr="00AE5A28" w:rsidR="002F332C" w:rsidP="002F332C" w:rsidRDefault="002F332C" w14:paraId="2C021B35" w14:textId="77777777">
      <w:pPr>
        <w:pStyle w:val="Subtitle"/>
        <w:spacing w:after="0"/>
        <w:jc w:val="right"/>
        <w:rPr>
          <w:rFonts w:ascii="Times New Roman" w:hAnsi="Times New Roman"/>
          <w:b/>
          <w:lang w:val="lv-LV"/>
        </w:rPr>
      </w:pPr>
      <w:r w:rsidRPr="00AE5A28">
        <w:rPr>
          <w:rFonts w:ascii="Times New Roman" w:hAnsi="Times New Roman"/>
          <w:b/>
          <w:lang w:val="lv-LV"/>
        </w:rPr>
        <w:t>Valsts kancelejai</w:t>
      </w:r>
    </w:p>
    <w:p w:rsidRPr="00AE5A28" w:rsidR="002F332C" w:rsidP="002F332C" w:rsidRDefault="002F332C" w14:paraId="67DA9CF0" w14:textId="77777777">
      <w:pPr>
        <w:ind w:right="4819"/>
        <w:rPr>
          <w:rFonts w:ascii="Times New Roman" w:hAnsi="Times New Roman"/>
          <w:sz w:val="24"/>
          <w:szCs w:val="24"/>
          <w:lang w:val="lv-LV"/>
        </w:rPr>
      </w:pPr>
    </w:p>
    <w:p w:rsidR="002F332C" w:rsidP="002F332C" w:rsidRDefault="00BD3E7C" w14:paraId="29694A16" w14:textId="58F2C865">
      <w:pPr>
        <w:pStyle w:val="naisf"/>
        <w:spacing w:before="0" w:after="0"/>
        <w:ind w:firstLine="0"/>
        <w:rPr>
          <w:i/>
          <w:iCs/>
        </w:rPr>
      </w:pPr>
      <w:r w:rsidRPr="00BD3E7C">
        <w:rPr>
          <w:i/>
          <w:iCs/>
        </w:rPr>
        <w:t xml:space="preserve">Par Eiropas Savienības </w:t>
      </w:r>
      <w:r w:rsidRPr="00BD3E7C" w:rsidR="00192011">
        <w:rPr>
          <w:i/>
          <w:iCs/>
        </w:rPr>
        <w:t xml:space="preserve">2023. gada </w:t>
      </w:r>
      <w:r w:rsidR="00192011">
        <w:rPr>
          <w:i/>
          <w:iCs/>
        </w:rPr>
        <w:t>16.oktobra</w:t>
      </w:r>
      <w:r w:rsidRPr="00BD3E7C" w:rsidR="00192011">
        <w:rPr>
          <w:i/>
          <w:iCs/>
        </w:rPr>
        <w:t xml:space="preserve"> </w:t>
      </w:r>
      <w:r w:rsidR="00AE3810">
        <w:rPr>
          <w:i/>
          <w:iCs/>
        </w:rPr>
        <w:t>Vides</w:t>
      </w:r>
      <w:r w:rsidRPr="00BD3E7C">
        <w:rPr>
          <w:i/>
          <w:iCs/>
        </w:rPr>
        <w:t xml:space="preserve"> ministru padomes sanāksmē izskatāmajiem jautājumiem</w:t>
      </w:r>
    </w:p>
    <w:p w:rsidRPr="00AE5A28" w:rsidR="00BD3E7C" w:rsidP="002F332C" w:rsidRDefault="00BD3E7C" w14:paraId="44F8FDE3" w14:textId="77777777">
      <w:pPr>
        <w:pStyle w:val="naisf"/>
        <w:spacing w:before="0" w:after="0"/>
        <w:ind w:firstLine="0"/>
      </w:pPr>
    </w:p>
    <w:p w:rsidRPr="00554E75" w:rsidR="002F332C" w:rsidP="00554E75" w:rsidRDefault="002F332C" w14:paraId="44F0E5C6" w14:textId="3EF634BB">
      <w:pPr>
        <w:pStyle w:val="naisf"/>
        <w:spacing w:after="0"/>
        <w:ind w:firstLine="0"/>
        <w:rPr>
          <w:b/>
          <w:bCs/>
        </w:rPr>
      </w:pPr>
      <w:r w:rsidRPr="00AE5A28">
        <w:t>Pamatojoties uz Ministru kabineta 2021. gada 7. septembra noteikumu Nr. 606 “Ministru kabineta kārtības rullis” 113.8. punktu, Klimata un enerģētikas ministrija ir izstrādājusi informatīvo ziņojumu “</w:t>
      </w:r>
      <w:r w:rsidRPr="00AD41FB" w:rsidR="00554E75">
        <w:rPr>
          <w:i/>
          <w:iCs/>
        </w:rPr>
        <w:t xml:space="preserve">Par Eiropas Savienības Vides ministru padomes </w:t>
      </w:r>
      <w:r w:rsidRPr="00AD41FB" w:rsidR="00644582">
        <w:rPr>
          <w:i/>
          <w:iCs/>
        </w:rPr>
        <w:t xml:space="preserve">2023. gada 16. oktobra </w:t>
      </w:r>
      <w:r w:rsidRPr="00AD41FB" w:rsidR="00554E75">
        <w:rPr>
          <w:i/>
          <w:iCs/>
        </w:rPr>
        <w:t>sanāksmē izskatāmajiem jautājumiem</w:t>
      </w:r>
      <w:r w:rsidRPr="00AE5A28">
        <w:t>” (turpmāk – informatīvais ziņojums), un iesniedz izskatīšanai Ministru kabineta sēdē.</w:t>
      </w:r>
      <w:r w:rsidR="00B730CC">
        <w:t xml:space="preserve"> </w:t>
      </w:r>
    </w:p>
    <w:p w:rsidRPr="00AE5A28" w:rsidR="002F332C" w:rsidP="002F332C" w:rsidRDefault="002F332C" w14:paraId="68ABBC50" w14:textId="77777777">
      <w:pPr>
        <w:pStyle w:val="ListParagraph"/>
        <w:spacing w:after="0" w:line="240" w:lineRule="auto"/>
        <w:ind w:left="0"/>
        <w:jc w:val="both"/>
        <w:rPr>
          <w:rFonts w:ascii="Times New Roman" w:hAnsi="Times New Roman"/>
          <w:sz w:val="24"/>
          <w:szCs w:val="24"/>
          <w:lang w:eastAsia="en-U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550"/>
        <w:gridCol w:w="222"/>
        <w:gridCol w:w="2625"/>
        <w:gridCol w:w="374"/>
        <w:gridCol w:w="5259"/>
      </w:tblGrid>
      <w:tr w:rsidRPr="00AE5A28" w:rsidR="002F332C" w:rsidTr="00AD5BF9" w14:paraId="48AC09D6" w14:textId="77777777">
        <w:trPr>
          <w:trHeight w:val="550"/>
        </w:trPr>
        <w:tc>
          <w:tcPr>
            <w:tcW w:w="550" w:type="dxa"/>
            <w:shd w:val="clear" w:color="auto" w:fill="auto"/>
            <w:hideMark/>
          </w:tcPr>
          <w:p w:rsidRPr="00AE5A28" w:rsidR="002F332C" w:rsidP="002F332C" w:rsidRDefault="002F332C" w14:paraId="1F642BAC" w14:textId="77777777">
            <w:pPr>
              <w:spacing w:before="60" w:after="60" w:line="240" w:lineRule="auto"/>
              <w:rPr>
                <w:rFonts w:ascii="Times New Roman" w:hAnsi="Times New Roman" w:eastAsia="PMingLiU"/>
                <w:sz w:val="24"/>
                <w:szCs w:val="24"/>
                <w:lang w:val="lv-LV"/>
              </w:rPr>
            </w:pPr>
            <w:r w:rsidRPr="00AE5A28">
              <w:rPr>
                <w:rFonts w:ascii="Times New Roman" w:hAnsi="Times New Roman"/>
                <w:sz w:val="24"/>
                <w:szCs w:val="24"/>
                <w:lang w:val="lv-LV"/>
              </w:rPr>
              <w:t>1.</w:t>
            </w:r>
          </w:p>
        </w:tc>
        <w:tc>
          <w:tcPr>
            <w:tcW w:w="2847" w:type="dxa"/>
            <w:gridSpan w:val="2"/>
            <w:shd w:val="clear" w:color="auto" w:fill="auto"/>
            <w:hideMark/>
          </w:tcPr>
          <w:p w:rsidRPr="00AE5A28" w:rsidR="002F332C" w:rsidP="002F332C" w:rsidRDefault="002F332C" w14:paraId="60EC1A75" w14:textId="77777777">
            <w:pPr>
              <w:spacing w:before="60" w:after="60" w:line="240" w:lineRule="auto"/>
              <w:jc w:val="both"/>
              <w:rPr>
                <w:rFonts w:ascii="Times New Roman" w:hAnsi="Times New Roman" w:eastAsia="PMingLiU"/>
                <w:sz w:val="24"/>
                <w:szCs w:val="24"/>
                <w:lang w:val="lv-LV"/>
              </w:rPr>
            </w:pPr>
            <w:r w:rsidRPr="00AE5A28">
              <w:rPr>
                <w:rFonts w:ascii="Times New Roman" w:hAnsi="Times New Roman"/>
                <w:sz w:val="24"/>
                <w:szCs w:val="24"/>
                <w:lang w:val="lv-LV"/>
              </w:rPr>
              <w:t>Iesniegšanas pamatojums</w:t>
            </w:r>
          </w:p>
        </w:tc>
        <w:tc>
          <w:tcPr>
            <w:tcW w:w="5633" w:type="dxa"/>
            <w:gridSpan w:val="2"/>
            <w:shd w:val="clear" w:color="auto" w:fill="auto"/>
            <w:hideMark/>
          </w:tcPr>
          <w:p w:rsidRPr="00AE5A28" w:rsidR="002F332C" w:rsidP="002F332C" w:rsidRDefault="002F332C" w14:paraId="5CBFE473" w14:textId="77777777">
            <w:pPr>
              <w:spacing w:line="240" w:lineRule="auto"/>
              <w:jc w:val="both"/>
              <w:rPr>
                <w:rFonts w:ascii="Times New Roman" w:hAnsi="Times New Roman"/>
                <w:sz w:val="24"/>
                <w:szCs w:val="24"/>
                <w:lang w:val="lv-LV"/>
              </w:rPr>
            </w:pPr>
            <w:r w:rsidRPr="00AE5A28">
              <w:rPr>
                <w:rFonts w:ascii="Times New Roman" w:hAnsi="Times New Roman"/>
                <w:sz w:val="24"/>
                <w:szCs w:val="24"/>
                <w:lang w:val="lv-LV"/>
              </w:rPr>
              <w:t>Ministru  kabineta  2021.  gada  7.septembra noteikumu  Nr. 606 “Ministru kabineta kārtības rullis” 113.8. punkts.</w:t>
            </w:r>
          </w:p>
        </w:tc>
      </w:tr>
      <w:tr w:rsidRPr="00AE5A28" w:rsidR="002F332C" w:rsidTr="00AD5BF9" w14:paraId="14965B83" w14:textId="77777777">
        <w:trPr>
          <w:trHeight w:val="536"/>
        </w:trPr>
        <w:tc>
          <w:tcPr>
            <w:tcW w:w="550" w:type="dxa"/>
            <w:shd w:val="clear" w:color="auto" w:fill="auto"/>
            <w:hideMark/>
          </w:tcPr>
          <w:p w:rsidRPr="00AE5A28" w:rsidR="002F332C" w:rsidP="002F332C" w:rsidRDefault="002F332C" w14:paraId="0B022C77" w14:textId="77777777">
            <w:pPr>
              <w:spacing w:before="60" w:after="60" w:line="240" w:lineRule="auto"/>
              <w:rPr>
                <w:rFonts w:ascii="Times New Roman" w:hAnsi="Times New Roman" w:eastAsia="PMingLiU"/>
                <w:sz w:val="24"/>
                <w:szCs w:val="24"/>
                <w:lang w:val="lv-LV"/>
              </w:rPr>
            </w:pPr>
            <w:r w:rsidRPr="00AE5A28">
              <w:rPr>
                <w:rFonts w:ascii="Times New Roman" w:hAnsi="Times New Roman"/>
                <w:sz w:val="24"/>
                <w:szCs w:val="24"/>
                <w:lang w:val="lv-LV"/>
              </w:rPr>
              <w:t>2.</w:t>
            </w:r>
          </w:p>
        </w:tc>
        <w:tc>
          <w:tcPr>
            <w:tcW w:w="2847" w:type="dxa"/>
            <w:gridSpan w:val="2"/>
            <w:shd w:val="clear" w:color="auto" w:fill="auto"/>
            <w:hideMark/>
          </w:tcPr>
          <w:p w:rsidRPr="00AE5A28" w:rsidR="002F332C" w:rsidP="002F332C" w:rsidRDefault="002F332C" w14:paraId="6D707CE9" w14:textId="77777777">
            <w:pPr>
              <w:spacing w:before="60" w:after="60" w:line="240" w:lineRule="auto"/>
              <w:rPr>
                <w:rFonts w:ascii="Times New Roman" w:hAnsi="Times New Roman" w:eastAsia="PMingLiU"/>
                <w:sz w:val="24"/>
                <w:szCs w:val="24"/>
                <w:lang w:val="lv-LV"/>
              </w:rPr>
            </w:pPr>
            <w:r w:rsidRPr="00AE5A28">
              <w:rPr>
                <w:rFonts w:ascii="Times New Roman" w:hAnsi="Times New Roman"/>
                <w:sz w:val="24"/>
                <w:szCs w:val="24"/>
                <w:lang w:val="lv-LV"/>
              </w:rPr>
              <w:t>Valsts sekretāru sanāksmes datums un numurs</w:t>
            </w:r>
          </w:p>
        </w:tc>
        <w:tc>
          <w:tcPr>
            <w:tcW w:w="5633" w:type="dxa"/>
            <w:gridSpan w:val="2"/>
            <w:tcBorders>
              <w:bottom w:val="single" w:color="auto" w:sz="4" w:space="0"/>
            </w:tcBorders>
            <w:shd w:val="clear" w:color="auto" w:fill="auto"/>
            <w:hideMark/>
          </w:tcPr>
          <w:p w:rsidRPr="00AE5A28" w:rsidR="002F332C" w:rsidP="002F332C" w:rsidRDefault="002F332C" w14:paraId="0F74F2E1" w14:textId="77777777">
            <w:pPr>
              <w:pStyle w:val="naisf"/>
              <w:spacing w:before="0" w:after="0"/>
              <w:ind w:firstLine="0"/>
            </w:pPr>
            <w:r w:rsidRPr="00AE5A28">
              <w:t>Nav attiecināms.</w:t>
            </w:r>
          </w:p>
        </w:tc>
      </w:tr>
      <w:tr w:rsidRPr="00AE5A28" w:rsidR="002F332C" w:rsidTr="00AD5BF9" w14:paraId="7BF15319" w14:textId="77777777">
        <w:trPr>
          <w:trHeight w:val="536"/>
        </w:trPr>
        <w:tc>
          <w:tcPr>
            <w:tcW w:w="550" w:type="dxa"/>
            <w:shd w:val="clear" w:color="auto" w:fill="auto"/>
          </w:tcPr>
          <w:p w:rsidRPr="00AE5A28" w:rsidR="002F332C" w:rsidP="002F332C" w:rsidRDefault="002F332C" w14:paraId="674165C9" w14:textId="77777777">
            <w:pPr>
              <w:spacing w:before="60" w:after="60" w:line="240" w:lineRule="auto"/>
              <w:rPr>
                <w:rFonts w:ascii="Times New Roman" w:hAnsi="Times New Roman"/>
                <w:sz w:val="24"/>
                <w:szCs w:val="24"/>
                <w:lang w:val="lv-LV"/>
              </w:rPr>
            </w:pPr>
            <w:r w:rsidRPr="00AE5A28">
              <w:rPr>
                <w:rFonts w:ascii="Times New Roman" w:hAnsi="Times New Roman"/>
                <w:sz w:val="24"/>
                <w:szCs w:val="24"/>
                <w:lang w:val="lv-LV"/>
              </w:rPr>
              <w:t>3.</w:t>
            </w:r>
          </w:p>
        </w:tc>
        <w:tc>
          <w:tcPr>
            <w:tcW w:w="2847" w:type="dxa"/>
            <w:gridSpan w:val="2"/>
            <w:shd w:val="clear" w:color="auto" w:fill="auto"/>
          </w:tcPr>
          <w:p w:rsidRPr="00AE5A28" w:rsidR="002F332C" w:rsidP="002F332C" w:rsidRDefault="002F332C" w14:paraId="52EACEDF" w14:textId="77777777">
            <w:pPr>
              <w:spacing w:before="60" w:after="60" w:line="240" w:lineRule="auto"/>
              <w:rPr>
                <w:rFonts w:ascii="Times New Roman" w:hAnsi="Times New Roman"/>
                <w:sz w:val="24"/>
                <w:szCs w:val="24"/>
                <w:lang w:val="lv-LV"/>
              </w:rPr>
            </w:pPr>
            <w:r w:rsidRPr="00AE5A28">
              <w:rPr>
                <w:rFonts w:ascii="Times New Roman" w:hAnsi="Times New Roman"/>
                <w:sz w:val="24"/>
                <w:szCs w:val="24"/>
                <w:lang w:val="lv-LV"/>
              </w:rPr>
              <w:t>Informācija par saskaņojumiem</w:t>
            </w:r>
          </w:p>
          <w:p w:rsidRPr="00AE5A28" w:rsidR="002F332C" w:rsidP="002F332C" w:rsidRDefault="002F332C" w14:paraId="150F2EB6" w14:textId="77777777">
            <w:pPr>
              <w:spacing w:before="60" w:after="60" w:line="240" w:lineRule="auto"/>
              <w:rPr>
                <w:rFonts w:ascii="Times New Roman" w:hAnsi="Times New Roman"/>
                <w:sz w:val="24"/>
                <w:szCs w:val="24"/>
                <w:lang w:val="lv-LV"/>
              </w:rPr>
            </w:pPr>
          </w:p>
        </w:tc>
        <w:tc>
          <w:tcPr>
            <w:tcW w:w="5633" w:type="dxa"/>
            <w:gridSpan w:val="2"/>
            <w:tcBorders>
              <w:bottom w:val="single" w:color="auto" w:sz="4" w:space="0"/>
            </w:tcBorders>
            <w:shd w:val="clear" w:color="auto" w:fill="auto"/>
          </w:tcPr>
          <w:p w:rsidRPr="00AE5A28" w:rsidR="002F332C" w:rsidP="002F332C" w:rsidRDefault="002F332C" w14:paraId="770D3110" w14:textId="2DF7F6EF">
            <w:pPr>
              <w:keepNext/>
              <w:keepLines/>
              <w:tabs>
                <w:tab w:val="left" w:pos="6240"/>
              </w:tabs>
              <w:spacing w:before="40" w:after="120" w:line="240" w:lineRule="auto"/>
              <w:jc w:val="both"/>
              <w:rPr>
                <w:rFonts w:ascii="Times New Roman" w:hAnsi="Times New Roman"/>
                <w:sz w:val="24"/>
                <w:szCs w:val="24"/>
                <w:lang w:val="lv-LV"/>
              </w:rPr>
            </w:pPr>
            <w:r w:rsidRPr="00AE5A28">
              <w:rPr>
                <w:rFonts w:ascii="Times New Roman" w:hAnsi="Times New Roman"/>
                <w:sz w:val="24"/>
                <w:szCs w:val="24"/>
                <w:lang w:val="lv-LV"/>
              </w:rPr>
              <w:t xml:space="preserve">Klimata un enerģētikas ministrijas sagatavotais </w:t>
            </w:r>
            <w:r w:rsidRPr="00AE5A28">
              <w:rPr>
                <w:rFonts w:ascii="Times New Roman" w:hAnsi="Times New Roman"/>
                <w:b/>
                <w:bCs/>
                <w:sz w:val="24"/>
                <w:szCs w:val="24"/>
                <w:lang w:val="lv-LV"/>
              </w:rPr>
              <w:t>informatīvais ziņojums</w:t>
            </w:r>
            <w:r w:rsidRPr="00AE5A28">
              <w:rPr>
                <w:rFonts w:ascii="Times New Roman" w:hAnsi="Times New Roman"/>
                <w:sz w:val="24"/>
                <w:szCs w:val="24"/>
                <w:lang w:val="lv-LV"/>
              </w:rPr>
              <w:t xml:space="preserve"> tika saskaņots 2023. gada </w:t>
            </w:r>
            <w:r w:rsidR="002B0515">
              <w:rPr>
                <w:rFonts w:ascii="Times New Roman" w:hAnsi="Times New Roman"/>
                <w:sz w:val="24"/>
                <w:szCs w:val="24"/>
                <w:lang w:val="lv-LV"/>
              </w:rPr>
              <w:t>6.oktobrī</w:t>
            </w:r>
            <w:r w:rsidRPr="00AE5A28">
              <w:rPr>
                <w:rFonts w:ascii="Times New Roman" w:hAnsi="Times New Roman"/>
                <w:sz w:val="24"/>
                <w:szCs w:val="24"/>
                <w:lang w:val="lv-LV"/>
              </w:rPr>
              <w:t xml:space="preserve"> ESVIS sistēmā ar </w:t>
            </w:r>
            <w:r w:rsidRPr="00DF2C06">
              <w:rPr>
                <w:rFonts w:ascii="Times New Roman" w:hAnsi="Times New Roman"/>
                <w:sz w:val="24"/>
                <w:szCs w:val="24"/>
                <w:lang w:val="lv-LV"/>
              </w:rPr>
              <w:t>Ārlietu ministriju</w:t>
            </w:r>
            <w:r w:rsidR="00707FAD">
              <w:rPr>
                <w:rFonts w:ascii="Times New Roman" w:hAnsi="Times New Roman"/>
                <w:sz w:val="24"/>
                <w:szCs w:val="24"/>
                <w:lang w:val="lv-LV"/>
              </w:rPr>
              <w:t xml:space="preserve">, </w:t>
            </w:r>
            <w:r w:rsidR="002B0515">
              <w:rPr>
                <w:rFonts w:ascii="Times New Roman" w:hAnsi="Times New Roman"/>
                <w:sz w:val="24"/>
                <w:szCs w:val="24"/>
                <w:lang w:val="lv-LV"/>
              </w:rPr>
              <w:t>Ekonomikas</w:t>
            </w:r>
            <w:r w:rsidR="00707FAD">
              <w:rPr>
                <w:rFonts w:ascii="Times New Roman" w:hAnsi="Times New Roman"/>
                <w:sz w:val="24"/>
                <w:szCs w:val="24"/>
                <w:lang w:val="lv-LV"/>
              </w:rPr>
              <w:t xml:space="preserve"> ministriju, Finanšu ministriju</w:t>
            </w:r>
            <w:r w:rsidR="002B0515">
              <w:rPr>
                <w:rFonts w:ascii="Times New Roman" w:hAnsi="Times New Roman"/>
                <w:sz w:val="24"/>
                <w:szCs w:val="24"/>
                <w:lang w:val="lv-LV"/>
              </w:rPr>
              <w:t>, Satiksmes ministriju, Zemkopības ministriju</w:t>
            </w:r>
            <w:r w:rsidR="00707FAD">
              <w:rPr>
                <w:rFonts w:ascii="Times New Roman" w:hAnsi="Times New Roman"/>
                <w:sz w:val="24"/>
                <w:szCs w:val="24"/>
                <w:lang w:val="lv-LV"/>
              </w:rPr>
              <w:t xml:space="preserve"> un Vides </w:t>
            </w:r>
            <w:r w:rsidR="007F1568">
              <w:rPr>
                <w:rFonts w:ascii="Times New Roman" w:hAnsi="Times New Roman"/>
                <w:sz w:val="24"/>
                <w:szCs w:val="24"/>
                <w:lang w:val="lv-LV"/>
              </w:rPr>
              <w:t>aizsardzības un reģionālās attīstības ministriju</w:t>
            </w:r>
            <w:r w:rsidRPr="00AE5A28">
              <w:rPr>
                <w:rFonts w:ascii="Times New Roman" w:hAnsi="Times New Roman"/>
                <w:sz w:val="24"/>
                <w:szCs w:val="24"/>
                <w:lang w:val="lv-LV"/>
              </w:rPr>
              <w:t>.</w:t>
            </w:r>
            <w:r w:rsidR="00C3775E">
              <w:t xml:space="preserve"> </w:t>
            </w:r>
            <w:r w:rsidR="00AB633C">
              <w:rPr>
                <w:rFonts w:ascii="Times New Roman" w:hAnsi="Times New Roman"/>
                <w:sz w:val="24"/>
                <w:szCs w:val="24"/>
                <w:lang w:val="lv-LV"/>
              </w:rPr>
              <w:t>2023.gada 5.oktobrī</w:t>
            </w:r>
            <w:r w:rsidR="00514107">
              <w:rPr>
                <w:rFonts w:ascii="Times New Roman" w:hAnsi="Times New Roman"/>
                <w:sz w:val="24"/>
                <w:szCs w:val="24"/>
                <w:lang w:val="lv-LV"/>
              </w:rPr>
              <w:t xml:space="preserve"> informatīvais ziņojums tika </w:t>
            </w:r>
            <w:r w:rsidR="00644582">
              <w:rPr>
                <w:rFonts w:ascii="Times New Roman" w:hAnsi="Times New Roman"/>
                <w:sz w:val="24"/>
                <w:szCs w:val="24"/>
                <w:lang w:val="lv-LV"/>
              </w:rPr>
              <w:t>saskaņots arī ar</w:t>
            </w:r>
            <w:r w:rsidRPr="00AB633C" w:rsidR="00AB633C">
              <w:rPr>
                <w:rFonts w:ascii="Times New Roman" w:hAnsi="Times New Roman"/>
                <w:sz w:val="24"/>
                <w:szCs w:val="24"/>
                <w:lang w:val="lv-LV"/>
              </w:rPr>
              <w:t xml:space="preserve"> Latvijas Darba devēju </w:t>
            </w:r>
            <w:r w:rsidRPr="00AB633C" w:rsidR="00644582">
              <w:rPr>
                <w:rFonts w:ascii="Times New Roman" w:hAnsi="Times New Roman"/>
                <w:sz w:val="24"/>
                <w:szCs w:val="24"/>
                <w:lang w:val="lv-LV"/>
              </w:rPr>
              <w:t>konfederācij</w:t>
            </w:r>
            <w:r w:rsidR="00644582">
              <w:rPr>
                <w:rFonts w:ascii="Times New Roman" w:hAnsi="Times New Roman"/>
                <w:sz w:val="24"/>
                <w:szCs w:val="24"/>
                <w:lang w:val="lv-LV"/>
              </w:rPr>
              <w:t>u</w:t>
            </w:r>
            <w:r w:rsidRPr="00AB633C" w:rsidR="00AB633C">
              <w:rPr>
                <w:rFonts w:ascii="Times New Roman" w:hAnsi="Times New Roman"/>
                <w:sz w:val="24"/>
                <w:szCs w:val="24"/>
                <w:lang w:val="lv-LV"/>
              </w:rPr>
              <w:t xml:space="preserve">, Vides </w:t>
            </w:r>
            <w:r w:rsidRPr="00AB633C" w:rsidR="00644582">
              <w:rPr>
                <w:rFonts w:ascii="Times New Roman" w:hAnsi="Times New Roman"/>
                <w:sz w:val="24"/>
                <w:szCs w:val="24"/>
                <w:lang w:val="lv-LV"/>
              </w:rPr>
              <w:t>konsultatīv</w:t>
            </w:r>
            <w:r w:rsidR="00644582">
              <w:rPr>
                <w:rFonts w:ascii="Times New Roman" w:hAnsi="Times New Roman"/>
                <w:sz w:val="24"/>
                <w:szCs w:val="24"/>
                <w:lang w:val="lv-LV"/>
              </w:rPr>
              <w:t>o</w:t>
            </w:r>
            <w:r w:rsidRPr="00AB633C" w:rsidR="00644582">
              <w:rPr>
                <w:rFonts w:ascii="Times New Roman" w:hAnsi="Times New Roman"/>
                <w:sz w:val="24"/>
                <w:szCs w:val="24"/>
                <w:lang w:val="lv-LV"/>
              </w:rPr>
              <w:t xml:space="preserve"> padom</w:t>
            </w:r>
            <w:r w:rsidR="00644582">
              <w:rPr>
                <w:rFonts w:ascii="Times New Roman" w:hAnsi="Times New Roman"/>
                <w:sz w:val="24"/>
                <w:szCs w:val="24"/>
                <w:lang w:val="lv-LV"/>
              </w:rPr>
              <w:t>i</w:t>
            </w:r>
            <w:r w:rsidRPr="00AB633C" w:rsidR="00644582">
              <w:rPr>
                <w:rFonts w:ascii="Times New Roman" w:hAnsi="Times New Roman"/>
                <w:sz w:val="24"/>
                <w:szCs w:val="24"/>
                <w:lang w:val="lv-LV"/>
              </w:rPr>
              <w:t xml:space="preserve"> </w:t>
            </w:r>
            <w:r w:rsidRPr="00AB633C" w:rsidR="00AB633C">
              <w:rPr>
                <w:rFonts w:ascii="Times New Roman" w:hAnsi="Times New Roman"/>
                <w:sz w:val="24"/>
                <w:szCs w:val="24"/>
                <w:lang w:val="lv-LV"/>
              </w:rPr>
              <w:t xml:space="preserve">un Latvijas Tirdzniecības un rūpniecības </w:t>
            </w:r>
            <w:r w:rsidRPr="00AB633C" w:rsidR="00644582">
              <w:rPr>
                <w:rFonts w:ascii="Times New Roman" w:hAnsi="Times New Roman"/>
                <w:sz w:val="24"/>
                <w:szCs w:val="24"/>
                <w:lang w:val="lv-LV"/>
              </w:rPr>
              <w:t>kamer</w:t>
            </w:r>
            <w:r w:rsidR="00644582">
              <w:rPr>
                <w:rFonts w:ascii="Times New Roman" w:hAnsi="Times New Roman"/>
                <w:sz w:val="24"/>
                <w:szCs w:val="24"/>
                <w:lang w:val="lv-LV"/>
              </w:rPr>
              <w:t>u</w:t>
            </w:r>
            <w:r w:rsidRPr="00AB633C" w:rsidR="00AB633C">
              <w:rPr>
                <w:rFonts w:ascii="Times New Roman" w:hAnsi="Times New Roman"/>
                <w:sz w:val="24"/>
                <w:szCs w:val="24"/>
                <w:lang w:val="lv-LV"/>
              </w:rPr>
              <w:t>.</w:t>
            </w:r>
          </w:p>
          <w:p w:rsidRPr="00AE5A28" w:rsidR="002F332C" w:rsidP="002F332C" w:rsidRDefault="002F332C" w14:paraId="2E959204" w14:textId="77777777">
            <w:pPr>
              <w:pStyle w:val="naisf"/>
              <w:spacing w:before="0" w:after="0"/>
              <w:ind w:firstLine="0"/>
            </w:pPr>
          </w:p>
          <w:p w:rsidRPr="00AE5A28" w:rsidR="002F332C" w:rsidP="006949CF" w:rsidRDefault="00644582" w14:paraId="2DA05BDF" w14:textId="7C822004">
            <w:pPr>
              <w:pStyle w:val="naisf"/>
              <w:spacing w:before="0" w:after="0"/>
              <w:ind w:firstLine="0"/>
            </w:pPr>
            <w:r w:rsidRPr="00AE5A28">
              <w:t>Klimata un enerģētikas ministrijas sagatavot</w:t>
            </w:r>
            <w:r>
              <w:t>ā</w:t>
            </w:r>
            <w:r w:rsidRPr="00AE5A28">
              <w:t xml:space="preserve"> </w:t>
            </w:r>
            <w:r w:rsidRPr="00AE5A28" w:rsidR="006949CF">
              <w:rPr>
                <w:b/>
                <w:bCs/>
                <w:color w:val="000000"/>
              </w:rPr>
              <w:t xml:space="preserve">Latvijas nacionālā pozīcija Nr. </w:t>
            </w:r>
            <w:r w:rsidR="00C04356">
              <w:rPr>
                <w:b/>
                <w:bCs/>
                <w:color w:val="000000"/>
              </w:rPr>
              <w:t>1</w:t>
            </w:r>
            <w:r w:rsidRPr="00AE5A28" w:rsidR="006949CF">
              <w:rPr>
                <w:color w:val="000000"/>
              </w:rPr>
              <w:t xml:space="preserve"> </w:t>
            </w:r>
            <w:r w:rsidR="00172CB9">
              <w:rPr>
                <w:color w:val="000000"/>
              </w:rPr>
              <w:t>“</w:t>
            </w:r>
            <w:r w:rsidRPr="00C86261" w:rsidR="00172CB9">
              <w:rPr>
                <w:i/>
                <w:iCs/>
                <w:color w:val="000000"/>
              </w:rPr>
              <w:t xml:space="preserve">Par Padomes secinājumu projektu par gatavošanos Apvienoto Nāciju Organizācijas Vispārējās konvencijas par klimata pārmaiņām līgumslēdzēju pušu konferencei Dubaijā, Apvienotajos Arābu Emirātos, 2023. gada 30. novembrī  12. decembrī, </w:t>
            </w:r>
            <w:r w:rsidRPr="00C86261" w:rsidR="004E1D1E">
              <w:rPr>
                <w:i/>
                <w:iCs/>
                <w:color w:val="000000"/>
              </w:rPr>
              <w:t xml:space="preserve">ietverot Eiropas Savienības un tās </w:t>
            </w:r>
            <w:r w:rsidRPr="00C86261" w:rsidR="004E1D1E">
              <w:rPr>
                <w:i/>
                <w:iCs/>
                <w:color w:val="000000"/>
              </w:rPr>
              <w:lastRenderedPageBreak/>
              <w:t>dalībvalstu atjaunoto nacionāli noteikto devumu Apvienoto Nāciju Organizācijas Vispārējai konvencijai par klimata pārmaiņām</w:t>
            </w:r>
            <w:r w:rsidR="004E1D1E">
              <w:rPr>
                <w:color w:val="000000"/>
              </w:rPr>
              <w:t>”</w:t>
            </w:r>
            <w:r>
              <w:rPr>
                <w:color w:val="000000"/>
              </w:rPr>
              <w:t xml:space="preserve"> </w:t>
            </w:r>
            <w:r w:rsidRPr="00AE5A28" w:rsidR="006949CF">
              <w:rPr>
                <w:color w:val="000000"/>
              </w:rPr>
              <w:t>2023.</w:t>
            </w:r>
            <w:r w:rsidR="00144756">
              <w:rPr>
                <w:color w:val="000000"/>
              </w:rPr>
              <w:t xml:space="preserve"> </w:t>
            </w:r>
            <w:r w:rsidRPr="00AE5A28" w:rsidR="006949CF">
              <w:rPr>
                <w:color w:val="000000"/>
              </w:rPr>
              <w:t xml:space="preserve">gada </w:t>
            </w:r>
            <w:r w:rsidR="005755FC">
              <w:rPr>
                <w:color w:val="000000"/>
              </w:rPr>
              <w:t>4</w:t>
            </w:r>
            <w:r w:rsidR="002C364A">
              <w:rPr>
                <w:color w:val="000000"/>
              </w:rPr>
              <w:t>. oktobrī</w:t>
            </w:r>
            <w:r w:rsidRPr="00AE5A28" w:rsidR="006949CF">
              <w:rPr>
                <w:color w:val="000000"/>
              </w:rPr>
              <w:t xml:space="preserve"> </w:t>
            </w:r>
            <w:r w:rsidR="00FE503B">
              <w:rPr>
                <w:color w:val="000000"/>
              </w:rPr>
              <w:t xml:space="preserve">pozīcija </w:t>
            </w:r>
            <w:r w:rsidRPr="00AE5A28" w:rsidR="006949CF">
              <w:rPr>
                <w:color w:val="000000"/>
              </w:rPr>
              <w:t xml:space="preserve">tika </w:t>
            </w:r>
            <w:r>
              <w:rPr>
                <w:color w:val="000000"/>
              </w:rPr>
              <w:t>saskaņota ar</w:t>
            </w:r>
            <w:r w:rsidRPr="00AE5A28" w:rsidR="006949CF">
              <w:rPr>
                <w:color w:val="000000"/>
              </w:rPr>
              <w:t xml:space="preserve"> </w:t>
            </w:r>
            <w:r w:rsidRPr="00C57C1B" w:rsidR="006949CF">
              <w:t xml:space="preserve">Ārlietu </w:t>
            </w:r>
            <w:r w:rsidRPr="00C57C1B">
              <w:t>ministrij</w:t>
            </w:r>
            <w:r>
              <w:t>u</w:t>
            </w:r>
            <w:r w:rsidRPr="00C57C1B" w:rsidR="006949CF">
              <w:t xml:space="preserve">, Finanšu </w:t>
            </w:r>
            <w:r w:rsidRPr="00C57C1B">
              <w:t>ministrij</w:t>
            </w:r>
            <w:r>
              <w:t>u</w:t>
            </w:r>
            <w:r w:rsidR="005663E0">
              <w:t xml:space="preserve">, </w:t>
            </w:r>
            <w:r w:rsidR="002C364A">
              <w:t xml:space="preserve">Ekonomikas </w:t>
            </w:r>
            <w:r>
              <w:t>ministriju</w:t>
            </w:r>
            <w:r w:rsidR="002C364A">
              <w:t xml:space="preserve">, Zemkopības </w:t>
            </w:r>
            <w:r>
              <w:t>ministriju</w:t>
            </w:r>
            <w:r w:rsidR="002C364A">
              <w:t xml:space="preserve">, Satiksmes </w:t>
            </w:r>
            <w:r>
              <w:t xml:space="preserve">ministriju </w:t>
            </w:r>
            <w:r w:rsidRPr="00C57C1B" w:rsidR="006949CF">
              <w:t xml:space="preserve">un Vides aizsardzības un reģionālās attīstības </w:t>
            </w:r>
            <w:r w:rsidRPr="00C57C1B">
              <w:t>ministrij</w:t>
            </w:r>
            <w:r>
              <w:t>u</w:t>
            </w:r>
            <w:r w:rsidRPr="00C57C1B" w:rsidR="006949CF">
              <w:t xml:space="preserve">, kā arī sociālajiem partneriem – </w:t>
            </w:r>
            <w:r w:rsidR="00E44601">
              <w:t xml:space="preserve">Latvijas Darba devēju </w:t>
            </w:r>
            <w:r>
              <w:t>konfederāciju</w:t>
            </w:r>
            <w:r w:rsidR="002C364A">
              <w:t xml:space="preserve">, Vides </w:t>
            </w:r>
            <w:r>
              <w:t xml:space="preserve">konsultatīvo </w:t>
            </w:r>
            <w:r w:rsidR="002C364A">
              <w:t xml:space="preserve">padomi un Latvijas </w:t>
            </w:r>
            <w:r w:rsidR="0037640D">
              <w:t>T</w:t>
            </w:r>
            <w:r w:rsidR="002C364A">
              <w:t xml:space="preserve">irdzniecības un rūpniecības </w:t>
            </w:r>
            <w:r>
              <w:t>kameru</w:t>
            </w:r>
            <w:r w:rsidR="002C364A">
              <w:t>.</w:t>
            </w:r>
            <w:r w:rsidRPr="00C57C1B" w:rsidR="006949CF">
              <w:t xml:space="preserve"> </w:t>
            </w:r>
          </w:p>
        </w:tc>
      </w:tr>
      <w:tr w:rsidRPr="00AE5A28" w:rsidR="002F332C" w:rsidTr="00AD5BF9" w14:paraId="7F10EFDA" w14:textId="77777777">
        <w:trPr>
          <w:trHeight w:val="818"/>
        </w:trPr>
        <w:tc>
          <w:tcPr>
            <w:tcW w:w="550" w:type="dxa"/>
            <w:shd w:val="clear" w:color="auto" w:fill="auto"/>
            <w:hideMark/>
          </w:tcPr>
          <w:p w:rsidRPr="00AE5A28" w:rsidR="002F332C" w:rsidP="002F332C" w:rsidRDefault="002F332C" w14:paraId="740DE528" w14:textId="77777777">
            <w:pPr>
              <w:spacing w:before="60" w:after="60" w:line="240" w:lineRule="auto"/>
              <w:rPr>
                <w:rFonts w:ascii="Times New Roman" w:hAnsi="Times New Roman" w:eastAsia="PMingLiU"/>
                <w:sz w:val="24"/>
                <w:szCs w:val="24"/>
                <w:lang w:val="lv-LV"/>
              </w:rPr>
            </w:pPr>
            <w:r w:rsidRPr="00AE5A28">
              <w:rPr>
                <w:rFonts w:ascii="Times New Roman" w:hAnsi="Times New Roman"/>
                <w:sz w:val="24"/>
                <w:szCs w:val="24"/>
                <w:lang w:val="lv-LV"/>
              </w:rPr>
              <w:lastRenderedPageBreak/>
              <w:t>4.</w:t>
            </w:r>
          </w:p>
        </w:tc>
        <w:tc>
          <w:tcPr>
            <w:tcW w:w="2847" w:type="dxa"/>
            <w:gridSpan w:val="2"/>
            <w:shd w:val="clear" w:color="auto" w:fill="auto"/>
            <w:hideMark/>
          </w:tcPr>
          <w:p w:rsidRPr="00AE5A28" w:rsidR="002F332C" w:rsidP="002F332C" w:rsidRDefault="002F332C" w14:paraId="541D3221" w14:textId="77777777">
            <w:pPr>
              <w:pStyle w:val="ListParagraph"/>
              <w:spacing w:after="0" w:line="240" w:lineRule="auto"/>
              <w:ind w:left="0"/>
              <w:rPr>
                <w:rFonts w:ascii="Times New Roman" w:hAnsi="Times New Roman"/>
                <w:sz w:val="24"/>
                <w:szCs w:val="24"/>
              </w:rPr>
            </w:pPr>
            <w:r w:rsidRPr="00AE5A28">
              <w:rPr>
                <w:rFonts w:ascii="Times New Roman" w:hAnsi="Times New Roman"/>
                <w:sz w:val="24"/>
                <w:szCs w:val="24"/>
              </w:rPr>
              <w:t>Ziņas par saskaņojumu ar Eiropas Savienības institūcijām</w:t>
            </w:r>
          </w:p>
        </w:tc>
        <w:tc>
          <w:tcPr>
            <w:tcW w:w="5633" w:type="dxa"/>
            <w:gridSpan w:val="2"/>
            <w:tcBorders>
              <w:top w:val="single" w:color="auto" w:sz="4" w:space="0"/>
            </w:tcBorders>
            <w:shd w:val="clear" w:color="auto" w:fill="auto"/>
            <w:hideMark/>
          </w:tcPr>
          <w:p w:rsidRPr="00AE5A28" w:rsidR="002F332C" w:rsidP="002F332C" w:rsidRDefault="002F332C" w14:paraId="7F190CE7" w14:textId="77777777">
            <w:pPr>
              <w:spacing w:before="60" w:after="60" w:line="240" w:lineRule="auto"/>
              <w:rPr>
                <w:rFonts w:ascii="Times New Roman" w:hAnsi="Times New Roman" w:eastAsia="PMingLiU"/>
                <w:sz w:val="24"/>
                <w:szCs w:val="24"/>
                <w:lang w:val="lv-LV"/>
              </w:rPr>
            </w:pPr>
            <w:r w:rsidRPr="00AE5A28">
              <w:rPr>
                <w:rFonts w:ascii="Times New Roman" w:hAnsi="Times New Roman"/>
                <w:sz w:val="24"/>
                <w:szCs w:val="24"/>
                <w:lang w:val="lv-LV"/>
              </w:rPr>
              <w:t>Nav attiecināms.</w:t>
            </w:r>
          </w:p>
        </w:tc>
      </w:tr>
      <w:tr w:rsidRPr="00AE5A28" w:rsidR="002F332C" w:rsidTr="00AD5BF9" w14:paraId="29A87877" w14:textId="77777777">
        <w:trPr>
          <w:trHeight w:val="550"/>
        </w:trPr>
        <w:tc>
          <w:tcPr>
            <w:tcW w:w="550" w:type="dxa"/>
            <w:shd w:val="clear" w:color="auto" w:fill="auto"/>
            <w:hideMark/>
          </w:tcPr>
          <w:p w:rsidRPr="00AE5A28" w:rsidR="002F332C" w:rsidP="002F332C" w:rsidRDefault="002F332C" w14:paraId="47CE7ACD" w14:textId="77777777">
            <w:pPr>
              <w:spacing w:before="60" w:after="60" w:line="240" w:lineRule="auto"/>
              <w:rPr>
                <w:rFonts w:ascii="Times New Roman" w:hAnsi="Times New Roman" w:eastAsia="PMingLiU"/>
                <w:sz w:val="24"/>
                <w:szCs w:val="24"/>
                <w:lang w:val="lv-LV"/>
              </w:rPr>
            </w:pPr>
            <w:r w:rsidRPr="00AE5A28">
              <w:rPr>
                <w:rFonts w:ascii="Times New Roman" w:hAnsi="Times New Roman"/>
                <w:sz w:val="24"/>
                <w:szCs w:val="24"/>
                <w:lang w:val="lv-LV"/>
              </w:rPr>
              <w:t>5.</w:t>
            </w:r>
          </w:p>
        </w:tc>
        <w:tc>
          <w:tcPr>
            <w:tcW w:w="2847" w:type="dxa"/>
            <w:gridSpan w:val="2"/>
            <w:shd w:val="clear" w:color="auto" w:fill="auto"/>
            <w:hideMark/>
          </w:tcPr>
          <w:p w:rsidRPr="007D36D3" w:rsidR="002F332C" w:rsidP="002F332C" w:rsidRDefault="002F332C" w14:paraId="5749E702" w14:textId="77777777">
            <w:pPr>
              <w:spacing w:before="60" w:after="60" w:line="240" w:lineRule="auto"/>
              <w:rPr>
                <w:rFonts w:ascii="Times New Roman" w:hAnsi="Times New Roman" w:eastAsia="PMingLiU"/>
                <w:sz w:val="24"/>
                <w:szCs w:val="24"/>
                <w:lang w:val="lv-LV"/>
              </w:rPr>
            </w:pPr>
            <w:r w:rsidRPr="007D36D3">
              <w:rPr>
                <w:rFonts w:ascii="Times New Roman" w:hAnsi="Times New Roman"/>
                <w:sz w:val="24"/>
                <w:szCs w:val="24"/>
                <w:lang w:val="lv-LV"/>
              </w:rPr>
              <w:t>Politikas joma</w:t>
            </w:r>
          </w:p>
        </w:tc>
        <w:tc>
          <w:tcPr>
            <w:tcW w:w="5633" w:type="dxa"/>
            <w:gridSpan w:val="2"/>
            <w:shd w:val="clear" w:color="auto" w:fill="auto"/>
            <w:hideMark/>
          </w:tcPr>
          <w:p w:rsidRPr="007D36D3" w:rsidR="002F332C" w:rsidP="006949CF" w:rsidRDefault="005C46D8" w14:paraId="55FEC3C0" w14:textId="799B917C">
            <w:pPr>
              <w:spacing w:after="0" w:line="240" w:lineRule="auto"/>
              <w:rPr>
                <w:rFonts w:ascii="Times New Roman" w:hAnsi="Times New Roman" w:eastAsia="PMingLiU"/>
                <w:sz w:val="24"/>
                <w:szCs w:val="24"/>
                <w:lang w:val="lv-LV"/>
              </w:rPr>
            </w:pPr>
            <w:r w:rsidRPr="007D36D3">
              <w:rPr>
                <w:rFonts w:ascii="Times New Roman" w:hAnsi="Times New Roman"/>
                <w:sz w:val="24"/>
                <w:szCs w:val="24"/>
                <w:lang w:val="lv-LV"/>
              </w:rPr>
              <w:t>1</w:t>
            </w:r>
            <w:r w:rsidRPr="007D36D3" w:rsidR="00DA34DF">
              <w:rPr>
                <w:rFonts w:ascii="Times New Roman" w:hAnsi="Times New Roman"/>
                <w:sz w:val="24"/>
                <w:szCs w:val="24"/>
                <w:lang w:val="lv-LV"/>
              </w:rPr>
              <w:t xml:space="preserve">8. vides politika </w:t>
            </w:r>
          </w:p>
        </w:tc>
      </w:tr>
      <w:tr w:rsidRPr="00AE5A28" w:rsidR="002F332C" w:rsidTr="00AD5BF9" w14:paraId="29072B76" w14:textId="77777777">
        <w:trPr>
          <w:trHeight w:val="825"/>
        </w:trPr>
        <w:tc>
          <w:tcPr>
            <w:tcW w:w="550" w:type="dxa"/>
            <w:shd w:val="clear" w:color="auto" w:fill="auto"/>
            <w:hideMark/>
          </w:tcPr>
          <w:p w:rsidRPr="00AE5A28" w:rsidR="002F332C" w:rsidP="002F332C" w:rsidRDefault="002F332C" w14:paraId="3F222D4B" w14:textId="77777777">
            <w:pPr>
              <w:spacing w:before="60" w:after="60" w:line="240" w:lineRule="auto"/>
              <w:rPr>
                <w:rFonts w:ascii="Times New Roman" w:hAnsi="Times New Roman" w:eastAsia="PMingLiU"/>
                <w:sz w:val="24"/>
                <w:szCs w:val="24"/>
                <w:lang w:val="lv-LV"/>
              </w:rPr>
            </w:pPr>
            <w:r w:rsidRPr="00AE5A28">
              <w:rPr>
                <w:rFonts w:ascii="Times New Roman" w:hAnsi="Times New Roman"/>
                <w:sz w:val="24"/>
                <w:szCs w:val="24"/>
                <w:lang w:val="lv-LV"/>
              </w:rPr>
              <w:t>6.</w:t>
            </w:r>
          </w:p>
        </w:tc>
        <w:tc>
          <w:tcPr>
            <w:tcW w:w="2847" w:type="dxa"/>
            <w:gridSpan w:val="2"/>
            <w:shd w:val="clear" w:color="auto" w:fill="auto"/>
            <w:hideMark/>
          </w:tcPr>
          <w:p w:rsidRPr="00AE5A28" w:rsidR="002F332C" w:rsidP="002F332C" w:rsidRDefault="002F332C" w14:paraId="1D307BB4" w14:textId="77777777">
            <w:pPr>
              <w:spacing w:before="60" w:after="60" w:line="240" w:lineRule="auto"/>
              <w:rPr>
                <w:rFonts w:ascii="Times New Roman" w:hAnsi="Times New Roman"/>
                <w:sz w:val="24"/>
                <w:szCs w:val="24"/>
                <w:lang w:val="lv-LV"/>
              </w:rPr>
            </w:pPr>
            <w:r w:rsidRPr="00AE5A28">
              <w:rPr>
                <w:rFonts w:ascii="Times New Roman" w:hAnsi="Times New Roman"/>
                <w:sz w:val="24"/>
                <w:szCs w:val="24"/>
                <w:lang w:val="lv-LV"/>
              </w:rPr>
              <w:t>Projekta autors</w:t>
            </w:r>
          </w:p>
          <w:p w:rsidRPr="00AE5A28" w:rsidR="002F332C" w:rsidP="002F332C" w:rsidRDefault="002F332C" w14:paraId="6806599E" w14:textId="77777777">
            <w:pPr>
              <w:spacing w:line="240" w:lineRule="auto"/>
              <w:rPr>
                <w:rFonts w:ascii="Times New Roman" w:hAnsi="Times New Roman" w:eastAsia="PMingLiU"/>
                <w:sz w:val="24"/>
                <w:szCs w:val="24"/>
                <w:lang w:val="lv-LV"/>
              </w:rPr>
            </w:pPr>
          </w:p>
        </w:tc>
        <w:tc>
          <w:tcPr>
            <w:tcW w:w="5633" w:type="dxa"/>
            <w:gridSpan w:val="2"/>
            <w:shd w:val="clear" w:color="auto" w:fill="auto"/>
            <w:hideMark/>
          </w:tcPr>
          <w:p w:rsidRPr="00AE5A28" w:rsidR="002F332C" w:rsidP="002F332C" w:rsidRDefault="002F332C" w14:paraId="56A8E933" w14:textId="550CA8C1">
            <w:pPr>
              <w:spacing w:before="60" w:after="60" w:line="240" w:lineRule="auto"/>
              <w:jc w:val="both"/>
              <w:rPr>
                <w:rFonts w:ascii="Times New Roman" w:hAnsi="Times New Roman" w:eastAsia="PMingLiU"/>
                <w:sz w:val="24"/>
                <w:szCs w:val="24"/>
                <w:lang w:val="lv-LV" w:eastAsia="zh-TW"/>
              </w:rPr>
            </w:pPr>
            <w:r w:rsidRPr="00AE5A28">
              <w:rPr>
                <w:rFonts w:ascii="Times New Roman" w:hAnsi="Times New Roman" w:eastAsia="PMingLiU"/>
                <w:sz w:val="24"/>
                <w:szCs w:val="24"/>
                <w:lang w:val="lv-LV" w:eastAsia="zh-TW"/>
              </w:rPr>
              <w:t xml:space="preserve">Klimata un enerģētikas ministrijas </w:t>
            </w:r>
            <w:r w:rsidRPr="005D6227" w:rsidR="005D6227">
              <w:rPr>
                <w:rFonts w:ascii="Times New Roman" w:hAnsi="Times New Roman"/>
                <w:sz w:val="24"/>
                <w:szCs w:val="24"/>
                <w:lang w:val="lv-LV" w:eastAsia="zh-TW"/>
              </w:rPr>
              <w:t>Stratēģiskās koordinācijas departamenta</w:t>
            </w:r>
            <w:r w:rsidRPr="00870B15" w:rsidR="00DB64D9">
              <w:rPr>
                <w:rFonts w:ascii="Times New Roman" w:hAnsi="Times New Roman"/>
                <w:sz w:val="24"/>
                <w:szCs w:val="24"/>
                <w:lang w:val="lv-LV" w:eastAsia="zh-TW"/>
              </w:rPr>
              <w:t xml:space="preserve"> </w:t>
            </w:r>
            <w:r w:rsidRPr="00870B15">
              <w:rPr>
                <w:rFonts w:ascii="Times New Roman" w:hAnsi="Times New Roman" w:eastAsia="PMingLiU"/>
                <w:sz w:val="24"/>
                <w:szCs w:val="24"/>
                <w:lang w:val="lv-LV" w:eastAsia="zh-TW"/>
              </w:rPr>
              <w:t>vecāk</w:t>
            </w:r>
            <w:r w:rsidR="005755FC">
              <w:rPr>
                <w:rFonts w:ascii="Times New Roman" w:hAnsi="Times New Roman" w:eastAsia="PMingLiU"/>
                <w:sz w:val="24"/>
                <w:szCs w:val="24"/>
                <w:lang w:val="lv-LV" w:eastAsia="zh-TW"/>
              </w:rPr>
              <w:t>ā</w:t>
            </w:r>
            <w:r w:rsidRPr="00870B15">
              <w:rPr>
                <w:rFonts w:ascii="Times New Roman" w:hAnsi="Times New Roman" w:eastAsia="PMingLiU"/>
                <w:sz w:val="24"/>
                <w:szCs w:val="24"/>
                <w:lang w:val="lv-LV" w:eastAsia="zh-TW"/>
              </w:rPr>
              <w:t xml:space="preserve"> </w:t>
            </w:r>
            <w:r w:rsidRPr="00870B15" w:rsidR="00DB64D9">
              <w:rPr>
                <w:rFonts w:ascii="Times New Roman" w:hAnsi="Times New Roman" w:eastAsia="PMingLiU"/>
                <w:sz w:val="24"/>
                <w:szCs w:val="24"/>
                <w:lang w:val="lv-LV" w:eastAsia="zh-TW"/>
              </w:rPr>
              <w:t>ekspert</w:t>
            </w:r>
            <w:r w:rsidR="005755FC">
              <w:rPr>
                <w:rFonts w:ascii="Times New Roman" w:hAnsi="Times New Roman" w:eastAsia="PMingLiU"/>
                <w:sz w:val="24"/>
                <w:szCs w:val="24"/>
                <w:lang w:val="lv-LV" w:eastAsia="zh-TW"/>
              </w:rPr>
              <w:t>e</w:t>
            </w:r>
            <w:r w:rsidRPr="00870B15">
              <w:rPr>
                <w:rFonts w:ascii="Times New Roman" w:hAnsi="Times New Roman" w:eastAsia="PMingLiU"/>
                <w:sz w:val="24"/>
                <w:szCs w:val="24"/>
                <w:lang w:val="lv-LV" w:eastAsia="zh-TW"/>
              </w:rPr>
              <w:t xml:space="preserve"> </w:t>
            </w:r>
            <w:r w:rsidR="005755FC">
              <w:rPr>
                <w:rFonts w:ascii="Times New Roman" w:hAnsi="Times New Roman" w:eastAsia="PMingLiU"/>
                <w:sz w:val="24"/>
                <w:szCs w:val="24"/>
                <w:lang w:val="lv-LV" w:eastAsia="zh-TW"/>
              </w:rPr>
              <w:t>Elīna Reihmane.</w:t>
            </w:r>
          </w:p>
        </w:tc>
      </w:tr>
      <w:tr w:rsidRPr="00AE5A28" w:rsidR="002F332C" w:rsidTr="00AD5BF9" w14:paraId="09F8F4ED" w14:textId="77777777">
        <w:trPr>
          <w:trHeight w:val="662"/>
        </w:trPr>
        <w:tc>
          <w:tcPr>
            <w:tcW w:w="550" w:type="dxa"/>
            <w:shd w:val="clear" w:color="auto" w:fill="auto"/>
          </w:tcPr>
          <w:p w:rsidRPr="00AE5A28" w:rsidR="002F332C" w:rsidP="002F332C" w:rsidRDefault="002F332C" w14:paraId="131B10DB" w14:textId="77777777">
            <w:pPr>
              <w:spacing w:before="60" w:after="60" w:line="240" w:lineRule="auto"/>
              <w:rPr>
                <w:rFonts w:ascii="Times New Roman" w:hAnsi="Times New Roman"/>
                <w:sz w:val="24"/>
                <w:szCs w:val="24"/>
                <w:lang w:val="lv-LV"/>
              </w:rPr>
            </w:pPr>
            <w:r w:rsidRPr="00AE5A28">
              <w:rPr>
                <w:rFonts w:ascii="Times New Roman" w:hAnsi="Times New Roman"/>
                <w:sz w:val="24"/>
                <w:szCs w:val="24"/>
                <w:lang w:val="lv-LV"/>
              </w:rPr>
              <w:t>7.</w:t>
            </w:r>
          </w:p>
        </w:tc>
        <w:tc>
          <w:tcPr>
            <w:tcW w:w="2847" w:type="dxa"/>
            <w:gridSpan w:val="2"/>
            <w:shd w:val="clear" w:color="auto" w:fill="auto"/>
          </w:tcPr>
          <w:p w:rsidRPr="00AE5A28" w:rsidR="002F332C" w:rsidP="002F332C" w:rsidRDefault="002F332C" w14:paraId="106263E0" w14:textId="77777777">
            <w:pPr>
              <w:spacing w:before="60" w:after="60" w:line="240" w:lineRule="auto"/>
              <w:rPr>
                <w:rFonts w:ascii="Times New Roman" w:hAnsi="Times New Roman"/>
                <w:sz w:val="24"/>
                <w:szCs w:val="24"/>
                <w:lang w:val="lv-LV"/>
              </w:rPr>
            </w:pPr>
            <w:r w:rsidRPr="00AE5A28">
              <w:rPr>
                <w:rFonts w:ascii="Times New Roman" w:hAnsi="Times New Roman"/>
                <w:sz w:val="24"/>
                <w:szCs w:val="24"/>
                <w:lang w:val="lv-LV"/>
              </w:rPr>
              <w:t>Uzaicināmās personas</w:t>
            </w:r>
          </w:p>
        </w:tc>
        <w:tc>
          <w:tcPr>
            <w:tcW w:w="5633" w:type="dxa"/>
            <w:gridSpan w:val="2"/>
            <w:shd w:val="clear" w:color="auto" w:fill="auto"/>
          </w:tcPr>
          <w:p w:rsidRPr="00AE5A28" w:rsidR="002F332C" w:rsidP="00DB64D9" w:rsidRDefault="00FD2F53" w14:paraId="34FDDC4B" w14:textId="74326E6D">
            <w:pPr>
              <w:spacing w:before="60" w:after="60" w:line="240" w:lineRule="auto"/>
              <w:jc w:val="both"/>
              <w:rPr>
                <w:rFonts w:ascii="Times New Roman" w:hAnsi="Times New Roman" w:eastAsia="PMingLiU"/>
                <w:sz w:val="24"/>
                <w:szCs w:val="24"/>
                <w:lang w:val="lv-LV" w:eastAsia="zh-TW"/>
              </w:rPr>
            </w:pPr>
            <w:r>
              <w:rPr>
                <w:rFonts w:ascii="Times New Roman" w:hAnsi="Times New Roman" w:eastAsia="PMingLiU"/>
                <w:sz w:val="24"/>
                <w:szCs w:val="24"/>
                <w:lang w:val="lv-LV" w:eastAsia="zh-TW"/>
              </w:rPr>
              <w:t>Valsts sekretāre Līga Kurevska</w:t>
            </w:r>
            <w:r w:rsidR="005D6227">
              <w:rPr>
                <w:rFonts w:ascii="Times New Roman" w:hAnsi="Times New Roman"/>
                <w:sz w:val="24"/>
                <w:szCs w:val="24"/>
                <w:lang w:val="lv-LV" w:eastAsia="zh-TW"/>
              </w:rPr>
              <w:t>.</w:t>
            </w:r>
          </w:p>
        </w:tc>
      </w:tr>
      <w:tr w:rsidRPr="00AE5A28" w:rsidR="002F332C" w:rsidTr="00AD5BF9" w14:paraId="0DDEACEC" w14:textId="77777777">
        <w:trPr>
          <w:trHeight w:val="825"/>
        </w:trPr>
        <w:tc>
          <w:tcPr>
            <w:tcW w:w="550" w:type="dxa"/>
            <w:shd w:val="clear" w:color="auto" w:fill="auto"/>
          </w:tcPr>
          <w:p w:rsidRPr="00AE5A28" w:rsidR="002F332C" w:rsidP="002F332C" w:rsidRDefault="002F332C" w14:paraId="2ED8ED1C" w14:textId="77777777">
            <w:pPr>
              <w:spacing w:before="60" w:after="60" w:line="240" w:lineRule="auto"/>
              <w:rPr>
                <w:rFonts w:ascii="Times New Roman" w:hAnsi="Times New Roman"/>
                <w:sz w:val="24"/>
                <w:szCs w:val="24"/>
                <w:lang w:val="lv-LV"/>
              </w:rPr>
            </w:pPr>
            <w:r w:rsidRPr="00AE5A28">
              <w:rPr>
                <w:rFonts w:ascii="Times New Roman" w:hAnsi="Times New Roman"/>
                <w:sz w:val="24"/>
                <w:szCs w:val="24"/>
                <w:lang w:val="lv-LV"/>
              </w:rPr>
              <w:t>8.</w:t>
            </w:r>
          </w:p>
        </w:tc>
        <w:tc>
          <w:tcPr>
            <w:tcW w:w="2847" w:type="dxa"/>
            <w:gridSpan w:val="2"/>
            <w:shd w:val="clear" w:color="auto" w:fill="auto"/>
          </w:tcPr>
          <w:p w:rsidRPr="00AE5A28" w:rsidR="002F332C" w:rsidP="002F332C" w:rsidRDefault="002F332C" w14:paraId="530D09D0" w14:textId="77777777">
            <w:pPr>
              <w:spacing w:before="60" w:after="60" w:line="240" w:lineRule="auto"/>
              <w:rPr>
                <w:rFonts w:ascii="Times New Roman" w:hAnsi="Times New Roman"/>
                <w:sz w:val="24"/>
                <w:szCs w:val="24"/>
                <w:lang w:val="lv-LV"/>
              </w:rPr>
            </w:pPr>
            <w:r w:rsidRPr="00AE5A28">
              <w:rPr>
                <w:rFonts w:ascii="Times New Roman" w:hAnsi="Times New Roman"/>
                <w:sz w:val="24"/>
                <w:szCs w:val="24"/>
                <w:lang w:val="lv-LV"/>
              </w:rPr>
              <w:t>Projekta ierobežotas pieejamības statuss</w:t>
            </w:r>
          </w:p>
        </w:tc>
        <w:tc>
          <w:tcPr>
            <w:tcW w:w="5633" w:type="dxa"/>
            <w:gridSpan w:val="2"/>
            <w:shd w:val="clear" w:color="auto" w:fill="auto"/>
          </w:tcPr>
          <w:p w:rsidRPr="00D00D7D" w:rsidR="006949CF" w:rsidP="00D00D7D" w:rsidRDefault="002F332C" w14:paraId="01533C82" w14:textId="2E11BC13">
            <w:pPr>
              <w:pStyle w:val="naisf"/>
              <w:spacing w:before="0" w:after="0"/>
              <w:ind w:firstLine="0"/>
              <w:rPr>
                <w:color w:val="000000"/>
              </w:rPr>
            </w:pPr>
            <w:r w:rsidRPr="00AE5A28">
              <w:t>Uz pavadvēstuli</w:t>
            </w:r>
            <w:r w:rsidR="00F30E8A">
              <w:t xml:space="preserve">, </w:t>
            </w:r>
            <w:proofErr w:type="spellStart"/>
            <w:r w:rsidRPr="00AE5A28">
              <w:t>protokollēmumu</w:t>
            </w:r>
            <w:proofErr w:type="spellEnd"/>
            <w:r w:rsidRPr="00AE5A28">
              <w:t xml:space="preserve"> </w:t>
            </w:r>
            <w:r w:rsidR="00F30E8A">
              <w:t xml:space="preserve">un informatīvo ziņojumu </w:t>
            </w:r>
            <w:r w:rsidRPr="00AE5A28">
              <w:t xml:space="preserve">nav attiecināms ierobežotas pieejamības statuss, savukārt </w:t>
            </w:r>
            <w:r w:rsidRPr="00E33AC5">
              <w:t xml:space="preserve">uz </w:t>
            </w:r>
            <w:r w:rsidRPr="00AE5A28">
              <w:t xml:space="preserve">Latvijas nacionālo pozīciju </w:t>
            </w:r>
            <w:r w:rsidRPr="00AE5A28" w:rsidR="006949CF">
              <w:rPr>
                <w:color w:val="000000"/>
              </w:rPr>
              <w:t xml:space="preserve">Nr. </w:t>
            </w:r>
            <w:r w:rsidR="00D00D7D">
              <w:rPr>
                <w:color w:val="000000"/>
              </w:rPr>
              <w:t>1</w:t>
            </w:r>
            <w:r w:rsidRPr="00AE5A28" w:rsidR="006949CF">
              <w:rPr>
                <w:color w:val="000000"/>
              </w:rPr>
              <w:t xml:space="preserve"> </w:t>
            </w:r>
            <w:bookmarkStart w:name="_Hlk147488034" w:id="0"/>
            <w:r w:rsidRPr="00D00D7D" w:rsidR="00D00D7D">
              <w:rPr>
                <w:i/>
                <w:iCs/>
                <w:color w:val="000000"/>
              </w:rPr>
              <w:t>“Par Padomes secinājumu projektu par gatavošanos Apvienoto Nāciju Organizācijas Vispārējās konvencijas par klimata pārmaiņām līgumslēdzēju pušu konferencei Dubaijā, Apvienotajos Arābu Emirātos, 2023. gada 30. novembrī  12. decembrī, ietverot Eiropas Savienības un tās dalībvalstu atjaunoto nacionāli noteikto devumu Apvienoto Nāciju Organizācijas Vispārējai konvencijai par klimata pārmaiņām”</w:t>
            </w:r>
            <w:r w:rsidR="00D00D7D">
              <w:rPr>
                <w:i/>
                <w:iCs/>
                <w:color w:val="000000"/>
              </w:rPr>
              <w:t xml:space="preserve"> </w:t>
            </w:r>
            <w:bookmarkEnd w:id="0"/>
            <w:r w:rsidRPr="00AE5A28">
              <w:t xml:space="preserve">ir attiecināms ierobežotas pieejamības statuss. Šāds statuss saglabājams arī pēc jautājuma izskatīšanas Ministru kabinetā līdz brīdim, kamēr </w:t>
            </w:r>
            <w:r w:rsidRPr="00AE5A28" w:rsidR="006949CF">
              <w:t>Klimata un enerģētikas</w:t>
            </w:r>
            <w:r w:rsidRPr="00AE5A28">
              <w:t xml:space="preserve"> ministrija nav paziņojusi par tā atcelšanu.  </w:t>
            </w:r>
          </w:p>
          <w:p w:rsidRPr="00AE5A28" w:rsidR="006949CF" w:rsidP="002F332C" w:rsidRDefault="006949CF" w14:paraId="7D080BEF" w14:textId="77777777">
            <w:pPr>
              <w:spacing w:before="60" w:after="60" w:line="240" w:lineRule="auto"/>
              <w:jc w:val="both"/>
              <w:rPr>
                <w:rFonts w:ascii="Times New Roman" w:hAnsi="Times New Roman"/>
                <w:sz w:val="24"/>
                <w:szCs w:val="24"/>
                <w:lang w:val="lv-LV"/>
              </w:rPr>
            </w:pPr>
          </w:p>
          <w:p w:rsidRPr="00AE5A28" w:rsidR="002F332C" w:rsidP="002F332C" w:rsidRDefault="002F332C" w14:paraId="363E44B5" w14:textId="7208E53D">
            <w:pPr>
              <w:spacing w:before="60" w:after="60" w:line="240" w:lineRule="auto"/>
              <w:jc w:val="both"/>
              <w:rPr>
                <w:rFonts w:ascii="Times New Roman" w:hAnsi="Times New Roman" w:eastAsia="PMingLiU"/>
                <w:sz w:val="24"/>
                <w:szCs w:val="24"/>
                <w:lang w:val="lv-LV" w:eastAsia="zh-TW"/>
              </w:rPr>
            </w:pPr>
            <w:r w:rsidRPr="00AE5A28">
              <w:rPr>
                <w:rFonts w:ascii="Times New Roman" w:hAnsi="Times New Roman"/>
                <w:sz w:val="24"/>
                <w:szCs w:val="24"/>
                <w:lang w:val="lv-LV"/>
              </w:rPr>
              <w:t>Saskaņā ar Ministru kabineta 2009.gada 7.aprīļa  noteikumu Nr.300 “Ministru  kabineta kārtības rullis” 183.punktu jautājums ir skatāms Ministru kabineta sēdes slēgtajā daļā.</w:t>
            </w:r>
          </w:p>
        </w:tc>
      </w:tr>
      <w:tr w:rsidRPr="00AE5A28" w:rsidR="002F332C" w:rsidTr="00AD5BF9" w14:paraId="0E509D79" w14:textId="77777777">
        <w:trPr>
          <w:trHeight w:val="825"/>
        </w:trPr>
        <w:tc>
          <w:tcPr>
            <w:tcW w:w="550" w:type="dxa"/>
            <w:shd w:val="clear" w:color="auto" w:fill="auto"/>
          </w:tcPr>
          <w:p w:rsidRPr="00AE5A28" w:rsidR="002F332C" w:rsidP="002F332C" w:rsidRDefault="002F332C" w14:paraId="329C930E" w14:textId="77777777">
            <w:pPr>
              <w:spacing w:before="60" w:after="60" w:line="240" w:lineRule="auto"/>
              <w:rPr>
                <w:rFonts w:ascii="Times New Roman" w:hAnsi="Times New Roman"/>
                <w:sz w:val="24"/>
                <w:szCs w:val="24"/>
                <w:lang w:val="lv-LV"/>
              </w:rPr>
            </w:pPr>
            <w:r w:rsidRPr="00AE5A28">
              <w:rPr>
                <w:rFonts w:ascii="Times New Roman" w:hAnsi="Times New Roman"/>
                <w:sz w:val="24"/>
                <w:szCs w:val="24"/>
                <w:lang w:val="lv-LV"/>
              </w:rPr>
              <w:t>9.</w:t>
            </w:r>
          </w:p>
        </w:tc>
        <w:tc>
          <w:tcPr>
            <w:tcW w:w="2847" w:type="dxa"/>
            <w:gridSpan w:val="2"/>
            <w:shd w:val="clear" w:color="auto" w:fill="auto"/>
          </w:tcPr>
          <w:p w:rsidRPr="00AE5A28" w:rsidR="002F332C" w:rsidP="002F332C" w:rsidRDefault="002F332C" w14:paraId="3BC25834" w14:textId="77777777">
            <w:pPr>
              <w:spacing w:before="60" w:after="60" w:line="240" w:lineRule="auto"/>
              <w:rPr>
                <w:rFonts w:ascii="Times New Roman" w:hAnsi="Times New Roman"/>
                <w:sz w:val="24"/>
                <w:szCs w:val="24"/>
                <w:lang w:val="lv-LV"/>
              </w:rPr>
            </w:pPr>
            <w:r w:rsidRPr="00AE5A28">
              <w:rPr>
                <w:rFonts w:ascii="Times New Roman" w:hAnsi="Times New Roman"/>
                <w:sz w:val="24"/>
                <w:szCs w:val="24"/>
                <w:lang w:val="lv-LV"/>
              </w:rPr>
              <w:t>Cita nepieciešamā informācija</w:t>
            </w:r>
          </w:p>
        </w:tc>
        <w:tc>
          <w:tcPr>
            <w:tcW w:w="5633" w:type="dxa"/>
            <w:gridSpan w:val="2"/>
            <w:shd w:val="clear" w:color="auto" w:fill="auto"/>
          </w:tcPr>
          <w:p w:rsidRPr="00AE5A28" w:rsidR="002F332C" w:rsidP="002F332C" w:rsidRDefault="002F332C" w14:paraId="29BE8DBF" w14:textId="77777777">
            <w:pPr>
              <w:spacing w:before="60" w:after="60" w:line="240" w:lineRule="auto"/>
              <w:jc w:val="both"/>
              <w:rPr>
                <w:rFonts w:ascii="Times New Roman" w:hAnsi="Times New Roman" w:eastAsia="PMingLiU"/>
                <w:sz w:val="24"/>
                <w:szCs w:val="24"/>
                <w:lang w:val="lv-LV" w:eastAsia="zh-TW"/>
              </w:rPr>
            </w:pPr>
            <w:r w:rsidRPr="00AE5A28">
              <w:rPr>
                <w:rFonts w:ascii="Times New Roman" w:hAnsi="Times New Roman" w:eastAsia="PMingLiU"/>
                <w:sz w:val="24"/>
                <w:szCs w:val="24"/>
                <w:lang w:val="lv-LV" w:eastAsia="zh-TW"/>
              </w:rPr>
              <w:t>Nav.</w:t>
            </w:r>
          </w:p>
        </w:tc>
      </w:tr>
      <w:tr w:rsidRPr="00AE5A28" w:rsidR="002F332C" w:rsidTr="00AD5BF9" w14:paraId="33780F2B" w14:textId="77777777">
        <w:trPr>
          <w:trHeight w:val="14" w:hRule="exact"/>
        </w:trPr>
        <w:tc>
          <w:tcPr>
            <w:tcW w:w="550" w:type="dxa"/>
            <w:shd w:val="clear" w:color="auto" w:fill="auto"/>
            <w:hideMark/>
          </w:tcPr>
          <w:p w:rsidRPr="00AE5A28" w:rsidR="002F332C" w:rsidP="002F332C" w:rsidRDefault="002F332C" w14:paraId="45B5F091" w14:textId="77777777">
            <w:pPr>
              <w:spacing w:line="240" w:lineRule="auto"/>
              <w:rPr>
                <w:rFonts w:ascii="Times New Roman" w:hAnsi="Times New Roman"/>
                <w:sz w:val="24"/>
                <w:szCs w:val="24"/>
                <w:lang w:val="lv-LV"/>
              </w:rPr>
            </w:pPr>
          </w:p>
        </w:tc>
        <w:tc>
          <w:tcPr>
            <w:tcW w:w="222" w:type="dxa"/>
            <w:shd w:val="clear" w:color="auto" w:fill="auto"/>
            <w:hideMark/>
          </w:tcPr>
          <w:p w:rsidRPr="00AE5A28" w:rsidR="002F332C" w:rsidP="002F332C" w:rsidRDefault="002F332C" w14:paraId="6FDABAB2" w14:textId="77777777">
            <w:pPr>
              <w:spacing w:line="240" w:lineRule="auto"/>
              <w:rPr>
                <w:rFonts w:ascii="Times New Roman" w:hAnsi="Times New Roman"/>
                <w:sz w:val="24"/>
                <w:szCs w:val="24"/>
                <w:lang w:val="lv-LV"/>
              </w:rPr>
            </w:pPr>
          </w:p>
        </w:tc>
        <w:tc>
          <w:tcPr>
            <w:tcW w:w="2625" w:type="dxa"/>
            <w:shd w:val="clear" w:color="auto" w:fill="auto"/>
            <w:hideMark/>
          </w:tcPr>
          <w:p w:rsidRPr="00AE5A28" w:rsidR="002F332C" w:rsidP="002F332C" w:rsidRDefault="002F332C" w14:paraId="35393E91" w14:textId="77777777">
            <w:pPr>
              <w:spacing w:line="240" w:lineRule="auto"/>
              <w:rPr>
                <w:rFonts w:ascii="Times New Roman" w:hAnsi="Times New Roman"/>
                <w:sz w:val="24"/>
                <w:szCs w:val="24"/>
                <w:lang w:val="lv-LV"/>
              </w:rPr>
            </w:pPr>
          </w:p>
        </w:tc>
        <w:tc>
          <w:tcPr>
            <w:tcW w:w="374" w:type="dxa"/>
            <w:shd w:val="clear" w:color="auto" w:fill="auto"/>
            <w:hideMark/>
          </w:tcPr>
          <w:p w:rsidRPr="00AE5A28" w:rsidR="002F332C" w:rsidP="002F332C" w:rsidRDefault="002F332C" w14:paraId="70221CE9" w14:textId="77777777">
            <w:pPr>
              <w:spacing w:line="240" w:lineRule="auto"/>
              <w:rPr>
                <w:rFonts w:ascii="Times New Roman" w:hAnsi="Times New Roman"/>
                <w:sz w:val="24"/>
                <w:szCs w:val="24"/>
                <w:lang w:val="lv-LV"/>
              </w:rPr>
            </w:pPr>
          </w:p>
        </w:tc>
        <w:tc>
          <w:tcPr>
            <w:tcW w:w="5259" w:type="dxa"/>
            <w:shd w:val="clear" w:color="auto" w:fill="auto"/>
            <w:hideMark/>
          </w:tcPr>
          <w:p w:rsidRPr="00AE5A28" w:rsidR="002F332C" w:rsidP="002F332C" w:rsidRDefault="002F332C" w14:paraId="67BC077C" w14:textId="77777777">
            <w:pPr>
              <w:spacing w:line="240" w:lineRule="auto"/>
              <w:rPr>
                <w:rFonts w:ascii="Times New Roman" w:hAnsi="Times New Roman"/>
                <w:sz w:val="24"/>
                <w:szCs w:val="24"/>
                <w:lang w:val="lv-LV"/>
              </w:rPr>
            </w:pPr>
          </w:p>
        </w:tc>
      </w:tr>
    </w:tbl>
    <w:p w:rsidRPr="002D72AA" w:rsidR="002F332C" w:rsidP="002F332C" w:rsidRDefault="002F332C" w14:paraId="1FEAA669" w14:textId="77777777">
      <w:pPr>
        <w:pStyle w:val="Footer"/>
        <w:spacing w:after="120"/>
        <w:jc w:val="both"/>
        <w:rPr>
          <w:rFonts w:ascii="Times New Roman" w:hAnsi="Times New Roman"/>
          <w:b/>
          <w:sz w:val="24"/>
          <w:szCs w:val="24"/>
          <w:lang w:val="lv-LV"/>
        </w:rPr>
      </w:pPr>
    </w:p>
    <w:p w:rsidR="00170D7A" w:rsidP="002F332C" w:rsidRDefault="00170D7A" w14:paraId="735F881C" w14:textId="77777777">
      <w:pPr>
        <w:pStyle w:val="Footer"/>
        <w:spacing w:after="120"/>
        <w:jc w:val="both"/>
        <w:rPr>
          <w:rFonts w:ascii="Times New Roman" w:hAnsi="Times New Roman"/>
          <w:b/>
          <w:sz w:val="24"/>
          <w:szCs w:val="24"/>
          <w:lang w:val="lv-LV"/>
        </w:rPr>
      </w:pPr>
    </w:p>
    <w:p w:rsidR="00170D7A" w:rsidP="002F332C" w:rsidRDefault="00170D7A" w14:paraId="1452797D" w14:textId="77777777">
      <w:pPr>
        <w:pStyle w:val="Footer"/>
        <w:spacing w:after="120"/>
        <w:jc w:val="both"/>
        <w:rPr>
          <w:rFonts w:ascii="Times New Roman" w:hAnsi="Times New Roman"/>
          <w:b/>
          <w:sz w:val="24"/>
          <w:szCs w:val="24"/>
          <w:lang w:val="lv-LV"/>
        </w:rPr>
      </w:pPr>
    </w:p>
    <w:p w:rsidR="00170D7A" w:rsidP="002F332C" w:rsidRDefault="00170D7A" w14:paraId="3FCFE3F4" w14:textId="77777777">
      <w:pPr>
        <w:pStyle w:val="Footer"/>
        <w:spacing w:after="120"/>
        <w:jc w:val="both"/>
        <w:rPr>
          <w:rFonts w:ascii="Times New Roman" w:hAnsi="Times New Roman"/>
          <w:b/>
          <w:sz w:val="24"/>
          <w:szCs w:val="24"/>
          <w:lang w:val="lv-LV"/>
        </w:rPr>
      </w:pPr>
    </w:p>
    <w:p w:rsidRPr="002D72AA" w:rsidR="002F332C" w:rsidP="002F332C" w:rsidRDefault="002F332C" w14:paraId="07FED00E" w14:textId="3B0B6935">
      <w:pPr>
        <w:pStyle w:val="Footer"/>
        <w:spacing w:after="120"/>
        <w:jc w:val="both"/>
        <w:rPr>
          <w:rFonts w:ascii="Times New Roman" w:hAnsi="Times New Roman"/>
          <w:b/>
          <w:sz w:val="24"/>
          <w:szCs w:val="24"/>
          <w:lang w:val="lv-LV"/>
        </w:rPr>
      </w:pPr>
      <w:r w:rsidRPr="002D72AA">
        <w:rPr>
          <w:rFonts w:ascii="Times New Roman" w:hAnsi="Times New Roman"/>
          <w:b/>
          <w:sz w:val="24"/>
          <w:szCs w:val="24"/>
          <w:lang w:val="lv-LV"/>
        </w:rPr>
        <w:lastRenderedPageBreak/>
        <w:t xml:space="preserve">Pielikumā: </w:t>
      </w:r>
      <w:bookmarkStart w:name="OLE_LINK4" w:id="1"/>
    </w:p>
    <w:p w:rsidRPr="002D72AA" w:rsidR="002F332C" w:rsidP="002F332C" w:rsidRDefault="002F332C" w14:paraId="55806E9E" w14:textId="097F6A53">
      <w:pPr>
        <w:widowControl/>
        <w:numPr>
          <w:ilvl w:val="0"/>
          <w:numId w:val="12"/>
        </w:numPr>
        <w:shd w:val="clear" w:color="auto" w:fill="FFFFFF"/>
        <w:spacing w:after="0" w:line="240" w:lineRule="auto"/>
        <w:jc w:val="both"/>
        <w:rPr>
          <w:rFonts w:ascii="Times New Roman" w:hAnsi="Times New Roman"/>
          <w:bCs/>
          <w:sz w:val="24"/>
          <w:szCs w:val="24"/>
          <w:lang w:val="lv-LV"/>
        </w:rPr>
      </w:pPr>
      <w:r w:rsidRPr="002D72AA">
        <w:rPr>
          <w:rFonts w:ascii="Times New Roman" w:hAnsi="Times New Roman"/>
          <w:sz w:val="24"/>
          <w:szCs w:val="24"/>
          <w:lang w:val="lv-LV"/>
        </w:rPr>
        <w:t xml:space="preserve">Informatīvais ziņojums </w:t>
      </w:r>
      <w:r w:rsidRPr="002D72AA" w:rsidR="00AD41FB">
        <w:rPr>
          <w:rFonts w:ascii="Times New Roman" w:hAnsi="Times New Roman"/>
          <w:lang w:val="lv-LV"/>
        </w:rPr>
        <w:t>“</w:t>
      </w:r>
      <w:r w:rsidRPr="002D72AA" w:rsidR="00AD41FB">
        <w:rPr>
          <w:rFonts w:ascii="Times New Roman" w:hAnsi="Times New Roman"/>
          <w:i/>
          <w:iCs/>
          <w:lang w:val="lv-LV"/>
        </w:rPr>
        <w:t>P</w:t>
      </w:r>
      <w:r w:rsidRPr="002D72AA" w:rsidR="00AD41FB">
        <w:rPr>
          <w:rFonts w:ascii="Times New Roman" w:hAnsi="Times New Roman" w:eastAsia="PMingLiU"/>
          <w:i/>
          <w:iCs/>
          <w:sz w:val="24"/>
          <w:szCs w:val="24"/>
          <w:lang w:val="lv-LV" w:eastAsia="zh-TW"/>
        </w:rPr>
        <w:t>ar 2023. gada 16. oktobra Eiropas Savienības Vides ministru padomes sanāksmē izskatāmajiem jautājumiem</w:t>
      </w:r>
      <w:r w:rsidRPr="002D72AA" w:rsidR="00AD41FB">
        <w:rPr>
          <w:rFonts w:ascii="Times New Roman" w:hAnsi="Times New Roman"/>
          <w:lang w:val="lv-LV"/>
        </w:rPr>
        <w:t xml:space="preserve">” </w:t>
      </w:r>
      <w:r w:rsidRPr="002D72AA">
        <w:rPr>
          <w:rFonts w:ascii="Times New Roman" w:hAnsi="Times New Roman"/>
          <w:sz w:val="24"/>
          <w:szCs w:val="24"/>
          <w:lang w:val="lv-LV"/>
        </w:rPr>
        <w:t xml:space="preserve">(datne: </w:t>
      </w:r>
      <w:r w:rsidRPr="002D72AA" w:rsidR="0020341E">
        <w:rPr>
          <w:rFonts w:ascii="Times New Roman" w:hAnsi="Times New Roman"/>
          <w:sz w:val="24"/>
          <w:szCs w:val="24"/>
          <w:lang w:val="lv-LV"/>
        </w:rPr>
        <w:t>KEMzino_</w:t>
      </w:r>
      <w:r w:rsidRPr="002D72AA" w:rsidR="003438A8">
        <w:rPr>
          <w:rFonts w:ascii="Times New Roman" w:hAnsi="Times New Roman"/>
          <w:sz w:val="24"/>
          <w:szCs w:val="24"/>
          <w:lang w:val="lv-LV"/>
        </w:rPr>
        <w:t>ENV</w:t>
      </w:r>
      <w:r w:rsidR="003438A8">
        <w:rPr>
          <w:rFonts w:ascii="Times New Roman" w:hAnsi="Times New Roman"/>
          <w:sz w:val="24"/>
          <w:szCs w:val="24"/>
          <w:lang w:val="lv-LV"/>
        </w:rPr>
        <w:t>_</w:t>
      </w:r>
      <w:r w:rsidRPr="002D72AA" w:rsidR="0020341E">
        <w:rPr>
          <w:rFonts w:ascii="Times New Roman" w:hAnsi="Times New Roman"/>
          <w:sz w:val="24"/>
          <w:szCs w:val="24"/>
          <w:lang w:val="lv-LV"/>
        </w:rPr>
        <w:t>1</w:t>
      </w:r>
      <w:r w:rsidRPr="002D72AA" w:rsidR="00C43962">
        <w:rPr>
          <w:rFonts w:ascii="Times New Roman" w:hAnsi="Times New Roman"/>
          <w:sz w:val="24"/>
          <w:szCs w:val="24"/>
          <w:lang w:val="lv-LV"/>
        </w:rPr>
        <w:t>6.10.</w:t>
      </w:r>
      <w:r w:rsidRPr="002D72AA" w:rsidR="0020341E">
        <w:rPr>
          <w:rFonts w:ascii="Times New Roman" w:hAnsi="Times New Roman"/>
          <w:sz w:val="24"/>
          <w:szCs w:val="24"/>
          <w:lang w:val="lv-LV"/>
        </w:rPr>
        <w:t>2023</w:t>
      </w:r>
      <w:r w:rsidRPr="002D72AA">
        <w:rPr>
          <w:rFonts w:ascii="Times New Roman" w:hAnsi="Times New Roman"/>
          <w:sz w:val="24"/>
          <w:szCs w:val="24"/>
          <w:shd w:val="clear" w:color="auto" w:fill="FFFFFF"/>
          <w:lang w:val="lv-LV"/>
        </w:rPr>
        <w:t>.docx</w:t>
      </w:r>
      <w:r w:rsidRPr="002D72AA">
        <w:rPr>
          <w:rFonts w:ascii="Times New Roman" w:hAnsi="Times New Roman"/>
          <w:sz w:val="24"/>
          <w:szCs w:val="24"/>
          <w:lang w:val="lv-LV"/>
        </w:rPr>
        <w:t xml:space="preserve">) </w:t>
      </w:r>
      <w:r w:rsidRPr="00893938">
        <w:rPr>
          <w:rFonts w:ascii="Times New Roman" w:hAnsi="Times New Roman"/>
          <w:sz w:val="24"/>
          <w:szCs w:val="24"/>
          <w:lang w:val="lv-LV"/>
        </w:rPr>
        <w:t>uz</w:t>
      </w:r>
      <w:r w:rsidRPr="00893938">
        <w:rPr>
          <w:rFonts w:ascii="Times New Roman" w:hAnsi="Times New Roman"/>
          <w:color w:val="FF0000"/>
          <w:sz w:val="24"/>
          <w:szCs w:val="24"/>
          <w:lang w:val="lv-LV"/>
        </w:rPr>
        <w:t xml:space="preserve">  </w:t>
      </w:r>
      <w:r w:rsidRPr="00893938" w:rsidR="00612813">
        <w:rPr>
          <w:rFonts w:ascii="Times New Roman" w:hAnsi="Times New Roman"/>
          <w:bCs/>
          <w:sz w:val="24"/>
          <w:szCs w:val="24"/>
          <w:lang w:val="lv-LV"/>
        </w:rPr>
        <w:t>8</w:t>
      </w:r>
      <w:r w:rsidRPr="00893938">
        <w:rPr>
          <w:rFonts w:ascii="Times New Roman" w:hAnsi="Times New Roman"/>
          <w:bCs/>
          <w:sz w:val="24"/>
          <w:szCs w:val="24"/>
          <w:lang w:val="lv-LV"/>
        </w:rPr>
        <w:t xml:space="preserve"> lpp.</w:t>
      </w:r>
    </w:p>
    <w:p w:rsidRPr="002D72AA" w:rsidR="00AE5A28" w:rsidP="00597576" w:rsidRDefault="00AE5A28" w14:paraId="5C33D0D7" w14:textId="29DD5188">
      <w:pPr>
        <w:widowControl/>
        <w:numPr>
          <w:ilvl w:val="0"/>
          <w:numId w:val="12"/>
        </w:numPr>
        <w:shd w:val="clear" w:color="auto" w:fill="FFFFFF"/>
        <w:spacing w:after="0" w:line="240" w:lineRule="auto"/>
        <w:jc w:val="both"/>
        <w:rPr>
          <w:rFonts w:ascii="Times New Roman" w:hAnsi="Times New Roman"/>
          <w:bCs/>
          <w:sz w:val="24"/>
          <w:szCs w:val="24"/>
          <w:lang w:val="lv-LV"/>
        </w:rPr>
      </w:pPr>
      <w:r w:rsidRPr="002D72AA">
        <w:rPr>
          <w:rFonts w:ascii="Times New Roman" w:hAnsi="Times New Roman"/>
          <w:sz w:val="24"/>
          <w:szCs w:val="24"/>
          <w:lang w:val="lv-LV"/>
        </w:rPr>
        <w:t xml:space="preserve">Latvijas nacionālā pozīcija Nr. </w:t>
      </w:r>
      <w:r w:rsidRPr="002D72AA" w:rsidR="00612813">
        <w:rPr>
          <w:rFonts w:ascii="Times New Roman" w:hAnsi="Times New Roman"/>
          <w:sz w:val="24"/>
          <w:szCs w:val="24"/>
          <w:lang w:val="lv-LV"/>
        </w:rPr>
        <w:t>1</w:t>
      </w:r>
      <w:r w:rsidRPr="002D72AA">
        <w:rPr>
          <w:rFonts w:ascii="Times New Roman" w:hAnsi="Times New Roman"/>
          <w:sz w:val="24"/>
          <w:szCs w:val="24"/>
          <w:lang w:val="lv-LV"/>
        </w:rPr>
        <w:t xml:space="preserve"> </w:t>
      </w:r>
      <w:r w:rsidRPr="002D72AA" w:rsidR="00612813">
        <w:rPr>
          <w:rFonts w:ascii="Times New Roman" w:hAnsi="Times New Roman"/>
          <w:i/>
          <w:iCs/>
          <w:sz w:val="24"/>
          <w:szCs w:val="24"/>
          <w:lang w:val="lv-LV"/>
        </w:rPr>
        <w:t xml:space="preserve">“Par Padomes secinājumu projektu par gatavošanos Apvienoto Nāciju Organizācijas Vispārējās konvencijas par klimata pārmaiņām līgumslēdzēju pušu konferencei Dubaijā, Apvienotajos Arābu Emirātos, 2023. gada 30. novembrī  12. decembrī, ietverot Eiropas Savienības un tās dalībvalstu atjaunoto nacionāli noteikto devumu Apvienoto Nāciju Organizācijas Vispārējai konvencijai par klimata pārmaiņām” </w:t>
      </w:r>
      <w:r w:rsidRPr="002D72AA">
        <w:rPr>
          <w:rFonts w:ascii="Times New Roman" w:hAnsi="Times New Roman"/>
          <w:sz w:val="24"/>
          <w:szCs w:val="24"/>
          <w:lang w:val="lv-LV"/>
        </w:rPr>
        <w:t xml:space="preserve"> (datne: </w:t>
      </w:r>
      <w:r w:rsidRPr="002D72AA" w:rsidR="008C5434">
        <w:rPr>
          <w:rFonts w:ascii="Times New Roman" w:hAnsi="Times New Roman"/>
          <w:sz w:val="24"/>
          <w:szCs w:val="24"/>
          <w:lang w:val="lv-LV"/>
        </w:rPr>
        <w:t>KEM</w:t>
      </w:r>
      <w:r w:rsidRPr="002D72AA" w:rsidR="001F7ED1">
        <w:rPr>
          <w:rFonts w:ascii="Times New Roman" w:hAnsi="Times New Roman"/>
          <w:sz w:val="24"/>
          <w:szCs w:val="24"/>
          <w:lang w:val="lv-LV"/>
        </w:rPr>
        <w:t>sakpoz</w:t>
      </w:r>
      <w:r w:rsidRPr="002D72AA" w:rsidR="008C5434">
        <w:rPr>
          <w:rFonts w:ascii="Times New Roman" w:hAnsi="Times New Roman"/>
          <w:sz w:val="24"/>
          <w:szCs w:val="24"/>
          <w:lang w:val="lv-LV"/>
        </w:rPr>
        <w:t>_</w:t>
      </w:r>
      <w:r w:rsidRPr="002D72AA" w:rsidR="001F7ED1">
        <w:rPr>
          <w:rFonts w:ascii="Times New Roman" w:hAnsi="Times New Roman"/>
          <w:sz w:val="24"/>
          <w:szCs w:val="24"/>
          <w:lang w:val="lv-LV"/>
        </w:rPr>
        <w:t>COP28_16.10.2023</w:t>
      </w:r>
      <w:r w:rsidRPr="002D72AA">
        <w:rPr>
          <w:rFonts w:ascii="Times New Roman" w:hAnsi="Times New Roman"/>
          <w:sz w:val="24"/>
          <w:szCs w:val="24"/>
          <w:lang w:val="lv-LV"/>
        </w:rPr>
        <w:t xml:space="preserve">.docx) uz </w:t>
      </w:r>
      <w:r w:rsidRPr="002D72AA" w:rsidR="002D72AA">
        <w:rPr>
          <w:rFonts w:ascii="Times New Roman" w:hAnsi="Times New Roman"/>
          <w:sz w:val="24"/>
          <w:szCs w:val="24"/>
          <w:lang w:val="lv-LV"/>
        </w:rPr>
        <w:t>7</w:t>
      </w:r>
      <w:r w:rsidRPr="002D72AA">
        <w:rPr>
          <w:rFonts w:ascii="Times New Roman" w:hAnsi="Times New Roman"/>
          <w:sz w:val="24"/>
          <w:szCs w:val="24"/>
          <w:lang w:val="lv-LV"/>
        </w:rPr>
        <w:t xml:space="preserve"> lpp.</w:t>
      </w:r>
    </w:p>
    <w:p w:rsidRPr="002D72AA" w:rsidR="002F332C" w:rsidP="00597576" w:rsidRDefault="002F332C" w14:paraId="6F870B47" w14:textId="561FB38E">
      <w:pPr>
        <w:widowControl/>
        <w:numPr>
          <w:ilvl w:val="0"/>
          <w:numId w:val="12"/>
        </w:numPr>
        <w:shd w:val="clear" w:color="auto" w:fill="FFFFFF"/>
        <w:spacing w:after="0" w:line="240" w:lineRule="auto"/>
        <w:jc w:val="both"/>
        <w:rPr>
          <w:rFonts w:ascii="Times New Roman" w:hAnsi="Times New Roman"/>
          <w:bCs/>
          <w:sz w:val="24"/>
          <w:szCs w:val="24"/>
          <w:lang w:val="lv-LV"/>
        </w:rPr>
      </w:pPr>
      <w:r w:rsidRPr="002D72AA">
        <w:rPr>
          <w:rFonts w:ascii="Times New Roman" w:hAnsi="Times New Roman"/>
          <w:sz w:val="24"/>
          <w:szCs w:val="24"/>
          <w:lang w:val="lv-LV"/>
        </w:rPr>
        <w:t xml:space="preserve">Ministru kabineta sēdes </w:t>
      </w:r>
      <w:proofErr w:type="spellStart"/>
      <w:r w:rsidRPr="002D72AA">
        <w:rPr>
          <w:rFonts w:ascii="Times New Roman" w:hAnsi="Times New Roman"/>
          <w:sz w:val="24"/>
          <w:szCs w:val="24"/>
          <w:lang w:val="lv-LV"/>
        </w:rPr>
        <w:t>protokollēmuma</w:t>
      </w:r>
      <w:proofErr w:type="spellEnd"/>
      <w:r w:rsidRPr="002D72AA">
        <w:rPr>
          <w:rFonts w:ascii="Times New Roman" w:hAnsi="Times New Roman"/>
          <w:sz w:val="24"/>
          <w:szCs w:val="24"/>
          <w:lang w:val="lv-LV"/>
        </w:rPr>
        <w:t xml:space="preserve"> projekts </w:t>
      </w:r>
      <w:r w:rsidRPr="002D72AA" w:rsidR="002D72AA">
        <w:rPr>
          <w:rFonts w:ascii="Times New Roman" w:hAnsi="Times New Roman"/>
        </w:rPr>
        <w:t>“</w:t>
      </w:r>
      <w:r w:rsidRPr="002D72AA" w:rsidR="002D72AA">
        <w:rPr>
          <w:rFonts w:ascii="Times New Roman" w:hAnsi="Times New Roman"/>
          <w:i/>
          <w:iCs/>
        </w:rPr>
        <w:t>P</w:t>
      </w:r>
      <w:r w:rsidRPr="002D72AA" w:rsidR="002D72AA">
        <w:rPr>
          <w:rFonts w:ascii="Times New Roman" w:hAnsi="Times New Roman" w:eastAsia="PMingLiU"/>
          <w:i/>
          <w:iCs/>
          <w:sz w:val="24"/>
          <w:szCs w:val="24"/>
          <w:lang w:val="lv-LV" w:eastAsia="zh-TW"/>
        </w:rPr>
        <w:t>ar 2023. gada 16. oktobra Eiropas Savienības Vides ministru padomes sanāksmē izskatāmajiem jautājumiem</w:t>
      </w:r>
      <w:r w:rsidRPr="002D72AA" w:rsidR="002D72AA">
        <w:rPr>
          <w:rFonts w:ascii="Times New Roman" w:hAnsi="Times New Roman"/>
        </w:rPr>
        <w:t xml:space="preserve">” </w:t>
      </w:r>
      <w:r w:rsidRPr="002D72AA">
        <w:rPr>
          <w:rFonts w:ascii="Times New Roman" w:hAnsi="Times New Roman"/>
          <w:sz w:val="24"/>
          <w:szCs w:val="24"/>
          <w:lang w:val="lv-LV"/>
        </w:rPr>
        <w:t xml:space="preserve">(datne: </w:t>
      </w:r>
      <w:r w:rsidRPr="002D72AA" w:rsidR="00950F93">
        <w:rPr>
          <w:rFonts w:ascii="Times New Roman" w:hAnsi="Times New Roman"/>
          <w:sz w:val="24"/>
          <w:szCs w:val="24"/>
          <w:lang w:val="lv-LV"/>
        </w:rPr>
        <w:t>KEMprot_</w:t>
      </w:r>
      <w:r w:rsidR="006B1478">
        <w:rPr>
          <w:rFonts w:ascii="Times New Roman" w:hAnsi="Times New Roman"/>
          <w:sz w:val="24"/>
          <w:szCs w:val="24"/>
          <w:lang w:val="lv-LV"/>
        </w:rPr>
        <w:t>ENVI_</w:t>
      </w:r>
      <w:r w:rsidRPr="002D72AA" w:rsidR="002D72AA">
        <w:rPr>
          <w:rFonts w:ascii="Times New Roman" w:hAnsi="Times New Roman"/>
          <w:sz w:val="24"/>
          <w:szCs w:val="24"/>
          <w:lang w:val="lv-LV"/>
        </w:rPr>
        <w:t>16.10.</w:t>
      </w:r>
      <w:r w:rsidRPr="002D72AA" w:rsidR="00950F93">
        <w:rPr>
          <w:rFonts w:ascii="Times New Roman" w:hAnsi="Times New Roman"/>
          <w:sz w:val="24"/>
          <w:szCs w:val="24"/>
          <w:lang w:val="lv-LV"/>
        </w:rPr>
        <w:t>2023</w:t>
      </w:r>
      <w:r w:rsidRPr="002D72AA">
        <w:rPr>
          <w:rFonts w:ascii="Times New Roman" w:hAnsi="Times New Roman"/>
          <w:sz w:val="24"/>
          <w:szCs w:val="24"/>
          <w:lang w:val="lv-LV"/>
        </w:rPr>
        <w:t>.docx) uz 1 lpp.</w:t>
      </w:r>
    </w:p>
    <w:p w:rsidRPr="00AE5A28" w:rsidR="002F332C" w:rsidP="002F332C" w:rsidRDefault="002F332C" w14:paraId="2AC89044" w14:textId="77777777">
      <w:pPr>
        <w:pStyle w:val="Footer"/>
        <w:spacing w:after="120"/>
        <w:jc w:val="both"/>
        <w:rPr>
          <w:rFonts w:ascii="Times New Roman" w:hAnsi="Times New Roman"/>
          <w:b/>
          <w:sz w:val="24"/>
          <w:szCs w:val="24"/>
          <w:lang w:val="lv-LV"/>
        </w:rPr>
      </w:pPr>
    </w:p>
    <w:bookmarkEnd w:id="1"/>
    <w:p w:rsidRPr="00AE5A28" w:rsidR="002F332C" w:rsidP="002F332C" w:rsidRDefault="002F332C" w14:paraId="6B5342B6" w14:textId="77777777">
      <w:pPr>
        <w:spacing w:after="120"/>
        <w:rPr>
          <w:rFonts w:ascii="Times New Roman" w:hAnsi="Times New Roman"/>
          <w:sz w:val="24"/>
          <w:szCs w:val="24"/>
          <w:lang w:val="lv-LV"/>
        </w:rPr>
      </w:pPr>
    </w:p>
    <w:p w:rsidRPr="00AE5A28" w:rsidR="002F332C" w:rsidP="002F332C" w:rsidRDefault="002F332C" w14:paraId="7433414A" w14:textId="77777777">
      <w:pPr>
        <w:spacing w:after="120"/>
        <w:rPr>
          <w:rFonts w:ascii="Times New Roman" w:hAnsi="Times New Roman"/>
          <w:sz w:val="24"/>
          <w:szCs w:val="24"/>
          <w:lang w:val="lv-LV"/>
        </w:rPr>
      </w:pPr>
      <w:r w:rsidRPr="00AE5A28">
        <w:rPr>
          <w:rFonts w:ascii="Times New Roman" w:hAnsi="Times New Roman"/>
          <w:sz w:val="24"/>
          <w:szCs w:val="24"/>
          <w:lang w:val="lv-LV"/>
        </w:rPr>
        <w:t>Ar cieņu,</w:t>
      </w:r>
    </w:p>
    <w:p w:rsidRPr="00AE5A28" w:rsidR="002F332C" w:rsidP="002F332C" w:rsidRDefault="002F332C" w14:paraId="6D5CB9C7" w14:textId="77777777">
      <w:pPr>
        <w:rPr>
          <w:rFonts w:ascii="Times New Roman" w:hAnsi="Times New Roman"/>
          <w:sz w:val="24"/>
          <w:szCs w:val="24"/>
          <w:lang w:val="lv-LV"/>
        </w:rPr>
      </w:pPr>
    </w:p>
    <w:p w:rsidRPr="00AE5A28" w:rsidR="002F332C" w:rsidP="002F332C" w:rsidRDefault="002F332C" w14:paraId="194FF7EA" w14:textId="2908DB36">
      <w:pPr>
        <w:tabs>
          <w:tab w:val="right" w:pos="9071"/>
        </w:tabs>
        <w:spacing w:after="120"/>
        <w:jc w:val="both"/>
        <w:rPr>
          <w:rFonts w:ascii="Times New Roman" w:hAnsi="Times New Roman"/>
          <w:sz w:val="24"/>
          <w:szCs w:val="24"/>
          <w:lang w:val="lv-LV"/>
        </w:rPr>
      </w:pPr>
      <w:r w:rsidRPr="00AE5A28">
        <w:rPr>
          <w:rFonts w:ascii="Times New Roman" w:hAnsi="Times New Roman"/>
          <w:sz w:val="24"/>
          <w:szCs w:val="24"/>
          <w:lang w:val="lv-LV"/>
        </w:rPr>
        <w:t>Klimata un enerģētikas ministrs</w:t>
      </w:r>
      <w:r w:rsidRPr="00AE5A28">
        <w:rPr>
          <w:rFonts w:ascii="Times New Roman" w:hAnsi="Times New Roman"/>
          <w:sz w:val="24"/>
          <w:szCs w:val="24"/>
          <w:lang w:val="lv-LV"/>
        </w:rPr>
        <w:tab/>
      </w:r>
      <w:r w:rsidR="003F6F49">
        <w:rPr>
          <w:rFonts w:ascii="Times New Roman" w:hAnsi="Times New Roman"/>
          <w:sz w:val="24"/>
          <w:szCs w:val="24"/>
          <w:lang w:val="lv-LV"/>
        </w:rPr>
        <w:t>K. Melnis</w:t>
      </w:r>
    </w:p>
    <w:p w:rsidRPr="00AE5A28" w:rsidR="002F332C" w:rsidP="002F332C" w:rsidRDefault="002F332C" w14:paraId="2BE67FC9" w14:textId="77777777">
      <w:pPr>
        <w:spacing w:after="120"/>
        <w:rPr>
          <w:lang w:val="lv-LV"/>
        </w:rPr>
      </w:pPr>
    </w:p>
    <w:p w:rsidRPr="00AE5A28" w:rsidR="002F332C" w:rsidP="002F332C" w:rsidRDefault="002F332C" w14:paraId="44C10934" w14:textId="77777777">
      <w:pPr>
        <w:rPr>
          <w:lang w:val="lv-LV"/>
        </w:rPr>
      </w:pPr>
    </w:p>
    <w:p w:rsidRPr="00AE5A28" w:rsidR="002F332C" w:rsidP="002F332C" w:rsidRDefault="002F332C" w14:paraId="3C8AD8CC" w14:textId="77777777">
      <w:pPr>
        <w:rPr>
          <w:lang w:val="lv-LV"/>
        </w:rPr>
      </w:pPr>
    </w:p>
    <w:p w:rsidRPr="006B1478" w:rsidR="002F332C" w:rsidP="002F332C" w:rsidRDefault="003F6F49" w14:paraId="35ABD9D6" w14:textId="19D59663">
      <w:pPr>
        <w:spacing w:after="0" w:line="240" w:lineRule="auto"/>
        <w:rPr>
          <w:rFonts w:ascii="Times New Roman" w:hAnsi="Times New Roman"/>
          <w:sz w:val="20"/>
          <w:lang w:val="lv-LV"/>
        </w:rPr>
      </w:pPr>
      <w:r w:rsidRPr="006B1478">
        <w:rPr>
          <w:rFonts w:ascii="Times New Roman" w:hAnsi="Times New Roman"/>
          <w:sz w:val="20"/>
          <w:lang w:val="lv-LV"/>
        </w:rPr>
        <w:t>0</w:t>
      </w:r>
      <w:r w:rsidRPr="006B1478" w:rsidR="006B1478">
        <w:rPr>
          <w:rFonts w:ascii="Times New Roman" w:hAnsi="Times New Roman"/>
          <w:sz w:val="20"/>
          <w:lang w:val="lv-LV"/>
        </w:rPr>
        <w:t>9</w:t>
      </w:r>
      <w:r w:rsidRPr="006B1478">
        <w:rPr>
          <w:rFonts w:ascii="Times New Roman" w:hAnsi="Times New Roman"/>
          <w:sz w:val="20"/>
          <w:lang w:val="lv-LV"/>
        </w:rPr>
        <w:t xml:space="preserve">.10. </w:t>
      </w:r>
      <w:r w:rsidRPr="006B1478" w:rsidR="002F332C">
        <w:rPr>
          <w:rFonts w:ascii="Times New Roman" w:hAnsi="Times New Roman"/>
          <w:sz w:val="20"/>
          <w:lang w:val="lv-LV"/>
        </w:rPr>
        <w:t>2023.</w:t>
      </w:r>
    </w:p>
    <w:p w:rsidRPr="00AE5A28" w:rsidR="002F332C" w:rsidP="002F332C" w:rsidRDefault="00FD2F53" w14:paraId="1CD0A469" w14:textId="4B1E1F63">
      <w:pPr>
        <w:pStyle w:val="Header"/>
        <w:rPr>
          <w:rFonts w:ascii="Times New Roman" w:hAnsi="Times New Roman"/>
          <w:sz w:val="20"/>
          <w:szCs w:val="24"/>
          <w:lang w:val="lv-LV"/>
        </w:rPr>
      </w:pPr>
      <w:r w:rsidRPr="002A67C5">
        <w:rPr>
          <w:rFonts w:ascii="Times New Roman" w:hAnsi="Times New Roman"/>
          <w:sz w:val="20"/>
          <w:szCs w:val="24"/>
          <w:lang w:val="lv-LV"/>
        </w:rPr>
        <w:t>5</w:t>
      </w:r>
      <w:r w:rsidRPr="002A67C5" w:rsidR="00C86261">
        <w:rPr>
          <w:rFonts w:ascii="Times New Roman" w:hAnsi="Times New Roman"/>
          <w:sz w:val="20"/>
          <w:szCs w:val="24"/>
          <w:lang w:val="lv-LV"/>
        </w:rPr>
        <w:t>26</w:t>
      </w:r>
    </w:p>
    <w:p w:rsidRPr="00AE5A28" w:rsidR="002F332C" w:rsidP="002F332C" w:rsidRDefault="003F6F49" w14:paraId="0B40166E" w14:textId="335E6D89">
      <w:pPr>
        <w:spacing w:after="0" w:line="240" w:lineRule="auto"/>
        <w:rPr>
          <w:rFonts w:ascii="Times New Roman" w:hAnsi="Times New Roman"/>
          <w:sz w:val="20"/>
          <w:szCs w:val="20"/>
          <w:lang w:val="lv-LV" w:eastAsia="lv-LV"/>
        </w:rPr>
      </w:pPr>
      <w:r>
        <w:rPr>
          <w:rFonts w:ascii="Times New Roman" w:hAnsi="Times New Roman"/>
          <w:sz w:val="20"/>
          <w:szCs w:val="20"/>
          <w:lang w:val="lv-LV" w:eastAsia="lv-LV"/>
        </w:rPr>
        <w:t>Elīna Reihmane, tel.</w:t>
      </w:r>
      <w:r w:rsidR="005216FF">
        <w:rPr>
          <w:rFonts w:ascii="Times New Roman" w:hAnsi="Times New Roman"/>
          <w:sz w:val="20"/>
          <w:szCs w:val="20"/>
          <w:lang w:val="lv-LV" w:eastAsia="lv-LV"/>
        </w:rPr>
        <w:t xml:space="preserve"> </w:t>
      </w:r>
      <w:r w:rsidRPr="005216FF" w:rsidR="005216FF">
        <w:rPr>
          <w:rFonts w:ascii="Times New Roman" w:hAnsi="Times New Roman"/>
          <w:sz w:val="20"/>
          <w:szCs w:val="20"/>
          <w:lang w:val="lv-LV" w:eastAsia="lv-LV"/>
        </w:rPr>
        <w:t>63007351</w:t>
      </w:r>
    </w:p>
    <w:p w:rsidRPr="00AE5A28" w:rsidR="002F332C" w:rsidP="002F332C" w:rsidRDefault="00000000" w14:paraId="34A93BF9" w14:textId="3615AA2C">
      <w:pPr>
        <w:spacing w:after="0" w:line="240" w:lineRule="auto"/>
        <w:rPr>
          <w:rFonts w:ascii="Times New Roman" w:hAnsi="Times New Roman"/>
          <w:sz w:val="20"/>
          <w:szCs w:val="20"/>
          <w:lang w:val="lv-LV" w:eastAsia="lv-LV"/>
        </w:rPr>
      </w:pPr>
      <w:hyperlink w:history="true" r:id="rId8">
        <w:proofErr w:type="spellStart"/>
        <w:r w:rsidR="005216FF">
          <w:rPr>
            <w:rStyle w:val="Hyperlink"/>
            <w:rFonts w:ascii="Times New Roman" w:hAnsi="Times New Roman"/>
            <w:sz w:val="20"/>
            <w:szCs w:val="20"/>
            <w:lang w:val="lv-LV" w:eastAsia="lv-LV"/>
          </w:rPr>
          <w:t>Elina,Reihmane</w:t>
        </w:r>
        <w:r w:rsidRPr="00AE5A28" w:rsidR="002F332C">
          <w:rPr>
            <w:rStyle w:val="Hyperlink"/>
            <w:rFonts w:ascii="Times New Roman" w:hAnsi="Times New Roman"/>
            <w:sz w:val="20"/>
            <w:szCs w:val="20"/>
            <w:lang w:val="lv-LV" w:eastAsia="lv-LV"/>
          </w:rPr>
          <w:t>@kem.gov.lv</w:t>
        </w:r>
        <w:proofErr w:type="spellEnd"/>
      </w:hyperlink>
      <w:r w:rsidRPr="00AE5A28" w:rsidR="002F332C">
        <w:rPr>
          <w:rFonts w:ascii="Times New Roman" w:hAnsi="Times New Roman"/>
          <w:sz w:val="20"/>
          <w:szCs w:val="20"/>
          <w:lang w:val="lv-LV" w:eastAsia="lv-LV"/>
        </w:rPr>
        <w:t xml:space="preserve"> </w:t>
      </w:r>
    </w:p>
    <w:sectPr w:rsidRPr="00AE5A28" w:rsidR="002F332C" w:rsidSect="00AE7FEF">
      <w:headerReference w:type="even" r:id="rId9"/>
      <w:headerReference w:type="default" r:id="rId10"/>
      <w:footerReference w:type="even" r:id="rId11"/>
      <w:footerReference w:type="default" r:id="rId12"/>
      <w:headerReference w:type="first" r:id="rId13"/>
      <w:footerReference w:type="first" r:id="rId14"/>
      <w:type w:val="continuous"/>
      <w:pgSz w:w="11920" w:h="16840"/>
      <w:pgMar w:top="1440" w:right="1440" w:bottom="1560" w:left="1440"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C123B" w14:textId="77777777" w:rsidR="00E24DC1" w:rsidRDefault="00E24DC1">
      <w:pPr>
        <w:spacing w:after="0" w:line="240" w:lineRule="auto"/>
      </w:pPr>
      <w:r>
        <w:separator/>
      </w:r>
    </w:p>
  </w:endnote>
  <w:endnote w:type="continuationSeparator" w:id="0">
    <w:p w14:paraId="2DF62081" w14:textId="77777777" w:rsidR="00E24DC1" w:rsidRDefault="00E24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56085" w14:textId="77777777" w:rsidR="00D9193B" w:rsidRDefault="00D919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A45FD" w14:textId="77777777" w:rsidR="00D9193B" w:rsidRDefault="00D919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CA8D1" w14:textId="77777777" w:rsidR="00D9193B" w:rsidRDefault="00D919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5E13A" w14:textId="77777777" w:rsidR="00E24DC1" w:rsidRDefault="00E24DC1">
      <w:pPr>
        <w:spacing w:after="0" w:line="240" w:lineRule="auto"/>
      </w:pPr>
      <w:r>
        <w:separator/>
      </w:r>
    </w:p>
  </w:footnote>
  <w:footnote w:type="continuationSeparator" w:id="0">
    <w:p w14:paraId="0B3195BF" w14:textId="77777777" w:rsidR="00E24DC1" w:rsidRDefault="00E24D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842E5" w14:textId="77777777" w:rsidR="00D9193B" w:rsidRDefault="00D919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F2E13" w14:textId="77777777" w:rsidR="00D9193B" w:rsidRDefault="00D919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7883D" w14:textId="77777777" w:rsidR="008E5976" w:rsidRDefault="008E5976" w:rsidP="008E5976">
    <w:pPr>
      <w:pStyle w:val="Header"/>
      <w:rPr>
        <w:rFonts w:ascii="Times New Roman" w:hAnsi="Times New Roman"/>
      </w:rPr>
    </w:pPr>
  </w:p>
  <w:p w14:paraId="0712530C" w14:textId="42074ED1" w:rsidR="008E5976" w:rsidRDefault="00074E0D" w:rsidP="008E5976">
    <w:pPr>
      <w:pStyle w:val="Header"/>
      <w:rPr>
        <w:rFonts w:ascii="Times New Roman" w:hAnsi="Times New Roman"/>
      </w:rPr>
    </w:pPr>
    <w:r>
      <w:rPr>
        <w:noProof/>
      </w:rPr>
      <w:drawing>
        <wp:anchor distT="0" distB="0" distL="114300" distR="114300" simplePos="0" relativeHeight="251656704" behindDoc="1" locked="0" layoutInCell="1" allowOverlap="1" wp14:anchorId="3DCACBED" wp14:editId="7FDFA69A">
          <wp:simplePos x="0" y="0"/>
          <wp:positionH relativeFrom="margin">
            <wp:align>center</wp:align>
          </wp:positionH>
          <wp:positionV relativeFrom="paragraph">
            <wp:posOffset>46355</wp:posOffset>
          </wp:positionV>
          <wp:extent cx="6167755" cy="118808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67755" cy="1188085"/>
                  </a:xfrm>
                  <a:prstGeom prst="rect">
                    <a:avLst/>
                  </a:prstGeom>
                  <a:noFill/>
                  <a:ln>
                    <a:noFill/>
                  </a:ln>
                </pic:spPr>
              </pic:pic>
            </a:graphicData>
          </a:graphic>
        </wp:anchor>
      </w:drawing>
    </w:r>
  </w:p>
  <w:p w14:paraId="6508A064" w14:textId="77777777" w:rsidR="008E5976" w:rsidRDefault="008E5976" w:rsidP="008E5976">
    <w:pPr>
      <w:pStyle w:val="Header"/>
      <w:rPr>
        <w:rFonts w:ascii="Times New Roman" w:hAnsi="Times New Roman"/>
      </w:rPr>
    </w:pPr>
  </w:p>
  <w:p w14:paraId="16FDFC8A" w14:textId="77777777" w:rsidR="008E5976" w:rsidRDefault="008E5976" w:rsidP="008E5976">
    <w:pPr>
      <w:pStyle w:val="Header"/>
      <w:rPr>
        <w:rFonts w:ascii="Times New Roman" w:hAnsi="Times New Roman"/>
      </w:rPr>
    </w:pPr>
  </w:p>
  <w:p w14:paraId="28CDF64D" w14:textId="77777777" w:rsidR="008E5976" w:rsidRDefault="008E5976" w:rsidP="008E5976">
    <w:pPr>
      <w:pStyle w:val="Header"/>
      <w:rPr>
        <w:rFonts w:ascii="Times New Roman" w:hAnsi="Times New Roman"/>
      </w:rPr>
    </w:pPr>
  </w:p>
  <w:p w14:paraId="006EBC59" w14:textId="77777777" w:rsidR="008E5976" w:rsidRDefault="008E5976" w:rsidP="008E5976">
    <w:pPr>
      <w:pStyle w:val="Header"/>
      <w:rPr>
        <w:rFonts w:ascii="Times New Roman" w:hAnsi="Times New Roman"/>
      </w:rPr>
    </w:pPr>
  </w:p>
  <w:p w14:paraId="333C43AD" w14:textId="77777777" w:rsidR="008E5976" w:rsidRDefault="008E5976" w:rsidP="008E5976">
    <w:pPr>
      <w:pStyle w:val="Header"/>
      <w:rPr>
        <w:rFonts w:ascii="Times New Roman" w:hAnsi="Times New Roman"/>
      </w:rPr>
    </w:pPr>
  </w:p>
  <w:p w14:paraId="29FD172C" w14:textId="77777777" w:rsidR="008E5976" w:rsidRDefault="008E5976" w:rsidP="008E5976">
    <w:pPr>
      <w:pStyle w:val="Header"/>
      <w:rPr>
        <w:rFonts w:ascii="Times New Roman" w:hAnsi="Times New Roman"/>
      </w:rPr>
    </w:pPr>
  </w:p>
  <w:p w14:paraId="6D6EB15C" w14:textId="77777777" w:rsidR="008E5976" w:rsidRDefault="008E5976" w:rsidP="008E5976">
    <w:pPr>
      <w:pStyle w:val="Header"/>
      <w:rPr>
        <w:rFonts w:ascii="Times New Roman" w:hAnsi="Times New Roman"/>
      </w:rPr>
    </w:pPr>
  </w:p>
  <w:p w14:paraId="4A970BB9" w14:textId="77777777" w:rsidR="008E5976" w:rsidRDefault="008E5976" w:rsidP="008E5976">
    <w:pPr>
      <w:pStyle w:val="Header"/>
      <w:rPr>
        <w:rFonts w:ascii="Times New Roman" w:hAnsi="Times New Roman"/>
      </w:rPr>
    </w:pPr>
  </w:p>
  <w:p w14:paraId="1FA98CA7" w14:textId="472BB4DE" w:rsidR="008E5976" w:rsidRPr="00815277" w:rsidRDefault="00000000" w:rsidP="008E5976">
    <w:pPr>
      <w:pStyle w:val="Header"/>
      <w:rPr>
        <w:rFonts w:ascii="Times New Roman" w:hAnsi="Times New Roman"/>
      </w:rPr>
    </w:pPr>
    <w:r>
      <w:rPr>
        <w:noProof/>
      </w:rPr>
      <w:pict w14:anchorId="26EBD40F">
        <v:shapetype id="_x0000_t202" coordsize="21600,21600" o:spt="202" path="m,l,21600r21600,l21600,xe">
          <v:stroke joinstyle="miter"/>
          <v:path gradientshapeok="t" o:connecttype="rect"/>
        </v:shapetype>
        <v:shape id="Text Box 43" o:spid="_x0000_s1026" type="#_x0000_t202" style="position:absolute;margin-left:0;margin-top:159.9pt;width:459.75pt;height:24.75pt;z-index:-25165772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filled="f" stroked="f">
          <v:textbox inset="0,0,0,0">
            <w:txbxContent>
              <w:p w14:paraId="0AC8A3D2" w14:textId="6325C692" w:rsidR="008E5976" w:rsidRDefault="00D9193B" w:rsidP="008E5976">
                <w:pPr>
                  <w:spacing w:after="0" w:line="194" w:lineRule="exact"/>
                  <w:ind w:left="20" w:right="-45"/>
                  <w:jc w:val="center"/>
                  <w:rPr>
                    <w:rFonts w:ascii="Times New Roman" w:eastAsia="Times New Roman" w:hAnsi="Times New Roman"/>
                    <w:sz w:val="17"/>
                    <w:szCs w:val="17"/>
                  </w:rPr>
                </w:pPr>
                <w:proofErr w:type="spellStart"/>
                <w:r w:rsidRPr="00D9193B">
                  <w:rPr>
                    <w:rFonts w:ascii="Times New Roman" w:eastAsia="Times New Roman" w:hAnsi="Times New Roman"/>
                    <w:color w:val="231F20"/>
                    <w:sz w:val="17"/>
                    <w:szCs w:val="17"/>
                  </w:rPr>
                  <w:t>Maskavas</w:t>
                </w:r>
                <w:proofErr w:type="spellEnd"/>
                <w:r w:rsidRPr="00D9193B">
                  <w:rPr>
                    <w:rFonts w:ascii="Times New Roman" w:eastAsia="Times New Roman" w:hAnsi="Times New Roman"/>
                    <w:color w:val="231F20"/>
                    <w:sz w:val="17"/>
                    <w:szCs w:val="17"/>
                  </w:rPr>
                  <w:t xml:space="preserve"> 165</w:t>
                </w:r>
                <w:r w:rsidR="008248C6" w:rsidRPr="008248C6">
                  <w:rPr>
                    <w:rFonts w:ascii="Times New Roman" w:eastAsia="Times New Roman" w:hAnsi="Times New Roman"/>
                    <w:color w:val="231F20"/>
                    <w:sz w:val="17"/>
                    <w:szCs w:val="17"/>
                  </w:rPr>
                  <w:t xml:space="preserve">, </w:t>
                </w:r>
                <w:proofErr w:type="spellStart"/>
                <w:r w:rsidR="008248C6" w:rsidRPr="008248C6">
                  <w:rPr>
                    <w:rFonts w:ascii="Times New Roman" w:eastAsia="Times New Roman" w:hAnsi="Times New Roman"/>
                    <w:color w:val="231F20"/>
                    <w:sz w:val="17"/>
                    <w:szCs w:val="17"/>
                  </w:rPr>
                  <w:t>Rīga</w:t>
                </w:r>
                <w:proofErr w:type="spellEnd"/>
                <w:r w:rsidR="008248C6" w:rsidRPr="008248C6">
                  <w:rPr>
                    <w:rFonts w:ascii="Times New Roman" w:eastAsia="Times New Roman" w:hAnsi="Times New Roman"/>
                    <w:color w:val="231F20"/>
                    <w:sz w:val="17"/>
                    <w:szCs w:val="17"/>
                  </w:rPr>
                  <w:t xml:space="preserve">, </w:t>
                </w:r>
                <w:r w:rsidR="00566E1A" w:rsidRPr="00566E1A">
                  <w:rPr>
                    <w:rFonts w:ascii="Times New Roman" w:eastAsia="Times New Roman" w:hAnsi="Times New Roman"/>
                    <w:color w:val="231F20"/>
                    <w:sz w:val="17"/>
                    <w:szCs w:val="17"/>
                  </w:rPr>
                  <w:t>LV-1019</w:t>
                </w:r>
                <w:r w:rsidR="008248C6" w:rsidRPr="008248C6">
                  <w:rPr>
                    <w:rFonts w:ascii="Times New Roman" w:eastAsia="Times New Roman" w:hAnsi="Times New Roman"/>
                    <w:color w:val="231F20"/>
                    <w:sz w:val="17"/>
                    <w:szCs w:val="17"/>
                  </w:rPr>
                  <w:t xml:space="preserve">, </w:t>
                </w:r>
                <w:proofErr w:type="spellStart"/>
                <w:r w:rsidR="008248C6" w:rsidRPr="008248C6">
                  <w:rPr>
                    <w:rFonts w:ascii="Times New Roman" w:eastAsia="Times New Roman" w:hAnsi="Times New Roman"/>
                    <w:color w:val="231F20"/>
                    <w:sz w:val="17"/>
                    <w:szCs w:val="17"/>
                  </w:rPr>
                  <w:t>tālr</w:t>
                </w:r>
                <w:proofErr w:type="spellEnd"/>
                <w:r w:rsidR="008248C6" w:rsidRPr="008248C6">
                  <w:rPr>
                    <w:rFonts w:ascii="Times New Roman" w:eastAsia="Times New Roman" w:hAnsi="Times New Roman"/>
                    <w:color w:val="231F20"/>
                    <w:sz w:val="17"/>
                    <w:szCs w:val="17"/>
                  </w:rPr>
                  <w:t xml:space="preserve">. </w:t>
                </w:r>
                <w:r w:rsidR="00814FBA" w:rsidRPr="00814FBA">
                  <w:rPr>
                    <w:rFonts w:ascii="Times New Roman" w:eastAsia="Times New Roman" w:hAnsi="Times New Roman"/>
                    <w:color w:val="231F20"/>
                    <w:sz w:val="17"/>
                    <w:szCs w:val="17"/>
                  </w:rPr>
                  <w:t>63007300</w:t>
                </w:r>
                <w:r w:rsidR="008248C6" w:rsidRPr="008248C6">
                  <w:rPr>
                    <w:rFonts w:ascii="Times New Roman" w:eastAsia="Times New Roman" w:hAnsi="Times New Roman"/>
                    <w:color w:val="231F20"/>
                    <w:sz w:val="17"/>
                    <w:szCs w:val="17"/>
                  </w:rPr>
                  <w:t>, e-pasts pasts@kem.gov.lv, www.kem.gov.lv</w:t>
                </w:r>
              </w:p>
            </w:txbxContent>
          </v:textbox>
          <w10:wrap anchorx="margin" anchory="page"/>
        </v:shape>
      </w:pict>
    </w:r>
    <w:r>
      <w:rPr>
        <w:noProof/>
      </w:rPr>
      <w:pict w14:anchorId="45046705">
        <v:group id="Group 41" o:spid="_x0000_s1028" style="position:absolute;margin-left:0;margin-top:149.85pt;width:346.25pt;height:.1pt;z-index:-251658752;mso-position-horizontal:center;mso-position-horizontal-relative:margin;mso-position-vertical-relative:page" coordorigin="2915,2998" coordsize="6926,2">
          <v:shape id="Freeform 42" o:spid="_x0000_s1027" style="position:absolute;left:2915;top:2998;width:6926;height:2;visibility:visible;mso-wrap-style:square;v-text-anchor:top" coordsize="6926,2" path="m,l6926,e" filled="f" strokecolor="#231f20" strokeweight=".25pt">
            <v:path arrowok="t" o:connecttype="custom" o:connectlocs="0,0;6926,0" o:connectangles="0,0"/>
          </v:shape>
          <w10:wrap anchorx="margin" anchory="page"/>
        </v:group>
      </w:pict>
    </w:r>
  </w:p>
  <w:p w14:paraId="4685B158" w14:textId="77777777" w:rsidR="008E5976" w:rsidRDefault="008E59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424D5246"/>
    <w:multiLevelType w:val="hybridMultilevel"/>
    <w:tmpl w:val="AC2A7CFE"/>
    <w:lvl w:ilvl="0" w:tplc="9A2E5C5E">
      <w:start w:val="1"/>
      <w:numFmt w:val="decimal"/>
      <w:lvlText w:val="%1."/>
      <w:lvlJc w:val="left"/>
      <w:pPr>
        <w:ind w:left="360" w:hanging="360"/>
      </w:pPr>
      <w:rPr>
        <w:rFonts w:hint="default"/>
        <w:b w:val="0"/>
        <w:color w:val="auto"/>
      </w:r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num w:numId="1" w16cid:durableId="1713265066">
    <w:abstractNumId w:val="10"/>
  </w:num>
  <w:num w:numId="2" w16cid:durableId="463157179">
    <w:abstractNumId w:val="8"/>
  </w:num>
  <w:num w:numId="3" w16cid:durableId="954094491">
    <w:abstractNumId w:val="7"/>
  </w:num>
  <w:num w:numId="4" w16cid:durableId="645472602">
    <w:abstractNumId w:val="6"/>
  </w:num>
  <w:num w:numId="5" w16cid:durableId="1089426534">
    <w:abstractNumId w:val="5"/>
  </w:num>
  <w:num w:numId="6" w16cid:durableId="616261188">
    <w:abstractNumId w:val="9"/>
  </w:num>
  <w:num w:numId="7" w16cid:durableId="2116051989">
    <w:abstractNumId w:val="4"/>
  </w:num>
  <w:num w:numId="8" w16cid:durableId="1072653051">
    <w:abstractNumId w:val="3"/>
  </w:num>
  <w:num w:numId="9" w16cid:durableId="44380173">
    <w:abstractNumId w:val="2"/>
  </w:num>
  <w:num w:numId="10" w16cid:durableId="680544556">
    <w:abstractNumId w:val="1"/>
  </w:num>
  <w:num w:numId="11" w16cid:durableId="1808014165">
    <w:abstractNumId w:val="0"/>
  </w:num>
  <w:num w:numId="12" w16cid:durableId="150362007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474"/>
    <w:rsid w:val="00000F67"/>
    <w:rsid w:val="00004598"/>
    <w:rsid w:val="00006384"/>
    <w:rsid w:val="00020788"/>
    <w:rsid w:val="00022355"/>
    <w:rsid w:val="00030349"/>
    <w:rsid w:val="000352B3"/>
    <w:rsid w:val="000400B2"/>
    <w:rsid w:val="0005554C"/>
    <w:rsid w:val="00074E0D"/>
    <w:rsid w:val="00085126"/>
    <w:rsid w:val="00086791"/>
    <w:rsid w:val="000A4013"/>
    <w:rsid w:val="000F1458"/>
    <w:rsid w:val="000F4EE6"/>
    <w:rsid w:val="00124173"/>
    <w:rsid w:val="00142BC4"/>
    <w:rsid w:val="00144756"/>
    <w:rsid w:val="001476A6"/>
    <w:rsid w:val="00154A9B"/>
    <w:rsid w:val="00170D7A"/>
    <w:rsid w:val="00172CB9"/>
    <w:rsid w:val="00186E2E"/>
    <w:rsid w:val="00187AB5"/>
    <w:rsid w:val="001915BF"/>
    <w:rsid w:val="00192011"/>
    <w:rsid w:val="001C0215"/>
    <w:rsid w:val="001F7ED1"/>
    <w:rsid w:val="0020341E"/>
    <w:rsid w:val="0027315E"/>
    <w:rsid w:val="00275B9E"/>
    <w:rsid w:val="002A67C5"/>
    <w:rsid w:val="002A7B38"/>
    <w:rsid w:val="002B0515"/>
    <w:rsid w:val="002B25A9"/>
    <w:rsid w:val="002B3077"/>
    <w:rsid w:val="002B5EF0"/>
    <w:rsid w:val="002C364A"/>
    <w:rsid w:val="002C471F"/>
    <w:rsid w:val="002D72AA"/>
    <w:rsid w:val="002E1474"/>
    <w:rsid w:val="002F332C"/>
    <w:rsid w:val="002F4A52"/>
    <w:rsid w:val="0031715F"/>
    <w:rsid w:val="003232DE"/>
    <w:rsid w:val="003438A8"/>
    <w:rsid w:val="00353A8F"/>
    <w:rsid w:val="00367CDE"/>
    <w:rsid w:val="0037640D"/>
    <w:rsid w:val="00376A91"/>
    <w:rsid w:val="00384F16"/>
    <w:rsid w:val="0038686F"/>
    <w:rsid w:val="003C5F6C"/>
    <w:rsid w:val="003C7672"/>
    <w:rsid w:val="003F53A0"/>
    <w:rsid w:val="003F6F49"/>
    <w:rsid w:val="0041516A"/>
    <w:rsid w:val="00465489"/>
    <w:rsid w:val="004B3C7F"/>
    <w:rsid w:val="004B4D26"/>
    <w:rsid w:val="004C0F74"/>
    <w:rsid w:val="004D7201"/>
    <w:rsid w:val="004E1D1E"/>
    <w:rsid w:val="00514107"/>
    <w:rsid w:val="005216FF"/>
    <w:rsid w:val="00522100"/>
    <w:rsid w:val="00535564"/>
    <w:rsid w:val="0054661D"/>
    <w:rsid w:val="00554E75"/>
    <w:rsid w:val="005663E0"/>
    <w:rsid w:val="00566E1A"/>
    <w:rsid w:val="005755FC"/>
    <w:rsid w:val="00583E72"/>
    <w:rsid w:val="005A0BA8"/>
    <w:rsid w:val="005B6A6E"/>
    <w:rsid w:val="005C46D8"/>
    <w:rsid w:val="005D6227"/>
    <w:rsid w:val="005F0D08"/>
    <w:rsid w:val="00612813"/>
    <w:rsid w:val="00620183"/>
    <w:rsid w:val="00620B99"/>
    <w:rsid w:val="00643C98"/>
    <w:rsid w:val="00644582"/>
    <w:rsid w:val="00663C3A"/>
    <w:rsid w:val="006818F8"/>
    <w:rsid w:val="006949CF"/>
    <w:rsid w:val="006A34EF"/>
    <w:rsid w:val="006A6E72"/>
    <w:rsid w:val="006B1478"/>
    <w:rsid w:val="006B774F"/>
    <w:rsid w:val="006B7753"/>
    <w:rsid w:val="006C1639"/>
    <w:rsid w:val="006E27C2"/>
    <w:rsid w:val="0070642F"/>
    <w:rsid w:val="00707FAD"/>
    <w:rsid w:val="00780873"/>
    <w:rsid w:val="007A4A33"/>
    <w:rsid w:val="007B3BA5"/>
    <w:rsid w:val="007B48EC"/>
    <w:rsid w:val="007C3055"/>
    <w:rsid w:val="007C7C12"/>
    <w:rsid w:val="007D2704"/>
    <w:rsid w:val="007D36D3"/>
    <w:rsid w:val="007E4D1F"/>
    <w:rsid w:val="007F1568"/>
    <w:rsid w:val="00802A44"/>
    <w:rsid w:val="0080647B"/>
    <w:rsid w:val="00814FBA"/>
    <w:rsid w:val="00815277"/>
    <w:rsid w:val="008248C6"/>
    <w:rsid w:val="0084430D"/>
    <w:rsid w:val="00847BB4"/>
    <w:rsid w:val="008516C5"/>
    <w:rsid w:val="00867CAE"/>
    <w:rsid w:val="00870B15"/>
    <w:rsid w:val="00876C21"/>
    <w:rsid w:val="00880ED9"/>
    <w:rsid w:val="00893938"/>
    <w:rsid w:val="008B0DEE"/>
    <w:rsid w:val="008C5434"/>
    <w:rsid w:val="008C549D"/>
    <w:rsid w:val="008D23E8"/>
    <w:rsid w:val="008E5976"/>
    <w:rsid w:val="008F2059"/>
    <w:rsid w:val="00941315"/>
    <w:rsid w:val="00950F93"/>
    <w:rsid w:val="00954D5A"/>
    <w:rsid w:val="009D2224"/>
    <w:rsid w:val="00A323DC"/>
    <w:rsid w:val="00A52154"/>
    <w:rsid w:val="00A628D0"/>
    <w:rsid w:val="00A96457"/>
    <w:rsid w:val="00AB633C"/>
    <w:rsid w:val="00AC07E3"/>
    <w:rsid w:val="00AC5B2B"/>
    <w:rsid w:val="00AD41FB"/>
    <w:rsid w:val="00AD5BF9"/>
    <w:rsid w:val="00AE3810"/>
    <w:rsid w:val="00AE5A28"/>
    <w:rsid w:val="00AE7FEF"/>
    <w:rsid w:val="00B11F3F"/>
    <w:rsid w:val="00B52C67"/>
    <w:rsid w:val="00B717BD"/>
    <w:rsid w:val="00B730CC"/>
    <w:rsid w:val="00B95A4E"/>
    <w:rsid w:val="00BA0841"/>
    <w:rsid w:val="00BC003F"/>
    <w:rsid w:val="00BC400D"/>
    <w:rsid w:val="00BD062B"/>
    <w:rsid w:val="00BD3E7C"/>
    <w:rsid w:val="00C04356"/>
    <w:rsid w:val="00C103A2"/>
    <w:rsid w:val="00C3775E"/>
    <w:rsid w:val="00C37E68"/>
    <w:rsid w:val="00C43962"/>
    <w:rsid w:val="00C47F57"/>
    <w:rsid w:val="00C57C1B"/>
    <w:rsid w:val="00C61903"/>
    <w:rsid w:val="00C66B62"/>
    <w:rsid w:val="00C86261"/>
    <w:rsid w:val="00D00D7D"/>
    <w:rsid w:val="00D21FA6"/>
    <w:rsid w:val="00D27360"/>
    <w:rsid w:val="00D34BB0"/>
    <w:rsid w:val="00D42AF9"/>
    <w:rsid w:val="00D55B4B"/>
    <w:rsid w:val="00D87005"/>
    <w:rsid w:val="00D9193B"/>
    <w:rsid w:val="00DA34DF"/>
    <w:rsid w:val="00DA599E"/>
    <w:rsid w:val="00DB64D9"/>
    <w:rsid w:val="00DD3477"/>
    <w:rsid w:val="00DF010D"/>
    <w:rsid w:val="00DF2C06"/>
    <w:rsid w:val="00E24DC1"/>
    <w:rsid w:val="00E33AC5"/>
    <w:rsid w:val="00E365CE"/>
    <w:rsid w:val="00E44601"/>
    <w:rsid w:val="00E453E4"/>
    <w:rsid w:val="00E558B0"/>
    <w:rsid w:val="00E72273"/>
    <w:rsid w:val="00EF4199"/>
    <w:rsid w:val="00F30E8A"/>
    <w:rsid w:val="00F35090"/>
    <w:rsid w:val="00F400C1"/>
    <w:rsid w:val="00F60586"/>
    <w:rsid w:val="00FA2366"/>
    <w:rsid w:val="00FB4708"/>
    <w:rsid w:val="00FD2F53"/>
    <w:rsid w:val="00FE503B"/>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pPr>
      <w:widowControl w:val="0"/>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lang w:val="lv-LV"/>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character" w:styleId="UnresolvedMention">
    <w:name w:val="Unresolved Mention"/>
    <w:uiPriority w:val="99"/>
    <w:semiHidden/>
    <w:unhideWhenUsed/>
    <w:rsid w:val="00B95A4E"/>
    <w:rPr>
      <w:color w:val="605E5C"/>
      <w:shd w:val="clear" w:color="auto" w:fill="E1DFDD"/>
    </w:rPr>
  </w:style>
  <w:style w:type="character" w:styleId="CommentReference">
    <w:name w:val="annotation reference"/>
    <w:uiPriority w:val="99"/>
    <w:semiHidden/>
    <w:unhideWhenUsed/>
    <w:rsid w:val="00B95A4E"/>
    <w:rPr>
      <w:sz w:val="16"/>
      <w:szCs w:val="16"/>
    </w:rPr>
  </w:style>
  <w:style w:type="paragraph" w:styleId="CommentText">
    <w:name w:val="annotation text"/>
    <w:basedOn w:val="Normal"/>
    <w:link w:val="CommentTextChar"/>
    <w:uiPriority w:val="99"/>
    <w:unhideWhenUsed/>
    <w:rsid w:val="00B95A4E"/>
    <w:rPr>
      <w:sz w:val="20"/>
      <w:szCs w:val="20"/>
    </w:rPr>
  </w:style>
  <w:style w:type="character" w:customStyle="1" w:styleId="CommentTextChar">
    <w:name w:val="Comment Text Char"/>
    <w:link w:val="CommentText"/>
    <w:uiPriority w:val="99"/>
    <w:rsid w:val="00B95A4E"/>
    <w:rPr>
      <w:lang w:val="en-US" w:eastAsia="en-US"/>
    </w:rPr>
  </w:style>
  <w:style w:type="paragraph" w:styleId="CommentSubject">
    <w:name w:val="annotation subject"/>
    <w:basedOn w:val="CommentText"/>
    <w:next w:val="CommentText"/>
    <w:link w:val="CommentSubjectChar"/>
    <w:uiPriority w:val="99"/>
    <w:semiHidden/>
    <w:unhideWhenUsed/>
    <w:rsid w:val="00B95A4E"/>
    <w:rPr>
      <w:b/>
      <w:bCs/>
    </w:rPr>
  </w:style>
  <w:style w:type="character" w:customStyle="1" w:styleId="CommentSubjectChar">
    <w:name w:val="Comment Subject Char"/>
    <w:link w:val="CommentSubject"/>
    <w:uiPriority w:val="99"/>
    <w:semiHidden/>
    <w:rsid w:val="00B95A4E"/>
    <w:rPr>
      <w:b/>
      <w:bCs/>
      <w:lang w:val="en-US" w:eastAsia="en-US"/>
    </w:rPr>
  </w:style>
  <w:style w:type="table" w:styleId="TableGridLight">
    <w:name w:val="Grid Table Light"/>
    <w:basedOn w:val="TableNormal"/>
    <w:uiPriority w:val="40"/>
    <w:rsid w:val="001C021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ubtitle">
    <w:name w:val="Subtitle"/>
    <w:basedOn w:val="Normal"/>
    <w:link w:val="SubtitleChar"/>
    <w:qFormat/>
    <w:rsid w:val="002F332C"/>
    <w:pPr>
      <w:widowControl/>
      <w:spacing w:after="60" w:line="240" w:lineRule="auto"/>
      <w:jc w:val="center"/>
      <w:outlineLvl w:val="1"/>
    </w:pPr>
    <w:rPr>
      <w:rFonts w:ascii="Arial" w:eastAsia="Times New Roman" w:hAnsi="Arial"/>
      <w:sz w:val="24"/>
      <w:szCs w:val="24"/>
      <w:lang w:val="en-GB" w:eastAsia="x-none"/>
    </w:rPr>
  </w:style>
  <w:style w:type="character" w:customStyle="1" w:styleId="SubtitleChar">
    <w:name w:val="Subtitle Char"/>
    <w:basedOn w:val="DefaultParagraphFont"/>
    <w:link w:val="Subtitle"/>
    <w:rsid w:val="002F332C"/>
    <w:rPr>
      <w:rFonts w:ascii="Arial" w:eastAsia="Times New Roman" w:hAnsi="Arial"/>
      <w:sz w:val="24"/>
      <w:szCs w:val="24"/>
      <w:lang w:val="en-GB" w:eastAsia="x-none"/>
    </w:rPr>
  </w:style>
  <w:style w:type="paragraph" w:styleId="ListParagraph">
    <w:name w:val="List Paragraph"/>
    <w:basedOn w:val="Normal"/>
    <w:uiPriority w:val="34"/>
    <w:qFormat/>
    <w:rsid w:val="002F332C"/>
    <w:pPr>
      <w:widowControl/>
      <w:ind w:left="720"/>
    </w:pPr>
    <w:rPr>
      <w:rFonts w:eastAsia="PMingLiU"/>
      <w:lang w:val="lv-LV" w:eastAsia="zh-TW"/>
    </w:rPr>
  </w:style>
  <w:style w:type="paragraph" w:customStyle="1" w:styleId="naisf">
    <w:name w:val="naisf"/>
    <w:basedOn w:val="Normal"/>
    <w:rsid w:val="002F332C"/>
    <w:pPr>
      <w:widowControl/>
      <w:spacing w:before="75" w:after="75" w:line="240" w:lineRule="auto"/>
      <w:ind w:firstLine="375"/>
      <w:jc w:val="both"/>
    </w:pPr>
    <w:rPr>
      <w:rFonts w:ascii="Times New Roman" w:eastAsia="PMingLiU" w:hAnsi="Times New Roman"/>
      <w:sz w:val="24"/>
      <w:szCs w:val="24"/>
      <w:lang w:val="lv-LV" w:eastAsia="zh-TW"/>
    </w:rPr>
  </w:style>
  <w:style w:type="paragraph" w:styleId="Revision">
    <w:name w:val="Revision"/>
    <w:hidden/>
    <w:uiPriority w:val="99"/>
    <w:semiHidden/>
    <w:rsid w:val="00644582"/>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1296901">
      <w:bodyDiv w:val="1"/>
      <w:marLeft w:val="0"/>
      <w:marRight w:val="0"/>
      <w:marTop w:val="0"/>
      <w:marBottom w:val="0"/>
      <w:divBdr>
        <w:top w:val="none" w:sz="0" w:space="0" w:color="auto"/>
        <w:left w:val="none" w:sz="0" w:space="0" w:color="auto"/>
        <w:bottom w:val="none" w:sz="0" w:space="0" w:color="auto"/>
        <w:right w:val="none" w:sz="0" w:space="0" w:color="auto"/>
      </w:divBdr>
    </w:div>
    <w:div w:id="17732388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
    <Relationship TargetMode="External" Target="mailto:Arturs.Cerkass@kem.gov.lv" Type="http://schemas.openxmlformats.org/officeDocument/2006/relationships/hyperlink" Id="rId8"/>
    <Relationship Target="header3.xml" Type="http://schemas.openxmlformats.org/officeDocument/2006/relationships/header" Id="rId13"/>
    <Relationship Target="styles.xml" Type="http://schemas.openxmlformats.org/officeDocument/2006/relationships/styles" Id="rId3"/>
    <Relationship Target="endnotes.xml" Type="http://schemas.openxmlformats.org/officeDocument/2006/relationships/endnotes" Id="rId7"/>
    <Relationship Target="footer2.xml" Type="http://schemas.openxmlformats.org/officeDocument/2006/relationships/footer" Id="rId12"/>
    <Relationship Target="numbering.xml" Type="http://schemas.openxmlformats.org/officeDocument/2006/relationships/numbering" Id="rId2"/>
    <Relationship Target="theme/theme1.xml" Type="http://schemas.openxmlformats.org/officeDocument/2006/relationships/theme" Id="rId16"/>
    <Relationship Target="../customXml/item1.xml" Type="http://schemas.openxmlformats.org/officeDocument/2006/relationships/customXml" Id="rId1"/>
    <Relationship Target="footnotes.xml" Type="http://schemas.openxmlformats.org/officeDocument/2006/relationships/footnotes" Id="rId6"/>
    <Relationship Target="footer1.xml" Type="http://schemas.openxmlformats.org/officeDocument/2006/relationships/footer" Id="rId11"/>
    <Relationship Target="webSettings.xml" Type="http://schemas.openxmlformats.org/officeDocument/2006/relationships/webSettings" Id="rId5"/>
    <Relationship Target="fontTable.xml" Type="http://schemas.openxmlformats.org/officeDocument/2006/relationships/fontTable" Id="rId15"/>
    <Relationship Target="header2.xml" Type="http://schemas.openxmlformats.org/officeDocument/2006/relationships/header" Id="rId10"/>
    <Relationship Target="settings.xml" Type="http://schemas.openxmlformats.org/officeDocument/2006/relationships/settings" Id="rId4"/>
    <Relationship Target="header1.xml" Type="http://schemas.openxmlformats.org/officeDocument/2006/relationships/header" Id="rId9"/>
    <Relationship Target="footer3.xml" Type="http://schemas.openxmlformats.org/officeDocument/2006/relationships/footer" Id="rId14"/>
</Relationships>

</file>

<file path=word/_rels/header3.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E8DCF88C-C8A5-4D6C-B8A9-9A14931F1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671</Words>
  <Characters>3828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4491</CharactersWithSpaces>
  <SharedDoc>false</SharedDoc>
  <HLinks>
    <vt:vector size="6" baseType="variant">
      <vt:variant>
        <vt:i4>1638455</vt:i4>
      </vt:variant>
      <vt:variant>
        <vt:i4>0</vt:i4>
      </vt:variant>
      <vt:variant>
        <vt:i4>0</vt:i4>
      </vt:variant>
      <vt:variant>
        <vt:i4>5</vt:i4>
      </vt:variant>
      <vt:variant>
        <vt:lpwstr>mailto:jolanta.rauga@varam.gov.lv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Rainiceca</dc:creator>
  <cp:keywords/>
  <cp:lastModifiedBy>Elīna Reihmane</cp:lastModifiedBy>
  <cp:revision>5</cp:revision>
  <cp:lastPrinted>2022-12-29T11:48:00Z</cp:lastPrinted>
  <dcterms:created xsi:type="dcterms:W3CDTF">2023-10-09T07:58:00Z</dcterms:created>
  <dcterms:modified xsi:type="dcterms:W3CDTF">2023-10-09T10:15:00Z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y fmtid="{D5CDD505-2E9C-101B-9397-08002B2CF9AE}" pid="4" name="DISCesvisMeetingDate">
    <vt:lpwstr>2023-10-16</vt:lpwstr>
  </property>
  <property fmtid="{D5CDD505-2E9C-101B-9397-08002B2CF9AE}" pid="5" name="DISCesvisAdditionalMakers">
    <vt:lpwstr>Vecākā eksperte Elīna Reihmane</vt:lpwstr>
  </property>
  <property fmtid="{D5CDD505-2E9C-101B-9397-08002B2CF9AE}" pid="6" name="DIScgiUrl">
    <vt:lpwstr>https://lim.esvis.gov.lv/cs/idcplg</vt:lpwstr>
  </property>
  <property fmtid="{D5CDD505-2E9C-101B-9397-08002B2CF9AE}" pid="7" name="DISdDocName">
    <vt:lpwstr>L421461</vt:lpwstr>
  </property>
  <property fmtid="{D5CDD505-2E9C-101B-9397-08002B2CF9AE}" pid="8" name="DISCesvisSigner">
    <vt:lpwstr> Kaspars Melnis</vt:lpwstr>
  </property>
  <property fmtid="{D5CDD505-2E9C-101B-9397-08002B2CF9AE}" pid="9" name="DISTaskPaneUrl">
    <vt:lpwstr>https://lim.esvis.gov.lv/cs/idcplg?ClientControlled=DocMan&amp;coreContentOnly=1&amp;WebdavRequest=1&amp;IdcService=DOC_INFO&amp;dID=503733</vt:lpwstr>
  </property>
  <property fmtid="{D5CDD505-2E9C-101B-9397-08002B2CF9AE}" pid="10" name="DISCesvisSafetyLevel">
    <vt:lpwstr>Vispārpieejams</vt:lpwstr>
  </property>
  <property fmtid="{D5CDD505-2E9C-101B-9397-08002B2CF9AE}" pid="11" name="DISCesvisTitle">
    <vt:lpwstr>“Par Eiropas Savienības Vides ministru padomes 2023. gada 16. oktobra sanāksmē izskatāmajiem jautājumiem” </vt:lpwstr>
  </property>
  <property fmtid="{D5CDD505-2E9C-101B-9397-08002B2CF9AE}" pid="12" name="DISCesvisMinistryOfMinister">
    <vt:lpwstr>wwTemplateNP_MinistryOfMinister(Klimata un enerģētikas,)</vt:lpwstr>
  </property>
  <property fmtid="{D5CDD505-2E9C-101B-9397-08002B2CF9AE}" pid="13" name="DISCesvisAuthor">
    <vt:lpwstr>Klimata un enerģētikas ministrija</vt:lpwstr>
  </property>
  <property fmtid="{D5CDD505-2E9C-101B-9397-08002B2CF9AE}" pid="14" name="DISCesvisMainMaker">
    <vt:lpwstr>Vecākā eksperte Elīna Reihmane</vt:lpwstr>
  </property>
  <property fmtid="{D5CDD505-2E9C-101B-9397-08002B2CF9AE}" pid="15" name="DISidcName">
    <vt:lpwstr>1020404016200</vt:lpwstr>
  </property>
  <property fmtid="{D5CDD505-2E9C-101B-9397-08002B2CF9AE}" pid="16" name="DISProperties">
    <vt:lpwstr>DISCesvisMeetingDate,DISCesvisAdditionalMakers,DIScgiUrl,DISdDocName,DISCesvisAdditionalMakersPhone,DISCesvisSigner,DISTaskPaneUrl,DISCesvisSafetyLevel,DISCesvisTitle,DISCesvisDocRegDate,DISCesvisMinistryOfMinister,DISCesvisAuthor,DISCesvisMainMaker,DISCesvisRelatedDocNP,DISidcName,DISCesvisAdditionalMakersMail,DISdUser,DISCesvisRegDate,DISCesvisDocRegNr,DISdID,DISCesvisForInforming,DISCesvisMainMakerOrgUnitTitle</vt:lpwstr>
  </property>
  <property fmtid="{D5CDD505-2E9C-101B-9397-08002B2CF9AE}" pid="17" name="DISCesvisAdditionalMakersMail">
    <vt:lpwstr>elina.reihmane@kem.gov.lv</vt:lpwstr>
  </property>
  <property fmtid="{D5CDD505-2E9C-101B-9397-08002B2CF9AE}" pid="18" name="DISdUser">
    <vt:lpwstr>weblogic</vt:lpwstr>
  </property>
  <property fmtid="{D5CDD505-2E9C-101B-9397-08002B2CF9AE}" pid="19" name="DISdID">
    <vt:lpwstr>503733</vt:lpwstr>
  </property>
  <property fmtid="{D5CDD505-2E9C-101B-9397-08002B2CF9AE}" pid="20" name="DISCesvisMainMakerOrgUnitTitle">
    <vt:lpwstr>SKD</vt:lpwstr>
  </property>
  <property fmtid="{D5CDD505-2E9C-101B-9397-08002B2CF9AE}" pid="21" name="DISCesvisAdditionalMakersPhone">
    <vt:lpwstr>63007301</vt:lpwstr>
  </property>
  <property fmtid="{D5CDD505-2E9C-101B-9397-08002B2CF9AE}" pid="22" name="DISCesvisRelatedDocNP">
    <vt:lpwstr>Pozīcija Nr.1 par par Padomes secinājumu projektu par gatavošanos ANO Vispārējās konvencijas par klimata pārmaiņām līgumslēdzēju pušu COP28, ietverot ES un tās dalībvalstu atjaunoto nacionāli noteikto devumu ANO Vispārējai konvencijai par klimata pārmaiņām</vt:lpwstr>
  </property>
  <property fmtid="{D5CDD505-2E9C-101B-9397-08002B2CF9AE}" pid="23" name="DISCesvisDocRegDate">
    <vt:lpwstr>2023-10-09</vt:lpwstr>
  </property>
  <property fmtid="{D5CDD505-2E9C-101B-9397-08002B2CF9AE}" pid="24" name="DISCesvisRegDate">
    <vt:lpwstr>2023-10-09</vt:lpwstr>
  </property>
  <property fmtid="{D5CDD505-2E9C-101B-9397-08002B2CF9AE}" pid="25" name="DISCesvisDocRegNr">
    <vt:lpwstr>PV-KEM/2023-5</vt:lpwstr>
  </property>
  <property fmtid="{D5CDD505-2E9C-101B-9397-08002B2CF9AE}" pid="26" name="DISCesvisForInforming">
    <vt:lpwstr>Vecākā eksperte Elīna Reihmane, Vecākais eksperts Arturs Čerkass, Direktors Ilze Prūse, referents Anita Toča</vt:lpwstr>
  </property>
</Properties>
</file>