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B71500" w14:textId="77777777" w:rsidR="00B53387" w:rsidRPr="00A7012F" w:rsidRDefault="00B53387" w:rsidP="00B53387">
      <w:pPr>
        <w:jc w:val="right"/>
        <w:rPr>
          <w:rFonts w:ascii="Times New Roman" w:hAnsi="Times New Roman" w:cs="Times New Roman"/>
        </w:rPr>
      </w:pPr>
      <w:r w:rsidRPr="00A7012F">
        <w:rPr>
          <w:rFonts w:ascii="Times New Roman" w:hAnsi="Times New Roman" w:cs="Times New Roman"/>
        </w:rPr>
        <w:t>Latvijas Republikas Tieslietu ministrijai</w:t>
      </w:r>
    </w:p>
    <w:p w14:paraId="07AD55D4" w14:textId="77777777" w:rsidR="00B53387" w:rsidRPr="00A7012F" w:rsidRDefault="00B53387" w:rsidP="00B53387">
      <w:pPr>
        <w:jc w:val="right"/>
        <w:rPr>
          <w:rFonts w:ascii="Times New Roman" w:hAnsi="Times New Roman" w:cs="Times New Roman"/>
        </w:rPr>
      </w:pPr>
    </w:p>
    <w:p w14:paraId="1FC25BAB" w14:textId="77777777" w:rsidR="00B53387" w:rsidRDefault="00B53387" w:rsidP="00B53387">
      <w:pPr>
        <w:jc w:val="right"/>
        <w:rPr>
          <w:rFonts w:ascii="Times New Roman" w:hAnsi="Times New Roman" w:cs="Times New Roman"/>
        </w:rPr>
      </w:pPr>
    </w:p>
    <w:p w14:paraId="7E4364B1" w14:textId="77777777" w:rsidR="00B53387" w:rsidRDefault="00B53387" w:rsidP="00B53387">
      <w:pPr>
        <w:jc w:val="right"/>
        <w:rPr>
          <w:rFonts w:ascii="Times New Roman" w:hAnsi="Times New Roman" w:cs="Times New Roman"/>
        </w:rPr>
      </w:pPr>
    </w:p>
    <w:p w14:paraId="7A7AD5A1" w14:textId="77777777" w:rsidR="00B53387" w:rsidRPr="00A7012F" w:rsidRDefault="00B53387" w:rsidP="00B53387">
      <w:pPr>
        <w:jc w:val="right"/>
        <w:rPr>
          <w:rFonts w:ascii="Times New Roman" w:hAnsi="Times New Roman" w:cs="Times New Roman"/>
        </w:rPr>
      </w:pPr>
      <w:r w:rsidRPr="00A7012F">
        <w:rPr>
          <w:rFonts w:ascii="Times New Roman" w:hAnsi="Times New Roman" w:cs="Times New Roman"/>
        </w:rPr>
        <w:t>Rīgas Juridiskās augstskolas lektores</w:t>
      </w:r>
    </w:p>
    <w:p w14:paraId="556280F1" w14:textId="77777777" w:rsidR="00B53387" w:rsidRPr="00A7012F" w:rsidRDefault="00B53387" w:rsidP="00B53387">
      <w:pPr>
        <w:jc w:val="right"/>
        <w:rPr>
          <w:rFonts w:ascii="Times New Roman" w:hAnsi="Times New Roman" w:cs="Times New Roman"/>
        </w:rPr>
      </w:pPr>
      <w:r w:rsidRPr="00A7012F">
        <w:rPr>
          <w:rFonts w:ascii="Times New Roman" w:hAnsi="Times New Roman" w:cs="Times New Roman"/>
        </w:rPr>
        <w:t xml:space="preserve">Ievas </w:t>
      </w:r>
      <w:proofErr w:type="spellStart"/>
      <w:r w:rsidRPr="00A7012F">
        <w:rPr>
          <w:rFonts w:ascii="Times New Roman" w:hAnsi="Times New Roman" w:cs="Times New Roman"/>
        </w:rPr>
        <w:t>Miļūnas</w:t>
      </w:r>
      <w:proofErr w:type="spellEnd"/>
    </w:p>
    <w:p w14:paraId="3EF97657" w14:textId="77777777" w:rsidR="00B53387" w:rsidRPr="00A7012F" w:rsidRDefault="00B53387" w:rsidP="00B53387">
      <w:pPr>
        <w:jc w:val="right"/>
        <w:rPr>
          <w:rFonts w:ascii="Times New Roman" w:hAnsi="Times New Roman" w:cs="Times New Roman"/>
        </w:rPr>
      </w:pPr>
    </w:p>
    <w:p w14:paraId="033DCAD1" w14:textId="77777777" w:rsidR="00B53387" w:rsidRDefault="00B53387" w:rsidP="00B53387">
      <w:pPr>
        <w:jc w:val="center"/>
        <w:rPr>
          <w:rFonts w:ascii="Times New Roman" w:hAnsi="Times New Roman" w:cs="Times New Roman"/>
        </w:rPr>
      </w:pPr>
    </w:p>
    <w:p w14:paraId="749A53EB" w14:textId="77777777" w:rsidR="00B53387" w:rsidRDefault="00B53387" w:rsidP="00B53387">
      <w:pPr>
        <w:jc w:val="center"/>
        <w:rPr>
          <w:rFonts w:ascii="Times New Roman" w:hAnsi="Times New Roman" w:cs="Times New Roman"/>
        </w:rPr>
      </w:pPr>
    </w:p>
    <w:p w14:paraId="5F924DB7" w14:textId="77777777" w:rsidR="00B53387" w:rsidRDefault="00B53387" w:rsidP="00B53387">
      <w:pPr>
        <w:jc w:val="center"/>
        <w:rPr>
          <w:rFonts w:ascii="Times New Roman" w:hAnsi="Times New Roman" w:cs="Times New Roman"/>
        </w:rPr>
      </w:pPr>
    </w:p>
    <w:p w14:paraId="0ABC531B" w14:textId="77777777" w:rsidR="00B53387" w:rsidRDefault="00B53387" w:rsidP="00B53387">
      <w:pPr>
        <w:jc w:val="center"/>
        <w:rPr>
          <w:rFonts w:ascii="Times New Roman" w:hAnsi="Times New Roman" w:cs="Times New Roman"/>
        </w:rPr>
      </w:pPr>
    </w:p>
    <w:p w14:paraId="75CCDC51" w14:textId="77777777" w:rsidR="00B53387" w:rsidRPr="00A7012F" w:rsidRDefault="00B53387" w:rsidP="00B53387">
      <w:pPr>
        <w:jc w:val="center"/>
        <w:rPr>
          <w:rFonts w:ascii="Times New Roman" w:hAnsi="Times New Roman" w:cs="Times New Roman"/>
        </w:rPr>
      </w:pPr>
      <w:r w:rsidRPr="00A7012F">
        <w:rPr>
          <w:rFonts w:ascii="Times New Roman" w:hAnsi="Times New Roman" w:cs="Times New Roman"/>
        </w:rPr>
        <w:t>Apliecinājums.</w:t>
      </w:r>
    </w:p>
    <w:p w14:paraId="4F2D0164" w14:textId="77777777" w:rsidR="00B53387" w:rsidRPr="00A7012F" w:rsidRDefault="00B53387" w:rsidP="00B53387">
      <w:pPr>
        <w:jc w:val="center"/>
        <w:rPr>
          <w:rFonts w:ascii="Times New Roman" w:hAnsi="Times New Roman" w:cs="Times New Roman"/>
        </w:rPr>
      </w:pPr>
    </w:p>
    <w:p w14:paraId="0C9B3DCF" w14:textId="77777777" w:rsidR="00B53387" w:rsidRPr="00A7012F" w:rsidRDefault="00B53387" w:rsidP="00B53387">
      <w:pPr>
        <w:jc w:val="center"/>
        <w:rPr>
          <w:rFonts w:ascii="Times New Roman" w:hAnsi="Times New Roman" w:cs="Times New Roman"/>
        </w:rPr>
      </w:pPr>
    </w:p>
    <w:p w14:paraId="3A9EF7EE" w14:textId="4D0776E1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  <w:r w:rsidRPr="00A7012F">
        <w:rPr>
          <w:rFonts w:ascii="Times New Roman" w:hAnsi="Times New Roman" w:cs="Times New Roman"/>
        </w:rPr>
        <w:t>Ar šo apliecinu savu gatavību darboties Komisij</w:t>
      </w:r>
      <w:r>
        <w:rPr>
          <w:rFonts w:ascii="Times New Roman" w:hAnsi="Times New Roman" w:cs="Times New Roman"/>
        </w:rPr>
        <w:t>as</w:t>
      </w:r>
      <w:r w:rsidRPr="00A7012F">
        <w:rPr>
          <w:rFonts w:ascii="Times New Roman" w:hAnsi="Times New Roman" w:cs="Times New Roman"/>
        </w:rPr>
        <w:t xml:space="preserve"> </w:t>
      </w:r>
      <w:r w:rsidRPr="00A7012F">
        <w:rPr>
          <w:rFonts w:ascii="Times New Roman" w:hAnsi="Times New Roman" w:cs="Times New Roman"/>
          <w:color w:val="212121"/>
          <w:shd w:val="clear" w:color="auto" w:fill="FFFFFF"/>
        </w:rPr>
        <w:t>PSRS totalitārā komunistiskā okupācijas režīma upuru skaita un masu kapu vietu noteikšanai, informācijas par represijām un masveida deportācijām apkopošanai un Latvijas valstij un tās iedzīvotājiem nodarīto zaudējumu aprēķināšanai</w:t>
      </w:r>
      <w:r>
        <w:rPr>
          <w:rFonts w:ascii="Times New Roman" w:hAnsi="Times New Roman" w:cs="Times New Roman"/>
          <w:color w:val="212121"/>
          <w:shd w:val="clear" w:color="auto" w:fill="FFFFFF"/>
        </w:rPr>
        <w:t xml:space="preserve"> priekšsēdētāja vietnieces amatā.</w:t>
      </w:r>
    </w:p>
    <w:p w14:paraId="7F9A351B" w14:textId="77777777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</w:p>
    <w:p w14:paraId="59F4503B" w14:textId="77777777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</w:p>
    <w:p w14:paraId="0CB6D834" w14:textId="12F50394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  <w:r w:rsidRPr="00A7012F">
        <w:rPr>
          <w:rFonts w:ascii="Times New Roman" w:hAnsi="Times New Roman" w:cs="Times New Roman"/>
          <w:color w:val="212121"/>
          <w:shd w:val="clear" w:color="auto" w:fill="FFFFFF"/>
        </w:rPr>
        <w:t>202</w:t>
      </w:r>
      <w:r>
        <w:rPr>
          <w:rFonts w:ascii="Times New Roman" w:hAnsi="Times New Roman" w:cs="Times New Roman"/>
          <w:color w:val="212121"/>
          <w:shd w:val="clear" w:color="auto" w:fill="FFFFFF"/>
        </w:rPr>
        <w:t>5</w:t>
      </w:r>
      <w:r w:rsidRPr="00A7012F">
        <w:rPr>
          <w:rFonts w:ascii="Times New Roman" w:hAnsi="Times New Roman" w:cs="Times New Roman"/>
          <w:color w:val="212121"/>
          <w:shd w:val="clear" w:color="auto" w:fill="FFFFFF"/>
        </w:rPr>
        <w:t xml:space="preserve">.gada </w:t>
      </w:r>
      <w:r>
        <w:rPr>
          <w:rFonts w:ascii="Times New Roman" w:hAnsi="Times New Roman" w:cs="Times New Roman"/>
          <w:color w:val="212121"/>
          <w:shd w:val="clear" w:color="auto" w:fill="FFFFFF"/>
        </w:rPr>
        <w:t>28</w:t>
      </w:r>
      <w:r w:rsidRPr="00A7012F">
        <w:rPr>
          <w:rFonts w:ascii="Times New Roman" w:hAnsi="Times New Roman" w:cs="Times New Roman"/>
          <w:color w:val="212121"/>
          <w:shd w:val="clear" w:color="auto" w:fill="FFFFFF"/>
        </w:rPr>
        <w:t>.j</w:t>
      </w:r>
      <w:r>
        <w:rPr>
          <w:rFonts w:ascii="Times New Roman" w:hAnsi="Times New Roman" w:cs="Times New Roman"/>
          <w:color w:val="212121"/>
          <w:shd w:val="clear" w:color="auto" w:fill="FFFFFF"/>
        </w:rPr>
        <w:t>anvārī</w:t>
      </w:r>
    </w:p>
    <w:p w14:paraId="5D910487" w14:textId="77777777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</w:p>
    <w:p w14:paraId="1F678D61" w14:textId="77777777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</w:p>
    <w:p w14:paraId="62A79003" w14:textId="77777777" w:rsidR="00B53387" w:rsidRPr="00A7012F" w:rsidRDefault="00B53387" w:rsidP="00B53387">
      <w:pPr>
        <w:jc w:val="both"/>
        <w:rPr>
          <w:rFonts w:ascii="Times New Roman" w:hAnsi="Times New Roman" w:cs="Times New Roman"/>
          <w:color w:val="212121"/>
          <w:shd w:val="clear" w:color="auto" w:fill="FFFFFF"/>
        </w:rPr>
      </w:pPr>
    </w:p>
    <w:p w14:paraId="514CB1C2" w14:textId="77777777" w:rsidR="00B53387" w:rsidRPr="00A7012F" w:rsidRDefault="00B53387" w:rsidP="00B53387">
      <w:pPr>
        <w:jc w:val="both"/>
        <w:rPr>
          <w:rFonts w:ascii="Times New Roman" w:hAnsi="Times New Roman" w:cs="Times New Roman"/>
        </w:rPr>
      </w:pPr>
      <w:proofErr w:type="spellStart"/>
      <w:r w:rsidRPr="00A7012F">
        <w:rPr>
          <w:rFonts w:ascii="Times New Roman" w:hAnsi="Times New Roman" w:cs="Times New Roman"/>
          <w:color w:val="212121"/>
          <w:shd w:val="clear" w:color="auto" w:fill="FFFFFF"/>
        </w:rPr>
        <w:t>I.Miļūna</w:t>
      </w:r>
      <w:proofErr w:type="spellEnd"/>
      <w:r w:rsidRPr="00A7012F">
        <w:rPr>
          <w:rFonts w:ascii="Times New Roman" w:hAnsi="Times New Roman" w:cs="Times New Roman"/>
          <w:color w:val="212121"/>
          <w:shd w:val="clear" w:color="auto" w:fill="FFFFFF"/>
        </w:rPr>
        <w:t xml:space="preserve"> </w:t>
      </w:r>
    </w:p>
    <w:p w14:paraId="5B2404AB" w14:textId="77777777" w:rsidR="002B49DC" w:rsidRDefault="002B49DC"/>
    <w:sectPr w:rsidR="002B49DC" w:rsidSect="00B53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387"/>
    <w:rsid w:val="002B49DC"/>
    <w:rsid w:val="007F5DC6"/>
    <w:rsid w:val="00804BCB"/>
    <w:rsid w:val="00B53387"/>
    <w:rsid w:val="00E9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70D13D"/>
  <w15:chartTrackingRefBased/>
  <w15:docId w15:val="{F2E0991B-9798-2C4E-9600-092FCD52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387"/>
    <w:rPr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3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33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33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33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33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338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338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338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3387"/>
    <w:pPr>
      <w:keepNext/>
      <w:keepLines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3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33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33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33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33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33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33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33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33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33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B533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338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B533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3387"/>
    <w:pPr>
      <w:spacing w:before="160" w:after="160"/>
      <w:jc w:val="center"/>
    </w:pPr>
    <w:rPr>
      <w:i/>
      <w:iCs/>
      <w:color w:val="404040" w:themeColor="text1" w:themeTint="BF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B533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3387"/>
    <w:pPr>
      <w:ind w:left="720"/>
      <w:contextualSpacing/>
    </w:pPr>
    <w:rPr>
      <w:lang w:val="en-US"/>
    </w:rPr>
  </w:style>
  <w:style w:type="character" w:styleId="IntenseEmphasis">
    <w:name w:val="Intense Emphasis"/>
    <w:basedOn w:val="DefaultParagraphFont"/>
    <w:uiPriority w:val="21"/>
    <w:qFormat/>
    <w:rsid w:val="00B533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33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33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33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403</Characters>
  <Application>Microsoft Office Word</Application>
  <DocSecurity>0</DocSecurity>
  <Lines>5</Lines>
  <Paragraphs>2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Miļūna</dc:creator>
  <cp:keywords/>
  <dc:description/>
  <cp:lastModifiedBy>Ieva Miļūna</cp:lastModifiedBy>
  <cp:revision>1</cp:revision>
  <dcterms:created xsi:type="dcterms:W3CDTF">2025-01-28T16:14:00Z</dcterms:created>
  <dcterms:modified xsi:type="dcterms:W3CDTF">2025-01-28T16:15:00Z</dcterms:modified>
</cp:coreProperties>
</file>