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708AD3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2EA8C1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4B0C6DFF"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6E4B936"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7FA223D5"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A458CB5" w14:textId="245F1E00">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Pr="00E961DD" w:rsidR="001E114F" w:rsidP="00E961DD" w:rsidRDefault="00E961DD" w14:paraId="3D664CA9" w14:textId="4BA02403">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r w:rsidRPr="001E2EBA" w:rsidR="001E2EBA">
        <w:rPr>
          <w:rFonts w:ascii="Times New Roman" w:hAnsi="Times New Roman" w:eastAsia="Arial"/>
          <w:i/>
          <w:iCs/>
          <w:kern w:val="1"/>
          <w:sz w:val="24"/>
          <w:szCs w:val="24"/>
          <w:lang w:val="lv-LV"/>
        </w:rPr>
        <w:t>Par ES kopējās nostājas projektu par sarunu 32.</w:t>
      </w:r>
      <w:r w:rsidR="004C2422">
        <w:rPr>
          <w:rFonts w:ascii="Times New Roman" w:hAnsi="Times New Roman" w:eastAsia="Arial"/>
          <w:i/>
          <w:iCs/>
          <w:kern w:val="1"/>
          <w:sz w:val="24"/>
          <w:szCs w:val="24"/>
          <w:lang w:val="lv-LV"/>
        </w:rPr>
        <w:t> </w:t>
      </w:r>
      <w:r w:rsidRPr="001E2EBA" w:rsidR="001E2EBA">
        <w:rPr>
          <w:rFonts w:ascii="Times New Roman" w:hAnsi="Times New Roman" w:eastAsia="Arial"/>
          <w:i/>
          <w:iCs/>
          <w:kern w:val="1"/>
          <w:sz w:val="24"/>
          <w:szCs w:val="24"/>
          <w:lang w:val="lv-LV"/>
        </w:rPr>
        <w:t>sadaļas “Finanšu kontrole” slēgšanu Melnkalnei</w:t>
      </w:r>
      <w:r w:rsidRPr="00E961DD">
        <w:rPr>
          <w:rFonts w:ascii="Times New Roman" w:hAnsi="Times New Roman" w:eastAsia="Arial"/>
          <w:i/>
          <w:iCs/>
          <w:kern w:val="1"/>
          <w:sz w:val="24"/>
          <w:szCs w:val="24"/>
          <w:lang w:val="lv-LV"/>
        </w:rPr>
        <w:t>”</w:t>
      </w:r>
    </w:p>
    <w:bookmarkEnd w:id="0"/>
    <w:p w:rsidRPr="008C59BE" w:rsidR="008C59BE" w:rsidP="001E2EBA" w:rsidRDefault="008C59BE" w14:paraId="108EA5CD" w14:textId="1E49137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Ministru kabineta kārtības rullis</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 xml:space="preserve"> 113.8. apakšpunktu</w:t>
      </w:r>
      <w:r w:rsidRPr="00FC2B5D" w:rsidR="00FC2B5D">
        <w:rPr>
          <w:rFonts w:ascii="Times New Roman" w:hAnsi="Times New Roman" w:eastAsia="Arial"/>
          <w:kern w:val="1"/>
          <w:sz w:val="24"/>
          <w:szCs w:val="24"/>
          <w:lang w:val="lv-LV"/>
        </w:rPr>
        <w:t>, iesniedzu izskatīšanai Ministru kabineta sēdē Latvijas Republikas nacionālo pozīciju Nr. 1 “</w:t>
      </w:r>
      <w:r w:rsidRPr="001E2EBA" w:rsidR="001E2EBA">
        <w:rPr>
          <w:rFonts w:ascii="Times New Roman" w:hAnsi="Times New Roman" w:eastAsia="Arial"/>
          <w:kern w:val="1"/>
          <w:sz w:val="24"/>
          <w:szCs w:val="24"/>
          <w:lang w:val="lv-LV"/>
        </w:rPr>
        <w:t>Par ES kopējās nostājas projektu par sarunu 32. sadaļas “Finanšu kontrole” slēgšanu Melnkalnei</w:t>
      </w:r>
      <w:r w:rsidRPr="00FC2B5D" w:rsidR="00FC2B5D">
        <w:rPr>
          <w:rFonts w:ascii="Times New Roman" w:hAnsi="Times New Roman" w:eastAsia="Arial"/>
          <w:kern w:val="1"/>
          <w:sz w:val="24"/>
          <w:szCs w:val="24"/>
          <w:lang w:val="lv-LV"/>
        </w:rPr>
        <w:t>”.</w:t>
      </w:r>
      <w:r w:rsidR="00FC2B5D">
        <w:rPr>
          <w:rFonts w:ascii="Times New Roman" w:hAnsi="Times New Roman" w:eastAsia="Arial"/>
          <w:kern w:val="1"/>
          <w:sz w:val="24"/>
          <w:szCs w:val="24"/>
          <w:lang w:val="lv-LV"/>
        </w:rPr>
        <w:t xml:space="preserve"> </w:t>
      </w:r>
      <w:proofErr w:type="spellStart"/>
      <w:r w:rsidRPr="00FC2B5D" w:rsidR="00FC2B5D">
        <w:rPr>
          <w:rFonts w:ascii="Times New Roman" w:hAnsi="Times New Roman" w:eastAsia="Arial"/>
          <w:kern w:val="1"/>
          <w:sz w:val="24"/>
          <w:szCs w:val="24"/>
        </w:rPr>
        <w:t>Lūdzu</w:t>
      </w:r>
      <w:proofErr w:type="spellEnd"/>
      <w:r w:rsidRPr="00FC2B5D" w:rsidR="00FC2B5D">
        <w:rPr>
          <w:rFonts w:ascii="Times New Roman" w:hAnsi="Times New Roman" w:eastAsia="Arial"/>
          <w:kern w:val="1"/>
          <w:sz w:val="24"/>
          <w:szCs w:val="24"/>
        </w:rPr>
        <w:t xml:space="preserve"> </w:t>
      </w:r>
      <w:r w:rsidRPr="00FC2B5D" w:rsidR="00FC2B5D">
        <w:rPr>
          <w:rFonts w:ascii="Times New Roman" w:hAnsi="Times New Roman" w:eastAsia="Arial"/>
          <w:kern w:val="1"/>
          <w:sz w:val="24"/>
          <w:szCs w:val="24"/>
          <w:lang w:val="lv-LV"/>
        </w:rPr>
        <w:t>Latvijas Republikas nacionālo pozīciju</w:t>
      </w:r>
      <w:r w:rsidRPr="00FC2B5D" w:rsidR="00FC2B5D">
        <w:rPr>
          <w:rFonts w:ascii="Times New Roman" w:hAnsi="Times New Roman" w:eastAsia="Arial"/>
          <w:kern w:val="1"/>
          <w:sz w:val="24"/>
          <w:szCs w:val="24"/>
        </w:rPr>
        <w:t xml:space="preserve"> </w:t>
      </w:r>
      <w:r w:rsidRPr="00FC2B5D" w:rsidR="00FC2B5D">
        <w:rPr>
          <w:rFonts w:ascii="Times New Roman" w:hAnsi="Times New Roman" w:eastAsia="Arial"/>
          <w:kern w:val="1"/>
          <w:sz w:val="24"/>
          <w:szCs w:val="24"/>
          <w:lang w:val="lv-LV"/>
        </w:rPr>
        <w:t>un ta</w:t>
      </w:r>
      <w:r w:rsidR="007221E2">
        <w:rPr>
          <w:rFonts w:ascii="Times New Roman" w:hAnsi="Times New Roman" w:eastAsia="Arial"/>
          <w:kern w:val="1"/>
          <w:sz w:val="24"/>
          <w:szCs w:val="24"/>
          <w:lang w:val="lv-LV"/>
        </w:rPr>
        <w:t>i</w:t>
      </w:r>
      <w:r w:rsidRPr="00FC2B5D" w:rsidR="00FC2B5D">
        <w:rPr>
          <w:rFonts w:ascii="Times New Roman" w:hAnsi="Times New Roman" w:eastAsia="Arial"/>
          <w:kern w:val="1"/>
          <w:sz w:val="24"/>
          <w:szCs w:val="24"/>
          <w:lang w:val="lv-LV"/>
        </w:rPr>
        <w:t xml:space="preserve"> pievienoto Ministru kabineta sēdes </w:t>
      </w:r>
      <w:proofErr w:type="spellStart"/>
      <w:r w:rsidRPr="00FC2B5D" w:rsidR="00FC2B5D">
        <w:rPr>
          <w:rFonts w:ascii="Times New Roman" w:hAnsi="Times New Roman" w:eastAsia="Arial"/>
          <w:kern w:val="1"/>
          <w:sz w:val="24"/>
          <w:szCs w:val="24"/>
          <w:lang w:val="lv-LV"/>
        </w:rPr>
        <w:t>protokollēmuma</w:t>
      </w:r>
      <w:proofErr w:type="spellEnd"/>
      <w:r w:rsidRPr="00FC2B5D" w:rsidR="00FC2B5D">
        <w:rPr>
          <w:rFonts w:ascii="Times New Roman" w:hAnsi="Times New Roman" w:eastAsia="Arial"/>
          <w:kern w:val="1"/>
          <w:sz w:val="24"/>
          <w:szCs w:val="24"/>
          <w:lang w:val="lv-LV"/>
        </w:rPr>
        <w:t xml:space="preserve"> projektu iekļaut izskatīšanai </w:t>
      </w:r>
      <w:r w:rsidRPr="00FC2B5D" w:rsidR="00FC2B5D">
        <w:rPr>
          <w:rFonts w:ascii="Times New Roman" w:hAnsi="Times New Roman" w:eastAsia="Arial"/>
          <w:b/>
          <w:kern w:val="1"/>
          <w:sz w:val="24"/>
          <w:szCs w:val="24"/>
          <w:lang w:val="lv-LV"/>
        </w:rPr>
        <w:t xml:space="preserve">2025. gada </w:t>
      </w:r>
      <w:r w:rsidR="001E2EBA">
        <w:rPr>
          <w:rFonts w:ascii="Times New Roman" w:hAnsi="Times New Roman" w:eastAsia="Arial"/>
          <w:b/>
          <w:kern w:val="1"/>
          <w:sz w:val="24"/>
          <w:szCs w:val="24"/>
          <w:lang w:val="lv-LV"/>
        </w:rPr>
        <w:t>16</w:t>
      </w:r>
      <w:r w:rsidRPr="00FC2B5D" w:rsidR="00FC2B5D">
        <w:rPr>
          <w:rFonts w:ascii="Times New Roman" w:hAnsi="Times New Roman" w:eastAsia="Arial"/>
          <w:b/>
          <w:kern w:val="1"/>
          <w:sz w:val="24"/>
          <w:szCs w:val="24"/>
          <w:lang w:val="lv-LV"/>
        </w:rPr>
        <w:t>.</w:t>
      </w:r>
      <w:r w:rsidR="008450FD">
        <w:rPr>
          <w:rFonts w:ascii="Times New Roman" w:hAnsi="Times New Roman" w:eastAsia="Arial"/>
          <w:b/>
          <w:kern w:val="1"/>
          <w:sz w:val="24"/>
          <w:szCs w:val="24"/>
          <w:lang w:val="lv-LV"/>
        </w:rPr>
        <w:t> </w:t>
      </w:r>
      <w:r w:rsidR="00FC2B5D">
        <w:rPr>
          <w:rFonts w:ascii="Times New Roman" w:hAnsi="Times New Roman" w:eastAsia="Arial"/>
          <w:b/>
          <w:kern w:val="1"/>
          <w:sz w:val="24"/>
          <w:szCs w:val="24"/>
          <w:lang w:val="lv-LV"/>
        </w:rPr>
        <w:t>decembra</w:t>
      </w:r>
      <w:r w:rsidRPr="00FC2B5D" w:rsidR="00FC2B5D">
        <w:rPr>
          <w:rFonts w:ascii="Times New Roman" w:hAnsi="Times New Roman" w:eastAsia="Arial"/>
          <w:b/>
          <w:kern w:val="1"/>
          <w:sz w:val="24"/>
          <w:szCs w:val="24"/>
          <w:lang w:val="lv-LV"/>
        </w:rPr>
        <w:t xml:space="preserve"> </w:t>
      </w:r>
      <w:r w:rsidRPr="00FC2B5D" w:rsidR="00FC2B5D">
        <w:rPr>
          <w:rFonts w:ascii="Times New Roman" w:hAnsi="Times New Roman" w:eastAsia="Arial"/>
          <w:kern w:val="1"/>
          <w:sz w:val="24"/>
          <w:szCs w:val="24"/>
          <w:lang w:val="lv-LV"/>
        </w:rPr>
        <w:t>Ministru kabineta sēdes slēgtajā daļā.</w:t>
      </w:r>
    </w:p>
    <w:p w:rsidRPr="00E961DD" w:rsidR="00E961DD" w:rsidP="00E65EF7" w:rsidRDefault="00E961DD" w14:paraId="4B7B6BA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14:paraId="5575DA68" w14:textId="77777777">
        <w:tc>
          <w:tcPr>
            <w:tcW w:w="534" w:type="dxa"/>
          </w:tcPr>
          <w:p w:rsidRPr="00E961DD" w:rsidR="00E961DD" w:rsidP="00E961DD" w:rsidRDefault="00E961DD" w14:paraId="58DD0E9A"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3386013D"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1E2EBA" w14:paraId="36EA4C17" w14:textId="100A0461">
            <w:pPr>
              <w:suppressAutoHyphens/>
              <w:spacing w:after="0" w:line="240" w:lineRule="auto"/>
              <w:jc w:val="both"/>
              <w:rPr>
                <w:rFonts w:ascii="Times New Roman" w:hAnsi="Times New Roman" w:eastAsia="Arial"/>
                <w:kern w:val="1"/>
                <w:sz w:val="28"/>
                <w:szCs w:val="28"/>
                <w:lang w:val="lv-LV"/>
              </w:rPr>
            </w:pPr>
            <w:r w:rsidRPr="001E2EBA">
              <w:rPr>
                <w:rFonts w:ascii="Times New Roman" w:hAnsi="Times New Roman" w:eastAsia="Arial"/>
                <w:kern w:val="1"/>
                <w:sz w:val="24"/>
                <w:szCs w:val="24"/>
                <w:lang w:val="lv-LV"/>
              </w:rPr>
              <w:t>Eiropas Komisija rosina pieņemt lēmumu par 32. sarunu sadaļas slēgšanu ar Melnkalni, attiecīgi pēc lēmuma pieņemšanas organizējot Starpvaldību konferenci (SVK) ar Melnkalni</w:t>
            </w:r>
            <w:r>
              <w:rPr>
                <w:rFonts w:ascii="Times New Roman" w:hAnsi="Times New Roman" w:eastAsia="Arial"/>
                <w:kern w:val="1"/>
                <w:sz w:val="24"/>
                <w:szCs w:val="24"/>
                <w:lang w:val="lv-LV"/>
              </w:rPr>
              <w:t>.</w:t>
            </w:r>
            <w:r w:rsidR="00FC2B5D">
              <w:rPr>
                <w:rFonts w:ascii="Times New Roman" w:hAnsi="Times New Roman" w:eastAsia="Arial"/>
                <w:kern w:val="1"/>
                <w:sz w:val="24"/>
                <w:szCs w:val="24"/>
                <w:lang w:val="lv-LV"/>
              </w:rPr>
              <w:t xml:space="preserve"> </w:t>
            </w:r>
          </w:p>
        </w:tc>
      </w:tr>
      <w:tr w:rsidRPr="00B66C15" w:rsidR="00E961DD" w:rsidTr="0096459F" w14:paraId="61A8319F" w14:textId="77777777">
        <w:tc>
          <w:tcPr>
            <w:tcW w:w="534" w:type="dxa"/>
          </w:tcPr>
          <w:p w:rsidRPr="00E961DD" w:rsidR="00E961DD" w:rsidP="00E961DD" w:rsidRDefault="00E961DD" w14:paraId="2548AF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086AA3F"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93E2F44" w14:textId="41BEC138">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D30C3" w:rsidR="00E961DD" w:rsidTr="0096459F" w14:paraId="71052145" w14:textId="77777777">
        <w:tc>
          <w:tcPr>
            <w:tcW w:w="534" w:type="dxa"/>
          </w:tcPr>
          <w:p w:rsidRPr="00E961DD" w:rsidR="00E961DD" w:rsidP="00E961DD" w:rsidRDefault="00E961DD" w14:paraId="0C848C9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5412189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5545C78C" w14:textId="583B133A">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w:t>
            </w:r>
            <w:r w:rsidR="00362C9D">
              <w:rPr>
                <w:rFonts w:ascii="Times New Roman" w:hAnsi="Times New Roman" w:eastAsia="Arial"/>
                <w:kern w:val="1"/>
                <w:sz w:val="24"/>
                <w:szCs w:val="24"/>
                <w:lang w:val="lv-LV"/>
              </w:rPr>
              <w:t xml:space="preserve">Valsts kanceleju, </w:t>
            </w:r>
            <w:r w:rsidRPr="00B81274">
              <w:rPr>
                <w:rFonts w:ascii="Times New Roman" w:hAnsi="Times New Roman" w:eastAsia="Arial"/>
                <w:kern w:val="1"/>
                <w:sz w:val="24"/>
                <w:szCs w:val="24"/>
                <w:lang w:val="lv-LV"/>
              </w:rPr>
              <w:t xml:space="preserve">Veselības ministriju, </w:t>
            </w:r>
            <w:r w:rsidRPr="004B4D68" w:rsidR="004B4D68">
              <w:rPr>
                <w:rFonts w:ascii="Times New Roman" w:hAnsi="Times New Roman" w:eastAsia="Arial"/>
                <w:kern w:val="1"/>
                <w:sz w:val="24"/>
                <w:szCs w:val="24"/>
                <w:lang w:val="lv-LV"/>
              </w:rPr>
              <w:t>Viedās administrācijas un reģionālās attīstības ministrij</w:t>
            </w:r>
            <w:r w:rsidR="004B4D68">
              <w:rPr>
                <w:rFonts w:ascii="Times New Roman" w:hAnsi="Times New Roman" w:eastAsia="Arial"/>
                <w:kern w:val="1"/>
                <w:sz w:val="24"/>
                <w:szCs w:val="24"/>
                <w:lang w:val="lv-LV"/>
              </w:rPr>
              <w:t>u</w:t>
            </w:r>
            <w:r w:rsidRPr="00B81274">
              <w:rPr>
                <w:rFonts w:ascii="Times New Roman" w:hAnsi="Times New Roman" w:eastAsia="Arial"/>
                <w:kern w:val="1"/>
                <w:sz w:val="24"/>
                <w:szCs w:val="24"/>
                <w:lang w:val="lv-LV"/>
              </w:rPr>
              <w:t>, Zemkopības ministriju.</w:t>
            </w:r>
          </w:p>
        </w:tc>
      </w:tr>
      <w:tr w:rsidRPr="00E961DD" w:rsidR="00E961DD" w:rsidTr="0096459F" w14:paraId="069F2959" w14:textId="77777777">
        <w:tc>
          <w:tcPr>
            <w:tcW w:w="534" w:type="dxa"/>
          </w:tcPr>
          <w:p w:rsidRPr="00E961DD" w:rsidR="00E961DD" w:rsidP="00E961DD" w:rsidRDefault="00E961DD" w14:paraId="6CDA44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0C9547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55D9264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14:paraId="4A5798D0" w14:textId="77777777">
        <w:tc>
          <w:tcPr>
            <w:tcW w:w="534" w:type="dxa"/>
          </w:tcPr>
          <w:p w:rsidRPr="00E961DD" w:rsidR="00E961DD" w:rsidP="00E961DD" w:rsidRDefault="00E961DD" w14:paraId="2301F8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DB47B8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FF44D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D30C3" w:rsidR="00E961DD" w:rsidTr="0096459F" w14:paraId="14534959" w14:textId="77777777">
        <w:tc>
          <w:tcPr>
            <w:tcW w:w="534" w:type="dxa"/>
          </w:tcPr>
          <w:p w:rsidRPr="001E2EBA" w:rsidR="00E961DD" w:rsidP="001E2EBA" w:rsidRDefault="00E961DD" w14:paraId="76BF141A" w14:textId="232D36B8">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tc>
        <w:tc>
          <w:tcPr>
            <w:tcW w:w="2551" w:type="dxa"/>
          </w:tcPr>
          <w:p w:rsidRPr="001E2EBA" w:rsidR="00E961DD" w:rsidP="001E2EBA" w:rsidRDefault="00E961DD" w14:paraId="2A7F2929" w14:textId="2BE8F5DF">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tc>
        <w:tc>
          <w:tcPr>
            <w:tcW w:w="5918" w:type="dxa"/>
          </w:tcPr>
          <w:p w:rsidRPr="001E2EBA" w:rsidR="00FC2B5D" w:rsidP="001E2EBA" w:rsidRDefault="00FC2B5D" w14:paraId="6B5AC563" w14:textId="167030E0">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Rasa Šķērstiņa, </w:t>
            </w:r>
            <w:r w:rsidRPr="00FC2B5D">
              <w:rPr>
                <w:rFonts w:ascii="Times New Roman" w:hAnsi="Times New Roman" w:eastAsia="Arial"/>
                <w:kern w:val="1"/>
                <w:sz w:val="24"/>
                <w:szCs w:val="24"/>
                <w:lang w:val="lv-LV"/>
              </w:rPr>
              <w:t>Ārlietu ministrijas Eiropas departamenta Centrālās un Dienvideiropas valstu nodaļas trešā sekretār</w:t>
            </w:r>
            <w:r w:rsidR="001E2EBA">
              <w:rPr>
                <w:rFonts w:ascii="Times New Roman" w:hAnsi="Times New Roman" w:eastAsia="Arial"/>
                <w:kern w:val="1"/>
                <w:sz w:val="24"/>
                <w:szCs w:val="24"/>
                <w:lang w:val="lv-LV"/>
              </w:rPr>
              <w:t>e.</w:t>
            </w:r>
            <w:r>
              <w:rPr>
                <w:rFonts w:ascii="Times New Roman" w:hAnsi="Times New Roman" w:eastAsia="Arial"/>
                <w:sz w:val="28"/>
                <w:szCs w:val="28"/>
                <w:lang w:val="lv-LV"/>
              </w:rPr>
              <w:tab/>
            </w:r>
          </w:p>
        </w:tc>
      </w:tr>
      <w:tr w:rsidRPr="002D30C3" w:rsidR="00E961DD" w:rsidTr="001E2EBA" w14:paraId="374590F4" w14:textId="77777777">
        <w:trPr>
          <w:trHeight w:val="350"/>
        </w:trPr>
        <w:tc>
          <w:tcPr>
            <w:tcW w:w="534" w:type="dxa"/>
          </w:tcPr>
          <w:p w:rsidRPr="00E961DD" w:rsidR="00E961DD" w:rsidP="00E961DD" w:rsidRDefault="00E961DD" w14:paraId="5A31A1D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7.</w:t>
            </w:r>
          </w:p>
        </w:tc>
        <w:tc>
          <w:tcPr>
            <w:tcW w:w="2551" w:type="dxa"/>
          </w:tcPr>
          <w:p w:rsidRPr="00E961DD" w:rsidR="00E961DD" w:rsidP="00E961DD" w:rsidRDefault="00E961DD" w14:paraId="3D1A8C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C55E87" w:rsidP="00FC2B5D" w:rsidRDefault="00C55E87" w14:paraId="5DEEF685" w14:textId="0D6C55BA">
            <w:pPr>
              <w:suppressAutoHyphens/>
              <w:spacing w:after="0" w:line="240" w:lineRule="auto"/>
              <w:jc w:val="both"/>
              <w:rPr>
                <w:rFonts w:ascii="Times New Roman" w:hAnsi="Times New Roman" w:eastAsia="Arial"/>
                <w:kern w:val="1"/>
                <w:sz w:val="24"/>
                <w:szCs w:val="24"/>
                <w:lang w:val="lv-LV"/>
              </w:rPr>
            </w:pPr>
            <w:r w:rsidRPr="00FC2B5D">
              <w:rPr>
                <w:rFonts w:ascii="Times New Roman" w:hAnsi="Times New Roman" w:eastAsia="Arial"/>
                <w:kern w:val="1"/>
                <w:sz w:val="24"/>
                <w:szCs w:val="24"/>
                <w:lang w:val="lv-LV"/>
              </w:rPr>
              <w:t>Iveta Staņislavska, Ārlietu ministrijas Eiropas departamenta direktore</w:t>
            </w:r>
            <w:r>
              <w:rPr>
                <w:rFonts w:ascii="Times New Roman" w:hAnsi="Times New Roman" w:eastAsia="Arial"/>
                <w:kern w:val="1"/>
                <w:sz w:val="24"/>
                <w:szCs w:val="24"/>
                <w:lang w:val="lv-LV"/>
              </w:rPr>
              <w:t>;</w:t>
            </w:r>
          </w:p>
          <w:p w:rsidRPr="00FC2B5D" w:rsidR="00FC2B5D" w:rsidP="00FC2B5D" w:rsidRDefault="00FC2B5D" w14:paraId="21B305FC" w14:textId="52B7BAE2">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Sintija Paura</w:t>
            </w:r>
            <w:r w:rsidRPr="00FC2B5D">
              <w:rPr>
                <w:rFonts w:ascii="Times New Roman" w:hAnsi="Times New Roman" w:eastAsia="Arial"/>
                <w:kern w:val="1"/>
                <w:sz w:val="24"/>
                <w:szCs w:val="24"/>
                <w:lang w:val="lv-LV"/>
              </w:rPr>
              <w:t xml:space="preserve">, Ārlietu ministrijas Eiropas departamenta </w:t>
            </w:r>
            <w:r w:rsidRPr="00FC2B5D">
              <w:rPr>
                <w:rFonts w:ascii="Times New Roman" w:hAnsi="Times New Roman" w:eastAsia="Arial"/>
                <w:kern w:val="1"/>
                <w:sz w:val="24"/>
                <w:szCs w:val="24"/>
                <w:lang w:val="lv-LV"/>
              </w:rPr>
              <w:lastRenderedPageBreak/>
              <w:t>Centrālās un Dienvideiropas valstu nodaļas vadītāja;</w:t>
            </w:r>
          </w:p>
          <w:p w:rsidRPr="003E08F0" w:rsidR="00C55E87" w:rsidRDefault="00C55E87" w14:paraId="7034DE6B" w14:textId="1E7107AA">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Rasa Šķērstiņa, </w:t>
            </w:r>
            <w:r w:rsidRPr="00FC2B5D">
              <w:rPr>
                <w:rFonts w:ascii="Times New Roman" w:hAnsi="Times New Roman" w:eastAsia="Arial"/>
                <w:kern w:val="1"/>
                <w:sz w:val="24"/>
                <w:szCs w:val="24"/>
                <w:lang w:val="lv-LV"/>
              </w:rPr>
              <w:t>Ārlietu ministrijas Eiropas departamenta Centrālās un Dienvideiropas valstu nodaļas trešā sekretāre</w:t>
            </w:r>
            <w:r w:rsidRPr="00FD4DC7">
              <w:rPr>
                <w:rFonts w:ascii="Times New Roman" w:hAnsi="Times New Roman" w:eastAsia="Arial"/>
                <w:kern w:val="1"/>
                <w:sz w:val="24"/>
                <w:szCs w:val="24"/>
                <w:lang w:val="lv-LV"/>
              </w:rPr>
              <w:t>.</w:t>
            </w:r>
          </w:p>
        </w:tc>
      </w:tr>
      <w:tr w:rsidRPr="002D30C3" w:rsidR="00E961DD" w:rsidTr="0096459F" w14:paraId="726938C4" w14:textId="77777777">
        <w:tc>
          <w:tcPr>
            <w:tcW w:w="534" w:type="dxa"/>
          </w:tcPr>
          <w:p w:rsidRPr="00E961DD" w:rsidR="00E961DD" w:rsidP="00E961DD" w:rsidRDefault="00E961DD" w14:paraId="02D6B1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8.</w:t>
            </w:r>
          </w:p>
        </w:tc>
        <w:tc>
          <w:tcPr>
            <w:tcW w:w="2551" w:type="dxa"/>
          </w:tcPr>
          <w:p w:rsidRPr="00E961DD" w:rsidR="00E961DD" w:rsidP="00E961DD" w:rsidRDefault="00E961DD" w14:paraId="0169A19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1E2EBA" w:rsidRDefault="00E961DD" w14:paraId="4C69F75A" w14:textId="15030663">
            <w:pPr>
              <w:suppressAutoHyphens/>
              <w:spacing w:after="12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1E2EBA" w:rsidRDefault="00E961DD" w14:paraId="60D90366" w14:textId="42932023">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statuss </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IEROBEŽOTA PIEEJAMĪBA</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paliek spēkā arī pēc jautājuma izskatīšanas Ministru kabinetā līdz brīdim, kamēr Ārlietu ministrija nav paziņojusi par tā atcelšanu.</w:t>
            </w:r>
          </w:p>
          <w:p w:rsidRPr="00E961DD" w:rsidR="00E961DD" w:rsidP="001E2EBA" w:rsidRDefault="00E961DD" w14:paraId="24328825" w14:textId="77777777">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1E2EBA" w:rsidRDefault="00E961DD" w14:paraId="7C910BFB" w14:textId="6D8950C2">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Saskaņā ar Ministru kabineta 2021. gada 7. septembra noteikumu Nr. 606 </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Ministru kabineta kārtības rullis</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126.</w:t>
            </w:r>
            <w:r w:rsidR="00BC1E2F">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1E2EBA" w:rsidRDefault="00E961DD" w14:paraId="6385957E" w14:textId="547306F1">
            <w:pPr>
              <w:suppressAutoHyphens/>
              <w:spacing w:after="120" w:line="240" w:lineRule="auto"/>
              <w:jc w:val="both"/>
              <w:rPr>
                <w:rFonts w:ascii="Times New Roman" w:hAnsi="Times New Roman" w:eastAsia="Arial"/>
                <w:kern w:val="1"/>
                <w:sz w:val="24"/>
                <w:szCs w:val="24"/>
                <w:lang w:val="lv-LV"/>
              </w:rPr>
            </w:pPr>
            <w:r w:rsidRPr="00895882">
              <w:rPr>
                <w:rFonts w:ascii="Times New Roman" w:hAnsi="Times New Roman" w:eastAsia="Arial"/>
                <w:kern w:val="1"/>
                <w:sz w:val="24"/>
                <w:szCs w:val="24"/>
                <w:lang w:val="lv-LV"/>
              </w:rPr>
              <w:t xml:space="preserve">Pēc parakstīšanas nacionālā pozīcija jānosūta Aizsardzības ministrijai, Ekonomikas ministrijai, Finanšu ministrijai, Iekšlietu ministrijai, Izglītības un zinātnes ministrijai, </w:t>
            </w:r>
            <w:r w:rsidRPr="00895882" w:rsidR="005E0ED4">
              <w:rPr>
                <w:rFonts w:ascii="Times New Roman" w:hAnsi="Times New Roman" w:eastAsia="Arial"/>
                <w:kern w:val="1"/>
                <w:sz w:val="24"/>
                <w:szCs w:val="24"/>
                <w:lang w:val="lv-LV"/>
              </w:rPr>
              <w:t xml:space="preserve">Klimata un enerģētikas ministrijai, </w:t>
            </w:r>
            <w:r w:rsidRPr="00895882">
              <w:rPr>
                <w:rFonts w:ascii="Times New Roman" w:hAnsi="Times New Roman" w:eastAsia="Arial"/>
                <w:kern w:val="1"/>
                <w:sz w:val="24"/>
                <w:szCs w:val="24"/>
                <w:lang w:val="lv-LV"/>
              </w:rPr>
              <w:t xml:space="preserve">Kultūras ministrijai, </w:t>
            </w:r>
            <w:r w:rsidRPr="00895882" w:rsidR="00B81274">
              <w:rPr>
                <w:rFonts w:ascii="Times New Roman" w:hAnsi="Times New Roman" w:eastAsia="Arial"/>
                <w:kern w:val="1"/>
                <w:sz w:val="24"/>
                <w:szCs w:val="24"/>
                <w:lang w:val="lv-LV"/>
              </w:rPr>
              <w:t xml:space="preserve">Labklājības ministrijai, </w:t>
            </w:r>
            <w:r w:rsidRPr="00895882">
              <w:rPr>
                <w:rFonts w:ascii="Times New Roman" w:hAnsi="Times New Roman" w:eastAsia="Arial"/>
                <w:kern w:val="1"/>
                <w:sz w:val="24"/>
                <w:szCs w:val="24"/>
                <w:lang w:val="lv-LV"/>
              </w:rPr>
              <w:t xml:space="preserve">Satiksmes ministrijai, Tieslietu ministrijai, </w:t>
            </w:r>
            <w:r w:rsidRPr="00895882" w:rsidR="00362C9D">
              <w:rPr>
                <w:rFonts w:ascii="Times New Roman" w:hAnsi="Times New Roman" w:eastAsia="Arial"/>
                <w:kern w:val="1"/>
                <w:sz w:val="24"/>
                <w:szCs w:val="24"/>
                <w:lang w:val="lv-LV"/>
              </w:rPr>
              <w:t xml:space="preserve">Valsts kancelejai, </w:t>
            </w:r>
            <w:r w:rsidRPr="00895882">
              <w:rPr>
                <w:rFonts w:ascii="Times New Roman" w:hAnsi="Times New Roman" w:eastAsia="Arial"/>
                <w:kern w:val="1"/>
                <w:sz w:val="24"/>
                <w:szCs w:val="24"/>
                <w:lang w:val="lv-LV"/>
              </w:rPr>
              <w:t xml:space="preserve">Veselības ministrijai, </w:t>
            </w:r>
            <w:r w:rsidRPr="00895882" w:rsidR="004B4D68">
              <w:rPr>
                <w:rFonts w:ascii="Times New Roman" w:hAnsi="Times New Roman" w:eastAsia="Arial"/>
                <w:kern w:val="1"/>
                <w:sz w:val="24"/>
                <w:szCs w:val="24"/>
                <w:lang w:val="lv-LV"/>
              </w:rPr>
              <w:t>Viedās administrācijas un reģionālās attīstības ministrijai</w:t>
            </w:r>
            <w:r w:rsidRPr="00895882" w:rsidR="00B81274">
              <w:rPr>
                <w:rFonts w:ascii="Times New Roman" w:hAnsi="Times New Roman" w:eastAsia="Arial"/>
                <w:kern w:val="1"/>
                <w:sz w:val="24"/>
                <w:szCs w:val="24"/>
                <w:lang w:val="lv-LV"/>
              </w:rPr>
              <w:t xml:space="preserve">, </w:t>
            </w:r>
            <w:r w:rsidRPr="00895882">
              <w:rPr>
                <w:rFonts w:ascii="Times New Roman" w:hAnsi="Times New Roman" w:eastAsia="Arial"/>
                <w:kern w:val="1"/>
                <w:sz w:val="24"/>
                <w:szCs w:val="24"/>
                <w:lang w:val="lv-LV"/>
              </w:rPr>
              <w:t>Zemkopības ministrijai.</w:t>
            </w:r>
          </w:p>
          <w:p w:rsidRPr="00E961DD" w:rsidR="00E961DD" w:rsidP="00BF35B6" w:rsidRDefault="00E961DD" w14:paraId="19C33F89" w14:textId="572B9CA5">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Ministru kabineta sēdes protokollēmuma projektam un pavadvēstulei nav noteikts statuss </w:t>
            </w:r>
            <w:r w:rsidR="00FE4977">
              <w:rPr>
                <w:rFonts w:ascii="Times New Roman" w:hAnsi="Times New Roman" w:eastAsia="Arial"/>
                <w:kern w:val="1"/>
                <w:sz w:val="24"/>
                <w:szCs w:val="24"/>
                <w:lang w:val="lv-LV"/>
              </w:rPr>
              <w:t>“</w:t>
            </w:r>
            <w:r w:rsidRPr="00E961DD">
              <w:rPr>
                <w:rFonts w:ascii="Times New Roman" w:hAnsi="Times New Roman" w:eastAsia="Times New Roman"/>
                <w:kern w:val="1"/>
                <w:sz w:val="24"/>
                <w:szCs w:val="24"/>
                <w:lang w:val="lv-LV"/>
              </w:rPr>
              <w:t>IEROBEŽOTA PIEEJAMĪBA</w:t>
            </w:r>
            <w:r w:rsidR="00FE4977">
              <w:rPr>
                <w:rFonts w:ascii="Times New Roman" w:hAnsi="Times New Roman" w:eastAsia="Times New Roman"/>
                <w:kern w:val="1"/>
                <w:sz w:val="24"/>
                <w:szCs w:val="24"/>
                <w:lang w:val="lv-LV"/>
              </w:rPr>
              <w:t>”</w:t>
            </w:r>
            <w:r w:rsidRPr="00E961DD">
              <w:rPr>
                <w:rFonts w:ascii="Times New Roman" w:hAnsi="Times New Roman" w:eastAsia="Times New Roman"/>
                <w:kern w:val="1"/>
                <w:sz w:val="24"/>
                <w:szCs w:val="24"/>
                <w:lang w:val="lv-LV"/>
              </w:rPr>
              <w:t>.</w:t>
            </w:r>
          </w:p>
        </w:tc>
      </w:tr>
      <w:tr w:rsidRPr="00E961DD" w:rsidR="00E961DD" w:rsidTr="0096459F" w14:paraId="4D1B29C1" w14:textId="77777777">
        <w:tc>
          <w:tcPr>
            <w:tcW w:w="534" w:type="dxa"/>
          </w:tcPr>
          <w:p w:rsidRPr="00E961DD" w:rsidR="00E961DD" w:rsidP="00E961DD" w:rsidRDefault="00E961DD" w14:paraId="49B3BA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0F113CA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34FF29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908B679" w14:textId="77777777">
        <w:tc>
          <w:tcPr>
            <w:tcW w:w="534" w:type="dxa"/>
          </w:tcPr>
          <w:p w:rsidRPr="00E961DD" w:rsidR="00E961DD" w:rsidP="00E961DD" w:rsidRDefault="00E961DD" w14:paraId="261DBE3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E16E3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2F12385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0ADD18AA" w14:textId="77777777">
        <w:tc>
          <w:tcPr>
            <w:tcW w:w="534" w:type="dxa"/>
          </w:tcPr>
          <w:p w:rsidRPr="00E961DD" w:rsidR="00E961DD" w:rsidP="00E961DD" w:rsidRDefault="00E961DD" w14:paraId="0E4D41B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4DF93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037E1C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14:paraId="2ADC4728" w14:textId="77777777">
        <w:tc>
          <w:tcPr>
            <w:tcW w:w="534" w:type="dxa"/>
          </w:tcPr>
          <w:p w:rsidRPr="00E961DD" w:rsidR="00E961DD" w:rsidP="00E961DD" w:rsidRDefault="00E961DD" w14:paraId="5F07D9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B3FF3F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1E2EBA" w14:paraId="6F805F7E" w14:textId="7523EDC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Nepieciešams panākt vienošanos par ES kopējo nostāju par 32. sadaļas slēgšanu Melnkalnei </w:t>
            </w:r>
            <w:r w:rsidR="00F477F7">
              <w:rPr>
                <w:rFonts w:ascii="Times New Roman" w:hAnsi="Times New Roman" w:eastAsia="Arial"/>
                <w:kern w:val="1"/>
                <w:sz w:val="24"/>
                <w:szCs w:val="24"/>
                <w:lang w:val="lv-LV"/>
              </w:rPr>
              <w:t>līdz š.g. 19. decembrim</w:t>
            </w:r>
            <w:r>
              <w:rPr>
                <w:rFonts w:ascii="Times New Roman" w:hAnsi="Times New Roman" w:eastAsia="Arial"/>
                <w:kern w:val="1"/>
                <w:sz w:val="24"/>
                <w:szCs w:val="24"/>
                <w:lang w:val="lv-LV"/>
              </w:rPr>
              <w:t xml:space="preserve">, lai 2026. gada sākumā varētu rīkot </w:t>
            </w:r>
            <w:r w:rsidR="007221E2">
              <w:rPr>
                <w:rFonts w:ascii="Times New Roman" w:hAnsi="Times New Roman" w:eastAsia="Arial"/>
                <w:kern w:val="1"/>
                <w:sz w:val="24"/>
                <w:szCs w:val="24"/>
                <w:lang w:val="lv-LV"/>
              </w:rPr>
              <w:t>SVK</w:t>
            </w:r>
            <w:r>
              <w:rPr>
                <w:rFonts w:ascii="Times New Roman" w:hAnsi="Times New Roman" w:eastAsia="Arial"/>
                <w:kern w:val="1"/>
                <w:sz w:val="24"/>
                <w:szCs w:val="24"/>
                <w:lang w:val="lv-LV"/>
              </w:rPr>
              <w:t xml:space="preserve"> ar Melnkalni par sadaļas slēgšanu. </w:t>
            </w:r>
          </w:p>
        </w:tc>
      </w:tr>
      <w:tr w:rsidRPr="002D30C3" w:rsidR="00E961DD" w:rsidTr="0096459F" w14:paraId="0C60D038" w14:textId="77777777">
        <w:tc>
          <w:tcPr>
            <w:tcW w:w="534" w:type="dxa"/>
          </w:tcPr>
          <w:p w:rsidRPr="00E961DD" w:rsidR="00E961DD" w:rsidP="00E961DD" w:rsidRDefault="00E961DD" w14:paraId="5FA290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1E2EBA" w:rsidR="001E2EBA" w:rsidP="001E2EBA" w:rsidRDefault="00E961DD" w14:paraId="7A7CA68C" w14:textId="3F20B94F">
            <w:pPr>
              <w:suppressAutoHyphens/>
              <w:spacing w:after="0" w:line="240" w:lineRule="auto"/>
              <w:rPr>
                <w:rFonts w:ascii="Times New Roman" w:hAnsi="Times New Roman" w:eastAsia="Times New Roman"/>
                <w:kern w:val="1"/>
                <w:sz w:val="24"/>
                <w:szCs w:val="24"/>
                <w:lang w:val="lv-LV" w:eastAsia="lv-LV"/>
              </w:rPr>
            </w:pPr>
            <w:bookmarkStart w:id="1" w:name="_Hlk215732117"/>
            <w:r w:rsidRPr="00E961DD">
              <w:rPr>
                <w:rFonts w:ascii="Times New Roman" w:hAnsi="Times New Roman" w:eastAsia="Times New Roman"/>
                <w:kern w:val="1"/>
                <w:sz w:val="24"/>
                <w:szCs w:val="24"/>
                <w:lang w:val="lv-LV" w:eastAsia="lv-LV"/>
              </w:rPr>
              <w:t>Jautājuma savlaicīgas neiesniegšanas iemesli</w:t>
            </w:r>
            <w:bookmarkEnd w:id="1"/>
          </w:p>
        </w:tc>
        <w:tc>
          <w:tcPr>
            <w:tcW w:w="5918" w:type="dxa"/>
            <w:shd w:val="clear" w:color="auto" w:fill="auto"/>
          </w:tcPr>
          <w:p w:rsidRPr="00E961DD" w:rsidR="00F82DB6" w:rsidP="00B61B5D" w:rsidRDefault="001E2EBA" w14:paraId="1B0E3DAD" w14:textId="7070CD0D">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Pēdējā versija kopējās nostājas projektam tika izplatīta</w:t>
            </w:r>
            <w:r w:rsidR="004C2422">
              <w:rPr>
                <w:rFonts w:ascii="Times New Roman" w:hAnsi="Times New Roman" w:eastAsia="Arial"/>
                <w:kern w:val="1"/>
                <w:sz w:val="24"/>
                <w:szCs w:val="24"/>
                <w:lang w:val="lv-LV"/>
              </w:rPr>
              <w:t xml:space="preserve"> š.g. 5. decembrī</w:t>
            </w:r>
            <w:r>
              <w:rPr>
                <w:rFonts w:ascii="Times New Roman" w:hAnsi="Times New Roman" w:eastAsia="Arial"/>
                <w:kern w:val="1"/>
                <w:sz w:val="24"/>
                <w:szCs w:val="24"/>
                <w:lang w:val="lv-LV"/>
              </w:rPr>
              <w:t xml:space="preserve">, tādēļ ātrāk sagatavot nacionālo pozīciju nebija iespējams. </w:t>
            </w:r>
          </w:p>
        </w:tc>
      </w:tr>
      <w:tr w:rsidRPr="0024612A" w:rsidR="00E961DD" w:rsidTr="0096459F" w14:paraId="2A09565B" w14:textId="77777777">
        <w:tc>
          <w:tcPr>
            <w:tcW w:w="534" w:type="dxa"/>
          </w:tcPr>
          <w:p w:rsidRPr="00E961DD" w:rsidR="00E961DD" w:rsidP="00E961DD" w:rsidRDefault="00E961DD" w14:paraId="7920BAE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7AFF3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342FD4F4" w14:textId="01382340">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8E21B0">
              <w:rPr>
                <w:rFonts w:ascii="Times New Roman" w:hAnsi="Times New Roman" w:eastAsia="Arial"/>
                <w:kern w:val="1"/>
                <w:sz w:val="24"/>
                <w:szCs w:val="24"/>
                <w:lang w:val="lv-LV"/>
              </w:rPr>
              <w:t>5</w:t>
            </w:r>
            <w:r w:rsidR="00B66C15">
              <w:rPr>
                <w:rFonts w:ascii="Times New Roman" w:hAnsi="Times New Roman" w:eastAsia="Arial"/>
                <w:kern w:val="1"/>
                <w:sz w:val="24"/>
                <w:szCs w:val="24"/>
                <w:lang w:val="lv-LV"/>
              </w:rPr>
              <w:t xml:space="preserve">. gada </w:t>
            </w:r>
            <w:r w:rsidR="001E2EBA">
              <w:rPr>
                <w:rFonts w:ascii="Times New Roman" w:hAnsi="Times New Roman" w:eastAsia="Arial"/>
                <w:kern w:val="1"/>
                <w:sz w:val="24"/>
                <w:szCs w:val="24"/>
                <w:lang w:val="lv-LV"/>
              </w:rPr>
              <w:t>16</w:t>
            </w:r>
            <w:r w:rsidR="00FC2B5D">
              <w:rPr>
                <w:rFonts w:ascii="Times New Roman" w:hAnsi="Times New Roman" w:eastAsia="Arial"/>
                <w:kern w:val="1"/>
                <w:sz w:val="24"/>
                <w:szCs w:val="24"/>
                <w:lang w:val="lv-LV"/>
              </w:rPr>
              <w:t>. decembra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BF35B6" w:rsidRDefault="00E961DD" w14:paraId="6E00E9A7"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FC2B5D" w:rsidR="00FC2B5D" w:rsidP="001E2EBA" w:rsidRDefault="00C55E87" w14:paraId="7A41E8C1" w14:textId="245DD312">
      <w:pPr>
        <w:pStyle w:val="ListParagraph"/>
        <w:numPr>
          <w:ilvl w:val="0"/>
          <w:numId w:val="12"/>
        </w:numPr>
        <w:tabs>
          <w:tab w:val="clear" w:pos="720"/>
          <w:tab w:val="num" w:pos="360"/>
        </w:tabs>
        <w:ind w:left="360" w:hanging="270"/>
        <w:jc w:val="both"/>
        <w:rPr>
          <w:rFonts w:ascii="Times New Roman" w:hAnsi="Times New Roman" w:eastAsia="Arial"/>
          <w:kern w:val="1"/>
          <w:sz w:val="24"/>
          <w:szCs w:val="24"/>
          <w:lang w:val="lv-LV"/>
        </w:rPr>
      </w:pPr>
      <w:bookmarkStart w:id="2" w:name="_Hlk151988245"/>
      <w:bookmarkStart w:id="3" w:name="_Hlk105736962"/>
      <w:r>
        <w:rPr>
          <w:rFonts w:ascii="Times New Roman" w:hAnsi="Times New Roman" w:eastAsia="Arial"/>
          <w:kern w:val="1"/>
          <w:sz w:val="24"/>
          <w:szCs w:val="24"/>
          <w:lang w:val="lv-LV"/>
        </w:rPr>
        <w:lastRenderedPageBreak/>
        <w:t>Latvijas Republikas nacionālā p</w:t>
      </w:r>
      <w:r w:rsidRPr="00FC2B5D" w:rsidR="00FC2B5D">
        <w:rPr>
          <w:rFonts w:ascii="Times New Roman" w:hAnsi="Times New Roman" w:eastAsia="Arial"/>
          <w:kern w:val="1"/>
          <w:sz w:val="24"/>
          <w:szCs w:val="24"/>
          <w:lang w:val="lv-LV"/>
        </w:rPr>
        <w:t>ozīcija Nr. 1 “</w:t>
      </w:r>
      <w:r w:rsidRPr="001E2EBA" w:rsidR="001E2EBA">
        <w:rPr>
          <w:rFonts w:ascii="Times New Roman" w:hAnsi="Times New Roman" w:eastAsia="Arial"/>
          <w:kern w:val="1"/>
          <w:sz w:val="24"/>
          <w:szCs w:val="24"/>
          <w:lang w:val="lv-LV"/>
        </w:rPr>
        <w:t>Par ES kopējās nostājas projektu par sarunu 32.</w:t>
      </w:r>
      <w:r w:rsidR="004C2422">
        <w:rPr>
          <w:rFonts w:ascii="Times New Roman" w:hAnsi="Times New Roman" w:eastAsia="Arial"/>
          <w:kern w:val="1"/>
          <w:sz w:val="24"/>
          <w:szCs w:val="24"/>
          <w:lang w:val="lv-LV"/>
        </w:rPr>
        <w:t> </w:t>
      </w:r>
      <w:r w:rsidRPr="001E2EBA" w:rsidR="001E2EBA">
        <w:rPr>
          <w:rFonts w:ascii="Times New Roman" w:hAnsi="Times New Roman" w:eastAsia="Arial"/>
          <w:kern w:val="1"/>
          <w:sz w:val="24"/>
          <w:szCs w:val="24"/>
          <w:lang w:val="lv-LV"/>
        </w:rPr>
        <w:t>sadaļas “Finanšu kontrole” slēgšanu Melnkalnei”</w:t>
      </w:r>
      <w:r w:rsidR="00FC2B5D">
        <w:rPr>
          <w:rFonts w:ascii="Times New Roman" w:hAnsi="Times New Roman" w:eastAsia="Arial"/>
          <w:kern w:val="1"/>
          <w:sz w:val="24"/>
          <w:szCs w:val="24"/>
          <w:lang w:val="lv-LV"/>
        </w:rPr>
        <w:t xml:space="preserve"> </w:t>
      </w:r>
      <w:r w:rsidRPr="00FC2B5D" w:rsidR="00FC2B5D">
        <w:rPr>
          <w:rFonts w:ascii="Times New Roman" w:hAnsi="Times New Roman" w:eastAsia="Arial"/>
          <w:kern w:val="1"/>
          <w:sz w:val="24"/>
          <w:szCs w:val="24"/>
          <w:lang w:val="lv-LV"/>
        </w:rPr>
        <w:t>(AMpoz_</w:t>
      </w:r>
      <w:r w:rsidR="001E2EBA">
        <w:rPr>
          <w:rFonts w:ascii="Times New Roman" w:hAnsi="Times New Roman" w:eastAsia="Arial"/>
          <w:kern w:val="1"/>
          <w:sz w:val="24"/>
          <w:szCs w:val="24"/>
          <w:lang w:val="lv-LV"/>
        </w:rPr>
        <w:t>12</w:t>
      </w:r>
      <w:r w:rsidR="00FC2B5D">
        <w:rPr>
          <w:rFonts w:ascii="Times New Roman" w:hAnsi="Times New Roman" w:eastAsia="Arial"/>
          <w:kern w:val="1"/>
          <w:sz w:val="24"/>
          <w:szCs w:val="24"/>
          <w:lang w:val="lv-LV"/>
        </w:rPr>
        <w:t>12</w:t>
      </w:r>
      <w:r w:rsidRPr="00FC2B5D" w:rsidR="00FC2B5D">
        <w:rPr>
          <w:rFonts w:ascii="Times New Roman" w:hAnsi="Times New Roman" w:eastAsia="Arial"/>
          <w:kern w:val="1"/>
          <w:sz w:val="24"/>
          <w:szCs w:val="24"/>
          <w:lang w:val="lv-LV"/>
        </w:rPr>
        <w:t xml:space="preserve">2025) uz </w:t>
      </w:r>
      <w:r w:rsidR="001E2EBA">
        <w:rPr>
          <w:rFonts w:ascii="Times New Roman" w:hAnsi="Times New Roman" w:eastAsia="Arial"/>
          <w:kern w:val="1"/>
          <w:sz w:val="24"/>
          <w:szCs w:val="24"/>
          <w:lang w:val="lv-LV"/>
        </w:rPr>
        <w:t>5</w:t>
      </w:r>
      <w:r w:rsidRPr="00FC2B5D" w:rsidR="00FC2B5D">
        <w:rPr>
          <w:rFonts w:ascii="Times New Roman" w:hAnsi="Times New Roman" w:eastAsia="Arial"/>
          <w:kern w:val="1"/>
          <w:sz w:val="24"/>
          <w:szCs w:val="24"/>
          <w:lang w:val="lv-LV"/>
        </w:rPr>
        <w:t xml:space="preserve"> lpp – IEROBEŽOTA PIEEJAMĪBA;</w:t>
      </w:r>
    </w:p>
    <w:p w:rsidRPr="00FC2B5D" w:rsidR="00AE2F92" w:rsidP="001E2EBA" w:rsidRDefault="00FC2B5D" w14:paraId="66DCE474" w14:textId="73A542F1">
      <w:pPr>
        <w:pStyle w:val="BodyText"/>
        <w:numPr>
          <w:ilvl w:val="0"/>
          <w:numId w:val="12"/>
        </w:numPr>
        <w:tabs>
          <w:tab w:val="clear" w:pos="720"/>
          <w:tab w:val="num" w:pos="360"/>
        </w:tabs>
        <w:spacing w:before="120" w:after="120"/>
        <w:ind w:left="360" w:hanging="270"/>
        <w:jc w:val="both"/>
        <w:rPr>
          <w:rFonts w:eastAsia="Arial"/>
          <w:b w:val="false"/>
          <w:kern w:val="1"/>
          <w:szCs w:val="24"/>
        </w:rPr>
      </w:pPr>
      <w:r w:rsidRPr="00FC2B5D">
        <w:rPr>
          <w:rFonts w:eastAsia="Arial"/>
          <w:b w:val="false"/>
          <w:kern w:val="1"/>
          <w:szCs w:val="24"/>
        </w:rPr>
        <w:t xml:space="preserve">Ministru kabineta sēdes </w:t>
      </w:r>
      <w:proofErr w:type="spellStart"/>
      <w:r w:rsidRPr="00FC2B5D">
        <w:rPr>
          <w:rFonts w:eastAsia="Arial"/>
          <w:b w:val="false"/>
          <w:kern w:val="1"/>
          <w:szCs w:val="24"/>
        </w:rPr>
        <w:t>protokollēmuma</w:t>
      </w:r>
      <w:proofErr w:type="spellEnd"/>
      <w:r w:rsidRPr="00FC2B5D">
        <w:rPr>
          <w:rFonts w:eastAsia="Arial"/>
          <w:b w:val="false"/>
          <w:kern w:val="1"/>
          <w:szCs w:val="24"/>
        </w:rPr>
        <w:t xml:space="preserve"> projekts</w:t>
      </w:r>
      <w:r w:rsidR="00C55E87">
        <w:rPr>
          <w:rFonts w:eastAsia="Arial"/>
          <w:b w:val="false"/>
          <w:kern w:val="1"/>
          <w:szCs w:val="24"/>
        </w:rPr>
        <w:t xml:space="preserve"> “</w:t>
      </w:r>
      <w:r w:rsidRPr="001E2EBA" w:rsidR="001E2EBA">
        <w:rPr>
          <w:rFonts w:eastAsia="Arial"/>
          <w:b w:val="false"/>
          <w:kern w:val="1"/>
          <w:szCs w:val="24"/>
        </w:rPr>
        <w:t>Latvijas Republikas nacionālā pozīcija “Par ES kopējās nostājas projektu par sarunu 32. sadaļas “Finanšu kontrole” slēgšanu Melnkalnei”</w:t>
      </w:r>
      <w:r w:rsidR="00C55E87">
        <w:rPr>
          <w:rFonts w:eastAsia="Arial"/>
          <w:b w:val="false"/>
          <w:kern w:val="1"/>
          <w:szCs w:val="24"/>
        </w:rPr>
        <w:t>”</w:t>
      </w:r>
      <w:r w:rsidRPr="00FC2B5D">
        <w:rPr>
          <w:rFonts w:eastAsia="Arial"/>
          <w:b w:val="false"/>
          <w:kern w:val="1"/>
          <w:szCs w:val="24"/>
        </w:rPr>
        <w:t xml:space="preserve"> (AMprot_</w:t>
      </w:r>
      <w:r w:rsidR="001E2EBA">
        <w:rPr>
          <w:rFonts w:eastAsia="Arial"/>
          <w:b w:val="false"/>
          <w:kern w:val="1"/>
          <w:szCs w:val="24"/>
        </w:rPr>
        <w:t>12</w:t>
      </w:r>
      <w:r>
        <w:rPr>
          <w:rFonts w:eastAsia="Arial"/>
          <w:b w:val="false"/>
          <w:kern w:val="1"/>
          <w:szCs w:val="24"/>
        </w:rPr>
        <w:t>12</w:t>
      </w:r>
      <w:r w:rsidRPr="00FC2B5D">
        <w:rPr>
          <w:rFonts w:eastAsia="Arial"/>
          <w:b w:val="false"/>
          <w:kern w:val="1"/>
          <w:szCs w:val="24"/>
        </w:rPr>
        <w:t>2025) uz 1 lpp.</w:t>
      </w:r>
      <w:bookmarkEnd w:id="2"/>
      <w:bookmarkEnd w:id="3"/>
    </w:p>
    <w:p w:rsidR="00B25B9C" w:rsidP="00AE2F92" w:rsidRDefault="00B25B9C" w14:paraId="4335117A"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380FADC3" w14:textId="77777777">
      <w:pPr>
        <w:suppressAutoHyphens/>
        <w:spacing w:after="0" w:line="240" w:lineRule="auto"/>
        <w:rPr>
          <w:rFonts w:ascii="Times New Roman" w:hAnsi="Times New Roman" w:eastAsia="Arial"/>
          <w:kern w:val="1"/>
          <w:sz w:val="24"/>
          <w:szCs w:val="24"/>
          <w:lang w:val="lv-LV"/>
        </w:rPr>
      </w:pPr>
    </w:p>
    <w:p w:rsidR="00AE2F92" w:rsidP="00E961DD" w:rsidRDefault="005421D6" w14:paraId="4C89E78F"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 xml:space="preserve">    Baiba</w:t>
      </w:r>
      <w:r w:rsidR="00E4288C">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Braže</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25B9C" w:rsidR="00AE2F92" w:rsidP="00E961DD" w:rsidRDefault="00AE2F92" w14:paraId="61852AFE" w14:textId="77777777">
      <w:pPr>
        <w:suppressAutoHyphens/>
        <w:spacing w:after="0" w:line="240" w:lineRule="auto"/>
        <w:rPr>
          <w:rFonts w:ascii="Times New Roman" w:hAnsi="Times New Roman" w:eastAsia="Arial"/>
          <w:kern w:val="1"/>
          <w:sz w:val="24"/>
          <w:szCs w:val="24"/>
          <w:lang w:val="lv-LV"/>
        </w:rPr>
      </w:pPr>
    </w:p>
    <w:p w:rsidRPr="00B25B9C" w:rsidR="00AE2F92" w:rsidP="00E961DD" w:rsidRDefault="00AE2F92" w14:paraId="4CCF4E81" w14:textId="77777777">
      <w:pPr>
        <w:suppressAutoHyphens/>
        <w:spacing w:after="0" w:line="240" w:lineRule="auto"/>
        <w:rPr>
          <w:rFonts w:ascii="Times New Roman" w:hAnsi="Times New Roman" w:eastAsia="Arial"/>
          <w:kern w:val="1"/>
          <w:sz w:val="24"/>
          <w:szCs w:val="24"/>
          <w:lang w:val="lv-LV"/>
        </w:rPr>
      </w:pPr>
    </w:p>
    <w:p w:rsidRPr="00B25B9C" w:rsidR="00E4288C" w:rsidP="00E961DD" w:rsidRDefault="00E961DD" w14:paraId="48038AD9" w14:textId="77777777">
      <w:pPr>
        <w:suppressAutoHyphens/>
        <w:spacing w:after="0" w:line="240" w:lineRule="auto"/>
        <w:rPr>
          <w:rFonts w:ascii="Times New Roman" w:hAnsi="Times New Roman" w:eastAsia="Arial"/>
          <w:kern w:val="1"/>
          <w:sz w:val="24"/>
          <w:szCs w:val="24"/>
          <w:lang w:val="lv-LV"/>
        </w:rPr>
      </w:pPr>
      <w:r w:rsidRPr="00B25B9C">
        <w:rPr>
          <w:rFonts w:ascii="Times New Roman" w:hAnsi="Times New Roman" w:eastAsia="Arial"/>
          <w:kern w:val="1"/>
          <w:sz w:val="24"/>
          <w:szCs w:val="24"/>
          <w:lang w:val="lv-LV"/>
        </w:rPr>
        <w:t xml:space="preserve">                                            </w:t>
      </w:r>
    </w:p>
    <w:p w:rsidRPr="00E961DD" w:rsidR="00E961DD" w:rsidP="00E961DD" w:rsidRDefault="00FC2B5D" w14:paraId="4AF27475" w14:textId="26870E40">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Rasa Šķērstiņa</w:t>
      </w:r>
      <w:r w:rsidR="00224324">
        <w:rPr>
          <w:rFonts w:ascii="Times New Roman" w:hAnsi="Times New Roman" w:eastAsia="Arial"/>
          <w:kern w:val="1"/>
          <w:sz w:val="20"/>
          <w:szCs w:val="20"/>
          <w:lang w:val="lv-LV"/>
        </w:rPr>
        <w:t>, 67016</w:t>
      </w:r>
      <w:r>
        <w:rPr>
          <w:rFonts w:ascii="Times New Roman" w:hAnsi="Times New Roman" w:eastAsia="Arial"/>
          <w:kern w:val="1"/>
          <w:sz w:val="20"/>
          <w:szCs w:val="20"/>
          <w:lang w:val="lv-LV"/>
        </w:rPr>
        <w:t>460</w:t>
      </w:r>
    </w:p>
    <w:p w:rsidRPr="006C4EBC" w:rsidR="00E961DD" w:rsidP="006C4EBC" w:rsidRDefault="00FC2B5D" w14:paraId="526A8D3C" w14:textId="60B8678F">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rasa.skerstina</w:t>
      </w:r>
      <w:r w:rsidRPr="00E961DD" w:rsidR="00E961DD">
        <w:rPr>
          <w:rFonts w:ascii="Times New Roman" w:hAnsi="Times New Roman" w:eastAsia="Arial"/>
          <w:bCs/>
          <w:color w:val="0000FF"/>
          <w:kern w:val="1"/>
          <w:sz w:val="20"/>
          <w:szCs w:val="20"/>
          <w:u w:val="single"/>
          <w:lang w:val="lv-LV"/>
        </w:rPr>
        <w:t>@mfa.gov.lv</w:t>
      </w:r>
      <w:r w:rsidR="00D81BA1">
        <w:rPr>
          <w:rFonts w:ascii="Times New Roman" w:hAnsi="Times New Roman"/>
          <w:sz w:val="24"/>
          <w:szCs w:val="24"/>
          <w:lang w:val="lv-LV"/>
        </w:rPr>
        <w:tab/>
      </w:r>
    </w:p>
    <w:sectPr w:rsidRPr="006C4EBC" w:rsidR="00E961DD" w:rsidSect="00774573">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8726" w14:textId="77777777" w:rsidR="00C553C3" w:rsidRDefault="00C553C3">
      <w:pPr>
        <w:spacing w:after="0" w:line="240" w:lineRule="auto"/>
      </w:pPr>
      <w:r>
        <w:separator/>
      </w:r>
    </w:p>
  </w:endnote>
  <w:endnote w:type="continuationSeparator" w:id="0">
    <w:p w14:paraId="5E02C51A" w14:textId="77777777" w:rsidR="00C553C3" w:rsidRDefault="00C55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D9BC6" w14:textId="77777777" w:rsidR="008450FD" w:rsidRPr="00E961DD" w:rsidRDefault="008450FD" w:rsidP="008450F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 xml:space="preserve">AMpavadv_12122025; </w:t>
    </w:r>
    <w:r w:rsidRPr="00990620">
      <w:rPr>
        <w:rFonts w:ascii="Times New Roman" w:eastAsia="Arial" w:hAnsi="Times New Roman"/>
        <w:kern w:val="1"/>
        <w:sz w:val="18"/>
        <w:szCs w:val="18"/>
        <w:lang w:val="lv-LV"/>
      </w:rPr>
      <w:t>Latvijas Republikas nacionāl</w:t>
    </w:r>
    <w:r>
      <w:rPr>
        <w:rFonts w:ascii="Times New Roman" w:eastAsia="Arial" w:hAnsi="Times New Roman"/>
        <w:kern w:val="1"/>
        <w:sz w:val="18"/>
        <w:szCs w:val="18"/>
        <w:lang w:val="lv-LV"/>
      </w:rPr>
      <w:t>ā</w:t>
    </w:r>
    <w:r w:rsidRPr="00990620">
      <w:rPr>
        <w:rFonts w:ascii="Times New Roman" w:eastAsia="Arial" w:hAnsi="Times New Roman"/>
        <w:kern w:val="1"/>
        <w:sz w:val="18"/>
        <w:szCs w:val="18"/>
        <w:lang w:val="lv-LV"/>
      </w:rPr>
      <w:t xml:space="preserve"> pozīcij</w:t>
    </w:r>
    <w:r>
      <w:rPr>
        <w:rFonts w:ascii="Times New Roman" w:eastAsia="Arial" w:hAnsi="Times New Roman"/>
        <w:kern w:val="1"/>
        <w:sz w:val="18"/>
        <w:szCs w:val="18"/>
        <w:lang w:val="lv-LV"/>
      </w:rPr>
      <w:t>a</w:t>
    </w:r>
    <w:r w:rsidRPr="00990620">
      <w:rPr>
        <w:rFonts w:ascii="Times New Roman" w:eastAsia="Arial" w:hAnsi="Times New Roman"/>
        <w:kern w:val="1"/>
        <w:sz w:val="18"/>
        <w:szCs w:val="18"/>
        <w:lang w:val="lv-LV"/>
      </w:rPr>
      <w:t xml:space="preserve"> </w:t>
    </w:r>
    <w:r w:rsidRPr="00FC2B5D">
      <w:rPr>
        <w:rFonts w:ascii="Times New Roman" w:eastAsia="Arial" w:hAnsi="Times New Roman"/>
        <w:kern w:val="1"/>
        <w:sz w:val="18"/>
        <w:szCs w:val="18"/>
        <w:lang w:val="lv-LV"/>
      </w:rPr>
      <w:t>“</w:t>
    </w:r>
    <w:r w:rsidRPr="001E2EBA">
      <w:rPr>
        <w:rFonts w:ascii="Times New Roman" w:eastAsia="Arial" w:hAnsi="Times New Roman"/>
        <w:kern w:val="1"/>
        <w:sz w:val="18"/>
        <w:szCs w:val="18"/>
        <w:lang w:val="lv-LV"/>
      </w:rPr>
      <w:t>Par ES kopējās nostājas projektu par sarunu 32. sadaļas “Finanšu kontrole” slēgšanu Melnkalnei</w:t>
    </w:r>
    <w:r w:rsidRPr="00E961DD">
      <w:rPr>
        <w:rFonts w:ascii="Times New Roman" w:eastAsia="Arial" w:hAnsi="Times New Roman"/>
        <w:kern w:val="1"/>
        <w:sz w:val="18"/>
        <w:szCs w:val="18"/>
        <w:lang w:val="lv-LV"/>
      </w:rPr>
      <w:t>”</w:t>
    </w:r>
  </w:p>
  <w:sdt>
    <w:sdtPr>
      <w:rPr>
        <w:rFonts w:ascii="Times New Roman" w:hAnsi="Times New Roman"/>
        <w:sz w:val="24"/>
      </w:rPr>
      <w:id w:val="-2117972370"/>
      <w:docPartObj>
        <w:docPartGallery w:val="Page Numbers (Bottom of Page)"/>
        <w:docPartUnique/>
      </w:docPartObj>
    </w:sdtPr>
    <w:sdtEndPr>
      <w:rPr>
        <w:noProof/>
      </w:rPr>
    </w:sdtEndPr>
    <w:sdtContent>
      <w:p w14:paraId="7AABFE3B" w14:textId="2D9FF6FE" w:rsidR="000A3155" w:rsidRPr="00BF35B6" w:rsidRDefault="000A3155">
        <w:pPr>
          <w:pStyle w:val="Footer"/>
          <w:jc w:val="center"/>
          <w:rPr>
            <w:rFonts w:ascii="Times New Roman" w:hAnsi="Times New Roman"/>
            <w:sz w:val="24"/>
          </w:rPr>
        </w:pPr>
        <w:r w:rsidRPr="00BF35B6">
          <w:rPr>
            <w:rFonts w:ascii="Times New Roman" w:hAnsi="Times New Roman"/>
            <w:sz w:val="24"/>
          </w:rPr>
          <w:fldChar w:fldCharType="begin"/>
        </w:r>
        <w:r w:rsidRPr="00BF35B6">
          <w:rPr>
            <w:rFonts w:ascii="Times New Roman" w:hAnsi="Times New Roman"/>
            <w:sz w:val="24"/>
          </w:rPr>
          <w:instrText xml:space="preserve"> PAGE   \* MERGEFORMAT </w:instrText>
        </w:r>
        <w:r w:rsidRPr="00BF35B6">
          <w:rPr>
            <w:rFonts w:ascii="Times New Roman" w:hAnsi="Times New Roman"/>
            <w:sz w:val="24"/>
          </w:rPr>
          <w:fldChar w:fldCharType="separate"/>
        </w:r>
        <w:r w:rsidRPr="00BF35B6">
          <w:rPr>
            <w:rFonts w:ascii="Times New Roman" w:hAnsi="Times New Roman"/>
            <w:noProof/>
            <w:sz w:val="24"/>
          </w:rPr>
          <w:t>2</w:t>
        </w:r>
        <w:r w:rsidRPr="00BF35B6">
          <w:rPr>
            <w:rFonts w:ascii="Times New Roman" w:hAnsi="Times New Roman"/>
            <w:noProof/>
            <w:sz w:val="24"/>
          </w:rPr>
          <w:fldChar w:fldCharType="end"/>
        </w:r>
      </w:p>
    </w:sdtContent>
  </w:sdt>
  <w:p w14:paraId="01437F43" w14:textId="53EE5E7F" w:rsidR="00E961DD" w:rsidRPr="001E2EBA" w:rsidRDefault="00E961DD" w:rsidP="001E2EBA">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F08A" w14:textId="1BDFAD8E"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1E2EBA">
      <w:rPr>
        <w:rFonts w:ascii="Times New Roman" w:eastAsia="Arial" w:hAnsi="Times New Roman"/>
        <w:kern w:val="1"/>
        <w:sz w:val="18"/>
        <w:szCs w:val="18"/>
        <w:lang w:val="lv-LV"/>
      </w:rPr>
      <w:t>12</w:t>
    </w:r>
    <w:r w:rsidR="005C667D">
      <w:rPr>
        <w:rFonts w:ascii="Times New Roman" w:eastAsia="Arial" w:hAnsi="Times New Roman"/>
        <w:kern w:val="1"/>
        <w:sz w:val="18"/>
        <w:szCs w:val="18"/>
        <w:lang w:val="lv-LV"/>
      </w:rPr>
      <w:t>1</w:t>
    </w:r>
    <w:r w:rsidR="00FC2B5D">
      <w:rPr>
        <w:rFonts w:ascii="Times New Roman" w:eastAsia="Arial" w:hAnsi="Times New Roman"/>
        <w:kern w:val="1"/>
        <w:sz w:val="18"/>
        <w:szCs w:val="18"/>
        <w:lang w:val="lv-LV"/>
      </w:rPr>
      <w:t>2</w:t>
    </w:r>
    <w:r w:rsidR="008E21B0">
      <w:rPr>
        <w:rFonts w:ascii="Times New Roman" w:eastAsia="Arial" w:hAnsi="Times New Roman"/>
        <w:kern w:val="1"/>
        <w:sz w:val="18"/>
        <w:szCs w:val="18"/>
        <w:lang w:val="lv-LV"/>
      </w:rPr>
      <w:t>2025</w:t>
    </w:r>
    <w:r w:rsidR="00C11F32">
      <w:rPr>
        <w:rFonts w:ascii="Times New Roman" w:eastAsia="Arial" w:hAnsi="Times New Roman"/>
        <w:kern w:val="1"/>
        <w:sz w:val="18"/>
        <w:szCs w:val="18"/>
        <w:lang w:val="lv-LV"/>
      </w:rPr>
      <w:t xml:space="preserve">; </w:t>
    </w:r>
    <w:r w:rsidR="00990620" w:rsidRPr="00990620">
      <w:rPr>
        <w:rFonts w:ascii="Times New Roman" w:eastAsia="Arial" w:hAnsi="Times New Roman"/>
        <w:kern w:val="1"/>
        <w:sz w:val="18"/>
        <w:szCs w:val="18"/>
        <w:lang w:val="lv-LV"/>
      </w:rPr>
      <w:t>Latvijas Republikas nacionāl</w:t>
    </w:r>
    <w:r w:rsidR="00C55E87">
      <w:rPr>
        <w:rFonts w:ascii="Times New Roman" w:eastAsia="Arial" w:hAnsi="Times New Roman"/>
        <w:kern w:val="1"/>
        <w:sz w:val="18"/>
        <w:szCs w:val="18"/>
        <w:lang w:val="lv-LV"/>
      </w:rPr>
      <w:t>ā</w:t>
    </w:r>
    <w:r w:rsidR="00990620" w:rsidRPr="00990620">
      <w:rPr>
        <w:rFonts w:ascii="Times New Roman" w:eastAsia="Arial" w:hAnsi="Times New Roman"/>
        <w:kern w:val="1"/>
        <w:sz w:val="18"/>
        <w:szCs w:val="18"/>
        <w:lang w:val="lv-LV"/>
      </w:rPr>
      <w:t xml:space="preserve"> pozīcij</w:t>
    </w:r>
    <w:r w:rsidR="00C55E87">
      <w:rPr>
        <w:rFonts w:ascii="Times New Roman" w:eastAsia="Arial" w:hAnsi="Times New Roman"/>
        <w:kern w:val="1"/>
        <w:sz w:val="18"/>
        <w:szCs w:val="18"/>
        <w:lang w:val="lv-LV"/>
      </w:rPr>
      <w:t>a</w:t>
    </w:r>
    <w:r w:rsidR="00990620" w:rsidRPr="00990620">
      <w:rPr>
        <w:rFonts w:ascii="Times New Roman" w:eastAsia="Arial" w:hAnsi="Times New Roman"/>
        <w:kern w:val="1"/>
        <w:sz w:val="18"/>
        <w:szCs w:val="18"/>
        <w:lang w:val="lv-LV"/>
      </w:rPr>
      <w:t xml:space="preserve"> </w:t>
    </w:r>
    <w:r w:rsidR="00FC2B5D" w:rsidRPr="00FC2B5D">
      <w:rPr>
        <w:rFonts w:ascii="Times New Roman" w:eastAsia="Arial" w:hAnsi="Times New Roman"/>
        <w:kern w:val="1"/>
        <w:sz w:val="18"/>
        <w:szCs w:val="18"/>
        <w:lang w:val="lv-LV"/>
      </w:rPr>
      <w:t>“</w:t>
    </w:r>
    <w:r w:rsidR="001E2EBA" w:rsidRPr="001E2EBA">
      <w:rPr>
        <w:rFonts w:ascii="Times New Roman" w:eastAsia="Arial" w:hAnsi="Times New Roman"/>
        <w:kern w:val="1"/>
        <w:sz w:val="18"/>
        <w:szCs w:val="18"/>
        <w:lang w:val="lv-LV"/>
      </w:rPr>
      <w:t>Par ES kopējās nostājas projektu par sarunu 32. sadaļas “Finanšu kontrole” slēgšanu Melnkalnei</w:t>
    </w:r>
    <w:r w:rsidR="00C11F32" w:rsidRPr="00E961DD">
      <w:rPr>
        <w:rFonts w:ascii="Times New Roman" w:eastAsia="Arial" w:hAnsi="Times New Roman"/>
        <w:kern w:val="1"/>
        <w:sz w:val="18"/>
        <w:szCs w:val="18"/>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4E8E8" w14:textId="77777777" w:rsidR="00C553C3" w:rsidRDefault="00C553C3">
      <w:pPr>
        <w:spacing w:after="0" w:line="240" w:lineRule="auto"/>
      </w:pPr>
      <w:r>
        <w:separator/>
      </w:r>
    </w:p>
  </w:footnote>
  <w:footnote w:type="continuationSeparator" w:id="0">
    <w:p w14:paraId="04564939" w14:textId="77777777" w:rsidR="00C553C3" w:rsidRDefault="00C55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7E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8BE3061" wp14:editId="3352EC8E">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F49CC0B" wp14:editId="1D258E4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9CC0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4CFE9D2" wp14:editId="774A07A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4BF51A" w14:textId="77777777" w:rsidR="008D7DBD" w:rsidRDefault="008D7DBD" w:rsidP="008D7DBD">
    <w:pPr>
      <w:pStyle w:val="Header"/>
      <w:rPr>
        <w:rFonts w:ascii="Times New Roman" w:hAnsi="Times New Roman"/>
      </w:rPr>
    </w:pPr>
  </w:p>
  <w:p w14:paraId="7706ABFA" w14:textId="77777777" w:rsidR="008D7DBD" w:rsidRDefault="008D7DBD" w:rsidP="008D7DBD">
    <w:pPr>
      <w:pStyle w:val="Header"/>
      <w:rPr>
        <w:rFonts w:ascii="Times New Roman" w:hAnsi="Times New Roman"/>
      </w:rPr>
    </w:pPr>
  </w:p>
  <w:p w14:paraId="5600853D" w14:textId="77777777" w:rsidR="008D7DBD" w:rsidRDefault="008D7DBD" w:rsidP="008D7DBD">
    <w:pPr>
      <w:pStyle w:val="Header"/>
      <w:rPr>
        <w:rFonts w:ascii="Times New Roman" w:hAnsi="Times New Roman"/>
      </w:rPr>
    </w:pPr>
  </w:p>
  <w:p w14:paraId="6D0452E5" w14:textId="77777777" w:rsidR="008D7DBD" w:rsidRDefault="008D7DBD" w:rsidP="008D7DBD">
    <w:pPr>
      <w:pStyle w:val="Header"/>
      <w:rPr>
        <w:rFonts w:ascii="Times New Roman" w:hAnsi="Times New Roman"/>
      </w:rPr>
    </w:pPr>
  </w:p>
  <w:p w14:paraId="59ECFDF2" w14:textId="77777777" w:rsidR="008D7DBD" w:rsidRDefault="008D7DBD" w:rsidP="008D7DBD">
    <w:pPr>
      <w:pStyle w:val="Header"/>
      <w:rPr>
        <w:rFonts w:ascii="Times New Roman" w:hAnsi="Times New Roman"/>
      </w:rPr>
    </w:pPr>
  </w:p>
  <w:p w14:paraId="73D71656" w14:textId="77777777" w:rsidR="008D7DBD" w:rsidRDefault="008D7DBD" w:rsidP="008D7DBD">
    <w:pPr>
      <w:pStyle w:val="Header"/>
      <w:rPr>
        <w:rFonts w:ascii="Times New Roman" w:hAnsi="Times New Roman"/>
      </w:rPr>
    </w:pPr>
  </w:p>
  <w:p w14:paraId="1D80D0E3" w14:textId="77777777" w:rsidR="008D7DBD" w:rsidRDefault="008D7DBD" w:rsidP="008D7DBD">
    <w:pPr>
      <w:pStyle w:val="Header"/>
      <w:rPr>
        <w:rFonts w:ascii="Times New Roman" w:hAnsi="Times New Roman"/>
      </w:rPr>
    </w:pPr>
  </w:p>
  <w:p w14:paraId="71DA60D0" w14:textId="77777777" w:rsidR="008D7DBD" w:rsidRDefault="008D7DBD" w:rsidP="008D7DBD">
    <w:pPr>
      <w:pStyle w:val="Header"/>
      <w:rPr>
        <w:rFonts w:ascii="Times New Roman" w:hAnsi="Times New Roman"/>
      </w:rPr>
    </w:pPr>
  </w:p>
  <w:p w14:paraId="61C10F49" w14:textId="77777777" w:rsidR="008D7DBD" w:rsidRDefault="008D7DBD" w:rsidP="008D7DBD">
    <w:pPr>
      <w:pStyle w:val="Header"/>
      <w:rPr>
        <w:rFonts w:ascii="Times New Roman" w:hAnsi="Times New Roman"/>
      </w:rPr>
    </w:pPr>
  </w:p>
  <w:p w14:paraId="467449F2" w14:textId="77777777" w:rsidR="008D7DBD" w:rsidRPr="00815277" w:rsidRDefault="008D7DBD" w:rsidP="008D7DBD">
    <w:pPr>
      <w:pStyle w:val="Header"/>
      <w:rPr>
        <w:rFonts w:ascii="Times New Roman" w:hAnsi="Times New Roman"/>
      </w:rPr>
    </w:pPr>
  </w:p>
  <w:p w14:paraId="7645AE5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541A2983"/>
    <w:multiLevelType w:val="hybridMultilevel"/>
    <w:tmpl w:val="5FCA46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63879985">
    <w:abstractNumId w:val="10"/>
  </w:num>
  <w:num w:numId="2" w16cid:durableId="856582205">
    <w:abstractNumId w:val="8"/>
  </w:num>
  <w:num w:numId="3" w16cid:durableId="240913514">
    <w:abstractNumId w:val="7"/>
  </w:num>
  <w:num w:numId="4" w16cid:durableId="1923684686">
    <w:abstractNumId w:val="6"/>
  </w:num>
  <w:num w:numId="5" w16cid:durableId="441343159">
    <w:abstractNumId w:val="5"/>
  </w:num>
  <w:num w:numId="6" w16cid:durableId="640233941">
    <w:abstractNumId w:val="9"/>
  </w:num>
  <w:num w:numId="7" w16cid:durableId="1061946721">
    <w:abstractNumId w:val="4"/>
  </w:num>
  <w:num w:numId="8" w16cid:durableId="1956865919">
    <w:abstractNumId w:val="3"/>
  </w:num>
  <w:num w:numId="9" w16cid:durableId="1219516970">
    <w:abstractNumId w:val="2"/>
  </w:num>
  <w:num w:numId="10" w16cid:durableId="135144796">
    <w:abstractNumId w:val="1"/>
  </w:num>
  <w:num w:numId="11" w16cid:durableId="75981765">
    <w:abstractNumId w:val="0"/>
  </w:num>
  <w:num w:numId="12" w16cid:durableId="795028382">
    <w:abstractNumId w:val="11"/>
  </w:num>
  <w:num w:numId="13" w16cid:durableId="17269468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41FD7"/>
    <w:rsid w:val="0009111F"/>
    <w:rsid w:val="000A3155"/>
    <w:rsid w:val="000A6F9C"/>
    <w:rsid w:val="000D2EDF"/>
    <w:rsid w:val="000E5DC6"/>
    <w:rsid w:val="000F54F4"/>
    <w:rsid w:val="001073EB"/>
    <w:rsid w:val="001133A4"/>
    <w:rsid w:val="00124173"/>
    <w:rsid w:val="00134DB7"/>
    <w:rsid w:val="001437D0"/>
    <w:rsid w:val="001447F6"/>
    <w:rsid w:val="0016128A"/>
    <w:rsid w:val="00162104"/>
    <w:rsid w:val="00162982"/>
    <w:rsid w:val="00163FFF"/>
    <w:rsid w:val="00183869"/>
    <w:rsid w:val="001853EA"/>
    <w:rsid w:val="001A7ECE"/>
    <w:rsid w:val="001C13A5"/>
    <w:rsid w:val="001C52B0"/>
    <w:rsid w:val="001C54CD"/>
    <w:rsid w:val="001C7887"/>
    <w:rsid w:val="001E114F"/>
    <w:rsid w:val="001E2EBA"/>
    <w:rsid w:val="001F4D13"/>
    <w:rsid w:val="001F6D83"/>
    <w:rsid w:val="0020451E"/>
    <w:rsid w:val="00224324"/>
    <w:rsid w:val="0023696A"/>
    <w:rsid w:val="002427AB"/>
    <w:rsid w:val="002444FF"/>
    <w:rsid w:val="0024612A"/>
    <w:rsid w:val="00275B9E"/>
    <w:rsid w:val="00277F3F"/>
    <w:rsid w:val="00285D91"/>
    <w:rsid w:val="002A687B"/>
    <w:rsid w:val="002B15A0"/>
    <w:rsid w:val="002B3077"/>
    <w:rsid w:val="002D30C3"/>
    <w:rsid w:val="002E1474"/>
    <w:rsid w:val="002F07D5"/>
    <w:rsid w:val="002F64A6"/>
    <w:rsid w:val="002F6D48"/>
    <w:rsid w:val="00305CA3"/>
    <w:rsid w:val="00317CC6"/>
    <w:rsid w:val="003364E6"/>
    <w:rsid w:val="00341FA9"/>
    <w:rsid w:val="00362C9D"/>
    <w:rsid w:val="0036540B"/>
    <w:rsid w:val="003704DC"/>
    <w:rsid w:val="003776CD"/>
    <w:rsid w:val="00390C15"/>
    <w:rsid w:val="00391208"/>
    <w:rsid w:val="00394881"/>
    <w:rsid w:val="00396977"/>
    <w:rsid w:val="003A5058"/>
    <w:rsid w:val="003E08F0"/>
    <w:rsid w:val="003E7C3B"/>
    <w:rsid w:val="003F4737"/>
    <w:rsid w:val="004073E9"/>
    <w:rsid w:val="00432843"/>
    <w:rsid w:val="00462A80"/>
    <w:rsid w:val="00464317"/>
    <w:rsid w:val="0047265D"/>
    <w:rsid w:val="00482507"/>
    <w:rsid w:val="00496C3B"/>
    <w:rsid w:val="004A3A15"/>
    <w:rsid w:val="004B2D0C"/>
    <w:rsid w:val="004B4D68"/>
    <w:rsid w:val="004C2422"/>
    <w:rsid w:val="004F4BA6"/>
    <w:rsid w:val="00510D24"/>
    <w:rsid w:val="00512F0C"/>
    <w:rsid w:val="00515260"/>
    <w:rsid w:val="00535564"/>
    <w:rsid w:val="00536684"/>
    <w:rsid w:val="005376F4"/>
    <w:rsid w:val="005421D6"/>
    <w:rsid w:val="0056276D"/>
    <w:rsid w:val="00564B10"/>
    <w:rsid w:val="00585A92"/>
    <w:rsid w:val="005A20E8"/>
    <w:rsid w:val="005A5FB5"/>
    <w:rsid w:val="005B30FA"/>
    <w:rsid w:val="005C21AB"/>
    <w:rsid w:val="005C4BCA"/>
    <w:rsid w:val="005C667D"/>
    <w:rsid w:val="005E0ED4"/>
    <w:rsid w:val="005E4167"/>
    <w:rsid w:val="005F0161"/>
    <w:rsid w:val="005F10A3"/>
    <w:rsid w:val="005F1B24"/>
    <w:rsid w:val="005F4635"/>
    <w:rsid w:val="00601DF2"/>
    <w:rsid w:val="00622344"/>
    <w:rsid w:val="00644B5E"/>
    <w:rsid w:val="006543A1"/>
    <w:rsid w:val="00656133"/>
    <w:rsid w:val="00663C3A"/>
    <w:rsid w:val="00664A17"/>
    <w:rsid w:val="00665A79"/>
    <w:rsid w:val="006735B6"/>
    <w:rsid w:val="00694753"/>
    <w:rsid w:val="006A52B1"/>
    <w:rsid w:val="006B729E"/>
    <w:rsid w:val="006C1639"/>
    <w:rsid w:val="006C4598"/>
    <w:rsid w:val="006C4EBC"/>
    <w:rsid w:val="006C7CB3"/>
    <w:rsid w:val="00712001"/>
    <w:rsid w:val="007221E2"/>
    <w:rsid w:val="0073140E"/>
    <w:rsid w:val="00734FC2"/>
    <w:rsid w:val="00737092"/>
    <w:rsid w:val="00743A25"/>
    <w:rsid w:val="00745641"/>
    <w:rsid w:val="007563BA"/>
    <w:rsid w:val="0076351D"/>
    <w:rsid w:val="00772F8D"/>
    <w:rsid w:val="00774573"/>
    <w:rsid w:val="007777DC"/>
    <w:rsid w:val="00793DE6"/>
    <w:rsid w:val="00797B76"/>
    <w:rsid w:val="007A428F"/>
    <w:rsid w:val="007B2B17"/>
    <w:rsid w:val="007B3B33"/>
    <w:rsid w:val="007B3BA5"/>
    <w:rsid w:val="007B48EC"/>
    <w:rsid w:val="007D38B4"/>
    <w:rsid w:val="007E4D1F"/>
    <w:rsid w:val="007F080F"/>
    <w:rsid w:val="0080105C"/>
    <w:rsid w:val="00811561"/>
    <w:rsid w:val="0081435C"/>
    <w:rsid w:val="00815277"/>
    <w:rsid w:val="00815898"/>
    <w:rsid w:val="00825ACC"/>
    <w:rsid w:val="00833F04"/>
    <w:rsid w:val="008450FD"/>
    <w:rsid w:val="00851546"/>
    <w:rsid w:val="00865E4D"/>
    <w:rsid w:val="0087160A"/>
    <w:rsid w:val="00876C21"/>
    <w:rsid w:val="00877721"/>
    <w:rsid w:val="00895882"/>
    <w:rsid w:val="008A0273"/>
    <w:rsid w:val="008A717F"/>
    <w:rsid w:val="008C3388"/>
    <w:rsid w:val="008C59BE"/>
    <w:rsid w:val="008D1636"/>
    <w:rsid w:val="008D7DBD"/>
    <w:rsid w:val="008E1291"/>
    <w:rsid w:val="008E21B0"/>
    <w:rsid w:val="00911EFC"/>
    <w:rsid w:val="00914901"/>
    <w:rsid w:val="00915C26"/>
    <w:rsid w:val="0094600D"/>
    <w:rsid w:val="009479B8"/>
    <w:rsid w:val="00954D5A"/>
    <w:rsid w:val="009558FF"/>
    <w:rsid w:val="0096459F"/>
    <w:rsid w:val="00967849"/>
    <w:rsid w:val="00977924"/>
    <w:rsid w:val="00990620"/>
    <w:rsid w:val="00994665"/>
    <w:rsid w:val="00997838"/>
    <w:rsid w:val="00A05741"/>
    <w:rsid w:val="00A075EA"/>
    <w:rsid w:val="00A12F3D"/>
    <w:rsid w:val="00A1534F"/>
    <w:rsid w:val="00A20F60"/>
    <w:rsid w:val="00A21507"/>
    <w:rsid w:val="00A36479"/>
    <w:rsid w:val="00A55B38"/>
    <w:rsid w:val="00A61D0C"/>
    <w:rsid w:val="00A63547"/>
    <w:rsid w:val="00A646B7"/>
    <w:rsid w:val="00A843E3"/>
    <w:rsid w:val="00A93C80"/>
    <w:rsid w:val="00AA5995"/>
    <w:rsid w:val="00AB2591"/>
    <w:rsid w:val="00AB28CE"/>
    <w:rsid w:val="00AB41A1"/>
    <w:rsid w:val="00AC50E1"/>
    <w:rsid w:val="00AD0360"/>
    <w:rsid w:val="00AD540E"/>
    <w:rsid w:val="00AE2F92"/>
    <w:rsid w:val="00B0196E"/>
    <w:rsid w:val="00B25B9C"/>
    <w:rsid w:val="00B35991"/>
    <w:rsid w:val="00B52B0E"/>
    <w:rsid w:val="00B57F60"/>
    <w:rsid w:val="00B61B5D"/>
    <w:rsid w:val="00B66C15"/>
    <w:rsid w:val="00B72ABF"/>
    <w:rsid w:val="00B81274"/>
    <w:rsid w:val="00BB131D"/>
    <w:rsid w:val="00BC1E2F"/>
    <w:rsid w:val="00BF35B6"/>
    <w:rsid w:val="00BF3A58"/>
    <w:rsid w:val="00C02921"/>
    <w:rsid w:val="00C06DD2"/>
    <w:rsid w:val="00C102C5"/>
    <w:rsid w:val="00C11F32"/>
    <w:rsid w:val="00C41163"/>
    <w:rsid w:val="00C44FAA"/>
    <w:rsid w:val="00C47F57"/>
    <w:rsid w:val="00C553C3"/>
    <w:rsid w:val="00C55E87"/>
    <w:rsid w:val="00C62092"/>
    <w:rsid w:val="00C90DDF"/>
    <w:rsid w:val="00C9765E"/>
    <w:rsid w:val="00CA173D"/>
    <w:rsid w:val="00CA4587"/>
    <w:rsid w:val="00CB7D0C"/>
    <w:rsid w:val="00CF2463"/>
    <w:rsid w:val="00D1369F"/>
    <w:rsid w:val="00D20E6B"/>
    <w:rsid w:val="00D21FA6"/>
    <w:rsid w:val="00D226FF"/>
    <w:rsid w:val="00D2733D"/>
    <w:rsid w:val="00D3416B"/>
    <w:rsid w:val="00D34E11"/>
    <w:rsid w:val="00D53E6A"/>
    <w:rsid w:val="00D55B4B"/>
    <w:rsid w:val="00D61837"/>
    <w:rsid w:val="00D7230C"/>
    <w:rsid w:val="00D81BA1"/>
    <w:rsid w:val="00D92208"/>
    <w:rsid w:val="00D92934"/>
    <w:rsid w:val="00D92AC8"/>
    <w:rsid w:val="00D95E01"/>
    <w:rsid w:val="00DA3467"/>
    <w:rsid w:val="00DA547B"/>
    <w:rsid w:val="00DB5333"/>
    <w:rsid w:val="00DC0484"/>
    <w:rsid w:val="00DC51CD"/>
    <w:rsid w:val="00DC574C"/>
    <w:rsid w:val="00DC6681"/>
    <w:rsid w:val="00DD1A48"/>
    <w:rsid w:val="00DD5364"/>
    <w:rsid w:val="00DE72AE"/>
    <w:rsid w:val="00E0258F"/>
    <w:rsid w:val="00E04E37"/>
    <w:rsid w:val="00E275E4"/>
    <w:rsid w:val="00E353E0"/>
    <w:rsid w:val="00E365CE"/>
    <w:rsid w:val="00E4288C"/>
    <w:rsid w:val="00E632D1"/>
    <w:rsid w:val="00E64F86"/>
    <w:rsid w:val="00E65EF7"/>
    <w:rsid w:val="00E65F52"/>
    <w:rsid w:val="00E8312D"/>
    <w:rsid w:val="00E961DD"/>
    <w:rsid w:val="00EB51E7"/>
    <w:rsid w:val="00EC193D"/>
    <w:rsid w:val="00ED6904"/>
    <w:rsid w:val="00EE3FAC"/>
    <w:rsid w:val="00EF0EE2"/>
    <w:rsid w:val="00EF32FA"/>
    <w:rsid w:val="00F06411"/>
    <w:rsid w:val="00F064A5"/>
    <w:rsid w:val="00F0786E"/>
    <w:rsid w:val="00F11D31"/>
    <w:rsid w:val="00F24245"/>
    <w:rsid w:val="00F33F32"/>
    <w:rsid w:val="00F477F7"/>
    <w:rsid w:val="00F50362"/>
    <w:rsid w:val="00F54150"/>
    <w:rsid w:val="00F60586"/>
    <w:rsid w:val="00F63B72"/>
    <w:rsid w:val="00F7023E"/>
    <w:rsid w:val="00F82DB6"/>
    <w:rsid w:val="00F97A1C"/>
    <w:rsid w:val="00FB78BD"/>
    <w:rsid w:val="00FC2B5D"/>
    <w:rsid w:val="00FC39C2"/>
    <w:rsid w:val="00FC401E"/>
    <w:rsid w:val="00FD4DC7"/>
    <w:rsid w:val="00FE497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9A76F8"/>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C55E87"/>
    <w:rPr>
      <w:sz w:val="16"/>
      <w:szCs w:val="16"/>
    </w:rPr>
  </w:style>
  <w:style w:type="paragraph" w:styleId="CommentText">
    <w:name w:val="annotation text"/>
    <w:basedOn w:val="Normal"/>
    <w:link w:val="CommentTextChar"/>
    <w:uiPriority w:val="99"/>
    <w:semiHidden/>
    <w:unhideWhenUsed/>
    <w:rsid w:val="00C55E87"/>
    <w:pPr>
      <w:spacing w:line="240" w:lineRule="auto"/>
    </w:pPr>
    <w:rPr>
      <w:sz w:val="20"/>
      <w:szCs w:val="20"/>
    </w:rPr>
  </w:style>
  <w:style w:type="character" w:customStyle="1" w:styleId="CommentTextChar">
    <w:name w:val="Comment Text Char"/>
    <w:basedOn w:val="DefaultParagraphFont"/>
    <w:link w:val="CommentText"/>
    <w:uiPriority w:val="99"/>
    <w:semiHidden/>
    <w:rsid w:val="00C55E87"/>
    <w:rPr>
      <w:lang w:val="en-US" w:eastAsia="en-US"/>
    </w:rPr>
  </w:style>
  <w:style w:type="paragraph" w:styleId="CommentSubject">
    <w:name w:val="annotation subject"/>
    <w:basedOn w:val="CommentText"/>
    <w:next w:val="CommentText"/>
    <w:link w:val="CommentSubjectChar"/>
    <w:uiPriority w:val="99"/>
    <w:semiHidden/>
    <w:unhideWhenUsed/>
    <w:rsid w:val="00C55E87"/>
    <w:rPr>
      <w:b/>
      <w:bCs/>
    </w:rPr>
  </w:style>
  <w:style w:type="character" w:customStyle="1" w:styleId="CommentSubjectChar">
    <w:name w:val="Comment Subject Char"/>
    <w:basedOn w:val="CommentTextChar"/>
    <w:link w:val="CommentSubject"/>
    <w:uiPriority w:val="99"/>
    <w:semiHidden/>
    <w:rsid w:val="00C55E87"/>
    <w:rPr>
      <w:b/>
      <w:bCs/>
      <w:lang w:val="en-US" w:eastAsia="en-US"/>
    </w:rPr>
  </w:style>
  <w:style w:type="paragraph" w:styleId="Revision">
    <w:name w:val="Revision"/>
    <w:hidden/>
    <w:uiPriority w:val="99"/>
    <w:semiHidden/>
    <w:rsid w:val="00F82DB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6244">
      <w:bodyDiv w:val="1"/>
      <w:marLeft w:val="0"/>
      <w:marRight w:val="0"/>
      <w:marTop w:val="0"/>
      <w:marBottom w:val="0"/>
      <w:divBdr>
        <w:top w:val="none" w:sz="0" w:space="0" w:color="auto"/>
        <w:left w:val="none" w:sz="0" w:space="0" w:color="auto"/>
        <w:bottom w:val="none" w:sz="0" w:space="0" w:color="auto"/>
        <w:right w:val="none" w:sz="0" w:space="0" w:color="auto"/>
      </w:divBdr>
    </w:div>
    <w:div w:id="346909898">
      <w:bodyDiv w:val="1"/>
      <w:marLeft w:val="0"/>
      <w:marRight w:val="0"/>
      <w:marTop w:val="0"/>
      <w:marBottom w:val="0"/>
      <w:divBdr>
        <w:top w:val="none" w:sz="0" w:space="0" w:color="auto"/>
        <w:left w:val="none" w:sz="0" w:space="0" w:color="auto"/>
        <w:bottom w:val="none" w:sz="0" w:space="0" w:color="auto"/>
        <w:right w:val="none" w:sz="0" w:space="0" w:color="auto"/>
      </w:divBdr>
    </w:div>
    <w:div w:id="487668228">
      <w:bodyDiv w:val="1"/>
      <w:marLeft w:val="0"/>
      <w:marRight w:val="0"/>
      <w:marTop w:val="0"/>
      <w:marBottom w:val="0"/>
      <w:divBdr>
        <w:top w:val="none" w:sz="0" w:space="0" w:color="auto"/>
        <w:left w:val="none" w:sz="0" w:space="0" w:color="auto"/>
        <w:bottom w:val="none" w:sz="0" w:space="0" w:color="auto"/>
        <w:right w:val="none" w:sz="0" w:space="0" w:color="auto"/>
      </w:divBdr>
    </w:div>
    <w:div w:id="697705861">
      <w:bodyDiv w:val="1"/>
      <w:marLeft w:val="0"/>
      <w:marRight w:val="0"/>
      <w:marTop w:val="0"/>
      <w:marBottom w:val="0"/>
      <w:divBdr>
        <w:top w:val="none" w:sz="0" w:space="0" w:color="auto"/>
        <w:left w:val="none" w:sz="0" w:space="0" w:color="auto"/>
        <w:bottom w:val="none" w:sz="0" w:space="0" w:color="auto"/>
        <w:right w:val="none" w:sz="0" w:space="0" w:color="auto"/>
      </w:divBdr>
    </w:div>
    <w:div w:id="731469644">
      <w:bodyDiv w:val="1"/>
      <w:marLeft w:val="0"/>
      <w:marRight w:val="0"/>
      <w:marTop w:val="0"/>
      <w:marBottom w:val="0"/>
      <w:divBdr>
        <w:top w:val="none" w:sz="0" w:space="0" w:color="auto"/>
        <w:left w:val="none" w:sz="0" w:space="0" w:color="auto"/>
        <w:bottom w:val="none" w:sz="0" w:space="0" w:color="auto"/>
        <w:right w:val="none" w:sz="0" w:space="0" w:color="auto"/>
      </w:divBdr>
    </w:div>
    <w:div w:id="935552495">
      <w:bodyDiv w:val="1"/>
      <w:marLeft w:val="0"/>
      <w:marRight w:val="0"/>
      <w:marTop w:val="0"/>
      <w:marBottom w:val="0"/>
      <w:divBdr>
        <w:top w:val="none" w:sz="0" w:space="0" w:color="auto"/>
        <w:left w:val="none" w:sz="0" w:space="0" w:color="auto"/>
        <w:bottom w:val="none" w:sz="0" w:space="0" w:color="auto"/>
        <w:right w:val="none" w:sz="0" w:space="0" w:color="auto"/>
      </w:divBdr>
    </w:div>
    <w:div w:id="1057047902">
      <w:bodyDiv w:val="1"/>
      <w:marLeft w:val="0"/>
      <w:marRight w:val="0"/>
      <w:marTop w:val="0"/>
      <w:marBottom w:val="0"/>
      <w:divBdr>
        <w:top w:val="none" w:sz="0" w:space="0" w:color="auto"/>
        <w:left w:val="none" w:sz="0" w:space="0" w:color="auto"/>
        <w:bottom w:val="none" w:sz="0" w:space="0" w:color="auto"/>
        <w:right w:val="none" w:sz="0" w:space="0" w:color="auto"/>
      </w:divBdr>
    </w:div>
    <w:div w:id="1529374916">
      <w:bodyDiv w:val="1"/>
      <w:marLeft w:val="0"/>
      <w:marRight w:val="0"/>
      <w:marTop w:val="0"/>
      <w:marBottom w:val="0"/>
      <w:divBdr>
        <w:top w:val="none" w:sz="0" w:space="0" w:color="auto"/>
        <w:left w:val="none" w:sz="0" w:space="0" w:color="auto"/>
        <w:bottom w:val="none" w:sz="0" w:space="0" w:color="auto"/>
        <w:right w:val="none" w:sz="0" w:space="0" w:color="auto"/>
      </w:divBdr>
    </w:div>
    <w:div w:id="1628927760">
      <w:bodyDiv w:val="1"/>
      <w:marLeft w:val="0"/>
      <w:marRight w:val="0"/>
      <w:marTop w:val="0"/>
      <w:marBottom w:val="0"/>
      <w:divBdr>
        <w:top w:val="none" w:sz="0" w:space="0" w:color="auto"/>
        <w:left w:val="none" w:sz="0" w:space="0" w:color="auto"/>
        <w:bottom w:val="none" w:sz="0" w:space="0" w:color="auto"/>
        <w:right w:val="none" w:sz="0" w:space="0" w:color="auto"/>
      </w:divBdr>
    </w:div>
    <w:div w:id="1694452759">
      <w:bodyDiv w:val="1"/>
      <w:marLeft w:val="0"/>
      <w:marRight w:val="0"/>
      <w:marTop w:val="0"/>
      <w:marBottom w:val="0"/>
      <w:divBdr>
        <w:top w:val="none" w:sz="0" w:space="0" w:color="auto"/>
        <w:left w:val="none" w:sz="0" w:space="0" w:color="auto"/>
        <w:bottom w:val="none" w:sz="0" w:space="0" w:color="auto"/>
        <w:right w:val="none" w:sz="0" w:space="0" w:color="auto"/>
      </w:divBdr>
    </w:div>
    <w:div w:id="1827429386">
      <w:bodyDiv w:val="1"/>
      <w:marLeft w:val="0"/>
      <w:marRight w:val="0"/>
      <w:marTop w:val="0"/>
      <w:marBottom w:val="0"/>
      <w:divBdr>
        <w:top w:val="none" w:sz="0" w:space="0" w:color="auto"/>
        <w:left w:val="none" w:sz="0" w:space="0" w:color="auto"/>
        <w:bottom w:val="none" w:sz="0" w:space="0" w:color="auto"/>
        <w:right w:val="none" w:sz="0" w:space="0" w:color="auto"/>
      </w:divBdr>
    </w:div>
    <w:div w:id="2115974482">
      <w:bodyDiv w:val="1"/>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1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2924</Words>
  <Characters>1668</Characters>
  <Application>Microsoft Office Word</Application>
  <DocSecurity>4</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Rasa Skerstina</cp:lastModifiedBy>
  <cp:revision>2</cp:revision>
  <cp:lastPrinted>2024-12-06T08:13:00Z</cp:lastPrinted>
  <dcterms:created xsi:type="dcterms:W3CDTF">2025-12-11T08:02:00Z</dcterms:created>
  <dcterms:modified xsi:type="dcterms:W3CDTF">2025-12-11T08:02:00Z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AdditionalMakers">
    <vt:lpwstr>Trešā sekretāre Rasa Šķērstiņa</vt:lpwstr>
  </property>
  <property fmtid="{D5CDD505-2E9C-101B-9397-08002B2CF9AE}" pid="62" name="DIScgiUrl">
    <vt:lpwstr>https://lim.esvis.gov.lv/cs/idcplg</vt:lpwstr>
  </property>
  <property fmtid="{D5CDD505-2E9C-101B-9397-08002B2CF9AE}" pid="63" name="DISdDocName">
    <vt:lpwstr>L595363</vt:lpwstr>
  </property>
  <property fmtid="{D5CDD505-2E9C-101B-9397-08002B2CF9AE}" pid="64" name="DISCesvisSigner">
    <vt:lpwstr>Ārkārtējais un pilnvarotais vēstnieks Baiba Braže</vt:lpwstr>
  </property>
  <property fmtid="{D5CDD505-2E9C-101B-9397-08002B2CF9AE}" pid="65" name="DISCesvisSafetyLevel">
    <vt:lpwstr>Vispārpieejams</vt:lpwstr>
  </property>
  <property fmtid="{D5CDD505-2E9C-101B-9397-08002B2CF9AE}" pid="66" name="DISTaskPaneUrl">
    <vt:lpwstr>https://lim.esvis.gov.lv/cs/idcplg?ClientControlled=DocMan&amp;coreContentOnly=1&amp;WebdavRequest=1&amp;IdcService=DOC_INFO&amp;dID=688601</vt:lpwstr>
  </property>
  <property fmtid="{D5CDD505-2E9C-101B-9397-08002B2CF9AE}" pid="67" name="DISCesvisTitle">
    <vt:lpwstr>Par Latvijas Republikas nacionālo pozīciju 
“Par ES kopējās nostājas projektu par sarunu 32. sadaļas “Finanšu kontrole” slēgšanu Melnkalnei”</vt:lpwstr>
  </property>
  <property fmtid="{D5CDD505-2E9C-101B-9397-08002B2CF9AE}" pid="68" name="DISCesvisMinistryOfMinister">
    <vt:lpwstr>wwTemplateNP_MinistryOfMinister(Ārlietu,)</vt:lpwstr>
  </property>
  <property fmtid="{D5CDD505-2E9C-101B-9397-08002B2CF9AE}" pid="69" name="DISCesvisAuthor">
    <vt:lpwstr>Ārlietu ministrija</vt:lpwstr>
  </property>
  <property fmtid="{D5CDD505-2E9C-101B-9397-08002B2CF9AE}" pid="70" name="DISCesvisMainMaker">
    <vt:lpwstr>Trešā sekretāre Rasa Šķērstiņa</vt:lpwstr>
  </property>
  <property fmtid="{D5CDD505-2E9C-101B-9397-08002B2CF9AE}" pid="71" name="DISidcName">
    <vt:lpwstr>1020404016200</vt:lpwstr>
  </property>
  <property fmtid="{D5CDD505-2E9C-101B-9397-08002B2CF9AE}" pid="72"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3" name="DISCesvisAdditionalMakersMail">
    <vt:lpwstr>Rasa.Skerstina@mfa.gov.lv</vt:lpwstr>
  </property>
  <property fmtid="{D5CDD505-2E9C-101B-9397-08002B2CF9AE}" pid="74" name="DISdUser">
    <vt:lpwstr>weblogic</vt:lpwstr>
  </property>
  <property fmtid="{D5CDD505-2E9C-101B-9397-08002B2CF9AE}" pid="75" name="DISdID">
    <vt:lpwstr>688601</vt:lpwstr>
  </property>
  <property fmtid="{D5CDD505-2E9C-101B-9397-08002B2CF9AE}" pid="76" name="DISCesvisAdditionalMakersPhone">
    <vt:lpwstr>+37167016460</vt:lpwstr>
  </property>
  <property fmtid="{D5CDD505-2E9C-101B-9397-08002B2CF9AE}" pid="77" name="DISCesvisMainMakerOrgUnitTitle">
    <vt:lpwstr>Centrālās un Dienvideiropas valstu nodaļa</vt:lpwstr>
  </property>
  <property fmtid="{D5CDD505-2E9C-101B-9397-08002B2CF9AE}" pid="78" name="DISCesvisDocRegDate">
    <vt:lpwstr>2025-12-12</vt:lpwstr>
  </property>
  <property fmtid="{D5CDD505-2E9C-101B-9397-08002B2CF9AE}" pid="79" name="DISCesvisRegDate">
    <vt:lpwstr>2025-12-12</vt:lpwstr>
  </property>
  <property fmtid="{D5CDD505-2E9C-101B-9397-08002B2CF9AE}" pid="80" name="DISCesvisDocRegNr">
    <vt:lpwstr>PV-AM/2025-61</vt:lpwstr>
  </property>
  <property fmtid="{D5CDD505-2E9C-101B-9397-08002B2CF9AE}" pid="81" name="DISCesvisRelatedDocNP">
    <vt:lpwstr>Par ES kopējās nostājas projektu par sarunu 32. sadaļas “Finanšu kontrole” slēgšanu Melnkalnei</vt:lpwstr>
  </property>
</Properties>
</file>