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34257BDE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32CB1F0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573576B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24ED7CF6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45DFC215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3D99E61B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1D0DBE21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343C098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4940616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45E6AD79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541D69E8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0774C9CB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966D75" w:rsidRDefault="004E1041" w14:paraId="266E226D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Pr="000E04AD" w:rsidR="00047388" w:rsidP="005A4E29" w:rsidRDefault="00047388" w14:paraId="6A2B737B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Pr="00F62CB2" w:rsidR="00F62CB2" w:rsidP="00F62CB2" w:rsidRDefault="004E1041" w14:paraId="1FFA2541" w14:textId="2133F38E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>r Ministru kabineta 202</w:t>
      </w:r>
      <w:r w:rsidR="004F6174">
        <w:rPr>
          <w:rFonts w:ascii="Times New Roman" w:hAnsi="Times New Roman" w:eastAsia="Times New Roman"/>
          <w:sz w:val="24"/>
          <w:szCs w:val="24"/>
        </w:rPr>
        <w:t>5</w:t>
      </w:r>
      <w:r w:rsidR="0081296A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8E7FD8">
        <w:rPr>
          <w:rFonts w:ascii="Times New Roman" w:hAnsi="Times New Roman" w:eastAsia="Times New Roman"/>
          <w:sz w:val="24"/>
          <w:szCs w:val="24"/>
        </w:rPr>
        <w:t>9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8E7FD8">
        <w:rPr>
          <w:rFonts w:ascii="Times New Roman" w:hAnsi="Times New Roman" w:eastAsia="Times New Roman"/>
          <w:sz w:val="24"/>
          <w:szCs w:val="24"/>
        </w:rPr>
        <w:t>septembrī</w:t>
      </w:r>
    </w:p>
    <w:p w:rsidRPr="00F62CB2" w:rsidR="00F62CB2" w:rsidP="00F62CB2" w:rsidRDefault="004E1041" w14:paraId="5A73F3D9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Pr="00F62CB2" w:rsidR="00F62CB2" w:rsidP="00F62CB2" w:rsidRDefault="00F62CB2" w14:paraId="2D5E9F61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F62CB2" w14:paraId="22151406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2756A4" w:rsidR="00F62CB2" w:rsidP="007A1272" w:rsidRDefault="004E1041" w14:paraId="1DADDE1B" w14:textId="217D1FF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</w:t>
      </w:r>
      <w:r w:rsidR="00C3608C">
        <w:rPr>
          <w:rFonts w:ascii="Times New Roman" w:hAnsi="Times New Roman" w:eastAsia="Times New Roman"/>
          <w:sz w:val="24"/>
          <w:szCs w:val="24"/>
        </w:rPr>
        <w:t>21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>gada 7.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C3608C">
        <w:rPr>
          <w:rFonts w:ascii="Times New Roman" w:hAnsi="Times New Roman" w:eastAsia="Times New Roman"/>
          <w:sz w:val="24"/>
          <w:szCs w:val="24"/>
        </w:rPr>
        <w:t>septembra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noteikumu Nr. </w:t>
      </w:r>
      <w:r w:rsidR="00C3608C">
        <w:rPr>
          <w:rFonts w:ascii="Times New Roman" w:hAnsi="Times New Roman" w:eastAsia="Times New Roman"/>
          <w:sz w:val="24"/>
          <w:szCs w:val="24"/>
        </w:rPr>
        <w:t>606</w:t>
      </w:r>
      <w:r w:rsidRPr="00F62CB2" w:rsidR="00C3608C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“Ministru kabineta kārtības rullis” </w:t>
      </w:r>
      <w:r w:rsidR="00C3608C">
        <w:rPr>
          <w:rFonts w:ascii="Times New Roman" w:hAnsi="Times New Roman" w:eastAsia="Times New Roman"/>
          <w:sz w:val="24"/>
          <w:szCs w:val="24"/>
        </w:rPr>
        <w:t>2.6.4.</w:t>
      </w:r>
      <w:r w:rsidR="002C0B96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</w:t>
      </w:r>
      <w:r w:rsidR="00C3608C">
        <w:rPr>
          <w:rFonts w:ascii="Times New Roman" w:hAnsi="Times New Roman" w:eastAsia="Times New Roman"/>
          <w:sz w:val="24"/>
          <w:szCs w:val="24"/>
          <w:shd w:val="clear" w:color="auto" w:fill="FFFFFF"/>
        </w:rPr>
        <w:t>14.</w:t>
      </w:r>
      <w:r w:rsidR="002C0B96">
        <w:rPr>
          <w:rFonts w:ascii="Times New Roman" w:hAnsi="Times New Roman" w:eastAsia="Times New Roman"/>
          <w:sz w:val="24"/>
          <w:szCs w:val="24"/>
          <w:shd w:val="clear" w:color="auto" w:fill="FFFFFF"/>
        </w:rPr>
        <w:t> 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202</w:t>
      </w:r>
      <w:r w:rsidR="004F6174">
        <w:rPr>
          <w:rFonts w:ascii="Times New Roman" w:hAnsi="Times New Roman" w:eastAsia="Times New Roman"/>
          <w:sz w:val="24"/>
          <w:szCs w:val="24"/>
        </w:rPr>
        <w:t>5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8E7FD8">
        <w:rPr>
          <w:rFonts w:ascii="Times New Roman" w:hAnsi="Times New Roman" w:eastAsia="Times New Roman"/>
          <w:sz w:val="24"/>
          <w:szCs w:val="24"/>
        </w:rPr>
        <w:t>9</w:t>
      </w:r>
      <w:r w:rsidR="004F6174">
        <w:rPr>
          <w:rFonts w:ascii="Times New Roman" w:hAnsi="Times New Roman" w:eastAsia="Times New Roman"/>
          <w:sz w:val="24"/>
          <w:szCs w:val="24"/>
        </w:rPr>
        <w:t>. </w:t>
      </w:r>
      <w:r w:rsidR="008E7FD8">
        <w:rPr>
          <w:rFonts w:ascii="Times New Roman" w:hAnsi="Times New Roman" w:eastAsia="Times New Roman"/>
          <w:sz w:val="24"/>
          <w:szCs w:val="24"/>
        </w:rPr>
        <w:t>septembra</w:t>
      </w:r>
      <w:r w:rsidRPr="00896EB9" w:rsidR="002C0B96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>sēdē informatīvā ziņojuma projektu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Par 202</w:t>
      </w:r>
      <w:r w:rsidR="004F6174">
        <w:rPr>
          <w:rFonts w:ascii="Times New Roman" w:hAnsi="Times New Roman" w:eastAsia="Times New Roman"/>
          <w:sz w:val="24"/>
          <w:szCs w:val="24"/>
        </w:rPr>
        <w:t>5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.</w:t>
      </w:r>
      <w:r w:rsidR="008E7FD8">
        <w:rPr>
          <w:rFonts w:ascii="Times New Roman" w:hAnsi="Times New Roman" w:eastAsia="Times New Roman"/>
          <w:sz w:val="24"/>
          <w:szCs w:val="24"/>
        </w:rPr>
        <w:t> 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8E7FD8">
        <w:rPr>
          <w:rFonts w:ascii="Times New Roman" w:hAnsi="Times New Roman" w:eastAsia="Times New Roman"/>
          <w:sz w:val="24"/>
          <w:szCs w:val="24"/>
        </w:rPr>
        <w:t>1</w:t>
      </w:r>
      <w:r w:rsidR="004F6174">
        <w:rPr>
          <w:rFonts w:ascii="Times New Roman" w:hAnsi="Times New Roman" w:eastAsia="Times New Roman"/>
          <w:sz w:val="24"/>
          <w:szCs w:val="24"/>
        </w:rPr>
        <w:t>1.-</w:t>
      </w:r>
      <w:r w:rsidR="008E7FD8">
        <w:rPr>
          <w:rFonts w:ascii="Times New Roman" w:hAnsi="Times New Roman" w:eastAsia="Times New Roman"/>
          <w:sz w:val="24"/>
          <w:szCs w:val="24"/>
        </w:rPr>
        <w:t>1</w:t>
      </w:r>
      <w:r w:rsidR="004F6174">
        <w:rPr>
          <w:rFonts w:ascii="Times New Roman" w:hAnsi="Times New Roman" w:eastAsia="Times New Roman"/>
          <w:sz w:val="24"/>
          <w:szCs w:val="24"/>
        </w:rPr>
        <w:t>2.</w:t>
      </w:r>
      <w:r w:rsidR="008E7FD8">
        <w:rPr>
          <w:rFonts w:ascii="Times New Roman" w:hAnsi="Times New Roman" w:eastAsia="Times New Roman"/>
          <w:sz w:val="24"/>
          <w:szCs w:val="24"/>
        </w:rPr>
        <w:t xml:space="preserve"> septembrī 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Eiropas Savienības Izglītības ministru neformālajā padomē izskatāmajiem Izglītības un zinātnes ministrijas kompetencē esošajiem jautājumiem”</w:t>
      </w:r>
      <w:r w:rsidR="003D5B1F">
        <w:rPr>
          <w:rFonts w:ascii="Times New Roman" w:hAnsi="Times New Roman" w:eastAsia="Times New Roman"/>
          <w:sz w:val="24"/>
          <w:szCs w:val="24"/>
        </w:rPr>
        <w:t>”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informatīvais ziņojums)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un</w:t>
      </w:r>
      <w:r w:rsidR="004A2F5F">
        <w:rPr>
          <w:rFonts w:ascii="Times New Roman" w:hAnsi="Times New Roman" w:eastAsia="Times New Roman"/>
          <w:sz w:val="24"/>
          <w:szCs w:val="24"/>
        </w:rPr>
        <w:t xml:space="preserve"> </w:t>
      </w:r>
      <w:proofErr w:type="spellStart"/>
      <w:r w:rsidRPr="00F62CB2">
        <w:rPr>
          <w:rFonts w:ascii="Times New Roman" w:hAnsi="Times New Roman" w:eastAsia="Times New Roman"/>
          <w:sz w:val="24"/>
          <w:szCs w:val="24"/>
        </w:rPr>
        <w:t>protokollēmuma</w:t>
      </w:r>
      <w:proofErr w:type="spellEnd"/>
      <w:r w:rsidRPr="00F62CB2">
        <w:rPr>
          <w:rFonts w:ascii="Times New Roman" w:hAnsi="Times New Roman" w:eastAsia="Times New Roman"/>
          <w:sz w:val="24"/>
          <w:szCs w:val="24"/>
        </w:rPr>
        <w:t xml:space="preserve"> projektu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projekts)</w:t>
      </w:r>
      <w:r w:rsidR="002756A4">
        <w:rPr>
          <w:rFonts w:ascii="Times New Roman" w:hAnsi="Times New Roman" w:eastAsia="Times New Roman"/>
          <w:sz w:val="24"/>
          <w:szCs w:val="24"/>
        </w:rPr>
        <w:t xml:space="preserve">. </w:t>
      </w:r>
    </w:p>
    <w:p w:rsidRPr="00F62CB2" w:rsidR="00F62CB2" w:rsidP="00F62CB2" w:rsidRDefault="00F62CB2" w14:paraId="322E86EE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08AF1AF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DFB192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4FFB11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4039E911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6AFE1AA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0AAAE9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EF841B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44FE4DD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31BC1C6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150A2A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D7CA66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790AED" w:rsidRDefault="00B07448" w14:paraId="3209818F" w14:textId="08817DA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Saskaņots ar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Ārlietu ministriju</w:t>
            </w:r>
            <w:r w:rsidR="004F6174">
              <w:rPr>
                <w:rFonts w:ascii="Times New Roman" w:hAnsi="Times New Roman" w:eastAsia="Times New Roman"/>
                <w:sz w:val="24"/>
                <w:szCs w:val="24"/>
              </w:rPr>
              <w:t xml:space="preserve">, Labklājības ministriju un </w:t>
            </w:r>
            <w:r w:rsidR="008E7FD8">
              <w:rPr>
                <w:rFonts w:ascii="Times New Roman" w:hAnsi="Times New Roman" w:eastAsia="Times New Roman"/>
                <w:sz w:val="24"/>
                <w:szCs w:val="24"/>
              </w:rPr>
              <w:t>Ekonomikas</w:t>
            </w:r>
            <w:r w:rsidR="00D61CAF">
              <w:rPr>
                <w:rFonts w:ascii="Times New Roman" w:hAnsi="Times New Roman" w:eastAsia="Times New Roman"/>
                <w:sz w:val="24"/>
                <w:szCs w:val="24"/>
              </w:rPr>
              <w:t xml:space="preserve"> ministriju</w:t>
            </w:r>
          </w:p>
        </w:tc>
      </w:tr>
      <w:tr w:rsidR="00B62964" w:rsidTr="00754F8B" w14:paraId="759D644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89A398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F9E3DB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4B2AC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688AA1E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21D167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0F4AED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B07448" w14:paraId="65E3A054" w14:textId="4A387CC4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Izglītības</w:t>
            </w:r>
            <w:r w:rsidR="006E3629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F62CB2" w:rsidR="004E1041">
              <w:rPr>
                <w:rFonts w:ascii="Times New Roman" w:hAnsi="Times New Roman" w:eastAsia="Times New Roman"/>
                <w:sz w:val="24"/>
                <w:szCs w:val="24"/>
              </w:rPr>
              <w:t>politika</w:t>
            </w:r>
          </w:p>
        </w:tc>
      </w:tr>
      <w:tr w:rsidR="00B62964" w:rsidTr="00754F8B" w14:paraId="096DA27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2971667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7E74DDB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F62CB2" w:rsidRDefault="00D23C4C" w14:paraId="646B74D3" w14:textId="51777340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</w:t>
            </w:r>
            <w:r w:rsidR="008E7FD8">
              <w:rPr>
                <w:rFonts w:ascii="Times New Roman" w:hAnsi="Times New Roman" w:eastAsia="Times New Roman"/>
                <w:sz w:val="24"/>
                <w:szCs w:val="24"/>
              </w:rPr>
              <w:t xml:space="preserve">valsts sekretāra vietniece - </w:t>
            </w: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>Politikas iniciatīvu un attīstības departamenta direktor</w:t>
            </w:r>
            <w:r w:rsidR="008E7FD8">
              <w:rPr>
                <w:rFonts w:ascii="Times New Roman" w:hAnsi="Times New Roman" w:eastAsia="Times New Roman"/>
                <w:sz w:val="24"/>
                <w:szCs w:val="24"/>
              </w:rPr>
              <w:t>e Laura Treimane</w:t>
            </w:r>
          </w:p>
        </w:tc>
      </w:tr>
      <w:tr w:rsidR="00B62964" w:rsidTr="00754F8B" w14:paraId="1DCB111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DFF551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4833BA" w:rsidR="00F62CB2" w:rsidP="00F62CB2" w:rsidRDefault="004E1041" w14:paraId="5770890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4833BA" w:rsidR="00786583" w:rsidP="00B07448" w:rsidRDefault="00B16890" w14:paraId="1346CA49" w14:textId="0573CE73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4833BA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</w:t>
            </w:r>
            <w:r w:rsidRPr="006C357C">
              <w:rPr>
                <w:rFonts w:ascii="Times New Roman" w:hAnsi="Times New Roman" w:eastAsia="Times New Roman"/>
                <w:sz w:val="24"/>
                <w:szCs w:val="24"/>
              </w:rPr>
              <w:t xml:space="preserve">ministrijas </w:t>
            </w:r>
            <w:r w:rsidRPr="006C357C" w:rsidR="008E7FD8">
              <w:rPr>
                <w:rFonts w:ascii="Times New Roman" w:hAnsi="Times New Roman" w:eastAsia="Times New Roman"/>
                <w:sz w:val="24"/>
                <w:szCs w:val="24"/>
              </w:rPr>
              <w:t>Profesionālās un pieaugušo izglītības departamenta direktor</w:t>
            </w:r>
            <w:r w:rsidRPr="006C357C" w:rsidR="006C357C">
              <w:rPr>
                <w:rFonts w:ascii="Times New Roman" w:hAnsi="Times New Roman" w:eastAsia="Times New Roman"/>
                <w:sz w:val="24"/>
                <w:szCs w:val="24"/>
              </w:rPr>
              <w:t>s Ingus Zitmanis</w:t>
            </w:r>
          </w:p>
        </w:tc>
      </w:tr>
      <w:tr w:rsidR="00B62964" w:rsidTr="00754F8B" w14:paraId="1EDA4F7F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25B462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29FBCE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B277C8" w14:paraId="551EEF97" w14:textId="3EC11303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B277C8">
              <w:rPr>
                <w:rFonts w:ascii="Times New Roman" w:hAnsi="Times New Roman" w:eastAsia="Times New Roman"/>
                <w:sz w:val="24"/>
                <w:szCs w:val="24"/>
              </w:rPr>
              <w:t>Nav attiecināms</w:t>
            </w:r>
          </w:p>
        </w:tc>
      </w:tr>
      <w:tr w:rsidR="00B62964" w:rsidTr="00754F8B" w14:paraId="04248BE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828743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2FFE50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E0154F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54FF8A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916F78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123BAA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62BBAD9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467E993B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A7B664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B0FB34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09143C" w:rsidRDefault="006E2A60" w14:paraId="445D331C" w14:textId="0654DB84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>202</w:t>
            </w:r>
            <w:r w:rsidR="00D73D88">
              <w:rPr>
                <w:rFonts w:ascii="Times New Roman" w:hAnsi="Times New Roman"/>
                <w:sz w:val="24"/>
                <w:szCs w:val="24"/>
                <w:lang w:eastAsia="fr-BE"/>
              </w:rPr>
              <w:t>5</w:t>
            </w:r>
            <w:r w:rsidR="00DB1481">
              <w:rPr>
                <w:rFonts w:ascii="Times New Roman" w:hAnsi="Times New Roman"/>
                <w:sz w:val="24"/>
                <w:szCs w:val="24"/>
                <w:lang w:eastAsia="fr-BE"/>
              </w:rPr>
              <w:t>. 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gada </w:t>
            </w:r>
            <w:r w:rsidR="008E7FD8">
              <w:rPr>
                <w:rFonts w:ascii="Times New Roman" w:hAnsi="Times New Roman"/>
                <w:sz w:val="24"/>
                <w:szCs w:val="24"/>
                <w:lang w:eastAsia="fr-BE"/>
              </w:rPr>
              <w:t>1</w:t>
            </w:r>
            <w:r w:rsidR="00D73D88">
              <w:rPr>
                <w:rFonts w:ascii="Times New Roman" w:hAnsi="Times New Roman"/>
                <w:sz w:val="24"/>
                <w:szCs w:val="24"/>
                <w:lang w:eastAsia="fr-BE"/>
              </w:rPr>
              <w:t>1.-</w:t>
            </w:r>
            <w:r w:rsidR="008E7FD8">
              <w:rPr>
                <w:rFonts w:ascii="Times New Roman" w:hAnsi="Times New Roman"/>
                <w:sz w:val="24"/>
                <w:szCs w:val="24"/>
                <w:lang w:eastAsia="fr-BE"/>
              </w:rPr>
              <w:t>1</w:t>
            </w:r>
            <w:r w:rsidR="00D73D88">
              <w:rPr>
                <w:rFonts w:ascii="Times New Roman" w:hAnsi="Times New Roman"/>
                <w:sz w:val="24"/>
                <w:szCs w:val="24"/>
                <w:lang w:eastAsia="fr-BE"/>
              </w:rPr>
              <w:t>2. </w:t>
            </w:r>
            <w:r w:rsidR="008E7FD8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septembra 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>neformālā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Eiropas Savienības izglītības</w:t>
            </w:r>
            <w:r w:rsidR="006E362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="0069359B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ministru </w:t>
            </w:r>
            <w:r w:rsidR="006E3629">
              <w:rPr>
                <w:rFonts w:ascii="Times New Roman" w:hAnsi="Times New Roman"/>
                <w:sz w:val="24"/>
                <w:szCs w:val="24"/>
                <w:lang w:eastAsia="fr-BE"/>
              </w:rPr>
              <w:t>padome</w:t>
            </w:r>
          </w:p>
        </w:tc>
      </w:tr>
      <w:tr w:rsidR="00B62964" w:rsidTr="00754F8B" w14:paraId="6AD673C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1C9410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0D0862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7AB7737D" w14:textId="423A3C72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pēc iespējas savlaicīgi </w:t>
            </w:r>
          </w:p>
        </w:tc>
      </w:tr>
      <w:tr w:rsidR="00B62964" w:rsidTr="00754F8B" w14:paraId="534E42E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0246C64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05EFC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B07448" w:rsidRDefault="00DB1481" w14:paraId="6712B247" w14:textId="3C2D6069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4F6174">
              <w:rPr>
                <w:rFonts w:ascii="Times New Roman" w:hAnsi="Times New Roman" w:eastAsia="Times New Roman"/>
                <w:iCs/>
                <w:sz w:val="24"/>
                <w:szCs w:val="24"/>
              </w:rPr>
              <w:t>5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F234C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8E7FD8">
              <w:rPr>
                <w:rFonts w:ascii="Times New Roman" w:hAnsi="Times New Roman" w:eastAsia="Times New Roman"/>
                <w:iCs/>
                <w:sz w:val="24"/>
                <w:szCs w:val="24"/>
              </w:rPr>
              <w:t>9</w:t>
            </w:r>
            <w:r w:rsidR="00172D39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="008E7FD8">
              <w:rPr>
                <w:rFonts w:ascii="Times New Roman" w:hAnsi="Times New Roman" w:eastAsia="Times New Roman"/>
                <w:iCs/>
                <w:sz w:val="24"/>
                <w:szCs w:val="24"/>
              </w:rPr>
              <w:t>septembris</w:t>
            </w:r>
          </w:p>
        </w:tc>
      </w:tr>
    </w:tbl>
    <w:p w:rsidRPr="00F62CB2" w:rsidR="00F62CB2" w:rsidP="00F62CB2" w:rsidRDefault="00F62CB2" w14:paraId="7C699472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4E1041" w14:paraId="7970D544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F62CB2" w:rsidR="00F62CB2" w:rsidP="00F62CB2" w:rsidRDefault="00F62CB2" w14:paraId="78B29BA5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7A1272" w:rsidR="00F62CB2" w:rsidP="007A1272" w:rsidRDefault="004E1041" w14:paraId="7709F236" w14:textId="294C167B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7A1272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Pr="007A1272" w:rsidR="00172D39">
        <w:rPr>
          <w:rFonts w:ascii="Times New Roman" w:hAnsi="Times New Roman" w:eastAsia="Times New Roman"/>
          <w:sz w:val="24"/>
          <w:szCs w:val="24"/>
        </w:rPr>
        <w:t>“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Par 202</w:t>
      </w:r>
      <w:r w:rsidR="004F6174">
        <w:rPr>
          <w:rFonts w:ascii="Times New Roman" w:hAnsi="Times New Roman" w:eastAsia="Times New Roman"/>
          <w:sz w:val="24"/>
          <w:szCs w:val="24"/>
        </w:rPr>
        <w:t>5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.</w:t>
      </w:r>
      <w:r w:rsidR="008E7FD8">
        <w:rPr>
          <w:rFonts w:ascii="Times New Roman" w:hAnsi="Times New Roman" w:eastAsia="Times New Roman"/>
          <w:sz w:val="24"/>
          <w:szCs w:val="24"/>
        </w:rPr>
        <w:t> 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8E7FD8">
        <w:rPr>
          <w:rFonts w:ascii="Times New Roman" w:hAnsi="Times New Roman" w:eastAsia="Times New Roman"/>
          <w:sz w:val="24"/>
          <w:szCs w:val="24"/>
        </w:rPr>
        <w:t>1</w:t>
      </w:r>
      <w:r w:rsidR="004F6174">
        <w:rPr>
          <w:rFonts w:ascii="Times New Roman" w:hAnsi="Times New Roman" w:eastAsia="Times New Roman"/>
          <w:sz w:val="24"/>
          <w:szCs w:val="24"/>
        </w:rPr>
        <w:t>1.-</w:t>
      </w:r>
      <w:r w:rsidR="008E7FD8">
        <w:rPr>
          <w:rFonts w:ascii="Times New Roman" w:hAnsi="Times New Roman" w:eastAsia="Times New Roman"/>
          <w:sz w:val="24"/>
          <w:szCs w:val="24"/>
        </w:rPr>
        <w:t>1</w:t>
      </w:r>
      <w:r w:rsidR="004F6174">
        <w:rPr>
          <w:rFonts w:ascii="Times New Roman" w:hAnsi="Times New Roman" w:eastAsia="Times New Roman"/>
          <w:sz w:val="24"/>
          <w:szCs w:val="24"/>
        </w:rPr>
        <w:t>2. </w:t>
      </w:r>
      <w:r w:rsidR="008E7FD8">
        <w:rPr>
          <w:rFonts w:ascii="Times New Roman" w:hAnsi="Times New Roman" w:eastAsia="Times New Roman"/>
          <w:sz w:val="24"/>
          <w:szCs w:val="24"/>
        </w:rPr>
        <w:t>septembra</w:t>
      </w:r>
      <w:r w:rsidR="004F6174">
        <w:rPr>
          <w:rFonts w:ascii="Times New Roman" w:hAnsi="Times New Roman" w:eastAsia="Times New Roman"/>
          <w:sz w:val="24"/>
          <w:szCs w:val="24"/>
        </w:rPr>
        <w:t xml:space="preserve"> 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Eiropas Savienības Izglītības ministru neformālajā padomē izskatāmajiem Izglītības un zinātnes ministrijas kompetencē esošajiem jautājumiem”</w:t>
      </w:r>
      <w:r w:rsidRPr="007A1272" w:rsidR="003D5B1F">
        <w:rPr>
          <w:rFonts w:ascii="Times New Roman" w:hAnsi="Times New Roman" w:eastAsia="Times New Roman"/>
          <w:sz w:val="24"/>
          <w:szCs w:val="24"/>
        </w:rPr>
        <w:t xml:space="preserve"> </w:t>
      </w:r>
      <w:r w:rsidRPr="007A1272">
        <w:rPr>
          <w:rFonts w:ascii="Times New Roman" w:hAnsi="Times New Roman" w:eastAsia="Times New Roman"/>
          <w:sz w:val="24"/>
          <w:szCs w:val="24"/>
        </w:rPr>
        <w:t xml:space="preserve">uz </w:t>
      </w:r>
      <w:r w:rsidR="008E7FD8">
        <w:rPr>
          <w:rFonts w:ascii="Times New Roman" w:hAnsi="Times New Roman" w:eastAsia="Times New Roman"/>
          <w:sz w:val="24"/>
          <w:szCs w:val="24"/>
        </w:rPr>
        <w:t>2</w:t>
      </w:r>
      <w:r w:rsidRPr="007A1272">
        <w:rPr>
          <w:rFonts w:ascii="Times New Roman" w:hAnsi="Times New Roman" w:eastAsia="Times New Roman"/>
          <w:sz w:val="24"/>
          <w:szCs w:val="24"/>
        </w:rPr>
        <w:t xml:space="preserve"> lapām; </w:t>
      </w:r>
    </w:p>
    <w:p w:rsidRPr="001970E9" w:rsidR="00F62CB2" w:rsidP="001970E9" w:rsidRDefault="004E1041" w14:paraId="539E09C3" w14:textId="2C906132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1970E9">
        <w:rPr>
          <w:rFonts w:ascii="Times New Roman" w:hAnsi="Times New Roman" w:eastAsia="Times New Roman"/>
          <w:sz w:val="24"/>
          <w:szCs w:val="24"/>
        </w:rPr>
        <w:t xml:space="preserve">Informatīvā ziņojuma </w:t>
      </w:r>
      <w:proofErr w:type="spellStart"/>
      <w:r w:rsidRPr="001970E9">
        <w:rPr>
          <w:rFonts w:ascii="Times New Roman" w:hAnsi="Times New Roman" w:eastAsia="Times New Roman"/>
          <w:sz w:val="24"/>
          <w:szCs w:val="24"/>
        </w:rPr>
        <w:t>protokollēmuma</w:t>
      </w:r>
      <w:proofErr w:type="spellEnd"/>
      <w:r w:rsidRPr="001970E9">
        <w:rPr>
          <w:rFonts w:ascii="Times New Roman" w:hAnsi="Times New Roman" w:eastAsia="Times New Roman"/>
          <w:sz w:val="24"/>
          <w:szCs w:val="24"/>
        </w:rPr>
        <w:t xml:space="preserve"> projekts </w:t>
      </w:r>
      <w:r w:rsidRPr="001970E9">
        <w:rPr>
          <w:rFonts w:ascii="Times New Roman" w:hAnsi="Times New Roman" w:eastAsia="Times New Roman"/>
          <w:bCs/>
          <w:sz w:val="24"/>
          <w:szCs w:val="24"/>
        </w:rPr>
        <w:t>“</w:t>
      </w:r>
      <w:r w:rsidRPr="001970E9" w:rsidR="001970E9">
        <w:rPr>
          <w:rFonts w:ascii="Times New Roman" w:hAnsi="Times New Roman" w:eastAsia="Times New Roman"/>
          <w:bCs/>
          <w:sz w:val="24"/>
          <w:szCs w:val="24"/>
        </w:rPr>
        <w:t>Par 202</w:t>
      </w:r>
      <w:r w:rsidR="004F6174">
        <w:rPr>
          <w:rFonts w:ascii="Times New Roman" w:hAnsi="Times New Roman" w:eastAsia="Times New Roman"/>
          <w:bCs/>
          <w:sz w:val="24"/>
          <w:szCs w:val="24"/>
        </w:rPr>
        <w:t>5</w:t>
      </w:r>
      <w:r w:rsidRPr="001970E9" w:rsidR="001970E9">
        <w:rPr>
          <w:rFonts w:ascii="Times New Roman" w:hAnsi="Times New Roman" w:eastAsia="Times New Roman"/>
          <w:bCs/>
          <w:sz w:val="24"/>
          <w:szCs w:val="24"/>
        </w:rPr>
        <w:t>.</w:t>
      </w:r>
      <w:r w:rsidR="008E7FD8">
        <w:rPr>
          <w:rFonts w:ascii="Times New Roman" w:hAnsi="Times New Roman" w:eastAsia="Times New Roman"/>
          <w:bCs/>
          <w:sz w:val="24"/>
          <w:szCs w:val="24"/>
        </w:rPr>
        <w:t> </w:t>
      </w:r>
      <w:r w:rsidRPr="001970E9" w:rsidR="001970E9">
        <w:rPr>
          <w:rFonts w:ascii="Times New Roman" w:hAnsi="Times New Roman" w:eastAsia="Times New Roman"/>
          <w:bCs/>
          <w:sz w:val="24"/>
          <w:szCs w:val="24"/>
        </w:rPr>
        <w:t xml:space="preserve">gada </w:t>
      </w:r>
      <w:r w:rsidR="008E7FD8">
        <w:rPr>
          <w:rFonts w:ascii="Times New Roman" w:hAnsi="Times New Roman" w:eastAsia="Times New Roman"/>
          <w:bCs/>
          <w:sz w:val="24"/>
          <w:szCs w:val="24"/>
        </w:rPr>
        <w:t>1</w:t>
      </w:r>
      <w:r w:rsidR="004F6174">
        <w:rPr>
          <w:rFonts w:ascii="Times New Roman" w:hAnsi="Times New Roman" w:eastAsia="Times New Roman"/>
          <w:bCs/>
          <w:sz w:val="24"/>
          <w:szCs w:val="24"/>
        </w:rPr>
        <w:t>1.-</w:t>
      </w:r>
      <w:r w:rsidR="008E7FD8">
        <w:rPr>
          <w:rFonts w:ascii="Times New Roman" w:hAnsi="Times New Roman" w:eastAsia="Times New Roman"/>
          <w:bCs/>
          <w:sz w:val="24"/>
          <w:szCs w:val="24"/>
        </w:rPr>
        <w:t>1</w:t>
      </w:r>
      <w:r w:rsidR="004F6174">
        <w:rPr>
          <w:rFonts w:ascii="Times New Roman" w:hAnsi="Times New Roman" w:eastAsia="Times New Roman"/>
          <w:bCs/>
          <w:sz w:val="24"/>
          <w:szCs w:val="24"/>
        </w:rPr>
        <w:t>2.</w:t>
      </w:r>
      <w:r w:rsidR="008E7FD8">
        <w:rPr>
          <w:rFonts w:ascii="Times New Roman" w:hAnsi="Times New Roman" w:eastAsia="Times New Roman"/>
          <w:bCs/>
          <w:sz w:val="24"/>
          <w:szCs w:val="24"/>
        </w:rPr>
        <w:t> septembra</w:t>
      </w:r>
      <w:r w:rsidRPr="001970E9" w:rsidR="001970E9">
        <w:rPr>
          <w:rFonts w:ascii="Times New Roman" w:hAnsi="Times New Roman" w:eastAsia="Times New Roman"/>
          <w:bCs/>
          <w:sz w:val="24"/>
          <w:szCs w:val="24"/>
        </w:rPr>
        <w:t xml:space="preserve"> Eiropas Savienības Izglītības ministru neformālajā padomē izskatāmajiem Izglītības un zinātnes ministrijas kompetencē esošajiem jautājumiem</w:t>
      </w:r>
      <w:r w:rsidRPr="001970E9">
        <w:rPr>
          <w:rFonts w:ascii="Times New Roman" w:hAnsi="Times New Roman" w:eastAsia="Times New Roman"/>
          <w:bCs/>
          <w:sz w:val="24"/>
          <w:szCs w:val="24"/>
        </w:rPr>
        <w:t>”</w:t>
      </w:r>
      <w:r w:rsidRPr="001970E9">
        <w:rPr>
          <w:rFonts w:ascii="Times New Roman" w:hAnsi="Times New Roman" w:eastAsia="Times New Roman"/>
          <w:sz w:val="24"/>
          <w:szCs w:val="24"/>
        </w:rPr>
        <w:t xml:space="preserve"> uz 1 lapas</w:t>
      </w:r>
      <w:r w:rsidRPr="001970E9" w:rsidR="006E3629">
        <w:rPr>
          <w:rFonts w:ascii="Times New Roman" w:hAnsi="Times New Roman" w:eastAsia="Times New Roman"/>
          <w:sz w:val="24"/>
          <w:szCs w:val="24"/>
        </w:rPr>
        <w:t>.</w:t>
      </w:r>
    </w:p>
    <w:p w:rsidRPr="00F62CB2" w:rsidR="00F62CB2" w:rsidP="00F62CB2" w:rsidRDefault="00F62CB2" w14:paraId="70E95953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F62CB2" w14:paraId="4314BD0A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4E1041" w14:paraId="0DA4F417" w14:textId="418153EB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  <w:t xml:space="preserve">                 </w:t>
      </w:r>
      <w:r w:rsidR="008E7FD8">
        <w:rPr>
          <w:rFonts w:ascii="Times New Roman" w:hAnsi="Times New Roman" w:eastAsia="Times New Roman"/>
          <w:sz w:val="24"/>
          <w:szCs w:val="24"/>
        </w:rPr>
        <w:t>Dace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</w:t>
      </w:r>
      <w:r w:rsidR="008E7FD8">
        <w:rPr>
          <w:rFonts w:ascii="Times New Roman" w:hAnsi="Times New Roman" w:eastAsia="Times New Roman"/>
          <w:sz w:val="24"/>
          <w:szCs w:val="24"/>
        </w:rPr>
        <w:t>Melbārde</w:t>
      </w:r>
    </w:p>
    <w:p w:rsidRPr="00F62CB2" w:rsidR="00F62CB2" w:rsidP="00F62CB2" w:rsidRDefault="00F62CB2" w14:paraId="0C34C67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="00047388" w:rsidP="00B16BDE" w:rsidRDefault="00047388" w14:paraId="5FAE67DE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0D3A908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13087BA4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77BECFD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Pr="00FF6BDF" w:rsidR="00713C03" w:rsidP="00713C03" w:rsidRDefault="005C07A4" w14:paraId="783F7867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t>Dace</w:t>
      </w:r>
      <w:r w:rsidR="00820738">
        <w:rPr>
          <w:rFonts w:ascii="Times New Roman" w:hAnsi="Times New Roman"/>
          <w:noProof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Deinate</w:t>
      </w:r>
      <w:r w:rsidR="004E1041">
        <w:rPr>
          <w:rFonts w:ascii="Times New Roman" w:hAnsi="Times New Roman"/>
          <w:sz w:val="20"/>
          <w:szCs w:val="24"/>
        </w:rPr>
        <w:t xml:space="preserve"> </w:t>
      </w:r>
      <w:r w:rsidR="004E1041">
        <w:rPr>
          <w:rFonts w:ascii="Times New Roman" w:hAnsi="Times New Roman"/>
          <w:noProof/>
          <w:sz w:val="20"/>
          <w:szCs w:val="24"/>
        </w:rPr>
        <w:t>67047936</w:t>
      </w:r>
    </w:p>
    <w:p w:rsidR="00713C03" w:rsidP="00713C03" w:rsidRDefault="005C07A4" w14:paraId="35FB0719" w14:textId="77777777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t>dace</w:t>
      </w:r>
      <w:r w:rsidRPr="00820738" w:rsidR="00820738">
        <w:rPr>
          <w:rFonts w:ascii="Times New Roman" w:hAnsi="Times New Roman"/>
          <w:noProof/>
          <w:sz w:val="20"/>
          <w:szCs w:val="24"/>
        </w:rPr>
        <w:t>.</w:t>
      </w:r>
      <w:r>
        <w:rPr>
          <w:rFonts w:ascii="Times New Roman" w:hAnsi="Times New Roman"/>
          <w:noProof/>
          <w:sz w:val="20"/>
          <w:szCs w:val="24"/>
        </w:rPr>
        <w:t>deinate</w:t>
      </w:r>
      <w:r w:rsidRPr="00820738" w:rsidR="00820738">
        <w:rPr>
          <w:rFonts w:ascii="Times New Roman" w:hAnsi="Times New Roman"/>
          <w:noProof/>
          <w:sz w:val="20"/>
          <w:szCs w:val="24"/>
        </w:rPr>
        <w:t>@izm.gov.lv</w:t>
      </w:r>
    </w:p>
    <w:p w:rsidRPr="00031BEC" w:rsidR="00F62CB2" w:rsidP="00713C03" w:rsidRDefault="00F62CB2" w14:paraId="7A4C1156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Pr="005A4E29" w:rsidR="00047388" w:rsidP="00C61339" w:rsidRDefault="00047388" w14:paraId="5342067A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r:id="rId7" w:type="default"/>
      <w:footerReference r:id="rId8" w:type="default"/>
      <w:headerReference r:id="rId9" w:type="first"/>
      <w:footerReference r:id="rId10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B0890" w14:textId="77777777" w:rsidR="003E0654" w:rsidRDefault="003E0654">
      <w:pPr>
        <w:spacing w:after="0" w:line="240" w:lineRule="auto"/>
      </w:pPr>
      <w:r>
        <w:separator/>
      </w:r>
    </w:p>
  </w:endnote>
  <w:endnote w:type="continuationSeparator" w:id="0">
    <w:p w14:paraId="09E71887" w14:textId="77777777" w:rsidR="003E0654" w:rsidRDefault="003E0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A671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625E0D13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5A38E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44F05D5F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BB98B" w14:textId="77777777" w:rsidR="003E0654" w:rsidRDefault="003E0654">
      <w:pPr>
        <w:spacing w:after="0" w:line="240" w:lineRule="auto"/>
      </w:pPr>
      <w:r>
        <w:separator/>
      </w:r>
    </w:p>
  </w:footnote>
  <w:footnote w:type="continuationSeparator" w:id="0">
    <w:p w14:paraId="7E4F3253" w14:textId="77777777" w:rsidR="003E0654" w:rsidRDefault="003E0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157C95" w14:textId="77777777" w:rsidR="003662D4" w:rsidRPr="003662D4" w:rsidRDefault="004E1041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366D5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259049E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AA37" w14:textId="77777777" w:rsidR="00545D03" w:rsidRDefault="00545D03" w:rsidP="00545D03">
    <w:pPr>
      <w:pStyle w:val="Header"/>
      <w:rPr>
        <w:rFonts w:ascii="Times New Roman" w:hAnsi="Times New Roman"/>
      </w:rPr>
    </w:pPr>
  </w:p>
  <w:p w14:paraId="21C4C37E" w14:textId="77777777" w:rsidR="00545D03" w:rsidRDefault="00545D03" w:rsidP="00545D03">
    <w:pPr>
      <w:pStyle w:val="Header"/>
      <w:rPr>
        <w:rFonts w:ascii="Times New Roman" w:hAnsi="Times New Roman"/>
      </w:rPr>
    </w:pPr>
  </w:p>
  <w:p w14:paraId="148C8581" w14:textId="77777777" w:rsidR="00545D03" w:rsidRDefault="00545D03" w:rsidP="00545D03">
    <w:pPr>
      <w:pStyle w:val="Header"/>
      <w:rPr>
        <w:rFonts w:ascii="Times New Roman" w:hAnsi="Times New Roman"/>
      </w:rPr>
    </w:pPr>
  </w:p>
  <w:p w14:paraId="6DEA5956" w14:textId="77777777" w:rsidR="00545D03" w:rsidRDefault="00545D03" w:rsidP="00545D03">
    <w:pPr>
      <w:pStyle w:val="Header"/>
      <w:rPr>
        <w:rFonts w:ascii="Times New Roman" w:hAnsi="Times New Roman"/>
      </w:rPr>
    </w:pPr>
  </w:p>
  <w:p w14:paraId="52723047" w14:textId="77777777" w:rsidR="00545D03" w:rsidRDefault="00545D03" w:rsidP="00545D03">
    <w:pPr>
      <w:pStyle w:val="Header"/>
      <w:rPr>
        <w:rFonts w:ascii="Times New Roman" w:hAnsi="Times New Roman"/>
      </w:rPr>
    </w:pPr>
  </w:p>
  <w:p w14:paraId="01B2ED56" w14:textId="77777777" w:rsidR="00545D03" w:rsidRDefault="00545D03" w:rsidP="00545D03">
    <w:pPr>
      <w:pStyle w:val="Header"/>
      <w:rPr>
        <w:rFonts w:ascii="Times New Roman" w:hAnsi="Times New Roman"/>
      </w:rPr>
    </w:pPr>
  </w:p>
  <w:p w14:paraId="4847B20A" w14:textId="77777777" w:rsidR="00545D03" w:rsidRDefault="00545D03" w:rsidP="00545D03">
    <w:pPr>
      <w:pStyle w:val="Header"/>
      <w:rPr>
        <w:rFonts w:ascii="Times New Roman" w:hAnsi="Times New Roman"/>
      </w:rPr>
    </w:pPr>
  </w:p>
  <w:p w14:paraId="01861383" w14:textId="77777777" w:rsidR="00545D03" w:rsidRDefault="00545D03" w:rsidP="00545D03">
    <w:pPr>
      <w:pStyle w:val="Header"/>
      <w:rPr>
        <w:rFonts w:ascii="Times New Roman" w:hAnsi="Times New Roman"/>
      </w:rPr>
    </w:pPr>
  </w:p>
  <w:p w14:paraId="0FA745F6" w14:textId="77777777" w:rsidR="00545D03" w:rsidRDefault="00545D03" w:rsidP="00545D03">
    <w:pPr>
      <w:pStyle w:val="Header"/>
      <w:rPr>
        <w:rFonts w:ascii="Times New Roman" w:hAnsi="Times New Roman"/>
      </w:rPr>
    </w:pPr>
  </w:p>
  <w:p w14:paraId="1F3398C8" w14:textId="77777777" w:rsidR="00545D03" w:rsidRDefault="00545D03" w:rsidP="00545D03">
    <w:pPr>
      <w:pStyle w:val="Header"/>
      <w:rPr>
        <w:rFonts w:ascii="Times New Roman" w:hAnsi="Times New Roman"/>
      </w:rPr>
    </w:pPr>
  </w:p>
  <w:p w14:paraId="1978E84B" w14:textId="77777777" w:rsidR="00545D03" w:rsidRPr="00815277" w:rsidRDefault="004E1041" w:rsidP="00545D03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B77CB1C" wp14:editId="4DB7E130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1BBC">
      <w:rPr>
        <w:noProof/>
        <w:lang w:val="en-GB" w:eastAsia="en-GB"/>
      </w:rPr>
      <w:pict w14:anchorId="2246DD7C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3EE07717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B61BBC">
      <w:rPr>
        <w:noProof/>
        <w:lang w:val="en-GB" w:eastAsia="en-GB"/>
      </w:rPr>
      <w:pict w14:anchorId="391446AE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E7446D8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6442594"/>
    <w:multiLevelType w:val="hybridMultilevel"/>
    <w:tmpl w:val="0F76776E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5748895">
    <w:abstractNumId w:val="10"/>
  </w:num>
  <w:num w:numId="2" w16cid:durableId="1214930419">
    <w:abstractNumId w:val="8"/>
  </w:num>
  <w:num w:numId="3" w16cid:durableId="527833885">
    <w:abstractNumId w:val="7"/>
  </w:num>
  <w:num w:numId="4" w16cid:durableId="296569875">
    <w:abstractNumId w:val="6"/>
  </w:num>
  <w:num w:numId="5" w16cid:durableId="859582793">
    <w:abstractNumId w:val="5"/>
  </w:num>
  <w:num w:numId="6" w16cid:durableId="1024477457">
    <w:abstractNumId w:val="9"/>
  </w:num>
  <w:num w:numId="7" w16cid:durableId="1243563374">
    <w:abstractNumId w:val="4"/>
  </w:num>
  <w:num w:numId="8" w16cid:durableId="866601936">
    <w:abstractNumId w:val="3"/>
  </w:num>
  <w:num w:numId="9" w16cid:durableId="1222983890">
    <w:abstractNumId w:val="2"/>
  </w:num>
  <w:num w:numId="10" w16cid:durableId="1415126228">
    <w:abstractNumId w:val="1"/>
  </w:num>
  <w:num w:numId="11" w16cid:durableId="1971938029">
    <w:abstractNumId w:val="0"/>
  </w:num>
  <w:num w:numId="12" w16cid:durableId="755126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82767"/>
    <w:rsid w:val="0009143C"/>
    <w:rsid w:val="000A5395"/>
    <w:rsid w:val="000E04AD"/>
    <w:rsid w:val="001009A5"/>
    <w:rsid w:val="00124173"/>
    <w:rsid w:val="00172D39"/>
    <w:rsid w:val="001970E9"/>
    <w:rsid w:val="001E6FBF"/>
    <w:rsid w:val="001F3FA9"/>
    <w:rsid w:val="0021556E"/>
    <w:rsid w:val="00264185"/>
    <w:rsid w:val="002756A4"/>
    <w:rsid w:val="00275B9E"/>
    <w:rsid w:val="00281AD6"/>
    <w:rsid w:val="002A5032"/>
    <w:rsid w:val="002B3077"/>
    <w:rsid w:val="002C0B96"/>
    <w:rsid w:val="002E1474"/>
    <w:rsid w:val="00335032"/>
    <w:rsid w:val="00363ED0"/>
    <w:rsid w:val="003662D4"/>
    <w:rsid w:val="003D5B1F"/>
    <w:rsid w:val="003E0654"/>
    <w:rsid w:val="003E4C04"/>
    <w:rsid w:val="003F70D8"/>
    <w:rsid w:val="00412836"/>
    <w:rsid w:val="004254C4"/>
    <w:rsid w:val="00431C7D"/>
    <w:rsid w:val="004366D5"/>
    <w:rsid w:val="00436A5D"/>
    <w:rsid w:val="00451F28"/>
    <w:rsid w:val="004570E6"/>
    <w:rsid w:val="004833BA"/>
    <w:rsid w:val="00493308"/>
    <w:rsid w:val="004A09E1"/>
    <w:rsid w:val="004A2F5F"/>
    <w:rsid w:val="004A3668"/>
    <w:rsid w:val="004B0842"/>
    <w:rsid w:val="004B48FD"/>
    <w:rsid w:val="004B6949"/>
    <w:rsid w:val="004C3159"/>
    <w:rsid w:val="004C481D"/>
    <w:rsid w:val="004E1041"/>
    <w:rsid w:val="004F3D9B"/>
    <w:rsid w:val="004F5F96"/>
    <w:rsid w:val="004F6174"/>
    <w:rsid w:val="00535564"/>
    <w:rsid w:val="00542E4E"/>
    <w:rsid w:val="00545D03"/>
    <w:rsid w:val="00561A1B"/>
    <w:rsid w:val="00586438"/>
    <w:rsid w:val="00587641"/>
    <w:rsid w:val="005A4E29"/>
    <w:rsid w:val="005A5881"/>
    <w:rsid w:val="005C07A4"/>
    <w:rsid w:val="005C4574"/>
    <w:rsid w:val="005C48EA"/>
    <w:rsid w:val="005D238D"/>
    <w:rsid w:val="005D35AA"/>
    <w:rsid w:val="005F782A"/>
    <w:rsid w:val="0062480F"/>
    <w:rsid w:val="0065462E"/>
    <w:rsid w:val="0065527F"/>
    <w:rsid w:val="00663C3A"/>
    <w:rsid w:val="0069359B"/>
    <w:rsid w:val="006A3058"/>
    <w:rsid w:val="006C1639"/>
    <w:rsid w:val="006C357C"/>
    <w:rsid w:val="006C659B"/>
    <w:rsid w:val="006E2A60"/>
    <w:rsid w:val="006E3629"/>
    <w:rsid w:val="006E721E"/>
    <w:rsid w:val="00700F22"/>
    <w:rsid w:val="00702E13"/>
    <w:rsid w:val="00713C03"/>
    <w:rsid w:val="00736626"/>
    <w:rsid w:val="00747CCB"/>
    <w:rsid w:val="007704BD"/>
    <w:rsid w:val="00772AE1"/>
    <w:rsid w:val="00786583"/>
    <w:rsid w:val="00790AED"/>
    <w:rsid w:val="007A1272"/>
    <w:rsid w:val="007A7503"/>
    <w:rsid w:val="007B1D12"/>
    <w:rsid w:val="007B3BA5"/>
    <w:rsid w:val="007B48EC"/>
    <w:rsid w:val="007B61F1"/>
    <w:rsid w:val="007B6A32"/>
    <w:rsid w:val="007D3DB2"/>
    <w:rsid w:val="007E4D1F"/>
    <w:rsid w:val="0081296A"/>
    <w:rsid w:val="00814E8B"/>
    <w:rsid w:val="00815277"/>
    <w:rsid w:val="00820738"/>
    <w:rsid w:val="0087591D"/>
    <w:rsid w:val="00876C21"/>
    <w:rsid w:val="00896EB9"/>
    <w:rsid w:val="008A1D6E"/>
    <w:rsid w:val="008C7ED0"/>
    <w:rsid w:val="008D17A8"/>
    <w:rsid w:val="008E7FD8"/>
    <w:rsid w:val="008F1DDB"/>
    <w:rsid w:val="0090376A"/>
    <w:rsid w:val="00923A00"/>
    <w:rsid w:val="00937FF0"/>
    <w:rsid w:val="00951F9F"/>
    <w:rsid w:val="00954D5A"/>
    <w:rsid w:val="00966D75"/>
    <w:rsid w:val="009736B6"/>
    <w:rsid w:val="009916BA"/>
    <w:rsid w:val="009F5531"/>
    <w:rsid w:val="00A019D8"/>
    <w:rsid w:val="00A12E51"/>
    <w:rsid w:val="00A16225"/>
    <w:rsid w:val="00A17275"/>
    <w:rsid w:val="00A1781A"/>
    <w:rsid w:val="00A4512B"/>
    <w:rsid w:val="00A90D73"/>
    <w:rsid w:val="00AC5E2E"/>
    <w:rsid w:val="00AC7D93"/>
    <w:rsid w:val="00AD69B2"/>
    <w:rsid w:val="00AE56F5"/>
    <w:rsid w:val="00B07448"/>
    <w:rsid w:val="00B16890"/>
    <w:rsid w:val="00B16BDE"/>
    <w:rsid w:val="00B2230A"/>
    <w:rsid w:val="00B277C8"/>
    <w:rsid w:val="00B62964"/>
    <w:rsid w:val="00B82E04"/>
    <w:rsid w:val="00BA0215"/>
    <w:rsid w:val="00BA1A59"/>
    <w:rsid w:val="00BE2408"/>
    <w:rsid w:val="00BF0082"/>
    <w:rsid w:val="00BF0446"/>
    <w:rsid w:val="00C321FA"/>
    <w:rsid w:val="00C3608C"/>
    <w:rsid w:val="00C47F57"/>
    <w:rsid w:val="00C57F01"/>
    <w:rsid w:val="00C61339"/>
    <w:rsid w:val="00C839A6"/>
    <w:rsid w:val="00CA5A0D"/>
    <w:rsid w:val="00CC73C1"/>
    <w:rsid w:val="00CC77EF"/>
    <w:rsid w:val="00D03CE6"/>
    <w:rsid w:val="00D214CC"/>
    <w:rsid w:val="00D21FA6"/>
    <w:rsid w:val="00D23C4C"/>
    <w:rsid w:val="00D52D30"/>
    <w:rsid w:val="00D55B4B"/>
    <w:rsid w:val="00D61CAF"/>
    <w:rsid w:val="00D73D88"/>
    <w:rsid w:val="00DB1481"/>
    <w:rsid w:val="00DD5E74"/>
    <w:rsid w:val="00E203EA"/>
    <w:rsid w:val="00E21F32"/>
    <w:rsid w:val="00E365CE"/>
    <w:rsid w:val="00E63E9A"/>
    <w:rsid w:val="00E8791F"/>
    <w:rsid w:val="00EA3F91"/>
    <w:rsid w:val="00EC34E3"/>
    <w:rsid w:val="00F0202C"/>
    <w:rsid w:val="00F2080D"/>
    <w:rsid w:val="00F22159"/>
    <w:rsid w:val="00F234C1"/>
    <w:rsid w:val="00F42E70"/>
    <w:rsid w:val="00F60586"/>
    <w:rsid w:val="00F62CB2"/>
    <w:rsid w:val="00F67373"/>
    <w:rsid w:val="00F817AC"/>
    <w:rsid w:val="00F86199"/>
    <w:rsid w:val="00FB556B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57C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F62CB2"/>
    <w:pPr>
      <w:ind w:left="720"/>
      <w:contextualSpacing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36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60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608C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8C"/>
    <w:rPr>
      <w:b/>
      <w:bCs/>
      <w:lang w:val="lv-LV"/>
    </w:rPr>
  </w:style>
  <w:style w:type="paragraph" w:styleId="Revision">
    <w:name w:val="Revision"/>
    <w:hidden/>
    <w:uiPriority w:val="99"/>
    <w:semiHidden/>
    <w:rsid w:val="00C57F01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theme/theme1.xml" Type="http://schemas.openxmlformats.org/officeDocument/2006/relationships/them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ntTable.xml" Type="http://schemas.openxmlformats.org/officeDocument/2006/relationships/fontTable" Id="rId11"/>
   <Relationship Target="footnotes.xml" Type="http://schemas.openxmlformats.org/officeDocument/2006/relationships/footnotes" Id="rId5"/>
   <Relationship Target="footer2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1503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2025-09-04T10:44:00Z</dcterms:created>
  <dcterms:modified xsi:type="dcterms:W3CDTF">2025-09-04T10:44:00Z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AdditionalMakersPhone">
    <vt:lpwstr>+3222383168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5" name="DISCesvisForInforming">
    <vt:lpwstr>vecākais referents Jānis Paiders</vt:lpwstr>
  </property>
  <property fmtid="{D5CDD505-2E9C-101B-9397-08002B2CF9AE}" pid="76" name="DISCesvisMeetingDate">
    <vt:lpwstr>2025-09-11</vt:lpwstr>
  </property>
  <property fmtid="{D5CDD505-2E9C-101B-9397-08002B2CF9AE}" pid="77" name="DISCesvisAdditionalMakers">
    <vt:lpwstr> Dace Deinate</vt:lpwstr>
  </property>
  <property fmtid="{D5CDD505-2E9C-101B-9397-08002B2CF9AE}" pid="78" name="DIScgiUrl">
    <vt:lpwstr>https://lim.esvis.gov.lv/cs/idcplg</vt:lpwstr>
  </property>
  <property fmtid="{D5CDD505-2E9C-101B-9397-08002B2CF9AE}" pid="79" name="DISdDocName">
    <vt:lpwstr>L566773</vt:lpwstr>
  </property>
  <property fmtid="{D5CDD505-2E9C-101B-9397-08002B2CF9AE}" pid="80" name="DISCesvisSigner">
    <vt:lpwstr> Dace Melbārde</vt:lpwstr>
  </property>
  <property fmtid="{D5CDD505-2E9C-101B-9397-08002B2CF9AE}" pid="81" name="DISCesvisSafetyLevel">
    <vt:lpwstr>Vispārpieejams</vt:lpwstr>
  </property>
  <property fmtid="{D5CDD505-2E9C-101B-9397-08002B2CF9AE}" pid="82" name="DISTaskPaneUrl">
    <vt:lpwstr>https://lim.esvis.gov.lv/cs/idcplg?ClientControlled=DocMan&amp;coreContentOnly=1&amp;WebdavRequest=1&amp;IdcService=DOC_INFO&amp;dID=652428</vt:lpwstr>
  </property>
  <property fmtid="{D5CDD505-2E9C-101B-9397-08002B2CF9AE}" pid="83" name="DISCesvisTitle">
    <vt:lpwstr>“Par 2025. gada 11.-12. septembra Eiropas Savienības Izglītības ministru neformālajā padomē izskatāmajiem Izglītības un zinātnes ministrijas kompetencē esošajiem jautājumiem”</vt:lpwstr>
  </property>
  <property fmtid="{D5CDD505-2E9C-101B-9397-08002B2CF9AE}" pid="84" name="DISCesvisMinistryOfMinister">
    <vt:lpwstr>wwTemplateNP_MinistryOfMinister(Izglītības un zinātnes,)</vt:lpwstr>
  </property>
  <property fmtid="{D5CDD505-2E9C-101B-9397-08002B2CF9AE}" pid="85" name="DISCesvisAuthor">
    <vt:lpwstr>Izglītības un zinātnes ministrija</vt:lpwstr>
  </property>
  <property fmtid="{D5CDD505-2E9C-101B-9397-08002B2CF9AE}" pid="86" name="DISCesvisMainMaker">
    <vt:lpwstr> Dace Deinate</vt:lpwstr>
  </property>
  <property fmtid="{D5CDD505-2E9C-101B-9397-08002B2CF9AE}" pid="87" name="DISidcName">
    <vt:lpwstr>1020404016200</vt:lpwstr>
  </property>
  <property fmtid="{D5CDD505-2E9C-101B-9397-08002B2CF9AE}" pid="88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</vt:lpwstr>
  </property>
  <property fmtid="{D5CDD505-2E9C-101B-9397-08002B2CF9AE}" pid="89" name="DISCesvisAdditionalMakersMail">
    <vt:lpwstr>dace.deinate@izm.gov.lv</vt:lpwstr>
  </property>
  <property fmtid="{D5CDD505-2E9C-101B-9397-08002B2CF9AE}" pid="90" name="DISdUser">
    <vt:lpwstr>weblogic</vt:lpwstr>
  </property>
  <property fmtid="{D5CDD505-2E9C-101B-9397-08002B2CF9AE}" pid="91" name="DISdID">
    <vt:lpwstr>652428</vt:lpwstr>
  </property>
  <property fmtid="{D5CDD505-2E9C-101B-9397-08002B2CF9AE}" pid="92" name="DISCesvisDocRegDate">
    <vt:lpwstr>2025-09-05</vt:lpwstr>
  </property>
  <property fmtid="{D5CDD505-2E9C-101B-9397-08002B2CF9AE}" pid="93" name="DISCesvisRegDate">
    <vt:lpwstr>2025-09-05</vt:lpwstr>
  </property>
  <property fmtid="{D5CDD505-2E9C-101B-9397-08002B2CF9AE}" pid="94" name="DISCesvisDocRegNr">
    <vt:lpwstr>PV-36</vt:lpwstr>
  </property>
</Properties>
</file>