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AABA5" w14:textId="1C7DD66B" w:rsidR="00995E3F" w:rsidRDefault="00B042E4" w:rsidP="00B042E4">
      <w:pPr>
        <w:ind w:firstLine="0"/>
        <w:jc w:val="center"/>
        <w:rPr>
          <w:b/>
          <w:bCs/>
          <w:sz w:val="28"/>
          <w:szCs w:val="28"/>
        </w:rPr>
      </w:pPr>
      <w:r w:rsidRPr="00154FB2">
        <w:rPr>
          <w:b/>
          <w:bCs/>
          <w:sz w:val="28"/>
          <w:szCs w:val="28"/>
        </w:rPr>
        <w:t xml:space="preserve">Informatīvais ziņojums </w:t>
      </w:r>
      <w:bookmarkStart w:id="0" w:name="_Hlk109892278"/>
      <w:r w:rsidRPr="00154FB2">
        <w:rPr>
          <w:b/>
          <w:bCs/>
          <w:sz w:val="28"/>
          <w:szCs w:val="28"/>
        </w:rPr>
        <w:t xml:space="preserve">par </w:t>
      </w:r>
      <w:r w:rsidR="00995E3F">
        <w:rPr>
          <w:b/>
          <w:bCs/>
          <w:sz w:val="28"/>
          <w:szCs w:val="28"/>
        </w:rPr>
        <w:t xml:space="preserve">vakcīnu pret </w:t>
      </w:r>
      <w:r w:rsidR="00995E3F" w:rsidRPr="00995E3F">
        <w:rPr>
          <w:b/>
          <w:bCs/>
          <w:sz w:val="28"/>
          <w:szCs w:val="28"/>
        </w:rPr>
        <w:t>sezonālo gripu</w:t>
      </w:r>
      <w:r w:rsidR="00995E3F">
        <w:rPr>
          <w:b/>
          <w:bCs/>
          <w:sz w:val="28"/>
          <w:szCs w:val="28"/>
        </w:rPr>
        <w:t xml:space="preserve"> iegādi</w:t>
      </w:r>
      <w:bookmarkEnd w:id="0"/>
    </w:p>
    <w:p w14:paraId="229779C0" w14:textId="28267B0A" w:rsidR="00995E3F" w:rsidRDefault="00995E3F" w:rsidP="00B042E4">
      <w:pPr>
        <w:ind w:firstLine="0"/>
        <w:jc w:val="center"/>
        <w:rPr>
          <w:b/>
          <w:bCs/>
          <w:sz w:val="28"/>
          <w:szCs w:val="28"/>
        </w:rPr>
      </w:pPr>
    </w:p>
    <w:p w14:paraId="40BA2D2C" w14:textId="3FAA99F6" w:rsidR="00580B37" w:rsidRDefault="00995E3F" w:rsidP="00717ECC">
      <w:pPr>
        <w:ind w:firstLine="720"/>
        <w:rPr>
          <w:sz w:val="28"/>
          <w:szCs w:val="28"/>
        </w:rPr>
      </w:pPr>
      <w:r w:rsidRPr="00995E3F">
        <w:rPr>
          <w:sz w:val="28"/>
          <w:szCs w:val="28"/>
        </w:rPr>
        <w:t xml:space="preserve">Ministru kabineta </w:t>
      </w:r>
      <w:r w:rsidR="00643EA1" w:rsidRPr="00995E3F">
        <w:rPr>
          <w:sz w:val="28"/>
          <w:szCs w:val="28"/>
        </w:rPr>
        <w:t>2000.</w:t>
      </w:r>
      <w:r w:rsidR="00643EA1">
        <w:rPr>
          <w:sz w:val="28"/>
          <w:szCs w:val="28"/>
        </w:rPr>
        <w:t> </w:t>
      </w:r>
      <w:r w:rsidR="00643EA1" w:rsidRPr="00995E3F">
        <w:rPr>
          <w:sz w:val="28"/>
          <w:szCs w:val="28"/>
        </w:rPr>
        <w:t>gada 26.</w:t>
      </w:r>
      <w:r w:rsidR="00643EA1">
        <w:rPr>
          <w:sz w:val="28"/>
          <w:szCs w:val="28"/>
        </w:rPr>
        <w:t> </w:t>
      </w:r>
      <w:r w:rsidR="00643EA1" w:rsidRPr="00995E3F">
        <w:rPr>
          <w:sz w:val="28"/>
          <w:szCs w:val="28"/>
        </w:rPr>
        <w:t>septembr</w:t>
      </w:r>
      <w:r w:rsidR="00643EA1">
        <w:rPr>
          <w:sz w:val="28"/>
          <w:szCs w:val="28"/>
        </w:rPr>
        <w:t>a</w:t>
      </w:r>
      <w:r w:rsidR="00643EA1" w:rsidRPr="00995E3F">
        <w:rPr>
          <w:sz w:val="28"/>
          <w:szCs w:val="28"/>
        </w:rPr>
        <w:t xml:space="preserve"> </w:t>
      </w:r>
      <w:r w:rsidRPr="00995E3F">
        <w:rPr>
          <w:sz w:val="28"/>
          <w:szCs w:val="28"/>
        </w:rPr>
        <w:t>noteikumi Nr.</w:t>
      </w:r>
      <w:r w:rsidR="00643EA1">
        <w:rPr>
          <w:sz w:val="28"/>
          <w:szCs w:val="28"/>
        </w:rPr>
        <w:t> </w:t>
      </w:r>
      <w:r w:rsidRPr="00995E3F">
        <w:rPr>
          <w:sz w:val="28"/>
          <w:szCs w:val="28"/>
        </w:rPr>
        <w:t>330</w:t>
      </w:r>
      <w:r w:rsidR="00643EA1">
        <w:rPr>
          <w:sz w:val="28"/>
          <w:szCs w:val="28"/>
        </w:rPr>
        <w:t xml:space="preserve"> </w:t>
      </w:r>
      <w:r w:rsidR="00717ECC">
        <w:rPr>
          <w:sz w:val="28"/>
          <w:szCs w:val="28"/>
        </w:rPr>
        <w:t>“</w:t>
      </w:r>
      <w:r w:rsidR="00717ECC" w:rsidRPr="00995E3F">
        <w:rPr>
          <w:sz w:val="28"/>
          <w:szCs w:val="28"/>
        </w:rPr>
        <w:t>Vakcinācijas noteikumi</w:t>
      </w:r>
      <w:r w:rsidR="00717ECC">
        <w:rPr>
          <w:sz w:val="28"/>
          <w:szCs w:val="28"/>
        </w:rPr>
        <w:t xml:space="preserve">” </w:t>
      </w:r>
      <w:r w:rsidR="00643EA1">
        <w:rPr>
          <w:sz w:val="28"/>
          <w:szCs w:val="28"/>
        </w:rPr>
        <w:t>(</w:t>
      </w:r>
      <w:r w:rsidR="00717ECC">
        <w:rPr>
          <w:sz w:val="28"/>
          <w:szCs w:val="28"/>
        </w:rPr>
        <w:t>turpmāk – Vakcinācijas noteikumi</w:t>
      </w:r>
      <w:r w:rsidR="00643EA1">
        <w:rPr>
          <w:sz w:val="28"/>
          <w:szCs w:val="28"/>
        </w:rPr>
        <w:t>)</w:t>
      </w:r>
      <w:r w:rsidR="00E854DF">
        <w:rPr>
          <w:sz w:val="28"/>
          <w:szCs w:val="28"/>
        </w:rPr>
        <w:t xml:space="preserve"> </w:t>
      </w:r>
      <w:r w:rsidR="00722A65" w:rsidRPr="00722A65">
        <w:rPr>
          <w:sz w:val="28"/>
          <w:szCs w:val="28"/>
        </w:rPr>
        <w:t xml:space="preserve">no 2019. gada rudens paredz kārtību </w:t>
      </w:r>
      <w:r w:rsidR="00630909">
        <w:rPr>
          <w:sz w:val="28"/>
          <w:szCs w:val="28"/>
        </w:rPr>
        <w:t>noteiktu</w:t>
      </w:r>
      <w:r w:rsidR="00722A65" w:rsidRPr="00722A65">
        <w:rPr>
          <w:sz w:val="28"/>
          <w:szCs w:val="28"/>
        </w:rPr>
        <w:t xml:space="preserve"> riska grupu vakcinācijai ar </w:t>
      </w:r>
      <w:r w:rsidR="00630909" w:rsidRPr="00722A65">
        <w:rPr>
          <w:sz w:val="28"/>
          <w:szCs w:val="28"/>
        </w:rPr>
        <w:t>sezonālās gripas vakcīnām</w:t>
      </w:r>
      <w:r w:rsidR="00630909">
        <w:rPr>
          <w:sz w:val="28"/>
          <w:szCs w:val="28"/>
        </w:rPr>
        <w:t>, kas iegādātas</w:t>
      </w:r>
      <w:r w:rsidR="00630909" w:rsidRPr="00722A65">
        <w:rPr>
          <w:sz w:val="28"/>
          <w:szCs w:val="28"/>
        </w:rPr>
        <w:t xml:space="preserve"> </w:t>
      </w:r>
      <w:r w:rsidR="00722A65" w:rsidRPr="00722A65">
        <w:rPr>
          <w:sz w:val="28"/>
          <w:szCs w:val="28"/>
        </w:rPr>
        <w:t>par valsts budžeta līdzekļiem.</w:t>
      </w:r>
      <w:r w:rsidR="00456042">
        <w:rPr>
          <w:sz w:val="28"/>
          <w:szCs w:val="28"/>
        </w:rPr>
        <w:t xml:space="preserve"> </w:t>
      </w:r>
    </w:p>
    <w:p w14:paraId="7ECFA513" w14:textId="77777777" w:rsidR="00BB4D70" w:rsidRDefault="001E0FA8" w:rsidP="001E0FA8">
      <w:pPr>
        <w:ind w:firstLine="720"/>
        <w:rPr>
          <w:sz w:val="28"/>
          <w:szCs w:val="28"/>
        </w:rPr>
      </w:pPr>
      <w:r w:rsidRPr="001E0FA8">
        <w:rPr>
          <w:sz w:val="28"/>
          <w:szCs w:val="28"/>
        </w:rPr>
        <w:t xml:space="preserve">2019./2020. gada gripas sezonas laikā tika nodrošināta valsts apmaksāta vakcinācija pret gripu grūtniecēm un bērniem no 6 līdz 23 mēnešiem (ieskaitot). </w:t>
      </w:r>
    </w:p>
    <w:p w14:paraId="693BD7ED" w14:textId="71FF315F" w:rsidR="001E0FA8" w:rsidRDefault="001E0FA8" w:rsidP="001E0FA8">
      <w:pPr>
        <w:ind w:firstLine="720"/>
        <w:rPr>
          <w:sz w:val="28"/>
          <w:szCs w:val="28"/>
        </w:rPr>
      </w:pPr>
      <w:r w:rsidRPr="001E0FA8">
        <w:rPr>
          <w:sz w:val="28"/>
          <w:szCs w:val="28"/>
        </w:rPr>
        <w:t xml:space="preserve">No 2020./2021. gada </w:t>
      </w:r>
      <w:r w:rsidR="008A532F">
        <w:rPr>
          <w:sz w:val="28"/>
          <w:szCs w:val="28"/>
        </w:rPr>
        <w:t>gripas sezonas</w:t>
      </w:r>
      <w:r w:rsidR="008A532F" w:rsidRPr="001E0FA8">
        <w:rPr>
          <w:sz w:val="28"/>
          <w:szCs w:val="28"/>
        </w:rPr>
        <w:t xml:space="preserve"> </w:t>
      </w:r>
      <w:r w:rsidRPr="001E0FA8">
        <w:rPr>
          <w:sz w:val="28"/>
          <w:szCs w:val="28"/>
        </w:rPr>
        <w:t xml:space="preserve">Vakcinācijas noteikumi tika papildināti </w:t>
      </w:r>
      <w:r w:rsidR="00EC4F07">
        <w:rPr>
          <w:sz w:val="28"/>
          <w:szCs w:val="28"/>
        </w:rPr>
        <w:t xml:space="preserve">ar </w:t>
      </w:r>
      <w:r w:rsidRPr="001E0FA8">
        <w:rPr>
          <w:sz w:val="28"/>
          <w:szCs w:val="28"/>
        </w:rPr>
        <w:t>nosacījumiem valsts apmaksātai vakcinācijai pret sezonālo gripu ārstniecības personām un ārstniecības atbalsta personām, kuras, pildot darba pienākumus, ir tuvā kontaktā ar pacientiem; ilgstošas sociālās aprūpes centru darbiniekiem, kuri, pildot darba pienākumus, ir tuvā kontaktā ar klientiem, un ilgstošas sociālās aprūpes centru klientiem.</w:t>
      </w:r>
      <w:r>
        <w:rPr>
          <w:sz w:val="28"/>
          <w:szCs w:val="28"/>
        </w:rPr>
        <w:t xml:space="preserve"> </w:t>
      </w:r>
    </w:p>
    <w:p w14:paraId="781BE71A" w14:textId="53A28AB6" w:rsidR="00630909" w:rsidRDefault="00672DB8" w:rsidP="00EF0252">
      <w:pPr>
        <w:ind w:firstLine="720"/>
        <w:rPr>
          <w:sz w:val="28"/>
          <w:szCs w:val="28"/>
        </w:rPr>
      </w:pPr>
      <w:r w:rsidRPr="00461EF8">
        <w:rPr>
          <w:sz w:val="28"/>
          <w:szCs w:val="28"/>
        </w:rPr>
        <w:t>No 2021</w:t>
      </w:r>
      <w:r w:rsidR="00C57567">
        <w:rPr>
          <w:sz w:val="28"/>
          <w:szCs w:val="28"/>
        </w:rPr>
        <w:t>.</w:t>
      </w:r>
      <w:r w:rsidRPr="00461EF8">
        <w:rPr>
          <w:sz w:val="28"/>
          <w:szCs w:val="28"/>
        </w:rPr>
        <w:t>/2022.</w:t>
      </w:r>
      <w:r w:rsidR="00A71A45" w:rsidRPr="00461EF8">
        <w:rPr>
          <w:sz w:val="28"/>
          <w:szCs w:val="28"/>
        </w:rPr>
        <w:t> </w:t>
      </w:r>
      <w:r w:rsidRPr="00461EF8">
        <w:rPr>
          <w:sz w:val="28"/>
          <w:szCs w:val="28"/>
        </w:rPr>
        <w:t>gada</w:t>
      </w:r>
      <w:r w:rsidR="00C52008" w:rsidRPr="00C52008">
        <w:rPr>
          <w:sz w:val="28"/>
          <w:szCs w:val="28"/>
        </w:rPr>
        <w:t xml:space="preserve"> </w:t>
      </w:r>
      <w:r w:rsidR="00C52008">
        <w:rPr>
          <w:sz w:val="28"/>
          <w:szCs w:val="28"/>
        </w:rPr>
        <w:t>gripas sezonas</w:t>
      </w:r>
      <w:r w:rsidRPr="00461EF8">
        <w:rPr>
          <w:sz w:val="28"/>
          <w:szCs w:val="28"/>
        </w:rPr>
        <w:t>, papildus iepriekš minētajām riska grupām</w:t>
      </w:r>
      <w:r w:rsidR="00CD7E99" w:rsidRPr="00461EF8">
        <w:rPr>
          <w:sz w:val="28"/>
          <w:szCs w:val="28"/>
        </w:rPr>
        <w:t>,</w:t>
      </w:r>
      <w:r w:rsidRPr="00461EF8">
        <w:rPr>
          <w:sz w:val="28"/>
          <w:szCs w:val="28"/>
        </w:rPr>
        <w:t xml:space="preserve"> seniori</w:t>
      </w:r>
      <w:r w:rsidR="00461EF8" w:rsidRPr="00461EF8">
        <w:rPr>
          <w:sz w:val="28"/>
          <w:szCs w:val="28"/>
        </w:rPr>
        <w:t>em</w:t>
      </w:r>
      <w:r w:rsidRPr="00461EF8">
        <w:rPr>
          <w:sz w:val="28"/>
          <w:szCs w:val="28"/>
        </w:rPr>
        <w:t xml:space="preserve"> un cilvēki</w:t>
      </w:r>
      <w:r w:rsidR="00461EF8" w:rsidRPr="00461EF8">
        <w:rPr>
          <w:sz w:val="28"/>
          <w:szCs w:val="28"/>
        </w:rPr>
        <w:t>em</w:t>
      </w:r>
      <w:r w:rsidRPr="00461EF8">
        <w:rPr>
          <w:sz w:val="28"/>
          <w:szCs w:val="28"/>
        </w:rPr>
        <w:t xml:space="preserve"> ar </w:t>
      </w:r>
      <w:r w:rsidR="00CD7E99" w:rsidRPr="00461EF8">
        <w:rPr>
          <w:sz w:val="28"/>
          <w:szCs w:val="28"/>
        </w:rPr>
        <w:t xml:space="preserve">dažādām </w:t>
      </w:r>
      <w:r w:rsidRPr="00461EF8">
        <w:rPr>
          <w:sz w:val="28"/>
          <w:szCs w:val="28"/>
        </w:rPr>
        <w:t>hroniskām slimībām</w:t>
      </w:r>
      <w:r w:rsidR="00CD7E99" w:rsidRPr="00461EF8">
        <w:rPr>
          <w:rStyle w:val="FootnoteReference"/>
          <w:sz w:val="28"/>
          <w:szCs w:val="28"/>
        </w:rPr>
        <w:footnoteReference w:id="1"/>
      </w:r>
      <w:r w:rsidR="00CD7E99" w:rsidRPr="00461EF8">
        <w:rPr>
          <w:sz w:val="28"/>
          <w:szCs w:val="28"/>
        </w:rPr>
        <w:t xml:space="preserve"> </w:t>
      </w:r>
      <w:r w:rsidR="00461EF8" w:rsidRPr="00461EF8">
        <w:rPr>
          <w:sz w:val="28"/>
          <w:szCs w:val="28"/>
        </w:rPr>
        <w:t>tika nodrošināta valsts apmaksāta vakcinācija pret gripu</w:t>
      </w:r>
      <w:r w:rsidRPr="00461EF8">
        <w:rPr>
          <w:sz w:val="28"/>
          <w:szCs w:val="28"/>
        </w:rPr>
        <w:t>.</w:t>
      </w:r>
      <w:r>
        <w:rPr>
          <w:sz w:val="28"/>
          <w:szCs w:val="28"/>
        </w:rPr>
        <w:t xml:space="preserve"> </w:t>
      </w:r>
    </w:p>
    <w:p w14:paraId="5D020DAD" w14:textId="41148167" w:rsidR="00BC745A" w:rsidRPr="00BC745A" w:rsidRDefault="00BC745A" w:rsidP="00EF0252">
      <w:pPr>
        <w:ind w:firstLine="720"/>
        <w:rPr>
          <w:sz w:val="28"/>
          <w:szCs w:val="28"/>
        </w:rPr>
      </w:pPr>
      <w:r>
        <w:rPr>
          <w:sz w:val="28"/>
          <w:szCs w:val="28"/>
        </w:rPr>
        <w:t xml:space="preserve">Saskaņā ar </w:t>
      </w:r>
      <w:r w:rsidR="00263B74">
        <w:rPr>
          <w:sz w:val="28"/>
          <w:szCs w:val="28"/>
        </w:rPr>
        <w:t xml:space="preserve">Ministru kabineta </w:t>
      </w:r>
      <w:r>
        <w:rPr>
          <w:sz w:val="28"/>
          <w:szCs w:val="28"/>
        </w:rPr>
        <w:t>2018.</w:t>
      </w:r>
      <w:r w:rsidR="00263B74">
        <w:rPr>
          <w:sz w:val="28"/>
          <w:szCs w:val="28"/>
        </w:rPr>
        <w:t> </w:t>
      </w:r>
      <w:r>
        <w:rPr>
          <w:sz w:val="28"/>
          <w:szCs w:val="28"/>
        </w:rPr>
        <w:t xml:space="preserve">gada </w:t>
      </w:r>
      <w:r w:rsidR="003F7EB6">
        <w:rPr>
          <w:sz w:val="28"/>
          <w:szCs w:val="28"/>
        </w:rPr>
        <w:t>28.</w:t>
      </w:r>
      <w:r w:rsidR="00BE79A3">
        <w:rPr>
          <w:sz w:val="28"/>
          <w:szCs w:val="28"/>
        </w:rPr>
        <w:t> </w:t>
      </w:r>
      <w:r w:rsidR="003F7EB6">
        <w:rPr>
          <w:sz w:val="28"/>
          <w:szCs w:val="28"/>
        </w:rPr>
        <w:t>augusta</w:t>
      </w:r>
      <w:r>
        <w:rPr>
          <w:sz w:val="28"/>
          <w:szCs w:val="28"/>
        </w:rPr>
        <w:t xml:space="preserve"> noteikumu Nr.</w:t>
      </w:r>
      <w:r w:rsidR="00263B74">
        <w:rPr>
          <w:sz w:val="28"/>
          <w:szCs w:val="28"/>
        </w:rPr>
        <w:t> </w:t>
      </w:r>
      <w:r>
        <w:rPr>
          <w:sz w:val="28"/>
          <w:szCs w:val="28"/>
        </w:rPr>
        <w:t>555 “Veselības aprūpes pakalpojumu organizēšanas un samaksas kārtība” 3.6.2.</w:t>
      </w:r>
      <w:r w:rsidR="00263B74">
        <w:rPr>
          <w:sz w:val="28"/>
          <w:szCs w:val="28"/>
        </w:rPr>
        <w:t> apakš</w:t>
      </w:r>
      <w:r>
        <w:rPr>
          <w:sz w:val="28"/>
          <w:szCs w:val="28"/>
        </w:rPr>
        <w:t xml:space="preserve">punktu no valsts budžeta līdzekļiem personai tiek apmaksāta </w:t>
      </w:r>
      <w:r w:rsidRPr="00A96A61">
        <w:rPr>
          <w:sz w:val="28"/>
          <w:szCs w:val="28"/>
          <w:shd w:val="clear" w:color="auto" w:fill="FFFFFF"/>
        </w:rPr>
        <w:t>vakcinācijas kalendārā ietvert</w:t>
      </w:r>
      <w:r>
        <w:rPr>
          <w:sz w:val="28"/>
          <w:szCs w:val="28"/>
          <w:shd w:val="clear" w:color="auto" w:fill="FFFFFF"/>
        </w:rPr>
        <w:t>a</w:t>
      </w:r>
      <w:r w:rsidRPr="00A96A61">
        <w:rPr>
          <w:sz w:val="28"/>
          <w:szCs w:val="28"/>
          <w:shd w:val="clear" w:color="auto" w:fill="FFFFFF"/>
        </w:rPr>
        <w:t xml:space="preserve"> vakcinācij</w:t>
      </w:r>
      <w:r>
        <w:rPr>
          <w:sz w:val="28"/>
          <w:szCs w:val="28"/>
          <w:shd w:val="clear" w:color="auto" w:fill="FFFFFF"/>
        </w:rPr>
        <w:t>a</w:t>
      </w:r>
      <w:r w:rsidRPr="00A96A61">
        <w:rPr>
          <w:sz w:val="28"/>
          <w:szCs w:val="28"/>
          <w:shd w:val="clear" w:color="auto" w:fill="FFFFFF"/>
        </w:rPr>
        <w:t xml:space="preserve"> un vakcinācij</w:t>
      </w:r>
      <w:r>
        <w:rPr>
          <w:sz w:val="28"/>
          <w:szCs w:val="28"/>
          <w:shd w:val="clear" w:color="auto" w:fill="FFFFFF"/>
        </w:rPr>
        <w:t>a</w:t>
      </w:r>
      <w:r w:rsidRPr="00A96A61">
        <w:rPr>
          <w:sz w:val="28"/>
          <w:szCs w:val="28"/>
          <w:shd w:val="clear" w:color="auto" w:fill="FFFFFF"/>
        </w:rPr>
        <w:t xml:space="preserve"> pret gripu saskaņā ar normatīvajiem aktiem par ambulatorajai ārstēšanai paredzēto zāļu un medicīnisko ierīču iegādes izdevumu kompensācijas kārtību</w:t>
      </w:r>
      <w:r w:rsidR="00616436">
        <w:rPr>
          <w:sz w:val="28"/>
          <w:szCs w:val="28"/>
          <w:shd w:val="clear" w:color="auto" w:fill="FFFFFF"/>
        </w:rPr>
        <w:t>.</w:t>
      </w:r>
    </w:p>
    <w:p w14:paraId="075D594A" w14:textId="4890DE52" w:rsidR="00EF2EB6" w:rsidRDefault="00EF0252" w:rsidP="007A4363">
      <w:pPr>
        <w:ind w:firstLine="720"/>
        <w:rPr>
          <w:sz w:val="28"/>
          <w:szCs w:val="28"/>
        </w:rPr>
      </w:pPr>
      <w:r w:rsidRPr="00EF0252">
        <w:rPr>
          <w:sz w:val="28"/>
          <w:szCs w:val="28"/>
        </w:rPr>
        <w:t>Līdz 2021.</w:t>
      </w:r>
      <w:r w:rsidR="00EF2EB6">
        <w:rPr>
          <w:sz w:val="28"/>
          <w:szCs w:val="28"/>
        </w:rPr>
        <w:t> </w:t>
      </w:r>
      <w:r w:rsidRPr="00EF0252">
        <w:rPr>
          <w:sz w:val="28"/>
          <w:szCs w:val="28"/>
        </w:rPr>
        <w:t xml:space="preserve">gada rudenim, saskaņā </w:t>
      </w:r>
      <w:r w:rsidR="00576956" w:rsidRPr="00A16255">
        <w:rPr>
          <w:sz w:val="28"/>
          <w:szCs w:val="28"/>
        </w:rPr>
        <w:t>ar Ministru kabineta 2006.</w:t>
      </w:r>
      <w:r w:rsidR="00540624" w:rsidRPr="00A16255">
        <w:rPr>
          <w:sz w:val="28"/>
          <w:szCs w:val="28"/>
        </w:rPr>
        <w:t> </w:t>
      </w:r>
      <w:r w:rsidR="00576956" w:rsidRPr="00A16255">
        <w:rPr>
          <w:sz w:val="28"/>
          <w:szCs w:val="28"/>
        </w:rPr>
        <w:t>gada 31.</w:t>
      </w:r>
      <w:r w:rsidR="00540624" w:rsidRPr="00A16255">
        <w:rPr>
          <w:sz w:val="28"/>
          <w:szCs w:val="28"/>
        </w:rPr>
        <w:t> </w:t>
      </w:r>
      <w:r w:rsidR="00576956" w:rsidRPr="00A16255">
        <w:rPr>
          <w:sz w:val="28"/>
          <w:szCs w:val="28"/>
        </w:rPr>
        <w:t>oktobra noteikumiem Nr.</w:t>
      </w:r>
      <w:r w:rsidR="00A16255" w:rsidRPr="00A16255">
        <w:rPr>
          <w:sz w:val="28"/>
          <w:szCs w:val="28"/>
        </w:rPr>
        <w:t> </w:t>
      </w:r>
      <w:r w:rsidR="00576956" w:rsidRPr="00A16255">
        <w:rPr>
          <w:sz w:val="28"/>
          <w:szCs w:val="28"/>
        </w:rPr>
        <w:t>899</w:t>
      </w:r>
      <w:r w:rsidR="00A16255" w:rsidRPr="00A16255">
        <w:rPr>
          <w:sz w:val="28"/>
          <w:szCs w:val="28"/>
        </w:rPr>
        <w:t xml:space="preserve"> “</w:t>
      </w:r>
      <w:r w:rsidR="00576956" w:rsidRPr="00A16255">
        <w:rPr>
          <w:sz w:val="28"/>
          <w:szCs w:val="28"/>
        </w:rPr>
        <w:t>Ambulatorajai ārstēšanai paredzēto zāļu un medicīnisko ierīču iegādes izdevumu kompensācijas</w:t>
      </w:r>
      <w:r w:rsidR="00A16255" w:rsidRPr="00A16255">
        <w:rPr>
          <w:sz w:val="28"/>
          <w:szCs w:val="28"/>
        </w:rPr>
        <w:t xml:space="preserve"> </w:t>
      </w:r>
      <w:r w:rsidR="00576956" w:rsidRPr="00A16255">
        <w:rPr>
          <w:sz w:val="28"/>
          <w:szCs w:val="28"/>
        </w:rPr>
        <w:t>kārtība</w:t>
      </w:r>
      <w:r w:rsidR="00A16255" w:rsidRPr="00A16255">
        <w:rPr>
          <w:sz w:val="28"/>
          <w:szCs w:val="28"/>
        </w:rPr>
        <w:t>”</w:t>
      </w:r>
      <w:r w:rsidR="000B6CF9">
        <w:rPr>
          <w:sz w:val="28"/>
          <w:szCs w:val="28"/>
        </w:rPr>
        <w:t xml:space="preserve"> (turpmāk </w:t>
      </w:r>
      <w:r w:rsidR="00705097">
        <w:rPr>
          <w:sz w:val="28"/>
          <w:szCs w:val="28"/>
        </w:rPr>
        <w:t>–</w:t>
      </w:r>
      <w:r w:rsidR="000B6CF9">
        <w:rPr>
          <w:sz w:val="28"/>
          <w:szCs w:val="28"/>
        </w:rPr>
        <w:t xml:space="preserve"> </w:t>
      </w:r>
      <w:r w:rsidR="00705097">
        <w:rPr>
          <w:sz w:val="28"/>
          <w:szCs w:val="28"/>
        </w:rPr>
        <w:t>MK noteikumi Nr. 899</w:t>
      </w:r>
      <w:r w:rsidR="000B6CF9">
        <w:rPr>
          <w:sz w:val="28"/>
          <w:szCs w:val="28"/>
        </w:rPr>
        <w:t>)</w:t>
      </w:r>
      <w:r w:rsidR="00576956" w:rsidRPr="00A16255">
        <w:rPr>
          <w:sz w:val="28"/>
          <w:szCs w:val="28"/>
        </w:rPr>
        <w:t xml:space="preserve"> vakcīna</w:t>
      </w:r>
      <w:r w:rsidR="00B437F3">
        <w:rPr>
          <w:sz w:val="28"/>
          <w:szCs w:val="28"/>
        </w:rPr>
        <w:t>s</w:t>
      </w:r>
      <w:r w:rsidR="00576956" w:rsidRPr="00A16255">
        <w:rPr>
          <w:sz w:val="28"/>
          <w:szCs w:val="28"/>
        </w:rPr>
        <w:t xml:space="preserve"> pret </w:t>
      </w:r>
      <w:r w:rsidR="00B437F3">
        <w:rPr>
          <w:sz w:val="28"/>
          <w:szCs w:val="28"/>
        </w:rPr>
        <w:t xml:space="preserve">sezonālo </w:t>
      </w:r>
      <w:r w:rsidR="00B437F3" w:rsidRPr="00A16255">
        <w:rPr>
          <w:sz w:val="28"/>
          <w:szCs w:val="28"/>
        </w:rPr>
        <w:t>gripu</w:t>
      </w:r>
      <w:r w:rsidR="00B437F3" w:rsidRPr="00B437F3">
        <w:rPr>
          <w:sz w:val="28"/>
          <w:szCs w:val="28"/>
        </w:rPr>
        <w:t xml:space="preserve"> </w:t>
      </w:r>
      <w:r w:rsidR="00B437F3" w:rsidRPr="00A16255">
        <w:rPr>
          <w:sz w:val="28"/>
          <w:szCs w:val="28"/>
        </w:rPr>
        <w:t>tika kompensēta</w:t>
      </w:r>
      <w:r w:rsidR="00B437F3">
        <w:rPr>
          <w:sz w:val="28"/>
          <w:szCs w:val="28"/>
        </w:rPr>
        <w:t>s</w:t>
      </w:r>
      <w:r w:rsidR="00DB3946">
        <w:rPr>
          <w:sz w:val="28"/>
          <w:szCs w:val="28"/>
        </w:rPr>
        <w:t xml:space="preserve"> </w:t>
      </w:r>
      <w:r w:rsidR="007A4363" w:rsidRPr="007A4363">
        <w:rPr>
          <w:sz w:val="28"/>
          <w:szCs w:val="28"/>
        </w:rPr>
        <w:t>vairākām riska grupām</w:t>
      </w:r>
      <w:r w:rsidR="007A4363">
        <w:rPr>
          <w:sz w:val="28"/>
          <w:szCs w:val="28"/>
        </w:rPr>
        <w:t xml:space="preserve">: </w:t>
      </w:r>
      <w:r w:rsidR="007A4363" w:rsidRPr="00A16255">
        <w:rPr>
          <w:sz w:val="28"/>
          <w:szCs w:val="28"/>
        </w:rPr>
        <w:t>bērniem no 24 mēnešiem līdz 18 gadiem, kuri slimo ar dažādām hroniskām slimībām</w:t>
      </w:r>
      <w:r w:rsidR="007A4363">
        <w:rPr>
          <w:sz w:val="28"/>
          <w:szCs w:val="28"/>
        </w:rPr>
        <w:t xml:space="preserve"> (</w:t>
      </w:r>
      <w:r w:rsidR="007A4363" w:rsidRPr="00A16255">
        <w:rPr>
          <w:sz w:val="28"/>
          <w:szCs w:val="28"/>
        </w:rPr>
        <w:t>100 % apmērā</w:t>
      </w:r>
      <w:r w:rsidR="007A4363">
        <w:rPr>
          <w:sz w:val="28"/>
          <w:szCs w:val="28"/>
        </w:rPr>
        <w:t>)</w:t>
      </w:r>
      <w:r w:rsidR="00AE63AB">
        <w:rPr>
          <w:sz w:val="28"/>
          <w:szCs w:val="28"/>
        </w:rPr>
        <w:t>;</w:t>
      </w:r>
      <w:r w:rsidR="00A16255" w:rsidRPr="00A16255">
        <w:rPr>
          <w:sz w:val="28"/>
          <w:szCs w:val="28"/>
        </w:rPr>
        <w:t xml:space="preserve"> senioriem no 65 gadiem un pieaugušajiem, kuri slimo ar </w:t>
      </w:r>
      <w:r w:rsidR="00A16255" w:rsidRPr="00AE63AB">
        <w:rPr>
          <w:sz w:val="28"/>
          <w:szCs w:val="28"/>
        </w:rPr>
        <w:t>dažādām hroniskām slimībām</w:t>
      </w:r>
      <w:r w:rsidR="00FF457D" w:rsidRPr="00AE63AB">
        <w:rPr>
          <w:sz w:val="28"/>
          <w:szCs w:val="28"/>
        </w:rPr>
        <w:t xml:space="preserve"> (50 % apmērā)</w:t>
      </w:r>
      <w:r w:rsidR="002F2785" w:rsidRPr="00AE63AB">
        <w:rPr>
          <w:sz w:val="28"/>
          <w:szCs w:val="28"/>
        </w:rPr>
        <w:t>,</w:t>
      </w:r>
      <w:r w:rsidR="00A16255" w:rsidRPr="00AE63AB">
        <w:rPr>
          <w:sz w:val="28"/>
          <w:szCs w:val="28"/>
        </w:rPr>
        <w:t xml:space="preserve"> </w:t>
      </w:r>
      <w:r w:rsidR="00EF2EB6" w:rsidRPr="00AE63AB">
        <w:rPr>
          <w:sz w:val="28"/>
          <w:szCs w:val="28"/>
        </w:rPr>
        <w:t>pamatojoties uz kompensējamo zāļu recepti</w:t>
      </w:r>
      <w:r w:rsidR="00A16255" w:rsidRPr="00AE63AB">
        <w:rPr>
          <w:sz w:val="28"/>
          <w:szCs w:val="28"/>
        </w:rPr>
        <w:t>.</w:t>
      </w:r>
    </w:p>
    <w:p w14:paraId="695BECF1" w14:textId="70DE1189" w:rsidR="009A64F4" w:rsidRDefault="633FB301" w:rsidP="007A4363">
      <w:pPr>
        <w:ind w:firstLine="720"/>
        <w:rPr>
          <w:sz w:val="28"/>
          <w:szCs w:val="28"/>
        </w:rPr>
      </w:pPr>
      <w:r>
        <w:rPr>
          <w:sz w:val="28"/>
          <w:szCs w:val="28"/>
        </w:rPr>
        <w:t xml:space="preserve">Imunizācijas valsts padomes ieskatā </w:t>
      </w:r>
      <w:r w:rsidR="73CDFEE1">
        <w:rPr>
          <w:sz w:val="28"/>
          <w:szCs w:val="28"/>
        </w:rPr>
        <w:t xml:space="preserve">valsts nodrošinātais </w:t>
      </w:r>
      <w:r w:rsidR="6C3F7FB7">
        <w:rPr>
          <w:sz w:val="28"/>
          <w:szCs w:val="28"/>
        </w:rPr>
        <w:t xml:space="preserve">zāļu </w:t>
      </w:r>
      <w:r w:rsidR="73CDFEE1">
        <w:rPr>
          <w:sz w:val="28"/>
          <w:szCs w:val="28"/>
        </w:rPr>
        <w:t>kompensācijas mehānisms</w:t>
      </w:r>
      <w:r w:rsidR="609A79A7">
        <w:rPr>
          <w:sz w:val="28"/>
          <w:szCs w:val="28"/>
        </w:rPr>
        <w:t xml:space="preserve"> (</w:t>
      </w:r>
      <w:r w:rsidR="3A09F22D" w:rsidRPr="14A0F647">
        <w:rPr>
          <w:i/>
          <w:iCs/>
          <w:sz w:val="28"/>
          <w:szCs w:val="28"/>
        </w:rPr>
        <w:t>jeb MK noteikum</w:t>
      </w:r>
      <w:r w:rsidR="0AA6D9E6" w:rsidRPr="14A0F647">
        <w:rPr>
          <w:i/>
          <w:iCs/>
          <w:sz w:val="28"/>
          <w:szCs w:val="28"/>
        </w:rPr>
        <w:t>os</w:t>
      </w:r>
      <w:r w:rsidR="3A09F22D" w:rsidRPr="14A0F647">
        <w:rPr>
          <w:i/>
          <w:iCs/>
          <w:sz w:val="28"/>
          <w:szCs w:val="28"/>
        </w:rPr>
        <w:t xml:space="preserve"> Nr. 899</w:t>
      </w:r>
      <w:r w:rsidR="0AA6D9E6" w:rsidRPr="14A0F647">
        <w:rPr>
          <w:i/>
          <w:iCs/>
          <w:sz w:val="28"/>
          <w:szCs w:val="28"/>
        </w:rPr>
        <w:t xml:space="preserve"> paredzētais mehānisms</w:t>
      </w:r>
      <w:r w:rsidR="609A79A7">
        <w:rPr>
          <w:sz w:val="28"/>
          <w:szCs w:val="28"/>
        </w:rPr>
        <w:t>)</w:t>
      </w:r>
      <w:r w:rsidR="73CDFEE1">
        <w:rPr>
          <w:sz w:val="28"/>
          <w:szCs w:val="28"/>
        </w:rPr>
        <w:t xml:space="preserve">, kas paredzēja </w:t>
      </w:r>
      <w:r w:rsidR="1AC55A39">
        <w:rPr>
          <w:sz w:val="28"/>
          <w:szCs w:val="28"/>
        </w:rPr>
        <w:t xml:space="preserve">vispirms </w:t>
      </w:r>
      <w:r w:rsidR="2F5EE14F">
        <w:rPr>
          <w:sz w:val="28"/>
          <w:szCs w:val="28"/>
        </w:rPr>
        <w:t>pacienta</w:t>
      </w:r>
      <w:r w:rsidR="73CDFEE1">
        <w:rPr>
          <w:sz w:val="28"/>
          <w:szCs w:val="28"/>
        </w:rPr>
        <w:t xml:space="preserve"> došanos pie ārstniecības personas, lai saņemtu </w:t>
      </w:r>
      <w:r w:rsidR="4FB76AFC">
        <w:rPr>
          <w:sz w:val="28"/>
          <w:szCs w:val="28"/>
        </w:rPr>
        <w:t>kompensējamo zāļu recepti, pēc</w:t>
      </w:r>
      <w:r w:rsidR="4FB76AFC" w:rsidRPr="14A0F647">
        <w:rPr>
          <w:rFonts w:eastAsia="Times New Roman"/>
          <w:sz w:val="28"/>
          <w:szCs w:val="28"/>
        </w:rPr>
        <w:t xml:space="preserve"> tam </w:t>
      </w:r>
      <w:r w:rsidR="7539938D" w:rsidRPr="14A0F647">
        <w:rPr>
          <w:rFonts w:eastAsia="Times New Roman"/>
          <w:sz w:val="28"/>
          <w:szCs w:val="28"/>
        </w:rPr>
        <w:t xml:space="preserve">veicot </w:t>
      </w:r>
      <w:r w:rsidR="4FB76AFC" w:rsidRPr="14A0F647">
        <w:rPr>
          <w:rFonts w:eastAsia="Times New Roman"/>
          <w:sz w:val="28"/>
          <w:szCs w:val="28"/>
        </w:rPr>
        <w:t>vakcīnas iegādi</w:t>
      </w:r>
      <w:r w:rsidR="4BF4F0DB" w:rsidRPr="14A0F647">
        <w:rPr>
          <w:rFonts w:eastAsia="Times New Roman"/>
          <w:sz w:val="28"/>
          <w:szCs w:val="28"/>
        </w:rPr>
        <w:t xml:space="preserve"> aptiekā</w:t>
      </w:r>
      <w:r w:rsidR="11D0E243" w:rsidRPr="14A0F647">
        <w:rPr>
          <w:rFonts w:eastAsia="Times New Roman"/>
          <w:sz w:val="28"/>
          <w:szCs w:val="28"/>
        </w:rPr>
        <w:t>,</w:t>
      </w:r>
      <w:r w:rsidR="4FB76AFC" w:rsidRPr="14A0F647">
        <w:rPr>
          <w:rFonts w:eastAsia="Times New Roman"/>
          <w:sz w:val="28"/>
          <w:szCs w:val="28"/>
        </w:rPr>
        <w:t xml:space="preserve"> un </w:t>
      </w:r>
      <w:r w:rsidR="11D0E243" w:rsidRPr="14A0F647">
        <w:rPr>
          <w:rFonts w:eastAsia="Times New Roman"/>
          <w:sz w:val="28"/>
          <w:szCs w:val="28"/>
        </w:rPr>
        <w:t xml:space="preserve">atkārtotu </w:t>
      </w:r>
      <w:r w:rsidR="7539938D" w:rsidRPr="14A0F647">
        <w:rPr>
          <w:rFonts w:eastAsia="Times New Roman"/>
          <w:sz w:val="28"/>
          <w:szCs w:val="28"/>
        </w:rPr>
        <w:t xml:space="preserve">došanos </w:t>
      </w:r>
      <w:r w:rsidR="11D0E243" w:rsidRPr="14A0F647">
        <w:rPr>
          <w:rFonts w:eastAsia="Times New Roman"/>
          <w:sz w:val="28"/>
          <w:szCs w:val="28"/>
        </w:rPr>
        <w:t xml:space="preserve">pie ārstniecības personas </w:t>
      </w:r>
      <w:r w:rsidR="08BBF8DD" w:rsidRPr="14A0F647">
        <w:rPr>
          <w:rFonts w:eastAsia="Times New Roman"/>
          <w:sz w:val="28"/>
          <w:szCs w:val="28"/>
        </w:rPr>
        <w:t>vakc</w:t>
      </w:r>
      <w:r w:rsidR="11D0E243" w:rsidRPr="14A0F647">
        <w:rPr>
          <w:rFonts w:eastAsia="Times New Roman"/>
          <w:sz w:val="28"/>
          <w:szCs w:val="28"/>
        </w:rPr>
        <w:t>i</w:t>
      </w:r>
      <w:r w:rsidR="08BBF8DD" w:rsidRPr="14A0F647">
        <w:rPr>
          <w:rFonts w:eastAsia="Times New Roman"/>
          <w:sz w:val="28"/>
          <w:szCs w:val="28"/>
        </w:rPr>
        <w:t>n</w:t>
      </w:r>
      <w:r w:rsidR="11D0E243" w:rsidRPr="14A0F647">
        <w:rPr>
          <w:rFonts w:eastAsia="Times New Roman"/>
          <w:sz w:val="28"/>
          <w:szCs w:val="28"/>
        </w:rPr>
        <w:t>ācijas veikšanai</w:t>
      </w:r>
      <w:r w:rsidR="1AC55A39" w:rsidRPr="14A0F647">
        <w:rPr>
          <w:rFonts w:eastAsia="Times New Roman"/>
          <w:sz w:val="28"/>
          <w:szCs w:val="28"/>
        </w:rPr>
        <w:t xml:space="preserve">, </w:t>
      </w:r>
      <w:r w:rsidR="11D0E243" w:rsidRPr="14A0F647">
        <w:rPr>
          <w:rFonts w:eastAsia="Times New Roman"/>
          <w:sz w:val="28"/>
          <w:szCs w:val="28"/>
        </w:rPr>
        <w:t xml:space="preserve">bija </w:t>
      </w:r>
      <w:r w:rsidR="64B0B099" w:rsidRPr="14A0F647">
        <w:rPr>
          <w:rFonts w:eastAsia="Times New Roman"/>
          <w:sz w:val="28"/>
          <w:szCs w:val="28"/>
        </w:rPr>
        <w:t>nepareizs,</w:t>
      </w:r>
      <w:r w:rsidR="64B0B099">
        <w:rPr>
          <w:sz w:val="28"/>
          <w:szCs w:val="28"/>
        </w:rPr>
        <w:t xml:space="preserve"> sabiedrībai un ārstniecības personām nedraudzīgs, sarežģīts</w:t>
      </w:r>
      <w:r w:rsidR="608AB408">
        <w:rPr>
          <w:sz w:val="28"/>
          <w:szCs w:val="28"/>
        </w:rPr>
        <w:t xml:space="preserve"> un tāpēc arī nestrādā</w:t>
      </w:r>
      <w:r w:rsidR="17B24FD7">
        <w:rPr>
          <w:sz w:val="28"/>
          <w:szCs w:val="28"/>
        </w:rPr>
        <w:t>ja</w:t>
      </w:r>
      <w:r w:rsidR="00D6509A">
        <w:rPr>
          <w:rStyle w:val="FootnoteReference"/>
          <w:sz w:val="28"/>
          <w:szCs w:val="28"/>
        </w:rPr>
        <w:footnoteReference w:id="2"/>
      </w:r>
      <w:r w:rsidR="608AB408">
        <w:rPr>
          <w:sz w:val="28"/>
          <w:szCs w:val="28"/>
        </w:rPr>
        <w:t>.</w:t>
      </w:r>
    </w:p>
    <w:p w14:paraId="659C2FF4" w14:textId="1CE45AED" w:rsidR="00A16255" w:rsidRPr="00A51256" w:rsidRDefault="38D32881" w:rsidP="009A64F4">
      <w:pPr>
        <w:ind w:firstLine="720"/>
        <w:rPr>
          <w:sz w:val="28"/>
          <w:szCs w:val="28"/>
        </w:rPr>
      </w:pPr>
      <w:r w:rsidRPr="14A0F647">
        <w:rPr>
          <w:sz w:val="28"/>
          <w:szCs w:val="28"/>
        </w:rPr>
        <w:t xml:space="preserve">Papildus jāņem vērā, ka tādējādi </w:t>
      </w:r>
      <w:r w:rsidR="200767DC" w:rsidRPr="14A0F647">
        <w:rPr>
          <w:sz w:val="28"/>
          <w:szCs w:val="28"/>
        </w:rPr>
        <w:t>līdz 2021</w:t>
      </w:r>
      <w:r w:rsidR="3BA17F3E" w:rsidRPr="14A0F647">
        <w:rPr>
          <w:sz w:val="28"/>
          <w:szCs w:val="28"/>
        </w:rPr>
        <w:t>.</w:t>
      </w:r>
      <w:r w:rsidR="200767DC" w:rsidRPr="14A0F647">
        <w:rPr>
          <w:sz w:val="28"/>
          <w:szCs w:val="28"/>
        </w:rPr>
        <w:t xml:space="preserve">/2022. gada gripas sezonai </w:t>
      </w:r>
      <w:r w:rsidRPr="14A0F647">
        <w:rPr>
          <w:sz w:val="28"/>
          <w:szCs w:val="28"/>
        </w:rPr>
        <w:t>pastāvēja divas atšķirīgs sistēmas vakcinācijas pret sezonālo gripu nodrošināšanai, k</w:t>
      </w:r>
      <w:r w:rsidRPr="14A0F647">
        <w:rPr>
          <w:rFonts w:eastAsia="Times New Roman"/>
          <w:sz w:val="28"/>
          <w:szCs w:val="28"/>
        </w:rPr>
        <w:t>as v</w:t>
      </w:r>
      <w:r w:rsidR="200767DC" w:rsidRPr="14A0F647">
        <w:rPr>
          <w:rFonts w:eastAsia="Times New Roman"/>
          <w:sz w:val="28"/>
          <w:szCs w:val="28"/>
        </w:rPr>
        <w:t>ēl</w:t>
      </w:r>
      <w:r w:rsidRPr="14A0F647">
        <w:rPr>
          <w:rFonts w:eastAsia="Times New Roman"/>
          <w:sz w:val="28"/>
          <w:szCs w:val="28"/>
        </w:rPr>
        <w:t xml:space="preserve"> vairāk ap</w:t>
      </w:r>
      <w:r w:rsidRPr="14A0F647">
        <w:rPr>
          <w:sz w:val="28"/>
          <w:szCs w:val="28"/>
        </w:rPr>
        <w:t xml:space="preserve">grūtināja vakcinācijas </w:t>
      </w:r>
      <w:r w:rsidR="200767DC" w:rsidRPr="14A0F647">
        <w:rPr>
          <w:sz w:val="28"/>
          <w:szCs w:val="28"/>
        </w:rPr>
        <w:t xml:space="preserve">procesu </w:t>
      </w:r>
      <w:r w:rsidRPr="14A0F647">
        <w:rPr>
          <w:sz w:val="28"/>
          <w:szCs w:val="28"/>
        </w:rPr>
        <w:t>pret sezonālo gripu.</w:t>
      </w:r>
    </w:p>
    <w:p w14:paraId="0DDB2C5F" w14:textId="33C2C363" w:rsidR="00576956" w:rsidRDefault="00576956" w:rsidP="008A7C8A">
      <w:pPr>
        <w:ind w:firstLine="0"/>
        <w:jc w:val="center"/>
        <w:rPr>
          <w:sz w:val="28"/>
          <w:szCs w:val="28"/>
        </w:rPr>
      </w:pPr>
    </w:p>
    <w:p w14:paraId="2564CA3B" w14:textId="333584CB" w:rsidR="00B5365E" w:rsidRDefault="008A7C8A" w:rsidP="00B43B71">
      <w:pPr>
        <w:ind w:firstLine="0"/>
        <w:jc w:val="center"/>
        <w:rPr>
          <w:b/>
          <w:bCs/>
          <w:sz w:val="28"/>
          <w:szCs w:val="28"/>
        </w:rPr>
      </w:pPr>
      <w:r w:rsidRPr="008A7C8A">
        <w:rPr>
          <w:b/>
          <w:bCs/>
          <w:sz w:val="28"/>
          <w:szCs w:val="28"/>
        </w:rPr>
        <w:lastRenderedPageBreak/>
        <w:t>Gripas infekcija</w:t>
      </w:r>
    </w:p>
    <w:p w14:paraId="0CEBC4D6" w14:textId="77777777" w:rsidR="00D3210C" w:rsidRPr="00B43B71" w:rsidRDefault="00D3210C" w:rsidP="00B43B71">
      <w:pPr>
        <w:ind w:firstLine="0"/>
        <w:jc w:val="center"/>
        <w:rPr>
          <w:b/>
          <w:bCs/>
          <w:sz w:val="28"/>
          <w:szCs w:val="28"/>
        </w:rPr>
      </w:pPr>
    </w:p>
    <w:p w14:paraId="19D90D28" w14:textId="55B6E1C9" w:rsidR="004F0967" w:rsidRDefault="0008240F" w:rsidP="00BB2EA2">
      <w:pPr>
        <w:rPr>
          <w:sz w:val="28"/>
          <w:szCs w:val="28"/>
        </w:rPr>
      </w:pPr>
      <w:r>
        <w:rPr>
          <w:sz w:val="28"/>
          <w:szCs w:val="28"/>
        </w:rPr>
        <w:t>Gripas sezona</w:t>
      </w:r>
      <w:r w:rsidR="007B4521">
        <w:rPr>
          <w:sz w:val="28"/>
          <w:szCs w:val="28"/>
        </w:rPr>
        <w:t xml:space="preserve"> vidēji</w:t>
      </w:r>
      <w:r>
        <w:rPr>
          <w:sz w:val="28"/>
          <w:szCs w:val="28"/>
        </w:rPr>
        <w:t xml:space="preserve"> </w:t>
      </w:r>
      <w:r w:rsidRPr="009574E3">
        <w:rPr>
          <w:sz w:val="28"/>
          <w:szCs w:val="28"/>
        </w:rPr>
        <w:t>ilgst no oktobra līdz</w:t>
      </w:r>
      <w:r>
        <w:rPr>
          <w:sz w:val="28"/>
          <w:szCs w:val="28"/>
        </w:rPr>
        <w:t xml:space="preserve"> nākamā gada </w:t>
      </w:r>
      <w:r w:rsidR="009574E3">
        <w:rPr>
          <w:sz w:val="28"/>
          <w:szCs w:val="28"/>
        </w:rPr>
        <w:t>aprīlim</w:t>
      </w:r>
      <w:r>
        <w:rPr>
          <w:sz w:val="28"/>
          <w:szCs w:val="28"/>
        </w:rPr>
        <w:t>.</w:t>
      </w:r>
      <w:r w:rsidR="00F1694F">
        <w:rPr>
          <w:sz w:val="28"/>
          <w:szCs w:val="28"/>
        </w:rPr>
        <w:t xml:space="preserve"> </w:t>
      </w:r>
      <w:r w:rsidR="00F1694F" w:rsidRPr="00F1694F">
        <w:rPr>
          <w:sz w:val="28"/>
          <w:szCs w:val="28"/>
        </w:rPr>
        <w:t>Gripas epidēmija var ilgt no 6 līdz pat 12 nedēļām</w:t>
      </w:r>
      <w:r w:rsidR="00F1694F">
        <w:rPr>
          <w:sz w:val="28"/>
          <w:szCs w:val="28"/>
        </w:rPr>
        <w:t>,</w:t>
      </w:r>
      <w:r w:rsidR="00F1694F" w:rsidRPr="00F1694F">
        <w:rPr>
          <w:sz w:val="28"/>
          <w:szCs w:val="28"/>
        </w:rPr>
        <w:t xml:space="preserve"> </w:t>
      </w:r>
      <w:r w:rsidR="00F1694F">
        <w:rPr>
          <w:sz w:val="28"/>
          <w:szCs w:val="28"/>
        </w:rPr>
        <w:t>bet</w:t>
      </w:r>
      <w:r w:rsidR="00F1694F" w:rsidRPr="00F1694F">
        <w:rPr>
          <w:sz w:val="28"/>
          <w:szCs w:val="28"/>
        </w:rPr>
        <w:t xml:space="preserve"> gripas vīrusu cirkulācija turpinās arī pēc epidēmijas beigām. Tāpēc vakcinācija, īpaši riska grupu pacientiem, </w:t>
      </w:r>
      <w:r w:rsidR="004F0967">
        <w:rPr>
          <w:sz w:val="28"/>
          <w:szCs w:val="28"/>
        </w:rPr>
        <w:t xml:space="preserve">ir </w:t>
      </w:r>
      <w:r w:rsidR="00F1694F" w:rsidRPr="00F1694F">
        <w:rPr>
          <w:sz w:val="28"/>
          <w:szCs w:val="28"/>
        </w:rPr>
        <w:t xml:space="preserve">ieteicama </w:t>
      </w:r>
      <w:r w:rsidR="004F0967">
        <w:rPr>
          <w:sz w:val="28"/>
          <w:szCs w:val="28"/>
        </w:rPr>
        <w:t xml:space="preserve">jau rudens sākumā, bet ir iespējama </w:t>
      </w:r>
      <w:r w:rsidR="00F1694F" w:rsidRPr="00F1694F">
        <w:rPr>
          <w:sz w:val="28"/>
          <w:szCs w:val="28"/>
        </w:rPr>
        <w:t>visas gripas sezonas laikā.</w:t>
      </w:r>
      <w:r>
        <w:rPr>
          <w:sz w:val="28"/>
          <w:szCs w:val="28"/>
        </w:rPr>
        <w:t xml:space="preserve"> </w:t>
      </w:r>
    </w:p>
    <w:p w14:paraId="6BACFE28" w14:textId="62EC04F4" w:rsidR="00BB2EA2" w:rsidRDefault="00974ECC" w:rsidP="00BB2EA2">
      <w:pPr>
        <w:rPr>
          <w:sz w:val="28"/>
          <w:szCs w:val="28"/>
        </w:rPr>
      </w:pPr>
      <w:r w:rsidRPr="00974ECC">
        <w:rPr>
          <w:sz w:val="28"/>
          <w:szCs w:val="28"/>
        </w:rPr>
        <w:t>Ik gadu ar gripu pārslimo vidēji 10</w:t>
      </w:r>
      <w:r>
        <w:rPr>
          <w:sz w:val="28"/>
          <w:szCs w:val="28"/>
        </w:rPr>
        <w:t> </w:t>
      </w:r>
      <w:r w:rsidRPr="00974ECC">
        <w:rPr>
          <w:sz w:val="28"/>
          <w:szCs w:val="28"/>
        </w:rPr>
        <w:t xml:space="preserve">% no iedzīvotāju populācijas. Lielākoties gripa norit vieglā vai vidēji smagā formā, bet iespējama arī smaga saslimšana. Vissmagāk no gripas cieš </w:t>
      </w:r>
      <w:r w:rsidR="003F7EB6">
        <w:rPr>
          <w:sz w:val="28"/>
          <w:szCs w:val="28"/>
        </w:rPr>
        <w:t>sen</w:t>
      </w:r>
      <w:r w:rsidR="00522D49">
        <w:rPr>
          <w:sz w:val="28"/>
          <w:szCs w:val="28"/>
        </w:rPr>
        <w:t>i</w:t>
      </w:r>
      <w:r w:rsidR="003F7EB6">
        <w:rPr>
          <w:sz w:val="28"/>
          <w:szCs w:val="28"/>
        </w:rPr>
        <w:t>ori</w:t>
      </w:r>
      <w:r w:rsidRPr="00974ECC">
        <w:rPr>
          <w:sz w:val="28"/>
          <w:szCs w:val="28"/>
        </w:rPr>
        <w:t xml:space="preserve"> un cilvēki ar hroniskām sirds un plaušu slimībām. Gripas infekcijas izraisītie nāves gadījumi visbiežāk sastopami cilvēkiem vecumā virs 65 gadiem.</w:t>
      </w:r>
    </w:p>
    <w:p w14:paraId="5BF8599F" w14:textId="77777777" w:rsidR="00226102" w:rsidRDefault="00226102" w:rsidP="00BB2EA2">
      <w:pPr>
        <w:rPr>
          <w:sz w:val="28"/>
          <w:szCs w:val="28"/>
        </w:rPr>
      </w:pPr>
    </w:p>
    <w:p w14:paraId="21402931" w14:textId="6DF3E7E7" w:rsidR="00A61F86" w:rsidRDefault="00AF10F0" w:rsidP="00BE79A3">
      <w:pPr>
        <w:ind w:firstLine="0"/>
        <w:rPr>
          <w:sz w:val="28"/>
          <w:szCs w:val="28"/>
        </w:rPr>
      </w:pPr>
      <w:r w:rsidRPr="00AE48A6">
        <w:rPr>
          <w:i/>
          <w:iCs/>
          <w:sz w:val="28"/>
          <w:szCs w:val="28"/>
        </w:rPr>
        <w:t>Tabula Nr. 1</w:t>
      </w:r>
      <w:r w:rsidR="00BE79A3">
        <w:rPr>
          <w:sz w:val="28"/>
          <w:szCs w:val="28"/>
        </w:rPr>
        <w:t xml:space="preserve"> </w:t>
      </w:r>
      <w:r w:rsidR="00226102">
        <w:rPr>
          <w:sz w:val="28"/>
          <w:szCs w:val="28"/>
        </w:rPr>
        <w:t>G</w:t>
      </w:r>
      <w:r w:rsidR="00226102" w:rsidRPr="00226102">
        <w:rPr>
          <w:sz w:val="28"/>
          <w:szCs w:val="28"/>
        </w:rPr>
        <w:t>ripas infekcijas izraisītais nāves gadījumu skaits</w:t>
      </w:r>
      <w:r w:rsidR="00C91FFC">
        <w:rPr>
          <w:sz w:val="28"/>
          <w:szCs w:val="28"/>
        </w:rPr>
        <w:t xml:space="preserve"> sadalījumā pa gadiem</w:t>
      </w:r>
    </w:p>
    <w:tbl>
      <w:tblPr>
        <w:tblStyle w:val="TableGrid"/>
        <w:tblW w:w="0" w:type="auto"/>
        <w:tblLayout w:type="fixed"/>
        <w:tblLook w:val="04A0" w:firstRow="1" w:lastRow="0" w:firstColumn="1" w:lastColumn="0" w:noHBand="0" w:noVBand="1"/>
      </w:tblPr>
      <w:tblGrid>
        <w:gridCol w:w="1149"/>
        <w:gridCol w:w="988"/>
        <w:gridCol w:w="988"/>
        <w:gridCol w:w="988"/>
        <w:gridCol w:w="988"/>
        <w:gridCol w:w="988"/>
        <w:gridCol w:w="1216"/>
        <w:gridCol w:w="1054"/>
        <w:gridCol w:w="985"/>
      </w:tblGrid>
      <w:tr w:rsidR="004C0CA1" w:rsidRPr="004C0CA1" w14:paraId="417D6C1B" w14:textId="756CB35E" w:rsidTr="14A0F647">
        <w:tc>
          <w:tcPr>
            <w:tcW w:w="1149" w:type="dxa"/>
            <w:vAlign w:val="center"/>
          </w:tcPr>
          <w:p w14:paraId="669F3D2A" w14:textId="77777777" w:rsidR="00392127" w:rsidRPr="004C0CA1" w:rsidRDefault="00392127" w:rsidP="00392127">
            <w:pPr>
              <w:ind w:firstLine="0"/>
              <w:jc w:val="center"/>
              <w:rPr>
                <w:szCs w:val="24"/>
              </w:rPr>
            </w:pPr>
            <w:r w:rsidRPr="004C0CA1">
              <w:rPr>
                <w:szCs w:val="24"/>
              </w:rPr>
              <w:t>Gripas sezona</w:t>
            </w:r>
          </w:p>
        </w:tc>
        <w:tc>
          <w:tcPr>
            <w:tcW w:w="988" w:type="dxa"/>
            <w:vAlign w:val="center"/>
          </w:tcPr>
          <w:p w14:paraId="6BFC8812" w14:textId="77777777" w:rsidR="00392127" w:rsidRPr="004C0CA1" w:rsidRDefault="00392127" w:rsidP="00392127">
            <w:pPr>
              <w:ind w:firstLine="0"/>
              <w:jc w:val="center"/>
              <w:rPr>
                <w:szCs w:val="24"/>
              </w:rPr>
            </w:pPr>
            <w:r w:rsidRPr="004C0CA1">
              <w:rPr>
                <w:szCs w:val="24"/>
              </w:rPr>
              <w:t>2014./</w:t>
            </w:r>
          </w:p>
          <w:p w14:paraId="05FA5F2F" w14:textId="0ED712E5" w:rsidR="00392127" w:rsidRPr="004C0CA1" w:rsidRDefault="00392127" w:rsidP="00392127">
            <w:pPr>
              <w:ind w:firstLine="0"/>
              <w:jc w:val="center"/>
              <w:rPr>
                <w:szCs w:val="24"/>
              </w:rPr>
            </w:pPr>
            <w:r w:rsidRPr="004C0CA1">
              <w:rPr>
                <w:szCs w:val="24"/>
              </w:rPr>
              <w:t>2015.</w:t>
            </w:r>
          </w:p>
        </w:tc>
        <w:tc>
          <w:tcPr>
            <w:tcW w:w="988" w:type="dxa"/>
            <w:vAlign w:val="center"/>
          </w:tcPr>
          <w:p w14:paraId="68EB5BDF" w14:textId="77777777" w:rsidR="00392127" w:rsidRPr="004C0CA1" w:rsidRDefault="00392127" w:rsidP="00392127">
            <w:pPr>
              <w:ind w:firstLine="0"/>
              <w:jc w:val="center"/>
              <w:rPr>
                <w:szCs w:val="24"/>
              </w:rPr>
            </w:pPr>
            <w:r w:rsidRPr="004C0CA1">
              <w:rPr>
                <w:szCs w:val="24"/>
              </w:rPr>
              <w:t>2015./</w:t>
            </w:r>
          </w:p>
          <w:p w14:paraId="71224944" w14:textId="55A2FDB1" w:rsidR="00392127" w:rsidRPr="004C0CA1" w:rsidRDefault="00392127" w:rsidP="00392127">
            <w:pPr>
              <w:ind w:firstLine="0"/>
              <w:jc w:val="center"/>
              <w:rPr>
                <w:szCs w:val="24"/>
              </w:rPr>
            </w:pPr>
            <w:r w:rsidRPr="004C0CA1">
              <w:rPr>
                <w:szCs w:val="24"/>
              </w:rPr>
              <w:t>2016.</w:t>
            </w:r>
          </w:p>
        </w:tc>
        <w:tc>
          <w:tcPr>
            <w:tcW w:w="988" w:type="dxa"/>
            <w:vAlign w:val="center"/>
          </w:tcPr>
          <w:p w14:paraId="026AD357" w14:textId="77777777" w:rsidR="00392127" w:rsidRPr="004C0CA1" w:rsidRDefault="00392127" w:rsidP="00392127">
            <w:pPr>
              <w:ind w:firstLine="0"/>
              <w:jc w:val="center"/>
              <w:rPr>
                <w:szCs w:val="24"/>
              </w:rPr>
            </w:pPr>
            <w:r w:rsidRPr="004C0CA1">
              <w:rPr>
                <w:szCs w:val="24"/>
              </w:rPr>
              <w:t>2016./</w:t>
            </w:r>
          </w:p>
          <w:p w14:paraId="4B61A293" w14:textId="651C1BFE" w:rsidR="00392127" w:rsidRPr="004C0CA1" w:rsidRDefault="00392127" w:rsidP="00392127">
            <w:pPr>
              <w:ind w:firstLine="0"/>
              <w:jc w:val="center"/>
              <w:rPr>
                <w:szCs w:val="24"/>
              </w:rPr>
            </w:pPr>
            <w:r w:rsidRPr="004C0CA1">
              <w:rPr>
                <w:szCs w:val="24"/>
              </w:rPr>
              <w:t>2017.</w:t>
            </w:r>
          </w:p>
        </w:tc>
        <w:tc>
          <w:tcPr>
            <w:tcW w:w="988" w:type="dxa"/>
            <w:vAlign w:val="center"/>
          </w:tcPr>
          <w:p w14:paraId="076905E6" w14:textId="77777777" w:rsidR="00392127" w:rsidRPr="004C0CA1" w:rsidRDefault="00392127" w:rsidP="00392127">
            <w:pPr>
              <w:ind w:firstLine="0"/>
              <w:jc w:val="center"/>
              <w:rPr>
                <w:szCs w:val="24"/>
              </w:rPr>
            </w:pPr>
            <w:r w:rsidRPr="004C0CA1">
              <w:rPr>
                <w:szCs w:val="24"/>
              </w:rPr>
              <w:t>2017./</w:t>
            </w:r>
          </w:p>
          <w:p w14:paraId="7BA6B864" w14:textId="341E3F24" w:rsidR="00392127" w:rsidRPr="004C0CA1" w:rsidRDefault="00392127" w:rsidP="00392127">
            <w:pPr>
              <w:ind w:firstLine="0"/>
              <w:jc w:val="center"/>
              <w:rPr>
                <w:szCs w:val="24"/>
              </w:rPr>
            </w:pPr>
            <w:r w:rsidRPr="004C0CA1">
              <w:rPr>
                <w:szCs w:val="24"/>
              </w:rPr>
              <w:t>2018.</w:t>
            </w:r>
          </w:p>
        </w:tc>
        <w:tc>
          <w:tcPr>
            <w:tcW w:w="988" w:type="dxa"/>
            <w:vAlign w:val="center"/>
          </w:tcPr>
          <w:p w14:paraId="05B3E88E" w14:textId="77777777" w:rsidR="00392127" w:rsidRPr="004C0CA1" w:rsidRDefault="00392127" w:rsidP="00392127">
            <w:pPr>
              <w:ind w:firstLine="0"/>
              <w:jc w:val="center"/>
              <w:rPr>
                <w:szCs w:val="24"/>
              </w:rPr>
            </w:pPr>
            <w:r w:rsidRPr="004C0CA1">
              <w:rPr>
                <w:szCs w:val="24"/>
              </w:rPr>
              <w:t>2018./</w:t>
            </w:r>
          </w:p>
          <w:p w14:paraId="45FCD01C" w14:textId="44EE515B" w:rsidR="00392127" w:rsidRPr="004C0CA1" w:rsidRDefault="00392127" w:rsidP="00392127">
            <w:pPr>
              <w:ind w:firstLine="0"/>
              <w:jc w:val="center"/>
              <w:rPr>
                <w:szCs w:val="24"/>
              </w:rPr>
            </w:pPr>
            <w:r w:rsidRPr="004C0CA1">
              <w:rPr>
                <w:szCs w:val="24"/>
              </w:rPr>
              <w:t>2019.</w:t>
            </w:r>
          </w:p>
        </w:tc>
        <w:tc>
          <w:tcPr>
            <w:tcW w:w="1216" w:type="dxa"/>
            <w:vAlign w:val="center"/>
          </w:tcPr>
          <w:p w14:paraId="34EAF9C0" w14:textId="77777777" w:rsidR="00392127" w:rsidRPr="004C0CA1" w:rsidRDefault="00392127" w:rsidP="00392127">
            <w:pPr>
              <w:ind w:firstLine="0"/>
              <w:jc w:val="center"/>
              <w:rPr>
                <w:szCs w:val="24"/>
              </w:rPr>
            </w:pPr>
            <w:r w:rsidRPr="004C0CA1">
              <w:rPr>
                <w:szCs w:val="24"/>
              </w:rPr>
              <w:t>2019./</w:t>
            </w:r>
          </w:p>
          <w:p w14:paraId="0EC89EB6" w14:textId="26C028D3" w:rsidR="00392127" w:rsidRPr="004C0CA1" w:rsidRDefault="00392127" w:rsidP="00392127">
            <w:pPr>
              <w:ind w:firstLine="0"/>
              <w:jc w:val="center"/>
              <w:rPr>
                <w:szCs w:val="24"/>
              </w:rPr>
            </w:pPr>
            <w:r w:rsidRPr="004C0CA1">
              <w:rPr>
                <w:szCs w:val="24"/>
              </w:rPr>
              <w:t>2020.</w:t>
            </w:r>
          </w:p>
        </w:tc>
        <w:tc>
          <w:tcPr>
            <w:tcW w:w="1054" w:type="dxa"/>
            <w:vAlign w:val="center"/>
          </w:tcPr>
          <w:p w14:paraId="127D2742" w14:textId="77777777" w:rsidR="00392127" w:rsidRPr="004C0CA1" w:rsidRDefault="00392127" w:rsidP="00392127">
            <w:pPr>
              <w:ind w:firstLine="0"/>
              <w:jc w:val="center"/>
              <w:rPr>
                <w:szCs w:val="24"/>
              </w:rPr>
            </w:pPr>
            <w:r w:rsidRPr="004C0CA1">
              <w:rPr>
                <w:szCs w:val="24"/>
              </w:rPr>
              <w:t>2020./</w:t>
            </w:r>
          </w:p>
          <w:p w14:paraId="65082C9D" w14:textId="49D52F1C" w:rsidR="00392127" w:rsidRPr="004C0CA1" w:rsidRDefault="00392127" w:rsidP="00392127">
            <w:pPr>
              <w:ind w:firstLine="0"/>
              <w:jc w:val="center"/>
              <w:rPr>
                <w:szCs w:val="24"/>
              </w:rPr>
            </w:pPr>
            <w:r w:rsidRPr="004C0CA1">
              <w:rPr>
                <w:szCs w:val="24"/>
              </w:rPr>
              <w:t>2021.</w:t>
            </w:r>
          </w:p>
        </w:tc>
        <w:tc>
          <w:tcPr>
            <w:tcW w:w="985" w:type="dxa"/>
            <w:vAlign w:val="center"/>
          </w:tcPr>
          <w:p w14:paraId="3924D5D5" w14:textId="77777777" w:rsidR="00392127" w:rsidRPr="004C0CA1" w:rsidRDefault="56A31213" w:rsidP="14A0F647">
            <w:pPr>
              <w:ind w:firstLine="0"/>
              <w:jc w:val="center"/>
            </w:pPr>
            <w:r w:rsidRPr="004C0CA1">
              <w:t>2021./</w:t>
            </w:r>
          </w:p>
          <w:p w14:paraId="662A176E" w14:textId="5E3BD9F1" w:rsidR="00392127" w:rsidRPr="004C0CA1" w:rsidRDefault="56A31213" w:rsidP="14A0F647">
            <w:pPr>
              <w:ind w:firstLine="0"/>
              <w:jc w:val="center"/>
            </w:pPr>
            <w:r w:rsidRPr="004C0CA1">
              <w:t>2022.</w:t>
            </w:r>
          </w:p>
        </w:tc>
      </w:tr>
      <w:tr w:rsidR="004C0CA1" w:rsidRPr="004C0CA1" w14:paraId="6EFE0B41" w14:textId="208F5E7E" w:rsidTr="14A0F647">
        <w:tc>
          <w:tcPr>
            <w:tcW w:w="1149" w:type="dxa"/>
            <w:vAlign w:val="center"/>
          </w:tcPr>
          <w:p w14:paraId="03A9264C" w14:textId="5FC6BC3B" w:rsidR="00392127" w:rsidRPr="004C0CA1" w:rsidRDefault="00392127" w:rsidP="00392127">
            <w:pPr>
              <w:ind w:firstLine="0"/>
              <w:jc w:val="center"/>
              <w:rPr>
                <w:szCs w:val="24"/>
              </w:rPr>
            </w:pPr>
            <w:r w:rsidRPr="004C0CA1">
              <w:rPr>
                <w:szCs w:val="24"/>
              </w:rPr>
              <w:t>Kopējais gripas infekcijas izraisītais nāves gadījumu skaits</w:t>
            </w:r>
          </w:p>
        </w:tc>
        <w:tc>
          <w:tcPr>
            <w:tcW w:w="988" w:type="dxa"/>
            <w:vAlign w:val="center"/>
          </w:tcPr>
          <w:p w14:paraId="0B2EE6F6" w14:textId="77777777" w:rsidR="00392127" w:rsidRPr="004C0CA1" w:rsidRDefault="00392127" w:rsidP="00392127">
            <w:pPr>
              <w:ind w:firstLine="0"/>
              <w:jc w:val="center"/>
              <w:rPr>
                <w:szCs w:val="24"/>
              </w:rPr>
            </w:pPr>
            <w:r w:rsidRPr="004C0CA1">
              <w:rPr>
                <w:szCs w:val="24"/>
              </w:rPr>
              <w:t>39</w:t>
            </w:r>
          </w:p>
        </w:tc>
        <w:tc>
          <w:tcPr>
            <w:tcW w:w="988" w:type="dxa"/>
            <w:vAlign w:val="center"/>
          </w:tcPr>
          <w:p w14:paraId="215F2B6F" w14:textId="77777777" w:rsidR="00392127" w:rsidRPr="004C0CA1" w:rsidRDefault="00392127" w:rsidP="00392127">
            <w:pPr>
              <w:ind w:firstLine="0"/>
              <w:jc w:val="center"/>
              <w:rPr>
                <w:szCs w:val="24"/>
              </w:rPr>
            </w:pPr>
            <w:r w:rsidRPr="004C0CA1">
              <w:rPr>
                <w:szCs w:val="24"/>
              </w:rPr>
              <w:t>70</w:t>
            </w:r>
          </w:p>
        </w:tc>
        <w:tc>
          <w:tcPr>
            <w:tcW w:w="988" w:type="dxa"/>
            <w:vAlign w:val="center"/>
          </w:tcPr>
          <w:p w14:paraId="5B12006A" w14:textId="77777777" w:rsidR="00392127" w:rsidRPr="004C0CA1" w:rsidRDefault="00392127" w:rsidP="00392127">
            <w:pPr>
              <w:ind w:firstLine="0"/>
              <w:jc w:val="center"/>
              <w:rPr>
                <w:szCs w:val="24"/>
              </w:rPr>
            </w:pPr>
            <w:r w:rsidRPr="004C0CA1">
              <w:rPr>
                <w:szCs w:val="24"/>
              </w:rPr>
              <w:t>76</w:t>
            </w:r>
          </w:p>
        </w:tc>
        <w:tc>
          <w:tcPr>
            <w:tcW w:w="988" w:type="dxa"/>
            <w:vAlign w:val="center"/>
          </w:tcPr>
          <w:p w14:paraId="5CA6BA19" w14:textId="77777777" w:rsidR="00392127" w:rsidRPr="004C0CA1" w:rsidRDefault="00392127" w:rsidP="00392127">
            <w:pPr>
              <w:ind w:firstLine="0"/>
              <w:jc w:val="center"/>
              <w:rPr>
                <w:szCs w:val="24"/>
              </w:rPr>
            </w:pPr>
            <w:r w:rsidRPr="004C0CA1">
              <w:rPr>
                <w:szCs w:val="24"/>
              </w:rPr>
              <w:t>91</w:t>
            </w:r>
          </w:p>
        </w:tc>
        <w:tc>
          <w:tcPr>
            <w:tcW w:w="988" w:type="dxa"/>
            <w:vAlign w:val="center"/>
          </w:tcPr>
          <w:p w14:paraId="033E37E3" w14:textId="77777777" w:rsidR="00392127" w:rsidRPr="004C0CA1" w:rsidRDefault="00392127" w:rsidP="00392127">
            <w:pPr>
              <w:ind w:firstLine="0"/>
              <w:jc w:val="center"/>
              <w:rPr>
                <w:szCs w:val="24"/>
              </w:rPr>
            </w:pPr>
            <w:r w:rsidRPr="004C0CA1">
              <w:rPr>
                <w:szCs w:val="24"/>
              </w:rPr>
              <w:t>86</w:t>
            </w:r>
          </w:p>
        </w:tc>
        <w:tc>
          <w:tcPr>
            <w:tcW w:w="1216" w:type="dxa"/>
            <w:vAlign w:val="center"/>
          </w:tcPr>
          <w:p w14:paraId="04F2BB09" w14:textId="77777777" w:rsidR="00392127" w:rsidRPr="004C0CA1" w:rsidRDefault="00392127" w:rsidP="00392127">
            <w:pPr>
              <w:ind w:firstLine="0"/>
              <w:jc w:val="center"/>
              <w:rPr>
                <w:szCs w:val="24"/>
              </w:rPr>
            </w:pPr>
            <w:r w:rsidRPr="004C0CA1">
              <w:rPr>
                <w:szCs w:val="24"/>
              </w:rPr>
              <w:t>26</w:t>
            </w:r>
          </w:p>
        </w:tc>
        <w:tc>
          <w:tcPr>
            <w:tcW w:w="1054" w:type="dxa"/>
            <w:vAlign w:val="center"/>
          </w:tcPr>
          <w:p w14:paraId="0E2F252D" w14:textId="56834F4B" w:rsidR="00392127" w:rsidRPr="004C0CA1" w:rsidRDefault="00236C1D" w:rsidP="00236C1D">
            <w:pPr>
              <w:ind w:firstLine="0"/>
              <w:jc w:val="center"/>
              <w:rPr>
                <w:szCs w:val="24"/>
              </w:rPr>
            </w:pPr>
            <w:r w:rsidRPr="004C0CA1">
              <w:rPr>
                <w:szCs w:val="24"/>
              </w:rPr>
              <w:t>0</w:t>
            </w:r>
          </w:p>
        </w:tc>
        <w:tc>
          <w:tcPr>
            <w:tcW w:w="985" w:type="dxa"/>
            <w:vAlign w:val="center"/>
          </w:tcPr>
          <w:p w14:paraId="3728C4C4" w14:textId="30CED3B3" w:rsidR="00392127" w:rsidRPr="004C0CA1" w:rsidRDefault="004C0CA1" w:rsidP="14A0F647">
            <w:pPr>
              <w:ind w:firstLine="0"/>
              <w:jc w:val="center"/>
            </w:pPr>
            <w:r>
              <w:t>3</w:t>
            </w:r>
            <w:r w:rsidR="1E971EFB" w:rsidRPr="004C0CA1">
              <w:t>*</w:t>
            </w:r>
          </w:p>
        </w:tc>
      </w:tr>
    </w:tbl>
    <w:p w14:paraId="62A385BC" w14:textId="46C2CC39" w:rsidR="009B0250" w:rsidRPr="004C0CA1" w:rsidRDefault="45DF0342" w:rsidP="00EB4697">
      <w:pPr>
        <w:ind w:firstLine="142"/>
        <w:rPr>
          <w:sz w:val="20"/>
          <w:szCs w:val="20"/>
        </w:rPr>
      </w:pPr>
      <w:r w:rsidRPr="004C0CA1">
        <w:rPr>
          <w:sz w:val="20"/>
          <w:szCs w:val="20"/>
        </w:rPr>
        <w:t>* dati uz 2022. </w:t>
      </w:r>
      <w:r w:rsidRPr="00385298">
        <w:rPr>
          <w:sz w:val="20"/>
          <w:szCs w:val="20"/>
        </w:rPr>
        <w:t xml:space="preserve">gada </w:t>
      </w:r>
      <w:r w:rsidR="004C0CA1" w:rsidRPr="00385298">
        <w:rPr>
          <w:sz w:val="20"/>
          <w:szCs w:val="20"/>
        </w:rPr>
        <w:t>2</w:t>
      </w:r>
      <w:r w:rsidR="00753A19" w:rsidRPr="00385298">
        <w:rPr>
          <w:sz w:val="20"/>
          <w:szCs w:val="20"/>
        </w:rPr>
        <w:t>3</w:t>
      </w:r>
      <w:r w:rsidRPr="00385298">
        <w:rPr>
          <w:sz w:val="20"/>
          <w:szCs w:val="20"/>
        </w:rPr>
        <w:t>. ne</w:t>
      </w:r>
      <w:r w:rsidRPr="004C0CA1">
        <w:rPr>
          <w:sz w:val="20"/>
          <w:szCs w:val="20"/>
        </w:rPr>
        <w:t>dēļu</w:t>
      </w:r>
    </w:p>
    <w:p w14:paraId="7180C2F4" w14:textId="77777777" w:rsidR="00EB4697" w:rsidRPr="004C0CA1" w:rsidRDefault="00EB4697" w:rsidP="00BB2EA2">
      <w:pPr>
        <w:rPr>
          <w:sz w:val="28"/>
          <w:szCs w:val="28"/>
        </w:rPr>
      </w:pPr>
    </w:p>
    <w:p w14:paraId="2302BC49" w14:textId="11E49D88" w:rsidR="00BB2EA2" w:rsidRDefault="00BB2EA2" w:rsidP="00BB2EA2">
      <w:pPr>
        <w:rPr>
          <w:sz w:val="28"/>
          <w:szCs w:val="28"/>
        </w:rPr>
      </w:pPr>
      <w:r>
        <w:rPr>
          <w:sz w:val="28"/>
          <w:szCs w:val="28"/>
        </w:rPr>
        <w:t>No tabulas</w:t>
      </w:r>
      <w:r w:rsidR="00AE48A6">
        <w:rPr>
          <w:sz w:val="28"/>
          <w:szCs w:val="28"/>
        </w:rPr>
        <w:t xml:space="preserve"> Nr. 1</w:t>
      </w:r>
      <w:r>
        <w:rPr>
          <w:sz w:val="28"/>
          <w:szCs w:val="28"/>
        </w:rPr>
        <w:t xml:space="preserve"> ir redzams, ka tikai pēdējo dažu </w:t>
      </w:r>
      <w:r w:rsidR="00267A99">
        <w:rPr>
          <w:sz w:val="28"/>
          <w:szCs w:val="28"/>
        </w:rPr>
        <w:t>gripas sezonu</w:t>
      </w:r>
      <w:r>
        <w:rPr>
          <w:sz w:val="28"/>
          <w:szCs w:val="28"/>
        </w:rPr>
        <w:t xml:space="preserve"> laikā no gripas ir miruši nedaudz mazāk par 400 Latvijas iedzīvotāju (</w:t>
      </w:r>
      <w:r w:rsidR="00436939" w:rsidRPr="008A3E57">
        <w:rPr>
          <w:i/>
          <w:iCs/>
          <w:sz w:val="28"/>
          <w:szCs w:val="28"/>
        </w:rPr>
        <w:t>3</w:t>
      </w:r>
      <w:r w:rsidR="00436939">
        <w:rPr>
          <w:i/>
          <w:iCs/>
          <w:sz w:val="28"/>
          <w:szCs w:val="28"/>
        </w:rPr>
        <w:t>91</w:t>
      </w:r>
      <w:r w:rsidR="00436939" w:rsidRPr="0064214E">
        <w:rPr>
          <w:i/>
          <w:iCs/>
          <w:sz w:val="28"/>
          <w:szCs w:val="28"/>
        </w:rPr>
        <w:t xml:space="preserve"> persona</w:t>
      </w:r>
      <w:r>
        <w:rPr>
          <w:sz w:val="28"/>
          <w:szCs w:val="28"/>
        </w:rPr>
        <w:t>), tajā skaitā arī daži bērni un grūtnieces.</w:t>
      </w:r>
    </w:p>
    <w:p w14:paraId="30F053AB" w14:textId="7DF2AFB2" w:rsidR="00FB4E50" w:rsidRDefault="7B503399" w:rsidP="00F93063">
      <w:pPr>
        <w:rPr>
          <w:sz w:val="28"/>
          <w:szCs w:val="28"/>
        </w:rPr>
      </w:pPr>
      <w:r w:rsidRPr="14A0F647">
        <w:rPr>
          <w:rFonts w:eastAsia="Times New Roman"/>
          <w:sz w:val="28"/>
          <w:szCs w:val="28"/>
        </w:rPr>
        <w:t>Īsteno</w:t>
      </w:r>
      <w:r w:rsidRPr="14A0F647">
        <w:rPr>
          <w:sz w:val="28"/>
          <w:szCs w:val="28"/>
        </w:rPr>
        <w:t xml:space="preserve">tie higiēnas un fiziskās distancēšanās pasākumi, kas tika ieviesti, lai samazinātu SARS-CoV-2 vīrusa </w:t>
      </w:r>
      <w:r w:rsidR="02C07260" w:rsidRPr="14A0F647">
        <w:rPr>
          <w:sz w:val="28"/>
          <w:szCs w:val="28"/>
        </w:rPr>
        <w:t>izplatību</w:t>
      </w:r>
      <w:r w:rsidRPr="14A0F647">
        <w:rPr>
          <w:sz w:val="28"/>
          <w:szCs w:val="28"/>
        </w:rPr>
        <w:t xml:space="preserve">, visticamāk, ir ietekmējuši </w:t>
      </w:r>
      <w:r w:rsidR="02C07260" w:rsidRPr="14A0F647">
        <w:rPr>
          <w:sz w:val="28"/>
          <w:szCs w:val="28"/>
        </w:rPr>
        <w:t xml:space="preserve">arī </w:t>
      </w:r>
      <w:r w:rsidRPr="14A0F647">
        <w:rPr>
          <w:sz w:val="28"/>
          <w:szCs w:val="28"/>
        </w:rPr>
        <w:t xml:space="preserve">gripas vīrusa izplatības samazināšanos. </w:t>
      </w:r>
      <w:r w:rsidR="3C82AE1A" w:rsidRPr="14A0F647">
        <w:rPr>
          <w:sz w:val="28"/>
          <w:szCs w:val="28"/>
        </w:rPr>
        <w:t xml:space="preserve">2020./2021. gada </w:t>
      </w:r>
      <w:r w:rsidR="00174DA9">
        <w:rPr>
          <w:sz w:val="28"/>
          <w:szCs w:val="28"/>
        </w:rPr>
        <w:t>gripas</w:t>
      </w:r>
      <w:r w:rsidR="00174DA9" w:rsidRPr="14A0F647">
        <w:rPr>
          <w:sz w:val="28"/>
          <w:szCs w:val="28"/>
        </w:rPr>
        <w:t xml:space="preserve"> </w:t>
      </w:r>
      <w:r w:rsidR="3C82AE1A" w:rsidRPr="14A0F647">
        <w:rPr>
          <w:sz w:val="28"/>
          <w:szCs w:val="28"/>
        </w:rPr>
        <w:t xml:space="preserve">sezonā </w:t>
      </w:r>
      <w:r w:rsidR="40E077C1" w:rsidRPr="14A0F647">
        <w:rPr>
          <w:sz w:val="28"/>
          <w:szCs w:val="28"/>
        </w:rPr>
        <w:t xml:space="preserve">netika </w:t>
      </w:r>
      <w:r w:rsidR="3C82AE1A" w:rsidRPr="14A0F647">
        <w:rPr>
          <w:sz w:val="28"/>
          <w:szCs w:val="28"/>
        </w:rPr>
        <w:t>ziņo</w:t>
      </w:r>
      <w:r w:rsidR="40E077C1" w:rsidRPr="14A0F647">
        <w:rPr>
          <w:sz w:val="28"/>
          <w:szCs w:val="28"/>
        </w:rPr>
        <w:t>ts</w:t>
      </w:r>
      <w:r w:rsidR="3C82AE1A" w:rsidRPr="14A0F647">
        <w:rPr>
          <w:sz w:val="28"/>
          <w:szCs w:val="28"/>
        </w:rPr>
        <w:t xml:space="preserve"> par nāves gadījumiem pacientiem ar apstiprinātu vai varbūtēju gripas infekciju.</w:t>
      </w:r>
      <w:r w:rsidR="2D817E65" w:rsidRPr="14A0F647">
        <w:rPr>
          <w:sz w:val="28"/>
          <w:szCs w:val="28"/>
        </w:rPr>
        <w:t xml:space="preserve"> Gripas epidēmiskā izplatība 2020./2021. gada </w:t>
      </w:r>
      <w:r w:rsidR="00A5632E">
        <w:rPr>
          <w:sz w:val="28"/>
          <w:szCs w:val="28"/>
        </w:rPr>
        <w:t xml:space="preserve">gripas </w:t>
      </w:r>
      <w:r w:rsidR="2D817E65" w:rsidRPr="14A0F647">
        <w:rPr>
          <w:sz w:val="28"/>
          <w:szCs w:val="28"/>
        </w:rPr>
        <w:t>sezonā netika novērota, jo to ievērojami ietekmēja ierobežojošie pasākumi, kas tika ieviesti saistībā ar ārkā</w:t>
      </w:r>
      <w:r w:rsidR="2D817E65" w:rsidRPr="14A0F647">
        <w:rPr>
          <w:rFonts w:eastAsia="Times New Roman"/>
          <w:sz w:val="28"/>
          <w:szCs w:val="28"/>
        </w:rPr>
        <w:t>rtējo sit</w:t>
      </w:r>
      <w:r w:rsidR="2D817E65" w:rsidRPr="14A0F647">
        <w:rPr>
          <w:sz w:val="28"/>
          <w:szCs w:val="28"/>
        </w:rPr>
        <w:t xml:space="preserve">uāciju un Covid-19 infekcijas izplatību, kā arī cilvēku </w:t>
      </w:r>
      <w:r w:rsidR="759383CD" w:rsidRPr="14A0F647">
        <w:rPr>
          <w:sz w:val="28"/>
          <w:szCs w:val="28"/>
        </w:rPr>
        <w:t>atbildīgā</w:t>
      </w:r>
      <w:r w:rsidR="2D817E65" w:rsidRPr="14A0F647">
        <w:rPr>
          <w:sz w:val="28"/>
          <w:szCs w:val="28"/>
        </w:rPr>
        <w:t xml:space="preserve"> attieksme pret Covid-19 drošības pasākumu ievērošanu.</w:t>
      </w:r>
      <w:r w:rsidR="026BFB2D" w:rsidRPr="14A0F647">
        <w:rPr>
          <w:sz w:val="28"/>
          <w:szCs w:val="28"/>
        </w:rPr>
        <w:t xml:space="preserve"> </w:t>
      </w:r>
    </w:p>
    <w:p w14:paraId="200AB86F" w14:textId="4F341FEB" w:rsidR="00B70F42" w:rsidRPr="00F25637" w:rsidRDefault="00BE1FBA" w:rsidP="00295574">
      <w:pPr>
        <w:rPr>
          <w:sz w:val="28"/>
          <w:szCs w:val="28"/>
        </w:rPr>
      </w:pPr>
      <w:r w:rsidRPr="00F25637">
        <w:rPr>
          <w:sz w:val="28"/>
          <w:szCs w:val="28"/>
        </w:rPr>
        <w:t>2021./2022. gada gripas epidēmiskajā sezonā pirmais gripas monitoringa tīklā reģistrēt</w:t>
      </w:r>
      <w:r w:rsidR="00961504" w:rsidRPr="00F25637">
        <w:rPr>
          <w:sz w:val="28"/>
          <w:szCs w:val="28"/>
        </w:rPr>
        <w:t>ai</w:t>
      </w:r>
      <w:r w:rsidRPr="00F25637">
        <w:rPr>
          <w:sz w:val="28"/>
          <w:szCs w:val="28"/>
        </w:rPr>
        <w:t xml:space="preserve">s gripas gadījums tika ziņots </w:t>
      </w:r>
      <w:r w:rsidR="00961504" w:rsidRPr="00F25637">
        <w:rPr>
          <w:sz w:val="28"/>
          <w:szCs w:val="28"/>
        </w:rPr>
        <w:t xml:space="preserve">2021. gada </w:t>
      </w:r>
      <w:r w:rsidRPr="00F25637">
        <w:rPr>
          <w:sz w:val="28"/>
          <w:szCs w:val="28"/>
        </w:rPr>
        <w:t>47.</w:t>
      </w:r>
      <w:r w:rsidR="00961504" w:rsidRPr="00F25637">
        <w:rPr>
          <w:sz w:val="28"/>
          <w:szCs w:val="28"/>
        </w:rPr>
        <w:t> </w:t>
      </w:r>
      <w:r w:rsidRPr="00F25637">
        <w:rPr>
          <w:sz w:val="28"/>
          <w:szCs w:val="28"/>
        </w:rPr>
        <w:t>nedēļā (novembra beigās) Rīgā. Pēc tam līdz 2022.</w:t>
      </w:r>
      <w:r w:rsidR="00961504" w:rsidRPr="00F25637">
        <w:rPr>
          <w:sz w:val="28"/>
          <w:szCs w:val="28"/>
        </w:rPr>
        <w:t> </w:t>
      </w:r>
      <w:r w:rsidRPr="00F25637">
        <w:rPr>
          <w:sz w:val="28"/>
          <w:szCs w:val="28"/>
        </w:rPr>
        <w:t>gada 10.</w:t>
      </w:r>
      <w:r w:rsidR="00961504" w:rsidRPr="00F25637">
        <w:rPr>
          <w:sz w:val="28"/>
          <w:szCs w:val="28"/>
        </w:rPr>
        <w:t> </w:t>
      </w:r>
      <w:r w:rsidRPr="00F25637">
        <w:rPr>
          <w:sz w:val="28"/>
          <w:szCs w:val="28"/>
        </w:rPr>
        <w:t xml:space="preserve">nedēļai Latvijā tika reģistrēti sporādiski gripas gadījumi Latgalē, Kurzemē un Rīgā. Sākot ar </w:t>
      </w:r>
      <w:r w:rsidR="00961504" w:rsidRPr="00F25637">
        <w:rPr>
          <w:sz w:val="28"/>
          <w:szCs w:val="28"/>
        </w:rPr>
        <w:t xml:space="preserve">2022. gada </w:t>
      </w:r>
      <w:r w:rsidRPr="00F25637">
        <w:rPr>
          <w:sz w:val="28"/>
          <w:szCs w:val="28"/>
        </w:rPr>
        <w:t xml:space="preserve">marta otro nedēļu, gripas gadījumu skaits pakāpeniski pieauga, un jau </w:t>
      </w:r>
      <w:r w:rsidR="0087363F" w:rsidRPr="00F25637">
        <w:rPr>
          <w:sz w:val="28"/>
          <w:szCs w:val="28"/>
        </w:rPr>
        <w:t>2022. gada 17. martā Slimību profilakses un kontroles centrs (turpmāk – SPKC) paziņoja par gripas epidēmijas sākumu, kas nozīmē gripas saslimstības pieaugumu</w:t>
      </w:r>
      <w:r w:rsidR="00BD3DD1" w:rsidRPr="00F25637">
        <w:rPr>
          <w:sz w:val="28"/>
          <w:szCs w:val="28"/>
        </w:rPr>
        <w:t xml:space="preserve">, bet </w:t>
      </w:r>
      <w:r w:rsidRPr="00F25637">
        <w:rPr>
          <w:sz w:val="28"/>
          <w:szCs w:val="28"/>
        </w:rPr>
        <w:t>2022.</w:t>
      </w:r>
      <w:r w:rsidR="00961504" w:rsidRPr="00F25637">
        <w:rPr>
          <w:sz w:val="28"/>
          <w:szCs w:val="28"/>
        </w:rPr>
        <w:t> </w:t>
      </w:r>
      <w:r w:rsidRPr="00F25637">
        <w:rPr>
          <w:sz w:val="28"/>
          <w:szCs w:val="28"/>
        </w:rPr>
        <w:t>gada 12.</w:t>
      </w:r>
      <w:r w:rsidR="00961504" w:rsidRPr="00F25637">
        <w:rPr>
          <w:sz w:val="28"/>
          <w:szCs w:val="28"/>
        </w:rPr>
        <w:t> </w:t>
      </w:r>
      <w:r w:rsidRPr="00F25637">
        <w:rPr>
          <w:sz w:val="28"/>
          <w:szCs w:val="28"/>
        </w:rPr>
        <w:t xml:space="preserve">nedēļā (marta beigās) Daugavpilī tiek reģistrēta ļoti augsta gripas intensitāte un gripas </w:t>
      </w:r>
      <w:r w:rsidRPr="00F25637">
        <w:rPr>
          <w:sz w:val="28"/>
          <w:szCs w:val="28"/>
        </w:rPr>
        <w:lastRenderedPageBreak/>
        <w:t xml:space="preserve">gadījumu skaits ar katru nedēļu turpināja pieaugt citās teritorijās. </w:t>
      </w:r>
      <w:r w:rsidR="00325008" w:rsidRPr="00F25637">
        <w:rPr>
          <w:sz w:val="28"/>
          <w:szCs w:val="28"/>
        </w:rPr>
        <w:t xml:space="preserve">Epidēmiskās gripas izplatības stāvoklis valstī turpinājās līdz </w:t>
      </w:r>
      <w:r w:rsidR="00B1596A" w:rsidRPr="00F25637">
        <w:rPr>
          <w:sz w:val="28"/>
          <w:szCs w:val="28"/>
        </w:rPr>
        <w:t xml:space="preserve">2022. gada </w:t>
      </w:r>
      <w:r w:rsidR="00325008" w:rsidRPr="00F25637">
        <w:rPr>
          <w:sz w:val="28"/>
          <w:szCs w:val="28"/>
        </w:rPr>
        <w:t>23.</w:t>
      </w:r>
      <w:r w:rsidR="00B1596A" w:rsidRPr="00F25637">
        <w:rPr>
          <w:sz w:val="28"/>
          <w:szCs w:val="28"/>
        </w:rPr>
        <w:t> </w:t>
      </w:r>
      <w:r w:rsidR="00325008" w:rsidRPr="00F25637">
        <w:rPr>
          <w:sz w:val="28"/>
          <w:szCs w:val="28"/>
        </w:rPr>
        <w:t xml:space="preserve">nedēļai (jūnija otrā nedēļa), līdz ar to bija nepieciešams ievērojami pagarināt arī gripas monitoringa laiku. </w:t>
      </w:r>
      <w:r w:rsidR="001325B6" w:rsidRPr="00F25637">
        <w:rPr>
          <w:sz w:val="28"/>
          <w:szCs w:val="28"/>
        </w:rPr>
        <w:t xml:space="preserve">2022. gada </w:t>
      </w:r>
      <w:r w:rsidR="00D154D8" w:rsidRPr="00F25637">
        <w:rPr>
          <w:sz w:val="28"/>
          <w:szCs w:val="28"/>
        </w:rPr>
        <w:t xml:space="preserve">17. nedēļā tika saņemta informācija par diviem laboratoriski apstiprinātiem nāves gadījumiem no gripas, bet </w:t>
      </w:r>
      <w:r w:rsidR="00295574" w:rsidRPr="00F25637">
        <w:rPr>
          <w:sz w:val="28"/>
          <w:szCs w:val="28"/>
        </w:rPr>
        <w:t xml:space="preserve">2022. gada </w:t>
      </w:r>
      <w:r w:rsidR="00D154D8" w:rsidRPr="00F25637">
        <w:rPr>
          <w:sz w:val="28"/>
          <w:szCs w:val="28"/>
        </w:rPr>
        <w:t>20. nedēļā tika saņemta informācija vēl par vienu laboratoriski apstiprinātu nāves gadījumu.</w:t>
      </w:r>
      <w:r w:rsidR="00295574" w:rsidRPr="00F25637">
        <w:t xml:space="preserve"> </w:t>
      </w:r>
      <w:r w:rsidR="00295574" w:rsidRPr="00F25637">
        <w:rPr>
          <w:sz w:val="28"/>
          <w:szCs w:val="28"/>
        </w:rPr>
        <w:t>Divi pacienti nebija vakcinēti, savukārt vienas pacientes vakcinācijas statuss pret gripu nav zināms.</w:t>
      </w:r>
      <w:r w:rsidR="00D154D8" w:rsidRPr="00F25637">
        <w:rPr>
          <w:sz w:val="28"/>
          <w:szCs w:val="28"/>
        </w:rPr>
        <w:t xml:space="preserve"> </w:t>
      </w:r>
      <w:r w:rsidR="00325008" w:rsidRPr="00F25637">
        <w:rPr>
          <w:sz w:val="28"/>
          <w:szCs w:val="28"/>
        </w:rPr>
        <w:t>Aizvadītās epidēmiskās sezonas augstākais gripas saslimstības līmenis (317,3 gadījumi uz 100</w:t>
      </w:r>
      <w:r w:rsidR="000D2867" w:rsidRPr="00F25637">
        <w:rPr>
          <w:sz w:val="28"/>
          <w:szCs w:val="28"/>
        </w:rPr>
        <w:t> </w:t>
      </w:r>
      <w:r w:rsidR="00325008" w:rsidRPr="00F25637">
        <w:rPr>
          <w:sz w:val="28"/>
          <w:szCs w:val="28"/>
        </w:rPr>
        <w:t>000 iedzīvotāj</w:t>
      </w:r>
      <w:r w:rsidR="000D2867" w:rsidRPr="00F25637">
        <w:rPr>
          <w:sz w:val="28"/>
          <w:szCs w:val="28"/>
        </w:rPr>
        <w:t>u</w:t>
      </w:r>
      <w:r w:rsidR="00325008" w:rsidRPr="00F25637">
        <w:rPr>
          <w:sz w:val="28"/>
          <w:szCs w:val="28"/>
        </w:rPr>
        <w:t>) tika sasniegts netipiski vēlu – 19.</w:t>
      </w:r>
      <w:r w:rsidR="000D2867" w:rsidRPr="00F25637">
        <w:rPr>
          <w:sz w:val="28"/>
          <w:szCs w:val="28"/>
        </w:rPr>
        <w:t> </w:t>
      </w:r>
      <w:r w:rsidR="00325008" w:rsidRPr="00F25637">
        <w:rPr>
          <w:sz w:val="28"/>
          <w:szCs w:val="28"/>
        </w:rPr>
        <w:t>nedēļā (maija vidus), kas bija saistīts ar Covid-19 ierobežojošu pasākumu atcelšanu, kas Covid-19 pandēmijas laikā būtiski ierobežoja gripas izplatību Eiropas Savienības valstīs, t.</w:t>
      </w:r>
      <w:r w:rsidR="00F47CF0" w:rsidRPr="00F25637">
        <w:rPr>
          <w:sz w:val="28"/>
          <w:szCs w:val="28"/>
        </w:rPr>
        <w:t> </w:t>
      </w:r>
      <w:r w:rsidR="00325008" w:rsidRPr="00F25637">
        <w:rPr>
          <w:sz w:val="28"/>
          <w:szCs w:val="28"/>
        </w:rPr>
        <w:t>sk. Latvijā un citur pasaulē.</w:t>
      </w:r>
      <w:r w:rsidR="00DF702F" w:rsidRPr="00F25637">
        <w:rPr>
          <w:sz w:val="28"/>
          <w:szCs w:val="28"/>
        </w:rPr>
        <w:t xml:space="preserve"> </w:t>
      </w:r>
      <w:r w:rsidR="00B70F42" w:rsidRPr="00F25637">
        <w:rPr>
          <w:sz w:val="28"/>
          <w:szCs w:val="28"/>
        </w:rPr>
        <w:t>2022. gada 15. jūnijā SPKC</w:t>
      </w:r>
      <w:r w:rsidR="00B70F42" w:rsidRPr="00F25637">
        <w:t xml:space="preserve"> </w:t>
      </w:r>
      <w:r w:rsidR="00B70F42" w:rsidRPr="00F25637">
        <w:rPr>
          <w:sz w:val="28"/>
          <w:szCs w:val="28"/>
        </w:rPr>
        <w:t>paziņoja par gripas epidēmijas beigām.</w:t>
      </w:r>
    </w:p>
    <w:p w14:paraId="5BBFD671" w14:textId="56524793" w:rsidR="00A16236" w:rsidRDefault="1323C439" w:rsidP="00FC4D7D">
      <w:pPr>
        <w:rPr>
          <w:sz w:val="28"/>
          <w:szCs w:val="28"/>
        </w:rPr>
      </w:pPr>
      <w:r w:rsidRPr="5B46EEC6">
        <w:rPr>
          <w:rFonts w:eastAsia="Times New Roman"/>
          <w:sz w:val="28"/>
          <w:szCs w:val="28"/>
        </w:rPr>
        <w:t xml:space="preserve">Tā kā Covid-19 pandēmijas laikā arvien vairāk tiek konstatēta gripa, </w:t>
      </w:r>
      <w:r w:rsidR="34B4CE39" w:rsidRPr="5B46EEC6">
        <w:rPr>
          <w:rFonts w:eastAsia="Times New Roman"/>
          <w:sz w:val="28"/>
          <w:szCs w:val="28"/>
        </w:rPr>
        <w:t xml:space="preserve">Pasaules Veselības organizācija (turpmāk – PVO) </w:t>
      </w:r>
      <w:r w:rsidRPr="5B46EEC6">
        <w:rPr>
          <w:rFonts w:eastAsia="Times New Roman"/>
          <w:sz w:val="28"/>
          <w:szCs w:val="28"/>
        </w:rPr>
        <w:t>valstīm bija</w:t>
      </w:r>
      <w:r w:rsidR="34B4CE39" w:rsidRPr="5B46EEC6">
        <w:rPr>
          <w:rFonts w:eastAsia="Times New Roman"/>
          <w:sz w:val="28"/>
          <w:szCs w:val="28"/>
        </w:rPr>
        <w:t xml:space="preserve"> </w:t>
      </w:r>
      <w:r w:rsidRPr="5B46EEC6">
        <w:rPr>
          <w:rFonts w:eastAsia="Times New Roman"/>
          <w:sz w:val="28"/>
          <w:szCs w:val="28"/>
        </w:rPr>
        <w:t>ietei</w:t>
      </w:r>
      <w:r w:rsidR="34B4CE39" w:rsidRPr="5B46EEC6">
        <w:rPr>
          <w:rFonts w:eastAsia="Times New Roman"/>
          <w:sz w:val="28"/>
          <w:szCs w:val="28"/>
        </w:rPr>
        <w:t>kusi</w:t>
      </w:r>
      <w:r w:rsidRPr="5B46EEC6">
        <w:rPr>
          <w:rFonts w:eastAsia="Times New Roman"/>
          <w:sz w:val="28"/>
          <w:szCs w:val="28"/>
        </w:rPr>
        <w:t xml:space="preserve"> sagatavoties gripas un SARS-CoV-2 kopējai cirkulācijai.</w:t>
      </w:r>
      <w:r w:rsidR="0B61D3AE" w:rsidRPr="5B46EEC6">
        <w:rPr>
          <w:rFonts w:eastAsia="Times New Roman"/>
          <w:sz w:val="28"/>
          <w:szCs w:val="28"/>
        </w:rPr>
        <w:t xml:space="preserve"> </w:t>
      </w:r>
      <w:r w:rsidR="71BB8A50" w:rsidRPr="5B46EEC6">
        <w:rPr>
          <w:rFonts w:eastAsia="Times New Roman"/>
          <w:sz w:val="28"/>
          <w:szCs w:val="28"/>
        </w:rPr>
        <w:t xml:space="preserve">Tiek rekomendēts </w:t>
      </w:r>
      <w:r w:rsidR="260122CA" w:rsidRPr="5B46EEC6">
        <w:rPr>
          <w:rFonts w:eastAsia="Times New Roman"/>
          <w:sz w:val="28"/>
          <w:szCs w:val="28"/>
        </w:rPr>
        <w:t>pastiprināt gripas vakcinācijas kampaņu, lai novērstu smagas slimības un hospitalizāciju</w:t>
      </w:r>
      <w:r w:rsidR="7598B43E" w:rsidRPr="5B46EEC6">
        <w:rPr>
          <w:rFonts w:eastAsia="Times New Roman"/>
          <w:sz w:val="28"/>
          <w:szCs w:val="28"/>
        </w:rPr>
        <w:t xml:space="preserve"> </w:t>
      </w:r>
      <w:r w:rsidR="260122CA" w:rsidRPr="5B46EEC6">
        <w:rPr>
          <w:rFonts w:eastAsia="Times New Roman"/>
          <w:sz w:val="28"/>
          <w:szCs w:val="28"/>
        </w:rPr>
        <w:t>saistībā ar gripas infekciju</w:t>
      </w:r>
      <w:r w:rsidR="002F4BD5" w:rsidRPr="5B46EEC6">
        <w:rPr>
          <w:rStyle w:val="FootnoteReference"/>
          <w:rFonts w:eastAsia="Times New Roman"/>
          <w:sz w:val="28"/>
          <w:szCs w:val="28"/>
        </w:rPr>
        <w:footnoteReference w:id="3"/>
      </w:r>
      <w:r w:rsidR="260122CA" w:rsidRPr="5B46EEC6">
        <w:rPr>
          <w:rFonts w:eastAsia="Times New Roman"/>
          <w:sz w:val="28"/>
          <w:szCs w:val="28"/>
        </w:rPr>
        <w:t>.</w:t>
      </w:r>
      <w:r w:rsidR="54DC25FE" w:rsidRPr="5B46EEC6">
        <w:rPr>
          <w:rFonts w:eastAsia="Times New Roman"/>
        </w:rPr>
        <w:t xml:space="preserve"> </w:t>
      </w:r>
      <w:r w:rsidR="54DC25FE" w:rsidRPr="5B46EEC6">
        <w:rPr>
          <w:rFonts w:eastAsia="Times New Roman"/>
          <w:sz w:val="28"/>
          <w:szCs w:val="28"/>
        </w:rPr>
        <w:t>Ņemot vērā, ka plaša gripas epidēmija nav bijusi jau divas sezonas, gripas izplatības risks nākamajā sezonā pieaug.</w:t>
      </w:r>
      <w:r w:rsidR="2982AF14" w:rsidRPr="5B46EEC6">
        <w:rPr>
          <w:rFonts w:eastAsia="Times New Roman"/>
        </w:rPr>
        <w:t xml:space="preserve"> </w:t>
      </w:r>
      <w:r w:rsidR="2982AF14" w:rsidRPr="5B46EEC6">
        <w:rPr>
          <w:rFonts w:eastAsia="Times New Roman"/>
          <w:sz w:val="28"/>
          <w:szCs w:val="28"/>
        </w:rPr>
        <w:t>Ja rudenī, piemēram, netiek ieviesti Covid-19 izplatību ierobežojošie pasākumi, var paredzēt strauju gripas infekcijas izplatību.</w:t>
      </w:r>
    </w:p>
    <w:p w14:paraId="0C6FA9F9" w14:textId="54D88662" w:rsidR="00253D75" w:rsidRDefault="008E1B12" w:rsidP="00B43B71">
      <w:pPr>
        <w:ind w:firstLine="0"/>
        <w:jc w:val="center"/>
        <w:rPr>
          <w:b/>
          <w:bCs/>
          <w:sz w:val="28"/>
          <w:szCs w:val="28"/>
        </w:rPr>
      </w:pPr>
      <w:r w:rsidRPr="008E1B12">
        <w:rPr>
          <w:b/>
          <w:bCs/>
          <w:sz w:val="28"/>
          <w:szCs w:val="28"/>
        </w:rPr>
        <w:t>Vakcinācijas aptvere</w:t>
      </w:r>
    </w:p>
    <w:p w14:paraId="10ACA7EA" w14:textId="77777777" w:rsidR="00D3210C" w:rsidRPr="00B43B71" w:rsidRDefault="00D3210C" w:rsidP="00B43B71">
      <w:pPr>
        <w:ind w:firstLine="0"/>
        <w:jc w:val="center"/>
        <w:rPr>
          <w:b/>
          <w:bCs/>
          <w:sz w:val="28"/>
          <w:szCs w:val="28"/>
        </w:rPr>
      </w:pPr>
    </w:p>
    <w:p w14:paraId="3D6D209B" w14:textId="5CE9F834" w:rsidR="00743CA5" w:rsidRDefault="001D5951">
      <w:pPr>
        <w:rPr>
          <w:sz w:val="28"/>
          <w:szCs w:val="28"/>
        </w:rPr>
      </w:pPr>
      <w:r>
        <w:rPr>
          <w:sz w:val="28"/>
          <w:szCs w:val="28"/>
        </w:rPr>
        <w:t>PVO</w:t>
      </w:r>
      <w:r w:rsidR="00743CA5">
        <w:rPr>
          <w:sz w:val="28"/>
          <w:szCs w:val="28"/>
        </w:rPr>
        <w:t xml:space="preserve"> </w:t>
      </w:r>
      <w:r w:rsidR="00743CA5" w:rsidRPr="00743CA5">
        <w:rPr>
          <w:sz w:val="28"/>
          <w:szCs w:val="28"/>
        </w:rPr>
        <w:t xml:space="preserve">un </w:t>
      </w:r>
      <w:r w:rsidR="00743CA5">
        <w:rPr>
          <w:sz w:val="28"/>
          <w:szCs w:val="28"/>
        </w:rPr>
        <w:t xml:space="preserve">Eiropas Slimību profilakses un kontroles centrs </w:t>
      </w:r>
      <w:r w:rsidR="00F66B02">
        <w:rPr>
          <w:sz w:val="28"/>
          <w:szCs w:val="28"/>
        </w:rPr>
        <w:t xml:space="preserve">(turpmāk – ECDC) </w:t>
      </w:r>
      <w:r w:rsidR="00B66E7D">
        <w:rPr>
          <w:sz w:val="28"/>
          <w:szCs w:val="28"/>
        </w:rPr>
        <w:t>norāda</w:t>
      </w:r>
      <w:r w:rsidR="00743CA5" w:rsidRPr="00743CA5">
        <w:rPr>
          <w:sz w:val="28"/>
          <w:szCs w:val="28"/>
        </w:rPr>
        <w:t xml:space="preserve">, </w:t>
      </w:r>
      <w:r w:rsidR="00C4660A" w:rsidRPr="00C4660A">
        <w:rPr>
          <w:sz w:val="28"/>
          <w:szCs w:val="28"/>
        </w:rPr>
        <w:t>lai novērstu sezonālās gripas nelabvēlīgo ietekmi uz sabiedrības veselību,</w:t>
      </w:r>
      <w:r w:rsidR="00743CA5" w:rsidRPr="00743CA5">
        <w:rPr>
          <w:sz w:val="28"/>
          <w:szCs w:val="28"/>
        </w:rPr>
        <w:t xml:space="preserve"> vakcinācijas aptverei pret sezonālo gripu </w:t>
      </w:r>
      <w:r w:rsidR="00557D87">
        <w:rPr>
          <w:sz w:val="28"/>
          <w:szCs w:val="28"/>
        </w:rPr>
        <w:t xml:space="preserve">riska grupās </w:t>
      </w:r>
      <w:r w:rsidR="00743CA5" w:rsidRPr="00743CA5">
        <w:rPr>
          <w:sz w:val="28"/>
          <w:szCs w:val="28"/>
        </w:rPr>
        <w:t>ir jāsasniedz</w:t>
      </w:r>
      <w:r w:rsidR="00117F78">
        <w:rPr>
          <w:sz w:val="28"/>
          <w:szCs w:val="28"/>
        </w:rPr>
        <w:t xml:space="preserve"> vismaz</w:t>
      </w:r>
      <w:r w:rsidR="00743CA5" w:rsidRPr="00743CA5">
        <w:rPr>
          <w:sz w:val="28"/>
          <w:szCs w:val="28"/>
        </w:rPr>
        <w:t xml:space="preserve"> </w:t>
      </w:r>
      <w:r w:rsidR="00743CA5" w:rsidRPr="00620D2F">
        <w:rPr>
          <w:b/>
          <w:bCs/>
          <w:sz w:val="28"/>
          <w:szCs w:val="28"/>
        </w:rPr>
        <w:t>75</w:t>
      </w:r>
      <w:r w:rsidR="00A917B2">
        <w:rPr>
          <w:b/>
          <w:bCs/>
          <w:sz w:val="28"/>
          <w:szCs w:val="28"/>
        </w:rPr>
        <w:t> </w:t>
      </w:r>
      <w:r w:rsidR="00743CA5" w:rsidRPr="00620D2F">
        <w:rPr>
          <w:b/>
          <w:bCs/>
          <w:sz w:val="28"/>
          <w:szCs w:val="28"/>
        </w:rPr>
        <w:t>%</w:t>
      </w:r>
      <w:r w:rsidR="00FC5BC8" w:rsidRPr="00DA69E2">
        <w:rPr>
          <w:rStyle w:val="FootnoteReference"/>
          <w:sz w:val="28"/>
          <w:szCs w:val="28"/>
        </w:rPr>
        <w:footnoteReference w:id="4"/>
      </w:r>
      <w:r w:rsidR="00743CA5" w:rsidRPr="00743CA5">
        <w:rPr>
          <w:sz w:val="28"/>
          <w:szCs w:val="28"/>
        </w:rPr>
        <w:t>.</w:t>
      </w:r>
    </w:p>
    <w:p w14:paraId="7F229539" w14:textId="50C17AF7" w:rsidR="004043B3" w:rsidRDefault="00CE3498" w:rsidP="004043B3">
      <w:pPr>
        <w:rPr>
          <w:sz w:val="28"/>
          <w:szCs w:val="28"/>
        </w:rPr>
      </w:pPr>
      <w:r w:rsidRPr="00CE3498">
        <w:rPr>
          <w:sz w:val="28"/>
          <w:szCs w:val="28"/>
        </w:rPr>
        <w:t xml:space="preserve">Kaut arī pēdējo gadu laikā </w:t>
      </w:r>
      <w:r w:rsidR="00D84109" w:rsidRPr="00CE3498">
        <w:rPr>
          <w:sz w:val="28"/>
          <w:szCs w:val="28"/>
        </w:rPr>
        <w:t>grip</w:t>
      </w:r>
      <w:r w:rsidR="00D84109">
        <w:rPr>
          <w:sz w:val="28"/>
          <w:szCs w:val="28"/>
        </w:rPr>
        <w:t>as</w:t>
      </w:r>
      <w:r w:rsidR="00D84109" w:rsidRPr="00CE3498">
        <w:rPr>
          <w:sz w:val="28"/>
          <w:szCs w:val="28"/>
        </w:rPr>
        <w:t xml:space="preserve"> </w:t>
      </w:r>
      <w:r w:rsidRPr="00CE3498">
        <w:rPr>
          <w:sz w:val="28"/>
          <w:szCs w:val="28"/>
        </w:rPr>
        <w:t xml:space="preserve">vakcinācijas aptvere sabiedrībā pakāpeniski palielinās, </w:t>
      </w:r>
      <w:r w:rsidR="00141506">
        <w:rPr>
          <w:sz w:val="28"/>
          <w:szCs w:val="28"/>
        </w:rPr>
        <w:t xml:space="preserve">Latvijā </w:t>
      </w:r>
      <w:r w:rsidR="00F14A2B">
        <w:rPr>
          <w:sz w:val="28"/>
          <w:szCs w:val="28"/>
        </w:rPr>
        <w:t xml:space="preserve">tā </w:t>
      </w:r>
      <w:r w:rsidR="00805C42">
        <w:rPr>
          <w:sz w:val="28"/>
          <w:szCs w:val="28"/>
        </w:rPr>
        <w:t xml:space="preserve">joprojām </w:t>
      </w:r>
      <w:r w:rsidR="00141506">
        <w:rPr>
          <w:sz w:val="28"/>
          <w:szCs w:val="28"/>
        </w:rPr>
        <w:t>ir viena no zemākajām Eiropas Savienībā</w:t>
      </w:r>
      <w:r w:rsidR="00F14A2B">
        <w:rPr>
          <w:sz w:val="28"/>
          <w:szCs w:val="28"/>
        </w:rPr>
        <w:t>.</w:t>
      </w:r>
      <w:r w:rsidR="006820A4">
        <w:rPr>
          <w:sz w:val="28"/>
          <w:szCs w:val="28"/>
        </w:rPr>
        <w:t xml:space="preserve"> </w:t>
      </w:r>
      <w:r w:rsidR="004043B3" w:rsidRPr="004043B3">
        <w:rPr>
          <w:sz w:val="28"/>
          <w:szCs w:val="28"/>
        </w:rPr>
        <w:t>2020.</w:t>
      </w:r>
      <w:r w:rsidR="004043B3">
        <w:rPr>
          <w:sz w:val="28"/>
          <w:szCs w:val="28"/>
        </w:rPr>
        <w:t>/</w:t>
      </w:r>
      <w:r w:rsidR="004043B3" w:rsidRPr="004043B3">
        <w:rPr>
          <w:sz w:val="28"/>
          <w:szCs w:val="28"/>
        </w:rPr>
        <w:t>2021.</w:t>
      </w:r>
      <w:r w:rsidR="006820A4">
        <w:rPr>
          <w:sz w:val="28"/>
          <w:szCs w:val="28"/>
        </w:rPr>
        <w:t> </w:t>
      </w:r>
      <w:r w:rsidR="004043B3" w:rsidRPr="004043B3">
        <w:rPr>
          <w:sz w:val="28"/>
          <w:szCs w:val="28"/>
        </w:rPr>
        <w:t xml:space="preserve">gada </w:t>
      </w:r>
      <w:r w:rsidR="006820A4">
        <w:rPr>
          <w:sz w:val="28"/>
          <w:szCs w:val="28"/>
        </w:rPr>
        <w:t xml:space="preserve">gripas </w:t>
      </w:r>
      <w:r w:rsidR="004043B3" w:rsidRPr="004043B3">
        <w:rPr>
          <w:sz w:val="28"/>
          <w:szCs w:val="28"/>
        </w:rPr>
        <w:t xml:space="preserve">sezonā </w:t>
      </w:r>
      <w:r w:rsidR="002F6453">
        <w:rPr>
          <w:sz w:val="28"/>
          <w:szCs w:val="28"/>
        </w:rPr>
        <w:t>pret gripu vakcinējās</w:t>
      </w:r>
      <w:r w:rsidR="004043B3">
        <w:rPr>
          <w:sz w:val="28"/>
          <w:szCs w:val="28"/>
        </w:rPr>
        <w:t xml:space="preserve"> </w:t>
      </w:r>
      <w:r w:rsidR="00A4416D">
        <w:rPr>
          <w:sz w:val="28"/>
          <w:szCs w:val="28"/>
        </w:rPr>
        <w:t>apmēram</w:t>
      </w:r>
      <w:r w:rsidR="004043B3" w:rsidRPr="004043B3">
        <w:rPr>
          <w:sz w:val="28"/>
          <w:szCs w:val="28"/>
        </w:rPr>
        <w:t xml:space="preserve"> </w:t>
      </w:r>
      <w:r w:rsidR="004043B3" w:rsidRPr="00823798">
        <w:rPr>
          <w:b/>
          <w:bCs/>
          <w:sz w:val="28"/>
          <w:szCs w:val="28"/>
        </w:rPr>
        <w:t>6,06 %</w:t>
      </w:r>
      <w:r w:rsidR="004043B3" w:rsidRPr="004043B3">
        <w:rPr>
          <w:sz w:val="28"/>
          <w:szCs w:val="28"/>
        </w:rPr>
        <w:t xml:space="preserve"> no Latvijas iedzīvotāj</w:t>
      </w:r>
      <w:r w:rsidR="002F6453">
        <w:rPr>
          <w:sz w:val="28"/>
          <w:szCs w:val="28"/>
        </w:rPr>
        <w:t>iem</w:t>
      </w:r>
      <w:r w:rsidR="004043B3" w:rsidRPr="004043B3">
        <w:rPr>
          <w:sz w:val="28"/>
          <w:szCs w:val="28"/>
        </w:rPr>
        <w:t>.</w:t>
      </w:r>
    </w:p>
    <w:p w14:paraId="72F79E5E" w14:textId="77777777" w:rsidR="00077CB0" w:rsidRDefault="00077CB0" w:rsidP="00077CB0">
      <w:pPr>
        <w:ind w:firstLine="0"/>
        <w:rPr>
          <w:sz w:val="28"/>
          <w:szCs w:val="28"/>
        </w:rPr>
      </w:pPr>
    </w:p>
    <w:p w14:paraId="71B9F296" w14:textId="2065B2FE" w:rsidR="00E3347F" w:rsidRDefault="00E3347F" w:rsidP="00077CB0">
      <w:pPr>
        <w:ind w:firstLine="0"/>
        <w:rPr>
          <w:sz w:val="28"/>
          <w:szCs w:val="28"/>
        </w:rPr>
      </w:pPr>
      <w:r w:rsidRPr="003C0ED0">
        <w:rPr>
          <w:i/>
          <w:iCs/>
          <w:sz w:val="28"/>
          <w:szCs w:val="28"/>
        </w:rPr>
        <w:t>Grafiks Nr. 1</w:t>
      </w:r>
      <w:r>
        <w:rPr>
          <w:sz w:val="28"/>
          <w:szCs w:val="28"/>
        </w:rPr>
        <w:t xml:space="preserve"> </w:t>
      </w:r>
      <w:r w:rsidR="009B0250">
        <w:rPr>
          <w:sz w:val="28"/>
          <w:szCs w:val="28"/>
        </w:rPr>
        <w:t>Vakcinācijas aptvere</w:t>
      </w:r>
    </w:p>
    <w:p w14:paraId="3F2F781E" w14:textId="36BB9C4F" w:rsidR="00B774A9" w:rsidRDefault="004043B3" w:rsidP="002B4EDB">
      <w:pPr>
        <w:ind w:firstLine="0"/>
        <w:jc w:val="center"/>
        <w:rPr>
          <w:sz w:val="28"/>
          <w:szCs w:val="28"/>
        </w:rPr>
      </w:pPr>
      <w:r>
        <w:rPr>
          <w:noProof/>
        </w:rPr>
        <w:drawing>
          <wp:inline distT="0" distB="0" distL="0" distR="0" wp14:anchorId="1A6ADFC5" wp14:editId="0BB6B479">
            <wp:extent cx="3458569" cy="1595065"/>
            <wp:effectExtent l="19050" t="19050" r="8890" b="24765"/>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1405" cy="1665552"/>
                    </a:xfrm>
                    <a:prstGeom prst="rect">
                      <a:avLst/>
                    </a:prstGeom>
                    <a:noFill/>
                    <a:ln w="3175">
                      <a:solidFill>
                        <a:schemeClr val="tx1"/>
                      </a:solidFill>
                    </a:ln>
                  </pic:spPr>
                </pic:pic>
              </a:graphicData>
            </a:graphic>
          </wp:inline>
        </w:drawing>
      </w:r>
    </w:p>
    <w:p w14:paraId="62F184FB" w14:textId="50EEB4FC" w:rsidR="00582C51" w:rsidRPr="004043B3" w:rsidRDefault="004043B3" w:rsidP="00B43B71">
      <w:pPr>
        <w:rPr>
          <w:sz w:val="28"/>
          <w:szCs w:val="28"/>
        </w:rPr>
      </w:pPr>
      <w:r w:rsidRPr="5B46EEC6">
        <w:rPr>
          <w:rFonts w:eastAsia="Times New Roman"/>
          <w:sz w:val="28"/>
          <w:szCs w:val="28"/>
        </w:rPr>
        <w:lastRenderedPageBreak/>
        <w:t xml:space="preserve">Saskaņā ar </w:t>
      </w:r>
      <w:r w:rsidR="006F0FBA" w:rsidRPr="5B46EEC6">
        <w:rPr>
          <w:rFonts w:eastAsia="Times New Roman"/>
          <w:sz w:val="28"/>
          <w:szCs w:val="28"/>
        </w:rPr>
        <w:t>SPKC datiem 2020./2021.</w:t>
      </w:r>
      <w:r w:rsidR="00501BB2" w:rsidRPr="5B46EEC6">
        <w:rPr>
          <w:rFonts w:eastAsia="Times New Roman"/>
          <w:sz w:val="28"/>
          <w:szCs w:val="28"/>
        </w:rPr>
        <w:t> </w:t>
      </w:r>
      <w:r w:rsidR="006F0FBA" w:rsidRPr="5B46EEC6">
        <w:rPr>
          <w:rFonts w:eastAsia="Times New Roman"/>
          <w:sz w:val="28"/>
          <w:szCs w:val="28"/>
        </w:rPr>
        <w:t xml:space="preserve">gada </w:t>
      </w:r>
      <w:r w:rsidR="00BB5A0A">
        <w:rPr>
          <w:rFonts w:eastAsia="Times New Roman"/>
          <w:sz w:val="28"/>
          <w:szCs w:val="28"/>
        </w:rPr>
        <w:t xml:space="preserve">gripas </w:t>
      </w:r>
      <w:r w:rsidR="006F0FBA" w:rsidRPr="5B46EEC6">
        <w:rPr>
          <w:rFonts w:eastAsia="Times New Roman"/>
          <w:sz w:val="28"/>
          <w:szCs w:val="28"/>
        </w:rPr>
        <w:t xml:space="preserve">sezonā pret gripu </w:t>
      </w:r>
      <w:r w:rsidR="005601EA" w:rsidRPr="5B46EEC6">
        <w:rPr>
          <w:rFonts w:eastAsia="Times New Roman"/>
          <w:sz w:val="28"/>
          <w:szCs w:val="28"/>
        </w:rPr>
        <w:t xml:space="preserve">ar valsts apmaksātu </w:t>
      </w:r>
      <w:r w:rsidR="00002864" w:rsidRPr="5B46EEC6">
        <w:rPr>
          <w:rFonts w:eastAsia="Times New Roman"/>
          <w:sz w:val="28"/>
          <w:szCs w:val="28"/>
        </w:rPr>
        <w:t xml:space="preserve">vakcīnu </w:t>
      </w:r>
      <w:r w:rsidR="006F0FBA" w:rsidRPr="5B46EEC6">
        <w:rPr>
          <w:rFonts w:eastAsia="Times New Roman"/>
          <w:sz w:val="28"/>
          <w:szCs w:val="28"/>
        </w:rPr>
        <w:t>vakcinējās</w:t>
      </w:r>
      <w:r w:rsidR="00EE06CD" w:rsidRPr="5B46EEC6">
        <w:rPr>
          <w:rFonts w:eastAsia="Times New Roman"/>
          <w:sz w:val="28"/>
          <w:szCs w:val="28"/>
        </w:rPr>
        <w:t xml:space="preserve"> 23</w:t>
      </w:r>
      <w:r w:rsidR="00501BB2" w:rsidRPr="5B46EEC6">
        <w:rPr>
          <w:rFonts w:eastAsia="Times New Roman"/>
          <w:sz w:val="28"/>
          <w:szCs w:val="28"/>
        </w:rPr>
        <w:t> </w:t>
      </w:r>
      <w:r w:rsidR="00EE06CD" w:rsidRPr="5B46EEC6">
        <w:rPr>
          <w:rFonts w:eastAsia="Times New Roman"/>
          <w:sz w:val="28"/>
          <w:szCs w:val="28"/>
        </w:rPr>
        <w:t>876</w:t>
      </w:r>
      <w:r w:rsidR="00501BB2" w:rsidRPr="5B46EEC6">
        <w:rPr>
          <w:rFonts w:eastAsia="Times New Roman"/>
          <w:sz w:val="28"/>
          <w:szCs w:val="28"/>
        </w:rPr>
        <w:t xml:space="preserve"> bērni līdz </w:t>
      </w:r>
      <w:r w:rsidR="00341747" w:rsidRPr="5B46EEC6">
        <w:rPr>
          <w:rFonts w:eastAsia="Times New Roman"/>
          <w:sz w:val="28"/>
          <w:szCs w:val="28"/>
        </w:rPr>
        <w:t xml:space="preserve">divu </w:t>
      </w:r>
      <w:r w:rsidR="00501BB2" w:rsidRPr="5B46EEC6">
        <w:rPr>
          <w:rFonts w:eastAsia="Times New Roman"/>
          <w:sz w:val="28"/>
          <w:szCs w:val="28"/>
        </w:rPr>
        <w:t xml:space="preserve">gadu vecumam, 4 940 – grūtnieces, 7 027 – sociālās aprūpes centru (SAC) iemītnieki un 1 739 – </w:t>
      </w:r>
      <w:r w:rsidR="002E4B8C" w:rsidRPr="5B46EEC6">
        <w:rPr>
          <w:rFonts w:eastAsia="Times New Roman"/>
          <w:sz w:val="28"/>
          <w:szCs w:val="28"/>
        </w:rPr>
        <w:t xml:space="preserve">SAC </w:t>
      </w:r>
      <w:r w:rsidR="00501BB2" w:rsidRPr="5B46EEC6">
        <w:rPr>
          <w:rFonts w:eastAsia="Times New Roman"/>
          <w:sz w:val="28"/>
          <w:szCs w:val="28"/>
        </w:rPr>
        <w:t>darbinieki, 7 361 ārstniecības iestāžu darbiniek</w:t>
      </w:r>
      <w:r w:rsidR="007D26AD">
        <w:rPr>
          <w:rFonts w:eastAsia="Times New Roman"/>
          <w:sz w:val="28"/>
          <w:szCs w:val="28"/>
        </w:rPr>
        <w:t>s</w:t>
      </w:r>
      <w:r w:rsidR="00501BB2" w:rsidRPr="5B46EEC6">
        <w:rPr>
          <w:rFonts w:eastAsia="Times New Roman"/>
          <w:sz w:val="28"/>
          <w:szCs w:val="28"/>
        </w:rPr>
        <w:t xml:space="preserve"> un 13 349 citas riska grupas.</w:t>
      </w:r>
    </w:p>
    <w:p w14:paraId="655F1F56" w14:textId="77777777" w:rsidR="000A725A" w:rsidRDefault="000A725A" w:rsidP="000A725A">
      <w:pPr>
        <w:ind w:firstLine="0"/>
        <w:rPr>
          <w:sz w:val="28"/>
          <w:szCs w:val="28"/>
        </w:rPr>
      </w:pPr>
    </w:p>
    <w:p w14:paraId="0525EFF7" w14:textId="09ED6D6E" w:rsidR="004B7060" w:rsidRDefault="003C0ED0" w:rsidP="000A725A">
      <w:pPr>
        <w:ind w:firstLine="0"/>
        <w:rPr>
          <w:sz w:val="28"/>
          <w:szCs w:val="28"/>
        </w:rPr>
      </w:pPr>
      <w:r w:rsidRPr="00AE48A6">
        <w:rPr>
          <w:i/>
          <w:iCs/>
          <w:sz w:val="28"/>
          <w:szCs w:val="28"/>
        </w:rPr>
        <w:t>Tabula Nr. </w:t>
      </w:r>
      <w:r>
        <w:rPr>
          <w:i/>
          <w:iCs/>
          <w:sz w:val="28"/>
          <w:szCs w:val="28"/>
        </w:rPr>
        <w:t>2</w:t>
      </w:r>
      <w:r w:rsidR="000A725A">
        <w:rPr>
          <w:sz w:val="28"/>
          <w:szCs w:val="28"/>
        </w:rPr>
        <w:t xml:space="preserve"> </w:t>
      </w:r>
      <w:r w:rsidR="004B7060">
        <w:rPr>
          <w:sz w:val="28"/>
          <w:szCs w:val="28"/>
        </w:rPr>
        <w:t>Riska grupu vakcinācija ar valsts kompensējamo vakcīnu</w:t>
      </w:r>
    </w:p>
    <w:p w14:paraId="251CC54B" w14:textId="32EB9965" w:rsidR="004B7060" w:rsidRDefault="008D6305" w:rsidP="004B7060">
      <w:pPr>
        <w:ind w:firstLine="0"/>
        <w:rPr>
          <w:sz w:val="28"/>
          <w:szCs w:val="28"/>
        </w:rPr>
      </w:pPr>
      <w:r>
        <w:rPr>
          <w:noProof/>
        </w:rPr>
        <w:drawing>
          <wp:inline distT="0" distB="0" distL="0" distR="0" wp14:anchorId="030497AB" wp14:editId="43CBAAB0">
            <wp:extent cx="5939790" cy="1734185"/>
            <wp:effectExtent l="0" t="0" r="381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790" cy="1734185"/>
                    </a:xfrm>
                    <a:prstGeom prst="rect">
                      <a:avLst/>
                    </a:prstGeom>
                    <a:noFill/>
                    <a:ln>
                      <a:noFill/>
                    </a:ln>
                  </pic:spPr>
                </pic:pic>
              </a:graphicData>
            </a:graphic>
          </wp:inline>
        </w:drawing>
      </w:r>
    </w:p>
    <w:p w14:paraId="2E3BF609" w14:textId="77777777" w:rsidR="003C0ED0" w:rsidRDefault="003C0ED0" w:rsidP="000C371F">
      <w:pPr>
        <w:rPr>
          <w:sz w:val="28"/>
          <w:szCs w:val="28"/>
        </w:rPr>
      </w:pPr>
    </w:p>
    <w:p w14:paraId="5259A493" w14:textId="3D9E3C7F" w:rsidR="000C371F" w:rsidRPr="00886AEA" w:rsidRDefault="20A01AEA" w:rsidP="000C371F">
      <w:pPr>
        <w:rPr>
          <w:sz w:val="28"/>
          <w:szCs w:val="28"/>
        </w:rPr>
      </w:pPr>
      <w:r w:rsidRPr="14A0F647">
        <w:rPr>
          <w:sz w:val="28"/>
          <w:szCs w:val="28"/>
        </w:rPr>
        <w:t xml:space="preserve">Bērnu vakcinācijas aptvere </w:t>
      </w:r>
      <w:r w:rsidR="50DE3390" w:rsidRPr="14A0F647">
        <w:rPr>
          <w:sz w:val="28"/>
          <w:szCs w:val="28"/>
        </w:rPr>
        <w:t xml:space="preserve">kopš brīža, kad tika nodrošināta iespēja saņemt no valsts budžeta līdzekļiem iegādātās sezonālās gripas </w:t>
      </w:r>
      <w:r w:rsidR="6B0C4098" w:rsidRPr="14A0F647">
        <w:rPr>
          <w:sz w:val="28"/>
          <w:szCs w:val="28"/>
        </w:rPr>
        <w:t>vakcīnas,</w:t>
      </w:r>
      <w:r w:rsidR="50DE3390" w:rsidRPr="14A0F647">
        <w:rPr>
          <w:sz w:val="28"/>
          <w:szCs w:val="28"/>
        </w:rPr>
        <w:t xml:space="preserve"> </w:t>
      </w:r>
      <w:r w:rsidRPr="14A0F647">
        <w:rPr>
          <w:sz w:val="28"/>
          <w:szCs w:val="28"/>
        </w:rPr>
        <w:t xml:space="preserve">ir ievērojami pieaugusi. </w:t>
      </w:r>
      <w:r w:rsidR="3BE9E7A7" w:rsidRPr="14A0F647">
        <w:rPr>
          <w:sz w:val="28"/>
          <w:szCs w:val="28"/>
        </w:rPr>
        <w:t xml:space="preserve">Piemēram, </w:t>
      </w:r>
      <w:r w:rsidR="44A89406" w:rsidRPr="14A0F647">
        <w:rPr>
          <w:sz w:val="28"/>
          <w:szCs w:val="28"/>
        </w:rPr>
        <w:t xml:space="preserve">2011./2012. gadā </w:t>
      </w:r>
      <w:r w:rsidR="2DEEFB9F" w:rsidRPr="14A0F647">
        <w:rPr>
          <w:sz w:val="28"/>
          <w:szCs w:val="28"/>
        </w:rPr>
        <w:t xml:space="preserve">pret gripu tika </w:t>
      </w:r>
      <w:r w:rsidR="44A89406" w:rsidRPr="14A0F647">
        <w:rPr>
          <w:sz w:val="28"/>
          <w:szCs w:val="28"/>
        </w:rPr>
        <w:t>vakcinē</w:t>
      </w:r>
      <w:r w:rsidR="2DEEFB9F" w:rsidRPr="14A0F647">
        <w:rPr>
          <w:sz w:val="28"/>
          <w:szCs w:val="28"/>
        </w:rPr>
        <w:t>ti tikai</w:t>
      </w:r>
      <w:r w:rsidR="44A89406" w:rsidRPr="14A0F647">
        <w:rPr>
          <w:sz w:val="28"/>
          <w:szCs w:val="28"/>
        </w:rPr>
        <w:t xml:space="preserve"> </w:t>
      </w:r>
      <w:r w:rsidR="44A89406" w:rsidRPr="14A0F647">
        <w:rPr>
          <w:b/>
          <w:bCs/>
          <w:sz w:val="28"/>
          <w:szCs w:val="28"/>
        </w:rPr>
        <w:t>49</w:t>
      </w:r>
      <w:r w:rsidR="44A89406" w:rsidRPr="14A0F647">
        <w:rPr>
          <w:sz w:val="28"/>
          <w:szCs w:val="28"/>
        </w:rPr>
        <w:t xml:space="preserve"> </w:t>
      </w:r>
      <w:r w:rsidR="44A89406" w:rsidRPr="14A0F647">
        <w:rPr>
          <w:b/>
          <w:bCs/>
          <w:sz w:val="28"/>
          <w:szCs w:val="28"/>
        </w:rPr>
        <w:t>bērni</w:t>
      </w:r>
      <w:r w:rsidR="44A89406" w:rsidRPr="14A0F647">
        <w:rPr>
          <w:sz w:val="28"/>
          <w:szCs w:val="28"/>
        </w:rPr>
        <w:t xml:space="preserve"> 6</w:t>
      </w:r>
      <w:r w:rsidR="2DEEFB9F" w:rsidRPr="14A0F647">
        <w:rPr>
          <w:sz w:val="28"/>
          <w:szCs w:val="28"/>
        </w:rPr>
        <w:t>-</w:t>
      </w:r>
      <w:r w:rsidR="44A89406" w:rsidRPr="14A0F647">
        <w:rPr>
          <w:sz w:val="28"/>
          <w:szCs w:val="28"/>
        </w:rPr>
        <w:t>23 mēnešu vecumā</w:t>
      </w:r>
      <w:r w:rsidR="70EF4C1D" w:rsidRPr="14A0F647">
        <w:rPr>
          <w:sz w:val="28"/>
          <w:szCs w:val="28"/>
        </w:rPr>
        <w:t>.</w:t>
      </w:r>
      <w:r w:rsidR="2DEEFB9F" w:rsidRPr="14A0F647">
        <w:rPr>
          <w:sz w:val="28"/>
          <w:szCs w:val="28"/>
        </w:rPr>
        <w:t xml:space="preserve"> Kopš </w:t>
      </w:r>
      <w:r w:rsidR="5DDA0747" w:rsidRPr="14A0F647">
        <w:rPr>
          <w:sz w:val="28"/>
          <w:szCs w:val="28"/>
        </w:rPr>
        <w:t>2019./2020.</w:t>
      </w:r>
      <w:r w:rsidR="7D874412" w:rsidRPr="14A0F647">
        <w:rPr>
          <w:sz w:val="28"/>
          <w:szCs w:val="28"/>
        </w:rPr>
        <w:t> </w:t>
      </w:r>
      <w:r w:rsidR="5DDA0747" w:rsidRPr="14A0F647">
        <w:rPr>
          <w:sz w:val="28"/>
          <w:szCs w:val="28"/>
        </w:rPr>
        <w:t>gada</w:t>
      </w:r>
      <w:r w:rsidR="2DEEFB9F" w:rsidRPr="14A0F647">
        <w:rPr>
          <w:sz w:val="28"/>
          <w:szCs w:val="28"/>
        </w:rPr>
        <w:t xml:space="preserve">, kad </w:t>
      </w:r>
      <w:r w:rsidR="49C66224" w:rsidRPr="14A0F647">
        <w:rPr>
          <w:rFonts w:eastAsia="Times New Roman"/>
          <w:sz w:val="28"/>
          <w:szCs w:val="28"/>
        </w:rPr>
        <w:t xml:space="preserve">valsts apmaksāta </w:t>
      </w:r>
      <w:r w:rsidR="2DEEFB9F" w:rsidRPr="14A0F647">
        <w:rPr>
          <w:rFonts w:eastAsia="Times New Roman"/>
          <w:sz w:val="28"/>
          <w:szCs w:val="28"/>
        </w:rPr>
        <w:t xml:space="preserve">bērnu vakcinācija 6-23 mēnešu vecumā tika iekļauta </w:t>
      </w:r>
      <w:r w:rsidR="2DEEFB9F" w:rsidRPr="14A0F647">
        <w:rPr>
          <w:sz w:val="28"/>
          <w:szCs w:val="28"/>
        </w:rPr>
        <w:t>Vakcinācijas no</w:t>
      </w:r>
      <w:r w:rsidR="49C66224" w:rsidRPr="14A0F647">
        <w:rPr>
          <w:sz w:val="28"/>
          <w:szCs w:val="28"/>
        </w:rPr>
        <w:t>teikumos</w:t>
      </w:r>
      <w:r w:rsidR="6D43DBD3" w:rsidRPr="14A0F647">
        <w:rPr>
          <w:sz w:val="28"/>
          <w:szCs w:val="28"/>
        </w:rPr>
        <w:t xml:space="preserve">, </w:t>
      </w:r>
      <w:r w:rsidR="39CB5D81" w:rsidRPr="14A0F647">
        <w:rPr>
          <w:sz w:val="28"/>
          <w:szCs w:val="28"/>
        </w:rPr>
        <w:t>vakcinācijas aptvere</w:t>
      </w:r>
      <w:r w:rsidR="6D43DBD3" w:rsidRPr="14A0F647">
        <w:rPr>
          <w:sz w:val="28"/>
          <w:szCs w:val="28"/>
        </w:rPr>
        <w:t xml:space="preserve"> sasniedz</w:t>
      </w:r>
      <w:r w:rsidR="4D4B6FCF" w:rsidRPr="14A0F647">
        <w:rPr>
          <w:sz w:val="28"/>
          <w:szCs w:val="28"/>
        </w:rPr>
        <w:t>a jau</w:t>
      </w:r>
      <w:r w:rsidR="6D43DBD3" w:rsidRPr="14A0F647">
        <w:rPr>
          <w:sz w:val="28"/>
          <w:szCs w:val="28"/>
        </w:rPr>
        <w:t xml:space="preserve"> </w:t>
      </w:r>
      <w:r w:rsidR="279B5223" w:rsidRPr="14A0F647">
        <w:rPr>
          <w:sz w:val="28"/>
          <w:szCs w:val="28"/>
        </w:rPr>
        <w:t>42</w:t>
      </w:r>
      <w:r w:rsidR="6D43DBD3" w:rsidRPr="14A0F647">
        <w:rPr>
          <w:sz w:val="28"/>
          <w:szCs w:val="28"/>
        </w:rPr>
        <w:t>,6</w:t>
      </w:r>
      <w:r w:rsidR="4D4B6FCF" w:rsidRPr="14A0F647">
        <w:rPr>
          <w:sz w:val="28"/>
          <w:szCs w:val="28"/>
        </w:rPr>
        <w:t> </w:t>
      </w:r>
      <w:r w:rsidR="6D43DBD3" w:rsidRPr="14A0F647">
        <w:rPr>
          <w:sz w:val="28"/>
          <w:szCs w:val="28"/>
        </w:rPr>
        <w:t>%</w:t>
      </w:r>
      <w:r w:rsidR="39CB5D81" w:rsidRPr="14A0F647">
        <w:rPr>
          <w:sz w:val="28"/>
          <w:szCs w:val="28"/>
        </w:rPr>
        <w:t xml:space="preserve"> (21 427 bērni)</w:t>
      </w:r>
      <w:r w:rsidR="4D4B6FCF" w:rsidRPr="14A0F647">
        <w:rPr>
          <w:sz w:val="28"/>
          <w:szCs w:val="28"/>
        </w:rPr>
        <w:t xml:space="preserve">, bet </w:t>
      </w:r>
      <w:r w:rsidR="577EC301" w:rsidRPr="14A0F647">
        <w:rPr>
          <w:sz w:val="28"/>
          <w:szCs w:val="28"/>
        </w:rPr>
        <w:t>2020.</w:t>
      </w:r>
      <w:r w:rsidR="1D58CEA0" w:rsidRPr="14A0F647">
        <w:rPr>
          <w:sz w:val="28"/>
          <w:szCs w:val="28"/>
        </w:rPr>
        <w:t>/</w:t>
      </w:r>
      <w:r w:rsidR="577EC301" w:rsidRPr="14A0F647">
        <w:rPr>
          <w:sz w:val="28"/>
          <w:szCs w:val="28"/>
        </w:rPr>
        <w:t>2021</w:t>
      </w:r>
      <w:r w:rsidR="6D43DBD3" w:rsidRPr="14A0F647">
        <w:rPr>
          <w:sz w:val="28"/>
          <w:szCs w:val="28"/>
        </w:rPr>
        <w:t>.</w:t>
      </w:r>
      <w:r w:rsidR="577EC301" w:rsidRPr="14A0F647">
        <w:rPr>
          <w:sz w:val="28"/>
          <w:szCs w:val="28"/>
        </w:rPr>
        <w:t xml:space="preserve"> gada </w:t>
      </w:r>
      <w:r w:rsidR="004F4CBB">
        <w:rPr>
          <w:sz w:val="28"/>
          <w:szCs w:val="28"/>
        </w:rPr>
        <w:t xml:space="preserve">gripas </w:t>
      </w:r>
      <w:r w:rsidR="577EC301" w:rsidRPr="14A0F647">
        <w:rPr>
          <w:sz w:val="28"/>
          <w:szCs w:val="28"/>
        </w:rPr>
        <w:t xml:space="preserve">sezonā mazo bērnu vakcinācijas aptvere sasniedza jau </w:t>
      </w:r>
      <w:r w:rsidR="7FF223EF" w:rsidRPr="14A0F647">
        <w:rPr>
          <w:sz w:val="28"/>
          <w:szCs w:val="28"/>
        </w:rPr>
        <w:t>51,2 </w:t>
      </w:r>
      <w:r w:rsidR="39CB5D81" w:rsidRPr="14A0F647">
        <w:rPr>
          <w:sz w:val="28"/>
          <w:szCs w:val="28"/>
        </w:rPr>
        <w:t xml:space="preserve">% </w:t>
      </w:r>
      <w:r w:rsidR="7FF223EF" w:rsidRPr="14A0F647">
        <w:rPr>
          <w:sz w:val="28"/>
          <w:szCs w:val="28"/>
        </w:rPr>
        <w:t>(</w:t>
      </w:r>
      <w:r w:rsidR="39CB5D81" w:rsidRPr="14A0F647">
        <w:rPr>
          <w:b/>
          <w:bCs/>
          <w:sz w:val="28"/>
          <w:szCs w:val="28"/>
        </w:rPr>
        <w:t>23 876 bērni</w:t>
      </w:r>
      <w:r w:rsidR="7FF223EF" w:rsidRPr="14A0F647">
        <w:rPr>
          <w:sz w:val="28"/>
          <w:szCs w:val="28"/>
        </w:rPr>
        <w:t>)</w:t>
      </w:r>
      <w:r w:rsidR="3BE9E7A7" w:rsidRPr="14A0F647">
        <w:rPr>
          <w:sz w:val="28"/>
          <w:szCs w:val="28"/>
        </w:rPr>
        <w:t>.</w:t>
      </w:r>
    </w:p>
    <w:p w14:paraId="13960248" w14:textId="78BC8BE7" w:rsidR="00DA4C95" w:rsidRDefault="00650767" w:rsidP="5B46EEC6">
      <w:pPr>
        <w:rPr>
          <w:rFonts w:eastAsia="Times New Roman"/>
          <w:sz w:val="28"/>
          <w:szCs w:val="28"/>
        </w:rPr>
      </w:pPr>
      <w:r w:rsidRPr="5B46EEC6">
        <w:rPr>
          <w:rFonts w:eastAsia="Times New Roman"/>
          <w:sz w:val="28"/>
          <w:szCs w:val="28"/>
        </w:rPr>
        <w:t>Sākot ar 2012.</w:t>
      </w:r>
      <w:r w:rsidR="0065644B" w:rsidRPr="5B46EEC6">
        <w:rPr>
          <w:rFonts w:eastAsia="Times New Roman"/>
          <w:sz w:val="28"/>
          <w:szCs w:val="28"/>
        </w:rPr>
        <w:t> </w:t>
      </w:r>
      <w:r w:rsidRPr="5B46EEC6">
        <w:rPr>
          <w:rFonts w:eastAsia="Times New Roman"/>
          <w:sz w:val="28"/>
          <w:szCs w:val="28"/>
        </w:rPr>
        <w:t>gada 1.</w:t>
      </w:r>
      <w:r w:rsidR="0065644B" w:rsidRPr="5B46EEC6">
        <w:rPr>
          <w:rFonts w:eastAsia="Times New Roman"/>
          <w:sz w:val="28"/>
          <w:szCs w:val="28"/>
        </w:rPr>
        <w:t> </w:t>
      </w:r>
      <w:r w:rsidRPr="5B46EEC6">
        <w:rPr>
          <w:rFonts w:eastAsia="Times New Roman"/>
          <w:sz w:val="28"/>
          <w:szCs w:val="28"/>
        </w:rPr>
        <w:t xml:space="preserve">augustu </w:t>
      </w:r>
      <w:r w:rsidR="00CB1590" w:rsidRPr="5B46EEC6">
        <w:rPr>
          <w:rFonts w:eastAsia="Times New Roman"/>
          <w:sz w:val="28"/>
          <w:szCs w:val="28"/>
        </w:rPr>
        <w:t xml:space="preserve">grūtniecēm </w:t>
      </w:r>
      <w:r w:rsidRPr="5B46EEC6">
        <w:rPr>
          <w:rFonts w:eastAsia="Times New Roman"/>
          <w:sz w:val="28"/>
          <w:szCs w:val="28"/>
        </w:rPr>
        <w:t xml:space="preserve">Latvijā </w:t>
      </w:r>
      <w:r w:rsidR="002B6DC1" w:rsidRPr="5B46EEC6">
        <w:rPr>
          <w:rFonts w:eastAsia="Times New Roman"/>
          <w:sz w:val="28"/>
          <w:szCs w:val="28"/>
        </w:rPr>
        <w:t xml:space="preserve">bija iespēja </w:t>
      </w:r>
      <w:r w:rsidRPr="5B46EEC6">
        <w:rPr>
          <w:rFonts w:eastAsia="Times New Roman"/>
          <w:sz w:val="28"/>
          <w:szCs w:val="28"/>
        </w:rPr>
        <w:t>saņ</w:t>
      </w:r>
      <w:r w:rsidR="002B6DC1" w:rsidRPr="5B46EEC6">
        <w:rPr>
          <w:rFonts w:eastAsia="Times New Roman"/>
          <w:sz w:val="28"/>
          <w:szCs w:val="28"/>
        </w:rPr>
        <w:t>emt</w:t>
      </w:r>
      <w:r w:rsidRPr="5B46EEC6">
        <w:rPr>
          <w:rFonts w:eastAsia="Times New Roman"/>
          <w:sz w:val="28"/>
          <w:szCs w:val="28"/>
        </w:rPr>
        <w:t xml:space="preserve">  </w:t>
      </w:r>
      <w:r w:rsidR="0016734F" w:rsidRPr="5B46EEC6">
        <w:rPr>
          <w:rFonts w:eastAsia="Times New Roman"/>
          <w:sz w:val="28"/>
          <w:szCs w:val="28"/>
        </w:rPr>
        <w:t xml:space="preserve">vakcināciju pret sezonālo gripu </w:t>
      </w:r>
      <w:r w:rsidR="00E91380" w:rsidRPr="5B46EEC6">
        <w:rPr>
          <w:rFonts w:eastAsia="Times New Roman"/>
          <w:sz w:val="28"/>
          <w:szCs w:val="28"/>
        </w:rPr>
        <w:t xml:space="preserve">ar </w:t>
      </w:r>
      <w:r w:rsidR="00AB7D8D" w:rsidRPr="5B46EEC6">
        <w:rPr>
          <w:rFonts w:eastAsia="Times New Roman"/>
          <w:sz w:val="28"/>
          <w:szCs w:val="28"/>
        </w:rPr>
        <w:t>50 %</w:t>
      </w:r>
      <w:r w:rsidR="00E91380" w:rsidRPr="5B46EEC6">
        <w:rPr>
          <w:rFonts w:eastAsia="Times New Roman"/>
          <w:sz w:val="28"/>
          <w:szCs w:val="28"/>
        </w:rPr>
        <w:t xml:space="preserve"> </w:t>
      </w:r>
      <w:r w:rsidRPr="5B46EEC6">
        <w:rPr>
          <w:rFonts w:eastAsia="Times New Roman"/>
          <w:sz w:val="28"/>
          <w:szCs w:val="28"/>
        </w:rPr>
        <w:t>kompens</w:t>
      </w:r>
      <w:r w:rsidR="00E91380" w:rsidRPr="5B46EEC6">
        <w:rPr>
          <w:rFonts w:eastAsia="Times New Roman"/>
          <w:sz w:val="28"/>
          <w:szCs w:val="28"/>
        </w:rPr>
        <w:t>āciju</w:t>
      </w:r>
      <w:r w:rsidR="00EE2C49" w:rsidRPr="5B46EEC6">
        <w:rPr>
          <w:rFonts w:eastAsia="Times New Roman"/>
        </w:rPr>
        <w:t xml:space="preserve"> </w:t>
      </w:r>
      <w:r w:rsidR="00EE2C49" w:rsidRPr="5B46EEC6">
        <w:rPr>
          <w:rFonts w:eastAsia="Times New Roman"/>
          <w:sz w:val="28"/>
          <w:szCs w:val="28"/>
        </w:rPr>
        <w:t>no valsts budžeta līdzekļiem, pamatojoties uz ārsta izrakstītu kompensējamo zāļu recepti</w:t>
      </w:r>
      <w:r w:rsidR="00A514CB" w:rsidRPr="5B46EEC6">
        <w:rPr>
          <w:rFonts w:eastAsia="Times New Roman"/>
          <w:sz w:val="28"/>
          <w:szCs w:val="28"/>
        </w:rPr>
        <w:t xml:space="preserve">. </w:t>
      </w:r>
      <w:r w:rsidR="0065644B" w:rsidRPr="5B46EEC6">
        <w:rPr>
          <w:rFonts w:eastAsia="Times New Roman"/>
          <w:sz w:val="28"/>
          <w:szCs w:val="28"/>
        </w:rPr>
        <w:t>Šis kompensācijas mehānisms neveicināja grūtnieču vakcināciju</w:t>
      </w:r>
      <w:r w:rsidR="001D68CB" w:rsidRPr="5B46EEC6">
        <w:rPr>
          <w:rFonts w:eastAsia="Times New Roman"/>
          <w:sz w:val="28"/>
          <w:szCs w:val="28"/>
        </w:rPr>
        <w:t>, jo</w:t>
      </w:r>
      <w:r w:rsidR="0065644B" w:rsidRPr="5B46EEC6">
        <w:rPr>
          <w:rFonts w:eastAsia="Times New Roman"/>
          <w:sz w:val="28"/>
          <w:szCs w:val="28"/>
        </w:rPr>
        <w:t>, piemēram, 2015./2016.</w:t>
      </w:r>
      <w:r w:rsidR="006C39F3" w:rsidRPr="5B46EEC6">
        <w:rPr>
          <w:rFonts w:eastAsia="Times New Roman"/>
          <w:sz w:val="28"/>
          <w:szCs w:val="28"/>
        </w:rPr>
        <w:t> </w:t>
      </w:r>
      <w:r w:rsidR="0065644B" w:rsidRPr="5B46EEC6">
        <w:rPr>
          <w:rFonts w:eastAsia="Times New Roman"/>
          <w:sz w:val="28"/>
          <w:szCs w:val="28"/>
        </w:rPr>
        <w:t xml:space="preserve">gadā Latvijā </w:t>
      </w:r>
      <w:r w:rsidR="007D229C" w:rsidRPr="5B46EEC6">
        <w:rPr>
          <w:rFonts w:eastAsia="Times New Roman"/>
          <w:sz w:val="28"/>
          <w:szCs w:val="28"/>
        </w:rPr>
        <w:t xml:space="preserve">pret sezonālo gripu </w:t>
      </w:r>
      <w:r w:rsidR="0065644B" w:rsidRPr="5B46EEC6">
        <w:rPr>
          <w:rFonts w:eastAsia="Times New Roman"/>
          <w:sz w:val="28"/>
          <w:szCs w:val="28"/>
        </w:rPr>
        <w:t xml:space="preserve">vakcinējās </w:t>
      </w:r>
      <w:r w:rsidR="009B7C3C" w:rsidRPr="5B46EEC6">
        <w:rPr>
          <w:rFonts w:eastAsia="Times New Roman"/>
          <w:sz w:val="28"/>
          <w:szCs w:val="28"/>
        </w:rPr>
        <w:t xml:space="preserve">tikai </w:t>
      </w:r>
      <w:r w:rsidR="0065644B" w:rsidRPr="5B46EEC6">
        <w:rPr>
          <w:rFonts w:eastAsia="Times New Roman"/>
          <w:sz w:val="28"/>
          <w:szCs w:val="28"/>
        </w:rPr>
        <w:t xml:space="preserve">apmēram </w:t>
      </w:r>
      <w:r w:rsidR="0065644B" w:rsidRPr="5B46EEC6">
        <w:rPr>
          <w:rFonts w:eastAsia="Times New Roman"/>
          <w:b/>
          <w:bCs/>
          <w:sz w:val="28"/>
          <w:szCs w:val="28"/>
        </w:rPr>
        <w:t>10</w:t>
      </w:r>
      <w:r w:rsidR="0065644B" w:rsidRPr="5B46EEC6">
        <w:rPr>
          <w:rFonts w:eastAsia="Times New Roman"/>
          <w:sz w:val="28"/>
          <w:szCs w:val="28"/>
        </w:rPr>
        <w:t xml:space="preserve"> </w:t>
      </w:r>
      <w:r w:rsidR="0065644B" w:rsidRPr="5B46EEC6">
        <w:rPr>
          <w:rFonts w:eastAsia="Times New Roman"/>
          <w:b/>
          <w:bCs/>
          <w:sz w:val="28"/>
          <w:szCs w:val="28"/>
        </w:rPr>
        <w:t>grūtnieces</w:t>
      </w:r>
      <w:r w:rsidR="008F18A8" w:rsidRPr="5B46EEC6">
        <w:rPr>
          <w:rFonts w:eastAsia="Times New Roman"/>
          <w:sz w:val="28"/>
          <w:szCs w:val="28"/>
        </w:rPr>
        <w:t>.</w:t>
      </w:r>
      <w:r w:rsidR="00802754" w:rsidRPr="5B46EEC6">
        <w:rPr>
          <w:rFonts w:eastAsia="Times New Roman"/>
          <w:sz w:val="28"/>
          <w:szCs w:val="28"/>
        </w:rPr>
        <w:t xml:space="preserve"> Kopš 2019./2020.</w:t>
      </w:r>
      <w:r w:rsidR="006C39F3" w:rsidRPr="5B46EEC6">
        <w:rPr>
          <w:rFonts w:eastAsia="Times New Roman"/>
          <w:sz w:val="28"/>
          <w:szCs w:val="28"/>
        </w:rPr>
        <w:t> </w:t>
      </w:r>
      <w:r w:rsidR="00802754" w:rsidRPr="5B46EEC6">
        <w:rPr>
          <w:rFonts w:eastAsia="Times New Roman"/>
          <w:sz w:val="28"/>
          <w:szCs w:val="28"/>
        </w:rPr>
        <w:t xml:space="preserve">gada grūtnieces saņem </w:t>
      </w:r>
      <w:r w:rsidR="000E41E9" w:rsidRPr="5B46EEC6">
        <w:rPr>
          <w:rFonts w:eastAsia="Times New Roman"/>
          <w:sz w:val="28"/>
          <w:szCs w:val="28"/>
        </w:rPr>
        <w:t xml:space="preserve">no </w:t>
      </w:r>
      <w:r w:rsidR="00802754" w:rsidRPr="5B46EEC6">
        <w:rPr>
          <w:rFonts w:eastAsia="Times New Roman"/>
          <w:sz w:val="28"/>
          <w:szCs w:val="28"/>
        </w:rPr>
        <w:t xml:space="preserve">valsts </w:t>
      </w:r>
      <w:r w:rsidR="000E41E9" w:rsidRPr="5B46EEC6">
        <w:rPr>
          <w:rFonts w:eastAsia="Times New Roman"/>
          <w:sz w:val="28"/>
          <w:szCs w:val="28"/>
        </w:rPr>
        <w:t>budžeta līdzekļiem iepirktu</w:t>
      </w:r>
      <w:r w:rsidR="00E14C6E" w:rsidRPr="5B46EEC6">
        <w:rPr>
          <w:rFonts w:eastAsia="Times New Roman"/>
          <w:sz w:val="28"/>
          <w:szCs w:val="28"/>
        </w:rPr>
        <w:t xml:space="preserve"> gripas vakcīnu</w:t>
      </w:r>
      <w:r w:rsidR="00DA4E61" w:rsidRPr="5B46EEC6">
        <w:rPr>
          <w:rFonts w:eastAsia="Times New Roman"/>
          <w:sz w:val="28"/>
          <w:szCs w:val="28"/>
        </w:rPr>
        <w:t xml:space="preserve"> </w:t>
      </w:r>
      <w:r w:rsidR="00E14C6E" w:rsidRPr="5B46EEC6">
        <w:rPr>
          <w:rFonts w:eastAsia="Times New Roman"/>
          <w:sz w:val="28"/>
          <w:szCs w:val="28"/>
        </w:rPr>
        <w:t xml:space="preserve">un </w:t>
      </w:r>
      <w:r w:rsidR="00F202FA" w:rsidRPr="5B46EEC6">
        <w:rPr>
          <w:rFonts w:eastAsia="Times New Roman"/>
          <w:sz w:val="28"/>
          <w:szCs w:val="28"/>
        </w:rPr>
        <w:t xml:space="preserve">pateicoties tam </w:t>
      </w:r>
      <w:r w:rsidR="00E14C6E" w:rsidRPr="5B46EEC6">
        <w:rPr>
          <w:rFonts w:eastAsia="Times New Roman"/>
          <w:sz w:val="28"/>
          <w:szCs w:val="28"/>
        </w:rPr>
        <w:t xml:space="preserve">šajā sezonā pret gripu vakcinējās jau </w:t>
      </w:r>
      <w:r w:rsidR="00E14C6E" w:rsidRPr="5B46EEC6">
        <w:rPr>
          <w:rFonts w:eastAsia="Times New Roman"/>
          <w:b/>
          <w:bCs/>
          <w:sz w:val="28"/>
          <w:szCs w:val="28"/>
        </w:rPr>
        <w:t>5 156</w:t>
      </w:r>
      <w:r w:rsidR="00E14C6E" w:rsidRPr="5B46EEC6">
        <w:rPr>
          <w:rFonts w:eastAsia="Times New Roman"/>
          <w:sz w:val="28"/>
          <w:szCs w:val="28"/>
        </w:rPr>
        <w:t xml:space="preserve"> </w:t>
      </w:r>
      <w:r w:rsidR="00E14C6E" w:rsidRPr="5B46EEC6">
        <w:rPr>
          <w:rFonts w:eastAsia="Times New Roman"/>
          <w:b/>
          <w:bCs/>
          <w:sz w:val="28"/>
          <w:szCs w:val="28"/>
        </w:rPr>
        <w:t>grūtnieces</w:t>
      </w:r>
      <w:r w:rsidR="00E14C6E" w:rsidRPr="5B46EEC6">
        <w:rPr>
          <w:rFonts w:eastAsia="Times New Roman"/>
          <w:sz w:val="28"/>
          <w:szCs w:val="28"/>
        </w:rPr>
        <w:t>.</w:t>
      </w:r>
      <w:r w:rsidR="00B147C6" w:rsidRPr="5B46EEC6">
        <w:rPr>
          <w:rFonts w:eastAsia="Times New Roman"/>
          <w:sz w:val="28"/>
          <w:szCs w:val="28"/>
        </w:rPr>
        <w:t xml:space="preserve"> </w:t>
      </w:r>
      <w:r w:rsidR="007D1C1B" w:rsidRPr="5B46EEC6">
        <w:rPr>
          <w:rFonts w:eastAsia="Times New Roman"/>
          <w:sz w:val="28"/>
          <w:szCs w:val="28"/>
        </w:rPr>
        <w:t xml:space="preserve">2020./2021. gada sezonā pret gripu </w:t>
      </w:r>
      <w:r w:rsidR="007D1C1B" w:rsidRPr="00166A0C">
        <w:rPr>
          <w:rFonts w:eastAsia="Times New Roman"/>
          <w:sz w:val="28"/>
          <w:szCs w:val="28"/>
        </w:rPr>
        <w:t>vakcinējās 4</w:t>
      </w:r>
      <w:r w:rsidR="00EB042E" w:rsidRPr="00166A0C">
        <w:rPr>
          <w:rFonts w:eastAsia="Times New Roman"/>
          <w:sz w:val="28"/>
          <w:szCs w:val="28"/>
        </w:rPr>
        <w:t> </w:t>
      </w:r>
      <w:r w:rsidR="00952A6A" w:rsidRPr="00166A0C">
        <w:rPr>
          <w:rFonts w:eastAsia="Times New Roman"/>
          <w:sz w:val="28"/>
          <w:szCs w:val="28"/>
        </w:rPr>
        <w:t>673</w:t>
      </w:r>
      <w:r w:rsidR="00EB042E" w:rsidRPr="00166A0C">
        <w:rPr>
          <w:rFonts w:eastAsia="Times New Roman"/>
          <w:sz w:val="28"/>
          <w:szCs w:val="28"/>
        </w:rPr>
        <w:t xml:space="preserve"> grū</w:t>
      </w:r>
      <w:r w:rsidR="00EB042E" w:rsidRPr="5B46EEC6">
        <w:rPr>
          <w:rFonts w:eastAsia="Times New Roman"/>
          <w:sz w:val="28"/>
          <w:szCs w:val="28"/>
        </w:rPr>
        <w:t>tnieces</w:t>
      </w:r>
      <w:r w:rsidR="00CD06A0" w:rsidRPr="5B46EEC6">
        <w:rPr>
          <w:rFonts w:eastAsia="Times New Roman"/>
          <w:sz w:val="28"/>
          <w:szCs w:val="28"/>
        </w:rPr>
        <w:t>.</w:t>
      </w:r>
    </w:p>
    <w:p w14:paraId="1C126BDF" w14:textId="7B67CEF3" w:rsidR="003D0906" w:rsidRPr="009F2366" w:rsidRDefault="00D40A86" w:rsidP="5B46EEC6">
      <w:pPr>
        <w:rPr>
          <w:rFonts w:eastAsia="Times New Roman"/>
          <w:sz w:val="28"/>
          <w:szCs w:val="28"/>
        </w:rPr>
      </w:pPr>
      <w:r w:rsidRPr="5B46EEC6">
        <w:rPr>
          <w:rFonts w:eastAsia="Times New Roman"/>
          <w:sz w:val="28"/>
          <w:szCs w:val="28"/>
        </w:rPr>
        <w:t xml:space="preserve">2017./2018. gada </w:t>
      </w:r>
      <w:r w:rsidR="00F262BD">
        <w:rPr>
          <w:rFonts w:eastAsia="Times New Roman"/>
          <w:sz w:val="28"/>
          <w:szCs w:val="28"/>
        </w:rPr>
        <w:t xml:space="preserve">gripas </w:t>
      </w:r>
      <w:r w:rsidRPr="5B46EEC6">
        <w:rPr>
          <w:rFonts w:eastAsia="Times New Roman"/>
          <w:sz w:val="28"/>
          <w:szCs w:val="28"/>
        </w:rPr>
        <w:t xml:space="preserve">sezonā tika veikta 44 slimnīcu darbinieku aptauja par vakcināciju, t. sk. par vakcināciju pret gripu, aptveri un kavējošiem faktoriem. </w:t>
      </w:r>
      <w:r w:rsidR="008E7352" w:rsidRPr="5B46EEC6">
        <w:rPr>
          <w:rFonts w:eastAsia="Times New Roman"/>
          <w:sz w:val="28"/>
          <w:szCs w:val="28"/>
        </w:rPr>
        <w:t>A</w:t>
      </w:r>
      <w:r w:rsidRPr="5B46EEC6">
        <w:rPr>
          <w:rFonts w:eastAsia="Times New Roman"/>
          <w:sz w:val="28"/>
          <w:szCs w:val="28"/>
        </w:rPr>
        <w:t>tbildes s</w:t>
      </w:r>
      <w:r w:rsidR="00484DCE" w:rsidRPr="5B46EEC6">
        <w:rPr>
          <w:rFonts w:eastAsia="Times New Roman"/>
          <w:sz w:val="28"/>
          <w:szCs w:val="28"/>
        </w:rPr>
        <w:t>niedza</w:t>
      </w:r>
      <w:r w:rsidRPr="5B46EEC6">
        <w:rPr>
          <w:rFonts w:eastAsia="Times New Roman"/>
          <w:sz w:val="28"/>
          <w:szCs w:val="28"/>
        </w:rPr>
        <w:t xml:space="preserve"> 36 slimnīc</w:t>
      </w:r>
      <w:r w:rsidR="00484DCE" w:rsidRPr="5B46EEC6">
        <w:rPr>
          <w:rFonts w:eastAsia="Times New Roman"/>
          <w:sz w:val="28"/>
          <w:szCs w:val="28"/>
        </w:rPr>
        <w:t>as</w:t>
      </w:r>
      <w:r w:rsidR="008E7352" w:rsidRPr="5B46EEC6">
        <w:rPr>
          <w:rFonts w:eastAsia="Times New Roman"/>
          <w:sz w:val="28"/>
          <w:szCs w:val="28"/>
        </w:rPr>
        <w:t>, un</w:t>
      </w:r>
      <w:r w:rsidRPr="5B46EEC6">
        <w:rPr>
          <w:rFonts w:eastAsia="Times New Roman"/>
          <w:sz w:val="28"/>
          <w:szCs w:val="28"/>
        </w:rPr>
        <w:t xml:space="preserve"> </w:t>
      </w:r>
      <w:r w:rsidR="008E7352" w:rsidRPr="5B46EEC6">
        <w:rPr>
          <w:rFonts w:eastAsia="Times New Roman"/>
          <w:sz w:val="28"/>
          <w:szCs w:val="28"/>
        </w:rPr>
        <w:t>v</w:t>
      </w:r>
      <w:r w:rsidRPr="5B46EEC6">
        <w:rPr>
          <w:rFonts w:eastAsia="Times New Roman"/>
          <w:sz w:val="28"/>
          <w:szCs w:val="28"/>
        </w:rPr>
        <w:t>akcinācijas statu</w:t>
      </w:r>
      <w:r w:rsidR="003F7EB6">
        <w:rPr>
          <w:rFonts w:eastAsia="Times New Roman"/>
          <w:sz w:val="28"/>
          <w:szCs w:val="28"/>
        </w:rPr>
        <w:t>s</w:t>
      </w:r>
      <w:r w:rsidRPr="5B46EEC6">
        <w:rPr>
          <w:rFonts w:eastAsia="Times New Roman"/>
          <w:sz w:val="28"/>
          <w:szCs w:val="28"/>
        </w:rPr>
        <w:t xml:space="preserve">s </w:t>
      </w:r>
      <w:r w:rsidR="008E7352" w:rsidRPr="5B46EEC6">
        <w:rPr>
          <w:rFonts w:eastAsia="Times New Roman"/>
          <w:sz w:val="28"/>
          <w:szCs w:val="28"/>
        </w:rPr>
        <w:t>tika</w:t>
      </w:r>
      <w:r w:rsidRPr="5B46EEC6">
        <w:rPr>
          <w:rFonts w:eastAsia="Times New Roman"/>
          <w:sz w:val="28"/>
          <w:szCs w:val="28"/>
        </w:rPr>
        <w:t xml:space="preserve"> noskaidrots 67</w:t>
      </w:r>
      <w:r w:rsidR="00484DCE" w:rsidRPr="5B46EEC6">
        <w:rPr>
          <w:rFonts w:eastAsia="Times New Roman"/>
          <w:sz w:val="28"/>
          <w:szCs w:val="28"/>
        </w:rPr>
        <w:t> </w:t>
      </w:r>
      <w:r w:rsidRPr="5B46EEC6">
        <w:rPr>
          <w:rFonts w:eastAsia="Times New Roman"/>
          <w:sz w:val="28"/>
          <w:szCs w:val="28"/>
        </w:rPr>
        <w:t>% darbiniek</w:t>
      </w:r>
      <w:r w:rsidR="00484DCE" w:rsidRPr="5B46EEC6">
        <w:rPr>
          <w:rFonts w:eastAsia="Times New Roman"/>
          <w:sz w:val="28"/>
          <w:szCs w:val="28"/>
        </w:rPr>
        <w:t>u</w:t>
      </w:r>
      <w:r w:rsidRPr="5B46EEC6">
        <w:rPr>
          <w:rFonts w:eastAsia="Times New Roman"/>
          <w:sz w:val="28"/>
          <w:szCs w:val="28"/>
        </w:rPr>
        <w:t xml:space="preserve">. </w:t>
      </w:r>
      <w:r w:rsidR="00042E40" w:rsidRPr="5B46EEC6">
        <w:rPr>
          <w:rFonts w:eastAsia="Times New Roman"/>
          <w:sz w:val="28"/>
          <w:szCs w:val="28"/>
        </w:rPr>
        <w:t>P</w:t>
      </w:r>
      <w:r w:rsidRPr="5B46EEC6">
        <w:rPr>
          <w:rFonts w:eastAsia="Times New Roman"/>
          <w:sz w:val="28"/>
          <w:szCs w:val="28"/>
        </w:rPr>
        <w:t xml:space="preserve">ret gripu </w:t>
      </w:r>
      <w:r w:rsidR="00042E40" w:rsidRPr="5B46EEC6">
        <w:rPr>
          <w:rFonts w:eastAsia="Times New Roman"/>
          <w:sz w:val="28"/>
          <w:szCs w:val="28"/>
        </w:rPr>
        <w:t xml:space="preserve">bija </w:t>
      </w:r>
      <w:r w:rsidR="00A1351B" w:rsidRPr="5B46EEC6">
        <w:rPr>
          <w:rFonts w:eastAsia="Times New Roman"/>
          <w:sz w:val="28"/>
          <w:szCs w:val="28"/>
        </w:rPr>
        <w:t xml:space="preserve">vakcinējušies 17,8 % ārsti, 13,9 % – ārstu palīgi un māsas, 13,5 % – māsu palīgi un 9,4 % </w:t>
      </w:r>
      <w:r w:rsidR="00690FF4" w:rsidRPr="5B46EEC6">
        <w:rPr>
          <w:rFonts w:eastAsia="Times New Roman"/>
          <w:sz w:val="28"/>
          <w:szCs w:val="28"/>
        </w:rPr>
        <w:t>–</w:t>
      </w:r>
      <w:r w:rsidR="00690FF4">
        <w:rPr>
          <w:rFonts w:eastAsia="Times New Roman"/>
          <w:sz w:val="28"/>
          <w:szCs w:val="28"/>
        </w:rPr>
        <w:t xml:space="preserve"> </w:t>
      </w:r>
      <w:r w:rsidR="00A1351B" w:rsidRPr="5B46EEC6">
        <w:rPr>
          <w:rFonts w:eastAsia="Times New Roman"/>
          <w:sz w:val="28"/>
          <w:szCs w:val="28"/>
        </w:rPr>
        <w:t xml:space="preserve">atbalsta personāls. </w:t>
      </w:r>
      <w:r w:rsidR="00226DBE" w:rsidRPr="5B46EEC6">
        <w:rPr>
          <w:rFonts w:eastAsia="Times New Roman"/>
          <w:sz w:val="28"/>
          <w:szCs w:val="28"/>
        </w:rPr>
        <w:t xml:space="preserve">Starp galvenajiem iemesliem, </w:t>
      </w:r>
      <w:r w:rsidR="003D0906" w:rsidRPr="5B46EEC6">
        <w:rPr>
          <w:rFonts w:eastAsia="Times New Roman"/>
          <w:sz w:val="28"/>
          <w:szCs w:val="28"/>
        </w:rPr>
        <w:t>kādēļ slimnīcu darbinieki at</w:t>
      </w:r>
      <w:r w:rsidR="00B30EDF" w:rsidRPr="5B46EEC6">
        <w:rPr>
          <w:rFonts w:eastAsia="Times New Roman"/>
          <w:sz w:val="28"/>
          <w:szCs w:val="28"/>
        </w:rPr>
        <w:t>teicās</w:t>
      </w:r>
      <w:r w:rsidR="003D0906" w:rsidRPr="5B46EEC6">
        <w:rPr>
          <w:rFonts w:eastAsia="Times New Roman"/>
          <w:sz w:val="28"/>
          <w:szCs w:val="28"/>
        </w:rPr>
        <w:t xml:space="preserve"> no vakcinācijas pret gripu</w:t>
      </w:r>
      <w:r w:rsidR="003A7762" w:rsidRPr="5B46EEC6">
        <w:rPr>
          <w:rFonts w:eastAsia="Times New Roman"/>
          <w:sz w:val="28"/>
          <w:szCs w:val="28"/>
        </w:rPr>
        <w:t>, tika</w:t>
      </w:r>
      <w:r w:rsidR="00000EB3" w:rsidRPr="5B46EEC6">
        <w:rPr>
          <w:rFonts w:eastAsia="Times New Roman"/>
          <w:sz w:val="28"/>
          <w:szCs w:val="28"/>
        </w:rPr>
        <w:t xml:space="preserve"> minēti šādi iemesli: vakcinācija nav efektīva; vakcīna nav droša, jo var izraisīt blaknes;</w:t>
      </w:r>
      <w:r w:rsidR="00D83333" w:rsidRPr="5B46EEC6">
        <w:rPr>
          <w:rFonts w:eastAsia="Times New Roman"/>
          <w:sz w:val="28"/>
          <w:szCs w:val="28"/>
        </w:rPr>
        <w:t xml:space="preserve"> trūkst zināšanu par vakcīnu iedarbību; nav atbilstoša regulējuma par vakcinācijas nepieciešamību; finanšu trūkums.</w:t>
      </w:r>
      <w:r w:rsidR="00235CD9" w:rsidRPr="5B46EEC6">
        <w:rPr>
          <w:rFonts w:eastAsia="Times New Roman"/>
          <w:sz w:val="28"/>
          <w:szCs w:val="28"/>
        </w:rPr>
        <w:t xml:space="preserve"> Tādējādi piedāvājot valsts apmaksātu vakcināciju pret gripu</w:t>
      </w:r>
      <w:r w:rsidR="003D3D0B" w:rsidRPr="5B46EEC6">
        <w:rPr>
          <w:rFonts w:eastAsia="Times New Roman"/>
          <w:sz w:val="28"/>
          <w:szCs w:val="28"/>
        </w:rPr>
        <w:t xml:space="preserve"> ārstniecības personām, </w:t>
      </w:r>
      <w:r w:rsidR="00011A22" w:rsidRPr="5B46EEC6">
        <w:rPr>
          <w:rFonts w:eastAsia="Times New Roman"/>
          <w:sz w:val="28"/>
          <w:szCs w:val="28"/>
        </w:rPr>
        <w:t xml:space="preserve">kā nevakcinēšanās iemesls </w:t>
      </w:r>
      <w:r w:rsidR="00FC0512" w:rsidRPr="5B46EEC6">
        <w:rPr>
          <w:rFonts w:eastAsia="Times New Roman"/>
          <w:sz w:val="28"/>
          <w:szCs w:val="28"/>
        </w:rPr>
        <w:t>vairāk nepastāv personas finanšu trūkums</w:t>
      </w:r>
      <w:r w:rsidR="001E1B9E" w:rsidRPr="001E1B9E">
        <w:rPr>
          <w:rFonts w:eastAsia="Times New Roman"/>
          <w:sz w:val="28"/>
          <w:szCs w:val="28"/>
        </w:rPr>
        <w:t xml:space="preserve"> </w:t>
      </w:r>
      <w:r w:rsidR="001E1B9E">
        <w:rPr>
          <w:rFonts w:eastAsia="Times New Roman"/>
          <w:sz w:val="28"/>
          <w:szCs w:val="28"/>
        </w:rPr>
        <w:t>un normatīvo aktu trūkums</w:t>
      </w:r>
      <w:r w:rsidR="00FC0512" w:rsidRPr="5B46EEC6">
        <w:rPr>
          <w:rFonts w:eastAsia="Times New Roman"/>
          <w:sz w:val="28"/>
          <w:szCs w:val="28"/>
        </w:rPr>
        <w:t xml:space="preserve">, savukārt </w:t>
      </w:r>
      <w:r w:rsidR="00BF1D27" w:rsidRPr="5B46EEC6">
        <w:rPr>
          <w:rFonts w:eastAsia="Times New Roman"/>
          <w:sz w:val="28"/>
          <w:szCs w:val="28"/>
        </w:rPr>
        <w:t>vakcināciju veicinošās informatīvās kampaņas izglīto arī ārstniecības iestāžu personālu.</w:t>
      </w:r>
    </w:p>
    <w:p w14:paraId="7FCAC814" w14:textId="1511FDAC" w:rsidR="00272CAD" w:rsidRDefault="005C0E03" w:rsidP="5B46EEC6">
      <w:pPr>
        <w:rPr>
          <w:rFonts w:eastAsia="Times New Roman"/>
          <w:sz w:val="28"/>
          <w:szCs w:val="28"/>
        </w:rPr>
      </w:pPr>
      <w:r w:rsidRPr="5B46EEC6">
        <w:rPr>
          <w:rFonts w:eastAsia="Times New Roman"/>
          <w:sz w:val="28"/>
          <w:szCs w:val="28"/>
        </w:rPr>
        <w:lastRenderedPageBreak/>
        <w:t>Lai arī v</w:t>
      </w:r>
      <w:r w:rsidR="008E1B12" w:rsidRPr="5B46EEC6">
        <w:rPr>
          <w:rFonts w:eastAsia="Times New Roman"/>
          <w:sz w:val="28"/>
          <w:szCs w:val="28"/>
        </w:rPr>
        <w:t xml:space="preserve">akcinācijas aptvere </w:t>
      </w:r>
      <w:r w:rsidR="003917A0" w:rsidRPr="5B46EEC6">
        <w:rPr>
          <w:rFonts w:eastAsia="Times New Roman"/>
          <w:sz w:val="28"/>
          <w:szCs w:val="28"/>
        </w:rPr>
        <w:t>kopējā</w:t>
      </w:r>
      <w:r w:rsidR="008E1B12" w:rsidRPr="5B46EEC6">
        <w:rPr>
          <w:rFonts w:eastAsia="Times New Roman"/>
          <w:sz w:val="28"/>
          <w:szCs w:val="28"/>
        </w:rPr>
        <w:t xml:space="preserve"> iedzīvotāju populācijā</w:t>
      </w:r>
      <w:r w:rsidR="00B751A0" w:rsidRPr="5B46EEC6">
        <w:rPr>
          <w:rFonts w:eastAsia="Times New Roman"/>
          <w:sz w:val="28"/>
          <w:szCs w:val="28"/>
        </w:rPr>
        <w:t xml:space="preserve"> </w:t>
      </w:r>
      <w:r w:rsidR="000E0ED3" w:rsidRPr="5B46EEC6">
        <w:rPr>
          <w:rFonts w:eastAsia="Times New Roman"/>
          <w:sz w:val="28"/>
          <w:szCs w:val="28"/>
        </w:rPr>
        <w:t xml:space="preserve">pieaug </w:t>
      </w:r>
      <w:r w:rsidR="00B751A0" w:rsidRPr="5B46EEC6">
        <w:rPr>
          <w:rFonts w:eastAsia="Times New Roman"/>
          <w:sz w:val="28"/>
          <w:szCs w:val="28"/>
        </w:rPr>
        <w:t>lēnām,</w:t>
      </w:r>
      <w:r w:rsidR="00C6173B" w:rsidRPr="5B46EEC6">
        <w:rPr>
          <w:rFonts w:eastAsia="Times New Roman"/>
          <w:sz w:val="28"/>
          <w:szCs w:val="28"/>
        </w:rPr>
        <w:t xml:space="preserve"> atseviš</w:t>
      </w:r>
      <w:r w:rsidR="006A528B" w:rsidRPr="5B46EEC6">
        <w:rPr>
          <w:rFonts w:eastAsia="Times New Roman"/>
          <w:sz w:val="28"/>
          <w:szCs w:val="28"/>
        </w:rPr>
        <w:t>ķās riska grupās gripas vakcinācijas aptveres pieaugums ir bijis pat straujš,</w:t>
      </w:r>
      <w:r w:rsidR="00B751A0" w:rsidRPr="5B46EEC6">
        <w:rPr>
          <w:rFonts w:eastAsia="Times New Roman"/>
          <w:sz w:val="28"/>
          <w:szCs w:val="28"/>
        </w:rPr>
        <w:t xml:space="preserve"> </w:t>
      </w:r>
      <w:r w:rsidR="00F76748" w:rsidRPr="5B46EEC6">
        <w:rPr>
          <w:rFonts w:eastAsia="Times New Roman"/>
          <w:sz w:val="28"/>
          <w:szCs w:val="28"/>
        </w:rPr>
        <w:t xml:space="preserve">kas pierāda, ka </w:t>
      </w:r>
      <w:r w:rsidR="009A77B6" w:rsidRPr="5B46EEC6">
        <w:rPr>
          <w:rFonts w:eastAsia="Times New Roman"/>
          <w:sz w:val="28"/>
          <w:szCs w:val="28"/>
        </w:rPr>
        <w:t xml:space="preserve">centralizēti iepirktu vakcīnu pieejamība ievērojami palielina vakcinācijas aptveri, un </w:t>
      </w:r>
      <w:r w:rsidR="001E2457" w:rsidRPr="5B46EEC6">
        <w:rPr>
          <w:rFonts w:eastAsia="Times New Roman"/>
          <w:sz w:val="28"/>
          <w:szCs w:val="28"/>
        </w:rPr>
        <w:t>tas ir efektīvs vakcināciju ve</w:t>
      </w:r>
      <w:r w:rsidR="00304187" w:rsidRPr="5B46EEC6">
        <w:rPr>
          <w:rFonts w:eastAsia="Times New Roman"/>
          <w:sz w:val="28"/>
          <w:szCs w:val="28"/>
        </w:rPr>
        <w:t>i</w:t>
      </w:r>
      <w:r w:rsidR="001E2457" w:rsidRPr="5B46EEC6">
        <w:rPr>
          <w:rFonts w:eastAsia="Times New Roman"/>
          <w:sz w:val="28"/>
          <w:szCs w:val="28"/>
        </w:rPr>
        <w:t>cinošs mehānisms. T</w:t>
      </w:r>
      <w:r w:rsidR="00B751A0" w:rsidRPr="5B46EEC6">
        <w:rPr>
          <w:rFonts w:eastAsia="Times New Roman"/>
          <w:sz w:val="28"/>
          <w:szCs w:val="28"/>
        </w:rPr>
        <w:t xml:space="preserve">ādēļ ir nepieciešams </w:t>
      </w:r>
      <w:r w:rsidR="00272CAD" w:rsidRPr="5B46EEC6">
        <w:rPr>
          <w:rFonts w:eastAsia="Times New Roman"/>
          <w:sz w:val="28"/>
          <w:szCs w:val="28"/>
        </w:rPr>
        <w:t>turpināt riska grupu vakcināciju pret sezonālo gripu.</w:t>
      </w:r>
      <w:r w:rsidR="007512F1" w:rsidRPr="5B46EEC6">
        <w:rPr>
          <w:rFonts w:eastAsia="Times New Roman"/>
          <w:sz w:val="28"/>
          <w:szCs w:val="28"/>
        </w:rPr>
        <w:t xml:space="preserve"> Būtiski ir mēģināt prognozēt optimālo pretgripas vakcīnu patēriņu</w:t>
      </w:r>
      <w:r w:rsidR="000E0ED3" w:rsidRPr="5B46EEC6">
        <w:rPr>
          <w:rFonts w:eastAsia="Times New Roman"/>
          <w:sz w:val="28"/>
          <w:szCs w:val="28"/>
        </w:rPr>
        <w:t xml:space="preserve">, lai </w:t>
      </w:r>
      <w:r w:rsidR="00D820AD" w:rsidRPr="5B46EEC6">
        <w:rPr>
          <w:rFonts w:eastAsia="Times New Roman"/>
          <w:sz w:val="28"/>
          <w:szCs w:val="28"/>
        </w:rPr>
        <w:t>ar pretgripas vakcīnām tiktu nodrošināta</w:t>
      </w:r>
      <w:r w:rsidR="0056672D" w:rsidRPr="5B46EEC6">
        <w:rPr>
          <w:rFonts w:eastAsia="Times New Roman"/>
          <w:sz w:val="28"/>
          <w:szCs w:val="28"/>
        </w:rPr>
        <w:t>s</w:t>
      </w:r>
      <w:r w:rsidR="00D820AD" w:rsidRPr="5B46EEC6">
        <w:rPr>
          <w:rFonts w:eastAsia="Times New Roman"/>
          <w:sz w:val="28"/>
          <w:szCs w:val="28"/>
        </w:rPr>
        <w:t xml:space="preserve"> riska grupu personas, kuras vēlas vakcinēties pret gripu, un </w:t>
      </w:r>
      <w:r w:rsidR="003E2FDA" w:rsidRPr="5B46EEC6">
        <w:rPr>
          <w:rFonts w:eastAsia="Times New Roman"/>
          <w:sz w:val="28"/>
          <w:szCs w:val="28"/>
        </w:rPr>
        <w:t xml:space="preserve">vienlaikus </w:t>
      </w:r>
      <w:r w:rsidR="00204E4B" w:rsidRPr="5B46EEC6">
        <w:rPr>
          <w:rFonts w:eastAsia="Times New Roman"/>
          <w:sz w:val="28"/>
          <w:szCs w:val="28"/>
        </w:rPr>
        <w:t xml:space="preserve">ir būtiski, lai </w:t>
      </w:r>
      <w:r w:rsidR="00D820AD" w:rsidRPr="5B46EEC6">
        <w:rPr>
          <w:rFonts w:eastAsia="Times New Roman"/>
          <w:sz w:val="28"/>
          <w:szCs w:val="28"/>
        </w:rPr>
        <w:t>neveidotos liels gripas vakcīnu atlikums</w:t>
      </w:r>
      <w:r w:rsidR="00745B53" w:rsidRPr="5B46EEC6">
        <w:rPr>
          <w:rFonts w:eastAsia="Times New Roman"/>
          <w:sz w:val="28"/>
          <w:szCs w:val="28"/>
        </w:rPr>
        <w:t>, kas beidzoties gripas sezonai, būtu iznīcināms</w:t>
      </w:r>
      <w:r w:rsidR="00D820AD" w:rsidRPr="5B46EEC6">
        <w:rPr>
          <w:rFonts w:eastAsia="Times New Roman"/>
          <w:sz w:val="28"/>
          <w:szCs w:val="28"/>
        </w:rPr>
        <w:t>.</w:t>
      </w:r>
    </w:p>
    <w:p w14:paraId="7EBFAFB5" w14:textId="77777777" w:rsidR="00E81C88" w:rsidRPr="00F25637" w:rsidRDefault="005F2BAA" w:rsidP="5B46EEC6">
      <w:pPr>
        <w:rPr>
          <w:rFonts w:eastAsia="Times New Roman"/>
          <w:sz w:val="28"/>
          <w:szCs w:val="28"/>
        </w:rPr>
      </w:pPr>
      <w:r w:rsidRPr="00F25637">
        <w:rPr>
          <w:rFonts w:eastAsia="Times New Roman"/>
          <w:sz w:val="28"/>
          <w:szCs w:val="28"/>
        </w:rPr>
        <w:t>2021.</w:t>
      </w:r>
      <w:r w:rsidR="000F1700" w:rsidRPr="00F25637">
        <w:rPr>
          <w:rFonts w:eastAsia="Times New Roman"/>
          <w:sz w:val="28"/>
          <w:szCs w:val="28"/>
        </w:rPr>
        <w:t>/2022.</w:t>
      </w:r>
      <w:r w:rsidRPr="00F25637">
        <w:rPr>
          <w:rFonts w:eastAsia="Times New Roman"/>
          <w:sz w:val="28"/>
          <w:szCs w:val="28"/>
        </w:rPr>
        <w:t> gad</w:t>
      </w:r>
      <w:r w:rsidR="000F1700" w:rsidRPr="00F25637">
        <w:rPr>
          <w:rFonts w:eastAsia="Times New Roman"/>
          <w:sz w:val="28"/>
          <w:szCs w:val="28"/>
        </w:rPr>
        <w:t>a gripas sezonā</w:t>
      </w:r>
      <w:r w:rsidRPr="00F25637">
        <w:rPr>
          <w:rFonts w:eastAsia="Times New Roman"/>
          <w:sz w:val="28"/>
          <w:szCs w:val="28"/>
        </w:rPr>
        <w:t xml:space="preserve"> dažādu faktoru, kas ir saistīti ar Covid-19 pandēmiju, dēļ imunizācijas aptvere pret gripu krasi samazināj</w:t>
      </w:r>
      <w:r w:rsidR="000F1700" w:rsidRPr="00F25637">
        <w:rPr>
          <w:rFonts w:eastAsia="Times New Roman"/>
          <w:sz w:val="28"/>
          <w:szCs w:val="28"/>
        </w:rPr>
        <w:t>ās</w:t>
      </w:r>
      <w:r w:rsidRPr="00F25637">
        <w:rPr>
          <w:rFonts w:eastAsia="Times New Roman"/>
          <w:sz w:val="28"/>
          <w:szCs w:val="28"/>
        </w:rPr>
        <w:t>, salīdzinājumā ar iepriekšējo sezonu</w:t>
      </w:r>
      <w:r w:rsidR="007F0B83" w:rsidRPr="00F25637">
        <w:rPr>
          <w:rFonts w:eastAsia="Times New Roman"/>
          <w:sz w:val="28"/>
          <w:szCs w:val="28"/>
        </w:rPr>
        <w:t xml:space="preserve">, piemēram, </w:t>
      </w:r>
    </w:p>
    <w:p w14:paraId="4D74BCE2" w14:textId="25DE4B98" w:rsidR="00E81C88" w:rsidRPr="00F25637" w:rsidRDefault="00952A6A" w:rsidP="00E81C88">
      <w:pPr>
        <w:pStyle w:val="ListParagraph"/>
        <w:numPr>
          <w:ilvl w:val="0"/>
          <w:numId w:val="6"/>
        </w:numPr>
        <w:rPr>
          <w:rFonts w:eastAsia="Times New Roman"/>
          <w:sz w:val="28"/>
          <w:szCs w:val="28"/>
        </w:rPr>
      </w:pPr>
      <w:r w:rsidRPr="00F25637">
        <w:rPr>
          <w:rFonts w:eastAsia="Times New Roman"/>
          <w:sz w:val="28"/>
          <w:szCs w:val="28"/>
        </w:rPr>
        <w:t xml:space="preserve">2020./2021. gada </w:t>
      </w:r>
      <w:r w:rsidR="00CA3637" w:rsidRPr="00F25637">
        <w:rPr>
          <w:rFonts w:eastAsia="Times New Roman"/>
          <w:sz w:val="28"/>
          <w:szCs w:val="28"/>
        </w:rPr>
        <w:t xml:space="preserve">gripas </w:t>
      </w:r>
      <w:r w:rsidRPr="00F25637">
        <w:rPr>
          <w:rFonts w:eastAsia="Times New Roman"/>
          <w:sz w:val="28"/>
          <w:szCs w:val="28"/>
        </w:rPr>
        <w:t xml:space="preserve">sezonā pret gripu vakcinējās 4 673 grūtnieces, bet </w:t>
      </w:r>
      <w:r w:rsidR="00B86F99" w:rsidRPr="00F25637">
        <w:rPr>
          <w:rFonts w:eastAsia="Times New Roman"/>
          <w:sz w:val="28"/>
          <w:szCs w:val="28"/>
        </w:rPr>
        <w:t xml:space="preserve">2021./2022. gada gripas sezonā – 2 921 grūtniece; </w:t>
      </w:r>
    </w:p>
    <w:p w14:paraId="6F72F513" w14:textId="725FA33F" w:rsidR="002837E1" w:rsidRPr="00F25637" w:rsidRDefault="00E81C88" w:rsidP="00E81C88">
      <w:pPr>
        <w:pStyle w:val="ListParagraph"/>
        <w:numPr>
          <w:ilvl w:val="0"/>
          <w:numId w:val="6"/>
        </w:numPr>
        <w:rPr>
          <w:rFonts w:eastAsia="Times New Roman"/>
          <w:sz w:val="28"/>
          <w:szCs w:val="28"/>
        </w:rPr>
      </w:pPr>
      <w:r w:rsidRPr="00F25637">
        <w:rPr>
          <w:rFonts w:eastAsia="Times New Roman"/>
          <w:sz w:val="28"/>
          <w:szCs w:val="28"/>
        </w:rPr>
        <w:t xml:space="preserve">2020./2021. gada </w:t>
      </w:r>
      <w:r w:rsidR="00CA3637" w:rsidRPr="00F25637">
        <w:rPr>
          <w:rFonts w:eastAsia="Times New Roman"/>
          <w:sz w:val="28"/>
          <w:szCs w:val="28"/>
        </w:rPr>
        <w:t xml:space="preserve">gripas </w:t>
      </w:r>
      <w:r w:rsidRPr="00F25637">
        <w:rPr>
          <w:rFonts w:eastAsia="Times New Roman"/>
          <w:sz w:val="28"/>
          <w:szCs w:val="28"/>
        </w:rPr>
        <w:t xml:space="preserve">sezonā </w:t>
      </w:r>
      <w:r w:rsidR="004F1BCF" w:rsidRPr="00F25637">
        <w:rPr>
          <w:rFonts w:eastAsia="Times New Roman"/>
          <w:sz w:val="28"/>
          <w:szCs w:val="28"/>
        </w:rPr>
        <w:t xml:space="preserve">9,1 % </w:t>
      </w:r>
      <w:r w:rsidR="00CC4907" w:rsidRPr="00F25637">
        <w:rPr>
          <w:rFonts w:eastAsia="Times New Roman"/>
          <w:sz w:val="28"/>
          <w:szCs w:val="28"/>
        </w:rPr>
        <w:t>iedzīvotāj</w:t>
      </w:r>
      <w:r w:rsidR="004F1BCF" w:rsidRPr="00F25637">
        <w:rPr>
          <w:rFonts w:eastAsia="Times New Roman"/>
          <w:sz w:val="28"/>
          <w:szCs w:val="28"/>
        </w:rPr>
        <w:t>u</w:t>
      </w:r>
      <w:r w:rsidR="00CC4907" w:rsidRPr="00F25637">
        <w:rPr>
          <w:rFonts w:eastAsia="Times New Roman"/>
          <w:sz w:val="28"/>
          <w:szCs w:val="28"/>
        </w:rPr>
        <w:t xml:space="preserve"> vecumā virs 65 gadiem</w:t>
      </w:r>
      <w:r w:rsidRPr="00F25637">
        <w:rPr>
          <w:rFonts w:eastAsia="Times New Roman"/>
          <w:sz w:val="28"/>
          <w:szCs w:val="28"/>
        </w:rPr>
        <w:t xml:space="preserve"> </w:t>
      </w:r>
      <w:r w:rsidR="00F372EE" w:rsidRPr="00F25637">
        <w:rPr>
          <w:rFonts w:eastAsia="Times New Roman"/>
          <w:sz w:val="28"/>
          <w:szCs w:val="28"/>
        </w:rPr>
        <w:t xml:space="preserve">bija vakcinējušies </w:t>
      </w:r>
      <w:r w:rsidR="004F1BCF" w:rsidRPr="00F25637">
        <w:rPr>
          <w:rFonts w:eastAsia="Times New Roman"/>
          <w:sz w:val="28"/>
          <w:szCs w:val="28"/>
        </w:rPr>
        <w:t>pret gripu</w:t>
      </w:r>
      <w:r w:rsidR="00F372EE" w:rsidRPr="00F25637">
        <w:rPr>
          <w:rFonts w:eastAsia="Times New Roman"/>
          <w:sz w:val="28"/>
          <w:szCs w:val="28"/>
        </w:rPr>
        <w:t>, bet 2021./2022. gada gripas sezonā – 7,5 %;</w:t>
      </w:r>
    </w:p>
    <w:p w14:paraId="4BA7D4E5" w14:textId="06630831" w:rsidR="00F372EE" w:rsidRPr="00F25637" w:rsidRDefault="00F372EE" w:rsidP="00E81C88">
      <w:pPr>
        <w:pStyle w:val="ListParagraph"/>
        <w:numPr>
          <w:ilvl w:val="0"/>
          <w:numId w:val="6"/>
        </w:numPr>
        <w:rPr>
          <w:rFonts w:eastAsia="Times New Roman"/>
          <w:sz w:val="28"/>
          <w:szCs w:val="28"/>
        </w:rPr>
      </w:pPr>
      <w:r w:rsidRPr="00F25637">
        <w:rPr>
          <w:rFonts w:eastAsia="Times New Roman"/>
          <w:sz w:val="28"/>
          <w:szCs w:val="28"/>
        </w:rPr>
        <w:t xml:space="preserve">2020./2021. gada gripas sezonā </w:t>
      </w:r>
      <w:r w:rsidR="00621ECB" w:rsidRPr="00F25637">
        <w:rPr>
          <w:rFonts w:eastAsia="Times New Roman"/>
          <w:sz w:val="28"/>
          <w:szCs w:val="28"/>
        </w:rPr>
        <w:t>51,21 % bērnu (</w:t>
      </w:r>
      <w:r w:rsidR="00824E65" w:rsidRPr="00F25637">
        <w:rPr>
          <w:sz w:val="28"/>
          <w:szCs w:val="28"/>
        </w:rPr>
        <w:t>6-23 mēnešu vecumā</w:t>
      </w:r>
      <w:r w:rsidR="00621ECB" w:rsidRPr="00F25637">
        <w:rPr>
          <w:rFonts w:eastAsia="Times New Roman"/>
          <w:sz w:val="28"/>
          <w:szCs w:val="28"/>
        </w:rPr>
        <w:t>)</w:t>
      </w:r>
      <w:r w:rsidR="00824E65" w:rsidRPr="00F25637">
        <w:rPr>
          <w:rFonts w:eastAsia="Times New Roman"/>
          <w:sz w:val="28"/>
          <w:szCs w:val="28"/>
        </w:rPr>
        <w:t xml:space="preserve"> bija vakcinēti pret gripu, bet 2021./2022. gada gripas sezonā –</w:t>
      </w:r>
      <w:r w:rsidR="004A41FC" w:rsidRPr="00F25637">
        <w:rPr>
          <w:rFonts w:eastAsia="Times New Roman"/>
          <w:sz w:val="28"/>
          <w:szCs w:val="28"/>
        </w:rPr>
        <w:t xml:space="preserve"> 48,9 %.</w:t>
      </w:r>
    </w:p>
    <w:p w14:paraId="0476188F" w14:textId="77777777" w:rsidR="00D820AD" w:rsidRDefault="00D820AD" w:rsidP="5B46EEC6">
      <w:pPr>
        <w:rPr>
          <w:rFonts w:eastAsia="Times New Roman"/>
          <w:sz w:val="28"/>
          <w:szCs w:val="28"/>
        </w:rPr>
      </w:pPr>
    </w:p>
    <w:p w14:paraId="29252756" w14:textId="2F828E45" w:rsidR="00A16223" w:rsidRDefault="008A7C8A" w:rsidP="5B46EEC6">
      <w:pPr>
        <w:ind w:firstLine="0"/>
        <w:jc w:val="center"/>
        <w:rPr>
          <w:rFonts w:eastAsia="Times New Roman"/>
          <w:b/>
          <w:bCs/>
          <w:sz w:val="28"/>
          <w:szCs w:val="28"/>
        </w:rPr>
      </w:pPr>
      <w:r w:rsidRPr="5B46EEC6">
        <w:rPr>
          <w:rFonts w:eastAsia="Times New Roman"/>
          <w:b/>
          <w:bCs/>
          <w:sz w:val="28"/>
          <w:szCs w:val="28"/>
        </w:rPr>
        <w:t xml:space="preserve">Gripas vakcīnu </w:t>
      </w:r>
      <w:r w:rsidR="00C955AB" w:rsidRPr="5B46EEC6">
        <w:rPr>
          <w:rFonts w:eastAsia="Times New Roman"/>
          <w:b/>
          <w:bCs/>
          <w:sz w:val="28"/>
          <w:szCs w:val="28"/>
        </w:rPr>
        <w:t>iepirkuma plānošana</w:t>
      </w:r>
    </w:p>
    <w:p w14:paraId="07122010" w14:textId="77777777" w:rsidR="00D3210C" w:rsidRPr="00D3210C" w:rsidRDefault="00D3210C" w:rsidP="5B46EEC6">
      <w:pPr>
        <w:ind w:firstLine="0"/>
        <w:jc w:val="center"/>
        <w:rPr>
          <w:rFonts w:eastAsia="Times New Roman"/>
          <w:sz w:val="28"/>
          <w:szCs w:val="28"/>
        </w:rPr>
      </w:pPr>
    </w:p>
    <w:p w14:paraId="6C68525D" w14:textId="3BE6EB38" w:rsidR="008A7C8A" w:rsidRPr="00A96BCE" w:rsidRDefault="606D0EA2" w:rsidP="002432D3">
      <w:pPr>
        <w:ind w:firstLine="720"/>
        <w:rPr>
          <w:rFonts w:eastAsia="Times New Roman"/>
          <w:sz w:val="28"/>
          <w:szCs w:val="28"/>
        </w:rPr>
      </w:pPr>
      <w:r w:rsidRPr="14A0F647">
        <w:rPr>
          <w:rFonts w:eastAsia="Times New Roman"/>
          <w:sz w:val="28"/>
          <w:szCs w:val="28"/>
        </w:rPr>
        <w:t>Ņemot vērā, ka pretgripas vakcīna ir derīga tikai vienai sezonai,</w:t>
      </w:r>
      <w:r w:rsidR="6E3A2474" w:rsidRPr="14A0F647">
        <w:rPr>
          <w:rFonts w:eastAsia="Times New Roman"/>
          <w:sz w:val="28"/>
          <w:szCs w:val="28"/>
        </w:rPr>
        <w:t xml:space="preserve"> kā arī vakcinācijas nodrošinātā imunitāte </w:t>
      </w:r>
      <w:r w:rsidR="7711AC6A" w:rsidRPr="14A0F647">
        <w:rPr>
          <w:rFonts w:eastAsia="Times New Roman"/>
          <w:sz w:val="28"/>
          <w:szCs w:val="28"/>
        </w:rPr>
        <w:t>ilgst tikai vienu sezonu,</w:t>
      </w:r>
      <w:r w:rsidRPr="14A0F647">
        <w:rPr>
          <w:rFonts w:eastAsia="Times New Roman"/>
          <w:sz w:val="28"/>
          <w:szCs w:val="28"/>
        </w:rPr>
        <w:t xml:space="preserve"> par valsts budžeta līdzekļiem iepirktās vakcīnas ir derīgas tikai attiecīgajā gripas sezonā.</w:t>
      </w:r>
      <w:r w:rsidR="0CC07232" w:rsidRPr="14A0F647">
        <w:rPr>
          <w:rFonts w:eastAsia="Times New Roman"/>
          <w:sz w:val="28"/>
          <w:szCs w:val="28"/>
        </w:rPr>
        <w:t xml:space="preserve"> </w:t>
      </w:r>
      <w:r w:rsidR="74F6D159" w:rsidRPr="14A0F647">
        <w:rPr>
          <w:rFonts w:eastAsia="Times New Roman"/>
          <w:sz w:val="28"/>
          <w:szCs w:val="28"/>
        </w:rPr>
        <w:t>Nākamajai sezonai tiek veidota</w:t>
      </w:r>
      <w:r w:rsidR="454785C3" w:rsidRPr="14A0F647">
        <w:rPr>
          <w:rFonts w:eastAsia="Times New Roman"/>
          <w:sz w:val="28"/>
          <w:szCs w:val="28"/>
        </w:rPr>
        <w:t>s un ražotas</w:t>
      </w:r>
      <w:r w:rsidR="74F6D159" w:rsidRPr="14A0F647">
        <w:rPr>
          <w:rFonts w:eastAsia="Times New Roman"/>
          <w:sz w:val="28"/>
          <w:szCs w:val="28"/>
        </w:rPr>
        <w:t xml:space="preserve"> ja</w:t>
      </w:r>
      <w:r w:rsidR="2B9393BF" w:rsidRPr="14A0F647">
        <w:rPr>
          <w:rFonts w:eastAsia="Times New Roman"/>
          <w:sz w:val="28"/>
          <w:szCs w:val="28"/>
        </w:rPr>
        <w:t>una</w:t>
      </w:r>
      <w:r w:rsidR="28C21B1E" w:rsidRPr="14A0F647">
        <w:rPr>
          <w:rFonts w:eastAsia="Times New Roman"/>
          <w:sz w:val="28"/>
          <w:szCs w:val="28"/>
        </w:rPr>
        <w:t>s</w:t>
      </w:r>
      <w:r w:rsidR="2B9393BF" w:rsidRPr="14A0F647">
        <w:rPr>
          <w:rFonts w:eastAsia="Times New Roman"/>
          <w:sz w:val="28"/>
          <w:szCs w:val="28"/>
        </w:rPr>
        <w:t xml:space="preserve"> pretgripas vakcīna</w:t>
      </w:r>
      <w:r w:rsidR="28C21B1E" w:rsidRPr="14A0F647">
        <w:rPr>
          <w:rFonts w:eastAsia="Times New Roman"/>
          <w:sz w:val="28"/>
          <w:szCs w:val="28"/>
        </w:rPr>
        <w:t>s</w:t>
      </w:r>
      <w:r w:rsidR="0B6DFB0A" w:rsidRPr="14A0F647">
        <w:rPr>
          <w:rFonts w:eastAsia="Times New Roman"/>
          <w:sz w:val="28"/>
          <w:szCs w:val="28"/>
        </w:rPr>
        <w:t xml:space="preserve">, ņemot vērā PVO </w:t>
      </w:r>
      <w:r w:rsidR="5FF5FBC0" w:rsidRPr="14A0F647">
        <w:rPr>
          <w:rFonts w:eastAsia="Times New Roman"/>
          <w:sz w:val="28"/>
          <w:szCs w:val="28"/>
        </w:rPr>
        <w:t>rekomendēto vakcīnas sastāvu</w:t>
      </w:r>
      <w:r w:rsidR="2B9393BF" w:rsidRPr="14A0F647">
        <w:rPr>
          <w:rFonts w:eastAsia="Times New Roman"/>
          <w:sz w:val="28"/>
          <w:szCs w:val="28"/>
        </w:rPr>
        <w:t>.</w:t>
      </w:r>
      <w:r w:rsidRPr="14A0F647">
        <w:rPr>
          <w:rFonts w:eastAsia="Times New Roman"/>
          <w:sz w:val="28"/>
          <w:szCs w:val="28"/>
        </w:rPr>
        <w:t xml:space="preserve"> Līdz ar to ir sarežģītāk plānot valsts iepirkumam nepieciešamo pretgripas vakcīnu apjomu, jo neizlietotās vakcīnas, beidzoties gripas sezonai, ir jāiznīcina.</w:t>
      </w:r>
      <w:r w:rsidR="797203F0" w:rsidRPr="14A0F647">
        <w:rPr>
          <w:rFonts w:eastAsia="Times New Roman"/>
          <w:sz w:val="28"/>
          <w:szCs w:val="28"/>
        </w:rPr>
        <w:t xml:space="preserve"> </w:t>
      </w:r>
      <w:r w:rsidR="5191CE4B" w:rsidRPr="14A0F647">
        <w:rPr>
          <w:rFonts w:eastAsia="Times New Roman"/>
          <w:sz w:val="28"/>
          <w:szCs w:val="28"/>
        </w:rPr>
        <w:t xml:space="preserve">Arī ECDC norāda, ka ir praktiski neiespējami precīzi aprēķināt to </w:t>
      </w:r>
      <w:r w:rsidR="02CD2B58" w:rsidRPr="14A0F647">
        <w:rPr>
          <w:rFonts w:eastAsia="Times New Roman"/>
          <w:sz w:val="28"/>
          <w:szCs w:val="28"/>
        </w:rPr>
        <w:t xml:space="preserve">pretgripas vakcīnu daudzumu, kas būtu gan pietiekošs riska grupu vakcinācijai, gan neveidotos gripas vakcīnu </w:t>
      </w:r>
      <w:r w:rsidR="02CD2B58" w:rsidRPr="00A96BCE">
        <w:rPr>
          <w:rFonts w:eastAsia="Times New Roman"/>
          <w:sz w:val="28"/>
          <w:szCs w:val="28"/>
        </w:rPr>
        <w:t xml:space="preserve">atlikums. </w:t>
      </w:r>
    </w:p>
    <w:p w14:paraId="3E077818" w14:textId="5C9C9FD7" w:rsidR="008A7C8A" w:rsidRPr="00EB4773" w:rsidRDefault="02CD2B58" w:rsidP="4E8AE118">
      <w:pPr>
        <w:ind w:firstLine="720"/>
        <w:rPr>
          <w:rFonts w:eastAsia="Times New Roman"/>
          <w:sz w:val="28"/>
          <w:szCs w:val="28"/>
        </w:rPr>
      </w:pPr>
      <w:r w:rsidRPr="00D821B3">
        <w:rPr>
          <w:rFonts w:eastAsia="Times New Roman"/>
          <w:sz w:val="28"/>
          <w:szCs w:val="28"/>
        </w:rPr>
        <w:t>Iepazīstoties ar publikācijām par gripas vakcīnu iepirkumu plānošanu citās valstīs, tajās tiek aprakstīts, ka lielākoties gripas vakcīnu pietrūkst, īpaši, ja gripas sezona ir smaga un ir liels pieprasījums pēc vakcīnām. Ir gripas sezonas, kad gripas sezonas sākumā novēro vakcīnu trūkumu,</w:t>
      </w:r>
      <w:r w:rsidR="4E8AE118" w:rsidRPr="00D821B3">
        <w:rPr>
          <w:rFonts w:eastAsia="Times New Roman"/>
          <w:sz w:val="28"/>
          <w:szCs w:val="28"/>
        </w:rPr>
        <w:t xml:space="preserve"> kas sezonas beigās pārtop par pārpalikumu</w:t>
      </w:r>
      <w:r w:rsidRPr="00D821B3">
        <w:rPr>
          <w:rFonts w:eastAsia="Times New Roman"/>
          <w:sz w:val="28"/>
          <w:szCs w:val="28"/>
        </w:rPr>
        <w:t xml:space="preserve">. Šo </w:t>
      </w:r>
      <w:r w:rsidR="4E8AE118" w:rsidRPr="00D821B3">
        <w:rPr>
          <w:rFonts w:eastAsia="Times New Roman"/>
          <w:sz w:val="28"/>
          <w:szCs w:val="28"/>
        </w:rPr>
        <w:t>paradoksālo situāciju izraisa gripas sezonas laiks un smagums (kas ietekmē pieprasījumu), kopējais vakcīnu piedāvājums sezonā un kopējais vakcīnu piedāvājums maksimālā vakcīnu pieprasījuma laikā</w:t>
      </w:r>
      <w:r w:rsidR="008A7C8A" w:rsidRPr="00D821B3">
        <w:rPr>
          <w:rStyle w:val="FootnoteReference"/>
          <w:rFonts w:eastAsia="Times New Roman"/>
          <w:sz w:val="28"/>
          <w:szCs w:val="28"/>
        </w:rPr>
        <w:footnoteReference w:id="5"/>
      </w:r>
      <w:r w:rsidRPr="00D821B3">
        <w:rPr>
          <w:rFonts w:eastAsia="Times New Roman"/>
          <w:sz w:val="28"/>
          <w:szCs w:val="28"/>
        </w:rPr>
        <w:t>. Tomēr ja pēc vairākām gripas sezonām, kurās ir trūcis gripas vakcīnu, nākamajai gripas sezonai valsts saplāno lielāku gripas vakcīnu iepirkumu, var veidoties pretēja situācija - tās netiek izlietotas (</w:t>
      </w:r>
      <w:r w:rsidRPr="00D821B3">
        <w:rPr>
          <w:rFonts w:eastAsia="Times New Roman"/>
          <w:i/>
          <w:iCs/>
          <w:sz w:val="28"/>
          <w:szCs w:val="28"/>
        </w:rPr>
        <w:t>īpaši gadījumā, ja gripas izplatība nav liela vai vakcīnas tiek saņemtas vēlāk</w:t>
      </w:r>
      <w:r w:rsidRPr="00D821B3">
        <w:rPr>
          <w:rFonts w:eastAsia="Times New Roman"/>
          <w:sz w:val="28"/>
          <w:szCs w:val="28"/>
        </w:rPr>
        <w:t>).</w:t>
      </w:r>
      <w:r w:rsidR="6B6F11B9" w:rsidRPr="00D821B3">
        <w:rPr>
          <w:rFonts w:eastAsia="Times New Roman"/>
          <w:sz w:val="28"/>
          <w:szCs w:val="28"/>
        </w:rPr>
        <w:t xml:space="preserve"> Piemēram, 2021.</w:t>
      </w:r>
      <w:r w:rsidR="00F93414">
        <w:rPr>
          <w:rFonts w:eastAsia="Times New Roman"/>
          <w:sz w:val="28"/>
          <w:szCs w:val="28"/>
        </w:rPr>
        <w:t> </w:t>
      </w:r>
      <w:r w:rsidR="6B6F11B9" w:rsidRPr="00D821B3">
        <w:rPr>
          <w:rFonts w:eastAsia="Times New Roman"/>
          <w:sz w:val="28"/>
          <w:szCs w:val="28"/>
        </w:rPr>
        <w:t>gadā Apvienotajā Karalistē v</w:t>
      </w:r>
      <w:r w:rsidR="14A0F647" w:rsidRPr="00D821B3">
        <w:rPr>
          <w:rFonts w:eastAsia="Times New Roman"/>
          <w:sz w:val="28"/>
          <w:szCs w:val="28"/>
        </w:rPr>
        <w:t xml:space="preserve">aldība iznīcināja apmēram 1,7 </w:t>
      </w:r>
      <w:r w:rsidR="14A0F647" w:rsidRPr="00D821B3">
        <w:rPr>
          <w:rFonts w:eastAsia="Times New Roman"/>
          <w:sz w:val="28"/>
          <w:szCs w:val="28"/>
        </w:rPr>
        <w:lastRenderedPageBreak/>
        <w:t>miljonus pretgripas vakcīn</w:t>
      </w:r>
      <w:r w:rsidR="00920EDA">
        <w:rPr>
          <w:rFonts w:eastAsia="Times New Roman"/>
          <w:sz w:val="28"/>
          <w:szCs w:val="28"/>
        </w:rPr>
        <w:t>as</w:t>
      </w:r>
      <w:r w:rsidR="14A0F647" w:rsidRPr="00D821B3">
        <w:rPr>
          <w:rFonts w:eastAsia="Times New Roman"/>
          <w:sz w:val="28"/>
          <w:szCs w:val="28"/>
        </w:rPr>
        <w:t xml:space="preserve"> devas, kas palika pāri no val</w:t>
      </w:r>
      <w:r w:rsidR="003F7EB6" w:rsidRPr="00D821B3">
        <w:rPr>
          <w:rFonts w:eastAsia="Times New Roman"/>
          <w:sz w:val="28"/>
          <w:szCs w:val="28"/>
        </w:rPr>
        <w:t>sts</w:t>
      </w:r>
      <w:r w:rsidR="14A0F647" w:rsidRPr="00D821B3">
        <w:rPr>
          <w:rFonts w:eastAsia="Times New Roman"/>
          <w:sz w:val="28"/>
          <w:szCs w:val="28"/>
        </w:rPr>
        <w:t xml:space="preserve"> centralizēti iepirktajām vakcīnām 2020./2021. gada gripas sezonai</w:t>
      </w:r>
      <w:r w:rsidR="008A7C8A" w:rsidRPr="00D821B3">
        <w:rPr>
          <w:rStyle w:val="FootnoteReference"/>
          <w:rFonts w:eastAsia="Times New Roman"/>
          <w:sz w:val="28"/>
          <w:szCs w:val="28"/>
        </w:rPr>
        <w:footnoteReference w:id="6"/>
      </w:r>
      <w:r w:rsidR="14A0F647" w:rsidRPr="00D821B3">
        <w:rPr>
          <w:rFonts w:eastAsia="Times New Roman"/>
          <w:sz w:val="28"/>
          <w:szCs w:val="28"/>
        </w:rPr>
        <w:t>. Vācijā 2007./2008. gada gripas sezonas laikā pieprasījuma trūkuma dēļ palika daudz neizlietoto pretgripas vakcīnu</w:t>
      </w:r>
      <w:r w:rsidR="008A7C8A" w:rsidRPr="00D821B3">
        <w:rPr>
          <w:rStyle w:val="FootnoteReference"/>
          <w:rFonts w:eastAsia="Times New Roman"/>
          <w:sz w:val="28"/>
          <w:szCs w:val="28"/>
        </w:rPr>
        <w:footnoteReference w:id="7"/>
      </w:r>
      <w:r w:rsidR="14A0F647" w:rsidRPr="00D821B3">
        <w:rPr>
          <w:rFonts w:eastAsia="Times New Roman"/>
          <w:sz w:val="28"/>
          <w:szCs w:val="28"/>
        </w:rPr>
        <w:t xml:space="preserve">. Tomēr kā eksperti publikācijās norāda, gripas vakcīnu </w:t>
      </w:r>
      <w:proofErr w:type="spellStart"/>
      <w:r w:rsidR="14A0F647" w:rsidRPr="00D821B3">
        <w:rPr>
          <w:rFonts w:eastAsia="Times New Roman"/>
          <w:sz w:val="28"/>
          <w:szCs w:val="28"/>
        </w:rPr>
        <w:t>pārprodukcija</w:t>
      </w:r>
      <w:proofErr w:type="spellEnd"/>
      <w:r w:rsidR="14A0F647" w:rsidRPr="00D821B3">
        <w:rPr>
          <w:rFonts w:eastAsia="Times New Roman"/>
          <w:sz w:val="28"/>
          <w:szCs w:val="28"/>
        </w:rPr>
        <w:t xml:space="preserve">/pārpalikums kādā sezonā var novest arī pie tā, ka nākošajās gripas sezonās valstis atkal vēlas pasūtīt mazāku vakcīnu daudzumu (kā arī vakcīnu ražotāji samazina savus ražošanas </w:t>
      </w:r>
      <w:r w:rsidR="14A0F647" w:rsidRPr="00EB4773">
        <w:rPr>
          <w:rFonts w:eastAsia="Times New Roman"/>
          <w:sz w:val="28"/>
          <w:szCs w:val="28"/>
        </w:rPr>
        <w:t>apjomus), kas savukārt atkal var novest pie vakcīnu trūkuma, īpaši situācijā, ja nākamā gripas epidēmija ir smaga un ir augsts pieprasījums pēc vakcīnām.</w:t>
      </w:r>
    </w:p>
    <w:p w14:paraId="235E3683" w14:textId="69569C9E" w:rsidR="008A7C8A" w:rsidRPr="0021244C" w:rsidRDefault="6B6F11B9" w:rsidP="5B46EEC6">
      <w:pPr>
        <w:ind w:firstLine="720"/>
        <w:rPr>
          <w:rFonts w:eastAsia="Times New Roman"/>
          <w:sz w:val="28"/>
          <w:szCs w:val="28"/>
        </w:rPr>
      </w:pPr>
      <w:r w:rsidRPr="14A0F647">
        <w:rPr>
          <w:rFonts w:eastAsia="Times New Roman"/>
          <w:sz w:val="28"/>
          <w:szCs w:val="28"/>
        </w:rPr>
        <w:t>Papildus jāņem vērā, ka sabiedrības vēlmi vakcinēties ietekmē dažādi blakus faktori, piemēram, gripas izplatība, gripas smagums, sezonālās gripas vakcīnu efektivitāte, Covid-19 izplatība u. tml.</w:t>
      </w:r>
    </w:p>
    <w:p w14:paraId="705E02B9" w14:textId="6AD0BD32" w:rsidR="008A7C8A" w:rsidRDefault="008A7C8A" w:rsidP="5B46EEC6">
      <w:pPr>
        <w:rPr>
          <w:rFonts w:eastAsia="Times New Roman"/>
          <w:sz w:val="28"/>
          <w:szCs w:val="28"/>
        </w:rPr>
      </w:pPr>
      <w:r w:rsidRPr="5B46EEC6">
        <w:rPr>
          <w:rFonts w:eastAsia="Times New Roman"/>
          <w:sz w:val="28"/>
          <w:szCs w:val="28"/>
        </w:rPr>
        <w:t>SPKC katru gadu līdz 30. janvārim novērtē Vakcinācijas noteikumos uzskaitīto riska grupu personu vakcinācijas pret sezonālo gripu norisi, vakcīnas atlikuma apjomu un plāno vakcināciju pret sezonālo gripu kārtējai gripas izplatības sezonai.</w:t>
      </w:r>
    </w:p>
    <w:p w14:paraId="059271B8" w14:textId="67B2B492" w:rsidR="00837CA0" w:rsidRPr="00FB04B6" w:rsidRDefault="00AD1B8C" w:rsidP="5B46EEC6">
      <w:pPr>
        <w:rPr>
          <w:rFonts w:eastAsia="Times New Roman"/>
          <w:sz w:val="28"/>
          <w:szCs w:val="28"/>
        </w:rPr>
      </w:pPr>
      <w:r w:rsidRPr="499201DB">
        <w:rPr>
          <w:rFonts w:eastAsia="Times New Roman"/>
          <w:sz w:val="28"/>
          <w:szCs w:val="28"/>
        </w:rPr>
        <w:t xml:space="preserve">Līdz ar </w:t>
      </w:r>
      <w:r w:rsidR="00196D65" w:rsidRPr="499201DB">
        <w:rPr>
          <w:rFonts w:eastAsia="Times New Roman"/>
          <w:sz w:val="28"/>
          <w:szCs w:val="28"/>
        </w:rPr>
        <w:t xml:space="preserve">vairāku riska </w:t>
      </w:r>
      <w:r w:rsidR="00196D65" w:rsidRPr="008C0D3A">
        <w:rPr>
          <w:rFonts w:eastAsia="Times New Roman"/>
          <w:sz w:val="28"/>
          <w:szCs w:val="28"/>
        </w:rPr>
        <w:t xml:space="preserve">grupu </w:t>
      </w:r>
      <w:r w:rsidR="000747FF" w:rsidRPr="008C0D3A">
        <w:rPr>
          <w:rFonts w:eastAsia="Times New Roman"/>
          <w:sz w:val="28"/>
          <w:szCs w:val="28"/>
        </w:rPr>
        <w:t xml:space="preserve">pakāpenisku </w:t>
      </w:r>
      <w:r w:rsidR="00196D65" w:rsidRPr="008C0D3A">
        <w:rPr>
          <w:rFonts w:eastAsia="Times New Roman"/>
          <w:sz w:val="28"/>
          <w:szCs w:val="28"/>
        </w:rPr>
        <w:t>iekļaušanu Vakcinācijas noteikumos</w:t>
      </w:r>
      <w:r w:rsidR="00DB31D8" w:rsidRPr="008C0D3A">
        <w:rPr>
          <w:rFonts w:eastAsia="Times New Roman"/>
          <w:sz w:val="28"/>
          <w:szCs w:val="28"/>
        </w:rPr>
        <w:t>,</w:t>
      </w:r>
      <w:r w:rsidR="00196D65" w:rsidRPr="008C0D3A">
        <w:rPr>
          <w:rFonts w:eastAsia="Times New Roman"/>
          <w:sz w:val="28"/>
          <w:szCs w:val="28"/>
        </w:rPr>
        <w:t xml:space="preserve"> pieprasījums pēc gripas vakcīnām </w:t>
      </w:r>
      <w:r w:rsidR="00750E5E" w:rsidRPr="008C0D3A">
        <w:rPr>
          <w:rFonts w:eastAsia="Times New Roman"/>
          <w:sz w:val="28"/>
          <w:szCs w:val="28"/>
        </w:rPr>
        <w:t xml:space="preserve">turpināja </w:t>
      </w:r>
      <w:r w:rsidR="00196D65" w:rsidRPr="008C0D3A">
        <w:rPr>
          <w:rFonts w:eastAsia="Times New Roman"/>
          <w:sz w:val="28"/>
          <w:szCs w:val="28"/>
        </w:rPr>
        <w:t>pieaug</w:t>
      </w:r>
      <w:r w:rsidR="00750E5E" w:rsidRPr="008C0D3A">
        <w:rPr>
          <w:rFonts w:eastAsia="Times New Roman"/>
          <w:sz w:val="28"/>
          <w:szCs w:val="28"/>
        </w:rPr>
        <w:t>t</w:t>
      </w:r>
      <w:r w:rsidR="00196D65" w:rsidRPr="008C0D3A">
        <w:rPr>
          <w:rFonts w:eastAsia="Times New Roman"/>
          <w:sz w:val="28"/>
          <w:szCs w:val="28"/>
        </w:rPr>
        <w:t xml:space="preserve"> </w:t>
      </w:r>
      <w:r w:rsidR="00DB31D8" w:rsidRPr="008C0D3A">
        <w:rPr>
          <w:rFonts w:eastAsia="Times New Roman"/>
          <w:sz w:val="28"/>
          <w:szCs w:val="28"/>
        </w:rPr>
        <w:t>līdz 2021. gada</w:t>
      </w:r>
      <w:r w:rsidR="00C602C3" w:rsidRPr="008C0D3A">
        <w:rPr>
          <w:rFonts w:eastAsia="Times New Roman"/>
          <w:sz w:val="28"/>
          <w:szCs w:val="28"/>
        </w:rPr>
        <w:t xml:space="preserve"> rudenim</w:t>
      </w:r>
      <w:r w:rsidR="00DB31D8" w:rsidRPr="008C0D3A">
        <w:rPr>
          <w:rFonts w:eastAsia="Times New Roman"/>
          <w:sz w:val="28"/>
          <w:szCs w:val="28"/>
        </w:rPr>
        <w:t>, kad pirmo reizi</w:t>
      </w:r>
      <w:r w:rsidR="00750E5E" w:rsidRPr="008C0D3A">
        <w:rPr>
          <w:rFonts w:eastAsia="Times New Roman"/>
          <w:sz w:val="28"/>
          <w:szCs w:val="28"/>
        </w:rPr>
        <w:t>,</w:t>
      </w:r>
      <w:r w:rsidR="00DB31D8" w:rsidRPr="008C0D3A">
        <w:rPr>
          <w:rFonts w:eastAsia="Times New Roman"/>
          <w:sz w:val="28"/>
          <w:szCs w:val="28"/>
        </w:rPr>
        <w:t xml:space="preserve"> iespējams </w:t>
      </w:r>
      <w:r w:rsidR="003A0704" w:rsidRPr="008C0D3A">
        <w:rPr>
          <w:rFonts w:eastAsia="Times New Roman"/>
          <w:sz w:val="28"/>
          <w:szCs w:val="28"/>
        </w:rPr>
        <w:t>Covid-19 pandēmijas iespaidā</w:t>
      </w:r>
      <w:r w:rsidR="00750E5E" w:rsidRPr="008C0D3A">
        <w:rPr>
          <w:rFonts w:eastAsia="Times New Roman"/>
          <w:sz w:val="28"/>
          <w:szCs w:val="28"/>
        </w:rPr>
        <w:t xml:space="preserve">, </w:t>
      </w:r>
      <w:r w:rsidR="002D182A" w:rsidRPr="008C0D3A">
        <w:rPr>
          <w:rFonts w:eastAsia="Times New Roman"/>
          <w:sz w:val="28"/>
          <w:szCs w:val="28"/>
        </w:rPr>
        <w:t xml:space="preserve">pieprasījums pēc gripas vakcīnām </w:t>
      </w:r>
      <w:r w:rsidR="00C67556" w:rsidRPr="008C0D3A">
        <w:rPr>
          <w:rFonts w:eastAsia="Times New Roman"/>
          <w:sz w:val="28"/>
          <w:szCs w:val="28"/>
        </w:rPr>
        <w:t xml:space="preserve">samazinājās. </w:t>
      </w:r>
      <w:r w:rsidR="00C602C3" w:rsidRPr="008C0D3A">
        <w:rPr>
          <w:rFonts w:eastAsia="Times New Roman"/>
          <w:sz w:val="28"/>
          <w:szCs w:val="28"/>
        </w:rPr>
        <w:t>Salīdzinājumam</w:t>
      </w:r>
      <w:r w:rsidR="00C67556" w:rsidRPr="008C0D3A">
        <w:rPr>
          <w:rFonts w:eastAsia="Times New Roman"/>
          <w:sz w:val="28"/>
          <w:szCs w:val="28"/>
        </w:rPr>
        <w:t xml:space="preserve"> </w:t>
      </w:r>
      <w:r w:rsidR="00C602C3" w:rsidRPr="499201DB">
        <w:rPr>
          <w:rFonts w:eastAsia="Times New Roman"/>
          <w:sz w:val="28"/>
          <w:szCs w:val="28"/>
        </w:rPr>
        <w:t>s</w:t>
      </w:r>
      <w:r w:rsidR="00837CA0" w:rsidRPr="499201DB">
        <w:rPr>
          <w:rFonts w:eastAsia="Times New Roman"/>
          <w:sz w:val="28"/>
          <w:szCs w:val="28"/>
        </w:rPr>
        <w:t>askaņā ar zāļu realizācijas statistikas datiem, kuru</w:t>
      </w:r>
      <w:r w:rsidR="00C602C3" w:rsidRPr="499201DB">
        <w:rPr>
          <w:rFonts w:eastAsia="Times New Roman"/>
          <w:sz w:val="28"/>
          <w:szCs w:val="28"/>
        </w:rPr>
        <w:t>s</w:t>
      </w:r>
      <w:r w:rsidR="00837CA0" w:rsidRPr="499201DB">
        <w:rPr>
          <w:rFonts w:eastAsia="Times New Roman"/>
          <w:sz w:val="28"/>
          <w:szCs w:val="28"/>
        </w:rPr>
        <w:t xml:space="preserve"> Zāļu valsts aģentūra</w:t>
      </w:r>
      <w:r w:rsidRPr="499201DB">
        <w:rPr>
          <w:rFonts w:eastAsia="Times New Roman"/>
          <w:sz w:val="28"/>
          <w:szCs w:val="28"/>
        </w:rPr>
        <w:t xml:space="preserve"> (ZVA)</w:t>
      </w:r>
      <w:r w:rsidR="00837CA0" w:rsidRPr="499201DB">
        <w:rPr>
          <w:rFonts w:eastAsia="Times New Roman"/>
          <w:sz w:val="28"/>
          <w:szCs w:val="28"/>
        </w:rPr>
        <w:t xml:space="preserve"> saņem no zāļu vairumtirgotājiem:</w:t>
      </w:r>
    </w:p>
    <w:p w14:paraId="5C93BB28" w14:textId="29A8568B" w:rsidR="002A1DAB" w:rsidRPr="00E43948" w:rsidRDefault="002A1DAB" w:rsidP="5B46EEC6">
      <w:pPr>
        <w:pStyle w:val="ListParagraph"/>
        <w:numPr>
          <w:ilvl w:val="0"/>
          <w:numId w:val="1"/>
        </w:numPr>
        <w:rPr>
          <w:rFonts w:eastAsia="Times New Roman"/>
          <w:sz w:val="28"/>
          <w:szCs w:val="28"/>
        </w:rPr>
      </w:pPr>
      <w:r w:rsidRPr="00E43948">
        <w:rPr>
          <w:rFonts w:eastAsia="Times New Roman"/>
          <w:sz w:val="28"/>
          <w:szCs w:val="28"/>
        </w:rPr>
        <w:t>2018./2019. gada sezonā kopā tika izplatītas 93 0</w:t>
      </w:r>
      <w:r w:rsidR="0056249B" w:rsidRPr="00E43948">
        <w:rPr>
          <w:rFonts w:eastAsia="Times New Roman"/>
          <w:sz w:val="28"/>
          <w:szCs w:val="28"/>
        </w:rPr>
        <w:t>64</w:t>
      </w:r>
      <w:r w:rsidRPr="00E43948">
        <w:rPr>
          <w:rFonts w:eastAsia="Times New Roman"/>
          <w:sz w:val="28"/>
          <w:szCs w:val="28"/>
        </w:rPr>
        <w:t xml:space="preserve"> vakcīnu devas;</w:t>
      </w:r>
    </w:p>
    <w:p w14:paraId="5396C7FF" w14:textId="231175F5" w:rsidR="00A33A64" w:rsidRPr="00E43948" w:rsidRDefault="00A33A64" w:rsidP="5B46EEC6">
      <w:pPr>
        <w:pStyle w:val="ListParagraph"/>
        <w:numPr>
          <w:ilvl w:val="0"/>
          <w:numId w:val="1"/>
        </w:numPr>
        <w:rPr>
          <w:rFonts w:eastAsia="Times New Roman"/>
          <w:sz w:val="28"/>
          <w:szCs w:val="28"/>
        </w:rPr>
      </w:pPr>
      <w:r w:rsidRPr="00E43948">
        <w:rPr>
          <w:rFonts w:eastAsia="Times New Roman"/>
          <w:sz w:val="28"/>
          <w:szCs w:val="28"/>
        </w:rPr>
        <w:t>2019./2020. </w:t>
      </w:r>
      <w:r w:rsidR="002E501B" w:rsidRPr="00E43948">
        <w:rPr>
          <w:rFonts w:eastAsia="Times New Roman"/>
          <w:sz w:val="28"/>
          <w:szCs w:val="28"/>
        </w:rPr>
        <w:t>gada sezonā kopā tika izplatītas 178 740 vakcīnu devas</w:t>
      </w:r>
      <w:r w:rsidR="0056249B" w:rsidRPr="00E43948">
        <w:rPr>
          <w:rFonts w:eastAsia="Times New Roman"/>
          <w:sz w:val="28"/>
          <w:szCs w:val="28"/>
        </w:rPr>
        <w:t xml:space="preserve"> (</w:t>
      </w:r>
      <w:r w:rsidR="0056249B" w:rsidRPr="00E43948">
        <w:rPr>
          <w:rFonts w:eastAsia="Times New Roman"/>
          <w:i/>
          <w:iCs/>
          <w:sz w:val="28"/>
          <w:szCs w:val="28"/>
        </w:rPr>
        <w:t>pieaugums par 92 %</w:t>
      </w:r>
      <w:r w:rsidR="008C5000" w:rsidRPr="00E43948">
        <w:rPr>
          <w:rFonts w:eastAsia="Times New Roman"/>
          <w:i/>
          <w:iCs/>
          <w:sz w:val="28"/>
          <w:szCs w:val="28"/>
        </w:rPr>
        <w:t>,</w:t>
      </w:r>
      <w:r w:rsidR="0056249B" w:rsidRPr="00E43948">
        <w:rPr>
          <w:rFonts w:eastAsia="Times New Roman"/>
          <w:i/>
          <w:iCs/>
          <w:sz w:val="28"/>
          <w:szCs w:val="28"/>
        </w:rPr>
        <w:t xml:space="preserve"> salīdzinot ar iepriekšējo sezonu</w:t>
      </w:r>
      <w:r w:rsidR="0056249B" w:rsidRPr="00E43948">
        <w:rPr>
          <w:rFonts w:eastAsia="Times New Roman"/>
          <w:sz w:val="28"/>
          <w:szCs w:val="28"/>
        </w:rPr>
        <w:t>)</w:t>
      </w:r>
      <w:r w:rsidR="002E501B" w:rsidRPr="00E43948">
        <w:rPr>
          <w:rFonts w:eastAsia="Times New Roman"/>
          <w:sz w:val="28"/>
          <w:szCs w:val="28"/>
        </w:rPr>
        <w:t>;</w:t>
      </w:r>
    </w:p>
    <w:p w14:paraId="5E215B7C" w14:textId="6FE6FF7C" w:rsidR="00837CA0" w:rsidRPr="00E43948" w:rsidRDefault="0B0BE17C" w:rsidP="00C602C3">
      <w:pPr>
        <w:pStyle w:val="ListParagraph"/>
        <w:numPr>
          <w:ilvl w:val="0"/>
          <w:numId w:val="1"/>
        </w:numPr>
        <w:rPr>
          <w:sz w:val="28"/>
          <w:szCs w:val="28"/>
        </w:rPr>
      </w:pPr>
      <w:r w:rsidRPr="00E43948">
        <w:rPr>
          <w:rFonts w:eastAsia="Times New Roman"/>
          <w:sz w:val="28"/>
          <w:szCs w:val="28"/>
        </w:rPr>
        <w:t>2020./2021.</w:t>
      </w:r>
      <w:r w:rsidR="36DE38E7" w:rsidRPr="00E43948">
        <w:rPr>
          <w:rFonts w:eastAsia="Times New Roman"/>
          <w:sz w:val="28"/>
          <w:szCs w:val="28"/>
        </w:rPr>
        <w:t> </w:t>
      </w:r>
      <w:r w:rsidRPr="00E43948">
        <w:rPr>
          <w:rFonts w:eastAsia="Times New Roman"/>
          <w:sz w:val="28"/>
          <w:szCs w:val="28"/>
        </w:rPr>
        <w:t>gada sezonā kopā tika izplatītas 200</w:t>
      </w:r>
      <w:r w:rsidR="36DE38E7" w:rsidRPr="00E43948">
        <w:rPr>
          <w:rFonts w:eastAsia="Times New Roman"/>
          <w:sz w:val="28"/>
          <w:szCs w:val="28"/>
        </w:rPr>
        <w:t> </w:t>
      </w:r>
      <w:r w:rsidRPr="00E43948">
        <w:rPr>
          <w:rFonts w:eastAsia="Times New Roman"/>
          <w:sz w:val="28"/>
          <w:szCs w:val="28"/>
        </w:rPr>
        <w:t>120 vakcī</w:t>
      </w:r>
      <w:r w:rsidRPr="00E43948">
        <w:rPr>
          <w:sz w:val="28"/>
          <w:szCs w:val="28"/>
        </w:rPr>
        <w:t>nu devas</w:t>
      </w:r>
      <w:r w:rsidR="7E1A9095" w:rsidRPr="00E43948">
        <w:rPr>
          <w:sz w:val="28"/>
          <w:szCs w:val="28"/>
        </w:rPr>
        <w:t xml:space="preserve"> (</w:t>
      </w:r>
      <w:r w:rsidR="7E1A9095" w:rsidRPr="00E43948">
        <w:rPr>
          <w:i/>
          <w:iCs/>
          <w:sz w:val="28"/>
          <w:szCs w:val="28"/>
        </w:rPr>
        <w:t xml:space="preserve">pieaugums par </w:t>
      </w:r>
      <w:r w:rsidR="7B41B274" w:rsidRPr="00E43948">
        <w:rPr>
          <w:i/>
          <w:iCs/>
          <w:sz w:val="28"/>
          <w:szCs w:val="28"/>
        </w:rPr>
        <w:t>1</w:t>
      </w:r>
      <w:r w:rsidR="7E1A9095" w:rsidRPr="00E43948">
        <w:rPr>
          <w:i/>
          <w:iCs/>
          <w:sz w:val="28"/>
          <w:szCs w:val="28"/>
        </w:rPr>
        <w:t>2 %</w:t>
      </w:r>
      <w:r w:rsidR="7F3C8957" w:rsidRPr="00E43948">
        <w:rPr>
          <w:i/>
          <w:iCs/>
          <w:sz w:val="28"/>
          <w:szCs w:val="28"/>
        </w:rPr>
        <w:t>,</w:t>
      </w:r>
      <w:r w:rsidR="7E1A9095" w:rsidRPr="00E43948">
        <w:rPr>
          <w:i/>
          <w:iCs/>
          <w:sz w:val="28"/>
          <w:szCs w:val="28"/>
        </w:rPr>
        <w:t xml:space="preserve"> salīdzinot ar iepriekšējo sezonu</w:t>
      </w:r>
      <w:r w:rsidR="7E1A9095" w:rsidRPr="00E43948">
        <w:rPr>
          <w:sz w:val="28"/>
          <w:szCs w:val="28"/>
        </w:rPr>
        <w:t>)</w:t>
      </w:r>
      <w:r w:rsidRPr="00E43948">
        <w:rPr>
          <w:sz w:val="28"/>
          <w:szCs w:val="28"/>
        </w:rPr>
        <w:t>;</w:t>
      </w:r>
    </w:p>
    <w:p w14:paraId="40349A87" w14:textId="12E2B1F6" w:rsidR="00837CA0" w:rsidRPr="00E43948" w:rsidRDefault="00837CA0" w:rsidP="00C602C3">
      <w:pPr>
        <w:pStyle w:val="ListParagraph"/>
        <w:numPr>
          <w:ilvl w:val="0"/>
          <w:numId w:val="1"/>
        </w:numPr>
        <w:rPr>
          <w:sz w:val="28"/>
          <w:szCs w:val="28"/>
        </w:rPr>
      </w:pPr>
      <w:r w:rsidRPr="00E43948">
        <w:rPr>
          <w:sz w:val="28"/>
          <w:szCs w:val="28"/>
        </w:rPr>
        <w:t>2021./2022.</w:t>
      </w:r>
      <w:r w:rsidR="009F2AF1" w:rsidRPr="00E43948">
        <w:rPr>
          <w:sz w:val="28"/>
          <w:szCs w:val="28"/>
        </w:rPr>
        <w:t> </w:t>
      </w:r>
      <w:r w:rsidRPr="00E43948">
        <w:rPr>
          <w:sz w:val="28"/>
          <w:szCs w:val="28"/>
        </w:rPr>
        <w:t>gada sezonā (līdz 2022.</w:t>
      </w:r>
      <w:r w:rsidR="005C61CE" w:rsidRPr="00E43948">
        <w:rPr>
          <w:sz w:val="28"/>
          <w:szCs w:val="28"/>
        </w:rPr>
        <w:t> martam</w:t>
      </w:r>
      <w:r w:rsidRPr="00E43948">
        <w:rPr>
          <w:sz w:val="28"/>
          <w:szCs w:val="28"/>
        </w:rPr>
        <w:t>) izplatītas 13</w:t>
      </w:r>
      <w:r w:rsidR="00E1014F" w:rsidRPr="00E43948">
        <w:rPr>
          <w:sz w:val="28"/>
          <w:szCs w:val="28"/>
        </w:rPr>
        <w:t>0</w:t>
      </w:r>
      <w:r w:rsidR="009F2AF1" w:rsidRPr="00E43948">
        <w:rPr>
          <w:sz w:val="28"/>
          <w:szCs w:val="28"/>
        </w:rPr>
        <w:t> </w:t>
      </w:r>
      <w:r w:rsidR="00E1014F" w:rsidRPr="00E43948">
        <w:rPr>
          <w:sz w:val="28"/>
          <w:szCs w:val="28"/>
        </w:rPr>
        <w:t>0</w:t>
      </w:r>
      <w:r w:rsidRPr="00E43948">
        <w:rPr>
          <w:sz w:val="28"/>
          <w:szCs w:val="28"/>
        </w:rPr>
        <w:t>8</w:t>
      </w:r>
      <w:r w:rsidR="00E1014F" w:rsidRPr="00E43948">
        <w:rPr>
          <w:sz w:val="28"/>
          <w:szCs w:val="28"/>
        </w:rPr>
        <w:t>0</w:t>
      </w:r>
      <w:r w:rsidRPr="00E43948">
        <w:rPr>
          <w:sz w:val="28"/>
          <w:szCs w:val="28"/>
        </w:rPr>
        <w:t xml:space="preserve"> vakcīnu devas</w:t>
      </w:r>
      <w:r w:rsidR="005C61CE" w:rsidRPr="00E43948">
        <w:rPr>
          <w:sz w:val="28"/>
          <w:szCs w:val="28"/>
        </w:rPr>
        <w:t xml:space="preserve"> (</w:t>
      </w:r>
      <w:r w:rsidR="00B16FE9" w:rsidRPr="00E43948">
        <w:rPr>
          <w:i/>
          <w:iCs/>
          <w:sz w:val="28"/>
          <w:szCs w:val="28"/>
        </w:rPr>
        <w:t>samazinājums par 35 %</w:t>
      </w:r>
      <w:r w:rsidR="00467E8C" w:rsidRPr="00E43948">
        <w:rPr>
          <w:i/>
          <w:iCs/>
          <w:sz w:val="28"/>
          <w:szCs w:val="28"/>
        </w:rPr>
        <w:t>,</w:t>
      </w:r>
      <w:r w:rsidR="00B16FE9" w:rsidRPr="00E43948">
        <w:rPr>
          <w:sz w:val="28"/>
          <w:szCs w:val="28"/>
        </w:rPr>
        <w:t xml:space="preserve"> </w:t>
      </w:r>
      <w:r w:rsidR="00B16FE9" w:rsidRPr="00E43948">
        <w:rPr>
          <w:i/>
          <w:iCs/>
          <w:sz w:val="28"/>
          <w:szCs w:val="28"/>
        </w:rPr>
        <w:t>salīdzinot ar iepriekšējo sezonu</w:t>
      </w:r>
      <w:r w:rsidR="005C61CE" w:rsidRPr="00E43948">
        <w:rPr>
          <w:sz w:val="28"/>
          <w:szCs w:val="28"/>
        </w:rPr>
        <w:t>)</w:t>
      </w:r>
      <w:r w:rsidRPr="00E43948">
        <w:rPr>
          <w:sz w:val="28"/>
          <w:szCs w:val="28"/>
        </w:rPr>
        <w:t>.</w:t>
      </w:r>
    </w:p>
    <w:p w14:paraId="748EB2FC" w14:textId="740A7B41" w:rsidR="002E69A3" w:rsidRDefault="00885D82" w:rsidP="00E61743">
      <w:pPr>
        <w:ind w:firstLine="720"/>
        <w:rPr>
          <w:rFonts w:eastAsia="Times New Roman"/>
          <w:sz w:val="28"/>
          <w:szCs w:val="28"/>
        </w:rPr>
      </w:pPr>
      <w:r w:rsidRPr="00E43948">
        <w:rPr>
          <w:rFonts w:eastAsia="Times New Roman"/>
          <w:sz w:val="28"/>
          <w:szCs w:val="28"/>
        </w:rPr>
        <w:t>Ņemot vērā, ka 2020./2021. gada sezonā tika realizētas 200</w:t>
      </w:r>
      <w:r w:rsidR="009F0D0C" w:rsidRPr="00E43948">
        <w:rPr>
          <w:rFonts w:eastAsia="Times New Roman"/>
          <w:sz w:val="28"/>
          <w:szCs w:val="28"/>
        </w:rPr>
        <w:t> </w:t>
      </w:r>
      <w:r w:rsidRPr="00E43948">
        <w:rPr>
          <w:rFonts w:eastAsia="Times New Roman"/>
          <w:sz w:val="28"/>
          <w:szCs w:val="28"/>
        </w:rPr>
        <w:t xml:space="preserve">120 </w:t>
      </w:r>
      <w:r w:rsidR="009F0D0C" w:rsidRPr="00E43948">
        <w:rPr>
          <w:rFonts w:eastAsia="Times New Roman"/>
          <w:sz w:val="28"/>
          <w:szCs w:val="28"/>
        </w:rPr>
        <w:t xml:space="preserve">pretgripas </w:t>
      </w:r>
      <w:r w:rsidRPr="00E43948">
        <w:rPr>
          <w:rFonts w:eastAsia="Times New Roman"/>
          <w:sz w:val="28"/>
          <w:szCs w:val="28"/>
        </w:rPr>
        <w:t>vakcīnu devas</w:t>
      </w:r>
      <w:r w:rsidR="000C7A18" w:rsidRPr="00E43948">
        <w:rPr>
          <w:rFonts w:eastAsia="Times New Roman"/>
          <w:sz w:val="28"/>
          <w:szCs w:val="28"/>
        </w:rPr>
        <w:t xml:space="preserve">, </w:t>
      </w:r>
      <w:r w:rsidR="00E11AC3" w:rsidRPr="00E43948">
        <w:rPr>
          <w:rFonts w:eastAsia="Times New Roman"/>
          <w:sz w:val="28"/>
          <w:szCs w:val="28"/>
        </w:rPr>
        <w:t>kā arī vairāk</w:t>
      </w:r>
      <w:r w:rsidR="0011487B" w:rsidRPr="00E43948">
        <w:rPr>
          <w:rFonts w:eastAsia="Times New Roman"/>
          <w:sz w:val="28"/>
          <w:szCs w:val="28"/>
        </w:rPr>
        <w:t>ā</w:t>
      </w:r>
      <w:r w:rsidR="00E11AC3" w:rsidRPr="00E43948">
        <w:rPr>
          <w:rFonts w:eastAsia="Times New Roman"/>
          <w:sz w:val="28"/>
          <w:szCs w:val="28"/>
        </w:rPr>
        <w:t xml:space="preserve">s iepriekšējās gripas sezonās bija vērojams </w:t>
      </w:r>
      <w:r w:rsidR="00997519" w:rsidRPr="00E43948">
        <w:rPr>
          <w:rFonts w:eastAsia="Times New Roman"/>
          <w:sz w:val="28"/>
          <w:szCs w:val="28"/>
        </w:rPr>
        <w:t>konstants pretgripas vakcīnu pieprasījuma pieaugums</w:t>
      </w:r>
      <w:r w:rsidR="001D0E25" w:rsidRPr="00E43948">
        <w:rPr>
          <w:rFonts w:eastAsia="Times New Roman"/>
          <w:sz w:val="28"/>
          <w:szCs w:val="28"/>
        </w:rPr>
        <w:t xml:space="preserve">, </w:t>
      </w:r>
      <w:r w:rsidR="000C7A18" w:rsidRPr="00E43948">
        <w:rPr>
          <w:rFonts w:eastAsia="Times New Roman"/>
          <w:sz w:val="28"/>
          <w:szCs w:val="28"/>
        </w:rPr>
        <w:t>bet pretgripas vakcīnu</w:t>
      </w:r>
      <w:r w:rsidR="00F82C30" w:rsidRPr="00E43948">
        <w:rPr>
          <w:rFonts w:eastAsia="Times New Roman"/>
          <w:sz w:val="28"/>
          <w:szCs w:val="28"/>
        </w:rPr>
        <w:t xml:space="preserve"> apjomu kārtējam gadam ražotāji plāno atbilstoši iepriekšējo gadu vakcinācijas patēriņa tendencēm</w:t>
      </w:r>
      <w:r w:rsidR="001D0E25" w:rsidRPr="00E43948">
        <w:rPr>
          <w:rFonts w:eastAsia="Times New Roman"/>
          <w:sz w:val="28"/>
          <w:szCs w:val="28"/>
        </w:rPr>
        <w:t>, tad attiecīgi p</w:t>
      </w:r>
      <w:r w:rsidR="00FA47B1" w:rsidRPr="00E43948">
        <w:rPr>
          <w:rFonts w:eastAsia="Times New Roman"/>
          <w:sz w:val="28"/>
          <w:szCs w:val="28"/>
        </w:rPr>
        <w:t xml:space="preserve">ēc SPKC aprēķiniem </w:t>
      </w:r>
      <w:r w:rsidR="001E69AE" w:rsidRPr="00E43948">
        <w:rPr>
          <w:rFonts w:eastAsia="Times New Roman"/>
          <w:sz w:val="28"/>
          <w:szCs w:val="28"/>
        </w:rPr>
        <w:t xml:space="preserve">2021./2022. gada sezonai </w:t>
      </w:r>
      <w:r w:rsidR="007662EA" w:rsidRPr="00E43948">
        <w:rPr>
          <w:rFonts w:eastAsia="Times New Roman"/>
          <w:sz w:val="28"/>
          <w:szCs w:val="28"/>
        </w:rPr>
        <w:t xml:space="preserve">noteiktu riska grupu vakcinācijai </w:t>
      </w:r>
      <w:r w:rsidR="00FA47B1" w:rsidRPr="00E43948">
        <w:rPr>
          <w:rFonts w:eastAsia="Times New Roman"/>
          <w:sz w:val="28"/>
          <w:szCs w:val="28"/>
        </w:rPr>
        <w:t>tik</w:t>
      </w:r>
      <w:r w:rsidR="007662EA" w:rsidRPr="00E43948">
        <w:rPr>
          <w:rFonts w:eastAsia="Times New Roman"/>
          <w:sz w:val="28"/>
          <w:szCs w:val="28"/>
        </w:rPr>
        <w:t>a</w:t>
      </w:r>
      <w:r w:rsidR="00FA47B1" w:rsidRPr="00E43948">
        <w:rPr>
          <w:rFonts w:eastAsia="Times New Roman"/>
          <w:sz w:val="28"/>
          <w:szCs w:val="28"/>
        </w:rPr>
        <w:t xml:space="preserve"> ieplānot</w:t>
      </w:r>
      <w:r w:rsidR="008B3CB4" w:rsidRPr="00E43948">
        <w:rPr>
          <w:rFonts w:eastAsia="Times New Roman"/>
          <w:sz w:val="28"/>
          <w:szCs w:val="28"/>
        </w:rPr>
        <w:t>s</w:t>
      </w:r>
      <w:r w:rsidR="00FA47B1" w:rsidRPr="00E43948">
        <w:rPr>
          <w:rFonts w:eastAsia="Times New Roman"/>
          <w:sz w:val="28"/>
          <w:szCs w:val="28"/>
        </w:rPr>
        <w:t xml:space="preserve"> </w:t>
      </w:r>
      <w:r w:rsidR="008B3CB4" w:rsidRPr="00E43948">
        <w:rPr>
          <w:rFonts w:eastAsia="Times New Roman"/>
          <w:sz w:val="28"/>
          <w:szCs w:val="28"/>
        </w:rPr>
        <w:t xml:space="preserve">centralizētajā iepirkumā iegādāties </w:t>
      </w:r>
      <w:r w:rsidR="00FA47B1" w:rsidRPr="00E43948">
        <w:rPr>
          <w:rFonts w:eastAsia="Times New Roman"/>
          <w:sz w:val="28"/>
          <w:szCs w:val="28"/>
        </w:rPr>
        <w:t>185 000 pretgripas vakcīnas devas</w:t>
      </w:r>
      <w:r w:rsidR="008B3CB4" w:rsidRPr="00E43948">
        <w:rPr>
          <w:rFonts w:eastAsia="Times New Roman"/>
          <w:sz w:val="28"/>
          <w:szCs w:val="28"/>
        </w:rPr>
        <w:t xml:space="preserve">. </w:t>
      </w:r>
    </w:p>
    <w:p w14:paraId="6FA74208" w14:textId="77777777" w:rsidR="00883213" w:rsidRDefault="00883213" w:rsidP="00883213">
      <w:pPr>
        <w:ind w:firstLine="0"/>
        <w:rPr>
          <w:i/>
          <w:iCs/>
          <w:sz w:val="28"/>
          <w:szCs w:val="28"/>
        </w:rPr>
      </w:pPr>
    </w:p>
    <w:p w14:paraId="39D91392" w14:textId="4E640F2E" w:rsidR="00883213" w:rsidRPr="00FB3186" w:rsidRDefault="00883213" w:rsidP="00883213">
      <w:pPr>
        <w:ind w:firstLine="0"/>
        <w:rPr>
          <w:sz w:val="28"/>
          <w:szCs w:val="28"/>
        </w:rPr>
      </w:pPr>
      <w:r w:rsidRPr="00FB3186">
        <w:rPr>
          <w:i/>
          <w:iCs/>
          <w:sz w:val="28"/>
          <w:szCs w:val="28"/>
        </w:rPr>
        <w:t>Tabula Nr. 3</w:t>
      </w:r>
      <w:r w:rsidRPr="00FB3186">
        <w:rPr>
          <w:sz w:val="28"/>
          <w:szCs w:val="28"/>
        </w:rPr>
        <w:t>. 2021./2022. gada sezonā plānotās vakcinējamo personu mērķa grupas</w:t>
      </w:r>
    </w:p>
    <w:tbl>
      <w:tblPr>
        <w:tblW w:w="8784" w:type="dxa"/>
        <w:jc w:val="center"/>
        <w:tblLayout w:type="fixed"/>
        <w:tblLook w:val="04A0" w:firstRow="1" w:lastRow="0" w:firstColumn="1" w:lastColumn="0" w:noHBand="0" w:noVBand="1"/>
      </w:tblPr>
      <w:tblGrid>
        <w:gridCol w:w="6799"/>
        <w:gridCol w:w="1985"/>
      </w:tblGrid>
      <w:tr w:rsidR="00883213" w:rsidRPr="00D27E81" w14:paraId="23279AC7" w14:textId="77777777" w:rsidTr="002429AA">
        <w:trPr>
          <w:trHeight w:val="280"/>
          <w:jc w:val="center"/>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0ABFE" w14:textId="77777777" w:rsidR="00883213" w:rsidRPr="00D27E81" w:rsidRDefault="00883213" w:rsidP="002429AA">
            <w:pPr>
              <w:ind w:firstLine="720"/>
              <w:jc w:val="center"/>
              <w:rPr>
                <w:rFonts w:eastAsia="Times New Roman"/>
                <w:b/>
                <w:bCs/>
                <w:szCs w:val="24"/>
                <w:lang w:eastAsia="lv-LV"/>
              </w:rPr>
            </w:pPr>
            <w:r w:rsidRPr="00D27E81">
              <w:rPr>
                <w:rFonts w:eastAsia="Times New Roman"/>
                <w:b/>
                <w:bCs/>
                <w:szCs w:val="24"/>
                <w:lang w:eastAsia="lv-LV"/>
              </w:rPr>
              <w:t>Vakcinējamo personu mērķa grupa</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314F3" w14:textId="77777777" w:rsidR="00883213" w:rsidRPr="00D27E81" w:rsidRDefault="00883213" w:rsidP="002429AA">
            <w:pPr>
              <w:ind w:firstLine="720"/>
              <w:jc w:val="center"/>
              <w:rPr>
                <w:rFonts w:eastAsia="Times New Roman"/>
                <w:b/>
                <w:bCs/>
                <w:szCs w:val="24"/>
                <w:lang w:eastAsia="lv-LV"/>
              </w:rPr>
            </w:pPr>
            <w:r w:rsidRPr="00D27E81">
              <w:rPr>
                <w:rFonts w:eastAsia="Times New Roman"/>
                <w:b/>
                <w:bCs/>
                <w:szCs w:val="24"/>
                <w:lang w:eastAsia="lv-LV"/>
              </w:rPr>
              <w:t>Devas</w:t>
            </w:r>
          </w:p>
        </w:tc>
      </w:tr>
      <w:tr w:rsidR="00883213" w:rsidRPr="00D27E81" w14:paraId="363E56AD" w14:textId="77777777" w:rsidTr="002429AA">
        <w:trPr>
          <w:trHeight w:val="280"/>
          <w:jc w:val="center"/>
        </w:trPr>
        <w:tc>
          <w:tcPr>
            <w:tcW w:w="6799" w:type="dxa"/>
            <w:tcBorders>
              <w:top w:val="nil"/>
              <w:left w:val="single" w:sz="4" w:space="0" w:color="auto"/>
              <w:bottom w:val="single" w:sz="4" w:space="0" w:color="auto"/>
              <w:right w:val="single" w:sz="4" w:space="0" w:color="auto"/>
            </w:tcBorders>
            <w:shd w:val="clear" w:color="auto" w:fill="auto"/>
            <w:vAlign w:val="bottom"/>
            <w:hideMark/>
          </w:tcPr>
          <w:p w14:paraId="4169785E" w14:textId="77777777" w:rsidR="00883213" w:rsidRPr="00D27E81" w:rsidRDefault="00883213" w:rsidP="002429AA">
            <w:pPr>
              <w:rPr>
                <w:rFonts w:eastAsia="Times New Roman"/>
                <w:szCs w:val="24"/>
                <w:lang w:eastAsia="lv-LV"/>
              </w:rPr>
            </w:pPr>
            <w:r w:rsidRPr="00D27E81">
              <w:rPr>
                <w:rFonts w:eastAsia="Times New Roman"/>
                <w:szCs w:val="24"/>
                <w:lang w:eastAsia="lv-LV"/>
              </w:rPr>
              <w:t>Bērni līdz 2 gadu vecumam un grūtnieces:</w:t>
            </w:r>
          </w:p>
        </w:tc>
        <w:tc>
          <w:tcPr>
            <w:tcW w:w="1985" w:type="dxa"/>
            <w:tcBorders>
              <w:top w:val="nil"/>
              <w:left w:val="nil"/>
              <w:bottom w:val="single" w:sz="4" w:space="0" w:color="auto"/>
              <w:right w:val="single" w:sz="4" w:space="0" w:color="auto"/>
            </w:tcBorders>
            <w:shd w:val="clear" w:color="auto" w:fill="auto"/>
            <w:noWrap/>
            <w:vAlign w:val="center"/>
            <w:hideMark/>
          </w:tcPr>
          <w:p w14:paraId="063B9135" w14:textId="77777777" w:rsidR="00883213" w:rsidRPr="00D27E81" w:rsidRDefault="00883213" w:rsidP="002429AA">
            <w:pPr>
              <w:ind w:firstLine="720"/>
              <w:jc w:val="center"/>
              <w:rPr>
                <w:rFonts w:eastAsia="Times New Roman"/>
                <w:szCs w:val="24"/>
                <w:lang w:eastAsia="lv-LV"/>
              </w:rPr>
            </w:pPr>
            <w:r w:rsidRPr="00D27E81">
              <w:rPr>
                <w:rFonts w:eastAsia="Times New Roman"/>
                <w:szCs w:val="24"/>
                <w:lang w:eastAsia="lv-LV"/>
              </w:rPr>
              <w:t>37 251</w:t>
            </w:r>
          </w:p>
        </w:tc>
      </w:tr>
      <w:tr w:rsidR="00883213" w:rsidRPr="00D27E81" w14:paraId="100C99A3" w14:textId="77777777" w:rsidTr="002429AA">
        <w:trPr>
          <w:trHeight w:val="28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108FFC13" w14:textId="77777777" w:rsidR="00883213" w:rsidRPr="00D27E81" w:rsidRDefault="00883213" w:rsidP="002429AA">
            <w:pPr>
              <w:ind w:right="2463" w:firstLine="720"/>
              <w:jc w:val="right"/>
              <w:rPr>
                <w:rFonts w:eastAsia="Times New Roman"/>
                <w:i/>
                <w:iCs/>
                <w:szCs w:val="24"/>
                <w:lang w:eastAsia="lv-LV"/>
              </w:rPr>
            </w:pPr>
            <w:r w:rsidRPr="00D27E81">
              <w:rPr>
                <w:rFonts w:eastAsia="Times New Roman"/>
                <w:i/>
                <w:iCs/>
                <w:szCs w:val="24"/>
                <w:lang w:eastAsia="lv-LV"/>
              </w:rPr>
              <w:t>grūtnieces</w:t>
            </w:r>
          </w:p>
        </w:tc>
        <w:tc>
          <w:tcPr>
            <w:tcW w:w="1985" w:type="dxa"/>
            <w:tcBorders>
              <w:top w:val="nil"/>
              <w:left w:val="nil"/>
              <w:bottom w:val="single" w:sz="4" w:space="0" w:color="auto"/>
              <w:right w:val="single" w:sz="4" w:space="0" w:color="auto"/>
            </w:tcBorders>
            <w:shd w:val="clear" w:color="auto" w:fill="auto"/>
            <w:noWrap/>
            <w:vAlign w:val="center"/>
            <w:hideMark/>
          </w:tcPr>
          <w:p w14:paraId="7EC6147A" w14:textId="77777777" w:rsidR="00883213" w:rsidRPr="00D27E81" w:rsidRDefault="00883213" w:rsidP="002429AA">
            <w:pPr>
              <w:ind w:firstLine="720"/>
              <w:jc w:val="center"/>
              <w:rPr>
                <w:rFonts w:eastAsia="Times New Roman"/>
                <w:i/>
                <w:iCs/>
                <w:szCs w:val="24"/>
                <w:lang w:eastAsia="lv-LV"/>
              </w:rPr>
            </w:pPr>
            <w:r w:rsidRPr="00D27E81">
              <w:rPr>
                <w:rFonts w:eastAsia="Times New Roman"/>
                <w:i/>
                <w:iCs/>
                <w:szCs w:val="24"/>
                <w:lang w:eastAsia="lv-LV"/>
              </w:rPr>
              <w:t>6 000</w:t>
            </w:r>
          </w:p>
        </w:tc>
      </w:tr>
      <w:tr w:rsidR="00883213" w:rsidRPr="00D27E81" w14:paraId="2C5E517C" w14:textId="77777777" w:rsidTr="002429AA">
        <w:trPr>
          <w:trHeight w:val="28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4E6ECBDE" w14:textId="77777777" w:rsidR="00883213" w:rsidRPr="00D27E81" w:rsidRDefault="00883213" w:rsidP="002429AA">
            <w:pPr>
              <w:ind w:right="2814" w:firstLine="720"/>
              <w:jc w:val="right"/>
              <w:rPr>
                <w:rFonts w:eastAsia="Times New Roman"/>
                <w:i/>
                <w:iCs/>
                <w:szCs w:val="24"/>
                <w:lang w:eastAsia="lv-LV"/>
              </w:rPr>
            </w:pPr>
            <w:r w:rsidRPr="00D27E81">
              <w:rPr>
                <w:rFonts w:eastAsia="Times New Roman"/>
                <w:i/>
                <w:iCs/>
                <w:szCs w:val="24"/>
                <w:lang w:eastAsia="lv-LV"/>
              </w:rPr>
              <w:t>bērni</w:t>
            </w:r>
          </w:p>
        </w:tc>
        <w:tc>
          <w:tcPr>
            <w:tcW w:w="1985" w:type="dxa"/>
            <w:tcBorders>
              <w:top w:val="nil"/>
              <w:left w:val="nil"/>
              <w:bottom w:val="single" w:sz="4" w:space="0" w:color="auto"/>
              <w:right w:val="single" w:sz="4" w:space="0" w:color="auto"/>
            </w:tcBorders>
            <w:shd w:val="clear" w:color="auto" w:fill="auto"/>
            <w:noWrap/>
            <w:vAlign w:val="center"/>
            <w:hideMark/>
          </w:tcPr>
          <w:p w14:paraId="0B8FF2B2" w14:textId="77777777" w:rsidR="00883213" w:rsidRPr="00D27E81" w:rsidRDefault="00883213" w:rsidP="002429AA">
            <w:pPr>
              <w:ind w:firstLine="720"/>
              <w:jc w:val="center"/>
              <w:rPr>
                <w:rFonts w:eastAsia="Times New Roman"/>
                <w:i/>
                <w:iCs/>
                <w:szCs w:val="24"/>
                <w:lang w:eastAsia="lv-LV"/>
              </w:rPr>
            </w:pPr>
            <w:r w:rsidRPr="00D27E81">
              <w:rPr>
                <w:rFonts w:eastAsia="Times New Roman"/>
                <w:i/>
                <w:iCs/>
                <w:szCs w:val="24"/>
                <w:lang w:eastAsia="lv-LV"/>
              </w:rPr>
              <w:t>31 251</w:t>
            </w:r>
          </w:p>
        </w:tc>
      </w:tr>
      <w:tr w:rsidR="00883213" w:rsidRPr="00D27E81" w14:paraId="6CD3822C" w14:textId="77777777" w:rsidTr="002429AA">
        <w:trPr>
          <w:trHeight w:val="28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3968CC14" w14:textId="77777777" w:rsidR="00883213" w:rsidRPr="00D27E81" w:rsidRDefault="00883213" w:rsidP="002429AA">
            <w:pPr>
              <w:rPr>
                <w:rFonts w:eastAsia="Times New Roman"/>
                <w:szCs w:val="24"/>
                <w:lang w:eastAsia="lv-LV"/>
              </w:rPr>
            </w:pPr>
            <w:r w:rsidRPr="00D27E81">
              <w:rPr>
                <w:rFonts w:eastAsia="Times New Roman"/>
                <w:szCs w:val="24"/>
                <w:lang w:eastAsia="lv-LV"/>
              </w:rPr>
              <w:lastRenderedPageBreak/>
              <w:t>Ārstniecības personas</w:t>
            </w:r>
          </w:p>
        </w:tc>
        <w:tc>
          <w:tcPr>
            <w:tcW w:w="1985" w:type="dxa"/>
            <w:tcBorders>
              <w:top w:val="nil"/>
              <w:left w:val="nil"/>
              <w:bottom w:val="single" w:sz="4" w:space="0" w:color="auto"/>
              <w:right w:val="single" w:sz="4" w:space="0" w:color="auto"/>
            </w:tcBorders>
            <w:shd w:val="clear" w:color="auto" w:fill="auto"/>
            <w:noWrap/>
            <w:vAlign w:val="center"/>
            <w:hideMark/>
          </w:tcPr>
          <w:p w14:paraId="0469E06E" w14:textId="77777777" w:rsidR="00883213" w:rsidRPr="00D27E81" w:rsidRDefault="00883213" w:rsidP="002429AA">
            <w:pPr>
              <w:ind w:firstLine="720"/>
              <w:jc w:val="center"/>
              <w:rPr>
                <w:rFonts w:eastAsia="Times New Roman"/>
                <w:szCs w:val="24"/>
                <w:lang w:eastAsia="lv-LV"/>
              </w:rPr>
            </w:pPr>
            <w:r w:rsidRPr="00D27E81">
              <w:rPr>
                <w:rFonts w:eastAsia="Times New Roman"/>
                <w:szCs w:val="24"/>
                <w:lang w:eastAsia="lv-LV"/>
              </w:rPr>
              <w:t>8 100</w:t>
            </w:r>
          </w:p>
        </w:tc>
      </w:tr>
      <w:tr w:rsidR="00883213" w:rsidRPr="00D27E81" w14:paraId="6FEDF4C4" w14:textId="77777777" w:rsidTr="002429AA">
        <w:trPr>
          <w:trHeight w:val="28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0935C441" w14:textId="77777777" w:rsidR="00883213" w:rsidRPr="00D27E81" w:rsidRDefault="00883213" w:rsidP="002429AA">
            <w:pPr>
              <w:rPr>
                <w:rFonts w:eastAsia="Times New Roman"/>
                <w:szCs w:val="24"/>
                <w:lang w:eastAsia="lv-LV"/>
              </w:rPr>
            </w:pPr>
            <w:r w:rsidRPr="00D27E81">
              <w:rPr>
                <w:rFonts w:eastAsia="Times New Roman"/>
                <w:szCs w:val="24"/>
                <w:lang w:eastAsia="lv-LV"/>
              </w:rPr>
              <w:t>Sociālās aprūpes centru (SAC) klienti</w:t>
            </w:r>
          </w:p>
        </w:tc>
        <w:tc>
          <w:tcPr>
            <w:tcW w:w="1985" w:type="dxa"/>
            <w:tcBorders>
              <w:top w:val="nil"/>
              <w:left w:val="nil"/>
              <w:bottom w:val="single" w:sz="4" w:space="0" w:color="auto"/>
              <w:right w:val="single" w:sz="4" w:space="0" w:color="auto"/>
            </w:tcBorders>
            <w:shd w:val="clear" w:color="auto" w:fill="auto"/>
            <w:noWrap/>
            <w:vAlign w:val="center"/>
            <w:hideMark/>
          </w:tcPr>
          <w:p w14:paraId="6EB6A53D" w14:textId="77777777" w:rsidR="00883213" w:rsidRPr="00D27E81" w:rsidRDefault="00883213" w:rsidP="002429AA">
            <w:pPr>
              <w:ind w:firstLine="720"/>
              <w:jc w:val="center"/>
              <w:rPr>
                <w:rFonts w:eastAsia="Times New Roman"/>
                <w:szCs w:val="24"/>
                <w:lang w:eastAsia="lv-LV"/>
              </w:rPr>
            </w:pPr>
            <w:r w:rsidRPr="00D27E81">
              <w:rPr>
                <w:rFonts w:eastAsia="Times New Roman"/>
                <w:szCs w:val="24"/>
                <w:lang w:eastAsia="lv-LV"/>
              </w:rPr>
              <w:t>8 370</w:t>
            </w:r>
          </w:p>
        </w:tc>
      </w:tr>
      <w:tr w:rsidR="00883213" w:rsidRPr="00D27E81" w14:paraId="6381E615" w14:textId="77777777" w:rsidTr="002429AA">
        <w:trPr>
          <w:trHeight w:val="280"/>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16D3FAB7" w14:textId="77777777" w:rsidR="00883213" w:rsidRPr="00D27E81" w:rsidRDefault="00883213" w:rsidP="002429AA">
            <w:pPr>
              <w:rPr>
                <w:rFonts w:eastAsia="Times New Roman"/>
                <w:szCs w:val="24"/>
                <w:lang w:eastAsia="lv-LV"/>
              </w:rPr>
            </w:pPr>
            <w:r w:rsidRPr="00D27E81">
              <w:rPr>
                <w:rFonts w:eastAsia="Times New Roman"/>
                <w:szCs w:val="24"/>
                <w:lang w:eastAsia="lv-LV"/>
              </w:rPr>
              <w:t>Sociālās aprūpes centru (SAC) darbinieki</w:t>
            </w:r>
          </w:p>
        </w:tc>
        <w:tc>
          <w:tcPr>
            <w:tcW w:w="1985" w:type="dxa"/>
            <w:tcBorders>
              <w:top w:val="nil"/>
              <w:left w:val="nil"/>
              <w:bottom w:val="single" w:sz="4" w:space="0" w:color="auto"/>
              <w:right w:val="single" w:sz="4" w:space="0" w:color="auto"/>
            </w:tcBorders>
            <w:shd w:val="clear" w:color="auto" w:fill="auto"/>
            <w:noWrap/>
            <w:vAlign w:val="center"/>
            <w:hideMark/>
          </w:tcPr>
          <w:p w14:paraId="5D460D87" w14:textId="77777777" w:rsidR="00883213" w:rsidRPr="00D27E81" w:rsidRDefault="00883213" w:rsidP="002429AA">
            <w:pPr>
              <w:ind w:firstLine="720"/>
              <w:jc w:val="center"/>
              <w:rPr>
                <w:rFonts w:eastAsia="Times New Roman"/>
                <w:szCs w:val="24"/>
                <w:lang w:eastAsia="lv-LV"/>
              </w:rPr>
            </w:pPr>
            <w:r w:rsidRPr="00D27E81">
              <w:rPr>
                <w:rFonts w:eastAsia="Times New Roman"/>
                <w:szCs w:val="24"/>
                <w:lang w:eastAsia="lv-LV"/>
              </w:rPr>
              <w:t>2 030</w:t>
            </w:r>
          </w:p>
        </w:tc>
      </w:tr>
      <w:tr w:rsidR="00883213" w:rsidRPr="00D27E81" w14:paraId="231E0283" w14:textId="77777777" w:rsidTr="002429AA">
        <w:trPr>
          <w:trHeight w:val="287"/>
          <w:jc w:val="center"/>
        </w:trPr>
        <w:tc>
          <w:tcPr>
            <w:tcW w:w="6799" w:type="dxa"/>
            <w:tcBorders>
              <w:top w:val="nil"/>
              <w:left w:val="single" w:sz="4" w:space="0" w:color="auto"/>
              <w:bottom w:val="single" w:sz="4" w:space="0" w:color="auto"/>
              <w:right w:val="single" w:sz="4" w:space="0" w:color="auto"/>
            </w:tcBorders>
            <w:shd w:val="clear" w:color="auto" w:fill="auto"/>
            <w:noWrap/>
            <w:vAlign w:val="bottom"/>
            <w:hideMark/>
          </w:tcPr>
          <w:p w14:paraId="09649F01" w14:textId="77777777" w:rsidR="00883213" w:rsidRPr="00D27E81" w:rsidRDefault="00883213" w:rsidP="002429AA">
            <w:pPr>
              <w:rPr>
                <w:rFonts w:eastAsia="Times New Roman"/>
                <w:szCs w:val="24"/>
                <w:lang w:eastAsia="lv-LV"/>
              </w:rPr>
            </w:pPr>
            <w:r w:rsidRPr="00D27E81">
              <w:rPr>
                <w:rFonts w:eastAsia="Times New Roman"/>
                <w:szCs w:val="24"/>
                <w:lang w:eastAsia="lv-LV"/>
              </w:rPr>
              <w:t>Seniori, kas vecāki par 65 gadiem</w:t>
            </w:r>
          </w:p>
        </w:tc>
        <w:tc>
          <w:tcPr>
            <w:tcW w:w="1985" w:type="dxa"/>
            <w:tcBorders>
              <w:top w:val="nil"/>
              <w:left w:val="nil"/>
              <w:bottom w:val="single" w:sz="4" w:space="0" w:color="auto"/>
              <w:right w:val="single" w:sz="4" w:space="0" w:color="auto"/>
            </w:tcBorders>
            <w:shd w:val="clear" w:color="auto" w:fill="auto"/>
            <w:noWrap/>
            <w:vAlign w:val="center"/>
            <w:hideMark/>
          </w:tcPr>
          <w:p w14:paraId="7434A800" w14:textId="77777777" w:rsidR="00883213" w:rsidRPr="00D27E81" w:rsidRDefault="00883213" w:rsidP="002429AA">
            <w:pPr>
              <w:ind w:firstLine="720"/>
              <w:jc w:val="center"/>
              <w:rPr>
                <w:rFonts w:eastAsia="Times New Roman"/>
                <w:szCs w:val="24"/>
                <w:lang w:eastAsia="lv-LV"/>
              </w:rPr>
            </w:pPr>
            <w:r w:rsidRPr="00D27E81">
              <w:rPr>
                <w:rFonts w:eastAsia="Times New Roman"/>
                <w:szCs w:val="24"/>
                <w:lang w:eastAsia="lv-LV"/>
              </w:rPr>
              <w:t xml:space="preserve">104 246 </w:t>
            </w:r>
          </w:p>
        </w:tc>
      </w:tr>
      <w:tr w:rsidR="00883213" w:rsidRPr="00D27E81" w14:paraId="22A69F19" w14:textId="77777777" w:rsidTr="002429AA">
        <w:trPr>
          <w:trHeight w:val="277"/>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30E77" w14:textId="77777777" w:rsidR="00883213" w:rsidRPr="00D27E81" w:rsidRDefault="00883213" w:rsidP="002429AA">
            <w:pPr>
              <w:rPr>
                <w:rFonts w:eastAsia="Times New Roman"/>
                <w:szCs w:val="24"/>
                <w:lang w:eastAsia="lv-LV"/>
              </w:rPr>
            </w:pPr>
            <w:r w:rsidRPr="00D27E81">
              <w:rPr>
                <w:rFonts w:eastAsia="Times New Roman"/>
                <w:szCs w:val="24"/>
                <w:lang w:eastAsia="lv-LV"/>
              </w:rPr>
              <w:t>Personas ar hroniskām saslimšanām</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A5ED1E1" w14:textId="77777777" w:rsidR="00883213" w:rsidRPr="00D27E81" w:rsidRDefault="00883213" w:rsidP="002429AA">
            <w:pPr>
              <w:ind w:firstLine="720"/>
              <w:jc w:val="center"/>
              <w:rPr>
                <w:rFonts w:eastAsia="Times New Roman"/>
                <w:szCs w:val="24"/>
                <w:lang w:eastAsia="lv-LV"/>
              </w:rPr>
            </w:pPr>
            <w:r w:rsidRPr="00D27E81">
              <w:rPr>
                <w:rFonts w:eastAsia="Times New Roman"/>
                <w:szCs w:val="24"/>
                <w:lang w:eastAsia="lv-LV"/>
              </w:rPr>
              <w:t>25 003</w:t>
            </w:r>
          </w:p>
        </w:tc>
      </w:tr>
      <w:tr w:rsidR="00883213" w:rsidRPr="00D27E81" w14:paraId="5FF3B661" w14:textId="77777777" w:rsidTr="002429AA">
        <w:trPr>
          <w:trHeight w:val="267"/>
          <w:jc w:val="center"/>
        </w:trPr>
        <w:tc>
          <w:tcPr>
            <w:tcW w:w="67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324D62" w14:textId="77777777" w:rsidR="00883213" w:rsidRPr="00D27E81" w:rsidRDefault="00883213" w:rsidP="002429AA">
            <w:pPr>
              <w:ind w:firstLine="720"/>
              <w:jc w:val="right"/>
              <w:rPr>
                <w:rFonts w:eastAsia="Times New Roman"/>
                <w:b/>
                <w:bCs/>
                <w:szCs w:val="24"/>
                <w:lang w:eastAsia="lv-LV"/>
              </w:rPr>
            </w:pPr>
            <w:r w:rsidRPr="00D27E81">
              <w:rPr>
                <w:rFonts w:eastAsia="Times New Roman"/>
                <w:b/>
                <w:bCs/>
                <w:szCs w:val="24"/>
                <w:lang w:eastAsia="lv-LV"/>
              </w:rPr>
              <w:t>KOPĀ</w:t>
            </w: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3DCF977F" w14:textId="77777777" w:rsidR="00883213" w:rsidRPr="00D27E81" w:rsidRDefault="00883213" w:rsidP="002429AA">
            <w:pPr>
              <w:ind w:firstLine="720"/>
              <w:jc w:val="center"/>
              <w:rPr>
                <w:rFonts w:eastAsia="Times New Roman"/>
                <w:b/>
                <w:bCs/>
                <w:szCs w:val="24"/>
                <w:lang w:eastAsia="lv-LV"/>
              </w:rPr>
            </w:pPr>
            <w:r w:rsidRPr="00D27E81">
              <w:rPr>
                <w:rFonts w:eastAsia="Times New Roman"/>
                <w:b/>
                <w:bCs/>
                <w:szCs w:val="24"/>
                <w:lang w:eastAsia="lv-LV"/>
              </w:rPr>
              <w:t>185 000</w:t>
            </w:r>
          </w:p>
        </w:tc>
      </w:tr>
    </w:tbl>
    <w:p w14:paraId="56EDD6B2" w14:textId="77777777" w:rsidR="00FA47B1" w:rsidRDefault="00FA47B1" w:rsidP="00883213">
      <w:pPr>
        <w:ind w:firstLine="0"/>
        <w:rPr>
          <w:sz w:val="28"/>
          <w:szCs w:val="28"/>
        </w:rPr>
      </w:pPr>
    </w:p>
    <w:p w14:paraId="5D51CA03" w14:textId="6CD60A33" w:rsidR="00616436" w:rsidRPr="00FB2094" w:rsidRDefault="009178DD" w:rsidP="00E73CFB">
      <w:pPr>
        <w:ind w:firstLine="720"/>
      </w:pPr>
      <w:r w:rsidRPr="00FB04B6">
        <w:rPr>
          <w:sz w:val="28"/>
          <w:szCs w:val="28"/>
        </w:rPr>
        <w:t>No 185 000 pretgripas vakcīnas devām, kuras tika iepirktas valsts iepirkum</w:t>
      </w:r>
      <w:r w:rsidR="00583E82" w:rsidRPr="00FB04B6">
        <w:rPr>
          <w:sz w:val="28"/>
          <w:szCs w:val="28"/>
        </w:rPr>
        <w:t>ā</w:t>
      </w:r>
      <w:r w:rsidR="00955B59" w:rsidRPr="00FB04B6">
        <w:rPr>
          <w:sz w:val="28"/>
          <w:szCs w:val="28"/>
        </w:rPr>
        <w:t xml:space="preserve"> 2021./2022. gada </w:t>
      </w:r>
      <w:r w:rsidR="00FB2094">
        <w:rPr>
          <w:sz w:val="28"/>
          <w:szCs w:val="28"/>
        </w:rPr>
        <w:t xml:space="preserve">gripas </w:t>
      </w:r>
      <w:r w:rsidR="00FB2094" w:rsidRPr="00FB04B6">
        <w:rPr>
          <w:sz w:val="28"/>
          <w:szCs w:val="28"/>
        </w:rPr>
        <w:t>sezonai</w:t>
      </w:r>
      <w:r w:rsidR="00955B59" w:rsidRPr="00FB04B6">
        <w:rPr>
          <w:sz w:val="28"/>
          <w:szCs w:val="28"/>
        </w:rPr>
        <w:t>, Vakcinācijas noteikumos minēto riska grupu vakcinācijai</w:t>
      </w:r>
      <w:r w:rsidR="007916D9" w:rsidRPr="00FB04B6">
        <w:rPr>
          <w:sz w:val="28"/>
          <w:szCs w:val="28"/>
        </w:rPr>
        <w:t xml:space="preserve"> </w:t>
      </w:r>
      <w:r w:rsidRPr="00FB04B6">
        <w:rPr>
          <w:sz w:val="28"/>
          <w:szCs w:val="28"/>
        </w:rPr>
        <w:t>līdz 2022.</w:t>
      </w:r>
      <w:r w:rsidR="007916D9" w:rsidRPr="00FB04B6">
        <w:rPr>
          <w:sz w:val="28"/>
          <w:szCs w:val="28"/>
        </w:rPr>
        <w:t> </w:t>
      </w:r>
      <w:r w:rsidRPr="00FB2094">
        <w:rPr>
          <w:sz w:val="28"/>
          <w:szCs w:val="28"/>
        </w:rPr>
        <w:t xml:space="preserve">gadam </w:t>
      </w:r>
      <w:r w:rsidR="00BB1FB7" w:rsidRPr="00FB2094">
        <w:rPr>
          <w:sz w:val="28"/>
          <w:szCs w:val="28"/>
        </w:rPr>
        <w:t>5</w:t>
      </w:r>
      <w:r w:rsidRPr="00FB2094">
        <w:rPr>
          <w:sz w:val="28"/>
          <w:szCs w:val="28"/>
        </w:rPr>
        <w:t>.</w:t>
      </w:r>
      <w:r w:rsidR="007916D9" w:rsidRPr="00FB2094">
        <w:rPr>
          <w:sz w:val="28"/>
          <w:szCs w:val="28"/>
        </w:rPr>
        <w:t> </w:t>
      </w:r>
      <w:r w:rsidR="00BB1FB7" w:rsidRPr="00FB2094">
        <w:rPr>
          <w:sz w:val="28"/>
          <w:szCs w:val="28"/>
        </w:rPr>
        <w:t>maijam</w:t>
      </w:r>
      <w:r w:rsidRPr="00FB2094">
        <w:rPr>
          <w:sz w:val="28"/>
          <w:szCs w:val="28"/>
        </w:rPr>
        <w:t>, saskaņā ar vakcinācijas iestāžu SPKC iesūtītajiem pārskatiem par iedzīvotāju imunizāciju un vakcīnu pasūtījum</w:t>
      </w:r>
      <w:r w:rsidR="007916D9" w:rsidRPr="00FB2094">
        <w:rPr>
          <w:sz w:val="28"/>
          <w:szCs w:val="28"/>
        </w:rPr>
        <w:t>u</w:t>
      </w:r>
      <w:r w:rsidRPr="00FB2094">
        <w:rPr>
          <w:sz w:val="28"/>
          <w:szCs w:val="28"/>
        </w:rPr>
        <w:t xml:space="preserve"> tika izlietotas 9</w:t>
      </w:r>
      <w:r w:rsidR="00617A85" w:rsidRPr="00FB2094">
        <w:rPr>
          <w:sz w:val="28"/>
          <w:szCs w:val="28"/>
        </w:rPr>
        <w:t>8</w:t>
      </w:r>
      <w:r w:rsidR="007916D9" w:rsidRPr="00FB2094">
        <w:rPr>
          <w:sz w:val="28"/>
          <w:szCs w:val="28"/>
        </w:rPr>
        <w:t> </w:t>
      </w:r>
      <w:r w:rsidR="00617A85" w:rsidRPr="00FB2094">
        <w:rPr>
          <w:sz w:val="28"/>
          <w:szCs w:val="28"/>
        </w:rPr>
        <w:t>856</w:t>
      </w:r>
      <w:r w:rsidRPr="00FB2094">
        <w:rPr>
          <w:sz w:val="28"/>
          <w:szCs w:val="28"/>
        </w:rPr>
        <w:t xml:space="preserve"> devas.</w:t>
      </w:r>
      <w:r w:rsidR="0082486F" w:rsidRPr="00FB2094">
        <w:t xml:space="preserve"> </w:t>
      </w:r>
    </w:p>
    <w:p w14:paraId="3A7C806B" w14:textId="4A36C556" w:rsidR="00725E3B" w:rsidRPr="0091171C" w:rsidRDefault="2FB05316" w:rsidP="5B46EEC6">
      <w:pPr>
        <w:ind w:firstLine="720"/>
        <w:rPr>
          <w:rFonts w:eastAsia="Times New Roman"/>
          <w:sz w:val="28"/>
          <w:szCs w:val="28"/>
        </w:rPr>
      </w:pPr>
      <w:r w:rsidRPr="0091171C">
        <w:rPr>
          <w:rFonts w:eastAsia="Times New Roman"/>
          <w:sz w:val="28"/>
          <w:szCs w:val="28"/>
        </w:rPr>
        <w:t>Iepazīstoties ar starptautisko pieredzi</w:t>
      </w:r>
      <w:r w:rsidR="63BA1CA5" w:rsidRPr="0091171C">
        <w:rPr>
          <w:rFonts w:eastAsia="Times New Roman"/>
          <w:sz w:val="28"/>
          <w:szCs w:val="28"/>
        </w:rPr>
        <w:t xml:space="preserve">, kas ir apkopota </w:t>
      </w:r>
      <w:r w:rsidR="7E4C6420" w:rsidRPr="0091171C">
        <w:rPr>
          <w:rFonts w:eastAsia="Times New Roman"/>
          <w:sz w:val="28"/>
          <w:szCs w:val="28"/>
        </w:rPr>
        <w:t xml:space="preserve">ECDC publikācijā par </w:t>
      </w:r>
      <w:r w:rsidR="5D67F90F" w:rsidRPr="0091171C">
        <w:rPr>
          <w:rFonts w:eastAsia="Times New Roman"/>
          <w:sz w:val="28"/>
          <w:szCs w:val="28"/>
        </w:rPr>
        <w:t>vakcināciju pret s</w:t>
      </w:r>
      <w:r w:rsidR="7D6CE0A3" w:rsidRPr="0091171C">
        <w:rPr>
          <w:rFonts w:eastAsia="Times New Roman"/>
          <w:sz w:val="28"/>
          <w:szCs w:val="28"/>
        </w:rPr>
        <w:t>ezonāl</w:t>
      </w:r>
      <w:r w:rsidR="5D67F90F" w:rsidRPr="0091171C">
        <w:rPr>
          <w:rFonts w:eastAsia="Times New Roman"/>
          <w:sz w:val="28"/>
          <w:szCs w:val="28"/>
        </w:rPr>
        <w:t>o</w:t>
      </w:r>
      <w:r w:rsidR="7D6CE0A3" w:rsidRPr="0091171C">
        <w:rPr>
          <w:rFonts w:eastAsia="Times New Roman"/>
          <w:sz w:val="28"/>
          <w:szCs w:val="28"/>
        </w:rPr>
        <w:t xml:space="preserve"> gripu</w:t>
      </w:r>
      <w:r w:rsidR="5D67F90F" w:rsidRPr="0091171C">
        <w:rPr>
          <w:rFonts w:eastAsia="Times New Roman"/>
          <w:sz w:val="28"/>
          <w:szCs w:val="28"/>
        </w:rPr>
        <w:t xml:space="preserve"> ES valstīs</w:t>
      </w:r>
      <w:r w:rsidR="000C7690" w:rsidRPr="0091171C">
        <w:rPr>
          <w:rStyle w:val="FootnoteReference"/>
          <w:rFonts w:eastAsia="Times New Roman"/>
          <w:sz w:val="28"/>
          <w:szCs w:val="28"/>
        </w:rPr>
        <w:footnoteReference w:id="8"/>
      </w:r>
      <w:r w:rsidR="5F7B71EC" w:rsidRPr="0091171C">
        <w:rPr>
          <w:rFonts w:eastAsia="Times New Roman"/>
          <w:sz w:val="28"/>
          <w:szCs w:val="28"/>
        </w:rPr>
        <w:t xml:space="preserve">, </w:t>
      </w:r>
      <w:r w:rsidR="37AA2EA0" w:rsidRPr="0091171C">
        <w:rPr>
          <w:rFonts w:eastAsia="Times New Roman"/>
          <w:sz w:val="28"/>
          <w:szCs w:val="28"/>
        </w:rPr>
        <w:t xml:space="preserve">ir redzams, ka visizplatītākais mehānisms gripas vakcinācijai ir </w:t>
      </w:r>
      <w:r w:rsidR="481C253C" w:rsidRPr="0091171C">
        <w:rPr>
          <w:rFonts w:eastAsia="Times New Roman"/>
          <w:sz w:val="28"/>
          <w:szCs w:val="28"/>
        </w:rPr>
        <w:t>valsts veselības aprūpes pakalpojumu izmantošana vai vairāku</w:t>
      </w:r>
      <w:r w:rsidR="7D234CB3" w:rsidRPr="0091171C">
        <w:rPr>
          <w:rFonts w:eastAsia="Times New Roman"/>
          <w:sz w:val="28"/>
          <w:szCs w:val="28"/>
        </w:rPr>
        <w:t xml:space="preserve"> mehānismu apvienošana</w:t>
      </w:r>
      <w:r w:rsidR="793577BF" w:rsidRPr="0091171C">
        <w:rPr>
          <w:rFonts w:eastAsia="Times New Roman"/>
          <w:sz w:val="28"/>
          <w:szCs w:val="28"/>
        </w:rPr>
        <w:t>.</w:t>
      </w:r>
      <w:r w:rsidR="1C20E313" w:rsidRPr="0091171C">
        <w:rPr>
          <w:rFonts w:eastAsia="Times New Roman"/>
          <w:sz w:val="28"/>
          <w:szCs w:val="28"/>
        </w:rPr>
        <w:t xml:space="preserve"> </w:t>
      </w:r>
      <w:r w:rsidR="483F8251" w:rsidRPr="0091171C">
        <w:rPr>
          <w:rFonts w:eastAsia="Times New Roman"/>
          <w:sz w:val="28"/>
          <w:szCs w:val="28"/>
        </w:rPr>
        <w:t>Aptuveni 20</w:t>
      </w:r>
      <w:r w:rsidR="1C20E313" w:rsidRPr="0091171C">
        <w:rPr>
          <w:rFonts w:eastAsia="Times New Roman"/>
          <w:sz w:val="28"/>
          <w:szCs w:val="28"/>
        </w:rPr>
        <w:t> </w:t>
      </w:r>
      <w:r w:rsidR="483F8251" w:rsidRPr="0091171C">
        <w:rPr>
          <w:rFonts w:eastAsia="Times New Roman"/>
          <w:sz w:val="28"/>
          <w:szCs w:val="28"/>
        </w:rPr>
        <w:t>%</w:t>
      </w:r>
      <w:r w:rsidR="1C20E313" w:rsidRPr="0091171C">
        <w:rPr>
          <w:rFonts w:eastAsia="Times New Roman"/>
          <w:sz w:val="28"/>
          <w:szCs w:val="28"/>
        </w:rPr>
        <w:t xml:space="preserve"> ES/EEZ dalībvalstī</w:t>
      </w:r>
      <w:r w:rsidR="6ECB95C4" w:rsidRPr="0091171C">
        <w:rPr>
          <w:rFonts w:eastAsia="Times New Roman"/>
          <w:sz w:val="28"/>
          <w:szCs w:val="28"/>
        </w:rPr>
        <w:t>s bija</w:t>
      </w:r>
      <w:r w:rsidR="1CB976BA" w:rsidRPr="0091171C">
        <w:rPr>
          <w:rFonts w:eastAsia="Times New Roman"/>
          <w:sz w:val="28"/>
          <w:szCs w:val="28"/>
        </w:rPr>
        <w:t xml:space="preserve"> valsts apdrošināšanas sistēmas,</w:t>
      </w:r>
      <w:r w:rsidR="1C03585A" w:rsidRPr="0091171C">
        <w:rPr>
          <w:rFonts w:eastAsia="Times New Roman"/>
          <w:sz w:val="28"/>
          <w:szCs w:val="28"/>
        </w:rPr>
        <w:t xml:space="preserve"> kas apmaksāja </w:t>
      </w:r>
      <w:r w:rsidR="7971967A" w:rsidRPr="0091171C">
        <w:rPr>
          <w:rFonts w:eastAsia="Times New Roman"/>
          <w:sz w:val="28"/>
          <w:szCs w:val="28"/>
        </w:rPr>
        <w:t>noteiktu mērķa grupu vakcinācijas programmas</w:t>
      </w:r>
      <w:r w:rsidR="711CF919" w:rsidRPr="0091171C">
        <w:rPr>
          <w:rFonts w:eastAsia="Times New Roman"/>
          <w:sz w:val="28"/>
          <w:szCs w:val="28"/>
        </w:rPr>
        <w:t xml:space="preserve">. </w:t>
      </w:r>
      <w:r w:rsidR="008E0439" w:rsidRPr="00A03A80">
        <w:rPr>
          <w:rFonts w:eastAsia="Times New Roman"/>
          <w:sz w:val="28"/>
          <w:szCs w:val="28"/>
        </w:rPr>
        <w:t xml:space="preserve">No </w:t>
      </w:r>
      <w:r w:rsidR="58F0E5A8" w:rsidRPr="0091171C">
        <w:rPr>
          <w:rFonts w:eastAsia="Times New Roman"/>
          <w:sz w:val="28"/>
          <w:szCs w:val="28"/>
        </w:rPr>
        <w:t xml:space="preserve">3 % līdz 23 % dalībvalstu ziņoja, ka </w:t>
      </w:r>
      <w:r w:rsidR="4E7AF1E3" w:rsidRPr="0091171C">
        <w:rPr>
          <w:rFonts w:eastAsia="Times New Roman"/>
          <w:sz w:val="28"/>
          <w:szCs w:val="28"/>
        </w:rPr>
        <w:t>mērķa grupai</w:t>
      </w:r>
      <w:r w:rsidR="7FBE6D17" w:rsidRPr="0091171C">
        <w:rPr>
          <w:rFonts w:eastAsia="Times New Roman"/>
          <w:sz w:val="28"/>
          <w:szCs w:val="28"/>
        </w:rPr>
        <w:t xml:space="preserve"> </w:t>
      </w:r>
      <w:r w:rsidR="4DDB10B7" w:rsidRPr="0091171C">
        <w:rPr>
          <w:rFonts w:eastAsia="Times New Roman"/>
          <w:sz w:val="28"/>
          <w:szCs w:val="28"/>
        </w:rPr>
        <w:t>jāvakcin</w:t>
      </w:r>
      <w:r w:rsidR="43D8966B" w:rsidRPr="0091171C">
        <w:rPr>
          <w:rFonts w:eastAsia="Times New Roman"/>
          <w:sz w:val="28"/>
          <w:szCs w:val="28"/>
        </w:rPr>
        <w:t>ējas</w:t>
      </w:r>
      <w:r w:rsidR="7FBE6D17" w:rsidRPr="0091171C">
        <w:rPr>
          <w:rFonts w:eastAsia="Times New Roman"/>
          <w:sz w:val="28"/>
          <w:szCs w:val="28"/>
        </w:rPr>
        <w:t xml:space="preserve"> par personīgajiem</w:t>
      </w:r>
      <w:r w:rsidR="43D8966B" w:rsidRPr="0091171C">
        <w:rPr>
          <w:rFonts w:eastAsia="Times New Roman"/>
          <w:sz w:val="28"/>
          <w:szCs w:val="28"/>
        </w:rPr>
        <w:t xml:space="preserve"> finanšu</w:t>
      </w:r>
      <w:r w:rsidR="7FBE6D17" w:rsidRPr="0091171C">
        <w:rPr>
          <w:rFonts w:eastAsia="Times New Roman"/>
          <w:sz w:val="28"/>
          <w:szCs w:val="28"/>
        </w:rPr>
        <w:t xml:space="preserve"> līdzekļiem</w:t>
      </w:r>
      <w:r w:rsidR="43D8966B" w:rsidRPr="0091171C">
        <w:rPr>
          <w:rFonts w:eastAsia="Times New Roman"/>
          <w:sz w:val="28"/>
          <w:szCs w:val="28"/>
        </w:rPr>
        <w:t>.</w:t>
      </w:r>
      <w:r w:rsidR="747B1EE9" w:rsidRPr="0091171C">
        <w:rPr>
          <w:rFonts w:eastAsia="Times New Roman"/>
          <w:sz w:val="28"/>
          <w:szCs w:val="28"/>
        </w:rPr>
        <w:t xml:space="preserve"> Nodarbināto grupām, tajā skaitā veselības aprūpes </w:t>
      </w:r>
      <w:r w:rsidR="50CE4369" w:rsidRPr="0091171C">
        <w:rPr>
          <w:rFonts w:eastAsia="Times New Roman"/>
          <w:sz w:val="28"/>
          <w:szCs w:val="28"/>
        </w:rPr>
        <w:t>darbinieki</w:t>
      </w:r>
      <w:r w:rsidR="73A3907B" w:rsidRPr="0091171C">
        <w:rPr>
          <w:rFonts w:eastAsia="Times New Roman"/>
          <w:sz w:val="28"/>
          <w:szCs w:val="28"/>
        </w:rPr>
        <w:t>em</w:t>
      </w:r>
      <w:r w:rsidR="50CE4369" w:rsidRPr="0091171C">
        <w:rPr>
          <w:rFonts w:eastAsia="Times New Roman"/>
          <w:sz w:val="28"/>
          <w:szCs w:val="28"/>
        </w:rPr>
        <w:t xml:space="preserve">, </w:t>
      </w:r>
      <w:r w:rsidR="73A3907B" w:rsidRPr="0091171C">
        <w:rPr>
          <w:rFonts w:eastAsia="Times New Roman"/>
          <w:sz w:val="28"/>
          <w:szCs w:val="28"/>
        </w:rPr>
        <w:t>dominē</w:t>
      </w:r>
      <w:r w:rsidR="78C41C22" w:rsidRPr="0091171C">
        <w:rPr>
          <w:rFonts w:eastAsia="Times New Roman"/>
          <w:sz w:val="28"/>
          <w:szCs w:val="28"/>
        </w:rPr>
        <w:t xml:space="preserve">ja darba devēja </w:t>
      </w:r>
      <w:r w:rsidR="73A3907B" w:rsidRPr="0091171C">
        <w:rPr>
          <w:rFonts w:eastAsia="Times New Roman"/>
          <w:sz w:val="28"/>
          <w:szCs w:val="28"/>
        </w:rPr>
        <w:t>maksājums</w:t>
      </w:r>
      <w:r w:rsidR="7EC89272" w:rsidRPr="0091171C">
        <w:rPr>
          <w:rFonts w:eastAsia="Times New Roman"/>
          <w:sz w:val="28"/>
          <w:szCs w:val="28"/>
        </w:rPr>
        <w:t xml:space="preserve"> par gripas vakcināciju</w:t>
      </w:r>
      <w:r w:rsidR="39AC602B" w:rsidRPr="0091171C">
        <w:rPr>
          <w:rFonts w:eastAsia="Times New Roman"/>
          <w:sz w:val="28"/>
          <w:szCs w:val="28"/>
        </w:rPr>
        <w:t>.</w:t>
      </w:r>
      <w:r w:rsidR="350484B6" w:rsidRPr="0091171C">
        <w:rPr>
          <w:rFonts w:eastAsia="Times New Roman"/>
          <w:sz w:val="28"/>
          <w:szCs w:val="28"/>
        </w:rPr>
        <w:t xml:space="preserve"> </w:t>
      </w:r>
      <w:r w:rsidR="483F8251" w:rsidRPr="0091171C">
        <w:rPr>
          <w:rFonts w:eastAsia="Times New Roman"/>
          <w:sz w:val="28"/>
          <w:szCs w:val="28"/>
        </w:rPr>
        <w:t>Daž</w:t>
      </w:r>
      <w:r w:rsidR="350484B6" w:rsidRPr="0091171C">
        <w:rPr>
          <w:rFonts w:eastAsia="Times New Roman"/>
          <w:sz w:val="28"/>
          <w:szCs w:val="28"/>
        </w:rPr>
        <w:t>ā</w:t>
      </w:r>
      <w:r w:rsidR="483F8251" w:rsidRPr="0091171C">
        <w:rPr>
          <w:rFonts w:eastAsia="Times New Roman"/>
          <w:sz w:val="28"/>
          <w:szCs w:val="28"/>
        </w:rPr>
        <w:t>s</w:t>
      </w:r>
      <w:r w:rsidR="350484B6" w:rsidRPr="0091171C">
        <w:rPr>
          <w:rFonts w:eastAsia="Times New Roman"/>
          <w:sz w:val="28"/>
          <w:szCs w:val="28"/>
        </w:rPr>
        <w:t xml:space="preserve"> d</w:t>
      </w:r>
      <w:r w:rsidR="483F8251" w:rsidRPr="0091171C">
        <w:rPr>
          <w:rFonts w:eastAsia="Times New Roman"/>
          <w:sz w:val="28"/>
          <w:szCs w:val="28"/>
        </w:rPr>
        <w:t>alībvalstīs vakcināciju finansēja reģionālie veselības aprūpes dienesti.</w:t>
      </w:r>
      <w:r w:rsidR="53A593C9" w:rsidRPr="0091171C">
        <w:rPr>
          <w:rFonts w:eastAsia="Times New Roman"/>
          <w:sz w:val="28"/>
          <w:szCs w:val="28"/>
        </w:rPr>
        <w:t xml:space="preserve"> </w:t>
      </w:r>
      <w:r w:rsidR="6E637DC2" w:rsidRPr="0091171C">
        <w:rPr>
          <w:rFonts w:eastAsia="Times New Roman"/>
          <w:sz w:val="28"/>
          <w:szCs w:val="28"/>
        </w:rPr>
        <w:t>12 ES/EEZ dalībvalstī</w:t>
      </w:r>
      <w:r w:rsidR="53A593C9" w:rsidRPr="0091171C">
        <w:rPr>
          <w:rFonts w:eastAsia="Times New Roman"/>
          <w:sz w:val="28"/>
          <w:szCs w:val="28"/>
        </w:rPr>
        <w:t xml:space="preserve">s gados vecāku pieaugušo </w:t>
      </w:r>
      <w:r w:rsidR="6E637DC2" w:rsidRPr="0091171C">
        <w:rPr>
          <w:rFonts w:eastAsia="Times New Roman"/>
          <w:sz w:val="28"/>
          <w:szCs w:val="28"/>
        </w:rPr>
        <w:t xml:space="preserve">vakcināciju pret gripu cilvēkiem </w:t>
      </w:r>
      <w:r w:rsidR="53A593C9" w:rsidRPr="0091171C">
        <w:rPr>
          <w:rFonts w:eastAsia="Times New Roman"/>
          <w:sz w:val="28"/>
          <w:szCs w:val="28"/>
        </w:rPr>
        <w:t>sedza no valsts veselības aprūpes pakalpojumiem</w:t>
      </w:r>
      <w:r w:rsidR="418A36DC" w:rsidRPr="0091171C">
        <w:rPr>
          <w:rFonts w:eastAsia="Times New Roman"/>
          <w:sz w:val="28"/>
          <w:szCs w:val="28"/>
        </w:rPr>
        <w:t xml:space="preserve">; </w:t>
      </w:r>
      <w:r w:rsidR="6E637DC2" w:rsidRPr="0091171C">
        <w:rPr>
          <w:rFonts w:eastAsia="Times New Roman"/>
          <w:sz w:val="28"/>
          <w:szCs w:val="28"/>
        </w:rPr>
        <w:t xml:space="preserve">sešās dalībvalstīs </w:t>
      </w:r>
      <w:r w:rsidR="418A36DC" w:rsidRPr="0091171C">
        <w:rPr>
          <w:rFonts w:eastAsia="Times New Roman"/>
          <w:sz w:val="28"/>
          <w:szCs w:val="28"/>
        </w:rPr>
        <w:t xml:space="preserve">– no </w:t>
      </w:r>
      <w:r w:rsidR="6E637DC2" w:rsidRPr="0091171C">
        <w:rPr>
          <w:rFonts w:eastAsia="Times New Roman"/>
          <w:sz w:val="28"/>
          <w:szCs w:val="28"/>
        </w:rPr>
        <w:t>valsts apdrošināšanas</w:t>
      </w:r>
      <w:r w:rsidR="418A36DC" w:rsidRPr="0091171C">
        <w:rPr>
          <w:rFonts w:eastAsia="Times New Roman"/>
          <w:sz w:val="28"/>
          <w:szCs w:val="28"/>
        </w:rPr>
        <w:t xml:space="preserve">; deviņās dalībvalstīs </w:t>
      </w:r>
      <w:r w:rsidR="46995590" w:rsidRPr="0091171C">
        <w:rPr>
          <w:rFonts w:eastAsia="Times New Roman"/>
          <w:sz w:val="28"/>
          <w:szCs w:val="28"/>
        </w:rPr>
        <w:t>vakc</w:t>
      </w:r>
      <w:r w:rsidR="6E4FACF1" w:rsidRPr="0091171C">
        <w:rPr>
          <w:rFonts w:eastAsia="Times New Roman"/>
          <w:sz w:val="28"/>
          <w:szCs w:val="28"/>
        </w:rPr>
        <w:t>īnu ievadīšanu</w:t>
      </w:r>
      <w:r w:rsidR="46995590" w:rsidRPr="0091171C">
        <w:rPr>
          <w:rFonts w:eastAsia="Times New Roman"/>
          <w:sz w:val="28"/>
          <w:szCs w:val="28"/>
        </w:rPr>
        <w:t xml:space="preserve"> finansēja no valsts veselības aprūpes pakalpojumiem, bet piecās</w:t>
      </w:r>
      <w:r w:rsidR="68008BCC" w:rsidRPr="0091171C">
        <w:rPr>
          <w:rFonts w:eastAsia="Times New Roman"/>
          <w:sz w:val="28"/>
          <w:szCs w:val="28"/>
        </w:rPr>
        <w:t xml:space="preserve"> dalībvalstīs</w:t>
      </w:r>
      <w:r w:rsidR="46995590" w:rsidRPr="0091171C">
        <w:rPr>
          <w:rFonts w:eastAsia="Times New Roman"/>
          <w:sz w:val="28"/>
          <w:szCs w:val="28"/>
        </w:rPr>
        <w:t xml:space="preserve"> – no </w:t>
      </w:r>
      <w:r w:rsidR="68008BCC" w:rsidRPr="0091171C">
        <w:rPr>
          <w:rFonts w:eastAsia="Times New Roman"/>
          <w:sz w:val="28"/>
          <w:szCs w:val="28"/>
        </w:rPr>
        <w:t>valsts apdrošināšanas.</w:t>
      </w:r>
      <w:r w:rsidR="15F813AE" w:rsidRPr="0091171C">
        <w:rPr>
          <w:rFonts w:eastAsia="Times New Roman"/>
          <w:sz w:val="28"/>
          <w:szCs w:val="28"/>
        </w:rPr>
        <w:t xml:space="preserve"> </w:t>
      </w:r>
      <w:r w:rsidR="6E637DC2" w:rsidRPr="0091171C">
        <w:rPr>
          <w:rFonts w:eastAsia="Times New Roman"/>
          <w:sz w:val="28"/>
          <w:szCs w:val="28"/>
        </w:rPr>
        <w:t xml:space="preserve">Divās dalībvalstīs vakcīnas izmaksas, ko </w:t>
      </w:r>
      <w:r w:rsidR="15F813AE" w:rsidRPr="0091171C">
        <w:rPr>
          <w:rFonts w:eastAsia="Times New Roman"/>
          <w:sz w:val="28"/>
          <w:szCs w:val="28"/>
        </w:rPr>
        <w:t>sa</w:t>
      </w:r>
      <w:r w:rsidR="6E637DC2" w:rsidRPr="0091171C">
        <w:rPr>
          <w:rFonts w:eastAsia="Times New Roman"/>
          <w:sz w:val="28"/>
          <w:szCs w:val="28"/>
        </w:rPr>
        <w:t>maksāja pati vakcinētā persona, n</w:t>
      </w:r>
      <w:r w:rsidR="15F813AE" w:rsidRPr="0091171C">
        <w:rPr>
          <w:rFonts w:eastAsia="Times New Roman"/>
          <w:sz w:val="28"/>
          <w:szCs w:val="28"/>
        </w:rPr>
        <w:t>etik</w:t>
      </w:r>
      <w:r w:rsidR="6E637DC2" w:rsidRPr="0091171C">
        <w:rPr>
          <w:rFonts w:eastAsia="Times New Roman"/>
          <w:sz w:val="28"/>
          <w:szCs w:val="28"/>
        </w:rPr>
        <w:t>a</w:t>
      </w:r>
      <w:r w:rsidR="15F813AE" w:rsidRPr="0091171C">
        <w:rPr>
          <w:rFonts w:eastAsia="Times New Roman"/>
          <w:sz w:val="28"/>
          <w:szCs w:val="28"/>
        </w:rPr>
        <w:t xml:space="preserve"> atlīdzinātas</w:t>
      </w:r>
      <w:r w:rsidR="6E637DC2" w:rsidRPr="0091171C">
        <w:rPr>
          <w:rFonts w:eastAsia="Times New Roman"/>
          <w:sz w:val="28"/>
          <w:szCs w:val="28"/>
        </w:rPr>
        <w:t xml:space="preserve">, </w:t>
      </w:r>
      <w:r w:rsidR="15F813AE" w:rsidRPr="0091171C">
        <w:rPr>
          <w:rFonts w:eastAsia="Times New Roman"/>
          <w:sz w:val="28"/>
          <w:szCs w:val="28"/>
        </w:rPr>
        <w:t>bet</w:t>
      </w:r>
      <w:r w:rsidR="6E637DC2" w:rsidRPr="0091171C">
        <w:rPr>
          <w:rFonts w:eastAsia="Times New Roman"/>
          <w:sz w:val="28"/>
          <w:szCs w:val="28"/>
        </w:rPr>
        <w:t xml:space="preserve"> trīs dalībvalst</w:t>
      </w:r>
      <w:r w:rsidR="15F813AE" w:rsidRPr="0091171C">
        <w:rPr>
          <w:rFonts w:eastAsia="Times New Roman"/>
          <w:sz w:val="28"/>
          <w:szCs w:val="28"/>
        </w:rPr>
        <w:t>ī</w:t>
      </w:r>
      <w:r w:rsidR="6E637DC2" w:rsidRPr="0091171C">
        <w:rPr>
          <w:rFonts w:eastAsia="Times New Roman"/>
          <w:sz w:val="28"/>
          <w:szCs w:val="28"/>
        </w:rPr>
        <w:t xml:space="preserve">s </w:t>
      </w:r>
      <w:r w:rsidR="15F813AE" w:rsidRPr="0091171C">
        <w:rPr>
          <w:rFonts w:eastAsia="Times New Roman"/>
          <w:sz w:val="28"/>
          <w:szCs w:val="28"/>
        </w:rPr>
        <w:t>personām</w:t>
      </w:r>
      <w:r w:rsidR="6E637DC2" w:rsidRPr="0091171C">
        <w:rPr>
          <w:rFonts w:eastAsia="Times New Roman"/>
          <w:sz w:val="28"/>
          <w:szCs w:val="28"/>
        </w:rPr>
        <w:t>, k</w:t>
      </w:r>
      <w:r w:rsidR="15F813AE" w:rsidRPr="0091171C">
        <w:rPr>
          <w:rFonts w:eastAsia="Times New Roman"/>
          <w:sz w:val="28"/>
          <w:szCs w:val="28"/>
        </w:rPr>
        <w:t>ur</w:t>
      </w:r>
      <w:r w:rsidR="6E637DC2" w:rsidRPr="0091171C">
        <w:rPr>
          <w:rFonts w:eastAsia="Times New Roman"/>
          <w:sz w:val="28"/>
          <w:szCs w:val="28"/>
        </w:rPr>
        <w:t>as saņ</w:t>
      </w:r>
      <w:r w:rsidR="6E4FACF1" w:rsidRPr="0091171C">
        <w:rPr>
          <w:rFonts w:eastAsia="Times New Roman"/>
          <w:sz w:val="28"/>
          <w:szCs w:val="28"/>
        </w:rPr>
        <w:t>ē</w:t>
      </w:r>
      <w:r w:rsidR="6E637DC2" w:rsidRPr="0091171C">
        <w:rPr>
          <w:rFonts w:eastAsia="Times New Roman"/>
          <w:sz w:val="28"/>
          <w:szCs w:val="28"/>
        </w:rPr>
        <w:t>m</w:t>
      </w:r>
      <w:r w:rsidR="6E4FACF1" w:rsidRPr="0091171C">
        <w:rPr>
          <w:rFonts w:eastAsia="Times New Roman"/>
          <w:sz w:val="28"/>
          <w:szCs w:val="28"/>
        </w:rPr>
        <w:t>a</w:t>
      </w:r>
      <w:r w:rsidR="6E637DC2" w:rsidRPr="0091171C">
        <w:rPr>
          <w:rFonts w:eastAsia="Times New Roman"/>
          <w:sz w:val="28"/>
          <w:szCs w:val="28"/>
        </w:rPr>
        <w:t xml:space="preserve"> vakcināciju, </w:t>
      </w:r>
      <w:r w:rsidR="6E4FACF1" w:rsidRPr="0091171C">
        <w:rPr>
          <w:rFonts w:eastAsia="Times New Roman"/>
          <w:sz w:val="28"/>
          <w:szCs w:val="28"/>
        </w:rPr>
        <w:t>pašiem</w:t>
      </w:r>
      <w:r w:rsidR="16781C62" w:rsidRPr="0091171C">
        <w:rPr>
          <w:rFonts w:eastAsia="Times New Roman"/>
          <w:sz w:val="28"/>
          <w:szCs w:val="28"/>
        </w:rPr>
        <w:t xml:space="preserve"> </w:t>
      </w:r>
      <w:r w:rsidR="6E4FACF1" w:rsidRPr="0091171C">
        <w:rPr>
          <w:rFonts w:eastAsia="Times New Roman"/>
          <w:sz w:val="28"/>
          <w:szCs w:val="28"/>
        </w:rPr>
        <w:t>bija arī</w:t>
      </w:r>
      <w:r w:rsidR="6E637DC2" w:rsidRPr="0091171C">
        <w:rPr>
          <w:rFonts w:eastAsia="Times New Roman"/>
          <w:sz w:val="28"/>
          <w:szCs w:val="28"/>
        </w:rPr>
        <w:t xml:space="preserve"> jāmaksā</w:t>
      </w:r>
      <w:r w:rsidR="6E4FACF1" w:rsidRPr="0091171C">
        <w:rPr>
          <w:rFonts w:eastAsia="Times New Roman"/>
          <w:sz w:val="28"/>
          <w:szCs w:val="28"/>
        </w:rPr>
        <w:t xml:space="preserve"> par </w:t>
      </w:r>
      <w:r w:rsidR="6E637DC2" w:rsidRPr="0091171C">
        <w:rPr>
          <w:rFonts w:eastAsia="Times New Roman"/>
          <w:sz w:val="28"/>
          <w:szCs w:val="28"/>
        </w:rPr>
        <w:t>vakcīnas ievadīšan</w:t>
      </w:r>
      <w:r w:rsidR="6E4FACF1" w:rsidRPr="0091171C">
        <w:rPr>
          <w:rFonts w:eastAsia="Times New Roman"/>
          <w:sz w:val="28"/>
          <w:szCs w:val="28"/>
        </w:rPr>
        <w:t>u</w:t>
      </w:r>
      <w:r w:rsidR="6E637DC2" w:rsidRPr="0091171C">
        <w:rPr>
          <w:rFonts w:eastAsia="Times New Roman"/>
          <w:sz w:val="28"/>
          <w:szCs w:val="28"/>
        </w:rPr>
        <w:t>.</w:t>
      </w:r>
    </w:p>
    <w:p w14:paraId="77055C29" w14:textId="499A2D48" w:rsidR="00616436" w:rsidRDefault="00616436" w:rsidP="00725CC3">
      <w:pPr>
        <w:ind w:firstLine="720"/>
        <w:rPr>
          <w:sz w:val="28"/>
          <w:szCs w:val="28"/>
        </w:rPr>
      </w:pPr>
      <w:r w:rsidRPr="00870C20">
        <w:rPr>
          <w:sz w:val="28"/>
          <w:szCs w:val="28"/>
        </w:rPr>
        <w:t>Vakcināc</w:t>
      </w:r>
      <w:r>
        <w:rPr>
          <w:sz w:val="28"/>
          <w:szCs w:val="28"/>
        </w:rPr>
        <w:t>i</w:t>
      </w:r>
      <w:r w:rsidRPr="00870C20">
        <w:rPr>
          <w:sz w:val="28"/>
          <w:szCs w:val="28"/>
        </w:rPr>
        <w:t>ja</w:t>
      </w:r>
      <w:r>
        <w:rPr>
          <w:sz w:val="28"/>
          <w:szCs w:val="28"/>
        </w:rPr>
        <w:t>s pret sezonālo gripu plānošana ir ap</w:t>
      </w:r>
      <w:r w:rsidR="006543CD">
        <w:rPr>
          <w:sz w:val="28"/>
          <w:szCs w:val="28"/>
        </w:rPr>
        <w:t>g</w:t>
      </w:r>
      <w:r>
        <w:rPr>
          <w:sz w:val="28"/>
          <w:szCs w:val="28"/>
        </w:rPr>
        <w:t>rūtināta vairāku iemeslu dēļ:</w:t>
      </w:r>
    </w:p>
    <w:p w14:paraId="2D389D64" w14:textId="4EB46E49" w:rsidR="00FF2701" w:rsidRPr="005D23E7" w:rsidRDefault="00FF2701" w:rsidP="005D23E7">
      <w:pPr>
        <w:pStyle w:val="ListParagraph"/>
        <w:numPr>
          <w:ilvl w:val="0"/>
          <w:numId w:val="3"/>
        </w:numPr>
        <w:rPr>
          <w:sz w:val="28"/>
          <w:szCs w:val="28"/>
        </w:rPr>
      </w:pPr>
      <w:r w:rsidRPr="005D23E7">
        <w:rPr>
          <w:sz w:val="28"/>
          <w:szCs w:val="28"/>
        </w:rPr>
        <w:t xml:space="preserve">katrā gripas </w:t>
      </w:r>
      <w:r w:rsidR="002E70E9" w:rsidRPr="005D23E7">
        <w:rPr>
          <w:sz w:val="28"/>
          <w:szCs w:val="28"/>
        </w:rPr>
        <w:t xml:space="preserve">sezonā </w:t>
      </w:r>
      <w:r w:rsidRPr="005D23E7">
        <w:rPr>
          <w:sz w:val="28"/>
          <w:szCs w:val="28"/>
        </w:rPr>
        <w:t>izplatās citas gripas vīrusa veidu kombinācijas, tādēļ sezonālās gripas vakcīna tiek ražota tikai vienai gripas sezonai un pēc gripas sezonas beigām tā ir jānoraksta;</w:t>
      </w:r>
    </w:p>
    <w:p w14:paraId="1A715159" w14:textId="77664285" w:rsidR="003F1F43" w:rsidRDefault="00FF2701" w:rsidP="003F1F43">
      <w:pPr>
        <w:pStyle w:val="ListParagraph"/>
        <w:numPr>
          <w:ilvl w:val="0"/>
          <w:numId w:val="3"/>
        </w:numPr>
        <w:rPr>
          <w:sz w:val="28"/>
          <w:szCs w:val="28"/>
        </w:rPr>
      </w:pPr>
      <w:r w:rsidRPr="005D23E7">
        <w:rPr>
          <w:sz w:val="28"/>
          <w:szCs w:val="28"/>
        </w:rPr>
        <w:t>vakcīnas apjoms katrai valstij tiek ražots</w:t>
      </w:r>
      <w:r w:rsidR="002F1A69">
        <w:rPr>
          <w:sz w:val="28"/>
          <w:szCs w:val="28"/>
        </w:rPr>
        <w:t>,</w:t>
      </w:r>
      <w:r w:rsidRPr="005D23E7">
        <w:rPr>
          <w:sz w:val="28"/>
          <w:szCs w:val="28"/>
        </w:rPr>
        <w:t xml:space="preserve"> vadoties no vakcīnas pieprasījuma iepriekšējā sezonā un vakcīnas izlietojuma prognozēm nākamajai sezonai, tādēļ pastāv risks</w:t>
      </w:r>
      <w:r w:rsidR="001B1F30" w:rsidRPr="005D23E7">
        <w:rPr>
          <w:sz w:val="28"/>
          <w:szCs w:val="28"/>
        </w:rPr>
        <w:t xml:space="preserve"> vakcīnu iztrūkumam, ja strauji pieaug pieprasījums vakcinēties pret gripu</w:t>
      </w:r>
      <w:r w:rsidR="003F1F43">
        <w:rPr>
          <w:sz w:val="28"/>
          <w:szCs w:val="28"/>
        </w:rPr>
        <w:t>;</w:t>
      </w:r>
    </w:p>
    <w:p w14:paraId="3296F8C4" w14:textId="77777777" w:rsidR="00677127" w:rsidRDefault="001B1F30" w:rsidP="5B46EEC6">
      <w:pPr>
        <w:pStyle w:val="ListParagraph"/>
        <w:numPr>
          <w:ilvl w:val="0"/>
          <w:numId w:val="3"/>
        </w:numPr>
        <w:rPr>
          <w:rFonts w:eastAsia="Times New Roman"/>
          <w:sz w:val="28"/>
          <w:szCs w:val="28"/>
        </w:rPr>
      </w:pPr>
      <w:r w:rsidRPr="5B46EEC6">
        <w:rPr>
          <w:rFonts w:eastAsia="Times New Roman"/>
          <w:sz w:val="28"/>
          <w:szCs w:val="28"/>
        </w:rPr>
        <w:t>ražotāji vakcīnas izstrādi uzsāk jau gada pirmajā pusē, t</w:t>
      </w:r>
      <w:r w:rsidR="00FF2701" w:rsidRPr="5B46EEC6">
        <w:rPr>
          <w:rFonts w:eastAsia="Times New Roman"/>
          <w:sz w:val="28"/>
          <w:szCs w:val="28"/>
        </w:rPr>
        <w:t>ādēļ sezonālās gripas vakcīnu plānošana jāuzsāk jau gada sākumā, kad vēl nav iespējams pietiekami objektīvi prognozē</w:t>
      </w:r>
      <w:r w:rsidR="00DA5511" w:rsidRPr="5B46EEC6">
        <w:rPr>
          <w:rFonts w:eastAsia="Times New Roman"/>
          <w:sz w:val="28"/>
          <w:szCs w:val="28"/>
        </w:rPr>
        <w:t>t</w:t>
      </w:r>
      <w:r w:rsidR="00FF2701" w:rsidRPr="5B46EEC6">
        <w:rPr>
          <w:rFonts w:eastAsia="Times New Roman"/>
          <w:sz w:val="28"/>
          <w:szCs w:val="28"/>
        </w:rPr>
        <w:t xml:space="preserve"> situāciju nākam</w:t>
      </w:r>
      <w:r w:rsidRPr="5B46EEC6">
        <w:rPr>
          <w:rFonts w:eastAsia="Times New Roman"/>
          <w:sz w:val="28"/>
          <w:szCs w:val="28"/>
        </w:rPr>
        <w:t>ajā</w:t>
      </w:r>
      <w:r w:rsidR="00FF2701" w:rsidRPr="5B46EEC6">
        <w:rPr>
          <w:rFonts w:eastAsia="Times New Roman"/>
          <w:sz w:val="28"/>
          <w:szCs w:val="28"/>
        </w:rPr>
        <w:t xml:space="preserve"> sezon</w:t>
      </w:r>
      <w:r w:rsidRPr="5B46EEC6">
        <w:rPr>
          <w:rFonts w:eastAsia="Times New Roman"/>
          <w:sz w:val="28"/>
          <w:szCs w:val="28"/>
        </w:rPr>
        <w:t>ā;</w:t>
      </w:r>
    </w:p>
    <w:p w14:paraId="41E04451" w14:textId="736631F2" w:rsidR="001B1F30" w:rsidRPr="00677127" w:rsidRDefault="001B1F30" w:rsidP="00677127">
      <w:pPr>
        <w:pStyle w:val="ListParagraph"/>
        <w:numPr>
          <w:ilvl w:val="0"/>
          <w:numId w:val="3"/>
        </w:numPr>
        <w:rPr>
          <w:sz w:val="28"/>
          <w:szCs w:val="28"/>
        </w:rPr>
      </w:pPr>
      <w:r w:rsidRPr="00677127">
        <w:rPr>
          <w:sz w:val="28"/>
          <w:szCs w:val="28"/>
        </w:rPr>
        <w:t>pieprasījums pēc sezonālās gripas vakcīnas ir atkarīgs no gripas izplatības.</w:t>
      </w:r>
    </w:p>
    <w:p w14:paraId="2709E3EE" w14:textId="0802EF4B" w:rsidR="002D58ED" w:rsidRDefault="001B1F30" w:rsidP="00E32B3A">
      <w:pPr>
        <w:ind w:firstLine="720"/>
        <w:rPr>
          <w:sz w:val="28"/>
          <w:szCs w:val="28"/>
        </w:rPr>
      </w:pPr>
      <w:r>
        <w:rPr>
          <w:sz w:val="28"/>
          <w:szCs w:val="28"/>
        </w:rPr>
        <w:t>Gatavojoties 2021</w:t>
      </w:r>
      <w:r w:rsidR="00DC2CCB">
        <w:rPr>
          <w:sz w:val="28"/>
          <w:szCs w:val="28"/>
        </w:rPr>
        <w:t>.</w:t>
      </w:r>
      <w:r>
        <w:rPr>
          <w:sz w:val="28"/>
          <w:szCs w:val="28"/>
        </w:rPr>
        <w:t>/2022.</w:t>
      </w:r>
      <w:r w:rsidR="00DC2CCB">
        <w:rPr>
          <w:sz w:val="28"/>
          <w:szCs w:val="28"/>
        </w:rPr>
        <w:t> </w:t>
      </w:r>
      <w:r>
        <w:rPr>
          <w:sz w:val="28"/>
          <w:szCs w:val="28"/>
        </w:rPr>
        <w:t xml:space="preserve">gada gripas sezonai, </w:t>
      </w:r>
      <w:r w:rsidR="00447092">
        <w:rPr>
          <w:sz w:val="28"/>
          <w:szCs w:val="28"/>
        </w:rPr>
        <w:t>ECDC</w:t>
      </w:r>
      <w:r>
        <w:rPr>
          <w:sz w:val="28"/>
          <w:szCs w:val="28"/>
        </w:rPr>
        <w:t xml:space="preserve"> un </w:t>
      </w:r>
      <w:r w:rsidR="005B2AAC">
        <w:rPr>
          <w:sz w:val="28"/>
          <w:szCs w:val="28"/>
        </w:rPr>
        <w:t xml:space="preserve">PVO </w:t>
      </w:r>
      <w:r>
        <w:rPr>
          <w:sz w:val="28"/>
          <w:szCs w:val="28"/>
        </w:rPr>
        <w:t xml:space="preserve">vērsa uzmanību uz to, ka ir iespējama smagāka gripas epidēmija nekā tā tika novērota </w:t>
      </w:r>
      <w:r>
        <w:rPr>
          <w:sz w:val="28"/>
          <w:szCs w:val="28"/>
        </w:rPr>
        <w:lastRenderedPageBreak/>
        <w:t>pēdējo gadu laikā, jo 2020</w:t>
      </w:r>
      <w:r w:rsidR="003E19B1">
        <w:rPr>
          <w:sz w:val="28"/>
          <w:szCs w:val="28"/>
        </w:rPr>
        <w:t>.</w:t>
      </w:r>
      <w:r>
        <w:rPr>
          <w:sz w:val="28"/>
          <w:szCs w:val="28"/>
        </w:rPr>
        <w:t>/2021.</w:t>
      </w:r>
      <w:r w:rsidR="003E19B1">
        <w:rPr>
          <w:sz w:val="28"/>
          <w:szCs w:val="28"/>
        </w:rPr>
        <w:t> </w:t>
      </w:r>
      <w:r>
        <w:rPr>
          <w:sz w:val="28"/>
          <w:szCs w:val="28"/>
        </w:rPr>
        <w:t xml:space="preserve">gadā bija ļoti zema sezonālās gripas </w:t>
      </w:r>
      <w:r w:rsidR="002D58ED">
        <w:rPr>
          <w:sz w:val="28"/>
          <w:szCs w:val="28"/>
        </w:rPr>
        <w:t xml:space="preserve">izplatība, tādēļ ir mazinājusies sabiedrības aizsardzība pret šo infekciju. Papildus tika vērsta uzmanība uz to, ka ir jānovērš riski, lai gripas epidēmija uzslāņotos uz Covid-19 pandēmiju, radot vēl papildu slogu veselības aprūpei. </w:t>
      </w:r>
    </w:p>
    <w:p w14:paraId="53751852" w14:textId="2DD69871" w:rsidR="00400436" w:rsidRPr="00AA4DCF" w:rsidRDefault="002D58ED" w:rsidP="001B1F30">
      <w:pPr>
        <w:ind w:firstLine="567"/>
        <w:rPr>
          <w:sz w:val="28"/>
          <w:szCs w:val="28"/>
        </w:rPr>
      </w:pPr>
      <w:r>
        <w:rPr>
          <w:sz w:val="28"/>
          <w:szCs w:val="28"/>
        </w:rPr>
        <w:t xml:space="preserve">Vadoties no minēto starptautisko veselības organizāciju ieteikumiem, tika plānota plašāka riska grupu vakcinācijas aptvere, papildus iepriekš uzsāktajai grūtnieču, bērnu līdz </w:t>
      </w:r>
      <w:r w:rsidR="00D60E5D">
        <w:rPr>
          <w:sz w:val="28"/>
          <w:szCs w:val="28"/>
        </w:rPr>
        <w:t>divu</w:t>
      </w:r>
      <w:r>
        <w:rPr>
          <w:sz w:val="28"/>
          <w:szCs w:val="28"/>
        </w:rPr>
        <w:t xml:space="preserve"> gadu vecumam, ārstniecības personu un </w:t>
      </w:r>
      <w:r w:rsidR="0038296F">
        <w:rPr>
          <w:sz w:val="28"/>
          <w:szCs w:val="28"/>
        </w:rPr>
        <w:t>SAC</w:t>
      </w:r>
      <w:r>
        <w:rPr>
          <w:sz w:val="28"/>
          <w:szCs w:val="28"/>
        </w:rPr>
        <w:t xml:space="preserve"> darbinieku un klientu vakcinācijai, tika ieplānota arī cilvēku no 65 gadu vecuma un cilvēku ar noteiktām hroniskām slimībām </w:t>
      </w:r>
      <w:r w:rsidRPr="00AA4DCF">
        <w:rPr>
          <w:sz w:val="28"/>
          <w:szCs w:val="28"/>
        </w:rPr>
        <w:t>vakcinācija</w:t>
      </w:r>
      <w:r w:rsidR="00AD1C4A" w:rsidRPr="00AA4DCF">
        <w:rPr>
          <w:sz w:val="28"/>
          <w:szCs w:val="28"/>
        </w:rPr>
        <w:t xml:space="preserve"> (</w:t>
      </w:r>
      <w:r w:rsidR="006B4CCA" w:rsidRPr="00AA4DCF">
        <w:rPr>
          <w:i/>
          <w:iCs/>
          <w:sz w:val="28"/>
          <w:szCs w:val="28"/>
        </w:rPr>
        <w:t xml:space="preserve">cilvēku no 65 gadu vecuma un cilvēku ar noteiktām hroniskām slimībām </w:t>
      </w:r>
      <w:r w:rsidR="001E0BF8" w:rsidRPr="00AA4DCF">
        <w:rPr>
          <w:i/>
          <w:iCs/>
          <w:sz w:val="28"/>
          <w:szCs w:val="28"/>
        </w:rPr>
        <w:t xml:space="preserve">vakcinācijai pret sezonālo gripu </w:t>
      </w:r>
      <w:r w:rsidR="00FB50AD" w:rsidRPr="00AA4DCF">
        <w:rPr>
          <w:i/>
          <w:iCs/>
          <w:sz w:val="28"/>
          <w:szCs w:val="28"/>
        </w:rPr>
        <w:t xml:space="preserve">bija </w:t>
      </w:r>
      <w:r w:rsidR="00BA6C18" w:rsidRPr="00AA4DCF">
        <w:rPr>
          <w:i/>
          <w:iCs/>
          <w:sz w:val="28"/>
          <w:szCs w:val="28"/>
        </w:rPr>
        <w:t>paredzēt</w:t>
      </w:r>
      <w:r w:rsidR="00FB50AD" w:rsidRPr="00AA4DCF">
        <w:rPr>
          <w:i/>
          <w:iCs/>
          <w:sz w:val="28"/>
          <w:szCs w:val="28"/>
        </w:rPr>
        <w:t>a</w:t>
      </w:r>
      <w:r w:rsidR="00BA6C18" w:rsidRPr="00AA4DCF">
        <w:rPr>
          <w:i/>
          <w:iCs/>
          <w:sz w:val="28"/>
          <w:szCs w:val="28"/>
        </w:rPr>
        <w:t xml:space="preserve"> </w:t>
      </w:r>
      <w:r w:rsidR="00B47497" w:rsidRPr="00AA4DCF">
        <w:rPr>
          <w:i/>
          <w:iCs/>
          <w:sz w:val="28"/>
          <w:szCs w:val="28"/>
        </w:rPr>
        <w:t xml:space="preserve">30 % </w:t>
      </w:r>
      <w:r w:rsidR="00BA6C18" w:rsidRPr="00AA4DCF">
        <w:rPr>
          <w:i/>
          <w:iCs/>
          <w:sz w:val="28"/>
          <w:szCs w:val="28"/>
        </w:rPr>
        <w:t>vakcinācijas aptvere</w:t>
      </w:r>
      <w:r w:rsidR="00AD1C4A" w:rsidRPr="00AA4DCF">
        <w:rPr>
          <w:sz w:val="28"/>
          <w:szCs w:val="28"/>
        </w:rPr>
        <w:t>)</w:t>
      </w:r>
      <w:r w:rsidR="00400436" w:rsidRPr="00AA4DCF">
        <w:rPr>
          <w:sz w:val="28"/>
          <w:szCs w:val="28"/>
        </w:rPr>
        <w:t>.</w:t>
      </w:r>
    </w:p>
    <w:p w14:paraId="02308034" w14:textId="2A3665B9" w:rsidR="004E67EA" w:rsidRDefault="00400436" w:rsidP="5B46EEC6">
      <w:pPr>
        <w:ind w:firstLine="720"/>
        <w:rPr>
          <w:rFonts w:eastAsia="Times New Roman"/>
          <w:sz w:val="28"/>
          <w:szCs w:val="28"/>
        </w:rPr>
      </w:pPr>
      <w:r w:rsidRPr="5B46EEC6">
        <w:rPr>
          <w:rFonts w:eastAsia="Times New Roman"/>
          <w:sz w:val="28"/>
          <w:szCs w:val="28"/>
        </w:rPr>
        <w:t xml:space="preserve">Pateicoties epidemioloģiskās drošības pasākumiem, kas tika noteikti Covid-19 izplatības ierobežošanai, Latvijā arī 2021./2022. gada gripas sezonas laikā </w:t>
      </w:r>
      <w:r w:rsidR="00640BE5" w:rsidRPr="5B46EEC6">
        <w:rPr>
          <w:rFonts w:eastAsia="Times New Roman"/>
          <w:sz w:val="28"/>
          <w:szCs w:val="28"/>
        </w:rPr>
        <w:t xml:space="preserve">vairākus mēnešus </w:t>
      </w:r>
      <w:r w:rsidRPr="5B46EEC6">
        <w:rPr>
          <w:rFonts w:eastAsia="Times New Roman"/>
          <w:sz w:val="28"/>
          <w:szCs w:val="28"/>
        </w:rPr>
        <w:t>gripa</w:t>
      </w:r>
      <w:r w:rsidR="00990F79" w:rsidRPr="5B46EEC6">
        <w:rPr>
          <w:rFonts w:eastAsia="Times New Roman"/>
          <w:sz w:val="28"/>
          <w:szCs w:val="28"/>
        </w:rPr>
        <w:t>s</w:t>
      </w:r>
      <w:r w:rsidRPr="5B46EEC6">
        <w:rPr>
          <w:rFonts w:eastAsia="Times New Roman"/>
          <w:sz w:val="28"/>
          <w:szCs w:val="28"/>
        </w:rPr>
        <w:t xml:space="preserve"> izplat</w:t>
      </w:r>
      <w:r w:rsidR="00990F79" w:rsidRPr="5B46EEC6">
        <w:rPr>
          <w:rFonts w:eastAsia="Times New Roman"/>
          <w:sz w:val="28"/>
          <w:szCs w:val="28"/>
        </w:rPr>
        <w:t>ī</w:t>
      </w:r>
      <w:r w:rsidRPr="5B46EEC6">
        <w:rPr>
          <w:rFonts w:eastAsia="Times New Roman"/>
          <w:sz w:val="28"/>
          <w:szCs w:val="28"/>
        </w:rPr>
        <w:t>ba bija ļoti zema</w:t>
      </w:r>
      <w:r w:rsidR="00990F79" w:rsidRPr="5B46EEC6">
        <w:rPr>
          <w:rFonts w:eastAsia="Times New Roman"/>
          <w:sz w:val="28"/>
          <w:szCs w:val="28"/>
        </w:rPr>
        <w:t>, kā rezultātā sabiedrības vakcinācijas aptvere pret sezonālo gripu bija zemāk</w:t>
      </w:r>
      <w:r w:rsidR="00A84014" w:rsidRPr="5B46EEC6">
        <w:rPr>
          <w:rFonts w:eastAsia="Times New Roman"/>
          <w:sz w:val="28"/>
          <w:szCs w:val="28"/>
        </w:rPr>
        <w:t>a</w:t>
      </w:r>
      <w:r w:rsidR="00990F79" w:rsidRPr="5B46EEC6">
        <w:rPr>
          <w:rFonts w:eastAsia="Times New Roman"/>
          <w:sz w:val="28"/>
          <w:szCs w:val="28"/>
        </w:rPr>
        <w:t xml:space="preserve"> nekā iepriekšējās sezonās.</w:t>
      </w:r>
    </w:p>
    <w:p w14:paraId="30740F54" w14:textId="1EC08C16" w:rsidR="00990F79" w:rsidRDefault="6DDD6D3B" w:rsidP="00F55291">
      <w:pPr>
        <w:ind w:firstLine="720"/>
        <w:rPr>
          <w:sz w:val="28"/>
          <w:szCs w:val="28"/>
        </w:rPr>
      </w:pPr>
      <w:r w:rsidRPr="14A0F647">
        <w:rPr>
          <w:rFonts w:eastAsia="Times New Roman"/>
          <w:sz w:val="28"/>
          <w:szCs w:val="28"/>
        </w:rPr>
        <w:t xml:space="preserve">Lai veicinātu </w:t>
      </w:r>
      <w:r w:rsidR="4B2E711E" w:rsidRPr="14A0F647">
        <w:rPr>
          <w:rFonts w:eastAsia="Times New Roman"/>
          <w:sz w:val="28"/>
          <w:szCs w:val="28"/>
        </w:rPr>
        <w:t xml:space="preserve">ārkārtīgi zemo </w:t>
      </w:r>
      <w:r w:rsidR="7C7C775B" w:rsidRPr="14A0F647">
        <w:rPr>
          <w:rFonts w:eastAsia="Times New Roman"/>
          <w:sz w:val="28"/>
          <w:szCs w:val="28"/>
        </w:rPr>
        <w:t>vakcināciju pret gripu</w:t>
      </w:r>
      <w:r w:rsidR="4D50B98A" w:rsidRPr="14A0F647">
        <w:rPr>
          <w:rFonts w:eastAsia="Times New Roman"/>
          <w:sz w:val="28"/>
          <w:szCs w:val="28"/>
        </w:rPr>
        <w:t xml:space="preserve"> šajā sezonā</w:t>
      </w:r>
      <w:r w:rsidR="7C7C775B" w:rsidRPr="14A0F647">
        <w:rPr>
          <w:rFonts w:eastAsia="Times New Roman"/>
          <w:sz w:val="28"/>
          <w:szCs w:val="28"/>
        </w:rPr>
        <w:t>, Veselības ministrija</w:t>
      </w:r>
      <w:r w:rsidR="5A0F48C5" w:rsidRPr="14A0F647">
        <w:rPr>
          <w:rFonts w:eastAsia="Times New Roman"/>
          <w:sz w:val="28"/>
          <w:szCs w:val="28"/>
        </w:rPr>
        <w:t xml:space="preserve"> (</w:t>
      </w:r>
      <w:r w:rsidR="1A03BDFA" w:rsidRPr="14A0F647">
        <w:rPr>
          <w:rFonts w:eastAsia="Times New Roman"/>
          <w:sz w:val="28"/>
          <w:szCs w:val="28"/>
        </w:rPr>
        <w:t xml:space="preserve">turpmāk – </w:t>
      </w:r>
      <w:r w:rsidR="5A0F48C5" w:rsidRPr="14A0F647">
        <w:rPr>
          <w:rFonts w:eastAsia="Times New Roman"/>
          <w:sz w:val="28"/>
          <w:szCs w:val="28"/>
        </w:rPr>
        <w:t>VM)</w:t>
      </w:r>
      <w:r w:rsidR="7C7C775B" w:rsidRPr="14A0F647">
        <w:rPr>
          <w:rFonts w:eastAsia="Times New Roman"/>
          <w:sz w:val="28"/>
          <w:szCs w:val="28"/>
        </w:rPr>
        <w:t xml:space="preserve"> vairākas reizes veica grozījumus Vakcinācijas</w:t>
      </w:r>
      <w:r w:rsidR="7C7C775B" w:rsidRPr="14A0F647">
        <w:rPr>
          <w:sz w:val="28"/>
          <w:szCs w:val="28"/>
        </w:rPr>
        <w:t xml:space="preserve"> noteikumos</w:t>
      </w:r>
      <w:r w:rsidR="012F32F3" w:rsidRPr="14A0F647">
        <w:rPr>
          <w:sz w:val="28"/>
          <w:szCs w:val="28"/>
        </w:rPr>
        <w:t xml:space="preserve">, </w:t>
      </w:r>
      <w:r w:rsidR="2A687A5E" w:rsidRPr="14A0F647">
        <w:rPr>
          <w:sz w:val="28"/>
          <w:szCs w:val="28"/>
        </w:rPr>
        <w:t xml:space="preserve">paplašinot </w:t>
      </w:r>
      <w:r w:rsidR="7B207AA2" w:rsidRPr="14A0F647">
        <w:rPr>
          <w:sz w:val="28"/>
          <w:szCs w:val="28"/>
        </w:rPr>
        <w:t xml:space="preserve">Vakcinācijas noteikumus ar vairākām </w:t>
      </w:r>
      <w:r w:rsidR="14521DDA" w:rsidRPr="14A0F647">
        <w:rPr>
          <w:sz w:val="28"/>
          <w:szCs w:val="28"/>
        </w:rPr>
        <w:t>mērķa</w:t>
      </w:r>
      <w:r w:rsidR="7B207AA2" w:rsidRPr="14A0F647">
        <w:rPr>
          <w:sz w:val="28"/>
          <w:szCs w:val="28"/>
        </w:rPr>
        <w:t xml:space="preserve"> </w:t>
      </w:r>
      <w:r w:rsidR="14521DDA" w:rsidRPr="14A0F647">
        <w:rPr>
          <w:sz w:val="28"/>
          <w:szCs w:val="28"/>
        </w:rPr>
        <w:t>grupām</w:t>
      </w:r>
      <w:r w:rsidR="1A382516" w:rsidRPr="14A0F647">
        <w:rPr>
          <w:sz w:val="28"/>
          <w:szCs w:val="28"/>
        </w:rPr>
        <w:t xml:space="preserve">, kuras šajā gripas sezonā </w:t>
      </w:r>
      <w:r w:rsidR="00E46D68">
        <w:rPr>
          <w:sz w:val="28"/>
          <w:szCs w:val="28"/>
        </w:rPr>
        <w:t>bija</w:t>
      </w:r>
      <w:r w:rsidR="00E46D68" w:rsidRPr="14A0F647">
        <w:rPr>
          <w:sz w:val="28"/>
          <w:szCs w:val="28"/>
        </w:rPr>
        <w:t xml:space="preserve"> </w:t>
      </w:r>
      <w:r w:rsidR="1A382516" w:rsidRPr="14A0F647">
        <w:rPr>
          <w:sz w:val="28"/>
          <w:szCs w:val="28"/>
        </w:rPr>
        <w:t xml:space="preserve">tiesīgas saņemt valsts </w:t>
      </w:r>
      <w:r w:rsidR="5A0F48C5" w:rsidRPr="14A0F647">
        <w:rPr>
          <w:sz w:val="28"/>
          <w:szCs w:val="28"/>
        </w:rPr>
        <w:t>apmaksātu gripas vakcīnu</w:t>
      </w:r>
      <w:r w:rsidR="7845A21E" w:rsidRPr="14A0F647">
        <w:rPr>
          <w:sz w:val="28"/>
          <w:szCs w:val="28"/>
        </w:rPr>
        <w:t xml:space="preserve"> (</w:t>
      </w:r>
      <w:r w:rsidR="7845A21E" w:rsidRPr="14A0F647">
        <w:rPr>
          <w:i/>
          <w:iCs/>
          <w:sz w:val="28"/>
          <w:szCs w:val="28"/>
        </w:rPr>
        <w:t xml:space="preserve">līdz </w:t>
      </w:r>
      <w:r w:rsidR="2CFE2680" w:rsidRPr="14A0F647">
        <w:rPr>
          <w:i/>
          <w:iCs/>
          <w:sz w:val="28"/>
          <w:szCs w:val="28"/>
        </w:rPr>
        <w:t>2022. gada 22. februārī tika pieņemti grozījumi Vakcinācijas noteikumo</w:t>
      </w:r>
      <w:r w:rsidR="2CFE2680" w:rsidRPr="14A0F647">
        <w:rPr>
          <w:rFonts w:eastAsia="Times New Roman"/>
          <w:i/>
          <w:iCs/>
          <w:sz w:val="28"/>
          <w:szCs w:val="28"/>
        </w:rPr>
        <w:t xml:space="preserve">s, kas </w:t>
      </w:r>
      <w:r w:rsidR="2397FA49" w:rsidRPr="14A0F647">
        <w:rPr>
          <w:rFonts w:eastAsia="Times New Roman"/>
          <w:i/>
          <w:iCs/>
          <w:sz w:val="28"/>
          <w:szCs w:val="28"/>
        </w:rPr>
        <w:t>šajā</w:t>
      </w:r>
      <w:r w:rsidR="2397FA49" w:rsidRPr="14A0F647">
        <w:rPr>
          <w:i/>
          <w:iCs/>
          <w:sz w:val="28"/>
          <w:szCs w:val="28"/>
        </w:rPr>
        <w:t xml:space="preserve"> gripas sezonā ikvienam iedzīvotājam ļauj saņemt valsts apmaksātu vakcināciju pret sezonālo gripu, atbilstoši pieejamajam pretgripas vakcīnu apjomam</w:t>
      </w:r>
      <w:r w:rsidR="7845A21E" w:rsidRPr="14A0F647">
        <w:rPr>
          <w:sz w:val="28"/>
          <w:szCs w:val="28"/>
        </w:rPr>
        <w:t>)</w:t>
      </w:r>
      <w:r w:rsidR="5A0F48C5" w:rsidRPr="14A0F647">
        <w:rPr>
          <w:sz w:val="28"/>
          <w:szCs w:val="28"/>
        </w:rPr>
        <w:t xml:space="preserve">. Tādā veidā </w:t>
      </w:r>
      <w:r w:rsidR="096BD30A" w:rsidRPr="14A0F647">
        <w:rPr>
          <w:sz w:val="28"/>
          <w:szCs w:val="28"/>
        </w:rPr>
        <w:t>V</w:t>
      </w:r>
      <w:r w:rsidR="096BD30A" w:rsidRPr="14A0F647">
        <w:rPr>
          <w:rFonts w:eastAsia="Times New Roman"/>
          <w:sz w:val="28"/>
          <w:szCs w:val="28"/>
        </w:rPr>
        <w:t>M mēģin</w:t>
      </w:r>
      <w:r w:rsidR="4CDFED45" w:rsidRPr="14A0F647">
        <w:rPr>
          <w:rFonts w:eastAsia="Times New Roman"/>
          <w:sz w:val="28"/>
          <w:szCs w:val="28"/>
        </w:rPr>
        <w:t>āj</w:t>
      </w:r>
      <w:r w:rsidR="096BD30A" w:rsidRPr="14A0F647">
        <w:rPr>
          <w:rFonts w:eastAsia="Times New Roman"/>
          <w:sz w:val="28"/>
          <w:szCs w:val="28"/>
        </w:rPr>
        <w:t xml:space="preserve">a </w:t>
      </w:r>
      <w:r w:rsidR="14FC3B17" w:rsidRPr="14A0F647">
        <w:rPr>
          <w:rFonts w:eastAsia="Times New Roman"/>
          <w:sz w:val="28"/>
          <w:szCs w:val="28"/>
        </w:rPr>
        <w:t>kāpināt</w:t>
      </w:r>
      <w:r w:rsidR="14FC3B17" w:rsidRPr="14A0F647">
        <w:rPr>
          <w:sz w:val="28"/>
          <w:szCs w:val="28"/>
        </w:rPr>
        <w:t xml:space="preserve"> vakcinācijas aptveri un </w:t>
      </w:r>
      <w:r w:rsidR="096BD30A" w:rsidRPr="14A0F647">
        <w:rPr>
          <w:sz w:val="28"/>
          <w:szCs w:val="28"/>
        </w:rPr>
        <w:t xml:space="preserve">samazināt </w:t>
      </w:r>
      <w:r w:rsidR="7BBD7F81" w:rsidRPr="14A0F647">
        <w:rPr>
          <w:sz w:val="28"/>
          <w:szCs w:val="28"/>
        </w:rPr>
        <w:t>norakstāmo pretgripas vakcīnu skaitu beidzoties gripas sezonai</w:t>
      </w:r>
      <w:r w:rsidR="28A87323" w:rsidRPr="14A0F647">
        <w:rPr>
          <w:sz w:val="28"/>
          <w:szCs w:val="28"/>
        </w:rPr>
        <w:t xml:space="preserve">, bet sākot ar nākamo </w:t>
      </w:r>
      <w:r w:rsidR="2D23C795" w:rsidRPr="14A0F647">
        <w:rPr>
          <w:sz w:val="28"/>
          <w:szCs w:val="28"/>
        </w:rPr>
        <w:t xml:space="preserve">gripas sezonu ir </w:t>
      </w:r>
      <w:r w:rsidR="3C0F5B16" w:rsidRPr="14A0F647">
        <w:rPr>
          <w:sz w:val="28"/>
          <w:szCs w:val="28"/>
        </w:rPr>
        <w:t>izstrādāti</w:t>
      </w:r>
      <w:r w:rsidR="2D23C795" w:rsidRPr="14A0F647">
        <w:rPr>
          <w:sz w:val="28"/>
          <w:szCs w:val="28"/>
        </w:rPr>
        <w:t xml:space="preserve"> jauni grozījumi Vakcinācijas noteikumos</w:t>
      </w:r>
      <w:r w:rsidR="3C0F5B16" w:rsidRPr="14A0F647">
        <w:rPr>
          <w:sz w:val="28"/>
          <w:szCs w:val="28"/>
        </w:rPr>
        <w:t xml:space="preserve"> (</w:t>
      </w:r>
      <w:r w:rsidR="00E5783F" w:rsidRPr="00A66B1C">
        <w:rPr>
          <w:i/>
          <w:iCs/>
          <w:sz w:val="28"/>
          <w:szCs w:val="28"/>
        </w:rPr>
        <w:t>2022.</w:t>
      </w:r>
      <w:r w:rsidR="00E5783F">
        <w:rPr>
          <w:i/>
          <w:iCs/>
          <w:sz w:val="28"/>
          <w:szCs w:val="28"/>
        </w:rPr>
        <w:t> </w:t>
      </w:r>
      <w:r w:rsidR="00E5783F" w:rsidRPr="00A66B1C">
        <w:rPr>
          <w:i/>
          <w:iCs/>
          <w:sz w:val="28"/>
          <w:szCs w:val="28"/>
        </w:rPr>
        <w:t>gada 10.</w:t>
      </w:r>
      <w:r w:rsidR="00E5783F">
        <w:rPr>
          <w:i/>
          <w:iCs/>
          <w:sz w:val="28"/>
          <w:szCs w:val="28"/>
        </w:rPr>
        <w:t> </w:t>
      </w:r>
      <w:r w:rsidR="00E5783F" w:rsidRPr="00A66B1C">
        <w:rPr>
          <w:i/>
          <w:iCs/>
          <w:sz w:val="28"/>
          <w:szCs w:val="28"/>
        </w:rPr>
        <w:t>maij</w:t>
      </w:r>
      <w:r w:rsidR="00E5783F">
        <w:rPr>
          <w:i/>
          <w:iCs/>
          <w:sz w:val="28"/>
          <w:szCs w:val="28"/>
        </w:rPr>
        <w:t>a</w:t>
      </w:r>
      <w:r w:rsidR="00E5783F" w:rsidRPr="00A66B1C">
        <w:rPr>
          <w:i/>
          <w:iCs/>
          <w:sz w:val="28"/>
          <w:szCs w:val="28"/>
        </w:rPr>
        <w:t xml:space="preserve"> Ministru kabineta noteikumi Nr.</w:t>
      </w:r>
      <w:r w:rsidR="00E5783F">
        <w:rPr>
          <w:i/>
          <w:iCs/>
          <w:sz w:val="28"/>
          <w:szCs w:val="28"/>
        </w:rPr>
        <w:t> </w:t>
      </w:r>
      <w:r w:rsidR="00E5783F" w:rsidRPr="00A66B1C">
        <w:rPr>
          <w:i/>
          <w:iCs/>
          <w:sz w:val="28"/>
          <w:szCs w:val="28"/>
        </w:rPr>
        <w:t>283</w:t>
      </w:r>
      <w:r w:rsidR="3C0F5B16" w:rsidRPr="14A0F647">
        <w:rPr>
          <w:sz w:val="28"/>
          <w:szCs w:val="28"/>
        </w:rPr>
        <w:t>)</w:t>
      </w:r>
      <w:r w:rsidR="2D23C795" w:rsidRPr="14A0F647">
        <w:rPr>
          <w:sz w:val="28"/>
          <w:szCs w:val="28"/>
        </w:rPr>
        <w:t xml:space="preserve">, kas </w:t>
      </w:r>
      <w:r w:rsidR="205B3D36" w:rsidRPr="14A0F647">
        <w:rPr>
          <w:sz w:val="28"/>
          <w:szCs w:val="28"/>
        </w:rPr>
        <w:t>paredz</w:t>
      </w:r>
      <w:r w:rsidR="03FAF5A1" w:rsidRPr="14A0F647">
        <w:rPr>
          <w:sz w:val="28"/>
          <w:szCs w:val="28"/>
        </w:rPr>
        <w:t xml:space="preserve"> elastīgu regulējumu valsts apmaksātu pretgripas vakcīnu lietošanā noteiktām mērķa grupām pie noteiktiem nosacījumiem</w:t>
      </w:r>
      <w:r w:rsidR="205B3D36" w:rsidRPr="14A0F647">
        <w:rPr>
          <w:sz w:val="28"/>
          <w:szCs w:val="28"/>
        </w:rPr>
        <w:t>.</w:t>
      </w:r>
    </w:p>
    <w:p w14:paraId="2AFE8231" w14:textId="5AA0D6CF" w:rsidR="00BE3951" w:rsidRDefault="00E70FC4" w:rsidP="5B46EEC6">
      <w:pPr>
        <w:ind w:firstLine="720"/>
        <w:rPr>
          <w:sz w:val="28"/>
          <w:szCs w:val="28"/>
        </w:rPr>
      </w:pPr>
      <w:r w:rsidRPr="5B46EEC6">
        <w:rPr>
          <w:sz w:val="28"/>
          <w:szCs w:val="28"/>
        </w:rPr>
        <w:t>Izvērtējot visus aspektus, kas ietekmēja vakcinācijas pret sezonālo gripu aptveri 2021</w:t>
      </w:r>
      <w:r w:rsidR="004B0665" w:rsidRPr="5B46EEC6">
        <w:rPr>
          <w:sz w:val="28"/>
          <w:szCs w:val="28"/>
        </w:rPr>
        <w:t>.</w:t>
      </w:r>
      <w:r w:rsidRPr="5B46EEC6">
        <w:rPr>
          <w:sz w:val="28"/>
          <w:szCs w:val="28"/>
        </w:rPr>
        <w:t xml:space="preserve">/2022. gada </w:t>
      </w:r>
      <w:r w:rsidR="004F1776">
        <w:rPr>
          <w:sz w:val="28"/>
          <w:szCs w:val="28"/>
        </w:rPr>
        <w:t xml:space="preserve">gripas </w:t>
      </w:r>
      <w:r w:rsidRPr="5B46EEC6">
        <w:rPr>
          <w:sz w:val="28"/>
          <w:szCs w:val="28"/>
        </w:rPr>
        <w:t xml:space="preserve">sezonā, riskus sezonālās gripas izplatībai nākamajā 2022./2023. gada </w:t>
      </w:r>
      <w:r w:rsidR="00FB3415">
        <w:rPr>
          <w:sz w:val="28"/>
          <w:szCs w:val="28"/>
        </w:rPr>
        <w:t xml:space="preserve">gripas </w:t>
      </w:r>
      <w:r w:rsidRPr="5B46EEC6">
        <w:rPr>
          <w:sz w:val="28"/>
          <w:szCs w:val="28"/>
        </w:rPr>
        <w:t xml:space="preserve">sezonā, kā arī veicamos pasākumus vakcinācijas pret sezonālo gripu aptveres veicināšanai, </w:t>
      </w:r>
      <w:r w:rsidR="00C05867" w:rsidRPr="5B46EEC6">
        <w:rPr>
          <w:sz w:val="28"/>
          <w:szCs w:val="28"/>
        </w:rPr>
        <w:t xml:space="preserve">VM </w:t>
      </w:r>
      <w:r w:rsidRPr="5B46EEC6">
        <w:rPr>
          <w:sz w:val="28"/>
          <w:szCs w:val="28"/>
        </w:rPr>
        <w:t>Imūnbioloģisko preparātu valsts iepirkumu plānošanas darba grupa rekomendēj</w:t>
      </w:r>
      <w:r w:rsidR="008B19F9" w:rsidRPr="5B46EEC6">
        <w:rPr>
          <w:sz w:val="28"/>
          <w:szCs w:val="28"/>
        </w:rPr>
        <w:t>a</w:t>
      </w:r>
      <w:r w:rsidR="00345F54" w:rsidRPr="5B46EEC6">
        <w:rPr>
          <w:sz w:val="28"/>
          <w:szCs w:val="28"/>
        </w:rPr>
        <w:t xml:space="preserve"> </w:t>
      </w:r>
      <w:r w:rsidR="00CB5303" w:rsidRPr="5B46EEC6">
        <w:rPr>
          <w:b/>
          <w:bCs/>
          <w:sz w:val="28"/>
          <w:szCs w:val="28"/>
        </w:rPr>
        <w:t xml:space="preserve">2022./2023. gada </w:t>
      </w:r>
      <w:r w:rsidR="0092232F" w:rsidRPr="5B46EEC6">
        <w:rPr>
          <w:b/>
          <w:bCs/>
          <w:sz w:val="28"/>
          <w:szCs w:val="28"/>
        </w:rPr>
        <w:t>gripas sezonai</w:t>
      </w:r>
      <w:r w:rsidR="0092232F" w:rsidRPr="5B46EEC6">
        <w:rPr>
          <w:sz w:val="28"/>
          <w:szCs w:val="28"/>
        </w:rPr>
        <w:t xml:space="preserve"> visām riska grupām paredzēt 20</w:t>
      </w:r>
      <w:r w:rsidR="004E5B6E" w:rsidRPr="5B46EEC6">
        <w:rPr>
          <w:sz w:val="28"/>
          <w:szCs w:val="28"/>
        </w:rPr>
        <w:t> </w:t>
      </w:r>
      <w:r w:rsidR="0092232F" w:rsidRPr="5B46EEC6">
        <w:rPr>
          <w:sz w:val="28"/>
          <w:szCs w:val="28"/>
        </w:rPr>
        <w:t>% vakcinācijas aptveres pieaugumu attiecībā pret pēdējo gripas sezonu</w:t>
      </w:r>
      <w:r w:rsidR="00897C83" w:rsidRPr="5B46EEC6">
        <w:rPr>
          <w:sz w:val="28"/>
          <w:szCs w:val="28"/>
        </w:rPr>
        <w:t>. Tādējādi</w:t>
      </w:r>
      <w:r w:rsidR="0092232F" w:rsidRPr="5B46EEC6">
        <w:rPr>
          <w:sz w:val="28"/>
          <w:szCs w:val="28"/>
        </w:rPr>
        <w:t xml:space="preserve"> </w:t>
      </w:r>
      <w:r w:rsidR="00345F54" w:rsidRPr="5B46EEC6">
        <w:rPr>
          <w:sz w:val="28"/>
          <w:szCs w:val="28"/>
        </w:rPr>
        <w:t xml:space="preserve">par </w:t>
      </w:r>
      <w:r w:rsidR="0092232F" w:rsidRPr="5B46EEC6">
        <w:rPr>
          <w:sz w:val="28"/>
          <w:szCs w:val="28"/>
        </w:rPr>
        <w:t xml:space="preserve">valsts </w:t>
      </w:r>
      <w:r w:rsidR="00345F54" w:rsidRPr="5B46EEC6">
        <w:rPr>
          <w:sz w:val="28"/>
          <w:szCs w:val="28"/>
        </w:rPr>
        <w:t xml:space="preserve">budžeta līdzekļiem </w:t>
      </w:r>
      <w:r w:rsidR="00457551" w:rsidRPr="5B46EEC6">
        <w:rPr>
          <w:sz w:val="28"/>
          <w:szCs w:val="28"/>
        </w:rPr>
        <w:t xml:space="preserve">nepieciešams </w:t>
      </w:r>
      <w:r w:rsidR="0092232F" w:rsidRPr="5B46EEC6">
        <w:rPr>
          <w:sz w:val="28"/>
          <w:szCs w:val="28"/>
        </w:rPr>
        <w:t>iepirk</w:t>
      </w:r>
      <w:r w:rsidR="00457551" w:rsidRPr="5B46EEC6">
        <w:rPr>
          <w:sz w:val="28"/>
          <w:szCs w:val="28"/>
        </w:rPr>
        <w:t>t</w:t>
      </w:r>
      <w:r w:rsidR="0092232F" w:rsidRPr="5B46EEC6">
        <w:rPr>
          <w:sz w:val="28"/>
          <w:szCs w:val="28"/>
        </w:rPr>
        <w:t xml:space="preserve"> </w:t>
      </w:r>
      <w:r w:rsidR="0092232F" w:rsidRPr="5B46EEC6">
        <w:rPr>
          <w:b/>
          <w:bCs/>
          <w:sz w:val="28"/>
          <w:szCs w:val="28"/>
        </w:rPr>
        <w:t>109</w:t>
      </w:r>
      <w:r w:rsidR="004E5B6E" w:rsidRPr="5B46EEC6">
        <w:rPr>
          <w:b/>
          <w:bCs/>
          <w:sz w:val="28"/>
          <w:szCs w:val="28"/>
        </w:rPr>
        <w:t> </w:t>
      </w:r>
      <w:r w:rsidR="0092232F" w:rsidRPr="5B46EEC6">
        <w:rPr>
          <w:b/>
          <w:bCs/>
          <w:sz w:val="28"/>
          <w:szCs w:val="28"/>
        </w:rPr>
        <w:t xml:space="preserve">656 vakcīnu </w:t>
      </w:r>
      <w:r w:rsidR="0092232F" w:rsidRPr="00C65F82">
        <w:rPr>
          <w:b/>
          <w:bCs/>
          <w:sz w:val="28"/>
          <w:szCs w:val="28"/>
        </w:rPr>
        <w:t xml:space="preserve">devas </w:t>
      </w:r>
      <w:r w:rsidR="0092232F" w:rsidRPr="00C65F82">
        <w:rPr>
          <w:sz w:val="28"/>
          <w:szCs w:val="28"/>
        </w:rPr>
        <w:t>(</w:t>
      </w:r>
      <w:r w:rsidR="0092232F" w:rsidRPr="00C65F82">
        <w:rPr>
          <w:i/>
          <w:iCs/>
          <w:sz w:val="28"/>
          <w:szCs w:val="28"/>
        </w:rPr>
        <w:t>kas, lai arī paredz 20</w:t>
      </w:r>
      <w:r w:rsidR="004E5B6E" w:rsidRPr="00C65F82">
        <w:rPr>
          <w:i/>
          <w:iCs/>
          <w:sz w:val="28"/>
          <w:szCs w:val="28"/>
        </w:rPr>
        <w:t> </w:t>
      </w:r>
      <w:r w:rsidR="0092232F" w:rsidRPr="00C65F82">
        <w:rPr>
          <w:i/>
          <w:iCs/>
          <w:sz w:val="28"/>
          <w:szCs w:val="28"/>
        </w:rPr>
        <w:t>% vakcinācijas aptveres pieaugumu attiecībā pret pēdējo gripas sezonu, ir par 75</w:t>
      </w:r>
      <w:r w:rsidR="004E5B6E" w:rsidRPr="00C65F82">
        <w:rPr>
          <w:i/>
          <w:iCs/>
          <w:sz w:val="28"/>
          <w:szCs w:val="28"/>
        </w:rPr>
        <w:t> </w:t>
      </w:r>
      <w:r w:rsidR="0092232F" w:rsidRPr="00C65F82">
        <w:rPr>
          <w:i/>
          <w:iCs/>
          <w:sz w:val="28"/>
          <w:szCs w:val="28"/>
        </w:rPr>
        <w:t xml:space="preserve">344 vakcīnu devām mazāk nekā tika iepirkts </w:t>
      </w:r>
      <w:r w:rsidRPr="00C65F82">
        <w:rPr>
          <w:i/>
          <w:iCs/>
          <w:sz w:val="28"/>
          <w:szCs w:val="28"/>
        </w:rPr>
        <w:t>2021</w:t>
      </w:r>
      <w:r w:rsidR="004B0665" w:rsidRPr="00C65F82">
        <w:rPr>
          <w:i/>
          <w:iCs/>
          <w:sz w:val="28"/>
          <w:szCs w:val="28"/>
        </w:rPr>
        <w:t>.</w:t>
      </w:r>
      <w:r w:rsidRPr="00C65F82">
        <w:rPr>
          <w:i/>
          <w:iCs/>
          <w:sz w:val="28"/>
          <w:szCs w:val="28"/>
        </w:rPr>
        <w:t>/2022. gada gripas sezonai</w:t>
      </w:r>
      <w:r w:rsidR="0092232F" w:rsidRPr="00C65F82">
        <w:rPr>
          <w:sz w:val="28"/>
          <w:szCs w:val="28"/>
        </w:rPr>
        <w:t xml:space="preserve">). </w:t>
      </w:r>
      <w:r w:rsidR="00BF00F8" w:rsidRPr="00C65F82">
        <w:rPr>
          <w:sz w:val="28"/>
          <w:szCs w:val="28"/>
        </w:rPr>
        <w:t xml:space="preserve">Ar šādu vakcinācijas </w:t>
      </w:r>
      <w:r w:rsidR="00BF00F8" w:rsidRPr="5B46EEC6">
        <w:rPr>
          <w:sz w:val="28"/>
          <w:szCs w:val="28"/>
        </w:rPr>
        <w:t xml:space="preserve">aptveri ir </w:t>
      </w:r>
      <w:r w:rsidR="00D66C34" w:rsidRPr="5B46EEC6">
        <w:rPr>
          <w:sz w:val="28"/>
          <w:szCs w:val="28"/>
        </w:rPr>
        <w:t xml:space="preserve">plānots </w:t>
      </w:r>
      <w:r w:rsidR="00092709" w:rsidRPr="5B46EEC6">
        <w:rPr>
          <w:sz w:val="28"/>
          <w:szCs w:val="28"/>
        </w:rPr>
        <w:t>tuvoties</w:t>
      </w:r>
      <w:r w:rsidR="00D66C34" w:rsidRPr="5B46EEC6">
        <w:rPr>
          <w:sz w:val="28"/>
          <w:szCs w:val="28"/>
        </w:rPr>
        <w:t xml:space="preserve"> Covid-19 pirmspandēmijas laika sezonālās gripas vakcinācijas aptver</w:t>
      </w:r>
      <w:r w:rsidR="00092709" w:rsidRPr="5B46EEC6">
        <w:rPr>
          <w:sz w:val="28"/>
          <w:szCs w:val="28"/>
        </w:rPr>
        <w:t>e</w:t>
      </w:r>
      <w:r w:rsidR="00D66C34" w:rsidRPr="5B46EEC6">
        <w:rPr>
          <w:sz w:val="28"/>
          <w:szCs w:val="28"/>
        </w:rPr>
        <w:t>i.</w:t>
      </w:r>
    </w:p>
    <w:p w14:paraId="7A4F8A30" w14:textId="77777777" w:rsidR="00E95D7D" w:rsidRDefault="00E95D7D" w:rsidP="5B46EEC6">
      <w:pPr>
        <w:ind w:firstLine="720"/>
        <w:rPr>
          <w:sz w:val="28"/>
          <w:szCs w:val="28"/>
        </w:rPr>
      </w:pPr>
    </w:p>
    <w:p w14:paraId="600946A2" w14:textId="77777777" w:rsidR="00BB53DC" w:rsidRDefault="00BB53DC" w:rsidP="5B46EEC6">
      <w:pPr>
        <w:ind w:firstLine="720"/>
        <w:rPr>
          <w:sz w:val="28"/>
          <w:szCs w:val="28"/>
        </w:rPr>
      </w:pPr>
    </w:p>
    <w:p w14:paraId="77118EAC" w14:textId="77777777" w:rsidR="00BB53DC" w:rsidRDefault="00BB53DC" w:rsidP="5B46EEC6">
      <w:pPr>
        <w:ind w:firstLine="720"/>
        <w:rPr>
          <w:sz w:val="28"/>
          <w:szCs w:val="28"/>
        </w:rPr>
      </w:pPr>
    </w:p>
    <w:p w14:paraId="1E341E34" w14:textId="77777777" w:rsidR="00BB53DC" w:rsidRDefault="00BB53DC" w:rsidP="5B46EEC6">
      <w:pPr>
        <w:ind w:firstLine="720"/>
        <w:rPr>
          <w:sz w:val="28"/>
          <w:szCs w:val="28"/>
        </w:rPr>
      </w:pPr>
    </w:p>
    <w:p w14:paraId="12C793FE" w14:textId="77777777" w:rsidR="00BB53DC" w:rsidRDefault="00BB53DC" w:rsidP="5B46EEC6">
      <w:pPr>
        <w:ind w:firstLine="720"/>
        <w:rPr>
          <w:sz w:val="28"/>
          <w:szCs w:val="28"/>
        </w:rPr>
      </w:pPr>
    </w:p>
    <w:p w14:paraId="7C8C98E5" w14:textId="4DA536A9" w:rsidR="00D3210C" w:rsidRDefault="00E2211C" w:rsidP="00E2211C">
      <w:pPr>
        <w:ind w:right="-2" w:firstLine="0"/>
        <w:rPr>
          <w:sz w:val="28"/>
          <w:szCs w:val="28"/>
        </w:rPr>
      </w:pPr>
      <w:r w:rsidRPr="00AE48A6">
        <w:rPr>
          <w:i/>
          <w:iCs/>
          <w:sz w:val="28"/>
          <w:szCs w:val="28"/>
        </w:rPr>
        <w:lastRenderedPageBreak/>
        <w:t>Tabula Nr. </w:t>
      </w:r>
      <w:r>
        <w:rPr>
          <w:i/>
          <w:iCs/>
          <w:sz w:val="28"/>
          <w:szCs w:val="28"/>
        </w:rPr>
        <w:t>4</w:t>
      </w:r>
      <w:r>
        <w:rPr>
          <w:sz w:val="28"/>
          <w:szCs w:val="28"/>
        </w:rPr>
        <w:t xml:space="preserve">. Detalizēta informācija par </w:t>
      </w:r>
      <w:r w:rsidRPr="00854CFC">
        <w:rPr>
          <w:sz w:val="28"/>
          <w:szCs w:val="28"/>
        </w:rPr>
        <w:t>2022./2023.</w:t>
      </w:r>
      <w:r>
        <w:rPr>
          <w:sz w:val="28"/>
          <w:szCs w:val="28"/>
        </w:rPr>
        <w:t> </w:t>
      </w:r>
      <w:r w:rsidRPr="00854CFC">
        <w:rPr>
          <w:sz w:val="28"/>
          <w:szCs w:val="28"/>
        </w:rPr>
        <w:t>gada gripas sezonai</w:t>
      </w:r>
      <w:r>
        <w:rPr>
          <w:sz w:val="28"/>
          <w:szCs w:val="28"/>
        </w:rPr>
        <w:t xml:space="preserve"> nepieciešamajām gripas vakcīnas devām</w:t>
      </w:r>
    </w:p>
    <w:p w14:paraId="63F0157E" w14:textId="4C726050" w:rsidR="005F6822" w:rsidRPr="004A331C" w:rsidRDefault="005F6822" w:rsidP="005F6822">
      <w:pPr>
        <w:ind w:firstLine="0"/>
        <w:jc w:val="center"/>
        <w:rPr>
          <w:sz w:val="28"/>
          <w:szCs w:val="28"/>
        </w:rPr>
      </w:pPr>
      <w:r>
        <w:rPr>
          <w:noProof/>
        </w:rPr>
        <w:drawing>
          <wp:inline distT="0" distB="0" distL="0" distR="0" wp14:anchorId="5AE5B09B" wp14:editId="06688B3A">
            <wp:extent cx="4743310" cy="2557604"/>
            <wp:effectExtent l="0" t="0" r="3175"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43310" cy="2557604"/>
                    </a:xfrm>
                    <a:prstGeom prst="rect">
                      <a:avLst/>
                    </a:prstGeom>
                    <a:noFill/>
                    <a:ln>
                      <a:noFill/>
                    </a:ln>
                  </pic:spPr>
                </pic:pic>
              </a:graphicData>
            </a:graphic>
          </wp:inline>
        </w:drawing>
      </w:r>
    </w:p>
    <w:p w14:paraId="71403878" w14:textId="5C16DD58" w:rsidR="00D838E2" w:rsidRDefault="00D838E2" w:rsidP="00D838E2">
      <w:pPr>
        <w:suppressAutoHyphens w:val="0"/>
        <w:autoSpaceDN/>
        <w:rPr>
          <w:rFonts w:eastAsia="Times New Roman"/>
          <w:sz w:val="28"/>
          <w:szCs w:val="28"/>
          <w:lang w:eastAsia="lv-LV"/>
        </w:rPr>
      </w:pPr>
      <w:r w:rsidRPr="0D8D3261">
        <w:rPr>
          <w:sz w:val="28"/>
          <w:szCs w:val="28"/>
        </w:rPr>
        <w:t xml:space="preserve">2022./2023. gada gripas sezonai 109 656 vakcīnu iegādei provizoriski nepieciešami </w:t>
      </w:r>
      <w:r w:rsidR="00A713DE">
        <w:rPr>
          <w:rFonts w:eastAsia="Times New Roman"/>
          <w:color w:val="000000" w:themeColor="text1"/>
          <w:sz w:val="28"/>
          <w:szCs w:val="28"/>
          <w:lang w:eastAsia="lv-LV"/>
        </w:rPr>
        <w:t>1 465 005</w:t>
      </w:r>
      <w:r w:rsidRPr="0D8D3261">
        <w:rPr>
          <w:rFonts w:eastAsia="Times New Roman"/>
          <w:color w:val="000000" w:themeColor="text1"/>
          <w:sz w:val="28"/>
          <w:szCs w:val="28"/>
          <w:lang w:eastAsia="lv-LV"/>
        </w:rPr>
        <w:t xml:space="preserve"> </w:t>
      </w:r>
      <w:r w:rsidRPr="0D8D3261">
        <w:rPr>
          <w:rFonts w:eastAsia="Times New Roman"/>
          <w:i/>
          <w:iCs/>
          <w:color w:val="000000" w:themeColor="text1"/>
          <w:sz w:val="28"/>
          <w:szCs w:val="28"/>
          <w:lang w:eastAsia="lv-LV"/>
        </w:rPr>
        <w:t>euro</w:t>
      </w:r>
      <w:r w:rsidRPr="0D8D3261">
        <w:rPr>
          <w:rFonts w:eastAsia="Times New Roman"/>
          <w:color w:val="000000" w:themeColor="text1"/>
          <w:sz w:val="28"/>
          <w:szCs w:val="28"/>
          <w:lang w:eastAsia="lv-LV"/>
        </w:rPr>
        <w:t>. Provizoriskās izmaksas tika aprēķinātas pēc iepriekšējās sezonas iepirkuma cenām</w:t>
      </w:r>
      <w:r w:rsidR="001F78AA" w:rsidRPr="0D8D3261">
        <w:rPr>
          <w:rFonts w:eastAsia="Times New Roman"/>
          <w:color w:val="000000" w:themeColor="text1"/>
          <w:sz w:val="28"/>
          <w:szCs w:val="28"/>
          <w:lang w:eastAsia="lv-LV"/>
        </w:rPr>
        <w:t>,</w:t>
      </w:r>
      <w:r w:rsidRPr="0D8D3261">
        <w:rPr>
          <w:rFonts w:eastAsia="Times New Roman"/>
          <w:color w:val="000000" w:themeColor="text1"/>
          <w:sz w:val="28"/>
          <w:szCs w:val="28"/>
          <w:lang w:eastAsia="lv-LV"/>
        </w:rPr>
        <w:t xml:space="preserve"> pierēķinot klāt</w:t>
      </w:r>
      <w:r w:rsidR="006E2BAB">
        <w:rPr>
          <w:rFonts w:eastAsia="Times New Roman"/>
          <w:color w:val="000000" w:themeColor="text1"/>
          <w:sz w:val="28"/>
          <w:szCs w:val="28"/>
          <w:lang w:eastAsia="lv-LV"/>
        </w:rPr>
        <w:t xml:space="preserve"> 15</w:t>
      </w:r>
      <w:r w:rsidR="00EF660A" w:rsidRPr="0D8D3261">
        <w:rPr>
          <w:rFonts w:eastAsia="Times New Roman"/>
          <w:color w:val="000000" w:themeColor="text1"/>
          <w:sz w:val="28"/>
          <w:szCs w:val="28"/>
          <w:lang w:eastAsia="lv-LV"/>
        </w:rPr>
        <w:t> </w:t>
      </w:r>
      <w:r w:rsidRPr="0D8D3261">
        <w:rPr>
          <w:rFonts w:eastAsia="Times New Roman"/>
          <w:color w:val="000000" w:themeColor="text1"/>
          <w:sz w:val="28"/>
          <w:szCs w:val="28"/>
          <w:lang w:eastAsia="lv-LV"/>
        </w:rPr>
        <w:t xml:space="preserve">% pieaugumu </w:t>
      </w:r>
      <w:r w:rsidR="001F78AA" w:rsidRPr="0D8D3261">
        <w:rPr>
          <w:rFonts w:eastAsia="Times New Roman"/>
          <w:color w:val="000000" w:themeColor="text1"/>
          <w:sz w:val="28"/>
          <w:szCs w:val="28"/>
          <w:lang w:eastAsia="lv-LV"/>
        </w:rPr>
        <w:t xml:space="preserve">un </w:t>
      </w:r>
      <w:r w:rsidRPr="0D8D3261">
        <w:rPr>
          <w:rFonts w:eastAsia="Times New Roman"/>
          <w:color w:val="000000" w:themeColor="text1"/>
          <w:sz w:val="28"/>
          <w:szCs w:val="28"/>
          <w:lang w:eastAsia="lv-LV"/>
        </w:rPr>
        <w:t>prognozējot, ka cena varētu palielināties inflācijas pieauguma rezultātā (109</w:t>
      </w:r>
      <w:r w:rsidR="00E965EC" w:rsidRPr="0D8D3261">
        <w:rPr>
          <w:rFonts w:eastAsia="Times New Roman"/>
          <w:color w:val="000000" w:themeColor="text1"/>
          <w:sz w:val="28"/>
          <w:szCs w:val="28"/>
          <w:lang w:eastAsia="lv-LV"/>
        </w:rPr>
        <w:t> </w:t>
      </w:r>
      <w:r w:rsidRPr="0D8D3261">
        <w:rPr>
          <w:rFonts w:eastAsia="Times New Roman"/>
          <w:color w:val="000000" w:themeColor="text1"/>
          <w:sz w:val="28"/>
          <w:szCs w:val="28"/>
          <w:lang w:eastAsia="lv-LV"/>
        </w:rPr>
        <w:t>656</w:t>
      </w:r>
      <w:r w:rsidR="00E965EC" w:rsidRPr="0D8D3261">
        <w:rPr>
          <w:rFonts w:eastAsia="Times New Roman"/>
          <w:color w:val="000000" w:themeColor="text1"/>
          <w:sz w:val="28"/>
          <w:szCs w:val="28"/>
          <w:lang w:eastAsia="lv-LV"/>
        </w:rPr>
        <w:t> </w:t>
      </w:r>
      <w:r w:rsidR="00D120E8" w:rsidRPr="00205F97">
        <w:rPr>
          <w:rFonts w:eastAsia="Times New Roman"/>
          <w:i/>
          <w:iCs/>
          <w:sz w:val="28"/>
          <w:szCs w:val="28"/>
          <w:lang w:eastAsia="lv-LV"/>
        </w:rPr>
        <w:t>euro</w:t>
      </w:r>
      <w:r w:rsidR="00D120E8" w:rsidRPr="00012821">
        <w:rPr>
          <w:rFonts w:eastAsia="Times New Roman"/>
          <w:sz w:val="28"/>
          <w:szCs w:val="28"/>
          <w:lang w:eastAsia="lv-LV"/>
        </w:rPr>
        <w:t xml:space="preserve"> </w:t>
      </w:r>
      <w:r w:rsidRPr="00012821">
        <w:rPr>
          <w:rFonts w:eastAsia="Times New Roman"/>
          <w:sz w:val="28"/>
          <w:szCs w:val="28"/>
          <w:lang w:eastAsia="lv-LV"/>
        </w:rPr>
        <w:t>x</w:t>
      </w:r>
      <w:r w:rsidR="00E965EC" w:rsidRPr="00012821">
        <w:rPr>
          <w:rFonts w:eastAsia="Times New Roman"/>
          <w:sz w:val="28"/>
          <w:szCs w:val="28"/>
          <w:lang w:eastAsia="lv-LV"/>
        </w:rPr>
        <w:t> </w:t>
      </w:r>
      <w:r w:rsidRPr="00012821">
        <w:rPr>
          <w:rFonts w:eastAsia="Times New Roman"/>
          <w:sz w:val="28"/>
          <w:szCs w:val="28"/>
          <w:lang w:eastAsia="lv-LV"/>
        </w:rPr>
        <w:t>13.</w:t>
      </w:r>
      <w:r w:rsidR="006E2BAB" w:rsidRPr="00012821">
        <w:rPr>
          <w:rFonts w:eastAsia="Times New Roman"/>
          <w:sz w:val="28"/>
          <w:szCs w:val="28"/>
          <w:lang w:eastAsia="lv-LV"/>
        </w:rPr>
        <w:t>36 </w:t>
      </w:r>
      <w:r w:rsidR="00D120E8" w:rsidRPr="00205F97">
        <w:rPr>
          <w:rFonts w:eastAsia="Times New Roman"/>
          <w:i/>
          <w:iCs/>
          <w:sz w:val="28"/>
          <w:szCs w:val="28"/>
          <w:lang w:eastAsia="lv-LV"/>
        </w:rPr>
        <w:t>euro</w:t>
      </w:r>
      <w:r w:rsidR="00D120E8" w:rsidRPr="00205F97">
        <w:rPr>
          <w:rFonts w:eastAsia="Times New Roman"/>
          <w:sz w:val="28"/>
          <w:szCs w:val="28"/>
          <w:lang w:eastAsia="lv-LV"/>
        </w:rPr>
        <w:t xml:space="preserve"> </w:t>
      </w:r>
      <w:r w:rsidRPr="00205F97">
        <w:rPr>
          <w:rFonts w:eastAsia="Times New Roman"/>
          <w:sz w:val="28"/>
          <w:szCs w:val="28"/>
          <w:lang w:eastAsia="lv-LV"/>
        </w:rPr>
        <w:t>=</w:t>
      </w:r>
      <w:r w:rsidR="00043EAA" w:rsidRPr="00205F97">
        <w:rPr>
          <w:rFonts w:eastAsia="Times New Roman"/>
          <w:sz w:val="28"/>
          <w:szCs w:val="28"/>
          <w:lang w:eastAsia="lv-LV"/>
        </w:rPr>
        <w:t> </w:t>
      </w:r>
      <w:r w:rsidR="006E2BAB" w:rsidRPr="00205F97">
        <w:rPr>
          <w:rFonts w:eastAsia="Times New Roman"/>
          <w:sz w:val="28"/>
          <w:szCs w:val="28"/>
          <w:lang w:eastAsia="lv-LV"/>
        </w:rPr>
        <w:t>1 465</w:t>
      </w:r>
      <w:r w:rsidR="00D120E8" w:rsidRPr="00205F97">
        <w:rPr>
          <w:rFonts w:eastAsia="Times New Roman"/>
          <w:sz w:val="28"/>
          <w:szCs w:val="28"/>
          <w:lang w:eastAsia="lv-LV"/>
        </w:rPr>
        <w:t> </w:t>
      </w:r>
      <w:r w:rsidR="006E2BAB" w:rsidRPr="00205F97">
        <w:rPr>
          <w:rFonts w:eastAsia="Times New Roman"/>
          <w:sz w:val="28"/>
          <w:szCs w:val="28"/>
          <w:lang w:eastAsia="lv-LV"/>
        </w:rPr>
        <w:t>005</w:t>
      </w:r>
      <w:r w:rsidR="00D120E8" w:rsidRPr="00205F97">
        <w:rPr>
          <w:rFonts w:eastAsia="Times New Roman"/>
          <w:sz w:val="28"/>
          <w:szCs w:val="28"/>
          <w:lang w:eastAsia="lv-LV"/>
        </w:rPr>
        <w:t xml:space="preserve"> </w:t>
      </w:r>
      <w:r w:rsidR="00D120E8" w:rsidRPr="00205F97">
        <w:rPr>
          <w:rFonts w:eastAsia="Times New Roman"/>
          <w:i/>
          <w:iCs/>
          <w:sz w:val="28"/>
          <w:szCs w:val="28"/>
          <w:lang w:eastAsia="lv-LV"/>
        </w:rPr>
        <w:t>euro</w:t>
      </w:r>
      <w:r w:rsidRPr="00205F97">
        <w:rPr>
          <w:rFonts w:eastAsia="Times New Roman"/>
          <w:sz w:val="28"/>
          <w:szCs w:val="28"/>
          <w:lang w:eastAsia="lv-LV"/>
        </w:rPr>
        <w:t>).</w:t>
      </w:r>
    </w:p>
    <w:p w14:paraId="1AE46D30" w14:textId="77777777" w:rsidR="006731A3" w:rsidRDefault="006731A3" w:rsidP="00D838E2">
      <w:pPr>
        <w:suppressAutoHyphens w:val="0"/>
        <w:autoSpaceDN/>
        <w:rPr>
          <w:rFonts w:eastAsia="Times New Roman"/>
          <w:sz w:val="28"/>
          <w:szCs w:val="28"/>
          <w:lang w:eastAsia="lv-LV"/>
        </w:rPr>
      </w:pPr>
    </w:p>
    <w:p w14:paraId="23FF688F" w14:textId="77777777" w:rsidR="00B018F9" w:rsidRDefault="00B018F9" w:rsidP="00B018F9">
      <w:pPr>
        <w:suppressAutoHyphens w:val="0"/>
        <w:autoSpaceDN/>
        <w:ind w:firstLine="0"/>
        <w:rPr>
          <w:rFonts w:eastAsia="Times New Roman"/>
          <w:color w:val="000000" w:themeColor="text1"/>
          <w:sz w:val="28"/>
          <w:szCs w:val="28"/>
          <w:lang w:eastAsia="lv-LV"/>
        </w:rPr>
      </w:pPr>
      <w:r w:rsidRPr="002507B1">
        <w:rPr>
          <w:i/>
          <w:iCs/>
          <w:color w:val="000000"/>
          <w:sz w:val="28"/>
          <w:szCs w:val="28"/>
        </w:rPr>
        <w:t>Tabul</w:t>
      </w:r>
      <w:r>
        <w:rPr>
          <w:i/>
          <w:iCs/>
          <w:color w:val="000000"/>
          <w:sz w:val="28"/>
          <w:szCs w:val="28"/>
        </w:rPr>
        <w:t>a</w:t>
      </w:r>
      <w:r w:rsidRPr="002507B1">
        <w:rPr>
          <w:i/>
          <w:iCs/>
          <w:color w:val="000000"/>
          <w:sz w:val="28"/>
          <w:szCs w:val="28"/>
        </w:rPr>
        <w:t xml:space="preserve"> Nr.</w:t>
      </w:r>
      <w:r>
        <w:rPr>
          <w:i/>
          <w:iCs/>
          <w:color w:val="000000"/>
          <w:sz w:val="28"/>
          <w:szCs w:val="28"/>
        </w:rPr>
        <w:t> 5.</w:t>
      </w:r>
      <w:r>
        <w:rPr>
          <w:color w:val="000000"/>
          <w:sz w:val="28"/>
          <w:szCs w:val="28"/>
        </w:rPr>
        <w:t xml:space="preserve"> P</w:t>
      </w:r>
      <w:r w:rsidRPr="009C55C1">
        <w:rPr>
          <w:color w:val="000000"/>
          <w:sz w:val="28"/>
          <w:szCs w:val="28"/>
        </w:rPr>
        <w:t xml:space="preserve">rovizoriskās cenas aprēķins vienai vakcīnas devai </w:t>
      </w:r>
      <w:r>
        <w:rPr>
          <w:color w:val="000000"/>
          <w:sz w:val="28"/>
          <w:szCs w:val="28"/>
        </w:rPr>
        <w:t xml:space="preserve">2022/2023. gada gripas sezonai pamatojoties uz </w:t>
      </w:r>
      <w:r w:rsidRPr="00227057">
        <w:rPr>
          <w:color w:val="000000"/>
          <w:sz w:val="28"/>
          <w:szCs w:val="28"/>
        </w:rPr>
        <w:t xml:space="preserve">iepriekšējā </w:t>
      </w:r>
      <w:r>
        <w:rPr>
          <w:color w:val="000000"/>
          <w:sz w:val="28"/>
          <w:szCs w:val="28"/>
        </w:rPr>
        <w:t xml:space="preserve">gripas vakcīnu </w:t>
      </w:r>
      <w:r w:rsidRPr="002507B1">
        <w:rPr>
          <w:color w:val="000000"/>
          <w:sz w:val="28"/>
          <w:szCs w:val="28"/>
        </w:rPr>
        <w:t>iepirkuma rezultātiem</w:t>
      </w:r>
    </w:p>
    <w:tbl>
      <w:tblPr>
        <w:tblW w:w="9354" w:type="dxa"/>
        <w:tblCellMar>
          <w:left w:w="0" w:type="dxa"/>
          <w:right w:w="0" w:type="dxa"/>
        </w:tblCellMar>
        <w:tblLook w:val="04A0" w:firstRow="1" w:lastRow="0" w:firstColumn="1" w:lastColumn="0" w:noHBand="0" w:noVBand="1"/>
      </w:tblPr>
      <w:tblGrid>
        <w:gridCol w:w="1701"/>
        <w:gridCol w:w="1746"/>
        <w:gridCol w:w="1565"/>
        <w:gridCol w:w="1635"/>
        <w:gridCol w:w="1316"/>
        <w:gridCol w:w="1391"/>
      </w:tblGrid>
      <w:tr w:rsidR="009E7EB5" w14:paraId="06D8E89D" w14:textId="77777777" w:rsidTr="009E7EB5">
        <w:trPr>
          <w:trHeight w:val="900"/>
        </w:trPr>
        <w:tc>
          <w:tcPr>
            <w:tcW w:w="170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85B02E7" w14:textId="77777777" w:rsidR="009E7EB5" w:rsidRPr="002507B1" w:rsidRDefault="009E7EB5" w:rsidP="009E7EB5">
            <w:pPr>
              <w:ind w:firstLine="0"/>
              <w:jc w:val="center"/>
              <w:rPr>
                <w:color w:val="000000"/>
                <w:sz w:val="20"/>
                <w:szCs w:val="20"/>
              </w:rPr>
            </w:pPr>
            <w:r w:rsidRPr="002507B1">
              <w:rPr>
                <w:color w:val="000000"/>
                <w:sz w:val="20"/>
                <w:szCs w:val="20"/>
              </w:rPr>
              <w:t xml:space="preserve">Vakcīnu </w:t>
            </w:r>
            <w:proofErr w:type="spellStart"/>
            <w:r w:rsidRPr="002507B1">
              <w:rPr>
                <w:color w:val="000000"/>
                <w:sz w:val="20"/>
                <w:szCs w:val="20"/>
              </w:rPr>
              <w:t>oriģinālnosaukums</w:t>
            </w:r>
            <w:proofErr w:type="spellEnd"/>
          </w:p>
        </w:tc>
        <w:tc>
          <w:tcPr>
            <w:tcW w:w="174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8B204C" w14:textId="7E05C088" w:rsidR="009E7EB5" w:rsidRPr="002507B1" w:rsidRDefault="009E7EB5" w:rsidP="009E7EB5">
            <w:pPr>
              <w:ind w:firstLine="0"/>
              <w:jc w:val="center"/>
              <w:rPr>
                <w:color w:val="000000"/>
                <w:sz w:val="20"/>
                <w:szCs w:val="20"/>
              </w:rPr>
            </w:pPr>
            <w:r w:rsidRPr="00E20643">
              <w:rPr>
                <w:color w:val="000000"/>
                <w:sz w:val="20"/>
                <w:szCs w:val="20"/>
              </w:rPr>
              <w:t xml:space="preserve">Cena 2021.gadā par 1 devu bez PVN, </w:t>
            </w:r>
            <w:r w:rsidRPr="00E20643">
              <w:rPr>
                <w:i/>
                <w:iCs/>
                <w:color w:val="000000"/>
                <w:sz w:val="20"/>
                <w:szCs w:val="20"/>
              </w:rPr>
              <w:t xml:space="preserve">euro </w:t>
            </w:r>
          </w:p>
        </w:tc>
        <w:tc>
          <w:tcPr>
            <w:tcW w:w="156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62EF48" w14:textId="5C0AEE20" w:rsidR="009E7EB5" w:rsidRPr="002507B1" w:rsidRDefault="009E7EB5" w:rsidP="009E7EB5">
            <w:pPr>
              <w:ind w:firstLine="0"/>
              <w:jc w:val="center"/>
              <w:rPr>
                <w:color w:val="000000"/>
                <w:sz w:val="20"/>
                <w:szCs w:val="20"/>
              </w:rPr>
            </w:pPr>
            <w:r w:rsidRPr="00E20643">
              <w:rPr>
                <w:color w:val="000000"/>
                <w:sz w:val="20"/>
                <w:szCs w:val="20"/>
              </w:rPr>
              <w:t>Iepirkto devu skaits 2021.gadā</w:t>
            </w:r>
          </w:p>
        </w:tc>
        <w:tc>
          <w:tcPr>
            <w:tcW w:w="163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8277BF" w14:textId="77DD4F90" w:rsidR="009E7EB5" w:rsidRPr="002507B1" w:rsidRDefault="009E7EB5" w:rsidP="009E7EB5">
            <w:pPr>
              <w:ind w:firstLine="0"/>
              <w:jc w:val="center"/>
              <w:rPr>
                <w:color w:val="000000"/>
                <w:sz w:val="20"/>
                <w:szCs w:val="20"/>
              </w:rPr>
            </w:pPr>
            <w:r w:rsidRPr="00E20643">
              <w:rPr>
                <w:color w:val="000000"/>
                <w:sz w:val="20"/>
                <w:szCs w:val="20"/>
              </w:rPr>
              <w:t xml:space="preserve">Kopsumma (Cena ar PVN (12%) * devu skaits), </w:t>
            </w:r>
            <w:r w:rsidRPr="00E20643">
              <w:rPr>
                <w:i/>
                <w:iCs/>
                <w:color w:val="000000"/>
                <w:sz w:val="20"/>
                <w:szCs w:val="20"/>
              </w:rPr>
              <w:t>euro</w:t>
            </w:r>
          </w:p>
        </w:tc>
        <w:tc>
          <w:tcPr>
            <w:tcW w:w="131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38A505" w14:textId="08291703" w:rsidR="009E7EB5" w:rsidRPr="002507B1" w:rsidRDefault="009E7EB5" w:rsidP="009E7EB5">
            <w:pPr>
              <w:ind w:firstLine="0"/>
              <w:jc w:val="center"/>
              <w:rPr>
                <w:color w:val="000000"/>
                <w:sz w:val="20"/>
                <w:szCs w:val="20"/>
              </w:rPr>
            </w:pPr>
            <w:r w:rsidRPr="00E20643">
              <w:rPr>
                <w:color w:val="000000"/>
                <w:sz w:val="20"/>
                <w:szCs w:val="20"/>
              </w:rPr>
              <w:t xml:space="preserve">Vienas devas vidējā cena ar PVN 2021.gadā, </w:t>
            </w:r>
            <w:r w:rsidRPr="00E20643">
              <w:rPr>
                <w:i/>
                <w:iCs/>
                <w:color w:val="000000"/>
                <w:sz w:val="20"/>
                <w:szCs w:val="20"/>
              </w:rPr>
              <w:t>euro</w:t>
            </w:r>
          </w:p>
        </w:tc>
        <w:tc>
          <w:tcPr>
            <w:tcW w:w="139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1F6100" w14:textId="4CA876BF" w:rsidR="009E7EB5" w:rsidRPr="002507B1" w:rsidRDefault="009E7EB5" w:rsidP="009E7EB5">
            <w:pPr>
              <w:ind w:firstLine="0"/>
              <w:jc w:val="center"/>
              <w:rPr>
                <w:color w:val="000000"/>
                <w:sz w:val="20"/>
                <w:szCs w:val="20"/>
              </w:rPr>
            </w:pPr>
            <w:r w:rsidRPr="00E20643">
              <w:rPr>
                <w:color w:val="000000"/>
                <w:sz w:val="20"/>
                <w:szCs w:val="20"/>
              </w:rPr>
              <w:t>Vienas devas provizoriskā cena ar PVN 2022.gadā</w:t>
            </w:r>
            <w:r>
              <w:rPr>
                <w:color w:val="000000"/>
                <w:sz w:val="20"/>
                <w:szCs w:val="20"/>
              </w:rPr>
              <w:t xml:space="preserve">, </w:t>
            </w:r>
            <w:r w:rsidRPr="00E20643">
              <w:rPr>
                <w:i/>
                <w:iCs/>
                <w:color w:val="000000"/>
                <w:sz w:val="20"/>
                <w:szCs w:val="20"/>
              </w:rPr>
              <w:t>euro</w:t>
            </w:r>
          </w:p>
        </w:tc>
      </w:tr>
      <w:tr w:rsidR="00B018F9" w14:paraId="4F431426" w14:textId="77777777" w:rsidTr="002429AA">
        <w:trPr>
          <w:trHeight w:val="300"/>
        </w:trPr>
        <w:tc>
          <w:tcPr>
            <w:tcW w:w="170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A6085F0" w14:textId="77777777" w:rsidR="00B018F9" w:rsidRDefault="00B018F9" w:rsidP="002429AA">
            <w:pPr>
              <w:ind w:firstLine="0"/>
              <w:jc w:val="center"/>
              <w:rPr>
                <w:color w:val="000000"/>
                <w:sz w:val="18"/>
                <w:szCs w:val="18"/>
              </w:rPr>
            </w:pPr>
            <w:r>
              <w:rPr>
                <w:color w:val="000000"/>
                <w:sz w:val="18"/>
                <w:szCs w:val="18"/>
              </w:rPr>
              <w:t>1</w:t>
            </w:r>
          </w:p>
        </w:tc>
        <w:tc>
          <w:tcPr>
            <w:tcW w:w="17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FF2F58" w14:textId="77777777" w:rsidR="00B018F9" w:rsidRDefault="00B018F9" w:rsidP="002429AA">
            <w:pPr>
              <w:ind w:firstLine="0"/>
              <w:jc w:val="center"/>
              <w:rPr>
                <w:color w:val="000000"/>
                <w:sz w:val="18"/>
                <w:szCs w:val="18"/>
              </w:rPr>
            </w:pPr>
            <w:r>
              <w:rPr>
                <w:color w:val="000000"/>
                <w:sz w:val="18"/>
                <w:szCs w:val="18"/>
              </w:rPr>
              <w:t>2</w:t>
            </w:r>
          </w:p>
        </w:tc>
        <w:tc>
          <w:tcPr>
            <w:tcW w:w="156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FC82940" w14:textId="77777777" w:rsidR="00B018F9" w:rsidRDefault="00B018F9" w:rsidP="002429AA">
            <w:pPr>
              <w:ind w:firstLine="0"/>
              <w:jc w:val="center"/>
              <w:rPr>
                <w:color w:val="000000"/>
                <w:sz w:val="18"/>
                <w:szCs w:val="18"/>
              </w:rPr>
            </w:pPr>
            <w:r>
              <w:rPr>
                <w:color w:val="000000"/>
                <w:sz w:val="18"/>
                <w:szCs w:val="18"/>
              </w:rPr>
              <w:t>3</w:t>
            </w:r>
          </w:p>
        </w:tc>
        <w:tc>
          <w:tcPr>
            <w:tcW w:w="163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E32D7A" w14:textId="77777777" w:rsidR="00B018F9" w:rsidRDefault="00B018F9" w:rsidP="002429AA">
            <w:pPr>
              <w:ind w:firstLine="0"/>
              <w:jc w:val="center"/>
              <w:rPr>
                <w:color w:val="000000"/>
                <w:sz w:val="18"/>
                <w:szCs w:val="18"/>
              </w:rPr>
            </w:pPr>
            <w:r>
              <w:rPr>
                <w:color w:val="000000"/>
                <w:sz w:val="18"/>
                <w:szCs w:val="18"/>
              </w:rPr>
              <w:t>4</w:t>
            </w:r>
          </w:p>
        </w:tc>
        <w:tc>
          <w:tcPr>
            <w:tcW w:w="13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548820" w14:textId="77777777" w:rsidR="00B018F9" w:rsidRDefault="00B018F9" w:rsidP="002429AA">
            <w:pPr>
              <w:ind w:firstLine="0"/>
              <w:jc w:val="center"/>
              <w:rPr>
                <w:color w:val="000000"/>
                <w:sz w:val="18"/>
                <w:szCs w:val="18"/>
              </w:rPr>
            </w:pPr>
            <w:r>
              <w:rPr>
                <w:color w:val="000000"/>
                <w:sz w:val="18"/>
                <w:szCs w:val="18"/>
              </w:rPr>
              <w:t>5 = 4./3.</w:t>
            </w:r>
          </w:p>
        </w:tc>
        <w:tc>
          <w:tcPr>
            <w:tcW w:w="13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F6EF31" w14:textId="77777777" w:rsidR="00B018F9" w:rsidRDefault="00B018F9" w:rsidP="002429AA">
            <w:pPr>
              <w:ind w:firstLine="0"/>
              <w:jc w:val="center"/>
              <w:rPr>
                <w:color w:val="000000"/>
                <w:sz w:val="18"/>
                <w:szCs w:val="18"/>
              </w:rPr>
            </w:pPr>
            <w:r>
              <w:rPr>
                <w:color w:val="000000"/>
                <w:sz w:val="18"/>
                <w:szCs w:val="18"/>
              </w:rPr>
              <w:t>6 = 5. + 15%</w:t>
            </w:r>
          </w:p>
        </w:tc>
      </w:tr>
      <w:tr w:rsidR="00B018F9" w14:paraId="2D1AB198" w14:textId="77777777" w:rsidTr="002429AA">
        <w:trPr>
          <w:trHeight w:val="424"/>
        </w:trPr>
        <w:tc>
          <w:tcPr>
            <w:tcW w:w="170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68DE7A" w14:textId="77777777" w:rsidR="00B018F9" w:rsidRPr="00834D2F" w:rsidRDefault="00B018F9" w:rsidP="002429AA">
            <w:pPr>
              <w:ind w:firstLine="0"/>
              <w:jc w:val="center"/>
              <w:rPr>
                <w:i/>
                <w:iCs/>
                <w:color w:val="000000"/>
                <w:sz w:val="22"/>
              </w:rPr>
            </w:pPr>
            <w:proofErr w:type="spellStart"/>
            <w:r w:rsidRPr="00834D2F">
              <w:rPr>
                <w:i/>
                <w:iCs/>
                <w:color w:val="000000"/>
                <w:sz w:val="22"/>
              </w:rPr>
              <w:t>Vaxigrip</w:t>
            </w:r>
            <w:proofErr w:type="spellEnd"/>
            <w:r w:rsidRPr="00834D2F">
              <w:rPr>
                <w:i/>
                <w:iCs/>
                <w:color w:val="000000"/>
                <w:sz w:val="22"/>
              </w:rPr>
              <w:t xml:space="preserve"> </w:t>
            </w:r>
            <w:proofErr w:type="spellStart"/>
            <w:r w:rsidRPr="00834D2F">
              <w:rPr>
                <w:i/>
                <w:iCs/>
                <w:color w:val="000000"/>
                <w:sz w:val="22"/>
              </w:rPr>
              <w:t>Tetra</w:t>
            </w:r>
            <w:proofErr w:type="spellEnd"/>
          </w:p>
        </w:tc>
        <w:tc>
          <w:tcPr>
            <w:tcW w:w="17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2BE501" w14:textId="77777777" w:rsidR="00B018F9" w:rsidRDefault="00B018F9" w:rsidP="002429AA">
            <w:pPr>
              <w:ind w:firstLine="0"/>
              <w:jc w:val="center"/>
              <w:rPr>
                <w:color w:val="000000"/>
                <w:sz w:val="22"/>
              </w:rPr>
            </w:pPr>
            <w:r>
              <w:rPr>
                <w:color w:val="000000"/>
                <w:sz w:val="22"/>
              </w:rPr>
              <w:t>10.23</w:t>
            </w:r>
          </w:p>
        </w:tc>
        <w:tc>
          <w:tcPr>
            <w:tcW w:w="15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FD4CC6" w14:textId="77777777" w:rsidR="00B018F9" w:rsidRDefault="00B018F9" w:rsidP="002429AA">
            <w:pPr>
              <w:ind w:firstLine="0"/>
              <w:jc w:val="center"/>
              <w:rPr>
                <w:color w:val="000000"/>
                <w:sz w:val="22"/>
              </w:rPr>
            </w:pPr>
            <w:r>
              <w:rPr>
                <w:color w:val="000000"/>
                <w:sz w:val="22"/>
              </w:rPr>
              <w:t>40 000</w:t>
            </w:r>
          </w:p>
        </w:tc>
        <w:tc>
          <w:tcPr>
            <w:tcW w:w="163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7739F8" w14:textId="77777777" w:rsidR="00B018F9" w:rsidRDefault="00B018F9" w:rsidP="002429AA">
            <w:pPr>
              <w:ind w:firstLine="0"/>
              <w:jc w:val="center"/>
              <w:rPr>
                <w:color w:val="000000"/>
                <w:sz w:val="22"/>
              </w:rPr>
            </w:pPr>
            <w:r>
              <w:rPr>
                <w:color w:val="000000"/>
                <w:sz w:val="22"/>
              </w:rPr>
              <w:t>458 304</w:t>
            </w:r>
          </w:p>
        </w:tc>
        <w:tc>
          <w:tcPr>
            <w:tcW w:w="1316"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4BF7CA9E" w14:textId="77777777" w:rsidR="00B018F9" w:rsidRDefault="00B018F9" w:rsidP="002429AA">
            <w:pPr>
              <w:ind w:firstLine="0"/>
              <w:jc w:val="center"/>
              <w:rPr>
                <w:color w:val="000000"/>
                <w:sz w:val="22"/>
              </w:rPr>
            </w:pPr>
            <w:r>
              <w:rPr>
                <w:color w:val="000000"/>
                <w:sz w:val="22"/>
              </w:rPr>
              <w:t>11.61</w:t>
            </w:r>
          </w:p>
        </w:tc>
        <w:tc>
          <w:tcPr>
            <w:tcW w:w="1391"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7C24DC0C" w14:textId="77777777" w:rsidR="00B018F9" w:rsidRDefault="00B018F9" w:rsidP="002429AA">
            <w:pPr>
              <w:ind w:firstLine="0"/>
              <w:jc w:val="center"/>
              <w:rPr>
                <w:color w:val="000000"/>
                <w:sz w:val="22"/>
              </w:rPr>
            </w:pPr>
            <w:r>
              <w:rPr>
                <w:color w:val="000000"/>
                <w:sz w:val="22"/>
              </w:rPr>
              <w:t>13.36</w:t>
            </w:r>
          </w:p>
        </w:tc>
      </w:tr>
      <w:tr w:rsidR="00B018F9" w14:paraId="661B6E9E" w14:textId="77777777" w:rsidTr="002429AA">
        <w:trPr>
          <w:trHeight w:val="300"/>
        </w:trPr>
        <w:tc>
          <w:tcPr>
            <w:tcW w:w="170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1BEA29" w14:textId="77777777" w:rsidR="00B018F9" w:rsidRPr="00834D2F" w:rsidRDefault="00B018F9" w:rsidP="002429AA">
            <w:pPr>
              <w:ind w:firstLine="0"/>
              <w:jc w:val="center"/>
              <w:rPr>
                <w:i/>
                <w:iCs/>
                <w:color w:val="000000"/>
                <w:sz w:val="22"/>
              </w:rPr>
            </w:pPr>
            <w:proofErr w:type="spellStart"/>
            <w:r w:rsidRPr="00834D2F">
              <w:rPr>
                <w:i/>
                <w:iCs/>
                <w:color w:val="000000"/>
                <w:sz w:val="22"/>
              </w:rPr>
              <w:t>Vaxigrip</w:t>
            </w:r>
            <w:proofErr w:type="spellEnd"/>
            <w:r w:rsidRPr="00834D2F">
              <w:rPr>
                <w:i/>
                <w:iCs/>
                <w:color w:val="000000"/>
                <w:sz w:val="22"/>
              </w:rPr>
              <w:t xml:space="preserve"> </w:t>
            </w:r>
            <w:proofErr w:type="spellStart"/>
            <w:r w:rsidRPr="00834D2F">
              <w:rPr>
                <w:i/>
                <w:iCs/>
                <w:color w:val="000000"/>
                <w:sz w:val="22"/>
              </w:rPr>
              <w:t>Tetra</w:t>
            </w:r>
            <w:proofErr w:type="spellEnd"/>
          </w:p>
        </w:tc>
        <w:tc>
          <w:tcPr>
            <w:tcW w:w="17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F30DD8" w14:textId="77777777" w:rsidR="00B018F9" w:rsidRDefault="00B018F9" w:rsidP="002429AA">
            <w:pPr>
              <w:ind w:firstLine="0"/>
              <w:jc w:val="center"/>
              <w:rPr>
                <w:color w:val="000000"/>
                <w:sz w:val="22"/>
              </w:rPr>
            </w:pPr>
            <w:r>
              <w:rPr>
                <w:color w:val="000000"/>
                <w:sz w:val="22"/>
              </w:rPr>
              <w:t>8.50</w:t>
            </w:r>
          </w:p>
        </w:tc>
        <w:tc>
          <w:tcPr>
            <w:tcW w:w="15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67077D" w14:textId="77777777" w:rsidR="00B018F9" w:rsidRDefault="00B018F9" w:rsidP="002429AA">
            <w:pPr>
              <w:ind w:firstLine="0"/>
              <w:jc w:val="center"/>
              <w:rPr>
                <w:color w:val="000000"/>
                <w:sz w:val="22"/>
              </w:rPr>
            </w:pPr>
            <w:r>
              <w:rPr>
                <w:color w:val="000000"/>
                <w:sz w:val="22"/>
              </w:rPr>
              <w:t>20 000</w:t>
            </w:r>
          </w:p>
        </w:tc>
        <w:tc>
          <w:tcPr>
            <w:tcW w:w="163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970F2B" w14:textId="77777777" w:rsidR="00B018F9" w:rsidRDefault="00B018F9" w:rsidP="002429AA">
            <w:pPr>
              <w:ind w:firstLine="0"/>
              <w:jc w:val="center"/>
              <w:rPr>
                <w:color w:val="000000"/>
                <w:sz w:val="22"/>
              </w:rPr>
            </w:pPr>
            <w:r>
              <w:rPr>
                <w:color w:val="000000"/>
                <w:sz w:val="22"/>
              </w:rPr>
              <w:t>190 400</w:t>
            </w:r>
          </w:p>
        </w:tc>
        <w:tc>
          <w:tcPr>
            <w:tcW w:w="1316" w:type="dxa"/>
            <w:vMerge/>
            <w:tcBorders>
              <w:top w:val="nil"/>
              <w:left w:val="single" w:sz="4" w:space="0" w:color="auto"/>
              <w:bottom w:val="single" w:sz="4" w:space="0" w:color="000000"/>
              <w:right w:val="single" w:sz="4" w:space="0" w:color="auto"/>
            </w:tcBorders>
            <w:vAlign w:val="center"/>
            <w:hideMark/>
          </w:tcPr>
          <w:p w14:paraId="5D2DA668" w14:textId="77777777" w:rsidR="00B018F9" w:rsidRDefault="00B018F9" w:rsidP="002429AA">
            <w:pPr>
              <w:rPr>
                <w:color w:val="000000"/>
                <w:sz w:val="22"/>
              </w:rPr>
            </w:pPr>
          </w:p>
        </w:tc>
        <w:tc>
          <w:tcPr>
            <w:tcW w:w="1391" w:type="dxa"/>
            <w:vMerge/>
            <w:tcBorders>
              <w:top w:val="nil"/>
              <w:left w:val="single" w:sz="4" w:space="0" w:color="auto"/>
              <w:bottom w:val="single" w:sz="4" w:space="0" w:color="000000"/>
              <w:right w:val="single" w:sz="4" w:space="0" w:color="auto"/>
            </w:tcBorders>
            <w:vAlign w:val="center"/>
            <w:hideMark/>
          </w:tcPr>
          <w:p w14:paraId="3B55D00E" w14:textId="77777777" w:rsidR="00B018F9" w:rsidRDefault="00B018F9" w:rsidP="002429AA">
            <w:pPr>
              <w:rPr>
                <w:color w:val="000000"/>
                <w:sz w:val="22"/>
              </w:rPr>
            </w:pPr>
          </w:p>
        </w:tc>
      </w:tr>
      <w:tr w:rsidR="00B018F9" w14:paraId="2D80FFB0" w14:textId="77777777" w:rsidTr="002429AA">
        <w:trPr>
          <w:trHeight w:val="300"/>
        </w:trPr>
        <w:tc>
          <w:tcPr>
            <w:tcW w:w="1701"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6F92D1" w14:textId="77777777" w:rsidR="00B018F9" w:rsidRPr="00834D2F" w:rsidRDefault="00B018F9" w:rsidP="002429AA">
            <w:pPr>
              <w:ind w:firstLine="0"/>
              <w:jc w:val="center"/>
              <w:rPr>
                <w:i/>
                <w:iCs/>
                <w:color w:val="000000"/>
                <w:sz w:val="22"/>
              </w:rPr>
            </w:pPr>
            <w:proofErr w:type="spellStart"/>
            <w:r w:rsidRPr="00834D2F">
              <w:rPr>
                <w:i/>
                <w:iCs/>
                <w:color w:val="000000"/>
                <w:sz w:val="22"/>
              </w:rPr>
              <w:t>Influvac</w:t>
            </w:r>
            <w:proofErr w:type="spellEnd"/>
            <w:r w:rsidRPr="00834D2F">
              <w:rPr>
                <w:i/>
                <w:iCs/>
                <w:color w:val="000000"/>
                <w:sz w:val="22"/>
              </w:rPr>
              <w:t xml:space="preserve"> </w:t>
            </w:r>
            <w:proofErr w:type="spellStart"/>
            <w:r w:rsidRPr="00834D2F">
              <w:rPr>
                <w:i/>
                <w:iCs/>
                <w:color w:val="000000"/>
                <w:sz w:val="22"/>
              </w:rPr>
              <w:t>Tetra</w:t>
            </w:r>
            <w:proofErr w:type="spellEnd"/>
          </w:p>
        </w:tc>
        <w:tc>
          <w:tcPr>
            <w:tcW w:w="17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603996" w14:textId="77777777" w:rsidR="00B018F9" w:rsidRDefault="00B018F9" w:rsidP="002429AA">
            <w:pPr>
              <w:ind w:firstLine="0"/>
              <w:jc w:val="center"/>
              <w:rPr>
                <w:color w:val="000000"/>
                <w:sz w:val="22"/>
              </w:rPr>
            </w:pPr>
            <w:r>
              <w:rPr>
                <w:color w:val="000000"/>
                <w:sz w:val="22"/>
              </w:rPr>
              <w:t>10.70</w:t>
            </w:r>
          </w:p>
        </w:tc>
        <w:tc>
          <w:tcPr>
            <w:tcW w:w="15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8E0B47" w14:textId="77777777" w:rsidR="00B018F9" w:rsidRDefault="00B018F9" w:rsidP="002429AA">
            <w:pPr>
              <w:ind w:firstLine="0"/>
              <w:jc w:val="center"/>
              <w:rPr>
                <w:color w:val="000000"/>
                <w:sz w:val="22"/>
              </w:rPr>
            </w:pPr>
            <w:r>
              <w:rPr>
                <w:color w:val="000000"/>
                <w:sz w:val="22"/>
              </w:rPr>
              <w:t>125 000</w:t>
            </w:r>
          </w:p>
        </w:tc>
        <w:tc>
          <w:tcPr>
            <w:tcW w:w="163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539031" w14:textId="77777777" w:rsidR="00B018F9" w:rsidRDefault="00B018F9" w:rsidP="002429AA">
            <w:pPr>
              <w:ind w:firstLine="0"/>
              <w:jc w:val="center"/>
              <w:rPr>
                <w:color w:val="000000"/>
                <w:sz w:val="22"/>
              </w:rPr>
            </w:pPr>
            <w:r>
              <w:rPr>
                <w:color w:val="000000"/>
                <w:sz w:val="22"/>
              </w:rPr>
              <w:t>1 498 000</w:t>
            </w:r>
          </w:p>
        </w:tc>
        <w:tc>
          <w:tcPr>
            <w:tcW w:w="1316" w:type="dxa"/>
            <w:vMerge/>
            <w:tcBorders>
              <w:top w:val="nil"/>
              <w:left w:val="single" w:sz="4" w:space="0" w:color="auto"/>
              <w:bottom w:val="single" w:sz="4" w:space="0" w:color="000000"/>
              <w:right w:val="single" w:sz="4" w:space="0" w:color="auto"/>
            </w:tcBorders>
            <w:vAlign w:val="center"/>
            <w:hideMark/>
          </w:tcPr>
          <w:p w14:paraId="1ECF62C6" w14:textId="77777777" w:rsidR="00B018F9" w:rsidRDefault="00B018F9" w:rsidP="002429AA">
            <w:pPr>
              <w:rPr>
                <w:color w:val="000000"/>
                <w:sz w:val="22"/>
              </w:rPr>
            </w:pPr>
          </w:p>
        </w:tc>
        <w:tc>
          <w:tcPr>
            <w:tcW w:w="1391" w:type="dxa"/>
            <w:vMerge/>
            <w:tcBorders>
              <w:top w:val="nil"/>
              <w:left w:val="single" w:sz="4" w:space="0" w:color="auto"/>
              <w:bottom w:val="single" w:sz="4" w:space="0" w:color="000000"/>
              <w:right w:val="single" w:sz="4" w:space="0" w:color="auto"/>
            </w:tcBorders>
            <w:vAlign w:val="center"/>
            <w:hideMark/>
          </w:tcPr>
          <w:p w14:paraId="150CF789" w14:textId="77777777" w:rsidR="00B018F9" w:rsidRDefault="00B018F9" w:rsidP="002429AA">
            <w:pPr>
              <w:rPr>
                <w:color w:val="000000"/>
                <w:sz w:val="22"/>
              </w:rPr>
            </w:pPr>
          </w:p>
        </w:tc>
      </w:tr>
      <w:tr w:rsidR="00B018F9" w14:paraId="1E28E60B" w14:textId="77777777" w:rsidTr="002429AA">
        <w:trPr>
          <w:trHeight w:val="300"/>
        </w:trPr>
        <w:tc>
          <w:tcPr>
            <w:tcW w:w="3447" w:type="dxa"/>
            <w:gridSpan w:val="2"/>
            <w:tcBorders>
              <w:top w:val="nil"/>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center"/>
            <w:hideMark/>
          </w:tcPr>
          <w:p w14:paraId="48DDD043" w14:textId="77777777" w:rsidR="00B018F9" w:rsidRDefault="00B018F9" w:rsidP="002429AA">
            <w:pPr>
              <w:jc w:val="center"/>
              <w:rPr>
                <w:b/>
                <w:bCs/>
                <w:color w:val="000000"/>
                <w:sz w:val="22"/>
              </w:rPr>
            </w:pPr>
            <w:r>
              <w:rPr>
                <w:b/>
                <w:bCs/>
                <w:color w:val="000000"/>
                <w:sz w:val="22"/>
              </w:rPr>
              <w:t>KOPĀ:</w:t>
            </w:r>
          </w:p>
        </w:tc>
        <w:tc>
          <w:tcPr>
            <w:tcW w:w="1565" w:type="dxa"/>
            <w:tcBorders>
              <w:top w:val="nil"/>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center"/>
            <w:hideMark/>
          </w:tcPr>
          <w:p w14:paraId="008B8591" w14:textId="77777777" w:rsidR="00B018F9" w:rsidRDefault="00B018F9" w:rsidP="002429AA">
            <w:pPr>
              <w:ind w:firstLine="0"/>
              <w:jc w:val="center"/>
              <w:rPr>
                <w:b/>
                <w:bCs/>
                <w:color w:val="000000"/>
                <w:sz w:val="22"/>
              </w:rPr>
            </w:pPr>
            <w:r>
              <w:rPr>
                <w:b/>
                <w:bCs/>
                <w:color w:val="000000"/>
                <w:sz w:val="22"/>
              </w:rPr>
              <w:t>185 000</w:t>
            </w:r>
          </w:p>
        </w:tc>
        <w:tc>
          <w:tcPr>
            <w:tcW w:w="1635" w:type="dxa"/>
            <w:tcBorders>
              <w:top w:val="nil"/>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center"/>
            <w:hideMark/>
          </w:tcPr>
          <w:p w14:paraId="038FBC62" w14:textId="77777777" w:rsidR="00B018F9" w:rsidRDefault="00B018F9" w:rsidP="002429AA">
            <w:pPr>
              <w:ind w:firstLine="0"/>
              <w:jc w:val="center"/>
              <w:rPr>
                <w:b/>
                <w:bCs/>
                <w:color w:val="000000"/>
                <w:sz w:val="22"/>
              </w:rPr>
            </w:pPr>
            <w:r>
              <w:rPr>
                <w:b/>
                <w:bCs/>
                <w:color w:val="000000"/>
                <w:sz w:val="22"/>
              </w:rPr>
              <w:t>2 146 704</w:t>
            </w:r>
          </w:p>
        </w:tc>
        <w:tc>
          <w:tcPr>
            <w:tcW w:w="1316" w:type="dxa"/>
            <w:vMerge/>
            <w:tcBorders>
              <w:top w:val="nil"/>
              <w:left w:val="single" w:sz="4" w:space="0" w:color="auto"/>
              <w:bottom w:val="single" w:sz="4" w:space="0" w:color="000000"/>
              <w:right w:val="single" w:sz="4" w:space="0" w:color="auto"/>
            </w:tcBorders>
            <w:vAlign w:val="center"/>
            <w:hideMark/>
          </w:tcPr>
          <w:p w14:paraId="3C3AB1A0" w14:textId="77777777" w:rsidR="00B018F9" w:rsidRDefault="00B018F9" w:rsidP="002429AA">
            <w:pPr>
              <w:rPr>
                <w:color w:val="000000"/>
                <w:sz w:val="22"/>
              </w:rPr>
            </w:pPr>
          </w:p>
        </w:tc>
        <w:tc>
          <w:tcPr>
            <w:tcW w:w="1391" w:type="dxa"/>
            <w:vMerge/>
            <w:tcBorders>
              <w:top w:val="nil"/>
              <w:left w:val="single" w:sz="4" w:space="0" w:color="auto"/>
              <w:bottom w:val="single" w:sz="4" w:space="0" w:color="000000"/>
              <w:right w:val="single" w:sz="4" w:space="0" w:color="auto"/>
            </w:tcBorders>
            <w:vAlign w:val="center"/>
            <w:hideMark/>
          </w:tcPr>
          <w:p w14:paraId="32BD2B0A" w14:textId="77777777" w:rsidR="00B018F9" w:rsidRDefault="00B018F9" w:rsidP="002429AA">
            <w:pPr>
              <w:rPr>
                <w:color w:val="000000"/>
                <w:sz w:val="22"/>
              </w:rPr>
            </w:pPr>
          </w:p>
        </w:tc>
      </w:tr>
    </w:tbl>
    <w:p w14:paraId="7BD7975F" w14:textId="77777777" w:rsidR="006731A3" w:rsidRPr="00205F97" w:rsidRDefault="006731A3" w:rsidP="00ED2C1C">
      <w:pPr>
        <w:suppressAutoHyphens w:val="0"/>
        <w:autoSpaceDN/>
        <w:ind w:firstLine="0"/>
        <w:rPr>
          <w:rFonts w:eastAsia="Times New Roman"/>
          <w:sz w:val="28"/>
          <w:szCs w:val="28"/>
          <w:lang w:eastAsia="lv-LV"/>
        </w:rPr>
      </w:pPr>
    </w:p>
    <w:p w14:paraId="2925D097" w14:textId="3DA30E79" w:rsidR="00A84EA5" w:rsidRPr="000A4FA3" w:rsidRDefault="00E20643" w:rsidP="00A84EA5">
      <w:pPr>
        <w:ind w:firstLine="720"/>
        <w:rPr>
          <w:sz w:val="28"/>
          <w:szCs w:val="28"/>
        </w:rPr>
      </w:pPr>
      <w:r>
        <w:rPr>
          <w:sz w:val="28"/>
          <w:szCs w:val="28"/>
        </w:rPr>
        <w:t>Gripas v</w:t>
      </w:r>
      <w:r w:rsidR="00D838E2" w:rsidRPr="00E20643">
        <w:rPr>
          <w:sz w:val="28"/>
          <w:szCs w:val="28"/>
        </w:rPr>
        <w:t>akcīnu iegāde</w:t>
      </w:r>
      <w:r w:rsidR="00D021A2" w:rsidRPr="00E20643">
        <w:rPr>
          <w:sz w:val="28"/>
          <w:szCs w:val="28"/>
        </w:rPr>
        <w:t>i</w:t>
      </w:r>
      <w:r w:rsidR="00D838E2" w:rsidRPr="00E20643">
        <w:rPr>
          <w:sz w:val="28"/>
          <w:szCs w:val="28"/>
        </w:rPr>
        <w:t xml:space="preserve"> 2022./2023.</w:t>
      </w:r>
      <w:r w:rsidR="00E965EC" w:rsidRPr="00E20643">
        <w:rPr>
          <w:sz w:val="28"/>
          <w:szCs w:val="28"/>
        </w:rPr>
        <w:t> </w:t>
      </w:r>
      <w:r w:rsidR="00D838E2" w:rsidRPr="00E20643">
        <w:rPr>
          <w:sz w:val="28"/>
          <w:szCs w:val="28"/>
        </w:rPr>
        <w:t xml:space="preserve">gada </w:t>
      </w:r>
      <w:r w:rsidR="00D021A2" w:rsidRPr="00E20643">
        <w:rPr>
          <w:sz w:val="28"/>
          <w:szCs w:val="28"/>
        </w:rPr>
        <w:t xml:space="preserve">sezonā finansējums ir paredzēts  </w:t>
      </w:r>
      <w:r w:rsidR="00941C8A" w:rsidRPr="00E20643">
        <w:rPr>
          <w:sz w:val="28"/>
          <w:szCs w:val="28"/>
        </w:rPr>
        <w:t xml:space="preserve">valsts budžeta </w:t>
      </w:r>
      <w:r w:rsidR="00DC01FE" w:rsidRPr="00E20643">
        <w:rPr>
          <w:sz w:val="28"/>
          <w:szCs w:val="28"/>
        </w:rPr>
        <w:t>apakšprogramm</w:t>
      </w:r>
      <w:r w:rsidR="00A84EA5" w:rsidRPr="00E20643">
        <w:rPr>
          <w:sz w:val="28"/>
          <w:szCs w:val="28"/>
        </w:rPr>
        <w:t>ā</w:t>
      </w:r>
      <w:r w:rsidR="00DC01FE" w:rsidRPr="00E20643">
        <w:rPr>
          <w:sz w:val="28"/>
          <w:szCs w:val="28"/>
        </w:rPr>
        <w:t xml:space="preserve"> 33.04.00 “</w:t>
      </w:r>
      <w:r w:rsidR="00F0177E" w:rsidRPr="00E20643">
        <w:rPr>
          <w:sz w:val="28"/>
          <w:szCs w:val="28"/>
        </w:rPr>
        <w:t>Centralizēta medikamentu un materiālu iegāde”</w:t>
      </w:r>
      <w:r w:rsidR="00A84EA5" w:rsidRPr="00E20643">
        <w:rPr>
          <w:sz w:val="28"/>
          <w:szCs w:val="28"/>
        </w:rPr>
        <w:t xml:space="preserve"> – 2 016 766 </w:t>
      </w:r>
      <w:r w:rsidR="00A84EA5" w:rsidRPr="00E20643">
        <w:rPr>
          <w:i/>
          <w:iCs/>
          <w:sz w:val="28"/>
          <w:szCs w:val="28"/>
        </w:rPr>
        <w:t>euro</w:t>
      </w:r>
      <w:r w:rsidR="00A84EA5" w:rsidRPr="00E20643">
        <w:rPr>
          <w:sz w:val="28"/>
          <w:szCs w:val="28"/>
        </w:rPr>
        <w:t xml:space="preserve"> apmērā (1 826 919 </w:t>
      </w:r>
      <w:r w:rsidR="00A84EA5" w:rsidRPr="00E20643">
        <w:rPr>
          <w:i/>
          <w:iCs/>
          <w:sz w:val="28"/>
          <w:szCs w:val="28"/>
        </w:rPr>
        <w:t>euro</w:t>
      </w:r>
      <w:r w:rsidR="00A84EA5" w:rsidRPr="00E20643">
        <w:rPr>
          <w:sz w:val="28"/>
          <w:szCs w:val="28"/>
        </w:rPr>
        <w:t xml:space="preserve"> </w:t>
      </w:r>
      <w:r w:rsidR="00941C8A" w:rsidRPr="00E20643">
        <w:rPr>
          <w:sz w:val="28"/>
          <w:szCs w:val="28"/>
        </w:rPr>
        <w:t>2022.</w:t>
      </w:r>
      <w:r w:rsidR="006574D2">
        <w:rPr>
          <w:sz w:val="28"/>
          <w:szCs w:val="28"/>
        </w:rPr>
        <w:t> </w:t>
      </w:r>
      <w:r w:rsidR="00941C8A" w:rsidRPr="00E20643">
        <w:rPr>
          <w:sz w:val="28"/>
          <w:szCs w:val="28"/>
        </w:rPr>
        <w:t>gadā piešķirts papildus p</w:t>
      </w:r>
      <w:r w:rsidR="00A84EA5" w:rsidRPr="00E20643">
        <w:rPr>
          <w:sz w:val="28"/>
          <w:szCs w:val="28"/>
        </w:rPr>
        <w:t>rioritār</w:t>
      </w:r>
      <w:r w:rsidR="00941C8A" w:rsidRPr="00E20643">
        <w:rPr>
          <w:sz w:val="28"/>
          <w:szCs w:val="28"/>
        </w:rPr>
        <w:t>ā</w:t>
      </w:r>
      <w:r w:rsidR="00A84EA5" w:rsidRPr="00E20643">
        <w:rPr>
          <w:sz w:val="28"/>
          <w:szCs w:val="28"/>
        </w:rPr>
        <w:t xml:space="preserve"> pasākum</w:t>
      </w:r>
      <w:r w:rsidR="00941C8A" w:rsidRPr="00E20643">
        <w:rPr>
          <w:sz w:val="28"/>
          <w:szCs w:val="28"/>
        </w:rPr>
        <w:t>a “</w:t>
      </w:r>
      <w:r w:rsidR="00941C8A" w:rsidRPr="00E20643">
        <w:rPr>
          <w:noProof/>
          <w:sz w:val="28"/>
          <w:szCs w:val="28"/>
        </w:rPr>
        <w:t>Nodrošināt jaunas personu grupas – vakcināciju pret sezonālo gripu</w:t>
      </w:r>
      <w:r w:rsidR="005E3F76" w:rsidRPr="00E20643">
        <w:rPr>
          <w:noProof/>
          <w:sz w:val="28"/>
          <w:szCs w:val="28"/>
        </w:rPr>
        <w:t>”</w:t>
      </w:r>
      <w:r w:rsidR="00941C8A" w:rsidRPr="00E20643">
        <w:rPr>
          <w:sz w:val="28"/>
          <w:szCs w:val="28"/>
        </w:rPr>
        <w:t xml:space="preserve"> īstenošanai</w:t>
      </w:r>
      <w:r w:rsidR="005E3F76" w:rsidRPr="00E20643">
        <w:rPr>
          <w:sz w:val="28"/>
          <w:szCs w:val="28"/>
        </w:rPr>
        <w:t xml:space="preserve"> un 189 847 </w:t>
      </w:r>
      <w:r w:rsidR="005E3F76" w:rsidRPr="00E20643">
        <w:rPr>
          <w:i/>
          <w:iCs/>
          <w:sz w:val="28"/>
          <w:szCs w:val="28"/>
        </w:rPr>
        <w:t>euro</w:t>
      </w:r>
      <w:r w:rsidR="005E3F76" w:rsidRPr="00E20643">
        <w:rPr>
          <w:sz w:val="28"/>
          <w:szCs w:val="28"/>
        </w:rPr>
        <w:t xml:space="preserve"> </w:t>
      </w:r>
      <w:r w:rsidR="000A4FA3" w:rsidRPr="00E20643">
        <w:rPr>
          <w:sz w:val="28"/>
          <w:szCs w:val="28"/>
        </w:rPr>
        <w:t xml:space="preserve">budžetā paredzētais finansējums grūtnieču un bērnu līdz </w:t>
      </w:r>
      <w:r w:rsidR="00CB711F">
        <w:rPr>
          <w:sz w:val="28"/>
          <w:szCs w:val="28"/>
        </w:rPr>
        <w:t>divu</w:t>
      </w:r>
      <w:r w:rsidR="000A4FA3" w:rsidRPr="00E20643">
        <w:rPr>
          <w:sz w:val="28"/>
          <w:szCs w:val="28"/>
        </w:rPr>
        <w:t xml:space="preserve"> gadu vecumam vakcinācijai) un valsts budžeta apakšprogrammā 33.03.00 “Kompensējamo medikamentu un materiālu apmaksāšana”  </w:t>
      </w:r>
      <w:r w:rsidR="001D434C" w:rsidRPr="00E20643">
        <w:rPr>
          <w:noProof/>
          <w:sz w:val="28"/>
          <w:szCs w:val="28"/>
        </w:rPr>
        <w:t>–</w:t>
      </w:r>
      <w:r w:rsidR="000A4FA3" w:rsidRPr="00E20643">
        <w:rPr>
          <w:sz w:val="28"/>
          <w:szCs w:val="28"/>
        </w:rPr>
        <w:t xml:space="preserve"> 386 131 </w:t>
      </w:r>
      <w:r w:rsidR="000A4FA3" w:rsidRPr="00E20643">
        <w:rPr>
          <w:i/>
          <w:iCs/>
          <w:sz w:val="28"/>
          <w:szCs w:val="28"/>
        </w:rPr>
        <w:t>euro</w:t>
      </w:r>
      <w:r w:rsidR="000A4FA3" w:rsidRPr="00E20643">
        <w:rPr>
          <w:sz w:val="28"/>
          <w:szCs w:val="28"/>
        </w:rPr>
        <w:t xml:space="preserve"> apmērā (</w:t>
      </w:r>
      <w:r w:rsidR="000A4FA3" w:rsidRPr="00E20643">
        <w:rPr>
          <w:rFonts w:eastAsia="Times New Roman"/>
          <w:color w:val="000000"/>
          <w:sz w:val="28"/>
          <w:szCs w:val="28"/>
          <w:lang w:eastAsia="lv-LV"/>
        </w:rPr>
        <w:t xml:space="preserve">iepriekšējās kompensācijas sistēmas ietvaros vakcīnas pret gripu kompensēšanai senjoriem un personām ar hroniskām slimībām – tiks sniegts priekšlikums </w:t>
      </w:r>
      <w:r w:rsidR="00AF5678" w:rsidRPr="00E20643">
        <w:rPr>
          <w:rFonts w:eastAsia="Times New Roman"/>
          <w:color w:val="000000"/>
          <w:sz w:val="28"/>
          <w:szCs w:val="28"/>
          <w:lang w:eastAsia="lv-LV"/>
        </w:rPr>
        <w:t xml:space="preserve">budžeta apropriācijas izmaiņām – finansējuma pārdalei uz valsts </w:t>
      </w:r>
      <w:r w:rsidR="00AF5678" w:rsidRPr="00E20643">
        <w:rPr>
          <w:rFonts w:eastAsia="Times New Roman"/>
          <w:color w:val="000000"/>
          <w:sz w:val="28"/>
          <w:szCs w:val="28"/>
          <w:lang w:eastAsia="lv-LV"/>
        </w:rPr>
        <w:lastRenderedPageBreak/>
        <w:t xml:space="preserve">budžeta apakšprogrammu 33.04.00 </w:t>
      </w:r>
      <w:r w:rsidR="00AF5678" w:rsidRPr="00E20643">
        <w:rPr>
          <w:sz w:val="28"/>
          <w:szCs w:val="28"/>
        </w:rPr>
        <w:t>“Centralizēta medikamentu un materiālu iegāde”</w:t>
      </w:r>
      <w:r>
        <w:rPr>
          <w:sz w:val="28"/>
          <w:szCs w:val="28"/>
        </w:rPr>
        <w:t>)</w:t>
      </w:r>
      <w:r w:rsidR="00AF5678" w:rsidRPr="00E20643">
        <w:rPr>
          <w:sz w:val="28"/>
          <w:szCs w:val="28"/>
        </w:rPr>
        <w:t>.</w:t>
      </w:r>
    </w:p>
    <w:p w14:paraId="72CEAB48" w14:textId="034B1837" w:rsidR="00C955AB" w:rsidRDefault="001611D1" w:rsidP="5B46EEC6">
      <w:pPr>
        <w:ind w:firstLine="720"/>
        <w:rPr>
          <w:rFonts w:eastAsia="Times New Roman"/>
          <w:sz w:val="28"/>
          <w:szCs w:val="28"/>
        </w:rPr>
      </w:pPr>
      <w:r>
        <w:rPr>
          <w:rFonts w:eastAsia="Times New Roman"/>
          <w:sz w:val="28"/>
          <w:szCs w:val="28"/>
        </w:rPr>
        <w:t>C</w:t>
      </w:r>
      <w:r w:rsidR="00C955AB" w:rsidRPr="0D8D3261">
        <w:rPr>
          <w:rFonts w:eastAsia="Times New Roman"/>
          <w:sz w:val="28"/>
          <w:szCs w:val="28"/>
        </w:rPr>
        <w:t>entralizēti</w:t>
      </w:r>
      <w:r w:rsidR="00E61743">
        <w:rPr>
          <w:rFonts w:eastAsia="Times New Roman"/>
          <w:sz w:val="28"/>
          <w:szCs w:val="28"/>
        </w:rPr>
        <w:t xml:space="preserve"> valsts</w:t>
      </w:r>
      <w:r w:rsidR="00C955AB" w:rsidRPr="0D8D3261">
        <w:rPr>
          <w:rFonts w:eastAsia="Times New Roman"/>
          <w:sz w:val="28"/>
          <w:szCs w:val="28"/>
        </w:rPr>
        <w:t xml:space="preserve"> iepirktajām</w:t>
      </w:r>
      <w:r w:rsidR="00E61743">
        <w:rPr>
          <w:rFonts w:eastAsia="Times New Roman"/>
          <w:sz w:val="28"/>
          <w:szCs w:val="28"/>
        </w:rPr>
        <w:t xml:space="preserve"> un </w:t>
      </w:r>
      <w:r w:rsidR="00C955AB" w:rsidRPr="0D8D3261">
        <w:rPr>
          <w:rFonts w:eastAsia="Times New Roman"/>
          <w:sz w:val="28"/>
          <w:szCs w:val="28"/>
        </w:rPr>
        <w:t xml:space="preserve"> </w:t>
      </w:r>
      <w:r w:rsidR="00E61743">
        <w:rPr>
          <w:rFonts w:eastAsia="Times New Roman"/>
          <w:sz w:val="28"/>
          <w:szCs w:val="28"/>
        </w:rPr>
        <w:t xml:space="preserve">kompensācijas sistēmas ietvaros veiktajām </w:t>
      </w:r>
      <w:r w:rsidR="00C955AB" w:rsidRPr="0D8D3261">
        <w:rPr>
          <w:rFonts w:eastAsia="Times New Roman"/>
          <w:sz w:val="28"/>
          <w:szCs w:val="28"/>
        </w:rPr>
        <w:t xml:space="preserve">vakcīnām </w:t>
      </w:r>
      <w:r w:rsidR="00E61743">
        <w:rPr>
          <w:rFonts w:eastAsia="Times New Roman"/>
          <w:sz w:val="28"/>
          <w:szCs w:val="28"/>
        </w:rPr>
        <w:t xml:space="preserve">ievades </w:t>
      </w:r>
      <w:r w:rsidR="00C955AB" w:rsidRPr="0D8D3261">
        <w:rPr>
          <w:rFonts w:eastAsia="Times New Roman"/>
          <w:sz w:val="28"/>
          <w:szCs w:val="28"/>
        </w:rPr>
        <w:t xml:space="preserve">manipulācija </w:t>
      </w:r>
      <w:r w:rsidR="00E61743">
        <w:rPr>
          <w:rFonts w:eastAsia="Times New Roman"/>
          <w:sz w:val="28"/>
          <w:szCs w:val="28"/>
        </w:rPr>
        <w:t xml:space="preserve">arī </w:t>
      </w:r>
      <w:r w:rsidR="00C955AB" w:rsidRPr="0D8D3261">
        <w:rPr>
          <w:rFonts w:eastAsia="Times New Roman"/>
          <w:sz w:val="28"/>
          <w:szCs w:val="28"/>
        </w:rPr>
        <w:t>ir jāsedz no valsts budžeta līdzekļiem</w:t>
      </w:r>
      <w:r>
        <w:rPr>
          <w:rFonts w:eastAsia="Times New Roman"/>
          <w:sz w:val="28"/>
          <w:szCs w:val="28"/>
        </w:rPr>
        <w:t xml:space="preserve">. </w:t>
      </w:r>
      <w:r w:rsidR="00CB4ACF">
        <w:rPr>
          <w:rFonts w:eastAsia="Times New Roman"/>
          <w:sz w:val="28"/>
          <w:szCs w:val="28"/>
        </w:rPr>
        <w:t>Paplašinot riska grupas, k</w:t>
      </w:r>
      <w:r w:rsidR="00741DAD">
        <w:rPr>
          <w:rFonts w:eastAsia="Times New Roman"/>
          <w:sz w:val="28"/>
          <w:szCs w:val="28"/>
        </w:rPr>
        <w:t>urā</w:t>
      </w:r>
      <w:r w:rsidR="00CB4ACF">
        <w:rPr>
          <w:rFonts w:eastAsia="Times New Roman"/>
          <w:sz w:val="28"/>
          <w:szCs w:val="28"/>
        </w:rPr>
        <w:t>m vakcīna no valsts budžeta tiek nodrošināta</w:t>
      </w:r>
      <w:r w:rsidR="00E61743">
        <w:rPr>
          <w:rFonts w:eastAsia="Times New Roman"/>
          <w:sz w:val="28"/>
          <w:szCs w:val="28"/>
        </w:rPr>
        <w:t>,</w:t>
      </w:r>
      <w:r w:rsidR="00C955AB" w:rsidRPr="0D8D3261">
        <w:rPr>
          <w:rFonts w:eastAsia="Times New Roman"/>
          <w:sz w:val="28"/>
          <w:szCs w:val="28"/>
        </w:rPr>
        <w:t xml:space="preserve"> </w:t>
      </w:r>
      <w:r w:rsidR="00CB4ACF">
        <w:rPr>
          <w:rFonts w:eastAsia="Times New Roman"/>
          <w:sz w:val="28"/>
          <w:szCs w:val="28"/>
        </w:rPr>
        <w:t>arī tās ievade</w:t>
      </w:r>
      <w:r w:rsidR="00CC3501">
        <w:rPr>
          <w:rFonts w:eastAsia="Times New Roman"/>
          <w:sz w:val="28"/>
          <w:szCs w:val="28"/>
        </w:rPr>
        <w:t>i</w:t>
      </w:r>
      <w:r w:rsidR="00CB4ACF" w:rsidRPr="0D8D3261">
        <w:rPr>
          <w:rFonts w:eastAsia="Times New Roman"/>
          <w:sz w:val="28"/>
          <w:szCs w:val="28"/>
        </w:rPr>
        <w:t xml:space="preserve"> </w:t>
      </w:r>
      <w:r w:rsidR="00C955AB" w:rsidRPr="0D8D3261">
        <w:rPr>
          <w:rFonts w:eastAsia="Times New Roman"/>
          <w:sz w:val="28"/>
          <w:szCs w:val="28"/>
        </w:rPr>
        <w:t>ir nepieciešams papildu finansējums</w:t>
      </w:r>
      <w:r w:rsidR="00CC3501">
        <w:rPr>
          <w:rFonts w:eastAsia="Times New Roman"/>
          <w:sz w:val="28"/>
          <w:szCs w:val="28"/>
        </w:rPr>
        <w:t>, jo Nacionālā veselības dienesta</w:t>
      </w:r>
      <w:r w:rsidR="00DB3AF0">
        <w:rPr>
          <w:rFonts w:eastAsia="Times New Roman"/>
          <w:sz w:val="28"/>
          <w:szCs w:val="28"/>
        </w:rPr>
        <w:t xml:space="preserve"> (turpmāk – NVD)</w:t>
      </w:r>
      <w:r w:rsidR="00CC3501">
        <w:rPr>
          <w:rFonts w:eastAsia="Times New Roman"/>
          <w:sz w:val="28"/>
          <w:szCs w:val="28"/>
        </w:rPr>
        <w:t xml:space="preserve"> budžetā finansējums gripas vakcīnu ievadei ir paredzēts </w:t>
      </w:r>
      <w:r w:rsidR="00AA0C0C">
        <w:rPr>
          <w:rFonts w:eastAsia="Times New Roman"/>
          <w:sz w:val="28"/>
          <w:szCs w:val="28"/>
        </w:rPr>
        <w:t>vakcīnu skaitam</w:t>
      </w:r>
      <w:r w:rsidR="00A93C55">
        <w:rPr>
          <w:rFonts w:eastAsia="Times New Roman"/>
          <w:sz w:val="28"/>
          <w:szCs w:val="28"/>
        </w:rPr>
        <w:t>, kas tika nodrošināts</w:t>
      </w:r>
      <w:r w:rsidR="00AA0C0C">
        <w:rPr>
          <w:rFonts w:eastAsia="Times New Roman"/>
          <w:sz w:val="28"/>
          <w:szCs w:val="28"/>
        </w:rPr>
        <w:t xml:space="preserve"> iepriekšējās kompensācijas sistēmas ietvaros.</w:t>
      </w:r>
    </w:p>
    <w:p w14:paraId="7D8DD62C" w14:textId="3B03CF46" w:rsidR="00C955AB" w:rsidRDefault="00AA0C0C" w:rsidP="5B46EEC6">
      <w:pPr>
        <w:ind w:firstLine="720"/>
        <w:rPr>
          <w:rFonts w:eastAsia="Times New Roman"/>
          <w:sz w:val="28"/>
          <w:szCs w:val="28"/>
        </w:rPr>
      </w:pPr>
      <w:r>
        <w:rPr>
          <w:rFonts w:eastAsia="Times New Roman"/>
          <w:sz w:val="28"/>
          <w:szCs w:val="28"/>
        </w:rPr>
        <w:t>Līdz ar to</w:t>
      </w:r>
      <w:r w:rsidR="004B5C3C">
        <w:rPr>
          <w:rFonts w:eastAsia="Times New Roman"/>
          <w:sz w:val="28"/>
          <w:szCs w:val="28"/>
        </w:rPr>
        <w:t>,</w:t>
      </w:r>
      <w:r>
        <w:rPr>
          <w:rFonts w:eastAsia="Times New Roman"/>
          <w:sz w:val="28"/>
          <w:szCs w:val="28"/>
        </w:rPr>
        <w:t xml:space="preserve"> p</w:t>
      </w:r>
      <w:r w:rsidRPr="5B46EEC6">
        <w:rPr>
          <w:rFonts w:eastAsia="Times New Roman"/>
          <w:sz w:val="28"/>
          <w:szCs w:val="28"/>
        </w:rPr>
        <w:t xml:space="preserve">lānojot </w:t>
      </w:r>
      <w:r w:rsidR="00DB3AF0">
        <w:rPr>
          <w:rFonts w:eastAsia="Times New Roman"/>
          <w:sz w:val="28"/>
          <w:szCs w:val="28"/>
        </w:rPr>
        <w:t>ik sezonu nepieciešamo gripas vakcīnu skaitu un to iegādei nepieciešamo finansējumu</w:t>
      </w:r>
      <w:r w:rsidR="00C955AB" w:rsidRPr="5B46EEC6">
        <w:rPr>
          <w:rFonts w:eastAsia="Times New Roman"/>
          <w:sz w:val="28"/>
          <w:szCs w:val="28"/>
        </w:rPr>
        <w:t>, ir jāplāno arī finansējums vakcinācijas manipulācijas apmaksai un datu ievadei E-veselībā (</w:t>
      </w:r>
      <w:r w:rsidR="00C955AB" w:rsidRPr="5B46EEC6">
        <w:rPr>
          <w:rFonts w:eastAsia="Times New Roman"/>
          <w:i/>
          <w:iCs/>
          <w:sz w:val="28"/>
          <w:szCs w:val="28"/>
        </w:rPr>
        <w:t>tarifs vakcinācijai pret gripu</w:t>
      </w:r>
      <w:r w:rsidR="00C955AB" w:rsidRPr="5B46EEC6">
        <w:rPr>
          <w:rFonts w:eastAsia="Times New Roman"/>
          <w:sz w:val="28"/>
          <w:szCs w:val="28"/>
        </w:rPr>
        <w:t xml:space="preserve">). Saskaņā ar NVD veikto aprēķinu vienas gripas vakcīnas ievades izmaksas </w:t>
      </w:r>
      <w:r w:rsidR="00543E50">
        <w:rPr>
          <w:rFonts w:eastAsia="Times New Roman"/>
          <w:sz w:val="28"/>
          <w:szCs w:val="28"/>
        </w:rPr>
        <w:t>veido</w:t>
      </w:r>
      <w:r w:rsidR="00543E50" w:rsidRPr="5B46EEC6">
        <w:rPr>
          <w:rFonts w:eastAsia="Times New Roman"/>
          <w:sz w:val="28"/>
          <w:szCs w:val="28"/>
        </w:rPr>
        <w:t xml:space="preserve"> </w:t>
      </w:r>
      <w:r w:rsidR="00C955AB" w:rsidRPr="5B46EEC6">
        <w:rPr>
          <w:rFonts w:eastAsia="Times New Roman"/>
          <w:sz w:val="28"/>
          <w:szCs w:val="28"/>
        </w:rPr>
        <w:t xml:space="preserve">5.02 </w:t>
      </w:r>
      <w:r w:rsidR="00C955AB" w:rsidRPr="5B46EEC6">
        <w:rPr>
          <w:rFonts w:eastAsia="Times New Roman"/>
          <w:i/>
          <w:iCs/>
          <w:sz w:val="28"/>
          <w:szCs w:val="28"/>
        </w:rPr>
        <w:t>euro</w:t>
      </w:r>
      <w:r w:rsidR="00C955AB" w:rsidRPr="5B46EEC6">
        <w:rPr>
          <w:rFonts w:eastAsia="Times New Roman"/>
          <w:sz w:val="28"/>
          <w:szCs w:val="28"/>
        </w:rPr>
        <w:t>.</w:t>
      </w:r>
    </w:p>
    <w:p w14:paraId="455E6147" w14:textId="77777777" w:rsidR="00C955AB" w:rsidRDefault="00C955AB" w:rsidP="00C955AB">
      <w:pPr>
        <w:ind w:firstLine="720"/>
        <w:rPr>
          <w:sz w:val="28"/>
          <w:szCs w:val="28"/>
        </w:rPr>
      </w:pPr>
    </w:p>
    <w:p w14:paraId="50C6AE0B" w14:textId="30F24BFE" w:rsidR="00C955AB" w:rsidRPr="00AB3289" w:rsidRDefault="00C955AB" w:rsidP="00AF6BD1">
      <w:pPr>
        <w:ind w:firstLine="0"/>
        <w:rPr>
          <w:sz w:val="28"/>
          <w:szCs w:val="28"/>
        </w:rPr>
      </w:pPr>
      <w:r w:rsidRPr="00AB3289">
        <w:rPr>
          <w:i/>
          <w:iCs/>
          <w:sz w:val="28"/>
          <w:szCs w:val="28"/>
        </w:rPr>
        <w:t>Tabula Nr. </w:t>
      </w:r>
      <w:r w:rsidR="00AF6BD1">
        <w:rPr>
          <w:i/>
          <w:iCs/>
          <w:sz w:val="28"/>
          <w:szCs w:val="28"/>
        </w:rPr>
        <w:t>6</w:t>
      </w:r>
      <w:r w:rsidR="00AF6BD1">
        <w:rPr>
          <w:sz w:val="28"/>
          <w:szCs w:val="28"/>
        </w:rPr>
        <w:t xml:space="preserve"> </w:t>
      </w:r>
      <w:r w:rsidRPr="00AB3289">
        <w:rPr>
          <w:sz w:val="28"/>
          <w:szCs w:val="28"/>
        </w:rPr>
        <w:t>Gripas vakcīnas ievades tarifu veidojošie elementi</w:t>
      </w:r>
    </w:p>
    <w:tbl>
      <w:tblPr>
        <w:tblW w:w="4980" w:type="dxa"/>
        <w:jc w:val="center"/>
        <w:tblLook w:val="04A0" w:firstRow="1" w:lastRow="0" w:firstColumn="1" w:lastColumn="0" w:noHBand="0" w:noVBand="1"/>
      </w:tblPr>
      <w:tblGrid>
        <w:gridCol w:w="3460"/>
        <w:gridCol w:w="1520"/>
      </w:tblGrid>
      <w:tr w:rsidR="00C955AB" w:rsidRPr="00AB3289" w14:paraId="6D4ECEC6" w14:textId="77777777" w:rsidTr="00DB3AF0">
        <w:trPr>
          <w:trHeight w:val="315"/>
          <w:jc w:val="center"/>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FC03F" w14:textId="77777777" w:rsidR="00C955AB" w:rsidRPr="00AB3289" w:rsidRDefault="00C955AB" w:rsidP="00EA632C">
            <w:pPr>
              <w:suppressAutoHyphens w:val="0"/>
              <w:autoSpaceDN/>
              <w:ind w:firstLine="0"/>
              <w:jc w:val="left"/>
              <w:rPr>
                <w:rFonts w:eastAsia="Times New Roman"/>
                <w:b/>
                <w:bCs/>
                <w:color w:val="000000"/>
                <w:szCs w:val="24"/>
                <w:lang w:eastAsia="lv-LV"/>
              </w:rPr>
            </w:pPr>
            <w:r w:rsidRPr="00AB3289">
              <w:rPr>
                <w:rFonts w:eastAsia="Times New Roman"/>
                <w:b/>
                <w:bCs/>
                <w:color w:val="000000"/>
                <w:szCs w:val="24"/>
                <w:lang w:eastAsia="lv-LV"/>
              </w:rPr>
              <w:t>Veicamā darbība</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044F3271" w14:textId="77777777" w:rsidR="00C955AB" w:rsidRPr="00AB3289" w:rsidRDefault="00C955AB" w:rsidP="00EA632C">
            <w:pPr>
              <w:suppressAutoHyphens w:val="0"/>
              <w:autoSpaceDN/>
              <w:ind w:firstLine="0"/>
              <w:jc w:val="center"/>
              <w:rPr>
                <w:rFonts w:eastAsia="Times New Roman"/>
                <w:b/>
                <w:bCs/>
                <w:color w:val="000000"/>
                <w:szCs w:val="24"/>
                <w:lang w:eastAsia="lv-LV"/>
              </w:rPr>
            </w:pPr>
            <w:r w:rsidRPr="00AB3289">
              <w:rPr>
                <w:rFonts w:eastAsia="Times New Roman"/>
                <w:b/>
                <w:bCs/>
                <w:color w:val="000000"/>
                <w:szCs w:val="24"/>
                <w:lang w:eastAsia="lv-LV"/>
              </w:rPr>
              <w:t xml:space="preserve">Izmaksas, </w:t>
            </w:r>
            <w:r w:rsidRPr="00AB3289">
              <w:rPr>
                <w:rFonts w:eastAsia="Times New Roman"/>
                <w:b/>
                <w:bCs/>
                <w:i/>
                <w:iCs/>
                <w:color w:val="000000"/>
                <w:szCs w:val="24"/>
                <w:lang w:eastAsia="lv-LV"/>
              </w:rPr>
              <w:t>euro</w:t>
            </w:r>
          </w:p>
        </w:tc>
      </w:tr>
      <w:tr w:rsidR="00C955AB" w:rsidRPr="00AB3289" w14:paraId="52B71852" w14:textId="77777777" w:rsidTr="00DB3AF0">
        <w:trPr>
          <w:trHeight w:val="315"/>
          <w:jc w:val="center"/>
        </w:trPr>
        <w:tc>
          <w:tcPr>
            <w:tcW w:w="3460" w:type="dxa"/>
            <w:tcBorders>
              <w:top w:val="nil"/>
              <w:left w:val="single" w:sz="4" w:space="0" w:color="auto"/>
              <w:bottom w:val="single" w:sz="4" w:space="0" w:color="auto"/>
              <w:right w:val="single" w:sz="4" w:space="0" w:color="auto"/>
            </w:tcBorders>
            <w:shd w:val="clear" w:color="auto" w:fill="auto"/>
            <w:vAlign w:val="center"/>
            <w:hideMark/>
          </w:tcPr>
          <w:p w14:paraId="035F64D7" w14:textId="77777777" w:rsidR="00C955AB" w:rsidRPr="00AB3289" w:rsidRDefault="00C955AB" w:rsidP="00EA632C">
            <w:pPr>
              <w:suppressAutoHyphens w:val="0"/>
              <w:autoSpaceDN/>
              <w:ind w:firstLine="0"/>
              <w:jc w:val="left"/>
              <w:rPr>
                <w:rFonts w:eastAsia="Times New Roman"/>
                <w:color w:val="000000"/>
                <w:szCs w:val="24"/>
                <w:lang w:eastAsia="lv-LV"/>
              </w:rPr>
            </w:pPr>
            <w:r w:rsidRPr="00AB3289">
              <w:rPr>
                <w:rFonts w:eastAsia="Times New Roman"/>
                <w:color w:val="000000"/>
                <w:szCs w:val="24"/>
                <w:lang w:eastAsia="lv-LV"/>
              </w:rPr>
              <w:t>Konsultācija, apskate</w:t>
            </w:r>
          </w:p>
        </w:tc>
        <w:tc>
          <w:tcPr>
            <w:tcW w:w="1520" w:type="dxa"/>
            <w:tcBorders>
              <w:top w:val="nil"/>
              <w:left w:val="nil"/>
              <w:bottom w:val="single" w:sz="4" w:space="0" w:color="auto"/>
              <w:right w:val="single" w:sz="4" w:space="0" w:color="auto"/>
            </w:tcBorders>
            <w:shd w:val="clear" w:color="auto" w:fill="auto"/>
            <w:noWrap/>
            <w:vAlign w:val="center"/>
            <w:hideMark/>
          </w:tcPr>
          <w:p w14:paraId="7DAC3696" w14:textId="77777777" w:rsidR="00C955AB" w:rsidRPr="00AB3289" w:rsidRDefault="00C955AB" w:rsidP="00EA632C">
            <w:pPr>
              <w:suppressAutoHyphens w:val="0"/>
              <w:autoSpaceDN/>
              <w:ind w:firstLine="0"/>
              <w:jc w:val="center"/>
              <w:rPr>
                <w:rFonts w:eastAsia="Times New Roman"/>
                <w:color w:val="000000"/>
                <w:szCs w:val="24"/>
                <w:lang w:eastAsia="lv-LV"/>
              </w:rPr>
            </w:pPr>
            <w:r w:rsidRPr="00AB3289">
              <w:rPr>
                <w:rFonts w:eastAsia="Times New Roman"/>
                <w:color w:val="000000"/>
                <w:szCs w:val="24"/>
                <w:lang w:eastAsia="lv-LV"/>
              </w:rPr>
              <w:t>3.54</w:t>
            </w:r>
          </w:p>
        </w:tc>
      </w:tr>
      <w:tr w:rsidR="00C955AB" w:rsidRPr="00AB3289" w14:paraId="7DD109D7" w14:textId="77777777" w:rsidTr="00DB3AF0">
        <w:trPr>
          <w:trHeight w:val="315"/>
          <w:jc w:val="center"/>
        </w:trPr>
        <w:tc>
          <w:tcPr>
            <w:tcW w:w="3460" w:type="dxa"/>
            <w:tcBorders>
              <w:top w:val="nil"/>
              <w:left w:val="single" w:sz="4" w:space="0" w:color="auto"/>
              <w:bottom w:val="single" w:sz="4" w:space="0" w:color="auto"/>
              <w:right w:val="single" w:sz="4" w:space="0" w:color="auto"/>
            </w:tcBorders>
            <w:shd w:val="clear" w:color="auto" w:fill="auto"/>
            <w:vAlign w:val="center"/>
            <w:hideMark/>
          </w:tcPr>
          <w:p w14:paraId="552CD722" w14:textId="77777777" w:rsidR="00C955AB" w:rsidRPr="00AB3289" w:rsidRDefault="00C955AB" w:rsidP="00EA632C">
            <w:pPr>
              <w:suppressAutoHyphens w:val="0"/>
              <w:autoSpaceDN/>
              <w:ind w:firstLine="0"/>
              <w:jc w:val="left"/>
              <w:rPr>
                <w:rFonts w:eastAsia="Times New Roman"/>
                <w:color w:val="000000"/>
                <w:szCs w:val="24"/>
                <w:lang w:eastAsia="lv-LV"/>
              </w:rPr>
            </w:pPr>
            <w:r w:rsidRPr="00AB3289">
              <w:rPr>
                <w:rFonts w:eastAsia="Times New Roman"/>
                <w:color w:val="000000"/>
                <w:szCs w:val="24"/>
                <w:lang w:eastAsia="lv-LV"/>
              </w:rPr>
              <w:t>Vakcīnas ievade</w:t>
            </w:r>
          </w:p>
        </w:tc>
        <w:tc>
          <w:tcPr>
            <w:tcW w:w="1520" w:type="dxa"/>
            <w:tcBorders>
              <w:top w:val="nil"/>
              <w:left w:val="nil"/>
              <w:bottom w:val="single" w:sz="4" w:space="0" w:color="auto"/>
              <w:right w:val="single" w:sz="4" w:space="0" w:color="auto"/>
            </w:tcBorders>
            <w:shd w:val="clear" w:color="auto" w:fill="auto"/>
            <w:noWrap/>
            <w:vAlign w:val="center"/>
            <w:hideMark/>
          </w:tcPr>
          <w:p w14:paraId="344608EC" w14:textId="77777777" w:rsidR="00C955AB" w:rsidRPr="00AB3289" w:rsidRDefault="00C955AB" w:rsidP="00EA632C">
            <w:pPr>
              <w:suppressAutoHyphens w:val="0"/>
              <w:autoSpaceDN/>
              <w:ind w:firstLine="0"/>
              <w:jc w:val="center"/>
              <w:rPr>
                <w:rFonts w:eastAsia="Times New Roman"/>
                <w:color w:val="000000"/>
                <w:szCs w:val="24"/>
                <w:lang w:eastAsia="lv-LV"/>
              </w:rPr>
            </w:pPr>
            <w:r w:rsidRPr="00AB3289">
              <w:rPr>
                <w:rFonts w:eastAsia="Times New Roman"/>
                <w:color w:val="000000"/>
                <w:szCs w:val="24"/>
                <w:lang w:eastAsia="lv-LV"/>
              </w:rPr>
              <w:t>1.10</w:t>
            </w:r>
          </w:p>
        </w:tc>
      </w:tr>
      <w:tr w:rsidR="00C955AB" w:rsidRPr="00AB3289" w14:paraId="59A3D6AB" w14:textId="77777777" w:rsidTr="00DB3AF0">
        <w:trPr>
          <w:trHeight w:val="315"/>
          <w:jc w:val="center"/>
        </w:trPr>
        <w:tc>
          <w:tcPr>
            <w:tcW w:w="3460" w:type="dxa"/>
            <w:tcBorders>
              <w:top w:val="nil"/>
              <w:left w:val="single" w:sz="4" w:space="0" w:color="auto"/>
              <w:bottom w:val="single" w:sz="4" w:space="0" w:color="auto"/>
              <w:right w:val="single" w:sz="4" w:space="0" w:color="auto"/>
            </w:tcBorders>
            <w:shd w:val="clear" w:color="auto" w:fill="auto"/>
            <w:vAlign w:val="center"/>
            <w:hideMark/>
          </w:tcPr>
          <w:p w14:paraId="57738194" w14:textId="77777777" w:rsidR="00C955AB" w:rsidRPr="00AB3289" w:rsidRDefault="00C955AB" w:rsidP="00EA632C">
            <w:pPr>
              <w:suppressAutoHyphens w:val="0"/>
              <w:autoSpaceDN/>
              <w:ind w:firstLine="0"/>
              <w:jc w:val="left"/>
              <w:rPr>
                <w:rFonts w:eastAsia="Times New Roman"/>
                <w:color w:val="000000"/>
                <w:szCs w:val="24"/>
                <w:lang w:eastAsia="lv-LV"/>
              </w:rPr>
            </w:pPr>
            <w:r w:rsidRPr="00AB3289">
              <w:rPr>
                <w:rFonts w:eastAsia="Times New Roman"/>
                <w:color w:val="000000"/>
                <w:szCs w:val="24"/>
                <w:lang w:eastAsia="lv-LV"/>
              </w:rPr>
              <w:t>Datu ievadīšana portālā "E-veselība"</w:t>
            </w:r>
          </w:p>
        </w:tc>
        <w:tc>
          <w:tcPr>
            <w:tcW w:w="1520" w:type="dxa"/>
            <w:tcBorders>
              <w:top w:val="nil"/>
              <w:left w:val="nil"/>
              <w:bottom w:val="single" w:sz="4" w:space="0" w:color="auto"/>
              <w:right w:val="single" w:sz="4" w:space="0" w:color="auto"/>
            </w:tcBorders>
            <w:shd w:val="clear" w:color="auto" w:fill="auto"/>
            <w:noWrap/>
            <w:vAlign w:val="center"/>
            <w:hideMark/>
          </w:tcPr>
          <w:p w14:paraId="053EEA01" w14:textId="77777777" w:rsidR="00C955AB" w:rsidRPr="00AB3289" w:rsidRDefault="00C955AB" w:rsidP="00EA632C">
            <w:pPr>
              <w:suppressAutoHyphens w:val="0"/>
              <w:autoSpaceDN/>
              <w:ind w:firstLine="0"/>
              <w:jc w:val="center"/>
              <w:rPr>
                <w:rFonts w:eastAsia="Times New Roman"/>
                <w:color w:val="000000"/>
                <w:szCs w:val="24"/>
                <w:lang w:eastAsia="lv-LV"/>
              </w:rPr>
            </w:pPr>
            <w:r w:rsidRPr="00AB3289">
              <w:rPr>
                <w:rFonts w:eastAsia="Times New Roman"/>
                <w:color w:val="000000"/>
                <w:szCs w:val="24"/>
                <w:lang w:eastAsia="lv-LV"/>
              </w:rPr>
              <w:t>0.38</w:t>
            </w:r>
          </w:p>
        </w:tc>
      </w:tr>
      <w:tr w:rsidR="00C955AB" w:rsidRPr="00F50C04" w14:paraId="7CC3E0CE" w14:textId="77777777" w:rsidTr="00DB3AF0">
        <w:trPr>
          <w:trHeight w:val="315"/>
          <w:jc w:val="center"/>
        </w:trPr>
        <w:tc>
          <w:tcPr>
            <w:tcW w:w="3460" w:type="dxa"/>
            <w:tcBorders>
              <w:top w:val="nil"/>
              <w:left w:val="single" w:sz="4" w:space="0" w:color="auto"/>
              <w:bottom w:val="single" w:sz="4" w:space="0" w:color="auto"/>
              <w:right w:val="single" w:sz="4" w:space="0" w:color="auto"/>
            </w:tcBorders>
            <w:shd w:val="clear" w:color="auto" w:fill="auto"/>
            <w:vAlign w:val="center"/>
            <w:hideMark/>
          </w:tcPr>
          <w:p w14:paraId="7D6F41B3" w14:textId="77777777" w:rsidR="00C955AB" w:rsidRPr="00AB3289" w:rsidRDefault="00C955AB" w:rsidP="00EA632C">
            <w:pPr>
              <w:suppressAutoHyphens w:val="0"/>
              <w:autoSpaceDN/>
              <w:ind w:firstLine="0"/>
              <w:jc w:val="left"/>
              <w:rPr>
                <w:rFonts w:eastAsia="Times New Roman"/>
                <w:color w:val="000000"/>
                <w:szCs w:val="24"/>
                <w:lang w:eastAsia="lv-LV"/>
              </w:rPr>
            </w:pPr>
            <w:r w:rsidRPr="00AB3289">
              <w:rPr>
                <w:rFonts w:eastAsia="Times New Roman"/>
                <w:color w:val="000000"/>
                <w:szCs w:val="24"/>
                <w:lang w:eastAsia="lv-LV"/>
              </w:rPr>
              <w:t>Kopā:</w:t>
            </w:r>
          </w:p>
        </w:tc>
        <w:tc>
          <w:tcPr>
            <w:tcW w:w="1520" w:type="dxa"/>
            <w:tcBorders>
              <w:top w:val="nil"/>
              <w:left w:val="nil"/>
              <w:bottom w:val="single" w:sz="4" w:space="0" w:color="auto"/>
              <w:right w:val="single" w:sz="4" w:space="0" w:color="auto"/>
            </w:tcBorders>
            <w:shd w:val="clear" w:color="auto" w:fill="auto"/>
            <w:noWrap/>
            <w:vAlign w:val="center"/>
            <w:hideMark/>
          </w:tcPr>
          <w:p w14:paraId="3038593A" w14:textId="77777777" w:rsidR="00C955AB" w:rsidRPr="00C468B2" w:rsidRDefault="00C955AB" w:rsidP="00EA632C">
            <w:pPr>
              <w:suppressAutoHyphens w:val="0"/>
              <w:autoSpaceDN/>
              <w:ind w:firstLine="0"/>
              <w:jc w:val="center"/>
              <w:rPr>
                <w:rFonts w:eastAsia="Times New Roman"/>
                <w:b/>
                <w:bCs/>
                <w:color w:val="000000"/>
                <w:szCs w:val="24"/>
                <w:lang w:eastAsia="lv-LV"/>
              </w:rPr>
            </w:pPr>
            <w:r w:rsidRPr="00AB3289">
              <w:rPr>
                <w:rFonts w:eastAsia="Times New Roman"/>
                <w:b/>
                <w:bCs/>
                <w:color w:val="000000"/>
                <w:szCs w:val="24"/>
                <w:lang w:eastAsia="lv-LV"/>
              </w:rPr>
              <w:t>5.02</w:t>
            </w:r>
          </w:p>
        </w:tc>
      </w:tr>
    </w:tbl>
    <w:p w14:paraId="32DBBD07" w14:textId="77777777" w:rsidR="00D120E8" w:rsidRDefault="00D120E8" w:rsidP="001E68BF">
      <w:pPr>
        <w:ind w:firstLine="720"/>
        <w:rPr>
          <w:sz w:val="28"/>
          <w:szCs w:val="28"/>
        </w:rPr>
      </w:pPr>
    </w:p>
    <w:p w14:paraId="402AF8D5" w14:textId="1198E85C" w:rsidR="00A93C55" w:rsidRPr="00DB3AF0" w:rsidRDefault="00A93C55" w:rsidP="00DB3AF0">
      <w:pPr>
        <w:ind w:firstLine="720"/>
        <w:rPr>
          <w:rFonts w:eastAsia="Times New Roman"/>
          <w:sz w:val="28"/>
          <w:szCs w:val="28"/>
        </w:rPr>
      </w:pPr>
      <w:r w:rsidRPr="00DB3AF0">
        <w:rPr>
          <w:sz w:val="28"/>
          <w:szCs w:val="28"/>
        </w:rPr>
        <w:t>2022.</w:t>
      </w:r>
      <w:r w:rsidR="006920DA">
        <w:rPr>
          <w:sz w:val="28"/>
          <w:szCs w:val="28"/>
        </w:rPr>
        <w:t> </w:t>
      </w:r>
      <w:r w:rsidRPr="00DB3AF0">
        <w:rPr>
          <w:sz w:val="28"/>
          <w:szCs w:val="28"/>
        </w:rPr>
        <w:t>gadā g</w:t>
      </w:r>
      <w:r w:rsidR="002E4F92" w:rsidRPr="00DB3AF0">
        <w:rPr>
          <w:sz w:val="28"/>
          <w:szCs w:val="28"/>
        </w:rPr>
        <w:t>ripas vakcīn</w:t>
      </w:r>
      <w:r w:rsidRPr="00DB3AF0">
        <w:rPr>
          <w:sz w:val="28"/>
          <w:szCs w:val="28"/>
        </w:rPr>
        <w:t>u</w:t>
      </w:r>
      <w:r w:rsidR="002E4F92" w:rsidRPr="00DB3AF0">
        <w:rPr>
          <w:sz w:val="28"/>
          <w:szCs w:val="28"/>
        </w:rPr>
        <w:t xml:space="preserve"> ievadei</w:t>
      </w:r>
      <w:r w:rsidR="00AF5678" w:rsidRPr="00DB3AF0">
        <w:rPr>
          <w:sz w:val="28"/>
          <w:szCs w:val="28"/>
        </w:rPr>
        <w:t xml:space="preserve"> </w:t>
      </w:r>
      <w:r w:rsidR="00D73B28" w:rsidRPr="00DB3AF0">
        <w:rPr>
          <w:sz w:val="28"/>
          <w:szCs w:val="28"/>
        </w:rPr>
        <w:t>kop</w:t>
      </w:r>
      <w:r w:rsidR="00DB3AF0">
        <w:rPr>
          <w:sz w:val="28"/>
          <w:szCs w:val="28"/>
        </w:rPr>
        <w:t>ējais</w:t>
      </w:r>
      <w:r w:rsidR="00D73B28" w:rsidRPr="00DB3AF0">
        <w:rPr>
          <w:sz w:val="28"/>
          <w:szCs w:val="28"/>
        </w:rPr>
        <w:t xml:space="preserve"> </w:t>
      </w:r>
      <w:r w:rsidR="002E4F92" w:rsidRPr="00DB3AF0">
        <w:rPr>
          <w:sz w:val="28"/>
          <w:szCs w:val="28"/>
        </w:rPr>
        <w:t xml:space="preserve">nepieciešamais finansējums </w:t>
      </w:r>
      <w:r w:rsidR="00AF5678" w:rsidRPr="00DB3AF0">
        <w:rPr>
          <w:sz w:val="28"/>
          <w:szCs w:val="28"/>
        </w:rPr>
        <w:t>ir</w:t>
      </w:r>
      <w:r w:rsidR="002E4F92" w:rsidRPr="00DB3AF0">
        <w:rPr>
          <w:sz w:val="28"/>
          <w:szCs w:val="28"/>
        </w:rPr>
        <w:t xml:space="preserve"> </w:t>
      </w:r>
      <w:r w:rsidR="002E4F92" w:rsidRPr="00DB3AF0">
        <w:rPr>
          <w:rFonts w:eastAsia="Times New Roman"/>
          <w:sz w:val="28"/>
          <w:szCs w:val="28"/>
        </w:rPr>
        <w:t xml:space="preserve">550 473 </w:t>
      </w:r>
      <w:r w:rsidR="002E4F92" w:rsidRPr="00DB3AF0">
        <w:rPr>
          <w:rFonts w:eastAsia="Times New Roman"/>
          <w:i/>
          <w:iCs/>
          <w:sz w:val="28"/>
          <w:szCs w:val="28"/>
        </w:rPr>
        <w:t>euro (5.02 euro x 109</w:t>
      </w:r>
      <w:r w:rsidR="00D120E8" w:rsidRPr="00DB3AF0">
        <w:rPr>
          <w:rFonts w:eastAsia="Times New Roman"/>
          <w:i/>
          <w:iCs/>
          <w:sz w:val="28"/>
          <w:szCs w:val="28"/>
        </w:rPr>
        <w:t> </w:t>
      </w:r>
      <w:r w:rsidR="002E4F92" w:rsidRPr="00DB3AF0">
        <w:rPr>
          <w:rFonts w:eastAsia="Times New Roman"/>
          <w:i/>
          <w:iCs/>
          <w:sz w:val="28"/>
          <w:szCs w:val="28"/>
        </w:rPr>
        <w:t>656</w:t>
      </w:r>
      <w:r w:rsidR="00D120E8" w:rsidRPr="00DB3AF0">
        <w:rPr>
          <w:rFonts w:eastAsia="Times New Roman"/>
          <w:i/>
          <w:iCs/>
          <w:sz w:val="28"/>
          <w:szCs w:val="28"/>
        </w:rPr>
        <w:t xml:space="preserve"> vakcīnu devu skaits</w:t>
      </w:r>
      <w:r w:rsidR="002E4F92" w:rsidRPr="00DB3AF0">
        <w:rPr>
          <w:rFonts w:eastAsia="Times New Roman"/>
          <w:i/>
          <w:iCs/>
          <w:sz w:val="28"/>
          <w:szCs w:val="28"/>
        </w:rPr>
        <w:t>)</w:t>
      </w:r>
      <w:r w:rsidR="00D73B28" w:rsidRPr="00DB3AF0">
        <w:rPr>
          <w:rFonts w:eastAsia="Times New Roman"/>
          <w:sz w:val="28"/>
          <w:szCs w:val="28"/>
        </w:rPr>
        <w:t>.</w:t>
      </w:r>
      <w:r w:rsidR="00122826" w:rsidRPr="00DB3AF0">
        <w:rPr>
          <w:rFonts w:eastAsia="Times New Roman"/>
          <w:sz w:val="28"/>
          <w:szCs w:val="28"/>
        </w:rPr>
        <w:t xml:space="preserve"> </w:t>
      </w:r>
      <w:bookmarkStart w:id="1" w:name="_Hlk106174012"/>
      <w:r w:rsidR="00EB30C0" w:rsidRPr="00DB3AF0">
        <w:rPr>
          <w:rFonts w:eastAsia="Times New Roman"/>
          <w:sz w:val="28"/>
          <w:szCs w:val="28"/>
        </w:rPr>
        <w:t>Ņemot vērā</w:t>
      </w:r>
      <w:r w:rsidR="00122826" w:rsidRPr="00DB3AF0">
        <w:rPr>
          <w:rFonts w:eastAsia="Times New Roman"/>
          <w:sz w:val="28"/>
          <w:szCs w:val="28"/>
        </w:rPr>
        <w:t xml:space="preserve"> to, ka 2020.</w:t>
      </w:r>
      <w:r w:rsidR="0031437A">
        <w:rPr>
          <w:rFonts w:eastAsia="Times New Roman"/>
          <w:sz w:val="28"/>
          <w:szCs w:val="28"/>
        </w:rPr>
        <w:t> </w:t>
      </w:r>
      <w:r w:rsidR="00122826" w:rsidRPr="00DB3AF0">
        <w:rPr>
          <w:rFonts w:eastAsia="Times New Roman"/>
          <w:sz w:val="28"/>
          <w:szCs w:val="28"/>
        </w:rPr>
        <w:t xml:space="preserve">gadā kompensācijas sistēmas ietvaros </w:t>
      </w:r>
      <w:r w:rsidR="0012291A" w:rsidRPr="00DB3AF0">
        <w:rPr>
          <w:rFonts w:eastAsia="Times New Roman"/>
          <w:sz w:val="28"/>
          <w:szCs w:val="28"/>
        </w:rPr>
        <w:t xml:space="preserve">tika izsniegtas vakcīnas pret gripu 46 953 personām </w:t>
      </w:r>
      <w:r w:rsidR="0056536A">
        <w:rPr>
          <w:rFonts w:eastAsia="Times New Roman"/>
          <w:sz w:val="28"/>
          <w:szCs w:val="28"/>
        </w:rPr>
        <w:t>–</w:t>
      </w:r>
      <w:r w:rsidR="0012291A" w:rsidRPr="00DB3AF0">
        <w:rPr>
          <w:rFonts w:eastAsia="Times New Roman"/>
          <w:sz w:val="28"/>
          <w:szCs w:val="28"/>
        </w:rPr>
        <w:t xml:space="preserve"> senioriem un personām ar hroniskām slimībām</w:t>
      </w:r>
      <w:r w:rsidR="00DB3AF0">
        <w:rPr>
          <w:rFonts w:eastAsia="Times New Roman"/>
          <w:sz w:val="28"/>
          <w:szCs w:val="28"/>
        </w:rPr>
        <w:t>,</w:t>
      </w:r>
      <w:r w:rsidR="0012291A" w:rsidRPr="00DB3AF0">
        <w:rPr>
          <w:rFonts w:eastAsia="Times New Roman"/>
          <w:sz w:val="28"/>
          <w:szCs w:val="28"/>
        </w:rPr>
        <w:t xml:space="preserve"> </w:t>
      </w:r>
      <w:bookmarkEnd w:id="1"/>
      <w:r w:rsidR="005C460E" w:rsidRPr="00DB3AF0">
        <w:rPr>
          <w:rFonts w:eastAsia="Times New Roman"/>
          <w:sz w:val="28"/>
          <w:szCs w:val="28"/>
        </w:rPr>
        <w:t>veicot</w:t>
      </w:r>
      <w:r w:rsidR="00DB3AF0">
        <w:rPr>
          <w:rFonts w:eastAsia="Times New Roman"/>
          <w:sz w:val="28"/>
          <w:szCs w:val="28"/>
        </w:rPr>
        <w:t xml:space="preserve"> arī </w:t>
      </w:r>
      <w:r w:rsidR="005C460E" w:rsidRPr="00DB3AF0">
        <w:rPr>
          <w:rFonts w:eastAsia="Times New Roman"/>
          <w:sz w:val="28"/>
          <w:szCs w:val="28"/>
        </w:rPr>
        <w:t>vakcinācij</w:t>
      </w:r>
      <w:r w:rsidR="00DB3AF0">
        <w:rPr>
          <w:rFonts w:eastAsia="Times New Roman"/>
          <w:sz w:val="28"/>
          <w:szCs w:val="28"/>
        </w:rPr>
        <w:t>as ievadi</w:t>
      </w:r>
      <w:r w:rsidR="005C460E" w:rsidRPr="00DB3AF0">
        <w:rPr>
          <w:rFonts w:eastAsia="Times New Roman"/>
          <w:sz w:val="28"/>
          <w:szCs w:val="28"/>
        </w:rPr>
        <w:t xml:space="preserve">, kā arī </w:t>
      </w:r>
      <w:r w:rsidR="00D120E8" w:rsidRPr="00DB3AF0">
        <w:rPr>
          <w:rFonts w:eastAsia="Times New Roman"/>
          <w:sz w:val="28"/>
          <w:szCs w:val="28"/>
        </w:rPr>
        <w:t xml:space="preserve">tika nodrošināta </w:t>
      </w:r>
      <w:r w:rsidR="00DB3AF0">
        <w:rPr>
          <w:rFonts w:eastAsia="Times New Roman"/>
          <w:sz w:val="28"/>
          <w:szCs w:val="28"/>
        </w:rPr>
        <w:t>23</w:t>
      </w:r>
      <w:r w:rsidR="00016BC0">
        <w:rPr>
          <w:rFonts w:eastAsia="Times New Roman"/>
          <w:sz w:val="28"/>
          <w:szCs w:val="28"/>
        </w:rPr>
        <w:t> </w:t>
      </w:r>
      <w:r w:rsidR="00DB3AF0">
        <w:rPr>
          <w:rFonts w:eastAsia="Times New Roman"/>
          <w:sz w:val="28"/>
          <w:szCs w:val="28"/>
        </w:rPr>
        <w:t xml:space="preserve">876 </w:t>
      </w:r>
      <w:r w:rsidR="00D120E8" w:rsidRPr="00DB3AF0">
        <w:rPr>
          <w:rFonts w:eastAsia="Times New Roman"/>
          <w:sz w:val="28"/>
          <w:szCs w:val="28"/>
        </w:rPr>
        <w:t>bērnu 6-23 mēnešu vecumā un</w:t>
      </w:r>
      <w:r w:rsidR="00DB3AF0">
        <w:rPr>
          <w:rFonts w:eastAsia="Times New Roman"/>
          <w:sz w:val="28"/>
          <w:szCs w:val="28"/>
        </w:rPr>
        <w:t xml:space="preserve"> 4</w:t>
      </w:r>
      <w:r w:rsidR="00016BC0">
        <w:rPr>
          <w:rFonts w:eastAsia="Times New Roman"/>
          <w:sz w:val="28"/>
          <w:szCs w:val="28"/>
        </w:rPr>
        <w:t> </w:t>
      </w:r>
      <w:r w:rsidR="00DB3AF0">
        <w:rPr>
          <w:rFonts w:eastAsia="Times New Roman"/>
          <w:sz w:val="28"/>
          <w:szCs w:val="28"/>
        </w:rPr>
        <w:t>940</w:t>
      </w:r>
      <w:r w:rsidR="00D120E8" w:rsidRPr="00DB3AF0">
        <w:rPr>
          <w:rFonts w:eastAsia="Times New Roman"/>
          <w:sz w:val="28"/>
          <w:szCs w:val="28"/>
        </w:rPr>
        <w:t xml:space="preserve"> grūtnieču vakcinācija, </w:t>
      </w:r>
      <w:r w:rsidR="00381F8B" w:rsidRPr="00DB3AF0">
        <w:rPr>
          <w:rFonts w:eastAsia="Times New Roman"/>
          <w:sz w:val="28"/>
          <w:szCs w:val="28"/>
        </w:rPr>
        <w:t>izdevumi par šo personu vakc</w:t>
      </w:r>
      <w:r w:rsidR="00CE0083">
        <w:rPr>
          <w:rFonts w:eastAsia="Times New Roman"/>
          <w:sz w:val="28"/>
          <w:szCs w:val="28"/>
        </w:rPr>
        <w:t>īnu ievadi</w:t>
      </w:r>
      <w:r w:rsidR="00381F8B" w:rsidRPr="00DB3AF0">
        <w:rPr>
          <w:rFonts w:eastAsia="Times New Roman"/>
          <w:sz w:val="28"/>
          <w:szCs w:val="28"/>
        </w:rPr>
        <w:t xml:space="preserve"> </w:t>
      </w:r>
      <w:r w:rsidR="00EB30C0" w:rsidRPr="00DB3AF0">
        <w:rPr>
          <w:rFonts w:eastAsia="Times New Roman"/>
          <w:sz w:val="28"/>
          <w:szCs w:val="28"/>
        </w:rPr>
        <w:t>tika</w:t>
      </w:r>
      <w:r w:rsidR="00381F8B" w:rsidRPr="00DB3AF0">
        <w:rPr>
          <w:rFonts w:eastAsia="Times New Roman"/>
          <w:sz w:val="28"/>
          <w:szCs w:val="28"/>
        </w:rPr>
        <w:t xml:space="preserve"> </w:t>
      </w:r>
      <w:r w:rsidR="005C460E" w:rsidRPr="00DB3AF0">
        <w:rPr>
          <w:rFonts w:eastAsia="Times New Roman"/>
          <w:sz w:val="28"/>
          <w:szCs w:val="28"/>
        </w:rPr>
        <w:t>segti</w:t>
      </w:r>
      <w:r w:rsidR="00381F8B" w:rsidRPr="00DB3AF0">
        <w:rPr>
          <w:rFonts w:eastAsia="Times New Roman"/>
          <w:sz w:val="28"/>
          <w:szCs w:val="28"/>
        </w:rPr>
        <w:t xml:space="preserve"> esošā budžeta ietvaros. Līdz ar to </w:t>
      </w:r>
      <w:r w:rsidR="00B95E28" w:rsidRPr="00DB3AF0">
        <w:rPr>
          <w:rFonts w:eastAsia="Times New Roman"/>
          <w:sz w:val="28"/>
          <w:szCs w:val="28"/>
        </w:rPr>
        <w:t xml:space="preserve">vakcīnu ievadei papildus </w:t>
      </w:r>
      <w:r w:rsidR="00AA0C0C" w:rsidRPr="00DB3AF0">
        <w:rPr>
          <w:rFonts w:eastAsia="Times New Roman"/>
          <w:sz w:val="28"/>
          <w:szCs w:val="28"/>
        </w:rPr>
        <w:t xml:space="preserve">nepieciešamais </w:t>
      </w:r>
      <w:r w:rsidR="00B95E28" w:rsidRPr="00DB3AF0">
        <w:rPr>
          <w:rFonts w:eastAsia="Times New Roman"/>
          <w:sz w:val="28"/>
          <w:szCs w:val="28"/>
        </w:rPr>
        <w:t>finansējums 2022.</w:t>
      </w:r>
      <w:r w:rsidR="00016BC0">
        <w:rPr>
          <w:rFonts w:eastAsia="Times New Roman"/>
          <w:sz w:val="28"/>
          <w:szCs w:val="28"/>
        </w:rPr>
        <w:t> </w:t>
      </w:r>
      <w:r w:rsidR="00B95E28" w:rsidRPr="00DB3AF0">
        <w:rPr>
          <w:rFonts w:eastAsia="Times New Roman"/>
          <w:sz w:val="28"/>
          <w:szCs w:val="28"/>
        </w:rPr>
        <w:t xml:space="preserve">gadā </w:t>
      </w:r>
      <w:r w:rsidR="00EF256B" w:rsidRPr="00DB3AF0">
        <w:rPr>
          <w:rFonts w:eastAsia="Times New Roman"/>
          <w:sz w:val="28"/>
          <w:szCs w:val="28"/>
        </w:rPr>
        <w:t xml:space="preserve">veido </w:t>
      </w:r>
      <w:bookmarkStart w:id="2" w:name="_Hlk106175078"/>
      <w:bookmarkStart w:id="3" w:name="_Hlk105739876"/>
      <w:r w:rsidR="00D120E8" w:rsidRPr="00DB3AF0">
        <w:rPr>
          <w:rFonts w:eastAsia="Times New Roman"/>
          <w:sz w:val="28"/>
          <w:szCs w:val="28"/>
        </w:rPr>
        <w:t>170</w:t>
      </w:r>
      <w:r w:rsidR="00016BC0">
        <w:rPr>
          <w:rFonts w:eastAsia="Times New Roman"/>
          <w:sz w:val="28"/>
          <w:szCs w:val="28"/>
        </w:rPr>
        <w:t> </w:t>
      </w:r>
      <w:r w:rsidR="00D120E8" w:rsidRPr="00DB3AF0">
        <w:rPr>
          <w:rFonts w:eastAsia="Times New Roman"/>
          <w:sz w:val="28"/>
          <w:szCs w:val="28"/>
        </w:rPr>
        <w:t>113</w:t>
      </w:r>
      <w:r w:rsidR="00D120E8" w:rsidRPr="00DB3AF0" w:rsidDel="00D120E8">
        <w:rPr>
          <w:rFonts w:eastAsia="Times New Roman"/>
          <w:sz w:val="28"/>
          <w:szCs w:val="28"/>
        </w:rPr>
        <w:t xml:space="preserve"> </w:t>
      </w:r>
      <w:bookmarkEnd w:id="2"/>
      <w:r w:rsidR="001F2D90" w:rsidRPr="00DB3AF0">
        <w:rPr>
          <w:rFonts w:eastAsia="Times New Roman"/>
          <w:i/>
          <w:iCs/>
          <w:sz w:val="28"/>
          <w:szCs w:val="28"/>
        </w:rPr>
        <w:t>euro</w:t>
      </w:r>
      <w:r w:rsidR="00EF256B" w:rsidRPr="00DB3AF0">
        <w:rPr>
          <w:rFonts w:eastAsia="Times New Roman"/>
          <w:i/>
          <w:iCs/>
          <w:sz w:val="28"/>
          <w:szCs w:val="28"/>
        </w:rPr>
        <w:t xml:space="preserve"> </w:t>
      </w:r>
      <w:bookmarkEnd w:id="3"/>
      <w:r w:rsidR="00EF256B" w:rsidRPr="00DB3AF0">
        <w:rPr>
          <w:rFonts w:eastAsia="Times New Roman"/>
          <w:i/>
          <w:iCs/>
          <w:sz w:val="28"/>
          <w:szCs w:val="28"/>
        </w:rPr>
        <w:t>(550 473 euro</w:t>
      </w:r>
      <w:r w:rsidR="00CE0083">
        <w:rPr>
          <w:rFonts w:eastAsia="Times New Roman"/>
          <w:i/>
          <w:iCs/>
          <w:sz w:val="28"/>
          <w:szCs w:val="28"/>
        </w:rPr>
        <w:t xml:space="preserve"> (109</w:t>
      </w:r>
      <w:r w:rsidR="00016BC0">
        <w:rPr>
          <w:rFonts w:eastAsia="Times New Roman"/>
          <w:i/>
          <w:iCs/>
          <w:sz w:val="28"/>
          <w:szCs w:val="28"/>
        </w:rPr>
        <w:t> </w:t>
      </w:r>
      <w:r w:rsidR="00CE0083">
        <w:rPr>
          <w:rFonts w:eastAsia="Times New Roman"/>
          <w:i/>
          <w:iCs/>
          <w:sz w:val="28"/>
          <w:szCs w:val="28"/>
        </w:rPr>
        <w:t>656 x 5.02 euro)</w:t>
      </w:r>
      <w:r w:rsidR="00EF256B" w:rsidRPr="00DB3AF0">
        <w:rPr>
          <w:rFonts w:eastAsia="Times New Roman"/>
          <w:i/>
          <w:iCs/>
          <w:sz w:val="28"/>
          <w:szCs w:val="28"/>
        </w:rPr>
        <w:t xml:space="preserve"> </w:t>
      </w:r>
      <w:r w:rsidR="00D120E8" w:rsidRPr="00DB3AF0">
        <w:rPr>
          <w:rFonts w:eastAsia="Times New Roman"/>
          <w:i/>
          <w:iCs/>
          <w:sz w:val="28"/>
          <w:szCs w:val="28"/>
        </w:rPr>
        <w:t>–</w:t>
      </w:r>
      <w:r w:rsidR="00EF256B" w:rsidRPr="00DB3AF0">
        <w:rPr>
          <w:rFonts w:eastAsia="Times New Roman"/>
          <w:i/>
          <w:iCs/>
          <w:sz w:val="28"/>
          <w:szCs w:val="28"/>
        </w:rPr>
        <w:t xml:space="preserve"> </w:t>
      </w:r>
      <w:r w:rsidR="00D120E8" w:rsidRPr="00DB3AF0">
        <w:rPr>
          <w:rFonts w:eastAsia="Times New Roman"/>
          <w:i/>
          <w:iCs/>
          <w:sz w:val="28"/>
          <w:szCs w:val="28"/>
        </w:rPr>
        <w:t>380</w:t>
      </w:r>
      <w:r w:rsidR="00016BC0">
        <w:rPr>
          <w:rFonts w:eastAsia="Times New Roman"/>
          <w:i/>
          <w:iCs/>
          <w:sz w:val="28"/>
          <w:szCs w:val="28"/>
        </w:rPr>
        <w:t> </w:t>
      </w:r>
      <w:r w:rsidR="00D120E8" w:rsidRPr="00DB3AF0">
        <w:rPr>
          <w:rFonts w:eastAsia="Times New Roman"/>
          <w:i/>
          <w:iCs/>
          <w:sz w:val="28"/>
          <w:szCs w:val="28"/>
        </w:rPr>
        <w:t>361</w:t>
      </w:r>
      <w:r w:rsidR="00EF256B" w:rsidRPr="00DB3AF0">
        <w:rPr>
          <w:rFonts w:eastAsia="Times New Roman"/>
          <w:i/>
          <w:iCs/>
          <w:sz w:val="28"/>
          <w:szCs w:val="28"/>
        </w:rPr>
        <w:t xml:space="preserve"> euro</w:t>
      </w:r>
      <w:r w:rsidR="00CE0083">
        <w:rPr>
          <w:rFonts w:eastAsia="Times New Roman"/>
          <w:i/>
          <w:iCs/>
          <w:sz w:val="28"/>
          <w:szCs w:val="28"/>
        </w:rPr>
        <w:t xml:space="preserve"> (75</w:t>
      </w:r>
      <w:r w:rsidR="00016BC0">
        <w:rPr>
          <w:rFonts w:eastAsia="Times New Roman"/>
          <w:i/>
          <w:iCs/>
          <w:sz w:val="28"/>
          <w:szCs w:val="28"/>
        </w:rPr>
        <w:t> </w:t>
      </w:r>
      <w:r w:rsidR="00CE0083">
        <w:rPr>
          <w:rFonts w:eastAsia="Times New Roman"/>
          <w:i/>
          <w:iCs/>
          <w:sz w:val="28"/>
          <w:szCs w:val="28"/>
        </w:rPr>
        <w:t>769 x 5,02 euro)</w:t>
      </w:r>
      <w:r w:rsidR="00AA0C0C" w:rsidRPr="00DB3AF0">
        <w:rPr>
          <w:rFonts w:eastAsia="Times New Roman"/>
          <w:i/>
          <w:iCs/>
          <w:sz w:val="28"/>
          <w:szCs w:val="28"/>
        </w:rPr>
        <w:t>)</w:t>
      </w:r>
      <w:r w:rsidR="001F2D90" w:rsidRPr="00DB3AF0">
        <w:rPr>
          <w:rFonts w:eastAsia="Times New Roman"/>
          <w:i/>
          <w:iCs/>
          <w:sz w:val="28"/>
          <w:szCs w:val="28"/>
        </w:rPr>
        <w:t>.</w:t>
      </w:r>
    </w:p>
    <w:p w14:paraId="103CF15A" w14:textId="27B5048E" w:rsidR="00C955AB" w:rsidRDefault="00EF256B" w:rsidP="001E68BF">
      <w:pPr>
        <w:ind w:firstLine="720"/>
        <w:rPr>
          <w:rFonts w:eastAsia="Times New Roman"/>
          <w:b/>
          <w:bCs/>
          <w:i/>
          <w:iCs/>
          <w:sz w:val="28"/>
          <w:szCs w:val="28"/>
        </w:rPr>
      </w:pPr>
      <w:r w:rsidRPr="00DB3AF0">
        <w:rPr>
          <w:rFonts w:eastAsia="Times New Roman"/>
          <w:sz w:val="28"/>
          <w:szCs w:val="28"/>
        </w:rPr>
        <w:t>Atbilstoši iepriekš minētajam</w:t>
      </w:r>
      <w:r w:rsidR="00CE0083">
        <w:rPr>
          <w:rFonts w:eastAsia="Times New Roman"/>
          <w:sz w:val="28"/>
          <w:szCs w:val="28"/>
        </w:rPr>
        <w:t xml:space="preserve"> 2022./2023.</w:t>
      </w:r>
      <w:r w:rsidR="00016BC0">
        <w:rPr>
          <w:rFonts w:eastAsia="Times New Roman"/>
          <w:sz w:val="28"/>
          <w:szCs w:val="28"/>
        </w:rPr>
        <w:t> </w:t>
      </w:r>
      <w:r w:rsidR="00CE0083">
        <w:rPr>
          <w:rFonts w:eastAsia="Times New Roman"/>
          <w:sz w:val="28"/>
          <w:szCs w:val="28"/>
        </w:rPr>
        <w:t>gada sezonā</w:t>
      </w:r>
      <w:r w:rsidRPr="00DB3AF0">
        <w:rPr>
          <w:rFonts w:eastAsia="Times New Roman"/>
          <w:sz w:val="28"/>
          <w:szCs w:val="28"/>
        </w:rPr>
        <w:t xml:space="preserve"> </w:t>
      </w:r>
      <w:r w:rsidR="001F2D90" w:rsidRPr="00DB3AF0">
        <w:rPr>
          <w:rFonts w:eastAsia="Times New Roman"/>
          <w:sz w:val="28"/>
          <w:szCs w:val="28"/>
        </w:rPr>
        <w:t xml:space="preserve">pretgripas vakcīnas iegādei un samaksai par vakcīnu ievadi kopā nepieciešami </w:t>
      </w:r>
      <w:r w:rsidR="00D120E8" w:rsidRPr="00DB3AF0">
        <w:rPr>
          <w:rFonts w:eastAsia="Times New Roman"/>
          <w:b/>
          <w:bCs/>
          <w:sz w:val="28"/>
          <w:szCs w:val="28"/>
        </w:rPr>
        <w:t>1</w:t>
      </w:r>
      <w:r w:rsidR="00016BC0">
        <w:rPr>
          <w:rFonts w:eastAsia="Times New Roman"/>
          <w:b/>
          <w:bCs/>
          <w:sz w:val="28"/>
          <w:szCs w:val="28"/>
        </w:rPr>
        <w:t> </w:t>
      </w:r>
      <w:r w:rsidR="00D120E8" w:rsidRPr="00DB3AF0">
        <w:rPr>
          <w:rFonts w:eastAsia="Times New Roman"/>
          <w:b/>
          <w:bCs/>
          <w:sz w:val="28"/>
          <w:szCs w:val="28"/>
        </w:rPr>
        <w:t>635</w:t>
      </w:r>
      <w:r w:rsidR="00016BC0">
        <w:rPr>
          <w:rFonts w:eastAsia="Times New Roman"/>
          <w:b/>
          <w:bCs/>
          <w:sz w:val="28"/>
          <w:szCs w:val="28"/>
        </w:rPr>
        <w:t> </w:t>
      </w:r>
      <w:r w:rsidR="00D120E8" w:rsidRPr="00DB3AF0">
        <w:rPr>
          <w:rFonts w:eastAsia="Times New Roman"/>
          <w:b/>
          <w:bCs/>
          <w:sz w:val="28"/>
          <w:szCs w:val="28"/>
        </w:rPr>
        <w:t>11</w:t>
      </w:r>
      <w:r w:rsidR="00A713DE">
        <w:rPr>
          <w:rFonts w:eastAsia="Times New Roman"/>
          <w:b/>
          <w:bCs/>
          <w:sz w:val="28"/>
          <w:szCs w:val="28"/>
        </w:rPr>
        <w:t>8</w:t>
      </w:r>
      <w:r w:rsidR="00D120E8" w:rsidRPr="00DB3AF0" w:rsidDel="00D120E8">
        <w:rPr>
          <w:rFonts w:eastAsia="Times New Roman"/>
          <w:sz w:val="28"/>
          <w:szCs w:val="28"/>
        </w:rPr>
        <w:t xml:space="preserve"> </w:t>
      </w:r>
      <w:r w:rsidR="001F2D90" w:rsidRPr="00DB3AF0">
        <w:rPr>
          <w:rFonts w:eastAsia="Times New Roman"/>
          <w:b/>
          <w:bCs/>
          <w:i/>
          <w:iCs/>
          <w:sz w:val="28"/>
          <w:szCs w:val="28"/>
        </w:rPr>
        <w:t>euro.</w:t>
      </w:r>
    </w:p>
    <w:p w14:paraId="5D56DB96" w14:textId="77777777" w:rsidR="00137601" w:rsidRPr="00016BC0" w:rsidRDefault="00137601" w:rsidP="001E68BF">
      <w:pPr>
        <w:ind w:firstLine="720"/>
        <w:rPr>
          <w:rFonts w:eastAsia="Times New Roman"/>
          <w:sz w:val="28"/>
          <w:szCs w:val="28"/>
        </w:rPr>
      </w:pPr>
    </w:p>
    <w:p w14:paraId="72408618" w14:textId="137DD472" w:rsidR="00137601" w:rsidRPr="00C327E2" w:rsidRDefault="00137601" w:rsidP="00C327E2">
      <w:pPr>
        <w:ind w:firstLine="0"/>
        <w:rPr>
          <w:rFonts w:eastAsia="Times New Roman"/>
          <w:sz w:val="28"/>
          <w:szCs w:val="28"/>
        </w:rPr>
      </w:pPr>
      <w:r w:rsidRPr="00205F97">
        <w:rPr>
          <w:rFonts w:eastAsia="Times New Roman"/>
          <w:i/>
          <w:iCs/>
          <w:sz w:val="28"/>
          <w:szCs w:val="28"/>
        </w:rPr>
        <w:t>Tabula Nr.</w:t>
      </w:r>
      <w:r w:rsidR="00C327E2">
        <w:rPr>
          <w:rFonts w:eastAsia="Times New Roman"/>
          <w:i/>
          <w:iCs/>
          <w:sz w:val="28"/>
          <w:szCs w:val="28"/>
        </w:rPr>
        <w:t>7</w:t>
      </w:r>
      <w:r w:rsidRPr="00205F97">
        <w:rPr>
          <w:rFonts w:eastAsia="Times New Roman"/>
          <w:sz w:val="28"/>
          <w:szCs w:val="28"/>
        </w:rPr>
        <w:t xml:space="preserve"> Gripas vakcīnu iegādei un ievadei nepieciešamais finansējum</w:t>
      </w:r>
      <w:r w:rsidR="00CE0083">
        <w:rPr>
          <w:rFonts w:eastAsia="Times New Roman"/>
          <w:sz w:val="28"/>
          <w:szCs w:val="28"/>
        </w:rPr>
        <w:t>s</w:t>
      </w:r>
    </w:p>
    <w:tbl>
      <w:tblPr>
        <w:tblW w:w="9209" w:type="dxa"/>
        <w:tblLook w:val="04A0" w:firstRow="1" w:lastRow="0" w:firstColumn="1" w:lastColumn="0" w:noHBand="0" w:noVBand="1"/>
      </w:tblPr>
      <w:tblGrid>
        <w:gridCol w:w="7587"/>
        <w:gridCol w:w="1622"/>
      </w:tblGrid>
      <w:tr w:rsidR="00CF30CA" w:rsidRPr="00CF30CA" w14:paraId="6D270331" w14:textId="77777777" w:rsidTr="00275FA7">
        <w:trPr>
          <w:trHeight w:val="510"/>
        </w:trPr>
        <w:tc>
          <w:tcPr>
            <w:tcW w:w="763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D35C99" w14:textId="77777777" w:rsidR="00CF30CA" w:rsidRPr="00CF30CA" w:rsidRDefault="00CF30CA" w:rsidP="00CF30CA">
            <w:pPr>
              <w:suppressAutoHyphens w:val="0"/>
              <w:autoSpaceDN/>
              <w:ind w:firstLine="0"/>
              <w:jc w:val="center"/>
              <w:rPr>
                <w:rFonts w:eastAsia="Times New Roman"/>
                <w:i/>
                <w:iCs/>
                <w:color w:val="000000"/>
                <w:sz w:val="20"/>
                <w:szCs w:val="20"/>
                <w:lang w:eastAsia="lv-LV"/>
              </w:rPr>
            </w:pPr>
            <w:r w:rsidRPr="00CF30CA">
              <w:rPr>
                <w:rFonts w:eastAsia="Times New Roman"/>
                <w:i/>
                <w:iCs/>
                <w:color w:val="000000"/>
                <w:sz w:val="20"/>
                <w:szCs w:val="20"/>
                <w:lang w:eastAsia="lv-LV"/>
              </w:rPr>
              <w:t>Izdevumu pozīcija</w:t>
            </w:r>
          </w:p>
        </w:tc>
        <w:tc>
          <w:tcPr>
            <w:tcW w:w="1572" w:type="dxa"/>
            <w:tcBorders>
              <w:top w:val="single" w:sz="4" w:space="0" w:color="auto"/>
              <w:left w:val="nil"/>
              <w:bottom w:val="single" w:sz="4" w:space="0" w:color="auto"/>
              <w:right w:val="single" w:sz="4" w:space="0" w:color="auto"/>
            </w:tcBorders>
            <w:shd w:val="clear" w:color="000000" w:fill="D9D9D9"/>
            <w:vAlign w:val="center"/>
            <w:hideMark/>
          </w:tcPr>
          <w:p w14:paraId="2B94239D" w14:textId="5D4BC9AB" w:rsidR="00CF30CA" w:rsidRPr="00CF30CA" w:rsidRDefault="00CF30CA" w:rsidP="00CF30CA">
            <w:pPr>
              <w:suppressAutoHyphens w:val="0"/>
              <w:autoSpaceDN/>
              <w:ind w:firstLine="0"/>
              <w:jc w:val="center"/>
              <w:rPr>
                <w:rFonts w:eastAsia="Times New Roman"/>
                <w:i/>
                <w:iCs/>
                <w:color w:val="000000"/>
                <w:sz w:val="20"/>
                <w:szCs w:val="20"/>
                <w:lang w:eastAsia="lv-LV"/>
              </w:rPr>
            </w:pPr>
            <w:r w:rsidRPr="00CF30CA">
              <w:rPr>
                <w:rFonts w:eastAsia="Times New Roman"/>
                <w:i/>
                <w:iCs/>
                <w:color w:val="000000"/>
                <w:sz w:val="20"/>
                <w:szCs w:val="20"/>
                <w:lang w:eastAsia="lv-LV"/>
              </w:rPr>
              <w:t>2022./2023.</w:t>
            </w:r>
            <w:r w:rsidR="00C327E2">
              <w:rPr>
                <w:rFonts w:eastAsia="Times New Roman"/>
                <w:i/>
                <w:iCs/>
                <w:color w:val="000000"/>
                <w:sz w:val="20"/>
                <w:szCs w:val="20"/>
                <w:lang w:eastAsia="lv-LV"/>
              </w:rPr>
              <w:t> </w:t>
            </w:r>
            <w:r w:rsidRPr="00CF30CA">
              <w:rPr>
                <w:rFonts w:eastAsia="Times New Roman"/>
                <w:i/>
                <w:iCs/>
                <w:color w:val="000000"/>
                <w:sz w:val="20"/>
                <w:szCs w:val="20"/>
                <w:lang w:eastAsia="lv-LV"/>
              </w:rPr>
              <w:t>gada sezona</w:t>
            </w:r>
          </w:p>
        </w:tc>
      </w:tr>
      <w:tr w:rsidR="00CF30CA" w:rsidRPr="00CF30CA" w14:paraId="325C8214" w14:textId="77777777" w:rsidTr="00205F97">
        <w:trPr>
          <w:trHeight w:val="255"/>
        </w:trPr>
        <w:tc>
          <w:tcPr>
            <w:tcW w:w="9209"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0CB261BF" w14:textId="77777777" w:rsidR="00CF30CA" w:rsidRPr="00CF30CA" w:rsidRDefault="00CF30CA" w:rsidP="00CF30CA">
            <w:pPr>
              <w:suppressAutoHyphens w:val="0"/>
              <w:autoSpaceDN/>
              <w:ind w:firstLine="0"/>
              <w:jc w:val="center"/>
              <w:rPr>
                <w:rFonts w:eastAsia="Times New Roman"/>
                <w:b/>
                <w:bCs/>
                <w:color w:val="000000"/>
                <w:sz w:val="20"/>
                <w:szCs w:val="20"/>
                <w:lang w:eastAsia="lv-LV"/>
              </w:rPr>
            </w:pPr>
            <w:r w:rsidRPr="00CF30CA">
              <w:rPr>
                <w:rFonts w:eastAsia="Times New Roman"/>
                <w:b/>
                <w:bCs/>
                <w:color w:val="000000"/>
                <w:sz w:val="20"/>
                <w:szCs w:val="20"/>
                <w:lang w:eastAsia="lv-LV"/>
              </w:rPr>
              <w:t>Pretgripas vakcīnas</w:t>
            </w:r>
          </w:p>
        </w:tc>
      </w:tr>
      <w:tr w:rsidR="00CF30CA" w:rsidRPr="00CF30CA" w14:paraId="32AE0D9C" w14:textId="77777777" w:rsidTr="006C207D">
        <w:trPr>
          <w:trHeight w:val="255"/>
        </w:trPr>
        <w:tc>
          <w:tcPr>
            <w:tcW w:w="7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F6FAC1" w14:textId="29341AB0" w:rsidR="00CF30CA" w:rsidRPr="00CF30CA" w:rsidRDefault="00AA0C0C" w:rsidP="00CF30CA">
            <w:pPr>
              <w:suppressAutoHyphens w:val="0"/>
              <w:autoSpaceDN/>
              <w:ind w:firstLine="0"/>
              <w:rPr>
                <w:rFonts w:eastAsia="Times New Roman"/>
                <w:color w:val="000000"/>
                <w:sz w:val="20"/>
                <w:szCs w:val="20"/>
                <w:lang w:eastAsia="lv-LV"/>
              </w:rPr>
            </w:pPr>
            <w:r>
              <w:rPr>
                <w:rFonts w:eastAsia="Times New Roman"/>
                <w:color w:val="000000"/>
                <w:sz w:val="20"/>
                <w:szCs w:val="20"/>
                <w:lang w:eastAsia="lv-LV"/>
              </w:rPr>
              <w:t>2022./2023.</w:t>
            </w:r>
            <w:r w:rsidR="006C207D">
              <w:rPr>
                <w:rFonts w:eastAsia="Times New Roman"/>
                <w:color w:val="000000"/>
                <w:sz w:val="20"/>
                <w:szCs w:val="20"/>
                <w:lang w:eastAsia="lv-LV"/>
              </w:rPr>
              <w:t> </w:t>
            </w:r>
            <w:r>
              <w:rPr>
                <w:rFonts w:eastAsia="Times New Roman"/>
                <w:color w:val="000000"/>
                <w:sz w:val="20"/>
                <w:szCs w:val="20"/>
                <w:lang w:eastAsia="lv-LV"/>
              </w:rPr>
              <w:t xml:space="preserve">gada </w:t>
            </w:r>
            <w:r w:rsidR="005B777C">
              <w:rPr>
                <w:rFonts w:eastAsia="Times New Roman"/>
                <w:color w:val="000000"/>
                <w:sz w:val="20"/>
                <w:szCs w:val="20"/>
                <w:lang w:eastAsia="lv-LV"/>
              </w:rPr>
              <w:t>sezonā p</w:t>
            </w:r>
            <w:r w:rsidR="00CF30CA" w:rsidRPr="00CF30CA">
              <w:rPr>
                <w:rFonts w:eastAsia="Times New Roman"/>
                <w:color w:val="000000"/>
                <w:sz w:val="20"/>
                <w:szCs w:val="20"/>
                <w:lang w:eastAsia="lv-LV"/>
              </w:rPr>
              <w:t>lānotais</w:t>
            </w:r>
            <w:r w:rsidR="005B777C">
              <w:rPr>
                <w:rFonts w:eastAsia="Times New Roman"/>
                <w:color w:val="000000"/>
                <w:sz w:val="20"/>
                <w:szCs w:val="20"/>
                <w:lang w:eastAsia="lv-LV"/>
              </w:rPr>
              <w:t xml:space="preserve"> gripas</w:t>
            </w:r>
            <w:r w:rsidR="00CF30CA" w:rsidRPr="00CF30CA">
              <w:rPr>
                <w:rFonts w:eastAsia="Times New Roman"/>
                <w:color w:val="000000"/>
                <w:sz w:val="20"/>
                <w:szCs w:val="20"/>
                <w:lang w:eastAsia="lv-LV"/>
              </w:rPr>
              <w:t xml:space="preserve"> vakcīnu skaits </w:t>
            </w:r>
          </w:p>
        </w:tc>
        <w:tc>
          <w:tcPr>
            <w:tcW w:w="1572" w:type="dxa"/>
            <w:tcBorders>
              <w:top w:val="nil"/>
              <w:left w:val="nil"/>
              <w:bottom w:val="single" w:sz="4" w:space="0" w:color="auto"/>
              <w:right w:val="single" w:sz="4" w:space="0" w:color="auto"/>
            </w:tcBorders>
            <w:shd w:val="clear" w:color="000000" w:fill="FFFFFF"/>
            <w:noWrap/>
            <w:vAlign w:val="center"/>
            <w:hideMark/>
          </w:tcPr>
          <w:p w14:paraId="1AFE8E84" w14:textId="71B436D6" w:rsidR="00CF30CA" w:rsidRPr="00CF30CA" w:rsidRDefault="00CF30CA" w:rsidP="006C207D">
            <w:pPr>
              <w:suppressAutoHyphens w:val="0"/>
              <w:autoSpaceDN/>
              <w:ind w:firstLine="0"/>
              <w:jc w:val="center"/>
              <w:rPr>
                <w:rFonts w:eastAsia="Times New Roman"/>
                <w:color w:val="000000"/>
                <w:sz w:val="20"/>
                <w:szCs w:val="20"/>
                <w:lang w:eastAsia="lv-LV"/>
              </w:rPr>
            </w:pPr>
            <w:r w:rsidRPr="00CF30CA">
              <w:rPr>
                <w:rFonts w:eastAsia="Times New Roman"/>
                <w:color w:val="000000"/>
                <w:sz w:val="20"/>
                <w:szCs w:val="20"/>
                <w:lang w:eastAsia="lv-LV"/>
              </w:rPr>
              <w:t>109</w:t>
            </w:r>
            <w:r w:rsidR="006C207D">
              <w:rPr>
                <w:rFonts w:eastAsia="Times New Roman"/>
                <w:color w:val="000000"/>
                <w:sz w:val="20"/>
                <w:szCs w:val="20"/>
                <w:lang w:eastAsia="lv-LV"/>
              </w:rPr>
              <w:t> </w:t>
            </w:r>
            <w:r w:rsidRPr="00CF30CA">
              <w:rPr>
                <w:rFonts w:eastAsia="Times New Roman"/>
                <w:color w:val="000000"/>
                <w:sz w:val="20"/>
                <w:szCs w:val="20"/>
                <w:lang w:eastAsia="lv-LV"/>
              </w:rPr>
              <w:t>656</w:t>
            </w:r>
          </w:p>
        </w:tc>
      </w:tr>
      <w:tr w:rsidR="00CF30CA" w:rsidRPr="00CF30CA" w14:paraId="2EA78869" w14:textId="77777777" w:rsidTr="006C207D">
        <w:trPr>
          <w:trHeight w:val="255"/>
        </w:trPr>
        <w:tc>
          <w:tcPr>
            <w:tcW w:w="763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A4CE13A" w14:textId="71892785" w:rsidR="00CF30CA" w:rsidRPr="00CF30CA" w:rsidRDefault="00AA0C0C" w:rsidP="00CF30CA">
            <w:pPr>
              <w:suppressAutoHyphens w:val="0"/>
              <w:autoSpaceDN/>
              <w:ind w:firstLine="0"/>
              <w:jc w:val="left"/>
              <w:rPr>
                <w:rFonts w:eastAsia="Times New Roman"/>
                <w:color w:val="000000"/>
                <w:sz w:val="20"/>
                <w:szCs w:val="20"/>
                <w:lang w:eastAsia="lv-LV"/>
              </w:rPr>
            </w:pPr>
            <w:r>
              <w:rPr>
                <w:rFonts w:eastAsia="Times New Roman"/>
                <w:color w:val="000000"/>
                <w:sz w:val="20"/>
                <w:szCs w:val="20"/>
                <w:lang w:eastAsia="lv-LV"/>
              </w:rPr>
              <w:t>2020.</w:t>
            </w:r>
            <w:r w:rsidR="009E7A16">
              <w:rPr>
                <w:rFonts w:eastAsia="Times New Roman"/>
                <w:color w:val="000000"/>
                <w:sz w:val="20"/>
                <w:szCs w:val="20"/>
                <w:lang w:eastAsia="lv-LV"/>
              </w:rPr>
              <w:t> </w:t>
            </w:r>
            <w:r>
              <w:rPr>
                <w:rFonts w:eastAsia="Times New Roman"/>
                <w:color w:val="000000"/>
                <w:sz w:val="20"/>
                <w:szCs w:val="20"/>
                <w:lang w:eastAsia="lv-LV"/>
              </w:rPr>
              <w:t xml:space="preserve">gadā </w:t>
            </w:r>
            <w:r w:rsidR="00CE0083">
              <w:rPr>
                <w:rFonts w:eastAsia="Times New Roman"/>
                <w:color w:val="000000"/>
                <w:sz w:val="20"/>
                <w:szCs w:val="20"/>
                <w:lang w:eastAsia="lv-LV"/>
              </w:rPr>
              <w:t>v</w:t>
            </w:r>
            <w:r w:rsidR="00CF30CA" w:rsidRPr="00CF30CA">
              <w:rPr>
                <w:rFonts w:eastAsia="Times New Roman"/>
                <w:color w:val="000000"/>
                <w:sz w:val="20"/>
                <w:szCs w:val="20"/>
                <w:lang w:eastAsia="lv-LV"/>
              </w:rPr>
              <w:t>akcinēto personu skaits kopā:</w:t>
            </w:r>
          </w:p>
        </w:tc>
        <w:tc>
          <w:tcPr>
            <w:tcW w:w="1572" w:type="dxa"/>
            <w:tcBorders>
              <w:top w:val="nil"/>
              <w:left w:val="nil"/>
              <w:bottom w:val="single" w:sz="4" w:space="0" w:color="auto"/>
              <w:right w:val="single" w:sz="4" w:space="0" w:color="auto"/>
            </w:tcBorders>
            <w:shd w:val="clear" w:color="000000" w:fill="FFFFFF"/>
            <w:noWrap/>
            <w:vAlign w:val="center"/>
            <w:hideMark/>
          </w:tcPr>
          <w:p w14:paraId="526959D1" w14:textId="444AED14" w:rsidR="00CF30CA" w:rsidRPr="00CF30CA" w:rsidRDefault="00CF30CA" w:rsidP="006C207D">
            <w:pPr>
              <w:suppressAutoHyphens w:val="0"/>
              <w:autoSpaceDN/>
              <w:ind w:firstLine="0"/>
              <w:jc w:val="center"/>
              <w:rPr>
                <w:rFonts w:eastAsia="Times New Roman"/>
                <w:color w:val="000000"/>
                <w:sz w:val="20"/>
                <w:szCs w:val="20"/>
                <w:lang w:eastAsia="lv-LV"/>
              </w:rPr>
            </w:pPr>
            <w:r w:rsidRPr="00CF30CA">
              <w:rPr>
                <w:rFonts w:eastAsia="Times New Roman"/>
                <w:color w:val="000000"/>
                <w:sz w:val="20"/>
                <w:szCs w:val="20"/>
                <w:lang w:eastAsia="lv-LV"/>
              </w:rPr>
              <w:t>75</w:t>
            </w:r>
            <w:r w:rsidR="006C207D">
              <w:rPr>
                <w:rFonts w:eastAsia="Times New Roman"/>
                <w:color w:val="000000"/>
                <w:sz w:val="20"/>
                <w:szCs w:val="20"/>
                <w:lang w:eastAsia="lv-LV"/>
              </w:rPr>
              <w:t> </w:t>
            </w:r>
            <w:r w:rsidRPr="00CF30CA">
              <w:rPr>
                <w:rFonts w:eastAsia="Times New Roman"/>
                <w:color w:val="000000"/>
                <w:sz w:val="20"/>
                <w:szCs w:val="20"/>
                <w:lang w:eastAsia="lv-LV"/>
              </w:rPr>
              <w:t>769</w:t>
            </w:r>
          </w:p>
        </w:tc>
      </w:tr>
      <w:tr w:rsidR="00CF30CA" w:rsidRPr="00CF30CA" w14:paraId="3DFFD430" w14:textId="77777777" w:rsidTr="006C207D">
        <w:trPr>
          <w:trHeight w:val="255"/>
        </w:trPr>
        <w:tc>
          <w:tcPr>
            <w:tcW w:w="763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C28E3AE" w14:textId="77777777" w:rsidR="00CF30CA" w:rsidRPr="00CF30CA" w:rsidRDefault="00CF30CA" w:rsidP="00CF30CA">
            <w:pPr>
              <w:suppressAutoHyphens w:val="0"/>
              <w:autoSpaceDN/>
              <w:ind w:firstLine="0"/>
              <w:jc w:val="left"/>
              <w:rPr>
                <w:rFonts w:eastAsia="Times New Roman"/>
                <w:i/>
                <w:iCs/>
                <w:color w:val="000000"/>
                <w:sz w:val="20"/>
                <w:szCs w:val="20"/>
                <w:lang w:eastAsia="lv-LV"/>
              </w:rPr>
            </w:pPr>
            <w:r w:rsidRPr="00CF30CA">
              <w:rPr>
                <w:rFonts w:eastAsia="Times New Roman"/>
                <w:i/>
                <w:iCs/>
                <w:color w:val="000000"/>
                <w:sz w:val="20"/>
                <w:szCs w:val="20"/>
                <w:lang w:eastAsia="lv-LV"/>
              </w:rPr>
              <w:t>no tā:</w:t>
            </w:r>
          </w:p>
        </w:tc>
        <w:tc>
          <w:tcPr>
            <w:tcW w:w="1572" w:type="dxa"/>
            <w:tcBorders>
              <w:top w:val="nil"/>
              <w:left w:val="nil"/>
              <w:bottom w:val="single" w:sz="4" w:space="0" w:color="auto"/>
              <w:right w:val="single" w:sz="4" w:space="0" w:color="auto"/>
            </w:tcBorders>
            <w:shd w:val="clear" w:color="000000" w:fill="FFFFFF"/>
            <w:noWrap/>
            <w:vAlign w:val="center"/>
            <w:hideMark/>
          </w:tcPr>
          <w:p w14:paraId="77B38B9C" w14:textId="0975E05A" w:rsidR="00CF30CA" w:rsidRPr="00CF30CA" w:rsidRDefault="00CF30CA" w:rsidP="006C207D">
            <w:pPr>
              <w:suppressAutoHyphens w:val="0"/>
              <w:autoSpaceDN/>
              <w:ind w:firstLine="0"/>
              <w:jc w:val="center"/>
              <w:rPr>
                <w:rFonts w:eastAsia="Times New Roman"/>
                <w:i/>
                <w:iCs/>
                <w:color w:val="000000"/>
                <w:sz w:val="20"/>
                <w:szCs w:val="20"/>
                <w:lang w:eastAsia="lv-LV"/>
              </w:rPr>
            </w:pPr>
          </w:p>
        </w:tc>
      </w:tr>
      <w:tr w:rsidR="00CF30CA" w:rsidRPr="00CF30CA" w14:paraId="6479253B" w14:textId="77777777" w:rsidTr="006C207D">
        <w:trPr>
          <w:trHeight w:val="255"/>
        </w:trPr>
        <w:tc>
          <w:tcPr>
            <w:tcW w:w="7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7BFA4D" w14:textId="77777777" w:rsidR="00CF30CA" w:rsidRPr="00CF30CA" w:rsidRDefault="00CF30CA" w:rsidP="00CF30CA">
            <w:pPr>
              <w:suppressAutoHyphens w:val="0"/>
              <w:autoSpaceDN/>
              <w:ind w:firstLine="0"/>
              <w:jc w:val="left"/>
              <w:rPr>
                <w:rFonts w:eastAsia="Times New Roman"/>
                <w:i/>
                <w:iCs/>
                <w:color w:val="000000"/>
                <w:sz w:val="20"/>
                <w:szCs w:val="20"/>
                <w:lang w:eastAsia="lv-LV"/>
              </w:rPr>
            </w:pPr>
            <w:r w:rsidRPr="00CF30CA">
              <w:rPr>
                <w:rFonts w:eastAsia="Times New Roman"/>
                <w:i/>
                <w:iCs/>
                <w:color w:val="000000"/>
                <w:sz w:val="20"/>
                <w:szCs w:val="20"/>
                <w:lang w:eastAsia="lv-LV"/>
              </w:rPr>
              <w:t>Kompensējamo zāļu sarakstā iekļauto vakcīnu skaits</w:t>
            </w:r>
          </w:p>
        </w:tc>
        <w:tc>
          <w:tcPr>
            <w:tcW w:w="1572" w:type="dxa"/>
            <w:tcBorders>
              <w:top w:val="nil"/>
              <w:left w:val="nil"/>
              <w:bottom w:val="single" w:sz="4" w:space="0" w:color="auto"/>
              <w:right w:val="single" w:sz="4" w:space="0" w:color="auto"/>
            </w:tcBorders>
            <w:shd w:val="clear" w:color="000000" w:fill="FFFFFF"/>
            <w:noWrap/>
            <w:vAlign w:val="center"/>
            <w:hideMark/>
          </w:tcPr>
          <w:p w14:paraId="213E0CAE" w14:textId="69228AFC" w:rsidR="00CF30CA" w:rsidRPr="00CF30CA" w:rsidRDefault="00CF30CA" w:rsidP="006C207D">
            <w:pPr>
              <w:suppressAutoHyphens w:val="0"/>
              <w:autoSpaceDN/>
              <w:ind w:firstLine="0"/>
              <w:jc w:val="center"/>
              <w:rPr>
                <w:rFonts w:eastAsia="Times New Roman"/>
                <w:i/>
                <w:iCs/>
                <w:color w:val="000000"/>
                <w:sz w:val="20"/>
                <w:szCs w:val="20"/>
                <w:lang w:eastAsia="lv-LV"/>
              </w:rPr>
            </w:pPr>
            <w:r w:rsidRPr="00CF30CA">
              <w:rPr>
                <w:rFonts w:eastAsia="Times New Roman"/>
                <w:i/>
                <w:iCs/>
                <w:color w:val="000000"/>
                <w:sz w:val="20"/>
                <w:szCs w:val="20"/>
                <w:lang w:eastAsia="lv-LV"/>
              </w:rPr>
              <w:t>46</w:t>
            </w:r>
            <w:r w:rsidR="006C207D">
              <w:rPr>
                <w:rFonts w:eastAsia="Times New Roman"/>
                <w:i/>
                <w:iCs/>
                <w:color w:val="000000"/>
                <w:sz w:val="20"/>
                <w:szCs w:val="20"/>
                <w:lang w:eastAsia="lv-LV"/>
              </w:rPr>
              <w:t> </w:t>
            </w:r>
            <w:r w:rsidRPr="00CF30CA">
              <w:rPr>
                <w:rFonts w:eastAsia="Times New Roman"/>
                <w:i/>
                <w:iCs/>
                <w:color w:val="000000"/>
                <w:sz w:val="20"/>
                <w:szCs w:val="20"/>
                <w:lang w:eastAsia="lv-LV"/>
              </w:rPr>
              <w:t>953</w:t>
            </w:r>
          </w:p>
        </w:tc>
      </w:tr>
      <w:tr w:rsidR="00CF30CA" w:rsidRPr="00CF30CA" w14:paraId="36D70FEF" w14:textId="77777777" w:rsidTr="006C207D">
        <w:trPr>
          <w:trHeight w:val="255"/>
        </w:trPr>
        <w:tc>
          <w:tcPr>
            <w:tcW w:w="7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964737" w14:textId="77777777" w:rsidR="00CF30CA" w:rsidRPr="00CF30CA" w:rsidRDefault="00CF30CA" w:rsidP="00CF30CA">
            <w:pPr>
              <w:suppressAutoHyphens w:val="0"/>
              <w:autoSpaceDN/>
              <w:ind w:firstLine="0"/>
              <w:jc w:val="left"/>
              <w:rPr>
                <w:rFonts w:eastAsia="Times New Roman"/>
                <w:i/>
                <w:iCs/>
                <w:color w:val="000000"/>
                <w:sz w:val="20"/>
                <w:szCs w:val="20"/>
                <w:lang w:eastAsia="lv-LV"/>
              </w:rPr>
            </w:pPr>
            <w:r w:rsidRPr="00CF30CA">
              <w:rPr>
                <w:rFonts w:eastAsia="Times New Roman"/>
                <w:i/>
                <w:iCs/>
                <w:color w:val="000000"/>
                <w:sz w:val="20"/>
                <w:szCs w:val="20"/>
                <w:lang w:eastAsia="lv-LV"/>
              </w:rPr>
              <w:t>Bērni 6-23 mēnešu vecumā</w:t>
            </w:r>
          </w:p>
        </w:tc>
        <w:tc>
          <w:tcPr>
            <w:tcW w:w="15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36C959" w14:textId="0400714B" w:rsidR="00CF30CA" w:rsidRPr="00CF30CA" w:rsidRDefault="00CF30CA" w:rsidP="006C207D">
            <w:pPr>
              <w:suppressAutoHyphens w:val="0"/>
              <w:autoSpaceDN/>
              <w:ind w:firstLine="0"/>
              <w:jc w:val="center"/>
              <w:rPr>
                <w:rFonts w:eastAsia="Times New Roman"/>
                <w:i/>
                <w:iCs/>
                <w:color w:val="000000"/>
                <w:sz w:val="20"/>
                <w:szCs w:val="20"/>
                <w:lang w:eastAsia="lv-LV"/>
              </w:rPr>
            </w:pPr>
            <w:r w:rsidRPr="00CF30CA">
              <w:rPr>
                <w:rFonts w:eastAsia="Times New Roman"/>
                <w:i/>
                <w:iCs/>
                <w:color w:val="000000"/>
                <w:sz w:val="20"/>
                <w:szCs w:val="20"/>
                <w:lang w:eastAsia="lv-LV"/>
              </w:rPr>
              <w:t>23</w:t>
            </w:r>
            <w:r w:rsidR="006C207D">
              <w:rPr>
                <w:rFonts w:eastAsia="Times New Roman"/>
                <w:i/>
                <w:iCs/>
                <w:color w:val="000000"/>
                <w:sz w:val="20"/>
                <w:szCs w:val="20"/>
                <w:lang w:eastAsia="lv-LV"/>
              </w:rPr>
              <w:t> </w:t>
            </w:r>
            <w:r w:rsidRPr="00CF30CA">
              <w:rPr>
                <w:rFonts w:eastAsia="Times New Roman"/>
                <w:i/>
                <w:iCs/>
                <w:color w:val="000000"/>
                <w:sz w:val="20"/>
                <w:szCs w:val="20"/>
                <w:lang w:eastAsia="lv-LV"/>
              </w:rPr>
              <w:t>876</w:t>
            </w:r>
          </w:p>
        </w:tc>
      </w:tr>
      <w:tr w:rsidR="00CF30CA" w:rsidRPr="00CF30CA" w14:paraId="0607F0B0" w14:textId="77777777" w:rsidTr="006C207D">
        <w:trPr>
          <w:trHeight w:val="255"/>
        </w:trPr>
        <w:tc>
          <w:tcPr>
            <w:tcW w:w="7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B0AEE" w14:textId="77777777" w:rsidR="00CF30CA" w:rsidRPr="00CF30CA" w:rsidRDefault="00CF30CA" w:rsidP="00CF30CA">
            <w:pPr>
              <w:suppressAutoHyphens w:val="0"/>
              <w:autoSpaceDN/>
              <w:ind w:firstLine="0"/>
              <w:jc w:val="left"/>
              <w:rPr>
                <w:rFonts w:eastAsia="Times New Roman"/>
                <w:i/>
                <w:iCs/>
                <w:color w:val="000000"/>
                <w:sz w:val="20"/>
                <w:szCs w:val="20"/>
                <w:lang w:eastAsia="lv-LV"/>
              </w:rPr>
            </w:pPr>
            <w:r w:rsidRPr="00CF30CA">
              <w:rPr>
                <w:rFonts w:eastAsia="Times New Roman"/>
                <w:i/>
                <w:iCs/>
                <w:color w:val="000000"/>
                <w:sz w:val="20"/>
                <w:szCs w:val="20"/>
                <w:lang w:eastAsia="lv-LV"/>
              </w:rPr>
              <w:t>Grūtnieces</w:t>
            </w:r>
          </w:p>
        </w:tc>
        <w:tc>
          <w:tcPr>
            <w:tcW w:w="15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2F34C3" w14:textId="46E47804" w:rsidR="00CF30CA" w:rsidRPr="00CF30CA" w:rsidRDefault="00CF30CA" w:rsidP="006C207D">
            <w:pPr>
              <w:suppressAutoHyphens w:val="0"/>
              <w:autoSpaceDN/>
              <w:ind w:firstLine="0"/>
              <w:jc w:val="center"/>
              <w:rPr>
                <w:rFonts w:eastAsia="Times New Roman"/>
                <w:i/>
                <w:iCs/>
                <w:color w:val="000000"/>
                <w:sz w:val="20"/>
                <w:szCs w:val="20"/>
                <w:lang w:eastAsia="lv-LV"/>
              </w:rPr>
            </w:pPr>
            <w:r w:rsidRPr="00CF30CA">
              <w:rPr>
                <w:rFonts w:eastAsia="Times New Roman"/>
                <w:i/>
                <w:iCs/>
                <w:color w:val="000000"/>
                <w:sz w:val="20"/>
                <w:szCs w:val="20"/>
                <w:lang w:eastAsia="lv-LV"/>
              </w:rPr>
              <w:t>4</w:t>
            </w:r>
            <w:r w:rsidR="006C207D">
              <w:rPr>
                <w:rFonts w:eastAsia="Times New Roman"/>
                <w:i/>
                <w:iCs/>
                <w:color w:val="000000"/>
                <w:sz w:val="20"/>
                <w:szCs w:val="20"/>
                <w:lang w:eastAsia="lv-LV"/>
              </w:rPr>
              <w:t> </w:t>
            </w:r>
            <w:r w:rsidRPr="00CF30CA">
              <w:rPr>
                <w:rFonts w:eastAsia="Times New Roman"/>
                <w:i/>
                <w:iCs/>
                <w:color w:val="000000"/>
                <w:sz w:val="20"/>
                <w:szCs w:val="20"/>
                <w:lang w:eastAsia="lv-LV"/>
              </w:rPr>
              <w:t>940</w:t>
            </w:r>
          </w:p>
        </w:tc>
      </w:tr>
      <w:tr w:rsidR="00CF30CA" w:rsidRPr="00CF30CA" w14:paraId="1E9DECDB" w14:textId="77777777" w:rsidTr="006C207D">
        <w:trPr>
          <w:trHeight w:val="255"/>
        </w:trPr>
        <w:tc>
          <w:tcPr>
            <w:tcW w:w="7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A94D3A" w14:textId="35BE20B6" w:rsidR="00CF30CA" w:rsidRPr="00CF30CA" w:rsidRDefault="00CF30CA" w:rsidP="00CF30CA">
            <w:pPr>
              <w:suppressAutoHyphens w:val="0"/>
              <w:autoSpaceDN/>
              <w:ind w:firstLine="0"/>
              <w:rPr>
                <w:rFonts w:eastAsia="Times New Roman"/>
                <w:color w:val="000000"/>
                <w:sz w:val="20"/>
                <w:szCs w:val="20"/>
                <w:lang w:eastAsia="lv-LV"/>
              </w:rPr>
            </w:pPr>
            <w:r w:rsidRPr="00CF30CA">
              <w:rPr>
                <w:rFonts w:eastAsia="Times New Roman"/>
                <w:color w:val="000000"/>
                <w:sz w:val="20"/>
                <w:szCs w:val="20"/>
                <w:lang w:eastAsia="lv-LV"/>
              </w:rPr>
              <w:t xml:space="preserve">Indikatīvā vakcīnu iepirkuma cena </w:t>
            </w:r>
            <w:r w:rsidR="00CE0083">
              <w:rPr>
                <w:rFonts w:eastAsia="Times New Roman"/>
                <w:color w:val="000000"/>
                <w:sz w:val="20"/>
                <w:szCs w:val="20"/>
                <w:lang w:eastAsia="lv-LV"/>
              </w:rPr>
              <w:t>ar PVN 2022.</w:t>
            </w:r>
            <w:r w:rsidR="009E7A16">
              <w:rPr>
                <w:rFonts w:eastAsia="Times New Roman"/>
                <w:color w:val="000000"/>
                <w:sz w:val="20"/>
                <w:szCs w:val="20"/>
                <w:lang w:eastAsia="lv-LV"/>
              </w:rPr>
              <w:t> </w:t>
            </w:r>
            <w:r w:rsidR="00CE0083">
              <w:rPr>
                <w:rFonts w:eastAsia="Times New Roman"/>
                <w:color w:val="000000"/>
                <w:sz w:val="20"/>
                <w:szCs w:val="20"/>
                <w:lang w:eastAsia="lv-LV"/>
              </w:rPr>
              <w:t>gadā</w:t>
            </w:r>
          </w:p>
        </w:tc>
        <w:tc>
          <w:tcPr>
            <w:tcW w:w="15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049A3C" w14:textId="77777777" w:rsidR="00CF30CA" w:rsidRPr="00CF30CA" w:rsidRDefault="00CF30CA" w:rsidP="006C207D">
            <w:pPr>
              <w:suppressAutoHyphens w:val="0"/>
              <w:autoSpaceDN/>
              <w:ind w:firstLine="0"/>
              <w:jc w:val="center"/>
              <w:rPr>
                <w:rFonts w:eastAsia="Times New Roman"/>
                <w:color w:val="000000"/>
                <w:sz w:val="20"/>
                <w:szCs w:val="20"/>
                <w:lang w:eastAsia="lv-LV"/>
              </w:rPr>
            </w:pPr>
            <w:r w:rsidRPr="00CF30CA">
              <w:rPr>
                <w:rFonts w:eastAsia="Times New Roman"/>
                <w:color w:val="000000"/>
                <w:sz w:val="20"/>
                <w:szCs w:val="20"/>
                <w:lang w:eastAsia="lv-LV"/>
              </w:rPr>
              <w:t>13.36</w:t>
            </w:r>
          </w:p>
        </w:tc>
      </w:tr>
      <w:tr w:rsidR="00CF30CA" w:rsidRPr="00CF30CA" w14:paraId="06842CFA" w14:textId="77777777" w:rsidTr="006C207D">
        <w:trPr>
          <w:trHeight w:val="255"/>
        </w:trPr>
        <w:tc>
          <w:tcPr>
            <w:tcW w:w="7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94472E" w14:textId="5A7ABC12" w:rsidR="00CF30CA" w:rsidRPr="00205F97" w:rsidRDefault="00CF30CA" w:rsidP="00CF30CA">
            <w:pPr>
              <w:suppressAutoHyphens w:val="0"/>
              <w:autoSpaceDN/>
              <w:ind w:firstLine="0"/>
              <w:rPr>
                <w:rFonts w:eastAsia="Times New Roman"/>
                <w:b/>
                <w:bCs/>
                <w:color w:val="000000"/>
                <w:sz w:val="20"/>
                <w:szCs w:val="20"/>
                <w:lang w:eastAsia="lv-LV"/>
              </w:rPr>
            </w:pPr>
            <w:r w:rsidRPr="00205F97">
              <w:rPr>
                <w:rFonts w:eastAsia="Times New Roman"/>
                <w:b/>
                <w:bCs/>
                <w:color w:val="000000"/>
                <w:sz w:val="20"/>
                <w:szCs w:val="20"/>
                <w:lang w:eastAsia="lv-LV"/>
              </w:rPr>
              <w:lastRenderedPageBreak/>
              <w:t xml:space="preserve">Vakcīnu iegādei nepieciešamais finansējuma apjoms </w:t>
            </w:r>
          </w:p>
        </w:tc>
        <w:tc>
          <w:tcPr>
            <w:tcW w:w="15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7B7D55" w14:textId="73FD689C" w:rsidR="00CF30CA" w:rsidRPr="00205F97" w:rsidRDefault="00CF30CA" w:rsidP="006C207D">
            <w:pPr>
              <w:suppressAutoHyphens w:val="0"/>
              <w:autoSpaceDN/>
              <w:ind w:firstLine="0"/>
              <w:jc w:val="center"/>
              <w:rPr>
                <w:rFonts w:eastAsia="Times New Roman"/>
                <w:b/>
                <w:bCs/>
                <w:color w:val="000000"/>
                <w:sz w:val="20"/>
                <w:szCs w:val="20"/>
                <w:lang w:eastAsia="lv-LV"/>
              </w:rPr>
            </w:pPr>
            <w:r w:rsidRPr="00205F97">
              <w:rPr>
                <w:rFonts w:eastAsia="Times New Roman"/>
                <w:b/>
                <w:bCs/>
                <w:color w:val="000000"/>
                <w:sz w:val="20"/>
                <w:szCs w:val="20"/>
                <w:lang w:eastAsia="lv-LV"/>
              </w:rPr>
              <w:t>1</w:t>
            </w:r>
            <w:r w:rsidR="006C207D">
              <w:rPr>
                <w:rFonts w:eastAsia="Times New Roman"/>
                <w:b/>
                <w:bCs/>
                <w:color w:val="000000"/>
                <w:sz w:val="20"/>
                <w:szCs w:val="20"/>
                <w:lang w:eastAsia="lv-LV"/>
              </w:rPr>
              <w:t> </w:t>
            </w:r>
            <w:r w:rsidRPr="00205F97">
              <w:rPr>
                <w:rFonts w:eastAsia="Times New Roman"/>
                <w:b/>
                <w:bCs/>
                <w:color w:val="000000"/>
                <w:sz w:val="20"/>
                <w:szCs w:val="20"/>
                <w:lang w:eastAsia="lv-LV"/>
              </w:rPr>
              <w:t>465</w:t>
            </w:r>
            <w:r w:rsidR="006C207D">
              <w:rPr>
                <w:rFonts w:eastAsia="Times New Roman"/>
                <w:b/>
                <w:bCs/>
                <w:color w:val="000000"/>
                <w:sz w:val="20"/>
                <w:szCs w:val="20"/>
                <w:lang w:eastAsia="lv-LV"/>
              </w:rPr>
              <w:t> </w:t>
            </w:r>
            <w:r w:rsidR="00A713DE">
              <w:rPr>
                <w:rFonts w:eastAsia="Times New Roman"/>
                <w:b/>
                <w:bCs/>
                <w:color w:val="000000"/>
                <w:sz w:val="20"/>
                <w:szCs w:val="20"/>
                <w:lang w:eastAsia="lv-LV"/>
              </w:rPr>
              <w:t>005</w:t>
            </w:r>
          </w:p>
        </w:tc>
      </w:tr>
      <w:tr w:rsidR="00CF30CA" w:rsidRPr="00CF30CA" w14:paraId="31849E8F" w14:textId="77777777" w:rsidTr="006C207D">
        <w:trPr>
          <w:trHeight w:val="510"/>
        </w:trPr>
        <w:tc>
          <w:tcPr>
            <w:tcW w:w="7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BE397B" w14:textId="59F9C8A6" w:rsidR="00CF30CA" w:rsidRPr="00CF30CA" w:rsidRDefault="00CF30CA" w:rsidP="00CF30CA">
            <w:pPr>
              <w:suppressAutoHyphens w:val="0"/>
              <w:autoSpaceDN/>
              <w:ind w:firstLine="0"/>
              <w:rPr>
                <w:rFonts w:eastAsia="Times New Roman"/>
                <w:color w:val="000000"/>
                <w:sz w:val="20"/>
                <w:szCs w:val="20"/>
                <w:lang w:eastAsia="lv-LV"/>
              </w:rPr>
            </w:pPr>
            <w:r w:rsidRPr="00CF30CA">
              <w:rPr>
                <w:rFonts w:eastAsia="Times New Roman"/>
                <w:color w:val="000000"/>
                <w:sz w:val="20"/>
                <w:szCs w:val="20"/>
                <w:lang w:eastAsia="lv-LV"/>
              </w:rPr>
              <w:t xml:space="preserve">Vakcīnu ievades manipulācijas izmaksas uz </w:t>
            </w:r>
            <w:r w:rsidR="005B777C">
              <w:rPr>
                <w:rFonts w:eastAsia="Times New Roman"/>
                <w:color w:val="000000"/>
                <w:sz w:val="20"/>
                <w:szCs w:val="20"/>
                <w:lang w:eastAsia="lv-LV"/>
              </w:rPr>
              <w:t>2022./2023.</w:t>
            </w:r>
            <w:r w:rsidR="009E7A16">
              <w:rPr>
                <w:rFonts w:eastAsia="Times New Roman"/>
                <w:color w:val="000000"/>
                <w:sz w:val="20"/>
                <w:szCs w:val="20"/>
                <w:lang w:eastAsia="lv-LV"/>
              </w:rPr>
              <w:t> </w:t>
            </w:r>
            <w:r w:rsidR="005B777C">
              <w:rPr>
                <w:rFonts w:eastAsia="Times New Roman"/>
                <w:color w:val="000000"/>
                <w:sz w:val="20"/>
                <w:szCs w:val="20"/>
                <w:lang w:eastAsia="lv-LV"/>
              </w:rPr>
              <w:t xml:space="preserve">gada sezonā </w:t>
            </w:r>
            <w:r w:rsidRPr="00CF30CA">
              <w:rPr>
                <w:rFonts w:eastAsia="Times New Roman"/>
                <w:color w:val="000000"/>
                <w:sz w:val="20"/>
                <w:szCs w:val="20"/>
                <w:lang w:eastAsia="lv-LV"/>
              </w:rPr>
              <w:t>plānoto vakcīnu devu skaitu (vienas vakcīnas ievades izm</w:t>
            </w:r>
            <w:r w:rsidR="005B777C">
              <w:rPr>
                <w:rFonts w:eastAsia="Times New Roman"/>
                <w:color w:val="000000"/>
                <w:sz w:val="20"/>
                <w:szCs w:val="20"/>
                <w:lang w:eastAsia="lv-LV"/>
              </w:rPr>
              <w:t>ak</w:t>
            </w:r>
            <w:r w:rsidRPr="00CF30CA">
              <w:rPr>
                <w:rFonts w:eastAsia="Times New Roman"/>
                <w:color w:val="000000"/>
                <w:sz w:val="20"/>
                <w:szCs w:val="20"/>
                <w:lang w:eastAsia="lv-LV"/>
              </w:rPr>
              <w:t xml:space="preserve">sas 5.02 </w:t>
            </w:r>
            <w:r w:rsidRPr="00CF30CA">
              <w:rPr>
                <w:rFonts w:eastAsia="Times New Roman"/>
                <w:i/>
                <w:iCs/>
                <w:color w:val="000000"/>
                <w:sz w:val="20"/>
                <w:szCs w:val="20"/>
                <w:lang w:eastAsia="lv-LV"/>
              </w:rPr>
              <w:t>euro</w:t>
            </w:r>
            <w:r w:rsidR="005B777C">
              <w:rPr>
                <w:rFonts w:eastAsia="Times New Roman"/>
                <w:i/>
                <w:iCs/>
                <w:color w:val="000000"/>
                <w:sz w:val="20"/>
                <w:szCs w:val="20"/>
                <w:lang w:eastAsia="lv-LV"/>
              </w:rPr>
              <w:t>)</w:t>
            </w:r>
          </w:p>
        </w:tc>
        <w:tc>
          <w:tcPr>
            <w:tcW w:w="15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AFE22C" w14:textId="5F6780CB" w:rsidR="00CF30CA" w:rsidRPr="00CF30CA" w:rsidRDefault="00CF30CA" w:rsidP="006C207D">
            <w:pPr>
              <w:suppressAutoHyphens w:val="0"/>
              <w:autoSpaceDN/>
              <w:ind w:firstLine="0"/>
              <w:jc w:val="center"/>
              <w:rPr>
                <w:rFonts w:eastAsia="Times New Roman"/>
                <w:color w:val="000000"/>
                <w:sz w:val="20"/>
                <w:szCs w:val="20"/>
                <w:lang w:eastAsia="lv-LV"/>
              </w:rPr>
            </w:pPr>
            <w:r w:rsidRPr="00CF30CA">
              <w:rPr>
                <w:rFonts w:eastAsia="Times New Roman"/>
                <w:color w:val="000000"/>
                <w:sz w:val="20"/>
                <w:szCs w:val="20"/>
                <w:lang w:eastAsia="lv-LV"/>
              </w:rPr>
              <w:t>550</w:t>
            </w:r>
            <w:r w:rsidR="006C207D">
              <w:rPr>
                <w:rFonts w:eastAsia="Times New Roman"/>
                <w:color w:val="000000"/>
                <w:sz w:val="20"/>
                <w:szCs w:val="20"/>
                <w:lang w:eastAsia="lv-LV"/>
              </w:rPr>
              <w:t> </w:t>
            </w:r>
            <w:r w:rsidRPr="00CF30CA">
              <w:rPr>
                <w:rFonts w:eastAsia="Times New Roman"/>
                <w:color w:val="000000"/>
                <w:sz w:val="20"/>
                <w:szCs w:val="20"/>
                <w:lang w:eastAsia="lv-LV"/>
              </w:rPr>
              <w:t>473.12</w:t>
            </w:r>
          </w:p>
        </w:tc>
      </w:tr>
      <w:tr w:rsidR="00CF30CA" w:rsidRPr="00CF30CA" w14:paraId="24B68B4E" w14:textId="77777777" w:rsidTr="006C207D">
        <w:trPr>
          <w:trHeight w:val="480"/>
        </w:trPr>
        <w:tc>
          <w:tcPr>
            <w:tcW w:w="7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C38F11" w14:textId="7E6433C7" w:rsidR="00CF30CA" w:rsidRPr="00CF30CA" w:rsidRDefault="005B777C" w:rsidP="00CF30CA">
            <w:pPr>
              <w:suppressAutoHyphens w:val="0"/>
              <w:autoSpaceDN/>
              <w:ind w:firstLine="0"/>
              <w:rPr>
                <w:rFonts w:eastAsia="Times New Roman"/>
                <w:color w:val="000000"/>
                <w:sz w:val="20"/>
                <w:szCs w:val="20"/>
                <w:lang w:eastAsia="lv-LV"/>
              </w:rPr>
            </w:pPr>
            <w:r>
              <w:rPr>
                <w:rFonts w:eastAsia="Times New Roman"/>
                <w:color w:val="000000"/>
                <w:sz w:val="20"/>
                <w:szCs w:val="20"/>
                <w:lang w:eastAsia="lv-LV"/>
              </w:rPr>
              <w:t>S</w:t>
            </w:r>
            <w:r w:rsidRPr="005B777C">
              <w:rPr>
                <w:rFonts w:eastAsia="Times New Roman"/>
                <w:color w:val="000000"/>
                <w:sz w:val="20"/>
                <w:szCs w:val="20"/>
                <w:lang w:eastAsia="lv-LV"/>
              </w:rPr>
              <w:t>enior</w:t>
            </w:r>
            <w:r>
              <w:rPr>
                <w:rFonts w:eastAsia="Times New Roman"/>
                <w:color w:val="000000"/>
                <w:sz w:val="20"/>
                <w:szCs w:val="20"/>
                <w:lang w:eastAsia="lv-LV"/>
              </w:rPr>
              <w:t>u</w:t>
            </w:r>
            <w:r w:rsidRPr="005B777C">
              <w:rPr>
                <w:rFonts w:eastAsia="Times New Roman"/>
                <w:color w:val="000000"/>
                <w:sz w:val="20"/>
                <w:szCs w:val="20"/>
                <w:lang w:eastAsia="lv-LV"/>
              </w:rPr>
              <w:t xml:space="preserve"> un person</w:t>
            </w:r>
            <w:r>
              <w:rPr>
                <w:rFonts w:eastAsia="Times New Roman"/>
                <w:color w:val="000000"/>
                <w:sz w:val="20"/>
                <w:szCs w:val="20"/>
                <w:lang w:eastAsia="lv-LV"/>
              </w:rPr>
              <w:t>u</w:t>
            </w:r>
            <w:r w:rsidRPr="005B777C">
              <w:rPr>
                <w:rFonts w:eastAsia="Times New Roman"/>
                <w:color w:val="000000"/>
                <w:sz w:val="20"/>
                <w:szCs w:val="20"/>
                <w:lang w:eastAsia="lv-LV"/>
              </w:rPr>
              <w:t xml:space="preserve"> ar hroniskām slimībām</w:t>
            </w:r>
            <w:r>
              <w:rPr>
                <w:rFonts w:eastAsia="Times New Roman"/>
                <w:color w:val="000000"/>
                <w:sz w:val="20"/>
                <w:szCs w:val="20"/>
                <w:lang w:eastAsia="lv-LV"/>
              </w:rPr>
              <w:t>,</w:t>
            </w:r>
            <w:r w:rsidRPr="005B777C">
              <w:rPr>
                <w:rFonts w:eastAsia="Times New Roman"/>
                <w:color w:val="000000"/>
                <w:sz w:val="20"/>
                <w:szCs w:val="20"/>
                <w:lang w:eastAsia="lv-LV"/>
              </w:rPr>
              <w:t xml:space="preserve">  </w:t>
            </w:r>
            <w:r w:rsidR="00CF30CA" w:rsidRPr="00CF30CA">
              <w:rPr>
                <w:rFonts w:eastAsia="Times New Roman"/>
                <w:color w:val="000000"/>
                <w:sz w:val="20"/>
                <w:szCs w:val="20"/>
                <w:lang w:eastAsia="lv-LV"/>
              </w:rPr>
              <w:t>bērnu 6-23 mēnešu vecuma</w:t>
            </w:r>
            <w:r>
              <w:rPr>
                <w:rFonts w:eastAsia="Times New Roman"/>
                <w:color w:val="000000"/>
                <w:sz w:val="20"/>
                <w:szCs w:val="20"/>
                <w:lang w:eastAsia="lv-LV"/>
              </w:rPr>
              <w:t>m,</w:t>
            </w:r>
            <w:r w:rsidR="00CE0083">
              <w:rPr>
                <w:rFonts w:eastAsia="Times New Roman"/>
                <w:color w:val="000000"/>
                <w:sz w:val="20"/>
                <w:szCs w:val="20"/>
                <w:lang w:eastAsia="lv-LV"/>
              </w:rPr>
              <w:t xml:space="preserve"> g</w:t>
            </w:r>
            <w:r w:rsidR="00CF30CA" w:rsidRPr="00CF30CA">
              <w:rPr>
                <w:rFonts w:eastAsia="Times New Roman"/>
                <w:color w:val="000000"/>
                <w:sz w:val="20"/>
                <w:szCs w:val="20"/>
                <w:lang w:eastAsia="lv-LV"/>
              </w:rPr>
              <w:t>rūtnieču vakcīnu ievades manipulācijas izmaksas</w:t>
            </w:r>
            <w:r>
              <w:rPr>
                <w:rFonts w:eastAsia="Times New Roman"/>
                <w:color w:val="000000"/>
                <w:sz w:val="20"/>
                <w:szCs w:val="20"/>
                <w:lang w:eastAsia="lv-LV"/>
              </w:rPr>
              <w:t xml:space="preserve"> (finansējums </w:t>
            </w:r>
            <w:r w:rsidR="00CE0083">
              <w:rPr>
                <w:rFonts w:eastAsia="Times New Roman"/>
                <w:color w:val="000000"/>
                <w:sz w:val="20"/>
                <w:szCs w:val="20"/>
                <w:lang w:eastAsia="lv-LV"/>
              </w:rPr>
              <w:t>NVD</w:t>
            </w:r>
            <w:r>
              <w:rPr>
                <w:rFonts w:eastAsia="Times New Roman"/>
                <w:color w:val="000000"/>
                <w:sz w:val="20"/>
                <w:szCs w:val="20"/>
                <w:lang w:eastAsia="lv-LV"/>
              </w:rPr>
              <w:t xml:space="preserve"> budžetā)</w:t>
            </w:r>
          </w:p>
        </w:tc>
        <w:tc>
          <w:tcPr>
            <w:tcW w:w="15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46514" w14:textId="3A667FF0" w:rsidR="00CF30CA" w:rsidRPr="00CF30CA" w:rsidRDefault="00CF30CA" w:rsidP="006C207D">
            <w:pPr>
              <w:suppressAutoHyphens w:val="0"/>
              <w:autoSpaceDN/>
              <w:ind w:firstLine="0"/>
              <w:jc w:val="center"/>
              <w:rPr>
                <w:rFonts w:eastAsia="Times New Roman"/>
                <w:color w:val="000000"/>
                <w:sz w:val="20"/>
                <w:szCs w:val="20"/>
                <w:lang w:eastAsia="lv-LV"/>
              </w:rPr>
            </w:pPr>
            <w:r w:rsidRPr="00CF30CA">
              <w:rPr>
                <w:rFonts w:eastAsia="Times New Roman"/>
                <w:color w:val="000000"/>
                <w:sz w:val="20"/>
                <w:szCs w:val="20"/>
                <w:lang w:eastAsia="lv-LV"/>
              </w:rPr>
              <w:t>380</w:t>
            </w:r>
            <w:r w:rsidR="006C207D">
              <w:rPr>
                <w:rFonts w:eastAsia="Times New Roman"/>
                <w:color w:val="000000"/>
                <w:sz w:val="20"/>
                <w:szCs w:val="20"/>
                <w:lang w:eastAsia="lv-LV"/>
              </w:rPr>
              <w:t> </w:t>
            </w:r>
            <w:r w:rsidRPr="00CF30CA">
              <w:rPr>
                <w:rFonts w:eastAsia="Times New Roman"/>
                <w:color w:val="000000"/>
                <w:sz w:val="20"/>
                <w:szCs w:val="20"/>
                <w:lang w:eastAsia="lv-LV"/>
              </w:rPr>
              <w:t>360.38</w:t>
            </w:r>
          </w:p>
        </w:tc>
      </w:tr>
      <w:tr w:rsidR="00CF30CA" w:rsidRPr="00CF30CA" w14:paraId="76A9095E" w14:textId="77777777" w:rsidTr="006C207D">
        <w:trPr>
          <w:trHeight w:val="699"/>
        </w:trPr>
        <w:tc>
          <w:tcPr>
            <w:tcW w:w="7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0AFD6A" w14:textId="0D122411" w:rsidR="00CF30CA" w:rsidRPr="00CF30CA" w:rsidRDefault="005B777C" w:rsidP="00CF30CA">
            <w:pPr>
              <w:suppressAutoHyphens w:val="0"/>
              <w:autoSpaceDN/>
              <w:ind w:firstLine="0"/>
              <w:rPr>
                <w:rFonts w:eastAsia="Times New Roman"/>
                <w:color w:val="000000"/>
                <w:sz w:val="20"/>
                <w:szCs w:val="20"/>
                <w:lang w:eastAsia="lv-LV"/>
              </w:rPr>
            </w:pPr>
            <w:r>
              <w:rPr>
                <w:rFonts w:eastAsia="Times New Roman"/>
                <w:color w:val="000000"/>
                <w:sz w:val="20"/>
                <w:szCs w:val="20"/>
                <w:lang w:eastAsia="lv-LV"/>
              </w:rPr>
              <w:t xml:space="preserve">Papildus nepieciešamais finansējums </w:t>
            </w:r>
            <w:r w:rsidR="009435EF">
              <w:rPr>
                <w:rFonts w:eastAsia="Times New Roman"/>
                <w:color w:val="000000"/>
                <w:sz w:val="20"/>
                <w:szCs w:val="20"/>
                <w:lang w:eastAsia="lv-LV"/>
              </w:rPr>
              <w:t>gripas vakcīnu ievades manipulācijai.</w:t>
            </w:r>
            <w:r w:rsidR="00235070">
              <w:rPr>
                <w:rFonts w:eastAsia="Times New Roman"/>
                <w:color w:val="000000"/>
                <w:sz w:val="20"/>
                <w:szCs w:val="20"/>
                <w:lang w:eastAsia="lv-LV"/>
              </w:rPr>
              <w:t xml:space="preserve"> </w:t>
            </w:r>
            <w:r w:rsidR="00275FA7">
              <w:rPr>
                <w:rFonts w:eastAsia="Times New Roman"/>
                <w:color w:val="000000"/>
                <w:sz w:val="20"/>
                <w:szCs w:val="20"/>
                <w:lang w:eastAsia="lv-LV"/>
              </w:rPr>
              <w:t>Priekšlikums</w:t>
            </w:r>
            <w:r w:rsidR="00235070">
              <w:rPr>
                <w:rFonts w:eastAsia="Times New Roman"/>
                <w:color w:val="000000"/>
                <w:sz w:val="20"/>
                <w:szCs w:val="20"/>
                <w:lang w:eastAsia="lv-LV"/>
              </w:rPr>
              <w:t xml:space="preserve"> budžeta apropriācija</w:t>
            </w:r>
            <w:r w:rsidR="00275FA7">
              <w:rPr>
                <w:rFonts w:eastAsia="Times New Roman"/>
                <w:color w:val="000000"/>
                <w:sz w:val="20"/>
                <w:szCs w:val="20"/>
                <w:lang w:eastAsia="lv-LV"/>
              </w:rPr>
              <w:t>s izmaiņām:</w:t>
            </w:r>
            <w:r w:rsidR="00235070">
              <w:rPr>
                <w:rFonts w:eastAsia="Times New Roman"/>
                <w:color w:val="000000"/>
                <w:sz w:val="20"/>
                <w:szCs w:val="20"/>
                <w:lang w:eastAsia="lv-LV"/>
              </w:rPr>
              <w:t xml:space="preserve"> </w:t>
            </w:r>
            <w:r w:rsidR="00275FA7">
              <w:rPr>
                <w:rFonts w:eastAsia="Times New Roman"/>
                <w:color w:val="000000"/>
                <w:sz w:val="20"/>
                <w:szCs w:val="20"/>
                <w:lang w:eastAsia="lv-LV"/>
              </w:rPr>
              <w:t xml:space="preserve">finansējums </w:t>
            </w:r>
            <w:r w:rsidR="00235070">
              <w:rPr>
                <w:rFonts w:eastAsia="Times New Roman"/>
                <w:color w:val="000000"/>
                <w:sz w:val="20"/>
                <w:szCs w:val="20"/>
                <w:lang w:eastAsia="lv-LV"/>
              </w:rPr>
              <w:t>pārceļams</w:t>
            </w:r>
            <w:r w:rsidR="00275FA7">
              <w:rPr>
                <w:rFonts w:eastAsia="Times New Roman"/>
                <w:color w:val="000000"/>
                <w:sz w:val="20"/>
                <w:szCs w:val="20"/>
                <w:lang w:eastAsia="lv-LV"/>
              </w:rPr>
              <w:t xml:space="preserve"> uz</w:t>
            </w:r>
            <w:r w:rsidR="00235070">
              <w:rPr>
                <w:rFonts w:eastAsia="Times New Roman"/>
                <w:color w:val="000000"/>
                <w:sz w:val="20"/>
                <w:szCs w:val="20"/>
                <w:lang w:eastAsia="lv-LV"/>
              </w:rPr>
              <w:t xml:space="preserve"> budžeta apakšprogramm</w:t>
            </w:r>
            <w:r w:rsidR="00275FA7">
              <w:rPr>
                <w:rFonts w:eastAsia="Times New Roman"/>
                <w:color w:val="000000"/>
                <w:sz w:val="20"/>
                <w:szCs w:val="20"/>
                <w:lang w:eastAsia="lv-LV"/>
              </w:rPr>
              <w:t>u</w:t>
            </w:r>
            <w:r w:rsidR="00235070">
              <w:rPr>
                <w:rFonts w:eastAsia="Times New Roman"/>
                <w:color w:val="000000"/>
                <w:sz w:val="20"/>
                <w:szCs w:val="20"/>
                <w:lang w:eastAsia="lv-LV"/>
              </w:rPr>
              <w:t xml:space="preserve"> </w:t>
            </w:r>
            <w:r w:rsidR="00235070" w:rsidRPr="00235070">
              <w:rPr>
                <w:rFonts w:eastAsia="Times New Roman"/>
                <w:color w:val="000000"/>
                <w:sz w:val="20"/>
                <w:szCs w:val="20"/>
                <w:lang w:eastAsia="lv-LV"/>
              </w:rPr>
              <w:t>33.14.00</w:t>
            </w:r>
            <w:r w:rsidR="00235070">
              <w:rPr>
                <w:rFonts w:eastAsia="Times New Roman"/>
                <w:color w:val="000000"/>
                <w:sz w:val="20"/>
                <w:szCs w:val="20"/>
                <w:lang w:eastAsia="lv-LV"/>
              </w:rPr>
              <w:t xml:space="preserve"> “</w:t>
            </w:r>
            <w:r w:rsidR="00E73DC4" w:rsidRPr="00E73DC4">
              <w:rPr>
                <w:rFonts w:eastAsia="Times New Roman"/>
                <w:color w:val="000000"/>
                <w:sz w:val="20"/>
                <w:szCs w:val="20"/>
                <w:lang w:eastAsia="lv-LV"/>
              </w:rPr>
              <w:t>Primārās ambulatorās veselības aprūpes nodrošināšana”</w:t>
            </w:r>
          </w:p>
        </w:tc>
        <w:tc>
          <w:tcPr>
            <w:tcW w:w="15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A88952" w14:textId="0063155C" w:rsidR="00CF30CA" w:rsidRPr="00CF30CA" w:rsidRDefault="00CF30CA" w:rsidP="006C207D">
            <w:pPr>
              <w:suppressAutoHyphens w:val="0"/>
              <w:autoSpaceDN/>
              <w:ind w:firstLine="0"/>
              <w:jc w:val="center"/>
              <w:rPr>
                <w:rFonts w:eastAsia="Times New Roman"/>
                <w:sz w:val="20"/>
                <w:szCs w:val="20"/>
                <w:lang w:eastAsia="lv-LV"/>
              </w:rPr>
            </w:pPr>
            <w:r w:rsidRPr="00CF30CA">
              <w:rPr>
                <w:rFonts w:eastAsia="Times New Roman"/>
                <w:sz w:val="20"/>
                <w:szCs w:val="20"/>
                <w:lang w:eastAsia="lv-LV"/>
              </w:rPr>
              <w:t>170</w:t>
            </w:r>
            <w:r w:rsidR="006C207D">
              <w:rPr>
                <w:rFonts w:eastAsia="Times New Roman"/>
                <w:sz w:val="20"/>
                <w:szCs w:val="20"/>
                <w:lang w:eastAsia="lv-LV"/>
              </w:rPr>
              <w:t> </w:t>
            </w:r>
            <w:r w:rsidRPr="00CF30CA">
              <w:rPr>
                <w:rFonts w:eastAsia="Times New Roman"/>
                <w:sz w:val="20"/>
                <w:szCs w:val="20"/>
                <w:lang w:eastAsia="lv-LV"/>
              </w:rPr>
              <w:t>112.74</w:t>
            </w:r>
          </w:p>
        </w:tc>
      </w:tr>
      <w:tr w:rsidR="00CF30CA" w:rsidRPr="00CF30CA" w14:paraId="0732573A" w14:textId="77777777" w:rsidTr="006C207D">
        <w:trPr>
          <w:trHeight w:val="255"/>
        </w:trPr>
        <w:tc>
          <w:tcPr>
            <w:tcW w:w="763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D961A5" w14:textId="2B2E30C6" w:rsidR="00CF30CA" w:rsidRPr="00CF30CA" w:rsidRDefault="00CF30CA" w:rsidP="00CF30CA">
            <w:pPr>
              <w:suppressAutoHyphens w:val="0"/>
              <w:autoSpaceDN/>
              <w:ind w:firstLine="0"/>
              <w:rPr>
                <w:rFonts w:eastAsia="Times New Roman"/>
                <w:b/>
                <w:bCs/>
                <w:color w:val="000000"/>
                <w:sz w:val="20"/>
                <w:szCs w:val="20"/>
                <w:lang w:eastAsia="lv-LV"/>
              </w:rPr>
            </w:pPr>
            <w:r w:rsidRPr="00CF30CA">
              <w:rPr>
                <w:rFonts w:eastAsia="Times New Roman"/>
                <w:b/>
                <w:bCs/>
                <w:color w:val="000000"/>
                <w:sz w:val="20"/>
                <w:szCs w:val="20"/>
                <w:lang w:eastAsia="lv-LV"/>
              </w:rPr>
              <w:t>Kop</w:t>
            </w:r>
            <w:r w:rsidR="00275FA7">
              <w:rPr>
                <w:rFonts w:eastAsia="Times New Roman"/>
                <w:b/>
                <w:bCs/>
                <w:color w:val="000000"/>
                <w:sz w:val="20"/>
                <w:szCs w:val="20"/>
                <w:lang w:eastAsia="lv-LV"/>
              </w:rPr>
              <w:t>ējās izmaksas 2022.</w:t>
            </w:r>
            <w:r w:rsidR="00443ED1">
              <w:rPr>
                <w:rFonts w:eastAsia="Times New Roman"/>
                <w:b/>
                <w:bCs/>
                <w:color w:val="000000"/>
                <w:sz w:val="20"/>
                <w:szCs w:val="20"/>
                <w:lang w:eastAsia="lv-LV"/>
              </w:rPr>
              <w:t> </w:t>
            </w:r>
            <w:r w:rsidR="00275FA7">
              <w:rPr>
                <w:rFonts w:eastAsia="Times New Roman"/>
                <w:b/>
                <w:bCs/>
                <w:color w:val="000000"/>
                <w:sz w:val="20"/>
                <w:szCs w:val="20"/>
                <w:lang w:eastAsia="lv-LV"/>
              </w:rPr>
              <w:t xml:space="preserve">gadā </w:t>
            </w:r>
            <w:r w:rsidRPr="00CF30CA">
              <w:rPr>
                <w:rFonts w:eastAsia="Times New Roman"/>
                <w:b/>
                <w:bCs/>
                <w:color w:val="000000"/>
                <w:sz w:val="20"/>
                <w:szCs w:val="20"/>
                <w:lang w:eastAsia="lv-LV"/>
              </w:rPr>
              <w:t>(vakcīnu iegāde + vakcīnu ievade)</w:t>
            </w:r>
          </w:p>
        </w:tc>
        <w:tc>
          <w:tcPr>
            <w:tcW w:w="1572" w:type="dxa"/>
            <w:tcBorders>
              <w:top w:val="single" w:sz="4" w:space="0" w:color="auto"/>
              <w:left w:val="nil"/>
              <w:bottom w:val="single" w:sz="4" w:space="0" w:color="auto"/>
              <w:right w:val="single" w:sz="4" w:space="0" w:color="auto"/>
            </w:tcBorders>
            <w:shd w:val="clear" w:color="000000" w:fill="D9D9D9"/>
            <w:noWrap/>
            <w:vAlign w:val="center"/>
            <w:hideMark/>
          </w:tcPr>
          <w:p w14:paraId="2783D295" w14:textId="2E442A7E" w:rsidR="00CF30CA" w:rsidRPr="00CF30CA" w:rsidRDefault="00CF30CA" w:rsidP="006C207D">
            <w:pPr>
              <w:suppressAutoHyphens w:val="0"/>
              <w:autoSpaceDN/>
              <w:ind w:firstLine="0"/>
              <w:jc w:val="center"/>
              <w:rPr>
                <w:rFonts w:eastAsia="Times New Roman"/>
                <w:b/>
                <w:bCs/>
                <w:color w:val="000000"/>
                <w:sz w:val="20"/>
                <w:szCs w:val="20"/>
                <w:lang w:eastAsia="lv-LV"/>
              </w:rPr>
            </w:pPr>
            <w:r w:rsidRPr="00CF30CA">
              <w:rPr>
                <w:rFonts w:eastAsia="Times New Roman"/>
                <w:b/>
                <w:bCs/>
                <w:color w:val="000000"/>
                <w:sz w:val="20"/>
                <w:szCs w:val="20"/>
                <w:lang w:eastAsia="lv-LV"/>
              </w:rPr>
              <w:t>1</w:t>
            </w:r>
            <w:r w:rsidR="006C207D">
              <w:rPr>
                <w:rFonts w:eastAsia="Times New Roman"/>
                <w:b/>
                <w:bCs/>
                <w:color w:val="000000"/>
                <w:sz w:val="20"/>
                <w:szCs w:val="20"/>
                <w:lang w:eastAsia="lv-LV"/>
              </w:rPr>
              <w:t> </w:t>
            </w:r>
            <w:r w:rsidRPr="00CF30CA">
              <w:rPr>
                <w:rFonts w:eastAsia="Times New Roman"/>
                <w:b/>
                <w:bCs/>
                <w:color w:val="000000"/>
                <w:sz w:val="20"/>
                <w:szCs w:val="20"/>
                <w:lang w:eastAsia="lv-LV"/>
              </w:rPr>
              <w:t>635</w:t>
            </w:r>
            <w:r w:rsidR="006C207D">
              <w:rPr>
                <w:rFonts w:eastAsia="Times New Roman"/>
                <w:b/>
                <w:bCs/>
                <w:color w:val="000000"/>
                <w:sz w:val="20"/>
                <w:szCs w:val="20"/>
                <w:lang w:eastAsia="lv-LV"/>
              </w:rPr>
              <w:t> </w:t>
            </w:r>
            <w:r w:rsidR="00A713DE">
              <w:rPr>
                <w:rFonts w:eastAsia="Times New Roman"/>
                <w:b/>
                <w:bCs/>
                <w:color w:val="000000"/>
                <w:sz w:val="20"/>
                <w:szCs w:val="20"/>
                <w:lang w:eastAsia="lv-LV"/>
              </w:rPr>
              <w:t>118</w:t>
            </w:r>
          </w:p>
        </w:tc>
      </w:tr>
      <w:tr w:rsidR="00CF30CA" w:rsidRPr="00CF30CA" w14:paraId="48066AD6" w14:textId="77777777" w:rsidTr="006C207D">
        <w:trPr>
          <w:trHeight w:val="287"/>
        </w:trPr>
        <w:tc>
          <w:tcPr>
            <w:tcW w:w="76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490F48" w14:textId="68D1F4DF" w:rsidR="00CF30CA" w:rsidRPr="00CF30CA" w:rsidRDefault="009C58AA" w:rsidP="00CF30CA">
            <w:pPr>
              <w:suppressAutoHyphens w:val="0"/>
              <w:autoSpaceDN/>
              <w:ind w:firstLine="0"/>
              <w:rPr>
                <w:rFonts w:eastAsia="Times New Roman"/>
                <w:i/>
                <w:iCs/>
                <w:color w:val="000000"/>
                <w:sz w:val="20"/>
                <w:szCs w:val="20"/>
                <w:lang w:eastAsia="lv-LV"/>
              </w:rPr>
            </w:pPr>
            <w:r>
              <w:rPr>
                <w:rFonts w:eastAsia="Times New Roman"/>
                <w:i/>
                <w:iCs/>
                <w:color w:val="000000"/>
                <w:sz w:val="20"/>
                <w:szCs w:val="20"/>
                <w:lang w:eastAsia="lv-LV"/>
              </w:rPr>
              <w:t>F</w:t>
            </w:r>
            <w:r w:rsidR="00CF30CA" w:rsidRPr="00CF30CA">
              <w:rPr>
                <w:rFonts w:eastAsia="Times New Roman"/>
                <w:i/>
                <w:iCs/>
                <w:color w:val="000000"/>
                <w:sz w:val="20"/>
                <w:szCs w:val="20"/>
                <w:lang w:eastAsia="lv-LV"/>
              </w:rPr>
              <w:t>inansējuma apjoms saskaņā ar likumu “Par valsts budžetu 2022.</w:t>
            </w:r>
            <w:r w:rsidR="00443ED1">
              <w:rPr>
                <w:rFonts w:eastAsia="Times New Roman"/>
                <w:i/>
                <w:iCs/>
                <w:color w:val="000000"/>
                <w:sz w:val="20"/>
                <w:szCs w:val="20"/>
                <w:lang w:eastAsia="lv-LV"/>
              </w:rPr>
              <w:t> </w:t>
            </w:r>
            <w:r w:rsidR="00CF30CA" w:rsidRPr="00CF30CA">
              <w:rPr>
                <w:rFonts w:eastAsia="Times New Roman"/>
                <w:i/>
                <w:iCs/>
                <w:color w:val="000000"/>
                <w:sz w:val="20"/>
                <w:szCs w:val="20"/>
                <w:lang w:eastAsia="lv-LV"/>
              </w:rPr>
              <w:t xml:space="preserve">gadam” </w:t>
            </w:r>
            <w:r w:rsidR="008A2699">
              <w:rPr>
                <w:rFonts w:eastAsia="Times New Roman"/>
                <w:i/>
                <w:iCs/>
                <w:color w:val="000000"/>
                <w:sz w:val="20"/>
                <w:szCs w:val="20"/>
                <w:lang w:eastAsia="lv-LV"/>
              </w:rPr>
              <w:t xml:space="preserve"> </w:t>
            </w:r>
            <w:r w:rsidR="00CF30CA" w:rsidRPr="00CF30CA">
              <w:rPr>
                <w:rFonts w:eastAsia="Times New Roman"/>
                <w:i/>
                <w:iCs/>
                <w:color w:val="000000"/>
                <w:sz w:val="20"/>
                <w:szCs w:val="20"/>
                <w:lang w:eastAsia="lv-LV"/>
              </w:rPr>
              <w:t xml:space="preserve">budžeta apakšprogrammā </w:t>
            </w:r>
            <w:r w:rsidR="00015023">
              <w:rPr>
                <w:rFonts w:eastAsia="Times New Roman"/>
                <w:i/>
                <w:iCs/>
                <w:color w:val="000000"/>
                <w:sz w:val="20"/>
                <w:szCs w:val="20"/>
                <w:lang w:eastAsia="lv-LV"/>
              </w:rPr>
              <w:t xml:space="preserve">33.04.00 </w:t>
            </w:r>
            <w:r w:rsidR="00CF30CA" w:rsidRPr="00205F97">
              <w:rPr>
                <w:i/>
                <w:iCs/>
                <w:sz w:val="20"/>
                <w:szCs w:val="20"/>
              </w:rPr>
              <w:t>“Centralizēta medikamentu un materiālu iegāde”</w:t>
            </w:r>
            <w:r>
              <w:rPr>
                <w:i/>
                <w:iCs/>
                <w:sz w:val="20"/>
                <w:szCs w:val="20"/>
              </w:rPr>
              <w:t xml:space="preserve"> gripas vakcīnām</w:t>
            </w:r>
          </w:p>
        </w:tc>
        <w:tc>
          <w:tcPr>
            <w:tcW w:w="157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DC145F" w14:textId="38CED63F" w:rsidR="00CF30CA" w:rsidRPr="00CF30CA" w:rsidRDefault="00CF30CA" w:rsidP="006C207D">
            <w:pPr>
              <w:suppressAutoHyphens w:val="0"/>
              <w:autoSpaceDN/>
              <w:ind w:firstLine="0"/>
              <w:jc w:val="center"/>
              <w:rPr>
                <w:rFonts w:eastAsia="Times New Roman"/>
                <w:i/>
                <w:iCs/>
                <w:color w:val="000000"/>
                <w:sz w:val="20"/>
                <w:szCs w:val="20"/>
                <w:lang w:eastAsia="lv-LV"/>
              </w:rPr>
            </w:pPr>
            <w:r w:rsidRPr="00CF30CA">
              <w:rPr>
                <w:rFonts w:eastAsia="Times New Roman"/>
                <w:i/>
                <w:iCs/>
                <w:color w:val="000000"/>
                <w:sz w:val="20"/>
                <w:szCs w:val="20"/>
                <w:lang w:eastAsia="lv-LV"/>
              </w:rPr>
              <w:t>2</w:t>
            </w:r>
            <w:r w:rsidR="006C207D">
              <w:rPr>
                <w:rFonts w:eastAsia="Times New Roman"/>
                <w:i/>
                <w:iCs/>
                <w:color w:val="000000"/>
                <w:sz w:val="20"/>
                <w:szCs w:val="20"/>
                <w:lang w:eastAsia="lv-LV"/>
              </w:rPr>
              <w:t> </w:t>
            </w:r>
            <w:r w:rsidRPr="00CF30CA">
              <w:rPr>
                <w:rFonts w:eastAsia="Times New Roman"/>
                <w:i/>
                <w:iCs/>
                <w:color w:val="000000"/>
                <w:sz w:val="20"/>
                <w:szCs w:val="20"/>
                <w:lang w:eastAsia="lv-LV"/>
              </w:rPr>
              <w:t>016</w:t>
            </w:r>
            <w:r w:rsidR="006C207D">
              <w:rPr>
                <w:rFonts w:eastAsia="Times New Roman"/>
                <w:i/>
                <w:iCs/>
                <w:color w:val="000000"/>
                <w:sz w:val="20"/>
                <w:szCs w:val="20"/>
                <w:lang w:eastAsia="lv-LV"/>
              </w:rPr>
              <w:t> </w:t>
            </w:r>
            <w:r w:rsidRPr="00CF30CA">
              <w:rPr>
                <w:rFonts w:eastAsia="Times New Roman"/>
                <w:i/>
                <w:iCs/>
                <w:color w:val="000000"/>
                <w:sz w:val="20"/>
                <w:szCs w:val="20"/>
                <w:lang w:eastAsia="lv-LV"/>
              </w:rPr>
              <w:t>766</w:t>
            </w:r>
          </w:p>
        </w:tc>
      </w:tr>
      <w:tr w:rsidR="00275FA7" w:rsidRPr="00CF30CA" w14:paraId="2D8FAE10" w14:textId="77777777" w:rsidTr="006C207D">
        <w:trPr>
          <w:trHeight w:val="287"/>
        </w:trPr>
        <w:tc>
          <w:tcPr>
            <w:tcW w:w="7637" w:type="dxa"/>
            <w:tcBorders>
              <w:top w:val="single" w:sz="4" w:space="0" w:color="auto"/>
              <w:left w:val="single" w:sz="4" w:space="0" w:color="auto"/>
              <w:bottom w:val="single" w:sz="4" w:space="0" w:color="auto"/>
              <w:right w:val="single" w:sz="4" w:space="0" w:color="auto"/>
            </w:tcBorders>
            <w:shd w:val="clear" w:color="000000" w:fill="FFFFFF"/>
            <w:vAlign w:val="center"/>
          </w:tcPr>
          <w:p w14:paraId="58DD051D" w14:textId="5D822035" w:rsidR="00275FA7" w:rsidRDefault="00275FA7" w:rsidP="00CF30CA">
            <w:pPr>
              <w:suppressAutoHyphens w:val="0"/>
              <w:autoSpaceDN/>
              <w:ind w:firstLine="0"/>
              <w:rPr>
                <w:rFonts w:eastAsia="Times New Roman"/>
                <w:i/>
                <w:iCs/>
                <w:color w:val="000000"/>
                <w:sz w:val="20"/>
                <w:szCs w:val="20"/>
                <w:lang w:eastAsia="lv-LV"/>
              </w:rPr>
            </w:pPr>
            <w:r w:rsidRPr="00275FA7">
              <w:rPr>
                <w:rFonts w:eastAsia="Times New Roman"/>
                <w:i/>
                <w:iCs/>
                <w:color w:val="000000"/>
                <w:sz w:val="20"/>
                <w:szCs w:val="20"/>
                <w:lang w:eastAsia="lv-LV"/>
              </w:rPr>
              <w:t>Finansējuma apjoms saskaņā ar likumu “Par valsts budžetu 2022.</w:t>
            </w:r>
            <w:r w:rsidR="00443ED1">
              <w:rPr>
                <w:rFonts w:eastAsia="Times New Roman"/>
                <w:i/>
                <w:iCs/>
                <w:color w:val="000000"/>
                <w:sz w:val="20"/>
                <w:szCs w:val="20"/>
                <w:lang w:eastAsia="lv-LV"/>
              </w:rPr>
              <w:t> </w:t>
            </w:r>
            <w:r w:rsidRPr="00275FA7">
              <w:rPr>
                <w:rFonts w:eastAsia="Times New Roman"/>
                <w:i/>
                <w:iCs/>
                <w:color w:val="000000"/>
                <w:sz w:val="20"/>
                <w:szCs w:val="20"/>
                <w:lang w:eastAsia="lv-LV"/>
              </w:rPr>
              <w:t>gadam” budžeta apakšprogrammā 33.03.00 “Kompensējamo medikamentu un materiālu apmaksāšana” – tiks sniegts priekšlikums</w:t>
            </w:r>
            <w:r>
              <w:rPr>
                <w:rFonts w:eastAsia="Times New Roman"/>
                <w:i/>
                <w:iCs/>
                <w:color w:val="000000"/>
                <w:sz w:val="20"/>
                <w:szCs w:val="20"/>
                <w:lang w:eastAsia="lv-LV"/>
              </w:rPr>
              <w:t xml:space="preserve"> </w:t>
            </w:r>
            <w:r w:rsidRPr="00275FA7">
              <w:rPr>
                <w:rFonts w:eastAsia="Times New Roman"/>
                <w:i/>
                <w:iCs/>
                <w:color w:val="000000"/>
                <w:sz w:val="20"/>
                <w:szCs w:val="20"/>
                <w:lang w:eastAsia="lv-LV"/>
              </w:rPr>
              <w:t>budžeta apropriācijas izmaiņām (pārceļams uz budžeta apakšprogrammu 33.03.00 “Centralizēta medikamentu un materiālu iegāde”)</w:t>
            </w:r>
          </w:p>
        </w:tc>
        <w:tc>
          <w:tcPr>
            <w:tcW w:w="157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21A1476" w14:textId="361B01DA" w:rsidR="00275FA7" w:rsidRPr="00CF30CA" w:rsidRDefault="00275FA7" w:rsidP="006C207D">
            <w:pPr>
              <w:suppressAutoHyphens w:val="0"/>
              <w:autoSpaceDN/>
              <w:ind w:firstLine="0"/>
              <w:jc w:val="center"/>
              <w:rPr>
                <w:rFonts w:eastAsia="Times New Roman"/>
                <w:i/>
                <w:iCs/>
                <w:color w:val="000000"/>
                <w:sz w:val="20"/>
                <w:szCs w:val="20"/>
                <w:lang w:eastAsia="lv-LV"/>
              </w:rPr>
            </w:pPr>
            <w:r>
              <w:rPr>
                <w:rFonts w:eastAsia="Times New Roman"/>
                <w:i/>
                <w:iCs/>
                <w:color w:val="000000"/>
                <w:sz w:val="20"/>
                <w:szCs w:val="20"/>
                <w:lang w:eastAsia="lv-LV"/>
              </w:rPr>
              <w:t>386</w:t>
            </w:r>
            <w:r w:rsidR="006C207D">
              <w:rPr>
                <w:rFonts w:eastAsia="Times New Roman"/>
                <w:i/>
                <w:iCs/>
                <w:color w:val="000000"/>
                <w:sz w:val="20"/>
                <w:szCs w:val="20"/>
                <w:lang w:eastAsia="lv-LV"/>
              </w:rPr>
              <w:t> </w:t>
            </w:r>
            <w:r>
              <w:rPr>
                <w:rFonts w:eastAsia="Times New Roman"/>
                <w:i/>
                <w:iCs/>
                <w:color w:val="000000"/>
                <w:sz w:val="20"/>
                <w:szCs w:val="20"/>
                <w:lang w:eastAsia="lv-LV"/>
              </w:rPr>
              <w:t>131</w:t>
            </w:r>
          </w:p>
        </w:tc>
      </w:tr>
      <w:tr w:rsidR="00CF30CA" w:rsidRPr="00CF30CA" w14:paraId="3AA63BF8" w14:textId="77777777" w:rsidTr="006C207D">
        <w:trPr>
          <w:trHeight w:val="255"/>
        </w:trPr>
        <w:tc>
          <w:tcPr>
            <w:tcW w:w="763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3D63EB" w14:textId="63BC2D31" w:rsidR="00CF30CA" w:rsidRPr="00CF30CA" w:rsidRDefault="009C58AA" w:rsidP="00CF30CA">
            <w:pPr>
              <w:suppressAutoHyphens w:val="0"/>
              <w:autoSpaceDN/>
              <w:ind w:firstLine="0"/>
              <w:rPr>
                <w:rFonts w:eastAsia="Times New Roman"/>
                <w:b/>
                <w:bCs/>
                <w:color w:val="000000"/>
                <w:sz w:val="20"/>
                <w:szCs w:val="20"/>
                <w:lang w:eastAsia="lv-LV"/>
              </w:rPr>
            </w:pPr>
            <w:r>
              <w:rPr>
                <w:rFonts w:eastAsia="Times New Roman"/>
                <w:b/>
                <w:bCs/>
                <w:color w:val="000000"/>
                <w:sz w:val="20"/>
                <w:szCs w:val="20"/>
                <w:lang w:eastAsia="lv-LV"/>
              </w:rPr>
              <w:t>Plānotais finansējuma</w:t>
            </w:r>
            <w:r w:rsidR="00CF30CA" w:rsidRPr="00CF30CA">
              <w:rPr>
                <w:rFonts w:eastAsia="Times New Roman"/>
                <w:b/>
                <w:bCs/>
                <w:color w:val="000000"/>
                <w:sz w:val="20"/>
                <w:szCs w:val="20"/>
                <w:lang w:eastAsia="lv-LV"/>
              </w:rPr>
              <w:t xml:space="preserve"> atlikums</w:t>
            </w:r>
          </w:p>
        </w:tc>
        <w:tc>
          <w:tcPr>
            <w:tcW w:w="1572" w:type="dxa"/>
            <w:tcBorders>
              <w:top w:val="single" w:sz="4" w:space="0" w:color="auto"/>
              <w:left w:val="nil"/>
              <w:bottom w:val="single" w:sz="4" w:space="0" w:color="auto"/>
              <w:right w:val="single" w:sz="4" w:space="0" w:color="auto"/>
            </w:tcBorders>
            <w:shd w:val="clear" w:color="000000" w:fill="D9D9D9"/>
            <w:noWrap/>
            <w:vAlign w:val="center"/>
            <w:hideMark/>
          </w:tcPr>
          <w:p w14:paraId="032EEF7D" w14:textId="30E5C787" w:rsidR="00CF30CA" w:rsidRPr="00CF30CA" w:rsidRDefault="00275FA7" w:rsidP="006C207D">
            <w:pPr>
              <w:suppressAutoHyphens w:val="0"/>
              <w:autoSpaceDN/>
              <w:ind w:firstLine="0"/>
              <w:jc w:val="center"/>
              <w:rPr>
                <w:rFonts w:eastAsia="Times New Roman"/>
                <w:b/>
                <w:bCs/>
                <w:color w:val="000000"/>
                <w:sz w:val="20"/>
                <w:szCs w:val="20"/>
                <w:lang w:eastAsia="lv-LV"/>
              </w:rPr>
            </w:pPr>
            <w:r>
              <w:rPr>
                <w:rFonts w:eastAsia="Times New Roman"/>
                <w:b/>
                <w:bCs/>
                <w:color w:val="000000"/>
                <w:sz w:val="20"/>
                <w:szCs w:val="20"/>
                <w:lang w:eastAsia="lv-LV"/>
              </w:rPr>
              <w:t>767</w:t>
            </w:r>
            <w:r w:rsidR="006C207D">
              <w:rPr>
                <w:rFonts w:eastAsia="Times New Roman"/>
                <w:b/>
                <w:bCs/>
                <w:color w:val="000000"/>
                <w:sz w:val="20"/>
                <w:szCs w:val="20"/>
                <w:lang w:eastAsia="lv-LV"/>
              </w:rPr>
              <w:t> </w:t>
            </w:r>
            <w:r>
              <w:rPr>
                <w:rFonts w:eastAsia="Times New Roman"/>
                <w:b/>
                <w:bCs/>
                <w:color w:val="000000"/>
                <w:sz w:val="20"/>
                <w:szCs w:val="20"/>
                <w:lang w:eastAsia="lv-LV"/>
              </w:rPr>
              <w:t>7</w:t>
            </w:r>
            <w:r w:rsidR="008A2699">
              <w:rPr>
                <w:rFonts w:eastAsia="Times New Roman"/>
                <w:b/>
                <w:bCs/>
                <w:color w:val="000000"/>
                <w:sz w:val="20"/>
                <w:szCs w:val="20"/>
                <w:lang w:eastAsia="lv-LV"/>
              </w:rPr>
              <w:t>79</w:t>
            </w:r>
          </w:p>
        </w:tc>
      </w:tr>
    </w:tbl>
    <w:p w14:paraId="2452EC0F" w14:textId="77777777" w:rsidR="00902513" w:rsidRDefault="00902513" w:rsidP="001E68BF">
      <w:pPr>
        <w:ind w:firstLine="720"/>
        <w:rPr>
          <w:sz w:val="28"/>
          <w:szCs w:val="28"/>
        </w:rPr>
      </w:pPr>
      <w:bookmarkStart w:id="4" w:name="_Hlk106175194"/>
    </w:p>
    <w:p w14:paraId="62011C45" w14:textId="3D2A8C3E" w:rsidR="000963C5" w:rsidRDefault="000963C5" w:rsidP="001E68BF">
      <w:pPr>
        <w:ind w:firstLine="720"/>
        <w:rPr>
          <w:rFonts w:eastAsia="Times New Roman"/>
          <w:sz w:val="28"/>
          <w:szCs w:val="28"/>
        </w:rPr>
      </w:pPr>
      <w:r w:rsidRPr="00623C66">
        <w:rPr>
          <w:sz w:val="28"/>
          <w:szCs w:val="28"/>
        </w:rPr>
        <w:t>Finansējumu</w:t>
      </w:r>
      <w:r>
        <w:rPr>
          <w:sz w:val="28"/>
          <w:szCs w:val="28"/>
        </w:rPr>
        <w:t>, kas paredzēts</w:t>
      </w:r>
      <w:r w:rsidRPr="000963C5">
        <w:t xml:space="preserve"> </w:t>
      </w:r>
      <w:r w:rsidRPr="000963C5">
        <w:rPr>
          <w:sz w:val="28"/>
          <w:szCs w:val="28"/>
        </w:rPr>
        <w:t>iepriekšējās kompensācijas sistēmas ietvaros vakcīnas pret gripu kompensēšanai sen</w:t>
      </w:r>
      <w:r w:rsidR="009614F6">
        <w:rPr>
          <w:sz w:val="28"/>
          <w:szCs w:val="28"/>
        </w:rPr>
        <w:t>i</w:t>
      </w:r>
      <w:r w:rsidRPr="000963C5">
        <w:rPr>
          <w:sz w:val="28"/>
          <w:szCs w:val="28"/>
        </w:rPr>
        <w:t>oriem un personām ar hroniskām slimībām</w:t>
      </w:r>
      <w:r>
        <w:rPr>
          <w:sz w:val="28"/>
          <w:szCs w:val="28"/>
        </w:rPr>
        <w:t xml:space="preserve">, </w:t>
      </w:r>
      <w:r w:rsidRPr="00205F97">
        <w:rPr>
          <w:rFonts w:eastAsia="Times New Roman"/>
          <w:sz w:val="28"/>
          <w:szCs w:val="28"/>
        </w:rPr>
        <w:t>386</w:t>
      </w:r>
      <w:r w:rsidR="00574DA1">
        <w:rPr>
          <w:rFonts w:eastAsia="Times New Roman"/>
          <w:sz w:val="28"/>
          <w:szCs w:val="28"/>
        </w:rPr>
        <w:t> </w:t>
      </w:r>
      <w:r w:rsidRPr="00205F97">
        <w:rPr>
          <w:rFonts w:eastAsia="Times New Roman"/>
          <w:sz w:val="28"/>
          <w:szCs w:val="28"/>
        </w:rPr>
        <w:t xml:space="preserve">131 </w:t>
      </w:r>
      <w:r w:rsidRPr="00205F97">
        <w:rPr>
          <w:rFonts w:eastAsia="Times New Roman"/>
          <w:i/>
          <w:iCs/>
          <w:sz w:val="28"/>
          <w:szCs w:val="28"/>
        </w:rPr>
        <w:t>euro</w:t>
      </w:r>
      <w:r w:rsidRPr="00205F97">
        <w:rPr>
          <w:rFonts w:eastAsia="Times New Roman"/>
          <w:sz w:val="28"/>
          <w:szCs w:val="28"/>
        </w:rPr>
        <w:t xml:space="preserve"> apmērā no budžeta apakšprogrammas 33.03.00 “Kompensējamo medikamentu un materiālu apmaksāšana”, </w:t>
      </w:r>
      <w:r>
        <w:rPr>
          <w:rFonts w:eastAsia="Times New Roman"/>
          <w:sz w:val="28"/>
          <w:szCs w:val="28"/>
        </w:rPr>
        <w:t xml:space="preserve">veicot </w:t>
      </w:r>
      <w:r w:rsidR="003B4E5C">
        <w:rPr>
          <w:rFonts w:eastAsia="Times New Roman"/>
          <w:sz w:val="28"/>
          <w:szCs w:val="28"/>
        </w:rPr>
        <w:t>apropriācijas izmaiņas, pārcelt uz</w:t>
      </w:r>
      <w:r w:rsidRPr="00205F97">
        <w:rPr>
          <w:rFonts w:eastAsia="Times New Roman"/>
          <w:sz w:val="28"/>
          <w:szCs w:val="28"/>
        </w:rPr>
        <w:t xml:space="preserve"> budžeta apakšprogramm</w:t>
      </w:r>
      <w:r w:rsidR="003B4E5C">
        <w:rPr>
          <w:rFonts w:eastAsia="Times New Roman"/>
          <w:sz w:val="28"/>
          <w:szCs w:val="28"/>
        </w:rPr>
        <w:t>u</w:t>
      </w:r>
      <w:r w:rsidRPr="00205F97">
        <w:rPr>
          <w:rFonts w:eastAsia="Times New Roman"/>
          <w:sz w:val="28"/>
          <w:szCs w:val="28"/>
        </w:rPr>
        <w:t xml:space="preserve"> 33.04.00 “Centralizēta medikamentu un materiālu iegāde”</w:t>
      </w:r>
      <w:r w:rsidR="003B4E5C">
        <w:rPr>
          <w:rFonts w:eastAsia="Times New Roman"/>
          <w:sz w:val="28"/>
          <w:szCs w:val="28"/>
        </w:rPr>
        <w:t>.</w:t>
      </w:r>
    </w:p>
    <w:p w14:paraId="0F605E43" w14:textId="39909DCC" w:rsidR="000963C5" w:rsidRDefault="003B4E5C" w:rsidP="001E68BF">
      <w:pPr>
        <w:ind w:firstLine="720"/>
        <w:rPr>
          <w:rFonts w:eastAsia="Times New Roman"/>
          <w:sz w:val="28"/>
          <w:szCs w:val="28"/>
        </w:rPr>
      </w:pPr>
      <w:r>
        <w:rPr>
          <w:rFonts w:eastAsia="Times New Roman"/>
          <w:sz w:val="28"/>
          <w:szCs w:val="28"/>
        </w:rPr>
        <w:t>Papildu f</w:t>
      </w:r>
      <w:r w:rsidRPr="00623C66">
        <w:rPr>
          <w:rFonts w:eastAsia="Times New Roman"/>
          <w:sz w:val="28"/>
          <w:szCs w:val="28"/>
        </w:rPr>
        <w:t>inansējumu</w:t>
      </w:r>
      <w:r>
        <w:rPr>
          <w:rFonts w:eastAsia="Times New Roman"/>
          <w:sz w:val="28"/>
          <w:szCs w:val="28"/>
        </w:rPr>
        <w:t>, kas nepieciešams gripas vakcīnu ievades nodrošinā</w:t>
      </w:r>
      <w:r w:rsidR="0081486C">
        <w:rPr>
          <w:rFonts w:eastAsia="Times New Roman"/>
          <w:sz w:val="28"/>
          <w:szCs w:val="28"/>
        </w:rPr>
        <w:t>ša</w:t>
      </w:r>
      <w:r>
        <w:rPr>
          <w:rFonts w:eastAsia="Times New Roman"/>
          <w:sz w:val="28"/>
          <w:szCs w:val="28"/>
        </w:rPr>
        <w:t>nai paplašinātajām riska grupām, 170</w:t>
      </w:r>
      <w:r w:rsidR="00AE064C">
        <w:rPr>
          <w:rFonts w:eastAsia="Times New Roman"/>
          <w:sz w:val="28"/>
          <w:szCs w:val="28"/>
        </w:rPr>
        <w:t> </w:t>
      </w:r>
      <w:r>
        <w:rPr>
          <w:rFonts w:eastAsia="Times New Roman"/>
          <w:sz w:val="28"/>
          <w:szCs w:val="28"/>
        </w:rPr>
        <w:t xml:space="preserve">113 </w:t>
      </w:r>
      <w:r w:rsidRPr="003B4E5C">
        <w:rPr>
          <w:rFonts w:eastAsia="Times New Roman"/>
          <w:i/>
          <w:iCs/>
          <w:sz w:val="28"/>
          <w:szCs w:val="28"/>
        </w:rPr>
        <w:t>euro</w:t>
      </w:r>
      <w:r>
        <w:rPr>
          <w:rFonts w:eastAsia="Times New Roman"/>
          <w:sz w:val="28"/>
          <w:szCs w:val="28"/>
        </w:rPr>
        <w:t xml:space="preserve"> apmērā no</w:t>
      </w:r>
      <w:r w:rsidRPr="00623C66">
        <w:rPr>
          <w:rFonts w:eastAsia="Times New Roman"/>
          <w:sz w:val="28"/>
          <w:szCs w:val="28"/>
        </w:rPr>
        <w:t xml:space="preserve"> budžeta apakšprogramm</w:t>
      </w:r>
      <w:r>
        <w:rPr>
          <w:rFonts w:eastAsia="Times New Roman"/>
          <w:sz w:val="28"/>
          <w:szCs w:val="28"/>
        </w:rPr>
        <w:t>ā</w:t>
      </w:r>
      <w:r w:rsidRPr="00623C66">
        <w:rPr>
          <w:rFonts w:eastAsia="Times New Roman"/>
          <w:sz w:val="28"/>
          <w:szCs w:val="28"/>
        </w:rPr>
        <w:t xml:space="preserve"> 33.04.00 “Centralizēta medikamentu un materiālu iegāde” </w:t>
      </w:r>
      <w:bookmarkStart w:id="5" w:name="_Hlk109716763"/>
      <w:r w:rsidR="0081486C">
        <w:rPr>
          <w:rFonts w:eastAsia="Times New Roman"/>
          <w:sz w:val="28"/>
          <w:szCs w:val="28"/>
        </w:rPr>
        <w:t>paredzētā finansējuma gripas vakcīnu iegādei, veicot apropriācijas izmaiņas, pārcelt uz</w:t>
      </w:r>
      <w:r w:rsidRPr="00623C66">
        <w:rPr>
          <w:rFonts w:eastAsia="Times New Roman"/>
          <w:sz w:val="28"/>
          <w:szCs w:val="28"/>
        </w:rPr>
        <w:t xml:space="preserve"> budžeta apakšprogramm</w:t>
      </w:r>
      <w:bookmarkEnd w:id="5"/>
      <w:r w:rsidR="0081486C">
        <w:rPr>
          <w:rFonts w:eastAsia="Times New Roman"/>
          <w:sz w:val="28"/>
          <w:szCs w:val="28"/>
        </w:rPr>
        <w:t>u</w:t>
      </w:r>
      <w:r w:rsidRPr="00623C66">
        <w:rPr>
          <w:rFonts w:eastAsia="Times New Roman"/>
          <w:sz w:val="28"/>
          <w:szCs w:val="28"/>
        </w:rPr>
        <w:t xml:space="preserve"> </w:t>
      </w:r>
      <w:r w:rsidRPr="00205F97">
        <w:rPr>
          <w:sz w:val="28"/>
          <w:szCs w:val="28"/>
        </w:rPr>
        <w:t>33.14.00 ”Primārās ambulatorās veselības aprūpes nodrošināšana”</w:t>
      </w:r>
      <w:r w:rsidR="0081486C">
        <w:rPr>
          <w:sz w:val="28"/>
          <w:szCs w:val="28"/>
        </w:rPr>
        <w:t>.</w:t>
      </w:r>
    </w:p>
    <w:p w14:paraId="2FEAA4E3" w14:textId="730015D8" w:rsidR="00BE43B7" w:rsidRDefault="00D51BEE" w:rsidP="001E68BF">
      <w:pPr>
        <w:ind w:firstLine="720"/>
        <w:rPr>
          <w:sz w:val="28"/>
          <w:szCs w:val="28"/>
        </w:rPr>
      </w:pPr>
      <w:r>
        <w:rPr>
          <w:rFonts w:eastAsia="Times New Roman"/>
          <w:sz w:val="28"/>
          <w:szCs w:val="28"/>
        </w:rPr>
        <w:t>VM</w:t>
      </w:r>
      <w:r w:rsidR="009435EF">
        <w:rPr>
          <w:rFonts w:eastAsia="Times New Roman"/>
          <w:sz w:val="28"/>
          <w:szCs w:val="28"/>
        </w:rPr>
        <w:t xml:space="preserve"> p</w:t>
      </w:r>
      <w:r w:rsidR="00AA65AB" w:rsidRPr="00623C66">
        <w:rPr>
          <w:rFonts w:eastAsia="Times New Roman"/>
          <w:sz w:val="28"/>
          <w:szCs w:val="28"/>
        </w:rPr>
        <w:t>riekšlikum</w:t>
      </w:r>
      <w:r w:rsidR="003744B4" w:rsidRPr="00623C66">
        <w:rPr>
          <w:rFonts w:eastAsia="Times New Roman"/>
          <w:sz w:val="28"/>
          <w:szCs w:val="28"/>
        </w:rPr>
        <w:t>s f</w:t>
      </w:r>
      <w:r w:rsidR="00A21424" w:rsidRPr="00623C66">
        <w:rPr>
          <w:rFonts w:eastAsia="Times New Roman"/>
          <w:sz w:val="28"/>
          <w:szCs w:val="28"/>
        </w:rPr>
        <w:t>inansējuma atlikumu</w:t>
      </w:r>
      <w:r w:rsidR="0081486C">
        <w:rPr>
          <w:rFonts w:eastAsia="Times New Roman"/>
          <w:sz w:val="28"/>
          <w:szCs w:val="28"/>
        </w:rPr>
        <w:t>, pēc visu apropriācijas izmaiņu veikšanas,</w:t>
      </w:r>
      <w:r w:rsidR="00A21424" w:rsidRPr="00623C66">
        <w:rPr>
          <w:rFonts w:eastAsia="Times New Roman"/>
          <w:sz w:val="28"/>
          <w:szCs w:val="28"/>
        </w:rPr>
        <w:t xml:space="preserve"> </w:t>
      </w:r>
      <w:r w:rsidR="00583042" w:rsidRPr="00623C66">
        <w:rPr>
          <w:rFonts w:eastAsia="Times New Roman"/>
          <w:sz w:val="28"/>
          <w:szCs w:val="28"/>
        </w:rPr>
        <w:t xml:space="preserve">budžeta apakšprogrammā </w:t>
      </w:r>
      <w:bookmarkStart w:id="6" w:name="_Hlk109716801"/>
      <w:r w:rsidR="00583042" w:rsidRPr="00623C66">
        <w:rPr>
          <w:rFonts w:eastAsia="Times New Roman"/>
          <w:sz w:val="28"/>
          <w:szCs w:val="28"/>
        </w:rPr>
        <w:t xml:space="preserve">33.04.00 “Centralizēta medikamentu un materiālu iegāde” </w:t>
      </w:r>
      <w:bookmarkEnd w:id="6"/>
      <w:r w:rsidR="0081486C">
        <w:rPr>
          <w:rFonts w:eastAsia="Times New Roman"/>
          <w:sz w:val="28"/>
          <w:szCs w:val="28"/>
        </w:rPr>
        <w:t>767</w:t>
      </w:r>
      <w:r w:rsidR="008F5472">
        <w:rPr>
          <w:rFonts w:eastAsia="Times New Roman"/>
          <w:sz w:val="28"/>
          <w:szCs w:val="28"/>
        </w:rPr>
        <w:t> </w:t>
      </w:r>
      <w:r w:rsidR="0081486C">
        <w:rPr>
          <w:rFonts w:eastAsia="Times New Roman"/>
          <w:sz w:val="28"/>
          <w:szCs w:val="28"/>
        </w:rPr>
        <w:t>7</w:t>
      </w:r>
      <w:r w:rsidR="008A2699">
        <w:rPr>
          <w:rFonts w:eastAsia="Times New Roman"/>
          <w:sz w:val="28"/>
          <w:szCs w:val="28"/>
        </w:rPr>
        <w:t>79</w:t>
      </w:r>
      <w:r w:rsidR="00A21424" w:rsidRPr="00623C66">
        <w:rPr>
          <w:rFonts w:eastAsia="Times New Roman"/>
          <w:sz w:val="28"/>
          <w:szCs w:val="28"/>
        </w:rPr>
        <w:t xml:space="preserve"> </w:t>
      </w:r>
      <w:r w:rsidR="00A21424" w:rsidRPr="00205F97">
        <w:rPr>
          <w:rFonts w:eastAsia="Times New Roman"/>
          <w:i/>
          <w:iCs/>
          <w:sz w:val="28"/>
          <w:szCs w:val="28"/>
        </w:rPr>
        <w:t>euro</w:t>
      </w:r>
      <w:r w:rsidR="00A21424" w:rsidRPr="00623C66">
        <w:rPr>
          <w:rFonts w:eastAsia="Times New Roman"/>
          <w:sz w:val="28"/>
          <w:szCs w:val="28"/>
        </w:rPr>
        <w:t xml:space="preserve"> apmērā no pretgripu vakcīnu iegāde</w:t>
      </w:r>
      <w:r w:rsidR="00623C66">
        <w:rPr>
          <w:rFonts w:eastAsia="Times New Roman"/>
          <w:sz w:val="28"/>
          <w:szCs w:val="28"/>
        </w:rPr>
        <w:t>i piešķirtā finansējuma</w:t>
      </w:r>
      <w:r w:rsidR="00A21424" w:rsidRPr="00623C66">
        <w:rPr>
          <w:rFonts w:eastAsia="Times New Roman"/>
          <w:sz w:val="28"/>
          <w:szCs w:val="28"/>
        </w:rPr>
        <w:t xml:space="preserve"> </w:t>
      </w:r>
      <w:r w:rsidR="003744B4" w:rsidRPr="00623C66">
        <w:rPr>
          <w:rFonts w:eastAsia="Times New Roman"/>
          <w:sz w:val="28"/>
          <w:szCs w:val="28"/>
        </w:rPr>
        <w:t xml:space="preserve">saglabāt </w:t>
      </w:r>
      <w:r w:rsidR="00D0586F" w:rsidRPr="00D0586F">
        <w:rPr>
          <w:rFonts w:eastAsia="Times New Roman"/>
          <w:sz w:val="28"/>
          <w:szCs w:val="28"/>
        </w:rPr>
        <w:t>2022.</w:t>
      </w:r>
      <w:r w:rsidR="008F5472">
        <w:rPr>
          <w:rFonts w:eastAsia="Times New Roman"/>
          <w:sz w:val="28"/>
          <w:szCs w:val="28"/>
        </w:rPr>
        <w:t> </w:t>
      </w:r>
      <w:r w:rsidR="00D0586F" w:rsidRPr="00D0586F">
        <w:rPr>
          <w:rFonts w:eastAsia="Times New Roman"/>
          <w:sz w:val="28"/>
          <w:szCs w:val="28"/>
        </w:rPr>
        <w:t>gadā kā neizmantotos valsts budžeta asignējumus</w:t>
      </w:r>
      <w:r w:rsidR="00623C66">
        <w:rPr>
          <w:rFonts w:eastAsia="Times New Roman"/>
          <w:sz w:val="28"/>
          <w:szCs w:val="28"/>
        </w:rPr>
        <w:t>,</w:t>
      </w:r>
      <w:r w:rsidR="003744B4" w:rsidRPr="00623C66">
        <w:rPr>
          <w:rFonts w:eastAsia="Times New Roman"/>
          <w:sz w:val="28"/>
          <w:szCs w:val="28"/>
        </w:rPr>
        <w:t xml:space="preserve"> </w:t>
      </w:r>
      <w:r>
        <w:rPr>
          <w:rFonts w:eastAsia="Times New Roman"/>
          <w:sz w:val="28"/>
          <w:szCs w:val="28"/>
        </w:rPr>
        <w:t>ko</w:t>
      </w:r>
      <w:r w:rsidR="003744B4" w:rsidRPr="00623C66">
        <w:rPr>
          <w:rFonts w:eastAsia="Times New Roman"/>
          <w:sz w:val="28"/>
          <w:szCs w:val="28"/>
        </w:rPr>
        <w:t xml:space="preserve"> </w:t>
      </w:r>
      <w:r w:rsidR="005951B9">
        <w:rPr>
          <w:rFonts w:eastAsia="Times New Roman"/>
          <w:sz w:val="28"/>
          <w:szCs w:val="28"/>
        </w:rPr>
        <w:t>VM</w:t>
      </w:r>
      <w:r w:rsidR="00DB32F2" w:rsidRPr="00623C66">
        <w:rPr>
          <w:rFonts w:eastAsia="Times New Roman"/>
          <w:sz w:val="28"/>
          <w:szCs w:val="28"/>
        </w:rPr>
        <w:t xml:space="preserve"> </w:t>
      </w:r>
      <w:r w:rsidR="005951B9">
        <w:rPr>
          <w:rFonts w:eastAsia="Times New Roman"/>
          <w:sz w:val="28"/>
          <w:szCs w:val="28"/>
        </w:rPr>
        <w:t>būtu tiesības pieprasīt 2023.</w:t>
      </w:r>
      <w:r w:rsidR="008F5472">
        <w:rPr>
          <w:rFonts w:eastAsia="Times New Roman"/>
          <w:sz w:val="28"/>
          <w:szCs w:val="28"/>
        </w:rPr>
        <w:t> </w:t>
      </w:r>
      <w:r w:rsidR="005951B9">
        <w:rPr>
          <w:rFonts w:eastAsia="Times New Roman"/>
          <w:sz w:val="28"/>
          <w:szCs w:val="28"/>
        </w:rPr>
        <w:t xml:space="preserve">gadā no valsts budžeta programmas “Apropriācijas rezerve” </w:t>
      </w:r>
      <w:r w:rsidR="00DB32F2" w:rsidRPr="00623C66">
        <w:rPr>
          <w:rFonts w:eastAsia="Times New Roman"/>
          <w:sz w:val="28"/>
          <w:szCs w:val="28"/>
        </w:rPr>
        <w:t>pretgripas vakcīnu iegādei 2023</w:t>
      </w:r>
      <w:r w:rsidR="005951B9">
        <w:rPr>
          <w:rFonts w:eastAsia="Times New Roman"/>
          <w:sz w:val="28"/>
          <w:szCs w:val="28"/>
        </w:rPr>
        <w:t>.</w:t>
      </w:r>
      <w:r w:rsidR="00DB32F2" w:rsidRPr="00623C66">
        <w:rPr>
          <w:rFonts w:eastAsia="Times New Roman"/>
          <w:sz w:val="28"/>
          <w:szCs w:val="28"/>
        </w:rPr>
        <w:t>/2024.</w:t>
      </w:r>
      <w:r w:rsidR="008F5472">
        <w:rPr>
          <w:rFonts w:eastAsia="Times New Roman"/>
          <w:sz w:val="28"/>
          <w:szCs w:val="28"/>
        </w:rPr>
        <w:t> </w:t>
      </w:r>
      <w:r w:rsidR="00DB32F2" w:rsidRPr="00623C66">
        <w:rPr>
          <w:rFonts w:eastAsia="Times New Roman"/>
          <w:sz w:val="28"/>
          <w:szCs w:val="28"/>
        </w:rPr>
        <w:t xml:space="preserve">gada gripas </w:t>
      </w:r>
      <w:r w:rsidR="005951B9">
        <w:rPr>
          <w:rFonts w:eastAsia="Times New Roman"/>
          <w:sz w:val="28"/>
          <w:szCs w:val="28"/>
        </w:rPr>
        <w:t>sezonā</w:t>
      </w:r>
      <w:r w:rsidR="005E2FC9" w:rsidRPr="00623C66">
        <w:rPr>
          <w:sz w:val="28"/>
          <w:szCs w:val="28"/>
        </w:rPr>
        <w:t xml:space="preserve">. </w:t>
      </w:r>
      <w:bookmarkEnd w:id="4"/>
      <w:r w:rsidR="00BC4B2F">
        <w:rPr>
          <w:sz w:val="28"/>
          <w:szCs w:val="28"/>
        </w:rPr>
        <w:t>VM mērķis ik gadu ir kāpināt vakcinēšanos pret gripu riska grupās, attiecīgi palielinot iepērkamo vakcīnu devu skaitu, kā arī palielinot iepērkamo vakcīnu devu skaitu</w:t>
      </w:r>
      <w:r w:rsidR="00DC138E">
        <w:rPr>
          <w:sz w:val="28"/>
          <w:szCs w:val="28"/>
        </w:rPr>
        <w:t>, ir nepieciešams lielāks finansējums vakcīnu ievadei.</w:t>
      </w:r>
    </w:p>
    <w:p w14:paraId="5958AFDF" w14:textId="3A5FF1B4" w:rsidR="00DC138E" w:rsidRDefault="00DC138E" w:rsidP="001E68BF">
      <w:pPr>
        <w:ind w:firstLine="720"/>
        <w:rPr>
          <w:sz w:val="28"/>
          <w:szCs w:val="28"/>
        </w:rPr>
      </w:pPr>
    </w:p>
    <w:p w14:paraId="053FDC49" w14:textId="6DCB9DB5" w:rsidR="001C6F9A" w:rsidRPr="00F97431" w:rsidRDefault="001C6F9A" w:rsidP="00F97431">
      <w:pPr>
        <w:suppressAutoHyphens w:val="0"/>
        <w:autoSpaceDN/>
        <w:ind w:firstLine="0"/>
        <w:rPr>
          <w:rFonts w:eastAsia="Times New Roman"/>
          <w:i/>
          <w:iCs/>
          <w:sz w:val="28"/>
          <w:szCs w:val="28"/>
        </w:rPr>
      </w:pPr>
      <w:r w:rsidRPr="00F97431">
        <w:rPr>
          <w:rFonts w:eastAsia="Times New Roman"/>
          <w:i/>
          <w:iCs/>
          <w:sz w:val="28"/>
          <w:szCs w:val="28"/>
        </w:rPr>
        <w:t>Tabula Nr.</w:t>
      </w:r>
      <w:r w:rsidR="00F97431" w:rsidRPr="00F97431">
        <w:rPr>
          <w:rFonts w:eastAsia="Times New Roman"/>
          <w:i/>
          <w:iCs/>
          <w:sz w:val="28"/>
          <w:szCs w:val="28"/>
        </w:rPr>
        <w:t> 8</w:t>
      </w:r>
      <w:r w:rsidRPr="00F97431">
        <w:rPr>
          <w:rFonts w:eastAsia="Times New Roman"/>
          <w:i/>
          <w:iCs/>
          <w:sz w:val="28"/>
          <w:szCs w:val="28"/>
        </w:rPr>
        <w:t xml:space="preserve"> </w:t>
      </w:r>
      <w:r>
        <w:rPr>
          <w:rFonts w:eastAsia="Times New Roman"/>
          <w:sz w:val="28"/>
          <w:szCs w:val="28"/>
        </w:rPr>
        <w:t>Priekšlikumi 2022.</w:t>
      </w:r>
      <w:r w:rsidR="00F97431">
        <w:rPr>
          <w:rFonts w:eastAsia="Times New Roman"/>
          <w:sz w:val="28"/>
          <w:szCs w:val="28"/>
        </w:rPr>
        <w:t> </w:t>
      </w:r>
      <w:r>
        <w:rPr>
          <w:rFonts w:eastAsia="Times New Roman"/>
          <w:sz w:val="28"/>
          <w:szCs w:val="28"/>
        </w:rPr>
        <w:t>gada budžeta apropriācijai</w:t>
      </w:r>
    </w:p>
    <w:tbl>
      <w:tblPr>
        <w:tblW w:w="9445" w:type="dxa"/>
        <w:tblLook w:val="04A0" w:firstRow="1" w:lastRow="0" w:firstColumn="1" w:lastColumn="0" w:noHBand="0" w:noVBand="1"/>
      </w:tblPr>
      <w:tblGrid>
        <w:gridCol w:w="2875"/>
        <w:gridCol w:w="1530"/>
        <w:gridCol w:w="1440"/>
        <w:gridCol w:w="1440"/>
        <w:gridCol w:w="990"/>
        <w:gridCol w:w="1170"/>
      </w:tblGrid>
      <w:tr w:rsidR="00DC138E" w:rsidRPr="00110F08" w14:paraId="053B54DB" w14:textId="77777777" w:rsidTr="008A2699">
        <w:trPr>
          <w:trHeight w:val="1367"/>
        </w:trPr>
        <w:tc>
          <w:tcPr>
            <w:tcW w:w="2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37D4EE"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Budžeta apakšprogrammas nosaukums</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14:paraId="04F0B14A" w14:textId="2BA0185A" w:rsidR="00110F08" w:rsidRPr="00110F08" w:rsidRDefault="00DC138E" w:rsidP="00110F08">
            <w:pPr>
              <w:suppressAutoHyphens w:val="0"/>
              <w:autoSpaceDN/>
              <w:ind w:firstLine="0"/>
              <w:jc w:val="center"/>
              <w:rPr>
                <w:rFonts w:eastAsia="Times New Roman"/>
                <w:color w:val="000000"/>
                <w:sz w:val="18"/>
                <w:szCs w:val="18"/>
                <w:lang w:eastAsia="lv-LV"/>
              </w:rPr>
            </w:pPr>
            <w:r w:rsidRPr="00DC138E">
              <w:rPr>
                <w:rFonts w:eastAsia="Times New Roman"/>
                <w:color w:val="000000"/>
                <w:sz w:val="18"/>
                <w:szCs w:val="18"/>
                <w:lang w:eastAsia="lv-LV"/>
              </w:rPr>
              <w:t xml:space="preserve">Piešķirtā finansējuma apjoms </w:t>
            </w:r>
            <w:r>
              <w:rPr>
                <w:rFonts w:eastAsia="Times New Roman"/>
                <w:color w:val="000000"/>
                <w:sz w:val="18"/>
                <w:szCs w:val="18"/>
                <w:lang w:eastAsia="lv-LV"/>
              </w:rPr>
              <w:t xml:space="preserve">gripas vakcīnām </w:t>
            </w:r>
            <w:r w:rsidRPr="00DC138E">
              <w:rPr>
                <w:rFonts w:eastAsia="Times New Roman"/>
                <w:color w:val="000000"/>
                <w:sz w:val="18"/>
                <w:szCs w:val="18"/>
                <w:lang w:eastAsia="lv-LV"/>
              </w:rPr>
              <w:t>saskaņā ar likumu “Par valsts budžetu 2022. gadam”</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20CE1D0E"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Priekšlikumi budžeta apropriācijai</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1E3D6C44" w14:textId="14D7E109"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 xml:space="preserve">Finansējuma </w:t>
            </w:r>
            <w:r w:rsidR="00DC138E">
              <w:rPr>
                <w:rFonts w:eastAsia="Times New Roman"/>
                <w:color w:val="000000"/>
                <w:sz w:val="18"/>
                <w:szCs w:val="18"/>
                <w:lang w:eastAsia="lv-LV"/>
              </w:rPr>
              <w:t xml:space="preserve">gripas vakcīnu iegādei/ ievadei </w:t>
            </w:r>
            <w:r w:rsidRPr="00110F08">
              <w:rPr>
                <w:rFonts w:eastAsia="Times New Roman"/>
                <w:color w:val="000000"/>
                <w:sz w:val="18"/>
                <w:szCs w:val="18"/>
                <w:lang w:eastAsia="lv-LV"/>
              </w:rPr>
              <w:t>sadalījums pēc grozījumiem</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14:paraId="356F3FCD"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Apguves prognoze</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07EF5FD0" w14:textId="5BABA564" w:rsidR="00110F08" w:rsidRPr="00110F08" w:rsidRDefault="00DC138E" w:rsidP="00110F08">
            <w:pPr>
              <w:suppressAutoHyphens w:val="0"/>
              <w:autoSpaceDN/>
              <w:ind w:firstLine="0"/>
              <w:jc w:val="center"/>
              <w:rPr>
                <w:rFonts w:eastAsia="Times New Roman"/>
                <w:color w:val="000000"/>
                <w:sz w:val="18"/>
                <w:szCs w:val="18"/>
                <w:lang w:eastAsia="lv-LV"/>
              </w:rPr>
            </w:pPr>
            <w:r>
              <w:rPr>
                <w:rFonts w:eastAsia="Times New Roman"/>
                <w:color w:val="000000"/>
                <w:sz w:val="18"/>
                <w:szCs w:val="18"/>
                <w:lang w:eastAsia="lv-LV"/>
              </w:rPr>
              <w:t>Neizlietotais finansējuma asignējums</w:t>
            </w:r>
            <w:r w:rsidR="00110F08" w:rsidRPr="00110F08">
              <w:rPr>
                <w:rFonts w:eastAsia="Times New Roman"/>
                <w:color w:val="000000"/>
                <w:sz w:val="18"/>
                <w:szCs w:val="18"/>
                <w:lang w:eastAsia="lv-LV"/>
              </w:rPr>
              <w:t xml:space="preserve"> uz 31.12.2022</w:t>
            </w:r>
          </w:p>
        </w:tc>
      </w:tr>
      <w:tr w:rsidR="00BC4B2F" w:rsidRPr="00110F08" w14:paraId="1F4F2B81" w14:textId="77777777" w:rsidTr="00DC138E">
        <w:trPr>
          <w:trHeight w:val="215"/>
        </w:trPr>
        <w:tc>
          <w:tcPr>
            <w:tcW w:w="2875" w:type="dxa"/>
            <w:tcBorders>
              <w:top w:val="single" w:sz="4" w:space="0" w:color="auto"/>
              <w:left w:val="single" w:sz="4" w:space="0" w:color="auto"/>
              <w:bottom w:val="single" w:sz="4" w:space="0" w:color="auto"/>
              <w:right w:val="nil"/>
            </w:tcBorders>
            <w:shd w:val="clear" w:color="000000" w:fill="FFFFFF"/>
            <w:vAlign w:val="center"/>
            <w:hideMark/>
          </w:tcPr>
          <w:p w14:paraId="50330211" w14:textId="2B54F471" w:rsidR="00110F08" w:rsidRPr="00110F08" w:rsidRDefault="00DC138E" w:rsidP="00DC138E">
            <w:pPr>
              <w:suppressAutoHyphens w:val="0"/>
              <w:autoSpaceDN/>
              <w:ind w:firstLine="0"/>
              <w:jc w:val="right"/>
              <w:rPr>
                <w:rFonts w:eastAsia="Times New Roman"/>
                <w:b/>
                <w:bCs/>
                <w:color w:val="000000"/>
                <w:sz w:val="18"/>
                <w:szCs w:val="18"/>
                <w:lang w:eastAsia="lv-LV"/>
              </w:rPr>
            </w:pPr>
            <w:r>
              <w:rPr>
                <w:rFonts w:eastAsia="Times New Roman"/>
                <w:b/>
                <w:bCs/>
                <w:color w:val="000000"/>
                <w:sz w:val="18"/>
                <w:szCs w:val="18"/>
                <w:lang w:eastAsia="lv-LV"/>
              </w:rPr>
              <w:t>KOPĀ</w:t>
            </w:r>
          </w:p>
        </w:tc>
        <w:tc>
          <w:tcPr>
            <w:tcW w:w="1530" w:type="dxa"/>
            <w:tcBorders>
              <w:top w:val="nil"/>
              <w:left w:val="single" w:sz="4" w:space="0" w:color="auto"/>
              <w:bottom w:val="single" w:sz="4" w:space="0" w:color="auto"/>
              <w:right w:val="single" w:sz="4" w:space="0" w:color="auto"/>
            </w:tcBorders>
            <w:shd w:val="clear" w:color="000000" w:fill="FFFFFF"/>
            <w:vAlign w:val="center"/>
            <w:hideMark/>
          </w:tcPr>
          <w:p w14:paraId="4FE31BF8" w14:textId="77777777" w:rsidR="00110F08" w:rsidRPr="00110F08" w:rsidRDefault="00110F08" w:rsidP="00110F08">
            <w:pPr>
              <w:suppressAutoHyphens w:val="0"/>
              <w:autoSpaceDN/>
              <w:ind w:firstLine="0"/>
              <w:jc w:val="center"/>
              <w:rPr>
                <w:rFonts w:eastAsia="Times New Roman"/>
                <w:b/>
                <w:bCs/>
                <w:color w:val="000000"/>
                <w:sz w:val="18"/>
                <w:szCs w:val="18"/>
                <w:lang w:eastAsia="lv-LV"/>
              </w:rPr>
            </w:pPr>
            <w:r w:rsidRPr="00110F08">
              <w:rPr>
                <w:rFonts w:eastAsia="Times New Roman"/>
                <w:b/>
                <w:bCs/>
                <w:color w:val="000000"/>
                <w:sz w:val="18"/>
                <w:szCs w:val="18"/>
                <w:lang w:eastAsia="lv-LV"/>
              </w:rPr>
              <w:t>2 402 897</w:t>
            </w:r>
          </w:p>
        </w:tc>
        <w:tc>
          <w:tcPr>
            <w:tcW w:w="1440" w:type="dxa"/>
            <w:tcBorders>
              <w:top w:val="nil"/>
              <w:left w:val="nil"/>
              <w:bottom w:val="single" w:sz="4" w:space="0" w:color="auto"/>
              <w:right w:val="single" w:sz="4" w:space="0" w:color="auto"/>
            </w:tcBorders>
            <w:shd w:val="clear" w:color="000000" w:fill="FFFFFF"/>
            <w:noWrap/>
            <w:vAlign w:val="center"/>
            <w:hideMark/>
          </w:tcPr>
          <w:p w14:paraId="56B4D21C" w14:textId="77777777" w:rsidR="00110F08" w:rsidRPr="00110F08" w:rsidRDefault="00110F08" w:rsidP="00110F08">
            <w:pPr>
              <w:suppressAutoHyphens w:val="0"/>
              <w:autoSpaceDN/>
              <w:ind w:firstLine="0"/>
              <w:jc w:val="center"/>
              <w:rPr>
                <w:rFonts w:eastAsia="Times New Roman"/>
                <w:b/>
                <w:bCs/>
                <w:color w:val="000000"/>
                <w:sz w:val="18"/>
                <w:szCs w:val="18"/>
                <w:lang w:eastAsia="lv-LV"/>
              </w:rPr>
            </w:pPr>
            <w:r w:rsidRPr="00110F08">
              <w:rPr>
                <w:rFonts w:eastAsia="Times New Roman"/>
                <w:b/>
                <w:bCs/>
                <w:color w:val="000000"/>
                <w:sz w:val="18"/>
                <w:szCs w:val="18"/>
                <w:lang w:eastAsia="lv-LV"/>
              </w:rPr>
              <w:t>0</w:t>
            </w:r>
          </w:p>
        </w:tc>
        <w:tc>
          <w:tcPr>
            <w:tcW w:w="1440" w:type="dxa"/>
            <w:tcBorders>
              <w:top w:val="nil"/>
              <w:left w:val="nil"/>
              <w:bottom w:val="single" w:sz="4" w:space="0" w:color="auto"/>
              <w:right w:val="single" w:sz="4" w:space="0" w:color="auto"/>
            </w:tcBorders>
            <w:shd w:val="clear" w:color="000000" w:fill="FFFFFF"/>
            <w:noWrap/>
            <w:vAlign w:val="center"/>
            <w:hideMark/>
          </w:tcPr>
          <w:p w14:paraId="71ED4DEA" w14:textId="77777777" w:rsidR="00110F08" w:rsidRPr="00110F08" w:rsidRDefault="00110F08" w:rsidP="00110F08">
            <w:pPr>
              <w:suppressAutoHyphens w:val="0"/>
              <w:autoSpaceDN/>
              <w:ind w:firstLine="0"/>
              <w:jc w:val="center"/>
              <w:rPr>
                <w:rFonts w:eastAsia="Times New Roman"/>
                <w:b/>
                <w:bCs/>
                <w:color w:val="000000"/>
                <w:sz w:val="18"/>
                <w:szCs w:val="18"/>
                <w:lang w:eastAsia="lv-LV"/>
              </w:rPr>
            </w:pPr>
            <w:r w:rsidRPr="00110F08">
              <w:rPr>
                <w:rFonts w:eastAsia="Times New Roman"/>
                <w:b/>
                <w:bCs/>
                <w:color w:val="000000"/>
                <w:sz w:val="18"/>
                <w:szCs w:val="18"/>
                <w:lang w:eastAsia="lv-LV"/>
              </w:rPr>
              <w:t>2 402 897</w:t>
            </w:r>
          </w:p>
        </w:tc>
        <w:tc>
          <w:tcPr>
            <w:tcW w:w="990" w:type="dxa"/>
            <w:tcBorders>
              <w:top w:val="nil"/>
              <w:left w:val="nil"/>
              <w:bottom w:val="single" w:sz="4" w:space="0" w:color="auto"/>
              <w:right w:val="single" w:sz="4" w:space="0" w:color="auto"/>
            </w:tcBorders>
            <w:shd w:val="clear" w:color="000000" w:fill="FFFFFF"/>
            <w:noWrap/>
            <w:vAlign w:val="center"/>
            <w:hideMark/>
          </w:tcPr>
          <w:p w14:paraId="37D310BB" w14:textId="59FB375D" w:rsidR="00110F08" w:rsidRPr="00110F08" w:rsidRDefault="00110F08" w:rsidP="00110F08">
            <w:pPr>
              <w:suppressAutoHyphens w:val="0"/>
              <w:autoSpaceDN/>
              <w:ind w:firstLine="0"/>
              <w:jc w:val="center"/>
              <w:rPr>
                <w:rFonts w:eastAsia="Times New Roman"/>
                <w:b/>
                <w:bCs/>
                <w:color w:val="000000"/>
                <w:sz w:val="18"/>
                <w:szCs w:val="18"/>
                <w:lang w:eastAsia="lv-LV"/>
              </w:rPr>
            </w:pPr>
            <w:r w:rsidRPr="00110F08">
              <w:rPr>
                <w:rFonts w:eastAsia="Times New Roman"/>
                <w:b/>
                <w:bCs/>
                <w:color w:val="000000"/>
                <w:sz w:val="18"/>
                <w:szCs w:val="18"/>
                <w:lang w:eastAsia="lv-LV"/>
              </w:rPr>
              <w:t>1 635 11</w:t>
            </w:r>
            <w:r w:rsidR="008A2699">
              <w:rPr>
                <w:rFonts w:eastAsia="Times New Roman"/>
                <w:b/>
                <w:bCs/>
                <w:color w:val="000000"/>
                <w:sz w:val="18"/>
                <w:szCs w:val="18"/>
                <w:lang w:eastAsia="lv-LV"/>
              </w:rPr>
              <w:t>8</w:t>
            </w:r>
          </w:p>
        </w:tc>
        <w:tc>
          <w:tcPr>
            <w:tcW w:w="1170" w:type="dxa"/>
            <w:tcBorders>
              <w:top w:val="nil"/>
              <w:left w:val="nil"/>
              <w:bottom w:val="single" w:sz="4" w:space="0" w:color="auto"/>
              <w:right w:val="single" w:sz="4" w:space="0" w:color="auto"/>
            </w:tcBorders>
            <w:shd w:val="clear" w:color="000000" w:fill="FFFFFF"/>
            <w:noWrap/>
            <w:vAlign w:val="center"/>
            <w:hideMark/>
          </w:tcPr>
          <w:p w14:paraId="3735A030" w14:textId="7DF9B160" w:rsidR="00110F08" w:rsidRPr="00110F08" w:rsidRDefault="00110F08" w:rsidP="00110F08">
            <w:pPr>
              <w:suppressAutoHyphens w:val="0"/>
              <w:autoSpaceDN/>
              <w:ind w:firstLine="0"/>
              <w:jc w:val="center"/>
              <w:rPr>
                <w:rFonts w:eastAsia="Times New Roman"/>
                <w:b/>
                <w:bCs/>
                <w:color w:val="000000"/>
                <w:sz w:val="18"/>
                <w:szCs w:val="18"/>
                <w:lang w:eastAsia="lv-LV"/>
              </w:rPr>
            </w:pPr>
            <w:r w:rsidRPr="00110F08">
              <w:rPr>
                <w:rFonts w:eastAsia="Times New Roman"/>
                <w:b/>
                <w:bCs/>
                <w:color w:val="000000"/>
                <w:sz w:val="18"/>
                <w:szCs w:val="18"/>
                <w:lang w:eastAsia="lv-LV"/>
              </w:rPr>
              <w:t>767 7</w:t>
            </w:r>
            <w:r w:rsidR="008A2699">
              <w:rPr>
                <w:rFonts w:eastAsia="Times New Roman"/>
                <w:b/>
                <w:bCs/>
                <w:color w:val="000000"/>
                <w:sz w:val="18"/>
                <w:szCs w:val="18"/>
                <w:lang w:eastAsia="lv-LV"/>
              </w:rPr>
              <w:t>79</w:t>
            </w:r>
          </w:p>
        </w:tc>
      </w:tr>
      <w:tr w:rsidR="00DC138E" w:rsidRPr="00110F08" w14:paraId="3D78AA00" w14:textId="77777777" w:rsidTr="00DC138E">
        <w:trPr>
          <w:trHeight w:val="620"/>
        </w:trPr>
        <w:tc>
          <w:tcPr>
            <w:tcW w:w="287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B44B414" w14:textId="4B14E9C4" w:rsidR="00110F08" w:rsidRPr="00110F08" w:rsidRDefault="00110F08" w:rsidP="00110F08">
            <w:pPr>
              <w:suppressAutoHyphens w:val="0"/>
              <w:autoSpaceDN/>
              <w:ind w:firstLine="0"/>
              <w:jc w:val="left"/>
              <w:rPr>
                <w:rFonts w:eastAsia="Times New Roman"/>
                <w:color w:val="000000"/>
                <w:sz w:val="18"/>
                <w:szCs w:val="18"/>
                <w:lang w:eastAsia="lv-LV"/>
              </w:rPr>
            </w:pPr>
            <w:r w:rsidRPr="00110F08">
              <w:rPr>
                <w:rFonts w:eastAsia="Times New Roman"/>
                <w:color w:val="000000"/>
                <w:sz w:val="18"/>
                <w:szCs w:val="18"/>
                <w:lang w:eastAsia="lv-LV"/>
              </w:rPr>
              <w:lastRenderedPageBreak/>
              <w:t>Budžeta apakšprogramm</w:t>
            </w:r>
            <w:r w:rsidR="00DC138E">
              <w:rPr>
                <w:rFonts w:eastAsia="Times New Roman"/>
                <w:color w:val="000000"/>
                <w:sz w:val="18"/>
                <w:szCs w:val="18"/>
                <w:lang w:eastAsia="lv-LV"/>
              </w:rPr>
              <w:t>ā</w:t>
            </w:r>
            <w:r w:rsidRPr="00110F08">
              <w:rPr>
                <w:rFonts w:eastAsia="Times New Roman"/>
                <w:color w:val="000000"/>
                <w:sz w:val="18"/>
                <w:szCs w:val="18"/>
                <w:lang w:eastAsia="lv-LV"/>
              </w:rPr>
              <w:t xml:space="preserve"> 33.03.00 "Kompensējamo medikamentu un materiālu apmaksāšana"</w:t>
            </w:r>
          </w:p>
        </w:tc>
        <w:tc>
          <w:tcPr>
            <w:tcW w:w="1530" w:type="dxa"/>
            <w:tcBorders>
              <w:top w:val="nil"/>
              <w:left w:val="nil"/>
              <w:bottom w:val="single" w:sz="4" w:space="0" w:color="auto"/>
              <w:right w:val="single" w:sz="4" w:space="0" w:color="auto"/>
            </w:tcBorders>
            <w:shd w:val="clear" w:color="000000" w:fill="FFFFFF"/>
            <w:vAlign w:val="center"/>
            <w:hideMark/>
          </w:tcPr>
          <w:p w14:paraId="55BD304A"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386 131</w:t>
            </w:r>
          </w:p>
        </w:tc>
        <w:tc>
          <w:tcPr>
            <w:tcW w:w="1440" w:type="dxa"/>
            <w:tcBorders>
              <w:top w:val="nil"/>
              <w:left w:val="nil"/>
              <w:bottom w:val="single" w:sz="4" w:space="0" w:color="auto"/>
              <w:right w:val="single" w:sz="4" w:space="0" w:color="auto"/>
            </w:tcBorders>
            <w:shd w:val="clear" w:color="000000" w:fill="FFFFFF"/>
            <w:noWrap/>
            <w:vAlign w:val="center"/>
            <w:hideMark/>
          </w:tcPr>
          <w:p w14:paraId="55F27C98"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-386 131</w:t>
            </w:r>
          </w:p>
        </w:tc>
        <w:tc>
          <w:tcPr>
            <w:tcW w:w="1440" w:type="dxa"/>
            <w:tcBorders>
              <w:top w:val="nil"/>
              <w:left w:val="nil"/>
              <w:bottom w:val="single" w:sz="4" w:space="0" w:color="auto"/>
              <w:right w:val="single" w:sz="4" w:space="0" w:color="auto"/>
            </w:tcBorders>
            <w:shd w:val="clear" w:color="000000" w:fill="FFFFFF"/>
            <w:noWrap/>
            <w:vAlign w:val="center"/>
            <w:hideMark/>
          </w:tcPr>
          <w:p w14:paraId="52A2BAC5"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0</w:t>
            </w:r>
          </w:p>
        </w:tc>
        <w:tc>
          <w:tcPr>
            <w:tcW w:w="990" w:type="dxa"/>
            <w:tcBorders>
              <w:top w:val="nil"/>
              <w:left w:val="nil"/>
              <w:bottom w:val="single" w:sz="4" w:space="0" w:color="auto"/>
              <w:right w:val="single" w:sz="4" w:space="0" w:color="auto"/>
            </w:tcBorders>
            <w:shd w:val="clear" w:color="000000" w:fill="FFFFFF"/>
            <w:noWrap/>
            <w:vAlign w:val="center"/>
            <w:hideMark/>
          </w:tcPr>
          <w:p w14:paraId="47E3F274"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0</w:t>
            </w:r>
          </w:p>
        </w:tc>
        <w:tc>
          <w:tcPr>
            <w:tcW w:w="1170" w:type="dxa"/>
            <w:tcBorders>
              <w:top w:val="nil"/>
              <w:left w:val="nil"/>
              <w:bottom w:val="single" w:sz="4" w:space="0" w:color="auto"/>
              <w:right w:val="single" w:sz="4" w:space="0" w:color="auto"/>
            </w:tcBorders>
            <w:shd w:val="clear" w:color="000000" w:fill="FFFFFF"/>
            <w:noWrap/>
            <w:vAlign w:val="center"/>
            <w:hideMark/>
          </w:tcPr>
          <w:p w14:paraId="0ED932A5"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0</w:t>
            </w:r>
          </w:p>
        </w:tc>
      </w:tr>
      <w:tr w:rsidR="00DC138E" w:rsidRPr="00110F08" w14:paraId="2B43E2DB" w14:textId="77777777" w:rsidTr="00DC138E">
        <w:trPr>
          <w:trHeight w:val="629"/>
        </w:trPr>
        <w:tc>
          <w:tcPr>
            <w:tcW w:w="287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91E9578" w14:textId="77777777" w:rsidR="00110F08" w:rsidRPr="00110F08" w:rsidRDefault="00110F08" w:rsidP="00110F08">
            <w:pPr>
              <w:suppressAutoHyphens w:val="0"/>
              <w:autoSpaceDN/>
              <w:ind w:firstLine="0"/>
              <w:jc w:val="left"/>
              <w:rPr>
                <w:rFonts w:eastAsia="Times New Roman"/>
                <w:color w:val="000000"/>
                <w:sz w:val="18"/>
                <w:szCs w:val="18"/>
                <w:lang w:eastAsia="lv-LV"/>
              </w:rPr>
            </w:pPr>
            <w:r w:rsidRPr="00110F08">
              <w:rPr>
                <w:rFonts w:eastAsia="Times New Roman"/>
                <w:color w:val="000000"/>
                <w:sz w:val="18"/>
                <w:szCs w:val="18"/>
                <w:lang w:eastAsia="lv-LV"/>
              </w:rPr>
              <w:t xml:space="preserve">Budžeta apakšprogrammā 33.04.00 “Centralizēta medikamentu un materiālu iegāde” </w:t>
            </w:r>
          </w:p>
        </w:tc>
        <w:tc>
          <w:tcPr>
            <w:tcW w:w="1530" w:type="dxa"/>
            <w:tcBorders>
              <w:top w:val="nil"/>
              <w:left w:val="nil"/>
              <w:bottom w:val="single" w:sz="4" w:space="0" w:color="auto"/>
              <w:right w:val="single" w:sz="4" w:space="0" w:color="auto"/>
            </w:tcBorders>
            <w:shd w:val="clear" w:color="000000" w:fill="FFFFFF"/>
            <w:vAlign w:val="center"/>
            <w:hideMark/>
          </w:tcPr>
          <w:p w14:paraId="055903C6"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2 016 766</w:t>
            </w:r>
          </w:p>
        </w:tc>
        <w:tc>
          <w:tcPr>
            <w:tcW w:w="1440" w:type="dxa"/>
            <w:tcBorders>
              <w:top w:val="nil"/>
              <w:left w:val="nil"/>
              <w:bottom w:val="single" w:sz="4" w:space="0" w:color="auto"/>
              <w:right w:val="single" w:sz="4" w:space="0" w:color="auto"/>
            </w:tcBorders>
            <w:shd w:val="clear" w:color="000000" w:fill="FFFFFF"/>
            <w:noWrap/>
            <w:vAlign w:val="center"/>
            <w:hideMark/>
          </w:tcPr>
          <w:p w14:paraId="202D5656" w14:textId="77777777" w:rsidR="00110F08" w:rsidRDefault="00DC138E" w:rsidP="00110F08">
            <w:pPr>
              <w:suppressAutoHyphens w:val="0"/>
              <w:autoSpaceDN/>
              <w:ind w:firstLine="0"/>
              <w:jc w:val="center"/>
              <w:rPr>
                <w:rFonts w:eastAsia="Times New Roman"/>
                <w:color w:val="000000"/>
                <w:sz w:val="18"/>
                <w:szCs w:val="18"/>
                <w:lang w:eastAsia="lv-LV"/>
              </w:rPr>
            </w:pPr>
            <w:r>
              <w:rPr>
                <w:rFonts w:eastAsia="Times New Roman"/>
                <w:color w:val="000000"/>
                <w:sz w:val="18"/>
                <w:szCs w:val="18"/>
                <w:lang w:eastAsia="lv-LV"/>
              </w:rPr>
              <w:t>+386 131</w:t>
            </w:r>
          </w:p>
          <w:p w14:paraId="42F27AFA" w14:textId="2A082432" w:rsidR="00DC138E" w:rsidRPr="00110F08" w:rsidRDefault="00DC138E" w:rsidP="00110F08">
            <w:pPr>
              <w:suppressAutoHyphens w:val="0"/>
              <w:autoSpaceDN/>
              <w:ind w:firstLine="0"/>
              <w:jc w:val="center"/>
              <w:rPr>
                <w:rFonts w:eastAsia="Times New Roman"/>
                <w:color w:val="000000"/>
                <w:sz w:val="18"/>
                <w:szCs w:val="18"/>
                <w:lang w:eastAsia="lv-LV"/>
              </w:rPr>
            </w:pPr>
            <w:r>
              <w:rPr>
                <w:rFonts w:eastAsia="Times New Roman"/>
                <w:color w:val="000000"/>
                <w:sz w:val="18"/>
                <w:szCs w:val="18"/>
                <w:lang w:eastAsia="lv-LV"/>
              </w:rPr>
              <w:t>-170 113</w:t>
            </w:r>
          </w:p>
        </w:tc>
        <w:tc>
          <w:tcPr>
            <w:tcW w:w="1440" w:type="dxa"/>
            <w:tcBorders>
              <w:top w:val="nil"/>
              <w:left w:val="nil"/>
              <w:bottom w:val="single" w:sz="4" w:space="0" w:color="auto"/>
              <w:right w:val="single" w:sz="4" w:space="0" w:color="auto"/>
            </w:tcBorders>
            <w:shd w:val="clear" w:color="000000" w:fill="FFFFFF"/>
            <w:noWrap/>
            <w:vAlign w:val="center"/>
            <w:hideMark/>
          </w:tcPr>
          <w:p w14:paraId="6B649D90"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2 232 784</w:t>
            </w:r>
          </w:p>
        </w:tc>
        <w:tc>
          <w:tcPr>
            <w:tcW w:w="990" w:type="dxa"/>
            <w:tcBorders>
              <w:top w:val="nil"/>
              <w:left w:val="nil"/>
              <w:bottom w:val="single" w:sz="4" w:space="0" w:color="auto"/>
              <w:right w:val="single" w:sz="4" w:space="0" w:color="auto"/>
            </w:tcBorders>
            <w:shd w:val="clear" w:color="000000" w:fill="FFFFFF"/>
            <w:noWrap/>
            <w:vAlign w:val="center"/>
            <w:hideMark/>
          </w:tcPr>
          <w:p w14:paraId="0DFD87DD" w14:textId="3BB1609C"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1 465 00</w:t>
            </w:r>
            <w:r w:rsidR="008A2699">
              <w:rPr>
                <w:rFonts w:eastAsia="Times New Roman"/>
                <w:color w:val="000000"/>
                <w:sz w:val="18"/>
                <w:szCs w:val="18"/>
                <w:lang w:eastAsia="lv-LV"/>
              </w:rPr>
              <w:t>5</w:t>
            </w:r>
          </w:p>
        </w:tc>
        <w:tc>
          <w:tcPr>
            <w:tcW w:w="1170" w:type="dxa"/>
            <w:tcBorders>
              <w:top w:val="nil"/>
              <w:left w:val="nil"/>
              <w:bottom w:val="single" w:sz="4" w:space="0" w:color="auto"/>
              <w:right w:val="single" w:sz="4" w:space="0" w:color="auto"/>
            </w:tcBorders>
            <w:shd w:val="clear" w:color="000000" w:fill="FFFFFF"/>
            <w:noWrap/>
            <w:vAlign w:val="center"/>
            <w:hideMark/>
          </w:tcPr>
          <w:p w14:paraId="5251E826" w14:textId="6EB42E46"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767 7</w:t>
            </w:r>
            <w:r w:rsidR="008A2699">
              <w:rPr>
                <w:rFonts w:eastAsia="Times New Roman"/>
                <w:color w:val="000000"/>
                <w:sz w:val="18"/>
                <w:szCs w:val="18"/>
                <w:lang w:eastAsia="lv-LV"/>
              </w:rPr>
              <w:t>79</w:t>
            </w:r>
          </w:p>
        </w:tc>
      </w:tr>
      <w:tr w:rsidR="00DC138E" w:rsidRPr="00110F08" w14:paraId="0B514E6E" w14:textId="77777777" w:rsidTr="00DC138E">
        <w:trPr>
          <w:trHeight w:val="675"/>
        </w:trPr>
        <w:tc>
          <w:tcPr>
            <w:tcW w:w="2875"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662B85C" w14:textId="77777777" w:rsidR="00110F08" w:rsidRPr="00110F08" w:rsidRDefault="00110F08" w:rsidP="00110F08">
            <w:pPr>
              <w:suppressAutoHyphens w:val="0"/>
              <w:autoSpaceDN/>
              <w:ind w:firstLine="0"/>
              <w:jc w:val="left"/>
              <w:rPr>
                <w:rFonts w:eastAsia="Times New Roman"/>
                <w:color w:val="000000"/>
                <w:sz w:val="18"/>
                <w:szCs w:val="18"/>
                <w:lang w:eastAsia="lv-LV"/>
              </w:rPr>
            </w:pPr>
            <w:r w:rsidRPr="00110F08">
              <w:rPr>
                <w:rFonts w:eastAsia="Times New Roman"/>
                <w:color w:val="000000"/>
                <w:sz w:val="18"/>
                <w:szCs w:val="18"/>
                <w:lang w:eastAsia="lv-LV"/>
              </w:rPr>
              <w:t>Budžeta apakšprogramma 33.14.00 ”Primārās ambulatorās veselības aprūpes nodrošināšana”</w:t>
            </w:r>
          </w:p>
        </w:tc>
        <w:tc>
          <w:tcPr>
            <w:tcW w:w="1530" w:type="dxa"/>
            <w:tcBorders>
              <w:top w:val="nil"/>
              <w:left w:val="nil"/>
              <w:bottom w:val="single" w:sz="4" w:space="0" w:color="auto"/>
              <w:right w:val="single" w:sz="4" w:space="0" w:color="auto"/>
            </w:tcBorders>
            <w:shd w:val="clear" w:color="auto" w:fill="auto"/>
            <w:noWrap/>
            <w:vAlign w:val="center"/>
            <w:hideMark/>
          </w:tcPr>
          <w:p w14:paraId="7447823A"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 </w:t>
            </w:r>
          </w:p>
        </w:tc>
        <w:tc>
          <w:tcPr>
            <w:tcW w:w="1440" w:type="dxa"/>
            <w:tcBorders>
              <w:top w:val="nil"/>
              <w:left w:val="nil"/>
              <w:bottom w:val="single" w:sz="4" w:space="0" w:color="auto"/>
              <w:right w:val="single" w:sz="4" w:space="0" w:color="auto"/>
            </w:tcBorders>
            <w:shd w:val="clear" w:color="000000" w:fill="FFFFFF"/>
            <w:noWrap/>
            <w:vAlign w:val="center"/>
            <w:hideMark/>
          </w:tcPr>
          <w:p w14:paraId="765BDEFB" w14:textId="156169AF" w:rsidR="00110F08" w:rsidRPr="00110F08" w:rsidRDefault="00DC138E" w:rsidP="00110F08">
            <w:pPr>
              <w:suppressAutoHyphens w:val="0"/>
              <w:autoSpaceDN/>
              <w:ind w:firstLine="0"/>
              <w:jc w:val="center"/>
              <w:rPr>
                <w:rFonts w:eastAsia="Times New Roman"/>
                <w:color w:val="000000"/>
                <w:sz w:val="18"/>
                <w:szCs w:val="18"/>
                <w:lang w:eastAsia="lv-LV"/>
              </w:rPr>
            </w:pPr>
            <w:r>
              <w:rPr>
                <w:rFonts w:eastAsia="Times New Roman"/>
                <w:color w:val="000000"/>
                <w:sz w:val="18"/>
                <w:szCs w:val="18"/>
                <w:lang w:eastAsia="lv-LV"/>
              </w:rPr>
              <w:t>+</w:t>
            </w:r>
            <w:r w:rsidR="00110F08" w:rsidRPr="00110F08">
              <w:rPr>
                <w:rFonts w:eastAsia="Times New Roman"/>
                <w:color w:val="000000"/>
                <w:sz w:val="18"/>
                <w:szCs w:val="18"/>
                <w:lang w:eastAsia="lv-LV"/>
              </w:rPr>
              <w:t>170 113</w:t>
            </w:r>
          </w:p>
        </w:tc>
        <w:tc>
          <w:tcPr>
            <w:tcW w:w="1440" w:type="dxa"/>
            <w:tcBorders>
              <w:top w:val="nil"/>
              <w:left w:val="nil"/>
              <w:bottom w:val="single" w:sz="4" w:space="0" w:color="auto"/>
              <w:right w:val="single" w:sz="4" w:space="0" w:color="auto"/>
            </w:tcBorders>
            <w:shd w:val="clear" w:color="000000" w:fill="FFFFFF"/>
            <w:noWrap/>
            <w:vAlign w:val="center"/>
            <w:hideMark/>
          </w:tcPr>
          <w:p w14:paraId="3D864363"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170 113</w:t>
            </w:r>
          </w:p>
        </w:tc>
        <w:tc>
          <w:tcPr>
            <w:tcW w:w="990" w:type="dxa"/>
            <w:tcBorders>
              <w:top w:val="nil"/>
              <w:left w:val="nil"/>
              <w:bottom w:val="single" w:sz="4" w:space="0" w:color="auto"/>
              <w:right w:val="single" w:sz="4" w:space="0" w:color="auto"/>
            </w:tcBorders>
            <w:shd w:val="clear" w:color="000000" w:fill="FFFFFF"/>
            <w:noWrap/>
            <w:vAlign w:val="center"/>
            <w:hideMark/>
          </w:tcPr>
          <w:p w14:paraId="62D3FEB6"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170 113</w:t>
            </w:r>
          </w:p>
        </w:tc>
        <w:tc>
          <w:tcPr>
            <w:tcW w:w="1170" w:type="dxa"/>
            <w:tcBorders>
              <w:top w:val="nil"/>
              <w:left w:val="nil"/>
              <w:bottom w:val="single" w:sz="4" w:space="0" w:color="auto"/>
              <w:right w:val="single" w:sz="4" w:space="0" w:color="auto"/>
            </w:tcBorders>
            <w:shd w:val="clear" w:color="000000" w:fill="FFFFFF"/>
            <w:noWrap/>
            <w:vAlign w:val="center"/>
            <w:hideMark/>
          </w:tcPr>
          <w:p w14:paraId="79DF6C79" w14:textId="77777777" w:rsidR="00110F08" w:rsidRPr="00110F08" w:rsidRDefault="00110F08" w:rsidP="00110F08">
            <w:pPr>
              <w:suppressAutoHyphens w:val="0"/>
              <w:autoSpaceDN/>
              <w:ind w:firstLine="0"/>
              <w:jc w:val="center"/>
              <w:rPr>
                <w:rFonts w:eastAsia="Times New Roman"/>
                <w:color w:val="000000"/>
                <w:sz w:val="18"/>
                <w:szCs w:val="18"/>
                <w:lang w:eastAsia="lv-LV"/>
              </w:rPr>
            </w:pPr>
            <w:r w:rsidRPr="00110F08">
              <w:rPr>
                <w:rFonts w:eastAsia="Times New Roman"/>
                <w:color w:val="000000"/>
                <w:sz w:val="18"/>
                <w:szCs w:val="18"/>
                <w:lang w:eastAsia="lv-LV"/>
              </w:rPr>
              <w:t>0</w:t>
            </w:r>
          </w:p>
        </w:tc>
      </w:tr>
    </w:tbl>
    <w:p w14:paraId="6ECA8331" w14:textId="77777777" w:rsidR="001C6F9A" w:rsidRPr="00623C66" w:rsidRDefault="001C6F9A" w:rsidP="00DC138E">
      <w:pPr>
        <w:ind w:firstLine="0"/>
        <w:rPr>
          <w:sz w:val="28"/>
          <w:szCs w:val="28"/>
        </w:rPr>
      </w:pPr>
    </w:p>
    <w:p w14:paraId="0F2007E7" w14:textId="0F9E225C" w:rsidR="00C955AB" w:rsidRPr="00A26AA5" w:rsidRDefault="00C955AB" w:rsidP="002477C2">
      <w:pPr>
        <w:ind w:firstLine="0"/>
        <w:jc w:val="center"/>
        <w:rPr>
          <w:b/>
          <w:bCs/>
          <w:sz w:val="28"/>
          <w:szCs w:val="28"/>
        </w:rPr>
      </w:pPr>
      <w:r w:rsidRPr="001325AA">
        <w:rPr>
          <w:b/>
          <w:bCs/>
          <w:sz w:val="28"/>
          <w:szCs w:val="28"/>
        </w:rPr>
        <w:t xml:space="preserve">Pasākumi </w:t>
      </w:r>
      <w:r w:rsidR="00BA4474">
        <w:rPr>
          <w:b/>
          <w:bCs/>
          <w:sz w:val="28"/>
          <w:szCs w:val="28"/>
        </w:rPr>
        <w:t xml:space="preserve">pretgripas </w:t>
      </w:r>
      <w:r>
        <w:rPr>
          <w:b/>
          <w:bCs/>
          <w:sz w:val="28"/>
          <w:szCs w:val="28"/>
        </w:rPr>
        <w:t>vakcīnu plānošanas uzlabošanai</w:t>
      </w:r>
    </w:p>
    <w:p w14:paraId="6F061DE9" w14:textId="77777777" w:rsidR="00C955AB" w:rsidRPr="00662D9B" w:rsidRDefault="00C955AB" w:rsidP="00C829B3">
      <w:pPr>
        <w:ind w:firstLine="0"/>
        <w:rPr>
          <w:sz w:val="28"/>
          <w:szCs w:val="28"/>
        </w:rPr>
      </w:pPr>
    </w:p>
    <w:p w14:paraId="396C720A" w14:textId="77777777" w:rsidR="00BD6F43" w:rsidRDefault="00C61384" w:rsidP="00107E60">
      <w:pPr>
        <w:ind w:firstLine="720"/>
        <w:rPr>
          <w:sz w:val="28"/>
          <w:szCs w:val="28"/>
        </w:rPr>
      </w:pPr>
      <w:r>
        <w:rPr>
          <w:sz w:val="28"/>
          <w:szCs w:val="28"/>
        </w:rPr>
        <w:t>L</w:t>
      </w:r>
      <w:r w:rsidR="0092232F" w:rsidRPr="004E5B6E">
        <w:rPr>
          <w:sz w:val="28"/>
          <w:szCs w:val="28"/>
        </w:rPr>
        <w:t xml:space="preserve">ai </w:t>
      </w:r>
      <w:r w:rsidR="00C955AB">
        <w:rPr>
          <w:sz w:val="28"/>
          <w:szCs w:val="28"/>
        </w:rPr>
        <w:t xml:space="preserve">maksimāli mazinātu riskus sezonālās gripas vakcīnu atlikumiem un </w:t>
      </w:r>
      <w:r w:rsidR="009F3C3D" w:rsidRPr="009F3C3D">
        <w:rPr>
          <w:sz w:val="28"/>
          <w:szCs w:val="28"/>
        </w:rPr>
        <w:t>uzlabotu vakcinācijas pret sezonālo gripu aptveri plānotajās riska grupās</w:t>
      </w:r>
      <w:r w:rsidR="007F1463">
        <w:rPr>
          <w:sz w:val="28"/>
          <w:szCs w:val="28"/>
        </w:rPr>
        <w:t>,</w:t>
      </w:r>
      <w:r w:rsidR="009F3C3D" w:rsidRPr="009F3C3D">
        <w:rPr>
          <w:sz w:val="28"/>
          <w:szCs w:val="28"/>
        </w:rPr>
        <w:t xml:space="preserve"> paredzēt</w:t>
      </w:r>
      <w:r w:rsidR="0092632C">
        <w:rPr>
          <w:sz w:val="28"/>
          <w:szCs w:val="28"/>
        </w:rPr>
        <w:t>s</w:t>
      </w:r>
      <w:r w:rsidR="009F3C3D" w:rsidRPr="009F3C3D">
        <w:rPr>
          <w:sz w:val="28"/>
          <w:szCs w:val="28"/>
        </w:rPr>
        <w:t xml:space="preserve"> līdz gripas sezonas sākuma</w:t>
      </w:r>
      <w:r w:rsidR="00107E60">
        <w:rPr>
          <w:sz w:val="28"/>
          <w:szCs w:val="28"/>
        </w:rPr>
        <w:t>m</w:t>
      </w:r>
      <w:r w:rsidR="009F3C3D" w:rsidRPr="009F3C3D">
        <w:rPr>
          <w:sz w:val="28"/>
          <w:szCs w:val="28"/>
        </w:rPr>
        <w:t xml:space="preserve"> uzsākt šādus pasākumus:</w:t>
      </w:r>
      <w:r w:rsidR="00107E60">
        <w:rPr>
          <w:sz w:val="28"/>
          <w:szCs w:val="28"/>
        </w:rPr>
        <w:t xml:space="preserve"> </w:t>
      </w:r>
    </w:p>
    <w:p w14:paraId="43007FF8" w14:textId="500A3FB7" w:rsidR="00BD6F43" w:rsidRPr="00BD6F43" w:rsidRDefault="00827772" w:rsidP="00BD6F43">
      <w:pPr>
        <w:pStyle w:val="ListParagraph"/>
        <w:numPr>
          <w:ilvl w:val="0"/>
          <w:numId w:val="5"/>
        </w:numPr>
        <w:rPr>
          <w:sz w:val="28"/>
          <w:szCs w:val="28"/>
        </w:rPr>
      </w:pPr>
      <w:r w:rsidRPr="00BD6F43">
        <w:rPr>
          <w:sz w:val="28"/>
          <w:szCs w:val="28"/>
        </w:rPr>
        <w:t xml:space="preserve">savlaicīga uz riska grupām mērķēta </w:t>
      </w:r>
      <w:r w:rsidR="003B218A" w:rsidRPr="00BD6F43">
        <w:rPr>
          <w:sz w:val="28"/>
          <w:szCs w:val="28"/>
        </w:rPr>
        <w:t>kampaņ</w:t>
      </w:r>
      <w:r w:rsidRPr="00BD6F43">
        <w:rPr>
          <w:sz w:val="28"/>
          <w:szCs w:val="28"/>
        </w:rPr>
        <w:t>a par vakcināciju pret gripu</w:t>
      </w:r>
      <w:r w:rsidR="003B218A" w:rsidRPr="00BD6F43">
        <w:rPr>
          <w:sz w:val="28"/>
          <w:szCs w:val="28"/>
        </w:rPr>
        <w:t xml:space="preserve">; </w:t>
      </w:r>
    </w:p>
    <w:p w14:paraId="214DE382" w14:textId="551B6B5C" w:rsidR="00BD6F43" w:rsidRPr="00BD6F43" w:rsidRDefault="003B218A" w:rsidP="00BD6F43">
      <w:pPr>
        <w:pStyle w:val="ListParagraph"/>
        <w:numPr>
          <w:ilvl w:val="0"/>
          <w:numId w:val="5"/>
        </w:numPr>
        <w:rPr>
          <w:sz w:val="28"/>
          <w:szCs w:val="28"/>
        </w:rPr>
      </w:pPr>
      <w:r w:rsidRPr="00BD6F43">
        <w:rPr>
          <w:sz w:val="28"/>
          <w:szCs w:val="28"/>
        </w:rPr>
        <w:t>ruden</w:t>
      </w:r>
      <w:r w:rsidR="00F57371" w:rsidRPr="00BD6F43">
        <w:rPr>
          <w:sz w:val="28"/>
          <w:szCs w:val="28"/>
        </w:rPr>
        <w:t>s sezonā</w:t>
      </w:r>
      <w:r w:rsidRPr="00BD6F43">
        <w:rPr>
          <w:sz w:val="28"/>
          <w:szCs w:val="28"/>
        </w:rPr>
        <w:t xml:space="preserve"> vakcinācij</w:t>
      </w:r>
      <w:r w:rsidR="00450CB7" w:rsidRPr="00BD6F43">
        <w:rPr>
          <w:sz w:val="28"/>
          <w:szCs w:val="28"/>
        </w:rPr>
        <w:t>u</w:t>
      </w:r>
      <w:r w:rsidRPr="00BD6F43">
        <w:rPr>
          <w:sz w:val="28"/>
          <w:szCs w:val="28"/>
        </w:rPr>
        <w:t xml:space="preserve"> pret gripu </w:t>
      </w:r>
      <w:r w:rsidR="00D8344C" w:rsidRPr="00BD6F43">
        <w:rPr>
          <w:sz w:val="28"/>
          <w:szCs w:val="28"/>
        </w:rPr>
        <w:t>veikt</w:t>
      </w:r>
      <w:r w:rsidRPr="00BD6F43">
        <w:rPr>
          <w:sz w:val="28"/>
          <w:szCs w:val="28"/>
        </w:rPr>
        <w:t xml:space="preserve"> kopā ar vakcināciju pret Covid-19; </w:t>
      </w:r>
    </w:p>
    <w:p w14:paraId="256B06BC" w14:textId="77777777" w:rsidR="00760788" w:rsidRDefault="003B218A" w:rsidP="00BD6F43">
      <w:pPr>
        <w:pStyle w:val="ListParagraph"/>
        <w:numPr>
          <w:ilvl w:val="0"/>
          <w:numId w:val="5"/>
        </w:numPr>
        <w:rPr>
          <w:sz w:val="28"/>
          <w:szCs w:val="28"/>
        </w:rPr>
      </w:pPr>
      <w:r w:rsidRPr="00BD6F43">
        <w:rPr>
          <w:sz w:val="28"/>
          <w:szCs w:val="28"/>
        </w:rPr>
        <w:t>vakcinācijas fakta elektroniska fiksēšana un atlikumu operatīva monitorēšana</w:t>
      </w:r>
      <w:r w:rsidR="00E52AE1" w:rsidRPr="00BD6F43">
        <w:rPr>
          <w:sz w:val="28"/>
          <w:szCs w:val="28"/>
        </w:rPr>
        <w:t xml:space="preserve"> E-veselības </w:t>
      </w:r>
      <w:r w:rsidR="00265E59" w:rsidRPr="00BD6F43">
        <w:rPr>
          <w:sz w:val="28"/>
          <w:szCs w:val="28"/>
        </w:rPr>
        <w:t xml:space="preserve">un </w:t>
      </w:r>
      <w:r w:rsidR="00837C61" w:rsidRPr="00BD6F43">
        <w:rPr>
          <w:sz w:val="28"/>
          <w:szCs w:val="28"/>
        </w:rPr>
        <w:t>ViVaT</w:t>
      </w:r>
      <w:r w:rsidR="00455239" w:rsidRPr="00BD6F43">
        <w:rPr>
          <w:sz w:val="28"/>
          <w:szCs w:val="28"/>
        </w:rPr>
        <w:t xml:space="preserve"> </w:t>
      </w:r>
      <w:r w:rsidR="00E52AE1" w:rsidRPr="00BD6F43">
        <w:rPr>
          <w:sz w:val="28"/>
          <w:szCs w:val="28"/>
        </w:rPr>
        <w:t>sistēmā</w:t>
      </w:r>
      <w:r w:rsidRPr="00BD6F43">
        <w:rPr>
          <w:sz w:val="28"/>
          <w:szCs w:val="28"/>
        </w:rPr>
        <w:t xml:space="preserve">; </w:t>
      </w:r>
    </w:p>
    <w:p w14:paraId="15BC6744" w14:textId="6906316D" w:rsidR="00AB5111" w:rsidRPr="00BD6F43" w:rsidRDefault="00141C24" w:rsidP="00BD6F43">
      <w:pPr>
        <w:pStyle w:val="ListParagraph"/>
        <w:numPr>
          <w:ilvl w:val="0"/>
          <w:numId w:val="5"/>
        </w:numPr>
        <w:rPr>
          <w:sz w:val="28"/>
          <w:szCs w:val="28"/>
        </w:rPr>
      </w:pPr>
      <w:r w:rsidRPr="00553A85">
        <w:rPr>
          <w:sz w:val="28"/>
          <w:szCs w:val="28"/>
        </w:rPr>
        <w:t xml:space="preserve">paredzēt </w:t>
      </w:r>
      <w:r w:rsidR="003B218A" w:rsidRPr="00553A85">
        <w:rPr>
          <w:sz w:val="28"/>
          <w:szCs w:val="28"/>
        </w:rPr>
        <w:t>tarif</w:t>
      </w:r>
      <w:r w:rsidRPr="00553A85">
        <w:rPr>
          <w:sz w:val="28"/>
          <w:szCs w:val="28"/>
        </w:rPr>
        <w:t>u</w:t>
      </w:r>
      <w:r w:rsidR="003B218A" w:rsidRPr="00553A85">
        <w:rPr>
          <w:sz w:val="28"/>
          <w:szCs w:val="28"/>
        </w:rPr>
        <w:t xml:space="preserve"> vakcinācijai pret gripu un par datu ievadi</w:t>
      </w:r>
      <w:r w:rsidR="003B218A" w:rsidRPr="00BD6F43">
        <w:rPr>
          <w:sz w:val="28"/>
          <w:szCs w:val="28"/>
        </w:rPr>
        <w:t>.</w:t>
      </w:r>
    </w:p>
    <w:p w14:paraId="20D1DD02" w14:textId="50BCA29B" w:rsidR="00AB5111" w:rsidRPr="00A57C3D" w:rsidRDefault="00AB5111" w:rsidP="008A3948">
      <w:pPr>
        <w:ind w:firstLine="720"/>
        <w:rPr>
          <w:sz w:val="28"/>
          <w:szCs w:val="28"/>
        </w:rPr>
      </w:pPr>
      <w:r w:rsidRPr="00AB5111">
        <w:rPr>
          <w:sz w:val="28"/>
          <w:szCs w:val="28"/>
        </w:rPr>
        <w:t xml:space="preserve">Informēšana par iespēju vakcinēties pret sezonālo gripu riska grupām ir jāuzsāk jau augustā. Tā kā rudenī </w:t>
      </w:r>
      <w:r>
        <w:rPr>
          <w:sz w:val="28"/>
          <w:szCs w:val="28"/>
        </w:rPr>
        <w:t xml:space="preserve">līdz ar gripas izplatības pieaugumu, </w:t>
      </w:r>
      <w:r w:rsidRPr="00AB5111">
        <w:rPr>
          <w:sz w:val="28"/>
          <w:szCs w:val="28"/>
        </w:rPr>
        <w:t>iespējams</w:t>
      </w:r>
      <w:r w:rsidR="00251933">
        <w:rPr>
          <w:sz w:val="28"/>
          <w:szCs w:val="28"/>
        </w:rPr>
        <w:t>,</w:t>
      </w:r>
      <w:r w:rsidRPr="00AB5111">
        <w:rPr>
          <w:sz w:val="28"/>
          <w:szCs w:val="28"/>
        </w:rPr>
        <w:t xml:space="preserve"> pieaugs Covid-19 saslimstības rādītāji</w:t>
      </w:r>
      <w:r>
        <w:rPr>
          <w:sz w:val="28"/>
          <w:szCs w:val="28"/>
        </w:rPr>
        <w:t xml:space="preserve">, </w:t>
      </w:r>
      <w:r w:rsidR="00251933" w:rsidRPr="00A57C3D">
        <w:rPr>
          <w:sz w:val="28"/>
          <w:szCs w:val="28"/>
        </w:rPr>
        <w:t xml:space="preserve">nepieciešams pastiprināt </w:t>
      </w:r>
      <w:r w:rsidR="00251933" w:rsidRPr="00251933">
        <w:rPr>
          <w:sz w:val="28"/>
          <w:szCs w:val="28"/>
        </w:rPr>
        <w:t>gripas vakcinācijas kampaņu</w:t>
      </w:r>
      <w:r w:rsidR="00251933" w:rsidRPr="00A57C3D">
        <w:rPr>
          <w:sz w:val="28"/>
          <w:szCs w:val="28"/>
        </w:rPr>
        <w:t xml:space="preserve">, lai veicinātu gripas vakcinācijas aptveri un novērstu smagas slimības un hospitalizāciju saistībā ar gripas </w:t>
      </w:r>
      <w:r w:rsidR="00251933" w:rsidRPr="00251933">
        <w:rPr>
          <w:sz w:val="28"/>
          <w:szCs w:val="28"/>
        </w:rPr>
        <w:t>infekciju. Informēšanas kampaņa par vakcināciju pret sezonālo gripu ir jāveic kopā ar kampaņu par vakcināciju pret Covid-19.</w:t>
      </w:r>
    </w:p>
    <w:p w14:paraId="3AD34015" w14:textId="4C0ABD60" w:rsidR="006D4F66" w:rsidRPr="00265E59" w:rsidRDefault="00570361" w:rsidP="006D4F66">
      <w:pPr>
        <w:rPr>
          <w:sz w:val="28"/>
          <w:szCs w:val="28"/>
        </w:rPr>
      </w:pPr>
      <w:r w:rsidRPr="00265E59">
        <w:rPr>
          <w:sz w:val="28"/>
          <w:szCs w:val="28"/>
        </w:rPr>
        <w:t>Gripas un Covid-19 infekcijas gadījumā ir vienas un tās pašas riska grupas, un abas infekcijas rada līdzīgu risku sabiedrībai. Tādēļ</w:t>
      </w:r>
      <w:r w:rsidR="00265E59" w:rsidRPr="00265E59">
        <w:rPr>
          <w:sz w:val="28"/>
          <w:szCs w:val="28"/>
        </w:rPr>
        <w:t xml:space="preserve"> paredzēts apvienot vakcināciju pret Covid-19 ar vakcināciju pret sezonālo gripu. </w:t>
      </w:r>
      <w:r w:rsidR="006D4F66">
        <w:rPr>
          <w:sz w:val="28"/>
          <w:szCs w:val="28"/>
        </w:rPr>
        <w:t>Detalizēti pasākumi plānoti sagatavotajā v</w:t>
      </w:r>
      <w:r w:rsidR="006D4F66" w:rsidRPr="002F393E">
        <w:rPr>
          <w:sz w:val="28"/>
          <w:szCs w:val="28"/>
        </w:rPr>
        <w:t>akcinācijas pret Covid-19 pasākumu plān</w:t>
      </w:r>
      <w:r w:rsidR="006D4F66">
        <w:rPr>
          <w:sz w:val="28"/>
          <w:szCs w:val="28"/>
        </w:rPr>
        <w:t>ā</w:t>
      </w:r>
      <w:r w:rsidR="006D4F66" w:rsidRPr="002F393E">
        <w:rPr>
          <w:sz w:val="28"/>
          <w:szCs w:val="28"/>
        </w:rPr>
        <w:t xml:space="preserve"> 2022.</w:t>
      </w:r>
      <w:r w:rsidR="006D4F66">
        <w:rPr>
          <w:sz w:val="28"/>
          <w:szCs w:val="28"/>
        </w:rPr>
        <w:t> </w:t>
      </w:r>
      <w:r w:rsidR="006D4F66" w:rsidRPr="002F393E">
        <w:rPr>
          <w:sz w:val="28"/>
          <w:szCs w:val="28"/>
        </w:rPr>
        <w:t>gadam</w:t>
      </w:r>
      <w:r w:rsidR="006D4F66">
        <w:rPr>
          <w:sz w:val="28"/>
          <w:szCs w:val="28"/>
        </w:rPr>
        <w:t>.</w:t>
      </w:r>
    </w:p>
    <w:p w14:paraId="64446581" w14:textId="554E295D" w:rsidR="002C2344" w:rsidRPr="00265E59" w:rsidRDefault="00CB019F" w:rsidP="5B46EEC6">
      <w:pPr>
        <w:rPr>
          <w:rFonts w:eastAsia="Times New Roman"/>
          <w:sz w:val="28"/>
          <w:szCs w:val="28"/>
        </w:rPr>
      </w:pPr>
      <w:r w:rsidRPr="5B46EEC6">
        <w:rPr>
          <w:rFonts w:eastAsia="Times New Roman"/>
          <w:sz w:val="28"/>
          <w:szCs w:val="28"/>
        </w:rPr>
        <w:t>J</w:t>
      </w:r>
      <w:r w:rsidR="00C51A4B" w:rsidRPr="5B46EEC6">
        <w:rPr>
          <w:rFonts w:eastAsia="Times New Roman"/>
          <w:sz w:val="28"/>
          <w:szCs w:val="28"/>
        </w:rPr>
        <w:t xml:space="preserve">ānodrošina, ka sezonālās gripas vakcīnu pasūtījumi un vakcinācijas fakta </w:t>
      </w:r>
      <w:r w:rsidRPr="5B46EEC6">
        <w:rPr>
          <w:rFonts w:eastAsia="Times New Roman"/>
          <w:sz w:val="28"/>
          <w:szCs w:val="28"/>
        </w:rPr>
        <w:t>reģistrācija</w:t>
      </w:r>
      <w:r w:rsidR="00C51A4B" w:rsidRPr="5B46EEC6">
        <w:rPr>
          <w:rFonts w:eastAsia="Times New Roman"/>
          <w:sz w:val="28"/>
          <w:szCs w:val="28"/>
        </w:rPr>
        <w:t xml:space="preserve"> tiek veikta </w:t>
      </w:r>
      <w:r w:rsidR="006035FD" w:rsidRPr="5B46EEC6">
        <w:rPr>
          <w:rFonts w:eastAsia="Times New Roman"/>
          <w:sz w:val="28"/>
          <w:szCs w:val="28"/>
        </w:rPr>
        <w:t>E-veselības sistēmā, lai būtu pieejama objektīva informācija par vakcīnu atlikumiem. Nepieciešams paplašināt Vienotā vakcinācijas tīkla (ViVaT) pielietojumu citiem vakcīnu veidiem</w:t>
      </w:r>
      <w:r w:rsidR="00CC4A5B" w:rsidRPr="5B46EEC6">
        <w:rPr>
          <w:rFonts w:eastAsia="Times New Roman"/>
          <w:sz w:val="28"/>
          <w:szCs w:val="28"/>
        </w:rPr>
        <w:t xml:space="preserve"> (</w:t>
      </w:r>
      <w:r w:rsidR="00CC4A5B" w:rsidRPr="5B46EEC6">
        <w:rPr>
          <w:rFonts w:eastAsia="Times New Roman"/>
          <w:i/>
          <w:iCs/>
          <w:sz w:val="28"/>
          <w:szCs w:val="28"/>
        </w:rPr>
        <w:t>sākot ar gripas vakcināciju</w:t>
      </w:r>
      <w:r w:rsidR="00CC4A5B" w:rsidRPr="5B46EEC6">
        <w:rPr>
          <w:rFonts w:eastAsia="Times New Roman"/>
          <w:sz w:val="28"/>
          <w:szCs w:val="28"/>
        </w:rPr>
        <w:t>)</w:t>
      </w:r>
      <w:r w:rsidR="00A73142" w:rsidRPr="5B46EEC6">
        <w:rPr>
          <w:rFonts w:eastAsia="Times New Roman"/>
          <w:sz w:val="28"/>
          <w:szCs w:val="28"/>
        </w:rPr>
        <w:t>, k</w:t>
      </w:r>
      <w:r w:rsidR="002C2344" w:rsidRPr="5B46EEC6">
        <w:rPr>
          <w:rFonts w:eastAsia="Times New Roman"/>
          <w:sz w:val="28"/>
          <w:szCs w:val="28"/>
        </w:rPr>
        <w:t>o jau ir plānots realizēt Vakcinācijas pret Covid-19 pasākumu plānā 2022. gadam.</w:t>
      </w:r>
    </w:p>
    <w:p w14:paraId="4CEDE8DA" w14:textId="48469A97" w:rsidR="0020367F" w:rsidRDefault="007F28C2" w:rsidP="006E69F8">
      <w:pPr>
        <w:ind w:firstLine="720"/>
        <w:rPr>
          <w:sz w:val="28"/>
          <w:szCs w:val="28"/>
        </w:rPr>
      </w:pPr>
      <w:r>
        <w:rPr>
          <w:sz w:val="28"/>
          <w:szCs w:val="28"/>
        </w:rPr>
        <w:t xml:space="preserve">Lai nodrošinātu </w:t>
      </w:r>
      <w:r w:rsidR="005701DC">
        <w:rPr>
          <w:sz w:val="28"/>
          <w:szCs w:val="28"/>
        </w:rPr>
        <w:t xml:space="preserve">elastīgāku </w:t>
      </w:r>
      <w:r w:rsidR="00E56306" w:rsidRPr="00E56306">
        <w:rPr>
          <w:sz w:val="28"/>
          <w:szCs w:val="28"/>
        </w:rPr>
        <w:t>regulējumu valsts apmaksātu pretgripas vakcīnu lietošanā noteiktām mērķa grupām</w:t>
      </w:r>
      <w:r w:rsidR="006E69F8">
        <w:rPr>
          <w:sz w:val="28"/>
          <w:szCs w:val="28"/>
        </w:rPr>
        <w:t>,</w:t>
      </w:r>
      <w:r w:rsidR="00E56306" w:rsidRPr="00E56306">
        <w:rPr>
          <w:sz w:val="28"/>
          <w:szCs w:val="28"/>
        </w:rPr>
        <w:t xml:space="preserve"> </w:t>
      </w:r>
      <w:r w:rsidR="006E69F8">
        <w:rPr>
          <w:sz w:val="28"/>
          <w:szCs w:val="28"/>
        </w:rPr>
        <w:t xml:space="preserve">ja </w:t>
      </w:r>
      <w:r w:rsidR="0020367F" w:rsidRPr="00EE46A4">
        <w:rPr>
          <w:sz w:val="28"/>
          <w:szCs w:val="28"/>
        </w:rPr>
        <w:t xml:space="preserve">SPKC konstatē, ka riska grupas neizlieto pretgripas vakcīnu krājumus, SPKC </w:t>
      </w:r>
      <w:r w:rsidR="00085593">
        <w:rPr>
          <w:sz w:val="28"/>
          <w:szCs w:val="28"/>
        </w:rPr>
        <w:t>būs</w:t>
      </w:r>
      <w:r w:rsidR="0020367F" w:rsidRPr="00EE46A4">
        <w:rPr>
          <w:sz w:val="28"/>
          <w:szCs w:val="28"/>
        </w:rPr>
        <w:t xml:space="preserve"> tiesīgs no 1. novembra pretgripas vakcīnas piedāvāt nākamajām </w:t>
      </w:r>
      <w:r w:rsidR="002120A9" w:rsidRPr="00EE46A4">
        <w:rPr>
          <w:sz w:val="28"/>
          <w:szCs w:val="28"/>
        </w:rPr>
        <w:t xml:space="preserve">divām </w:t>
      </w:r>
      <w:r w:rsidR="0020367F" w:rsidRPr="00EE46A4">
        <w:rPr>
          <w:sz w:val="28"/>
          <w:szCs w:val="28"/>
        </w:rPr>
        <w:t>mērķa grupām (</w:t>
      </w:r>
      <w:r w:rsidR="001C10B3" w:rsidRPr="00EE46A4">
        <w:rPr>
          <w:i/>
          <w:iCs/>
          <w:sz w:val="28"/>
          <w:szCs w:val="28"/>
        </w:rPr>
        <w:t xml:space="preserve">bērniem vecumā no 2 līdz 17 gadiem un </w:t>
      </w:r>
      <w:r w:rsidR="00BC4642" w:rsidRPr="00EE46A4">
        <w:rPr>
          <w:i/>
          <w:iCs/>
          <w:sz w:val="28"/>
          <w:szCs w:val="28"/>
        </w:rPr>
        <w:t>iedzīvotājiem vecuma grupā virs 50 gadiem</w:t>
      </w:r>
      <w:r w:rsidR="0020367F" w:rsidRPr="00EE46A4">
        <w:rPr>
          <w:sz w:val="28"/>
          <w:szCs w:val="28"/>
        </w:rPr>
        <w:t xml:space="preserve">), bet no 1. decembra – visai sabiedrībai, kamēr </w:t>
      </w:r>
      <w:r w:rsidR="00E248E3">
        <w:rPr>
          <w:sz w:val="28"/>
          <w:szCs w:val="28"/>
        </w:rPr>
        <w:t>būs</w:t>
      </w:r>
      <w:r w:rsidR="00EE46A4" w:rsidRPr="00EE46A4">
        <w:rPr>
          <w:sz w:val="28"/>
          <w:szCs w:val="28"/>
        </w:rPr>
        <w:t xml:space="preserve"> pieejamas centralizēti iegādātās</w:t>
      </w:r>
      <w:r w:rsidR="0020367F" w:rsidRPr="00EE46A4">
        <w:rPr>
          <w:sz w:val="28"/>
          <w:szCs w:val="28"/>
        </w:rPr>
        <w:t xml:space="preserve"> </w:t>
      </w:r>
      <w:r w:rsidR="00E248E3">
        <w:rPr>
          <w:sz w:val="28"/>
          <w:szCs w:val="28"/>
        </w:rPr>
        <w:t>pret</w:t>
      </w:r>
      <w:r w:rsidR="0020367F" w:rsidRPr="00EE46A4">
        <w:rPr>
          <w:sz w:val="28"/>
          <w:szCs w:val="28"/>
        </w:rPr>
        <w:t>gripas vakcīnas.</w:t>
      </w:r>
    </w:p>
    <w:p w14:paraId="02097AAD" w14:textId="35E72E79" w:rsidR="00D15AF2" w:rsidRDefault="00D15AF2" w:rsidP="0092232F">
      <w:pPr>
        <w:ind w:firstLine="720"/>
        <w:rPr>
          <w:sz w:val="28"/>
          <w:szCs w:val="28"/>
        </w:rPr>
      </w:pPr>
    </w:p>
    <w:p w14:paraId="78B39262" w14:textId="77777777" w:rsidR="00D41BF1" w:rsidRDefault="00D41BF1" w:rsidP="0092232F">
      <w:pPr>
        <w:ind w:firstLine="720"/>
        <w:rPr>
          <w:sz w:val="28"/>
          <w:szCs w:val="28"/>
        </w:rPr>
      </w:pPr>
    </w:p>
    <w:p w14:paraId="55CB07DB" w14:textId="77777777" w:rsidR="00D41BF1" w:rsidRDefault="00D41BF1" w:rsidP="0092232F">
      <w:pPr>
        <w:ind w:firstLine="720"/>
        <w:rPr>
          <w:sz w:val="28"/>
          <w:szCs w:val="28"/>
        </w:rPr>
      </w:pPr>
    </w:p>
    <w:p w14:paraId="00EEAFB4" w14:textId="7F08A8B0" w:rsidR="00C955AB" w:rsidRPr="00A30ED9" w:rsidRDefault="00C955AB" w:rsidP="5B46EEC6">
      <w:pPr>
        <w:ind w:firstLine="720"/>
        <w:rPr>
          <w:rFonts w:eastAsia="Times New Roman"/>
          <w:b/>
          <w:bCs/>
          <w:sz w:val="28"/>
          <w:szCs w:val="28"/>
        </w:rPr>
      </w:pPr>
      <w:r w:rsidRPr="00A30ED9">
        <w:rPr>
          <w:rFonts w:eastAsia="Times New Roman"/>
          <w:b/>
          <w:bCs/>
          <w:sz w:val="28"/>
          <w:szCs w:val="28"/>
        </w:rPr>
        <w:lastRenderedPageBreak/>
        <w:t>Secinājum</w:t>
      </w:r>
      <w:r w:rsidR="00E248E3" w:rsidRPr="00A30ED9">
        <w:rPr>
          <w:rFonts w:eastAsia="Times New Roman"/>
          <w:b/>
          <w:bCs/>
          <w:sz w:val="28"/>
          <w:szCs w:val="28"/>
        </w:rPr>
        <w:t>s</w:t>
      </w:r>
      <w:r w:rsidRPr="00A30ED9">
        <w:rPr>
          <w:rFonts w:eastAsia="Times New Roman"/>
          <w:b/>
          <w:bCs/>
          <w:sz w:val="28"/>
          <w:szCs w:val="28"/>
        </w:rPr>
        <w:t>:</w:t>
      </w:r>
    </w:p>
    <w:p w14:paraId="616E8256" w14:textId="00B8E1CA" w:rsidR="00F25637" w:rsidRPr="00F25637" w:rsidRDefault="000814A0" w:rsidP="00F25637">
      <w:pPr>
        <w:suppressAutoHyphens w:val="0"/>
        <w:autoSpaceDN/>
        <w:rPr>
          <w:rFonts w:eastAsia="Times New Roman"/>
          <w:b/>
          <w:bCs/>
          <w:sz w:val="28"/>
          <w:szCs w:val="28"/>
        </w:rPr>
      </w:pPr>
      <w:r w:rsidRPr="009D7230">
        <w:rPr>
          <w:rFonts w:eastAsia="Times New Roman"/>
          <w:b/>
          <w:bCs/>
          <w:sz w:val="28"/>
          <w:szCs w:val="28"/>
        </w:rPr>
        <w:t>Ņemot vērā iepriekš minētos apsvērumus, VM uzskata, ka 2022./2023. gada gripas sezonai</w:t>
      </w:r>
      <w:r w:rsidR="5B46EEC6" w:rsidRPr="009D7230">
        <w:rPr>
          <w:rFonts w:eastAsia="Times New Roman"/>
          <w:b/>
          <w:bCs/>
          <w:sz w:val="28"/>
          <w:szCs w:val="28"/>
        </w:rPr>
        <w:t xml:space="preserve"> </w:t>
      </w:r>
      <w:r w:rsidRPr="009D7230">
        <w:rPr>
          <w:rFonts w:eastAsia="Times New Roman"/>
          <w:b/>
          <w:bCs/>
          <w:sz w:val="28"/>
          <w:szCs w:val="28"/>
        </w:rPr>
        <w:t>ir lietderīgi iegādāties 109 656 pretgripas vakcīnu devas</w:t>
      </w:r>
      <w:r w:rsidR="00F16FA2" w:rsidRPr="009D7230">
        <w:rPr>
          <w:rFonts w:eastAsia="Times New Roman"/>
          <w:b/>
          <w:bCs/>
          <w:sz w:val="28"/>
          <w:szCs w:val="28"/>
        </w:rPr>
        <w:t xml:space="preserve"> par </w:t>
      </w:r>
      <w:r w:rsidR="00D73B28" w:rsidRPr="00205F97">
        <w:rPr>
          <w:rFonts w:eastAsia="Times New Roman"/>
          <w:b/>
          <w:bCs/>
          <w:color w:val="000000" w:themeColor="text1"/>
          <w:sz w:val="28"/>
          <w:szCs w:val="28"/>
          <w:lang w:eastAsia="lv-LV"/>
        </w:rPr>
        <w:t>1 465</w:t>
      </w:r>
      <w:r w:rsidR="001325AA" w:rsidRPr="009D7230">
        <w:rPr>
          <w:rFonts w:eastAsia="Times New Roman"/>
          <w:b/>
          <w:bCs/>
          <w:color w:val="000000" w:themeColor="text1"/>
          <w:sz w:val="28"/>
          <w:szCs w:val="28"/>
          <w:lang w:eastAsia="lv-LV"/>
        </w:rPr>
        <w:t> </w:t>
      </w:r>
      <w:r w:rsidR="00D73B28" w:rsidRPr="00205F97">
        <w:rPr>
          <w:rFonts w:eastAsia="Times New Roman"/>
          <w:b/>
          <w:bCs/>
          <w:color w:val="000000" w:themeColor="text1"/>
          <w:sz w:val="28"/>
          <w:szCs w:val="28"/>
          <w:lang w:eastAsia="lv-LV"/>
        </w:rPr>
        <w:t>005</w:t>
      </w:r>
      <w:r w:rsidR="001325AA" w:rsidRPr="009D7230">
        <w:rPr>
          <w:rFonts w:eastAsia="Times New Roman"/>
          <w:b/>
          <w:bCs/>
          <w:color w:val="000000" w:themeColor="text1"/>
          <w:sz w:val="28"/>
          <w:szCs w:val="28"/>
          <w:lang w:eastAsia="lv-LV"/>
        </w:rPr>
        <w:t xml:space="preserve"> </w:t>
      </w:r>
      <w:r w:rsidR="002B1850" w:rsidRPr="00205F97">
        <w:rPr>
          <w:rFonts w:eastAsia="Times New Roman"/>
          <w:b/>
          <w:bCs/>
          <w:i/>
          <w:iCs/>
          <w:sz w:val="28"/>
          <w:szCs w:val="28"/>
        </w:rPr>
        <w:t>euro</w:t>
      </w:r>
      <w:r w:rsidRPr="009D7230">
        <w:rPr>
          <w:rFonts w:eastAsia="Times New Roman"/>
          <w:b/>
          <w:bCs/>
          <w:sz w:val="28"/>
          <w:szCs w:val="28"/>
        </w:rPr>
        <w:t xml:space="preserve"> Vakcinācijas noteikumos uzskaitīto riska grupu vakcinācijai</w:t>
      </w:r>
      <w:r w:rsidR="00950C62" w:rsidRPr="009D7230">
        <w:rPr>
          <w:rFonts w:eastAsia="Times New Roman"/>
          <w:b/>
          <w:bCs/>
          <w:sz w:val="28"/>
          <w:szCs w:val="28"/>
        </w:rPr>
        <w:t xml:space="preserve">, </w:t>
      </w:r>
      <w:r w:rsidR="0063060F" w:rsidRPr="00205F97">
        <w:rPr>
          <w:rFonts w:eastAsia="Times New Roman"/>
          <w:b/>
          <w:bCs/>
          <w:sz w:val="28"/>
          <w:szCs w:val="28"/>
        </w:rPr>
        <w:t xml:space="preserve">kā arī nepieciešams </w:t>
      </w:r>
      <w:r w:rsidR="00DE7E6C">
        <w:rPr>
          <w:rFonts w:eastAsia="Times New Roman"/>
          <w:b/>
          <w:bCs/>
          <w:sz w:val="28"/>
          <w:szCs w:val="28"/>
        </w:rPr>
        <w:t>novirzīt</w:t>
      </w:r>
      <w:r w:rsidR="0063060F" w:rsidRPr="00205F97">
        <w:rPr>
          <w:rFonts w:eastAsia="Times New Roman"/>
          <w:b/>
          <w:bCs/>
          <w:sz w:val="28"/>
          <w:szCs w:val="28"/>
        </w:rPr>
        <w:t xml:space="preserve"> </w:t>
      </w:r>
      <w:r w:rsidR="00340FDA" w:rsidRPr="009D7230">
        <w:rPr>
          <w:rFonts w:eastAsia="Times New Roman"/>
          <w:b/>
          <w:bCs/>
          <w:sz w:val="28"/>
          <w:szCs w:val="28"/>
        </w:rPr>
        <w:t>170</w:t>
      </w:r>
      <w:r w:rsidR="00376EF0">
        <w:rPr>
          <w:rFonts w:eastAsia="Times New Roman"/>
          <w:b/>
          <w:bCs/>
          <w:sz w:val="28"/>
          <w:szCs w:val="28"/>
        </w:rPr>
        <w:t> </w:t>
      </w:r>
      <w:r w:rsidR="00340FDA" w:rsidRPr="009D7230">
        <w:rPr>
          <w:rFonts w:eastAsia="Times New Roman"/>
          <w:b/>
          <w:bCs/>
          <w:sz w:val="28"/>
          <w:szCs w:val="28"/>
        </w:rPr>
        <w:t xml:space="preserve">113 </w:t>
      </w:r>
      <w:r w:rsidR="001325AA" w:rsidRPr="00205F97">
        <w:rPr>
          <w:rFonts w:eastAsia="Times New Roman"/>
          <w:b/>
          <w:bCs/>
          <w:i/>
          <w:iCs/>
          <w:sz w:val="28"/>
          <w:szCs w:val="28"/>
        </w:rPr>
        <w:t xml:space="preserve">euro </w:t>
      </w:r>
      <w:r w:rsidR="0063060F" w:rsidRPr="00205F97">
        <w:rPr>
          <w:rFonts w:eastAsia="Times New Roman"/>
          <w:b/>
          <w:bCs/>
          <w:sz w:val="28"/>
          <w:szCs w:val="28"/>
        </w:rPr>
        <w:t xml:space="preserve">vakcinācijas manipulācijas apmaksai (vakcīnu ievade) </w:t>
      </w:r>
      <w:r w:rsidR="00DE7E6C">
        <w:rPr>
          <w:rFonts w:eastAsia="Times New Roman"/>
          <w:b/>
          <w:bCs/>
          <w:sz w:val="28"/>
          <w:szCs w:val="28"/>
        </w:rPr>
        <w:t>no gripas vakcīnu iegādei paredzētā finansējuma</w:t>
      </w:r>
      <w:r w:rsidR="00A30ED9" w:rsidRPr="009D7230">
        <w:rPr>
          <w:rFonts w:eastAsia="Times New Roman"/>
          <w:b/>
          <w:bCs/>
          <w:sz w:val="28"/>
          <w:szCs w:val="28"/>
        </w:rPr>
        <w:t xml:space="preserve">, </w:t>
      </w:r>
      <w:r w:rsidR="009D7230" w:rsidRPr="00205F97">
        <w:rPr>
          <w:rFonts w:eastAsia="Times New Roman"/>
          <w:b/>
          <w:bCs/>
          <w:sz w:val="28"/>
          <w:szCs w:val="28"/>
        </w:rPr>
        <w:t>ar priekšlikum</w:t>
      </w:r>
      <w:r w:rsidR="00DE7E6C">
        <w:rPr>
          <w:rFonts w:eastAsia="Times New Roman"/>
          <w:b/>
          <w:bCs/>
          <w:sz w:val="28"/>
          <w:szCs w:val="28"/>
        </w:rPr>
        <w:t>u</w:t>
      </w:r>
      <w:r w:rsidR="009D7230" w:rsidRPr="00205F97">
        <w:rPr>
          <w:rFonts w:eastAsia="Times New Roman"/>
          <w:b/>
          <w:bCs/>
          <w:sz w:val="28"/>
          <w:szCs w:val="28"/>
        </w:rPr>
        <w:t xml:space="preserve"> budžeta apropriācija</w:t>
      </w:r>
      <w:r w:rsidR="00DE7E6C">
        <w:rPr>
          <w:rFonts w:eastAsia="Times New Roman"/>
          <w:b/>
          <w:bCs/>
          <w:sz w:val="28"/>
          <w:szCs w:val="28"/>
        </w:rPr>
        <w:t>s izmaiņām, pārdalot finansējumu</w:t>
      </w:r>
      <w:r w:rsidR="009D7230" w:rsidRPr="00205F97">
        <w:rPr>
          <w:rFonts w:eastAsia="Times New Roman"/>
          <w:b/>
          <w:bCs/>
          <w:sz w:val="28"/>
          <w:szCs w:val="28"/>
        </w:rPr>
        <w:t xml:space="preserve"> no budžeta apakšprogrammas </w:t>
      </w:r>
      <w:r w:rsidR="009D7230" w:rsidRPr="009D7230">
        <w:rPr>
          <w:rFonts w:eastAsia="Times New Roman"/>
          <w:b/>
          <w:bCs/>
          <w:sz w:val="28"/>
          <w:szCs w:val="28"/>
        </w:rPr>
        <w:t xml:space="preserve">33.04.00 “Centralizēta medikamentu un materiālu iegāde” </w:t>
      </w:r>
      <w:r w:rsidR="00DE7E6C">
        <w:rPr>
          <w:rFonts w:eastAsia="Times New Roman"/>
          <w:b/>
          <w:bCs/>
          <w:sz w:val="28"/>
          <w:szCs w:val="28"/>
        </w:rPr>
        <w:t>uz</w:t>
      </w:r>
      <w:r w:rsidR="009D7230" w:rsidRPr="009D7230">
        <w:rPr>
          <w:rFonts w:eastAsia="Times New Roman"/>
          <w:b/>
          <w:bCs/>
          <w:sz w:val="28"/>
          <w:szCs w:val="28"/>
        </w:rPr>
        <w:t xml:space="preserve"> budžeta apakšprogramm</w:t>
      </w:r>
      <w:r w:rsidR="00DE7E6C">
        <w:rPr>
          <w:rFonts w:eastAsia="Times New Roman"/>
          <w:b/>
          <w:bCs/>
          <w:sz w:val="28"/>
          <w:szCs w:val="28"/>
        </w:rPr>
        <w:t>u</w:t>
      </w:r>
      <w:r w:rsidR="009D7230" w:rsidRPr="009D7230">
        <w:rPr>
          <w:rFonts w:eastAsia="Times New Roman"/>
          <w:b/>
          <w:bCs/>
          <w:sz w:val="28"/>
          <w:szCs w:val="28"/>
        </w:rPr>
        <w:t xml:space="preserve"> 33.14.00 </w:t>
      </w:r>
      <w:r w:rsidR="009E4F65">
        <w:rPr>
          <w:rFonts w:eastAsia="Times New Roman"/>
          <w:b/>
          <w:bCs/>
          <w:sz w:val="28"/>
          <w:szCs w:val="28"/>
        </w:rPr>
        <w:t>“</w:t>
      </w:r>
      <w:r w:rsidR="009D7230" w:rsidRPr="009D7230">
        <w:rPr>
          <w:rFonts w:eastAsia="Times New Roman"/>
          <w:b/>
          <w:bCs/>
          <w:sz w:val="28"/>
          <w:szCs w:val="28"/>
        </w:rPr>
        <w:t>Primārās ambulatorās veselības aprūpes nodrošināšana</w:t>
      </w:r>
      <w:r w:rsidR="00B22998">
        <w:rPr>
          <w:rFonts w:eastAsia="Times New Roman"/>
          <w:b/>
          <w:bCs/>
          <w:sz w:val="28"/>
          <w:szCs w:val="28"/>
        </w:rPr>
        <w:t>”</w:t>
      </w:r>
      <w:r w:rsidR="0063060F" w:rsidRPr="00205F97">
        <w:rPr>
          <w:rFonts w:eastAsia="Times New Roman"/>
          <w:b/>
          <w:bCs/>
          <w:sz w:val="28"/>
          <w:szCs w:val="28"/>
        </w:rPr>
        <w:t>.</w:t>
      </w:r>
      <w:r w:rsidR="00F25637">
        <w:rPr>
          <w:rFonts w:eastAsia="Times New Roman"/>
          <w:b/>
          <w:bCs/>
          <w:sz w:val="28"/>
          <w:szCs w:val="28"/>
        </w:rPr>
        <w:t xml:space="preserve"> </w:t>
      </w:r>
      <w:r w:rsidR="00F25637" w:rsidRPr="00F25637">
        <w:rPr>
          <w:rFonts w:eastAsia="Times New Roman"/>
          <w:b/>
          <w:bCs/>
          <w:sz w:val="28"/>
          <w:szCs w:val="28"/>
        </w:rPr>
        <w:t>Ministru kabineta sēdes protokollēmuma 3.punktā minētajai pārdalei saglabāj</w:t>
      </w:r>
      <w:r w:rsidR="00FA66FA">
        <w:rPr>
          <w:rFonts w:eastAsia="Times New Roman"/>
          <w:b/>
          <w:bCs/>
          <w:sz w:val="28"/>
          <w:szCs w:val="28"/>
        </w:rPr>
        <w:t>a</w:t>
      </w:r>
      <w:r w:rsidR="00F25637" w:rsidRPr="00F25637">
        <w:rPr>
          <w:rFonts w:eastAsia="Times New Roman"/>
          <w:b/>
          <w:bCs/>
          <w:sz w:val="28"/>
          <w:szCs w:val="28"/>
        </w:rPr>
        <w:t>s iepriekšminētais mērķis - finansējums tiktu novirzīt</w:t>
      </w:r>
      <w:r w:rsidR="00FA66FA">
        <w:rPr>
          <w:rFonts w:eastAsia="Times New Roman"/>
          <w:b/>
          <w:bCs/>
          <w:sz w:val="28"/>
          <w:szCs w:val="28"/>
        </w:rPr>
        <w:t>s</w:t>
      </w:r>
      <w:r w:rsidR="00F25637" w:rsidRPr="00F25637">
        <w:rPr>
          <w:rFonts w:eastAsia="Times New Roman"/>
          <w:b/>
          <w:bCs/>
          <w:sz w:val="28"/>
          <w:szCs w:val="28"/>
        </w:rPr>
        <w:t xml:space="preserve"> gripas vakcīnām un ievadei.</w:t>
      </w:r>
    </w:p>
    <w:p w14:paraId="28BCEC19" w14:textId="4947427F" w:rsidR="00D22655" w:rsidRDefault="00DE7E6C">
      <w:pPr>
        <w:suppressAutoHyphens w:val="0"/>
        <w:autoSpaceDN/>
        <w:rPr>
          <w:rFonts w:eastAsia="Times New Roman"/>
          <w:b/>
          <w:bCs/>
          <w:sz w:val="28"/>
          <w:szCs w:val="28"/>
        </w:rPr>
      </w:pPr>
      <w:r>
        <w:rPr>
          <w:rFonts w:eastAsia="Times New Roman"/>
          <w:b/>
          <w:bCs/>
          <w:sz w:val="28"/>
          <w:szCs w:val="28"/>
        </w:rPr>
        <w:t>F</w:t>
      </w:r>
      <w:r w:rsidR="00340FDA" w:rsidRPr="00DE7E6C">
        <w:rPr>
          <w:rFonts w:eastAsia="Times New Roman"/>
          <w:b/>
          <w:bCs/>
          <w:sz w:val="28"/>
          <w:szCs w:val="28"/>
        </w:rPr>
        <w:t>inansējum</w:t>
      </w:r>
      <w:r>
        <w:rPr>
          <w:rFonts w:eastAsia="Times New Roman"/>
          <w:b/>
          <w:bCs/>
          <w:sz w:val="28"/>
          <w:szCs w:val="28"/>
        </w:rPr>
        <w:t>u, kas</w:t>
      </w:r>
      <w:r w:rsidRPr="00DE7E6C">
        <w:rPr>
          <w:sz w:val="28"/>
          <w:szCs w:val="28"/>
        </w:rPr>
        <w:t xml:space="preserve"> </w:t>
      </w:r>
      <w:r w:rsidRPr="00DE7E6C">
        <w:rPr>
          <w:b/>
          <w:bCs/>
          <w:sz w:val="28"/>
          <w:szCs w:val="28"/>
        </w:rPr>
        <w:t>paredzēts</w:t>
      </w:r>
      <w:r w:rsidRPr="00DE7E6C">
        <w:rPr>
          <w:b/>
          <w:bCs/>
        </w:rPr>
        <w:t xml:space="preserve"> </w:t>
      </w:r>
      <w:r w:rsidRPr="00DE7E6C">
        <w:rPr>
          <w:b/>
          <w:bCs/>
          <w:sz w:val="28"/>
          <w:szCs w:val="28"/>
        </w:rPr>
        <w:t>iepriekšējās kompensācijas sistēmas ietvaros vakcīnas pret gripu kompensēšanai sen</w:t>
      </w:r>
      <w:r w:rsidR="0000115B">
        <w:rPr>
          <w:b/>
          <w:bCs/>
          <w:sz w:val="28"/>
          <w:szCs w:val="28"/>
        </w:rPr>
        <w:t>i</w:t>
      </w:r>
      <w:r w:rsidRPr="00DE7E6C">
        <w:rPr>
          <w:b/>
          <w:bCs/>
          <w:sz w:val="28"/>
          <w:szCs w:val="28"/>
        </w:rPr>
        <w:t>oriem un personām ar hroniskām slimībām</w:t>
      </w:r>
      <w:r>
        <w:rPr>
          <w:rFonts w:eastAsia="Times New Roman"/>
          <w:b/>
          <w:bCs/>
          <w:sz w:val="28"/>
          <w:szCs w:val="28"/>
        </w:rPr>
        <w:t>,</w:t>
      </w:r>
      <w:r w:rsidR="00340FDA" w:rsidRPr="00DE7E6C">
        <w:rPr>
          <w:rFonts w:eastAsia="Times New Roman"/>
          <w:b/>
          <w:bCs/>
          <w:sz w:val="28"/>
          <w:szCs w:val="28"/>
        </w:rPr>
        <w:t xml:space="preserve"> </w:t>
      </w:r>
      <w:r>
        <w:rPr>
          <w:rFonts w:eastAsia="Times New Roman"/>
          <w:b/>
          <w:bCs/>
          <w:sz w:val="28"/>
          <w:szCs w:val="28"/>
        </w:rPr>
        <w:t>386</w:t>
      </w:r>
      <w:r w:rsidR="00124ECE">
        <w:rPr>
          <w:rFonts w:eastAsia="Times New Roman"/>
          <w:b/>
          <w:bCs/>
          <w:sz w:val="28"/>
          <w:szCs w:val="28"/>
        </w:rPr>
        <w:t> </w:t>
      </w:r>
      <w:r>
        <w:rPr>
          <w:rFonts w:eastAsia="Times New Roman"/>
          <w:b/>
          <w:bCs/>
          <w:sz w:val="28"/>
          <w:szCs w:val="28"/>
        </w:rPr>
        <w:t xml:space="preserve">131 </w:t>
      </w:r>
      <w:r w:rsidRPr="00DE7E6C">
        <w:rPr>
          <w:rFonts w:eastAsia="Times New Roman"/>
          <w:b/>
          <w:bCs/>
          <w:i/>
          <w:iCs/>
          <w:sz w:val="28"/>
          <w:szCs w:val="28"/>
        </w:rPr>
        <w:t>euro</w:t>
      </w:r>
      <w:r>
        <w:rPr>
          <w:rFonts w:eastAsia="Times New Roman"/>
          <w:b/>
          <w:bCs/>
          <w:sz w:val="28"/>
          <w:szCs w:val="28"/>
        </w:rPr>
        <w:t xml:space="preserve"> apmērā </w:t>
      </w:r>
      <w:r w:rsidR="00D22655" w:rsidRPr="00D22655">
        <w:rPr>
          <w:rFonts w:eastAsia="Times New Roman"/>
          <w:b/>
          <w:bCs/>
          <w:sz w:val="28"/>
          <w:szCs w:val="28"/>
        </w:rPr>
        <w:t>no budžeta apakšprogrammas 33.03.00 “Kompensējamo medikamentu un materiālu apmaksāšana”, veicot apropriācijas izmaiņas</w:t>
      </w:r>
      <w:r w:rsidR="00FA66FA">
        <w:rPr>
          <w:rFonts w:eastAsia="Times New Roman"/>
          <w:b/>
          <w:bCs/>
          <w:sz w:val="28"/>
          <w:szCs w:val="28"/>
        </w:rPr>
        <w:t xml:space="preserve"> 2022.gadā</w:t>
      </w:r>
      <w:r w:rsidR="00D22655" w:rsidRPr="00D22655">
        <w:rPr>
          <w:rFonts w:eastAsia="Times New Roman"/>
          <w:b/>
          <w:bCs/>
          <w:sz w:val="28"/>
          <w:szCs w:val="28"/>
        </w:rPr>
        <w:t>, pārcelt uz budžeta apakšprogrammu 33.04.00 “Centralizēta medikamentu un materiālu iegāde”</w:t>
      </w:r>
      <w:r w:rsidR="00340FDA" w:rsidRPr="00DE7E6C">
        <w:rPr>
          <w:rFonts w:eastAsia="Times New Roman"/>
          <w:b/>
          <w:bCs/>
          <w:sz w:val="28"/>
          <w:szCs w:val="28"/>
        </w:rPr>
        <w:t xml:space="preserve">. </w:t>
      </w:r>
    </w:p>
    <w:p w14:paraId="0152BEC8" w14:textId="3AEE22CE" w:rsidR="001C6F9A" w:rsidRDefault="00D22655">
      <w:pPr>
        <w:suppressAutoHyphens w:val="0"/>
        <w:autoSpaceDN/>
        <w:rPr>
          <w:rFonts w:eastAsia="Times New Roman"/>
          <w:b/>
          <w:bCs/>
          <w:sz w:val="28"/>
          <w:szCs w:val="28"/>
        </w:rPr>
      </w:pPr>
      <w:bookmarkStart w:id="7" w:name="_Hlk109891220"/>
      <w:r>
        <w:rPr>
          <w:rFonts w:eastAsia="Times New Roman"/>
          <w:b/>
          <w:bCs/>
          <w:sz w:val="28"/>
          <w:szCs w:val="28"/>
        </w:rPr>
        <w:t>F</w:t>
      </w:r>
      <w:r w:rsidRPr="00D22655">
        <w:rPr>
          <w:rFonts w:eastAsia="Times New Roman"/>
          <w:b/>
          <w:bCs/>
          <w:sz w:val="28"/>
          <w:szCs w:val="28"/>
        </w:rPr>
        <w:t>inansējuma atlikumu</w:t>
      </w:r>
      <w:r>
        <w:rPr>
          <w:rFonts w:eastAsia="Times New Roman"/>
          <w:b/>
          <w:bCs/>
          <w:sz w:val="28"/>
          <w:szCs w:val="28"/>
        </w:rPr>
        <w:t xml:space="preserve"> </w:t>
      </w:r>
      <w:r w:rsidRPr="00D22655">
        <w:rPr>
          <w:rFonts w:eastAsia="Times New Roman"/>
          <w:b/>
          <w:bCs/>
          <w:sz w:val="28"/>
          <w:szCs w:val="28"/>
        </w:rPr>
        <w:t xml:space="preserve">budžeta apakšprogrammā 33.04.00 “Centralizēta medikamentu un materiālu iegāde” </w:t>
      </w:r>
      <w:r w:rsidR="00FA66FA">
        <w:rPr>
          <w:rFonts w:eastAsia="Times New Roman"/>
          <w:b/>
          <w:bCs/>
          <w:sz w:val="28"/>
          <w:szCs w:val="28"/>
        </w:rPr>
        <w:t xml:space="preserve">indikatīvi </w:t>
      </w:r>
      <w:r w:rsidRPr="00D22655">
        <w:rPr>
          <w:rFonts w:eastAsia="Times New Roman"/>
          <w:b/>
          <w:bCs/>
          <w:sz w:val="28"/>
          <w:szCs w:val="28"/>
        </w:rPr>
        <w:t>767</w:t>
      </w:r>
      <w:r w:rsidR="00124ECE">
        <w:rPr>
          <w:rFonts w:eastAsia="Times New Roman"/>
          <w:b/>
          <w:bCs/>
          <w:sz w:val="28"/>
          <w:szCs w:val="28"/>
        </w:rPr>
        <w:t> </w:t>
      </w:r>
      <w:r w:rsidRPr="00D22655">
        <w:rPr>
          <w:rFonts w:eastAsia="Times New Roman"/>
          <w:b/>
          <w:bCs/>
          <w:sz w:val="28"/>
          <w:szCs w:val="28"/>
        </w:rPr>
        <w:t>7</w:t>
      </w:r>
      <w:r w:rsidR="008A2699">
        <w:rPr>
          <w:rFonts w:eastAsia="Times New Roman"/>
          <w:b/>
          <w:bCs/>
          <w:sz w:val="28"/>
          <w:szCs w:val="28"/>
        </w:rPr>
        <w:t>79</w:t>
      </w:r>
      <w:r w:rsidRPr="00D22655">
        <w:rPr>
          <w:rFonts w:eastAsia="Times New Roman"/>
          <w:b/>
          <w:bCs/>
          <w:sz w:val="28"/>
          <w:szCs w:val="28"/>
        </w:rPr>
        <w:t xml:space="preserve"> </w:t>
      </w:r>
      <w:r w:rsidRPr="00D22655">
        <w:rPr>
          <w:rFonts w:eastAsia="Times New Roman"/>
          <w:b/>
          <w:bCs/>
          <w:i/>
          <w:iCs/>
          <w:sz w:val="28"/>
          <w:szCs w:val="28"/>
        </w:rPr>
        <w:t xml:space="preserve">euro </w:t>
      </w:r>
      <w:r w:rsidRPr="00D22655">
        <w:rPr>
          <w:rFonts w:eastAsia="Times New Roman"/>
          <w:b/>
          <w:bCs/>
          <w:sz w:val="28"/>
          <w:szCs w:val="28"/>
        </w:rPr>
        <w:t xml:space="preserve">apmērā no </w:t>
      </w:r>
      <w:r w:rsidR="004D565D">
        <w:rPr>
          <w:rFonts w:eastAsia="Times New Roman"/>
          <w:b/>
          <w:bCs/>
          <w:sz w:val="28"/>
          <w:szCs w:val="28"/>
        </w:rPr>
        <w:t>gripas</w:t>
      </w:r>
      <w:r w:rsidRPr="00D22655">
        <w:rPr>
          <w:rFonts w:eastAsia="Times New Roman"/>
          <w:b/>
          <w:bCs/>
          <w:sz w:val="28"/>
          <w:szCs w:val="28"/>
        </w:rPr>
        <w:t xml:space="preserve"> vakcīnu iegādei piešķirtā finansējuma saglabāt </w:t>
      </w:r>
      <w:bookmarkEnd w:id="7"/>
      <w:r w:rsidR="00D0586F" w:rsidRPr="00D0586F">
        <w:rPr>
          <w:rFonts w:eastAsia="Times New Roman"/>
          <w:b/>
          <w:bCs/>
          <w:sz w:val="28"/>
          <w:szCs w:val="28"/>
        </w:rPr>
        <w:t>2022.</w:t>
      </w:r>
      <w:r w:rsidR="00124ECE">
        <w:rPr>
          <w:rFonts w:eastAsia="Times New Roman"/>
          <w:b/>
          <w:bCs/>
          <w:sz w:val="28"/>
          <w:szCs w:val="28"/>
        </w:rPr>
        <w:t> </w:t>
      </w:r>
      <w:r w:rsidR="00D0586F" w:rsidRPr="00D0586F">
        <w:rPr>
          <w:rFonts w:eastAsia="Times New Roman"/>
          <w:b/>
          <w:bCs/>
          <w:sz w:val="28"/>
          <w:szCs w:val="28"/>
        </w:rPr>
        <w:t>gadā kā neizmantotos valsts budžeta asignējumus</w:t>
      </w:r>
      <w:r w:rsidRPr="00D22655">
        <w:rPr>
          <w:rFonts w:eastAsia="Times New Roman"/>
          <w:b/>
          <w:bCs/>
          <w:sz w:val="28"/>
          <w:szCs w:val="28"/>
        </w:rPr>
        <w:t>, ko VM pieprasīt</w:t>
      </w:r>
      <w:r>
        <w:rPr>
          <w:rFonts w:eastAsia="Times New Roman"/>
          <w:b/>
          <w:bCs/>
          <w:sz w:val="28"/>
          <w:szCs w:val="28"/>
        </w:rPr>
        <w:t>u</w:t>
      </w:r>
      <w:r w:rsidRPr="00D22655">
        <w:rPr>
          <w:rFonts w:eastAsia="Times New Roman"/>
          <w:b/>
          <w:bCs/>
          <w:sz w:val="28"/>
          <w:szCs w:val="28"/>
        </w:rPr>
        <w:t xml:space="preserve"> 2023.</w:t>
      </w:r>
      <w:r w:rsidR="00124ECE">
        <w:rPr>
          <w:rFonts w:eastAsia="Times New Roman"/>
          <w:b/>
          <w:bCs/>
          <w:sz w:val="28"/>
          <w:szCs w:val="28"/>
        </w:rPr>
        <w:t> </w:t>
      </w:r>
      <w:r w:rsidRPr="00D22655">
        <w:rPr>
          <w:rFonts w:eastAsia="Times New Roman"/>
          <w:b/>
          <w:bCs/>
          <w:sz w:val="28"/>
          <w:szCs w:val="28"/>
        </w:rPr>
        <w:t>gadā no valsts budžeta programmas “Apropriācijas rezerve” pretgripas vakcīnu iegādei</w:t>
      </w:r>
      <w:r w:rsidR="00DE46C9">
        <w:rPr>
          <w:rFonts w:eastAsia="Times New Roman"/>
          <w:b/>
          <w:bCs/>
          <w:sz w:val="28"/>
          <w:szCs w:val="28"/>
        </w:rPr>
        <w:t xml:space="preserve"> un ievadei</w:t>
      </w:r>
      <w:r w:rsidRPr="00D22655">
        <w:rPr>
          <w:rFonts w:eastAsia="Times New Roman"/>
          <w:b/>
          <w:bCs/>
          <w:sz w:val="28"/>
          <w:szCs w:val="28"/>
        </w:rPr>
        <w:t xml:space="preserve"> 2023./2024.</w:t>
      </w:r>
      <w:r w:rsidR="00124ECE">
        <w:rPr>
          <w:rFonts w:eastAsia="Times New Roman"/>
          <w:b/>
          <w:bCs/>
          <w:sz w:val="28"/>
          <w:szCs w:val="28"/>
        </w:rPr>
        <w:t> </w:t>
      </w:r>
      <w:r w:rsidRPr="00D22655">
        <w:rPr>
          <w:rFonts w:eastAsia="Times New Roman"/>
          <w:b/>
          <w:bCs/>
          <w:sz w:val="28"/>
          <w:szCs w:val="28"/>
        </w:rPr>
        <w:t>gada gripas sezon</w:t>
      </w:r>
      <w:r>
        <w:rPr>
          <w:rFonts w:eastAsia="Times New Roman"/>
          <w:b/>
          <w:bCs/>
          <w:sz w:val="28"/>
          <w:szCs w:val="28"/>
        </w:rPr>
        <w:t>ai.</w:t>
      </w:r>
    </w:p>
    <w:p w14:paraId="7F1F0E82" w14:textId="4B696174" w:rsidR="001C6F9A" w:rsidRPr="00D2149B" w:rsidRDefault="00D22655" w:rsidP="00205F97">
      <w:pPr>
        <w:suppressAutoHyphens w:val="0"/>
        <w:autoSpaceDN/>
        <w:rPr>
          <w:rFonts w:eastAsia="Times New Roman"/>
          <w:b/>
          <w:bCs/>
          <w:sz w:val="28"/>
          <w:szCs w:val="28"/>
        </w:rPr>
      </w:pPr>
      <w:r>
        <w:rPr>
          <w:rFonts w:eastAsia="Times New Roman"/>
          <w:b/>
          <w:bCs/>
          <w:sz w:val="28"/>
          <w:szCs w:val="28"/>
        </w:rPr>
        <w:t>Iepērkamo gripas vakcīnu skaitu nākamajām gripas sezonām</w:t>
      </w:r>
      <w:r w:rsidR="00D2149B">
        <w:rPr>
          <w:rFonts w:eastAsia="Times New Roman"/>
          <w:b/>
          <w:bCs/>
          <w:sz w:val="28"/>
          <w:szCs w:val="28"/>
        </w:rPr>
        <w:t xml:space="preserve"> ik gadu</w:t>
      </w:r>
      <w:r>
        <w:rPr>
          <w:rFonts w:eastAsia="Times New Roman"/>
          <w:b/>
          <w:bCs/>
          <w:sz w:val="28"/>
          <w:szCs w:val="28"/>
        </w:rPr>
        <w:t xml:space="preserve"> plānos </w:t>
      </w:r>
      <w:r w:rsidRPr="00D2149B">
        <w:rPr>
          <w:b/>
          <w:bCs/>
          <w:sz w:val="28"/>
          <w:szCs w:val="28"/>
        </w:rPr>
        <w:t>VM Imūnbioloģisko preparātu valsts iepirkumu plānošanas darba grupa</w:t>
      </w:r>
      <w:r w:rsidR="00D2149B" w:rsidRPr="00D2149B">
        <w:rPr>
          <w:b/>
          <w:bCs/>
          <w:sz w:val="28"/>
          <w:szCs w:val="28"/>
        </w:rPr>
        <w:t>, ņemot vērā iepriekšējās gripas sezonas vakcinācijas rezultātus un ikgadējo mērķi palielināt vakcinācijas aptveri riska grupās. Līdz ar to arī gripas vakcīnu ievadei papildu</w:t>
      </w:r>
      <w:r w:rsidR="00AE00A6">
        <w:rPr>
          <w:b/>
          <w:bCs/>
          <w:sz w:val="28"/>
          <w:szCs w:val="28"/>
        </w:rPr>
        <w:t>s</w:t>
      </w:r>
      <w:r w:rsidR="00D2149B" w:rsidRPr="00D2149B">
        <w:rPr>
          <w:b/>
          <w:bCs/>
          <w:sz w:val="28"/>
          <w:szCs w:val="28"/>
        </w:rPr>
        <w:t xml:space="preserve"> nepieciešamais finansējums būs atkarīgs no kārtējā gadā iepirktā gripas vakcīnu skaita.</w:t>
      </w:r>
      <w:r w:rsidR="00D2149B">
        <w:rPr>
          <w:b/>
          <w:bCs/>
          <w:sz w:val="28"/>
          <w:szCs w:val="28"/>
        </w:rPr>
        <w:t xml:space="preserve"> </w:t>
      </w:r>
      <w:r w:rsidR="001249B9" w:rsidRPr="001249B9">
        <w:rPr>
          <w:b/>
          <w:bCs/>
          <w:sz w:val="28"/>
          <w:szCs w:val="28"/>
        </w:rPr>
        <w:t xml:space="preserve">Ja darba grupas rezultātā tiks lemts par papildus vakcīnu nepieciešamību, tad tiks veiktas apropriācijas pārdales, ievades iztrūkuma segšanai. </w:t>
      </w:r>
      <w:r w:rsidR="00D2149B">
        <w:rPr>
          <w:b/>
          <w:bCs/>
          <w:sz w:val="28"/>
          <w:szCs w:val="28"/>
        </w:rPr>
        <w:t>Pamatojoties uz iepriekš minēto</w:t>
      </w:r>
      <w:r w:rsidR="00365E07">
        <w:rPr>
          <w:b/>
          <w:bCs/>
          <w:sz w:val="28"/>
          <w:szCs w:val="28"/>
        </w:rPr>
        <w:t>,</w:t>
      </w:r>
      <w:r w:rsidR="00D2149B">
        <w:rPr>
          <w:b/>
          <w:bCs/>
          <w:sz w:val="28"/>
          <w:szCs w:val="28"/>
        </w:rPr>
        <w:t xml:space="preserve"> VM </w:t>
      </w:r>
      <w:r w:rsidR="00365E07">
        <w:rPr>
          <w:b/>
          <w:bCs/>
          <w:sz w:val="28"/>
          <w:szCs w:val="28"/>
        </w:rPr>
        <w:t>priekšlikums ir finansējuma atlikumu saglabāt kā neizlietoto asignējuma rezervi, lai kāpinot vakcinācijas aptveri, tai būtu pieejami finanšu resursi gripas vakcīnu iegādei un ievadei.</w:t>
      </w:r>
    </w:p>
    <w:p w14:paraId="25E59B1D" w14:textId="77777777" w:rsidR="0077052F" w:rsidRDefault="0077052F" w:rsidP="00872B70">
      <w:pPr>
        <w:tabs>
          <w:tab w:val="left" w:pos="2410"/>
          <w:tab w:val="left" w:pos="6237"/>
        </w:tabs>
        <w:ind w:firstLine="0"/>
        <w:rPr>
          <w:sz w:val="28"/>
        </w:rPr>
      </w:pPr>
    </w:p>
    <w:p w14:paraId="5CD9C1A5" w14:textId="77777777" w:rsidR="001249B9" w:rsidRDefault="001249B9" w:rsidP="0077052F">
      <w:pPr>
        <w:tabs>
          <w:tab w:val="left" w:pos="2410"/>
          <w:tab w:val="left" w:pos="6237"/>
        </w:tabs>
        <w:ind w:firstLine="0"/>
        <w:rPr>
          <w:sz w:val="28"/>
        </w:rPr>
      </w:pPr>
    </w:p>
    <w:p w14:paraId="73CBEB1F" w14:textId="24FB6EE3" w:rsidR="0077052F" w:rsidRDefault="0077052F" w:rsidP="0077052F">
      <w:pPr>
        <w:tabs>
          <w:tab w:val="left" w:pos="2410"/>
          <w:tab w:val="left" w:pos="6237"/>
        </w:tabs>
        <w:ind w:firstLine="0"/>
        <w:rPr>
          <w:sz w:val="28"/>
        </w:rPr>
      </w:pPr>
      <w:r w:rsidRPr="00BA386D">
        <w:rPr>
          <w:sz w:val="28"/>
        </w:rPr>
        <w:t>Veselības ministr</w:t>
      </w:r>
      <w:r>
        <w:rPr>
          <w:sz w:val="28"/>
        </w:rPr>
        <w:t>s</w:t>
      </w:r>
      <w:r w:rsidRPr="00BA386D">
        <w:rPr>
          <w:sz w:val="28"/>
        </w:rPr>
        <w:tab/>
      </w:r>
      <w:r>
        <w:rPr>
          <w:sz w:val="28"/>
        </w:rPr>
        <w:tab/>
      </w:r>
      <w:r>
        <w:rPr>
          <w:sz w:val="28"/>
        </w:rPr>
        <w:tab/>
      </w:r>
      <w:r>
        <w:rPr>
          <w:sz w:val="28"/>
        </w:rPr>
        <w:tab/>
      </w:r>
      <w:r>
        <w:rPr>
          <w:sz w:val="28"/>
          <w:szCs w:val="28"/>
        </w:rPr>
        <w:t>Daniels Pavļuts</w:t>
      </w:r>
    </w:p>
    <w:p w14:paraId="5B60DDD2" w14:textId="77777777" w:rsidR="0077052F" w:rsidRDefault="0077052F" w:rsidP="0077052F">
      <w:pPr>
        <w:tabs>
          <w:tab w:val="left" w:pos="2410"/>
          <w:tab w:val="left" w:pos="6237"/>
        </w:tabs>
        <w:ind w:firstLine="0"/>
        <w:rPr>
          <w:sz w:val="28"/>
          <w:szCs w:val="28"/>
        </w:rPr>
      </w:pPr>
    </w:p>
    <w:p w14:paraId="2E2AAFA9" w14:textId="77777777" w:rsidR="0077052F" w:rsidRPr="000B0145" w:rsidRDefault="0077052F" w:rsidP="0077052F">
      <w:pPr>
        <w:ind w:firstLine="0"/>
        <w:rPr>
          <w:sz w:val="28"/>
          <w:szCs w:val="28"/>
        </w:rPr>
      </w:pPr>
      <w:r w:rsidRPr="000B0145">
        <w:rPr>
          <w:sz w:val="28"/>
          <w:szCs w:val="28"/>
        </w:rPr>
        <w:t>Iesniedzējs:</w:t>
      </w:r>
    </w:p>
    <w:p w14:paraId="36A1AF3A" w14:textId="3AB78391" w:rsidR="0077052F" w:rsidRPr="00851203" w:rsidRDefault="0077052F" w:rsidP="0077052F">
      <w:pPr>
        <w:tabs>
          <w:tab w:val="left" w:pos="2410"/>
          <w:tab w:val="left" w:pos="6237"/>
        </w:tabs>
        <w:ind w:firstLine="0"/>
        <w:rPr>
          <w:sz w:val="28"/>
          <w:szCs w:val="28"/>
        </w:rPr>
      </w:pPr>
      <w:r>
        <w:rPr>
          <w:sz w:val="28"/>
          <w:szCs w:val="28"/>
        </w:rPr>
        <w:t>V</w:t>
      </w:r>
      <w:r w:rsidRPr="000B0145">
        <w:rPr>
          <w:sz w:val="28"/>
          <w:szCs w:val="28"/>
        </w:rPr>
        <w:t>eselības ministr</w:t>
      </w:r>
      <w:r>
        <w:rPr>
          <w:sz w:val="28"/>
          <w:szCs w:val="28"/>
        </w:rPr>
        <w:t>s</w:t>
      </w:r>
      <w:r w:rsidRPr="000B0145">
        <w:rPr>
          <w:sz w:val="28"/>
          <w:szCs w:val="28"/>
        </w:rPr>
        <w:t xml:space="preserve"> </w:t>
      </w:r>
      <w:r w:rsidRPr="000B0145">
        <w:rPr>
          <w:sz w:val="28"/>
          <w:szCs w:val="28"/>
        </w:rPr>
        <w:tab/>
      </w:r>
      <w:r>
        <w:rPr>
          <w:sz w:val="28"/>
        </w:rPr>
        <w:tab/>
      </w:r>
      <w:r>
        <w:rPr>
          <w:sz w:val="28"/>
        </w:rPr>
        <w:tab/>
      </w:r>
      <w:r>
        <w:rPr>
          <w:sz w:val="28"/>
        </w:rPr>
        <w:tab/>
      </w:r>
      <w:r>
        <w:rPr>
          <w:sz w:val="28"/>
          <w:szCs w:val="28"/>
        </w:rPr>
        <w:t>Daniels Pavļuts</w:t>
      </w:r>
    </w:p>
    <w:p w14:paraId="7614E2CD" w14:textId="77777777" w:rsidR="0077052F" w:rsidRDefault="0077052F" w:rsidP="0077052F">
      <w:pPr>
        <w:ind w:firstLine="0"/>
        <w:rPr>
          <w:sz w:val="28"/>
          <w:szCs w:val="28"/>
        </w:rPr>
      </w:pPr>
    </w:p>
    <w:p w14:paraId="1A4DBEE6" w14:textId="77777777" w:rsidR="0077052F" w:rsidRPr="00E27099" w:rsidRDefault="0077052F" w:rsidP="00462759">
      <w:pPr>
        <w:ind w:firstLine="0"/>
        <w:rPr>
          <w:sz w:val="28"/>
          <w:szCs w:val="28"/>
        </w:rPr>
      </w:pPr>
      <w:r w:rsidRPr="00E27099">
        <w:rPr>
          <w:sz w:val="28"/>
          <w:szCs w:val="28"/>
        </w:rPr>
        <w:t>Vīza: Valsts sekretār</w:t>
      </w:r>
      <w:r>
        <w:rPr>
          <w:sz w:val="28"/>
          <w:szCs w:val="28"/>
        </w:rPr>
        <w:t>e</w:t>
      </w:r>
      <w:r w:rsidRPr="00E27099">
        <w:rPr>
          <w:sz w:val="28"/>
          <w:szCs w:val="28"/>
        </w:rPr>
        <w:t xml:space="preserve"> </w:t>
      </w:r>
      <w:r w:rsidRPr="00E27099">
        <w:rPr>
          <w:sz w:val="28"/>
          <w:szCs w:val="28"/>
        </w:rPr>
        <w:tab/>
      </w:r>
      <w:r w:rsidRPr="00E27099">
        <w:rPr>
          <w:sz w:val="28"/>
          <w:szCs w:val="28"/>
        </w:rPr>
        <w:tab/>
      </w:r>
      <w:r w:rsidRPr="00E27099">
        <w:rPr>
          <w:sz w:val="28"/>
          <w:szCs w:val="28"/>
        </w:rPr>
        <w:tab/>
      </w:r>
      <w:r w:rsidRPr="00E27099">
        <w:rPr>
          <w:sz w:val="28"/>
          <w:szCs w:val="28"/>
        </w:rPr>
        <w:tab/>
      </w:r>
      <w:r w:rsidRPr="00E27099">
        <w:rPr>
          <w:sz w:val="28"/>
          <w:szCs w:val="28"/>
        </w:rPr>
        <w:tab/>
      </w:r>
      <w:r>
        <w:rPr>
          <w:sz w:val="28"/>
          <w:szCs w:val="28"/>
        </w:rPr>
        <w:tab/>
      </w:r>
      <w:r>
        <w:rPr>
          <w:sz w:val="28"/>
          <w:szCs w:val="28"/>
        </w:rPr>
        <w:tab/>
      </w:r>
      <w:r w:rsidRPr="000C5A47">
        <w:rPr>
          <w:sz w:val="28"/>
          <w:szCs w:val="28"/>
        </w:rPr>
        <w:t>Indra Dreika</w:t>
      </w:r>
    </w:p>
    <w:p w14:paraId="33A12ABD" w14:textId="77777777" w:rsidR="0077052F" w:rsidRDefault="0077052F" w:rsidP="0077052F">
      <w:pPr>
        <w:rPr>
          <w:szCs w:val="24"/>
        </w:rPr>
      </w:pPr>
    </w:p>
    <w:p w14:paraId="6E743556" w14:textId="112F2C7E" w:rsidR="0077052F" w:rsidRDefault="00A0012B" w:rsidP="00A0012B">
      <w:pPr>
        <w:ind w:firstLine="0"/>
        <w:rPr>
          <w:szCs w:val="24"/>
        </w:rPr>
      </w:pPr>
      <w:r>
        <w:rPr>
          <w:szCs w:val="24"/>
        </w:rPr>
        <w:t>Inga Liepiņa</w:t>
      </w:r>
      <w:r w:rsidR="0077052F" w:rsidRPr="00E02ED9">
        <w:rPr>
          <w:szCs w:val="24"/>
        </w:rPr>
        <w:t xml:space="preserve"> </w:t>
      </w:r>
      <w:r w:rsidR="00872B70" w:rsidRPr="00872B70">
        <w:rPr>
          <w:color w:val="3D3D3D"/>
          <w:szCs w:val="24"/>
          <w:shd w:val="clear" w:color="auto" w:fill="FFFFFF"/>
        </w:rPr>
        <w:t>67876080</w:t>
      </w:r>
    </w:p>
    <w:p w14:paraId="12B7FCD2" w14:textId="77777777" w:rsidR="000A508C" w:rsidRPr="0077052F" w:rsidRDefault="00A61D41" w:rsidP="000A508C">
      <w:pPr>
        <w:ind w:firstLine="0"/>
        <w:rPr>
          <w:szCs w:val="24"/>
        </w:rPr>
      </w:pPr>
      <w:hyperlink r:id="rId14" w:history="1">
        <w:r w:rsidR="000A508C" w:rsidRPr="004909CB">
          <w:rPr>
            <w:rStyle w:val="Hyperlink"/>
            <w:szCs w:val="24"/>
          </w:rPr>
          <w:t>Inga.Liepina@vm.gov.lv</w:t>
        </w:r>
      </w:hyperlink>
    </w:p>
    <w:p w14:paraId="56EDB286" w14:textId="73D70719" w:rsidR="003A1D95" w:rsidRDefault="003A1D95" w:rsidP="003A1D95">
      <w:pPr>
        <w:pStyle w:val="NormalWeb"/>
        <w:shd w:val="clear" w:color="auto" w:fill="FFFFFF"/>
        <w:spacing w:before="0" w:beforeAutospacing="0" w:after="0" w:afterAutospacing="0"/>
        <w:rPr>
          <w:color w:val="000000"/>
          <w:bdr w:val="none" w:sz="0" w:space="0" w:color="auto" w:frame="1"/>
          <w:lang w:val="lv-LV"/>
        </w:rPr>
      </w:pPr>
      <w:r w:rsidRPr="003A1D95">
        <w:rPr>
          <w:color w:val="000000"/>
          <w:bdr w:val="none" w:sz="0" w:space="0" w:color="auto" w:frame="1"/>
          <w:lang w:val="lv-LV"/>
        </w:rPr>
        <w:t>Liene Ābola</w:t>
      </w:r>
      <w:r>
        <w:rPr>
          <w:color w:val="000000"/>
          <w:bdr w:val="none" w:sz="0" w:space="0" w:color="auto" w:frame="1"/>
          <w:lang w:val="lv-LV"/>
        </w:rPr>
        <w:t xml:space="preserve"> </w:t>
      </w:r>
      <w:r w:rsidRPr="003A1D95">
        <w:rPr>
          <w:color w:val="000000"/>
          <w:bdr w:val="none" w:sz="0" w:space="0" w:color="auto" w:frame="1"/>
          <w:lang w:val="lv-LV"/>
        </w:rPr>
        <w:t>67876029</w:t>
      </w:r>
    </w:p>
    <w:p w14:paraId="31591BD6" w14:textId="7A43467C" w:rsidR="003A1D95" w:rsidRPr="003A1D95" w:rsidRDefault="00A61D41" w:rsidP="003A1D95">
      <w:pPr>
        <w:pStyle w:val="NormalWeb"/>
        <w:shd w:val="clear" w:color="auto" w:fill="FFFFFF"/>
        <w:spacing w:before="0" w:beforeAutospacing="0" w:after="0" w:afterAutospacing="0"/>
        <w:rPr>
          <w:color w:val="000000"/>
          <w:lang w:val="lv-LV"/>
        </w:rPr>
      </w:pPr>
      <w:hyperlink r:id="rId15" w:history="1">
        <w:r w:rsidR="00702B3F" w:rsidRPr="00315924">
          <w:rPr>
            <w:rStyle w:val="Hyperlink"/>
            <w:lang w:val="lv-LV"/>
          </w:rPr>
          <w:t>Liene.Abola@vm.gov.lv</w:t>
        </w:r>
      </w:hyperlink>
      <w:r w:rsidR="00702B3F">
        <w:rPr>
          <w:color w:val="000000"/>
          <w:lang w:val="lv-LV"/>
        </w:rPr>
        <w:t xml:space="preserve"> </w:t>
      </w:r>
    </w:p>
    <w:sectPr w:rsidR="003A1D95" w:rsidRPr="003A1D95" w:rsidSect="00275AC7">
      <w:headerReference w:type="default" r:id="rId16"/>
      <w:footerReference w:type="default" r:id="rId17"/>
      <w:footerReference w:type="first" r:id="rId18"/>
      <w:pgSz w:w="11906" w:h="16838"/>
      <w:pgMar w:top="1134" w:right="1134"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6CAE7" w14:textId="77777777" w:rsidR="00BE1E95" w:rsidRDefault="00BE1E95" w:rsidP="003F620F">
      <w:r>
        <w:separator/>
      </w:r>
    </w:p>
  </w:endnote>
  <w:endnote w:type="continuationSeparator" w:id="0">
    <w:p w14:paraId="2C2B4E4E" w14:textId="77777777" w:rsidR="00BE1E95" w:rsidRDefault="00BE1E95"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580C0" w14:textId="02C622B8" w:rsidR="00995E3F" w:rsidRPr="00275AC7" w:rsidRDefault="00995E3F" w:rsidP="00995E3F">
    <w:pPr>
      <w:pStyle w:val="Footer"/>
      <w:ind w:firstLine="0"/>
      <w:rPr>
        <w:sz w:val="20"/>
        <w:szCs w:val="20"/>
      </w:rPr>
    </w:pPr>
    <w:r w:rsidRPr="00275AC7">
      <w:rPr>
        <w:sz w:val="20"/>
        <w:szCs w:val="20"/>
      </w:rPr>
      <w:t>VMinf_</w:t>
    </w:r>
    <w:r w:rsidR="00385298">
      <w:rPr>
        <w:sz w:val="20"/>
        <w:szCs w:val="20"/>
      </w:rPr>
      <w:t>2</w:t>
    </w:r>
    <w:r w:rsidR="00A61D41">
      <w:rPr>
        <w:sz w:val="20"/>
        <w:szCs w:val="20"/>
      </w:rPr>
      <w:t>5</w:t>
    </w:r>
    <w:r w:rsidRPr="00275AC7">
      <w:rPr>
        <w:sz w:val="20"/>
        <w:szCs w:val="20"/>
      </w:rPr>
      <w:t>0</w:t>
    </w:r>
    <w:r w:rsidR="00EB498A">
      <w:rPr>
        <w:sz w:val="20"/>
        <w:szCs w:val="20"/>
      </w:rPr>
      <w:t>8</w:t>
    </w:r>
    <w:r w:rsidRPr="00275AC7">
      <w:rPr>
        <w:sz w:val="20"/>
        <w:szCs w:val="20"/>
      </w:rPr>
      <w:t>22_gripa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8D31D" w14:textId="461A29BC" w:rsidR="00275AC7" w:rsidRPr="00275AC7" w:rsidRDefault="00275AC7" w:rsidP="00275AC7">
    <w:pPr>
      <w:pStyle w:val="Footer"/>
      <w:ind w:firstLine="0"/>
      <w:rPr>
        <w:sz w:val="20"/>
        <w:szCs w:val="20"/>
      </w:rPr>
    </w:pPr>
    <w:r w:rsidRPr="00275AC7">
      <w:rPr>
        <w:sz w:val="20"/>
        <w:szCs w:val="20"/>
      </w:rPr>
      <w:t>VMinf_</w:t>
    </w:r>
    <w:r w:rsidR="00385298">
      <w:rPr>
        <w:sz w:val="20"/>
        <w:szCs w:val="20"/>
      </w:rPr>
      <w:t>2</w:t>
    </w:r>
    <w:r w:rsidR="00A61D41">
      <w:rPr>
        <w:sz w:val="20"/>
        <w:szCs w:val="20"/>
      </w:rPr>
      <w:t>5</w:t>
    </w:r>
    <w:r w:rsidRPr="00275AC7">
      <w:rPr>
        <w:sz w:val="20"/>
        <w:szCs w:val="20"/>
      </w:rPr>
      <w:t>0</w:t>
    </w:r>
    <w:r w:rsidR="00EB498A">
      <w:rPr>
        <w:sz w:val="20"/>
        <w:szCs w:val="20"/>
      </w:rPr>
      <w:t>8</w:t>
    </w:r>
    <w:r w:rsidRPr="00275AC7">
      <w:rPr>
        <w:sz w:val="20"/>
        <w:szCs w:val="20"/>
      </w:rPr>
      <w:t>22_gripa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9310F" w14:textId="77777777" w:rsidR="00BE1E95" w:rsidRDefault="00BE1E95" w:rsidP="003F620F">
      <w:r>
        <w:separator/>
      </w:r>
    </w:p>
  </w:footnote>
  <w:footnote w:type="continuationSeparator" w:id="0">
    <w:p w14:paraId="64564F12" w14:textId="77777777" w:rsidR="00BE1E95" w:rsidRDefault="00BE1E95" w:rsidP="003F620F">
      <w:r>
        <w:continuationSeparator/>
      </w:r>
    </w:p>
  </w:footnote>
  <w:footnote w:id="1">
    <w:p w14:paraId="258089A2" w14:textId="77777777" w:rsidR="00CD7E99" w:rsidRDefault="00CD7E99" w:rsidP="00CD7E99">
      <w:pPr>
        <w:pStyle w:val="FootnoteText"/>
        <w:ind w:firstLine="0"/>
      </w:pPr>
      <w:r>
        <w:rPr>
          <w:rStyle w:val="FootnoteReference"/>
        </w:rPr>
        <w:footnoteRef/>
      </w:r>
      <w:r>
        <w:t xml:space="preserve"> Vakcinācijas noteikumu 44.</w:t>
      </w:r>
      <w:r w:rsidRPr="00F36BFF">
        <w:rPr>
          <w:vertAlign w:val="superscript"/>
        </w:rPr>
        <w:t>1</w:t>
      </w:r>
      <w:r>
        <w:t> punkts</w:t>
      </w:r>
    </w:p>
  </w:footnote>
  <w:footnote w:id="2">
    <w:p w14:paraId="23A9CE89" w14:textId="08901AB9" w:rsidR="00D6509A" w:rsidRDefault="00D6509A" w:rsidP="00D6509A">
      <w:pPr>
        <w:pStyle w:val="FootnoteText"/>
        <w:ind w:firstLine="0"/>
      </w:pPr>
      <w:r>
        <w:rPr>
          <w:rStyle w:val="FootnoteReference"/>
        </w:rPr>
        <w:footnoteRef/>
      </w:r>
      <w:r>
        <w:t xml:space="preserve"> </w:t>
      </w:r>
      <w:r w:rsidR="001D6361">
        <w:t>2019. gada 30. janvāra sēdes protokols Nr. 56</w:t>
      </w:r>
      <w:r w:rsidR="00604037">
        <w:t xml:space="preserve">; </w:t>
      </w:r>
      <w:hyperlink r:id="rId1" w:history="1">
        <w:r w:rsidR="00604037" w:rsidRPr="003D40CE">
          <w:rPr>
            <w:rStyle w:val="Hyperlink"/>
          </w:rPr>
          <w:t>https://www.vm.gov.lv/lv/imunizacijas-valsts-padome</w:t>
        </w:r>
      </w:hyperlink>
      <w:r w:rsidR="00604037">
        <w:t xml:space="preserve"> </w:t>
      </w:r>
    </w:p>
  </w:footnote>
  <w:footnote w:id="3">
    <w:p w14:paraId="4A6285CA" w14:textId="461C171C" w:rsidR="002F4BD5" w:rsidRDefault="002F4BD5" w:rsidP="007601A0">
      <w:pPr>
        <w:pStyle w:val="FootnoteText"/>
        <w:ind w:firstLine="0"/>
      </w:pPr>
      <w:r>
        <w:rPr>
          <w:rStyle w:val="FootnoteReference"/>
        </w:rPr>
        <w:footnoteRef/>
      </w:r>
      <w:r w:rsidR="00CB5E15">
        <w:t> </w:t>
      </w:r>
      <w:hyperlink r:id="rId2" w:history="1">
        <w:r w:rsidR="007601A0" w:rsidRPr="00134CDC">
          <w:rPr>
            <w:rStyle w:val="Hyperlink"/>
          </w:rPr>
          <w:t>https://www.who.int/teams/global-influenza-programme/surveillance-and-monitoring/influenza-updates/current-influenza-update</w:t>
        </w:r>
      </w:hyperlink>
      <w:r w:rsidR="007601A0">
        <w:t xml:space="preserve"> </w:t>
      </w:r>
    </w:p>
  </w:footnote>
  <w:footnote w:id="4">
    <w:p w14:paraId="16E3BBFC" w14:textId="72C2C5D1" w:rsidR="00FC5BC8" w:rsidRDefault="00FC5BC8" w:rsidP="00FC5BC8">
      <w:pPr>
        <w:pStyle w:val="FootnoteText"/>
        <w:ind w:firstLine="0"/>
      </w:pPr>
      <w:r>
        <w:rPr>
          <w:rStyle w:val="FootnoteReference"/>
        </w:rPr>
        <w:footnoteRef/>
      </w:r>
      <w:r>
        <w:t xml:space="preserve"> </w:t>
      </w:r>
      <w:hyperlink r:id="rId3" w:history="1">
        <w:r w:rsidR="00CB5E15" w:rsidRPr="00EC700A">
          <w:rPr>
            <w:rStyle w:val="Hyperlink"/>
          </w:rPr>
          <w:t>https://www.ecdc.europa.eu/en/seasonal-influenza/prevention-and-control/vaccines/vaccination-strategies</w:t>
        </w:r>
      </w:hyperlink>
      <w:r w:rsidR="00CB5E15">
        <w:t xml:space="preserve"> </w:t>
      </w:r>
    </w:p>
  </w:footnote>
  <w:footnote w:id="5">
    <w:p w14:paraId="2299D828" w14:textId="45F03107" w:rsidR="4E8AE118" w:rsidRDefault="4E8AE118" w:rsidP="4E8AE118">
      <w:pPr>
        <w:pStyle w:val="FootnoteText"/>
        <w:ind w:firstLine="0"/>
      </w:pPr>
      <w:r w:rsidRPr="4E8AE118">
        <w:rPr>
          <w:rStyle w:val="FootnoteReference"/>
          <w:rFonts w:eastAsia="Times New Roman"/>
        </w:rPr>
        <w:footnoteRef/>
      </w:r>
      <w:r w:rsidRPr="4E8AE118">
        <w:rPr>
          <w:rFonts w:eastAsia="Times New Roman"/>
        </w:rPr>
        <w:t xml:space="preserve"> </w:t>
      </w:r>
      <w:hyperlink r:id="rId4" w:anchor="TOC2_2">
        <w:r w:rsidRPr="4E8AE118">
          <w:rPr>
            <w:rStyle w:val="Hyperlink"/>
            <w:rFonts w:eastAsia="Times New Roman"/>
          </w:rPr>
          <w:t>https://www.everycrsreport.com/reports/RL32655.html#TOC2_2</w:t>
        </w:r>
      </w:hyperlink>
      <w:r w:rsidRPr="4E8AE118">
        <w:rPr>
          <w:rFonts w:eastAsia="Times New Roman"/>
        </w:rPr>
        <w:t xml:space="preserve"> </w:t>
      </w:r>
    </w:p>
  </w:footnote>
  <w:footnote w:id="6">
    <w:p w14:paraId="1B178CF6" w14:textId="32EE41AC" w:rsidR="14A0F647" w:rsidRDefault="14A0F647" w:rsidP="14A0F647">
      <w:pPr>
        <w:pStyle w:val="FootnoteText"/>
        <w:ind w:firstLine="0"/>
      </w:pPr>
      <w:r w:rsidRPr="14A0F647">
        <w:rPr>
          <w:rStyle w:val="FootnoteReference"/>
          <w:rFonts w:eastAsia="Times New Roman"/>
        </w:rPr>
        <w:footnoteRef/>
      </w:r>
      <w:r w:rsidRPr="14A0F647">
        <w:rPr>
          <w:rFonts w:eastAsia="Times New Roman"/>
        </w:rPr>
        <w:t xml:space="preserve"> </w:t>
      </w:r>
      <w:hyperlink r:id="rId5">
        <w:r w:rsidRPr="14A0F647">
          <w:rPr>
            <w:rStyle w:val="Hyperlink"/>
            <w:rFonts w:eastAsia="Times New Roman"/>
          </w:rPr>
          <w:t>https://www.pulsetoday.co.uk/news/clinical-areas/immunology-and-vaccines/government-to-destroy-1-7m-unused-flu-vaccine-doses-from-central-stock/</w:t>
        </w:r>
      </w:hyperlink>
      <w:r w:rsidRPr="14A0F647">
        <w:rPr>
          <w:rFonts w:eastAsia="Times New Roman"/>
        </w:rPr>
        <w:t xml:space="preserve"> </w:t>
      </w:r>
    </w:p>
  </w:footnote>
  <w:footnote w:id="7">
    <w:p w14:paraId="4CC68F64" w14:textId="39C530F0" w:rsidR="14A0F647" w:rsidRDefault="14A0F647" w:rsidP="14A0F647">
      <w:pPr>
        <w:pStyle w:val="FootnoteText"/>
        <w:ind w:firstLine="0"/>
      </w:pPr>
      <w:r w:rsidRPr="14A0F647">
        <w:rPr>
          <w:rStyle w:val="FootnoteReference"/>
          <w:rFonts w:eastAsia="Times New Roman"/>
        </w:rPr>
        <w:footnoteRef/>
      </w:r>
      <w:r w:rsidRPr="14A0F647">
        <w:rPr>
          <w:rFonts w:eastAsia="Times New Roman"/>
        </w:rPr>
        <w:t xml:space="preserve"> </w:t>
      </w:r>
      <w:hyperlink r:id="rId6">
        <w:r w:rsidRPr="14A0F647">
          <w:rPr>
            <w:rStyle w:val="Hyperlink"/>
            <w:rFonts w:eastAsia="Times New Roman"/>
          </w:rPr>
          <w:t>https://www.ncbi.nlm.nih.gov/pmc/articles/PMC2234546/</w:t>
        </w:r>
      </w:hyperlink>
      <w:r w:rsidRPr="14A0F647">
        <w:rPr>
          <w:rFonts w:eastAsia="Times New Roman"/>
        </w:rPr>
        <w:t xml:space="preserve"> </w:t>
      </w:r>
    </w:p>
  </w:footnote>
  <w:footnote w:id="8">
    <w:p w14:paraId="1B66B529" w14:textId="118E93D3" w:rsidR="000C7690" w:rsidRDefault="000C7690" w:rsidP="001A054C">
      <w:pPr>
        <w:pStyle w:val="FootnoteText"/>
        <w:ind w:firstLine="0"/>
      </w:pPr>
      <w:r>
        <w:rPr>
          <w:rStyle w:val="FootnoteReference"/>
        </w:rPr>
        <w:footnoteRef/>
      </w:r>
      <w:r>
        <w:t xml:space="preserve"> </w:t>
      </w:r>
      <w:hyperlink r:id="rId7" w:history="1">
        <w:r w:rsidR="001A054C" w:rsidRPr="00AA18F2">
          <w:rPr>
            <w:rStyle w:val="Hyperlink"/>
          </w:rPr>
          <w:t>https://www.ecdc.europa.eu/sites/default/files/documents/seasonal-influenza-antiviral-use-2018.pdf</w:t>
        </w:r>
      </w:hyperlink>
      <w:r w:rsidR="001A054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226948"/>
      <w:docPartObj>
        <w:docPartGallery w:val="Page Numbers (Top of Page)"/>
        <w:docPartUnique/>
      </w:docPartObj>
    </w:sdtPr>
    <w:sdtEndPr>
      <w:rPr>
        <w:noProof/>
      </w:rPr>
    </w:sdtEndPr>
    <w:sdtContent>
      <w:p w14:paraId="384901D3" w14:textId="68E9E2AB" w:rsidR="00275AC7" w:rsidRDefault="00275AC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7A5176" w14:textId="77777777" w:rsidR="00275AC7" w:rsidRDefault="00275A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80471"/>
    <w:multiLevelType w:val="hybridMultilevel"/>
    <w:tmpl w:val="03A64C6C"/>
    <w:lvl w:ilvl="0" w:tplc="2722CC08">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1" w15:restartNumberingAfterBreak="0">
    <w:nsid w:val="1DBC78D7"/>
    <w:multiLevelType w:val="hybridMultilevel"/>
    <w:tmpl w:val="60D4378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AF47CD8"/>
    <w:multiLevelType w:val="hybridMultilevel"/>
    <w:tmpl w:val="EA08D040"/>
    <w:lvl w:ilvl="0" w:tplc="2722CC0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5FF919E5"/>
    <w:multiLevelType w:val="hybridMultilevel"/>
    <w:tmpl w:val="1FF42AF6"/>
    <w:lvl w:ilvl="0" w:tplc="AAC4C3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3F57B48"/>
    <w:multiLevelType w:val="hybridMultilevel"/>
    <w:tmpl w:val="08560D3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6F5C6961"/>
    <w:multiLevelType w:val="hybridMultilevel"/>
    <w:tmpl w:val="11A09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1455548">
    <w:abstractNumId w:val="4"/>
  </w:num>
  <w:num w:numId="2" w16cid:durableId="65347312">
    <w:abstractNumId w:val="2"/>
  </w:num>
  <w:num w:numId="3" w16cid:durableId="340209457">
    <w:abstractNumId w:val="0"/>
  </w:num>
  <w:num w:numId="4" w16cid:durableId="1161502335">
    <w:abstractNumId w:val="1"/>
  </w:num>
  <w:num w:numId="5" w16cid:durableId="2119711966">
    <w:abstractNumId w:val="3"/>
  </w:num>
  <w:num w:numId="6" w16cid:durableId="896554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E4"/>
    <w:rsid w:val="00000EB3"/>
    <w:rsid w:val="0000115B"/>
    <w:rsid w:val="00002864"/>
    <w:rsid w:val="0000296F"/>
    <w:rsid w:val="00002F75"/>
    <w:rsid w:val="000047F0"/>
    <w:rsid w:val="00005FC7"/>
    <w:rsid w:val="00011A22"/>
    <w:rsid w:val="00012821"/>
    <w:rsid w:val="00015023"/>
    <w:rsid w:val="00016BC0"/>
    <w:rsid w:val="0002169E"/>
    <w:rsid w:val="00022673"/>
    <w:rsid w:val="000320D2"/>
    <w:rsid w:val="00042E40"/>
    <w:rsid w:val="00043EAA"/>
    <w:rsid w:val="0004586F"/>
    <w:rsid w:val="00051DC0"/>
    <w:rsid w:val="00052D58"/>
    <w:rsid w:val="0005449D"/>
    <w:rsid w:val="00056EF8"/>
    <w:rsid w:val="00062F60"/>
    <w:rsid w:val="000747FF"/>
    <w:rsid w:val="00074FCF"/>
    <w:rsid w:val="00077CB0"/>
    <w:rsid w:val="000814A0"/>
    <w:rsid w:val="0008240F"/>
    <w:rsid w:val="00085593"/>
    <w:rsid w:val="0008677E"/>
    <w:rsid w:val="000909F0"/>
    <w:rsid w:val="00092709"/>
    <w:rsid w:val="00093A7C"/>
    <w:rsid w:val="000963C5"/>
    <w:rsid w:val="000A1A04"/>
    <w:rsid w:val="000A25B5"/>
    <w:rsid w:val="000A28A9"/>
    <w:rsid w:val="000A338C"/>
    <w:rsid w:val="000A4FA3"/>
    <w:rsid w:val="000A508C"/>
    <w:rsid w:val="000A6DE7"/>
    <w:rsid w:val="000A725A"/>
    <w:rsid w:val="000B2185"/>
    <w:rsid w:val="000B2BC2"/>
    <w:rsid w:val="000B3FE2"/>
    <w:rsid w:val="000B471E"/>
    <w:rsid w:val="000B6CF9"/>
    <w:rsid w:val="000C371F"/>
    <w:rsid w:val="000C7690"/>
    <w:rsid w:val="000C7A18"/>
    <w:rsid w:val="000D2867"/>
    <w:rsid w:val="000D49F5"/>
    <w:rsid w:val="000D6B17"/>
    <w:rsid w:val="000E0ED3"/>
    <w:rsid w:val="000E41E9"/>
    <w:rsid w:val="000E5FB9"/>
    <w:rsid w:val="000E7B6F"/>
    <w:rsid w:val="000F1700"/>
    <w:rsid w:val="00100DAC"/>
    <w:rsid w:val="00106267"/>
    <w:rsid w:val="00106B0C"/>
    <w:rsid w:val="00107E60"/>
    <w:rsid w:val="001103C5"/>
    <w:rsid w:val="00110F08"/>
    <w:rsid w:val="00111225"/>
    <w:rsid w:val="00112B1E"/>
    <w:rsid w:val="00113D87"/>
    <w:rsid w:val="0011487B"/>
    <w:rsid w:val="00117F78"/>
    <w:rsid w:val="00122826"/>
    <w:rsid w:val="0012291A"/>
    <w:rsid w:val="001249B9"/>
    <w:rsid w:val="00124ECE"/>
    <w:rsid w:val="001274FE"/>
    <w:rsid w:val="0012789C"/>
    <w:rsid w:val="001325AA"/>
    <w:rsid w:val="001325B6"/>
    <w:rsid w:val="00135E99"/>
    <w:rsid w:val="00137601"/>
    <w:rsid w:val="00141506"/>
    <w:rsid w:val="00141C24"/>
    <w:rsid w:val="001548D9"/>
    <w:rsid w:val="0015675F"/>
    <w:rsid w:val="001611D1"/>
    <w:rsid w:val="00166983"/>
    <w:rsid w:val="00166A0C"/>
    <w:rsid w:val="0016734F"/>
    <w:rsid w:val="0017097B"/>
    <w:rsid w:val="00171B4A"/>
    <w:rsid w:val="00174DA9"/>
    <w:rsid w:val="00184831"/>
    <w:rsid w:val="0018550A"/>
    <w:rsid w:val="0018593D"/>
    <w:rsid w:val="00187D1E"/>
    <w:rsid w:val="00194A67"/>
    <w:rsid w:val="0019580C"/>
    <w:rsid w:val="00196D65"/>
    <w:rsid w:val="0019785E"/>
    <w:rsid w:val="001A054C"/>
    <w:rsid w:val="001A25A1"/>
    <w:rsid w:val="001B1F30"/>
    <w:rsid w:val="001B3D40"/>
    <w:rsid w:val="001C10B3"/>
    <w:rsid w:val="001C149F"/>
    <w:rsid w:val="001C4C3A"/>
    <w:rsid w:val="001C6EA3"/>
    <w:rsid w:val="001C6F9A"/>
    <w:rsid w:val="001D0E25"/>
    <w:rsid w:val="001D434C"/>
    <w:rsid w:val="001D5951"/>
    <w:rsid w:val="001D6361"/>
    <w:rsid w:val="001D68CB"/>
    <w:rsid w:val="001E0BF8"/>
    <w:rsid w:val="001E0FA8"/>
    <w:rsid w:val="001E1B9E"/>
    <w:rsid w:val="001E2457"/>
    <w:rsid w:val="001E2F20"/>
    <w:rsid w:val="001E47A7"/>
    <w:rsid w:val="001E55EA"/>
    <w:rsid w:val="001E6132"/>
    <w:rsid w:val="001E68BF"/>
    <w:rsid w:val="001E69AE"/>
    <w:rsid w:val="001F0C50"/>
    <w:rsid w:val="001F2D90"/>
    <w:rsid w:val="001F50B4"/>
    <w:rsid w:val="001F78AA"/>
    <w:rsid w:val="002031AB"/>
    <w:rsid w:val="0020367F"/>
    <w:rsid w:val="00204E4B"/>
    <w:rsid w:val="0020539A"/>
    <w:rsid w:val="00205550"/>
    <w:rsid w:val="00205F97"/>
    <w:rsid w:val="0020667D"/>
    <w:rsid w:val="002120A9"/>
    <w:rsid w:val="0021244C"/>
    <w:rsid w:val="00212836"/>
    <w:rsid w:val="00215C0B"/>
    <w:rsid w:val="002165AE"/>
    <w:rsid w:val="00220B4C"/>
    <w:rsid w:val="00220D2B"/>
    <w:rsid w:val="002215D9"/>
    <w:rsid w:val="00226102"/>
    <w:rsid w:val="00226DBE"/>
    <w:rsid w:val="00230D45"/>
    <w:rsid w:val="00231D94"/>
    <w:rsid w:val="00235070"/>
    <w:rsid w:val="00235CD9"/>
    <w:rsid w:val="00236C1D"/>
    <w:rsid w:val="002372F4"/>
    <w:rsid w:val="002402DE"/>
    <w:rsid w:val="00241744"/>
    <w:rsid w:val="002432D3"/>
    <w:rsid w:val="002477C2"/>
    <w:rsid w:val="00251933"/>
    <w:rsid w:val="00253D75"/>
    <w:rsid w:val="002605B1"/>
    <w:rsid w:val="00262716"/>
    <w:rsid w:val="00263625"/>
    <w:rsid w:val="00263B74"/>
    <w:rsid w:val="0026566F"/>
    <w:rsid w:val="00265E59"/>
    <w:rsid w:val="00267A99"/>
    <w:rsid w:val="0027118E"/>
    <w:rsid w:val="00272CAD"/>
    <w:rsid w:val="00275AC7"/>
    <w:rsid w:val="00275FA7"/>
    <w:rsid w:val="002802F2"/>
    <w:rsid w:val="00281D93"/>
    <w:rsid w:val="00282556"/>
    <w:rsid w:val="002837E1"/>
    <w:rsid w:val="0028469A"/>
    <w:rsid w:val="00291CA7"/>
    <w:rsid w:val="00292BD7"/>
    <w:rsid w:val="00295574"/>
    <w:rsid w:val="002A00C5"/>
    <w:rsid w:val="002A0107"/>
    <w:rsid w:val="002A1529"/>
    <w:rsid w:val="002A1DAB"/>
    <w:rsid w:val="002A1E95"/>
    <w:rsid w:val="002A6E4F"/>
    <w:rsid w:val="002B1850"/>
    <w:rsid w:val="002B2371"/>
    <w:rsid w:val="002B28F8"/>
    <w:rsid w:val="002B4EDB"/>
    <w:rsid w:val="002B6670"/>
    <w:rsid w:val="002B6DC1"/>
    <w:rsid w:val="002C2344"/>
    <w:rsid w:val="002C3EBC"/>
    <w:rsid w:val="002D0611"/>
    <w:rsid w:val="002D182A"/>
    <w:rsid w:val="002D58ED"/>
    <w:rsid w:val="002E09A8"/>
    <w:rsid w:val="002E17ED"/>
    <w:rsid w:val="002E367E"/>
    <w:rsid w:val="002E4B8C"/>
    <w:rsid w:val="002E4EC4"/>
    <w:rsid w:val="002E4F92"/>
    <w:rsid w:val="002E501B"/>
    <w:rsid w:val="002E69A3"/>
    <w:rsid w:val="002E6ED4"/>
    <w:rsid w:val="002E70E9"/>
    <w:rsid w:val="002F1A69"/>
    <w:rsid w:val="002F2577"/>
    <w:rsid w:val="002F2785"/>
    <w:rsid w:val="002F393E"/>
    <w:rsid w:val="002F4BD5"/>
    <w:rsid w:val="002F6453"/>
    <w:rsid w:val="00303340"/>
    <w:rsid w:val="00303E1F"/>
    <w:rsid w:val="00304187"/>
    <w:rsid w:val="0031437A"/>
    <w:rsid w:val="003145C0"/>
    <w:rsid w:val="00317316"/>
    <w:rsid w:val="003230FE"/>
    <w:rsid w:val="0032325C"/>
    <w:rsid w:val="00325008"/>
    <w:rsid w:val="00325363"/>
    <w:rsid w:val="00327746"/>
    <w:rsid w:val="00330ACC"/>
    <w:rsid w:val="00336509"/>
    <w:rsid w:val="00336A6E"/>
    <w:rsid w:val="00340FDA"/>
    <w:rsid w:val="00341689"/>
    <w:rsid w:val="00341747"/>
    <w:rsid w:val="00342322"/>
    <w:rsid w:val="003431C0"/>
    <w:rsid w:val="003434B7"/>
    <w:rsid w:val="0034451F"/>
    <w:rsid w:val="00345462"/>
    <w:rsid w:val="003457B0"/>
    <w:rsid w:val="00345F54"/>
    <w:rsid w:val="00346B7A"/>
    <w:rsid w:val="0035146A"/>
    <w:rsid w:val="00352F2C"/>
    <w:rsid w:val="00365E07"/>
    <w:rsid w:val="0037236B"/>
    <w:rsid w:val="003744B4"/>
    <w:rsid w:val="00376355"/>
    <w:rsid w:val="00376EF0"/>
    <w:rsid w:val="00381F8B"/>
    <w:rsid w:val="0038296F"/>
    <w:rsid w:val="00382DFC"/>
    <w:rsid w:val="003833CA"/>
    <w:rsid w:val="00384BBD"/>
    <w:rsid w:val="00385298"/>
    <w:rsid w:val="003917A0"/>
    <w:rsid w:val="00392127"/>
    <w:rsid w:val="00393875"/>
    <w:rsid w:val="003A0704"/>
    <w:rsid w:val="003A095D"/>
    <w:rsid w:val="003A1D95"/>
    <w:rsid w:val="003A34A7"/>
    <w:rsid w:val="003A3C49"/>
    <w:rsid w:val="003A4FB0"/>
    <w:rsid w:val="003A5586"/>
    <w:rsid w:val="003A7762"/>
    <w:rsid w:val="003B218A"/>
    <w:rsid w:val="003B41E1"/>
    <w:rsid w:val="003B442C"/>
    <w:rsid w:val="003B4E5C"/>
    <w:rsid w:val="003C0ED0"/>
    <w:rsid w:val="003C3565"/>
    <w:rsid w:val="003C5BAA"/>
    <w:rsid w:val="003C5E87"/>
    <w:rsid w:val="003C7376"/>
    <w:rsid w:val="003C7F72"/>
    <w:rsid w:val="003D06EF"/>
    <w:rsid w:val="003D0906"/>
    <w:rsid w:val="003D3908"/>
    <w:rsid w:val="003D3D0B"/>
    <w:rsid w:val="003D4AF0"/>
    <w:rsid w:val="003D4F0E"/>
    <w:rsid w:val="003D6940"/>
    <w:rsid w:val="003E15E2"/>
    <w:rsid w:val="003E19B1"/>
    <w:rsid w:val="003E21DA"/>
    <w:rsid w:val="003E2FDA"/>
    <w:rsid w:val="003E63B2"/>
    <w:rsid w:val="003F1F43"/>
    <w:rsid w:val="003F4453"/>
    <w:rsid w:val="003F620F"/>
    <w:rsid w:val="003F754F"/>
    <w:rsid w:val="003F7EB6"/>
    <w:rsid w:val="00400436"/>
    <w:rsid w:val="004005D1"/>
    <w:rsid w:val="00402EDA"/>
    <w:rsid w:val="004043B3"/>
    <w:rsid w:val="00411AC2"/>
    <w:rsid w:val="00421C80"/>
    <w:rsid w:val="00424C6B"/>
    <w:rsid w:val="00434028"/>
    <w:rsid w:val="0043592D"/>
    <w:rsid w:val="00436939"/>
    <w:rsid w:val="00436E62"/>
    <w:rsid w:val="00443ED1"/>
    <w:rsid w:val="00447092"/>
    <w:rsid w:val="00450CB7"/>
    <w:rsid w:val="00455239"/>
    <w:rsid w:val="00455434"/>
    <w:rsid w:val="00456042"/>
    <w:rsid w:val="00457551"/>
    <w:rsid w:val="00461EF8"/>
    <w:rsid w:val="00462759"/>
    <w:rsid w:val="00467E8C"/>
    <w:rsid w:val="004765BD"/>
    <w:rsid w:val="00477BEE"/>
    <w:rsid w:val="00480850"/>
    <w:rsid w:val="00484DCE"/>
    <w:rsid w:val="00484F43"/>
    <w:rsid w:val="004900EA"/>
    <w:rsid w:val="00494D32"/>
    <w:rsid w:val="004A041C"/>
    <w:rsid w:val="004A2087"/>
    <w:rsid w:val="004A2D62"/>
    <w:rsid w:val="004A331C"/>
    <w:rsid w:val="004A41FC"/>
    <w:rsid w:val="004B0665"/>
    <w:rsid w:val="004B5C3C"/>
    <w:rsid w:val="004B7060"/>
    <w:rsid w:val="004C0CA1"/>
    <w:rsid w:val="004C1B04"/>
    <w:rsid w:val="004C2DB8"/>
    <w:rsid w:val="004C429A"/>
    <w:rsid w:val="004D141C"/>
    <w:rsid w:val="004D565D"/>
    <w:rsid w:val="004D654E"/>
    <w:rsid w:val="004E16D5"/>
    <w:rsid w:val="004E5B6E"/>
    <w:rsid w:val="004E67EA"/>
    <w:rsid w:val="004E7903"/>
    <w:rsid w:val="004F0967"/>
    <w:rsid w:val="004F14BA"/>
    <w:rsid w:val="004F1776"/>
    <w:rsid w:val="004F1BCF"/>
    <w:rsid w:val="004F426F"/>
    <w:rsid w:val="004F4CBB"/>
    <w:rsid w:val="004F7A7C"/>
    <w:rsid w:val="00501BB2"/>
    <w:rsid w:val="005026C5"/>
    <w:rsid w:val="0050389C"/>
    <w:rsid w:val="00503E83"/>
    <w:rsid w:val="00515342"/>
    <w:rsid w:val="00522D49"/>
    <w:rsid w:val="00532D7D"/>
    <w:rsid w:val="00536F43"/>
    <w:rsid w:val="00540624"/>
    <w:rsid w:val="00541F49"/>
    <w:rsid w:val="00543E50"/>
    <w:rsid w:val="005506AE"/>
    <w:rsid w:val="00550B14"/>
    <w:rsid w:val="00553A85"/>
    <w:rsid w:val="005567BF"/>
    <w:rsid w:val="00557D87"/>
    <w:rsid w:val="005601EA"/>
    <w:rsid w:val="0056121F"/>
    <w:rsid w:val="0056249B"/>
    <w:rsid w:val="0056536A"/>
    <w:rsid w:val="0056672D"/>
    <w:rsid w:val="00567150"/>
    <w:rsid w:val="005701DC"/>
    <w:rsid w:val="00570361"/>
    <w:rsid w:val="005725BE"/>
    <w:rsid w:val="00573709"/>
    <w:rsid w:val="00574C30"/>
    <w:rsid w:val="00574DA1"/>
    <w:rsid w:val="005755F4"/>
    <w:rsid w:val="00576956"/>
    <w:rsid w:val="00580B37"/>
    <w:rsid w:val="00581E69"/>
    <w:rsid w:val="00582C51"/>
    <w:rsid w:val="00583042"/>
    <w:rsid w:val="005831E1"/>
    <w:rsid w:val="00583E82"/>
    <w:rsid w:val="0058578F"/>
    <w:rsid w:val="0058689A"/>
    <w:rsid w:val="005919A7"/>
    <w:rsid w:val="005951B9"/>
    <w:rsid w:val="005A1392"/>
    <w:rsid w:val="005B2AAC"/>
    <w:rsid w:val="005B5425"/>
    <w:rsid w:val="005B777C"/>
    <w:rsid w:val="005C0E03"/>
    <w:rsid w:val="005C1B98"/>
    <w:rsid w:val="005C460E"/>
    <w:rsid w:val="005C61CE"/>
    <w:rsid w:val="005D23E7"/>
    <w:rsid w:val="005D296E"/>
    <w:rsid w:val="005E2FC9"/>
    <w:rsid w:val="005E3F76"/>
    <w:rsid w:val="005E41A3"/>
    <w:rsid w:val="005E5755"/>
    <w:rsid w:val="005E7565"/>
    <w:rsid w:val="005F1CBE"/>
    <w:rsid w:val="005F2BAA"/>
    <w:rsid w:val="005F6822"/>
    <w:rsid w:val="00602438"/>
    <w:rsid w:val="006027C5"/>
    <w:rsid w:val="006035FD"/>
    <w:rsid w:val="00604037"/>
    <w:rsid w:val="00604F6F"/>
    <w:rsid w:val="00605757"/>
    <w:rsid w:val="00614E67"/>
    <w:rsid w:val="006151F1"/>
    <w:rsid w:val="00615969"/>
    <w:rsid w:val="00616436"/>
    <w:rsid w:val="00617975"/>
    <w:rsid w:val="00617A85"/>
    <w:rsid w:val="00620D2F"/>
    <w:rsid w:val="00621ECB"/>
    <w:rsid w:val="00623C66"/>
    <w:rsid w:val="0063060F"/>
    <w:rsid w:val="00630909"/>
    <w:rsid w:val="00632584"/>
    <w:rsid w:val="00637138"/>
    <w:rsid w:val="00640BE5"/>
    <w:rsid w:val="0064214E"/>
    <w:rsid w:val="00643C5F"/>
    <w:rsid w:val="00643EA1"/>
    <w:rsid w:val="006442E4"/>
    <w:rsid w:val="00647BAB"/>
    <w:rsid w:val="00650767"/>
    <w:rsid w:val="00653DA0"/>
    <w:rsid w:val="006543CD"/>
    <w:rsid w:val="0065644B"/>
    <w:rsid w:val="006574D2"/>
    <w:rsid w:val="00662D9B"/>
    <w:rsid w:val="00665393"/>
    <w:rsid w:val="00670DA8"/>
    <w:rsid w:val="00672DB8"/>
    <w:rsid w:val="006731A3"/>
    <w:rsid w:val="00677127"/>
    <w:rsid w:val="006820A4"/>
    <w:rsid w:val="00684F7B"/>
    <w:rsid w:val="00690FF4"/>
    <w:rsid w:val="006920DA"/>
    <w:rsid w:val="006961AE"/>
    <w:rsid w:val="00696F72"/>
    <w:rsid w:val="006A528B"/>
    <w:rsid w:val="006B0571"/>
    <w:rsid w:val="006B1D6A"/>
    <w:rsid w:val="006B40D2"/>
    <w:rsid w:val="006B4BAD"/>
    <w:rsid w:val="006B4CCA"/>
    <w:rsid w:val="006B7CB1"/>
    <w:rsid w:val="006C207D"/>
    <w:rsid w:val="006C39F3"/>
    <w:rsid w:val="006C5884"/>
    <w:rsid w:val="006C7D50"/>
    <w:rsid w:val="006D4F66"/>
    <w:rsid w:val="006D78C6"/>
    <w:rsid w:val="006E0720"/>
    <w:rsid w:val="006E1394"/>
    <w:rsid w:val="006E2BAB"/>
    <w:rsid w:val="006E69F8"/>
    <w:rsid w:val="006F0FBA"/>
    <w:rsid w:val="006F2AD4"/>
    <w:rsid w:val="006F5C00"/>
    <w:rsid w:val="006F5DF8"/>
    <w:rsid w:val="00702B3F"/>
    <w:rsid w:val="00702F1E"/>
    <w:rsid w:val="00705097"/>
    <w:rsid w:val="007073A6"/>
    <w:rsid w:val="00710565"/>
    <w:rsid w:val="0071482C"/>
    <w:rsid w:val="007159F4"/>
    <w:rsid w:val="00717ECC"/>
    <w:rsid w:val="00722A65"/>
    <w:rsid w:val="00725CC3"/>
    <w:rsid w:val="00725E3B"/>
    <w:rsid w:val="007335BE"/>
    <w:rsid w:val="0073450B"/>
    <w:rsid w:val="00735C02"/>
    <w:rsid w:val="007369C5"/>
    <w:rsid w:val="0073779B"/>
    <w:rsid w:val="00741DAD"/>
    <w:rsid w:val="007421AE"/>
    <w:rsid w:val="00743CA5"/>
    <w:rsid w:val="00743F1C"/>
    <w:rsid w:val="00745B53"/>
    <w:rsid w:val="00746803"/>
    <w:rsid w:val="00746A04"/>
    <w:rsid w:val="00750E5E"/>
    <w:rsid w:val="007512F1"/>
    <w:rsid w:val="00753A19"/>
    <w:rsid w:val="007601A0"/>
    <w:rsid w:val="00760788"/>
    <w:rsid w:val="00760C1E"/>
    <w:rsid w:val="00762110"/>
    <w:rsid w:val="00762C79"/>
    <w:rsid w:val="00765F2A"/>
    <w:rsid w:val="007662EA"/>
    <w:rsid w:val="0077052F"/>
    <w:rsid w:val="00776116"/>
    <w:rsid w:val="0077721A"/>
    <w:rsid w:val="00784902"/>
    <w:rsid w:val="007860B9"/>
    <w:rsid w:val="007870C3"/>
    <w:rsid w:val="007916D9"/>
    <w:rsid w:val="00793C3C"/>
    <w:rsid w:val="007A067D"/>
    <w:rsid w:val="007A4363"/>
    <w:rsid w:val="007A4F86"/>
    <w:rsid w:val="007B0EA9"/>
    <w:rsid w:val="007B1718"/>
    <w:rsid w:val="007B4521"/>
    <w:rsid w:val="007B75E0"/>
    <w:rsid w:val="007B763D"/>
    <w:rsid w:val="007D1C1B"/>
    <w:rsid w:val="007D229C"/>
    <w:rsid w:val="007D26AD"/>
    <w:rsid w:val="007D38CA"/>
    <w:rsid w:val="007E1464"/>
    <w:rsid w:val="007E3011"/>
    <w:rsid w:val="007E5E7F"/>
    <w:rsid w:val="007F0B83"/>
    <w:rsid w:val="007F1463"/>
    <w:rsid w:val="007F28C2"/>
    <w:rsid w:val="007F5299"/>
    <w:rsid w:val="007F5E39"/>
    <w:rsid w:val="007F79C9"/>
    <w:rsid w:val="00800E1E"/>
    <w:rsid w:val="00802754"/>
    <w:rsid w:val="00802A25"/>
    <w:rsid w:val="0080569E"/>
    <w:rsid w:val="00805C42"/>
    <w:rsid w:val="00807FE9"/>
    <w:rsid w:val="0081302F"/>
    <w:rsid w:val="0081486C"/>
    <w:rsid w:val="00823798"/>
    <w:rsid w:val="0082486F"/>
    <w:rsid w:val="00824E65"/>
    <w:rsid w:val="00827772"/>
    <w:rsid w:val="00831ADA"/>
    <w:rsid w:val="00837C61"/>
    <w:rsid w:val="00837CA0"/>
    <w:rsid w:val="008413AA"/>
    <w:rsid w:val="008436C2"/>
    <w:rsid w:val="00854CFC"/>
    <w:rsid w:val="00856735"/>
    <w:rsid w:val="00863A8B"/>
    <w:rsid w:val="008647FE"/>
    <w:rsid w:val="00864ECF"/>
    <w:rsid w:val="00866F13"/>
    <w:rsid w:val="00870C20"/>
    <w:rsid w:val="00872B70"/>
    <w:rsid w:val="0087363F"/>
    <w:rsid w:val="008778C1"/>
    <w:rsid w:val="00883213"/>
    <w:rsid w:val="00884564"/>
    <w:rsid w:val="008845AF"/>
    <w:rsid w:val="00885D82"/>
    <w:rsid w:val="00886AEA"/>
    <w:rsid w:val="0088756F"/>
    <w:rsid w:val="008903B8"/>
    <w:rsid w:val="00890E85"/>
    <w:rsid w:val="00897349"/>
    <w:rsid w:val="00897C83"/>
    <w:rsid w:val="008A168B"/>
    <w:rsid w:val="008A2699"/>
    <w:rsid w:val="008A3948"/>
    <w:rsid w:val="008A3E57"/>
    <w:rsid w:val="008A532F"/>
    <w:rsid w:val="008A591F"/>
    <w:rsid w:val="008A7C8A"/>
    <w:rsid w:val="008B1062"/>
    <w:rsid w:val="008B19F9"/>
    <w:rsid w:val="008B237E"/>
    <w:rsid w:val="008B3CB4"/>
    <w:rsid w:val="008B5624"/>
    <w:rsid w:val="008C0D3A"/>
    <w:rsid w:val="008C5000"/>
    <w:rsid w:val="008D0E39"/>
    <w:rsid w:val="008D1773"/>
    <w:rsid w:val="008D4540"/>
    <w:rsid w:val="008D4A04"/>
    <w:rsid w:val="008D6305"/>
    <w:rsid w:val="008E0421"/>
    <w:rsid w:val="008E0439"/>
    <w:rsid w:val="008E1B12"/>
    <w:rsid w:val="008E5E13"/>
    <w:rsid w:val="008E7352"/>
    <w:rsid w:val="008F0E2A"/>
    <w:rsid w:val="008F18A8"/>
    <w:rsid w:val="008F359A"/>
    <w:rsid w:val="008F3723"/>
    <w:rsid w:val="008F5472"/>
    <w:rsid w:val="00902513"/>
    <w:rsid w:val="0091171C"/>
    <w:rsid w:val="00912247"/>
    <w:rsid w:val="00912E8C"/>
    <w:rsid w:val="0091438B"/>
    <w:rsid w:val="009152DD"/>
    <w:rsid w:val="0091530C"/>
    <w:rsid w:val="009178DD"/>
    <w:rsid w:val="00917ACE"/>
    <w:rsid w:val="00917CED"/>
    <w:rsid w:val="009201D4"/>
    <w:rsid w:val="00920EDA"/>
    <w:rsid w:val="0092232F"/>
    <w:rsid w:val="0092632C"/>
    <w:rsid w:val="00927003"/>
    <w:rsid w:val="00937171"/>
    <w:rsid w:val="00941C8A"/>
    <w:rsid w:val="00942F3F"/>
    <w:rsid w:val="00942FE1"/>
    <w:rsid w:val="009435EF"/>
    <w:rsid w:val="00947A27"/>
    <w:rsid w:val="00950C62"/>
    <w:rsid w:val="00952A6A"/>
    <w:rsid w:val="00955B59"/>
    <w:rsid w:val="0095685C"/>
    <w:rsid w:val="00956DB3"/>
    <w:rsid w:val="009574E3"/>
    <w:rsid w:val="009614F6"/>
    <w:rsid w:val="00961504"/>
    <w:rsid w:val="00971BA4"/>
    <w:rsid w:val="00974479"/>
    <w:rsid w:val="00974ECC"/>
    <w:rsid w:val="00990F79"/>
    <w:rsid w:val="00995E3F"/>
    <w:rsid w:val="00997519"/>
    <w:rsid w:val="009A1408"/>
    <w:rsid w:val="009A64F4"/>
    <w:rsid w:val="009A77B6"/>
    <w:rsid w:val="009B0250"/>
    <w:rsid w:val="009B3F63"/>
    <w:rsid w:val="009B47E2"/>
    <w:rsid w:val="009B7C3C"/>
    <w:rsid w:val="009C3CCF"/>
    <w:rsid w:val="009C58AA"/>
    <w:rsid w:val="009C6396"/>
    <w:rsid w:val="009D7230"/>
    <w:rsid w:val="009E221B"/>
    <w:rsid w:val="009E4162"/>
    <w:rsid w:val="009E4F65"/>
    <w:rsid w:val="009E7894"/>
    <w:rsid w:val="009E7A16"/>
    <w:rsid w:val="009E7EB5"/>
    <w:rsid w:val="009F0D0C"/>
    <w:rsid w:val="009F109E"/>
    <w:rsid w:val="009F2366"/>
    <w:rsid w:val="009F2AF1"/>
    <w:rsid w:val="009F3C3D"/>
    <w:rsid w:val="009F6637"/>
    <w:rsid w:val="009F76EE"/>
    <w:rsid w:val="009F7B0B"/>
    <w:rsid w:val="00A0012B"/>
    <w:rsid w:val="00A05F07"/>
    <w:rsid w:val="00A124BF"/>
    <w:rsid w:val="00A1351B"/>
    <w:rsid w:val="00A16115"/>
    <w:rsid w:val="00A16223"/>
    <w:rsid w:val="00A16236"/>
    <w:rsid w:val="00A16255"/>
    <w:rsid w:val="00A21424"/>
    <w:rsid w:val="00A225B5"/>
    <w:rsid w:val="00A26AA5"/>
    <w:rsid w:val="00A27A93"/>
    <w:rsid w:val="00A30ED9"/>
    <w:rsid w:val="00A3160E"/>
    <w:rsid w:val="00A33A64"/>
    <w:rsid w:val="00A36D4E"/>
    <w:rsid w:val="00A40AE6"/>
    <w:rsid w:val="00A4416D"/>
    <w:rsid w:val="00A462B8"/>
    <w:rsid w:val="00A462E3"/>
    <w:rsid w:val="00A50886"/>
    <w:rsid w:val="00A50FF5"/>
    <w:rsid w:val="00A51256"/>
    <w:rsid w:val="00A514CB"/>
    <w:rsid w:val="00A51C0D"/>
    <w:rsid w:val="00A54430"/>
    <w:rsid w:val="00A5555D"/>
    <w:rsid w:val="00A5632E"/>
    <w:rsid w:val="00A56EC9"/>
    <w:rsid w:val="00A57C3D"/>
    <w:rsid w:val="00A61D41"/>
    <w:rsid w:val="00A61F86"/>
    <w:rsid w:val="00A61FF8"/>
    <w:rsid w:val="00A631EC"/>
    <w:rsid w:val="00A66CF5"/>
    <w:rsid w:val="00A67876"/>
    <w:rsid w:val="00A70D3B"/>
    <w:rsid w:val="00A713DE"/>
    <w:rsid w:val="00A71A45"/>
    <w:rsid w:val="00A73142"/>
    <w:rsid w:val="00A740EF"/>
    <w:rsid w:val="00A81256"/>
    <w:rsid w:val="00A84014"/>
    <w:rsid w:val="00A84EA5"/>
    <w:rsid w:val="00A917B2"/>
    <w:rsid w:val="00A9377D"/>
    <w:rsid w:val="00A93C55"/>
    <w:rsid w:val="00A94B5C"/>
    <w:rsid w:val="00A967C2"/>
    <w:rsid w:val="00A967D3"/>
    <w:rsid w:val="00A96A61"/>
    <w:rsid w:val="00A96BCE"/>
    <w:rsid w:val="00A9742A"/>
    <w:rsid w:val="00AA0065"/>
    <w:rsid w:val="00AA0C0C"/>
    <w:rsid w:val="00AA2C5F"/>
    <w:rsid w:val="00AA46FE"/>
    <w:rsid w:val="00AA4DCF"/>
    <w:rsid w:val="00AA65AB"/>
    <w:rsid w:val="00AB3289"/>
    <w:rsid w:val="00AB4238"/>
    <w:rsid w:val="00AB4806"/>
    <w:rsid w:val="00AB5111"/>
    <w:rsid w:val="00AB672A"/>
    <w:rsid w:val="00AB772D"/>
    <w:rsid w:val="00AB7D8D"/>
    <w:rsid w:val="00AC1357"/>
    <w:rsid w:val="00AC3641"/>
    <w:rsid w:val="00AD1B8C"/>
    <w:rsid w:val="00AD1C4A"/>
    <w:rsid w:val="00AD3583"/>
    <w:rsid w:val="00AD604C"/>
    <w:rsid w:val="00AD64FE"/>
    <w:rsid w:val="00AE00A6"/>
    <w:rsid w:val="00AE064C"/>
    <w:rsid w:val="00AE48A6"/>
    <w:rsid w:val="00AE63AB"/>
    <w:rsid w:val="00AF10F0"/>
    <w:rsid w:val="00AF413A"/>
    <w:rsid w:val="00AF5678"/>
    <w:rsid w:val="00AF6BD1"/>
    <w:rsid w:val="00AF6C11"/>
    <w:rsid w:val="00B0166C"/>
    <w:rsid w:val="00B018F9"/>
    <w:rsid w:val="00B042E4"/>
    <w:rsid w:val="00B0774D"/>
    <w:rsid w:val="00B147C6"/>
    <w:rsid w:val="00B1596A"/>
    <w:rsid w:val="00B16BF7"/>
    <w:rsid w:val="00B16FE9"/>
    <w:rsid w:val="00B208AD"/>
    <w:rsid w:val="00B20E55"/>
    <w:rsid w:val="00B22998"/>
    <w:rsid w:val="00B22A07"/>
    <w:rsid w:val="00B2699D"/>
    <w:rsid w:val="00B30EDF"/>
    <w:rsid w:val="00B42926"/>
    <w:rsid w:val="00B437F3"/>
    <w:rsid w:val="00B43B71"/>
    <w:rsid w:val="00B461E8"/>
    <w:rsid w:val="00B46B55"/>
    <w:rsid w:val="00B47497"/>
    <w:rsid w:val="00B5107B"/>
    <w:rsid w:val="00B51AC7"/>
    <w:rsid w:val="00B52DD6"/>
    <w:rsid w:val="00B5365E"/>
    <w:rsid w:val="00B53BC5"/>
    <w:rsid w:val="00B540E5"/>
    <w:rsid w:val="00B64FD1"/>
    <w:rsid w:val="00B66E7D"/>
    <w:rsid w:val="00B70F42"/>
    <w:rsid w:val="00B73EC2"/>
    <w:rsid w:val="00B751A0"/>
    <w:rsid w:val="00B75B0D"/>
    <w:rsid w:val="00B774A9"/>
    <w:rsid w:val="00B840B2"/>
    <w:rsid w:val="00B86F99"/>
    <w:rsid w:val="00B92AF0"/>
    <w:rsid w:val="00B95E28"/>
    <w:rsid w:val="00B9620C"/>
    <w:rsid w:val="00BA4474"/>
    <w:rsid w:val="00BA6C18"/>
    <w:rsid w:val="00BB1A19"/>
    <w:rsid w:val="00BB1FB7"/>
    <w:rsid w:val="00BB20A7"/>
    <w:rsid w:val="00BB2EA2"/>
    <w:rsid w:val="00BB4D70"/>
    <w:rsid w:val="00BB53DC"/>
    <w:rsid w:val="00BB5751"/>
    <w:rsid w:val="00BB59D2"/>
    <w:rsid w:val="00BB5A0A"/>
    <w:rsid w:val="00BC03CE"/>
    <w:rsid w:val="00BC13B9"/>
    <w:rsid w:val="00BC4642"/>
    <w:rsid w:val="00BC4B2F"/>
    <w:rsid w:val="00BC5142"/>
    <w:rsid w:val="00BC62DB"/>
    <w:rsid w:val="00BC745A"/>
    <w:rsid w:val="00BD00C4"/>
    <w:rsid w:val="00BD10AA"/>
    <w:rsid w:val="00BD3357"/>
    <w:rsid w:val="00BD3DD1"/>
    <w:rsid w:val="00BD3E25"/>
    <w:rsid w:val="00BD570E"/>
    <w:rsid w:val="00BD61B3"/>
    <w:rsid w:val="00BD6F10"/>
    <w:rsid w:val="00BD6F43"/>
    <w:rsid w:val="00BD71B7"/>
    <w:rsid w:val="00BD7258"/>
    <w:rsid w:val="00BE1E95"/>
    <w:rsid w:val="00BE1F82"/>
    <w:rsid w:val="00BE1FBA"/>
    <w:rsid w:val="00BE2658"/>
    <w:rsid w:val="00BE284B"/>
    <w:rsid w:val="00BE3290"/>
    <w:rsid w:val="00BE3951"/>
    <w:rsid w:val="00BE43B7"/>
    <w:rsid w:val="00BE4A14"/>
    <w:rsid w:val="00BE79A3"/>
    <w:rsid w:val="00BF00F8"/>
    <w:rsid w:val="00BF1D27"/>
    <w:rsid w:val="00BF4129"/>
    <w:rsid w:val="00C00E2B"/>
    <w:rsid w:val="00C05867"/>
    <w:rsid w:val="00C12509"/>
    <w:rsid w:val="00C140AF"/>
    <w:rsid w:val="00C17170"/>
    <w:rsid w:val="00C22D9B"/>
    <w:rsid w:val="00C252EE"/>
    <w:rsid w:val="00C30BF0"/>
    <w:rsid w:val="00C327E2"/>
    <w:rsid w:val="00C348A2"/>
    <w:rsid w:val="00C356CA"/>
    <w:rsid w:val="00C4660A"/>
    <w:rsid w:val="00C51A4B"/>
    <w:rsid w:val="00C52008"/>
    <w:rsid w:val="00C526A2"/>
    <w:rsid w:val="00C55110"/>
    <w:rsid w:val="00C57567"/>
    <w:rsid w:val="00C602C3"/>
    <w:rsid w:val="00C61384"/>
    <w:rsid w:val="00C6173B"/>
    <w:rsid w:val="00C65F82"/>
    <w:rsid w:val="00C67404"/>
    <w:rsid w:val="00C67556"/>
    <w:rsid w:val="00C77422"/>
    <w:rsid w:val="00C806D7"/>
    <w:rsid w:val="00C829B3"/>
    <w:rsid w:val="00C84E38"/>
    <w:rsid w:val="00C91B4B"/>
    <w:rsid w:val="00C91FFC"/>
    <w:rsid w:val="00C928EF"/>
    <w:rsid w:val="00C955AB"/>
    <w:rsid w:val="00C95E27"/>
    <w:rsid w:val="00C96CA7"/>
    <w:rsid w:val="00C96DC2"/>
    <w:rsid w:val="00CA089C"/>
    <w:rsid w:val="00CA16B8"/>
    <w:rsid w:val="00CA225E"/>
    <w:rsid w:val="00CA2CF6"/>
    <w:rsid w:val="00CA3637"/>
    <w:rsid w:val="00CA4362"/>
    <w:rsid w:val="00CB019F"/>
    <w:rsid w:val="00CB1590"/>
    <w:rsid w:val="00CB4ACF"/>
    <w:rsid w:val="00CB5303"/>
    <w:rsid w:val="00CB5E15"/>
    <w:rsid w:val="00CB6D44"/>
    <w:rsid w:val="00CB7071"/>
    <w:rsid w:val="00CB711F"/>
    <w:rsid w:val="00CC3501"/>
    <w:rsid w:val="00CC3E67"/>
    <w:rsid w:val="00CC4907"/>
    <w:rsid w:val="00CC4A5B"/>
    <w:rsid w:val="00CC6E5E"/>
    <w:rsid w:val="00CD06A0"/>
    <w:rsid w:val="00CD1782"/>
    <w:rsid w:val="00CD6D26"/>
    <w:rsid w:val="00CD7E99"/>
    <w:rsid w:val="00CE0083"/>
    <w:rsid w:val="00CE3498"/>
    <w:rsid w:val="00CF30CA"/>
    <w:rsid w:val="00D021A2"/>
    <w:rsid w:val="00D0586F"/>
    <w:rsid w:val="00D120E8"/>
    <w:rsid w:val="00D12ABC"/>
    <w:rsid w:val="00D154D8"/>
    <w:rsid w:val="00D15AF2"/>
    <w:rsid w:val="00D209EC"/>
    <w:rsid w:val="00D2149B"/>
    <w:rsid w:val="00D22655"/>
    <w:rsid w:val="00D3210C"/>
    <w:rsid w:val="00D33E19"/>
    <w:rsid w:val="00D368E0"/>
    <w:rsid w:val="00D368F5"/>
    <w:rsid w:val="00D36B5A"/>
    <w:rsid w:val="00D379D5"/>
    <w:rsid w:val="00D40A86"/>
    <w:rsid w:val="00D41BF1"/>
    <w:rsid w:val="00D44B62"/>
    <w:rsid w:val="00D50F06"/>
    <w:rsid w:val="00D51BEE"/>
    <w:rsid w:val="00D60E5D"/>
    <w:rsid w:val="00D64DE0"/>
    <w:rsid w:val="00D6509A"/>
    <w:rsid w:val="00D66C34"/>
    <w:rsid w:val="00D72A89"/>
    <w:rsid w:val="00D73B28"/>
    <w:rsid w:val="00D81849"/>
    <w:rsid w:val="00D820AD"/>
    <w:rsid w:val="00D821B3"/>
    <w:rsid w:val="00D83333"/>
    <w:rsid w:val="00D8344C"/>
    <w:rsid w:val="00D838E2"/>
    <w:rsid w:val="00D84109"/>
    <w:rsid w:val="00D95985"/>
    <w:rsid w:val="00D96830"/>
    <w:rsid w:val="00DA232A"/>
    <w:rsid w:val="00DA27E5"/>
    <w:rsid w:val="00DA400A"/>
    <w:rsid w:val="00DA4C95"/>
    <w:rsid w:val="00DA4CBF"/>
    <w:rsid w:val="00DA4E61"/>
    <w:rsid w:val="00DA5511"/>
    <w:rsid w:val="00DA5755"/>
    <w:rsid w:val="00DA69E2"/>
    <w:rsid w:val="00DB1D79"/>
    <w:rsid w:val="00DB31D8"/>
    <w:rsid w:val="00DB32F2"/>
    <w:rsid w:val="00DB3946"/>
    <w:rsid w:val="00DB3AF0"/>
    <w:rsid w:val="00DB5FBE"/>
    <w:rsid w:val="00DC01FE"/>
    <w:rsid w:val="00DC138E"/>
    <w:rsid w:val="00DC2CCB"/>
    <w:rsid w:val="00DC7075"/>
    <w:rsid w:val="00DE2F77"/>
    <w:rsid w:val="00DE31D3"/>
    <w:rsid w:val="00DE3ED8"/>
    <w:rsid w:val="00DE46C9"/>
    <w:rsid w:val="00DE5DB6"/>
    <w:rsid w:val="00DE73E2"/>
    <w:rsid w:val="00DE74AD"/>
    <w:rsid w:val="00DE7E6C"/>
    <w:rsid w:val="00DF702F"/>
    <w:rsid w:val="00E00F9A"/>
    <w:rsid w:val="00E01941"/>
    <w:rsid w:val="00E0456C"/>
    <w:rsid w:val="00E0575F"/>
    <w:rsid w:val="00E06790"/>
    <w:rsid w:val="00E1014F"/>
    <w:rsid w:val="00E11AC3"/>
    <w:rsid w:val="00E12E1A"/>
    <w:rsid w:val="00E14C6E"/>
    <w:rsid w:val="00E15575"/>
    <w:rsid w:val="00E20643"/>
    <w:rsid w:val="00E21F33"/>
    <w:rsid w:val="00E2211C"/>
    <w:rsid w:val="00E22BE8"/>
    <w:rsid w:val="00E23A71"/>
    <w:rsid w:val="00E248E3"/>
    <w:rsid w:val="00E24F28"/>
    <w:rsid w:val="00E25EB5"/>
    <w:rsid w:val="00E27F7F"/>
    <w:rsid w:val="00E30062"/>
    <w:rsid w:val="00E3257D"/>
    <w:rsid w:val="00E32B3A"/>
    <w:rsid w:val="00E33093"/>
    <w:rsid w:val="00E3347F"/>
    <w:rsid w:val="00E36852"/>
    <w:rsid w:val="00E36CDD"/>
    <w:rsid w:val="00E36F3E"/>
    <w:rsid w:val="00E37A84"/>
    <w:rsid w:val="00E37DB3"/>
    <w:rsid w:val="00E43948"/>
    <w:rsid w:val="00E46626"/>
    <w:rsid w:val="00E46D68"/>
    <w:rsid w:val="00E47081"/>
    <w:rsid w:val="00E4714A"/>
    <w:rsid w:val="00E52AE1"/>
    <w:rsid w:val="00E55B1F"/>
    <w:rsid w:val="00E56306"/>
    <w:rsid w:val="00E569FF"/>
    <w:rsid w:val="00E5783F"/>
    <w:rsid w:val="00E61546"/>
    <w:rsid w:val="00E61743"/>
    <w:rsid w:val="00E65E8A"/>
    <w:rsid w:val="00E70A87"/>
    <w:rsid w:val="00E70FC4"/>
    <w:rsid w:val="00E73CFB"/>
    <w:rsid w:val="00E73DC4"/>
    <w:rsid w:val="00E76F81"/>
    <w:rsid w:val="00E77AA0"/>
    <w:rsid w:val="00E81AC6"/>
    <w:rsid w:val="00E81C88"/>
    <w:rsid w:val="00E839C5"/>
    <w:rsid w:val="00E854DF"/>
    <w:rsid w:val="00E90FF6"/>
    <w:rsid w:val="00E91380"/>
    <w:rsid w:val="00E91CF0"/>
    <w:rsid w:val="00E95D7D"/>
    <w:rsid w:val="00E965EC"/>
    <w:rsid w:val="00EA16F7"/>
    <w:rsid w:val="00EA324F"/>
    <w:rsid w:val="00EA3BD3"/>
    <w:rsid w:val="00EB042E"/>
    <w:rsid w:val="00EB30C0"/>
    <w:rsid w:val="00EB4697"/>
    <w:rsid w:val="00EB4773"/>
    <w:rsid w:val="00EB498A"/>
    <w:rsid w:val="00EB4CFB"/>
    <w:rsid w:val="00EC3BDE"/>
    <w:rsid w:val="00EC4F07"/>
    <w:rsid w:val="00EC572E"/>
    <w:rsid w:val="00ED0AB5"/>
    <w:rsid w:val="00ED2C1C"/>
    <w:rsid w:val="00ED41E3"/>
    <w:rsid w:val="00ED43AD"/>
    <w:rsid w:val="00ED7375"/>
    <w:rsid w:val="00EE06CD"/>
    <w:rsid w:val="00EE2C49"/>
    <w:rsid w:val="00EE46A4"/>
    <w:rsid w:val="00EE62B7"/>
    <w:rsid w:val="00EE70EC"/>
    <w:rsid w:val="00EF0252"/>
    <w:rsid w:val="00EF256B"/>
    <w:rsid w:val="00EF2EB6"/>
    <w:rsid w:val="00EF41F6"/>
    <w:rsid w:val="00EF660A"/>
    <w:rsid w:val="00F00F2D"/>
    <w:rsid w:val="00F0177E"/>
    <w:rsid w:val="00F05166"/>
    <w:rsid w:val="00F149D1"/>
    <w:rsid w:val="00F14A2B"/>
    <w:rsid w:val="00F14DE7"/>
    <w:rsid w:val="00F1694F"/>
    <w:rsid w:val="00F16FA2"/>
    <w:rsid w:val="00F17702"/>
    <w:rsid w:val="00F202FA"/>
    <w:rsid w:val="00F20F5B"/>
    <w:rsid w:val="00F233B4"/>
    <w:rsid w:val="00F25637"/>
    <w:rsid w:val="00F262BD"/>
    <w:rsid w:val="00F32DB7"/>
    <w:rsid w:val="00F33C1C"/>
    <w:rsid w:val="00F34766"/>
    <w:rsid w:val="00F36BFF"/>
    <w:rsid w:val="00F372EE"/>
    <w:rsid w:val="00F3737E"/>
    <w:rsid w:val="00F41CEC"/>
    <w:rsid w:val="00F44847"/>
    <w:rsid w:val="00F45DCC"/>
    <w:rsid w:val="00F47CF0"/>
    <w:rsid w:val="00F52983"/>
    <w:rsid w:val="00F55291"/>
    <w:rsid w:val="00F56930"/>
    <w:rsid w:val="00F56CA2"/>
    <w:rsid w:val="00F57371"/>
    <w:rsid w:val="00F6020D"/>
    <w:rsid w:val="00F66B02"/>
    <w:rsid w:val="00F70336"/>
    <w:rsid w:val="00F70F46"/>
    <w:rsid w:val="00F735D5"/>
    <w:rsid w:val="00F76748"/>
    <w:rsid w:val="00F81009"/>
    <w:rsid w:val="00F82C30"/>
    <w:rsid w:val="00F900AC"/>
    <w:rsid w:val="00F902DD"/>
    <w:rsid w:val="00F93063"/>
    <w:rsid w:val="00F93414"/>
    <w:rsid w:val="00F96ED0"/>
    <w:rsid w:val="00F97431"/>
    <w:rsid w:val="00F97567"/>
    <w:rsid w:val="00FA1261"/>
    <w:rsid w:val="00FA477E"/>
    <w:rsid w:val="00FA47B1"/>
    <w:rsid w:val="00FA65E2"/>
    <w:rsid w:val="00FA66FA"/>
    <w:rsid w:val="00FB04B6"/>
    <w:rsid w:val="00FB2094"/>
    <w:rsid w:val="00FB3415"/>
    <w:rsid w:val="00FB4E50"/>
    <w:rsid w:val="00FB50AD"/>
    <w:rsid w:val="00FB7109"/>
    <w:rsid w:val="00FC0512"/>
    <w:rsid w:val="00FC495A"/>
    <w:rsid w:val="00FC4D7D"/>
    <w:rsid w:val="00FC5BC8"/>
    <w:rsid w:val="00FC7A7F"/>
    <w:rsid w:val="00FD4BF8"/>
    <w:rsid w:val="00FD6658"/>
    <w:rsid w:val="00FE1C1D"/>
    <w:rsid w:val="00FF2195"/>
    <w:rsid w:val="00FF2701"/>
    <w:rsid w:val="00FF457D"/>
    <w:rsid w:val="00FF75C0"/>
    <w:rsid w:val="012F32F3"/>
    <w:rsid w:val="01913F6D"/>
    <w:rsid w:val="026BFB2D"/>
    <w:rsid w:val="02C07260"/>
    <w:rsid w:val="02CD2B58"/>
    <w:rsid w:val="032F324C"/>
    <w:rsid w:val="03B1F0D7"/>
    <w:rsid w:val="03CD3A95"/>
    <w:rsid w:val="03FAF5A1"/>
    <w:rsid w:val="045069DD"/>
    <w:rsid w:val="0618F313"/>
    <w:rsid w:val="063F8152"/>
    <w:rsid w:val="07F601DF"/>
    <w:rsid w:val="08486C12"/>
    <w:rsid w:val="08BBF8DD"/>
    <w:rsid w:val="08C9D4ED"/>
    <w:rsid w:val="0901F015"/>
    <w:rsid w:val="096BD30A"/>
    <w:rsid w:val="0991D240"/>
    <w:rsid w:val="0A26590E"/>
    <w:rsid w:val="0AA6D9E6"/>
    <w:rsid w:val="0AFDCEDD"/>
    <w:rsid w:val="0B0BE17C"/>
    <w:rsid w:val="0B61D3AE"/>
    <w:rsid w:val="0B6DFB0A"/>
    <w:rsid w:val="0C93FD37"/>
    <w:rsid w:val="0CC07232"/>
    <w:rsid w:val="0D796DF6"/>
    <w:rsid w:val="0D8D3261"/>
    <w:rsid w:val="0F36B28D"/>
    <w:rsid w:val="0F4A509D"/>
    <w:rsid w:val="0FD6102B"/>
    <w:rsid w:val="11D0E243"/>
    <w:rsid w:val="121A33BC"/>
    <w:rsid w:val="12C1FB68"/>
    <w:rsid w:val="1323C439"/>
    <w:rsid w:val="1358CD4F"/>
    <w:rsid w:val="14521DDA"/>
    <w:rsid w:val="14A0F647"/>
    <w:rsid w:val="14FC3B17"/>
    <w:rsid w:val="1541283D"/>
    <w:rsid w:val="15F813AE"/>
    <w:rsid w:val="16781C62"/>
    <w:rsid w:val="16906E11"/>
    <w:rsid w:val="175FEB06"/>
    <w:rsid w:val="17B24FD7"/>
    <w:rsid w:val="191BD285"/>
    <w:rsid w:val="192F608B"/>
    <w:rsid w:val="1963CA14"/>
    <w:rsid w:val="1997BF41"/>
    <w:rsid w:val="19D0D161"/>
    <w:rsid w:val="1A03BDFA"/>
    <w:rsid w:val="1A382516"/>
    <w:rsid w:val="1AC55A39"/>
    <w:rsid w:val="1C03585A"/>
    <w:rsid w:val="1C20E313"/>
    <w:rsid w:val="1CB976BA"/>
    <w:rsid w:val="1D58CEA0"/>
    <w:rsid w:val="1E0E9323"/>
    <w:rsid w:val="1E971EFB"/>
    <w:rsid w:val="1FE6ECC2"/>
    <w:rsid w:val="2000AB9C"/>
    <w:rsid w:val="200767DC"/>
    <w:rsid w:val="204C54C8"/>
    <w:rsid w:val="205B3D36"/>
    <w:rsid w:val="20A01AEA"/>
    <w:rsid w:val="22ADBB4E"/>
    <w:rsid w:val="2383F58A"/>
    <w:rsid w:val="2397FA49"/>
    <w:rsid w:val="25474020"/>
    <w:rsid w:val="260122CA"/>
    <w:rsid w:val="2617AD7A"/>
    <w:rsid w:val="279B5223"/>
    <w:rsid w:val="28A87323"/>
    <w:rsid w:val="28C21B1E"/>
    <w:rsid w:val="2981DB64"/>
    <w:rsid w:val="2982AF14"/>
    <w:rsid w:val="29AC7B21"/>
    <w:rsid w:val="2A687A5E"/>
    <w:rsid w:val="2B884A28"/>
    <w:rsid w:val="2B9393BF"/>
    <w:rsid w:val="2CFE2680"/>
    <w:rsid w:val="2D11AF73"/>
    <w:rsid w:val="2D23C795"/>
    <w:rsid w:val="2D817E65"/>
    <w:rsid w:val="2DEEFB9F"/>
    <w:rsid w:val="2F5EE14F"/>
    <w:rsid w:val="2FB05316"/>
    <w:rsid w:val="3141EB59"/>
    <w:rsid w:val="3229FAA0"/>
    <w:rsid w:val="32B0F109"/>
    <w:rsid w:val="340B93B9"/>
    <w:rsid w:val="340C0810"/>
    <w:rsid w:val="34B4CE39"/>
    <w:rsid w:val="350484B6"/>
    <w:rsid w:val="36DE38E7"/>
    <w:rsid w:val="3760AB80"/>
    <w:rsid w:val="37AA2EA0"/>
    <w:rsid w:val="37E3DAC8"/>
    <w:rsid w:val="38580C56"/>
    <w:rsid w:val="38D32881"/>
    <w:rsid w:val="39969F29"/>
    <w:rsid w:val="39AC602B"/>
    <w:rsid w:val="39CB5D81"/>
    <w:rsid w:val="3A09F22D"/>
    <w:rsid w:val="3A622137"/>
    <w:rsid w:val="3B3289EB"/>
    <w:rsid w:val="3BA17F3E"/>
    <w:rsid w:val="3BE9E7A7"/>
    <w:rsid w:val="3C0F5B16"/>
    <w:rsid w:val="3C1719F5"/>
    <w:rsid w:val="3C82AE1A"/>
    <w:rsid w:val="3D2197B5"/>
    <w:rsid w:val="3D99C1F9"/>
    <w:rsid w:val="3E0A5065"/>
    <w:rsid w:val="3E6D67DF"/>
    <w:rsid w:val="3E960FF3"/>
    <w:rsid w:val="3EDDFC3A"/>
    <w:rsid w:val="3FABB217"/>
    <w:rsid w:val="3FB76691"/>
    <w:rsid w:val="40E077C1"/>
    <w:rsid w:val="41478278"/>
    <w:rsid w:val="418A36DC"/>
    <w:rsid w:val="43053D7C"/>
    <w:rsid w:val="43ABC088"/>
    <w:rsid w:val="43C67C7C"/>
    <w:rsid w:val="43D8966B"/>
    <w:rsid w:val="44A89406"/>
    <w:rsid w:val="454785C3"/>
    <w:rsid w:val="45BFFD1E"/>
    <w:rsid w:val="45DF0342"/>
    <w:rsid w:val="4619912A"/>
    <w:rsid w:val="46995590"/>
    <w:rsid w:val="46A12128"/>
    <w:rsid w:val="46B1BF2E"/>
    <w:rsid w:val="481C253C"/>
    <w:rsid w:val="483F8251"/>
    <w:rsid w:val="48A9B185"/>
    <w:rsid w:val="499201DB"/>
    <w:rsid w:val="49C66224"/>
    <w:rsid w:val="4B2E711E"/>
    <w:rsid w:val="4B853051"/>
    <w:rsid w:val="4BF4F0DB"/>
    <w:rsid w:val="4CDFED45"/>
    <w:rsid w:val="4D4B6FCF"/>
    <w:rsid w:val="4D50B98A"/>
    <w:rsid w:val="4D9E416A"/>
    <w:rsid w:val="4DDB10B7"/>
    <w:rsid w:val="4E7AF1E3"/>
    <w:rsid w:val="4E8AE118"/>
    <w:rsid w:val="4FB76AFC"/>
    <w:rsid w:val="50CE4369"/>
    <w:rsid w:val="50DE3390"/>
    <w:rsid w:val="51466570"/>
    <w:rsid w:val="5191CE4B"/>
    <w:rsid w:val="53A593C9"/>
    <w:rsid w:val="53ADC631"/>
    <w:rsid w:val="53CE7FE8"/>
    <w:rsid w:val="53EDCF63"/>
    <w:rsid w:val="54DC25FE"/>
    <w:rsid w:val="556A5049"/>
    <w:rsid w:val="56A31213"/>
    <w:rsid w:val="57176675"/>
    <w:rsid w:val="576D71C3"/>
    <w:rsid w:val="577EC301"/>
    <w:rsid w:val="58A1F10B"/>
    <w:rsid w:val="58F0E5A8"/>
    <w:rsid w:val="59A4CF1D"/>
    <w:rsid w:val="5A0F48C5"/>
    <w:rsid w:val="5A269AB7"/>
    <w:rsid w:val="5A28C7EF"/>
    <w:rsid w:val="5B116D41"/>
    <w:rsid w:val="5B35B33F"/>
    <w:rsid w:val="5B46EEC6"/>
    <w:rsid w:val="5B5B5EB7"/>
    <w:rsid w:val="5BD991CD"/>
    <w:rsid w:val="5D67F90F"/>
    <w:rsid w:val="5D92BA1B"/>
    <w:rsid w:val="5DDA0747"/>
    <w:rsid w:val="5EC1BA06"/>
    <w:rsid w:val="5EFC3912"/>
    <w:rsid w:val="5F7B71EC"/>
    <w:rsid w:val="5FF5FBC0"/>
    <w:rsid w:val="606D0EA2"/>
    <w:rsid w:val="60744534"/>
    <w:rsid w:val="608AB408"/>
    <w:rsid w:val="60980973"/>
    <w:rsid w:val="609A79A7"/>
    <w:rsid w:val="60CB0E72"/>
    <w:rsid w:val="614C759F"/>
    <w:rsid w:val="623C9C62"/>
    <w:rsid w:val="6266DED3"/>
    <w:rsid w:val="62FCFD25"/>
    <w:rsid w:val="633FB301"/>
    <w:rsid w:val="63BA1CA5"/>
    <w:rsid w:val="63CC7A1A"/>
    <w:rsid w:val="63CFAA35"/>
    <w:rsid w:val="64B0B099"/>
    <w:rsid w:val="68008BCC"/>
    <w:rsid w:val="681CF8D5"/>
    <w:rsid w:val="6863987B"/>
    <w:rsid w:val="68E845C8"/>
    <w:rsid w:val="69C92FB5"/>
    <w:rsid w:val="6A01FF1D"/>
    <w:rsid w:val="6AE7924A"/>
    <w:rsid w:val="6B0C4098"/>
    <w:rsid w:val="6B6F11B9"/>
    <w:rsid w:val="6BCFBA7C"/>
    <w:rsid w:val="6C3F7FB7"/>
    <w:rsid w:val="6D43DBD3"/>
    <w:rsid w:val="6DDBF764"/>
    <w:rsid w:val="6DDD6D3B"/>
    <w:rsid w:val="6E3A2474"/>
    <w:rsid w:val="6E4FACF1"/>
    <w:rsid w:val="6E637DC2"/>
    <w:rsid w:val="6E857009"/>
    <w:rsid w:val="6ECB95C4"/>
    <w:rsid w:val="7054C38F"/>
    <w:rsid w:val="70730E1F"/>
    <w:rsid w:val="70EF4C1D"/>
    <w:rsid w:val="711CF919"/>
    <w:rsid w:val="71BB193D"/>
    <w:rsid w:val="71BB8A50"/>
    <w:rsid w:val="7231D25B"/>
    <w:rsid w:val="73A3907B"/>
    <w:rsid w:val="73CDFEE1"/>
    <w:rsid w:val="7416A7EF"/>
    <w:rsid w:val="74762DD9"/>
    <w:rsid w:val="747813A2"/>
    <w:rsid w:val="747B1EE9"/>
    <w:rsid w:val="74F6D159"/>
    <w:rsid w:val="7533FD52"/>
    <w:rsid w:val="7539938D"/>
    <w:rsid w:val="759383CD"/>
    <w:rsid w:val="7598B43E"/>
    <w:rsid w:val="76775991"/>
    <w:rsid w:val="7711AC6A"/>
    <w:rsid w:val="7778CBE2"/>
    <w:rsid w:val="77E32DA2"/>
    <w:rsid w:val="7845A21E"/>
    <w:rsid w:val="78C41C22"/>
    <w:rsid w:val="793577BF"/>
    <w:rsid w:val="7971967A"/>
    <w:rsid w:val="797203F0"/>
    <w:rsid w:val="7B0BE5DA"/>
    <w:rsid w:val="7B207AA2"/>
    <w:rsid w:val="7B41B274"/>
    <w:rsid w:val="7B503399"/>
    <w:rsid w:val="7BBD7F81"/>
    <w:rsid w:val="7C7C775B"/>
    <w:rsid w:val="7C90FB6E"/>
    <w:rsid w:val="7D234CB3"/>
    <w:rsid w:val="7D6CE0A3"/>
    <w:rsid w:val="7D874412"/>
    <w:rsid w:val="7E1A9095"/>
    <w:rsid w:val="7E2CCBCF"/>
    <w:rsid w:val="7E344403"/>
    <w:rsid w:val="7E4C6420"/>
    <w:rsid w:val="7EC89272"/>
    <w:rsid w:val="7F3C8957"/>
    <w:rsid w:val="7F7CF8B9"/>
    <w:rsid w:val="7FBE6D17"/>
    <w:rsid w:val="7FF223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49CA"/>
  <w15:chartTrackingRefBased/>
  <w15:docId w15:val="{3316F7BD-3918-4E56-866E-F5986722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2E4"/>
    <w:pPr>
      <w:suppressAutoHyphens/>
      <w:autoSpaceDN w:val="0"/>
      <w:spacing w:before="0"/>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pPr>
    <w:rPr>
      <w:rFonts w:eastAsiaTheme="minorHAnsi" w:cstheme="minorBidi"/>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pPr>
    <w:rPr>
      <w:rFonts w:eastAsiaTheme="minorHAnsi" w:cstheme="minorBidi"/>
    </w:r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8F372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6509A"/>
    <w:rPr>
      <w:sz w:val="20"/>
      <w:szCs w:val="20"/>
    </w:rPr>
  </w:style>
  <w:style w:type="character" w:customStyle="1" w:styleId="FootnoteTextChar">
    <w:name w:val="Footnote Text Char"/>
    <w:basedOn w:val="DefaultParagraphFont"/>
    <w:link w:val="FootnoteText"/>
    <w:uiPriority w:val="99"/>
    <w:semiHidden/>
    <w:rsid w:val="00D6509A"/>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D6509A"/>
    <w:rPr>
      <w:vertAlign w:val="superscript"/>
    </w:rPr>
  </w:style>
  <w:style w:type="character" w:styleId="Hyperlink">
    <w:name w:val="Hyperlink"/>
    <w:basedOn w:val="DefaultParagraphFont"/>
    <w:uiPriority w:val="99"/>
    <w:unhideWhenUsed/>
    <w:rsid w:val="00604037"/>
    <w:rPr>
      <w:color w:val="0563C1" w:themeColor="hyperlink"/>
      <w:u w:val="single"/>
    </w:rPr>
  </w:style>
  <w:style w:type="character" w:styleId="UnresolvedMention">
    <w:name w:val="Unresolved Mention"/>
    <w:basedOn w:val="DefaultParagraphFont"/>
    <w:uiPriority w:val="99"/>
    <w:semiHidden/>
    <w:unhideWhenUsed/>
    <w:rsid w:val="00604037"/>
    <w:rPr>
      <w:color w:val="605E5C"/>
      <w:shd w:val="clear" w:color="auto" w:fill="E1DFDD"/>
    </w:rPr>
  </w:style>
  <w:style w:type="paragraph" w:styleId="ListParagraph">
    <w:name w:val="List Paragraph"/>
    <w:basedOn w:val="Normal"/>
    <w:uiPriority w:val="34"/>
    <w:qFormat/>
    <w:rsid w:val="00C602C3"/>
    <w:pPr>
      <w:ind w:left="720"/>
      <w:contextualSpacing/>
    </w:pPr>
  </w:style>
  <w:style w:type="character" w:styleId="CommentReference">
    <w:name w:val="annotation reference"/>
    <w:basedOn w:val="DefaultParagraphFont"/>
    <w:uiPriority w:val="99"/>
    <w:semiHidden/>
    <w:unhideWhenUsed/>
    <w:rsid w:val="00052D58"/>
    <w:rPr>
      <w:sz w:val="16"/>
      <w:szCs w:val="16"/>
    </w:rPr>
  </w:style>
  <w:style w:type="paragraph" w:styleId="CommentText">
    <w:name w:val="annotation text"/>
    <w:basedOn w:val="Normal"/>
    <w:link w:val="CommentTextChar"/>
    <w:uiPriority w:val="99"/>
    <w:unhideWhenUsed/>
    <w:rsid w:val="00052D58"/>
    <w:rPr>
      <w:sz w:val="20"/>
      <w:szCs w:val="20"/>
    </w:rPr>
  </w:style>
  <w:style w:type="character" w:customStyle="1" w:styleId="CommentTextChar">
    <w:name w:val="Comment Text Char"/>
    <w:basedOn w:val="DefaultParagraphFont"/>
    <w:link w:val="CommentText"/>
    <w:uiPriority w:val="99"/>
    <w:rsid w:val="00052D5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2D58"/>
    <w:rPr>
      <w:b/>
      <w:bCs/>
    </w:rPr>
  </w:style>
  <w:style w:type="character" w:customStyle="1" w:styleId="CommentSubjectChar">
    <w:name w:val="Comment Subject Char"/>
    <w:basedOn w:val="CommentTextChar"/>
    <w:link w:val="CommentSubject"/>
    <w:uiPriority w:val="99"/>
    <w:semiHidden/>
    <w:rsid w:val="00052D58"/>
    <w:rPr>
      <w:rFonts w:ascii="Times New Roman" w:eastAsia="Calibri" w:hAnsi="Times New Roman" w:cs="Times New Roman"/>
      <w:b/>
      <w:bCs/>
      <w:sz w:val="20"/>
      <w:szCs w:val="20"/>
    </w:rPr>
  </w:style>
  <w:style w:type="paragraph" w:styleId="Revision">
    <w:name w:val="Revision"/>
    <w:hidden/>
    <w:uiPriority w:val="99"/>
    <w:semiHidden/>
    <w:rsid w:val="00BC745A"/>
    <w:pPr>
      <w:spacing w:before="0"/>
      <w:ind w:firstLine="0"/>
      <w:jc w:val="left"/>
    </w:pPr>
    <w:rPr>
      <w:rFonts w:ascii="Times New Roman" w:eastAsia="Calibri" w:hAnsi="Times New Roman" w:cs="Times New Roman"/>
      <w:sz w:val="24"/>
    </w:rPr>
  </w:style>
  <w:style w:type="paragraph" w:customStyle="1" w:styleId="tvhtml">
    <w:name w:val="tv_html"/>
    <w:basedOn w:val="Normal"/>
    <w:rsid w:val="00FA47B1"/>
    <w:pPr>
      <w:suppressAutoHyphens w:val="0"/>
      <w:autoSpaceDN/>
      <w:spacing w:before="100" w:beforeAutospacing="1" w:after="100" w:afterAutospacing="1"/>
      <w:ind w:firstLine="0"/>
      <w:jc w:val="left"/>
    </w:pPr>
    <w:rPr>
      <w:rFonts w:eastAsia="Times New Roman"/>
      <w:szCs w:val="24"/>
      <w:lang w:eastAsia="lv-LV"/>
    </w:rPr>
  </w:style>
  <w:style w:type="paragraph" w:styleId="NormalWeb">
    <w:name w:val="Normal (Web)"/>
    <w:basedOn w:val="Normal"/>
    <w:uiPriority w:val="99"/>
    <w:semiHidden/>
    <w:unhideWhenUsed/>
    <w:rsid w:val="003A1D95"/>
    <w:pPr>
      <w:suppressAutoHyphens w:val="0"/>
      <w:autoSpaceDN/>
      <w:spacing w:before="100" w:beforeAutospacing="1" w:after="100" w:afterAutospacing="1"/>
      <w:ind w:firstLine="0"/>
      <w:jc w:val="left"/>
    </w:pPr>
    <w:rPr>
      <w:rFonts w:eastAsia="Times New Roman"/>
      <w:szCs w:val="24"/>
      <w:lang w:val="en-GB" w:eastAsia="en-GB"/>
    </w:rPr>
  </w:style>
  <w:style w:type="paragraph" w:customStyle="1" w:styleId="elementtoproof">
    <w:name w:val="elementtoproof"/>
    <w:basedOn w:val="Normal"/>
    <w:rsid w:val="003A1D95"/>
    <w:pPr>
      <w:suppressAutoHyphens w:val="0"/>
      <w:autoSpaceDN/>
      <w:spacing w:before="100" w:beforeAutospacing="1" w:after="100" w:afterAutospacing="1"/>
      <w:ind w:firstLine="0"/>
      <w:jc w:val="left"/>
    </w:pPr>
    <w:rPr>
      <w:rFonts w:eastAsia="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0415">
      <w:bodyDiv w:val="1"/>
      <w:marLeft w:val="0"/>
      <w:marRight w:val="0"/>
      <w:marTop w:val="0"/>
      <w:marBottom w:val="0"/>
      <w:divBdr>
        <w:top w:val="none" w:sz="0" w:space="0" w:color="auto"/>
        <w:left w:val="none" w:sz="0" w:space="0" w:color="auto"/>
        <w:bottom w:val="none" w:sz="0" w:space="0" w:color="auto"/>
        <w:right w:val="none" w:sz="0" w:space="0" w:color="auto"/>
      </w:divBdr>
    </w:div>
    <w:div w:id="464199236">
      <w:bodyDiv w:val="1"/>
      <w:marLeft w:val="0"/>
      <w:marRight w:val="0"/>
      <w:marTop w:val="0"/>
      <w:marBottom w:val="0"/>
      <w:divBdr>
        <w:top w:val="none" w:sz="0" w:space="0" w:color="auto"/>
        <w:left w:val="none" w:sz="0" w:space="0" w:color="auto"/>
        <w:bottom w:val="none" w:sz="0" w:space="0" w:color="auto"/>
        <w:right w:val="none" w:sz="0" w:space="0" w:color="auto"/>
      </w:divBdr>
    </w:div>
    <w:div w:id="896669897">
      <w:bodyDiv w:val="1"/>
      <w:marLeft w:val="0"/>
      <w:marRight w:val="0"/>
      <w:marTop w:val="0"/>
      <w:marBottom w:val="0"/>
      <w:divBdr>
        <w:top w:val="none" w:sz="0" w:space="0" w:color="auto"/>
        <w:left w:val="none" w:sz="0" w:space="0" w:color="auto"/>
        <w:bottom w:val="none" w:sz="0" w:space="0" w:color="auto"/>
        <w:right w:val="none" w:sz="0" w:space="0" w:color="auto"/>
      </w:divBdr>
    </w:div>
    <w:div w:id="1439913327">
      <w:bodyDiv w:val="1"/>
      <w:marLeft w:val="0"/>
      <w:marRight w:val="0"/>
      <w:marTop w:val="0"/>
      <w:marBottom w:val="0"/>
      <w:divBdr>
        <w:top w:val="none" w:sz="0" w:space="0" w:color="auto"/>
        <w:left w:val="none" w:sz="0" w:space="0" w:color="auto"/>
        <w:bottom w:val="none" w:sz="0" w:space="0" w:color="auto"/>
        <w:right w:val="none" w:sz="0" w:space="0" w:color="auto"/>
      </w:divBdr>
    </w:div>
    <w:div w:id="1522934009">
      <w:bodyDiv w:val="1"/>
      <w:marLeft w:val="0"/>
      <w:marRight w:val="0"/>
      <w:marTop w:val="0"/>
      <w:marBottom w:val="0"/>
      <w:divBdr>
        <w:top w:val="none" w:sz="0" w:space="0" w:color="auto"/>
        <w:left w:val="none" w:sz="0" w:space="0" w:color="auto"/>
        <w:bottom w:val="none" w:sz="0" w:space="0" w:color="auto"/>
        <w:right w:val="none" w:sz="0" w:space="0" w:color="auto"/>
      </w:divBdr>
    </w:div>
    <w:div w:id="1661228261">
      <w:bodyDiv w:val="1"/>
      <w:marLeft w:val="0"/>
      <w:marRight w:val="0"/>
      <w:marTop w:val="0"/>
      <w:marBottom w:val="0"/>
      <w:divBdr>
        <w:top w:val="none" w:sz="0" w:space="0" w:color="auto"/>
        <w:left w:val="none" w:sz="0" w:space="0" w:color="auto"/>
        <w:bottom w:val="none" w:sz="0" w:space="0" w:color="auto"/>
        <w:right w:val="none" w:sz="0" w:space="0" w:color="auto"/>
      </w:divBdr>
    </w:div>
    <w:div w:id="1734085761">
      <w:bodyDiv w:val="1"/>
      <w:marLeft w:val="0"/>
      <w:marRight w:val="0"/>
      <w:marTop w:val="0"/>
      <w:marBottom w:val="0"/>
      <w:divBdr>
        <w:top w:val="none" w:sz="0" w:space="0" w:color="auto"/>
        <w:left w:val="none" w:sz="0" w:space="0" w:color="auto"/>
        <w:bottom w:val="none" w:sz="0" w:space="0" w:color="auto"/>
        <w:right w:val="none" w:sz="0" w:space="0" w:color="auto"/>
      </w:divBdr>
    </w:div>
    <w:div w:id="208163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Liene.Abola@vm.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ga.Liepina@v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cdc.europa.eu/en/seasonal-influenza/prevention-and-control/vaccines/vaccination-strategies" TargetMode="External"/><Relationship Id="rId7" Type="http://schemas.openxmlformats.org/officeDocument/2006/relationships/hyperlink" Target="https://www.ecdc.europa.eu/sites/default/files/documents/seasonal-influenza-antiviral-use-2018.pdf" TargetMode="External"/><Relationship Id="rId2" Type="http://schemas.openxmlformats.org/officeDocument/2006/relationships/hyperlink" Target="https://www.who.int/teams/global-influenza-programme/surveillance-and-monitoring/influenza-updates/current-influenza-update" TargetMode="External"/><Relationship Id="rId1" Type="http://schemas.openxmlformats.org/officeDocument/2006/relationships/hyperlink" Target="https://www.vm.gov.lv/lv/imunizacijas-valsts-padome" TargetMode="External"/><Relationship Id="rId6" Type="http://schemas.openxmlformats.org/officeDocument/2006/relationships/hyperlink" Target="https://www.ncbi.nlm.nih.gov/pmc/articles/PMC2234546/" TargetMode="External"/><Relationship Id="rId5" Type="http://schemas.openxmlformats.org/officeDocument/2006/relationships/hyperlink" Target="https://www.pulsetoday.co.uk/news/clinical-areas/immunology-and-vaccines/government-to-destroy-1-7m-unused-flu-vaccine-doses-from-central-stock/" TargetMode="External"/><Relationship Id="rId4" Type="http://schemas.openxmlformats.org/officeDocument/2006/relationships/hyperlink" Target="https://www.everycrsreport.com/reports/RL3265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1C17614AA4674CA7E860D250A12E2A" ma:contentTypeVersion="5" ma:contentTypeDescription="Create a new document." ma:contentTypeScope="" ma:versionID="621a49ea9090928b8d8d24af5604671e">
  <xsd:schema xmlns:xsd="http://www.w3.org/2001/XMLSchema" xmlns:xs="http://www.w3.org/2001/XMLSchema" xmlns:p="http://schemas.microsoft.com/office/2006/metadata/properties" xmlns:ns3="c33203ee-eafc-4adc-a6e2-2be29446da9a" xmlns:ns4="28d8ba18-9071-4eee-aaee-6216c2f2d144" targetNamespace="http://schemas.microsoft.com/office/2006/metadata/properties" ma:root="true" ma:fieldsID="22bacb80043b82dcb56ba28e1b27e6d7" ns3:_="" ns4:_="">
    <xsd:import namespace="c33203ee-eafc-4adc-a6e2-2be29446da9a"/>
    <xsd:import namespace="28d8ba18-9071-4eee-aaee-6216c2f2d1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203ee-eafc-4adc-a6e2-2be29446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d8ba18-9071-4eee-aaee-6216c2f2d1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762A0-10F2-4378-8F38-305C6B4270D5}">
  <ds:schemaRefs>
    <ds:schemaRef ds:uri="http://schemas.openxmlformats.org/officeDocument/2006/bibliography"/>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176AB47A-EEAF-47F7-A41D-7FBB77142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203ee-eafc-4adc-a6e2-2be29446da9a"/>
    <ds:schemaRef ds:uri="28d8ba18-9071-4eee-aaee-6216c2f2d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4974</Words>
  <Characters>28353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Informatīvais ziņojums par vakcīnu pret sezonālo gripu iegādi</vt:lpstr>
    </vt:vector>
  </TitlesOfParts>
  <Company>Veselības ministrija</Company>
  <LinksUpToDate>false</LinksUpToDate>
  <CharactersWithSpaces>33261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vakcīnu pret sezonālo gripu iegādi</dc:title>
  <dc:subject>Informatīvais ziņojums</dc:subject>
  <dc:creator>Inga Liepiņa</dc:creator>
  <cp:keywords/>
  <dc:description>Inga Liepiņa 67876080_x000d_
Inga.Liepina@vm.gov.lv</dc:description>
  <cp:lastModifiedBy>Inga Liepiņa</cp:lastModifiedBy>
  <cp:revision>5</cp:revision>
  <dcterms:created xsi:type="dcterms:W3CDTF">2022-08-23T12:11:00Z</dcterms:created>
  <dcterms:modified xsi:type="dcterms:W3CDTF">2022-08-25T06:16:00Z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0x0101002B1C17614AA4674CA7E860D250A12E2A</vt:lpwstr>
  </property>
</Properties>
</file>