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9EFBF2" w14:textId="77777777" w:rsidR="0028217A" w:rsidRPr="00BE2F85" w:rsidRDefault="0028217A" w:rsidP="006C282B">
      <w:pPr>
        <w:pStyle w:val="NoSpacing"/>
        <w:jc w:val="center"/>
        <w:rPr>
          <w:sz w:val="32"/>
          <w:szCs w:val="32"/>
        </w:rPr>
      </w:pPr>
    </w:p>
    <w:p w14:paraId="409461ED" w14:textId="77777777" w:rsidR="0028217A" w:rsidRPr="00BE2F85" w:rsidRDefault="0028217A" w:rsidP="006C282B">
      <w:pPr>
        <w:pStyle w:val="NoSpacing"/>
        <w:jc w:val="center"/>
        <w:rPr>
          <w:sz w:val="32"/>
          <w:szCs w:val="32"/>
        </w:rPr>
      </w:pPr>
    </w:p>
    <w:p w14:paraId="100C8E69" w14:textId="1705B388" w:rsidR="0028217A" w:rsidRPr="00BE2F85" w:rsidRDefault="0028217A" w:rsidP="006C282B">
      <w:pPr>
        <w:pStyle w:val="NoSpacing"/>
        <w:jc w:val="center"/>
        <w:rPr>
          <w:sz w:val="32"/>
          <w:szCs w:val="32"/>
        </w:rPr>
      </w:pPr>
    </w:p>
    <w:p w14:paraId="50C5398E" w14:textId="606E8009" w:rsidR="0028217A" w:rsidRPr="00BE2F85" w:rsidRDefault="0028217A" w:rsidP="006C282B">
      <w:pPr>
        <w:pStyle w:val="NoSpacing"/>
        <w:jc w:val="center"/>
        <w:rPr>
          <w:sz w:val="32"/>
          <w:szCs w:val="32"/>
        </w:rPr>
      </w:pPr>
    </w:p>
    <w:p w14:paraId="0A32C2B2" w14:textId="77777777" w:rsidR="0028217A" w:rsidRPr="00BE2F85" w:rsidRDefault="0028217A" w:rsidP="006C282B">
      <w:pPr>
        <w:pStyle w:val="NoSpacing"/>
        <w:jc w:val="center"/>
        <w:rPr>
          <w:sz w:val="32"/>
          <w:szCs w:val="32"/>
        </w:rPr>
      </w:pPr>
    </w:p>
    <w:p w14:paraId="38223887" w14:textId="77777777" w:rsidR="006000C3" w:rsidRPr="00BE2F85" w:rsidRDefault="006000C3" w:rsidP="006C282B">
      <w:pPr>
        <w:pStyle w:val="NoSpacing"/>
        <w:jc w:val="center"/>
        <w:rPr>
          <w:sz w:val="32"/>
          <w:szCs w:val="32"/>
        </w:rPr>
      </w:pPr>
    </w:p>
    <w:p w14:paraId="78884E35" w14:textId="77777777" w:rsidR="006000C3" w:rsidRPr="00BE2F85" w:rsidRDefault="006000C3" w:rsidP="006C282B">
      <w:pPr>
        <w:pStyle w:val="NoSpacing"/>
        <w:jc w:val="center"/>
        <w:rPr>
          <w:sz w:val="32"/>
          <w:szCs w:val="32"/>
        </w:rPr>
      </w:pPr>
    </w:p>
    <w:p w14:paraId="202D3C5E" w14:textId="77777777" w:rsidR="006000C3" w:rsidRPr="00BE2F85" w:rsidRDefault="006000C3" w:rsidP="006C282B">
      <w:pPr>
        <w:pStyle w:val="NoSpacing"/>
        <w:jc w:val="center"/>
        <w:rPr>
          <w:sz w:val="32"/>
          <w:szCs w:val="32"/>
        </w:rPr>
      </w:pPr>
    </w:p>
    <w:p w14:paraId="0271B865" w14:textId="77777777" w:rsidR="006000C3" w:rsidRPr="00BE2F85" w:rsidRDefault="006000C3" w:rsidP="006C282B">
      <w:pPr>
        <w:pStyle w:val="NoSpacing"/>
        <w:jc w:val="center"/>
        <w:rPr>
          <w:sz w:val="32"/>
          <w:szCs w:val="32"/>
        </w:rPr>
      </w:pPr>
    </w:p>
    <w:p w14:paraId="5FBBB0CA" w14:textId="77777777" w:rsidR="006000C3" w:rsidRPr="00BE2F85" w:rsidRDefault="006000C3" w:rsidP="006C282B">
      <w:pPr>
        <w:pStyle w:val="NoSpacing"/>
        <w:jc w:val="center"/>
        <w:rPr>
          <w:sz w:val="32"/>
          <w:szCs w:val="32"/>
        </w:rPr>
      </w:pPr>
    </w:p>
    <w:p w14:paraId="4044412F" w14:textId="699B90BD" w:rsidR="00600233" w:rsidRPr="00BE2F85" w:rsidRDefault="00600233" w:rsidP="006C282B">
      <w:pPr>
        <w:pStyle w:val="NoSpacing"/>
        <w:jc w:val="center"/>
        <w:rPr>
          <w:sz w:val="32"/>
          <w:szCs w:val="32"/>
        </w:rPr>
      </w:pPr>
      <w:r w:rsidRPr="00BE2F85">
        <w:rPr>
          <w:sz w:val="32"/>
          <w:szCs w:val="32"/>
        </w:rPr>
        <w:t>Informatīvais ziņojums</w:t>
      </w:r>
    </w:p>
    <w:p w14:paraId="190BE762" w14:textId="63B1A96F" w:rsidR="007C62AC" w:rsidRPr="00BE2F85" w:rsidRDefault="00816424" w:rsidP="006C282B">
      <w:pPr>
        <w:pStyle w:val="NoSpacing"/>
        <w:jc w:val="center"/>
        <w:rPr>
          <w:b/>
          <w:sz w:val="32"/>
          <w:szCs w:val="32"/>
        </w:rPr>
      </w:pPr>
      <w:r w:rsidRPr="00BE2F85">
        <w:rPr>
          <w:b/>
          <w:sz w:val="32"/>
          <w:szCs w:val="32"/>
        </w:rPr>
        <w:t>“</w:t>
      </w:r>
      <w:r w:rsidR="009E6CB9" w:rsidRPr="00BE2F85">
        <w:rPr>
          <w:b/>
          <w:sz w:val="32"/>
          <w:szCs w:val="32"/>
        </w:rPr>
        <w:t>Par zaļā iepirkuma īsteno</w:t>
      </w:r>
      <w:r w:rsidR="00600233" w:rsidRPr="00BE2F85">
        <w:rPr>
          <w:b/>
          <w:sz w:val="32"/>
          <w:szCs w:val="32"/>
        </w:rPr>
        <w:t>šanu</w:t>
      </w:r>
      <w:r w:rsidR="008370C3" w:rsidRPr="00BE2F85">
        <w:rPr>
          <w:b/>
          <w:sz w:val="32"/>
          <w:szCs w:val="32"/>
        </w:rPr>
        <w:t xml:space="preserve"> valsts pārvaldē 20</w:t>
      </w:r>
      <w:r w:rsidR="00AE4F9D" w:rsidRPr="00BE2F85">
        <w:rPr>
          <w:b/>
          <w:sz w:val="32"/>
          <w:szCs w:val="32"/>
        </w:rPr>
        <w:t>2</w:t>
      </w:r>
      <w:r w:rsidR="006E3D99" w:rsidRPr="00BE2F85">
        <w:rPr>
          <w:b/>
          <w:sz w:val="32"/>
          <w:szCs w:val="32"/>
        </w:rPr>
        <w:t>2</w:t>
      </w:r>
      <w:r w:rsidR="009E6CB9" w:rsidRPr="00BE2F85">
        <w:rPr>
          <w:b/>
          <w:sz w:val="32"/>
          <w:szCs w:val="32"/>
        </w:rPr>
        <w:t>. gadā</w:t>
      </w:r>
      <w:r w:rsidRPr="00BE2F85">
        <w:rPr>
          <w:b/>
          <w:sz w:val="32"/>
          <w:szCs w:val="32"/>
        </w:rPr>
        <w:t>”</w:t>
      </w:r>
    </w:p>
    <w:p w14:paraId="13DF101B" w14:textId="77777777" w:rsidR="00A26F7E" w:rsidRPr="00BE2F85" w:rsidRDefault="00A26F7E" w:rsidP="00A26F7E">
      <w:pPr>
        <w:pStyle w:val="NoSpacing"/>
        <w:jc w:val="center"/>
        <w:rPr>
          <w:sz w:val="32"/>
          <w:szCs w:val="32"/>
        </w:rPr>
      </w:pPr>
    </w:p>
    <w:p w14:paraId="22F422BE" w14:textId="0AC71E38" w:rsidR="00004C80" w:rsidRPr="00BE2F85" w:rsidRDefault="00004C80" w:rsidP="006C389A">
      <w:pPr>
        <w:pStyle w:val="NoSpacing"/>
        <w:rPr>
          <w:sz w:val="32"/>
          <w:szCs w:val="32"/>
        </w:rPr>
      </w:pPr>
      <w:r w:rsidRPr="00BE2F85">
        <w:rPr>
          <w:sz w:val="32"/>
          <w:szCs w:val="32"/>
        </w:rPr>
        <w:br w:type="page"/>
      </w:r>
    </w:p>
    <w:p w14:paraId="456709CA" w14:textId="26F4B33E" w:rsidR="006C4037" w:rsidRPr="00BE2F85" w:rsidRDefault="006C4037" w:rsidP="004A33FA">
      <w:pPr>
        <w:pStyle w:val="NoSpacing"/>
        <w:jc w:val="center"/>
        <w:rPr>
          <w:b/>
          <w:sz w:val="28"/>
          <w:szCs w:val="28"/>
        </w:rPr>
      </w:pPr>
      <w:r w:rsidRPr="00BE2F85">
        <w:rPr>
          <w:b/>
          <w:sz w:val="28"/>
          <w:szCs w:val="28"/>
        </w:rPr>
        <w:lastRenderedPageBreak/>
        <w:t>Satur</w:t>
      </w:r>
      <w:r w:rsidR="003738AB" w:rsidRPr="00BE2F85">
        <w:rPr>
          <w:b/>
          <w:sz w:val="28"/>
          <w:szCs w:val="28"/>
        </w:rPr>
        <w:t>s</w:t>
      </w:r>
    </w:p>
    <w:sdt>
      <w:sdtPr>
        <w:rPr>
          <w:rFonts w:ascii="Times New Roman" w:eastAsia="Times New Roman" w:hAnsi="Times New Roman" w:cs="Times New Roman"/>
          <w:color w:val="auto"/>
          <w:sz w:val="28"/>
          <w:szCs w:val="28"/>
          <w:lang w:val="lv-LV" w:eastAsia="lv-LV"/>
        </w:rPr>
        <w:id w:val="-241408787"/>
        <w:docPartObj>
          <w:docPartGallery w:val="Table of Contents"/>
          <w:docPartUnique/>
        </w:docPartObj>
      </w:sdtPr>
      <w:sdtEndPr>
        <w:rPr>
          <w:b/>
          <w:bCs/>
          <w:noProof/>
        </w:rPr>
      </w:sdtEndPr>
      <w:sdtContent>
        <w:p w14:paraId="501122E2" w14:textId="17D78C1D" w:rsidR="00F055BC" w:rsidRPr="00BE2F85" w:rsidRDefault="00F055BC">
          <w:pPr>
            <w:pStyle w:val="TOCHeading"/>
            <w:rPr>
              <w:rFonts w:ascii="Times New Roman" w:hAnsi="Times New Roman" w:cs="Times New Roman"/>
              <w:color w:val="auto"/>
              <w:sz w:val="28"/>
              <w:szCs w:val="28"/>
            </w:rPr>
          </w:pPr>
        </w:p>
        <w:p w14:paraId="6A032BCF" w14:textId="2835467C" w:rsidR="00F825B1" w:rsidRPr="00BE2F85" w:rsidRDefault="00F055BC">
          <w:pPr>
            <w:pStyle w:val="TOC1"/>
            <w:tabs>
              <w:tab w:val="right" w:leader="dot" w:pos="9061"/>
            </w:tabs>
            <w:rPr>
              <w:rFonts w:asciiTheme="minorHAnsi" w:eastAsiaTheme="minorEastAsia" w:hAnsiTheme="minorHAnsi" w:cstheme="minorBidi"/>
              <w:noProof/>
              <w:sz w:val="28"/>
              <w:szCs w:val="28"/>
            </w:rPr>
          </w:pPr>
          <w:r w:rsidRPr="00BE2F85">
            <w:rPr>
              <w:sz w:val="28"/>
              <w:szCs w:val="28"/>
            </w:rPr>
            <w:fldChar w:fldCharType="begin"/>
          </w:r>
          <w:r w:rsidRPr="00BE2F85">
            <w:rPr>
              <w:sz w:val="28"/>
              <w:szCs w:val="28"/>
            </w:rPr>
            <w:instrText xml:space="preserve"> TOC \o "1-3" \h \z \u </w:instrText>
          </w:r>
          <w:r w:rsidRPr="00BE2F85">
            <w:rPr>
              <w:sz w:val="28"/>
              <w:szCs w:val="28"/>
            </w:rPr>
            <w:fldChar w:fldCharType="separate"/>
          </w:r>
          <w:hyperlink w:anchor="_Toc131507600" w:history="1">
            <w:r w:rsidR="00F825B1" w:rsidRPr="00BE2F85">
              <w:rPr>
                <w:rStyle w:val="Hyperlink"/>
                <w:noProof/>
                <w:color w:val="auto"/>
                <w:sz w:val="28"/>
                <w:szCs w:val="28"/>
              </w:rPr>
              <w:t>Ievads</w:t>
            </w:r>
            <w:r w:rsidR="00F825B1" w:rsidRPr="00BE2F85">
              <w:rPr>
                <w:noProof/>
                <w:webHidden/>
                <w:sz w:val="28"/>
                <w:szCs w:val="28"/>
              </w:rPr>
              <w:tab/>
            </w:r>
            <w:r w:rsidR="00F825B1" w:rsidRPr="00BE2F85">
              <w:rPr>
                <w:noProof/>
                <w:webHidden/>
                <w:sz w:val="28"/>
                <w:szCs w:val="28"/>
              </w:rPr>
              <w:fldChar w:fldCharType="begin"/>
            </w:r>
            <w:r w:rsidR="00F825B1" w:rsidRPr="00BE2F85">
              <w:rPr>
                <w:noProof/>
                <w:webHidden/>
                <w:sz w:val="28"/>
                <w:szCs w:val="28"/>
              </w:rPr>
              <w:instrText xml:space="preserve"> PAGEREF _Toc131507600 \h </w:instrText>
            </w:r>
            <w:r w:rsidR="00F825B1" w:rsidRPr="00BE2F85">
              <w:rPr>
                <w:noProof/>
                <w:webHidden/>
                <w:sz w:val="28"/>
                <w:szCs w:val="28"/>
              </w:rPr>
            </w:r>
            <w:r w:rsidR="00F825B1" w:rsidRPr="00BE2F85">
              <w:rPr>
                <w:noProof/>
                <w:webHidden/>
                <w:sz w:val="28"/>
                <w:szCs w:val="28"/>
              </w:rPr>
              <w:fldChar w:fldCharType="separate"/>
            </w:r>
            <w:r w:rsidR="00FC231F">
              <w:rPr>
                <w:noProof/>
                <w:webHidden/>
                <w:sz w:val="28"/>
                <w:szCs w:val="28"/>
              </w:rPr>
              <w:t>3</w:t>
            </w:r>
            <w:r w:rsidR="00F825B1" w:rsidRPr="00BE2F85">
              <w:rPr>
                <w:noProof/>
                <w:webHidden/>
                <w:sz w:val="28"/>
                <w:szCs w:val="28"/>
              </w:rPr>
              <w:fldChar w:fldCharType="end"/>
            </w:r>
          </w:hyperlink>
        </w:p>
        <w:p w14:paraId="16B48862" w14:textId="3B39FE25" w:rsidR="00F825B1" w:rsidRPr="00BE2F85" w:rsidRDefault="00A51BCD">
          <w:pPr>
            <w:pStyle w:val="TOC1"/>
            <w:tabs>
              <w:tab w:val="left" w:pos="440"/>
              <w:tab w:val="right" w:leader="dot" w:pos="9061"/>
            </w:tabs>
            <w:rPr>
              <w:rFonts w:asciiTheme="minorHAnsi" w:eastAsiaTheme="minorEastAsia" w:hAnsiTheme="minorHAnsi" w:cstheme="minorBidi"/>
              <w:noProof/>
              <w:sz w:val="28"/>
              <w:szCs w:val="28"/>
            </w:rPr>
          </w:pPr>
          <w:hyperlink w:anchor="_Toc131507601" w:history="1">
            <w:r w:rsidR="00F825B1" w:rsidRPr="00BE2F85">
              <w:rPr>
                <w:rStyle w:val="Hyperlink"/>
                <w:noProof/>
                <w:color w:val="auto"/>
                <w:sz w:val="28"/>
                <w:szCs w:val="28"/>
              </w:rPr>
              <w:t>1.</w:t>
            </w:r>
            <w:r w:rsidR="00F825B1" w:rsidRPr="00BE2F85">
              <w:rPr>
                <w:rFonts w:asciiTheme="minorHAnsi" w:eastAsiaTheme="minorEastAsia" w:hAnsiTheme="minorHAnsi" w:cstheme="minorBidi"/>
                <w:noProof/>
                <w:sz w:val="28"/>
                <w:szCs w:val="28"/>
              </w:rPr>
              <w:tab/>
            </w:r>
            <w:r w:rsidR="00F825B1" w:rsidRPr="00BE2F85">
              <w:rPr>
                <w:rStyle w:val="Hyperlink"/>
                <w:noProof/>
                <w:color w:val="auto"/>
                <w:sz w:val="28"/>
                <w:szCs w:val="28"/>
              </w:rPr>
              <w:t>Tiesiskais regulējums un politiskās plānošanas dokumenti</w:t>
            </w:r>
            <w:r w:rsidR="00F825B1" w:rsidRPr="00BE2F85">
              <w:rPr>
                <w:noProof/>
                <w:webHidden/>
                <w:sz w:val="28"/>
                <w:szCs w:val="28"/>
              </w:rPr>
              <w:tab/>
            </w:r>
            <w:r w:rsidR="00F825B1" w:rsidRPr="00BE2F85">
              <w:rPr>
                <w:noProof/>
                <w:webHidden/>
                <w:sz w:val="28"/>
                <w:szCs w:val="28"/>
              </w:rPr>
              <w:fldChar w:fldCharType="begin"/>
            </w:r>
            <w:r w:rsidR="00F825B1" w:rsidRPr="00BE2F85">
              <w:rPr>
                <w:noProof/>
                <w:webHidden/>
                <w:sz w:val="28"/>
                <w:szCs w:val="28"/>
              </w:rPr>
              <w:instrText xml:space="preserve"> PAGEREF _Toc131507601 \h </w:instrText>
            </w:r>
            <w:r w:rsidR="00F825B1" w:rsidRPr="00BE2F85">
              <w:rPr>
                <w:noProof/>
                <w:webHidden/>
                <w:sz w:val="28"/>
                <w:szCs w:val="28"/>
              </w:rPr>
            </w:r>
            <w:r w:rsidR="00F825B1" w:rsidRPr="00BE2F85">
              <w:rPr>
                <w:noProof/>
                <w:webHidden/>
                <w:sz w:val="28"/>
                <w:szCs w:val="28"/>
              </w:rPr>
              <w:fldChar w:fldCharType="separate"/>
            </w:r>
            <w:r w:rsidR="00FC231F">
              <w:rPr>
                <w:noProof/>
                <w:webHidden/>
                <w:sz w:val="28"/>
                <w:szCs w:val="28"/>
              </w:rPr>
              <w:t>4</w:t>
            </w:r>
            <w:r w:rsidR="00F825B1" w:rsidRPr="00BE2F85">
              <w:rPr>
                <w:noProof/>
                <w:webHidden/>
                <w:sz w:val="28"/>
                <w:szCs w:val="28"/>
              </w:rPr>
              <w:fldChar w:fldCharType="end"/>
            </w:r>
          </w:hyperlink>
        </w:p>
        <w:p w14:paraId="26E0C576" w14:textId="7DDB85F2" w:rsidR="00F825B1" w:rsidRPr="00BE2F85" w:rsidRDefault="00A51BCD">
          <w:pPr>
            <w:pStyle w:val="TOC1"/>
            <w:tabs>
              <w:tab w:val="left" w:pos="440"/>
              <w:tab w:val="right" w:leader="dot" w:pos="9061"/>
            </w:tabs>
            <w:rPr>
              <w:rFonts w:asciiTheme="minorHAnsi" w:eastAsiaTheme="minorEastAsia" w:hAnsiTheme="minorHAnsi" w:cstheme="minorBidi"/>
              <w:noProof/>
              <w:sz w:val="28"/>
              <w:szCs w:val="28"/>
            </w:rPr>
          </w:pPr>
          <w:hyperlink w:anchor="_Toc131507602" w:history="1">
            <w:r w:rsidR="00F825B1" w:rsidRPr="00BE2F85">
              <w:rPr>
                <w:rStyle w:val="Hyperlink"/>
                <w:noProof/>
                <w:color w:val="auto"/>
                <w:sz w:val="28"/>
                <w:szCs w:val="28"/>
              </w:rPr>
              <w:t>2.</w:t>
            </w:r>
            <w:r w:rsidR="00F825B1" w:rsidRPr="00BE2F85">
              <w:rPr>
                <w:rFonts w:asciiTheme="minorHAnsi" w:eastAsiaTheme="minorEastAsia" w:hAnsiTheme="minorHAnsi" w:cstheme="minorBidi"/>
                <w:noProof/>
                <w:sz w:val="28"/>
                <w:szCs w:val="28"/>
              </w:rPr>
              <w:tab/>
            </w:r>
            <w:r w:rsidR="00F825B1" w:rsidRPr="00BE2F85">
              <w:rPr>
                <w:rStyle w:val="Hyperlink"/>
                <w:noProof/>
                <w:color w:val="auto"/>
                <w:sz w:val="28"/>
                <w:szCs w:val="28"/>
              </w:rPr>
              <w:t>Pārskats par zaļā publiskā iepirkuma izmantošanu Latvijā</w:t>
            </w:r>
            <w:r w:rsidR="00F825B1" w:rsidRPr="00BE2F85">
              <w:rPr>
                <w:noProof/>
                <w:webHidden/>
                <w:sz w:val="28"/>
                <w:szCs w:val="28"/>
              </w:rPr>
              <w:tab/>
            </w:r>
            <w:r w:rsidR="00F825B1" w:rsidRPr="00BE2F85">
              <w:rPr>
                <w:noProof/>
                <w:webHidden/>
                <w:sz w:val="28"/>
                <w:szCs w:val="28"/>
              </w:rPr>
              <w:fldChar w:fldCharType="begin"/>
            </w:r>
            <w:r w:rsidR="00F825B1" w:rsidRPr="00BE2F85">
              <w:rPr>
                <w:noProof/>
                <w:webHidden/>
                <w:sz w:val="28"/>
                <w:szCs w:val="28"/>
              </w:rPr>
              <w:instrText xml:space="preserve"> PAGEREF _Toc131507602 \h </w:instrText>
            </w:r>
            <w:r w:rsidR="00F825B1" w:rsidRPr="00BE2F85">
              <w:rPr>
                <w:noProof/>
                <w:webHidden/>
                <w:sz w:val="28"/>
                <w:szCs w:val="28"/>
              </w:rPr>
            </w:r>
            <w:r w:rsidR="00F825B1" w:rsidRPr="00BE2F85">
              <w:rPr>
                <w:noProof/>
                <w:webHidden/>
                <w:sz w:val="28"/>
                <w:szCs w:val="28"/>
              </w:rPr>
              <w:fldChar w:fldCharType="separate"/>
            </w:r>
            <w:r w:rsidR="00FC231F">
              <w:rPr>
                <w:noProof/>
                <w:webHidden/>
                <w:sz w:val="28"/>
                <w:szCs w:val="28"/>
              </w:rPr>
              <w:t>5</w:t>
            </w:r>
            <w:r w:rsidR="00F825B1" w:rsidRPr="00BE2F85">
              <w:rPr>
                <w:noProof/>
                <w:webHidden/>
                <w:sz w:val="28"/>
                <w:szCs w:val="28"/>
              </w:rPr>
              <w:fldChar w:fldCharType="end"/>
            </w:r>
          </w:hyperlink>
        </w:p>
        <w:p w14:paraId="1803F9A4" w14:textId="6AE8E2A4" w:rsidR="00F825B1" w:rsidRPr="00BE2F85" w:rsidRDefault="00A51BCD">
          <w:pPr>
            <w:pStyle w:val="TOC2"/>
            <w:tabs>
              <w:tab w:val="left" w:pos="880"/>
              <w:tab w:val="right" w:leader="dot" w:pos="9061"/>
            </w:tabs>
            <w:rPr>
              <w:rFonts w:asciiTheme="minorHAnsi" w:eastAsiaTheme="minorEastAsia" w:hAnsiTheme="minorHAnsi" w:cstheme="minorBidi"/>
              <w:noProof/>
              <w:sz w:val="28"/>
              <w:szCs w:val="28"/>
            </w:rPr>
          </w:pPr>
          <w:hyperlink w:anchor="_Toc131507603" w:history="1">
            <w:r w:rsidR="00F825B1" w:rsidRPr="00BE2F85">
              <w:rPr>
                <w:rStyle w:val="Hyperlink"/>
                <w:noProof/>
                <w:color w:val="auto"/>
                <w:sz w:val="28"/>
                <w:szCs w:val="28"/>
              </w:rPr>
              <w:t>2.1.</w:t>
            </w:r>
            <w:r w:rsidR="00F825B1" w:rsidRPr="00BE2F85">
              <w:rPr>
                <w:rFonts w:asciiTheme="minorHAnsi" w:eastAsiaTheme="minorEastAsia" w:hAnsiTheme="minorHAnsi" w:cstheme="minorBidi"/>
                <w:noProof/>
                <w:sz w:val="28"/>
                <w:szCs w:val="28"/>
              </w:rPr>
              <w:tab/>
            </w:r>
            <w:r w:rsidR="00F825B1" w:rsidRPr="00BE2F85">
              <w:rPr>
                <w:rStyle w:val="Hyperlink"/>
                <w:noProof/>
                <w:color w:val="auto"/>
                <w:sz w:val="28"/>
                <w:szCs w:val="28"/>
              </w:rPr>
              <w:t>Pārskats par Publisko iepirkumu likuma ietvaros veiktajiem zaļajiem publiskiem iepirkumiem</w:t>
            </w:r>
            <w:r w:rsidR="00F825B1" w:rsidRPr="00BE2F85">
              <w:rPr>
                <w:noProof/>
                <w:webHidden/>
                <w:sz w:val="28"/>
                <w:szCs w:val="28"/>
              </w:rPr>
              <w:tab/>
            </w:r>
            <w:r w:rsidR="00F825B1" w:rsidRPr="00BE2F85">
              <w:rPr>
                <w:noProof/>
                <w:webHidden/>
                <w:sz w:val="28"/>
                <w:szCs w:val="28"/>
              </w:rPr>
              <w:fldChar w:fldCharType="begin"/>
            </w:r>
            <w:r w:rsidR="00F825B1" w:rsidRPr="00BE2F85">
              <w:rPr>
                <w:noProof/>
                <w:webHidden/>
                <w:sz w:val="28"/>
                <w:szCs w:val="28"/>
              </w:rPr>
              <w:instrText xml:space="preserve"> PAGEREF _Toc131507603 \h </w:instrText>
            </w:r>
            <w:r w:rsidR="00F825B1" w:rsidRPr="00BE2F85">
              <w:rPr>
                <w:noProof/>
                <w:webHidden/>
                <w:sz w:val="28"/>
                <w:szCs w:val="28"/>
              </w:rPr>
            </w:r>
            <w:r w:rsidR="00F825B1" w:rsidRPr="00BE2F85">
              <w:rPr>
                <w:noProof/>
                <w:webHidden/>
                <w:sz w:val="28"/>
                <w:szCs w:val="28"/>
              </w:rPr>
              <w:fldChar w:fldCharType="separate"/>
            </w:r>
            <w:r w:rsidR="00FC231F">
              <w:rPr>
                <w:noProof/>
                <w:webHidden/>
                <w:sz w:val="28"/>
                <w:szCs w:val="28"/>
              </w:rPr>
              <w:t>8</w:t>
            </w:r>
            <w:r w:rsidR="00F825B1" w:rsidRPr="00BE2F85">
              <w:rPr>
                <w:noProof/>
                <w:webHidden/>
                <w:sz w:val="28"/>
                <w:szCs w:val="28"/>
              </w:rPr>
              <w:fldChar w:fldCharType="end"/>
            </w:r>
          </w:hyperlink>
        </w:p>
        <w:p w14:paraId="6B8CBDC6" w14:textId="07AA56C0" w:rsidR="00F825B1" w:rsidRPr="00BE2F85" w:rsidRDefault="00A51BCD">
          <w:pPr>
            <w:pStyle w:val="TOC2"/>
            <w:tabs>
              <w:tab w:val="left" w:pos="880"/>
              <w:tab w:val="right" w:leader="dot" w:pos="9061"/>
            </w:tabs>
            <w:rPr>
              <w:rFonts w:asciiTheme="minorHAnsi" w:eastAsiaTheme="minorEastAsia" w:hAnsiTheme="minorHAnsi" w:cstheme="minorBidi"/>
              <w:noProof/>
              <w:sz w:val="28"/>
              <w:szCs w:val="28"/>
            </w:rPr>
          </w:pPr>
          <w:hyperlink w:anchor="_Toc131507604" w:history="1">
            <w:r w:rsidR="00F825B1" w:rsidRPr="00BE2F85">
              <w:rPr>
                <w:rStyle w:val="Hyperlink"/>
                <w:noProof/>
                <w:color w:val="auto"/>
                <w:sz w:val="28"/>
                <w:szCs w:val="28"/>
              </w:rPr>
              <w:t>2.2.</w:t>
            </w:r>
            <w:r w:rsidR="00F825B1" w:rsidRPr="00BE2F85">
              <w:rPr>
                <w:rFonts w:asciiTheme="minorHAnsi" w:eastAsiaTheme="minorEastAsia" w:hAnsiTheme="minorHAnsi" w:cstheme="minorBidi"/>
                <w:noProof/>
                <w:sz w:val="28"/>
                <w:szCs w:val="28"/>
              </w:rPr>
              <w:tab/>
            </w:r>
            <w:r w:rsidR="00F825B1" w:rsidRPr="00BE2F85">
              <w:rPr>
                <w:rStyle w:val="Hyperlink"/>
                <w:noProof/>
                <w:color w:val="auto"/>
                <w:sz w:val="28"/>
                <w:szCs w:val="28"/>
              </w:rPr>
              <w:t>Pārskats par Sabiedrisko pakalpojumu sniedzēju iepirkumu likuma ietvaros veiktajiem zaļajiem publiskiem iepirkumiem</w:t>
            </w:r>
            <w:r w:rsidR="00F825B1" w:rsidRPr="00BE2F85">
              <w:rPr>
                <w:noProof/>
                <w:webHidden/>
                <w:sz w:val="28"/>
                <w:szCs w:val="28"/>
              </w:rPr>
              <w:tab/>
            </w:r>
            <w:r w:rsidR="00F825B1" w:rsidRPr="00BE2F85">
              <w:rPr>
                <w:noProof/>
                <w:webHidden/>
                <w:sz w:val="28"/>
                <w:szCs w:val="28"/>
              </w:rPr>
              <w:fldChar w:fldCharType="begin"/>
            </w:r>
            <w:r w:rsidR="00F825B1" w:rsidRPr="00BE2F85">
              <w:rPr>
                <w:noProof/>
                <w:webHidden/>
                <w:sz w:val="28"/>
                <w:szCs w:val="28"/>
              </w:rPr>
              <w:instrText xml:space="preserve"> PAGEREF _Toc131507604 \h </w:instrText>
            </w:r>
            <w:r w:rsidR="00F825B1" w:rsidRPr="00BE2F85">
              <w:rPr>
                <w:noProof/>
                <w:webHidden/>
                <w:sz w:val="28"/>
                <w:szCs w:val="28"/>
              </w:rPr>
            </w:r>
            <w:r w:rsidR="00F825B1" w:rsidRPr="00BE2F85">
              <w:rPr>
                <w:noProof/>
                <w:webHidden/>
                <w:sz w:val="28"/>
                <w:szCs w:val="28"/>
              </w:rPr>
              <w:fldChar w:fldCharType="separate"/>
            </w:r>
            <w:r w:rsidR="00FC231F">
              <w:rPr>
                <w:noProof/>
                <w:webHidden/>
                <w:sz w:val="28"/>
                <w:szCs w:val="28"/>
              </w:rPr>
              <w:t>20</w:t>
            </w:r>
            <w:r w:rsidR="00F825B1" w:rsidRPr="00BE2F85">
              <w:rPr>
                <w:noProof/>
                <w:webHidden/>
                <w:sz w:val="28"/>
                <w:szCs w:val="28"/>
              </w:rPr>
              <w:fldChar w:fldCharType="end"/>
            </w:r>
          </w:hyperlink>
        </w:p>
        <w:p w14:paraId="115953C9" w14:textId="13661D12" w:rsidR="00F825B1" w:rsidRPr="00BE2F85" w:rsidRDefault="00A51BCD">
          <w:pPr>
            <w:pStyle w:val="TOC2"/>
            <w:tabs>
              <w:tab w:val="left" w:pos="880"/>
              <w:tab w:val="right" w:leader="dot" w:pos="9061"/>
            </w:tabs>
            <w:rPr>
              <w:rFonts w:asciiTheme="minorHAnsi" w:eastAsiaTheme="minorEastAsia" w:hAnsiTheme="minorHAnsi" w:cstheme="minorBidi"/>
              <w:noProof/>
              <w:sz w:val="28"/>
              <w:szCs w:val="28"/>
            </w:rPr>
          </w:pPr>
          <w:hyperlink w:anchor="_Toc131507605" w:history="1">
            <w:r w:rsidR="00F825B1" w:rsidRPr="00BE2F85">
              <w:rPr>
                <w:rStyle w:val="Hyperlink"/>
                <w:noProof/>
                <w:color w:val="auto"/>
                <w:sz w:val="28"/>
                <w:szCs w:val="28"/>
              </w:rPr>
              <w:t>2.3.</w:t>
            </w:r>
            <w:r w:rsidR="00F825B1" w:rsidRPr="00BE2F85">
              <w:rPr>
                <w:rFonts w:asciiTheme="minorHAnsi" w:eastAsiaTheme="minorEastAsia" w:hAnsiTheme="minorHAnsi" w:cstheme="minorBidi"/>
                <w:noProof/>
                <w:sz w:val="28"/>
                <w:szCs w:val="28"/>
              </w:rPr>
              <w:tab/>
            </w:r>
            <w:r w:rsidR="00F825B1" w:rsidRPr="00BE2F85">
              <w:rPr>
                <w:rStyle w:val="Hyperlink"/>
                <w:noProof/>
                <w:color w:val="auto"/>
                <w:sz w:val="28"/>
                <w:szCs w:val="28"/>
              </w:rPr>
              <w:t>Pārskats par Elektronisko iepirkumu sistēmā (EIS) veiktajiem zaļajiem publiskiem iepirkumiem</w:t>
            </w:r>
            <w:r w:rsidR="00F825B1" w:rsidRPr="00BE2F85">
              <w:rPr>
                <w:noProof/>
                <w:webHidden/>
                <w:sz w:val="28"/>
                <w:szCs w:val="28"/>
              </w:rPr>
              <w:tab/>
            </w:r>
            <w:r w:rsidR="00F825B1" w:rsidRPr="00BE2F85">
              <w:rPr>
                <w:noProof/>
                <w:webHidden/>
                <w:sz w:val="28"/>
                <w:szCs w:val="28"/>
              </w:rPr>
              <w:fldChar w:fldCharType="begin"/>
            </w:r>
            <w:r w:rsidR="00F825B1" w:rsidRPr="00BE2F85">
              <w:rPr>
                <w:noProof/>
                <w:webHidden/>
                <w:sz w:val="28"/>
                <w:szCs w:val="28"/>
              </w:rPr>
              <w:instrText xml:space="preserve"> PAGEREF _Toc131507605 \h </w:instrText>
            </w:r>
            <w:r w:rsidR="00F825B1" w:rsidRPr="00BE2F85">
              <w:rPr>
                <w:noProof/>
                <w:webHidden/>
                <w:sz w:val="28"/>
                <w:szCs w:val="28"/>
              </w:rPr>
            </w:r>
            <w:r w:rsidR="00F825B1" w:rsidRPr="00BE2F85">
              <w:rPr>
                <w:noProof/>
                <w:webHidden/>
                <w:sz w:val="28"/>
                <w:szCs w:val="28"/>
              </w:rPr>
              <w:fldChar w:fldCharType="separate"/>
            </w:r>
            <w:r w:rsidR="00FC231F">
              <w:rPr>
                <w:noProof/>
                <w:webHidden/>
                <w:sz w:val="28"/>
                <w:szCs w:val="28"/>
              </w:rPr>
              <w:t>23</w:t>
            </w:r>
            <w:r w:rsidR="00F825B1" w:rsidRPr="00BE2F85">
              <w:rPr>
                <w:noProof/>
                <w:webHidden/>
                <w:sz w:val="28"/>
                <w:szCs w:val="28"/>
              </w:rPr>
              <w:fldChar w:fldCharType="end"/>
            </w:r>
          </w:hyperlink>
        </w:p>
        <w:p w14:paraId="2AF00D6E" w14:textId="7E600004" w:rsidR="00F825B1" w:rsidRPr="00BE2F85" w:rsidRDefault="00A51BCD">
          <w:pPr>
            <w:pStyle w:val="TOC1"/>
            <w:tabs>
              <w:tab w:val="left" w:pos="440"/>
              <w:tab w:val="right" w:leader="dot" w:pos="9061"/>
            </w:tabs>
            <w:rPr>
              <w:rFonts w:asciiTheme="minorHAnsi" w:eastAsiaTheme="minorEastAsia" w:hAnsiTheme="minorHAnsi" w:cstheme="minorBidi"/>
              <w:noProof/>
              <w:sz w:val="28"/>
              <w:szCs w:val="28"/>
            </w:rPr>
          </w:pPr>
          <w:hyperlink w:anchor="_Toc131507606" w:history="1">
            <w:r w:rsidR="00F825B1" w:rsidRPr="00BE2F85">
              <w:rPr>
                <w:rStyle w:val="Hyperlink"/>
                <w:noProof/>
                <w:color w:val="auto"/>
                <w:sz w:val="28"/>
                <w:szCs w:val="28"/>
              </w:rPr>
              <w:t>3.</w:t>
            </w:r>
            <w:r w:rsidR="00F825B1" w:rsidRPr="00BE2F85">
              <w:rPr>
                <w:rFonts w:asciiTheme="minorHAnsi" w:eastAsiaTheme="minorEastAsia" w:hAnsiTheme="minorHAnsi" w:cstheme="minorBidi"/>
                <w:noProof/>
                <w:sz w:val="28"/>
                <w:szCs w:val="28"/>
              </w:rPr>
              <w:tab/>
            </w:r>
            <w:r w:rsidR="00F825B1" w:rsidRPr="00BE2F85">
              <w:rPr>
                <w:rStyle w:val="Hyperlink"/>
                <w:noProof/>
                <w:color w:val="auto"/>
                <w:sz w:val="28"/>
                <w:szCs w:val="28"/>
              </w:rPr>
              <w:t>Kopsavilkums</w:t>
            </w:r>
            <w:r w:rsidR="00F825B1" w:rsidRPr="00BE2F85">
              <w:rPr>
                <w:noProof/>
                <w:webHidden/>
                <w:sz w:val="28"/>
                <w:szCs w:val="28"/>
              </w:rPr>
              <w:tab/>
            </w:r>
            <w:r w:rsidR="00F825B1" w:rsidRPr="00BE2F85">
              <w:rPr>
                <w:noProof/>
                <w:webHidden/>
                <w:sz w:val="28"/>
                <w:szCs w:val="28"/>
              </w:rPr>
              <w:fldChar w:fldCharType="begin"/>
            </w:r>
            <w:r w:rsidR="00F825B1" w:rsidRPr="00BE2F85">
              <w:rPr>
                <w:noProof/>
                <w:webHidden/>
                <w:sz w:val="28"/>
                <w:szCs w:val="28"/>
              </w:rPr>
              <w:instrText xml:space="preserve"> PAGEREF _Toc131507606 \h </w:instrText>
            </w:r>
            <w:r w:rsidR="00F825B1" w:rsidRPr="00BE2F85">
              <w:rPr>
                <w:noProof/>
                <w:webHidden/>
                <w:sz w:val="28"/>
                <w:szCs w:val="28"/>
              </w:rPr>
            </w:r>
            <w:r w:rsidR="00F825B1" w:rsidRPr="00BE2F85">
              <w:rPr>
                <w:noProof/>
                <w:webHidden/>
                <w:sz w:val="28"/>
                <w:szCs w:val="28"/>
              </w:rPr>
              <w:fldChar w:fldCharType="separate"/>
            </w:r>
            <w:r w:rsidR="00FC231F">
              <w:rPr>
                <w:noProof/>
                <w:webHidden/>
                <w:sz w:val="28"/>
                <w:szCs w:val="28"/>
              </w:rPr>
              <w:t>27</w:t>
            </w:r>
            <w:r w:rsidR="00F825B1" w:rsidRPr="00BE2F85">
              <w:rPr>
                <w:noProof/>
                <w:webHidden/>
                <w:sz w:val="28"/>
                <w:szCs w:val="28"/>
              </w:rPr>
              <w:fldChar w:fldCharType="end"/>
            </w:r>
          </w:hyperlink>
        </w:p>
        <w:p w14:paraId="3C741623" w14:textId="563FEC68" w:rsidR="00F055BC" w:rsidRPr="00BE2F85" w:rsidRDefault="00F055BC">
          <w:pPr>
            <w:rPr>
              <w:sz w:val="28"/>
              <w:szCs w:val="28"/>
            </w:rPr>
          </w:pPr>
          <w:r w:rsidRPr="00BE2F85">
            <w:rPr>
              <w:b/>
              <w:bCs/>
              <w:noProof/>
              <w:sz w:val="28"/>
              <w:szCs w:val="28"/>
            </w:rPr>
            <w:fldChar w:fldCharType="end"/>
          </w:r>
        </w:p>
      </w:sdtContent>
    </w:sdt>
    <w:p w14:paraId="76DAE777" w14:textId="3B41B392" w:rsidR="0080767E" w:rsidRPr="00BE2F85" w:rsidRDefault="0080767E" w:rsidP="006C282B">
      <w:pPr>
        <w:pStyle w:val="NoSpacing"/>
        <w:jc w:val="both"/>
        <w:rPr>
          <w:sz w:val="28"/>
          <w:szCs w:val="28"/>
        </w:rPr>
      </w:pPr>
      <w:r w:rsidRPr="00BE2F85">
        <w:rPr>
          <w:sz w:val="28"/>
          <w:szCs w:val="28"/>
        </w:rPr>
        <w:br w:type="page"/>
      </w:r>
    </w:p>
    <w:p w14:paraId="61545C76" w14:textId="3F53F8A1" w:rsidR="00914A12" w:rsidRPr="00BE2F85" w:rsidRDefault="00914A12" w:rsidP="00A55AAE">
      <w:pPr>
        <w:pStyle w:val="Heading1"/>
        <w:ind w:left="0"/>
      </w:pPr>
      <w:bookmarkStart w:id="0" w:name="_Toc131507600"/>
      <w:r w:rsidRPr="00BE2F85">
        <w:lastRenderedPageBreak/>
        <w:t>Ievads</w:t>
      </w:r>
      <w:bookmarkEnd w:id="0"/>
    </w:p>
    <w:p w14:paraId="45E06750" w14:textId="77777777" w:rsidR="001733FA" w:rsidRPr="00BE2F85" w:rsidRDefault="001733FA" w:rsidP="006C282B">
      <w:pPr>
        <w:pStyle w:val="NoSpacing"/>
        <w:jc w:val="both"/>
        <w:rPr>
          <w:sz w:val="28"/>
          <w:szCs w:val="28"/>
        </w:rPr>
      </w:pPr>
    </w:p>
    <w:p w14:paraId="6A3A4065" w14:textId="12C94EA7" w:rsidR="00BD2DFF" w:rsidRPr="00BE2F85" w:rsidRDefault="00716C7F" w:rsidP="00583C90">
      <w:pPr>
        <w:pStyle w:val="NoSpacing"/>
        <w:ind w:firstLine="720"/>
        <w:jc w:val="both"/>
        <w:rPr>
          <w:sz w:val="28"/>
          <w:szCs w:val="28"/>
        </w:rPr>
      </w:pPr>
      <w:r w:rsidRPr="00BE2F85">
        <w:rPr>
          <w:sz w:val="28"/>
          <w:szCs w:val="28"/>
        </w:rPr>
        <w:t>Vides aizsardzības un reģionālās attīstības ministrija (turpmāk</w:t>
      </w:r>
      <w:r w:rsidR="00042D6A" w:rsidRPr="00BE2F85">
        <w:rPr>
          <w:sz w:val="28"/>
          <w:szCs w:val="28"/>
        </w:rPr>
        <w:t xml:space="preserve"> – </w:t>
      </w:r>
      <w:r w:rsidRPr="00BE2F85">
        <w:rPr>
          <w:sz w:val="28"/>
          <w:szCs w:val="28"/>
        </w:rPr>
        <w:t>VARAM) ir sagatavojusi informatīvo ziņojumu</w:t>
      </w:r>
      <w:r w:rsidR="00057B24" w:rsidRPr="00BE2F85">
        <w:rPr>
          <w:sz w:val="28"/>
          <w:szCs w:val="28"/>
        </w:rPr>
        <w:t xml:space="preserve"> </w:t>
      </w:r>
      <w:r w:rsidR="00D93C71" w:rsidRPr="00BE2F85">
        <w:rPr>
          <w:sz w:val="28"/>
          <w:szCs w:val="28"/>
        </w:rPr>
        <w:t>“Par zaļā iepirkuma īstenošan</w:t>
      </w:r>
      <w:r w:rsidR="00600233" w:rsidRPr="00BE2F85">
        <w:rPr>
          <w:sz w:val="28"/>
          <w:szCs w:val="28"/>
        </w:rPr>
        <w:t>u</w:t>
      </w:r>
      <w:r w:rsidR="00D93C71" w:rsidRPr="00BE2F85">
        <w:rPr>
          <w:sz w:val="28"/>
          <w:szCs w:val="28"/>
        </w:rPr>
        <w:t xml:space="preserve"> valsts pārvaldē 20</w:t>
      </w:r>
      <w:r w:rsidR="00175BBB" w:rsidRPr="00BE2F85">
        <w:rPr>
          <w:sz w:val="28"/>
          <w:szCs w:val="28"/>
        </w:rPr>
        <w:t>2</w:t>
      </w:r>
      <w:r w:rsidR="00800709" w:rsidRPr="00BE2F85">
        <w:rPr>
          <w:sz w:val="28"/>
          <w:szCs w:val="28"/>
        </w:rPr>
        <w:t>2</w:t>
      </w:r>
      <w:r w:rsidR="00D93C71" w:rsidRPr="00BE2F85">
        <w:rPr>
          <w:sz w:val="28"/>
          <w:szCs w:val="28"/>
        </w:rPr>
        <w:t xml:space="preserve">. gadā” </w:t>
      </w:r>
      <w:r w:rsidRPr="00BE2F85">
        <w:rPr>
          <w:sz w:val="28"/>
          <w:szCs w:val="28"/>
        </w:rPr>
        <w:t xml:space="preserve">(turpmāk </w:t>
      </w:r>
      <w:r w:rsidR="00560F78" w:rsidRPr="00BE2F85">
        <w:rPr>
          <w:sz w:val="28"/>
          <w:szCs w:val="28"/>
        </w:rPr>
        <w:t>–</w:t>
      </w:r>
      <w:r w:rsidRPr="00BE2F85">
        <w:rPr>
          <w:sz w:val="28"/>
          <w:szCs w:val="28"/>
        </w:rPr>
        <w:t xml:space="preserve"> </w:t>
      </w:r>
      <w:r w:rsidR="00560F78" w:rsidRPr="00BE2F85">
        <w:rPr>
          <w:sz w:val="28"/>
          <w:szCs w:val="28"/>
        </w:rPr>
        <w:t>informatīvais ziņojums</w:t>
      </w:r>
      <w:r w:rsidRPr="00BE2F85">
        <w:rPr>
          <w:sz w:val="28"/>
          <w:szCs w:val="28"/>
        </w:rPr>
        <w:t xml:space="preserve">). </w:t>
      </w:r>
      <w:r w:rsidR="00560F78" w:rsidRPr="00BE2F85">
        <w:rPr>
          <w:sz w:val="28"/>
          <w:szCs w:val="28"/>
        </w:rPr>
        <w:t>Informatīvais ziņojums</w:t>
      </w:r>
      <w:r w:rsidRPr="00BE2F85">
        <w:rPr>
          <w:sz w:val="28"/>
          <w:szCs w:val="28"/>
        </w:rPr>
        <w:t xml:space="preserve"> sagatavots, pamatojoties uz </w:t>
      </w:r>
      <w:bookmarkStart w:id="1" w:name="_Hlk101894671"/>
      <w:r w:rsidRPr="00BE2F85">
        <w:rPr>
          <w:sz w:val="28"/>
          <w:szCs w:val="28"/>
        </w:rPr>
        <w:t xml:space="preserve">Ministru </w:t>
      </w:r>
      <w:r w:rsidR="00560F78" w:rsidRPr="00BE2F85">
        <w:rPr>
          <w:sz w:val="28"/>
          <w:szCs w:val="28"/>
        </w:rPr>
        <w:t>k</w:t>
      </w:r>
      <w:r w:rsidRPr="00BE2F85">
        <w:rPr>
          <w:sz w:val="28"/>
          <w:szCs w:val="28"/>
        </w:rPr>
        <w:t>abineta</w:t>
      </w:r>
      <w:r w:rsidR="00730E29" w:rsidRPr="00BE2F85">
        <w:rPr>
          <w:sz w:val="28"/>
          <w:szCs w:val="28"/>
        </w:rPr>
        <w:t xml:space="preserve"> (turpmāk </w:t>
      </w:r>
      <w:r w:rsidR="00046567" w:rsidRPr="00BE2F85">
        <w:rPr>
          <w:sz w:val="28"/>
          <w:szCs w:val="28"/>
        </w:rPr>
        <w:t>–</w:t>
      </w:r>
      <w:r w:rsidR="00730E29" w:rsidRPr="00BE2F85">
        <w:rPr>
          <w:sz w:val="28"/>
          <w:szCs w:val="28"/>
        </w:rPr>
        <w:t xml:space="preserve"> MK)</w:t>
      </w:r>
      <w:r w:rsidRPr="00BE2F85">
        <w:rPr>
          <w:sz w:val="28"/>
          <w:szCs w:val="28"/>
        </w:rPr>
        <w:t xml:space="preserve"> </w:t>
      </w:r>
      <w:r w:rsidR="0053252E" w:rsidRPr="00BE2F85">
        <w:rPr>
          <w:sz w:val="28"/>
          <w:szCs w:val="28"/>
        </w:rPr>
        <w:t>2017. gada 20.</w:t>
      </w:r>
      <w:r w:rsidR="00D57B5C" w:rsidRPr="00BE2F85">
        <w:rPr>
          <w:sz w:val="28"/>
          <w:szCs w:val="28"/>
        </w:rPr>
        <w:t> </w:t>
      </w:r>
      <w:r w:rsidR="0053252E" w:rsidRPr="00BE2F85">
        <w:rPr>
          <w:sz w:val="28"/>
          <w:szCs w:val="28"/>
        </w:rPr>
        <w:t xml:space="preserve">jūnija </w:t>
      </w:r>
      <w:r w:rsidR="00560F78" w:rsidRPr="00BE2F85">
        <w:rPr>
          <w:sz w:val="28"/>
          <w:szCs w:val="28"/>
        </w:rPr>
        <w:t>n</w:t>
      </w:r>
      <w:r w:rsidRPr="00BE2F85">
        <w:rPr>
          <w:sz w:val="28"/>
          <w:szCs w:val="28"/>
        </w:rPr>
        <w:t>oteikumu</w:t>
      </w:r>
      <w:r w:rsidR="00D773F2" w:rsidRPr="00BE2F85">
        <w:rPr>
          <w:sz w:val="28"/>
          <w:szCs w:val="28"/>
        </w:rPr>
        <w:t xml:space="preserve"> </w:t>
      </w:r>
      <w:r w:rsidRPr="00BE2F85">
        <w:rPr>
          <w:sz w:val="28"/>
          <w:szCs w:val="28"/>
        </w:rPr>
        <w:t>Nr. 353 “Prasības zaļajam publiskajam iepirkumam un to piemērošanas kārtība”</w:t>
      </w:r>
      <w:r w:rsidR="001671F0" w:rsidRPr="00BE2F85">
        <w:rPr>
          <w:sz w:val="28"/>
          <w:szCs w:val="28"/>
        </w:rPr>
        <w:t xml:space="preserve"> </w:t>
      </w:r>
      <w:r w:rsidR="0083368F" w:rsidRPr="00BE2F85">
        <w:rPr>
          <w:sz w:val="28"/>
          <w:szCs w:val="28"/>
        </w:rPr>
        <w:t>(turpmāk – MK noteikumi</w:t>
      </w:r>
      <w:r w:rsidR="00046567" w:rsidRPr="00BE2F85">
        <w:rPr>
          <w:sz w:val="28"/>
          <w:szCs w:val="28"/>
        </w:rPr>
        <w:t xml:space="preserve"> Nr. 353</w:t>
      </w:r>
      <w:r w:rsidR="0083368F" w:rsidRPr="00BE2F85">
        <w:rPr>
          <w:sz w:val="28"/>
          <w:szCs w:val="28"/>
        </w:rPr>
        <w:t xml:space="preserve">) </w:t>
      </w:r>
      <w:bookmarkEnd w:id="1"/>
      <w:r w:rsidRPr="00BE2F85">
        <w:rPr>
          <w:sz w:val="28"/>
          <w:szCs w:val="28"/>
        </w:rPr>
        <w:t>14.</w:t>
      </w:r>
      <w:r w:rsidR="00560F78" w:rsidRPr="00BE2F85">
        <w:rPr>
          <w:sz w:val="28"/>
          <w:szCs w:val="28"/>
        </w:rPr>
        <w:t>5.</w:t>
      </w:r>
      <w:r w:rsidR="0053252E" w:rsidRPr="00BE2F85">
        <w:rPr>
          <w:sz w:val="28"/>
          <w:szCs w:val="28"/>
        </w:rPr>
        <w:t xml:space="preserve"> apakš</w:t>
      </w:r>
      <w:r w:rsidR="00560F78" w:rsidRPr="00BE2F85">
        <w:rPr>
          <w:sz w:val="28"/>
          <w:szCs w:val="28"/>
        </w:rPr>
        <w:t>punktu</w:t>
      </w:r>
      <w:r w:rsidR="009D030D" w:rsidRPr="00BE2F85">
        <w:rPr>
          <w:sz w:val="28"/>
          <w:szCs w:val="28"/>
        </w:rPr>
        <w:t>, kas uzdod</w:t>
      </w:r>
      <w:r w:rsidRPr="00BE2F85">
        <w:rPr>
          <w:sz w:val="28"/>
          <w:szCs w:val="28"/>
        </w:rPr>
        <w:t xml:space="preserve"> </w:t>
      </w:r>
      <w:r w:rsidR="00BD2DFF" w:rsidRPr="00BE2F85">
        <w:rPr>
          <w:sz w:val="28"/>
          <w:szCs w:val="28"/>
        </w:rPr>
        <w:t>VARAM nodrošināt zaļā iepirkuma īstenošanas gadskārtēju novērtējumu:</w:t>
      </w:r>
    </w:p>
    <w:p w14:paraId="57C5400D" w14:textId="34407998" w:rsidR="00BD2DFF" w:rsidRPr="00BE2F85" w:rsidRDefault="00084B13" w:rsidP="006C282B">
      <w:pPr>
        <w:pStyle w:val="NoSpacing"/>
        <w:numPr>
          <w:ilvl w:val="0"/>
          <w:numId w:val="36"/>
        </w:numPr>
        <w:jc w:val="both"/>
        <w:rPr>
          <w:sz w:val="28"/>
          <w:szCs w:val="28"/>
        </w:rPr>
      </w:pPr>
      <w:r w:rsidRPr="00BE2F85">
        <w:rPr>
          <w:sz w:val="28"/>
          <w:szCs w:val="28"/>
        </w:rPr>
        <w:t xml:space="preserve">(14.5.1.) </w:t>
      </w:r>
      <w:r w:rsidR="00BD2DFF" w:rsidRPr="00BE2F85">
        <w:rPr>
          <w:sz w:val="28"/>
          <w:szCs w:val="28"/>
        </w:rPr>
        <w:t>nosakot zaļā iepirkuma īpatsvaru finansiālā izteiksmē kopējā publisko iepirkumu apjomā;</w:t>
      </w:r>
    </w:p>
    <w:p w14:paraId="45371900" w14:textId="04DA6E9B" w:rsidR="00BD2DFF" w:rsidRPr="00BE2F85" w:rsidRDefault="00084B13" w:rsidP="006C282B">
      <w:pPr>
        <w:pStyle w:val="NoSpacing"/>
        <w:numPr>
          <w:ilvl w:val="0"/>
          <w:numId w:val="36"/>
        </w:numPr>
        <w:jc w:val="both"/>
        <w:rPr>
          <w:sz w:val="28"/>
          <w:szCs w:val="28"/>
        </w:rPr>
      </w:pPr>
      <w:r w:rsidRPr="00BE2F85">
        <w:rPr>
          <w:sz w:val="28"/>
          <w:szCs w:val="28"/>
        </w:rPr>
        <w:t xml:space="preserve">(14.5.2.) </w:t>
      </w:r>
      <w:r w:rsidR="00BD2DFF" w:rsidRPr="00BE2F85">
        <w:rPr>
          <w:sz w:val="28"/>
          <w:szCs w:val="28"/>
        </w:rPr>
        <w:t>apkopojot datus par zaļajā iepirkumā iegādātajām preču un pakalpojumu grupām atsevišķi valsts tiešās pārvaldes iestādēm un pašvaldībām;</w:t>
      </w:r>
    </w:p>
    <w:p w14:paraId="6DC6EC84" w14:textId="708BB0A4" w:rsidR="00BD2DFF" w:rsidRPr="00BE2F85" w:rsidRDefault="00084B13" w:rsidP="006C282B">
      <w:pPr>
        <w:pStyle w:val="NoSpacing"/>
        <w:numPr>
          <w:ilvl w:val="0"/>
          <w:numId w:val="36"/>
        </w:numPr>
        <w:jc w:val="both"/>
        <w:rPr>
          <w:sz w:val="28"/>
          <w:szCs w:val="28"/>
        </w:rPr>
      </w:pPr>
      <w:r w:rsidRPr="00BE2F85">
        <w:rPr>
          <w:sz w:val="28"/>
          <w:szCs w:val="28"/>
        </w:rPr>
        <w:t xml:space="preserve">(14.5.3.) </w:t>
      </w:r>
      <w:r w:rsidR="00BD2DFF" w:rsidRPr="00BE2F85">
        <w:rPr>
          <w:sz w:val="28"/>
          <w:szCs w:val="28"/>
        </w:rPr>
        <w:t>reizi gadā līdz 1. maijam sagatavojot un iesniedzot Ministru kabinetā informatīvo ziņojumu par zaļā iepirkuma īstenošanu valsts pārvaldē.</w:t>
      </w:r>
    </w:p>
    <w:p w14:paraId="58210CB0" w14:textId="7DE2A80D" w:rsidR="00716C7F" w:rsidRPr="006F1BD6" w:rsidRDefault="00716C7F" w:rsidP="00583C90">
      <w:pPr>
        <w:pStyle w:val="NoSpacing"/>
        <w:ind w:firstLine="720"/>
        <w:jc w:val="both"/>
        <w:rPr>
          <w:sz w:val="28"/>
          <w:szCs w:val="28"/>
        </w:rPr>
      </w:pPr>
      <w:r w:rsidRPr="00BE2F85">
        <w:rPr>
          <w:sz w:val="28"/>
          <w:szCs w:val="28"/>
        </w:rPr>
        <w:t xml:space="preserve">Informatīvajā ziņojumā sniegta informācija, </w:t>
      </w:r>
      <w:r w:rsidRPr="00BE2F85">
        <w:rPr>
          <w:sz w:val="28"/>
          <w:szCs w:val="28"/>
          <w:shd w:val="clear" w:color="auto" w:fill="FFFFFF" w:themeFill="background1"/>
        </w:rPr>
        <w:t xml:space="preserve">apkopojot </w:t>
      </w:r>
      <w:r w:rsidR="00470BF9" w:rsidRPr="00BE2F85">
        <w:rPr>
          <w:sz w:val="28"/>
          <w:szCs w:val="28"/>
          <w:shd w:val="clear" w:color="auto" w:fill="FFFFFF" w:themeFill="background1"/>
        </w:rPr>
        <w:t xml:space="preserve">Iepirkumu uzraudzības biroja (turpmāk – IUB) un </w:t>
      </w:r>
      <w:r w:rsidRPr="00BE2F85">
        <w:rPr>
          <w:sz w:val="28"/>
          <w:szCs w:val="28"/>
          <w:shd w:val="clear" w:color="auto" w:fill="FFFFFF" w:themeFill="background1"/>
        </w:rPr>
        <w:t xml:space="preserve">Valsts reģionālās attīstības aģentūras (turpmāk </w:t>
      </w:r>
      <w:r w:rsidR="0098359F">
        <w:rPr>
          <w:sz w:val="28"/>
          <w:szCs w:val="28"/>
          <w:shd w:val="clear" w:color="auto" w:fill="FFFFFF" w:themeFill="background1"/>
        </w:rPr>
        <w:t>–</w:t>
      </w:r>
      <w:r w:rsidRPr="00BE2F85">
        <w:rPr>
          <w:sz w:val="28"/>
          <w:szCs w:val="28"/>
          <w:shd w:val="clear" w:color="auto" w:fill="FFFFFF" w:themeFill="background1"/>
        </w:rPr>
        <w:t xml:space="preserve"> VRAA), kas pārvalda </w:t>
      </w:r>
      <w:r w:rsidR="00BA4D49" w:rsidRPr="00BE2F85">
        <w:rPr>
          <w:sz w:val="28"/>
          <w:szCs w:val="28"/>
          <w:shd w:val="clear" w:color="auto" w:fill="FFFFFF" w:themeFill="background1"/>
        </w:rPr>
        <w:t>E</w:t>
      </w:r>
      <w:r w:rsidRPr="00BE2F85">
        <w:rPr>
          <w:sz w:val="28"/>
          <w:szCs w:val="28"/>
          <w:shd w:val="clear" w:color="auto" w:fill="FFFFFF" w:themeFill="background1"/>
        </w:rPr>
        <w:t>lektronisk</w:t>
      </w:r>
      <w:r w:rsidR="00BA4D49" w:rsidRPr="00BE2F85">
        <w:rPr>
          <w:sz w:val="28"/>
          <w:szCs w:val="28"/>
          <w:shd w:val="clear" w:color="auto" w:fill="FFFFFF" w:themeFill="background1"/>
        </w:rPr>
        <w:t>ās</w:t>
      </w:r>
      <w:r w:rsidRPr="00BE2F85">
        <w:rPr>
          <w:sz w:val="28"/>
          <w:szCs w:val="28"/>
          <w:shd w:val="clear" w:color="auto" w:fill="FFFFFF" w:themeFill="background1"/>
        </w:rPr>
        <w:t xml:space="preserve"> iepirkumu sistēm</w:t>
      </w:r>
      <w:r w:rsidR="00E558A8" w:rsidRPr="00BE2F85">
        <w:rPr>
          <w:sz w:val="28"/>
          <w:szCs w:val="28"/>
          <w:shd w:val="clear" w:color="auto" w:fill="FFFFFF" w:themeFill="background1"/>
        </w:rPr>
        <w:t xml:space="preserve">as preču un pakalpojumu </w:t>
      </w:r>
      <w:r w:rsidR="00BA4D49" w:rsidRPr="00BE2F85">
        <w:rPr>
          <w:sz w:val="28"/>
          <w:szCs w:val="28"/>
          <w:shd w:val="clear" w:color="auto" w:fill="FFFFFF" w:themeFill="background1"/>
        </w:rPr>
        <w:t>katalogus</w:t>
      </w:r>
      <w:r w:rsidRPr="00BE2F85">
        <w:rPr>
          <w:sz w:val="28"/>
          <w:szCs w:val="28"/>
          <w:shd w:val="clear" w:color="auto" w:fill="FFFFFF" w:themeFill="background1"/>
        </w:rPr>
        <w:t xml:space="preserve"> (turpmāk </w:t>
      </w:r>
      <w:r w:rsidR="0098359F">
        <w:rPr>
          <w:sz w:val="28"/>
          <w:szCs w:val="28"/>
          <w:shd w:val="clear" w:color="auto" w:fill="FFFFFF" w:themeFill="background1"/>
        </w:rPr>
        <w:t>–</w:t>
      </w:r>
      <w:r w:rsidRPr="00BE2F85">
        <w:rPr>
          <w:sz w:val="28"/>
          <w:szCs w:val="28"/>
          <w:shd w:val="clear" w:color="auto" w:fill="FFFFFF" w:themeFill="background1"/>
        </w:rPr>
        <w:t xml:space="preserve"> EIS), sniegtos datus </w:t>
      </w:r>
      <w:r w:rsidRPr="00BE2F85">
        <w:rPr>
          <w:sz w:val="28"/>
          <w:szCs w:val="28"/>
        </w:rPr>
        <w:t>pa</w:t>
      </w:r>
      <w:r w:rsidR="00BD2DFF" w:rsidRPr="00BE2F85">
        <w:rPr>
          <w:sz w:val="28"/>
          <w:szCs w:val="28"/>
        </w:rPr>
        <w:t xml:space="preserve">r </w:t>
      </w:r>
      <w:r w:rsidRPr="00BE2F85">
        <w:rPr>
          <w:sz w:val="28"/>
          <w:szCs w:val="28"/>
        </w:rPr>
        <w:t xml:space="preserve">veiktajiem publiskajiem iepirkumiem, kuros izmanto vides </w:t>
      </w:r>
      <w:r w:rsidRPr="006F1BD6">
        <w:rPr>
          <w:sz w:val="28"/>
          <w:szCs w:val="28"/>
        </w:rPr>
        <w:t>kritērijus – zaļais</w:t>
      </w:r>
      <w:r w:rsidR="00042D6A" w:rsidRPr="006F1BD6">
        <w:rPr>
          <w:sz w:val="28"/>
          <w:szCs w:val="28"/>
        </w:rPr>
        <w:t xml:space="preserve"> publiskais iepirkums (turpmāk –</w:t>
      </w:r>
      <w:r w:rsidRPr="006F1BD6">
        <w:rPr>
          <w:sz w:val="28"/>
          <w:szCs w:val="28"/>
        </w:rPr>
        <w:t xml:space="preserve"> ZPI). Informatīv</w:t>
      </w:r>
      <w:r w:rsidR="00560F78" w:rsidRPr="006F1BD6">
        <w:rPr>
          <w:sz w:val="28"/>
          <w:szCs w:val="28"/>
        </w:rPr>
        <w:t>ajā</w:t>
      </w:r>
      <w:r w:rsidRPr="006F1BD6">
        <w:rPr>
          <w:sz w:val="28"/>
          <w:szCs w:val="28"/>
        </w:rPr>
        <w:t xml:space="preserve"> ziņojumā sniegto informāciju ilustrē </w:t>
      </w:r>
      <w:r w:rsidR="00E61AAD" w:rsidRPr="006F1BD6">
        <w:rPr>
          <w:sz w:val="28"/>
          <w:szCs w:val="28"/>
        </w:rPr>
        <w:t>1</w:t>
      </w:r>
      <w:r w:rsidR="00EF3511" w:rsidRPr="006F1BD6">
        <w:rPr>
          <w:sz w:val="28"/>
          <w:szCs w:val="28"/>
        </w:rPr>
        <w:t>5</w:t>
      </w:r>
      <w:r w:rsidR="003E562F" w:rsidRPr="006F1BD6">
        <w:rPr>
          <w:sz w:val="28"/>
          <w:szCs w:val="28"/>
        </w:rPr>
        <w:t xml:space="preserve"> </w:t>
      </w:r>
      <w:r w:rsidRPr="006F1BD6">
        <w:rPr>
          <w:sz w:val="28"/>
          <w:szCs w:val="28"/>
        </w:rPr>
        <w:t xml:space="preserve">attēli un </w:t>
      </w:r>
      <w:r w:rsidR="00C16582" w:rsidRPr="006F1BD6">
        <w:rPr>
          <w:sz w:val="28"/>
          <w:szCs w:val="28"/>
        </w:rPr>
        <w:t>1</w:t>
      </w:r>
      <w:r w:rsidR="00447519" w:rsidRPr="006F1BD6">
        <w:rPr>
          <w:sz w:val="28"/>
          <w:szCs w:val="28"/>
        </w:rPr>
        <w:t>6</w:t>
      </w:r>
      <w:r w:rsidR="00363F6B" w:rsidRPr="006F1BD6">
        <w:rPr>
          <w:sz w:val="28"/>
          <w:szCs w:val="28"/>
        </w:rPr>
        <w:t xml:space="preserve"> </w:t>
      </w:r>
      <w:r w:rsidRPr="006F1BD6">
        <w:rPr>
          <w:sz w:val="28"/>
          <w:szCs w:val="28"/>
        </w:rPr>
        <w:t>tabulas.</w:t>
      </w:r>
    </w:p>
    <w:p w14:paraId="578EFAE0" w14:textId="4F573175" w:rsidR="00716C7F" w:rsidRPr="00BE2F85" w:rsidRDefault="006862FD" w:rsidP="00583C90">
      <w:pPr>
        <w:pStyle w:val="NoSpacing"/>
        <w:ind w:firstLine="720"/>
        <w:jc w:val="both"/>
        <w:rPr>
          <w:sz w:val="28"/>
          <w:szCs w:val="28"/>
        </w:rPr>
      </w:pPr>
      <w:r w:rsidRPr="006F1BD6">
        <w:rPr>
          <w:sz w:val="28"/>
          <w:szCs w:val="28"/>
        </w:rPr>
        <w:t>Informatīvajā ziņojumā</w:t>
      </w:r>
      <w:r w:rsidR="00526E65" w:rsidRPr="006F1BD6">
        <w:rPr>
          <w:sz w:val="28"/>
          <w:szCs w:val="28"/>
        </w:rPr>
        <w:t xml:space="preserve"> </w:t>
      </w:r>
      <w:r w:rsidRPr="006F1BD6">
        <w:rPr>
          <w:sz w:val="28"/>
          <w:szCs w:val="28"/>
        </w:rPr>
        <w:t>t</w:t>
      </w:r>
      <w:r w:rsidR="00526E65" w:rsidRPr="006F1BD6">
        <w:rPr>
          <w:sz w:val="28"/>
          <w:szCs w:val="28"/>
        </w:rPr>
        <w:t>iek identificētas tās</w:t>
      </w:r>
      <w:r w:rsidR="00526E65" w:rsidRPr="00BE2F85">
        <w:rPr>
          <w:sz w:val="28"/>
          <w:szCs w:val="28"/>
        </w:rPr>
        <w:t xml:space="preserve"> preču, pakalpojumu un būvdarbu grupas, kas atstāj visbūtiskāko ietekmi uz ZPI īpatsvara izmaiņām. </w:t>
      </w:r>
      <w:r w:rsidR="006E1D88" w:rsidRPr="00BE2F85">
        <w:rPr>
          <w:sz w:val="28"/>
          <w:szCs w:val="28"/>
        </w:rPr>
        <w:t>P</w:t>
      </w:r>
      <w:r w:rsidR="006A229B" w:rsidRPr="00BE2F85">
        <w:rPr>
          <w:sz w:val="28"/>
          <w:szCs w:val="28"/>
        </w:rPr>
        <w:t>apildus tiek vērtēts ZPI īpatsvars</w:t>
      </w:r>
      <w:r w:rsidR="004E7B8C" w:rsidRPr="00BE2F85">
        <w:rPr>
          <w:sz w:val="28"/>
          <w:szCs w:val="28"/>
        </w:rPr>
        <w:t xml:space="preserve"> MK noteikumu Nr. 353</w:t>
      </w:r>
      <w:r w:rsidR="00EC3CBA" w:rsidRPr="00BE2F85">
        <w:rPr>
          <w:sz w:val="28"/>
          <w:szCs w:val="28"/>
        </w:rPr>
        <w:t xml:space="preserve"> </w:t>
      </w:r>
      <w:r w:rsidR="004E7B8C" w:rsidRPr="00BE2F85">
        <w:rPr>
          <w:sz w:val="28"/>
          <w:szCs w:val="28"/>
        </w:rPr>
        <w:t>pielikumos noteiktajās</w:t>
      </w:r>
      <w:r w:rsidR="006A229B" w:rsidRPr="00BE2F85">
        <w:rPr>
          <w:sz w:val="28"/>
          <w:szCs w:val="28"/>
        </w:rPr>
        <w:t xml:space="preserve"> </w:t>
      </w:r>
      <w:r w:rsidR="004E7B8C" w:rsidRPr="00BE2F85">
        <w:rPr>
          <w:sz w:val="28"/>
          <w:szCs w:val="28"/>
        </w:rPr>
        <w:t xml:space="preserve">preču un pakalpojumu </w:t>
      </w:r>
      <w:r w:rsidR="006A229B" w:rsidRPr="00BE2F85">
        <w:rPr>
          <w:sz w:val="28"/>
          <w:szCs w:val="28"/>
        </w:rPr>
        <w:t>grupās</w:t>
      </w:r>
      <w:r w:rsidR="00526E65" w:rsidRPr="00BE2F85">
        <w:rPr>
          <w:sz w:val="28"/>
          <w:szCs w:val="28"/>
        </w:rPr>
        <w:t>, lai nodrošin</w:t>
      </w:r>
      <w:r w:rsidR="0063029B" w:rsidRPr="00BE2F85">
        <w:rPr>
          <w:sz w:val="28"/>
          <w:szCs w:val="28"/>
        </w:rPr>
        <w:t xml:space="preserve">ātu </w:t>
      </w:r>
      <w:r w:rsidR="003E37C9" w:rsidRPr="00BE2F85">
        <w:rPr>
          <w:sz w:val="28"/>
          <w:szCs w:val="28"/>
        </w:rPr>
        <w:t>atbilstošāku</w:t>
      </w:r>
      <w:r w:rsidR="0063029B" w:rsidRPr="00BE2F85">
        <w:rPr>
          <w:sz w:val="28"/>
          <w:szCs w:val="28"/>
        </w:rPr>
        <w:t xml:space="preserve"> </w:t>
      </w:r>
      <w:r w:rsidR="00526E65" w:rsidRPr="00BE2F85">
        <w:rPr>
          <w:sz w:val="28"/>
          <w:szCs w:val="28"/>
        </w:rPr>
        <w:t xml:space="preserve">īpatsvara izmaiņu </w:t>
      </w:r>
      <w:r w:rsidR="0063029B" w:rsidRPr="00BE2F85">
        <w:rPr>
          <w:sz w:val="28"/>
          <w:szCs w:val="28"/>
        </w:rPr>
        <w:t>raksturojumu</w:t>
      </w:r>
      <w:r w:rsidR="003E37C9" w:rsidRPr="00BE2F85">
        <w:rPr>
          <w:sz w:val="28"/>
          <w:szCs w:val="28"/>
        </w:rPr>
        <w:t xml:space="preserve"> un attīstības tendenču prognozējamību.</w:t>
      </w:r>
      <w:r w:rsidR="003E1457" w:rsidRPr="00BE2F85">
        <w:rPr>
          <w:sz w:val="28"/>
          <w:szCs w:val="28"/>
        </w:rPr>
        <w:t xml:space="preserve"> </w:t>
      </w:r>
      <w:r w:rsidR="00716C7F" w:rsidRPr="00BE2F85">
        <w:rPr>
          <w:sz w:val="28"/>
          <w:szCs w:val="28"/>
        </w:rPr>
        <w:t>Informatīv</w:t>
      </w:r>
      <w:r w:rsidR="003E1457" w:rsidRPr="00BE2F85">
        <w:rPr>
          <w:sz w:val="28"/>
          <w:szCs w:val="28"/>
        </w:rPr>
        <w:t>ajā</w:t>
      </w:r>
      <w:r w:rsidR="00716C7F" w:rsidRPr="00BE2F85">
        <w:rPr>
          <w:sz w:val="28"/>
          <w:szCs w:val="28"/>
        </w:rPr>
        <w:t xml:space="preserve"> ziņojum</w:t>
      </w:r>
      <w:r w:rsidR="003E1457" w:rsidRPr="00BE2F85">
        <w:rPr>
          <w:sz w:val="28"/>
          <w:szCs w:val="28"/>
        </w:rPr>
        <w:t>ā</w:t>
      </w:r>
      <w:r w:rsidR="00716C7F" w:rsidRPr="00BE2F85">
        <w:rPr>
          <w:sz w:val="28"/>
          <w:szCs w:val="28"/>
        </w:rPr>
        <w:t xml:space="preserve"> tematiskajās sadaļās ir apkopota informācija un veikta datu analīze, kas detalizētāk raksturo </w:t>
      </w:r>
      <w:r w:rsidR="0066468C" w:rsidRPr="00BE2F85">
        <w:rPr>
          <w:sz w:val="28"/>
          <w:szCs w:val="28"/>
        </w:rPr>
        <w:t>ZPI īpatsvara izmaiņu tendences</w:t>
      </w:r>
      <w:r w:rsidR="003E1457" w:rsidRPr="00BE2F85">
        <w:rPr>
          <w:sz w:val="28"/>
          <w:szCs w:val="28"/>
        </w:rPr>
        <w:t>.</w:t>
      </w:r>
    </w:p>
    <w:p w14:paraId="505B79DF" w14:textId="16BE9866" w:rsidR="00A03643" w:rsidRPr="00BE2F85" w:rsidRDefault="00A03643" w:rsidP="006C282B">
      <w:pPr>
        <w:pStyle w:val="NoSpacing"/>
        <w:jc w:val="both"/>
        <w:rPr>
          <w:sz w:val="28"/>
          <w:szCs w:val="28"/>
        </w:rPr>
      </w:pPr>
      <w:r w:rsidRPr="00BE2F85">
        <w:rPr>
          <w:sz w:val="28"/>
          <w:szCs w:val="28"/>
        </w:rPr>
        <w:br w:type="page"/>
      </w:r>
    </w:p>
    <w:p w14:paraId="233B5498" w14:textId="72C2BF46" w:rsidR="009B508E" w:rsidRPr="00BE2F85" w:rsidRDefault="000F3A0C" w:rsidP="000B6F30">
      <w:pPr>
        <w:pStyle w:val="Heading1"/>
        <w:numPr>
          <w:ilvl w:val="0"/>
          <w:numId w:val="44"/>
        </w:numPr>
      </w:pPr>
      <w:bookmarkStart w:id="2" w:name="_Toc131507601"/>
      <w:r w:rsidRPr="00BE2F85">
        <w:lastRenderedPageBreak/>
        <w:t>Tiesiskais regulējums</w:t>
      </w:r>
      <w:r w:rsidR="005F17B8" w:rsidRPr="00BE2F85">
        <w:t xml:space="preserve"> un politiskās plānošanas dokumenti</w:t>
      </w:r>
      <w:bookmarkEnd w:id="2"/>
    </w:p>
    <w:p w14:paraId="7A217228" w14:textId="77777777" w:rsidR="00F07685" w:rsidRPr="00BE2F85" w:rsidRDefault="00F07685" w:rsidP="006C282B">
      <w:pPr>
        <w:pStyle w:val="NoSpacing"/>
        <w:jc w:val="both"/>
        <w:rPr>
          <w:sz w:val="28"/>
          <w:szCs w:val="28"/>
        </w:rPr>
      </w:pPr>
    </w:p>
    <w:p w14:paraId="3669A3DB" w14:textId="10F5EEDA" w:rsidR="00603944" w:rsidRPr="00BE2F85" w:rsidRDefault="00716C7F" w:rsidP="006C282B">
      <w:pPr>
        <w:pStyle w:val="NoSpacing"/>
        <w:ind w:firstLine="360"/>
        <w:jc w:val="both"/>
        <w:rPr>
          <w:sz w:val="28"/>
          <w:szCs w:val="28"/>
        </w:rPr>
      </w:pPr>
      <w:r w:rsidRPr="00BE2F85">
        <w:rPr>
          <w:sz w:val="28"/>
          <w:szCs w:val="28"/>
        </w:rPr>
        <w:t>E</w:t>
      </w:r>
      <w:r w:rsidR="0066468C" w:rsidRPr="00BE2F85">
        <w:rPr>
          <w:sz w:val="28"/>
          <w:szCs w:val="28"/>
        </w:rPr>
        <w:t xml:space="preserve">iropas </w:t>
      </w:r>
      <w:r w:rsidRPr="00BE2F85">
        <w:rPr>
          <w:sz w:val="28"/>
          <w:szCs w:val="28"/>
        </w:rPr>
        <w:t>S</w:t>
      </w:r>
      <w:r w:rsidR="0066468C" w:rsidRPr="00BE2F85">
        <w:rPr>
          <w:sz w:val="28"/>
          <w:szCs w:val="28"/>
        </w:rPr>
        <w:t>avienībā</w:t>
      </w:r>
      <w:r w:rsidRPr="00BE2F85">
        <w:rPr>
          <w:sz w:val="28"/>
          <w:szCs w:val="28"/>
        </w:rPr>
        <w:t xml:space="preserve"> īsteno politiku publisko iepirkumu jomā, pastāvīgi pilnveidojot tiesisko ietvaru publisko iepirkumu jomā</w:t>
      </w:r>
      <w:r w:rsidR="001671F0" w:rsidRPr="00BE2F85">
        <w:rPr>
          <w:sz w:val="28"/>
          <w:szCs w:val="28"/>
        </w:rPr>
        <w:t xml:space="preserve"> </w:t>
      </w:r>
      <w:r w:rsidRPr="00BE2F85">
        <w:rPr>
          <w:sz w:val="28"/>
          <w:szCs w:val="28"/>
        </w:rPr>
        <w:t>un paredzot tajā vides aizsardzības un energoefektivitātes prasības.</w:t>
      </w:r>
      <w:r w:rsidR="00057B24" w:rsidRPr="00BE2F85">
        <w:rPr>
          <w:sz w:val="28"/>
          <w:szCs w:val="28"/>
        </w:rPr>
        <w:t xml:space="preserve"> </w:t>
      </w:r>
      <w:r w:rsidR="00BA4D49" w:rsidRPr="00BE2F85">
        <w:rPr>
          <w:sz w:val="28"/>
          <w:szCs w:val="28"/>
        </w:rPr>
        <w:t>I</w:t>
      </w:r>
      <w:r w:rsidR="0027539A" w:rsidRPr="00BE2F85">
        <w:rPr>
          <w:sz w:val="28"/>
          <w:szCs w:val="28"/>
        </w:rPr>
        <w:t>nformatīvā z</w:t>
      </w:r>
      <w:r w:rsidR="00057B24" w:rsidRPr="00BE2F85">
        <w:rPr>
          <w:sz w:val="28"/>
          <w:szCs w:val="28"/>
        </w:rPr>
        <w:t>iņojuma sagatavošanas brīd</w:t>
      </w:r>
      <w:r w:rsidR="00BA4D49" w:rsidRPr="00BE2F85">
        <w:rPr>
          <w:sz w:val="28"/>
          <w:szCs w:val="28"/>
        </w:rPr>
        <w:t>ī</w:t>
      </w:r>
      <w:r w:rsidR="00057B24" w:rsidRPr="00BE2F85">
        <w:rPr>
          <w:sz w:val="28"/>
          <w:szCs w:val="28"/>
        </w:rPr>
        <w:t xml:space="preserve"> aktuālās direktīvas:</w:t>
      </w:r>
    </w:p>
    <w:p w14:paraId="3A7FE803" w14:textId="7B55F574" w:rsidR="00603944" w:rsidRPr="00BE2F85" w:rsidRDefault="00F9620E" w:rsidP="006C282B">
      <w:pPr>
        <w:pStyle w:val="NoSpacing"/>
        <w:numPr>
          <w:ilvl w:val="0"/>
          <w:numId w:val="37"/>
        </w:numPr>
        <w:jc w:val="both"/>
        <w:rPr>
          <w:sz w:val="28"/>
          <w:szCs w:val="28"/>
        </w:rPr>
      </w:pPr>
      <w:r w:rsidRPr="00BE2F85">
        <w:rPr>
          <w:sz w:val="28"/>
          <w:szCs w:val="28"/>
        </w:rPr>
        <w:t>Eiropas Parlamenta un Padomes 2014. gada 26. februāra direktīva Nr.</w:t>
      </w:r>
      <w:r w:rsidR="0098359F">
        <w:rPr>
          <w:sz w:val="28"/>
          <w:szCs w:val="28"/>
        </w:rPr>
        <w:t> </w:t>
      </w:r>
      <w:r w:rsidRPr="00BE2F85">
        <w:rPr>
          <w:sz w:val="28"/>
          <w:szCs w:val="28"/>
        </w:rPr>
        <w:t>2014/24/ES par publisko iepirkumu un ar ko atceļ Direktīvu 2004/18/EK</w:t>
      </w:r>
      <w:r w:rsidR="001A362F" w:rsidRPr="00BE2F85">
        <w:rPr>
          <w:sz w:val="28"/>
          <w:szCs w:val="28"/>
        </w:rPr>
        <w:t>;</w:t>
      </w:r>
    </w:p>
    <w:p w14:paraId="080B1931" w14:textId="2BB6515D" w:rsidR="00603944" w:rsidRPr="00BE2F85" w:rsidRDefault="00F9620E" w:rsidP="006C282B">
      <w:pPr>
        <w:pStyle w:val="NoSpacing"/>
        <w:numPr>
          <w:ilvl w:val="0"/>
          <w:numId w:val="37"/>
        </w:numPr>
        <w:jc w:val="both"/>
        <w:rPr>
          <w:sz w:val="28"/>
          <w:szCs w:val="28"/>
        </w:rPr>
      </w:pPr>
      <w:r w:rsidRPr="00BE2F85">
        <w:rPr>
          <w:sz w:val="28"/>
          <w:szCs w:val="28"/>
        </w:rPr>
        <w:t>Eiropas Parlamenta un Padomes 2014. gada 26. februāra direktīva Nr.</w:t>
      </w:r>
      <w:r w:rsidR="004A4E98">
        <w:rPr>
          <w:sz w:val="28"/>
          <w:szCs w:val="28"/>
        </w:rPr>
        <w:t> </w:t>
      </w:r>
      <w:r w:rsidRPr="00BE2F85">
        <w:rPr>
          <w:sz w:val="28"/>
          <w:szCs w:val="28"/>
        </w:rPr>
        <w:t>2014/25/ES par iepirkumu, ko īsteno subjekti, kuri darbojas ūdensapgādes, enerģētikas, transporta un pasta pakalpojumu nozarēs, un ar ko atceļ Direktīvu 2004/17/EK</w:t>
      </w:r>
      <w:r w:rsidR="001A362F" w:rsidRPr="00BE2F85">
        <w:rPr>
          <w:sz w:val="28"/>
          <w:szCs w:val="28"/>
        </w:rPr>
        <w:t>.</w:t>
      </w:r>
    </w:p>
    <w:p w14:paraId="7BA6934B" w14:textId="5E2F138A" w:rsidR="009D030D" w:rsidRPr="00BE2F85" w:rsidRDefault="00B81D77" w:rsidP="006C282B">
      <w:pPr>
        <w:pStyle w:val="NoSpacing"/>
        <w:ind w:firstLine="360"/>
        <w:jc w:val="both"/>
        <w:rPr>
          <w:sz w:val="28"/>
          <w:szCs w:val="28"/>
        </w:rPr>
      </w:pPr>
      <w:r w:rsidRPr="00BE2F85">
        <w:rPr>
          <w:sz w:val="28"/>
          <w:szCs w:val="28"/>
        </w:rPr>
        <w:t>Uz</w:t>
      </w:r>
      <w:r w:rsidR="00716C7F" w:rsidRPr="00BE2F85">
        <w:rPr>
          <w:sz w:val="28"/>
          <w:szCs w:val="28"/>
        </w:rPr>
        <w:t xml:space="preserve"> direktīv</w:t>
      </w:r>
      <w:r w:rsidRPr="00BE2F85">
        <w:rPr>
          <w:sz w:val="28"/>
          <w:szCs w:val="28"/>
        </w:rPr>
        <w:t>u</w:t>
      </w:r>
      <w:r w:rsidR="00716C7F" w:rsidRPr="00BE2F85">
        <w:rPr>
          <w:sz w:val="28"/>
          <w:szCs w:val="28"/>
        </w:rPr>
        <w:t xml:space="preserve"> pamata</w:t>
      </w:r>
      <w:r w:rsidR="008168FE" w:rsidRPr="00BE2F85">
        <w:rPr>
          <w:sz w:val="28"/>
          <w:szCs w:val="28"/>
        </w:rPr>
        <w:t xml:space="preserve"> ir izstrādāts un</w:t>
      </w:r>
      <w:r w:rsidR="00716C7F" w:rsidRPr="00BE2F85">
        <w:rPr>
          <w:sz w:val="28"/>
          <w:szCs w:val="28"/>
        </w:rPr>
        <w:t xml:space="preserve"> </w:t>
      </w:r>
      <w:r w:rsidRPr="00BE2F85">
        <w:rPr>
          <w:sz w:val="28"/>
          <w:szCs w:val="28"/>
        </w:rPr>
        <w:t>pastāvīgi tiek aktualizēts</w:t>
      </w:r>
      <w:r w:rsidR="00716C7F" w:rsidRPr="00BE2F85">
        <w:rPr>
          <w:sz w:val="28"/>
          <w:szCs w:val="28"/>
        </w:rPr>
        <w:t xml:space="preserve"> publis</w:t>
      </w:r>
      <w:r w:rsidR="00655287" w:rsidRPr="00BE2F85">
        <w:rPr>
          <w:sz w:val="28"/>
          <w:szCs w:val="28"/>
        </w:rPr>
        <w:t>ko iepirkumu regulējums Latvijā, t.sk.</w:t>
      </w:r>
      <w:r w:rsidR="009D030D" w:rsidRPr="00BE2F85">
        <w:rPr>
          <w:sz w:val="28"/>
          <w:szCs w:val="28"/>
        </w:rPr>
        <w:t>:</w:t>
      </w:r>
    </w:p>
    <w:p w14:paraId="465739EB" w14:textId="76E8A9D0" w:rsidR="009D030D" w:rsidRPr="00BE2F85" w:rsidRDefault="00655287" w:rsidP="006C282B">
      <w:pPr>
        <w:pStyle w:val="NoSpacing"/>
        <w:numPr>
          <w:ilvl w:val="0"/>
          <w:numId w:val="38"/>
        </w:numPr>
        <w:jc w:val="both"/>
        <w:rPr>
          <w:rFonts w:eastAsia="Calibri"/>
          <w:sz w:val="28"/>
          <w:szCs w:val="28"/>
        </w:rPr>
      </w:pPr>
      <w:r w:rsidRPr="00BE2F85">
        <w:rPr>
          <w:rFonts w:eastAsia="Calibri"/>
          <w:sz w:val="28"/>
          <w:szCs w:val="28"/>
        </w:rPr>
        <w:t>Publisko iepirkumu likums</w:t>
      </w:r>
      <w:r w:rsidR="00710BEE" w:rsidRPr="00BE2F85">
        <w:rPr>
          <w:rFonts w:eastAsia="Calibri"/>
          <w:sz w:val="28"/>
          <w:szCs w:val="28"/>
        </w:rPr>
        <w:t xml:space="preserve"> (turpmāk –</w:t>
      </w:r>
      <w:r w:rsidR="008168FE" w:rsidRPr="00BE2F85">
        <w:rPr>
          <w:rFonts w:eastAsia="Calibri"/>
          <w:sz w:val="28"/>
          <w:szCs w:val="28"/>
        </w:rPr>
        <w:t xml:space="preserve"> </w:t>
      </w:r>
      <w:r w:rsidR="00710BEE" w:rsidRPr="00BE2F85">
        <w:rPr>
          <w:rFonts w:eastAsia="Calibri"/>
          <w:sz w:val="28"/>
          <w:szCs w:val="28"/>
        </w:rPr>
        <w:t>PIL)</w:t>
      </w:r>
      <w:r w:rsidR="0066468C" w:rsidRPr="00BE2F85">
        <w:rPr>
          <w:rFonts w:eastAsia="Calibri"/>
          <w:sz w:val="28"/>
          <w:szCs w:val="28"/>
        </w:rPr>
        <w:t xml:space="preserve">, kas </w:t>
      </w:r>
      <w:r w:rsidR="00716C7F" w:rsidRPr="00BE2F85">
        <w:rPr>
          <w:rFonts w:eastAsia="Calibri"/>
          <w:sz w:val="28"/>
          <w:szCs w:val="28"/>
        </w:rPr>
        <w:t>stājās spēkā 2017. gada 1.</w:t>
      </w:r>
      <w:r w:rsidR="00046567" w:rsidRPr="00BE2F85">
        <w:rPr>
          <w:rFonts w:eastAsia="Calibri"/>
          <w:sz w:val="28"/>
          <w:szCs w:val="28"/>
        </w:rPr>
        <w:t> </w:t>
      </w:r>
      <w:r w:rsidR="0066468C" w:rsidRPr="00BE2F85">
        <w:rPr>
          <w:rFonts w:eastAsia="Calibri"/>
          <w:sz w:val="28"/>
          <w:szCs w:val="28"/>
        </w:rPr>
        <w:t>martā</w:t>
      </w:r>
      <w:r w:rsidR="009D030D" w:rsidRPr="00BE2F85">
        <w:rPr>
          <w:rFonts w:eastAsia="Calibri"/>
          <w:sz w:val="28"/>
          <w:szCs w:val="28"/>
        </w:rPr>
        <w:t>;</w:t>
      </w:r>
    </w:p>
    <w:p w14:paraId="41182AAF" w14:textId="1997533F" w:rsidR="009D030D" w:rsidRPr="00BE2F85" w:rsidRDefault="00716C7F" w:rsidP="006C282B">
      <w:pPr>
        <w:pStyle w:val="NoSpacing"/>
        <w:numPr>
          <w:ilvl w:val="0"/>
          <w:numId w:val="38"/>
        </w:numPr>
        <w:jc w:val="both"/>
        <w:rPr>
          <w:rFonts w:eastAsia="Calibri"/>
          <w:sz w:val="28"/>
          <w:szCs w:val="28"/>
        </w:rPr>
      </w:pPr>
      <w:r w:rsidRPr="00BE2F85">
        <w:rPr>
          <w:rFonts w:eastAsia="Calibri"/>
          <w:sz w:val="28"/>
          <w:szCs w:val="28"/>
        </w:rPr>
        <w:t>Sabiedrisko pakalp</w:t>
      </w:r>
      <w:r w:rsidR="004D6460" w:rsidRPr="00BE2F85">
        <w:rPr>
          <w:rFonts w:eastAsia="Calibri"/>
          <w:sz w:val="28"/>
          <w:szCs w:val="28"/>
        </w:rPr>
        <w:t>ojumu sniedzēju iepirkumu likums</w:t>
      </w:r>
      <w:r w:rsidR="00710BEE" w:rsidRPr="00BE2F85">
        <w:rPr>
          <w:rFonts w:eastAsia="Calibri"/>
          <w:sz w:val="28"/>
          <w:szCs w:val="28"/>
        </w:rPr>
        <w:t xml:space="preserve"> (turpmāk </w:t>
      </w:r>
      <w:r w:rsidR="00266576" w:rsidRPr="00BE2F85">
        <w:rPr>
          <w:rFonts w:eastAsia="Calibri"/>
          <w:sz w:val="28"/>
          <w:szCs w:val="28"/>
        </w:rPr>
        <w:t>–</w:t>
      </w:r>
      <w:r w:rsidR="00D773F2" w:rsidRPr="00BE2F85">
        <w:rPr>
          <w:rFonts w:eastAsia="Calibri"/>
          <w:sz w:val="28"/>
          <w:szCs w:val="28"/>
        </w:rPr>
        <w:t xml:space="preserve"> </w:t>
      </w:r>
      <w:r w:rsidR="00710BEE" w:rsidRPr="00BE2F85">
        <w:rPr>
          <w:rFonts w:eastAsia="Calibri"/>
          <w:sz w:val="28"/>
          <w:szCs w:val="28"/>
        </w:rPr>
        <w:t>SPSIL)</w:t>
      </w:r>
      <w:r w:rsidR="0052669D" w:rsidRPr="00BE2F85">
        <w:rPr>
          <w:rFonts w:eastAsia="Calibri"/>
          <w:sz w:val="28"/>
          <w:szCs w:val="28"/>
        </w:rPr>
        <w:t xml:space="preserve">, kas </w:t>
      </w:r>
      <w:r w:rsidRPr="00BE2F85">
        <w:rPr>
          <w:rFonts w:eastAsia="Calibri"/>
          <w:sz w:val="28"/>
          <w:szCs w:val="28"/>
        </w:rPr>
        <w:t>st</w:t>
      </w:r>
      <w:r w:rsidR="0052669D" w:rsidRPr="00BE2F85">
        <w:rPr>
          <w:rFonts w:eastAsia="Calibri"/>
          <w:sz w:val="28"/>
          <w:szCs w:val="28"/>
        </w:rPr>
        <w:t>ājās spēkā 2017. gada 1. aprīlī</w:t>
      </w:r>
      <w:r w:rsidR="009546A2" w:rsidRPr="00BE2F85">
        <w:rPr>
          <w:rFonts w:eastAsia="Calibri"/>
          <w:sz w:val="28"/>
          <w:szCs w:val="28"/>
        </w:rPr>
        <w:t>;</w:t>
      </w:r>
    </w:p>
    <w:p w14:paraId="4602E3C9" w14:textId="79B87EA9" w:rsidR="00A03643" w:rsidRPr="00BE2F85" w:rsidRDefault="00655287" w:rsidP="006C282B">
      <w:pPr>
        <w:pStyle w:val="NoSpacing"/>
        <w:numPr>
          <w:ilvl w:val="0"/>
          <w:numId w:val="38"/>
        </w:numPr>
        <w:jc w:val="both"/>
        <w:rPr>
          <w:rFonts w:eastAsia="Calibri"/>
          <w:sz w:val="28"/>
          <w:szCs w:val="28"/>
        </w:rPr>
      </w:pPr>
      <w:r w:rsidRPr="00BE2F85">
        <w:rPr>
          <w:rFonts w:eastAsia="Calibri"/>
          <w:sz w:val="28"/>
          <w:szCs w:val="28"/>
        </w:rPr>
        <w:t xml:space="preserve">PIL un SPSIL noteiktā deleģējuma ietvaros izstrādātie </w:t>
      </w:r>
      <w:r w:rsidR="009D030D" w:rsidRPr="00BE2F85">
        <w:rPr>
          <w:sz w:val="28"/>
          <w:szCs w:val="28"/>
        </w:rPr>
        <w:t>MK noteikumi</w:t>
      </w:r>
      <w:r w:rsidRPr="00BE2F85">
        <w:rPr>
          <w:rFonts w:eastAsia="Calibri"/>
          <w:sz w:val="28"/>
          <w:szCs w:val="28"/>
        </w:rPr>
        <w:t xml:space="preserve"> </w:t>
      </w:r>
      <w:r w:rsidR="00175BBB" w:rsidRPr="00BE2F85">
        <w:rPr>
          <w:rFonts w:eastAsia="Calibri"/>
          <w:sz w:val="28"/>
          <w:szCs w:val="28"/>
        </w:rPr>
        <w:t>Nr.</w:t>
      </w:r>
      <w:r w:rsidR="00046567" w:rsidRPr="00BE2F85">
        <w:rPr>
          <w:rFonts w:eastAsia="Calibri"/>
          <w:sz w:val="28"/>
          <w:szCs w:val="28"/>
        </w:rPr>
        <w:t> </w:t>
      </w:r>
      <w:r w:rsidR="00175BBB" w:rsidRPr="00BE2F85">
        <w:rPr>
          <w:rFonts w:eastAsia="Calibri"/>
          <w:sz w:val="28"/>
          <w:szCs w:val="28"/>
        </w:rPr>
        <w:t xml:space="preserve">353 </w:t>
      </w:r>
      <w:r w:rsidR="00716C7F" w:rsidRPr="00BE2F85">
        <w:rPr>
          <w:rFonts w:eastAsia="Calibri"/>
          <w:sz w:val="28"/>
          <w:szCs w:val="28"/>
        </w:rPr>
        <w:t>stājās spēkā 2017. gada 1. jūlijā</w:t>
      </w:r>
      <w:r w:rsidR="008C30EE" w:rsidRPr="00BE2F85">
        <w:rPr>
          <w:rFonts w:eastAsia="Calibri"/>
          <w:sz w:val="28"/>
          <w:szCs w:val="28"/>
        </w:rPr>
        <w:t xml:space="preserve"> </w:t>
      </w:r>
      <w:r w:rsidR="008C30EE" w:rsidRPr="00BE2F85">
        <w:rPr>
          <w:sz w:val="28"/>
          <w:szCs w:val="28"/>
        </w:rPr>
        <w:t xml:space="preserve">(ar grozījumiem MK 2020. </w:t>
      </w:r>
      <w:r w:rsidR="00E501D7" w:rsidRPr="00BE2F85">
        <w:rPr>
          <w:sz w:val="28"/>
          <w:szCs w:val="28"/>
        </w:rPr>
        <w:t xml:space="preserve">gada 8. septembra </w:t>
      </w:r>
      <w:r w:rsidR="008C30EE" w:rsidRPr="00BE2F85">
        <w:rPr>
          <w:sz w:val="28"/>
          <w:szCs w:val="28"/>
        </w:rPr>
        <w:t>noteikumu Nr. 568 redakcijā, kas stājās spēkā 2021.</w:t>
      </w:r>
      <w:r w:rsidR="00EB078E" w:rsidRPr="00BE2F85">
        <w:rPr>
          <w:sz w:val="28"/>
          <w:szCs w:val="28"/>
        </w:rPr>
        <w:t xml:space="preserve"> gada 12.</w:t>
      </w:r>
      <w:r w:rsidR="00D57B5C" w:rsidRPr="00BE2F85">
        <w:rPr>
          <w:sz w:val="28"/>
          <w:szCs w:val="28"/>
        </w:rPr>
        <w:t> </w:t>
      </w:r>
      <w:r w:rsidR="00EB078E" w:rsidRPr="00BE2F85">
        <w:rPr>
          <w:sz w:val="28"/>
          <w:szCs w:val="28"/>
        </w:rPr>
        <w:t>septembrī</w:t>
      </w:r>
      <w:r w:rsidR="008C30EE" w:rsidRPr="00BE2F85">
        <w:rPr>
          <w:sz w:val="28"/>
          <w:szCs w:val="28"/>
        </w:rPr>
        <w:t>)</w:t>
      </w:r>
      <w:r w:rsidR="00175BBB" w:rsidRPr="00BE2F85">
        <w:rPr>
          <w:rFonts w:eastAsia="Calibri"/>
          <w:sz w:val="28"/>
          <w:szCs w:val="28"/>
        </w:rPr>
        <w:t xml:space="preserve">. </w:t>
      </w:r>
    </w:p>
    <w:p w14:paraId="563563E0" w14:textId="117ECDFE" w:rsidR="005F17B8" w:rsidRPr="00BE2F85" w:rsidRDefault="005F17B8" w:rsidP="005F17B8">
      <w:pPr>
        <w:pStyle w:val="NoSpacing"/>
        <w:ind w:left="360"/>
        <w:jc w:val="both"/>
        <w:rPr>
          <w:sz w:val="28"/>
          <w:szCs w:val="28"/>
        </w:rPr>
      </w:pPr>
      <w:r w:rsidRPr="00BE2F85">
        <w:rPr>
          <w:sz w:val="28"/>
          <w:szCs w:val="28"/>
        </w:rPr>
        <w:t>ZPI nostādnes iekļautas Latvijas Nacionālajā enerģētikas un klimata plānā 2021.</w:t>
      </w:r>
      <w:r w:rsidR="002073D1" w:rsidRPr="00BE2F85">
        <w:rPr>
          <w:sz w:val="28"/>
          <w:szCs w:val="28"/>
        </w:rPr>
        <w:t xml:space="preserve"> </w:t>
      </w:r>
      <w:r w:rsidR="00290EAC" w:rsidRPr="00BE2F85">
        <w:rPr>
          <w:sz w:val="28"/>
          <w:szCs w:val="28"/>
        </w:rPr>
        <w:t>–</w:t>
      </w:r>
      <w:r w:rsidR="002073D1" w:rsidRPr="00BE2F85">
        <w:rPr>
          <w:sz w:val="28"/>
          <w:szCs w:val="28"/>
        </w:rPr>
        <w:t xml:space="preserve"> </w:t>
      </w:r>
      <w:r w:rsidRPr="00BE2F85">
        <w:rPr>
          <w:sz w:val="28"/>
          <w:szCs w:val="28"/>
        </w:rPr>
        <w:t>2030. gadam.</w:t>
      </w:r>
    </w:p>
    <w:p w14:paraId="70B539CE" w14:textId="1F4B8E1A" w:rsidR="00A03643" w:rsidRPr="00BE2F85" w:rsidRDefault="00A03643" w:rsidP="006C282B">
      <w:pPr>
        <w:pStyle w:val="NoSpacing"/>
        <w:jc w:val="both"/>
        <w:rPr>
          <w:rFonts w:eastAsia="Calibri"/>
          <w:sz w:val="28"/>
          <w:szCs w:val="28"/>
        </w:rPr>
      </w:pPr>
      <w:r w:rsidRPr="00BE2F85">
        <w:rPr>
          <w:rFonts w:eastAsia="Calibri"/>
          <w:sz w:val="28"/>
          <w:szCs w:val="28"/>
        </w:rPr>
        <w:br w:type="page"/>
      </w:r>
    </w:p>
    <w:p w14:paraId="34705010" w14:textId="01A7956A" w:rsidR="009B508E" w:rsidRPr="00BE2F85" w:rsidRDefault="00E35F38" w:rsidP="000B6F30">
      <w:pPr>
        <w:pStyle w:val="Heading1"/>
        <w:numPr>
          <w:ilvl w:val="0"/>
          <w:numId w:val="44"/>
        </w:numPr>
      </w:pPr>
      <w:bookmarkStart w:id="3" w:name="_Toc131507602"/>
      <w:r w:rsidRPr="00BE2F85">
        <w:lastRenderedPageBreak/>
        <w:t>Pārskats par zaļā publiskā iepirkuma izmantošanu Latvijā</w:t>
      </w:r>
      <w:bookmarkEnd w:id="3"/>
    </w:p>
    <w:p w14:paraId="7477E1A3" w14:textId="77777777" w:rsidR="00342D76" w:rsidRPr="00BE2F85" w:rsidRDefault="00342D76" w:rsidP="006C282B">
      <w:pPr>
        <w:pStyle w:val="NoSpacing"/>
        <w:jc w:val="both"/>
        <w:rPr>
          <w:sz w:val="28"/>
          <w:szCs w:val="28"/>
        </w:rPr>
      </w:pPr>
    </w:p>
    <w:p w14:paraId="1CEEA5AD" w14:textId="745FCC12" w:rsidR="005C17A2" w:rsidRPr="00BE2F85" w:rsidRDefault="005C17A2" w:rsidP="00636AD2">
      <w:pPr>
        <w:pStyle w:val="NoSpacing"/>
        <w:ind w:firstLine="720"/>
        <w:jc w:val="both"/>
        <w:rPr>
          <w:sz w:val="28"/>
          <w:szCs w:val="28"/>
        </w:rPr>
      </w:pPr>
      <w:r w:rsidRPr="00BE2F85">
        <w:rPr>
          <w:sz w:val="28"/>
          <w:szCs w:val="28"/>
        </w:rPr>
        <w:t>Latvijas iekšzemes kopprodukts 20</w:t>
      </w:r>
      <w:r w:rsidR="00AE4F9D" w:rsidRPr="00BE2F85">
        <w:rPr>
          <w:sz w:val="28"/>
          <w:szCs w:val="28"/>
        </w:rPr>
        <w:t>2</w:t>
      </w:r>
      <w:r w:rsidR="00633FEA" w:rsidRPr="00BE2F85">
        <w:rPr>
          <w:sz w:val="28"/>
          <w:szCs w:val="28"/>
        </w:rPr>
        <w:t>2</w:t>
      </w:r>
      <w:r w:rsidRPr="00BE2F85">
        <w:rPr>
          <w:sz w:val="28"/>
          <w:szCs w:val="28"/>
        </w:rPr>
        <w:t xml:space="preserve">. gadā bija </w:t>
      </w:r>
      <w:bookmarkStart w:id="4" w:name="_Hlk101893160"/>
      <w:r w:rsidR="00CD572B" w:rsidRPr="00BE2F85">
        <w:rPr>
          <w:sz w:val="28"/>
          <w:szCs w:val="28"/>
        </w:rPr>
        <w:t>3</w:t>
      </w:r>
      <w:r w:rsidR="00633FEA" w:rsidRPr="00BE2F85">
        <w:rPr>
          <w:sz w:val="28"/>
          <w:szCs w:val="28"/>
        </w:rPr>
        <w:t>9</w:t>
      </w:r>
      <w:r w:rsidR="00CD572B" w:rsidRPr="00BE2F85">
        <w:rPr>
          <w:sz w:val="28"/>
          <w:szCs w:val="28"/>
        </w:rPr>
        <w:t xml:space="preserve"> </w:t>
      </w:r>
      <w:r w:rsidR="00633FEA" w:rsidRPr="00BE2F85">
        <w:rPr>
          <w:sz w:val="28"/>
          <w:szCs w:val="28"/>
        </w:rPr>
        <w:t>081</w:t>
      </w:r>
      <w:r w:rsidRPr="00BE2F85">
        <w:rPr>
          <w:sz w:val="28"/>
          <w:szCs w:val="28"/>
        </w:rPr>
        <w:t xml:space="preserve"> miljoni </w:t>
      </w:r>
      <w:r w:rsidR="00300F1F" w:rsidRPr="00BE2F85">
        <w:rPr>
          <w:i/>
          <w:iCs/>
          <w:sz w:val="28"/>
          <w:szCs w:val="28"/>
        </w:rPr>
        <w:t>euro</w:t>
      </w:r>
      <w:r w:rsidR="008D0A96" w:rsidRPr="00BE2F85">
        <w:rPr>
          <w:sz w:val="28"/>
          <w:szCs w:val="28"/>
        </w:rPr>
        <w:t xml:space="preserve"> </w:t>
      </w:r>
      <w:bookmarkEnd w:id="4"/>
      <w:r w:rsidRPr="00BE2F85">
        <w:rPr>
          <w:sz w:val="28"/>
          <w:szCs w:val="28"/>
        </w:rPr>
        <w:t>(Centrālās statistikas pārvaldes dati –</w:t>
      </w:r>
      <w:r w:rsidR="00633FEA" w:rsidRPr="00BE2F85">
        <w:rPr>
          <w:sz w:val="28"/>
          <w:szCs w:val="28"/>
        </w:rPr>
        <w:t xml:space="preserve"> </w:t>
      </w:r>
      <w:r w:rsidR="00CD572B" w:rsidRPr="00BE2F85">
        <w:rPr>
          <w:sz w:val="28"/>
          <w:szCs w:val="28"/>
        </w:rPr>
        <w:t>3</w:t>
      </w:r>
      <w:r w:rsidR="00633FEA" w:rsidRPr="00BE2F85">
        <w:rPr>
          <w:sz w:val="28"/>
          <w:szCs w:val="28"/>
        </w:rPr>
        <w:t>9</w:t>
      </w:r>
      <w:r w:rsidR="00CD572B" w:rsidRPr="00BE2F85">
        <w:rPr>
          <w:sz w:val="28"/>
          <w:szCs w:val="28"/>
        </w:rPr>
        <w:t> </w:t>
      </w:r>
      <w:r w:rsidR="00633FEA" w:rsidRPr="00BE2F85">
        <w:rPr>
          <w:sz w:val="28"/>
          <w:szCs w:val="28"/>
        </w:rPr>
        <w:t>080</w:t>
      </w:r>
      <w:r w:rsidR="00CD572B" w:rsidRPr="00BE2F85">
        <w:rPr>
          <w:sz w:val="28"/>
          <w:szCs w:val="28"/>
        </w:rPr>
        <w:t xml:space="preserve"> </w:t>
      </w:r>
      <w:r w:rsidR="00633FEA" w:rsidRPr="00BE2F85">
        <w:rPr>
          <w:sz w:val="28"/>
          <w:szCs w:val="28"/>
        </w:rPr>
        <w:t>733</w:t>
      </w:r>
      <w:r w:rsidR="00300F1F" w:rsidRPr="00BE2F85">
        <w:rPr>
          <w:sz w:val="28"/>
          <w:szCs w:val="28"/>
        </w:rPr>
        <w:t> </w:t>
      </w:r>
      <w:r w:rsidRPr="00BE2F85">
        <w:rPr>
          <w:sz w:val="28"/>
          <w:szCs w:val="28"/>
        </w:rPr>
        <w:t>000</w:t>
      </w:r>
      <w:r w:rsidR="00300F1F" w:rsidRPr="00BE2F85">
        <w:rPr>
          <w:sz w:val="28"/>
          <w:szCs w:val="28"/>
        </w:rPr>
        <w:t xml:space="preserve"> </w:t>
      </w:r>
      <w:r w:rsidR="00300F1F" w:rsidRPr="00BE2F85">
        <w:rPr>
          <w:i/>
          <w:iCs/>
          <w:sz w:val="28"/>
          <w:szCs w:val="28"/>
        </w:rPr>
        <w:t>euro</w:t>
      </w:r>
      <w:r w:rsidRPr="00BE2F85">
        <w:rPr>
          <w:sz w:val="28"/>
          <w:szCs w:val="28"/>
        </w:rPr>
        <w:t>)</w:t>
      </w:r>
      <w:r w:rsidR="00AE4F9D" w:rsidRPr="00BE2F85">
        <w:rPr>
          <w:sz w:val="28"/>
          <w:szCs w:val="28"/>
        </w:rPr>
        <w:t xml:space="preserve">. </w:t>
      </w:r>
      <w:r w:rsidR="002D21EC" w:rsidRPr="00BE2F85">
        <w:rPr>
          <w:sz w:val="28"/>
          <w:szCs w:val="28"/>
        </w:rPr>
        <w:t>Līdzekļu apjoms, kas pielīdzināms</w:t>
      </w:r>
      <w:r w:rsidR="006F440C" w:rsidRPr="00BE2F85">
        <w:rPr>
          <w:sz w:val="28"/>
          <w:szCs w:val="28"/>
        </w:rPr>
        <w:t xml:space="preserve"> 11,7% (</w:t>
      </w:r>
      <w:r w:rsidR="008542DE" w:rsidRPr="00BE2F85">
        <w:rPr>
          <w:sz w:val="28"/>
          <w:szCs w:val="28"/>
        </w:rPr>
        <w:t>2021. gadā –</w:t>
      </w:r>
      <w:r w:rsidRPr="00BE2F85">
        <w:rPr>
          <w:sz w:val="28"/>
          <w:szCs w:val="28"/>
        </w:rPr>
        <w:t xml:space="preserve"> </w:t>
      </w:r>
      <w:r w:rsidR="005D3AED" w:rsidRPr="00BE2F85">
        <w:rPr>
          <w:sz w:val="28"/>
          <w:szCs w:val="28"/>
        </w:rPr>
        <w:t>13,2</w:t>
      </w:r>
      <w:r w:rsidR="002B61AB" w:rsidRPr="00BE2F85">
        <w:rPr>
          <w:sz w:val="28"/>
          <w:szCs w:val="28"/>
        </w:rPr>
        <w:t>%</w:t>
      </w:r>
      <w:r w:rsidR="006F440C" w:rsidRPr="00BE2F85">
        <w:rPr>
          <w:sz w:val="28"/>
          <w:szCs w:val="28"/>
        </w:rPr>
        <w:t>)</w:t>
      </w:r>
      <w:r w:rsidR="00D773F2" w:rsidRPr="00BE2F85">
        <w:rPr>
          <w:sz w:val="28"/>
          <w:szCs w:val="28"/>
        </w:rPr>
        <w:t xml:space="preserve"> </w:t>
      </w:r>
      <w:r w:rsidR="002D21EC" w:rsidRPr="00BE2F85">
        <w:rPr>
          <w:sz w:val="28"/>
          <w:szCs w:val="28"/>
        </w:rPr>
        <w:t xml:space="preserve">no </w:t>
      </w:r>
      <w:r w:rsidR="00042917">
        <w:rPr>
          <w:sz w:val="28"/>
          <w:szCs w:val="28"/>
        </w:rPr>
        <w:t xml:space="preserve">iekšzemes kopprodukta (turpmāk – </w:t>
      </w:r>
      <w:r w:rsidR="002D21EC" w:rsidRPr="00BE2F85">
        <w:rPr>
          <w:sz w:val="28"/>
          <w:szCs w:val="28"/>
        </w:rPr>
        <w:t>IKP</w:t>
      </w:r>
      <w:r w:rsidR="00042917" w:rsidRPr="00EA2B1A">
        <w:rPr>
          <w:sz w:val="28"/>
          <w:szCs w:val="28"/>
        </w:rPr>
        <w:t>)</w:t>
      </w:r>
      <w:r w:rsidR="003D6BBB" w:rsidRPr="00BE2F85">
        <w:rPr>
          <w:sz w:val="28"/>
          <w:szCs w:val="28"/>
        </w:rPr>
        <w:t>,</w:t>
      </w:r>
      <w:r w:rsidR="002D21EC" w:rsidRPr="00BE2F85">
        <w:rPr>
          <w:sz w:val="28"/>
          <w:szCs w:val="28"/>
        </w:rPr>
        <w:t xml:space="preserve"> </w:t>
      </w:r>
      <w:r w:rsidR="0084190E" w:rsidRPr="00BE2F85">
        <w:rPr>
          <w:sz w:val="28"/>
          <w:szCs w:val="28"/>
        </w:rPr>
        <w:t>izlietots</w:t>
      </w:r>
      <w:r w:rsidR="002B61AB" w:rsidRPr="00BE2F85">
        <w:rPr>
          <w:sz w:val="28"/>
          <w:szCs w:val="28"/>
        </w:rPr>
        <w:t xml:space="preserve"> pielietojot publisko iepirkumu. Publisko iepirkumu apjoms ar ZPI prasībām </w:t>
      </w:r>
      <w:r w:rsidR="006556F6" w:rsidRPr="00BE2F85">
        <w:rPr>
          <w:sz w:val="28"/>
          <w:szCs w:val="28"/>
        </w:rPr>
        <w:t>veido</w:t>
      </w:r>
      <w:r w:rsidR="002B61AB" w:rsidRPr="00BE2F85">
        <w:rPr>
          <w:sz w:val="28"/>
          <w:szCs w:val="28"/>
        </w:rPr>
        <w:t xml:space="preserve"> </w:t>
      </w:r>
      <w:r w:rsidR="00FB2F26" w:rsidRPr="00BE2F85">
        <w:rPr>
          <w:sz w:val="28"/>
          <w:szCs w:val="28"/>
        </w:rPr>
        <w:t>3</w:t>
      </w:r>
      <w:r w:rsidR="005D3AED" w:rsidRPr="00BE2F85">
        <w:rPr>
          <w:sz w:val="28"/>
          <w:szCs w:val="28"/>
        </w:rPr>
        <w:t>,5</w:t>
      </w:r>
      <w:r w:rsidR="002B61AB" w:rsidRPr="00BE2F85">
        <w:rPr>
          <w:sz w:val="28"/>
          <w:szCs w:val="28"/>
        </w:rPr>
        <w:t>% no IKP. Skatīt 1. attēlu.</w:t>
      </w:r>
    </w:p>
    <w:p w14:paraId="19DC4DC1" w14:textId="0AE12EFD" w:rsidR="002B61AB" w:rsidRPr="00BE2F85" w:rsidRDefault="002B61AB" w:rsidP="00636AD2">
      <w:pPr>
        <w:pStyle w:val="NoSpacing"/>
        <w:ind w:firstLine="720"/>
        <w:jc w:val="both"/>
        <w:rPr>
          <w:sz w:val="28"/>
          <w:szCs w:val="28"/>
        </w:rPr>
      </w:pPr>
    </w:p>
    <w:p w14:paraId="7BD45E79" w14:textId="5A7BF2BD" w:rsidR="00A96238" w:rsidRPr="00BE2F85" w:rsidRDefault="00CB69A6" w:rsidP="00CB69A6">
      <w:pPr>
        <w:pStyle w:val="NoSpacing"/>
        <w:ind w:left="1080"/>
        <w:jc w:val="right"/>
        <w:rPr>
          <w:sz w:val="28"/>
          <w:szCs w:val="28"/>
        </w:rPr>
      </w:pPr>
      <w:r w:rsidRPr="00BE2F85">
        <w:rPr>
          <w:sz w:val="28"/>
          <w:szCs w:val="28"/>
        </w:rPr>
        <w:t xml:space="preserve">1. </w:t>
      </w:r>
      <w:r w:rsidR="00A96238" w:rsidRPr="00BE2F85">
        <w:rPr>
          <w:sz w:val="28"/>
          <w:szCs w:val="28"/>
        </w:rPr>
        <w:t>attēls</w:t>
      </w:r>
    </w:p>
    <w:p w14:paraId="7B7330F4" w14:textId="35D84F3D" w:rsidR="00A96238" w:rsidRPr="00BE2F85" w:rsidRDefault="0016761E" w:rsidP="00A96238">
      <w:pPr>
        <w:pStyle w:val="NoSpacing"/>
        <w:jc w:val="center"/>
        <w:rPr>
          <w:sz w:val="28"/>
          <w:szCs w:val="28"/>
        </w:rPr>
      </w:pPr>
      <w:r w:rsidRPr="00BE2F85">
        <w:rPr>
          <w:sz w:val="28"/>
          <w:szCs w:val="28"/>
        </w:rPr>
        <w:t>IKP, publiskais iepirkums un ZPI</w:t>
      </w:r>
      <w:r w:rsidR="00E65FF2" w:rsidRPr="00BE2F85">
        <w:rPr>
          <w:sz w:val="28"/>
          <w:szCs w:val="28"/>
        </w:rPr>
        <w:t xml:space="preserve"> 20</w:t>
      </w:r>
      <w:r w:rsidR="00FB2F26" w:rsidRPr="00BE2F85">
        <w:rPr>
          <w:sz w:val="28"/>
          <w:szCs w:val="28"/>
        </w:rPr>
        <w:t>2</w:t>
      </w:r>
      <w:r w:rsidR="00A61766" w:rsidRPr="00BE2F85">
        <w:rPr>
          <w:sz w:val="28"/>
          <w:szCs w:val="28"/>
        </w:rPr>
        <w:t>2</w:t>
      </w:r>
      <w:r w:rsidR="00E65FF2" w:rsidRPr="00BE2F85">
        <w:rPr>
          <w:sz w:val="28"/>
          <w:szCs w:val="28"/>
        </w:rPr>
        <w:t>. gadā</w:t>
      </w:r>
    </w:p>
    <w:p w14:paraId="5EC7DE3A" w14:textId="6A9C649C" w:rsidR="00B13641" w:rsidRPr="00BE2F85" w:rsidRDefault="00C34824" w:rsidP="00A96238">
      <w:pPr>
        <w:pStyle w:val="NoSpacing"/>
        <w:jc w:val="center"/>
        <w:rPr>
          <w:sz w:val="28"/>
          <w:szCs w:val="28"/>
        </w:rPr>
      </w:pPr>
      <w:r w:rsidRPr="00BE2F85">
        <w:rPr>
          <w:noProof/>
        </w:rPr>
        <w:drawing>
          <wp:inline distT="0" distB="0" distL="0" distR="0" wp14:anchorId="12D48E14" wp14:editId="04135C20">
            <wp:extent cx="4572000" cy="2743200"/>
            <wp:effectExtent l="0" t="0" r="0" b="0"/>
            <wp:docPr id="18" name="Chart 1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2AD39538-88A6-4FC2-91C2-5ED3EAC674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D8F4CE2" w14:textId="44081F14" w:rsidR="002B61AB" w:rsidRPr="00BE2F85" w:rsidRDefault="00A96238" w:rsidP="00A96238">
      <w:pPr>
        <w:pStyle w:val="NoSpacing"/>
        <w:jc w:val="both"/>
        <w:rPr>
          <w:sz w:val="28"/>
          <w:szCs w:val="28"/>
        </w:rPr>
      </w:pPr>
      <w:r w:rsidRPr="00BE2F85">
        <w:rPr>
          <w:sz w:val="28"/>
          <w:szCs w:val="28"/>
        </w:rPr>
        <w:t xml:space="preserve">Avots: </w:t>
      </w:r>
      <w:r w:rsidR="00042917">
        <w:rPr>
          <w:sz w:val="28"/>
          <w:szCs w:val="28"/>
        </w:rPr>
        <w:t>Centrālā statistikas pārvaldes</w:t>
      </w:r>
      <w:r w:rsidRPr="00BE2F85">
        <w:rPr>
          <w:sz w:val="28"/>
          <w:szCs w:val="28"/>
        </w:rPr>
        <w:t>; IUB; VRAA dati</w:t>
      </w:r>
    </w:p>
    <w:p w14:paraId="6DF64A7E" w14:textId="77777777" w:rsidR="00A96238" w:rsidRPr="00BE2F85" w:rsidRDefault="00A96238" w:rsidP="00636AD2">
      <w:pPr>
        <w:pStyle w:val="NoSpacing"/>
        <w:ind w:firstLine="720"/>
        <w:jc w:val="both"/>
        <w:rPr>
          <w:sz w:val="28"/>
          <w:szCs w:val="28"/>
        </w:rPr>
      </w:pPr>
    </w:p>
    <w:p w14:paraId="676F7793" w14:textId="1E0BC18F" w:rsidR="00636AD2" w:rsidRPr="00BE2F85" w:rsidRDefault="00636AD2" w:rsidP="00636AD2">
      <w:pPr>
        <w:pStyle w:val="NoSpacing"/>
        <w:ind w:firstLine="720"/>
        <w:jc w:val="both"/>
        <w:rPr>
          <w:sz w:val="28"/>
          <w:szCs w:val="28"/>
        </w:rPr>
      </w:pPr>
      <w:r w:rsidRPr="00BE2F85">
        <w:rPr>
          <w:sz w:val="28"/>
          <w:szCs w:val="28"/>
        </w:rPr>
        <w:t xml:space="preserve">Informatīvā ziņojuma sagatavošanā nozīmīgākie dati ir par PIL ietvaros veiktajiem iepirkumiem, jo šie iepirkumi veido lielāko daļu no iepirkumiem, t.sk. arī iepirkumus, kuros tiek piemēroti ZPI principi. </w:t>
      </w:r>
      <w:r w:rsidR="00474017" w:rsidRPr="00BE2F85">
        <w:rPr>
          <w:sz w:val="28"/>
          <w:szCs w:val="28"/>
        </w:rPr>
        <w:t>D</w:t>
      </w:r>
      <w:r w:rsidRPr="00BE2F85">
        <w:rPr>
          <w:sz w:val="28"/>
          <w:szCs w:val="28"/>
        </w:rPr>
        <w:t>ati par 20</w:t>
      </w:r>
      <w:r w:rsidR="003D6BBB" w:rsidRPr="00BE2F85">
        <w:rPr>
          <w:sz w:val="28"/>
          <w:szCs w:val="28"/>
        </w:rPr>
        <w:t>2</w:t>
      </w:r>
      <w:r w:rsidR="004B1253" w:rsidRPr="00BE2F85">
        <w:rPr>
          <w:sz w:val="28"/>
          <w:szCs w:val="28"/>
        </w:rPr>
        <w:t>2</w:t>
      </w:r>
      <w:r w:rsidRPr="00BE2F85">
        <w:rPr>
          <w:sz w:val="28"/>
          <w:szCs w:val="28"/>
        </w:rPr>
        <w:t xml:space="preserve">. gadā veiktajiem iepirkumiem PIL, SPSIL, EIS ietvarā atainoti </w:t>
      </w:r>
      <w:r w:rsidR="00CB69A6" w:rsidRPr="00BE2F85">
        <w:rPr>
          <w:sz w:val="28"/>
          <w:szCs w:val="28"/>
        </w:rPr>
        <w:t>1</w:t>
      </w:r>
      <w:r w:rsidRPr="00BE2F85">
        <w:rPr>
          <w:sz w:val="28"/>
          <w:szCs w:val="28"/>
        </w:rPr>
        <w:t>. tabulā.</w:t>
      </w:r>
      <w:r w:rsidR="00234B5C" w:rsidRPr="00BE2F85">
        <w:rPr>
          <w:sz w:val="28"/>
          <w:szCs w:val="28"/>
        </w:rPr>
        <w:t xml:space="preserve"> (</w:t>
      </w:r>
      <w:r w:rsidR="00B66CAC" w:rsidRPr="00BE2F85">
        <w:rPr>
          <w:sz w:val="28"/>
          <w:szCs w:val="28"/>
          <w:shd w:val="clear" w:color="auto" w:fill="FFFFFF"/>
        </w:rPr>
        <w:t>Šeit un turpmāk ziņojumā termins “iepirkumu skaits” lietots vienkāršojot un vispārinot terminus “iepirkumu rezultātu publikāciju skaits” jeb “paziņojumu par iepirkumu rezultātiem skaits”.</w:t>
      </w:r>
      <w:r w:rsidR="00234B5C" w:rsidRPr="00BE2F85">
        <w:rPr>
          <w:sz w:val="28"/>
          <w:szCs w:val="28"/>
        </w:rPr>
        <w:t>)</w:t>
      </w:r>
    </w:p>
    <w:p w14:paraId="3A4B2469" w14:textId="77777777" w:rsidR="00636AD2" w:rsidRPr="00BE2F85" w:rsidRDefault="00636AD2" w:rsidP="00636AD2">
      <w:pPr>
        <w:pStyle w:val="NoSpacing"/>
        <w:jc w:val="both"/>
        <w:rPr>
          <w:sz w:val="28"/>
          <w:szCs w:val="28"/>
        </w:rPr>
      </w:pPr>
    </w:p>
    <w:p w14:paraId="6FC09A19" w14:textId="054E7FF8" w:rsidR="00636AD2" w:rsidRPr="00BE2F85" w:rsidRDefault="00E65FF2" w:rsidP="00636AD2">
      <w:pPr>
        <w:pStyle w:val="NoSpacing"/>
        <w:jc w:val="right"/>
        <w:rPr>
          <w:sz w:val="28"/>
          <w:szCs w:val="28"/>
        </w:rPr>
      </w:pPr>
      <w:r w:rsidRPr="00BE2F85">
        <w:rPr>
          <w:sz w:val="28"/>
          <w:szCs w:val="28"/>
        </w:rPr>
        <w:t>1</w:t>
      </w:r>
      <w:r w:rsidR="00636AD2" w:rsidRPr="00BE2F85">
        <w:rPr>
          <w:sz w:val="28"/>
          <w:szCs w:val="28"/>
        </w:rPr>
        <w:t>. tabula</w:t>
      </w:r>
    </w:p>
    <w:p w14:paraId="4AE495A3" w14:textId="1D08A736" w:rsidR="00636AD2" w:rsidRPr="00BE2F85" w:rsidRDefault="00636AD2" w:rsidP="00636AD2">
      <w:pPr>
        <w:pStyle w:val="NoSpacing"/>
        <w:jc w:val="center"/>
        <w:rPr>
          <w:sz w:val="28"/>
          <w:szCs w:val="28"/>
        </w:rPr>
      </w:pPr>
      <w:r w:rsidRPr="00BE2F85">
        <w:rPr>
          <w:sz w:val="28"/>
          <w:szCs w:val="28"/>
        </w:rPr>
        <w:t>PIL</w:t>
      </w:r>
      <w:r w:rsidR="00C37214" w:rsidRPr="00BE2F85">
        <w:rPr>
          <w:sz w:val="28"/>
          <w:szCs w:val="28"/>
        </w:rPr>
        <w:t xml:space="preserve"> (t.sk. EIS) un</w:t>
      </w:r>
      <w:r w:rsidRPr="00BE2F85">
        <w:rPr>
          <w:sz w:val="28"/>
          <w:szCs w:val="28"/>
        </w:rPr>
        <w:t xml:space="preserve"> SPSIL iepirkumi 20</w:t>
      </w:r>
      <w:r w:rsidR="00423562" w:rsidRPr="00BE2F85">
        <w:rPr>
          <w:sz w:val="28"/>
          <w:szCs w:val="28"/>
        </w:rPr>
        <w:t>2</w:t>
      </w:r>
      <w:r w:rsidR="00B666BB" w:rsidRPr="00BE2F85">
        <w:rPr>
          <w:sz w:val="28"/>
          <w:szCs w:val="28"/>
        </w:rPr>
        <w:t>2</w:t>
      </w:r>
      <w:r w:rsidRPr="00BE2F85">
        <w:rPr>
          <w:sz w:val="28"/>
          <w:szCs w:val="28"/>
        </w:rPr>
        <w:t>. gadā</w:t>
      </w:r>
    </w:p>
    <w:p w14:paraId="3E4D5F10" w14:textId="77777777" w:rsidR="00636AD2" w:rsidRPr="00BE2F85" w:rsidRDefault="00636AD2" w:rsidP="00636AD2">
      <w:pPr>
        <w:pStyle w:val="NoSpacing"/>
        <w:ind w:firstLine="720"/>
        <w:jc w:val="both"/>
        <w:rPr>
          <w:sz w:val="28"/>
          <w:szCs w:val="28"/>
        </w:rPr>
      </w:pPr>
    </w:p>
    <w:tbl>
      <w:tblPr>
        <w:tblW w:w="9067" w:type="dxa"/>
        <w:tblLayout w:type="fixed"/>
        <w:tblLook w:val="04A0" w:firstRow="1" w:lastRow="0" w:firstColumn="1" w:lastColumn="0" w:noHBand="0" w:noVBand="1"/>
      </w:tblPr>
      <w:tblGrid>
        <w:gridCol w:w="1271"/>
        <w:gridCol w:w="1949"/>
        <w:gridCol w:w="1949"/>
        <w:gridCol w:w="1949"/>
        <w:gridCol w:w="1949"/>
      </w:tblGrid>
      <w:tr w:rsidR="00BE2F85" w:rsidRPr="00BE2F85" w14:paraId="2B797F14" w14:textId="77777777" w:rsidTr="0036506B">
        <w:trPr>
          <w:trHeight w:val="765"/>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4C247" w14:textId="77777777" w:rsidR="00636AD2" w:rsidRPr="00BE2F85" w:rsidRDefault="00636AD2" w:rsidP="0036506B">
            <w:pPr>
              <w:spacing w:after="0" w:line="240" w:lineRule="auto"/>
              <w:jc w:val="center"/>
            </w:pPr>
            <w:r w:rsidRPr="00BE2F85">
              <w:t> </w:t>
            </w:r>
          </w:p>
        </w:tc>
        <w:tc>
          <w:tcPr>
            <w:tcW w:w="1949" w:type="dxa"/>
            <w:tcBorders>
              <w:top w:val="single" w:sz="4" w:space="0" w:color="auto"/>
              <w:left w:val="nil"/>
              <w:bottom w:val="single" w:sz="4" w:space="0" w:color="auto"/>
              <w:right w:val="single" w:sz="4" w:space="0" w:color="auto"/>
            </w:tcBorders>
            <w:shd w:val="clear" w:color="auto" w:fill="auto"/>
            <w:vAlign w:val="center"/>
            <w:hideMark/>
          </w:tcPr>
          <w:p w14:paraId="1DDDF2FD" w14:textId="77777777" w:rsidR="00636AD2" w:rsidRPr="00BE2F85" w:rsidRDefault="00636AD2" w:rsidP="0036506B">
            <w:pPr>
              <w:spacing w:after="0" w:line="240" w:lineRule="auto"/>
              <w:jc w:val="center"/>
            </w:pPr>
            <w:r w:rsidRPr="00BE2F85">
              <w:t>Kopējais iepirkumu skaits</w:t>
            </w:r>
          </w:p>
        </w:tc>
        <w:tc>
          <w:tcPr>
            <w:tcW w:w="1949" w:type="dxa"/>
            <w:tcBorders>
              <w:top w:val="single" w:sz="4" w:space="0" w:color="auto"/>
              <w:left w:val="nil"/>
              <w:bottom w:val="single" w:sz="4" w:space="0" w:color="auto"/>
              <w:right w:val="single" w:sz="4" w:space="0" w:color="auto"/>
            </w:tcBorders>
            <w:shd w:val="clear" w:color="auto" w:fill="auto"/>
            <w:vAlign w:val="center"/>
            <w:hideMark/>
          </w:tcPr>
          <w:p w14:paraId="66BF9B8A" w14:textId="77777777" w:rsidR="00636AD2" w:rsidRPr="00BE2F85" w:rsidRDefault="00636AD2" w:rsidP="0036506B">
            <w:pPr>
              <w:spacing w:after="0" w:line="240" w:lineRule="auto"/>
              <w:jc w:val="center"/>
            </w:pPr>
            <w:r w:rsidRPr="00BE2F85">
              <w:t>ZPI iepirkumu skaits</w:t>
            </w:r>
          </w:p>
        </w:tc>
        <w:tc>
          <w:tcPr>
            <w:tcW w:w="1949" w:type="dxa"/>
            <w:tcBorders>
              <w:top w:val="single" w:sz="4" w:space="0" w:color="auto"/>
              <w:left w:val="nil"/>
              <w:bottom w:val="single" w:sz="4" w:space="0" w:color="auto"/>
              <w:right w:val="single" w:sz="4" w:space="0" w:color="auto"/>
            </w:tcBorders>
            <w:shd w:val="clear" w:color="auto" w:fill="auto"/>
            <w:vAlign w:val="center"/>
            <w:hideMark/>
          </w:tcPr>
          <w:p w14:paraId="5FBEEFD9" w14:textId="14065110" w:rsidR="00636AD2" w:rsidRPr="00BE2F85" w:rsidRDefault="00636AD2" w:rsidP="0036506B">
            <w:pPr>
              <w:spacing w:after="0" w:line="240" w:lineRule="auto"/>
              <w:jc w:val="center"/>
            </w:pPr>
            <w:r w:rsidRPr="00BE2F85">
              <w:t xml:space="preserve">Kopējā līgumcena (milj. </w:t>
            </w:r>
            <w:r w:rsidR="00300F1F" w:rsidRPr="00BE2F85">
              <w:rPr>
                <w:i/>
                <w:iCs/>
              </w:rPr>
              <w:t>euro</w:t>
            </w:r>
            <w:r w:rsidR="00300F1F" w:rsidRPr="00BE2F85" w:rsidDel="00300F1F">
              <w:t xml:space="preserve"> </w:t>
            </w:r>
            <w:r w:rsidRPr="00BE2F85">
              <w:t>bez PVN)</w:t>
            </w:r>
          </w:p>
        </w:tc>
        <w:tc>
          <w:tcPr>
            <w:tcW w:w="1949" w:type="dxa"/>
            <w:tcBorders>
              <w:top w:val="single" w:sz="4" w:space="0" w:color="auto"/>
              <w:left w:val="nil"/>
              <w:bottom w:val="single" w:sz="4" w:space="0" w:color="auto"/>
              <w:right w:val="single" w:sz="4" w:space="0" w:color="auto"/>
            </w:tcBorders>
            <w:shd w:val="clear" w:color="auto" w:fill="auto"/>
            <w:vAlign w:val="center"/>
            <w:hideMark/>
          </w:tcPr>
          <w:p w14:paraId="3B043531" w14:textId="00A4C432" w:rsidR="00636AD2" w:rsidRPr="00BE2F85" w:rsidRDefault="00636AD2" w:rsidP="0036506B">
            <w:pPr>
              <w:spacing w:after="0" w:line="240" w:lineRule="auto"/>
              <w:jc w:val="center"/>
            </w:pPr>
            <w:r w:rsidRPr="00BE2F85">
              <w:t xml:space="preserve">Kopējā ZPI līgumcena (milj. </w:t>
            </w:r>
            <w:r w:rsidR="00300F1F" w:rsidRPr="00BE2F85">
              <w:rPr>
                <w:i/>
                <w:iCs/>
              </w:rPr>
              <w:t>euro</w:t>
            </w:r>
            <w:r w:rsidR="00300F1F" w:rsidRPr="00BE2F85" w:rsidDel="00300F1F">
              <w:t xml:space="preserve"> </w:t>
            </w:r>
            <w:r w:rsidRPr="00BE2F85">
              <w:t>bez PVN)</w:t>
            </w:r>
          </w:p>
        </w:tc>
      </w:tr>
      <w:tr w:rsidR="00BE2F85" w:rsidRPr="00BE2F85" w14:paraId="29C9641B" w14:textId="77777777" w:rsidTr="0036506B">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6F0CF9C8" w14:textId="77777777" w:rsidR="00636AD2" w:rsidRPr="00BE2F85" w:rsidRDefault="00636AD2" w:rsidP="00C37214">
            <w:pPr>
              <w:spacing w:after="0" w:line="240" w:lineRule="auto"/>
            </w:pPr>
            <w:r w:rsidRPr="00BE2F85">
              <w:t>PIL</w:t>
            </w:r>
          </w:p>
        </w:tc>
        <w:tc>
          <w:tcPr>
            <w:tcW w:w="1949" w:type="dxa"/>
            <w:tcBorders>
              <w:top w:val="nil"/>
              <w:left w:val="nil"/>
              <w:bottom w:val="single" w:sz="4" w:space="0" w:color="auto"/>
              <w:right w:val="single" w:sz="4" w:space="0" w:color="auto"/>
            </w:tcBorders>
            <w:shd w:val="clear" w:color="auto" w:fill="auto"/>
            <w:noWrap/>
            <w:vAlign w:val="bottom"/>
            <w:hideMark/>
          </w:tcPr>
          <w:p w14:paraId="5FD74D7D" w14:textId="06795FEC" w:rsidR="00636AD2" w:rsidRPr="00BE2F85" w:rsidRDefault="0058331F" w:rsidP="0036506B">
            <w:pPr>
              <w:spacing w:after="0" w:line="240" w:lineRule="auto"/>
              <w:jc w:val="right"/>
              <w:rPr>
                <w:iCs/>
              </w:rPr>
            </w:pPr>
            <w:r w:rsidRPr="00BE2F85">
              <w:rPr>
                <w:iCs/>
              </w:rPr>
              <w:t xml:space="preserve">11 </w:t>
            </w:r>
            <w:r w:rsidR="006E3D99" w:rsidRPr="00BE2F85">
              <w:rPr>
                <w:iCs/>
              </w:rPr>
              <w:t>762</w:t>
            </w:r>
          </w:p>
        </w:tc>
        <w:tc>
          <w:tcPr>
            <w:tcW w:w="1949" w:type="dxa"/>
            <w:tcBorders>
              <w:top w:val="nil"/>
              <w:left w:val="nil"/>
              <w:bottom w:val="single" w:sz="4" w:space="0" w:color="auto"/>
              <w:right w:val="single" w:sz="4" w:space="0" w:color="auto"/>
            </w:tcBorders>
            <w:shd w:val="clear" w:color="auto" w:fill="auto"/>
            <w:noWrap/>
            <w:vAlign w:val="bottom"/>
            <w:hideMark/>
          </w:tcPr>
          <w:p w14:paraId="61C49A89" w14:textId="6F4865B4" w:rsidR="00636AD2" w:rsidRPr="00BE2F85" w:rsidRDefault="0058331F" w:rsidP="0036506B">
            <w:pPr>
              <w:spacing w:after="0" w:line="240" w:lineRule="auto"/>
              <w:jc w:val="right"/>
              <w:rPr>
                <w:iCs/>
              </w:rPr>
            </w:pPr>
            <w:r w:rsidRPr="00BE2F85">
              <w:rPr>
                <w:iCs/>
              </w:rPr>
              <w:t>1 7</w:t>
            </w:r>
            <w:r w:rsidR="006E3D99" w:rsidRPr="00BE2F85">
              <w:rPr>
                <w:iCs/>
              </w:rPr>
              <w:t>42</w:t>
            </w:r>
          </w:p>
        </w:tc>
        <w:tc>
          <w:tcPr>
            <w:tcW w:w="1949" w:type="dxa"/>
            <w:tcBorders>
              <w:top w:val="nil"/>
              <w:left w:val="nil"/>
              <w:bottom w:val="single" w:sz="4" w:space="0" w:color="auto"/>
              <w:right w:val="single" w:sz="4" w:space="0" w:color="auto"/>
            </w:tcBorders>
            <w:shd w:val="clear" w:color="auto" w:fill="auto"/>
            <w:noWrap/>
            <w:vAlign w:val="bottom"/>
            <w:hideMark/>
          </w:tcPr>
          <w:p w14:paraId="4E6969B6" w14:textId="0A583021" w:rsidR="00636AD2" w:rsidRPr="00BE2F85" w:rsidRDefault="006E3D99" w:rsidP="0036506B">
            <w:pPr>
              <w:spacing w:after="0" w:line="240" w:lineRule="auto"/>
              <w:jc w:val="right"/>
              <w:rPr>
                <w:iCs/>
              </w:rPr>
            </w:pPr>
            <w:r w:rsidRPr="00BE2F85">
              <w:rPr>
                <w:iCs/>
              </w:rPr>
              <w:t>3 88</w:t>
            </w:r>
            <w:r w:rsidR="003F4A75" w:rsidRPr="00BE2F85">
              <w:rPr>
                <w:iCs/>
              </w:rPr>
              <w:t>3</w:t>
            </w:r>
          </w:p>
        </w:tc>
        <w:tc>
          <w:tcPr>
            <w:tcW w:w="1949" w:type="dxa"/>
            <w:tcBorders>
              <w:top w:val="nil"/>
              <w:left w:val="nil"/>
              <w:bottom w:val="single" w:sz="4" w:space="0" w:color="auto"/>
              <w:right w:val="single" w:sz="4" w:space="0" w:color="auto"/>
            </w:tcBorders>
            <w:shd w:val="clear" w:color="auto" w:fill="auto"/>
            <w:noWrap/>
            <w:vAlign w:val="bottom"/>
            <w:hideMark/>
          </w:tcPr>
          <w:p w14:paraId="3D095331" w14:textId="607E9759" w:rsidR="00636AD2" w:rsidRPr="00BE2F85" w:rsidRDefault="00DF2F81" w:rsidP="0036506B">
            <w:pPr>
              <w:spacing w:after="0" w:line="240" w:lineRule="auto"/>
              <w:jc w:val="right"/>
              <w:rPr>
                <w:iCs/>
              </w:rPr>
            </w:pPr>
            <w:r w:rsidRPr="00BE2F85">
              <w:rPr>
                <w:iCs/>
              </w:rPr>
              <w:t xml:space="preserve">1 </w:t>
            </w:r>
            <w:r w:rsidR="006E3D99" w:rsidRPr="00BE2F85">
              <w:rPr>
                <w:iCs/>
              </w:rPr>
              <w:t>284</w:t>
            </w:r>
          </w:p>
        </w:tc>
      </w:tr>
      <w:tr w:rsidR="00BE2F85" w:rsidRPr="00BE2F85" w14:paraId="18AA0263" w14:textId="77777777" w:rsidTr="0036506B">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14:paraId="25DDD827" w14:textId="5737C0BB" w:rsidR="00C37214" w:rsidRPr="00BE2F85" w:rsidRDefault="00426292" w:rsidP="00C37214">
            <w:pPr>
              <w:spacing w:after="0" w:line="240" w:lineRule="auto"/>
              <w:jc w:val="right"/>
              <w:rPr>
                <w:sz w:val="20"/>
                <w:szCs w:val="20"/>
              </w:rPr>
            </w:pPr>
            <w:r w:rsidRPr="00BE2F85">
              <w:rPr>
                <w:sz w:val="20"/>
                <w:szCs w:val="20"/>
              </w:rPr>
              <w:t>(</w:t>
            </w:r>
            <w:r w:rsidR="00C37214" w:rsidRPr="00BE2F85">
              <w:rPr>
                <w:sz w:val="20"/>
                <w:szCs w:val="20"/>
              </w:rPr>
              <w:t>t.sk. EIS</w:t>
            </w:r>
            <w:r w:rsidRPr="00BE2F85">
              <w:rPr>
                <w:sz w:val="20"/>
                <w:szCs w:val="20"/>
              </w:rPr>
              <w:t>)</w:t>
            </w:r>
          </w:p>
        </w:tc>
        <w:tc>
          <w:tcPr>
            <w:tcW w:w="1949" w:type="dxa"/>
            <w:tcBorders>
              <w:top w:val="nil"/>
              <w:left w:val="nil"/>
              <w:bottom w:val="single" w:sz="4" w:space="0" w:color="auto"/>
              <w:right w:val="single" w:sz="4" w:space="0" w:color="auto"/>
            </w:tcBorders>
            <w:shd w:val="clear" w:color="auto" w:fill="auto"/>
            <w:noWrap/>
            <w:vAlign w:val="bottom"/>
          </w:tcPr>
          <w:p w14:paraId="4ABA231D" w14:textId="586E0A67" w:rsidR="00C37214" w:rsidRPr="00BE2F85" w:rsidRDefault="00C37214" w:rsidP="00C37214">
            <w:pPr>
              <w:spacing w:after="0" w:line="240" w:lineRule="auto"/>
              <w:jc w:val="right"/>
              <w:rPr>
                <w:iCs/>
                <w:sz w:val="20"/>
                <w:szCs w:val="20"/>
              </w:rPr>
            </w:pPr>
            <w:r w:rsidRPr="00BE2F85">
              <w:rPr>
                <w:iCs/>
                <w:sz w:val="20"/>
                <w:szCs w:val="20"/>
              </w:rPr>
              <w:t>* </w:t>
            </w:r>
          </w:p>
        </w:tc>
        <w:tc>
          <w:tcPr>
            <w:tcW w:w="1949" w:type="dxa"/>
            <w:tcBorders>
              <w:top w:val="nil"/>
              <w:left w:val="nil"/>
              <w:bottom w:val="single" w:sz="4" w:space="0" w:color="auto"/>
              <w:right w:val="single" w:sz="4" w:space="0" w:color="auto"/>
            </w:tcBorders>
            <w:shd w:val="clear" w:color="auto" w:fill="auto"/>
            <w:noWrap/>
            <w:vAlign w:val="bottom"/>
          </w:tcPr>
          <w:p w14:paraId="61E1EC4B" w14:textId="1091E62A" w:rsidR="00C37214" w:rsidRPr="00BE2F85" w:rsidRDefault="00C37214" w:rsidP="00C37214">
            <w:pPr>
              <w:spacing w:after="0" w:line="240" w:lineRule="auto"/>
              <w:jc w:val="right"/>
              <w:rPr>
                <w:iCs/>
                <w:sz w:val="20"/>
                <w:szCs w:val="20"/>
              </w:rPr>
            </w:pPr>
            <w:r w:rsidRPr="00BE2F85">
              <w:rPr>
                <w:iCs/>
                <w:sz w:val="20"/>
                <w:szCs w:val="20"/>
              </w:rPr>
              <w:t>* </w:t>
            </w:r>
          </w:p>
        </w:tc>
        <w:tc>
          <w:tcPr>
            <w:tcW w:w="1949" w:type="dxa"/>
            <w:tcBorders>
              <w:top w:val="nil"/>
              <w:left w:val="nil"/>
              <w:bottom w:val="single" w:sz="4" w:space="0" w:color="auto"/>
              <w:right w:val="single" w:sz="4" w:space="0" w:color="auto"/>
            </w:tcBorders>
            <w:shd w:val="clear" w:color="auto" w:fill="auto"/>
            <w:noWrap/>
            <w:vAlign w:val="bottom"/>
          </w:tcPr>
          <w:p w14:paraId="3332F481" w14:textId="48378AF5" w:rsidR="00C37214" w:rsidRPr="00BE2F85" w:rsidRDefault="00426292" w:rsidP="00C37214">
            <w:pPr>
              <w:spacing w:after="0" w:line="240" w:lineRule="auto"/>
              <w:jc w:val="right"/>
              <w:rPr>
                <w:iCs/>
                <w:sz w:val="20"/>
                <w:szCs w:val="20"/>
              </w:rPr>
            </w:pPr>
            <w:r w:rsidRPr="00BE2F85">
              <w:rPr>
                <w:iCs/>
                <w:sz w:val="20"/>
                <w:szCs w:val="20"/>
              </w:rPr>
              <w:t>(</w:t>
            </w:r>
            <w:r w:rsidR="00DF2F81" w:rsidRPr="00BE2F85">
              <w:rPr>
                <w:iCs/>
                <w:sz w:val="20"/>
                <w:szCs w:val="20"/>
              </w:rPr>
              <w:t>13</w:t>
            </w:r>
            <w:r w:rsidR="006E3D99" w:rsidRPr="00BE2F85">
              <w:rPr>
                <w:iCs/>
                <w:sz w:val="20"/>
                <w:szCs w:val="20"/>
              </w:rPr>
              <w:t>5</w:t>
            </w:r>
            <w:r w:rsidRPr="00BE2F85">
              <w:rPr>
                <w:iCs/>
                <w:sz w:val="20"/>
                <w:szCs w:val="20"/>
              </w:rPr>
              <w:t>)</w:t>
            </w:r>
          </w:p>
        </w:tc>
        <w:tc>
          <w:tcPr>
            <w:tcW w:w="1949" w:type="dxa"/>
            <w:tcBorders>
              <w:top w:val="nil"/>
              <w:left w:val="nil"/>
              <w:bottom w:val="single" w:sz="4" w:space="0" w:color="auto"/>
              <w:right w:val="single" w:sz="4" w:space="0" w:color="auto"/>
            </w:tcBorders>
            <w:shd w:val="clear" w:color="auto" w:fill="auto"/>
            <w:noWrap/>
            <w:vAlign w:val="bottom"/>
          </w:tcPr>
          <w:p w14:paraId="44DACAFC" w14:textId="3F1A1F67" w:rsidR="00C37214" w:rsidRPr="00BE2F85" w:rsidRDefault="00426292" w:rsidP="00C37214">
            <w:pPr>
              <w:spacing w:after="0" w:line="240" w:lineRule="auto"/>
              <w:jc w:val="right"/>
              <w:rPr>
                <w:iCs/>
                <w:sz w:val="20"/>
                <w:szCs w:val="20"/>
              </w:rPr>
            </w:pPr>
            <w:r w:rsidRPr="00BE2F85">
              <w:rPr>
                <w:iCs/>
                <w:sz w:val="20"/>
                <w:szCs w:val="20"/>
              </w:rPr>
              <w:t>(</w:t>
            </w:r>
            <w:r w:rsidR="003F4A75" w:rsidRPr="00BE2F85">
              <w:rPr>
                <w:iCs/>
                <w:sz w:val="20"/>
                <w:szCs w:val="20"/>
              </w:rPr>
              <w:t>34</w:t>
            </w:r>
            <w:r w:rsidRPr="00BE2F85">
              <w:rPr>
                <w:iCs/>
                <w:sz w:val="20"/>
                <w:szCs w:val="20"/>
              </w:rPr>
              <w:t>)</w:t>
            </w:r>
          </w:p>
        </w:tc>
      </w:tr>
      <w:tr w:rsidR="00BE2F85" w:rsidRPr="00BE2F85" w14:paraId="251CC7F8" w14:textId="77777777" w:rsidTr="0036506B">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2E122977" w14:textId="77777777" w:rsidR="00C37214" w:rsidRPr="00BE2F85" w:rsidRDefault="00C37214" w:rsidP="00C37214">
            <w:pPr>
              <w:spacing w:after="0" w:line="240" w:lineRule="auto"/>
            </w:pPr>
            <w:r w:rsidRPr="00BE2F85">
              <w:t>SPSIL</w:t>
            </w:r>
          </w:p>
        </w:tc>
        <w:tc>
          <w:tcPr>
            <w:tcW w:w="1949" w:type="dxa"/>
            <w:tcBorders>
              <w:top w:val="nil"/>
              <w:left w:val="nil"/>
              <w:bottom w:val="single" w:sz="4" w:space="0" w:color="auto"/>
              <w:right w:val="single" w:sz="4" w:space="0" w:color="auto"/>
            </w:tcBorders>
            <w:shd w:val="clear" w:color="auto" w:fill="auto"/>
            <w:noWrap/>
            <w:vAlign w:val="bottom"/>
            <w:hideMark/>
          </w:tcPr>
          <w:p w14:paraId="09CD82EA" w14:textId="65D978BD" w:rsidR="00C37214" w:rsidRPr="00BE2F85" w:rsidRDefault="006E3D99" w:rsidP="00C37214">
            <w:pPr>
              <w:spacing w:after="0" w:line="240" w:lineRule="auto"/>
              <w:jc w:val="right"/>
              <w:rPr>
                <w:iCs/>
              </w:rPr>
            </w:pPr>
            <w:r w:rsidRPr="00BE2F85">
              <w:rPr>
                <w:iCs/>
              </w:rPr>
              <w:t>240</w:t>
            </w:r>
          </w:p>
        </w:tc>
        <w:tc>
          <w:tcPr>
            <w:tcW w:w="1949" w:type="dxa"/>
            <w:tcBorders>
              <w:top w:val="nil"/>
              <w:left w:val="nil"/>
              <w:bottom w:val="single" w:sz="4" w:space="0" w:color="auto"/>
              <w:right w:val="single" w:sz="4" w:space="0" w:color="auto"/>
            </w:tcBorders>
            <w:shd w:val="clear" w:color="auto" w:fill="auto"/>
            <w:noWrap/>
            <w:vAlign w:val="bottom"/>
            <w:hideMark/>
          </w:tcPr>
          <w:p w14:paraId="2C2405D4" w14:textId="72FD0ADA" w:rsidR="00C37214" w:rsidRPr="00BE2F85" w:rsidRDefault="006E3D99" w:rsidP="00C37214">
            <w:pPr>
              <w:spacing w:after="0" w:line="240" w:lineRule="auto"/>
              <w:jc w:val="right"/>
              <w:rPr>
                <w:iCs/>
              </w:rPr>
            </w:pPr>
            <w:r w:rsidRPr="00BE2F85">
              <w:rPr>
                <w:iCs/>
              </w:rPr>
              <w:t>28</w:t>
            </w:r>
          </w:p>
        </w:tc>
        <w:tc>
          <w:tcPr>
            <w:tcW w:w="1949" w:type="dxa"/>
            <w:tcBorders>
              <w:top w:val="nil"/>
              <w:left w:val="nil"/>
              <w:bottom w:val="single" w:sz="4" w:space="0" w:color="auto"/>
              <w:right w:val="single" w:sz="4" w:space="0" w:color="auto"/>
            </w:tcBorders>
            <w:shd w:val="clear" w:color="auto" w:fill="auto"/>
            <w:noWrap/>
            <w:vAlign w:val="bottom"/>
            <w:hideMark/>
          </w:tcPr>
          <w:p w14:paraId="7D00600B" w14:textId="471F8BB8" w:rsidR="00C37214" w:rsidRPr="00BE2F85" w:rsidRDefault="006E3D99" w:rsidP="00C37214">
            <w:pPr>
              <w:spacing w:after="0" w:line="240" w:lineRule="auto"/>
              <w:jc w:val="right"/>
              <w:rPr>
                <w:iCs/>
              </w:rPr>
            </w:pPr>
            <w:r w:rsidRPr="00BE2F85">
              <w:rPr>
                <w:iCs/>
              </w:rPr>
              <w:t>685</w:t>
            </w:r>
          </w:p>
        </w:tc>
        <w:tc>
          <w:tcPr>
            <w:tcW w:w="1949" w:type="dxa"/>
            <w:tcBorders>
              <w:top w:val="nil"/>
              <w:left w:val="nil"/>
              <w:bottom w:val="single" w:sz="4" w:space="0" w:color="auto"/>
              <w:right w:val="single" w:sz="4" w:space="0" w:color="auto"/>
            </w:tcBorders>
            <w:shd w:val="clear" w:color="auto" w:fill="auto"/>
            <w:noWrap/>
            <w:vAlign w:val="bottom"/>
            <w:hideMark/>
          </w:tcPr>
          <w:p w14:paraId="12717185" w14:textId="54D28EF8" w:rsidR="00C37214" w:rsidRPr="00BE2F85" w:rsidRDefault="006E3D99" w:rsidP="00C37214">
            <w:pPr>
              <w:spacing w:after="0" w:line="240" w:lineRule="auto"/>
              <w:jc w:val="right"/>
              <w:rPr>
                <w:iCs/>
              </w:rPr>
            </w:pPr>
            <w:r w:rsidRPr="00BE2F85">
              <w:rPr>
                <w:iCs/>
              </w:rPr>
              <w:t>80</w:t>
            </w:r>
          </w:p>
        </w:tc>
      </w:tr>
      <w:tr w:rsidR="00BE2F85" w:rsidRPr="00BE2F85" w14:paraId="38583E1E" w14:textId="77777777" w:rsidTr="00C37214">
        <w:trPr>
          <w:trHeight w:val="255"/>
        </w:trPr>
        <w:tc>
          <w:tcPr>
            <w:tcW w:w="1271" w:type="dxa"/>
            <w:tcBorders>
              <w:top w:val="nil"/>
              <w:left w:val="single" w:sz="4" w:space="0" w:color="auto"/>
              <w:bottom w:val="single" w:sz="4" w:space="0" w:color="auto"/>
              <w:right w:val="single" w:sz="4" w:space="0" w:color="auto"/>
            </w:tcBorders>
            <w:shd w:val="clear" w:color="auto" w:fill="auto"/>
            <w:noWrap/>
            <w:vAlign w:val="center"/>
          </w:tcPr>
          <w:p w14:paraId="5C3047F7" w14:textId="27E20E09" w:rsidR="00C37214" w:rsidRPr="00BE2F85" w:rsidRDefault="00426292" w:rsidP="00426292">
            <w:pPr>
              <w:spacing w:after="0" w:line="240" w:lineRule="auto"/>
              <w:rPr>
                <w:b/>
                <w:bCs/>
              </w:rPr>
            </w:pPr>
            <w:r w:rsidRPr="00BE2F85">
              <w:rPr>
                <w:b/>
                <w:bCs/>
              </w:rPr>
              <w:t>Kopā</w:t>
            </w:r>
          </w:p>
        </w:tc>
        <w:tc>
          <w:tcPr>
            <w:tcW w:w="1949" w:type="dxa"/>
            <w:tcBorders>
              <w:top w:val="nil"/>
              <w:left w:val="nil"/>
              <w:bottom w:val="single" w:sz="4" w:space="0" w:color="auto"/>
              <w:right w:val="single" w:sz="4" w:space="0" w:color="auto"/>
            </w:tcBorders>
            <w:shd w:val="clear" w:color="auto" w:fill="auto"/>
            <w:noWrap/>
            <w:vAlign w:val="bottom"/>
          </w:tcPr>
          <w:p w14:paraId="4345A486" w14:textId="59CD71E7" w:rsidR="00C37214" w:rsidRPr="00BE2F85" w:rsidRDefault="00DF2F81" w:rsidP="00C37214">
            <w:pPr>
              <w:spacing w:after="0" w:line="240" w:lineRule="auto"/>
              <w:jc w:val="right"/>
              <w:rPr>
                <w:b/>
                <w:bCs/>
                <w:iCs/>
              </w:rPr>
            </w:pPr>
            <w:r w:rsidRPr="00BE2F85">
              <w:rPr>
                <w:b/>
                <w:bCs/>
                <w:iCs/>
              </w:rPr>
              <w:t xml:space="preserve">12 </w:t>
            </w:r>
            <w:r w:rsidR="00B666BB" w:rsidRPr="00BE2F85">
              <w:rPr>
                <w:b/>
                <w:bCs/>
                <w:iCs/>
              </w:rPr>
              <w:t>00</w:t>
            </w:r>
            <w:r w:rsidRPr="00BE2F85">
              <w:rPr>
                <w:b/>
                <w:bCs/>
                <w:iCs/>
              </w:rPr>
              <w:t>2</w:t>
            </w:r>
          </w:p>
        </w:tc>
        <w:tc>
          <w:tcPr>
            <w:tcW w:w="1949" w:type="dxa"/>
            <w:tcBorders>
              <w:top w:val="nil"/>
              <w:left w:val="nil"/>
              <w:bottom w:val="single" w:sz="4" w:space="0" w:color="auto"/>
              <w:right w:val="single" w:sz="4" w:space="0" w:color="auto"/>
            </w:tcBorders>
            <w:shd w:val="clear" w:color="auto" w:fill="auto"/>
            <w:noWrap/>
            <w:vAlign w:val="bottom"/>
          </w:tcPr>
          <w:p w14:paraId="61C581B1" w14:textId="07ECC63B" w:rsidR="00C37214" w:rsidRPr="00BE2F85" w:rsidRDefault="00426292" w:rsidP="00C37214">
            <w:pPr>
              <w:spacing w:after="0" w:line="240" w:lineRule="auto"/>
              <w:jc w:val="right"/>
              <w:rPr>
                <w:b/>
                <w:bCs/>
                <w:iCs/>
              </w:rPr>
            </w:pPr>
            <w:r w:rsidRPr="00BE2F85">
              <w:rPr>
                <w:b/>
                <w:bCs/>
                <w:iCs/>
              </w:rPr>
              <w:t>1 7</w:t>
            </w:r>
            <w:r w:rsidR="00B666BB" w:rsidRPr="00BE2F85">
              <w:rPr>
                <w:b/>
                <w:bCs/>
                <w:iCs/>
              </w:rPr>
              <w:t>70</w:t>
            </w:r>
          </w:p>
        </w:tc>
        <w:tc>
          <w:tcPr>
            <w:tcW w:w="1949" w:type="dxa"/>
            <w:tcBorders>
              <w:top w:val="nil"/>
              <w:left w:val="nil"/>
              <w:bottom w:val="single" w:sz="4" w:space="0" w:color="auto"/>
              <w:right w:val="single" w:sz="4" w:space="0" w:color="auto"/>
            </w:tcBorders>
            <w:shd w:val="clear" w:color="auto" w:fill="auto"/>
            <w:noWrap/>
            <w:vAlign w:val="bottom"/>
          </w:tcPr>
          <w:p w14:paraId="710D5B68" w14:textId="21A20F45" w:rsidR="00C37214" w:rsidRPr="00BE2F85" w:rsidRDefault="001C4157" w:rsidP="00C37214">
            <w:pPr>
              <w:spacing w:after="0" w:line="240" w:lineRule="auto"/>
              <w:jc w:val="right"/>
              <w:rPr>
                <w:b/>
                <w:bCs/>
                <w:iCs/>
              </w:rPr>
            </w:pPr>
            <w:r w:rsidRPr="00BE2F85">
              <w:rPr>
                <w:b/>
                <w:bCs/>
                <w:iCs/>
              </w:rPr>
              <w:t xml:space="preserve">4 </w:t>
            </w:r>
            <w:r w:rsidR="00B666BB" w:rsidRPr="00BE2F85">
              <w:rPr>
                <w:b/>
                <w:bCs/>
                <w:iCs/>
              </w:rPr>
              <w:t>5</w:t>
            </w:r>
            <w:r w:rsidR="004A4D0D" w:rsidRPr="00BE2F85">
              <w:rPr>
                <w:b/>
                <w:bCs/>
                <w:iCs/>
              </w:rPr>
              <w:t>69</w:t>
            </w:r>
          </w:p>
        </w:tc>
        <w:tc>
          <w:tcPr>
            <w:tcW w:w="1949" w:type="dxa"/>
            <w:tcBorders>
              <w:top w:val="nil"/>
              <w:left w:val="nil"/>
              <w:bottom w:val="single" w:sz="4" w:space="0" w:color="auto"/>
              <w:right w:val="single" w:sz="4" w:space="0" w:color="auto"/>
            </w:tcBorders>
            <w:shd w:val="clear" w:color="auto" w:fill="auto"/>
            <w:noWrap/>
            <w:vAlign w:val="bottom"/>
          </w:tcPr>
          <w:p w14:paraId="2878AB81" w14:textId="4FB1B2E8" w:rsidR="00C37214" w:rsidRPr="00BE2F85" w:rsidRDefault="001C4157" w:rsidP="00C37214">
            <w:pPr>
              <w:spacing w:after="0" w:line="240" w:lineRule="auto"/>
              <w:jc w:val="right"/>
              <w:rPr>
                <w:b/>
                <w:bCs/>
                <w:iCs/>
              </w:rPr>
            </w:pPr>
            <w:r w:rsidRPr="00BE2F85">
              <w:rPr>
                <w:b/>
                <w:bCs/>
                <w:iCs/>
              </w:rPr>
              <w:t xml:space="preserve">1 </w:t>
            </w:r>
            <w:r w:rsidR="00B666BB" w:rsidRPr="00BE2F85">
              <w:rPr>
                <w:b/>
                <w:bCs/>
                <w:iCs/>
              </w:rPr>
              <w:t>364</w:t>
            </w:r>
          </w:p>
        </w:tc>
      </w:tr>
    </w:tbl>
    <w:p w14:paraId="2C53DEF7" w14:textId="3F4CB96D" w:rsidR="00636AD2" w:rsidRPr="00BE2F85" w:rsidRDefault="00636AD2" w:rsidP="00636AD2">
      <w:pPr>
        <w:pStyle w:val="NoSpacing"/>
        <w:jc w:val="both"/>
        <w:rPr>
          <w:sz w:val="28"/>
          <w:szCs w:val="28"/>
        </w:rPr>
      </w:pPr>
      <w:r w:rsidRPr="00BE2F85">
        <w:rPr>
          <w:sz w:val="28"/>
          <w:szCs w:val="28"/>
        </w:rPr>
        <w:t>* dati nav kontekstā salīdzināmi</w:t>
      </w:r>
    </w:p>
    <w:p w14:paraId="289D69F2" w14:textId="77777777" w:rsidR="00636AD2" w:rsidRPr="00BE2F85" w:rsidRDefault="00636AD2" w:rsidP="00636AD2">
      <w:pPr>
        <w:pStyle w:val="NoSpacing"/>
        <w:jc w:val="both"/>
        <w:rPr>
          <w:sz w:val="28"/>
          <w:szCs w:val="28"/>
        </w:rPr>
      </w:pPr>
      <w:r w:rsidRPr="00BE2F85">
        <w:rPr>
          <w:sz w:val="28"/>
          <w:szCs w:val="28"/>
        </w:rPr>
        <w:t>Avots: IUB un VRAA dati</w:t>
      </w:r>
    </w:p>
    <w:p w14:paraId="313F7D8D" w14:textId="0E2981F8" w:rsidR="00636AD2" w:rsidRPr="00BE2F85" w:rsidRDefault="00636AD2" w:rsidP="00583C90">
      <w:pPr>
        <w:pStyle w:val="NoSpacing"/>
        <w:ind w:firstLine="720"/>
        <w:jc w:val="both"/>
        <w:rPr>
          <w:sz w:val="28"/>
          <w:szCs w:val="28"/>
        </w:rPr>
      </w:pPr>
    </w:p>
    <w:p w14:paraId="5626F574" w14:textId="55B6392F" w:rsidR="00037129" w:rsidRPr="00BE2F85" w:rsidRDefault="00037129" w:rsidP="00037129">
      <w:pPr>
        <w:pStyle w:val="NoSpacing"/>
        <w:ind w:firstLine="720"/>
        <w:jc w:val="both"/>
        <w:rPr>
          <w:bCs/>
          <w:iCs/>
          <w:sz w:val="28"/>
          <w:szCs w:val="28"/>
        </w:rPr>
      </w:pPr>
      <w:r w:rsidRPr="00BE2F85">
        <w:rPr>
          <w:bCs/>
          <w:iCs/>
          <w:sz w:val="28"/>
          <w:szCs w:val="28"/>
        </w:rPr>
        <w:t>Lai gan EIS gūst arvien plašāku pielietojumu iepirkumos,</w:t>
      </w:r>
      <w:r w:rsidR="00DF5C23" w:rsidRPr="00BE2F85">
        <w:rPr>
          <w:bCs/>
          <w:iCs/>
          <w:sz w:val="28"/>
          <w:szCs w:val="28"/>
        </w:rPr>
        <w:t xml:space="preserve"> un 202</w:t>
      </w:r>
      <w:r w:rsidR="006D021A" w:rsidRPr="00BE2F85">
        <w:rPr>
          <w:bCs/>
          <w:iCs/>
          <w:sz w:val="28"/>
          <w:szCs w:val="28"/>
        </w:rPr>
        <w:t>2</w:t>
      </w:r>
      <w:r w:rsidR="00DF5C23" w:rsidRPr="00BE2F85">
        <w:rPr>
          <w:bCs/>
          <w:iCs/>
          <w:sz w:val="28"/>
          <w:szCs w:val="28"/>
        </w:rPr>
        <w:t>. gadā EIS iegādāto preču</w:t>
      </w:r>
      <w:r w:rsidR="00BA4D49" w:rsidRPr="00BE2F85">
        <w:rPr>
          <w:bCs/>
          <w:iCs/>
          <w:sz w:val="28"/>
          <w:szCs w:val="28"/>
        </w:rPr>
        <w:t xml:space="preserve"> un pakalpojumu</w:t>
      </w:r>
      <w:r w:rsidR="00DF5C23" w:rsidRPr="00BE2F85">
        <w:rPr>
          <w:bCs/>
          <w:iCs/>
          <w:sz w:val="28"/>
          <w:szCs w:val="28"/>
        </w:rPr>
        <w:t xml:space="preserve"> apjoms pieaudzis par </w:t>
      </w:r>
      <w:r w:rsidR="006D021A" w:rsidRPr="00BE2F85">
        <w:rPr>
          <w:bCs/>
          <w:iCs/>
          <w:sz w:val="28"/>
          <w:szCs w:val="28"/>
        </w:rPr>
        <w:t>3,4</w:t>
      </w:r>
      <w:r w:rsidR="004C29E3" w:rsidRPr="00BE2F85">
        <w:rPr>
          <w:bCs/>
          <w:iCs/>
          <w:sz w:val="28"/>
          <w:szCs w:val="28"/>
        </w:rPr>
        <w:t xml:space="preserve"> milj. </w:t>
      </w:r>
      <w:r w:rsidR="009B704C" w:rsidRPr="00BE2F85">
        <w:rPr>
          <w:i/>
          <w:iCs/>
          <w:sz w:val="28"/>
          <w:szCs w:val="28"/>
        </w:rPr>
        <w:t>euro</w:t>
      </w:r>
      <w:r w:rsidR="0024446C" w:rsidRPr="00BE2F85">
        <w:rPr>
          <w:bCs/>
          <w:iCs/>
          <w:sz w:val="28"/>
          <w:szCs w:val="28"/>
        </w:rPr>
        <w:t xml:space="preserve"> (202</w:t>
      </w:r>
      <w:r w:rsidR="006D021A" w:rsidRPr="00BE2F85">
        <w:rPr>
          <w:bCs/>
          <w:iCs/>
          <w:sz w:val="28"/>
          <w:szCs w:val="28"/>
        </w:rPr>
        <w:t>1</w:t>
      </w:r>
      <w:r w:rsidR="0024446C" w:rsidRPr="00BE2F85">
        <w:rPr>
          <w:bCs/>
          <w:iCs/>
          <w:sz w:val="28"/>
          <w:szCs w:val="28"/>
        </w:rPr>
        <w:t>.</w:t>
      </w:r>
      <w:r w:rsidR="00735324">
        <w:rPr>
          <w:bCs/>
          <w:iCs/>
          <w:sz w:val="28"/>
          <w:szCs w:val="28"/>
        </w:rPr>
        <w:t> </w:t>
      </w:r>
      <w:r w:rsidR="0024446C" w:rsidRPr="00BE2F85">
        <w:rPr>
          <w:bCs/>
          <w:iCs/>
          <w:sz w:val="28"/>
          <w:szCs w:val="28"/>
        </w:rPr>
        <w:t xml:space="preserve">gadā </w:t>
      </w:r>
      <w:r w:rsidR="006F440C" w:rsidRPr="00BE2F85">
        <w:rPr>
          <w:bCs/>
          <w:iCs/>
          <w:sz w:val="28"/>
          <w:szCs w:val="28"/>
        </w:rPr>
        <w:t xml:space="preserve">– </w:t>
      </w:r>
      <w:r w:rsidR="0024446C" w:rsidRPr="00BE2F85">
        <w:rPr>
          <w:bCs/>
          <w:iCs/>
          <w:sz w:val="28"/>
          <w:szCs w:val="28"/>
        </w:rPr>
        <w:t>1</w:t>
      </w:r>
      <w:r w:rsidR="006D021A" w:rsidRPr="00BE2F85">
        <w:rPr>
          <w:bCs/>
          <w:iCs/>
          <w:sz w:val="28"/>
          <w:szCs w:val="28"/>
        </w:rPr>
        <w:t>31,6</w:t>
      </w:r>
      <w:r w:rsidR="0024446C" w:rsidRPr="00BE2F85">
        <w:rPr>
          <w:bCs/>
          <w:iCs/>
          <w:sz w:val="28"/>
          <w:szCs w:val="28"/>
        </w:rPr>
        <w:t xml:space="preserve"> milj. </w:t>
      </w:r>
      <w:r w:rsidR="009B704C" w:rsidRPr="00BE2F85">
        <w:rPr>
          <w:i/>
          <w:iCs/>
          <w:sz w:val="28"/>
          <w:szCs w:val="28"/>
        </w:rPr>
        <w:t>euro</w:t>
      </w:r>
      <w:r w:rsidR="0024446C" w:rsidRPr="00BE2F85">
        <w:rPr>
          <w:bCs/>
          <w:iCs/>
          <w:sz w:val="28"/>
          <w:szCs w:val="28"/>
        </w:rPr>
        <w:t>)</w:t>
      </w:r>
      <w:r w:rsidR="004C29E3" w:rsidRPr="00BE2F85">
        <w:rPr>
          <w:bCs/>
          <w:iCs/>
          <w:sz w:val="28"/>
          <w:szCs w:val="28"/>
        </w:rPr>
        <w:t>,</w:t>
      </w:r>
      <w:r w:rsidRPr="00BE2F85">
        <w:rPr>
          <w:bCs/>
          <w:iCs/>
          <w:sz w:val="28"/>
          <w:szCs w:val="28"/>
        </w:rPr>
        <w:t xml:space="preserve"> </w:t>
      </w:r>
      <w:r w:rsidR="004C29E3" w:rsidRPr="00BE2F85">
        <w:rPr>
          <w:bCs/>
          <w:iCs/>
          <w:sz w:val="28"/>
          <w:szCs w:val="28"/>
        </w:rPr>
        <w:t>tomēr</w:t>
      </w:r>
      <w:r w:rsidRPr="00BE2F85">
        <w:rPr>
          <w:bCs/>
          <w:iCs/>
          <w:sz w:val="28"/>
          <w:szCs w:val="28"/>
        </w:rPr>
        <w:t xml:space="preserve"> EIS izmantošana, salīdzinot ar kopējo iepirkumu līgumcenas apjomu,</w:t>
      </w:r>
      <w:r w:rsidR="004C29E3" w:rsidRPr="00BE2F85">
        <w:rPr>
          <w:bCs/>
          <w:iCs/>
          <w:sz w:val="28"/>
          <w:szCs w:val="28"/>
        </w:rPr>
        <w:t xml:space="preserve"> proporcionāli</w:t>
      </w:r>
      <w:r w:rsidRPr="00BE2F85">
        <w:rPr>
          <w:bCs/>
          <w:iCs/>
          <w:sz w:val="28"/>
          <w:szCs w:val="28"/>
        </w:rPr>
        <w:t xml:space="preserve"> vēl joprojām ir ļoti neliela</w:t>
      </w:r>
      <w:r w:rsidR="00D47556" w:rsidRPr="00BE2F85">
        <w:rPr>
          <w:bCs/>
          <w:iCs/>
          <w:sz w:val="28"/>
          <w:szCs w:val="28"/>
        </w:rPr>
        <w:t xml:space="preserve"> (3%)</w:t>
      </w:r>
      <w:r w:rsidRPr="00BE2F85">
        <w:rPr>
          <w:bCs/>
          <w:iCs/>
          <w:sz w:val="28"/>
          <w:szCs w:val="28"/>
        </w:rPr>
        <w:t xml:space="preserve"> un rādītāj</w:t>
      </w:r>
      <w:r w:rsidR="004C29E3" w:rsidRPr="00BE2F85">
        <w:rPr>
          <w:bCs/>
          <w:iCs/>
          <w:sz w:val="28"/>
          <w:szCs w:val="28"/>
        </w:rPr>
        <w:t>a</w:t>
      </w:r>
      <w:r w:rsidRPr="00BE2F85">
        <w:rPr>
          <w:bCs/>
          <w:iCs/>
          <w:sz w:val="28"/>
          <w:szCs w:val="28"/>
        </w:rPr>
        <w:t xml:space="preserve"> procentuālā attiecīb</w:t>
      </w:r>
      <w:r w:rsidR="004C29E3" w:rsidRPr="00BE2F85">
        <w:rPr>
          <w:bCs/>
          <w:iCs/>
          <w:sz w:val="28"/>
          <w:szCs w:val="28"/>
        </w:rPr>
        <w:t>a</w:t>
      </w:r>
      <w:r w:rsidRPr="00BE2F85">
        <w:rPr>
          <w:bCs/>
          <w:iCs/>
          <w:sz w:val="28"/>
          <w:szCs w:val="28"/>
        </w:rPr>
        <w:t xml:space="preserve"> pret PIL</w:t>
      </w:r>
      <w:r w:rsidR="00BA3120" w:rsidRPr="00BE2F85">
        <w:rPr>
          <w:bCs/>
          <w:iCs/>
          <w:sz w:val="28"/>
          <w:szCs w:val="28"/>
        </w:rPr>
        <w:t xml:space="preserve"> kopējo iepirkumu apjomu</w:t>
      </w:r>
      <w:r w:rsidR="00B52ED4" w:rsidRPr="00BE2F85">
        <w:rPr>
          <w:bCs/>
          <w:iCs/>
          <w:sz w:val="28"/>
          <w:szCs w:val="28"/>
        </w:rPr>
        <w:t xml:space="preserve"> </w:t>
      </w:r>
      <w:r w:rsidRPr="00BE2F85">
        <w:rPr>
          <w:bCs/>
          <w:iCs/>
          <w:sz w:val="28"/>
          <w:szCs w:val="28"/>
        </w:rPr>
        <w:t xml:space="preserve">salīdzinoši ar iepriekšējiem gadiem nav būtiski mainījusies. </w:t>
      </w:r>
      <w:r w:rsidR="00BA3120" w:rsidRPr="00BE2F85">
        <w:rPr>
          <w:bCs/>
          <w:iCs/>
          <w:sz w:val="28"/>
          <w:szCs w:val="28"/>
        </w:rPr>
        <w:t>Savukārt SPS</w:t>
      </w:r>
      <w:r w:rsidR="00E34A53" w:rsidRPr="00BE2F85">
        <w:rPr>
          <w:bCs/>
          <w:iCs/>
          <w:sz w:val="28"/>
          <w:szCs w:val="28"/>
        </w:rPr>
        <w:t>I</w:t>
      </w:r>
      <w:r w:rsidR="00BA3120" w:rsidRPr="00BE2F85">
        <w:rPr>
          <w:bCs/>
          <w:iCs/>
          <w:sz w:val="28"/>
          <w:szCs w:val="28"/>
        </w:rPr>
        <w:t>L ietvaros veiktās iegādes 202</w:t>
      </w:r>
      <w:r w:rsidR="0006210A" w:rsidRPr="00BE2F85">
        <w:rPr>
          <w:bCs/>
          <w:iCs/>
          <w:sz w:val="28"/>
          <w:szCs w:val="28"/>
        </w:rPr>
        <w:t>2</w:t>
      </w:r>
      <w:r w:rsidR="00BA3120" w:rsidRPr="00BE2F85">
        <w:rPr>
          <w:bCs/>
          <w:iCs/>
          <w:sz w:val="28"/>
          <w:szCs w:val="28"/>
        </w:rPr>
        <w:t xml:space="preserve">. gadā </w:t>
      </w:r>
      <w:r w:rsidR="00DF5C23" w:rsidRPr="00BE2F85">
        <w:rPr>
          <w:bCs/>
          <w:iCs/>
          <w:sz w:val="28"/>
          <w:szCs w:val="28"/>
        </w:rPr>
        <w:t xml:space="preserve">finanšu īpatsvarā </w:t>
      </w:r>
      <w:r w:rsidR="0006210A" w:rsidRPr="00BE2F85">
        <w:rPr>
          <w:bCs/>
          <w:iCs/>
          <w:sz w:val="28"/>
          <w:szCs w:val="28"/>
        </w:rPr>
        <w:t>ir pieaugušas</w:t>
      </w:r>
      <w:r w:rsidR="00DF5C23" w:rsidRPr="00BE2F85">
        <w:rPr>
          <w:bCs/>
          <w:iCs/>
          <w:sz w:val="28"/>
          <w:szCs w:val="28"/>
        </w:rPr>
        <w:t xml:space="preserve">, sasniedzot </w:t>
      </w:r>
      <w:r w:rsidR="0006210A" w:rsidRPr="00BE2F85">
        <w:rPr>
          <w:bCs/>
          <w:iCs/>
          <w:sz w:val="28"/>
          <w:szCs w:val="28"/>
        </w:rPr>
        <w:t xml:space="preserve">15% </w:t>
      </w:r>
      <w:r w:rsidR="00DF5C23" w:rsidRPr="00BE2F85">
        <w:rPr>
          <w:bCs/>
          <w:iCs/>
          <w:sz w:val="28"/>
          <w:szCs w:val="28"/>
        </w:rPr>
        <w:t>(202</w:t>
      </w:r>
      <w:r w:rsidR="0006210A" w:rsidRPr="00BE2F85">
        <w:rPr>
          <w:bCs/>
          <w:iCs/>
          <w:sz w:val="28"/>
          <w:szCs w:val="28"/>
        </w:rPr>
        <w:t>1</w:t>
      </w:r>
      <w:r w:rsidR="00DF5C23" w:rsidRPr="00BE2F85">
        <w:rPr>
          <w:bCs/>
          <w:iCs/>
          <w:sz w:val="28"/>
          <w:szCs w:val="28"/>
        </w:rPr>
        <w:t>. gadā –</w:t>
      </w:r>
      <w:r w:rsidR="00B400F7" w:rsidRPr="00BE2F85">
        <w:rPr>
          <w:bCs/>
          <w:iCs/>
          <w:sz w:val="28"/>
          <w:szCs w:val="28"/>
        </w:rPr>
        <w:t xml:space="preserve"> </w:t>
      </w:r>
      <w:r w:rsidR="0006210A" w:rsidRPr="00BE2F85">
        <w:rPr>
          <w:bCs/>
          <w:iCs/>
          <w:sz w:val="28"/>
          <w:szCs w:val="28"/>
        </w:rPr>
        <w:t>7,6%</w:t>
      </w:r>
      <w:r w:rsidR="00DF5C23" w:rsidRPr="00BE2F85">
        <w:rPr>
          <w:bCs/>
          <w:iCs/>
          <w:sz w:val="28"/>
          <w:szCs w:val="28"/>
        </w:rPr>
        <w:t>)</w:t>
      </w:r>
      <w:r w:rsidR="00B400F7" w:rsidRPr="00BE2F85">
        <w:rPr>
          <w:bCs/>
          <w:iCs/>
          <w:sz w:val="28"/>
          <w:szCs w:val="28"/>
        </w:rPr>
        <w:t xml:space="preserve"> kopējā</w:t>
      </w:r>
      <w:r w:rsidR="00DF5C23" w:rsidRPr="00BE2F85">
        <w:rPr>
          <w:bCs/>
          <w:iCs/>
          <w:sz w:val="28"/>
          <w:szCs w:val="28"/>
        </w:rPr>
        <w:t xml:space="preserve"> iepirkumu</w:t>
      </w:r>
      <w:r w:rsidR="00B400F7" w:rsidRPr="00BE2F85">
        <w:rPr>
          <w:bCs/>
          <w:iCs/>
          <w:sz w:val="28"/>
          <w:szCs w:val="28"/>
        </w:rPr>
        <w:t xml:space="preserve"> apjomā.</w:t>
      </w:r>
      <w:r w:rsidR="00BA3120" w:rsidRPr="00BE2F85">
        <w:rPr>
          <w:bCs/>
          <w:iCs/>
          <w:sz w:val="28"/>
          <w:szCs w:val="28"/>
        </w:rPr>
        <w:t xml:space="preserve"> </w:t>
      </w:r>
      <w:r w:rsidRPr="00BE2F85">
        <w:rPr>
          <w:bCs/>
          <w:iCs/>
          <w:sz w:val="28"/>
          <w:szCs w:val="28"/>
        </w:rPr>
        <w:t xml:space="preserve">Salīdzinošie rādītāji parādīti 2. tabulā un </w:t>
      </w:r>
      <w:r w:rsidR="00CB69A6" w:rsidRPr="00BE2F85">
        <w:rPr>
          <w:bCs/>
          <w:iCs/>
          <w:sz w:val="28"/>
          <w:szCs w:val="28"/>
        </w:rPr>
        <w:t>2</w:t>
      </w:r>
      <w:r w:rsidRPr="00BE2F85">
        <w:rPr>
          <w:bCs/>
          <w:iCs/>
          <w:sz w:val="28"/>
          <w:szCs w:val="28"/>
        </w:rPr>
        <w:t>.</w:t>
      </w:r>
      <w:r w:rsidR="00735324">
        <w:rPr>
          <w:bCs/>
          <w:iCs/>
          <w:sz w:val="28"/>
          <w:szCs w:val="28"/>
        </w:rPr>
        <w:t> </w:t>
      </w:r>
      <w:r w:rsidRPr="00BE2F85">
        <w:rPr>
          <w:bCs/>
          <w:iCs/>
          <w:sz w:val="28"/>
          <w:szCs w:val="28"/>
        </w:rPr>
        <w:t xml:space="preserve">attēlā. </w:t>
      </w:r>
    </w:p>
    <w:p w14:paraId="2FA35542" w14:textId="77777777" w:rsidR="00037129" w:rsidRPr="00BE2F85" w:rsidRDefault="00037129" w:rsidP="00037129">
      <w:pPr>
        <w:pStyle w:val="NoSpacing"/>
        <w:jc w:val="both"/>
        <w:rPr>
          <w:bCs/>
          <w:iCs/>
          <w:sz w:val="28"/>
          <w:szCs w:val="28"/>
        </w:rPr>
      </w:pPr>
    </w:p>
    <w:p w14:paraId="280A90F5" w14:textId="31AD9190" w:rsidR="00037129" w:rsidRPr="00BE2F85" w:rsidRDefault="00037129" w:rsidP="00037129">
      <w:pPr>
        <w:pStyle w:val="NoSpacing"/>
        <w:jc w:val="right"/>
        <w:rPr>
          <w:sz w:val="28"/>
          <w:szCs w:val="28"/>
        </w:rPr>
      </w:pPr>
      <w:r w:rsidRPr="00BE2F85">
        <w:rPr>
          <w:sz w:val="28"/>
          <w:szCs w:val="28"/>
        </w:rPr>
        <w:t>2. tabula</w:t>
      </w:r>
    </w:p>
    <w:p w14:paraId="3867C186" w14:textId="66067D77" w:rsidR="00037129" w:rsidRPr="00BE2F85" w:rsidRDefault="00037129" w:rsidP="00037129">
      <w:pPr>
        <w:pStyle w:val="NoSpacing"/>
        <w:jc w:val="center"/>
        <w:rPr>
          <w:sz w:val="28"/>
          <w:szCs w:val="28"/>
        </w:rPr>
      </w:pPr>
      <w:r w:rsidRPr="00BE2F85">
        <w:rPr>
          <w:sz w:val="28"/>
          <w:szCs w:val="28"/>
        </w:rPr>
        <w:t xml:space="preserve">PIL, </w:t>
      </w:r>
      <w:r w:rsidR="00D84BB8" w:rsidRPr="00BE2F85">
        <w:rPr>
          <w:sz w:val="28"/>
          <w:szCs w:val="28"/>
        </w:rPr>
        <w:t xml:space="preserve">EIS un </w:t>
      </w:r>
      <w:r w:rsidRPr="00BE2F85">
        <w:rPr>
          <w:sz w:val="28"/>
          <w:szCs w:val="28"/>
        </w:rPr>
        <w:t xml:space="preserve">SPSIL iepirkumu </w:t>
      </w:r>
      <w:r w:rsidRPr="00BE2F85">
        <w:rPr>
          <w:sz w:val="28"/>
          <w:szCs w:val="28"/>
          <w:u w:val="single"/>
        </w:rPr>
        <w:t>kopējās līgumcenas</w:t>
      </w:r>
      <w:r w:rsidRPr="00BE2F85">
        <w:rPr>
          <w:sz w:val="28"/>
          <w:szCs w:val="28"/>
        </w:rPr>
        <w:t xml:space="preserve"> </w:t>
      </w:r>
    </w:p>
    <w:p w14:paraId="7F780632" w14:textId="6521339E" w:rsidR="00037129" w:rsidRPr="00BE2F85" w:rsidRDefault="00037129" w:rsidP="00037129">
      <w:pPr>
        <w:pStyle w:val="NoSpacing"/>
        <w:jc w:val="center"/>
        <w:rPr>
          <w:sz w:val="28"/>
          <w:szCs w:val="28"/>
        </w:rPr>
      </w:pPr>
      <w:r w:rsidRPr="00BE2F85">
        <w:rPr>
          <w:sz w:val="28"/>
          <w:szCs w:val="28"/>
        </w:rPr>
        <w:t>un īpatsvars 2016. – 20</w:t>
      </w:r>
      <w:r w:rsidR="007C2691" w:rsidRPr="00BE2F85">
        <w:rPr>
          <w:sz w:val="28"/>
          <w:szCs w:val="28"/>
        </w:rPr>
        <w:t>2</w:t>
      </w:r>
      <w:r w:rsidR="00C6454E" w:rsidRPr="00BE2F85">
        <w:rPr>
          <w:sz w:val="28"/>
          <w:szCs w:val="28"/>
        </w:rPr>
        <w:t>2</w:t>
      </w:r>
      <w:r w:rsidRPr="00BE2F85">
        <w:rPr>
          <w:sz w:val="28"/>
          <w:szCs w:val="28"/>
        </w:rPr>
        <w:t>. gadā</w:t>
      </w:r>
    </w:p>
    <w:p w14:paraId="3A92A82C" w14:textId="04BF7185" w:rsidR="00037129" w:rsidRPr="00BE2F85" w:rsidRDefault="00037129" w:rsidP="00037129">
      <w:pPr>
        <w:pStyle w:val="NoSpacing"/>
        <w:jc w:val="both"/>
        <w:rPr>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701"/>
        <w:gridCol w:w="826"/>
        <w:gridCol w:w="1725"/>
        <w:gridCol w:w="851"/>
        <w:gridCol w:w="1701"/>
        <w:gridCol w:w="850"/>
      </w:tblGrid>
      <w:tr w:rsidR="00BE2F85" w:rsidRPr="00BE2F85" w14:paraId="3F133AFA" w14:textId="77777777" w:rsidTr="003D4E01">
        <w:trPr>
          <w:trHeight w:val="300"/>
        </w:trPr>
        <w:tc>
          <w:tcPr>
            <w:tcW w:w="1413" w:type="dxa"/>
            <w:vMerge w:val="restart"/>
            <w:shd w:val="clear" w:color="auto" w:fill="auto"/>
            <w:noWrap/>
            <w:vAlign w:val="center"/>
            <w:hideMark/>
          </w:tcPr>
          <w:p w14:paraId="630E6E3E" w14:textId="77777777" w:rsidR="00D84BB8" w:rsidRPr="00BE2F85" w:rsidRDefault="00D84BB8" w:rsidP="00D84BB8">
            <w:pPr>
              <w:spacing w:after="0" w:line="240" w:lineRule="auto"/>
              <w:jc w:val="center"/>
            </w:pPr>
            <w:r w:rsidRPr="00BE2F85">
              <w:t>Gads</w:t>
            </w:r>
          </w:p>
        </w:tc>
        <w:tc>
          <w:tcPr>
            <w:tcW w:w="2527" w:type="dxa"/>
            <w:gridSpan w:val="2"/>
            <w:shd w:val="clear" w:color="auto" w:fill="auto"/>
            <w:noWrap/>
            <w:vAlign w:val="center"/>
            <w:hideMark/>
          </w:tcPr>
          <w:p w14:paraId="3BA83F27" w14:textId="77777777" w:rsidR="00D84BB8" w:rsidRPr="00BE2F85" w:rsidRDefault="00D84BB8" w:rsidP="00D84BB8">
            <w:pPr>
              <w:spacing w:after="0" w:line="240" w:lineRule="auto"/>
              <w:jc w:val="center"/>
            </w:pPr>
            <w:r w:rsidRPr="00BE2F85">
              <w:t>PIL (bez EIS)</w:t>
            </w:r>
          </w:p>
        </w:tc>
        <w:tc>
          <w:tcPr>
            <w:tcW w:w="2576" w:type="dxa"/>
            <w:gridSpan w:val="2"/>
            <w:shd w:val="clear" w:color="auto" w:fill="auto"/>
            <w:noWrap/>
            <w:vAlign w:val="center"/>
            <w:hideMark/>
          </w:tcPr>
          <w:p w14:paraId="408B93F5" w14:textId="092A75D3" w:rsidR="00D84BB8" w:rsidRPr="00BE2F85" w:rsidRDefault="00D84BB8" w:rsidP="00D84BB8">
            <w:pPr>
              <w:spacing w:after="0" w:line="240" w:lineRule="auto"/>
              <w:jc w:val="center"/>
            </w:pPr>
            <w:r w:rsidRPr="00BE2F85">
              <w:t>EIS*</w:t>
            </w:r>
          </w:p>
        </w:tc>
        <w:tc>
          <w:tcPr>
            <w:tcW w:w="2551" w:type="dxa"/>
            <w:gridSpan w:val="2"/>
            <w:shd w:val="clear" w:color="auto" w:fill="auto"/>
            <w:noWrap/>
            <w:vAlign w:val="center"/>
            <w:hideMark/>
          </w:tcPr>
          <w:p w14:paraId="45B80135" w14:textId="77777777" w:rsidR="00D84BB8" w:rsidRPr="00BE2F85" w:rsidRDefault="00D84BB8" w:rsidP="00D84BB8">
            <w:pPr>
              <w:spacing w:after="0" w:line="240" w:lineRule="auto"/>
              <w:jc w:val="center"/>
            </w:pPr>
            <w:r w:rsidRPr="00BE2F85">
              <w:t>SPSIL</w:t>
            </w:r>
          </w:p>
        </w:tc>
      </w:tr>
      <w:tr w:rsidR="00BE2F85" w:rsidRPr="00BE2F85" w14:paraId="1A078085" w14:textId="77777777" w:rsidTr="003D4E01">
        <w:trPr>
          <w:trHeight w:val="600"/>
        </w:trPr>
        <w:tc>
          <w:tcPr>
            <w:tcW w:w="1413" w:type="dxa"/>
            <w:vMerge/>
            <w:vAlign w:val="center"/>
            <w:hideMark/>
          </w:tcPr>
          <w:p w14:paraId="5FCA51CD" w14:textId="77777777" w:rsidR="00D84BB8" w:rsidRPr="00BE2F85" w:rsidRDefault="00D84BB8" w:rsidP="00D84BB8">
            <w:pPr>
              <w:spacing w:after="0" w:line="240" w:lineRule="auto"/>
            </w:pPr>
          </w:p>
        </w:tc>
        <w:tc>
          <w:tcPr>
            <w:tcW w:w="1701" w:type="dxa"/>
            <w:shd w:val="clear" w:color="auto" w:fill="auto"/>
            <w:vAlign w:val="center"/>
            <w:hideMark/>
          </w:tcPr>
          <w:p w14:paraId="6FB0FC29" w14:textId="71A138F8" w:rsidR="00D84BB8" w:rsidRPr="00BE2F85" w:rsidRDefault="00D84BB8" w:rsidP="00D84BB8">
            <w:pPr>
              <w:spacing w:after="0" w:line="240" w:lineRule="auto"/>
              <w:jc w:val="center"/>
            </w:pPr>
            <w:r w:rsidRPr="00BE2F85">
              <w:t xml:space="preserve">milj. </w:t>
            </w:r>
            <w:r w:rsidR="009B704C" w:rsidRPr="00BE2F85">
              <w:rPr>
                <w:i/>
                <w:iCs/>
              </w:rPr>
              <w:t>euro</w:t>
            </w:r>
            <w:r w:rsidRPr="00BE2F85">
              <w:t xml:space="preserve"> (bez PVN)</w:t>
            </w:r>
          </w:p>
        </w:tc>
        <w:tc>
          <w:tcPr>
            <w:tcW w:w="826" w:type="dxa"/>
            <w:shd w:val="clear" w:color="auto" w:fill="auto"/>
            <w:vAlign w:val="center"/>
            <w:hideMark/>
          </w:tcPr>
          <w:p w14:paraId="73C6B72A" w14:textId="77777777" w:rsidR="00D84BB8" w:rsidRPr="00BE2F85" w:rsidRDefault="00D84BB8" w:rsidP="00D84BB8">
            <w:pPr>
              <w:spacing w:after="0" w:line="240" w:lineRule="auto"/>
              <w:jc w:val="center"/>
            </w:pPr>
            <w:r w:rsidRPr="00BE2F85">
              <w:t>%</w:t>
            </w:r>
          </w:p>
        </w:tc>
        <w:tc>
          <w:tcPr>
            <w:tcW w:w="1725" w:type="dxa"/>
            <w:shd w:val="clear" w:color="auto" w:fill="auto"/>
            <w:vAlign w:val="center"/>
            <w:hideMark/>
          </w:tcPr>
          <w:p w14:paraId="296DB348" w14:textId="51138871" w:rsidR="00D84BB8" w:rsidRPr="00BE2F85" w:rsidRDefault="00D84BB8" w:rsidP="00D84BB8">
            <w:pPr>
              <w:spacing w:after="0" w:line="240" w:lineRule="auto"/>
              <w:jc w:val="center"/>
            </w:pPr>
            <w:r w:rsidRPr="00BE2F85">
              <w:t xml:space="preserve">milj. </w:t>
            </w:r>
            <w:r w:rsidR="009B704C" w:rsidRPr="00BE2F85">
              <w:rPr>
                <w:i/>
                <w:iCs/>
              </w:rPr>
              <w:t>euro</w:t>
            </w:r>
            <w:r w:rsidRPr="00BE2F85">
              <w:t xml:space="preserve"> (bez PVN)</w:t>
            </w:r>
          </w:p>
        </w:tc>
        <w:tc>
          <w:tcPr>
            <w:tcW w:w="851" w:type="dxa"/>
            <w:shd w:val="clear" w:color="auto" w:fill="auto"/>
            <w:vAlign w:val="center"/>
            <w:hideMark/>
          </w:tcPr>
          <w:p w14:paraId="70838FB8" w14:textId="77777777" w:rsidR="00D84BB8" w:rsidRPr="00BE2F85" w:rsidRDefault="00D84BB8" w:rsidP="00D84BB8">
            <w:pPr>
              <w:spacing w:after="0" w:line="240" w:lineRule="auto"/>
              <w:jc w:val="center"/>
            </w:pPr>
            <w:r w:rsidRPr="00BE2F85">
              <w:t>%</w:t>
            </w:r>
          </w:p>
        </w:tc>
        <w:tc>
          <w:tcPr>
            <w:tcW w:w="1701" w:type="dxa"/>
            <w:shd w:val="clear" w:color="auto" w:fill="auto"/>
            <w:vAlign w:val="center"/>
            <w:hideMark/>
          </w:tcPr>
          <w:p w14:paraId="022D7963" w14:textId="756624C0" w:rsidR="00D84BB8" w:rsidRPr="00BE2F85" w:rsidRDefault="00D84BB8" w:rsidP="00D84BB8">
            <w:pPr>
              <w:spacing w:after="0" w:line="240" w:lineRule="auto"/>
              <w:jc w:val="center"/>
            </w:pPr>
            <w:r w:rsidRPr="00BE2F85">
              <w:t xml:space="preserve">milj. </w:t>
            </w:r>
            <w:r w:rsidR="009B704C" w:rsidRPr="00BE2F85">
              <w:rPr>
                <w:i/>
                <w:iCs/>
              </w:rPr>
              <w:t>euro</w:t>
            </w:r>
            <w:r w:rsidRPr="00BE2F85">
              <w:t xml:space="preserve"> (bez PVN)</w:t>
            </w:r>
          </w:p>
        </w:tc>
        <w:tc>
          <w:tcPr>
            <w:tcW w:w="850" w:type="dxa"/>
            <w:shd w:val="clear" w:color="auto" w:fill="auto"/>
            <w:vAlign w:val="center"/>
            <w:hideMark/>
          </w:tcPr>
          <w:p w14:paraId="2596820A" w14:textId="77777777" w:rsidR="00D84BB8" w:rsidRPr="00BE2F85" w:rsidRDefault="00D84BB8" w:rsidP="00D84BB8">
            <w:pPr>
              <w:spacing w:after="0" w:line="240" w:lineRule="auto"/>
              <w:jc w:val="center"/>
            </w:pPr>
            <w:r w:rsidRPr="00BE2F85">
              <w:t>%</w:t>
            </w:r>
          </w:p>
        </w:tc>
      </w:tr>
      <w:tr w:rsidR="00BE2F85" w:rsidRPr="00BE2F85" w14:paraId="10973045" w14:textId="77777777" w:rsidTr="003D4E01">
        <w:trPr>
          <w:trHeight w:val="300"/>
        </w:trPr>
        <w:tc>
          <w:tcPr>
            <w:tcW w:w="1413" w:type="dxa"/>
            <w:shd w:val="clear" w:color="auto" w:fill="auto"/>
            <w:noWrap/>
            <w:vAlign w:val="center"/>
            <w:hideMark/>
          </w:tcPr>
          <w:p w14:paraId="2CDA325A" w14:textId="77777777" w:rsidR="00D84BB8" w:rsidRPr="00BE2F85" w:rsidRDefault="00D84BB8" w:rsidP="00D84BB8">
            <w:pPr>
              <w:spacing w:after="0" w:line="240" w:lineRule="auto"/>
              <w:jc w:val="center"/>
            </w:pPr>
            <w:r w:rsidRPr="00BE2F85">
              <w:t>2016.</w:t>
            </w:r>
          </w:p>
        </w:tc>
        <w:tc>
          <w:tcPr>
            <w:tcW w:w="1701" w:type="dxa"/>
            <w:shd w:val="clear" w:color="auto" w:fill="auto"/>
            <w:noWrap/>
            <w:vAlign w:val="center"/>
            <w:hideMark/>
          </w:tcPr>
          <w:p w14:paraId="49CA7DD6" w14:textId="77777777" w:rsidR="00D84BB8" w:rsidRPr="00BE2F85" w:rsidRDefault="00D84BB8" w:rsidP="00D84BB8">
            <w:pPr>
              <w:spacing w:after="0" w:line="240" w:lineRule="auto"/>
              <w:jc w:val="right"/>
            </w:pPr>
            <w:r w:rsidRPr="00BE2F85">
              <w:t>1 823</w:t>
            </w:r>
          </w:p>
        </w:tc>
        <w:tc>
          <w:tcPr>
            <w:tcW w:w="826" w:type="dxa"/>
            <w:shd w:val="clear" w:color="auto" w:fill="auto"/>
            <w:noWrap/>
            <w:vAlign w:val="center"/>
            <w:hideMark/>
          </w:tcPr>
          <w:p w14:paraId="784A5E18" w14:textId="77777777" w:rsidR="00D84BB8" w:rsidRPr="00BE2F85" w:rsidRDefault="00D84BB8" w:rsidP="00D84BB8">
            <w:pPr>
              <w:spacing w:after="0" w:line="240" w:lineRule="auto"/>
              <w:jc w:val="right"/>
            </w:pPr>
            <w:r w:rsidRPr="00BE2F85">
              <w:t>72,0</w:t>
            </w:r>
          </w:p>
        </w:tc>
        <w:tc>
          <w:tcPr>
            <w:tcW w:w="1725" w:type="dxa"/>
            <w:shd w:val="clear" w:color="auto" w:fill="auto"/>
            <w:noWrap/>
            <w:vAlign w:val="center"/>
            <w:hideMark/>
          </w:tcPr>
          <w:p w14:paraId="5808B960" w14:textId="77777777" w:rsidR="00D84BB8" w:rsidRPr="00BE2F85" w:rsidRDefault="00D84BB8" w:rsidP="00D84BB8">
            <w:pPr>
              <w:spacing w:after="0" w:line="240" w:lineRule="auto"/>
              <w:jc w:val="right"/>
            </w:pPr>
            <w:r w:rsidRPr="00BE2F85">
              <w:t>53</w:t>
            </w:r>
          </w:p>
        </w:tc>
        <w:tc>
          <w:tcPr>
            <w:tcW w:w="851" w:type="dxa"/>
            <w:shd w:val="clear" w:color="auto" w:fill="auto"/>
            <w:noWrap/>
            <w:vAlign w:val="center"/>
            <w:hideMark/>
          </w:tcPr>
          <w:p w14:paraId="61BC7F0D" w14:textId="77777777" w:rsidR="00D84BB8" w:rsidRPr="00BE2F85" w:rsidRDefault="00D84BB8" w:rsidP="00D84BB8">
            <w:pPr>
              <w:spacing w:after="0" w:line="240" w:lineRule="auto"/>
              <w:jc w:val="right"/>
            </w:pPr>
            <w:r w:rsidRPr="00BE2F85">
              <w:t>2,1</w:t>
            </w:r>
          </w:p>
        </w:tc>
        <w:tc>
          <w:tcPr>
            <w:tcW w:w="1701" w:type="dxa"/>
            <w:shd w:val="clear" w:color="auto" w:fill="auto"/>
            <w:noWrap/>
            <w:vAlign w:val="center"/>
            <w:hideMark/>
          </w:tcPr>
          <w:p w14:paraId="1762F423" w14:textId="77777777" w:rsidR="00D84BB8" w:rsidRPr="00BE2F85" w:rsidRDefault="00D84BB8" w:rsidP="00D84BB8">
            <w:pPr>
              <w:spacing w:after="0" w:line="240" w:lineRule="auto"/>
              <w:jc w:val="right"/>
            </w:pPr>
            <w:r w:rsidRPr="00BE2F85">
              <w:t>655</w:t>
            </w:r>
          </w:p>
        </w:tc>
        <w:tc>
          <w:tcPr>
            <w:tcW w:w="850" w:type="dxa"/>
            <w:shd w:val="clear" w:color="auto" w:fill="auto"/>
            <w:noWrap/>
            <w:vAlign w:val="center"/>
            <w:hideMark/>
          </w:tcPr>
          <w:p w14:paraId="4A3C9118" w14:textId="77777777" w:rsidR="00D84BB8" w:rsidRPr="00BE2F85" w:rsidRDefault="00D84BB8" w:rsidP="00D84BB8">
            <w:pPr>
              <w:spacing w:after="0" w:line="240" w:lineRule="auto"/>
              <w:jc w:val="right"/>
            </w:pPr>
            <w:r w:rsidRPr="00BE2F85">
              <w:t>25,9</w:t>
            </w:r>
          </w:p>
        </w:tc>
      </w:tr>
      <w:tr w:rsidR="00BE2F85" w:rsidRPr="00BE2F85" w14:paraId="62597246" w14:textId="77777777" w:rsidTr="003D4E01">
        <w:trPr>
          <w:trHeight w:val="300"/>
        </w:trPr>
        <w:tc>
          <w:tcPr>
            <w:tcW w:w="1413" w:type="dxa"/>
            <w:shd w:val="clear" w:color="auto" w:fill="auto"/>
            <w:noWrap/>
            <w:vAlign w:val="center"/>
            <w:hideMark/>
          </w:tcPr>
          <w:p w14:paraId="132385C9" w14:textId="77777777" w:rsidR="00D84BB8" w:rsidRPr="00BE2F85" w:rsidRDefault="00D84BB8" w:rsidP="00D84BB8">
            <w:pPr>
              <w:spacing w:after="0" w:line="240" w:lineRule="auto"/>
              <w:jc w:val="center"/>
            </w:pPr>
            <w:r w:rsidRPr="00BE2F85">
              <w:t>2017.</w:t>
            </w:r>
          </w:p>
        </w:tc>
        <w:tc>
          <w:tcPr>
            <w:tcW w:w="1701" w:type="dxa"/>
            <w:shd w:val="clear" w:color="auto" w:fill="auto"/>
            <w:noWrap/>
            <w:vAlign w:val="center"/>
            <w:hideMark/>
          </w:tcPr>
          <w:p w14:paraId="54D024C5" w14:textId="77777777" w:rsidR="00D84BB8" w:rsidRPr="00BE2F85" w:rsidRDefault="00D84BB8" w:rsidP="00D84BB8">
            <w:pPr>
              <w:spacing w:after="0" w:line="240" w:lineRule="auto"/>
              <w:jc w:val="right"/>
            </w:pPr>
            <w:r w:rsidRPr="00BE2F85">
              <w:t>2 241</w:t>
            </w:r>
          </w:p>
        </w:tc>
        <w:tc>
          <w:tcPr>
            <w:tcW w:w="826" w:type="dxa"/>
            <w:shd w:val="clear" w:color="auto" w:fill="auto"/>
            <w:noWrap/>
            <w:vAlign w:val="center"/>
            <w:hideMark/>
          </w:tcPr>
          <w:p w14:paraId="501F6E9C" w14:textId="77777777" w:rsidR="00D84BB8" w:rsidRPr="00BE2F85" w:rsidRDefault="00D84BB8" w:rsidP="00D84BB8">
            <w:pPr>
              <w:spacing w:after="0" w:line="240" w:lineRule="auto"/>
              <w:jc w:val="right"/>
            </w:pPr>
            <w:r w:rsidRPr="00BE2F85">
              <w:t>88,4</w:t>
            </w:r>
          </w:p>
        </w:tc>
        <w:tc>
          <w:tcPr>
            <w:tcW w:w="1725" w:type="dxa"/>
            <w:shd w:val="clear" w:color="auto" w:fill="auto"/>
            <w:noWrap/>
            <w:vAlign w:val="center"/>
            <w:hideMark/>
          </w:tcPr>
          <w:p w14:paraId="60E336BA" w14:textId="77777777" w:rsidR="00D84BB8" w:rsidRPr="00BE2F85" w:rsidRDefault="00D84BB8" w:rsidP="00D84BB8">
            <w:pPr>
              <w:spacing w:after="0" w:line="240" w:lineRule="auto"/>
              <w:jc w:val="right"/>
            </w:pPr>
            <w:r w:rsidRPr="00BE2F85">
              <w:t>57</w:t>
            </w:r>
          </w:p>
        </w:tc>
        <w:tc>
          <w:tcPr>
            <w:tcW w:w="851" w:type="dxa"/>
            <w:shd w:val="clear" w:color="auto" w:fill="auto"/>
            <w:noWrap/>
            <w:vAlign w:val="center"/>
            <w:hideMark/>
          </w:tcPr>
          <w:p w14:paraId="07B77888" w14:textId="77777777" w:rsidR="00D84BB8" w:rsidRPr="00BE2F85" w:rsidRDefault="00D84BB8" w:rsidP="00D84BB8">
            <w:pPr>
              <w:spacing w:after="0" w:line="240" w:lineRule="auto"/>
              <w:jc w:val="right"/>
            </w:pPr>
            <w:r w:rsidRPr="00BE2F85">
              <w:t>2,3</w:t>
            </w:r>
          </w:p>
        </w:tc>
        <w:tc>
          <w:tcPr>
            <w:tcW w:w="1701" w:type="dxa"/>
            <w:shd w:val="clear" w:color="auto" w:fill="auto"/>
            <w:noWrap/>
            <w:vAlign w:val="center"/>
            <w:hideMark/>
          </w:tcPr>
          <w:p w14:paraId="2497AFA8" w14:textId="77777777" w:rsidR="00D84BB8" w:rsidRPr="00BE2F85" w:rsidRDefault="00D84BB8" w:rsidP="00D84BB8">
            <w:pPr>
              <w:spacing w:after="0" w:line="240" w:lineRule="auto"/>
              <w:jc w:val="right"/>
            </w:pPr>
            <w:r w:rsidRPr="00BE2F85">
              <w:t>238</w:t>
            </w:r>
          </w:p>
        </w:tc>
        <w:tc>
          <w:tcPr>
            <w:tcW w:w="850" w:type="dxa"/>
            <w:shd w:val="clear" w:color="auto" w:fill="auto"/>
            <w:noWrap/>
            <w:vAlign w:val="center"/>
            <w:hideMark/>
          </w:tcPr>
          <w:p w14:paraId="6A3A86FC" w14:textId="77777777" w:rsidR="00D84BB8" w:rsidRPr="00BE2F85" w:rsidRDefault="00D84BB8" w:rsidP="00D84BB8">
            <w:pPr>
              <w:spacing w:after="0" w:line="240" w:lineRule="auto"/>
              <w:jc w:val="right"/>
            </w:pPr>
            <w:r w:rsidRPr="00BE2F85">
              <w:t>9,4</w:t>
            </w:r>
          </w:p>
        </w:tc>
      </w:tr>
      <w:tr w:rsidR="00BE2F85" w:rsidRPr="00BE2F85" w14:paraId="3D28372A" w14:textId="77777777" w:rsidTr="003D4E01">
        <w:trPr>
          <w:trHeight w:val="300"/>
        </w:trPr>
        <w:tc>
          <w:tcPr>
            <w:tcW w:w="1413" w:type="dxa"/>
            <w:shd w:val="clear" w:color="auto" w:fill="auto"/>
            <w:noWrap/>
            <w:vAlign w:val="center"/>
            <w:hideMark/>
          </w:tcPr>
          <w:p w14:paraId="1C81C385" w14:textId="77777777" w:rsidR="00D84BB8" w:rsidRPr="00BE2F85" w:rsidRDefault="00D84BB8" w:rsidP="00D84BB8">
            <w:pPr>
              <w:spacing w:after="0" w:line="240" w:lineRule="auto"/>
              <w:jc w:val="center"/>
            </w:pPr>
            <w:r w:rsidRPr="00BE2F85">
              <w:t>2018.</w:t>
            </w:r>
          </w:p>
        </w:tc>
        <w:tc>
          <w:tcPr>
            <w:tcW w:w="1701" w:type="dxa"/>
            <w:shd w:val="clear" w:color="auto" w:fill="auto"/>
            <w:noWrap/>
            <w:vAlign w:val="center"/>
            <w:hideMark/>
          </w:tcPr>
          <w:p w14:paraId="393681DC" w14:textId="77777777" w:rsidR="00D84BB8" w:rsidRPr="00BE2F85" w:rsidRDefault="00D84BB8" w:rsidP="00D84BB8">
            <w:pPr>
              <w:spacing w:after="0" w:line="240" w:lineRule="auto"/>
              <w:jc w:val="right"/>
            </w:pPr>
            <w:r w:rsidRPr="00BE2F85">
              <w:t>2 900</w:t>
            </w:r>
          </w:p>
        </w:tc>
        <w:tc>
          <w:tcPr>
            <w:tcW w:w="826" w:type="dxa"/>
            <w:shd w:val="clear" w:color="auto" w:fill="auto"/>
            <w:noWrap/>
            <w:vAlign w:val="center"/>
            <w:hideMark/>
          </w:tcPr>
          <w:p w14:paraId="7B20A5C4" w14:textId="77777777" w:rsidR="00D84BB8" w:rsidRPr="00BE2F85" w:rsidRDefault="00D84BB8" w:rsidP="00D84BB8">
            <w:pPr>
              <w:spacing w:after="0" w:line="240" w:lineRule="auto"/>
              <w:jc w:val="right"/>
            </w:pPr>
            <w:r w:rsidRPr="00BE2F85">
              <w:t>85,1</w:t>
            </w:r>
          </w:p>
        </w:tc>
        <w:tc>
          <w:tcPr>
            <w:tcW w:w="1725" w:type="dxa"/>
            <w:shd w:val="clear" w:color="auto" w:fill="auto"/>
            <w:noWrap/>
            <w:vAlign w:val="center"/>
            <w:hideMark/>
          </w:tcPr>
          <w:p w14:paraId="2E845008" w14:textId="77777777" w:rsidR="00D84BB8" w:rsidRPr="00BE2F85" w:rsidRDefault="00D84BB8" w:rsidP="00D84BB8">
            <w:pPr>
              <w:spacing w:after="0" w:line="240" w:lineRule="auto"/>
              <w:jc w:val="right"/>
            </w:pPr>
            <w:r w:rsidRPr="00BE2F85">
              <w:t>77</w:t>
            </w:r>
          </w:p>
        </w:tc>
        <w:tc>
          <w:tcPr>
            <w:tcW w:w="851" w:type="dxa"/>
            <w:shd w:val="clear" w:color="auto" w:fill="auto"/>
            <w:noWrap/>
            <w:vAlign w:val="center"/>
            <w:hideMark/>
          </w:tcPr>
          <w:p w14:paraId="24FF1840" w14:textId="77777777" w:rsidR="00D84BB8" w:rsidRPr="00BE2F85" w:rsidRDefault="00D84BB8" w:rsidP="00D84BB8">
            <w:pPr>
              <w:spacing w:after="0" w:line="240" w:lineRule="auto"/>
              <w:jc w:val="right"/>
            </w:pPr>
            <w:r w:rsidRPr="00BE2F85">
              <w:t>2,3</w:t>
            </w:r>
          </w:p>
        </w:tc>
        <w:tc>
          <w:tcPr>
            <w:tcW w:w="1701" w:type="dxa"/>
            <w:shd w:val="clear" w:color="auto" w:fill="auto"/>
            <w:noWrap/>
            <w:vAlign w:val="center"/>
            <w:hideMark/>
          </w:tcPr>
          <w:p w14:paraId="695224D1" w14:textId="77777777" w:rsidR="00D84BB8" w:rsidRPr="00BE2F85" w:rsidRDefault="00D84BB8" w:rsidP="00D84BB8">
            <w:pPr>
              <w:spacing w:after="0" w:line="240" w:lineRule="auto"/>
              <w:jc w:val="right"/>
            </w:pPr>
            <w:r w:rsidRPr="00BE2F85">
              <w:t>431</w:t>
            </w:r>
          </w:p>
        </w:tc>
        <w:tc>
          <w:tcPr>
            <w:tcW w:w="850" w:type="dxa"/>
            <w:shd w:val="clear" w:color="auto" w:fill="auto"/>
            <w:noWrap/>
            <w:vAlign w:val="center"/>
            <w:hideMark/>
          </w:tcPr>
          <w:p w14:paraId="0F5B5067" w14:textId="77777777" w:rsidR="00D84BB8" w:rsidRPr="00BE2F85" w:rsidRDefault="00D84BB8" w:rsidP="00D84BB8">
            <w:pPr>
              <w:spacing w:after="0" w:line="240" w:lineRule="auto"/>
              <w:jc w:val="right"/>
            </w:pPr>
            <w:r w:rsidRPr="00BE2F85">
              <w:t>12,7</w:t>
            </w:r>
          </w:p>
        </w:tc>
      </w:tr>
      <w:tr w:rsidR="00BE2F85" w:rsidRPr="00BE2F85" w14:paraId="16D692D0" w14:textId="77777777" w:rsidTr="003D4E01">
        <w:trPr>
          <w:trHeight w:val="300"/>
        </w:trPr>
        <w:tc>
          <w:tcPr>
            <w:tcW w:w="1413" w:type="dxa"/>
            <w:shd w:val="clear" w:color="auto" w:fill="auto"/>
            <w:noWrap/>
            <w:vAlign w:val="center"/>
            <w:hideMark/>
          </w:tcPr>
          <w:p w14:paraId="4AD9257E" w14:textId="77777777" w:rsidR="00D84BB8" w:rsidRPr="00BE2F85" w:rsidRDefault="00D84BB8" w:rsidP="00D84BB8">
            <w:pPr>
              <w:spacing w:after="0" w:line="240" w:lineRule="auto"/>
              <w:jc w:val="center"/>
            </w:pPr>
            <w:r w:rsidRPr="00BE2F85">
              <w:t>2019.</w:t>
            </w:r>
          </w:p>
        </w:tc>
        <w:tc>
          <w:tcPr>
            <w:tcW w:w="1701" w:type="dxa"/>
            <w:shd w:val="clear" w:color="auto" w:fill="auto"/>
            <w:noWrap/>
            <w:vAlign w:val="center"/>
            <w:hideMark/>
          </w:tcPr>
          <w:p w14:paraId="07802772" w14:textId="77777777" w:rsidR="00D84BB8" w:rsidRPr="00BE2F85" w:rsidRDefault="00D84BB8" w:rsidP="00D84BB8">
            <w:pPr>
              <w:spacing w:after="0" w:line="240" w:lineRule="auto"/>
              <w:jc w:val="right"/>
            </w:pPr>
            <w:r w:rsidRPr="00BE2F85">
              <w:t>2 889</w:t>
            </w:r>
          </w:p>
        </w:tc>
        <w:tc>
          <w:tcPr>
            <w:tcW w:w="826" w:type="dxa"/>
            <w:shd w:val="clear" w:color="auto" w:fill="auto"/>
            <w:noWrap/>
            <w:vAlign w:val="center"/>
            <w:hideMark/>
          </w:tcPr>
          <w:p w14:paraId="5A75FDA1" w14:textId="77777777" w:rsidR="00D84BB8" w:rsidRPr="00BE2F85" w:rsidRDefault="00D84BB8" w:rsidP="00D84BB8">
            <w:pPr>
              <w:spacing w:after="0" w:line="240" w:lineRule="auto"/>
              <w:jc w:val="right"/>
            </w:pPr>
            <w:r w:rsidRPr="00BE2F85">
              <w:t>80,8</w:t>
            </w:r>
          </w:p>
        </w:tc>
        <w:tc>
          <w:tcPr>
            <w:tcW w:w="1725" w:type="dxa"/>
            <w:shd w:val="clear" w:color="auto" w:fill="auto"/>
            <w:noWrap/>
            <w:vAlign w:val="center"/>
            <w:hideMark/>
          </w:tcPr>
          <w:p w14:paraId="7B8FF2AF" w14:textId="77777777" w:rsidR="00D84BB8" w:rsidRPr="00BE2F85" w:rsidRDefault="00D84BB8" w:rsidP="00D84BB8">
            <w:pPr>
              <w:spacing w:after="0" w:line="240" w:lineRule="auto"/>
              <w:jc w:val="right"/>
            </w:pPr>
            <w:r w:rsidRPr="00BE2F85">
              <w:t>98</w:t>
            </w:r>
          </w:p>
        </w:tc>
        <w:tc>
          <w:tcPr>
            <w:tcW w:w="851" w:type="dxa"/>
            <w:shd w:val="clear" w:color="auto" w:fill="auto"/>
            <w:noWrap/>
            <w:vAlign w:val="center"/>
            <w:hideMark/>
          </w:tcPr>
          <w:p w14:paraId="5C5E24AD" w14:textId="77777777" w:rsidR="00D84BB8" w:rsidRPr="00BE2F85" w:rsidRDefault="00D84BB8" w:rsidP="00D84BB8">
            <w:pPr>
              <w:spacing w:after="0" w:line="240" w:lineRule="auto"/>
              <w:jc w:val="right"/>
            </w:pPr>
            <w:r w:rsidRPr="00BE2F85">
              <w:t>2,7</w:t>
            </w:r>
          </w:p>
        </w:tc>
        <w:tc>
          <w:tcPr>
            <w:tcW w:w="1701" w:type="dxa"/>
            <w:shd w:val="clear" w:color="auto" w:fill="auto"/>
            <w:noWrap/>
            <w:vAlign w:val="center"/>
            <w:hideMark/>
          </w:tcPr>
          <w:p w14:paraId="22B1D97D" w14:textId="77777777" w:rsidR="00D84BB8" w:rsidRPr="00BE2F85" w:rsidRDefault="00D84BB8" w:rsidP="00D84BB8">
            <w:pPr>
              <w:spacing w:after="0" w:line="240" w:lineRule="auto"/>
              <w:jc w:val="right"/>
            </w:pPr>
            <w:r w:rsidRPr="00BE2F85">
              <w:t>590</w:t>
            </w:r>
          </w:p>
        </w:tc>
        <w:tc>
          <w:tcPr>
            <w:tcW w:w="850" w:type="dxa"/>
            <w:shd w:val="clear" w:color="auto" w:fill="auto"/>
            <w:noWrap/>
            <w:vAlign w:val="center"/>
            <w:hideMark/>
          </w:tcPr>
          <w:p w14:paraId="1BF165AE" w14:textId="77777777" w:rsidR="00D84BB8" w:rsidRPr="00BE2F85" w:rsidRDefault="00D84BB8" w:rsidP="00D84BB8">
            <w:pPr>
              <w:spacing w:after="0" w:line="240" w:lineRule="auto"/>
              <w:jc w:val="right"/>
            </w:pPr>
            <w:r w:rsidRPr="00BE2F85">
              <w:t>16,5</w:t>
            </w:r>
          </w:p>
        </w:tc>
      </w:tr>
      <w:tr w:rsidR="00BE2F85" w:rsidRPr="00BE2F85" w14:paraId="1F785CCC" w14:textId="77777777" w:rsidTr="003D4E01">
        <w:trPr>
          <w:trHeight w:val="300"/>
        </w:trPr>
        <w:tc>
          <w:tcPr>
            <w:tcW w:w="1413" w:type="dxa"/>
            <w:shd w:val="clear" w:color="auto" w:fill="auto"/>
            <w:noWrap/>
            <w:vAlign w:val="center"/>
            <w:hideMark/>
          </w:tcPr>
          <w:p w14:paraId="40CAFDCB" w14:textId="77777777" w:rsidR="00D84BB8" w:rsidRPr="00BE2F85" w:rsidRDefault="00D84BB8" w:rsidP="00D84BB8">
            <w:pPr>
              <w:spacing w:after="0" w:line="240" w:lineRule="auto"/>
              <w:jc w:val="center"/>
            </w:pPr>
            <w:r w:rsidRPr="00BE2F85">
              <w:t>2020.</w:t>
            </w:r>
          </w:p>
        </w:tc>
        <w:tc>
          <w:tcPr>
            <w:tcW w:w="1701" w:type="dxa"/>
            <w:shd w:val="clear" w:color="auto" w:fill="auto"/>
            <w:noWrap/>
            <w:vAlign w:val="center"/>
            <w:hideMark/>
          </w:tcPr>
          <w:p w14:paraId="4677327B" w14:textId="77777777" w:rsidR="00D84BB8" w:rsidRPr="00BE2F85" w:rsidRDefault="00D84BB8" w:rsidP="00D84BB8">
            <w:pPr>
              <w:spacing w:after="0" w:line="240" w:lineRule="auto"/>
              <w:jc w:val="right"/>
            </w:pPr>
            <w:r w:rsidRPr="00BE2F85">
              <w:t>2 820</w:t>
            </w:r>
          </w:p>
        </w:tc>
        <w:tc>
          <w:tcPr>
            <w:tcW w:w="826" w:type="dxa"/>
            <w:shd w:val="clear" w:color="auto" w:fill="auto"/>
            <w:noWrap/>
            <w:vAlign w:val="center"/>
            <w:hideMark/>
          </w:tcPr>
          <w:p w14:paraId="65D87B70" w14:textId="77777777" w:rsidR="00D84BB8" w:rsidRPr="00BE2F85" w:rsidRDefault="00D84BB8" w:rsidP="00D84BB8">
            <w:pPr>
              <w:spacing w:after="0" w:line="240" w:lineRule="auto"/>
              <w:jc w:val="right"/>
            </w:pPr>
            <w:r w:rsidRPr="00BE2F85">
              <w:t>87,9</w:t>
            </w:r>
          </w:p>
        </w:tc>
        <w:tc>
          <w:tcPr>
            <w:tcW w:w="1725" w:type="dxa"/>
            <w:shd w:val="clear" w:color="auto" w:fill="auto"/>
            <w:noWrap/>
            <w:vAlign w:val="center"/>
            <w:hideMark/>
          </w:tcPr>
          <w:p w14:paraId="3D0460F6" w14:textId="77777777" w:rsidR="00D84BB8" w:rsidRPr="00BE2F85" w:rsidRDefault="00D84BB8" w:rsidP="00D84BB8">
            <w:pPr>
              <w:spacing w:after="0" w:line="240" w:lineRule="auto"/>
              <w:jc w:val="right"/>
            </w:pPr>
            <w:r w:rsidRPr="00BE2F85">
              <w:t>106</w:t>
            </w:r>
          </w:p>
        </w:tc>
        <w:tc>
          <w:tcPr>
            <w:tcW w:w="851" w:type="dxa"/>
            <w:shd w:val="clear" w:color="auto" w:fill="auto"/>
            <w:noWrap/>
            <w:vAlign w:val="center"/>
            <w:hideMark/>
          </w:tcPr>
          <w:p w14:paraId="6C089F12" w14:textId="77777777" w:rsidR="00D84BB8" w:rsidRPr="00BE2F85" w:rsidRDefault="00D84BB8" w:rsidP="00D84BB8">
            <w:pPr>
              <w:spacing w:after="0" w:line="240" w:lineRule="auto"/>
              <w:jc w:val="right"/>
            </w:pPr>
            <w:r w:rsidRPr="00BE2F85">
              <w:t>3,3</w:t>
            </w:r>
          </w:p>
        </w:tc>
        <w:tc>
          <w:tcPr>
            <w:tcW w:w="1701" w:type="dxa"/>
            <w:shd w:val="clear" w:color="auto" w:fill="auto"/>
            <w:noWrap/>
            <w:vAlign w:val="center"/>
            <w:hideMark/>
          </w:tcPr>
          <w:p w14:paraId="21CB7059" w14:textId="77777777" w:rsidR="00D84BB8" w:rsidRPr="00BE2F85" w:rsidRDefault="00D84BB8" w:rsidP="00D84BB8">
            <w:pPr>
              <w:spacing w:after="0" w:line="240" w:lineRule="auto"/>
              <w:jc w:val="right"/>
            </w:pPr>
            <w:r w:rsidRPr="00BE2F85">
              <w:t>284</w:t>
            </w:r>
          </w:p>
        </w:tc>
        <w:tc>
          <w:tcPr>
            <w:tcW w:w="850" w:type="dxa"/>
            <w:shd w:val="clear" w:color="auto" w:fill="auto"/>
            <w:noWrap/>
            <w:vAlign w:val="center"/>
            <w:hideMark/>
          </w:tcPr>
          <w:p w14:paraId="14A1D516" w14:textId="77777777" w:rsidR="00D84BB8" w:rsidRPr="00BE2F85" w:rsidRDefault="00D84BB8" w:rsidP="00D84BB8">
            <w:pPr>
              <w:spacing w:after="0" w:line="240" w:lineRule="auto"/>
              <w:jc w:val="right"/>
            </w:pPr>
            <w:r w:rsidRPr="00BE2F85">
              <w:t>8,8</w:t>
            </w:r>
          </w:p>
        </w:tc>
      </w:tr>
      <w:tr w:rsidR="00BE2F85" w:rsidRPr="00BE2F85" w14:paraId="3CCFA0F6" w14:textId="77777777" w:rsidTr="003D4E01">
        <w:trPr>
          <w:trHeight w:val="300"/>
        </w:trPr>
        <w:tc>
          <w:tcPr>
            <w:tcW w:w="1413" w:type="dxa"/>
            <w:shd w:val="clear" w:color="auto" w:fill="auto"/>
            <w:noWrap/>
            <w:vAlign w:val="center"/>
          </w:tcPr>
          <w:p w14:paraId="6215F82F" w14:textId="4E344BC5" w:rsidR="003D4E01" w:rsidRPr="00BE2F85" w:rsidRDefault="003D4E01" w:rsidP="003D4E01">
            <w:pPr>
              <w:spacing w:after="0" w:line="240" w:lineRule="auto"/>
              <w:jc w:val="center"/>
            </w:pPr>
            <w:r w:rsidRPr="00BE2F85">
              <w:t>2021.</w:t>
            </w:r>
          </w:p>
        </w:tc>
        <w:tc>
          <w:tcPr>
            <w:tcW w:w="1701" w:type="dxa"/>
            <w:shd w:val="clear" w:color="auto" w:fill="auto"/>
            <w:noWrap/>
            <w:vAlign w:val="center"/>
          </w:tcPr>
          <w:p w14:paraId="7FDF1D94" w14:textId="474BA440" w:rsidR="003D4E01" w:rsidRPr="00BE2F85" w:rsidRDefault="003D4E01" w:rsidP="003D4E01">
            <w:pPr>
              <w:spacing w:after="0" w:line="240" w:lineRule="auto"/>
              <w:jc w:val="right"/>
            </w:pPr>
            <w:r w:rsidRPr="00BE2F85">
              <w:t>3 903</w:t>
            </w:r>
          </w:p>
        </w:tc>
        <w:tc>
          <w:tcPr>
            <w:tcW w:w="826" w:type="dxa"/>
            <w:shd w:val="clear" w:color="auto" w:fill="auto"/>
            <w:noWrap/>
            <w:vAlign w:val="center"/>
          </w:tcPr>
          <w:p w14:paraId="2D7EB64C" w14:textId="3BE9035E" w:rsidR="003D4E01" w:rsidRPr="00BE2F85" w:rsidRDefault="003D4E01" w:rsidP="003D4E01">
            <w:pPr>
              <w:spacing w:after="0" w:line="240" w:lineRule="auto"/>
              <w:jc w:val="right"/>
            </w:pPr>
            <w:r w:rsidRPr="00BE2F85">
              <w:t>89,4</w:t>
            </w:r>
          </w:p>
        </w:tc>
        <w:tc>
          <w:tcPr>
            <w:tcW w:w="1725" w:type="dxa"/>
            <w:shd w:val="clear" w:color="auto" w:fill="auto"/>
            <w:noWrap/>
            <w:vAlign w:val="center"/>
          </w:tcPr>
          <w:p w14:paraId="71243B14" w14:textId="7532F800" w:rsidR="003D4E01" w:rsidRPr="00BE2F85" w:rsidRDefault="003D4E01" w:rsidP="003D4E01">
            <w:pPr>
              <w:spacing w:after="0" w:line="240" w:lineRule="auto"/>
              <w:jc w:val="right"/>
            </w:pPr>
            <w:r w:rsidRPr="00BE2F85">
              <w:t>132</w:t>
            </w:r>
          </w:p>
        </w:tc>
        <w:tc>
          <w:tcPr>
            <w:tcW w:w="851" w:type="dxa"/>
            <w:shd w:val="clear" w:color="auto" w:fill="auto"/>
            <w:noWrap/>
            <w:vAlign w:val="center"/>
          </w:tcPr>
          <w:p w14:paraId="15FB5452" w14:textId="3F610373" w:rsidR="003D4E01" w:rsidRPr="00BE2F85" w:rsidRDefault="003D4E01" w:rsidP="003D4E01">
            <w:pPr>
              <w:spacing w:after="0" w:line="240" w:lineRule="auto"/>
              <w:jc w:val="right"/>
            </w:pPr>
            <w:r w:rsidRPr="00BE2F85">
              <w:t>3,0</w:t>
            </w:r>
          </w:p>
        </w:tc>
        <w:tc>
          <w:tcPr>
            <w:tcW w:w="1701" w:type="dxa"/>
            <w:shd w:val="clear" w:color="auto" w:fill="auto"/>
            <w:noWrap/>
            <w:vAlign w:val="center"/>
          </w:tcPr>
          <w:p w14:paraId="65DE908C" w14:textId="07CE188A" w:rsidR="003D4E01" w:rsidRPr="00BE2F85" w:rsidRDefault="003D4E01" w:rsidP="003D4E01">
            <w:pPr>
              <w:spacing w:after="0" w:line="240" w:lineRule="auto"/>
              <w:jc w:val="right"/>
            </w:pPr>
            <w:r w:rsidRPr="00BE2F85">
              <w:t>332</w:t>
            </w:r>
          </w:p>
        </w:tc>
        <w:tc>
          <w:tcPr>
            <w:tcW w:w="850" w:type="dxa"/>
            <w:shd w:val="clear" w:color="auto" w:fill="auto"/>
            <w:noWrap/>
            <w:vAlign w:val="center"/>
          </w:tcPr>
          <w:p w14:paraId="265C44FF" w14:textId="08901DBC" w:rsidR="003D4E01" w:rsidRPr="00BE2F85" w:rsidRDefault="003D4E01" w:rsidP="003D4E01">
            <w:pPr>
              <w:spacing w:after="0" w:line="240" w:lineRule="auto"/>
              <w:jc w:val="right"/>
            </w:pPr>
            <w:r w:rsidRPr="00BE2F85">
              <w:t>7,6</w:t>
            </w:r>
          </w:p>
        </w:tc>
      </w:tr>
      <w:tr w:rsidR="00BE2F85" w:rsidRPr="00BE2F85" w14:paraId="6166BD2C" w14:textId="77777777" w:rsidTr="003D4E01">
        <w:trPr>
          <w:trHeight w:val="300"/>
        </w:trPr>
        <w:tc>
          <w:tcPr>
            <w:tcW w:w="1413" w:type="dxa"/>
            <w:shd w:val="clear" w:color="auto" w:fill="auto"/>
            <w:noWrap/>
            <w:vAlign w:val="center"/>
          </w:tcPr>
          <w:p w14:paraId="6EF8D1AF" w14:textId="5F533C90" w:rsidR="00C6454E" w:rsidRPr="00BE2F85" w:rsidRDefault="00C6454E" w:rsidP="00C6454E">
            <w:pPr>
              <w:spacing w:after="0" w:line="240" w:lineRule="auto"/>
              <w:jc w:val="center"/>
            </w:pPr>
            <w:r w:rsidRPr="00BE2F85">
              <w:t>2022.</w:t>
            </w:r>
          </w:p>
        </w:tc>
        <w:tc>
          <w:tcPr>
            <w:tcW w:w="1701" w:type="dxa"/>
            <w:shd w:val="clear" w:color="auto" w:fill="auto"/>
            <w:noWrap/>
            <w:vAlign w:val="center"/>
          </w:tcPr>
          <w:p w14:paraId="5A91232E" w14:textId="57690E03" w:rsidR="00C6454E" w:rsidRPr="00BE2F85" w:rsidRDefault="00C6454E" w:rsidP="00C6454E">
            <w:pPr>
              <w:spacing w:after="0" w:line="240" w:lineRule="auto"/>
              <w:jc w:val="right"/>
            </w:pPr>
            <w:r w:rsidRPr="00BE2F85">
              <w:t>3 7</w:t>
            </w:r>
            <w:r w:rsidR="00DC6DCC" w:rsidRPr="00BE2F85">
              <w:t>48</w:t>
            </w:r>
          </w:p>
        </w:tc>
        <w:tc>
          <w:tcPr>
            <w:tcW w:w="826" w:type="dxa"/>
            <w:shd w:val="clear" w:color="auto" w:fill="auto"/>
            <w:noWrap/>
            <w:vAlign w:val="center"/>
          </w:tcPr>
          <w:p w14:paraId="0CFF7840" w14:textId="268B2DEE" w:rsidR="00C6454E" w:rsidRPr="00BE2F85" w:rsidRDefault="00C6454E" w:rsidP="00C6454E">
            <w:pPr>
              <w:spacing w:after="0" w:line="240" w:lineRule="auto"/>
              <w:jc w:val="right"/>
            </w:pPr>
            <w:r w:rsidRPr="00BE2F85">
              <w:t>82,0</w:t>
            </w:r>
          </w:p>
        </w:tc>
        <w:tc>
          <w:tcPr>
            <w:tcW w:w="1725" w:type="dxa"/>
            <w:shd w:val="clear" w:color="auto" w:fill="auto"/>
            <w:noWrap/>
            <w:vAlign w:val="center"/>
          </w:tcPr>
          <w:p w14:paraId="3FB4EF3D" w14:textId="04E0E474" w:rsidR="00C6454E" w:rsidRPr="00BE2F85" w:rsidRDefault="00C6454E" w:rsidP="00C6454E">
            <w:pPr>
              <w:spacing w:after="0" w:line="240" w:lineRule="auto"/>
              <w:jc w:val="right"/>
            </w:pPr>
            <w:r w:rsidRPr="00BE2F85">
              <w:t>135</w:t>
            </w:r>
          </w:p>
        </w:tc>
        <w:tc>
          <w:tcPr>
            <w:tcW w:w="851" w:type="dxa"/>
            <w:shd w:val="clear" w:color="auto" w:fill="auto"/>
            <w:noWrap/>
            <w:vAlign w:val="center"/>
          </w:tcPr>
          <w:p w14:paraId="1B4AD5A6" w14:textId="44F80E58" w:rsidR="00C6454E" w:rsidRPr="00BE2F85" w:rsidRDefault="00C6454E" w:rsidP="00C6454E">
            <w:pPr>
              <w:spacing w:after="0" w:line="240" w:lineRule="auto"/>
              <w:jc w:val="right"/>
            </w:pPr>
            <w:r w:rsidRPr="00BE2F85">
              <w:t>3,0</w:t>
            </w:r>
          </w:p>
        </w:tc>
        <w:tc>
          <w:tcPr>
            <w:tcW w:w="1701" w:type="dxa"/>
            <w:shd w:val="clear" w:color="auto" w:fill="auto"/>
            <w:noWrap/>
            <w:vAlign w:val="center"/>
          </w:tcPr>
          <w:p w14:paraId="20F2F6A8" w14:textId="39800613" w:rsidR="00C6454E" w:rsidRPr="00BE2F85" w:rsidRDefault="00C6454E" w:rsidP="00C6454E">
            <w:pPr>
              <w:spacing w:after="0" w:line="240" w:lineRule="auto"/>
              <w:jc w:val="right"/>
            </w:pPr>
            <w:r w:rsidRPr="00BE2F85">
              <w:t>685</w:t>
            </w:r>
          </w:p>
        </w:tc>
        <w:tc>
          <w:tcPr>
            <w:tcW w:w="850" w:type="dxa"/>
            <w:shd w:val="clear" w:color="auto" w:fill="auto"/>
            <w:noWrap/>
            <w:vAlign w:val="center"/>
          </w:tcPr>
          <w:p w14:paraId="23ED4B19" w14:textId="0C5236E6" w:rsidR="00C6454E" w:rsidRPr="00BE2F85" w:rsidRDefault="00C6454E" w:rsidP="00C6454E">
            <w:pPr>
              <w:spacing w:after="0" w:line="240" w:lineRule="auto"/>
              <w:jc w:val="right"/>
            </w:pPr>
            <w:r w:rsidRPr="00BE2F85">
              <w:t>15,0</w:t>
            </w:r>
          </w:p>
        </w:tc>
      </w:tr>
    </w:tbl>
    <w:p w14:paraId="5CC72807" w14:textId="69DB34D4" w:rsidR="0078663A" w:rsidRPr="00BE2F85" w:rsidRDefault="0078663A" w:rsidP="0078663A">
      <w:pPr>
        <w:pStyle w:val="NoSpacing"/>
        <w:jc w:val="both"/>
        <w:rPr>
          <w:sz w:val="28"/>
          <w:szCs w:val="28"/>
        </w:rPr>
      </w:pPr>
      <w:r w:rsidRPr="00BE2F85">
        <w:rPr>
          <w:sz w:val="28"/>
          <w:szCs w:val="28"/>
        </w:rPr>
        <w:t>* procedūra veikta atbilstoši PIL</w:t>
      </w:r>
    </w:p>
    <w:p w14:paraId="3221426F" w14:textId="099569D0" w:rsidR="00037129" w:rsidRPr="00BE2F85" w:rsidRDefault="00037129" w:rsidP="00037129">
      <w:pPr>
        <w:pStyle w:val="NoSpacing"/>
        <w:jc w:val="both"/>
        <w:rPr>
          <w:sz w:val="28"/>
          <w:szCs w:val="28"/>
        </w:rPr>
      </w:pPr>
      <w:r w:rsidRPr="00BE2F85">
        <w:rPr>
          <w:sz w:val="28"/>
          <w:szCs w:val="28"/>
        </w:rPr>
        <w:t>Avots: VRAA un IUB dati</w:t>
      </w:r>
    </w:p>
    <w:p w14:paraId="40FE59FE" w14:textId="77777777" w:rsidR="00037129" w:rsidRPr="00BE2F85" w:rsidRDefault="00037129" w:rsidP="00037129">
      <w:pPr>
        <w:pStyle w:val="NoSpacing"/>
        <w:jc w:val="both"/>
        <w:rPr>
          <w:sz w:val="28"/>
          <w:szCs w:val="28"/>
        </w:rPr>
      </w:pPr>
    </w:p>
    <w:p w14:paraId="78CF2B8E" w14:textId="0EB0575F" w:rsidR="00037129" w:rsidRPr="00BE2F85" w:rsidRDefault="0057580F" w:rsidP="00037129">
      <w:pPr>
        <w:pStyle w:val="NoSpacing"/>
        <w:jc w:val="right"/>
        <w:rPr>
          <w:sz w:val="28"/>
          <w:szCs w:val="28"/>
        </w:rPr>
      </w:pPr>
      <w:r w:rsidRPr="00BE2F85">
        <w:rPr>
          <w:sz w:val="28"/>
          <w:szCs w:val="28"/>
        </w:rPr>
        <w:t>2</w:t>
      </w:r>
      <w:r w:rsidR="00037129" w:rsidRPr="00BE2F85">
        <w:rPr>
          <w:sz w:val="28"/>
          <w:szCs w:val="28"/>
        </w:rPr>
        <w:t>. attēls</w:t>
      </w:r>
    </w:p>
    <w:p w14:paraId="3EC6CEF6" w14:textId="1245DDD1" w:rsidR="00037129" w:rsidRPr="00BE2F85" w:rsidRDefault="00037129" w:rsidP="00037129">
      <w:pPr>
        <w:pStyle w:val="NoSpacing"/>
        <w:jc w:val="center"/>
        <w:rPr>
          <w:sz w:val="28"/>
          <w:szCs w:val="28"/>
        </w:rPr>
      </w:pPr>
      <w:r w:rsidRPr="00BE2F85">
        <w:rPr>
          <w:sz w:val="28"/>
          <w:szCs w:val="28"/>
        </w:rPr>
        <w:t xml:space="preserve">Iepirkumu sadalījums pēc </w:t>
      </w:r>
      <w:r w:rsidRPr="00BE2F85">
        <w:rPr>
          <w:sz w:val="28"/>
          <w:szCs w:val="28"/>
          <w:u w:val="single"/>
        </w:rPr>
        <w:t xml:space="preserve">kopējās līgumcenas </w:t>
      </w:r>
      <w:r w:rsidRPr="00BE2F85">
        <w:rPr>
          <w:sz w:val="28"/>
          <w:szCs w:val="28"/>
        </w:rPr>
        <w:t>20</w:t>
      </w:r>
      <w:r w:rsidR="00F61F84" w:rsidRPr="00BE2F85">
        <w:rPr>
          <w:sz w:val="28"/>
          <w:szCs w:val="28"/>
        </w:rPr>
        <w:t>2</w:t>
      </w:r>
      <w:r w:rsidR="00741832" w:rsidRPr="00BE2F85">
        <w:rPr>
          <w:sz w:val="28"/>
          <w:szCs w:val="28"/>
        </w:rPr>
        <w:t>2</w:t>
      </w:r>
      <w:r w:rsidRPr="00BE2F85">
        <w:rPr>
          <w:sz w:val="28"/>
          <w:szCs w:val="28"/>
        </w:rPr>
        <w:t>. gadā</w:t>
      </w:r>
    </w:p>
    <w:p w14:paraId="6A117A85" w14:textId="3D414DDF" w:rsidR="003D4E01" w:rsidRPr="00BE2F85" w:rsidRDefault="00741832" w:rsidP="00037129">
      <w:pPr>
        <w:pStyle w:val="NoSpacing"/>
        <w:jc w:val="center"/>
        <w:rPr>
          <w:sz w:val="28"/>
          <w:szCs w:val="28"/>
        </w:rPr>
      </w:pPr>
      <w:r w:rsidRPr="00BE2F85">
        <w:rPr>
          <w:noProof/>
        </w:rPr>
        <w:drawing>
          <wp:inline distT="0" distB="0" distL="0" distR="0" wp14:anchorId="5F480836" wp14:editId="04109B0D">
            <wp:extent cx="4781550" cy="2743200"/>
            <wp:effectExtent l="0" t="0" r="0" b="0"/>
            <wp:docPr id="4" name="Chart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00000000-0008-0000-0A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FA43A1E" w14:textId="1DBCB291" w:rsidR="00037129" w:rsidRPr="00BE2F85" w:rsidRDefault="00037129" w:rsidP="00037129">
      <w:pPr>
        <w:pStyle w:val="NoSpacing"/>
        <w:jc w:val="both"/>
        <w:rPr>
          <w:sz w:val="28"/>
          <w:szCs w:val="28"/>
        </w:rPr>
      </w:pPr>
      <w:r w:rsidRPr="00BE2F85">
        <w:rPr>
          <w:sz w:val="28"/>
          <w:szCs w:val="28"/>
        </w:rPr>
        <w:t>Avots: VRAA un IUB dati</w:t>
      </w:r>
    </w:p>
    <w:p w14:paraId="7A5656F4" w14:textId="77777777" w:rsidR="00037129" w:rsidRPr="00BE2F85" w:rsidRDefault="00037129" w:rsidP="00037129">
      <w:pPr>
        <w:pStyle w:val="NoSpacing"/>
        <w:jc w:val="both"/>
        <w:rPr>
          <w:sz w:val="28"/>
          <w:szCs w:val="28"/>
        </w:rPr>
      </w:pPr>
    </w:p>
    <w:p w14:paraId="5D52C879" w14:textId="709AE6D1" w:rsidR="00037129" w:rsidRPr="00BE2F85" w:rsidRDefault="00037129" w:rsidP="00037129">
      <w:pPr>
        <w:pStyle w:val="NoSpacing"/>
        <w:ind w:firstLine="720"/>
        <w:jc w:val="both"/>
        <w:rPr>
          <w:sz w:val="28"/>
          <w:szCs w:val="28"/>
        </w:rPr>
      </w:pPr>
      <w:r w:rsidRPr="00BE2F85">
        <w:rPr>
          <w:sz w:val="28"/>
          <w:szCs w:val="28"/>
        </w:rPr>
        <w:t>Lai gan absolūtos skaitļos ZPI iepirkumi</w:t>
      </w:r>
      <w:r w:rsidR="00195783" w:rsidRPr="00BE2F85">
        <w:rPr>
          <w:sz w:val="28"/>
          <w:szCs w:val="28"/>
        </w:rPr>
        <w:t xml:space="preserve"> ir pieauguši,</w:t>
      </w:r>
      <w:r w:rsidRPr="00BE2F85">
        <w:rPr>
          <w:sz w:val="28"/>
          <w:szCs w:val="28"/>
        </w:rPr>
        <w:t xml:space="preserve"> tomēr</w:t>
      </w:r>
      <w:r w:rsidR="00195783" w:rsidRPr="00BE2F85">
        <w:rPr>
          <w:sz w:val="28"/>
          <w:szCs w:val="28"/>
        </w:rPr>
        <w:t xml:space="preserve"> proporcionālais sadalījums starp PIL, EIS un SPSIL iegādēm ir saglabājies līdzvērtīgs</w:t>
      </w:r>
      <w:r w:rsidR="00BE3A7E" w:rsidRPr="00BE2F85">
        <w:rPr>
          <w:sz w:val="28"/>
          <w:szCs w:val="28"/>
        </w:rPr>
        <w:t xml:space="preserve"> </w:t>
      </w:r>
      <w:r w:rsidRPr="00BE2F85">
        <w:rPr>
          <w:sz w:val="28"/>
          <w:szCs w:val="28"/>
        </w:rPr>
        <w:t>iepriekšēj</w:t>
      </w:r>
      <w:r w:rsidR="00195783" w:rsidRPr="00BE2F85">
        <w:rPr>
          <w:sz w:val="28"/>
          <w:szCs w:val="28"/>
        </w:rPr>
        <w:t>am gadam</w:t>
      </w:r>
      <w:r w:rsidR="00FD4E62" w:rsidRPr="00BE2F85">
        <w:rPr>
          <w:sz w:val="28"/>
          <w:szCs w:val="28"/>
        </w:rPr>
        <w:t>, ar nelielu pieaugumu SPSIL proporcijas daļā</w:t>
      </w:r>
      <w:r w:rsidRPr="00BE2F85">
        <w:rPr>
          <w:sz w:val="28"/>
          <w:szCs w:val="28"/>
        </w:rPr>
        <w:t xml:space="preserve">. </w:t>
      </w:r>
      <w:r w:rsidR="00FF1DD6" w:rsidRPr="00BE2F85">
        <w:rPr>
          <w:bCs/>
          <w:iCs/>
          <w:sz w:val="28"/>
          <w:szCs w:val="28"/>
        </w:rPr>
        <w:t xml:space="preserve">Salīdzinošie rādītāji parādīti </w:t>
      </w:r>
      <w:r w:rsidR="003A7374" w:rsidRPr="00BE2F85">
        <w:rPr>
          <w:bCs/>
          <w:iCs/>
          <w:sz w:val="28"/>
          <w:szCs w:val="28"/>
        </w:rPr>
        <w:t>3</w:t>
      </w:r>
      <w:r w:rsidR="00FF1DD6" w:rsidRPr="00BE2F85">
        <w:rPr>
          <w:bCs/>
          <w:iCs/>
          <w:sz w:val="28"/>
          <w:szCs w:val="28"/>
        </w:rPr>
        <w:t xml:space="preserve">. tabulā un </w:t>
      </w:r>
      <w:r w:rsidR="000461D5" w:rsidRPr="00BE2F85">
        <w:rPr>
          <w:bCs/>
          <w:iCs/>
          <w:sz w:val="28"/>
          <w:szCs w:val="28"/>
        </w:rPr>
        <w:t>3</w:t>
      </w:r>
      <w:r w:rsidR="00FF1DD6" w:rsidRPr="00BE2F85">
        <w:rPr>
          <w:bCs/>
          <w:iCs/>
          <w:sz w:val="28"/>
          <w:szCs w:val="28"/>
        </w:rPr>
        <w:t>. attēlā</w:t>
      </w:r>
      <w:r w:rsidRPr="00BE2F85">
        <w:rPr>
          <w:sz w:val="28"/>
          <w:szCs w:val="28"/>
        </w:rPr>
        <w:t>.</w:t>
      </w:r>
      <w:r w:rsidR="00BE3A7E" w:rsidRPr="00BE2F85">
        <w:rPr>
          <w:sz w:val="28"/>
          <w:szCs w:val="28"/>
        </w:rPr>
        <w:t xml:space="preserve"> </w:t>
      </w:r>
    </w:p>
    <w:p w14:paraId="01CCD746" w14:textId="10FE44E7" w:rsidR="00F66773" w:rsidRPr="00BE2F85" w:rsidRDefault="00F66773" w:rsidP="00FF1DD6">
      <w:pPr>
        <w:pStyle w:val="NoSpacing"/>
        <w:jc w:val="both"/>
        <w:rPr>
          <w:sz w:val="28"/>
          <w:szCs w:val="28"/>
        </w:rPr>
      </w:pPr>
    </w:p>
    <w:p w14:paraId="5E39F321" w14:textId="0B9119E7" w:rsidR="00F66773" w:rsidRPr="00BE2F85" w:rsidRDefault="003A7374" w:rsidP="00F66773">
      <w:pPr>
        <w:pStyle w:val="NoSpacing"/>
        <w:jc w:val="right"/>
        <w:rPr>
          <w:sz w:val="28"/>
          <w:szCs w:val="28"/>
        </w:rPr>
      </w:pPr>
      <w:r w:rsidRPr="00BE2F85">
        <w:rPr>
          <w:sz w:val="28"/>
          <w:szCs w:val="28"/>
        </w:rPr>
        <w:t>3</w:t>
      </w:r>
      <w:r w:rsidR="00F66773" w:rsidRPr="00BE2F85">
        <w:rPr>
          <w:sz w:val="28"/>
          <w:szCs w:val="28"/>
        </w:rPr>
        <w:t>. tabula</w:t>
      </w:r>
    </w:p>
    <w:p w14:paraId="70311260" w14:textId="46237EC5" w:rsidR="00F66773" w:rsidRPr="00BE2F85" w:rsidRDefault="00F66773" w:rsidP="00F66773">
      <w:pPr>
        <w:pStyle w:val="NoSpacing"/>
        <w:jc w:val="center"/>
        <w:rPr>
          <w:sz w:val="28"/>
          <w:szCs w:val="28"/>
        </w:rPr>
      </w:pPr>
      <w:r w:rsidRPr="00BE2F85">
        <w:rPr>
          <w:sz w:val="28"/>
          <w:szCs w:val="28"/>
        </w:rPr>
        <w:t xml:space="preserve">PIL, EIS un SPSIL iepirkumu </w:t>
      </w:r>
      <w:r w:rsidRPr="00BE2F85">
        <w:rPr>
          <w:sz w:val="28"/>
          <w:szCs w:val="28"/>
          <w:u w:val="single"/>
        </w:rPr>
        <w:t>ZPI līgumcenas</w:t>
      </w:r>
      <w:r w:rsidRPr="00BE2F85">
        <w:rPr>
          <w:sz w:val="28"/>
          <w:szCs w:val="28"/>
        </w:rPr>
        <w:t xml:space="preserve"> </w:t>
      </w:r>
    </w:p>
    <w:p w14:paraId="259AE177" w14:textId="7970C8D6" w:rsidR="00F66773" w:rsidRPr="00BE2F85" w:rsidRDefault="00F66773" w:rsidP="00F66773">
      <w:pPr>
        <w:pStyle w:val="NoSpacing"/>
        <w:jc w:val="center"/>
        <w:rPr>
          <w:sz w:val="28"/>
          <w:szCs w:val="28"/>
        </w:rPr>
      </w:pPr>
      <w:r w:rsidRPr="00BE2F85">
        <w:rPr>
          <w:sz w:val="28"/>
          <w:szCs w:val="28"/>
        </w:rPr>
        <w:t>un īpatsvars 2016. – 202</w:t>
      </w:r>
      <w:r w:rsidR="00F578C3" w:rsidRPr="00BE2F85">
        <w:rPr>
          <w:sz w:val="28"/>
          <w:szCs w:val="28"/>
        </w:rPr>
        <w:t>2</w:t>
      </w:r>
      <w:r w:rsidRPr="00BE2F85">
        <w:rPr>
          <w:sz w:val="28"/>
          <w:szCs w:val="28"/>
        </w:rPr>
        <w:t>. gadā</w:t>
      </w:r>
    </w:p>
    <w:p w14:paraId="05824331" w14:textId="715871C9" w:rsidR="00E13FFD" w:rsidRPr="00BE2F85" w:rsidRDefault="00E13FFD" w:rsidP="00E13FFD">
      <w:pPr>
        <w:pStyle w:val="NoSpacing"/>
        <w:jc w:val="both"/>
        <w:rPr>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701"/>
        <w:gridCol w:w="850"/>
        <w:gridCol w:w="1701"/>
        <w:gridCol w:w="851"/>
        <w:gridCol w:w="1701"/>
        <w:gridCol w:w="850"/>
      </w:tblGrid>
      <w:tr w:rsidR="00BE2F85" w:rsidRPr="00BE2F85" w14:paraId="48F896B9" w14:textId="77777777" w:rsidTr="00741832">
        <w:trPr>
          <w:trHeight w:val="300"/>
        </w:trPr>
        <w:tc>
          <w:tcPr>
            <w:tcW w:w="1413" w:type="dxa"/>
            <w:vMerge w:val="restart"/>
            <w:shd w:val="clear" w:color="auto" w:fill="auto"/>
            <w:noWrap/>
            <w:vAlign w:val="center"/>
            <w:hideMark/>
          </w:tcPr>
          <w:p w14:paraId="5BF9D2D3" w14:textId="77777777" w:rsidR="00F66773" w:rsidRPr="00BE2F85" w:rsidRDefault="00F66773" w:rsidP="00D57B5C">
            <w:pPr>
              <w:spacing w:after="0" w:line="240" w:lineRule="auto"/>
              <w:jc w:val="center"/>
            </w:pPr>
            <w:r w:rsidRPr="00BE2F85">
              <w:t>Gads</w:t>
            </w:r>
          </w:p>
        </w:tc>
        <w:tc>
          <w:tcPr>
            <w:tcW w:w="2551" w:type="dxa"/>
            <w:gridSpan w:val="2"/>
            <w:shd w:val="clear" w:color="auto" w:fill="auto"/>
            <w:noWrap/>
            <w:vAlign w:val="center"/>
            <w:hideMark/>
          </w:tcPr>
          <w:p w14:paraId="1A19E137" w14:textId="723166A9" w:rsidR="00F66773" w:rsidRPr="00BE2F85" w:rsidRDefault="00F66773" w:rsidP="00D57B5C">
            <w:pPr>
              <w:spacing w:after="0" w:line="240" w:lineRule="auto"/>
              <w:jc w:val="center"/>
            </w:pPr>
            <w:r w:rsidRPr="00BE2F85">
              <w:t>PIL (bez EIS)</w:t>
            </w:r>
          </w:p>
        </w:tc>
        <w:tc>
          <w:tcPr>
            <w:tcW w:w="1701" w:type="dxa"/>
            <w:shd w:val="clear" w:color="auto" w:fill="auto"/>
            <w:noWrap/>
            <w:vAlign w:val="center"/>
            <w:hideMark/>
          </w:tcPr>
          <w:p w14:paraId="6DE1B86B" w14:textId="6C3C4C9D" w:rsidR="00F66773" w:rsidRPr="00BE2F85" w:rsidRDefault="00F66773" w:rsidP="00D57B5C">
            <w:pPr>
              <w:spacing w:after="0" w:line="240" w:lineRule="auto"/>
              <w:jc w:val="center"/>
            </w:pPr>
            <w:r w:rsidRPr="00BE2F85">
              <w:t>EIS*</w:t>
            </w:r>
          </w:p>
        </w:tc>
        <w:tc>
          <w:tcPr>
            <w:tcW w:w="851" w:type="dxa"/>
            <w:shd w:val="clear" w:color="auto" w:fill="auto"/>
            <w:noWrap/>
            <w:vAlign w:val="center"/>
            <w:hideMark/>
          </w:tcPr>
          <w:p w14:paraId="076CDEFB" w14:textId="77777777" w:rsidR="00F66773" w:rsidRPr="00BE2F85" w:rsidRDefault="00F66773" w:rsidP="00D57B5C">
            <w:pPr>
              <w:spacing w:after="0" w:line="240" w:lineRule="auto"/>
              <w:jc w:val="center"/>
            </w:pPr>
            <w:r w:rsidRPr="00BE2F85">
              <w:t> </w:t>
            </w:r>
          </w:p>
        </w:tc>
        <w:tc>
          <w:tcPr>
            <w:tcW w:w="2551" w:type="dxa"/>
            <w:gridSpan w:val="2"/>
            <w:shd w:val="clear" w:color="auto" w:fill="auto"/>
            <w:noWrap/>
            <w:vAlign w:val="center"/>
            <w:hideMark/>
          </w:tcPr>
          <w:p w14:paraId="76B2EB44" w14:textId="77777777" w:rsidR="00F66773" w:rsidRPr="00BE2F85" w:rsidRDefault="00F66773" w:rsidP="00D57B5C">
            <w:pPr>
              <w:spacing w:after="0" w:line="240" w:lineRule="auto"/>
              <w:jc w:val="center"/>
            </w:pPr>
            <w:r w:rsidRPr="00BE2F85">
              <w:t>SPSIL</w:t>
            </w:r>
          </w:p>
        </w:tc>
      </w:tr>
      <w:tr w:rsidR="00BE2F85" w:rsidRPr="00BE2F85" w14:paraId="6A9BCE85" w14:textId="77777777" w:rsidTr="00741832">
        <w:trPr>
          <w:trHeight w:val="600"/>
        </w:trPr>
        <w:tc>
          <w:tcPr>
            <w:tcW w:w="1413" w:type="dxa"/>
            <w:vMerge/>
            <w:vAlign w:val="center"/>
            <w:hideMark/>
          </w:tcPr>
          <w:p w14:paraId="03BB1D57" w14:textId="77777777" w:rsidR="00F66773" w:rsidRPr="00BE2F85" w:rsidRDefault="00F66773" w:rsidP="00D57B5C">
            <w:pPr>
              <w:spacing w:after="0" w:line="240" w:lineRule="auto"/>
            </w:pPr>
          </w:p>
        </w:tc>
        <w:tc>
          <w:tcPr>
            <w:tcW w:w="1701" w:type="dxa"/>
            <w:shd w:val="clear" w:color="auto" w:fill="auto"/>
            <w:vAlign w:val="center"/>
            <w:hideMark/>
          </w:tcPr>
          <w:p w14:paraId="3C6135D3" w14:textId="6A9CC173" w:rsidR="00F66773" w:rsidRPr="00BE2F85" w:rsidRDefault="00F66773" w:rsidP="00D57B5C">
            <w:pPr>
              <w:spacing w:after="0" w:line="240" w:lineRule="auto"/>
              <w:jc w:val="center"/>
            </w:pPr>
            <w:r w:rsidRPr="00BE2F85">
              <w:t xml:space="preserve">milj. </w:t>
            </w:r>
            <w:r w:rsidR="009B704C" w:rsidRPr="00BE2F85">
              <w:rPr>
                <w:i/>
                <w:iCs/>
              </w:rPr>
              <w:t>euro</w:t>
            </w:r>
            <w:r w:rsidRPr="00BE2F85">
              <w:t xml:space="preserve"> (bez PVN)</w:t>
            </w:r>
          </w:p>
        </w:tc>
        <w:tc>
          <w:tcPr>
            <w:tcW w:w="850" w:type="dxa"/>
            <w:shd w:val="clear" w:color="auto" w:fill="auto"/>
            <w:noWrap/>
            <w:vAlign w:val="center"/>
            <w:hideMark/>
          </w:tcPr>
          <w:p w14:paraId="785AA15D" w14:textId="77777777" w:rsidR="00F66773" w:rsidRPr="00BE2F85" w:rsidRDefault="00F66773" w:rsidP="00D57B5C">
            <w:pPr>
              <w:spacing w:after="0" w:line="240" w:lineRule="auto"/>
              <w:jc w:val="center"/>
            </w:pPr>
            <w:r w:rsidRPr="00BE2F85">
              <w:t>%</w:t>
            </w:r>
          </w:p>
        </w:tc>
        <w:tc>
          <w:tcPr>
            <w:tcW w:w="1701" w:type="dxa"/>
            <w:shd w:val="clear" w:color="auto" w:fill="auto"/>
            <w:vAlign w:val="center"/>
            <w:hideMark/>
          </w:tcPr>
          <w:p w14:paraId="47ED5217" w14:textId="1AB6419B" w:rsidR="00F66773" w:rsidRPr="00BE2F85" w:rsidRDefault="00F66773" w:rsidP="00D57B5C">
            <w:pPr>
              <w:spacing w:after="0" w:line="240" w:lineRule="auto"/>
              <w:jc w:val="center"/>
            </w:pPr>
            <w:r w:rsidRPr="00BE2F85">
              <w:t xml:space="preserve">milj. </w:t>
            </w:r>
            <w:r w:rsidR="009B704C" w:rsidRPr="00BE2F85">
              <w:rPr>
                <w:i/>
                <w:iCs/>
              </w:rPr>
              <w:t>euro</w:t>
            </w:r>
            <w:r w:rsidRPr="00BE2F85">
              <w:t xml:space="preserve"> (bez PVN)</w:t>
            </w:r>
          </w:p>
        </w:tc>
        <w:tc>
          <w:tcPr>
            <w:tcW w:w="851" w:type="dxa"/>
            <w:shd w:val="clear" w:color="auto" w:fill="auto"/>
            <w:noWrap/>
            <w:vAlign w:val="center"/>
            <w:hideMark/>
          </w:tcPr>
          <w:p w14:paraId="76730602" w14:textId="77777777" w:rsidR="00F66773" w:rsidRPr="00BE2F85" w:rsidRDefault="00F66773" w:rsidP="00D57B5C">
            <w:pPr>
              <w:spacing w:after="0" w:line="240" w:lineRule="auto"/>
              <w:jc w:val="center"/>
            </w:pPr>
            <w:r w:rsidRPr="00BE2F85">
              <w:t>%</w:t>
            </w:r>
          </w:p>
        </w:tc>
        <w:tc>
          <w:tcPr>
            <w:tcW w:w="1701" w:type="dxa"/>
            <w:shd w:val="clear" w:color="auto" w:fill="auto"/>
            <w:vAlign w:val="center"/>
            <w:hideMark/>
          </w:tcPr>
          <w:p w14:paraId="35BA69C5" w14:textId="5CFF8F34" w:rsidR="00F66773" w:rsidRPr="00BE2F85" w:rsidRDefault="00F66773" w:rsidP="00D57B5C">
            <w:pPr>
              <w:spacing w:after="0" w:line="240" w:lineRule="auto"/>
              <w:jc w:val="center"/>
            </w:pPr>
            <w:r w:rsidRPr="00BE2F85">
              <w:t xml:space="preserve">milj. </w:t>
            </w:r>
            <w:r w:rsidR="009B704C" w:rsidRPr="00BE2F85">
              <w:rPr>
                <w:i/>
                <w:iCs/>
              </w:rPr>
              <w:t>euro</w:t>
            </w:r>
            <w:r w:rsidRPr="00BE2F85">
              <w:t xml:space="preserve"> (bez PVN)</w:t>
            </w:r>
          </w:p>
        </w:tc>
        <w:tc>
          <w:tcPr>
            <w:tcW w:w="850" w:type="dxa"/>
            <w:shd w:val="clear" w:color="auto" w:fill="auto"/>
            <w:noWrap/>
            <w:vAlign w:val="center"/>
            <w:hideMark/>
          </w:tcPr>
          <w:p w14:paraId="4B788BE6" w14:textId="77777777" w:rsidR="00F66773" w:rsidRPr="00BE2F85" w:rsidRDefault="00F66773" w:rsidP="00D57B5C">
            <w:pPr>
              <w:spacing w:after="0" w:line="240" w:lineRule="auto"/>
              <w:jc w:val="center"/>
            </w:pPr>
            <w:r w:rsidRPr="00BE2F85">
              <w:t>%</w:t>
            </w:r>
          </w:p>
        </w:tc>
      </w:tr>
      <w:tr w:rsidR="00BE2F85" w:rsidRPr="00BE2F85" w14:paraId="2D2F04E4" w14:textId="77777777" w:rsidTr="00741832">
        <w:trPr>
          <w:trHeight w:val="300"/>
        </w:trPr>
        <w:tc>
          <w:tcPr>
            <w:tcW w:w="1413" w:type="dxa"/>
            <w:shd w:val="clear" w:color="auto" w:fill="auto"/>
            <w:noWrap/>
            <w:vAlign w:val="center"/>
            <w:hideMark/>
          </w:tcPr>
          <w:p w14:paraId="764EA798" w14:textId="77777777" w:rsidR="00F66773" w:rsidRPr="00BE2F85" w:rsidRDefault="00F66773" w:rsidP="00D57B5C">
            <w:pPr>
              <w:spacing w:after="0" w:line="240" w:lineRule="auto"/>
              <w:jc w:val="center"/>
            </w:pPr>
            <w:r w:rsidRPr="00BE2F85">
              <w:t>2016.</w:t>
            </w:r>
          </w:p>
        </w:tc>
        <w:tc>
          <w:tcPr>
            <w:tcW w:w="1701" w:type="dxa"/>
            <w:shd w:val="clear" w:color="auto" w:fill="auto"/>
            <w:noWrap/>
            <w:vAlign w:val="center"/>
            <w:hideMark/>
          </w:tcPr>
          <w:p w14:paraId="428065E8" w14:textId="77777777" w:rsidR="00F66773" w:rsidRPr="00BE2F85" w:rsidRDefault="00F66773" w:rsidP="00D57B5C">
            <w:pPr>
              <w:spacing w:after="0" w:line="240" w:lineRule="auto"/>
              <w:jc w:val="right"/>
            </w:pPr>
            <w:r w:rsidRPr="00BE2F85">
              <w:t>228</w:t>
            </w:r>
          </w:p>
        </w:tc>
        <w:tc>
          <w:tcPr>
            <w:tcW w:w="850" w:type="dxa"/>
            <w:shd w:val="clear" w:color="auto" w:fill="auto"/>
            <w:noWrap/>
            <w:vAlign w:val="center"/>
            <w:hideMark/>
          </w:tcPr>
          <w:p w14:paraId="52D26081" w14:textId="77777777" w:rsidR="00F66773" w:rsidRPr="00BE2F85" w:rsidRDefault="00F66773" w:rsidP="00D57B5C">
            <w:pPr>
              <w:spacing w:after="0" w:line="240" w:lineRule="auto"/>
              <w:jc w:val="right"/>
            </w:pPr>
            <w:r w:rsidRPr="00BE2F85">
              <w:t>62,6</w:t>
            </w:r>
          </w:p>
        </w:tc>
        <w:tc>
          <w:tcPr>
            <w:tcW w:w="1701" w:type="dxa"/>
            <w:shd w:val="clear" w:color="auto" w:fill="auto"/>
            <w:noWrap/>
            <w:vAlign w:val="center"/>
            <w:hideMark/>
          </w:tcPr>
          <w:p w14:paraId="6BCD0BED" w14:textId="77777777" w:rsidR="00F66773" w:rsidRPr="00BE2F85" w:rsidRDefault="00F66773" w:rsidP="00D57B5C">
            <w:pPr>
              <w:spacing w:after="0" w:line="240" w:lineRule="auto"/>
              <w:jc w:val="right"/>
            </w:pPr>
            <w:r w:rsidRPr="00BE2F85">
              <w:t>5</w:t>
            </w:r>
          </w:p>
        </w:tc>
        <w:tc>
          <w:tcPr>
            <w:tcW w:w="851" w:type="dxa"/>
            <w:shd w:val="clear" w:color="auto" w:fill="auto"/>
            <w:noWrap/>
            <w:vAlign w:val="center"/>
            <w:hideMark/>
          </w:tcPr>
          <w:p w14:paraId="344F85D9" w14:textId="77777777" w:rsidR="00F66773" w:rsidRPr="00BE2F85" w:rsidRDefault="00F66773" w:rsidP="00D57B5C">
            <w:pPr>
              <w:spacing w:after="0" w:line="240" w:lineRule="auto"/>
              <w:jc w:val="right"/>
            </w:pPr>
            <w:r w:rsidRPr="00BE2F85">
              <w:t>1,3</w:t>
            </w:r>
          </w:p>
        </w:tc>
        <w:tc>
          <w:tcPr>
            <w:tcW w:w="1701" w:type="dxa"/>
            <w:shd w:val="clear" w:color="auto" w:fill="auto"/>
            <w:noWrap/>
            <w:vAlign w:val="center"/>
            <w:hideMark/>
          </w:tcPr>
          <w:p w14:paraId="69CEAE52" w14:textId="77777777" w:rsidR="00F66773" w:rsidRPr="00BE2F85" w:rsidRDefault="00F66773" w:rsidP="00D57B5C">
            <w:pPr>
              <w:spacing w:after="0" w:line="240" w:lineRule="auto"/>
              <w:jc w:val="right"/>
            </w:pPr>
            <w:r w:rsidRPr="00BE2F85">
              <w:t>131</w:t>
            </w:r>
          </w:p>
        </w:tc>
        <w:tc>
          <w:tcPr>
            <w:tcW w:w="850" w:type="dxa"/>
            <w:shd w:val="clear" w:color="auto" w:fill="auto"/>
            <w:noWrap/>
            <w:vAlign w:val="center"/>
            <w:hideMark/>
          </w:tcPr>
          <w:p w14:paraId="39026D7C" w14:textId="77777777" w:rsidR="00F66773" w:rsidRPr="00BE2F85" w:rsidRDefault="00F66773" w:rsidP="00D57B5C">
            <w:pPr>
              <w:spacing w:after="0" w:line="240" w:lineRule="auto"/>
              <w:jc w:val="right"/>
            </w:pPr>
            <w:r w:rsidRPr="00BE2F85">
              <w:t>36,0</w:t>
            </w:r>
          </w:p>
        </w:tc>
      </w:tr>
      <w:tr w:rsidR="00BE2F85" w:rsidRPr="00BE2F85" w14:paraId="3C139D2E" w14:textId="77777777" w:rsidTr="00741832">
        <w:trPr>
          <w:trHeight w:val="300"/>
        </w:trPr>
        <w:tc>
          <w:tcPr>
            <w:tcW w:w="1413" w:type="dxa"/>
            <w:shd w:val="clear" w:color="auto" w:fill="auto"/>
            <w:noWrap/>
            <w:vAlign w:val="center"/>
            <w:hideMark/>
          </w:tcPr>
          <w:p w14:paraId="7FDB664E" w14:textId="77777777" w:rsidR="00F66773" w:rsidRPr="00BE2F85" w:rsidRDefault="00F66773" w:rsidP="00D57B5C">
            <w:pPr>
              <w:spacing w:after="0" w:line="240" w:lineRule="auto"/>
              <w:jc w:val="center"/>
            </w:pPr>
            <w:r w:rsidRPr="00BE2F85">
              <w:t>2017.</w:t>
            </w:r>
          </w:p>
        </w:tc>
        <w:tc>
          <w:tcPr>
            <w:tcW w:w="1701" w:type="dxa"/>
            <w:shd w:val="clear" w:color="auto" w:fill="auto"/>
            <w:noWrap/>
            <w:vAlign w:val="center"/>
            <w:hideMark/>
          </w:tcPr>
          <w:p w14:paraId="1EF0C97B" w14:textId="77777777" w:rsidR="00F66773" w:rsidRPr="00BE2F85" w:rsidRDefault="00F66773" w:rsidP="00D57B5C">
            <w:pPr>
              <w:spacing w:after="0" w:line="240" w:lineRule="auto"/>
              <w:jc w:val="right"/>
            </w:pPr>
            <w:r w:rsidRPr="00BE2F85">
              <w:t>262</w:t>
            </w:r>
          </w:p>
        </w:tc>
        <w:tc>
          <w:tcPr>
            <w:tcW w:w="850" w:type="dxa"/>
            <w:shd w:val="clear" w:color="auto" w:fill="auto"/>
            <w:noWrap/>
            <w:vAlign w:val="center"/>
            <w:hideMark/>
          </w:tcPr>
          <w:p w14:paraId="166E3300" w14:textId="77777777" w:rsidR="00F66773" w:rsidRPr="00BE2F85" w:rsidRDefault="00F66773" w:rsidP="00D57B5C">
            <w:pPr>
              <w:spacing w:after="0" w:line="240" w:lineRule="auto"/>
              <w:jc w:val="right"/>
            </w:pPr>
            <w:r w:rsidRPr="00BE2F85">
              <w:t>94,8</w:t>
            </w:r>
          </w:p>
        </w:tc>
        <w:tc>
          <w:tcPr>
            <w:tcW w:w="1701" w:type="dxa"/>
            <w:shd w:val="clear" w:color="auto" w:fill="auto"/>
            <w:noWrap/>
            <w:vAlign w:val="center"/>
            <w:hideMark/>
          </w:tcPr>
          <w:p w14:paraId="1CA74D23" w14:textId="77777777" w:rsidR="00F66773" w:rsidRPr="00BE2F85" w:rsidRDefault="00F66773" w:rsidP="00D57B5C">
            <w:pPr>
              <w:spacing w:after="0" w:line="240" w:lineRule="auto"/>
              <w:jc w:val="right"/>
            </w:pPr>
            <w:r w:rsidRPr="00BE2F85">
              <w:t>10</w:t>
            </w:r>
          </w:p>
        </w:tc>
        <w:tc>
          <w:tcPr>
            <w:tcW w:w="851" w:type="dxa"/>
            <w:shd w:val="clear" w:color="auto" w:fill="auto"/>
            <w:noWrap/>
            <w:vAlign w:val="center"/>
            <w:hideMark/>
          </w:tcPr>
          <w:p w14:paraId="5946EBCA" w14:textId="77777777" w:rsidR="00F66773" w:rsidRPr="00BE2F85" w:rsidRDefault="00F66773" w:rsidP="00D57B5C">
            <w:pPr>
              <w:spacing w:after="0" w:line="240" w:lineRule="auto"/>
              <w:jc w:val="right"/>
            </w:pPr>
            <w:r w:rsidRPr="00BE2F85">
              <w:t>3,5</w:t>
            </w:r>
          </w:p>
        </w:tc>
        <w:tc>
          <w:tcPr>
            <w:tcW w:w="1701" w:type="dxa"/>
            <w:shd w:val="clear" w:color="auto" w:fill="auto"/>
            <w:noWrap/>
            <w:vAlign w:val="center"/>
            <w:hideMark/>
          </w:tcPr>
          <w:p w14:paraId="10D08771" w14:textId="77777777" w:rsidR="00F66773" w:rsidRPr="00BE2F85" w:rsidRDefault="00F66773" w:rsidP="00D57B5C">
            <w:pPr>
              <w:spacing w:after="0" w:line="240" w:lineRule="auto"/>
              <w:jc w:val="right"/>
            </w:pPr>
            <w:r w:rsidRPr="00BE2F85">
              <w:t>5</w:t>
            </w:r>
          </w:p>
        </w:tc>
        <w:tc>
          <w:tcPr>
            <w:tcW w:w="850" w:type="dxa"/>
            <w:shd w:val="clear" w:color="auto" w:fill="auto"/>
            <w:noWrap/>
            <w:vAlign w:val="center"/>
            <w:hideMark/>
          </w:tcPr>
          <w:p w14:paraId="2AE8B279" w14:textId="77777777" w:rsidR="00F66773" w:rsidRPr="00BE2F85" w:rsidRDefault="00F66773" w:rsidP="00D57B5C">
            <w:pPr>
              <w:spacing w:after="0" w:line="240" w:lineRule="auto"/>
              <w:jc w:val="right"/>
            </w:pPr>
            <w:r w:rsidRPr="00BE2F85">
              <w:t>1,7</w:t>
            </w:r>
          </w:p>
        </w:tc>
      </w:tr>
      <w:tr w:rsidR="00BE2F85" w:rsidRPr="00BE2F85" w14:paraId="307AEEF9" w14:textId="77777777" w:rsidTr="00741832">
        <w:trPr>
          <w:trHeight w:val="300"/>
        </w:trPr>
        <w:tc>
          <w:tcPr>
            <w:tcW w:w="1413" w:type="dxa"/>
            <w:shd w:val="clear" w:color="auto" w:fill="auto"/>
            <w:noWrap/>
            <w:vAlign w:val="center"/>
            <w:hideMark/>
          </w:tcPr>
          <w:p w14:paraId="5781C3A7" w14:textId="77777777" w:rsidR="00F66773" w:rsidRPr="00BE2F85" w:rsidRDefault="00F66773" w:rsidP="00D57B5C">
            <w:pPr>
              <w:spacing w:after="0" w:line="240" w:lineRule="auto"/>
              <w:jc w:val="center"/>
            </w:pPr>
            <w:r w:rsidRPr="00BE2F85">
              <w:t>2018.</w:t>
            </w:r>
          </w:p>
        </w:tc>
        <w:tc>
          <w:tcPr>
            <w:tcW w:w="1701" w:type="dxa"/>
            <w:shd w:val="clear" w:color="auto" w:fill="auto"/>
            <w:noWrap/>
            <w:vAlign w:val="center"/>
            <w:hideMark/>
          </w:tcPr>
          <w:p w14:paraId="283BC49F" w14:textId="77777777" w:rsidR="00F66773" w:rsidRPr="00BE2F85" w:rsidRDefault="00F66773" w:rsidP="00D57B5C">
            <w:pPr>
              <w:spacing w:after="0" w:line="240" w:lineRule="auto"/>
              <w:jc w:val="right"/>
            </w:pPr>
            <w:r w:rsidRPr="00BE2F85">
              <w:t>528</w:t>
            </w:r>
          </w:p>
        </w:tc>
        <w:tc>
          <w:tcPr>
            <w:tcW w:w="850" w:type="dxa"/>
            <w:shd w:val="clear" w:color="auto" w:fill="auto"/>
            <w:noWrap/>
            <w:vAlign w:val="center"/>
            <w:hideMark/>
          </w:tcPr>
          <w:p w14:paraId="17F2D145" w14:textId="77777777" w:rsidR="00F66773" w:rsidRPr="00BE2F85" w:rsidRDefault="00F66773" w:rsidP="00D57B5C">
            <w:pPr>
              <w:spacing w:after="0" w:line="240" w:lineRule="auto"/>
              <w:jc w:val="right"/>
            </w:pPr>
            <w:r w:rsidRPr="00BE2F85">
              <w:t>81,1</w:t>
            </w:r>
          </w:p>
        </w:tc>
        <w:tc>
          <w:tcPr>
            <w:tcW w:w="1701" w:type="dxa"/>
            <w:shd w:val="clear" w:color="auto" w:fill="auto"/>
            <w:noWrap/>
            <w:vAlign w:val="center"/>
            <w:hideMark/>
          </w:tcPr>
          <w:p w14:paraId="5952FECF" w14:textId="77777777" w:rsidR="00F66773" w:rsidRPr="00BE2F85" w:rsidRDefault="00F66773" w:rsidP="00D57B5C">
            <w:pPr>
              <w:spacing w:after="0" w:line="240" w:lineRule="auto"/>
              <w:jc w:val="right"/>
            </w:pPr>
            <w:r w:rsidRPr="00BE2F85">
              <w:t>16</w:t>
            </w:r>
          </w:p>
        </w:tc>
        <w:tc>
          <w:tcPr>
            <w:tcW w:w="851" w:type="dxa"/>
            <w:shd w:val="clear" w:color="auto" w:fill="auto"/>
            <w:noWrap/>
            <w:vAlign w:val="center"/>
            <w:hideMark/>
          </w:tcPr>
          <w:p w14:paraId="6006349F" w14:textId="77777777" w:rsidR="00F66773" w:rsidRPr="00BE2F85" w:rsidRDefault="00F66773" w:rsidP="00D57B5C">
            <w:pPr>
              <w:spacing w:after="0" w:line="240" w:lineRule="auto"/>
              <w:jc w:val="right"/>
            </w:pPr>
            <w:r w:rsidRPr="00BE2F85">
              <w:t>2,5</w:t>
            </w:r>
          </w:p>
        </w:tc>
        <w:tc>
          <w:tcPr>
            <w:tcW w:w="1701" w:type="dxa"/>
            <w:shd w:val="clear" w:color="auto" w:fill="auto"/>
            <w:noWrap/>
            <w:vAlign w:val="center"/>
            <w:hideMark/>
          </w:tcPr>
          <w:p w14:paraId="691DA767" w14:textId="77777777" w:rsidR="00F66773" w:rsidRPr="00BE2F85" w:rsidRDefault="00F66773" w:rsidP="00D57B5C">
            <w:pPr>
              <w:spacing w:after="0" w:line="240" w:lineRule="auto"/>
              <w:jc w:val="right"/>
            </w:pPr>
            <w:r w:rsidRPr="00BE2F85">
              <w:t>107</w:t>
            </w:r>
          </w:p>
        </w:tc>
        <w:tc>
          <w:tcPr>
            <w:tcW w:w="850" w:type="dxa"/>
            <w:shd w:val="clear" w:color="auto" w:fill="auto"/>
            <w:noWrap/>
            <w:vAlign w:val="center"/>
            <w:hideMark/>
          </w:tcPr>
          <w:p w14:paraId="31AC0CFC" w14:textId="77777777" w:rsidR="00F66773" w:rsidRPr="00BE2F85" w:rsidRDefault="00F66773" w:rsidP="00D57B5C">
            <w:pPr>
              <w:spacing w:after="0" w:line="240" w:lineRule="auto"/>
              <w:jc w:val="right"/>
            </w:pPr>
            <w:r w:rsidRPr="00BE2F85">
              <w:t>16,4</w:t>
            </w:r>
          </w:p>
        </w:tc>
      </w:tr>
      <w:tr w:rsidR="00BE2F85" w:rsidRPr="00BE2F85" w14:paraId="3493E3AD" w14:textId="77777777" w:rsidTr="00741832">
        <w:trPr>
          <w:trHeight w:val="300"/>
        </w:trPr>
        <w:tc>
          <w:tcPr>
            <w:tcW w:w="1413" w:type="dxa"/>
            <w:shd w:val="clear" w:color="auto" w:fill="auto"/>
            <w:noWrap/>
            <w:vAlign w:val="center"/>
            <w:hideMark/>
          </w:tcPr>
          <w:p w14:paraId="772E8E9C" w14:textId="77777777" w:rsidR="00F66773" w:rsidRPr="00BE2F85" w:rsidRDefault="00F66773" w:rsidP="00D57B5C">
            <w:pPr>
              <w:spacing w:after="0" w:line="240" w:lineRule="auto"/>
              <w:jc w:val="center"/>
            </w:pPr>
            <w:r w:rsidRPr="00BE2F85">
              <w:t>2019.</w:t>
            </w:r>
          </w:p>
        </w:tc>
        <w:tc>
          <w:tcPr>
            <w:tcW w:w="1701" w:type="dxa"/>
            <w:shd w:val="clear" w:color="auto" w:fill="auto"/>
            <w:noWrap/>
            <w:vAlign w:val="center"/>
            <w:hideMark/>
          </w:tcPr>
          <w:p w14:paraId="5021F3CD" w14:textId="77777777" w:rsidR="00F66773" w:rsidRPr="00BE2F85" w:rsidRDefault="00F66773" w:rsidP="00D57B5C">
            <w:pPr>
              <w:spacing w:after="0" w:line="240" w:lineRule="auto"/>
              <w:jc w:val="right"/>
            </w:pPr>
            <w:r w:rsidRPr="00BE2F85">
              <w:t>496</w:t>
            </w:r>
          </w:p>
        </w:tc>
        <w:tc>
          <w:tcPr>
            <w:tcW w:w="850" w:type="dxa"/>
            <w:shd w:val="clear" w:color="auto" w:fill="auto"/>
            <w:noWrap/>
            <w:vAlign w:val="center"/>
            <w:hideMark/>
          </w:tcPr>
          <w:p w14:paraId="4192E680" w14:textId="77777777" w:rsidR="00F66773" w:rsidRPr="00BE2F85" w:rsidRDefault="00F66773" w:rsidP="00D57B5C">
            <w:pPr>
              <w:spacing w:after="0" w:line="240" w:lineRule="auto"/>
              <w:jc w:val="right"/>
            </w:pPr>
            <w:r w:rsidRPr="00BE2F85">
              <w:t>85,5</w:t>
            </w:r>
          </w:p>
        </w:tc>
        <w:tc>
          <w:tcPr>
            <w:tcW w:w="1701" w:type="dxa"/>
            <w:shd w:val="clear" w:color="auto" w:fill="auto"/>
            <w:noWrap/>
            <w:vAlign w:val="center"/>
            <w:hideMark/>
          </w:tcPr>
          <w:p w14:paraId="3BA18CF9" w14:textId="77777777" w:rsidR="00F66773" w:rsidRPr="00BE2F85" w:rsidRDefault="00F66773" w:rsidP="00D57B5C">
            <w:pPr>
              <w:spacing w:after="0" w:line="240" w:lineRule="auto"/>
              <w:jc w:val="right"/>
            </w:pPr>
            <w:r w:rsidRPr="00BE2F85">
              <w:t>19</w:t>
            </w:r>
          </w:p>
        </w:tc>
        <w:tc>
          <w:tcPr>
            <w:tcW w:w="851" w:type="dxa"/>
            <w:shd w:val="clear" w:color="auto" w:fill="auto"/>
            <w:noWrap/>
            <w:vAlign w:val="center"/>
            <w:hideMark/>
          </w:tcPr>
          <w:p w14:paraId="3FAA0972" w14:textId="77777777" w:rsidR="00F66773" w:rsidRPr="00BE2F85" w:rsidRDefault="00F66773" w:rsidP="00D57B5C">
            <w:pPr>
              <w:spacing w:after="0" w:line="240" w:lineRule="auto"/>
              <w:jc w:val="right"/>
            </w:pPr>
            <w:r w:rsidRPr="00BE2F85">
              <w:t>3,3</w:t>
            </w:r>
          </w:p>
        </w:tc>
        <w:tc>
          <w:tcPr>
            <w:tcW w:w="1701" w:type="dxa"/>
            <w:shd w:val="clear" w:color="auto" w:fill="auto"/>
            <w:noWrap/>
            <w:vAlign w:val="center"/>
            <w:hideMark/>
          </w:tcPr>
          <w:p w14:paraId="79391DD9" w14:textId="77777777" w:rsidR="00F66773" w:rsidRPr="00BE2F85" w:rsidRDefault="00F66773" w:rsidP="00D57B5C">
            <w:pPr>
              <w:spacing w:after="0" w:line="240" w:lineRule="auto"/>
              <w:jc w:val="right"/>
            </w:pPr>
            <w:r w:rsidRPr="00BE2F85">
              <w:t>65</w:t>
            </w:r>
          </w:p>
        </w:tc>
        <w:tc>
          <w:tcPr>
            <w:tcW w:w="850" w:type="dxa"/>
            <w:shd w:val="clear" w:color="auto" w:fill="auto"/>
            <w:noWrap/>
            <w:vAlign w:val="center"/>
            <w:hideMark/>
          </w:tcPr>
          <w:p w14:paraId="1F3AF9F5" w14:textId="77777777" w:rsidR="00F66773" w:rsidRPr="00BE2F85" w:rsidRDefault="00F66773" w:rsidP="00D57B5C">
            <w:pPr>
              <w:spacing w:after="0" w:line="240" w:lineRule="auto"/>
              <w:jc w:val="right"/>
            </w:pPr>
            <w:r w:rsidRPr="00BE2F85">
              <w:t>11,2</w:t>
            </w:r>
          </w:p>
        </w:tc>
      </w:tr>
      <w:tr w:rsidR="00BE2F85" w:rsidRPr="00BE2F85" w14:paraId="2EAF5D76" w14:textId="77777777" w:rsidTr="00741832">
        <w:trPr>
          <w:trHeight w:val="300"/>
        </w:trPr>
        <w:tc>
          <w:tcPr>
            <w:tcW w:w="1413" w:type="dxa"/>
            <w:shd w:val="clear" w:color="auto" w:fill="auto"/>
            <w:noWrap/>
            <w:vAlign w:val="center"/>
            <w:hideMark/>
          </w:tcPr>
          <w:p w14:paraId="28923C1D" w14:textId="77777777" w:rsidR="00F66773" w:rsidRPr="00BE2F85" w:rsidRDefault="00F66773" w:rsidP="00D57B5C">
            <w:pPr>
              <w:spacing w:after="0" w:line="240" w:lineRule="auto"/>
              <w:jc w:val="center"/>
            </w:pPr>
            <w:r w:rsidRPr="00BE2F85">
              <w:t>2020.</w:t>
            </w:r>
          </w:p>
        </w:tc>
        <w:tc>
          <w:tcPr>
            <w:tcW w:w="1701" w:type="dxa"/>
            <w:shd w:val="clear" w:color="auto" w:fill="auto"/>
            <w:noWrap/>
            <w:vAlign w:val="center"/>
            <w:hideMark/>
          </w:tcPr>
          <w:p w14:paraId="0D18FD54" w14:textId="77777777" w:rsidR="00F66773" w:rsidRPr="00BE2F85" w:rsidRDefault="00F66773" w:rsidP="00D57B5C">
            <w:pPr>
              <w:spacing w:after="0" w:line="240" w:lineRule="auto"/>
              <w:jc w:val="right"/>
            </w:pPr>
            <w:r w:rsidRPr="00BE2F85">
              <w:t>833</w:t>
            </w:r>
          </w:p>
        </w:tc>
        <w:tc>
          <w:tcPr>
            <w:tcW w:w="850" w:type="dxa"/>
            <w:shd w:val="clear" w:color="auto" w:fill="auto"/>
            <w:noWrap/>
            <w:vAlign w:val="center"/>
            <w:hideMark/>
          </w:tcPr>
          <w:p w14:paraId="12BB3C5C" w14:textId="77777777" w:rsidR="00F66773" w:rsidRPr="00BE2F85" w:rsidRDefault="00F66773" w:rsidP="00D57B5C">
            <w:pPr>
              <w:spacing w:after="0" w:line="240" w:lineRule="auto"/>
              <w:jc w:val="right"/>
            </w:pPr>
            <w:r w:rsidRPr="00BE2F85">
              <w:t>96,0</w:t>
            </w:r>
          </w:p>
        </w:tc>
        <w:tc>
          <w:tcPr>
            <w:tcW w:w="1701" w:type="dxa"/>
            <w:shd w:val="clear" w:color="auto" w:fill="auto"/>
            <w:noWrap/>
            <w:vAlign w:val="center"/>
            <w:hideMark/>
          </w:tcPr>
          <w:p w14:paraId="34075BC8" w14:textId="77777777" w:rsidR="00F66773" w:rsidRPr="00BE2F85" w:rsidRDefault="00F66773" w:rsidP="00D57B5C">
            <w:pPr>
              <w:spacing w:after="0" w:line="240" w:lineRule="auto"/>
              <w:jc w:val="right"/>
            </w:pPr>
            <w:r w:rsidRPr="00BE2F85">
              <w:t>17</w:t>
            </w:r>
          </w:p>
        </w:tc>
        <w:tc>
          <w:tcPr>
            <w:tcW w:w="851" w:type="dxa"/>
            <w:shd w:val="clear" w:color="auto" w:fill="auto"/>
            <w:noWrap/>
            <w:vAlign w:val="center"/>
            <w:hideMark/>
          </w:tcPr>
          <w:p w14:paraId="1958D0A4" w14:textId="77777777" w:rsidR="00F66773" w:rsidRPr="00BE2F85" w:rsidRDefault="00F66773" w:rsidP="00D57B5C">
            <w:pPr>
              <w:spacing w:after="0" w:line="240" w:lineRule="auto"/>
              <w:jc w:val="right"/>
            </w:pPr>
            <w:r w:rsidRPr="00BE2F85">
              <w:t>2,0</w:t>
            </w:r>
          </w:p>
        </w:tc>
        <w:tc>
          <w:tcPr>
            <w:tcW w:w="1701" w:type="dxa"/>
            <w:shd w:val="clear" w:color="auto" w:fill="auto"/>
            <w:noWrap/>
            <w:vAlign w:val="center"/>
            <w:hideMark/>
          </w:tcPr>
          <w:p w14:paraId="7F48D3E7" w14:textId="77777777" w:rsidR="00F66773" w:rsidRPr="00BE2F85" w:rsidRDefault="00F66773" w:rsidP="00D57B5C">
            <w:pPr>
              <w:spacing w:after="0" w:line="240" w:lineRule="auto"/>
              <w:jc w:val="right"/>
            </w:pPr>
            <w:r w:rsidRPr="00BE2F85">
              <w:t>17</w:t>
            </w:r>
          </w:p>
        </w:tc>
        <w:tc>
          <w:tcPr>
            <w:tcW w:w="850" w:type="dxa"/>
            <w:shd w:val="clear" w:color="auto" w:fill="auto"/>
            <w:noWrap/>
            <w:vAlign w:val="center"/>
            <w:hideMark/>
          </w:tcPr>
          <w:p w14:paraId="27F64B31" w14:textId="77777777" w:rsidR="00F66773" w:rsidRPr="00BE2F85" w:rsidRDefault="00F66773" w:rsidP="00D57B5C">
            <w:pPr>
              <w:spacing w:after="0" w:line="240" w:lineRule="auto"/>
              <w:jc w:val="right"/>
            </w:pPr>
            <w:r w:rsidRPr="00BE2F85">
              <w:t>2,0</w:t>
            </w:r>
          </w:p>
        </w:tc>
      </w:tr>
      <w:tr w:rsidR="00BE2F85" w:rsidRPr="00BE2F85" w14:paraId="5616031A" w14:textId="77777777" w:rsidTr="00741832">
        <w:trPr>
          <w:trHeight w:val="300"/>
        </w:trPr>
        <w:tc>
          <w:tcPr>
            <w:tcW w:w="1413" w:type="dxa"/>
            <w:shd w:val="clear" w:color="auto" w:fill="auto"/>
            <w:noWrap/>
            <w:vAlign w:val="center"/>
            <w:hideMark/>
          </w:tcPr>
          <w:p w14:paraId="18A1365C" w14:textId="77777777" w:rsidR="00F66773" w:rsidRPr="00BE2F85" w:rsidRDefault="00F66773" w:rsidP="00D57B5C">
            <w:pPr>
              <w:spacing w:after="0" w:line="240" w:lineRule="auto"/>
              <w:jc w:val="center"/>
            </w:pPr>
            <w:r w:rsidRPr="00BE2F85">
              <w:t>2021.</w:t>
            </w:r>
          </w:p>
        </w:tc>
        <w:tc>
          <w:tcPr>
            <w:tcW w:w="1701" w:type="dxa"/>
            <w:shd w:val="clear" w:color="auto" w:fill="auto"/>
            <w:noWrap/>
            <w:vAlign w:val="center"/>
            <w:hideMark/>
          </w:tcPr>
          <w:p w14:paraId="7BAF2DA0" w14:textId="77777777" w:rsidR="00F66773" w:rsidRPr="00BE2F85" w:rsidRDefault="00F66773" w:rsidP="00D57B5C">
            <w:pPr>
              <w:spacing w:after="0" w:line="240" w:lineRule="auto"/>
              <w:jc w:val="right"/>
            </w:pPr>
            <w:r w:rsidRPr="00BE2F85">
              <w:t>1 120</w:t>
            </w:r>
          </w:p>
        </w:tc>
        <w:tc>
          <w:tcPr>
            <w:tcW w:w="850" w:type="dxa"/>
            <w:shd w:val="clear" w:color="auto" w:fill="auto"/>
            <w:noWrap/>
            <w:vAlign w:val="center"/>
            <w:hideMark/>
          </w:tcPr>
          <w:p w14:paraId="0A765AE6" w14:textId="77777777" w:rsidR="00F66773" w:rsidRPr="00BE2F85" w:rsidRDefault="00F66773" w:rsidP="00D57B5C">
            <w:pPr>
              <w:spacing w:after="0" w:line="240" w:lineRule="auto"/>
              <w:jc w:val="right"/>
            </w:pPr>
            <w:r w:rsidRPr="00BE2F85">
              <w:t>95,9</w:t>
            </w:r>
          </w:p>
        </w:tc>
        <w:tc>
          <w:tcPr>
            <w:tcW w:w="1701" w:type="dxa"/>
            <w:shd w:val="clear" w:color="auto" w:fill="auto"/>
            <w:noWrap/>
            <w:vAlign w:val="center"/>
            <w:hideMark/>
          </w:tcPr>
          <w:p w14:paraId="7989E21F" w14:textId="77777777" w:rsidR="00F66773" w:rsidRPr="00BE2F85" w:rsidRDefault="00F66773" w:rsidP="00D57B5C">
            <w:pPr>
              <w:spacing w:after="0" w:line="240" w:lineRule="auto"/>
              <w:jc w:val="right"/>
            </w:pPr>
            <w:r w:rsidRPr="00BE2F85">
              <w:t>28</w:t>
            </w:r>
          </w:p>
        </w:tc>
        <w:tc>
          <w:tcPr>
            <w:tcW w:w="851" w:type="dxa"/>
            <w:shd w:val="clear" w:color="auto" w:fill="auto"/>
            <w:noWrap/>
            <w:vAlign w:val="center"/>
            <w:hideMark/>
          </w:tcPr>
          <w:p w14:paraId="39B4C4C9" w14:textId="77777777" w:rsidR="00F66773" w:rsidRPr="00BE2F85" w:rsidRDefault="00F66773" w:rsidP="00D57B5C">
            <w:pPr>
              <w:spacing w:after="0" w:line="240" w:lineRule="auto"/>
              <w:jc w:val="right"/>
            </w:pPr>
            <w:r w:rsidRPr="00BE2F85">
              <w:t>2,4</w:t>
            </w:r>
          </w:p>
        </w:tc>
        <w:tc>
          <w:tcPr>
            <w:tcW w:w="1701" w:type="dxa"/>
            <w:shd w:val="clear" w:color="auto" w:fill="auto"/>
            <w:noWrap/>
            <w:vAlign w:val="center"/>
            <w:hideMark/>
          </w:tcPr>
          <w:p w14:paraId="66EE20DE" w14:textId="77777777" w:rsidR="00F66773" w:rsidRPr="00BE2F85" w:rsidRDefault="00F66773" w:rsidP="00D57B5C">
            <w:pPr>
              <w:spacing w:after="0" w:line="240" w:lineRule="auto"/>
              <w:jc w:val="right"/>
            </w:pPr>
            <w:r w:rsidRPr="00BE2F85">
              <w:t>21</w:t>
            </w:r>
          </w:p>
        </w:tc>
        <w:tc>
          <w:tcPr>
            <w:tcW w:w="850" w:type="dxa"/>
            <w:shd w:val="clear" w:color="auto" w:fill="auto"/>
            <w:noWrap/>
            <w:vAlign w:val="center"/>
            <w:hideMark/>
          </w:tcPr>
          <w:p w14:paraId="586FDA49" w14:textId="77777777" w:rsidR="00F66773" w:rsidRPr="00BE2F85" w:rsidRDefault="00F66773" w:rsidP="00D57B5C">
            <w:pPr>
              <w:spacing w:after="0" w:line="240" w:lineRule="auto"/>
              <w:jc w:val="right"/>
            </w:pPr>
            <w:r w:rsidRPr="00BE2F85">
              <w:t>1,8</w:t>
            </w:r>
          </w:p>
        </w:tc>
      </w:tr>
      <w:tr w:rsidR="00BE2F85" w:rsidRPr="00BE2F85" w14:paraId="6FE266F2" w14:textId="77777777" w:rsidTr="00741832">
        <w:trPr>
          <w:trHeight w:val="300"/>
        </w:trPr>
        <w:tc>
          <w:tcPr>
            <w:tcW w:w="1413" w:type="dxa"/>
            <w:shd w:val="clear" w:color="auto" w:fill="auto"/>
            <w:noWrap/>
            <w:vAlign w:val="center"/>
          </w:tcPr>
          <w:p w14:paraId="7EADC0E0" w14:textId="27357190" w:rsidR="00741832" w:rsidRPr="00BE2F85" w:rsidRDefault="00741832" w:rsidP="00741832">
            <w:pPr>
              <w:spacing w:after="0" w:line="240" w:lineRule="auto"/>
              <w:jc w:val="center"/>
            </w:pPr>
            <w:r w:rsidRPr="00BE2F85">
              <w:t>2022.</w:t>
            </w:r>
          </w:p>
        </w:tc>
        <w:tc>
          <w:tcPr>
            <w:tcW w:w="1701" w:type="dxa"/>
            <w:shd w:val="clear" w:color="auto" w:fill="auto"/>
            <w:noWrap/>
            <w:vAlign w:val="center"/>
          </w:tcPr>
          <w:p w14:paraId="6ACD57DE" w14:textId="0F778416" w:rsidR="00741832" w:rsidRPr="00BE2F85" w:rsidRDefault="00741832" w:rsidP="00741832">
            <w:pPr>
              <w:spacing w:after="0" w:line="240" w:lineRule="auto"/>
              <w:jc w:val="right"/>
            </w:pPr>
            <w:r w:rsidRPr="00BE2F85">
              <w:t>1 25</w:t>
            </w:r>
            <w:r w:rsidR="00DC6DCC" w:rsidRPr="00BE2F85">
              <w:t>0</w:t>
            </w:r>
          </w:p>
        </w:tc>
        <w:tc>
          <w:tcPr>
            <w:tcW w:w="850" w:type="dxa"/>
            <w:shd w:val="clear" w:color="auto" w:fill="auto"/>
            <w:noWrap/>
            <w:vAlign w:val="center"/>
          </w:tcPr>
          <w:p w14:paraId="62B0E1A6" w14:textId="2F7A3897" w:rsidR="00741832" w:rsidRPr="00BE2F85" w:rsidRDefault="00741832" w:rsidP="00741832">
            <w:pPr>
              <w:spacing w:after="0" w:line="240" w:lineRule="auto"/>
              <w:jc w:val="right"/>
            </w:pPr>
            <w:r w:rsidRPr="00BE2F85">
              <w:t>91,</w:t>
            </w:r>
            <w:r w:rsidR="00DC6DCC" w:rsidRPr="00BE2F85">
              <w:t>6</w:t>
            </w:r>
          </w:p>
        </w:tc>
        <w:tc>
          <w:tcPr>
            <w:tcW w:w="1701" w:type="dxa"/>
            <w:shd w:val="clear" w:color="auto" w:fill="auto"/>
            <w:noWrap/>
            <w:vAlign w:val="center"/>
          </w:tcPr>
          <w:p w14:paraId="36CD7CD7" w14:textId="6C3664C7" w:rsidR="00741832" w:rsidRPr="00BE2F85" w:rsidRDefault="00DC6DCC" w:rsidP="00741832">
            <w:pPr>
              <w:spacing w:after="0" w:line="240" w:lineRule="auto"/>
              <w:jc w:val="right"/>
            </w:pPr>
            <w:r w:rsidRPr="00BE2F85">
              <w:t>34</w:t>
            </w:r>
          </w:p>
        </w:tc>
        <w:tc>
          <w:tcPr>
            <w:tcW w:w="851" w:type="dxa"/>
            <w:shd w:val="clear" w:color="auto" w:fill="auto"/>
            <w:noWrap/>
            <w:vAlign w:val="center"/>
          </w:tcPr>
          <w:p w14:paraId="043B0E4A" w14:textId="0FBBC3F4" w:rsidR="00741832" w:rsidRPr="00BE2F85" w:rsidRDefault="00741832" w:rsidP="00741832">
            <w:pPr>
              <w:spacing w:after="0" w:line="240" w:lineRule="auto"/>
              <w:jc w:val="right"/>
            </w:pPr>
            <w:r w:rsidRPr="00BE2F85">
              <w:t>2,</w:t>
            </w:r>
            <w:r w:rsidR="00DC6DCC" w:rsidRPr="00BE2F85">
              <w:t>5</w:t>
            </w:r>
          </w:p>
        </w:tc>
        <w:tc>
          <w:tcPr>
            <w:tcW w:w="1701" w:type="dxa"/>
            <w:shd w:val="clear" w:color="auto" w:fill="auto"/>
            <w:noWrap/>
            <w:vAlign w:val="center"/>
          </w:tcPr>
          <w:p w14:paraId="689FD99D" w14:textId="7AB5F3BB" w:rsidR="00741832" w:rsidRPr="00BE2F85" w:rsidRDefault="00741832" w:rsidP="00741832">
            <w:pPr>
              <w:spacing w:after="0" w:line="240" w:lineRule="auto"/>
              <w:jc w:val="right"/>
            </w:pPr>
            <w:r w:rsidRPr="00BE2F85">
              <w:t>80</w:t>
            </w:r>
          </w:p>
        </w:tc>
        <w:tc>
          <w:tcPr>
            <w:tcW w:w="850" w:type="dxa"/>
            <w:shd w:val="clear" w:color="auto" w:fill="auto"/>
            <w:noWrap/>
            <w:vAlign w:val="center"/>
          </w:tcPr>
          <w:p w14:paraId="576C46BB" w14:textId="31544AF7" w:rsidR="00741832" w:rsidRPr="00BE2F85" w:rsidRDefault="00741832" w:rsidP="00741832">
            <w:pPr>
              <w:spacing w:after="0" w:line="240" w:lineRule="auto"/>
              <w:jc w:val="right"/>
            </w:pPr>
            <w:r w:rsidRPr="00BE2F85">
              <w:t>5,9</w:t>
            </w:r>
          </w:p>
        </w:tc>
      </w:tr>
    </w:tbl>
    <w:p w14:paraId="3A319486" w14:textId="77777777" w:rsidR="00F66773" w:rsidRPr="00BE2F85" w:rsidRDefault="00F66773" w:rsidP="00F66773">
      <w:pPr>
        <w:pStyle w:val="NoSpacing"/>
        <w:jc w:val="both"/>
        <w:rPr>
          <w:sz w:val="28"/>
          <w:szCs w:val="28"/>
        </w:rPr>
      </w:pPr>
      <w:r w:rsidRPr="00BE2F85">
        <w:rPr>
          <w:sz w:val="28"/>
          <w:szCs w:val="28"/>
        </w:rPr>
        <w:t>* procedūra veikta atbilstoši PIL</w:t>
      </w:r>
    </w:p>
    <w:p w14:paraId="1B1B9FB7" w14:textId="77777777" w:rsidR="00F66773" w:rsidRPr="00BE2F85" w:rsidRDefault="00F66773" w:rsidP="00F66773">
      <w:pPr>
        <w:pStyle w:val="NoSpacing"/>
        <w:jc w:val="both"/>
        <w:rPr>
          <w:sz w:val="28"/>
          <w:szCs w:val="28"/>
        </w:rPr>
      </w:pPr>
      <w:r w:rsidRPr="00BE2F85">
        <w:rPr>
          <w:sz w:val="28"/>
          <w:szCs w:val="28"/>
        </w:rPr>
        <w:t>Avots: VRAA un IUB dati</w:t>
      </w:r>
    </w:p>
    <w:p w14:paraId="635CC498" w14:textId="77777777" w:rsidR="00444835" w:rsidRPr="00BE2F85" w:rsidRDefault="00444835" w:rsidP="00037129">
      <w:pPr>
        <w:pStyle w:val="NoSpacing"/>
        <w:jc w:val="both"/>
        <w:rPr>
          <w:sz w:val="28"/>
          <w:szCs w:val="28"/>
        </w:rPr>
      </w:pPr>
    </w:p>
    <w:p w14:paraId="2C5B0381" w14:textId="5E7FC6B9" w:rsidR="00037129" w:rsidRPr="00BE2F85" w:rsidRDefault="0057580F" w:rsidP="00037129">
      <w:pPr>
        <w:pStyle w:val="NoSpacing"/>
        <w:jc w:val="right"/>
        <w:rPr>
          <w:sz w:val="28"/>
          <w:szCs w:val="28"/>
        </w:rPr>
      </w:pPr>
      <w:r w:rsidRPr="00BE2F85">
        <w:rPr>
          <w:sz w:val="28"/>
          <w:szCs w:val="28"/>
        </w:rPr>
        <w:t>3</w:t>
      </w:r>
      <w:r w:rsidR="00037129" w:rsidRPr="00BE2F85">
        <w:rPr>
          <w:sz w:val="28"/>
          <w:szCs w:val="28"/>
        </w:rPr>
        <w:t xml:space="preserve">. attēls </w:t>
      </w:r>
    </w:p>
    <w:p w14:paraId="3AA2385E" w14:textId="31591C04" w:rsidR="00037129" w:rsidRPr="00BE2F85" w:rsidRDefault="00037129" w:rsidP="00037129">
      <w:pPr>
        <w:pStyle w:val="NoSpacing"/>
        <w:jc w:val="center"/>
        <w:rPr>
          <w:sz w:val="28"/>
          <w:szCs w:val="28"/>
        </w:rPr>
      </w:pPr>
      <w:r w:rsidRPr="00BE2F85">
        <w:rPr>
          <w:sz w:val="28"/>
          <w:szCs w:val="28"/>
        </w:rPr>
        <w:t xml:space="preserve">Iepirkumu sadalījums pēc </w:t>
      </w:r>
      <w:r w:rsidRPr="00BE2F85">
        <w:rPr>
          <w:sz w:val="28"/>
          <w:szCs w:val="28"/>
          <w:u w:val="single"/>
        </w:rPr>
        <w:t xml:space="preserve">ZPI līgumcenas </w:t>
      </w:r>
      <w:r w:rsidRPr="00BE2F85">
        <w:rPr>
          <w:sz w:val="28"/>
          <w:szCs w:val="28"/>
        </w:rPr>
        <w:t>20</w:t>
      </w:r>
      <w:r w:rsidR="00ED4A36" w:rsidRPr="00BE2F85">
        <w:rPr>
          <w:sz w:val="28"/>
          <w:szCs w:val="28"/>
        </w:rPr>
        <w:t>2</w:t>
      </w:r>
      <w:r w:rsidR="00F578C3" w:rsidRPr="00BE2F85">
        <w:rPr>
          <w:sz w:val="28"/>
          <w:szCs w:val="28"/>
        </w:rPr>
        <w:t>2</w:t>
      </w:r>
      <w:r w:rsidRPr="00BE2F85">
        <w:rPr>
          <w:sz w:val="28"/>
          <w:szCs w:val="28"/>
        </w:rPr>
        <w:t>. gadā</w:t>
      </w:r>
    </w:p>
    <w:p w14:paraId="47321017" w14:textId="0D5530BE" w:rsidR="00FA736B" w:rsidRPr="00BE2F85" w:rsidRDefault="00DC6DCC" w:rsidP="00037129">
      <w:pPr>
        <w:pStyle w:val="NoSpacing"/>
        <w:jc w:val="center"/>
        <w:rPr>
          <w:sz w:val="28"/>
          <w:szCs w:val="28"/>
        </w:rPr>
      </w:pPr>
      <w:r w:rsidRPr="00BE2F85">
        <w:rPr>
          <w:noProof/>
        </w:rPr>
        <w:drawing>
          <wp:inline distT="0" distB="0" distL="0" distR="0" wp14:anchorId="24B83600" wp14:editId="2E22BFED">
            <wp:extent cx="4781550" cy="2743200"/>
            <wp:effectExtent l="0" t="0" r="0" b="0"/>
            <wp:docPr id="22" name="Chart 2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00000000-0008-0000-0B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098AAB" w14:textId="77777777" w:rsidR="00037129" w:rsidRPr="00BE2F85" w:rsidRDefault="00037129" w:rsidP="00037129">
      <w:pPr>
        <w:pStyle w:val="NoSpacing"/>
        <w:jc w:val="both"/>
        <w:rPr>
          <w:sz w:val="28"/>
          <w:szCs w:val="28"/>
        </w:rPr>
      </w:pPr>
      <w:r w:rsidRPr="00BE2F85">
        <w:rPr>
          <w:sz w:val="28"/>
          <w:szCs w:val="28"/>
        </w:rPr>
        <w:t>Avots: VRAA un IUB dati</w:t>
      </w:r>
    </w:p>
    <w:p w14:paraId="0B1EC39C" w14:textId="655CA063" w:rsidR="00B52ED4" w:rsidRPr="00BE2F85" w:rsidRDefault="00B52ED4">
      <w:pPr>
        <w:rPr>
          <w:sz w:val="28"/>
          <w:szCs w:val="28"/>
        </w:rPr>
      </w:pPr>
      <w:r w:rsidRPr="00BE2F85">
        <w:rPr>
          <w:sz w:val="28"/>
          <w:szCs w:val="28"/>
        </w:rPr>
        <w:br w:type="page"/>
      </w:r>
    </w:p>
    <w:p w14:paraId="7765CC93" w14:textId="6A2D18DD" w:rsidR="009B508E" w:rsidRPr="00BE2F85" w:rsidRDefault="000B58F1" w:rsidP="00BA4929">
      <w:pPr>
        <w:pStyle w:val="Heading2"/>
        <w:numPr>
          <w:ilvl w:val="1"/>
          <w:numId w:val="44"/>
        </w:numPr>
        <w:ind w:left="709" w:hanging="283"/>
        <w:jc w:val="center"/>
      </w:pPr>
      <w:bookmarkStart w:id="5" w:name="_Toc131507603"/>
      <w:r w:rsidRPr="00BE2F85">
        <w:lastRenderedPageBreak/>
        <w:t>Pārskats par Publisk</w:t>
      </w:r>
      <w:r w:rsidR="007C62AC" w:rsidRPr="00BE2F85">
        <w:t>o</w:t>
      </w:r>
      <w:r w:rsidRPr="00BE2F85">
        <w:t xml:space="preserve"> iepirkum</w:t>
      </w:r>
      <w:r w:rsidR="007C62AC" w:rsidRPr="00BE2F85">
        <w:t>u</w:t>
      </w:r>
      <w:r w:rsidR="00AB5C3A" w:rsidRPr="00BE2F85">
        <w:t xml:space="preserve"> likuma ietvaros </w:t>
      </w:r>
      <w:r w:rsidRPr="00BE2F85">
        <w:t>veiktajiem zaļajiem publiskiem iepirkumiem</w:t>
      </w:r>
      <w:bookmarkEnd w:id="5"/>
    </w:p>
    <w:p w14:paraId="02550132" w14:textId="77777777" w:rsidR="00583C90" w:rsidRPr="00BE2F85" w:rsidRDefault="00583C90" w:rsidP="00583C90">
      <w:pPr>
        <w:pStyle w:val="NoSpacing"/>
        <w:jc w:val="both"/>
        <w:rPr>
          <w:b/>
          <w:sz w:val="28"/>
          <w:szCs w:val="28"/>
        </w:rPr>
      </w:pPr>
    </w:p>
    <w:p w14:paraId="17661419" w14:textId="430459AD" w:rsidR="00B867CB" w:rsidRPr="00BE2F85" w:rsidRDefault="00733208" w:rsidP="007E069D">
      <w:pPr>
        <w:pStyle w:val="NoSpacing"/>
        <w:ind w:firstLine="720"/>
        <w:jc w:val="both"/>
        <w:rPr>
          <w:sz w:val="28"/>
          <w:szCs w:val="28"/>
        </w:rPr>
      </w:pPr>
      <w:r w:rsidRPr="00BE2F85">
        <w:rPr>
          <w:sz w:val="28"/>
          <w:szCs w:val="28"/>
        </w:rPr>
        <w:t xml:space="preserve">Aplūkojot datus laika posmā no </w:t>
      </w:r>
      <w:r w:rsidR="0052669D" w:rsidRPr="00BE2F85">
        <w:rPr>
          <w:sz w:val="28"/>
          <w:szCs w:val="28"/>
        </w:rPr>
        <w:t xml:space="preserve">MK noteikumu </w:t>
      </w:r>
      <w:r w:rsidR="00046567" w:rsidRPr="00BE2F85">
        <w:rPr>
          <w:sz w:val="28"/>
          <w:szCs w:val="28"/>
        </w:rPr>
        <w:t xml:space="preserve">Nr. 353 </w:t>
      </w:r>
      <w:r w:rsidRPr="00BE2F85">
        <w:rPr>
          <w:sz w:val="28"/>
          <w:szCs w:val="28"/>
        </w:rPr>
        <w:t>stāšanās spēkā (2017.</w:t>
      </w:r>
      <w:r w:rsidR="00EB078E" w:rsidRPr="00BE2F85">
        <w:rPr>
          <w:sz w:val="28"/>
          <w:szCs w:val="28"/>
        </w:rPr>
        <w:t xml:space="preserve"> gada 1. jūlijs</w:t>
      </w:r>
      <w:r w:rsidRPr="00BE2F85">
        <w:rPr>
          <w:sz w:val="28"/>
          <w:szCs w:val="28"/>
        </w:rPr>
        <w:t>)</w:t>
      </w:r>
      <w:r w:rsidR="0052669D" w:rsidRPr="00BE2F85">
        <w:rPr>
          <w:sz w:val="28"/>
          <w:szCs w:val="28"/>
        </w:rPr>
        <w:t xml:space="preserve">, </w:t>
      </w:r>
      <w:r w:rsidR="00345189" w:rsidRPr="00BE2F85">
        <w:rPr>
          <w:sz w:val="28"/>
          <w:szCs w:val="28"/>
        </w:rPr>
        <w:t>var secināt, ka</w:t>
      </w:r>
      <w:r w:rsidR="00E81658" w:rsidRPr="00BE2F85">
        <w:rPr>
          <w:sz w:val="28"/>
          <w:szCs w:val="28"/>
        </w:rPr>
        <w:t xml:space="preserve"> MK noteikumi</w:t>
      </w:r>
      <w:r w:rsidR="00345189" w:rsidRPr="00BE2F85">
        <w:rPr>
          <w:sz w:val="28"/>
          <w:szCs w:val="28"/>
        </w:rPr>
        <w:t xml:space="preserve"> </w:t>
      </w:r>
      <w:r w:rsidR="00046567" w:rsidRPr="00BE2F85">
        <w:rPr>
          <w:sz w:val="28"/>
          <w:szCs w:val="28"/>
        </w:rPr>
        <w:t xml:space="preserve">Nr. 353 </w:t>
      </w:r>
      <w:r w:rsidR="00345189" w:rsidRPr="00BE2F85">
        <w:rPr>
          <w:sz w:val="28"/>
          <w:szCs w:val="28"/>
        </w:rPr>
        <w:t>kopā ar citiem ZPI veicinošiem faktoriem</w:t>
      </w:r>
      <w:r w:rsidR="0093630F" w:rsidRPr="00BE2F85">
        <w:rPr>
          <w:sz w:val="28"/>
          <w:szCs w:val="28"/>
        </w:rPr>
        <w:t xml:space="preserve">, </w:t>
      </w:r>
      <w:r w:rsidR="00197BAD" w:rsidRPr="00BE2F85">
        <w:rPr>
          <w:sz w:val="28"/>
          <w:szCs w:val="28"/>
        </w:rPr>
        <w:t>veicinājuši rādītāju pieaugumu. Lai gan ar svārstībām,</w:t>
      </w:r>
      <w:r w:rsidR="0093630F" w:rsidRPr="00BE2F85">
        <w:rPr>
          <w:sz w:val="28"/>
          <w:szCs w:val="28"/>
        </w:rPr>
        <w:t xml:space="preserve"> tomēr saglabājot pozitīvu kopējo tendenci</w:t>
      </w:r>
      <w:r w:rsidR="00197BAD" w:rsidRPr="00BE2F85">
        <w:rPr>
          <w:sz w:val="28"/>
          <w:szCs w:val="28"/>
        </w:rPr>
        <w:t>,</w:t>
      </w:r>
      <w:r w:rsidR="0093630F" w:rsidRPr="00BE2F85">
        <w:rPr>
          <w:sz w:val="28"/>
          <w:szCs w:val="28"/>
        </w:rPr>
        <w:t xml:space="preserve"> </w:t>
      </w:r>
      <w:r w:rsidR="007E069D" w:rsidRPr="00BE2F85">
        <w:rPr>
          <w:sz w:val="28"/>
          <w:szCs w:val="28"/>
        </w:rPr>
        <w:t xml:space="preserve">ZPI apjoms </w:t>
      </w:r>
      <w:r w:rsidR="00E81658" w:rsidRPr="00BE2F85">
        <w:rPr>
          <w:sz w:val="28"/>
          <w:szCs w:val="28"/>
        </w:rPr>
        <w:t>202</w:t>
      </w:r>
      <w:r w:rsidR="00565727" w:rsidRPr="00BE2F85">
        <w:rPr>
          <w:sz w:val="28"/>
          <w:szCs w:val="28"/>
        </w:rPr>
        <w:t>2</w:t>
      </w:r>
      <w:r w:rsidR="00E81658" w:rsidRPr="00BE2F85">
        <w:rPr>
          <w:sz w:val="28"/>
          <w:szCs w:val="28"/>
        </w:rPr>
        <w:t>. gadā, sasniedz</w:t>
      </w:r>
      <w:r w:rsidR="00197BAD" w:rsidRPr="00BE2F85">
        <w:rPr>
          <w:sz w:val="28"/>
          <w:szCs w:val="28"/>
        </w:rPr>
        <w:t>a</w:t>
      </w:r>
      <w:r w:rsidR="00CF6D32" w:rsidRPr="00BE2F85">
        <w:rPr>
          <w:sz w:val="28"/>
          <w:szCs w:val="28"/>
        </w:rPr>
        <w:t xml:space="preserve"> rekordapjomu</w:t>
      </w:r>
      <w:r w:rsidR="00E81658" w:rsidRPr="00BE2F85">
        <w:rPr>
          <w:sz w:val="28"/>
          <w:szCs w:val="28"/>
        </w:rPr>
        <w:t xml:space="preserve"> </w:t>
      </w:r>
      <w:r w:rsidR="007E069D" w:rsidRPr="00BE2F85">
        <w:rPr>
          <w:sz w:val="28"/>
          <w:szCs w:val="28"/>
        </w:rPr>
        <w:t>1</w:t>
      </w:r>
      <w:r w:rsidR="00AE2EDC" w:rsidRPr="00BE2F85">
        <w:rPr>
          <w:sz w:val="28"/>
          <w:szCs w:val="28"/>
        </w:rPr>
        <w:t xml:space="preserve"> </w:t>
      </w:r>
      <w:r w:rsidR="00565727" w:rsidRPr="00BE2F85">
        <w:rPr>
          <w:sz w:val="28"/>
          <w:szCs w:val="28"/>
        </w:rPr>
        <w:t>284</w:t>
      </w:r>
      <w:r w:rsidR="00AE2EDC" w:rsidRPr="00BE2F85">
        <w:rPr>
          <w:sz w:val="28"/>
          <w:szCs w:val="28"/>
        </w:rPr>
        <w:t xml:space="preserve"> </w:t>
      </w:r>
      <w:r w:rsidR="00E81658" w:rsidRPr="00BE2F85">
        <w:rPr>
          <w:sz w:val="28"/>
          <w:szCs w:val="28"/>
        </w:rPr>
        <w:t>miljonus</w:t>
      </w:r>
      <w:r w:rsidR="00AE2EDC" w:rsidRPr="00BE2F85">
        <w:rPr>
          <w:sz w:val="28"/>
          <w:szCs w:val="28"/>
        </w:rPr>
        <w:t xml:space="preserve"> </w:t>
      </w:r>
      <w:r w:rsidR="009B704C" w:rsidRPr="00BE2F85">
        <w:rPr>
          <w:i/>
          <w:iCs/>
          <w:sz w:val="28"/>
          <w:szCs w:val="28"/>
        </w:rPr>
        <w:t>euro</w:t>
      </w:r>
      <w:r w:rsidR="00E81658" w:rsidRPr="00BE2F85">
        <w:rPr>
          <w:sz w:val="28"/>
          <w:szCs w:val="28"/>
        </w:rPr>
        <w:t xml:space="preserve">, no PIL kopējās līgumcenu summas </w:t>
      </w:r>
      <w:r w:rsidR="00565727" w:rsidRPr="00BE2F85">
        <w:rPr>
          <w:sz w:val="28"/>
          <w:szCs w:val="28"/>
        </w:rPr>
        <w:t>3</w:t>
      </w:r>
      <w:r w:rsidR="00735324">
        <w:rPr>
          <w:sz w:val="28"/>
          <w:szCs w:val="28"/>
        </w:rPr>
        <w:t> </w:t>
      </w:r>
      <w:r w:rsidR="00565727" w:rsidRPr="00BE2F85">
        <w:rPr>
          <w:sz w:val="28"/>
          <w:szCs w:val="28"/>
        </w:rPr>
        <w:t>883</w:t>
      </w:r>
      <w:r w:rsidR="00735324">
        <w:rPr>
          <w:sz w:val="28"/>
          <w:szCs w:val="28"/>
        </w:rPr>
        <w:t> </w:t>
      </w:r>
      <w:r w:rsidR="00E81658" w:rsidRPr="00BE2F85">
        <w:rPr>
          <w:sz w:val="28"/>
          <w:szCs w:val="28"/>
        </w:rPr>
        <w:t xml:space="preserve">miljoni </w:t>
      </w:r>
      <w:r w:rsidR="009B704C" w:rsidRPr="00BE2F85">
        <w:rPr>
          <w:i/>
          <w:iCs/>
          <w:sz w:val="28"/>
          <w:szCs w:val="28"/>
        </w:rPr>
        <w:t>euro</w:t>
      </w:r>
      <w:r w:rsidR="00E81658" w:rsidRPr="00BE2F85">
        <w:rPr>
          <w:sz w:val="28"/>
          <w:szCs w:val="28"/>
        </w:rPr>
        <w:t xml:space="preserve">, kas ir </w:t>
      </w:r>
      <w:r w:rsidR="00565727" w:rsidRPr="00BE2F85">
        <w:rPr>
          <w:sz w:val="28"/>
          <w:szCs w:val="28"/>
        </w:rPr>
        <w:t>33,1</w:t>
      </w:r>
      <w:r w:rsidR="00E81658" w:rsidRPr="00BE2F85">
        <w:rPr>
          <w:sz w:val="28"/>
          <w:szCs w:val="28"/>
        </w:rPr>
        <w:t>% (20</w:t>
      </w:r>
      <w:r w:rsidR="007E069D" w:rsidRPr="00BE2F85">
        <w:rPr>
          <w:sz w:val="28"/>
          <w:szCs w:val="28"/>
        </w:rPr>
        <w:t>2</w:t>
      </w:r>
      <w:r w:rsidR="00565727" w:rsidRPr="00BE2F85">
        <w:rPr>
          <w:sz w:val="28"/>
          <w:szCs w:val="28"/>
        </w:rPr>
        <w:t>1</w:t>
      </w:r>
      <w:r w:rsidR="00E81658" w:rsidRPr="00BE2F85">
        <w:rPr>
          <w:sz w:val="28"/>
          <w:szCs w:val="28"/>
        </w:rPr>
        <w:t xml:space="preserve">. gadā – </w:t>
      </w:r>
      <w:r w:rsidR="007E069D" w:rsidRPr="00BE2F85">
        <w:rPr>
          <w:sz w:val="28"/>
          <w:szCs w:val="28"/>
        </w:rPr>
        <w:t>2</w:t>
      </w:r>
      <w:r w:rsidR="00565727" w:rsidRPr="00BE2F85">
        <w:rPr>
          <w:sz w:val="28"/>
          <w:szCs w:val="28"/>
        </w:rPr>
        <w:t>8,4</w:t>
      </w:r>
      <w:r w:rsidR="00E81658" w:rsidRPr="00BE2F85">
        <w:rPr>
          <w:sz w:val="28"/>
          <w:szCs w:val="28"/>
        </w:rPr>
        <w:t>%).</w:t>
      </w:r>
      <w:r w:rsidR="00F5071F" w:rsidRPr="00BE2F85">
        <w:rPr>
          <w:sz w:val="28"/>
          <w:szCs w:val="28"/>
        </w:rPr>
        <w:t xml:space="preserve"> </w:t>
      </w:r>
      <w:r w:rsidR="00EB6F2D" w:rsidRPr="00BE2F85">
        <w:rPr>
          <w:sz w:val="28"/>
          <w:szCs w:val="28"/>
        </w:rPr>
        <w:t>202</w:t>
      </w:r>
      <w:r w:rsidR="00565727" w:rsidRPr="00BE2F85">
        <w:rPr>
          <w:sz w:val="28"/>
          <w:szCs w:val="28"/>
        </w:rPr>
        <w:t>2</w:t>
      </w:r>
      <w:r w:rsidR="00EB6F2D" w:rsidRPr="00BE2F85">
        <w:rPr>
          <w:sz w:val="28"/>
          <w:szCs w:val="28"/>
        </w:rPr>
        <w:t>. gadā ZPI</w:t>
      </w:r>
      <w:r w:rsidR="00565727" w:rsidRPr="00BE2F85">
        <w:rPr>
          <w:sz w:val="28"/>
          <w:szCs w:val="28"/>
        </w:rPr>
        <w:t xml:space="preserve"> procedūru</w:t>
      </w:r>
      <w:r w:rsidR="00EB6F2D" w:rsidRPr="00BE2F85">
        <w:rPr>
          <w:sz w:val="28"/>
          <w:szCs w:val="28"/>
        </w:rPr>
        <w:t xml:space="preserve"> </w:t>
      </w:r>
      <w:r w:rsidR="005F17B8" w:rsidRPr="00BE2F85">
        <w:rPr>
          <w:sz w:val="28"/>
          <w:szCs w:val="28"/>
        </w:rPr>
        <w:t xml:space="preserve">skaits </w:t>
      </w:r>
      <w:r w:rsidR="000A074F" w:rsidRPr="00BE2F85">
        <w:rPr>
          <w:sz w:val="28"/>
          <w:szCs w:val="28"/>
        </w:rPr>
        <w:t>ir</w:t>
      </w:r>
      <w:r w:rsidR="007A6340" w:rsidRPr="00BE2F85">
        <w:rPr>
          <w:sz w:val="28"/>
          <w:szCs w:val="28"/>
        </w:rPr>
        <w:t xml:space="preserve"> </w:t>
      </w:r>
      <w:r w:rsidR="00EB6F2D" w:rsidRPr="00BE2F85">
        <w:rPr>
          <w:sz w:val="28"/>
          <w:szCs w:val="28"/>
        </w:rPr>
        <w:t>1</w:t>
      </w:r>
      <w:r w:rsidR="007E069D" w:rsidRPr="00BE2F85">
        <w:rPr>
          <w:sz w:val="28"/>
          <w:szCs w:val="28"/>
        </w:rPr>
        <w:t>4</w:t>
      </w:r>
      <w:r w:rsidR="00EB6F2D" w:rsidRPr="00BE2F85">
        <w:rPr>
          <w:sz w:val="28"/>
          <w:szCs w:val="28"/>
        </w:rPr>
        <w:t>,</w:t>
      </w:r>
      <w:r w:rsidR="00565727" w:rsidRPr="00BE2F85">
        <w:rPr>
          <w:sz w:val="28"/>
          <w:szCs w:val="28"/>
        </w:rPr>
        <w:t>8</w:t>
      </w:r>
      <w:r w:rsidR="007A6340" w:rsidRPr="00BE2F85">
        <w:rPr>
          <w:sz w:val="28"/>
          <w:szCs w:val="28"/>
        </w:rPr>
        <w:t>% no kopējā iepirkumu skaita (20</w:t>
      </w:r>
      <w:r w:rsidR="007E069D" w:rsidRPr="00BE2F85">
        <w:rPr>
          <w:sz w:val="28"/>
          <w:szCs w:val="28"/>
        </w:rPr>
        <w:t>2</w:t>
      </w:r>
      <w:r w:rsidR="00565727" w:rsidRPr="00BE2F85">
        <w:rPr>
          <w:sz w:val="28"/>
          <w:szCs w:val="28"/>
        </w:rPr>
        <w:t>1</w:t>
      </w:r>
      <w:r w:rsidR="007A6340" w:rsidRPr="00BE2F85">
        <w:rPr>
          <w:sz w:val="28"/>
          <w:szCs w:val="28"/>
        </w:rPr>
        <w:t xml:space="preserve">. gadā – </w:t>
      </w:r>
      <w:r w:rsidR="007E069D" w:rsidRPr="00BE2F85">
        <w:rPr>
          <w:sz w:val="28"/>
          <w:szCs w:val="28"/>
        </w:rPr>
        <w:t>1</w:t>
      </w:r>
      <w:r w:rsidR="00565727" w:rsidRPr="00BE2F85">
        <w:rPr>
          <w:sz w:val="28"/>
          <w:szCs w:val="28"/>
        </w:rPr>
        <w:t>4</w:t>
      </w:r>
      <w:r w:rsidR="007E069D" w:rsidRPr="00BE2F85">
        <w:rPr>
          <w:sz w:val="28"/>
          <w:szCs w:val="28"/>
        </w:rPr>
        <w:t>,4</w:t>
      </w:r>
      <w:r w:rsidR="007A6340" w:rsidRPr="00BE2F85">
        <w:rPr>
          <w:sz w:val="28"/>
          <w:szCs w:val="28"/>
        </w:rPr>
        <w:t>%)</w:t>
      </w:r>
      <w:r w:rsidR="002051B9" w:rsidRPr="00BE2F85">
        <w:rPr>
          <w:sz w:val="28"/>
          <w:szCs w:val="28"/>
        </w:rPr>
        <w:t xml:space="preserve">. </w:t>
      </w:r>
      <w:r w:rsidR="00736C48" w:rsidRPr="00BE2F85">
        <w:rPr>
          <w:sz w:val="28"/>
          <w:szCs w:val="28"/>
        </w:rPr>
        <w:t>Finansiālā īpatsvara un iepirkumu skaita a</w:t>
      </w:r>
      <w:r w:rsidR="004728BD" w:rsidRPr="00BE2F85">
        <w:rPr>
          <w:sz w:val="28"/>
          <w:szCs w:val="28"/>
        </w:rPr>
        <w:t>ttīstības dinamika parādīta</w:t>
      </w:r>
      <w:r w:rsidR="00BD1583" w:rsidRPr="00BE2F85">
        <w:rPr>
          <w:sz w:val="28"/>
          <w:szCs w:val="28"/>
        </w:rPr>
        <w:t xml:space="preserve"> </w:t>
      </w:r>
      <w:r w:rsidR="00CB69A6" w:rsidRPr="00BE2F85">
        <w:rPr>
          <w:sz w:val="28"/>
          <w:szCs w:val="28"/>
        </w:rPr>
        <w:t>4</w:t>
      </w:r>
      <w:r w:rsidR="005B7A42" w:rsidRPr="00BE2F85">
        <w:rPr>
          <w:sz w:val="28"/>
          <w:szCs w:val="28"/>
        </w:rPr>
        <w:t>.</w:t>
      </w:r>
      <w:r w:rsidR="00CB69A6" w:rsidRPr="00BE2F85">
        <w:rPr>
          <w:sz w:val="28"/>
          <w:szCs w:val="28"/>
        </w:rPr>
        <w:t xml:space="preserve"> un 5</w:t>
      </w:r>
      <w:r w:rsidR="00114C25" w:rsidRPr="00BE2F85">
        <w:rPr>
          <w:sz w:val="28"/>
          <w:szCs w:val="28"/>
        </w:rPr>
        <w:t xml:space="preserve">. </w:t>
      </w:r>
      <w:r w:rsidR="005B7A42" w:rsidRPr="00BE2F85">
        <w:rPr>
          <w:sz w:val="28"/>
          <w:szCs w:val="28"/>
        </w:rPr>
        <w:t>a</w:t>
      </w:r>
      <w:r w:rsidR="004728BD" w:rsidRPr="00BE2F85">
        <w:rPr>
          <w:sz w:val="28"/>
          <w:szCs w:val="28"/>
        </w:rPr>
        <w:t>ttēlā</w:t>
      </w:r>
      <w:r w:rsidR="00156AB5" w:rsidRPr="00BE2F85">
        <w:rPr>
          <w:sz w:val="28"/>
          <w:szCs w:val="28"/>
        </w:rPr>
        <w:t>.</w:t>
      </w:r>
      <w:r w:rsidR="00040F29" w:rsidRPr="00BE2F85">
        <w:rPr>
          <w:sz w:val="28"/>
          <w:szCs w:val="28"/>
        </w:rPr>
        <w:t xml:space="preserve"> </w:t>
      </w:r>
    </w:p>
    <w:p w14:paraId="7262E3CA" w14:textId="77777777" w:rsidR="0063029B" w:rsidRPr="00BE2F85" w:rsidRDefault="0063029B" w:rsidP="006C282B">
      <w:pPr>
        <w:pStyle w:val="NoSpacing"/>
        <w:jc w:val="both"/>
        <w:rPr>
          <w:sz w:val="28"/>
          <w:szCs w:val="28"/>
        </w:rPr>
      </w:pPr>
    </w:p>
    <w:p w14:paraId="421DBDC0" w14:textId="21DE40AC" w:rsidR="00040F29" w:rsidRPr="00BE2F85" w:rsidRDefault="0057580F" w:rsidP="006C282B">
      <w:pPr>
        <w:pStyle w:val="NoSpacing"/>
        <w:jc w:val="right"/>
        <w:rPr>
          <w:sz w:val="28"/>
          <w:szCs w:val="28"/>
        </w:rPr>
      </w:pPr>
      <w:r w:rsidRPr="00BE2F85">
        <w:rPr>
          <w:sz w:val="28"/>
          <w:szCs w:val="28"/>
        </w:rPr>
        <w:t>4</w:t>
      </w:r>
      <w:r w:rsidR="005413F1" w:rsidRPr="00BE2F85">
        <w:rPr>
          <w:sz w:val="28"/>
          <w:szCs w:val="28"/>
        </w:rPr>
        <w:t>.</w:t>
      </w:r>
      <w:r w:rsidR="00776752" w:rsidRPr="00BE2F85">
        <w:rPr>
          <w:sz w:val="28"/>
          <w:szCs w:val="28"/>
        </w:rPr>
        <w:t xml:space="preserve"> attēls</w:t>
      </w:r>
    </w:p>
    <w:p w14:paraId="082E4369" w14:textId="62D27900" w:rsidR="00D87EC0" w:rsidRPr="00BE2F85" w:rsidRDefault="005162AB" w:rsidP="006C282B">
      <w:pPr>
        <w:pStyle w:val="NoSpacing"/>
        <w:jc w:val="center"/>
        <w:rPr>
          <w:sz w:val="28"/>
          <w:szCs w:val="28"/>
        </w:rPr>
      </w:pPr>
      <w:r w:rsidRPr="00BE2F85">
        <w:rPr>
          <w:sz w:val="28"/>
          <w:szCs w:val="28"/>
        </w:rPr>
        <w:t>ZPI</w:t>
      </w:r>
      <w:r w:rsidR="004B30A1" w:rsidRPr="00BE2F85">
        <w:rPr>
          <w:sz w:val="28"/>
          <w:szCs w:val="28"/>
        </w:rPr>
        <w:t xml:space="preserve"> līgumcenu</w:t>
      </w:r>
      <w:r w:rsidRPr="00BE2F85">
        <w:rPr>
          <w:sz w:val="28"/>
          <w:szCs w:val="28"/>
        </w:rPr>
        <w:t xml:space="preserve"> </w:t>
      </w:r>
      <w:r w:rsidR="00BA5B41" w:rsidRPr="00BE2F85">
        <w:rPr>
          <w:sz w:val="28"/>
          <w:szCs w:val="28"/>
        </w:rPr>
        <w:t>dinamik</w:t>
      </w:r>
      <w:r w:rsidR="00807588" w:rsidRPr="00BE2F85">
        <w:rPr>
          <w:sz w:val="28"/>
          <w:szCs w:val="28"/>
        </w:rPr>
        <w:t>a</w:t>
      </w:r>
      <w:r w:rsidR="00BA5B41" w:rsidRPr="00BE2F85">
        <w:rPr>
          <w:sz w:val="28"/>
          <w:szCs w:val="28"/>
        </w:rPr>
        <w:t xml:space="preserve"> salīdzinājumā ar kopējo </w:t>
      </w:r>
      <w:r w:rsidR="004B30A1" w:rsidRPr="00BE2F85">
        <w:rPr>
          <w:sz w:val="28"/>
          <w:szCs w:val="28"/>
        </w:rPr>
        <w:t>līgumcenu</w:t>
      </w:r>
      <w:r w:rsidR="00BA5B41" w:rsidRPr="00BE2F85">
        <w:rPr>
          <w:sz w:val="28"/>
          <w:szCs w:val="28"/>
        </w:rPr>
        <w:t xml:space="preserve"> dinamiku</w:t>
      </w:r>
    </w:p>
    <w:p w14:paraId="0A055136" w14:textId="5095499C" w:rsidR="00C54958" w:rsidRPr="00BE2F85" w:rsidRDefault="00BA5B41" w:rsidP="006C282B">
      <w:pPr>
        <w:pStyle w:val="NoSpacing"/>
        <w:jc w:val="center"/>
        <w:rPr>
          <w:sz w:val="28"/>
          <w:szCs w:val="28"/>
        </w:rPr>
      </w:pPr>
      <w:r w:rsidRPr="00BE2F85">
        <w:rPr>
          <w:sz w:val="28"/>
          <w:szCs w:val="28"/>
        </w:rPr>
        <w:t xml:space="preserve">PIL ietvarā </w:t>
      </w:r>
      <w:r w:rsidR="00D87EC0" w:rsidRPr="00BE2F85">
        <w:rPr>
          <w:sz w:val="28"/>
          <w:szCs w:val="28"/>
        </w:rPr>
        <w:t>2010</w:t>
      </w:r>
      <w:r w:rsidR="00C16966" w:rsidRPr="00BE2F85">
        <w:rPr>
          <w:sz w:val="28"/>
          <w:szCs w:val="28"/>
        </w:rPr>
        <w:t>.</w:t>
      </w:r>
      <w:r w:rsidR="00D87EC0" w:rsidRPr="00BE2F85">
        <w:rPr>
          <w:sz w:val="28"/>
          <w:szCs w:val="28"/>
        </w:rPr>
        <w:t xml:space="preserve"> – 20</w:t>
      </w:r>
      <w:r w:rsidR="00F61F84" w:rsidRPr="00BE2F85">
        <w:rPr>
          <w:sz w:val="28"/>
          <w:szCs w:val="28"/>
        </w:rPr>
        <w:t>2</w:t>
      </w:r>
      <w:r w:rsidR="00470E73" w:rsidRPr="00BE2F85">
        <w:rPr>
          <w:sz w:val="28"/>
          <w:szCs w:val="28"/>
        </w:rPr>
        <w:t>2</w:t>
      </w:r>
      <w:r w:rsidR="00D87EC0" w:rsidRPr="00BE2F85">
        <w:rPr>
          <w:sz w:val="28"/>
          <w:szCs w:val="28"/>
        </w:rPr>
        <w:t>.</w:t>
      </w:r>
      <w:r w:rsidR="00C16966" w:rsidRPr="00BE2F85">
        <w:rPr>
          <w:sz w:val="28"/>
          <w:szCs w:val="28"/>
        </w:rPr>
        <w:t xml:space="preserve"> </w:t>
      </w:r>
      <w:r w:rsidR="00D87EC0" w:rsidRPr="00BE2F85">
        <w:rPr>
          <w:sz w:val="28"/>
          <w:szCs w:val="28"/>
        </w:rPr>
        <w:t>g</w:t>
      </w:r>
      <w:r w:rsidR="009D5774" w:rsidRPr="00BE2F85">
        <w:rPr>
          <w:sz w:val="28"/>
          <w:szCs w:val="28"/>
        </w:rPr>
        <w:t>adā</w:t>
      </w:r>
      <w:r w:rsidR="00D87EC0" w:rsidRPr="00BE2F85">
        <w:rPr>
          <w:sz w:val="28"/>
          <w:szCs w:val="28"/>
        </w:rPr>
        <w:t xml:space="preserve"> (milj. </w:t>
      </w:r>
      <w:r w:rsidR="009B704C" w:rsidRPr="00BE2F85">
        <w:rPr>
          <w:i/>
          <w:iCs/>
          <w:sz w:val="28"/>
          <w:szCs w:val="28"/>
        </w:rPr>
        <w:t>euro</w:t>
      </w:r>
      <w:r w:rsidR="009B704C" w:rsidRPr="00BE2F85" w:rsidDel="00300F1F">
        <w:rPr>
          <w:sz w:val="28"/>
          <w:szCs w:val="28"/>
        </w:rPr>
        <w:t xml:space="preserve"> </w:t>
      </w:r>
      <w:r w:rsidR="00D87EC0" w:rsidRPr="00BE2F85">
        <w:rPr>
          <w:sz w:val="28"/>
          <w:szCs w:val="28"/>
        </w:rPr>
        <w:t>un %)</w:t>
      </w:r>
    </w:p>
    <w:p w14:paraId="4C2B28D4" w14:textId="183B9C80" w:rsidR="00CD59FC" w:rsidRPr="00BE2F85" w:rsidRDefault="00470E73" w:rsidP="006C282B">
      <w:pPr>
        <w:pStyle w:val="NoSpacing"/>
        <w:jc w:val="center"/>
        <w:rPr>
          <w:sz w:val="28"/>
          <w:szCs w:val="28"/>
        </w:rPr>
      </w:pPr>
      <w:r w:rsidRPr="00BE2F85">
        <w:rPr>
          <w:noProof/>
        </w:rPr>
        <w:drawing>
          <wp:inline distT="0" distB="0" distL="0" distR="0" wp14:anchorId="2B94B044" wp14:editId="046FD373">
            <wp:extent cx="5760085" cy="3387090"/>
            <wp:effectExtent l="0" t="0" r="0" b="3810"/>
            <wp:docPr id="6" name="Chart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00000000-0008-0000-05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CBAA5DF" w14:textId="537ACB9B" w:rsidR="00224875" w:rsidRPr="00BE2F85" w:rsidRDefault="00067534" w:rsidP="006C282B">
      <w:pPr>
        <w:pStyle w:val="NoSpacing"/>
        <w:jc w:val="both"/>
        <w:rPr>
          <w:bCs/>
          <w:iCs/>
          <w:sz w:val="28"/>
          <w:szCs w:val="28"/>
        </w:rPr>
      </w:pPr>
      <w:r w:rsidRPr="00BE2F85">
        <w:rPr>
          <w:bCs/>
          <w:iCs/>
          <w:sz w:val="28"/>
          <w:szCs w:val="28"/>
        </w:rPr>
        <w:t xml:space="preserve">Avots: </w:t>
      </w:r>
      <w:r w:rsidR="00A76D42" w:rsidRPr="00BE2F85">
        <w:rPr>
          <w:bCs/>
          <w:iCs/>
          <w:sz w:val="28"/>
          <w:szCs w:val="28"/>
        </w:rPr>
        <w:t>IUB d</w:t>
      </w:r>
      <w:r w:rsidR="00A266E2" w:rsidRPr="00BE2F85">
        <w:rPr>
          <w:bCs/>
          <w:iCs/>
          <w:sz w:val="28"/>
          <w:szCs w:val="28"/>
        </w:rPr>
        <w:t>ati</w:t>
      </w:r>
    </w:p>
    <w:p w14:paraId="38333545" w14:textId="63AF5C18" w:rsidR="00B614CC" w:rsidRPr="00BE2F85" w:rsidRDefault="00B614CC" w:rsidP="006C282B">
      <w:pPr>
        <w:pStyle w:val="NoSpacing"/>
        <w:jc w:val="both"/>
        <w:rPr>
          <w:bCs/>
          <w:iCs/>
          <w:sz w:val="28"/>
          <w:szCs w:val="28"/>
        </w:rPr>
      </w:pPr>
    </w:p>
    <w:p w14:paraId="596CF303" w14:textId="43B3A251" w:rsidR="009354AE" w:rsidRPr="00BE2F85" w:rsidRDefault="009354AE" w:rsidP="006C282B">
      <w:pPr>
        <w:pStyle w:val="NoSpacing"/>
        <w:jc w:val="both"/>
        <w:rPr>
          <w:bCs/>
          <w:iCs/>
          <w:sz w:val="28"/>
          <w:szCs w:val="28"/>
        </w:rPr>
      </w:pPr>
    </w:p>
    <w:p w14:paraId="5D66CA4D" w14:textId="4B6BD3BF" w:rsidR="009354AE" w:rsidRPr="00BE2F85" w:rsidRDefault="009354AE" w:rsidP="006C282B">
      <w:pPr>
        <w:pStyle w:val="NoSpacing"/>
        <w:jc w:val="both"/>
        <w:rPr>
          <w:bCs/>
          <w:iCs/>
          <w:sz w:val="28"/>
          <w:szCs w:val="28"/>
        </w:rPr>
      </w:pPr>
    </w:p>
    <w:p w14:paraId="02A7362F" w14:textId="46BA8AB8" w:rsidR="009354AE" w:rsidRPr="00BE2F85" w:rsidRDefault="009354AE" w:rsidP="006C282B">
      <w:pPr>
        <w:pStyle w:val="NoSpacing"/>
        <w:jc w:val="both"/>
        <w:rPr>
          <w:bCs/>
          <w:iCs/>
          <w:sz w:val="28"/>
          <w:szCs w:val="28"/>
        </w:rPr>
      </w:pPr>
    </w:p>
    <w:p w14:paraId="7D688038" w14:textId="77777777" w:rsidR="00993AB2" w:rsidRPr="00BE2F85" w:rsidRDefault="00993AB2" w:rsidP="006C282B">
      <w:pPr>
        <w:pStyle w:val="NoSpacing"/>
        <w:jc w:val="both"/>
        <w:rPr>
          <w:bCs/>
          <w:iCs/>
          <w:sz w:val="28"/>
          <w:szCs w:val="28"/>
        </w:rPr>
      </w:pPr>
    </w:p>
    <w:p w14:paraId="31B4DE61" w14:textId="02C40F27" w:rsidR="009354AE" w:rsidRPr="00BE2F85" w:rsidRDefault="009354AE" w:rsidP="006C282B">
      <w:pPr>
        <w:pStyle w:val="NoSpacing"/>
        <w:jc w:val="both"/>
        <w:rPr>
          <w:bCs/>
          <w:iCs/>
          <w:sz w:val="28"/>
          <w:szCs w:val="28"/>
        </w:rPr>
      </w:pPr>
    </w:p>
    <w:p w14:paraId="3685EB77" w14:textId="4AA6F2B9" w:rsidR="009354AE" w:rsidRPr="00BE2F85" w:rsidRDefault="009354AE" w:rsidP="006C282B">
      <w:pPr>
        <w:pStyle w:val="NoSpacing"/>
        <w:jc w:val="both"/>
        <w:rPr>
          <w:bCs/>
          <w:iCs/>
          <w:sz w:val="28"/>
          <w:szCs w:val="28"/>
        </w:rPr>
      </w:pPr>
    </w:p>
    <w:p w14:paraId="01BA806C" w14:textId="6ADD6136" w:rsidR="009354AE" w:rsidRPr="00BE2F85" w:rsidRDefault="009354AE" w:rsidP="006C282B">
      <w:pPr>
        <w:pStyle w:val="NoSpacing"/>
        <w:jc w:val="both"/>
        <w:rPr>
          <w:bCs/>
          <w:iCs/>
          <w:sz w:val="28"/>
          <w:szCs w:val="28"/>
        </w:rPr>
      </w:pPr>
    </w:p>
    <w:p w14:paraId="49E73461" w14:textId="45D13D09" w:rsidR="009354AE" w:rsidRPr="00BE2F85" w:rsidRDefault="009354AE" w:rsidP="006C282B">
      <w:pPr>
        <w:pStyle w:val="NoSpacing"/>
        <w:jc w:val="both"/>
        <w:rPr>
          <w:bCs/>
          <w:iCs/>
          <w:sz w:val="28"/>
          <w:szCs w:val="28"/>
        </w:rPr>
      </w:pPr>
    </w:p>
    <w:p w14:paraId="071F6D45" w14:textId="5BAFB23A" w:rsidR="009354AE" w:rsidRPr="00BE2F85" w:rsidRDefault="009354AE" w:rsidP="006C282B">
      <w:pPr>
        <w:pStyle w:val="NoSpacing"/>
        <w:jc w:val="both"/>
        <w:rPr>
          <w:bCs/>
          <w:iCs/>
          <w:sz w:val="28"/>
          <w:szCs w:val="28"/>
        </w:rPr>
      </w:pPr>
    </w:p>
    <w:p w14:paraId="7E5543D1" w14:textId="77777777" w:rsidR="009354AE" w:rsidRPr="00BE2F85" w:rsidRDefault="009354AE" w:rsidP="006C282B">
      <w:pPr>
        <w:pStyle w:val="NoSpacing"/>
        <w:jc w:val="both"/>
        <w:rPr>
          <w:bCs/>
          <w:iCs/>
          <w:sz w:val="28"/>
          <w:szCs w:val="28"/>
        </w:rPr>
      </w:pPr>
    </w:p>
    <w:p w14:paraId="3D62CA4B" w14:textId="64468344" w:rsidR="00736C48" w:rsidRPr="00BE2F85" w:rsidRDefault="0057580F" w:rsidP="006C282B">
      <w:pPr>
        <w:pStyle w:val="NoSpacing"/>
        <w:jc w:val="right"/>
        <w:rPr>
          <w:sz w:val="28"/>
          <w:szCs w:val="28"/>
        </w:rPr>
      </w:pPr>
      <w:r w:rsidRPr="00BE2F85">
        <w:rPr>
          <w:sz w:val="28"/>
          <w:szCs w:val="28"/>
        </w:rPr>
        <w:lastRenderedPageBreak/>
        <w:t>5</w:t>
      </w:r>
      <w:r w:rsidR="00736C48" w:rsidRPr="00BE2F85">
        <w:rPr>
          <w:sz w:val="28"/>
          <w:szCs w:val="28"/>
        </w:rPr>
        <w:t>.</w:t>
      </w:r>
      <w:r w:rsidR="00776752" w:rsidRPr="00BE2F85">
        <w:rPr>
          <w:sz w:val="28"/>
          <w:szCs w:val="28"/>
        </w:rPr>
        <w:t xml:space="preserve"> attēls</w:t>
      </w:r>
    </w:p>
    <w:p w14:paraId="5569F16B" w14:textId="369CCF95" w:rsidR="00416E89" w:rsidRPr="00BE2F85" w:rsidRDefault="00736C48" w:rsidP="00CE348F">
      <w:pPr>
        <w:pStyle w:val="NoSpacing"/>
        <w:jc w:val="center"/>
        <w:rPr>
          <w:sz w:val="28"/>
          <w:szCs w:val="28"/>
        </w:rPr>
      </w:pPr>
      <w:r w:rsidRPr="00BE2F85">
        <w:rPr>
          <w:sz w:val="28"/>
          <w:szCs w:val="28"/>
        </w:rPr>
        <w:t>ZPI</w:t>
      </w:r>
      <w:r w:rsidR="004B30A1" w:rsidRPr="00BE2F85">
        <w:rPr>
          <w:sz w:val="28"/>
          <w:szCs w:val="28"/>
        </w:rPr>
        <w:t xml:space="preserve"> skaita</w:t>
      </w:r>
      <w:r w:rsidRPr="00BE2F85">
        <w:rPr>
          <w:sz w:val="28"/>
          <w:szCs w:val="28"/>
        </w:rPr>
        <w:t xml:space="preserve"> dinamik</w:t>
      </w:r>
      <w:r w:rsidR="004B30A1" w:rsidRPr="00BE2F85">
        <w:rPr>
          <w:sz w:val="28"/>
          <w:szCs w:val="28"/>
        </w:rPr>
        <w:t>a</w:t>
      </w:r>
      <w:r w:rsidRPr="00BE2F85">
        <w:rPr>
          <w:sz w:val="28"/>
          <w:szCs w:val="28"/>
        </w:rPr>
        <w:t xml:space="preserve"> salīdzinājumā ar kopējo iepirkumu skaita dinamiku</w:t>
      </w:r>
    </w:p>
    <w:p w14:paraId="65C6B396" w14:textId="6E7CE8C7" w:rsidR="00736C48" w:rsidRPr="00BE2F85" w:rsidRDefault="00736C48" w:rsidP="00CE348F">
      <w:pPr>
        <w:pStyle w:val="NoSpacing"/>
        <w:jc w:val="center"/>
        <w:rPr>
          <w:sz w:val="28"/>
          <w:szCs w:val="28"/>
        </w:rPr>
      </w:pPr>
      <w:r w:rsidRPr="00BE2F85">
        <w:rPr>
          <w:sz w:val="28"/>
          <w:szCs w:val="28"/>
        </w:rPr>
        <w:t xml:space="preserve">PIL ietvarā </w:t>
      </w:r>
      <w:r w:rsidR="004B30A1" w:rsidRPr="00BE2F85">
        <w:rPr>
          <w:sz w:val="28"/>
          <w:szCs w:val="28"/>
        </w:rPr>
        <w:t>2010</w:t>
      </w:r>
      <w:r w:rsidR="00C16966" w:rsidRPr="00BE2F85">
        <w:rPr>
          <w:sz w:val="28"/>
          <w:szCs w:val="28"/>
        </w:rPr>
        <w:t>.</w:t>
      </w:r>
      <w:r w:rsidR="007A2FD2" w:rsidRPr="00BE2F85">
        <w:rPr>
          <w:sz w:val="28"/>
          <w:szCs w:val="28"/>
        </w:rPr>
        <w:t xml:space="preserve"> – </w:t>
      </w:r>
      <w:r w:rsidR="004B30A1" w:rsidRPr="00BE2F85">
        <w:rPr>
          <w:sz w:val="28"/>
          <w:szCs w:val="28"/>
        </w:rPr>
        <w:t>20</w:t>
      </w:r>
      <w:r w:rsidR="00F61F84" w:rsidRPr="00BE2F85">
        <w:rPr>
          <w:sz w:val="28"/>
          <w:szCs w:val="28"/>
        </w:rPr>
        <w:t>2</w:t>
      </w:r>
      <w:r w:rsidR="003C53CD" w:rsidRPr="00BE2F85">
        <w:rPr>
          <w:sz w:val="28"/>
          <w:szCs w:val="28"/>
        </w:rPr>
        <w:t>2</w:t>
      </w:r>
      <w:r w:rsidR="004B30A1" w:rsidRPr="00BE2F85">
        <w:rPr>
          <w:sz w:val="28"/>
          <w:szCs w:val="28"/>
        </w:rPr>
        <w:t>.</w:t>
      </w:r>
      <w:r w:rsidR="003C53CD" w:rsidRPr="00BE2F85">
        <w:rPr>
          <w:sz w:val="28"/>
          <w:szCs w:val="28"/>
        </w:rPr>
        <w:t xml:space="preserve"> </w:t>
      </w:r>
      <w:r w:rsidR="004B30A1" w:rsidRPr="00BE2F85">
        <w:rPr>
          <w:sz w:val="28"/>
          <w:szCs w:val="28"/>
        </w:rPr>
        <w:t>g</w:t>
      </w:r>
      <w:r w:rsidR="009D5774" w:rsidRPr="00BE2F85">
        <w:rPr>
          <w:sz w:val="28"/>
          <w:szCs w:val="28"/>
        </w:rPr>
        <w:t>adā</w:t>
      </w:r>
      <w:r w:rsidR="004B30A1" w:rsidRPr="00BE2F85">
        <w:rPr>
          <w:sz w:val="28"/>
          <w:szCs w:val="28"/>
        </w:rPr>
        <w:t xml:space="preserve"> (skaits un %)</w:t>
      </w:r>
    </w:p>
    <w:p w14:paraId="226ADF4B" w14:textId="41EFAC2C" w:rsidR="00CD59FC" w:rsidRPr="00BE2F85" w:rsidRDefault="003C53CD" w:rsidP="00CE348F">
      <w:pPr>
        <w:pStyle w:val="NoSpacing"/>
        <w:jc w:val="center"/>
        <w:rPr>
          <w:sz w:val="28"/>
          <w:szCs w:val="28"/>
        </w:rPr>
      </w:pPr>
      <w:r w:rsidRPr="00BE2F85">
        <w:rPr>
          <w:noProof/>
        </w:rPr>
        <w:drawing>
          <wp:inline distT="0" distB="0" distL="0" distR="0" wp14:anchorId="66B055F1" wp14:editId="711A5EA3">
            <wp:extent cx="5760085" cy="3378200"/>
            <wp:effectExtent l="0" t="0" r="0" b="0"/>
            <wp:docPr id="7" name="Chart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3505B56" w14:textId="0D0A5EE0" w:rsidR="00736C48" w:rsidRPr="00BE2F85" w:rsidRDefault="00736C48" w:rsidP="006C282B">
      <w:pPr>
        <w:pStyle w:val="NoSpacing"/>
        <w:jc w:val="both"/>
        <w:rPr>
          <w:bCs/>
          <w:iCs/>
          <w:sz w:val="28"/>
          <w:szCs w:val="28"/>
        </w:rPr>
      </w:pPr>
      <w:r w:rsidRPr="00BE2F85">
        <w:rPr>
          <w:bCs/>
          <w:iCs/>
          <w:sz w:val="28"/>
          <w:szCs w:val="28"/>
        </w:rPr>
        <w:t xml:space="preserve">Avots: IUB </w:t>
      </w:r>
      <w:r w:rsidR="00A76D42" w:rsidRPr="00BE2F85">
        <w:rPr>
          <w:bCs/>
          <w:iCs/>
          <w:sz w:val="28"/>
          <w:szCs w:val="28"/>
        </w:rPr>
        <w:t>d</w:t>
      </w:r>
      <w:r w:rsidRPr="00BE2F85">
        <w:rPr>
          <w:bCs/>
          <w:iCs/>
          <w:sz w:val="28"/>
          <w:szCs w:val="28"/>
        </w:rPr>
        <w:t>ati</w:t>
      </w:r>
    </w:p>
    <w:p w14:paraId="61E67E55" w14:textId="77777777" w:rsidR="00416E89" w:rsidRPr="00BE2F85" w:rsidRDefault="00416E89" w:rsidP="006C282B">
      <w:pPr>
        <w:pStyle w:val="NoSpacing"/>
        <w:jc w:val="both"/>
        <w:rPr>
          <w:bCs/>
          <w:iCs/>
          <w:sz w:val="28"/>
          <w:szCs w:val="28"/>
        </w:rPr>
      </w:pPr>
    </w:p>
    <w:p w14:paraId="25467058" w14:textId="52E5A864" w:rsidR="00126171" w:rsidRPr="00BE2F85" w:rsidRDefault="004728BD" w:rsidP="00CE348F">
      <w:pPr>
        <w:pStyle w:val="NoSpacing"/>
        <w:ind w:firstLine="720"/>
        <w:jc w:val="both"/>
        <w:rPr>
          <w:bCs/>
          <w:iCs/>
          <w:sz w:val="28"/>
          <w:szCs w:val="28"/>
        </w:rPr>
      </w:pPr>
      <w:r w:rsidRPr="00BE2F85">
        <w:rPr>
          <w:bCs/>
          <w:iCs/>
          <w:sz w:val="28"/>
          <w:szCs w:val="28"/>
        </w:rPr>
        <w:t>Izvērtējot</w:t>
      </w:r>
      <w:r w:rsidR="004E5489" w:rsidRPr="00BE2F85">
        <w:rPr>
          <w:bCs/>
          <w:iCs/>
          <w:sz w:val="28"/>
          <w:szCs w:val="28"/>
        </w:rPr>
        <w:t xml:space="preserve"> ZPI</w:t>
      </w:r>
      <w:r w:rsidRPr="00BE2F85">
        <w:rPr>
          <w:bCs/>
          <w:iCs/>
          <w:sz w:val="28"/>
          <w:szCs w:val="28"/>
        </w:rPr>
        <w:t xml:space="preserve"> </w:t>
      </w:r>
      <w:r w:rsidR="007A2C66" w:rsidRPr="00BE2F85">
        <w:rPr>
          <w:bCs/>
          <w:iCs/>
          <w:sz w:val="28"/>
          <w:szCs w:val="28"/>
        </w:rPr>
        <w:t>finansiālo</w:t>
      </w:r>
      <w:r w:rsidR="00BA2365" w:rsidRPr="00BE2F85">
        <w:rPr>
          <w:bCs/>
          <w:iCs/>
          <w:sz w:val="28"/>
          <w:szCs w:val="28"/>
        </w:rPr>
        <w:t xml:space="preserve"> </w:t>
      </w:r>
      <w:r w:rsidRPr="00BE2F85">
        <w:rPr>
          <w:bCs/>
          <w:iCs/>
          <w:sz w:val="28"/>
          <w:szCs w:val="28"/>
        </w:rPr>
        <w:t>īpatsvaru pēc iepirkumu veida</w:t>
      </w:r>
      <w:r w:rsidR="00E8491E" w:rsidRPr="00BE2F85">
        <w:rPr>
          <w:bCs/>
          <w:iCs/>
          <w:sz w:val="28"/>
          <w:szCs w:val="28"/>
        </w:rPr>
        <w:t xml:space="preserve"> (preces, pakalpojumi, būvdarbi)</w:t>
      </w:r>
      <w:r w:rsidRPr="00BE2F85">
        <w:rPr>
          <w:bCs/>
          <w:iCs/>
          <w:sz w:val="28"/>
          <w:szCs w:val="28"/>
        </w:rPr>
        <w:t>,</w:t>
      </w:r>
      <w:r w:rsidR="004E5489" w:rsidRPr="00BE2F85">
        <w:rPr>
          <w:bCs/>
          <w:iCs/>
          <w:sz w:val="28"/>
          <w:szCs w:val="28"/>
        </w:rPr>
        <w:t xml:space="preserve"> iepirkumos, kas veikti </w:t>
      </w:r>
      <w:r w:rsidR="002C412A" w:rsidRPr="00BE2F85">
        <w:rPr>
          <w:bCs/>
          <w:iCs/>
          <w:sz w:val="28"/>
          <w:szCs w:val="28"/>
        </w:rPr>
        <w:t>PIL</w:t>
      </w:r>
      <w:r w:rsidR="004E5489" w:rsidRPr="00BE2F85">
        <w:rPr>
          <w:bCs/>
          <w:iCs/>
          <w:sz w:val="28"/>
          <w:szCs w:val="28"/>
        </w:rPr>
        <w:t xml:space="preserve"> ietvarā,</w:t>
      </w:r>
      <w:r w:rsidR="001671F0" w:rsidRPr="00BE2F85">
        <w:rPr>
          <w:bCs/>
          <w:iCs/>
          <w:sz w:val="28"/>
          <w:szCs w:val="28"/>
        </w:rPr>
        <w:t xml:space="preserve"> </w:t>
      </w:r>
      <w:r w:rsidR="00BD1583" w:rsidRPr="00BE2F85">
        <w:rPr>
          <w:bCs/>
          <w:iCs/>
          <w:sz w:val="28"/>
          <w:szCs w:val="28"/>
        </w:rPr>
        <w:t>konstatējam</w:t>
      </w:r>
      <w:r w:rsidR="00270D09" w:rsidRPr="00BE2F85">
        <w:rPr>
          <w:bCs/>
          <w:iCs/>
          <w:sz w:val="28"/>
          <w:szCs w:val="28"/>
        </w:rPr>
        <w:t>s</w:t>
      </w:r>
      <w:r w:rsidRPr="00BE2F85">
        <w:rPr>
          <w:bCs/>
          <w:iCs/>
          <w:sz w:val="28"/>
          <w:szCs w:val="28"/>
        </w:rPr>
        <w:t xml:space="preserve">, ka lielāko īpatsvaru </w:t>
      </w:r>
      <w:r w:rsidR="00996BD3" w:rsidRPr="00BE2F85">
        <w:rPr>
          <w:bCs/>
          <w:iCs/>
          <w:sz w:val="28"/>
          <w:szCs w:val="28"/>
        </w:rPr>
        <w:t>ZPI iepirkumu skaita – 50% – veido piegādes, bet pēc līgumcenas – 52% – pakalpojumu</w:t>
      </w:r>
      <w:r w:rsidR="00371E0E" w:rsidRPr="00BE2F85">
        <w:rPr>
          <w:bCs/>
          <w:iCs/>
          <w:sz w:val="28"/>
          <w:szCs w:val="28"/>
        </w:rPr>
        <w:t xml:space="preserve"> iepirkumi</w:t>
      </w:r>
      <w:r w:rsidR="00E8452C" w:rsidRPr="00BE2F85">
        <w:rPr>
          <w:bCs/>
          <w:iCs/>
          <w:sz w:val="28"/>
          <w:szCs w:val="28"/>
        </w:rPr>
        <w:t>.</w:t>
      </w:r>
      <w:r w:rsidR="00D91DF9" w:rsidRPr="00BE2F85">
        <w:rPr>
          <w:bCs/>
          <w:iCs/>
          <w:sz w:val="28"/>
          <w:szCs w:val="28"/>
        </w:rPr>
        <w:t xml:space="preserve"> </w:t>
      </w:r>
      <w:r w:rsidR="000E1731" w:rsidRPr="00BE2F85">
        <w:rPr>
          <w:bCs/>
          <w:iCs/>
          <w:sz w:val="28"/>
          <w:szCs w:val="28"/>
        </w:rPr>
        <w:t xml:space="preserve">Skatīt </w:t>
      </w:r>
      <w:r w:rsidR="00CB69A6" w:rsidRPr="00BE2F85">
        <w:rPr>
          <w:bCs/>
          <w:iCs/>
          <w:sz w:val="28"/>
          <w:szCs w:val="28"/>
        </w:rPr>
        <w:t>6</w:t>
      </w:r>
      <w:r w:rsidR="000E1731" w:rsidRPr="00BE2F85">
        <w:rPr>
          <w:bCs/>
          <w:iCs/>
          <w:sz w:val="28"/>
          <w:szCs w:val="28"/>
        </w:rPr>
        <w:t>. attēlu.</w:t>
      </w:r>
    </w:p>
    <w:p w14:paraId="2AD1D701" w14:textId="77777777" w:rsidR="00233E3E" w:rsidRPr="00BE2F85" w:rsidRDefault="00233E3E" w:rsidP="006C282B">
      <w:pPr>
        <w:pStyle w:val="NoSpacing"/>
        <w:jc w:val="both"/>
        <w:rPr>
          <w:bCs/>
          <w:iCs/>
          <w:sz w:val="28"/>
          <w:szCs w:val="28"/>
        </w:rPr>
      </w:pPr>
    </w:p>
    <w:p w14:paraId="588E169E" w14:textId="60656439" w:rsidR="00126171" w:rsidRPr="00BE2F85" w:rsidRDefault="0057580F" w:rsidP="00CE348F">
      <w:pPr>
        <w:pStyle w:val="NoSpacing"/>
        <w:jc w:val="right"/>
        <w:rPr>
          <w:bCs/>
          <w:iCs/>
          <w:sz w:val="28"/>
          <w:szCs w:val="28"/>
        </w:rPr>
      </w:pPr>
      <w:r w:rsidRPr="00BE2F85">
        <w:rPr>
          <w:bCs/>
          <w:iCs/>
          <w:sz w:val="28"/>
          <w:szCs w:val="28"/>
        </w:rPr>
        <w:t>6</w:t>
      </w:r>
      <w:r w:rsidR="00126171" w:rsidRPr="00BE2F85">
        <w:rPr>
          <w:bCs/>
          <w:iCs/>
          <w:sz w:val="28"/>
          <w:szCs w:val="28"/>
        </w:rPr>
        <w:t>. attēls</w:t>
      </w:r>
    </w:p>
    <w:p w14:paraId="1B3A2030" w14:textId="7DCEF535" w:rsidR="00126171" w:rsidRPr="00BE2F85" w:rsidRDefault="008546FA" w:rsidP="00CE348F">
      <w:pPr>
        <w:pStyle w:val="NoSpacing"/>
        <w:jc w:val="center"/>
        <w:rPr>
          <w:bCs/>
          <w:iCs/>
          <w:sz w:val="28"/>
          <w:szCs w:val="28"/>
        </w:rPr>
      </w:pPr>
      <w:r w:rsidRPr="00BE2F85">
        <w:rPr>
          <w:bCs/>
          <w:iCs/>
          <w:sz w:val="28"/>
          <w:szCs w:val="28"/>
        </w:rPr>
        <w:t>ZPI sadalījums</w:t>
      </w:r>
      <w:r w:rsidR="00E20D93" w:rsidRPr="00BE2F85">
        <w:rPr>
          <w:bCs/>
          <w:iCs/>
          <w:sz w:val="28"/>
          <w:szCs w:val="28"/>
        </w:rPr>
        <w:t xml:space="preserve"> (%)</w:t>
      </w:r>
      <w:r w:rsidRPr="00BE2F85">
        <w:rPr>
          <w:bCs/>
          <w:iCs/>
          <w:sz w:val="28"/>
          <w:szCs w:val="28"/>
        </w:rPr>
        <w:t xml:space="preserve"> pa iepirkumu veidiem 20</w:t>
      </w:r>
      <w:r w:rsidR="00CE10BB" w:rsidRPr="00BE2F85">
        <w:rPr>
          <w:bCs/>
          <w:iCs/>
          <w:sz w:val="28"/>
          <w:szCs w:val="28"/>
        </w:rPr>
        <w:t>2</w:t>
      </w:r>
      <w:r w:rsidR="00730C67" w:rsidRPr="00BE2F85">
        <w:rPr>
          <w:bCs/>
          <w:iCs/>
          <w:sz w:val="28"/>
          <w:szCs w:val="28"/>
        </w:rPr>
        <w:t>2</w:t>
      </w:r>
      <w:r w:rsidRPr="00BE2F85">
        <w:rPr>
          <w:bCs/>
          <w:iCs/>
          <w:sz w:val="28"/>
          <w:szCs w:val="28"/>
        </w:rPr>
        <w:t>. gadā</w:t>
      </w:r>
    </w:p>
    <w:p w14:paraId="2042D002" w14:textId="09583D0B" w:rsidR="00730C67" w:rsidRPr="00BE2F85" w:rsidRDefault="00730C67" w:rsidP="00CE348F">
      <w:pPr>
        <w:pStyle w:val="NoSpacing"/>
        <w:jc w:val="center"/>
        <w:rPr>
          <w:bCs/>
          <w:iCs/>
          <w:sz w:val="28"/>
          <w:szCs w:val="28"/>
        </w:rPr>
      </w:pPr>
      <w:r w:rsidRPr="00BE2F85">
        <w:rPr>
          <w:noProof/>
        </w:rPr>
        <w:drawing>
          <wp:inline distT="0" distB="0" distL="0" distR="0" wp14:anchorId="7C49C050" wp14:editId="40BD9C3B">
            <wp:extent cx="2828925" cy="2638425"/>
            <wp:effectExtent l="0" t="0" r="0" b="0"/>
            <wp:docPr id="9" name="Chart 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CB28B224-8FFE-447D-8161-D6234F97F6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BE2F85">
        <w:rPr>
          <w:noProof/>
        </w:rPr>
        <w:drawing>
          <wp:inline distT="0" distB="0" distL="0" distR="0" wp14:anchorId="192A8A91" wp14:editId="451F672A">
            <wp:extent cx="2695575" cy="2590800"/>
            <wp:effectExtent l="0" t="0" r="0" b="0"/>
            <wp:docPr id="10" name="Chart 1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1FB01DC6-A7FA-4DF5-8BFF-E1BD8A959E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8F61287" w14:textId="77777777" w:rsidR="00126171" w:rsidRPr="00BE2F85" w:rsidRDefault="00126171" w:rsidP="006C282B">
      <w:pPr>
        <w:pStyle w:val="NoSpacing"/>
        <w:jc w:val="both"/>
        <w:rPr>
          <w:bCs/>
          <w:iCs/>
          <w:sz w:val="28"/>
          <w:szCs w:val="28"/>
        </w:rPr>
      </w:pPr>
      <w:r w:rsidRPr="00BE2F85">
        <w:rPr>
          <w:bCs/>
          <w:iCs/>
          <w:sz w:val="28"/>
          <w:szCs w:val="28"/>
        </w:rPr>
        <w:t>Avots: IUB dati</w:t>
      </w:r>
    </w:p>
    <w:p w14:paraId="7B2387CC" w14:textId="77777777" w:rsidR="00126171" w:rsidRPr="00BE2F85" w:rsidRDefault="00126171" w:rsidP="006C282B">
      <w:pPr>
        <w:pStyle w:val="NoSpacing"/>
        <w:jc w:val="both"/>
        <w:rPr>
          <w:bCs/>
          <w:iCs/>
          <w:sz w:val="28"/>
          <w:szCs w:val="28"/>
        </w:rPr>
      </w:pPr>
    </w:p>
    <w:p w14:paraId="6FB25019" w14:textId="76EC778F" w:rsidR="00CD440B" w:rsidRPr="00D87F85" w:rsidRDefault="00E00A33" w:rsidP="00914DF9">
      <w:pPr>
        <w:pStyle w:val="NoSpacing"/>
        <w:ind w:firstLine="720"/>
        <w:jc w:val="both"/>
        <w:rPr>
          <w:bCs/>
          <w:iCs/>
          <w:sz w:val="28"/>
          <w:szCs w:val="28"/>
        </w:rPr>
      </w:pPr>
      <w:r w:rsidRPr="00BE2F85">
        <w:rPr>
          <w:bCs/>
          <w:iCs/>
          <w:sz w:val="28"/>
          <w:szCs w:val="28"/>
        </w:rPr>
        <w:lastRenderedPageBreak/>
        <w:t xml:space="preserve">Dalījumā pēc iepirkumu veida īpatsvars saglabājies svārstīgs, bez noturīgas tendences. </w:t>
      </w:r>
      <w:r w:rsidR="00F13BBC" w:rsidRPr="00BE2F85">
        <w:rPr>
          <w:bCs/>
          <w:iCs/>
          <w:sz w:val="28"/>
          <w:szCs w:val="28"/>
        </w:rPr>
        <w:t xml:space="preserve">Iepriekšējos gados novērotā, </w:t>
      </w:r>
      <w:r w:rsidR="00113832" w:rsidRPr="00BE2F85">
        <w:rPr>
          <w:bCs/>
          <w:iCs/>
          <w:sz w:val="28"/>
          <w:szCs w:val="28"/>
        </w:rPr>
        <w:t>būvniecības sektor</w:t>
      </w:r>
      <w:r w:rsidR="00170E0F" w:rsidRPr="00BE2F85">
        <w:rPr>
          <w:bCs/>
          <w:iCs/>
          <w:sz w:val="28"/>
          <w:szCs w:val="28"/>
        </w:rPr>
        <w:t>a dominance</w:t>
      </w:r>
      <w:r w:rsidR="00B658DC" w:rsidRPr="00BE2F85">
        <w:rPr>
          <w:bCs/>
          <w:iCs/>
          <w:sz w:val="28"/>
          <w:szCs w:val="28"/>
        </w:rPr>
        <w:t xml:space="preserve"> </w:t>
      </w:r>
      <w:r w:rsidR="00F13BBC" w:rsidRPr="00BE2F85">
        <w:rPr>
          <w:bCs/>
          <w:iCs/>
          <w:sz w:val="28"/>
          <w:szCs w:val="28"/>
        </w:rPr>
        <w:t xml:space="preserve">ir </w:t>
      </w:r>
      <w:r w:rsidR="00A53A44" w:rsidRPr="00BE2F85">
        <w:rPr>
          <w:bCs/>
          <w:iCs/>
          <w:sz w:val="28"/>
          <w:szCs w:val="28"/>
        </w:rPr>
        <w:t>pārtraukta</w:t>
      </w:r>
      <w:r w:rsidR="00F13BBC" w:rsidRPr="00BE2F85">
        <w:rPr>
          <w:bCs/>
          <w:iCs/>
          <w:sz w:val="28"/>
          <w:szCs w:val="28"/>
        </w:rPr>
        <w:t xml:space="preserve"> un </w:t>
      </w:r>
      <w:r w:rsidR="00235ED8" w:rsidRPr="00BE2F85">
        <w:rPr>
          <w:bCs/>
          <w:iCs/>
          <w:sz w:val="28"/>
          <w:szCs w:val="28"/>
        </w:rPr>
        <w:t>202</w:t>
      </w:r>
      <w:r w:rsidR="00F13BBC" w:rsidRPr="00BE2F85">
        <w:rPr>
          <w:bCs/>
          <w:iCs/>
          <w:sz w:val="28"/>
          <w:szCs w:val="28"/>
        </w:rPr>
        <w:t>2</w:t>
      </w:r>
      <w:r w:rsidR="00235ED8" w:rsidRPr="00BE2F85">
        <w:rPr>
          <w:bCs/>
          <w:iCs/>
          <w:sz w:val="28"/>
          <w:szCs w:val="28"/>
        </w:rPr>
        <w:t xml:space="preserve">. gadā </w:t>
      </w:r>
      <w:r w:rsidR="00170E0F" w:rsidRPr="00BE2F85">
        <w:rPr>
          <w:bCs/>
          <w:iCs/>
          <w:sz w:val="28"/>
          <w:szCs w:val="28"/>
        </w:rPr>
        <w:t xml:space="preserve">būvniecības jomas </w:t>
      </w:r>
      <w:r w:rsidR="00235ED8" w:rsidRPr="00BE2F85">
        <w:rPr>
          <w:bCs/>
          <w:iCs/>
          <w:sz w:val="28"/>
          <w:szCs w:val="28"/>
        </w:rPr>
        <w:t xml:space="preserve">ZPI īpatsvars </w:t>
      </w:r>
      <w:r w:rsidR="00F13BBC" w:rsidRPr="00BE2F85">
        <w:rPr>
          <w:bCs/>
          <w:iCs/>
          <w:sz w:val="28"/>
          <w:szCs w:val="28"/>
        </w:rPr>
        <w:t>bija 33,3%</w:t>
      </w:r>
      <w:r w:rsidR="00235ED8" w:rsidRPr="00BE2F85">
        <w:rPr>
          <w:bCs/>
          <w:iCs/>
          <w:sz w:val="28"/>
          <w:szCs w:val="28"/>
        </w:rPr>
        <w:t xml:space="preserve"> (</w:t>
      </w:r>
      <w:r w:rsidR="00035894" w:rsidRPr="00BE2F85">
        <w:rPr>
          <w:bCs/>
          <w:iCs/>
          <w:sz w:val="28"/>
          <w:szCs w:val="28"/>
        </w:rPr>
        <w:t>2020.</w:t>
      </w:r>
      <w:r w:rsidR="00D57B5C" w:rsidRPr="00BE2F85">
        <w:rPr>
          <w:bCs/>
          <w:iCs/>
          <w:sz w:val="28"/>
          <w:szCs w:val="28"/>
        </w:rPr>
        <w:t> </w:t>
      </w:r>
      <w:r w:rsidR="00035894" w:rsidRPr="00BE2F85">
        <w:rPr>
          <w:bCs/>
          <w:iCs/>
          <w:sz w:val="28"/>
          <w:szCs w:val="28"/>
        </w:rPr>
        <w:t>g</w:t>
      </w:r>
      <w:r w:rsidR="00D57B5C" w:rsidRPr="00BE2F85">
        <w:rPr>
          <w:bCs/>
          <w:iCs/>
          <w:sz w:val="28"/>
          <w:szCs w:val="28"/>
        </w:rPr>
        <w:t>adā</w:t>
      </w:r>
      <w:r w:rsidR="00035894" w:rsidRPr="00BE2F85">
        <w:rPr>
          <w:bCs/>
          <w:iCs/>
          <w:sz w:val="28"/>
          <w:szCs w:val="28"/>
        </w:rPr>
        <w:t xml:space="preserve"> –</w:t>
      </w:r>
      <w:r w:rsidR="00235ED8" w:rsidRPr="00BE2F85">
        <w:rPr>
          <w:bCs/>
          <w:iCs/>
          <w:sz w:val="28"/>
          <w:szCs w:val="28"/>
        </w:rPr>
        <w:t xml:space="preserve"> </w:t>
      </w:r>
      <w:r w:rsidR="00035894" w:rsidRPr="00BE2F85">
        <w:rPr>
          <w:bCs/>
          <w:iCs/>
          <w:sz w:val="28"/>
          <w:szCs w:val="28"/>
        </w:rPr>
        <w:t>40</w:t>
      </w:r>
      <w:r w:rsidR="00235ED8" w:rsidRPr="00BE2F85">
        <w:rPr>
          <w:bCs/>
          <w:iCs/>
          <w:sz w:val="28"/>
          <w:szCs w:val="28"/>
        </w:rPr>
        <w:t>%</w:t>
      </w:r>
      <w:r w:rsidR="00035894" w:rsidRPr="00BE2F85">
        <w:rPr>
          <w:bCs/>
          <w:iCs/>
          <w:sz w:val="28"/>
          <w:szCs w:val="28"/>
        </w:rPr>
        <w:t>; 2021.g</w:t>
      </w:r>
      <w:r w:rsidR="004413D3" w:rsidRPr="00BE2F85">
        <w:rPr>
          <w:bCs/>
          <w:iCs/>
          <w:sz w:val="28"/>
          <w:szCs w:val="28"/>
        </w:rPr>
        <w:t>adā</w:t>
      </w:r>
      <w:r w:rsidR="00035894" w:rsidRPr="00BE2F85">
        <w:rPr>
          <w:bCs/>
          <w:iCs/>
          <w:sz w:val="28"/>
          <w:szCs w:val="28"/>
        </w:rPr>
        <w:t xml:space="preserve"> –</w:t>
      </w:r>
      <w:r w:rsidR="00235ED8" w:rsidRPr="00BE2F85">
        <w:rPr>
          <w:bCs/>
          <w:iCs/>
          <w:sz w:val="28"/>
          <w:szCs w:val="28"/>
        </w:rPr>
        <w:t xml:space="preserve"> </w:t>
      </w:r>
      <w:r w:rsidR="00035894" w:rsidRPr="00BE2F85">
        <w:rPr>
          <w:bCs/>
          <w:iCs/>
          <w:sz w:val="28"/>
          <w:szCs w:val="28"/>
        </w:rPr>
        <w:t>46,6</w:t>
      </w:r>
      <w:r w:rsidR="00235ED8" w:rsidRPr="00BE2F85">
        <w:rPr>
          <w:bCs/>
          <w:iCs/>
          <w:sz w:val="28"/>
          <w:szCs w:val="28"/>
        </w:rPr>
        <w:t>%)</w:t>
      </w:r>
      <w:r w:rsidR="00035894" w:rsidRPr="00BE2F85">
        <w:rPr>
          <w:bCs/>
          <w:iCs/>
          <w:sz w:val="28"/>
          <w:szCs w:val="28"/>
        </w:rPr>
        <w:t xml:space="preserve"> </w:t>
      </w:r>
      <w:r w:rsidR="00170E0F" w:rsidRPr="00BE2F85">
        <w:rPr>
          <w:bCs/>
          <w:iCs/>
          <w:sz w:val="28"/>
          <w:szCs w:val="28"/>
        </w:rPr>
        <w:t>no visiem ZPI iepirkumiem PIL ietvarā</w:t>
      </w:r>
      <w:r w:rsidR="00035894" w:rsidRPr="00BE2F85">
        <w:rPr>
          <w:bCs/>
          <w:iCs/>
          <w:sz w:val="28"/>
          <w:szCs w:val="28"/>
        </w:rPr>
        <w:t>.</w:t>
      </w:r>
      <w:r w:rsidR="00170E0F" w:rsidRPr="00BE2F85">
        <w:rPr>
          <w:bCs/>
          <w:iCs/>
          <w:sz w:val="28"/>
          <w:szCs w:val="28"/>
        </w:rPr>
        <w:t xml:space="preserve"> </w:t>
      </w:r>
      <w:r w:rsidR="008C0DE0" w:rsidRPr="00BE2F85">
        <w:rPr>
          <w:bCs/>
          <w:iCs/>
          <w:sz w:val="28"/>
          <w:szCs w:val="28"/>
        </w:rPr>
        <w:t>Savukārt</w:t>
      </w:r>
      <w:r w:rsidR="00235ED8" w:rsidRPr="00BE2F85">
        <w:rPr>
          <w:bCs/>
          <w:iCs/>
          <w:sz w:val="28"/>
          <w:szCs w:val="28"/>
        </w:rPr>
        <w:t xml:space="preserve"> preču piegāžu</w:t>
      </w:r>
      <w:r w:rsidR="00F13BBC" w:rsidRPr="00BE2F85">
        <w:rPr>
          <w:bCs/>
          <w:iCs/>
          <w:sz w:val="28"/>
          <w:szCs w:val="28"/>
        </w:rPr>
        <w:t xml:space="preserve"> daļa turpina </w:t>
      </w:r>
      <w:r w:rsidR="00170E0F" w:rsidRPr="00BE2F85">
        <w:rPr>
          <w:bCs/>
          <w:iCs/>
          <w:sz w:val="28"/>
          <w:szCs w:val="28"/>
        </w:rPr>
        <w:t>s</w:t>
      </w:r>
      <w:r w:rsidR="00F13BBC" w:rsidRPr="00BE2F85">
        <w:rPr>
          <w:bCs/>
          <w:iCs/>
          <w:sz w:val="28"/>
          <w:szCs w:val="28"/>
        </w:rPr>
        <w:t>amazināties, 2022. gadā sasniedzot 17,4%</w:t>
      </w:r>
      <w:r w:rsidR="00235ED8" w:rsidRPr="00BE2F85">
        <w:rPr>
          <w:bCs/>
          <w:iCs/>
          <w:sz w:val="28"/>
          <w:szCs w:val="28"/>
        </w:rPr>
        <w:t xml:space="preserve"> </w:t>
      </w:r>
      <w:r w:rsidR="008C0DE0" w:rsidRPr="00BE2F85">
        <w:rPr>
          <w:bCs/>
          <w:iCs/>
          <w:sz w:val="28"/>
          <w:szCs w:val="28"/>
        </w:rPr>
        <w:t>(2020.</w:t>
      </w:r>
      <w:r w:rsidR="00D57B5C" w:rsidRPr="00BE2F85">
        <w:rPr>
          <w:bCs/>
          <w:iCs/>
          <w:sz w:val="28"/>
          <w:szCs w:val="28"/>
        </w:rPr>
        <w:t> </w:t>
      </w:r>
      <w:r w:rsidR="008C0DE0" w:rsidRPr="00BE2F85">
        <w:rPr>
          <w:bCs/>
          <w:iCs/>
          <w:sz w:val="28"/>
          <w:szCs w:val="28"/>
        </w:rPr>
        <w:t>g</w:t>
      </w:r>
      <w:r w:rsidR="00D57B5C" w:rsidRPr="00BE2F85">
        <w:rPr>
          <w:bCs/>
          <w:iCs/>
          <w:sz w:val="28"/>
          <w:szCs w:val="28"/>
        </w:rPr>
        <w:t>adā</w:t>
      </w:r>
      <w:r w:rsidR="008C0DE0" w:rsidRPr="00BE2F85">
        <w:rPr>
          <w:bCs/>
          <w:iCs/>
          <w:sz w:val="28"/>
          <w:szCs w:val="28"/>
        </w:rPr>
        <w:t xml:space="preserve"> – 39%; 2021.</w:t>
      </w:r>
      <w:r w:rsidR="00D57B5C" w:rsidRPr="00BE2F85">
        <w:rPr>
          <w:bCs/>
          <w:iCs/>
          <w:sz w:val="28"/>
          <w:szCs w:val="28"/>
        </w:rPr>
        <w:t> </w:t>
      </w:r>
      <w:r w:rsidR="008C0DE0" w:rsidRPr="00BE2F85">
        <w:rPr>
          <w:bCs/>
          <w:iCs/>
          <w:sz w:val="28"/>
          <w:szCs w:val="28"/>
        </w:rPr>
        <w:t>g</w:t>
      </w:r>
      <w:r w:rsidR="00D57B5C" w:rsidRPr="00BE2F85">
        <w:rPr>
          <w:bCs/>
          <w:iCs/>
          <w:sz w:val="28"/>
          <w:szCs w:val="28"/>
        </w:rPr>
        <w:t>adā</w:t>
      </w:r>
      <w:r w:rsidR="008C0DE0" w:rsidRPr="00BE2F85">
        <w:rPr>
          <w:bCs/>
          <w:iCs/>
          <w:sz w:val="28"/>
          <w:szCs w:val="28"/>
        </w:rPr>
        <w:t xml:space="preserve"> – 21,2%)</w:t>
      </w:r>
      <w:r w:rsidR="00F13BBC" w:rsidRPr="00BE2F85">
        <w:rPr>
          <w:bCs/>
          <w:iCs/>
          <w:sz w:val="28"/>
          <w:szCs w:val="28"/>
        </w:rPr>
        <w:t xml:space="preserve">, bet </w:t>
      </w:r>
      <w:r w:rsidR="00235ED8" w:rsidRPr="00BE2F85">
        <w:rPr>
          <w:bCs/>
          <w:iCs/>
          <w:sz w:val="28"/>
          <w:szCs w:val="28"/>
        </w:rPr>
        <w:t>pakalpojumu</w:t>
      </w:r>
      <w:r w:rsidR="00170E0F" w:rsidRPr="00BE2F85">
        <w:rPr>
          <w:bCs/>
          <w:iCs/>
          <w:sz w:val="28"/>
          <w:szCs w:val="28"/>
        </w:rPr>
        <w:t xml:space="preserve"> grupas</w:t>
      </w:r>
      <w:r w:rsidR="00F13BBC" w:rsidRPr="00BE2F85">
        <w:rPr>
          <w:bCs/>
          <w:iCs/>
          <w:sz w:val="28"/>
          <w:szCs w:val="28"/>
        </w:rPr>
        <w:t xml:space="preserve"> īpatsvars</w:t>
      </w:r>
      <w:r w:rsidR="00235ED8" w:rsidRPr="00BE2F85">
        <w:rPr>
          <w:bCs/>
          <w:iCs/>
          <w:sz w:val="28"/>
          <w:szCs w:val="28"/>
        </w:rPr>
        <w:t xml:space="preserve"> </w:t>
      </w:r>
      <w:r w:rsidR="00F13BBC" w:rsidRPr="00BE2F85">
        <w:rPr>
          <w:bCs/>
          <w:iCs/>
          <w:sz w:val="28"/>
          <w:szCs w:val="28"/>
        </w:rPr>
        <w:t>uzrāda netipisku pieaugumu 2022. gadā sasniedzot 46,6% (2020. gadā – 10,7%; 2021. gadā – 15,4</w:t>
      </w:r>
      <w:r w:rsidR="00F13BBC" w:rsidRPr="00D87F85">
        <w:rPr>
          <w:bCs/>
          <w:iCs/>
          <w:sz w:val="28"/>
          <w:szCs w:val="28"/>
        </w:rPr>
        <w:t>%)</w:t>
      </w:r>
      <w:r w:rsidR="00CD440B" w:rsidRPr="00D87F85">
        <w:rPr>
          <w:bCs/>
          <w:iCs/>
          <w:sz w:val="28"/>
          <w:szCs w:val="28"/>
        </w:rPr>
        <w:t>.</w:t>
      </w:r>
    </w:p>
    <w:p w14:paraId="6F7A1268" w14:textId="68B3A4CE" w:rsidR="00E8452C" w:rsidRPr="009D47D0" w:rsidRDefault="00FA688F" w:rsidP="00CE348F">
      <w:pPr>
        <w:pStyle w:val="NoSpacing"/>
        <w:ind w:firstLine="720"/>
        <w:jc w:val="both"/>
        <w:rPr>
          <w:bCs/>
          <w:iCs/>
          <w:sz w:val="28"/>
          <w:szCs w:val="28"/>
        </w:rPr>
      </w:pPr>
      <w:r w:rsidRPr="009D47D0">
        <w:rPr>
          <w:bCs/>
          <w:iCs/>
          <w:sz w:val="28"/>
          <w:szCs w:val="28"/>
        </w:rPr>
        <w:t>Iepirkumu, t.sk. arī ZPI salīdzinošais sadalījums pēc i</w:t>
      </w:r>
      <w:r w:rsidR="00F201CC" w:rsidRPr="009D47D0">
        <w:rPr>
          <w:bCs/>
          <w:iCs/>
          <w:sz w:val="28"/>
          <w:szCs w:val="28"/>
        </w:rPr>
        <w:t xml:space="preserve">epirkumu veida ir apskatāms </w:t>
      </w:r>
      <w:r w:rsidR="003A7374" w:rsidRPr="009D47D0">
        <w:rPr>
          <w:bCs/>
          <w:iCs/>
          <w:sz w:val="28"/>
          <w:szCs w:val="28"/>
        </w:rPr>
        <w:t>4</w:t>
      </w:r>
      <w:r w:rsidR="00F201CC" w:rsidRPr="009D47D0">
        <w:rPr>
          <w:bCs/>
          <w:iCs/>
          <w:sz w:val="28"/>
          <w:szCs w:val="28"/>
        </w:rPr>
        <w:t>. t</w:t>
      </w:r>
      <w:r w:rsidRPr="009D47D0">
        <w:rPr>
          <w:bCs/>
          <w:iCs/>
          <w:sz w:val="28"/>
          <w:szCs w:val="28"/>
        </w:rPr>
        <w:t>abulā</w:t>
      </w:r>
      <w:r w:rsidR="00C25AA3">
        <w:rPr>
          <w:bCs/>
          <w:iCs/>
          <w:sz w:val="28"/>
          <w:szCs w:val="28"/>
        </w:rPr>
        <w:t>,</w:t>
      </w:r>
      <w:r w:rsidR="00B658DC" w:rsidRPr="009D47D0">
        <w:rPr>
          <w:bCs/>
          <w:iCs/>
          <w:sz w:val="28"/>
          <w:szCs w:val="28"/>
        </w:rPr>
        <w:t xml:space="preserve"> </w:t>
      </w:r>
      <w:r w:rsidR="004400C4" w:rsidRPr="009D47D0">
        <w:rPr>
          <w:bCs/>
          <w:iCs/>
          <w:sz w:val="28"/>
          <w:szCs w:val="28"/>
        </w:rPr>
        <w:t>7</w:t>
      </w:r>
      <w:r w:rsidR="00B658DC" w:rsidRPr="009D47D0">
        <w:rPr>
          <w:bCs/>
          <w:iCs/>
          <w:sz w:val="28"/>
          <w:szCs w:val="28"/>
        </w:rPr>
        <w:t>. attēlā</w:t>
      </w:r>
      <w:r w:rsidRPr="009D47D0">
        <w:rPr>
          <w:bCs/>
          <w:iCs/>
          <w:sz w:val="28"/>
          <w:szCs w:val="28"/>
        </w:rPr>
        <w:t>.</w:t>
      </w:r>
    </w:p>
    <w:p w14:paraId="2E5575B1" w14:textId="77777777" w:rsidR="00B658DC" w:rsidRPr="00BE2F85" w:rsidRDefault="00B658DC" w:rsidP="006C282B">
      <w:pPr>
        <w:pStyle w:val="NoSpacing"/>
        <w:jc w:val="both"/>
        <w:rPr>
          <w:bCs/>
          <w:iCs/>
          <w:sz w:val="28"/>
          <w:szCs w:val="28"/>
        </w:rPr>
      </w:pPr>
    </w:p>
    <w:p w14:paraId="03929949" w14:textId="32F5FD79" w:rsidR="00E8452C" w:rsidRPr="00BE2F85" w:rsidRDefault="003A7374" w:rsidP="00CE348F">
      <w:pPr>
        <w:pStyle w:val="NoSpacing"/>
        <w:jc w:val="right"/>
        <w:rPr>
          <w:bCs/>
          <w:iCs/>
          <w:sz w:val="28"/>
          <w:szCs w:val="28"/>
        </w:rPr>
      </w:pPr>
      <w:r w:rsidRPr="00BE2F85">
        <w:rPr>
          <w:bCs/>
          <w:iCs/>
          <w:sz w:val="28"/>
          <w:szCs w:val="28"/>
        </w:rPr>
        <w:t>4</w:t>
      </w:r>
      <w:r w:rsidR="00FA688F" w:rsidRPr="00BE2F85">
        <w:rPr>
          <w:bCs/>
          <w:iCs/>
          <w:sz w:val="28"/>
          <w:szCs w:val="28"/>
        </w:rPr>
        <w:t>.</w:t>
      </w:r>
      <w:r w:rsidR="00AB10F2" w:rsidRPr="00BE2F85">
        <w:rPr>
          <w:bCs/>
          <w:iCs/>
          <w:sz w:val="28"/>
          <w:szCs w:val="28"/>
        </w:rPr>
        <w:t xml:space="preserve"> tabula</w:t>
      </w:r>
    </w:p>
    <w:p w14:paraId="2E600ECA" w14:textId="77777777" w:rsidR="005F726B" w:rsidRPr="00BE2F85" w:rsidRDefault="004E5489" w:rsidP="00CE348F">
      <w:pPr>
        <w:pStyle w:val="NoSpacing"/>
        <w:jc w:val="center"/>
        <w:rPr>
          <w:bCs/>
          <w:iCs/>
          <w:sz w:val="28"/>
          <w:szCs w:val="28"/>
        </w:rPr>
      </w:pPr>
      <w:r w:rsidRPr="00BE2F85">
        <w:rPr>
          <w:bCs/>
          <w:iCs/>
          <w:sz w:val="28"/>
          <w:szCs w:val="28"/>
        </w:rPr>
        <w:t>PIL</w:t>
      </w:r>
      <w:r w:rsidR="00B25941" w:rsidRPr="00BE2F85">
        <w:rPr>
          <w:bCs/>
          <w:iCs/>
          <w:sz w:val="28"/>
          <w:szCs w:val="28"/>
        </w:rPr>
        <w:t xml:space="preserve"> ietvaros veiktās </w:t>
      </w:r>
      <w:r w:rsidR="008447C1" w:rsidRPr="00BE2F85">
        <w:rPr>
          <w:bCs/>
          <w:iCs/>
          <w:sz w:val="28"/>
          <w:szCs w:val="28"/>
        </w:rPr>
        <w:t xml:space="preserve">iegādes </w:t>
      </w:r>
      <w:r w:rsidRPr="00BE2F85">
        <w:rPr>
          <w:bCs/>
          <w:iCs/>
          <w:sz w:val="28"/>
          <w:szCs w:val="28"/>
        </w:rPr>
        <w:t>pēc iepirkumu veida</w:t>
      </w:r>
      <w:r w:rsidR="00F12A43" w:rsidRPr="00BE2F85">
        <w:rPr>
          <w:bCs/>
          <w:iCs/>
          <w:sz w:val="28"/>
          <w:szCs w:val="28"/>
        </w:rPr>
        <w:t xml:space="preserve"> </w:t>
      </w:r>
    </w:p>
    <w:p w14:paraId="2A0F4737" w14:textId="785C806E" w:rsidR="00E8452C" w:rsidRPr="00BE2F85" w:rsidRDefault="004D6660" w:rsidP="00CE348F">
      <w:pPr>
        <w:pStyle w:val="NoSpacing"/>
        <w:jc w:val="center"/>
        <w:rPr>
          <w:bCs/>
          <w:iCs/>
          <w:sz w:val="28"/>
          <w:szCs w:val="28"/>
        </w:rPr>
      </w:pPr>
      <w:r w:rsidRPr="00BE2F85">
        <w:rPr>
          <w:bCs/>
          <w:iCs/>
          <w:sz w:val="28"/>
          <w:szCs w:val="28"/>
        </w:rPr>
        <w:t>2015</w:t>
      </w:r>
      <w:r w:rsidR="008447C1" w:rsidRPr="00BE2F85">
        <w:rPr>
          <w:bCs/>
          <w:iCs/>
          <w:sz w:val="28"/>
          <w:szCs w:val="28"/>
        </w:rPr>
        <w:t>.</w:t>
      </w:r>
      <w:r w:rsidR="00B25941" w:rsidRPr="00BE2F85">
        <w:rPr>
          <w:bCs/>
          <w:iCs/>
          <w:sz w:val="28"/>
          <w:szCs w:val="28"/>
        </w:rPr>
        <w:t xml:space="preserve"> – 20</w:t>
      </w:r>
      <w:r w:rsidR="00C71960" w:rsidRPr="00BE2F85">
        <w:rPr>
          <w:bCs/>
          <w:iCs/>
          <w:sz w:val="28"/>
          <w:szCs w:val="28"/>
        </w:rPr>
        <w:t>2</w:t>
      </w:r>
      <w:r w:rsidR="00454437" w:rsidRPr="00BE2F85">
        <w:rPr>
          <w:bCs/>
          <w:iCs/>
          <w:sz w:val="28"/>
          <w:szCs w:val="28"/>
        </w:rPr>
        <w:t>2</w:t>
      </w:r>
      <w:r w:rsidR="00B25941" w:rsidRPr="00BE2F85">
        <w:rPr>
          <w:bCs/>
          <w:iCs/>
          <w:sz w:val="28"/>
          <w:szCs w:val="28"/>
        </w:rPr>
        <w:t>.</w:t>
      </w:r>
      <w:r w:rsidRPr="00BE2F85">
        <w:rPr>
          <w:bCs/>
          <w:iCs/>
          <w:sz w:val="28"/>
          <w:szCs w:val="28"/>
        </w:rPr>
        <w:t xml:space="preserve"> </w:t>
      </w:r>
      <w:r w:rsidR="008447C1" w:rsidRPr="00BE2F85">
        <w:rPr>
          <w:bCs/>
          <w:iCs/>
          <w:sz w:val="28"/>
          <w:szCs w:val="28"/>
        </w:rPr>
        <w:t>gad</w:t>
      </w:r>
      <w:r w:rsidR="009D5774" w:rsidRPr="00BE2F85">
        <w:rPr>
          <w:bCs/>
          <w:iCs/>
          <w:sz w:val="28"/>
          <w:szCs w:val="28"/>
        </w:rPr>
        <w:t>ā</w:t>
      </w:r>
    </w:p>
    <w:tbl>
      <w:tblPr>
        <w:tblW w:w="9067" w:type="dxa"/>
        <w:jc w:val="center"/>
        <w:tblLayout w:type="fixed"/>
        <w:tblLook w:val="04A0" w:firstRow="1" w:lastRow="0" w:firstColumn="1" w:lastColumn="0" w:noHBand="0" w:noVBand="1"/>
      </w:tblPr>
      <w:tblGrid>
        <w:gridCol w:w="1838"/>
        <w:gridCol w:w="1788"/>
        <w:gridCol w:w="1814"/>
        <w:gridCol w:w="1813"/>
        <w:gridCol w:w="1814"/>
      </w:tblGrid>
      <w:tr w:rsidR="00BE2F85" w:rsidRPr="00BE2F85" w14:paraId="0C49F287" w14:textId="77777777" w:rsidTr="00CE348F">
        <w:trPr>
          <w:trHeight w:val="300"/>
          <w:jc w:val="center"/>
        </w:trPr>
        <w:tc>
          <w:tcPr>
            <w:tcW w:w="18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45B00F" w14:textId="77777777" w:rsidR="00B25941" w:rsidRPr="00BE2F85" w:rsidRDefault="00B25941" w:rsidP="00CE348F">
            <w:pPr>
              <w:pStyle w:val="NoSpacing"/>
              <w:jc w:val="center"/>
            </w:pPr>
            <w:r w:rsidRPr="00BE2F85">
              <w:t>Gads</w:t>
            </w:r>
          </w:p>
        </w:tc>
        <w:tc>
          <w:tcPr>
            <w:tcW w:w="7229" w:type="dxa"/>
            <w:gridSpan w:val="4"/>
            <w:tcBorders>
              <w:top w:val="single" w:sz="4" w:space="0" w:color="auto"/>
              <w:left w:val="nil"/>
              <w:bottom w:val="single" w:sz="4" w:space="0" w:color="auto"/>
              <w:right w:val="single" w:sz="4" w:space="0" w:color="auto"/>
            </w:tcBorders>
            <w:shd w:val="clear" w:color="auto" w:fill="auto"/>
            <w:noWrap/>
            <w:vAlign w:val="bottom"/>
            <w:hideMark/>
          </w:tcPr>
          <w:p w14:paraId="4B8018F3" w14:textId="66F941A9" w:rsidR="00B25941" w:rsidRPr="00BE2F85" w:rsidRDefault="00B25941" w:rsidP="00CE348F">
            <w:pPr>
              <w:pStyle w:val="NoSpacing"/>
              <w:jc w:val="center"/>
            </w:pPr>
            <w:r w:rsidRPr="00BE2F85">
              <w:t xml:space="preserve">Kopējā līgumcena (milj. </w:t>
            </w:r>
            <w:r w:rsidR="009B704C" w:rsidRPr="00BE2F85">
              <w:rPr>
                <w:i/>
                <w:iCs/>
              </w:rPr>
              <w:t>euro</w:t>
            </w:r>
            <w:r w:rsidR="009B704C" w:rsidRPr="00BE2F85" w:rsidDel="00300F1F">
              <w:t xml:space="preserve"> </w:t>
            </w:r>
            <w:r w:rsidRPr="00BE2F85">
              <w:t>bez PVN)</w:t>
            </w:r>
          </w:p>
        </w:tc>
      </w:tr>
      <w:tr w:rsidR="00BE2F85" w:rsidRPr="00BE2F85" w14:paraId="551DD359" w14:textId="77777777" w:rsidTr="00CE348F">
        <w:trPr>
          <w:trHeight w:val="255"/>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0BE9ED21" w14:textId="77777777" w:rsidR="00DC1A6E" w:rsidRPr="00BE2F85" w:rsidRDefault="00DC1A6E" w:rsidP="00CE348F">
            <w:pPr>
              <w:pStyle w:val="NoSpacing"/>
              <w:jc w:val="center"/>
            </w:pPr>
          </w:p>
        </w:tc>
        <w:tc>
          <w:tcPr>
            <w:tcW w:w="1788" w:type="dxa"/>
            <w:tcBorders>
              <w:top w:val="nil"/>
              <w:left w:val="nil"/>
              <w:bottom w:val="single" w:sz="4" w:space="0" w:color="auto"/>
              <w:right w:val="single" w:sz="4" w:space="0" w:color="auto"/>
            </w:tcBorders>
            <w:shd w:val="clear" w:color="auto" w:fill="auto"/>
            <w:vAlign w:val="bottom"/>
            <w:hideMark/>
          </w:tcPr>
          <w:p w14:paraId="283AB46D" w14:textId="77777777" w:rsidR="00DC1A6E" w:rsidRPr="00BE2F85" w:rsidRDefault="00DC1A6E" w:rsidP="00CE348F">
            <w:pPr>
              <w:pStyle w:val="NoSpacing"/>
              <w:jc w:val="center"/>
            </w:pPr>
            <w:r w:rsidRPr="00BE2F85">
              <w:t>Būvdarbi</w:t>
            </w:r>
          </w:p>
        </w:tc>
        <w:tc>
          <w:tcPr>
            <w:tcW w:w="1814" w:type="dxa"/>
            <w:tcBorders>
              <w:top w:val="nil"/>
              <w:left w:val="nil"/>
              <w:bottom w:val="single" w:sz="4" w:space="0" w:color="auto"/>
              <w:right w:val="single" w:sz="4" w:space="0" w:color="auto"/>
            </w:tcBorders>
            <w:shd w:val="clear" w:color="auto" w:fill="auto"/>
            <w:vAlign w:val="bottom"/>
            <w:hideMark/>
          </w:tcPr>
          <w:p w14:paraId="6F287E3B" w14:textId="77777777" w:rsidR="00DC1A6E" w:rsidRPr="00BE2F85" w:rsidRDefault="00DC1A6E" w:rsidP="00CE348F">
            <w:pPr>
              <w:pStyle w:val="NoSpacing"/>
              <w:jc w:val="center"/>
            </w:pPr>
            <w:r w:rsidRPr="00BE2F85">
              <w:t>Piegāde</w:t>
            </w:r>
          </w:p>
        </w:tc>
        <w:tc>
          <w:tcPr>
            <w:tcW w:w="1813" w:type="dxa"/>
            <w:tcBorders>
              <w:top w:val="nil"/>
              <w:left w:val="nil"/>
              <w:bottom w:val="single" w:sz="4" w:space="0" w:color="auto"/>
              <w:right w:val="single" w:sz="4" w:space="0" w:color="auto"/>
            </w:tcBorders>
            <w:shd w:val="clear" w:color="auto" w:fill="auto"/>
            <w:vAlign w:val="bottom"/>
            <w:hideMark/>
          </w:tcPr>
          <w:p w14:paraId="7F7F85F4" w14:textId="77777777" w:rsidR="00DC1A6E" w:rsidRPr="00BE2F85" w:rsidRDefault="00DC1A6E" w:rsidP="00CE348F">
            <w:pPr>
              <w:pStyle w:val="NoSpacing"/>
              <w:jc w:val="center"/>
            </w:pPr>
            <w:r w:rsidRPr="00BE2F85">
              <w:t>Pakalpojumi</w:t>
            </w:r>
          </w:p>
        </w:tc>
        <w:tc>
          <w:tcPr>
            <w:tcW w:w="1814" w:type="dxa"/>
            <w:tcBorders>
              <w:top w:val="nil"/>
              <w:left w:val="nil"/>
              <w:bottom w:val="single" w:sz="4" w:space="0" w:color="auto"/>
              <w:right w:val="single" w:sz="4" w:space="0" w:color="auto"/>
            </w:tcBorders>
            <w:shd w:val="clear" w:color="auto" w:fill="auto"/>
            <w:vAlign w:val="bottom"/>
            <w:hideMark/>
          </w:tcPr>
          <w:p w14:paraId="5A42F0D4" w14:textId="77777777" w:rsidR="00DC1A6E" w:rsidRPr="00BE2F85" w:rsidRDefault="00DC1A6E" w:rsidP="00CE348F">
            <w:pPr>
              <w:pStyle w:val="NoSpacing"/>
              <w:jc w:val="center"/>
            </w:pPr>
            <w:r w:rsidRPr="00BE2F85">
              <w:t>Kopā</w:t>
            </w:r>
          </w:p>
        </w:tc>
      </w:tr>
      <w:tr w:rsidR="00BE2F85" w:rsidRPr="00BE2F85" w14:paraId="0BBE852E"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441F178" w14:textId="77777777" w:rsidR="00DC1A6E" w:rsidRPr="00BE2F85" w:rsidRDefault="00DC1A6E" w:rsidP="00CE348F">
            <w:pPr>
              <w:pStyle w:val="NoSpacing"/>
              <w:jc w:val="center"/>
            </w:pPr>
            <w:r w:rsidRPr="00BE2F85">
              <w:t>2015</w:t>
            </w:r>
          </w:p>
        </w:tc>
        <w:tc>
          <w:tcPr>
            <w:tcW w:w="1788" w:type="dxa"/>
            <w:tcBorders>
              <w:top w:val="nil"/>
              <w:left w:val="nil"/>
              <w:bottom w:val="single" w:sz="4" w:space="0" w:color="auto"/>
              <w:right w:val="single" w:sz="4" w:space="0" w:color="auto"/>
            </w:tcBorders>
            <w:shd w:val="clear" w:color="auto" w:fill="auto"/>
            <w:noWrap/>
            <w:vAlign w:val="bottom"/>
            <w:hideMark/>
          </w:tcPr>
          <w:p w14:paraId="20D97744" w14:textId="77777777" w:rsidR="00DC1A6E" w:rsidRPr="00BE2F85" w:rsidRDefault="00DC1A6E" w:rsidP="00AE018D">
            <w:pPr>
              <w:pStyle w:val="NoSpacing"/>
              <w:jc w:val="right"/>
            </w:pPr>
            <w:r w:rsidRPr="00BE2F85">
              <w:t>522</w:t>
            </w:r>
          </w:p>
        </w:tc>
        <w:tc>
          <w:tcPr>
            <w:tcW w:w="1814" w:type="dxa"/>
            <w:tcBorders>
              <w:top w:val="nil"/>
              <w:left w:val="nil"/>
              <w:bottom w:val="single" w:sz="4" w:space="0" w:color="auto"/>
              <w:right w:val="single" w:sz="4" w:space="0" w:color="auto"/>
            </w:tcBorders>
            <w:shd w:val="clear" w:color="auto" w:fill="auto"/>
            <w:noWrap/>
            <w:vAlign w:val="bottom"/>
            <w:hideMark/>
          </w:tcPr>
          <w:p w14:paraId="51C12A1E" w14:textId="77777777" w:rsidR="00DC1A6E" w:rsidRPr="00BE2F85" w:rsidRDefault="00DC1A6E" w:rsidP="00AE018D">
            <w:pPr>
              <w:pStyle w:val="NoSpacing"/>
              <w:jc w:val="right"/>
            </w:pPr>
            <w:r w:rsidRPr="00BE2F85">
              <w:t>638</w:t>
            </w:r>
          </w:p>
        </w:tc>
        <w:tc>
          <w:tcPr>
            <w:tcW w:w="1813" w:type="dxa"/>
            <w:tcBorders>
              <w:top w:val="nil"/>
              <w:left w:val="nil"/>
              <w:bottom w:val="single" w:sz="4" w:space="0" w:color="auto"/>
              <w:right w:val="single" w:sz="4" w:space="0" w:color="auto"/>
            </w:tcBorders>
            <w:shd w:val="clear" w:color="auto" w:fill="auto"/>
            <w:noWrap/>
            <w:vAlign w:val="bottom"/>
            <w:hideMark/>
          </w:tcPr>
          <w:p w14:paraId="7A79A67F" w14:textId="77777777" w:rsidR="00DC1A6E" w:rsidRPr="00BE2F85" w:rsidRDefault="00DC1A6E" w:rsidP="00AE018D">
            <w:pPr>
              <w:pStyle w:val="NoSpacing"/>
              <w:jc w:val="right"/>
            </w:pPr>
            <w:r w:rsidRPr="00BE2F85">
              <w:t>706</w:t>
            </w:r>
          </w:p>
        </w:tc>
        <w:tc>
          <w:tcPr>
            <w:tcW w:w="1814" w:type="dxa"/>
            <w:tcBorders>
              <w:top w:val="nil"/>
              <w:left w:val="nil"/>
              <w:bottom w:val="single" w:sz="4" w:space="0" w:color="auto"/>
              <w:right w:val="single" w:sz="4" w:space="0" w:color="auto"/>
            </w:tcBorders>
            <w:shd w:val="clear" w:color="auto" w:fill="auto"/>
            <w:noWrap/>
            <w:vAlign w:val="bottom"/>
            <w:hideMark/>
          </w:tcPr>
          <w:p w14:paraId="27F56208" w14:textId="77777777" w:rsidR="00DC1A6E" w:rsidRPr="00BE2F85" w:rsidRDefault="00DC1A6E" w:rsidP="00AE018D">
            <w:pPr>
              <w:pStyle w:val="NoSpacing"/>
              <w:jc w:val="right"/>
            </w:pPr>
            <w:r w:rsidRPr="00BE2F85">
              <w:t>1 866</w:t>
            </w:r>
          </w:p>
        </w:tc>
      </w:tr>
      <w:tr w:rsidR="00BE2F85" w:rsidRPr="00BE2F85" w14:paraId="29D73BDA"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707F900" w14:textId="77777777" w:rsidR="00DC1A6E" w:rsidRPr="00BE2F85" w:rsidRDefault="00DC1A6E" w:rsidP="00CE348F">
            <w:pPr>
              <w:pStyle w:val="NoSpacing"/>
              <w:jc w:val="center"/>
            </w:pPr>
            <w:r w:rsidRPr="00BE2F85">
              <w:t>2016</w:t>
            </w:r>
          </w:p>
        </w:tc>
        <w:tc>
          <w:tcPr>
            <w:tcW w:w="1788" w:type="dxa"/>
            <w:tcBorders>
              <w:top w:val="nil"/>
              <w:left w:val="nil"/>
              <w:bottom w:val="single" w:sz="4" w:space="0" w:color="auto"/>
              <w:right w:val="single" w:sz="4" w:space="0" w:color="auto"/>
            </w:tcBorders>
            <w:shd w:val="clear" w:color="auto" w:fill="auto"/>
            <w:noWrap/>
            <w:vAlign w:val="bottom"/>
            <w:hideMark/>
          </w:tcPr>
          <w:p w14:paraId="77E82CD2" w14:textId="77777777" w:rsidR="00DC1A6E" w:rsidRPr="00BE2F85" w:rsidRDefault="00DC1A6E" w:rsidP="00AE018D">
            <w:pPr>
              <w:pStyle w:val="NoSpacing"/>
              <w:jc w:val="right"/>
            </w:pPr>
            <w:r w:rsidRPr="00BE2F85">
              <w:t>713</w:t>
            </w:r>
          </w:p>
        </w:tc>
        <w:tc>
          <w:tcPr>
            <w:tcW w:w="1814" w:type="dxa"/>
            <w:tcBorders>
              <w:top w:val="nil"/>
              <w:left w:val="nil"/>
              <w:bottom w:val="single" w:sz="4" w:space="0" w:color="auto"/>
              <w:right w:val="single" w:sz="4" w:space="0" w:color="auto"/>
            </w:tcBorders>
            <w:shd w:val="clear" w:color="auto" w:fill="auto"/>
            <w:noWrap/>
            <w:vAlign w:val="bottom"/>
            <w:hideMark/>
          </w:tcPr>
          <w:p w14:paraId="210C5A7E" w14:textId="77777777" w:rsidR="00DC1A6E" w:rsidRPr="00BE2F85" w:rsidRDefault="00DC1A6E" w:rsidP="00AE018D">
            <w:pPr>
              <w:pStyle w:val="NoSpacing"/>
              <w:jc w:val="right"/>
            </w:pPr>
            <w:r w:rsidRPr="00BE2F85">
              <w:t>600</w:t>
            </w:r>
          </w:p>
        </w:tc>
        <w:tc>
          <w:tcPr>
            <w:tcW w:w="1813" w:type="dxa"/>
            <w:tcBorders>
              <w:top w:val="nil"/>
              <w:left w:val="nil"/>
              <w:bottom w:val="single" w:sz="4" w:space="0" w:color="auto"/>
              <w:right w:val="single" w:sz="4" w:space="0" w:color="auto"/>
            </w:tcBorders>
            <w:shd w:val="clear" w:color="auto" w:fill="auto"/>
            <w:noWrap/>
            <w:vAlign w:val="bottom"/>
            <w:hideMark/>
          </w:tcPr>
          <w:p w14:paraId="71F86452" w14:textId="77777777" w:rsidR="00DC1A6E" w:rsidRPr="00BE2F85" w:rsidRDefault="00DC1A6E" w:rsidP="00AE018D">
            <w:pPr>
              <w:pStyle w:val="NoSpacing"/>
              <w:jc w:val="right"/>
            </w:pPr>
            <w:r w:rsidRPr="00BE2F85">
              <w:t>563</w:t>
            </w:r>
          </w:p>
        </w:tc>
        <w:tc>
          <w:tcPr>
            <w:tcW w:w="1814" w:type="dxa"/>
            <w:tcBorders>
              <w:top w:val="nil"/>
              <w:left w:val="nil"/>
              <w:bottom w:val="single" w:sz="4" w:space="0" w:color="auto"/>
              <w:right w:val="single" w:sz="4" w:space="0" w:color="auto"/>
            </w:tcBorders>
            <w:shd w:val="clear" w:color="auto" w:fill="auto"/>
            <w:noWrap/>
            <w:vAlign w:val="bottom"/>
            <w:hideMark/>
          </w:tcPr>
          <w:p w14:paraId="612D81BE" w14:textId="77777777" w:rsidR="00DC1A6E" w:rsidRPr="00BE2F85" w:rsidRDefault="00DC1A6E" w:rsidP="00AE018D">
            <w:pPr>
              <w:pStyle w:val="NoSpacing"/>
              <w:jc w:val="right"/>
            </w:pPr>
            <w:r w:rsidRPr="00BE2F85">
              <w:t>1 876</w:t>
            </w:r>
          </w:p>
        </w:tc>
      </w:tr>
      <w:tr w:rsidR="00BE2F85" w:rsidRPr="00BE2F85" w14:paraId="013C99B2"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11FEE44" w14:textId="77777777" w:rsidR="00DC1A6E" w:rsidRPr="00BE2F85" w:rsidRDefault="00DC1A6E" w:rsidP="00CE348F">
            <w:pPr>
              <w:pStyle w:val="NoSpacing"/>
              <w:jc w:val="center"/>
            </w:pPr>
            <w:r w:rsidRPr="00BE2F85">
              <w:t>2017</w:t>
            </w:r>
          </w:p>
        </w:tc>
        <w:tc>
          <w:tcPr>
            <w:tcW w:w="1788" w:type="dxa"/>
            <w:tcBorders>
              <w:top w:val="nil"/>
              <w:left w:val="nil"/>
              <w:bottom w:val="single" w:sz="4" w:space="0" w:color="auto"/>
              <w:right w:val="single" w:sz="4" w:space="0" w:color="auto"/>
            </w:tcBorders>
            <w:shd w:val="clear" w:color="auto" w:fill="auto"/>
            <w:noWrap/>
            <w:vAlign w:val="bottom"/>
            <w:hideMark/>
          </w:tcPr>
          <w:p w14:paraId="010478E7" w14:textId="77777777" w:rsidR="00DC1A6E" w:rsidRPr="00BE2F85" w:rsidRDefault="00DC1A6E" w:rsidP="00AE018D">
            <w:pPr>
              <w:pStyle w:val="NoSpacing"/>
              <w:jc w:val="right"/>
            </w:pPr>
            <w:r w:rsidRPr="00BE2F85">
              <w:t>797</w:t>
            </w:r>
          </w:p>
        </w:tc>
        <w:tc>
          <w:tcPr>
            <w:tcW w:w="1814" w:type="dxa"/>
            <w:tcBorders>
              <w:top w:val="nil"/>
              <w:left w:val="nil"/>
              <w:bottom w:val="single" w:sz="4" w:space="0" w:color="auto"/>
              <w:right w:val="single" w:sz="4" w:space="0" w:color="auto"/>
            </w:tcBorders>
            <w:shd w:val="clear" w:color="auto" w:fill="auto"/>
            <w:noWrap/>
            <w:vAlign w:val="bottom"/>
            <w:hideMark/>
          </w:tcPr>
          <w:p w14:paraId="239EF35C" w14:textId="77777777" w:rsidR="00DC1A6E" w:rsidRPr="00BE2F85" w:rsidRDefault="00DC1A6E" w:rsidP="00AE018D">
            <w:pPr>
              <w:pStyle w:val="NoSpacing"/>
              <w:jc w:val="right"/>
            </w:pPr>
            <w:r w:rsidRPr="00BE2F85">
              <w:t>584</w:t>
            </w:r>
          </w:p>
        </w:tc>
        <w:tc>
          <w:tcPr>
            <w:tcW w:w="1813" w:type="dxa"/>
            <w:tcBorders>
              <w:top w:val="nil"/>
              <w:left w:val="nil"/>
              <w:bottom w:val="single" w:sz="4" w:space="0" w:color="auto"/>
              <w:right w:val="single" w:sz="4" w:space="0" w:color="auto"/>
            </w:tcBorders>
            <w:shd w:val="clear" w:color="auto" w:fill="auto"/>
            <w:noWrap/>
            <w:vAlign w:val="bottom"/>
            <w:hideMark/>
          </w:tcPr>
          <w:p w14:paraId="23EAE82B" w14:textId="77777777" w:rsidR="00DC1A6E" w:rsidRPr="00BE2F85" w:rsidRDefault="00DC1A6E" w:rsidP="00AE018D">
            <w:pPr>
              <w:pStyle w:val="NoSpacing"/>
              <w:jc w:val="right"/>
            </w:pPr>
            <w:r w:rsidRPr="00BE2F85">
              <w:t>918</w:t>
            </w:r>
          </w:p>
        </w:tc>
        <w:tc>
          <w:tcPr>
            <w:tcW w:w="1814" w:type="dxa"/>
            <w:tcBorders>
              <w:top w:val="nil"/>
              <w:left w:val="nil"/>
              <w:bottom w:val="single" w:sz="4" w:space="0" w:color="auto"/>
              <w:right w:val="single" w:sz="4" w:space="0" w:color="auto"/>
            </w:tcBorders>
            <w:shd w:val="clear" w:color="auto" w:fill="auto"/>
            <w:noWrap/>
            <w:vAlign w:val="bottom"/>
            <w:hideMark/>
          </w:tcPr>
          <w:p w14:paraId="05D96D23" w14:textId="77777777" w:rsidR="00DC1A6E" w:rsidRPr="00BE2F85" w:rsidRDefault="00DC1A6E" w:rsidP="00AE018D">
            <w:pPr>
              <w:pStyle w:val="NoSpacing"/>
              <w:jc w:val="right"/>
            </w:pPr>
            <w:r w:rsidRPr="00BE2F85">
              <w:t>2 298</w:t>
            </w:r>
          </w:p>
        </w:tc>
      </w:tr>
      <w:tr w:rsidR="00BE2F85" w:rsidRPr="00BE2F85" w14:paraId="7821049B"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60EC2F0B" w14:textId="17787CBA" w:rsidR="00C71960" w:rsidRPr="00BE2F85" w:rsidRDefault="00C71960" w:rsidP="00C71960">
            <w:pPr>
              <w:pStyle w:val="NoSpacing"/>
              <w:jc w:val="center"/>
            </w:pPr>
            <w:r w:rsidRPr="00BE2F85">
              <w:t>2018</w:t>
            </w:r>
          </w:p>
        </w:tc>
        <w:tc>
          <w:tcPr>
            <w:tcW w:w="1788" w:type="dxa"/>
            <w:tcBorders>
              <w:top w:val="nil"/>
              <w:left w:val="nil"/>
              <w:bottom w:val="single" w:sz="4" w:space="0" w:color="auto"/>
              <w:right w:val="single" w:sz="4" w:space="0" w:color="auto"/>
            </w:tcBorders>
            <w:shd w:val="clear" w:color="auto" w:fill="auto"/>
            <w:noWrap/>
            <w:vAlign w:val="bottom"/>
          </w:tcPr>
          <w:p w14:paraId="5FD59827" w14:textId="0455B887" w:rsidR="00C71960" w:rsidRPr="00BE2F85" w:rsidRDefault="00C71960" w:rsidP="00C71960">
            <w:pPr>
              <w:pStyle w:val="NoSpacing"/>
              <w:jc w:val="right"/>
            </w:pPr>
            <w:r w:rsidRPr="00BE2F85">
              <w:t>1 106</w:t>
            </w:r>
          </w:p>
        </w:tc>
        <w:tc>
          <w:tcPr>
            <w:tcW w:w="1814" w:type="dxa"/>
            <w:tcBorders>
              <w:top w:val="nil"/>
              <w:left w:val="nil"/>
              <w:bottom w:val="single" w:sz="4" w:space="0" w:color="auto"/>
              <w:right w:val="single" w:sz="4" w:space="0" w:color="auto"/>
            </w:tcBorders>
            <w:shd w:val="clear" w:color="auto" w:fill="auto"/>
            <w:noWrap/>
            <w:vAlign w:val="bottom"/>
          </w:tcPr>
          <w:p w14:paraId="203B043C" w14:textId="6794B50F" w:rsidR="00C71960" w:rsidRPr="00BE2F85" w:rsidRDefault="00C71960" w:rsidP="00C71960">
            <w:pPr>
              <w:pStyle w:val="NoSpacing"/>
              <w:jc w:val="right"/>
            </w:pPr>
            <w:r w:rsidRPr="00BE2F85">
              <w:t>680</w:t>
            </w:r>
          </w:p>
        </w:tc>
        <w:tc>
          <w:tcPr>
            <w:tcW w:w="1813" w:type="dxa"/>
            <w:tcBorders>
              <w:top w:val="nil"/>
              <w:left w:val="nil"/>
              <w:bottom w:val="single" w:sz="4" w:space="0" w:color="auto"/>
              <w:right w:val="single" w:sz="4" w:space="0" w:color="auto"/>
            </w:tcBorders>
            <w:shd w:val="clear" w:color="auto" w:fill="auto"/>
            <w:noWrap/>
            <w:vAlign w:val="bottom"/>
          </w:tcPr>
          <w:p w14:paraId="131E3323" w14:textId="4EF2EC1F" w:rsidR="00C71960" w:rsidRPr="00BE2F85" w:rsidRDefault="00C71960" w:rsidP="00C71960">
            <w:pPr>
              <w:pStyle w:val="NoSpacing"/>
              <w:jc w:val="right"/>
            </w:pPr>
            <w:r w:rsidRPr="00BE2F85">
              <w:t>1 191</w:t>
            </w:r>
          </w:p>
        </w:tc>
        <w:tc>
          <w:tcPr>
            <w:tcW w:w="1814" w:type="dxa"/>
            <w:tcBorders>
              <w:top w:val="nil"/>
              <w:left w:val="nil"/>
              <w:bottom w:val="single" w:sz="4" w:space="0" w:color="auto"/>
              <w:right w:val="single" w:sz="4" w:space="0" w:color="auto"/>
            </w:tcBorders>
            <w:shd w:val="clear" w:color="auto" w:fill="auto"/>
            <w:noWrap/>
            <w:vAlign w:val="bottom"/>
          </w:tcPr>
          <w:p w14:paraId="089C882E" w14:textId="58593BC6" w:rsidR="00C71960" w:rsidRPr="00BE2F85" w:rsidRDefault="00C71960" w:rsidP="00C71960">
            <w:pPr>
              <w:pStyle w:val="NoSpacing"/>
              <w:jc w:val="right"/>
            </w:pPr>
            <w:r w:rsidRPr="00BE2F85">
              <w:t>2 977</w:t>
            </w:r>
          </w:p>
        </w:tc>
      </w:tr>
      <w:tr w:rsidR="00BE2F85" w:rsidRPr="00BE2F85" w14:paraId="1ABAC50C" w14:textId="77777777" w:rsidTr="00C71960">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0CE0DF74" w14:textId="725704F3" w:rsidR="00C71960" w:rsidRPr="00BE2F85" w:rsidRDefault="00C71960" w:rsidP="00C71960">
            <w:pPr>
              <w:pStyle w:val="NoSpacing"/>
              <w:jc w:val="center"/>
            </w:pPr>
            <w:r w:rsidRPr="00BE2F85">
              <w:t>2019</w:t>
            </w:r>
          </w:p>
        </w:tc>
        <w:tc>
          <w:tcPr>
            <w:tcW w:w="1788" w:type="dxa"/>
            <w:tcBorders>
              <w:top w:val="nil"/>
              <w:left w:val="nil"/>
              <w:bottom w:val="single" w:sz="4" w:space="0" w:color="auto"/>
              <w:right w:val="single" w:sz="4" w:space="0" w:color="auto"/>
            </w:tcBorders>
            <w:shd w:val="clear" w:color="auto" w:fill="auto"/>
            <w:noWrap/>
            <w:vAlign w:val="bottom"/>
          </w:tcPr>
          <w:p w14:paraId="29E90D31" w14:textId="0F65DF4F" w:rsidR="00C71960" w:rsidRPr="00BE2F85" w:rsidRDefault="00C71960" w:rsidP="00C71960">
            <w:pPr>
              <w:pStyle w:val="NoSpacing"/>
              <w:jc w:val="right"/>
            </w:pPr>
            <w:r w:rsidRPr="00BE2F85">
              <w:t>1 182</w:t>
            </w:r>
          </w:p>
        </w:tc>
        <w:tc>
          <w:tcPr>
            <w:tcW w:w="1814" w:type="dxa"/>
            <w:tcBorders>
              <w:top w:val="nil"/>
              <w:left w:val="nil"/>
              <w:bottom w:val="single" w:sz="4" w:space="0" w:color="auto"/>
              <w:right w:val="single" w:sz="4" w:space="0" w:color="auto"/>
            </w:tcBorders>
            <w:shd w:val="clear" w:color="auto" w:fill="auto"/>
            <w:noWrap/>
            <w:vAlign w:val="bottom"/>
          </w:tcPr>
          <w:p w14:paraId="6CABE64B" w14:textId="52348515" w:rsidR="00C71960" w:rsidRPr="00BE2F85" w:rsidRDefault="00C71960" w:rsidP="00C71960">
            <w:pPr>
              <w:pStyle w:val="NoSpacing"/>
              <w:jc w:val="right"/>
            </w:pPr>
            <w:r w:rsidRPr="00BE2F85">
              <w:t>871</w:t>
            </w:r>
          </w:p>
        </w:tc>
        <w:tc>
          <w:tcPr>
            <w:tcW w:w="1813" w:type="dxa"/>
            <w:tcBorders>
              <w:top w:val="nil"/>
              <w:left w:val="nil"/>
              <w:bottom w:val="single" w:sz="4" w:space="0" w:color="auto"/>
              <w:right w:val="single" w:sz="4" w:space="0" w:color="auto"/>
            </w:tcBorders>
            <w:shd w:val="clear" w:color="auto" w:fill="auto"/>
            <w:noWrap/>
            <w:vAlign w:val="bottom"/>
          </w:tcPr>
          <w:p w14:paraId="19AEAEC1" w14:textId="43E256FD" w:rsidR="00C71960" w:rsidRPr="00BE2F85" w:rsidRDefault="00C71960" w:rsidP="00C71960">
            <w:pPr>
              <w:pStyle w:val="NoSpacing"/>
              <w:jc w:val="right"/>
            </w:pPr>
            <w:r w:rsidRPr="00BE2F85">
              <w:t>933</w:t>
            </w:r>
          </w:p>
        </w:tc>
        <w:tc>
          <w:tcPr>
            <w:tcW w:w="1814" w:type="dxa"/>
            <w:tcBorders>
              <w:top w:val="nil"/>
              <w:left w:val="nil"/>
              <w:bottom w:val="single" w:sz="4" w:space="0" w:color="auto"/>
              <w:right w:val="single" w:sz="4" w:space="0" w:color="auto"/>
            </w:tcBorders>
            <w:shd w:val="clear" w:color="auto" w:fill="auto"/>
            <w:noWrap/>
            <w:vAlign w:val="bottom"/>
          </w:tcPr>
          <w:p w14:paraId="5D72DDFB" w14:textId="5D2FF203" w:rsidR="00C71960" w:rsidRPr="00BE2F85" w:rsidRDefault="00C71960" w:rsidP="00C71960">
            <w:pPr>
              <w:pStyle w:val="NoSpacing"/>
              <w:jc w:val="right"/>
            </w:pPr>
            <w:r w:rsidRPr="00BE2F85">
              <w:t>2 986</w:t>
            </w:r>
          </w:p>
        </w:tc>
      </w:tr>
      <w:tr w:rsidR="00BE2F85" w:rsidRPr="00BE2F85" w14:paraId="3D6744E7" w14:textId="77777777" w:rsidTr="00454437">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5E1E358C" w14:textId="4AB7B19F" w:rsidR="00740A1E" w:rsidRPr="00BE2F85" w:rsidRDefault="00740A1E" w:rsidP="00740A1E">
            <w:pPr>
              <w:pStyle w:val="NoSpacing"/>
              <w:jc w:val="center"/>
            </w:pPr>
            <w:r w:rsidRPr="00BE2F85">
              <w:t>2020</w:t>
            </w:r>
          </w:p>
        </w:tc>
        <w:tc>
          <w:tcPr>
            <w:tcW w:w="1788" w:type="dxa"/>
            <w:tcBorders>
              <w:top w:val="nil"/>
              <w:left w:val="nil"/>
              <w:bottom w:val="single" w:sz="4" w:space="0" w:color="auto"/>
              <w:right w:val="single" w:sz="4" w:space="0" w:color="auto"/>
            </w:tcBorders>
            <w:shd w:val="clear" w:color="auto" w:fill="auto"/>
            <w:noWrap/>
            <w:vAlign w:val="bottom"/>
          </w:tcPr>
          <w:p w14:paraId="47F92C40" w14:textId="04260A6A" w:rsidR="00740A1E" w:rsidRPr="00BE2F85" w:rsidRDefault="00740A1E" w:rsidP="00740A1E">
            <w:pPr>
              <w:pStyle w:val="NoSpacing"/>
              <w:jc w:val="right"/>
            </w:pPr>
            <w:r w:rsidRPr="00BE2F85">
              <w:t>1 033</w:t>
            </w:r>
          </w:p>
        </w:tc>
        <w:tc>
          <w:tcPr>
            <w:tcW w:w="1814" w:type="dxa"/>
            <w:tcBorders>
              <w:top w:val="nil"/>
              <w:left w:val="nil"/>
              <w:bottom w:val="single" w:sz="4" w:space="0" w:color="auto"/>
              <w:right w:val="single" w:sz="4" w:space="0" w:color="auto"/>
            </w:tcBorders>
            <w:shd w:val="clear" w:color="auto" w:fill="auto"/>
            <w:noWrap/>
            <w:vAlign w:val="bottom"/>
          </w:tcPr>
          <w:p w14:paraId="3D237EC6" w14:textId="426A3C54" w:rsidR="00740A1E" w:rsidRPr="00BE2F85" w:rsidRDefault="00740A1E" w:rsidP="00740A1E">
            <w:pPr>
              <w:pStyle w:val="NoSpacing"/>
              <w:jc w:val="right"/>
            </w:pPr>
            <w:r w:rsidRPr="00BE2F85">
              <w:t>830</w:t>
            </w:r>
          </w:p>
        </w:tc>
        <w:tc>
          <w:tcPr>
            <w:tcW w:w="1813" w:type="dxa"/>
            <w:tcBorders>
              <w:top w:val="nil"/>
              <w:left w:val="nil"/>
              <w:bottom w:val="single" w:sz="4" w:space="0" w:color="auto"/>
              <w:right w:val="single" w:sz="4" w:space="0" w:color="auto"/>
            </w:tcBorders>
            <w:shd w:val="clear" w:color="auto" w:fill="auto"/>
            <w:noWrap/>
            <w:vAlign w:val="bottom"/>
          </w:tcPr>
          <w:p w14:paraId="15C33E82" w14:textId="009948B9" w:rsidR="00740A1E" w:rsidRPr="00BE2F85" w:rsidRDefault="00740A1E" w:rsidP="00740A1E">
            <w:pPr>
              <w:pStyle w:val="NoSpacing"/>
              <w:jc w:val="right"/>
            </w:pPr>
            <w:r w:rsidRPr="00BE2F85">
              <w:t>1 062</w:t>
            </w:r>
          </w:p>
        </w:tc>
        <w:tc>
          <w:tcPr>
            <w:tcW w:w="1814" w:type="dxa"/>
            <w:tcBorders>
              <w:top w:val="nil"/>
              <w:left w:val="nil"/>
              <w:bottom w:val="single" w:sz="4" w:space="0" w:color="auto"/>
              <w:right w:val="single" w:sz="4" w:space="0" w:color="auto"/>
            </w:tcBorders>
            <w:shd w:val="clear" w:color="auto" w:fill="auto"/>
            <w:noWrap/>
            <w:vAlign w:val="bottom"/>
          </w:tcPr>
          <w:p w14:paraId="7E41CD20" w14:textId="13878B65" w:rsidR="00740A1E" w:rsidRPr="00BE2F85" w:rsidRDefault="00740A1E" w:rsidP="00740A1E">
            <w:pPr>
              <w:pStyle w:val="NoSpacing"/>
              <w:jc w:val="right"/>
            </w:pPr>
            <w:r w:rsidRPr="00BE2F85">
              <w:t>2 926</w:t>
            </w:r>
          </w:p>
        </w:tc>
      </w:tr>
      <w:tr w:rsidR="00BE2F85" w:rsidRPr="00BE2F85" w14:paraId="33E75D12" w14:textId="77777777" w:rsidTr="00454437">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260F31" w14:textId="46B5B801" w:rsidR="00740A1E" w:rsidRPr="00BE2F85" w:rsidRDefault="00740A1E" w:rsidP="00740A1E">
            <w:pPr>
              <w:pStyle w:val="NoSpacing"/>
              <w:jc w:val="center"/>
            </w:pPr>
            <w:r w:rsidRPr="00BE2F85">
              <w:t>2021</w:t>
            </w:r>
          </w:p>
        </w:tc>
        <w:tc>
          <w:tcPr>
            <w:tcW w:w="17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217642" w14:textId="452ED095" w:rsidR="00740A1E" w:rsidRPr="00BE2F85" w:rsidRDefault="00740A1E" w:rsidP="00740A1E">
            <w:pPr>
              <w:pStyle w:val="NoSpacing"/>
              <w:jc w:val="right"/>
            </w:pPr>
            <w:r w:rsidRPr="00BE2F85">
              <w:t>1 511</w:t>
            </w:r>
          </w:p>
        </w:tc>
        <w:tc>
          <w:tcPr>
            <w:tcW w:w="18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C2A94E" w14:textId="3004BFD8" w:rsidR="00740A1E" w:rsidRPr="00BE2F85" w:rsidRDefault="00740A1E" w:rsidP="00740A1E">
            <w:pPr>
              <w:pStyle w:val="NoSpacing"/>
              <w:jc w:val="right"/>
            </w:pPr>
            <w:r w:rsidRPr="00BE2F85">
              <w:t>944</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E5DB64" w14:textId="41408188" w:rsidR="00740A1E" w:rsidRPr="00BE2F85" w:rsidRDefault="00740A1E" w:rsidP="00740A1E">
            <w:pPr>
              <w:pStyle w:val="NoSpacing"/>
              <w:jc w:val="right"/>
            </w:pPr>
            <w:r w:rsidRPr="00BE2F85">
              <w:t>1 578</w:t>
            </w:r>
          </w:p>
        </w:tc>
        <w:tc>
          <w:tcPr>
            <w:tcW w:w="18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1E8529" w14:textId="62B623DB" w:rsidR="00740A1E" w:rsidRPr="00BE2F85" w:rsidRDefault="00740A1E" w:rsidP="00740A1E">
            <w:pPr>
              <w:pStyle w:val="NoSpacing"/>
              <w:jc w:val="right"/>
            </w:pPr>
            <w:r w:rsidRPr="00BE2F85">
              <w:t>4 033</w:t>
            </w:r>
          </w:p>
        </w:tc>
      </w:tr>
      <w:tr w:rsidR="00BE2F85" w:rsidRPr="00BE2F85" w14:paraId="259B359C" w14:textId="77777777" w:rsidTr="00454437">
        <w:trPr>
          <w:trHeight w:val="255"/>
          <w:jc w:val="center"/>
        </w:trPr>
        <w:tc>
          <w:tcPr>
            <w:tcW w:w="1838" w:type="dxa"/>
            <w:tcBorders>
              <w:top w:val="single" w:sz="4" w:space="0" w:color="auto"/>
              <w:left w:val="single" w:sz="4" w:space="0" w:color="auto"/>
              <w:bottom w:val="double" w:sz="4" w:space="0" w:color="auto"/>
              <w:right w:val="single" w:sz="4" w:space="0" w:color="auto"/>
            </w:tcBorders>
            <w:shd w:val="clear" w:color="auto" w:fill="auto"/>
            <w:noWrap/>
            <w:vAlign w:val="bottom"/>
          </w:tcPr>
          <w:p w14:paraId="2C623871" w14:textId="6686DBD8" w:rsidR="00454437" w:rsidRPr="00BE2F85" w:rsidRDefault="00454437" w:rsidP="00740A1E">
            <w:pPr>
              <w:pStyle w:val="NoSpacing"/>
              <w:jc w:val="center"/>
            </w:pPr>
            <w:r w:rsidRPr="00BE2F85">
              <w:t>2022</w:t>
            </w:r>
          </w:p>
        </w:tc>
        <w:tc>
          <w:tcPr>
            <w:tcW w:w="1788" w:type="dxa"/>
            <w:tcBorders>
              <w:top w:val="single" w:sz="4" w:space="0" w:color="auto"/>
              <w:left w:val="single" w:sz="4" w:space="0" w:color="auto"/>
              <w:bottom w:val="double" w:sz="4" w:space="0" w:color="auto"/>
              <w:right w:val="single" w:sz="4" w:space="0" w:color="auto"/>
            </w:tcBorders>
            <w:shd w:val="clear" w:color="auto" w:fill="auto"/>
            <w:noWrap/>
            <w:vAlign w:val="bottom"/>
          </w:tcPr>
          <w:p w14:paraId="4F1C174C" w14:textId="0D7A6A3D" w:rsidR="00454437" w:rsidRPr="00BE2F85" w:rsidRDefault="00454437" w:rsidP="00740A1E">
            <w:pPr>
              <w:pStyle w:val="NoSpacing"/>
              <w:jc w:val="right"/>
            </w:pPr>
            <w:r w:rsidRPr="00BE2F85">
              <w:t>1 183</w:t>
            </w:r>
          </w:p>
        </w:tc>
        <w:tc>
          <w:tcPr>
            <w:tcW w:w="1814" w:type="dxa"/>
            <w:tcBorders>
              <w:top w:val="single" w:sz="4" w:space="0" w:color="auto"/>
              <w:left w:val="single" w:sz="4" w:space="0" w:color="auto"/>
              <w:bottom w:val="double" w:sz="4" w:space="0" w:color="auto"/>
              <w:right w:val="single" w:sz="4" w:space="0" w:color="auto"/>
            </w:tcBorders>
            <w:shd w:val="clear" w:color="auto" w:fill="auto"/>
            <w:noWrap/>
            <w:vAlign w:val="bottom"/>
          </w:tcPr>
          <w:p w14:paraId="03B6AD0F" w14:textId="0AD75A52" w:rsidR="00454437" w:rsidRPr="00BE2F85" w:rsidRDefault="00454437" w:rsidP="00740A1E">
            <w:pPr>
              <w:pStyle w:val="NoSpacing"/>
              <w:jc w:val="right"/>
            </w:pPr>
            <w:r w:rsidRPr="00BE2F85">
              <w:t>1 264</w:t>
            </w:r>
          </w:p>
        </w:tc>
        <w:tc>
          <w:tcPr>
            <w:tcW w:w="1813" w:type="dxa"/>
            <w:tcBorders>
              <w:top w:val="single" w:sz="4" w:space="0" w:color="auto"/>
              <w:left w:val="single" w:sz="4" w:space="0" w:color="auto"/>
              <w:bottom w:val="double" w:sz="4" w:space="0" w:color="auto"/>
              <w:right w:val="single" w:sz="4" w:space="0" w:color="auto"/>
            </w:tcBorders>
            <w:shd w:val="clear" w:color="auto" w:fill="auto"/>
            <w:noWrap/>
            <w:vAlign w:val="bottom"/>
          </w:tcPr>
          <w:p w14:paraId="1219C1E3" w14:textId="28C3720F" w:rsidR="00454437" w:rsidRPr="00BE2F85" w:rsidRDefault="00454437" w:rsidP="00740A1E">
            <w:pPr>
              <w:pStyle w:val="NoSpacing"/>
              <w:jc w:val="right"/>
            </w:pPr>
            <w:r w:rsidRPr="00BE2F85">
              <w:t xml:space="preserve"> 1 436</w:t>
            </w:r>
          </w:p>
        </w:tc>
        <w:tc>
          <w:tcPr>
            <w:tcW w:w="1814" w:type="dxa"/>
            <w:tcBorders>
              <w:top w:val="single" w:sz="4" w:space="0" w:color="auto"/>
              <w:left w:val="single" w:sz="4" w:space="0" w:color="auto"/>
              <w:bottom w:val="double" w:sz="4" w:space="0" w:color="auto"/>
              <w:right w:val="single" w:sz="4" w:space="0" w:color="auto"/>
            </w:tcBorders>
            <w:shd w:val="clear" w:color="auto" w:fill="auto"/>
            <w:noWrap/>
            <w:vAlign w:val="bottom"/>
          </w:tcPr>
          <w:p w14:paraId="012FE61A" w14:textId="506BFE7A" w:rsidR="00454437" w:rsidRPr="00BE2F85" w:rsidRDefault="00454437" w:rsidP="00740A1E">
            <w:pPr>
              <w:pStyle w:val="NoSpacing"/>
              <w:jc w:val="right"/>
            </w:pPr>
            <w:r w:rsidRPr="00BE2F85">
              <w:t>3 883</w:t>
            </w:r>
          </w:p>
        </w:tc>
      </w:tr>
      <w:tr w:rsidR="00BE2F85" w:rsidRPr="00BE2F85" w14:paraId="63006E5D" w14:textId="77777777" w:rsidTr="00CE348F">
        <w:trPr>
          <w:trHeight w:val="300"/>
          <w:jc w:val="center"/>
        </w:trPr>
        <w:tc>
          <w:tcPr>
            <w:tcW w:w="1838" w:type="dxa"/>
            <w:vMerge w:val="restart"/>
            <w:tcBorders>
              <w:top w:val="double" w:sz="4" w:space="0" w:color="auto"/>
              <w:left w:val="single" w:sz="4" w:space="0" w:color="auto"/>
              <w:right w:val="single" w:sz="4" w:space="0" w:color="auto"/>
            </w:tcBorders>
            <w:shd w:val="clear" w:color="auto" w:fill="auto"/>
            <w:vAlign w:val="center"/>
            <w:hideMark/>
          </w:tcPr>
          <w:p w14:paraId="4DEA59F3" w14:textId="77777777" w:rsidR="00740A1E" w:rsidRPr="00BE2F85" w:rsidRDefault="00740A1E" w:rsidP="00740A1E">
            <w:pPr>
              <w:pStyle w:val="NoSpacing"/>
              <w:jc w:val="center"/>
            </w:pPr>
            <w:r w:rsidRPr="00BE2F85">
              <w:t>Gads</w:t>
            </w:r>
          </w:p>
        </w:tc>
        <w:tc>
          <w:tcPr>
            <w:tcW w:w="7229" w:type="dxa"/>
            <w:gridSpan w:val="4"/>
            <w:tcBorders>
              <w:top w:val="double" w:sz="4" w:space="0" w:color="auto"/>
              <w:left w:val="nil"/>
              <w:bottom w:val="single" w:sz="4" w:space="0" w:color="auto"/>
              <w:right w:val="single" w:sz="4" w:space="0" w:color="auto"/>
            </w:tcBorders>
            <w:shd w:val="clear" w:color="auto" w:fill="auto"/>
            <w:noWrap/>
            <w:vAlign w:val="bottom"/>
            <w:hideMark/>
          </w:tcPr>
          <w:p w14:paraId="32899406" w14:textId="0321D124" w:rsidR="00740A1E" w:rsidRPr="00BE2F85" w:rsidRDefault="00740A1E" w:rsidP="00740A1E">
            <w:pPr>
              <w:pStyle w:val="NoSpacing"/>
              <w:jc w:val="center"/>
            </w:pPr>
            <w:r w:rsidRPr="00BE2F85">
              <w:t xml:space="preserve">ZPI kopējā līgumcena (milj. </w:t>
            </w:r>
            <w:r w:rsidR="009B704C" w:rsidRPr="00BE2F85">
              <w:rPr>
                <w:i/>
                <w:iCs/>
              </w:rPr>
              <w:t>euro</w:t>
            </w:r>
            <w:r w:rsidR="009B704C" w:rsidRPr="00BE2F85" w:rsidDel="00300F1F">
              <w:t xml:space="preserve"> </w:t>
            </w:r>
            <w:r w:rsidRPr="00BE2F85">
              <w:t>bez PVN)</w:t>
            </w:r>
          </w:p>
        </w:tc>
      </w:tr>
      <w:tr w:rsidR="00BE2F85" w:rsidRPr="00BE2F85" w14:paraId="6255CFD6" w14:textId="77777777" w:rsidTr="00CE348F">
        <w:trPr>
          <w:trHeight w:val="255"/>
          <w:jc w:val="center"/>
        </w:trPr>
        <w:tc>
          <w:tcPr>
            <w:tcW w:w="1838" w:type="dxa"/>
            <w:vMerge/>
            <w:tcBorders>
              <w:left w:val="single" w:sz="4" w:space="0" w:color="auto"/>
              <w:bottom w:val="single" w:sz="4" w:space="0" w:color="auto"/>
              <w:right w:val="single" w:sz="4" w:space="0" w:color="auto"/>
            </w:tcBorders>
            <w:vAlign w:val="center"/>
            <w:hideMark/>
          </w:tcPr>
          <w:p w14:paraId="2296CADE" w14:textId="77777777" w:rsidR="00740A1E" w:rsidRPr="00BE2F85" w:rsidRDefault="00740A1E" w:rsidP="00740A1E">
            <w:pPr>
              <w:pStyle w:val="NoSpacing"/>
              <w:jc w:val="center"/>
            </w:pPr>
          </w:p>
        </w:tc>
        <w:tc>
          <w:tcPr>
            <w:tcW w:w="1788" w:type="dxa"/>
            <w:tcBorders>
              <w:top w:val="nil"/>
              <w:left w:val="nil"/>
              <w:bottom w:val="single" w:sz="4" w:space="0" w:color="auto"/>
              <w:right w:val="single" w:sz="4" w:space="0" w:color="auto"/>
            </w:tcBorders>
            <w:shd w:val="clear" w:color="auto" w:fill="auto"/>
            <w:vAlign w:val="bottom"/>
            <w:hideMark/>
          </w:tcPr>
          <w:p w14:paraId="0DF15B67" w14:textId="77777777" w:rsidR="00740A1E" w:rsidRPr="00BE2F85" w:rsidRDefault="00740A1E" w:rsidP="00740A1E">
            <w:pPr>
              <w:pStyle w:val="NoSpacing"/>
              <w:jc w:val="center"/>
            </w:pPr>
            <w:r w:rsidRPr="00BE2F85">
              <w:t>Būvdarbi</w:t>
            </w:r>
          </w:p>
        </w:tc>
        <w:tc>
          <w:tcPr>
            <w:tcW w:w="1814" w:type="dxa"/>
            <w:tcBorders>
              <w:top w:val="nil"/>
              <w:left w:val="nil"/>
              <w:bottom w:val="single" w:sz="4" w:space="0" w:color="auto"/>
              <w:right w:val="single" w:sz="4" w:space="0" w:color="auto"/>
            </w:tcBorders>
            <w:shd w:val="clear" w:color="auto" w:fill="auto"/>
            <w:vAlign w:val="bottom"/>
            <w:hideMark/>
          </w:tcPr>
          <w:p w14:paraId="7F4C2D18" w14:textId="77777777" w:rsidR="00740A1E" w:rsidRPr="00BE2F85" w:rsidRDefault="00740A1E" w:rsidP="00740A1E">
            <w:pPr>
              <w:pStyle w:val="NoSpacing"/>
              <w:jc w:val="center"/>
            </w:pPr>
            <w:r w:rsidRPr="00BE2F85">
              <w:t>Piegāde</w:t>
            </w:r>
          </w:p>
        </w:tc>
        <w:tc>
          <w:tcPr>
            <w:tcW w:w="1813" w:type="dxa"/>
            <w:tcBorders>
              <w:top w:val="nil"/>
              <w:left w:val="nil"/>
              <w:bottom w:val="single" w:sz="4" w:space="0" w:color="auto"/>
              <w:right w:val="single" w:sz="4" w:space="0" w:color="auto"/>
            </w:tcBorders>
            <w:shd w:val="clear" w:color="auto" w:fill="auto"/>
            <w:vAlign w:val="bottom"/>
            <w:hideMark/>
          </w:tcPr>
          <w:p w14:paraId="286AF824" w14:textId="77777777" w:rsidR="00740A1E" w:rsidRPr="00BE2F85" w:rsidRDefault="00740A1E" w:rsidP="00740A1E">
            <w:pPr>
              <w:pStyle w:val="NoSpacing"/>
              <w:jc w:val="center"/>
            </w:pPr>
            <w:r w:rsidRPr="00BE2F85">
              <w:t>Pakalpojumi</w:t>
            </w:r>
          </w:p>
        </w:tc>
        <w:tc>
          <w:tcPr>
            <w:tcW w:w="1814" w:type="dxa"/>
            <w:tcBorders>
              <w:top w:val="nil"/>
              <w:left w:val="nil"/>
              <w:bottom w:val="single" w:sz="4" w:space="0" w:color="auto"/>
              <w:right w:val="single" w:sz="4" w:space="0" w:color="auto"/>
            </w:tcBorders>
            <w:shd w:val="clear" w:color="auto" w:fill="auto"/>
            <w:vAlign w:val="bottom"/>
            <w:hideMark/>
          </w:tcPr>
          <w:p w14:paraId="2ABE51D3" w14:textId="77777777" w:rsidR="00740A1E" w:rsidRPr="00BE2F85" w:rsidRDefault="00740A1E" w:rsidP="00740A1E">
            <w:pPr>
              <w:pStyle w:val="NoSpacing"/>
              <w:jc w:val="center"/>
            </w:pPr>
            <w:r w:rsidRPr="00BE2F85">
              <w:t>Kopā</w:t>
            </w:r>
          </w:p>
        </w:tc>
      </w:tr>
      <w:tr w:rsidR="00BE2F85" w:rsidRPr="00BE2F85" w14:paraId="40B5E4EA"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11329D3" w14:textId="77777777" w:rsidR="00740A1E" w:rsidRPr="00BE2F85" w:rsidRDefault="00740A1E" w:rsidP="00740A1E">
            <w:pPr>
              <w:pStyle w:val="NoSpacing"/>
              <w:jc w:val="center"/>
            </w:pPr>
            <w:r w:rsidRPr="00BE2F85">
              <w:t>2015</w:t>
            </w:r>
          </w:p>
        </w:tc>
        <w:tc>
          <w:tcPr>
            <w:tcW w:w="1788" w:type="dxa"/>
            <w:tcBorders>
              <w:top w:val="nil"/>
              <w:left w:val="nil"/>
              <w:bottom w:val="single" w:sz="4" w:space="0" w:color="auto"/>
              <w:right w:val="single" w:sz="4" w:space="0" w:color="auto"/>
            </w:tcBorders>
            <w:shd w:val="clear" w:color="auto" w:fill="auto"/>
            <w:noWrap/>
            <w:vAlign w:val="bottom"/>
            <w:hideMark/>
          </w:tcPr>
          <w:p w14:paraId="27383867" w14:textId="77777777" w:rsidR="00740A1E" w:rsidRPr="00BE2F85" w:rsidRDefault="00740A1E" w:rsidP="00740A1E">
            <w:pPr>
              <w:pStyle w:val="NoSpacing"/>
              <w:jc w:val="right"/>
            </w:pPr>
            <w:r w:rsidRPr="00BE2F85">
              <w:t>59</w:t>
            </w:r>
          </w:p>
        </w:tc>
        <w:tc>
          <w:tcPr>
            <w:tcW w:w="1814" w:type="dxa"/>
            <w:tcBorders>
              <w:top w:val="nil"/>
              <w:left w:val="nil"/>
              <w:bottom w:val="single" w:sz="4" w:space="0" w:color="auto"/>
              <w:right w:val="single" w:sz="4" w:space="0" w:color="auto"/>
            </w:tcBorders>
            <w:shd w:val="clear" w:color="auto" w:fill="auto"/>
            <w:noWrap/>
            <w:vAlign w:val="bottom"/>
            <w:hideMark/>
          </w:tcPr>
          <w:p w14:paraId="32D89C76" w14:textId="77777777" w:rsidR="00740A1E" w:rsidRPr="00BE2F85" w:rsidRDefault="00740A1E" w:rsidP="00740A1E">
            <w:pPr>
              <w:pStyle w:val="NoSpacing"/>
              <w:jc w:val="right"/>
            </w:pPr>
            <w:r w:rsidRPr="00BE2F85">
              <w:t>95</w:t>
            </w:r>
          </w:p>
        </w:tc>
        <w:tc>
          <w:tcPr>
            <w:tcW w:w="1813" w:type="dxa"/>
            <w:tcBorders>
              <w:top w:val="nil"/>
              <w:left w:val="nil"/>
              <w:bottom w:val="single" w:sz="4" w:space="0" w:color="auto"/>
              <w:right w:val="single" w:sz="4" w:space="0" w:color="auto"/>
            </w:tcBorders>
            <w:shd w:val="clear" w:color="auto" w:fill="auto"/>
            <w:noWrap/>
            <w:vAlign w:val="bottom"/>
            <w:hideMark/>
          </w:tcPr>
          <w:p w14:paraId="3AF73AED" w14:textId="77777777" w:rsidR="00740A1E" w:rsidRPr="00BE2F85" w:rsidRDefault="00740A1E" w:rsidP="00740A1E">
            <w:pPr>
              <w:pStyle w:val="NoSpacing"/>
              <w:jc w:val="right"/>
            </w:pPr>
            <w:r w:rsidRPr="00BE2F85">
              <w:t>198</w:t>
            </w:r>
          </w:p>
        </w:tc>
        <w:tc>
          <w:tcPr>
            <w:tcW w:w="1814" w:type="dxa"/>
            <w:tcBorders>
              <w:top w:val="nil"/>
              <w:left w:val="nil"/>
              <w:bottom w:val="single" w:sz="4" w:space="0" w:color="auto"/>
              <w:right w:val="single" w:sz="4" w:space="0" w:color="auto"/>
            </w:tcBorders>
            <w:shd w:val="clear" w:color="auto" w:fill="auto"/>
            <w:noWrap/>
            <w:vAlign w:val="bottom"/>
            <w:hideMark/>
          </w:tcPr>
          <w:p w14:paraId="399C6AB1" w14:textId="77777777" w:rsidR="00740A1E" w:rsidRPr="00BE2F85" w:rsidRDefault="00740A1E" w:rsidP="00740A1E">
            <w:pPr>
              <w:pStyle w:val="NoSpacing"/>
              <w:jc w:val="right"/>
            </w:pPr>
            <w:r w:rsidRPr="00BE2F85">
              <w:t>352</w:t>
            </w:r>
          </w:p>
        </w:tc>
      </w:tr>
      <w:tr w:rsidR="00BE2F85" w:rsidRPr="00BE2F85" w14:paraId="3C07237A"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D1BABF8" w14:textId="77777777" w:rsidR="00740A1E" w:rsidRPr="00BE2F85" w:rsidRDefault="00740A1E" w:rsidP="00740A1E">
            <w:pPr>
              <w:pStyle w:val="NoSpacing"/>
              <w:jc w:val="center"/>
            </w:pPr>
            <w:r w:rsidRPr="00BE2F85">
              <w:t>2016</w:t>
            </w:r>
          </w:p>
        </w:tc>
        <w:tc>
          <w:tcPr>
            <w:tcW w:w="1788" w:type="dxa"/>
            <w:tcBorders>
              <w:top w:val="nil"/>
              <w:left w:val="nil"/>
              <w:bottom w:val="single" w:sz="4" w:space="0" w:color="auto"/>
              <w:right w:val="single" w:sz="4" w:space="0" w:color="auto"/>
            </w:tcBorders>
            <w:shd w:val="clear" w:color="auto" w:fill="auto"/>
            <w:noWrap/>
            <w:vAlign w:val="bottom"/>
            <w:hideMark/>
          </w:tcPr>
          <w:p w14:paraId="49A0FD18" w14:textId="77777777" w:rsidR="00740A1E" w:rsidRPr="00BE2F85" w:rsidRDefault="00740A1E" w:rsidP="00740A1E">
            <w:pPr>
              <w:pStyle w:val="NoSpacing"/>
              <w:jc w:val="right"/>
            </w:pPr>
            <w:r w:rsidRPr="00BE2F85">
              <w:t>89</w:t>
            </w:r>
          </w:p>
        </w:tc>
        <w:tc>
          <w:tcPr>
            <w:tcW w:w="1814" w:type="dxa"/>
            <w:tcBorders>
              <w:top w:val="nil"/>
              <w:left w:val="nil"/>
              <w:bottom w:val="single" w:sz="4" w:space="0" w:color="auto"/>
              <w:right w:val="single" w:sz="4" w:space="0" w:color="auto"/>
            </w:tcBorders>
            <w:shd w:val="clear" w:color="auto" w:fill="auto"/>
            <w:noWrap/>
            <w:vAlign w:val="bottom"/>
            <w:hideMark/>
          </w:tcPr>
          <w:p w14:paraId="401A5DCE" w14:textId="77777777" w:rsidR="00740A1E" w:rsidRPr="00BE2F85" w:rsidRDefault="00740A1E" w:rsidP="00740A1E">
            <w:pPr>
              <w:pStyle w:val="NoSpacing"/>
              <w:jc w:val="right"/>
            </w:pPr>
            <w:r w:rsidRPr="00BE2F85">
              <w:t>63</w:t>
            </w:r>
          </w:p>
        </w:tc>
        <w:tc>
          <w:tcPr>
            <w:tcW w:w="1813" w:type="dxa"/>
            <w:tcBorders>
              <w:top w:val="nil"/>
              <w:left w:val="nil"/>
              <w:bottom w:val="single" w:sz="4" w:space="0" w:color="auto"/>
              <w:right w:val="single" w:sz="4" w:space="0" w:color="auto"/>
            </w:tcBorders>
            <w:shd w:val="clear" w:color="auto" w:fill="auto"/>
            <w:noWrap/>
            <w:vAlign w:val="bottom"/>
            <w:hideMark/>
          </w:tcPr>
          <w:p w14:paraId="4E8D8ABE" w14:textId="77777777" w:rsidR="00740A1E" w:rsidRPr="00BE2F85" w:rsidRDefault="00740A1E" w:rsidP="00740A1E">
            <w:pPr>
              <w:pStyle w:val="NoSpacing"/>
              <w:jc w:val="right"/>
            </w:pPr>
            <w:r w:rsidRPr="00BE2F85">
              <w:t>81</w:t>
            </w:r>
          </w:p>
        </w:tc>
        <w:tc>
          <w:tcPr>
            <w:tcW w:w="1814" w:type="dxa"/>
            <w:tcBorders>
              <w:top w:val="nil"/>
              <w:left w:val="nil"/>
              <w:bottom w:val="single" w:sz="4" w:space="0" w:color="auto"/>
              <w:right w:val="single" w:sz="4" w:space="0" w:color="auto"/>
            </w:tcBorders>
            <w:shd w:val="clear" w:color="auto" w:fill="auto"/>
            <w:noWrap/>
            <w:vAlign w:val="bottom"/>
            <w:hideMark/>
          </w:tcPr>
          <w:p w14:paraId="27106BDF" w14:textId="77777777" w:rsidR="00740A1E" w:rsidRPr="00BE2F85" w:rsidRDefault="00740A1E" w:rsidP="00740A1E">
            <w:pPr>
              <w:pStyle w:val="NoSpacing"/>
              <w:jc w:val="right"/>
            </w:pPr>
            <w:r w:rsidRPr="00BE2F85">
              <w:t>233</w:t>
            </w:r>
          </w:p>
        </w:tc>
      </w:tr>
      <w:tr w:rsidR="00BE2F85" w:rsidRPr="00BE2F85" w14:paraId="4680E7C3"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8E8D483" w14:textId="77777777" w:rsidR="00740A1E" w:rsidRPr="00BE2F85" w:rsidRDefault="00740A1E" w:rsidP="00740A1E">
            <w:pPr>
              <w:pStyle w:val="NoSpacing"/>
              <w:jc w:val="center"/>
            </w:pPr>
            <w:r w:rsidRPr="00BE2F85">
              <w:t>2017</w:t>
            </w:r>
          </w:p>
        </w:tc>
        <w:tc>
          <w:tcPr>
            <w:tcW w:w="1788" w:type="dxa"/>
            <w:tcBorders>
              <w:top w:val="nil"/>
              <w:left w:val="nil"/>
              <w:bottom w:val="single" w:sz="4" w:space="0" w:color="auto"/>
              <w:right w:val="single" w:sz="4" w:space="0" w:color="auto"/>
            </w:tcBorders>
            <w:shd w:val="clear" w:color="auto" w:fill="auto"/>
            <w:noWrap/>
            <w:vAlign w:val="bottom"/>
            <w:hideMark/>
          </w:tcPr>
          <w:p w14:paraId="172D9396" w14:textId="77777777" w:rsidR="00740A1E" w:rsidRPr="00BE2F85" w:rsidRDefault="00740A1E" w:rsidP="00740A1E">
            <w:pPr>
              <w:pStyle w:val="NoSpacing"/>
              <w:jc w:val="right"/>
            </w:pPr>
            <w:r w:rsidRPr="00BE2F85">
              <w:t>81</w:t>
            </w:r>
          </w:p>
        </w:tc>
        <w:tc>
          <w:tcPr>
            <w:tcW w:w="1814" w:type="dxa"/>
            <w:tcBorders>
              <w:top w:val="nil"/>
              <w:left w:val="nil"/>
              <w:bottom w:val="single" w:sz="4" w:space="0" w:color="auto"/>
              <w:right w:val="single" w:sz="4" w:space="0" w:color="auto"/>
            </w:tcBorders>
            <w:shd w:val="clear" w:color="auto" w:fill="auto"/>
            <w:noWrap/>
            <w:vAlign w:val="bottom"/>
            <w:hideMark/>
          </w:tcPr>
          <w:p w14:paraId="4A83ADD8" w14:textId="77777777" w:rsidR="00740A1E" w:rsidRPr="00BE2F85" w:rsidRDefault="00740A1E" w:rsidP="00740A1E">
            <w:pPr>
              <w:pStyle w:val="NoSpacing"/>
              <w:jc w:val="right"/>
            </w:pPr>
            <w:r w:rsidRPr="00BE2F85">
              <w:t>113</w:t>
            </w:r>
          </w:p>
        </w:tc>
        <w:tc>
          <w:tcPr>
            <w:tcW w:w="1813" w:type="dxa"/>
            <w:tcBorders>
              <w:top w:val="nil"/>
              <w:left w:val="nil"/>
              <w:bottom w:val="single" w:sz="4" w:space="0" w:color="auto"/>
              <w:right w:val="single" w:sz="4" w:space="0" w:color="auto"/>
            </w:tcBorders>
            <w:shd w:val="clear" w:color="auto" w:fill="auto"/>
            <w:noWrap/>
            <w:vAlign w:val="bottom"/>
            <w:hideMark/>
          </w:tcPr>
          <w:p w14:paraId="38B114D5" w14:textId="77777777" w:rsidR="00740A1E" w:rsidRPr="00BE2F85" w:rsidRDefault="00740A1E" w:rsidP="00740A1E">
            <w:pPr>
              <w:pStyle w:val="NoSpacing"/>
              <w:jc w:val="right"/>
            </w:pPr>
            <w:r w:rsidRPr="00BE2F85">
              <w:t>77</w:t>
            </w:r>
          </w:p>
        </w:tc>
        <w:tc>
          <w:tcPr>
            <w:tcW w:w="1814" w:type="dxa"/>
            <w:tcBorders>
              <w:top w:val="nil"/>
              <w:left w:val="nil"/>
              <w:bottom w:val="single" w:sz="4" w:space="0" w:color="auto"/>
              <w:right w:val="single" w:sz="4" w:space="0" w:color="auto"/>
            </w:tcBorders>
            <w:shd w:val="clear" w:color="auto" w:fill="auto"/>
            <w:noWrap/>
            <w:vAlign w:val="bottom"/>
            <w:hideMark/>
          </w:tcPr>
          <w:p w14:paraId="7C78EF4A" w14:textId="77777777" w:rsidR="00740A1E" w:rsidRPr="00BE2F85" w:rsidRDefault="00740A1E" w:rsidP="00740A1E">
            <w:pPr>
              <w:pStyle w:val="NoSpacing"/>
              <w:jc w:val="right"/>
            </w:pPr>
            <w:r w:rsidRPr="00BE2F85">
              <w:t>271</w:t>
            </w:r>
          </w:p>
        </w:tc>
      </w:tr>
      <w:tr w:rsidR="00BE2F85" w:rsidRPr="00BE2F85" w14:paraId="17CFF6D9"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38A9938F" w14:textId="2AAC1560" w:rsidR="00740A1E" w:rsidRPr="00BE2F85" w:rsidRDefault="00740A1E" w:rsidP="00740A1E">
            <w:pPr>
              <w:pStyle w:val="NoSpacing"/>
              <w:jc w:val="center"/>
            </w:pPr>
            <w:r w:rsidRPr="00BE2F85">
              <w:t>2018</w:t>
            </w:r>
          </w:p>
        </w:tc>
        <w:tc>
          <w:tcPr>
            <w:tcW w:w="1788" w:type="dxa"/>
            <w:tcBorders>
              <w:top w:val="nil"/>
              <w:left w:val="nil"/>
              <w:bottom w:val="single" w:sz="4" w:space="0" w:color="auto"/>
              <w:right w:val="single" w:sz="4" w:space="0" w:color="auto"/>
            </w:tcBorders>
            <w:shd w:val="clear" w:color="auto" w:fill="auto"/>
            <w:noWrap/>
            <w:vAlign w:val="bottom"/>
          </w:tcPr>
          <w:p w14:paraId="5C8EB861" w14:textId="26BCCF54" w:rsidR="00740A1E" w:rsidRPr="00BE2F85" w:rsidRDefault="00740A1E" w:rsidP="00740A1E">
            <w:pPr>
              <w:pStyle w:val="NoSpacing"/>
              <w:jc w:val="right"/>
            </w:pPr>
            <w:r w:rsidRPr="00BE2F85">
              <w:t>234</w:t>
            </w:r>
          </w:p>
        </w:tc>
        <w:tc>
          <w:tcPr>
            <w:tcW w:w="1814" w:type="dxa"/>
            <w:tcBorders>
              <w:top w:val="nil"/>
              <w:left w:val="nil"/>
              <w:bottom w:val="single" w:sz="4" w:space="0" w:color="auto"/>
              <w:right w:val="single" w:sz="4" w:space="0" w:color="auto"/>
            </w:tcBorders>
            <w:shd w:val="clear" w:color="auto" w:fill="auto"/>
            <w:noWrap/>
            <w:vAlign w:val="bottom"/>
          </w:tcPr>
          <w:p w14:paraId="6A443C80" w14:textId="346A9FFC" w:rsidR="00740A1E" w:rsidRPr="00BE2F85" w:rsidRDefault="00740A1E" w:rsidP="00740A1E">
            <w:pPr>
              <w:pStyle w:val="NoSpacing"/>
              <w:jc w:val="right"/>
            </w:pPr>
            <w:r w:rsidRPr="00BE2F85">
              <w:t>91</w:t>
            </w:r>
          </w:p>
        </w:tc>
        <w:tc>
          <w:tcPr>
            <w:tcW w:w="1813" w:type="dxa"/>
            <w:tcBorders>
              <w:top w:val="nil"/>
              <w:left w:val="nil"/>
              <w:bottom w:val="single" w:sz="4" w:space="0" w:color="auto"/>
              <w:right w:val="single" w:sz="4" w:space="0" w:color="auto"/>
            </w:tcBorders>
            <w:shd w:val="clear" w:color="auto" w:fill="auto"/>
            <w:noWrap/>
            <w:vAlign w:val="bottom"/>
          </w:tcPr>
          <w:p w14:paraId="56D1DD7B" w14:textId="7988518C" w:rsidR="00740A1E" w:rsidRPr="00BE2F85" w:rsidRDefault="00740A1E" w:rsidP="00740A1E">
            <w:pPr>
              <w:pStyle w:val="NoSpacing"/>
              <w:jc w:val="right"/>
            </w:pPr>
            <w:r w:rsidRPr="00BE2F85">
              <w:t>218</w:t>
            </w:r>
          </w:p>
        </w:tc>
        <w:tc>
          <w:tcPr>
            <w:tcW w:w="1814" w:type="dxa"/>
            <w:tcBorders>
              <w:top w:val="nil"/>
              <w:left w:val="nil"/>
              <w:bottom w:val="single" w:sz="4" w:space="0" w:color="auto"/>
              <w:right w:val="single" w:sz="4" w:space="0" w:color="auto"/>
            </w:tcBorders>
            <w:shd w:val="clear" w:color="auto" w:fill="auto"/>
            <w:noWrap/>
            <w:vAlign w:val="bottom"/>
          </w:tcPr>
          <w:p w14:paraId="4C2A8F80" w14:textId="7DAD613D" w:rsidR="00740A1E" w:rsidRPr="00BE2F85" w:rsidRDefault="00740A1E" w:rsidP="00740A1E">
            <w:pPr>
              <w:pStyle w:val="NoSpacing"/>
              <w:jc w:val="right"/>
            </w:pPr>
            <w:r w:rsidRPr="00BE2F85">
              <w:t>544</w:t>
            </w:r>
          </w:p>
        </w:tc>
      </w:tr>
      <w:tr w:rsidR="00BE2F85" w:rsidRPr="00BE2F85" w14:paraId="0A867F9C" w14:textId="77777777" w:rsidTr="00C71960">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5A4803AC" w14:textId="7F786B40" w:rsidR="00740A1E" w:rsidRPr="00BE2F85" w:rsidRDefault="00740A1E" w:rsidP="00740A1E">
            <w:pPr>
              <w:pStyle w:val="NoSpacing"/>
              <w:jc w:val="center"/>
            </w:pPr>
            <w:r w:rsidRPr="00BE2F85">
              <w:t>2019</w:t>
            </w:r>
          </w:p>
        </w:tc>
        <w:tc>
          <w:tcPr>
            <w:tcW w:w="1788" w:type="dxa"/>
            <w:tcBorders>
              <w:top w:val="nil"/>
              <w:left w:val="nil"/>
              <w:bottom w:val="single" w:sz="4" w:space="0" w:color="auto"/>
              <w:right w:val="single" w:sz="4" w:space="0" w:color="auto"/>
            </w:tcBorders>
            <w:shd w:val="clear" w:color="auto" w:fill="auto"/>
            <w:noWrap/>
            <w:vAlign w:val="bottom"/>
          </w:tcPr>
          <w:p w14:paraId="17C1C38A" w14:textId="49B76D76" w:rsidR="00740A1E" w:rsidRPr="00BE2F85" w:rsidRDefault="00740A1E" w:rsidP="00740A1E">
            <w:pPr>
              <w:pStyle w:val="NoSpacing"/>
              <w:jc w:val="right"/>
            </w:pPr>
            <w:r w:rsidRPr="00BE2F85">
              <w:t>273</w:t>
            </w:r>
          </w:p>
        </w:tc>
        <w:tc>
          <w:tcPr>
            <w:tcW w:w="1814" w:type="dxa"/>
            <w:tcBorders>
              <w:top w:val="nil"/>
              <w:left w:val="nil"/>
              <w:bottom w:val="single" w:sz="4" w:space="0" w:color="auto"/>
              <w:right w:val="single" w:sz="4" w:space="0" w:color="auto"/>
            </w:tcBorders>
            <w:shd w:val="clear" w:color="auto" w:fill="auto"/>
            <w:noWrap/>
            <w:vAlign w:val="bottom"/>
          </w:tcPr>
          <w:p w14:paraId="7F7747BE" w14:textId="1CEF2169" w:rsidR="00740A1E" w:rsidRPr="00BE2F85" w:rsidRDefault="00740A1E" w:rsidP="00740A1E">
            <w:pPr>
              <w:pStyle w:val="NoSpacing"/>
              <w:jc w:val="right"/>
            </w:pPr>
            <w:r w:rsidRPr="00BE2F85">
              <w:t>122</w:t>
            </w:r>
          </w:p>
        </w:tc>
        <w:tc>
          <w:tcPr>
            <w:tcW w:w="1813" w:type="dxa"/>
            <w:tcBorders>
              <w:top w:val="nil"/>
              <w:left w:val="nil"/>
              <w:bottom w:val="single" w:sz="4" w:space="0" w:color="auto"/>
              <w:right w:val="single" w:sz="4" w:space="0" w:color="auto"/>
            </w:tcBorders>
            <w:shd w:val="clear" w:color="auto" w:fill="auto"/>
            <w:noWrap/>
            <w:vAlign w:val="bottom"/>
          </w:tcPr>
          <w:p w14:paraId="1E083039" w14:textId="1CE16EF2" w:rsidR="00740A1E" w:rsidRPr="00BE2F85" w:rsidRDefault="00740A1E" w:rsidP="00740A1E">
            <w:pPr>
              <w:pStyle w:val="NoSpacing"/>
              <w:jc w:val="right"/>
            </w:pPr>
            <w:r w:rsidRPr="00BE2F85">
              <w:t>121</w:t>
            </w:r>
          </w:p>
        </w:tc>
        <w:tc>
          <w:tcPr>
            <w:tcW w:w="1814" w:type="dxa"/>
            <w:tcBorders>
              <w:top w:val="nil"/>
              <w:left w:val="nil"/>
              <w:bottom w:val="single" w:sz="4" w:space="0" w:color="auto"/>
              <w:right w:val="single" w:sz="4" w:space="0" w:color="auto"/>
            </w:tcBorders>
            <w:shd w:val="clear" w:color="auto" w:fill="auto"/>
            <w:noWrap/>
            <w:vAlign w:val="bottom"/>
          </w:tcPr>
          <w:p w14:paraId="3B2EB946" w14:textId="0F69FD6E" w:rsidR="00740A1E" w:rsidRPr="00BE2F85" w:rsidRDefault="00740A1E" w:rsidP="00740A1E">
            <w:pPr>
              <w:pStyle w:val="NoSpacing"/>
              <w:jc w:val="right"/>
            </w:pPr>
            <w:r w:rsidRPr="00BE2F85">
              <w:t>515</w:t>
            </w:r>
          </w:p>
        </w:tc>
      </w:tr>
      <w:tr w:rsidR="00BE2F85" w:rsidRPr="00BE2F85" w14:paraId="55A6882D" w14:textId="77777777" w:rsidTr="00C71960">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0CD3F56E" w14:textId="4E226139" w:rsidR="00740A1E" w:rsidRPr="00BE2F85" w:rsidRDefault="00740A1E" w:rsidP="00740A1E">
            <w:pPr>
              <w:pStyle w:val="NoSpacing"/>
              <w:jc w:val="center"/>
            </w:pPr>
            <w:r w:rsidRPr="00BE2F85">
              <w:t>2020</w:t>
            </w:r>
          </w:p>
        </w:tc>
        <w:tc>
          <w:tcPr>
            <w:tcW w:w="1788" w:type="dxa"/>
            <w:tcBorders>
              <w:top w:val="nil"/>
              <w:left w:val="nil"/>
              <w:bottom w:val="single" w:sz="4" w:space="0" w:color="auto"/>
              <w:right w:val="single" w:sz="4" w:space="0" w:color="auto"/>
            </w:tcBorders>
            <w:shd w:val="clear" w:color="auto" w:fill="auto"/>
            <w:noWrap/>
            <w:vAlign w:val="bottom"/>
          </w:tcPr>
          <w:p w14:paraId="3A7B281F" w14:textId="17F89423" w:rsidR="00740A1E" w:rsidRPr="00BE2F85" w:rsidRDefault="00740A1E" w:rsidP="00740A1E">
            <w:pPr>
              <w:pStyle w:val="NoSpacing"/>
              <w:jc w:val="right"/>
            </w:pPr>
            <w:r w:rsidRPr="00BE2F85">
              <w:t>413</w:t>
            </w:r>
          </w:p>
        </w:tc>
        <w:tc>
          <w:tcPr>
            <w:tcW w:w="1814" w:type="dxa"/>
            <w:tcBorders>
              <w:top w:val="nil"/>
              <w:left w:val="nil"/>
              <w:bottom w:val="single" w:sz="4" w:space="0" w:color="auto"/>
              <w:right w:val="single" w:sz="4" w:space="0" w:color="auto"/>
            </w:tcBorders>
            <w:shd w:val="clear" w:color="auto" w:fill="auto"/>
            <w:noWrap/>
            <w:vAlign w:val="bottom"/>
          </w:tcPr>
          <w:p w14:paraId="21BEF8B7" w14:textId="3657C0AE" w:rsidR="00740A1E" w:rsidRPr="00BE2F85" w:rsidRDefault="00740A1E" w:rsidP="00740A1E">
            <w:pPr>
              <w:pStyle w:val="NoSpacing"/>
              <w:jc w:val="right"/>
            </w:pPr>
            <w:r w:rsidRPr="00BE2F85">
              <w:t>324</w:t>
            </w:r>
          </w:p>
        </w:tc>
        <w:tc>
          <w:tcPr>
            <w:tcW w:w="1813" w:type="dxa"/>
            <w:tcBorders>
              <w:top w:val="nil"/>
              <w:left w:val="nil"/>
              <w:bottom w:val="single" w:sz="4" w:space="0" w:color="auto"/>
              <w:right w:val="single" w:sz="4" w:space="0" w:color="auto"/>
            </w:tcBorders>
            <w:shd w:val="clear" w:color="auto" w:fill="auto"/>
            <w:noWrap/>
            <w:vAlign w:val="bottom"/>
          </w:tcPr>
          <w:p w14:paraId="36585AF3" w14:textId="5F87B55E" w:rsidR="00740A1E" w:rsidRPr="00BE2F85" w:rsidRDefault="00740A1E" w:rsidP="00740A1E">
            <w:pPr>
              <w:pStyle w:val="NoSpacing"/>
              <w:jc w:val="right"/>
            </w:pPr>
            <w:r w:rsidRPr="00BE2F85">
              <w:t>114</w:t>
            </w:r>
          </w:p>
        </w:tc>
        <w:tc>
          <w:tcPr>
            <w:tcW w:w="1814" w:type="dxa"/>
            <w:tcBorders>
              <w:top w:val="nil"/>
              <w:left w:val="nil"/>
              <w:bottom w:val="single" w:sz="4" w:space="0" w:color="auto"/>
              <w:right w:val="single" w:sz="4" w:space="0" w:color="auto"/>
            </w:tcBorders>
            <w:shd w:val="clear" w:color="auto" w:fill="auto"/>
            <w:noWrap/>
            <w:vAlign w:val="bottom"/>
          </w:tcPr>
          <w:p w14:paraId="76A5E747" w14:textId="7445AF09" w:rsidR="00740A1E" w:rsidRPr="00BE2F85" w:rsidRDefault="00740A1E" w:rsidP="00740A1E">
            <w:pPr>
              <w:pStyle w:val="NoSpacing"/>
              <w:jc w:val="right"/>
            </w:pPr>
            <w:r w:rsidRPr="00BE2F85">
              <w:t>850</w:t>
            </w:r>
          </w:p>
        </w:tc>
      </w:tr>
      <w:tr w:rsidR="00BE2F85" w:rsidRPr="00BE2F85" w14:paraId="35FA6386" w14:textId="77777777" w:rsidTr="00C71960">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1FDF1B50" w14:textId="39BCD14A" w:rsidR="00454437" w:rsidRPr="00BE2F85" w:rsidRDefault="00454437" w:rsidP="00454437">
            <w:pPr>
              <w:pStyle w:val="NoSpacing"/>
              <w:jc w:val="center"/>
            </w:pPr>
            <w:r w:rsidRPr="00BE2F85">
              <w:t>2021</w:t>
            </w:r>
          </w:p>
        </w:tc>
        <w:tc>
          <w:tcPr>
            <w:tcW w:w="1788" w:type="dxa"/>
            <w:tcBorders>
              <w:top w:val="nil"/>
              <w:left w:val="nil"/>
              <w:bottom w:val="single" w:sz="4" w:space="0" w:color="auto"/>
              <w:right w:val="single" w:sz="4" w:space="0" w:color="auto"/>
            </w:tcBorders>
            <w:shd w:val="clear" w:color="auto" w:fill="auto"/>
            <w:noWrap/>
            <w:vAlign w:val="bottom"/>
          </w:tcPr>
          <w:p w14:paraId="4D279B30" w14:textId="1BB5D555" w:rsidR="00454437" w:rsidRPr="00BE2F85" w:rsidRDefault="00454437" w:rsidP="00454437">
            <w:pPr>
              <w:pStyle w:val="NoSpacing"/>
              <w:jc w:val="right"/>
            </w:pPr>
            <w:r w:rsidRPr="00BE2F85">
              <w:t>704</w:t>
            </w:r>
          </w:p>
        </w:tc>
        <w:tc>
          <w:tcPr>
            <w:tcW w:w="1814" w:type="dxa"/>
            <w:tcBorders>
              <w:top w:val="nil"/>
              <w:left w:val="nil"/>
              <w:bottom w:val="single" w:sz="4" w:space="0" w:color="auto"/>
              <w:right w:val="single" w:sz="4" w:space="0" w:color="auto"/>
            </w:tcBorders>
            <w:shd w:val="clear" w:color="auto" w:fill="auto"/>
            <w:noWrap/>
            <w:vAlign w:val="bottom"/>
          </w:tcPr>
          <w:p w14:paraId="03795316" w14:textId="29C5E25D" w:rsidR="00454437" w:rsidRPr="00BE2F85" w:rsidRDefault="00454437" w:rsidP="00454437">
            <w:pPr>
              <w:pStyle w:val="NoSpacing"/>
              <w:jc w:val="right"/>
            </w:pPr>
            <w:r w:rsidRPr="00BE2F85">
              <w:t>200</w:t>
            </w:r>
          </w:p>
        </w:tc>
        <w:tc>
          <w:tcPr>
            <w:tcW w:w="1813" w:type="dxa"/>
            <w:tcBorders>
              <w:top w:val="nil"/>
              <w:left w:val="nil"/>
              <w:bottom w:val="single" w:sz="4" w:space="0" w:color="auto"/>
              <w:right w:val="single" w:sz="4" w:space="0" w:color="auto"/>
            </w:tcBorders>
            <w:shd w:val="clear" w:color="auto" w:fill="auto"/>
            <w:noWrap/>
            <w:vAlign w:val="bottom"/>
          </w:tcPr>
          <w:p w14:paraId="607533E1" w14:textId="2789E460" w:rsidR="00454437" w:rsidRPr="00BE2F85" w:rsidRDefault="00454437" w:rsidP="00454437">
            <w:pPr>
              <w:pStyle w:val="NoSpacing"/>
              <w:jc w:val="right"/>
            </w:pPr>
            <w:r w:rsidRPr="00BE2F85">
              <w:t>244</w:t>
            </w:r>
          </w:p>
        </w:tc>
        <w:tc>
          <w:tcPr>
            <w:tcW w:w="1814" w:type="dxa"/>
            <w:tcBorders>
              <w:top w:val="nil"/>
              <w:left w:val="nil"/>
              <w:bottom w:val="single" w:sz="4" w:space="0" w:color="auto"/>
              <w:right w:val="single" w:sz="4" w:space="0" w:color="auto"/>
            </w:tcBorders>
            <w:shd w:val="clear" w:color="auto" w:fill="auto"/>
            <w:noWrap/>
            <w:vAlign w:val="bottom"/>
          </w:tcPr>
          <w:p w14:paraId="0B54241F" w14:textId="700B0180" w:rsidR="00454437" w:rsidRPr="00BE2F85" w:rsidRDefault="00454437" w:rsidP="00454437">
            <w:pPr>
              <w:pStyle w:val="NoSpacing"/>
              <w:jc w:val="right"/>
            </w:pPr>
            <w:r w:rsidRPr="00BE2F85">
              <w:t>1 147</w:t>
            </w:r>
          </w:p>
        </w:tc>
      </w:tr>
      <w:tr w:rsidR="00BE2F85" w:rsidRPr="00BE2F85" w14:paraId="2014F0E2" w14:textId="77777777" w:rsidTr="00C71960">
        <w:trPr>
          <w:trHeight w:val="255"/>
          <w:jc w:val="center"/>
        </w:trPr>
        <w:tc>
          <w:tcPr>
            <w:tcW w:w="1838" w:type="dxa"/>
            <w:tcBorders>
              <w:top w:val="single" w:sz="4" w:space="0" w:color="auto"/>
              <w:left w:val="single" w:sz="4" w:space="0" w:color="auto"/>
              <w:bottom w:val="double" w:sz="4" w:space="0" w:color="auto"/>
              <w:right w:val="single" w:sz="4" w:space="0" w:color="auto"/>
            </w:tcBorders>
            <w:shd w:val="clear" w:color="auto" w:fill="auto"/>
            <w:noWrap/>
            <w:vAlign w:val="bottom"/>
          </w:tcPr>
          <w:p w14:paraId="64DA3A98" w14:textId="05134904" w:rsidR="00454437" w:rsidRPr="00BE2F85" w:rsidRDefault="00BE0E08" w:rsidP="00454437">
            <w:pPr>
              <w:pStyle w:val="NoSpacing"/>
              <w:jc w:val="center"/>
            </w:pPr>
            <w:r w:rsidRPr="00BE2F85">
              <w:t>2022</w:t>
            </w:r>
          </w:p>
        </w:tc>
        <w:tc>
          <w:tcPr>
            <w:tcW w:w="1788" w:type="dxa"/>
            <w:tcBorders>
              <w:top w:val="single" w:sz="4" w:space="0" w:color="auto"/>
              <w:left w:val="nil"/>
              <w:bottom w:val="double" w:sz="4" w:space="0" w:color="auto"/>
              <w:right w:val="single" w:sz="4" w:space="0" w:color="auto"/>
            </w:tcBorders>
            <w:shd w:val="clear" w:color="auto" w:fill="auto"/>
            <w:noWrap/>
            <w:vAlign w:val="bottom"/>
          </w:tcPr>
          <w:p w14:paraId="2306B888" w14:textId="51E25C2D" w:rsidR="00454437" w:rsidRPr="00BE2F85" w:rsidRDefault="00BE0E08" w:rsidP="00454437">
            <w:pPr>
              <w:pStyle w:val="NoSpacing"/>
              <w:jc w:val="right"/>
            </w:pPr>
            <w:r w:rsidRPr="00BE2F85">
              <w:t>393,5</w:t>
            </w:r>
          </w:p>
        </w:tc>
        <w:tc>
          <w:tcPr>
            <w:tcW w:w="1814" w:type="dxa"/>
            <w:tcBorders>
              <w:top w:val="single" w:sz="4" w:space="0" w:color="auto"/>
              <w:left w:val="nil"/>
              <w:bottom w:val="double" w:sz="4" w:space="0" w:color="auto"/>
              <w:right w:val="single" w:sz="4" w:space="0" w:color="auto"/>
            </w:tcBorders>
            <w:shd w:val="clear" w:color="auto" w:fill="auto"/>
            <w:noWrap/>
            <w:vAlign w:val="bottom"/>
          </w:tcPr>
          <w:p w14:paraId="53E1EEAE" w14:textId="699032C4" w:rsidR="00454437" w:rsidRPr="00BE2F85" w:rsidRDefault="00BE0E08" w:rsidP="00454437">
            <w:pPr>
              <w:pStyle w:val="NoSpacing"/>
              <w:jc w:val="right"/>
            </w:pPr>
            <w:r w:rsidRPr="00BE2F85">
              <w:t>220,5</w:t>
            </w:r>
          </w:p>
        </w:tc>
        <w:tc>
          <w:tcPr>
            <w:tcW w:w="1813" w:type="dxa"/>
            <w:tcBorders>
              <w:top w:val="single" w:sz="4" w:space="0" w:color="auto"/>
              <w:left w:val="nil"/>
              <w:bottom w:val="double" w:sz="4" w:space="0" w:color="auto"/>
              <w:right w:val="single" w:sz="4" w:space="0" w:color="auto"/>
            </w:tcBorders>
            <w:shd w:val="clear" w:color="auto" w:fill="auto"/>
            <w:noWrap/>
            <w:vAlign w:val="bottom"/>
          </w:tcPr>
          <w:p w14:paraId="1D8E68AC" w14:textId="02BEE55D" w:rsidR="00454437" w:rsidRPr="00BE2F85" w:rsidRDefault="00BE0E08" w:rsidP="00454437">
            <w:pPr>
              <w:pStyle w:val="NoSpacing"/>
              <w:jc w:val="right"/>
            </w:pPr>
            <w:r w:rsidRPr="00BE2F85">
              <w:t>670</w:t>
            </w:r>
          </w:p>
        </w:tc>
        <w:tc>
          <w:tcPr>
            <w:tcW w:w="1814" w:type="dxa"/>
            <w:tcBorders>
              <w:top w:val="single" w:sz="4" w:space="0" w:color="auto"/>
              <w:left w:val="nil"/>
              <w:bottom w:val="double" w:sz="4" w:space="0" w:color="auto"/>
              <w:right w:val="single" w:sz="4" w:space="0" w:color="auto"/>
            </w:tcBorders>
            <w:shd w:val="clear" w:color="auto" w:fill="auto"/>
            <w:noWrap/>
            <w:vAlign w:val="bottom"/>
          </w:tcPr>
          <w:p w14:paraId="7B5251B1" w14:textId="5000E4C4" w:rsidR="00454437" w:rsidRPr="00BE2F85" w:rsidRDefault="00BE0E08" w:rsidP="00454437">
            <w:pPr>
              <w:pStyle w:val="NoSpacing"/>
              <w:jc w:val="right"/>
            </w:pPr>
            <w:r w:rsidRPr="00BE2F85">
              <w:t>1 284</w:t>
            </w:r>
          </w:p>
        </w:tc>
      </w:tr>
      <w:tr w:rsidR="00BE2F85" w:rsidRPr="00BE2F85" w14:paraId="20B6CE06" w14:textId="77777777" w:rsidTr="00CE348F">
        <w:trPr>
          <w:trHeight w:val="300"/>
          <w:jc w:val="center"/>
        </w:trPr>
        <w:tc>
          <w:tcPr>
            <w:tcW w:w="1838" w:type="dxa"/>
            <w:vMerge w:val="restart"/>
            <w:tcBorders>
              <w:top w:val="double" w:sz="4" w:space="0" w:color="auto"/>
              <w:left w:val="single" w:sz="4" w:space="0" w:color="auto"/>
              <w:right w:val="single" w:sz="4" w:space="0" w:color="auto"/>
            </w:tcBorders>
            <w:shd w:val="clear" w:color="auto" w:fill="auto"/>
            <w:vAlign w:val="center"/>
            <w:hideMark/>
          </w:tcPr>
          <w:p w14:paraId="5E69D20F" w14:textId="77777777" w:rsidR="00454437" w:rsidRPr="00BE2F85" w:rsidRDefault="00454437" w:rsidP="00454437">
            <w:pPr>
              <w:pStyle w:val="NoSpacing"/>
              <w:jc w:val="center"/>
            </w:pPr>
            <w:r w:rsidRPr="00BE2F85">
              <w:t>Gads</w:t>
            </w:r>
          </w:p>
        </w:tc>
        <w:tc>
          <w:tcPr>
            <w:tcW w:w="7229" w:type="dxa"/>
            <w:gridSpan w:val="4"/>
            <w:tcBorders>
              <w:top w:val="double" w:sz="4" w:space="0" w:color="auto"/>
              <w:left w:val="nil"/>
              <w:bottom w:val="single" w:sz="4" w:space="0" w:color="auto"/>
              <w:right w:val="single" w:sz="4" w:space="0" w:color="auto"/>
            </w:tcBorders>
            <w:shd w:val="clear" w:color="auto" w:fill="auto"/>
            <w:noWrap/>
            <w:vAlign w:val="bottom"/>
            <w:hideMark/>
          </w:tcPr>
          <w:p w14:paraId="1CAC7FFD" w14:textId="427CC206" w:rsidR="00454437" w:rsidRPr="00BE2F85" w:rsidRDefault="00454437" w:rsidP="00454437">
            <w:pPr>
              <w:pStyle w:val="NoSpacing"/>
              <w:jc w:val="center"/>
            </w:pPr>
            <w:r w:rsidRPr="00BE2F85">
              <w:t>ZPI īpatsvars (%) pēc kopējās līgumcenas</w:t>
            </w:r>
          </w:p>
        </w:tc>
      </w:tr>
      <w:tr w:rsidR="00BE2F85" w:rsidRPr="00BE2F85" w14:paraId="322BDE07" w14:textId="77777777" w:rsidTr="00CE348F">
        <w:trPr>
          <w:trHeight w:val="255"/>
          <w:jc w:val="center"/>
        </w:trPr>
        <w:tc>
          <w:tcPr>
            <w:tcW w:w="1838" w:type="dxa"/>
            <w:vMerge/>
            <w:tcBorders>
              <w:left w:val="single" w:sz="4" w:space="0" w:color="auto"/>
              <w:bottom w:val="single" w:sz="4" w:space="0" w:color="auto"/>
              <w:right w:val="single" w:sz="4" w:space="0" w:color="auto"/>
            </w:tcBorders>
            <w:vAlign w:val="center"/>
            <w:hideMark/>
          </w:tcPr>
          <w:p w14:paraId="200A901A" w14:textId="77777777" w:rsidR="00454437" w:rsidRPr="00BE2F85" w:rsidRDefault="00454437" w:rsidP="00454437">
            <w:pPr>
              <w:pStyle w:val="NoSpacing"/>
              <w:jc w:val="center"/>
            </w:pPr>
          </w:p>
        </w:tc>
        <w:tc>
          <w:tcPr>
            <w:tcW w:w="1788" w:type="dxa"/>
            <w:tcBorders>
              <w:top w:val="nil"/>
              <w:left w:val="nil"/>
              <w:bottom w:val="single" w:sz="4" w:space="0" w:color="auto"/>
              <w:right w:val="single" w:sz="4" w:space="0" w:color="auto"/>
            </w:tcBorders>
            <w:shd w:val="clear" w:color="auto" w:fill="auto"/>
            <w:vAlign w:val="bottom"/>
            <w:hideMark/>
          </w:tcPr>
          <w:p w14:paraId="5046F9B4" w14:textId="77777777" w:rsidR="00454437" w:rsidRPr="00BE2F85" w:rsidRDefault="00454437" w:rsidP="00454437">
            <w:pPr>
              <w:pStyle w:val="NoSpacing"/>
              <w:jc w:val="center"/>
            </w:pPr>
            <w:r w:rsidRPr="00BE2F85">
              <w:t>Būvdarbi</w:t>
            </w:r>
          </w:p>
        </w:tc>
        <w:tc>
          <w:tcPr>
            <w:tcW w:w="1814" w:type="dxa"/>
            <w:tcBorders>
              <w:top w:val="nil"/>
              <w:left w:val="nil"/>
              <w:bottom w:val="single" w:sz="4" w:space="0" w:color="auto"/>
              <w:right w:val="single" w:sz="4" w:space="0" w:color="auto"/>
            </w:tcBorders>
            <w:shd w:val="clear" w:color="auto" w:fill="auto"/>
            <w:vAlign w:val="bottom"/>
            <w:hideMark/>
          </w:tcPr>
          <w:p w14:paraId="4DE65A70" w14:textId="77777777" w:rsidR="00454437" w:rsidRPr="00BE2F85" w:rsidRDefault="00454437" w:rsidP="00454437">
            <w:pPr>
              <w:pStyle w:val="NoSpacing"/>
              <w:jc w:val="center"/>
            </w:pPr>
            <w:r w:rsidRPr="00BE2F85">
              <w:t>Piegāde</w:t>
            </w:r>
          </w:p>
        </w:tc>
        <w:tc>
          <w:tcPr>
            <w:tcW w:w="1813" w:type="dxa"/>
            <w:tcBorders>
              <w:top w:val="nil"/>
              <w:left w:val="nil"/>
              <w:bottom w:val="single" w:sz="4" w:space="0" w:color="auto"/>
              <w:right w:val="single" w:sz="4" w:space="0" w:color="auto"/>
            </w:tcBorders>
            <w:shd w:val="clear" w:color="auto" w:fill="auto"/>
            <w:vAlign w:val="bottom"/>
            <w:hideMark/>
          </w:tcPr>
          <w:p w14:paraId="192851AF" w14:textId="77777777" w:rsidR="00454437" w:rsidRPr="00BE2F85" w:rsidRDefault="00454437" w:rsidP="00454437">
            <w:pPr>
              <w:pStyle w:val="NoSpacing"/>
              <w:jc w:val="center"/>
            </w:pPr>
            <w:r w:rsidRPr="00BE2F85">
              <w:t>Pakalpojumi</w:t>
            </w:r>
          </w:p>
        </w:tc>
        <w:tc>
          <w:tcPr>
            <w:tcW w:w="1814" w:type="dxa"/>
            <w:tcBorders>
              <w:top w:val="nil"/>
              <w:left w:val="nil"/>
              <w:bottom w:val="single" w:sz="4" w:space="0" w:color="auto"/>
              <w:right w:val="single" w:sz="4" w:space="0" w:color="auto"/>
            </w:tcBorders>
            <w:shd w:val="clear" w:color="auto" w:fill="auto"/>
            <w:vAlign w:val="bottom"/>
            <w:hideMark/>
          </w:tcPr>
          <w:p w14:paraId="3AD255A1" w14:textId="3A09C022" w:rsidR="00454437" w:rsidRPr="00BE2F85" w:rsidRDefault="00454437" w:rsidP="00454437">
            <w:pPr>
              <w:pStyle w:val="NoSpacing"/>
              <w:jc w:val="center"/>
            </w:pPr>
            <w:r w:rsidRPr="00BE2F85">
              <w:t>Vidēji</w:t>
            </w:r>
          </w:p>
        </w:tc>
      </w:tr>
      <w:tr w:rsidR="00BE2F85" w:rsidRPr="00BE2F85" w14:paraId="65DEB902"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7F17288" w14:textId="77777777" w:rsidR="00454437" w:rsidRPr="00BE2F85" w:rsidRDefault="00454437" w:rsidP="00454437">
            <w:pPr>
              <w:pStyle w:val="NoSpacing"/>
              <w:jc w:val="center"/>
            </w:pPr>
            <w:r w:rsidRPr="00BE2F85">
              <w:t>2015</w:t>
            </w:r>
          </w:p>
        </w:tc>
        <w:tc>
          <w:tcPr>
            <w:tcW w:w="1788" w:type="dxa"/>
            <w:tcBorders>
              <w:top w:val="nil"/>
              <w:left w:val="nil"/>
              <w:bottom w:val="single" w:sz="4" w:space="0" w:color="auto"/>
              <w:right w:val="single" w:sz="4" w:space="0" w:color="auto"/>
            </w:tcBorders>
            <w:shd w:val="clear" w:color="auto" w:fill="auto"/>
            <w:noWrap/>
            <w:vAlign w:val="bottom"/>
            <w:hideMark/>
          </w:tcPr>
          <w:p w14:paraId="64C3A9E4" w14:textId="77777777" w:rsidR="00454437" w:rsidRPr="00BE2F85" w:rsidRDefault="00454437" w:rsidP="00454437">
            <w:pPr>
              <w:pStyle w:val="NoSpacing"/>
              <w:jc w:val="right"/>
            </w:pPr>
            <w:r w:rsidRPr="00BE2F85">
              <w:t>11,2</w:t>
            </w:r>
          </w:p>
        </w:tc>
        <w:tc>
          <w:tcPr>
            <w:tcW w:w="1814" w:type="dxa"/>
            <w:tcBorders>
              <w:top w:val="nil"/>
              <w:left w:val="nil"/>
              <w:bottom w:val="single" w:sz="4" w:space="0" w:color="auto"/>
              <w:right w:val="single" w:sz="4" w:space="0" w:color="auto"/>
            </w:tcBorders>
            <w:shd w:val="clear" w:color="auto" w:fill="auto"/>
            <w:noWrap/>
            <w:vAlign w:val="bottom"/>
            <w:hideMark/>
          </w:tcPr>
          <w:p w14:paraId="41596B8A" w14:textId="77777777" w:rsidR="00454437" w:rsidRPr="00BE2F85" w:rsidRDefault="00454437" w:rsidP="00454437">
            <w:pPr>
              <w:pStyle w:val="NoSpacing"/>
              <w:jc w:val="right"/>
            </w:pPr>
            <w:r w:rsidRPr="00BE2F85">
              <w:t>14,9</w:t>
            </w:r>
          </w:p>
        </w:tc>
        <w:tc>
          <w:tcPr>
            <w:tcW w:w="1813" w:type="dxa"/>
            <w:tcBorders>
              <w:top w:val="nil"/>
              <w:left w:val="nil"/>
              <w:bottom w:val="single" w:sz="4" w:space="0" w:color="auto"/>
              <w:right w:val="single" w:sz="4" w:space="0" w:color="auto"/>
            </w:tcBorders>
            <w:shd w:val="clear" w:color="auto" w:fill="auto"/>
            <w:noWrap/>
            <w:vAlign w:val="bottom"/>
            <w:hideMark/>
          </w:tcPr>
          <w:p w14:paraId="1E7F7390" w14:textId="77777777" w:rsidR="00454437" w:rsidRPr="00BE2F85" w:rsidRDefault="00454437" w:rsidP="00454437">
            <w:pPr>
              <w:pStyle w:val="NoSpacing"/>
              <w:jc w:val="right"/>
            </w:pPr>
            <w:r w:rsidRPr="00BE2F85">
              <w:t>28,1</w:t>
            </w:r>
          </w:p>
        </w:tc>
        <w:tc>
          <w:tcPr>
            <w:tcW w:w="1814" w:type="dxa"/>
            <w:tcBorders>
              <w:top w:val="nil"/>
              <w:left w:val="nil"/>
              <w:bottom w:val="single" w:sz="4" w:space="0" w:color="auto"/>
              <w:right w:val="single" w:sz="4" w:space="0" w:color="auto"/>
            </w:tcBorders>
            <w:shd w:val="clear" w:color="auto" w:fill="auto"/>
            <w:noWrap/>
            <w:vAlign w:val="bottom"/>
            <w:hideMark/>
          </w:tcPr>
          <w:p w14:paraId="1A811A68" w14:textId="77777777" w:rsidR="00454437" w:rsidRPr="00BE2F85" w:rsidRDefault="00454437" w:rsidP="00454437">
            <w:pPr>
              <w:pStyle w:val="NoSpacing"/>
              <w:jc w:val="right"/>
            </w:pPr>
            <w:r w:rsidRPr="00BE2F85">
              <w:t>18,9</w:t>
            </w:r>
          </w:p>
        </w:tc>
      </w:tr>
      <w:tr w:rsidR="00BE2F85" w:rsidRPr="00BE2F85" w14:paraId="0B946D10"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C6C6888" w14:textId="77777777" w:rsidR="00454437" w:rsidRPr="00BE2F85" w:rsidRDefault="00454437" w:rsidP="00454437">
            <w:pPr>
              <w:pStyle w:val="NoSpacing"/>
              <w:jc w:val="center"/>
            </w:pPr>
            <w:r w:rsidRPr="00BE2F85">
              <w:t>2016</w:t>
            </w:r>
          </w:p>
        </w:tc>
        <w:tc>
          <w:tcPr>
            <w:tcW w:w="1788" w:type="dxa"/>
            <w:tcBorders>
              <w:top w:val="nil"/>
              <w:left w:val="nil"/>
              <w:bottom w:val="single" w:sz="4" w:space="0" w:color="auto"/>
              <w:right w:val="single" w:sz="4" w:space="0" w:color="auto"/>
            </w:tcBorders>
            <w:shd w:val="clear" w:color="auto" w:fill="auto"/>
            <w:noWrap/>
            <w:vAlign w:val="bottom"/>
            <w:hideMark/>
          </w:tcPr>
          <w:p w14:paraId="55F2E4F9" w14:textId="77777777" w:rsidR="00454437" w:rsidRPr="00BE2F85" w:rsidRDefault="00454437" w:rsidP="00454437">
            <w:pPr>
              <w:pStyle w:val="NoSpacing"/>
              <w:jc w:val="right"/>
            </w:pPr>
            <w:r w:rsidRPr="00BE2F85">
              <w:t>12,5</w:t>
            </w:r>
          </w:p>
        </w:tc>
        <w:tc>
          <w:tcPr>
            <w:tcW w:w="1814" w:type="dxa"/>
            <w:tcBorders>
              <w:top w:val="nil"/>
              <w:left w:val="nil"/>
              <w:bottom w:val="single" w:sz="4" w:space="0" w:color="auto"/>
              <w:right w:val="single" w:sz="4" w:space="0" w:color="auto"/>
            </w:tcBorders>
            <w:shd w:val="clear" w:color="auto" w:fill="auto"/>
            <w:noWrap/>
            <w:vAlign w:val="bottom"/>
            <w:hideMark/>
          </w:tcPr>
          <w:p w14:paraId="62470DCE" w14:textId="77777777" w:rsidR="00454437" w:rsidRPr="00BE2F85" w:rsidRDefault="00454437" w:rsidP="00454437">
            <w:pPr>
              <w:pStyle w:val="NoSpacing"/>
              <w:jc w:val="right"/>
            </w:pPr>
            <w:r w:rsidRPr="00BE2F85">
              <w:t>10,5</w:t>
            </w:r>
          </w:p>
        </w:tc>
        <w:tc>
          <w:tcPr>
            <w:tcW w:w="1813" w:type="dxa"/>
            <w:tcBorders>
              <w:top w:val="nil"/>
              <w:left w:val="nil"/>
              <w:bottom w:val="single" w:sz="4" w:space="0" w:color="auto"/>
              <w:right w:val="single" w:sz="4" w:space="0" w:color="auto"/>
            </w:tcBorders>
            <w:shd w:val="clear" w:color="auto" w:fill="auto"/>
            <w:noWrap/>
            <w:vAlign w:val="bottom"/>
            <w:hideMark/>
          </w:tcPr>
          <w:p w14:paraId="5AE98082" w14:textId="77777777" w:rsidR="00454437" w:rsidRPr="00BE2F85" w:rsidRDefault="00454437" w:rsidP="00454437">
            <w:pPr>
              <w:pStyle w:val="NoSpacing"/>
              <w:jc w:val="right"/>
            </w:pPr>
            <w:r w:rsidRPr="00BE2F85">
              <w:t>14,3</w:t>
            </w:r>
          </w:p>
        </w:tc>
        <w:tc>
          <w:tcPr>
            <w:tcW w:w="1814" w:type="dxa"/>
            <w:tcBorders>
              <w:top w:val="nil"/>
              <w:left w:val="nil"/>
              <w:bottom w:val="single" w:sz="4" w:space="0" w:color="auto"/>
              <w:right w:val="single" w:sz="4" w:space="0" w:color="auto"/>
            </w:tcBorders>
            <w:shd w:val="clear" w:color="auto" w:fill="auto"/>
            <w:noWrap/>
            <w:vAlign w:val="bottom"/>
            <w:hideMark/>
          </w:tcPr>
          <w:p w14:paraId="4AF3F1EA" w14:textId="77777777" w:rsidR="00454437" w:rsidRPr="00BE2F85" w:rsidRDefault="00454437" w:rsidP="00454437">
            <w:pPr>
              <w:pStyle w:val="NoSpacing"/>
              <w:jc w:val="right"/>
            </w:pPr>
            <w:r w:rsidRPr="00BE2F85">
              <w:t>12,4</w:t>
            </w:r>
          </w:p>
        </w:tc>
      </w:tr>
      <w:tr w:rsidR="00BE2F85" w:rsidRPr="00BE2F85" w14:paraId="62C3F631" w14:textId="77777777" w:rsidTr="00CE348F">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828A420" w14:textId="77777777" w:rsidR="00454437" w:rsidRPr="00BE2F85" w:rsidRDefault="00454437" w:rsidP="00454437">
            <w:pPr>
              <w:pStyle w:val="NoSpacing"/>
              <w:jc w:val="center"/>
            </w:pPr>
            <w:r w:rsidRPr="00BE2F85">
              <w:t>2017</w:t>
            </w:r>
          </w:p>
        </w:tc>
        <w:tc>
          <w:tcPr>
            <w:tcW w:w="1788" w:type="dxa"/>
            <w:tcBorders>
              <w:top w:val="nil"/>
              <w:left w:val="nil"/>
              <w:bottom w:val="single" w:sz="4" w:space="0" w:color="auto"/>
              <w:right w:val="single" w:sz="4" w:space="0" w:color="auto"/>
            </w:tcBorders>
            <w:shd w:val="clear" w:color="auto" w:fill="auto"/>
            <w:noWrap/>
            <w:vAlign w:val="bottom"/>
            <w:hideMark/>
          </w:tcPr>
          <w:p w14:paraId="2A2D4B00" w14:textId="77777777" w:rsidR="00454437" w:rsidRPr="00BE2F85" w:rsidRDefault="00454437" w:rsidP="00454437">
            <w:pPr>
              <w:pStyle w:val="NoSpacing"/>
              <w:jc w:val="right"/>
            </w:pPr>
            <w:r w:rsidRPr="00BE2F85">
              <w:t>10,2</w:t>
            </w:r>
          </w:p>
        </w:tc>
        <w:tc>
          <w:tcPr>
            <w:tcW w:w="1814" w:type="dxa"/>
            <w:tcBorders>
              <w:top w:val="nil"/>
              <w:left w:val="nil"/>
              <w:bottom w:val="single" w:sz="4" w:space="0" w:color="auto"/>
              <w:right w:val="single" w:sz="4" w:space="0" w:color="auto"/>
            </w:tcBorders>
            <w:shd w:val="clear" w:color="auto" w:fill="auto"/>
            <w:noWrap/>
            <w:vAlign w:val="bottom"/>
            <w:hideMark/>
          </w:tcPr>
          <w:p w14:paraId="26A2FDA4" w14:textId="77777777" w:rsidR="00454437" w:rsidRPr="00BE2F85" w:rsidRDefault="00454437" w:rsidP="00454437">
            <w:pPr>
              <w:pStyle w:val="NoSpacing"/>
              <w:jc w:val="right"/>
            </w:pPr>
            <w:r w:rsidRPr="00BE2F85">
              <w:t>19,5</w:t>
            </w:r>
          </w:p>
        </w:tc>
        <w:tc>
          <w:tcPr>
            <w:tcW w:w="1813" w:type="dxa"/>
            <w:tcBorders>
              <w:top w:val="nil"/>
              <w:left w:val="nil"/>
              <w:bottom w:val="single" w:sz="4" w:space="0" w:color="auto"/>
              <w:right w:val="single" w:sz="4" w:space="0" w:color="auto"/>
            </w:tcBorders>
            <w:shd w:val="clear" w:color="auto" w:fill="auto"/>
            <w:noWrap/>
            <w:vAlign w:val="bottom"/>
            <w:hideMark/>
          </w:tcPr>
          <w:p w14:paraId="55E950B9" w14:textId="77777777" w:rsidR="00454437" w:rsidRPr="00BE2F85" w:rsidRDefault="00454437" w:rsidP="00454437">
            <w:pPr>
              <w:pStyle w:val="NoSpacing"/>
              <w:jc w:val="right"/>
            </w:pPr>
            <w:r w:rsidRPr="00BE2F85">
              <w:t>8,4</w:t>
            </w:r>
          </w:p>
        </w:tc>
        <w:tc>
          <w:tcPr>
            <w:tcW w:w="1814" w:type="dxa"/>
            <w:tcBorders>
              <w:top w:val="nil"/>
              <w:left w:val="nil"/>
              <w:bottom w:val="single" w:sz="4" w:space="0" w:color="auto"/>
              <w:right w:val="single" w:sz="4" w:space="0" w:color="auto"/>
            </w:tcBorders>
            <w:shd w:val="clear" w:color="auto" w:fill="auto"/>
            <w:noWrap/>
            <w:vAlign w:val="bottom"/>
            <w:hideMark/>
          </w:tcPr>
          <w:p w14:paraId="72CAA25E" w14:textId="77777777" w:rsidR="00454437" w:rsidRPr="00BE2F85" w:rsidRDefault="00454437" w:rsidP="00454437">
            <w:pPr>
              <w:pStyle w:val="NoSpacing"/>
              <w:jc w:val="right"/>
            </w:pPr>
            <w:r w:rsidRPr="00BE2F85">
              <w:t>11,8</w:t>
            </w:r>
          </w:p>
        </w:tc>
      </w:tr>
      <w:tr w:rsidR="00BE2F85" w:rsidRPr="00BE2F85" w14:paraId="63B96FFD" w14:textId="77777777" w:rsidTr="00C71960">
        <w:trPr>
          <w:trHeight w:val="255"/>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2C8B45C" w14:textId="77777777" w:rsidR="00454437" w:rsidRPr="00BE2F85" w:rsidRDefault="00454437" w:rsidP="00454437">
            <w:pPr>
              <w:pStyle w:val="NoSpacing"/>
              <w:jc w:val="center"/>
            </w:pPr>
            <w:r w:rsidRPr="00BE2F85">
              <w:t>2018</w:t>
            </w:r>
          </w:p>
        </w:tc>
        <w:tc>
          <w:tcPr>
            <w:tcW w:w="1788" w:type="dxa"/>
            <w:tcBorders>
              <w:top w:val="nil"/>
              <w:left w:val="nil"/>
              <w:bottom w:val="single" w:sz="4" w:space="0" w:color="auto"/>
              <w:right w:val="single" w:sz="4" w:space="0" w:color="auto"/>
            </w:tcBorders>
            <w:shd w:val="clear" w:color="auto" w:fill="auto"/>
            <w:noWrap/>
            <w:vAlign w:val="bottom"/>
            <w:hideMark/>
          </w:tcPr>
          <w:p w14:paraId="38BBD8E2" w14:textId="77777777" w:rsidR="00454437" w:rsidRPr="00BE2F85" w:rsidRDefault="00454437" w:rsidP="00454437">
            <w:pPr>
              <w:pStyle w:val="NoSpacing"/>
              <w:jc w:val="right"/>
            </w:pPr>
            <w:r w:rsidRPr="00BE2F85">
              <w:t>21,2</w:t>
            </w:r>
          </w:p>
        </w:tc>
        <w:tc>
          <w:tcPr>
            <w:tcW w:w="1814" w:type="dxa"/>
            <w:tcBorders>
              <w:top w:val="nil"/>
              <w:left w:val="nil"/>
              <w:bottom w:val="single" w:sz="4" w:space="0" w:color="auto"/>
              <w:right w:val="single" w:sz="4" w:space="0" w:color="auto"/>
            </w:tcBorders>
            <w:shd w:val="clear" w:color="auto" w:fill="auto"/>
            <w:noWrap/>
            <w:vAlign w:val="bottom"/>
            <w:hideMark/>
          </w:tcPr>
          <w:p w14:paraId="197C1711" w14:textId="77777777" w:rsidR="00454437" w:rsidRPr="00BE2F85" w:rsidRDefault="00454437" w:rsidP="00454437">
            <w:pPr>
              <w:pStyle w:val="NoSpacing"/>
              <w:jc w:val="right"/>
            </w:pPr>
            <w:r w:rsidRPr="00BE2F85">
              <w:t>13,4</w:t>
            </w:r>
          </w:p>
        </w:tc>
        <w:tc>
          <w:tcPr>
            <w:tcW w:w="1813" w:type="dxa"/>
            <w:tcBorders>
              <w:top w:val="nil"/>
              <w:left w:val="nil"/>
              <w:bottom w:val="single" w:sz="4" w:space="0" w:color="auto"/>
              <w:right w:val="single" w:sz="4" w:space="0" w:color="auto"/>
            </w:tcBorders>
            <w:shd w:val="clear" w:color="auto" w:fill="auto"/>
            <w:noWrap/>
            <w:vAlign w:val="bottom"/>
            <w:hideMark/>
          </w:tcPr>
          <w:p w14:paraId="488DAD29" w14:textId="77777777" w:rsidR="00454437" w:rsidRPr="00BE2F85" w:rsidRDefault="00454437" w:rsidP="00454437">
            <w:pPr>
              <w:pStyle w:val="NoSpacing"/>
              <w:jc w:val="right"/>
            </w:pPr>
            <w:r w:rsidRPr="00BE2F85">
              <w:t>18,3</w:t>
            </w:r>
          </w:p>
        </w:tc>
        <w:tc>
          <w:tcPr>
            <w:tcW w:w="1814" w:type="dxa"/>
            <w:tcBorders>
              <w:top w:val="nil"/>
              <w:left w:val="nil"/>
              <w:bottom w:val="single" w:sz="4" w:space="0" w:color="auto"/>
              <w:right w:val="single" w:sz="4" w:space="0" w:color="auto"/>
            </w:tcBorders>
            <w:shd w:val="clear" w:color="auto" w:fill="auto"/>
            <w:noWrap/>
            <w:vAlign w:val="bottom"/>
            <w:hideMark/>
          </w:tcPr>
          <w:p w14:paraId="7E38CA65" w14:textId="77777777" w:rsidR="00454437" w:rsidRPr="00BE2F85" w:rsidRDefault="00454437" w:rsidP="00454437">
            <w:pPr>
              <w:pStyle w:val="NoSpacing"/>
              <w:jc w:val="right"/>
            </w:pPr>
            <w:r w:rsidRPr="00BE2F85">
              <w:t>18,3</w:t>
            </w:r>
          </w:p>
        </w:tc>
      </w:tr>
      <w:tr w:rsidR="00BE2F85" w:rsidRPr="00BE2F85" w14:paraId="0846A798" w14:textId="77777777" w:rsidTr="00C71960">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0A1AF2" w14:textId="77777777" w:rsidR="00454437" w:rsidRPr="00BE2F85" w:rsidRDefault="00454437" w:rsidP="00454437">
            <w:pPr>
              <w:pStyle w:val="NoSpacing"/>
              <w:jc w:val="center"/>
            </w:pPr>
            <w:r w:rsidRPr="00BE2F85">
              <w:t>2019</w:t>
            </w:r>
          </w:p>
        </w:tc>
        <w:tc>
          <w:tcPr>
            <w:tcW w:w="1788" w:type="dxa"/>
            <w:tcBorders>
              <w:top w:val="single" w:sz="4" w:space="0" w:color="auto"/>
              <w:left w:val="nil"/>
              <w:bottom w:val="single" w:sz="4" w:space="0" w:color="auto"/>
              <w:right w:val="single" w:sz="4" w:space="0" w:color="auto"/>
            </w:tcBorders>
            <w:shd w:val="clear" w:color="auto" w:fill="auto"/>
            <w:noWrap/>
            <w:vAlign w:val="bottom"/>
            <w:hideMark/>
          </w:tcPr>
          <w:p w14:paraId="0AB88E2F" w14:textId="77777777" w:rsidR="00454437" w:rsidRPr="00BE2F85" w:rsidRDefault="00454437" w:rsidP="00454437">
            <w:pPr>
              <w:pStyle w:val="NoSpacing"/>
              <w:jc w:val="right"/>
            </w:pPr>
            <w:r w:rsidRPr="00BE2F85">
              <w:t>23,0</w:t>
            </w:r>
          </w:p>
        </w:tc>
        <w:tc>
          <w:tcPr>
            <w:tcW w:w="1814" w:type="dxa"/>
            <w:tcBorders>
              <w:top w:val="single" w:sz="4" w:space="0" w:color="auto"/>
              <w:left w:val="nil"/>
              <w:bottom w:val="single" w:sz="4" w:space="0" w:color="auto"/>
              <w:right w:val="single" w:sz="4" w:space="0" w:color="auto"/>
            </w:tcBorders>
            <w:shd w:val="clear" w:color="auto" w:fill="auto"/>
            <w:noWrap/>
            <w:vAlign w:val="bottom"/>
            <w:hideMark/>
          </w:tcPr>
          <w:p w14:paraId="65335380" w14:textId="77777777" w:rsidR="00454437" w:rsidRPr="00BE2F85" w:rsidRDefault="00454437" w:rsidP="00454437">
            <w:pPr>
              <w:pStyle w:val="NoSpacing"/>
              <w:jc w:val="right"/>
            </w:pPr>
            <w:r w:rsidRPr="00BE2F85">
              <w:t>14,0</w:t>
            </w:r>
          </w:p>
        </w:tc>
        <w:tc>
          <w:tcPr>
            <w:tcW w:w="1813" w:type="dxa"/>
            <w:tcBorders>
              <w:top w:val="single" w:sz="4" w:space="0" w:color="auto"/>
              <w:left w:val="nil"/>
              <w:bottom w:val="single" w:sz="4" w:space="0" w:color="auto"/>
              <w:right w:val="single" w:sz="4" w:space="0" w:color="auto"/>
            </w:tcBorders>
            <w:shd w:val="clear" w:color="auto" w:fill="auto"/>
            <w:noWrap/>
            <w:vAlign w:val="bottom"/>
            <w:hideMark/>
          </w:tcPr>
          <w:p w14:paraId="7D1738B4" w14:textId="77777777" w:rsidR="00454437" w:rsidRPr="00BE2F85" w:rsidRDefault="00454437" w:rsidP="00454437">
            <w:pPr>
              <w:pStyle w:val="NoSpacing"/>
              <w:jc w:val="right"/>
            </w:pPr>
            <w:r w:rsidRPr="00BE2F85">
              <w:t>13,0</w:t>
            </w:r>
          </w:p>
        </w:tc>
        <w:tc>
          <w:tcPr>
            <w:tcW w:w="1814" w:type="dxa"/>
            <w:tcBorders>
              <w:top w:val="single" w:sz="4" w:space="0" w:color="auto"/>
              <w:left w:val="nil"/>
              <w:bottom w:val="single" w:sz="4" w:space="0" w:color="auto"/>
              <w:right w:val="single" w:sz="4" w:space="0" w:color="auto"/>
            </w:tcBorders>
            <w:shd w:val="clear" w:color="auto" w:fill="auto"/>
            <w:noWrap/>
            <w:vAlign w:val="bottom"/>
            <w:hideMark/>
          </w:tcPr>
          <w:p w14:paraId="7EE73E1C" w14:textId="77777777" w:rsidR="00454437" w:rsidRPr="00BE2F85" w:rsidRDefault="00454437" w:rsidP="00454437">
            <w:pPr>
              <w:pStyle w:val="NoSpacing"/>
              <w:jc w:val="right"/>
            </w:pPr>
            <w:r w:rsidRPr="00BE2F85">
              <w:t>17,3</w:t>
            </w:r>
          </w:p>
        </w:tc>
      </w:tr>
      <w:tr w:rsidR="00BE2F85" w:rsidRPr="00BE2F85" w14:paraId="071BD14F" w14:textId="77777777" w:rsidTr="00C71960">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3715DF" w14:textId="4E366C87" w:rsidR="00454437" w:rsidRPr="00BE2F85" w:rsidRDefault="00454437" w:rsidP="00454437">
            <w:pPr>
              <w:pStyle w:val="NoSpacing"/>
              <w:jc w:val="center"/>
            </w:pPr>
            <w:r w:rsidRPr="00BE2F85">
              <w:t>2020</w:t>
            </w:r>
          </w:p>
        </w:tc>
        <w:tc>
          <w:tcPr>
            <w:tcW w:w="1788" w:type="dxa"/>
            <w:tcBorders>
              <w:top w:val="single" w:sz="4" w:space="0" w:color="auto"/>
              <w:left w:val="nil"/>
              <w:bottom w:val="single" w:sz="4" w:space="0" w:color="auto"/>
              <w:right w:val="single" w:sz="4" w:space="0" w:color="auto"/>
            </w:tcBorders>
            <w:shd w:val="clear" w:color="auto" w:fill="auto"/>
            <w:noWrap/>
            <w:vAlign w:val="bottom"/>
          </w:tcPr>
          <w:p w14:paraId="324EFA15" w14:textId="33ACD476" w:rsidR="00454437" w:rsidRPr="00BE2F85" w:rsidRDefault="00454437" w:rsidP="00454437">
            <w:pPr>
              <w:pStyle w:val="NoSpacing"/>
              <w:jc w:val="right"/>
            </w:pPr>
            <w:r w:rsidRPr="00BE2F85">
              <w:t>40,0</w:t>
            </w:r>
          </w:p>
        </w:tc>
        <w:tc>
          <w:tcPr>
            <w:tcW w:w="1814" w:type="dxa"/>
            <w:tcBorders>
              <w:top w:val="single" w:sz="4" w:space="0" w:color="auto"/>
              <w:left w:val="nil"/>
              <w:bottom w:val="single" w:sz="4" w:space="0" w:color="auto"/>
              <w:right w:val="single" w:sz="4" w:space="0" w:color="auto"/>
            </w:tcBorders>
            <w:shd w:val="clear" w:color="auto" w:fill="auto"/>
            <w:noWrap/>
            <w:vAlign w:val="bottom"/>
          </w:tcPr>
          <w:p w14:paraId="1ADCCAF4" w14:textId="085F745C" w:rsidR="00454437" w:rsidRPr="00BE2F85" w:rsidRDefault="00454437" w:rsidP="00454437">
            <w:pPr>
              <w:pStyle w:val="NoSpacing"/>
              <w:jc w:val="right"/>
            </w:pPr>
            <w:r w:rsidRPr="00BE2F85">
              <w:t>39,0</w:t>
            </w:r>
          </w:p>
        </w:tc>
        <w:tc>
          <w:tcPr>
            <w:tcW w:w="1813" w:type="dxa"/>
            <w:tcBorders>
              <w:top w:val="single" w:sz="4" w:space="0" w:color="auto"/>
              <w:left w:val="nil"/>
              <w:bottom w:val="single" w:sz="4" w:space="0" w:color="auto"/>
              <w:right w:val="single" w:sz="4" w:space="0" w:color="auto"/>
            </w:tcBorders>
            <w:shd w:val="clear" w:color="auto" w:fill="auto"/>
            <w:noWrap/>
            <w:vAlign w:val="bottom"/>
          </w:tcPr>
          <w:p w14:paraId="2362A585" w14:textId="50FF9775" w:rsidR="00454437" w:rsidRPr="00BE2F85" w:rsidRDefault="00454437" w:rsidP="00454437">
            <w:pPr>
              <w:pStyle w:val="NoSpacing"/>
              <w:jc w:val="right"/>
            </w:pPr>
            <w:r w:rsidRPr="00BE2F85">
              <w:t>10,7</w:t>
            </w:r>
          </w:p>
        </w:tc>
        <w:tc>
          <w:tcPr>
            <w:tcW w:w="1814" w:type="dxa"/>
            <w:tcBorders>
              <w:top w:val="single" w:sz="4" w:space="0" w:color="auto"/>
              <w:left w:val="nil"/>
              <w:bottom w:val="single" w:sz="4" w:space="0" w:color="auto"/>
              <w:right w:val="single" w:sz="4" w:space="0" w:color="auto"/>
            </w:tcBorders>
            <w:shd w:val="clear" w:color="auto" w:fill="auto"/>
            <w:noWrap/>
            <w:vAlign w:val="bottom"/>
          </w:tcPr>
          <w:p w14:paraId="1A749F9C" w14:textId="78623985" w:rsidR="00454437" w:rsidRPr="00BE2F85" w:rsidRDefault="00454437" w:rsidP="00454437">
            <w:pPr>
              <w:pStyle w:val="NoSpacing"/>
              <w:jc w:val="right"/>
            </w:pPr>
            <w:r w:rsidRPr="00BE2F85">
              <w:t>29,1</w:t>
            </w:r>
          </w:p>
        </w:tc>
      </w:tr>
      <w:tr w:rsidR="00BE2F85" w:rsidRPr="00BE2F85" w14:paraId="091E5CD4" w14:textId="77777777" w:rsidTr="00C71960">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C73CCF" w14:textId="1AAAA824" w:rsidR="00454437" w:rsidRPr="00BE2F85" w:rsidRDefault="00454437" w:rsidP="00454437">
            <w:pPr>
              <w:pStyle w:val="NoSpacing"/>
              <w:jc w:val="center"/>
            </w:pPr>
            <w:r w:rsidRPr="00BE2F85">
              <w:t>2021</w:t>
            </w:r>
          </w:p>
        </w:tc>
        <w:tc>
          <w:tcPr>
            <w:tcW w:w="1788" w:type="dxa"/>
            <w:tcBorders>
              <w:top w:val="single" w:sz="4" w:space="0" w:color="auto"/>
              <w:left w:val="nil"/>
              <w:bottom w:val="single" w:sz="4" w:space="0" w:color="auto"/>
              <w:right w:val="single" w:sz="4" w:space="0" w:color="auto"/>
            </w:tcBorders>
            <w:shd w:val="clear" w:color="auto" w:fill="auto"/>
            <w:noWrap/>
            <w:vAlign w:val="bottom"/>
          </w:tcPr>
          <w:p w14:paraId="37749F0D" w14:textId="2213EAF1" w:rsidR="00454437" w:rsidRPr="00BE2F85" w:rsidRDefault="00454437" w:rsidP="00454437">
            <w:pPr>
              <w:pStyle w:val="NoSpacing"/>
              <w:jc w:val="right"/>
            </w:pPr>
            <w:r w:rsidRPr="00BE2F85">
              <w:t>46,6</w:t>
            </w:r>
          </w:p>
        </w:tc>
        <w:tc>
          <w:tcPr>
            <w:tcW w:w="1814" w:type="dxa"/>
            <w:tcBorders>
              <w:top w:val="single" w:sz="4" w:space="0" w:color="auto"/>
              <w:left w:val="nil"/>
              <w:bottom w:val="single" w:sz="4" w:space="0" w:color="auto"/>
              <w:right w:val="single" w:sz="4" w:space="0" w:color="auto"/>
            </w:tcBorders>
            <w:shd w:val="clear" w:color="auto" w:fill="auto"/>
            <w:noWrap/>
            <w:vAlign w:val="bottom"/>
          </w:tcPr>
          <w:p w14:paraId="10068500" w14:textId="7128F5B7" w:rsidR="00454437" w:rsidRPr="00BE2F85" w:rsidRDefault="00454437" w:rsidP="00454437">
            <w:pPr>
              <w:pStyle w:val="NoSpacing"/>
              <w:jc w:val="right"/>
            </w:pPr>
            <w:r w:rsidRPr="00BE2F85">
              <w:t>21,2</w:t>
            </w:r>
          </w:p>
        </w:tc>
        <w:tc>
          <w:tcPr>
            <w:tcW w:w="1813" w:type="dxa"/>
            <w:tcBorders>
              <w:top w:val="single" w:sz="4" w:space="0" w:color="auto"/>
              <w:left w:val="nil"/>
              <w:bottom w:val="single" w:sz="4" w:space="0" w:color="auto"/>
              <w:right w:val="single" w:sz="4" w:space="0" w:color="auto"/>
            </w:tcBorders>
            <w:shd w:val="clear" w:color="auto" w:fill="auto"/>
            <w:noWrap/>
            <w:vAlign w:val="bottom"/>
          </w:tcPr>
          <w:p w14:paraId="65290B38" w14:textId="4B676956" w:rsidR="00454437" w:rsidRPr="00BE2F85" w:rsidRDefault="00454437" w:rsidP="00454437">
            <w:pPr>
              <w:pStyle w:val="NoSpacing"/>
              <w:jc w:val="right"/>
            </w:pPr>
            <w:r w:rsidRPr="00BE2F85">
              <w:t>15,4</w:t>
            </w:r>
          </w:p>
        </w:tc>
        <w:tc>
          <w:tcPr>
            <w:tcW w:w="1814" w:type="dxa"/>
            <w:tcBorders>
              <w:top w:val="single" w:sz="4" w:space="0" w:color="auto"/>
              <w:left w:val="nil"/>
              <w:bottom w:val="single" w:sz="4" w:space="0" w:color="auto"/>
              <w:right w:val="single" w:sz="4" w:space="0" w:color="auto"/>
            </w:tcBorders>
            <w:shd w:val="clear" w:color="auto" w:fill="auto"/>
            <w:noWrap/>
            <w:vAlign w:val="bottom"/>
          </w:tcPr>
          <w:p w14:paraId="72A0425A" w14:textId="5940EBD2" w:rsidR="00454437" w:rsidRPr="00BE2F85" w:rsidRDefault="00454437" w:rsidP="00454437">
            <w:pPr>
              <w:pStyle w:val="NoSpacing"/>
              <w:jc w:val="right"/>
            </w:pPr>
            <w:r w:rsidRPr="00BE2F85">
              <w:t>28,4</w:t>
            </w:r>
          </w:p>
        </w:tc>
      </w:tr>
      <w:tr w:rsidR="00BE2F85" w:rsidRPr="00BE2F85" w14:paraId="68B81737" w14:textId="77777777" w:rsidTr="00C71960">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9B22AB" w14:textId="614A05D0" w:rsidR="00691315" w:rsidRPr="00BE2F85" w:rsidRDefault="00691315" w:rsidP="00691315">
            <w:pPr>
              <w:pStyle w:val="NoSpacing"/>
              <w:jc w:val="center"/>
            </w:pPr>
            <w:r w:rsidRPr="00BE2F85">
              <w:t>2022</w:t>
            </w:r>
          </w:p>
        </w:tc>
        <w:tc>
          <w:tcPr>
            <w:tcW w:w="1788" w:type="dxa"/>
            <w:tcBorders>
              <w:top w:val="single" w:sz="4" w:space="0" w:color="auto"/>
              <w:left w:val="nil"/>
              <w:bottom w:val="single" w:sz="4" w:space="0" w:color="auto"/>
              <w:right w:val="single" w:sz="4" w:space="0" w:color="auto"/>
            </w:tcBorders>
            <w:shd w:val="clear" w:color="auto" w:fill="auto"/>
            <w:noWrap/>
            <w:vAlign w:val="bottom"/>
          </w:tcPr>
          <w:p w14:paraId="338DCCFE" w14:textId="72BE693F" w:rsidR="00691315" w:rsidRPr="00BE2F85" w:rsidRDefault="00691315" w:rsidP="00691315">
            <w:pPr>
              <w:pStyle w:val="NoSpacing"/>
              <w:jc w:val="right"/>
            </w:pPr>
            <w:r w:rsidRPr="00BE2F85">
              <w:t>33,3</w:t>
            </w:r>
          </w:p>
        </w:tc>
        <w:tc>
          <w:tcPr>
            <w:tcW w:w="1814" w:type="dxa"/>
            <w:tcBorders>
              <w:top w:val="single" w:sz="4" w:space="0" w:color="auto"/>
              <w:left w:val="nil"/>
              <w:bottom w:val="single" w:sz="4" w:space="0" w:color="auto"/>
              <w:right w:val="single" w:sz="4" w:space="0" w:color="auto"/>
            </w:tcBorders>
            <w:shd w:val="clear" w:color="auto" w:fill="auto"/>
            <w:noWrap/>
            <w:vAlign w:val="bottom"/>
          </w:tcPr>
          <w:p w14:paraId="61FE0211" w14:textId="0DD88A41" w:rsidR="00691315" w:rsidRPr="00BE2F85" w:rsidRDefault="00691315" w:rsidP="00691315">
            <w:pPr>
              <w:pStyle w:val="NoSpacing"/>
              <w:jc w:val="right"/>
            </w:pPr>
            <w:r w:rsidRPr="00BE2F85">
              <w:t>17,4</w:t>
            </w:r>
          </w:p>
        </w:tc>
        <w:tc>
          <w:tcPr>
            <w:tcW w:w="1813" w:type="dxa"/>
            <w:tcBorders>
              <w:top w:val="single" w:sz="4" w:space="0" w:color="auto"/>
              <w:left w:val="nil"/>
              <w:bottom w:val="single" w:sz="4" w:space="0" w:color="auto"/>
              <w:right w:val="single" w:sz="4" w:space="0" w:color="auto"/>
            </w:tcBorders>
            <w:shd w:val="clear" w:color="auto" w:fill="auto"/>
            <w:noWrap/>
            <w:vAlign w:val="bottom"/>
          </w:tcPr>
          <w:p w14:paraId="68A21F30" w14:textId="473C9689" w:rsidR="00691315" w:rsidRPr="00BE2F85" w:rsidRDefault="00691315" w:rsidP="00691315">
            <w:pPr>
              <w:pStyle w:val="NoSpacing"/>
              <w:jc w:val="right"/>
            </w:pPr>
            <w:r w:rsidRPr="00BE2F85">
              <w:t>46,6</w:t>
            </w:r>
          </w:p>
        </w:tc>
        <w:tc>
          <w:tcPr>
            <w:tcW w:w="1814" w:type="dxa"/>
            <w:tcBorders>
              <w:top w:val="single" w:sz="4" w:space="0" w:color="auto"/>
              <w:left w:val="nil"/>
              <w:bottom w:val="single" w:sz="4" w:space="0" w:color="auto"/>
              <w:right w:val="single" w:sz="4" w:space="0" w:color="auto"/>
            </w:tcBorders>
            <w:shd w:val="clear" w:color="auto" w:fill="auto"/>
            <w:noWrap/>
            <w:vAlign w:val="bottom"/>
          </w:tcPr>
          <w:p w14:paraId="2E936C8D" w14:textId="7A67E513" w:rsidR="00691315" w:rsidRPr="00BE2F85" w:rsidRDefault="00691315" w:rsidP="00691315">
            <w:pPr>
              <w:pStyle w:val="NoSpacing"/>
              <w:jc w:val="right"/>
            </w:pPr>
            <w:r w:rsidRPr="00BE2F85">
              <w:t>33,1</w:t>
            </w:r>
          </w:p>
        </w:tc>
      </w:tr>
    </w:tbl>
    <w:p w14:paraId="4FF2A39C" w14:textId="64E372E8" w:rsidR="008B2B9B" w:rsidRPr="00BE2F85" w:rsidRDefault="00A76D42" w:rsidP="006C282B">
      <w:pPr>
        <w:pStyle w:val="NoSpacing"/>
        <w:jc w:val="both"/>
        <w:rPr>
          <w:bCs/>
          <w:iCs/>
        </w:rPr>
      </w:pPr>
      <w:r w:rsidRPr="00BE2F85">
        <w:rPr>
          <w:bCs/>
          <w:iCs/>
        </w:rPr>
        <w:t>Avots: IUB d</w:t>
      </w:r>
      <w:r w:rsidR="008B2B9B" w:rsidRPr="00BE2F85">
        <w:rPr>
          <w:bCs/>
          <w:iCs/>
        </w:rPr>
        <w:t>ati</w:t>
      </w:r>
    </w:p>
    <w:p w14:paraId="61D48254" w14:textId="77777777" w:rsidR="009354AE" w:rsidRDefault="009354AE" w:rsidP="006C282B">
      <w:pPr>
        <w:pStyle w:val="NoSpacing"/>
        <w:jc w:val="both"/>
        <w:rPr>
          <w:bCs/>
          <w:iCs/>
          <w:sz w:val="28"/>
          <w:szCs w:val="28"/>
        </w:rPr>
      </w:pPr>
    </w:p>
    <w:p w14:paraId="29EE09B5" w14:textId="77777777" w:rsidR="00914DF9" w:rsidRPr="00BE2F85" w:rsidRDefault="00914DF9" w:rsidP="006C282B">
      <w:pPr>
        <w:pStyle w:val="NoSpacing"/>
        <w:jc w:val="both"/>
        <w:rPr>
          <w:bCs/>
          <w:iCs/>
          <w:sz w:val="28"/>
          <w:szCs w:val="28"/>
        </w:rPr>
      </w:pPr>
    </w:p>
    <w:p w14:paraId="7CEFC6CA" w14:textId="04EE324B" w:rsidR="00A21D0F" w:rsidRPr="00BE2F85" w:rsidRDefault="0057580F" w:rsidP="00CE348F">
      <w:pPr>
        <w:pStyle w:val="NoSpacing"/>
        <w:jc w:val="right"/>
        <w:rPr>
          <w:bCs/>
          <w:iCs/>
          <w:sz w:val="28"/>
          <w:szCs w:val="28"/>
        </w:rPr>
      </w:pPr>
      <w:r w:rsidRPr="00BE2F85">
        <w:rPr>
          <w:bCs/>
          <w:iCs/>
          <w:sz w:val="28"/>
          <w:szCs w:val="28"/>
        </w:rPr>
        <w:lastRenderedPageBreak/>
        <w:t>7</w:t>
      </w:r>
      <w:r w:rsidR="00353FC9" w:rsidRPr="00BE2F85">
        <w:rPr>
          <w:bCs/>
          <w:iCs/>
          <w:sz w:val="28"/>
          <w:szCs w:val="28"/>
        </w:rPr>
        <w:t>.</w:t>
      </w:r>
      <w:r w:rsidR="00776752" w:rsidRPr="00BE2F85">
        <w:rPr>
          <w:bCs/>
          <w:iCs/>
          <w:sz w:val="28"/>
          <w:szCs w:val="28"/>
        </w:rPr>
        <w:t xml:space="preserve"> attēls</w:t>
      </w:r>
    </w:p>
    <w:p w14:paraId="20B4657C" w14:textId="31C709FB" w:rsidR="009D5774" w:rsidRPr="00BE2F85" w:rsidRDefault="003830A7" w:rsidP="00CE348F">
      <w:pPr>
        <w:pStyle w:val="NoSpacing"/>
        <w:jc w:val="center"/>
        <w:rPr>
          <w:bCs/>
          <w:iCs/>
          <w:sz w:val="28"/>
          <w:szCs w:val="28"/>
        </w:rPr>
      </w:pPr>
      <w:r w:rsidRPr="00BE2F85">
        <w:rPr>
          <w:bCs/>
          <w:iCs/>
          <w:sz w:val="28"/>
          <w:szCs w:val="28"/>
        </w:rPr>
        <w:t>ZPI īpatsvars</w:t>
      </w:r>
      <w:r w:rsidR="002C5B20" w:rsidRPr="00BE2F85">
        <w:rPr>
          <w:bCs/>
          <w:iCs/>
          <w:sz w:val="28"/>
          <w:szCs w:val="28"/>
        </w:rPr>
        <w:t xml:space="preserve"> </w:t>
      </w:r>
      <w:r w:rsidR="0052669D" w:rsidRPr="00BE2F85">
        <w:rPr>
          <w:bCs/>
          <w:iCs/>
          <w:sz w:val="28"/>
          <w:szCs w:val="28"/>
        </w:rPr>
        <w:t xml:space="preserve">pret kopējo iepirkumu apjomu </w:t>
      </w:r>
      <w:r w:rsidR="00C63DC6" w:rsidRPr="00BE2F85">
        <w:rPr>
          <w:bCs/>
          <w:iCs/>
          <w:sz w:val="28"/>
          <w:szCs w:val="28"/>
        </w:rPr>
        <w:t>finansiālā</w:t>
      </w:r>
      <w:r w:rsidR="0052669D" w:rsidRPr="00BE2F85">
        <w:rPr>
          <w:bCs/>
          <w:iCs/>
          <w:sz w:val="28"/>
          <w:szCs w:val="28"/>
        </w:rPr>
        <w:t xml:space="preserve"> izteiksmē</w:t>
      </w:r>
    </w:p>
    <w:p w14:paraId="064849B7" w14:textId="2EF9B697" w:rsidR="00D50C7A" w:rsidRPr="00BE2F85" w:rsidRDefault="002C5B20" w:rsidP="00CE348F">
      <w:pPr>
        <w:pStyle w:val="NoSpacing"/>
        <w:jc w:val="center"/>
        <w:rPr>
          <w:bCs/>
          <w:iCs/>
          <w:sz w:val="28"/>
          <w:szCs w:val="28"/>
        </w:rPr>
      </w:pPr>
      <w:r w:rsidRPr="00BE2F85">
        <w:rPr>
          <w:bCs/>
          <w:iCs/>
          <w:sz w:val="28"/>
          <w:szCs w:val="28"/>
        </w:rPr>
        <w:t xml:space="preserve">pēc iepirkuma veida </w:t>
      </w:r>
      <w:r w:rsidR="00D50C7A" w:rsidRPr="00BE2F85">
        <w:rPr>
          <w:bCs/>
          <w:iCs/>
          <w:sz w:val="28"/>
          <w:szCs w:val="28"/>
        </w:rPr>
        <w:t>2015</w:t>
      </w:r>
      <w:r w:rsidRPr="00BE2F85">
        <w:rPr>
          <w:bCs/>
          <w:iCs/>
          <w:sz w:val="28"/>
          <w:szCs w:val="28"/>
        </w:rPr>
        <w:t>.</w:t>
      </w:r>
      <w:r w:rsidR="00C16966" w:rsidRPr="00BE2F85">
        <w:rPr>
          <w:bCs/>
          <w:iCs/>
          <w:sz w:val="28"/>
          <w:szCs w:val="28"/>
        </w:rPr>
        <w:t xml:space="preserve"> – </w:t>
      </w:r>
      <w:r w:rsidR="00D50C7A" w:rsidRPr="00BE2F85">
        <w:rPr>
          <w:bCs/>
          <w:iCs/>
          <w:sz w:val="28"/>
          <w:szCs w:val="28"/>
        </w:rPr>
        <w:t>20</w:t>
      </w:r>
      <w:r w:rsidR="00774038" w:rsidRPr="00BE2F85">
        <w:rPr>
          <w:bCs/>
          <w:iCs/>
          <w:sz w:val="28"/>
          <w:szCs w:val="28"/>
        </w:rPr>
        <w:t>2</w:t>
      </w:r>
      <w:r w:rsidR="00C142A9" w:rsidRPr="00BE2F85">
        <w:rPr>
          <w:bCs/>
          <w:iCs/>
          <w:sz w:val="28"/>
          <w:szCs w:val="28"/>
        </w:rPr>
        <w:t>2</w:t>
      </w:r>
      <w:r w:rsidRPr="00BE2F85">
        <w:rPr>
          <w:bCs/>
          <w:iCs/>
          <w:sz w:val="28"/>
          <w:szCs w:val="28"/>
        </w:rPr>
        <w:t>. gadā</w:t>
      </w:r>
    </w:p>
    <w:p w14:paraId="73F79498" w14:textId="7279D780" w:rsidR="004B6E57" w:rsidRPr="00BE2F85" w:rsidRDefault="0093553C" w:rsidP="00CE348F">
      <w:pPr>
        <w:pStyle w:val="NoSpacing"/>
        <w:jc w:val="center"/>
        <w:rPr>
          <w:bCs/>
          <w:iCs/>
          <w:sz w:val="28"/>
          <w:szCs w:val="28"/>
        </w:rPr>
      </w:pPr>
      <w:r w:rsidRPr="00BE2F85">
        <w:rPr>
          <w:noProof/>
        </w:rPr>
        <w:drawing>
          <wp:inline distT="0" distB="0" distL="0" distR="0" wp14:anchorId="025E48F4" wp14:editId="2E8B5D1D">
            <wp:extent cx="5295900" cy="3519488"/>
            <wp:effectExtent l="0" t="0" r="0" b="5080"/>
            <wp:docPr id="8" name="Chart 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00000000-0008-0000-06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4D42E2C" w14:textId="4F311035" w:rsidR="00FB0AD8" w:rsidRPr="00BE2F85" w:rsidRDefault="00A76D42" w:rsidP="006C282B">
      <w:pPr>
        <w:pStyle w:val="NoSpacing"/>
        <w:jc w:val="both"/>
        <w:rPr>
          <w:bCs/>
          <w:iCs/>
          <w:sz w:val="28"/>
          <w:szCs w:val="28"/>
        </w:rPr>
      </w:pPr>
      <w:r w:rsidRPr="00BE2F85">
        <w:rPr>
          <w:bCs/>
          <w:iCs/>
          <w:sz w:val="28"/>
          <w:szCs w:val="28"/>
        </w:rPr>
        <w:t>Avots: IUB d</w:t>
      </w:r>
      <w:r w:rsidR="00D50C7A" w:rsidRPr="00BE2F85">
        <w:rPr>
          <w:bCs/>
          <w:iCs/>
          <w:sz w:val="28"/>
          <w:szCs w:val="28"/>
        </w:rPr>
        <w:t>ati</w:t>
      </w:r>
    </w:p>
    <w:p w14:paraId="4EC0BEE3" w14:textId="77777777" w:rsidR="00C25AA3" w:rsidRPr="00BE2F85" w:rsidRDefault="00C25AA3" w:rsidP="006C282B">
      <w:pPr>
        <w:pStyle w:val="NoSpacing"/>
        <w:jc w:val="both"/>
        <w:rPr>
          <w:bCs/>
          <w:iCs/>
          <w:sz w:val="28"/>
          <w:szCs w:val="28"/>
        </w:rPr>
      </w:pPr>
    </w:p>
    <w:p w14:paraId="2A07D7F8" w14:textId="5CE2CE28" w:rsidR="00B74654" w:rsidRPr="00BE2F85" w:rsidRDefault="00E04044" w:rsidP="00CF4696">
      <w:pPr>
        <w:pStyle w:val="NoSpacing"/>
        <w:ind w:firstLine="720"/>
        <w:jc w:val="both"/>
        <w:rPr>
          <w:bCs/>
          <w:iCs/>
          <w:sz w:val="28"/>
          <w:szCs w:val="28"/>
        </w:rPr>
      </w:pPr>
      <w:r w:rsidRPr="00BE2F85">
        <w:rPr>
          <w:bCs/>
          <w:iCs/>
          <w:sz w:val="28"/>
          <w:szCs w:val="28"/>
        </w:rPr>
        <w:t>Analizējot iepirkumu veidu dinamiku</w:t>
      </w:r>
      <w:r w:rsidR="00AB0A67" w:rsidRPr="00BE2F85">
        <w:rPr>
          <w:bCs/>
          <w:iCs/>
          <w:sz w:val="28"/>
          <w:szCs w:val="28"/>
        </w:rPr>
        <w:t xml:space="preserve"> pa sfērām</w:t>
      </w:r>
      <w:r w:rsidR="0005012C" w:rsidRPr="00BE2F85">
        <w:rPr>
          <w:bCs/>
          <w:iCs/>
          <w:sz w:val="28"/>
          <w:szCs w:val="28"/>
        </w:rPr>
        <w:t>,</w:t>
      </w:r>
      <w:r w:rsidRPr="00BE2F85">
        <w:rPr>
          <w:bCs/>
          <w:iCs/>
          <w:sz w:val="28"/>
          <w:szCs w:val="28"/>
        </w:rPr>
        <w:t xml:space="preserve"> </w:t>
      </w:r>
      <w:r w:rsidR="00EF3E2D" w:rsidRPr="00BE2F85">
        <w:rPr>
          <w:bCs/>
          <w:iCs/>
          <w:sz w:val="28"/>
          <w:szCs w:val="28"/>
        </w:rPr>
        <w:t>var secināt</w:t>
      </w:r>
      <w:r w:rsidRPr="00BE2F85">
        <w:rPr>
          <w:bCs/>
          <w:iCs/>
          <w:sz w:val="28"/>
          <w:szCs w:val="28"/>
        </w:rPr>
        <w:t>,</w:t>
      </w:r>
      <w:r w:rsidR="003B319F" w:rsidRPr="00BE2F85">
        <w:rPr>
          <w:bCs/>
          <w:iCs/>
          <w:sz w:val="28"/>
          <w:szCs w:val="28"/>
        </w:rPr>
        <w:t xml:space="preserve"> ka</w:t>
      </w:r>
      <w:r w:rsidRPr="00BE2F85">
        <w:rPr>
          <w:bCs/>
          <w:iCs/>
          <w:sz w:val="28"/>
          <w:szCs w:val="28"/>
        </w:rPr>
        <w:t xml:space="preserve"> </w:t>
      </w:r>
      <w:r w:rsidR="000468A0" w:rsidRPr="00BE2F85">
        <w:rPr>
          <w:bCs/>
          <w:iCs/>
          <w:sz w:val="28"/>
          <w:szCs w:val="28"/>
        </w:rPr>
        <w:t>20</w:t>
      </w:r>
      <w:r w:rsidR="00642B5F" w:rsidRPr="00BE2F85">
        <w:rPr>
          <w:bCs/>
          <w:iCs/>
          <w:sz w:val="28"/>
          <w:szCs w:val="28"/>
        </w:rPr>
        <w:t>2</w:t>
      </w:r>
      <w:r w:rsidR="007414E0" w:rsidRPr="00BE2F85">
        <w:rPr>
          <w:bCs/>
          <w:iCs/>
          <w:sz w:val="28"/>
          <w:szCs w:val="28"/>
        </w:rPr>
        <w:t>2</w:t>
      </w:r>
      <w:r w:rsidR="000468A0" w:rsidRPr="00BE2F85">
        <w:rPr>
          <w:bCs/>
          <w:iCs/>
          <w:sz w:val="28"/>
          <w:szCs w:val="28"/>
        </w:rPr>
        <w:t>. gadā</w:t>
      </w:r>
      <w:r w:rsidR="003B319F" w:rsidRPr="00BE2F85">
        <w:rPr>
          <w:bCs/>
          <w:iCs/>
          <w:sz w:val="28"/>
          <w:szCs w:val="28"/>
        </w:rPr>
        <w:t xml:space="preserve"> </w:t>
      </w:r>
      <w:r w:rsidR="002F3140" w:rsidRPr="00BE2F85">
        <w:rPr>
          <w:bCs/>
          <w:iCs/>
          <w:sz w:val="28"/>
          <w:szCs w:val="28"/>
        </w:rPr>
        <w:t>turpinājies ZPI pieaugums – gan finanšu izteiksmē, gan procentuāli – tādās sfērās kā</w:t>
      </w:r>
      <w:r w:rsidR="008A42CE" w:rsidRPr="00BE2F85">
        <w:rPr>
          <w:bCs/>
          <w:iCs/>
          <w:sz w:val="28"/>
          <w:szCs w:val="28"/>
        </w:rPr>
        <w:t xml:space="preserve">: </w:t>
      </w:r>
      <w:r w:rsidR="00380277" w:rsidRPr="00BE2F85">
        <w:rPr>
          <w:sz w:val="28"/>
          <w:szCs w:val="28"/>
        </w:rPr>
        <w:t>datortehnika un informācijas un komunikācijas tehnoloģiju (</w:t>
      </w:r>
      <w:r w:rsidR="00450227">
        <w:rPr>
          <w:sz w:val="28"/>
          <w:szCs w:val="28"/>
        </w:rPr>
        <w:t xml:space="preserve">turpmāk – </w:t>
      </w:r>
      <w:r w:rsidR="00380277" w:rsidRPr="00BE2F85">
        <w:rPr>
          <w:sz w:val="28"/>
          <w:szCs w:val="28"/>
        </w:rPr>
        <w:t>IKT) infrastruktūra, pārtika un ēdināšanas pakalpojumi, iekštelpu apgaismojums, transports, inženiertehniskā projektēšana, mežsaimniecība</w:t>
      </w:r>
      <w:r w:rsidR="00CF4696" w:rsidRPr="00BE2F85">
        <w:rPr>
          <w:bCs/>
          <w:iCs/>
          <w:sz w:val="28"/>
          <w:szCs w:val="28"/>
        </w:rPr>
        <w:t xml:space="preserve">. </w:t>
      </w:r>
      <w:r w:rsidR="004400C4" w:rsidRPr="00BE2F85">
        <w:rPr>
          <w:bCs/>
          <w:iCs/>
          <w:sz w:val="28"/>
          <w:szCs w:val="28"/>
        </w:rPr>
        <w:t xml:space="preserve">Skatīt </w:t>
      </w:r>
      <w:r w:rsidR="003A7374" w:rsidRPr="00BE2F85">
        <w:rPr>
          <w:bCs/>
          <w:iCs/>
          <w:sz w:val="28"/>
          <w:szCs w:val="28"/>
        </w:rPr>
        <w:t>5</w:t>
      </w:r>
      <w:r w:rsidR="004400C4" w:rsidRPr="00BE2F85">
        <w:rPr>
          <w:bCs/>
          <w:iCs/>
          <w:sz w:val="28"/>
          <w:szCs w:val="28"/>
        </w:rPr>
        <w:t xml:space="preserve">. un </w:t>
      </w:r>
      <w:r w:rsidR="003A7374" w:rsidRPr="00BE2F85">
        <w:rPr>
          <w:bCs/>
          <w:iCs/>
          <w:sz w:val="28"/>
          <w:szCs w:val="28"/>
        </w:rPr>
        <w:t>6</w:t>
      </w:r>
      <w:r w:rsidR="00590FE2" w:rsidRPr="00BE2F85">
        <w:rPr>
          <w:bCs/>
          <w:iCs/>
          <w:sz w:val="28"/>
          <w:szCs w:val="28"/>
        </w:rPr>
        <w:t>. tabulu</w:t>
      </w:r>
      <w:r w:rsidR="002F3140" w:rsidRPr="00BE2F85">
        <w:rPr>
          <w:bCs/>
          <w:iCs/>
          <w:sz w:val="28"/>
          <w:szCs w:val="28"/>
        </w:rPr>
        <w:t xml:space="preserve">. </w:t>
      </w:r>
    </w:p>
    <w:p w14:paraId="5776BDB9" w14:textId="36446063" w:rsidR="00D814A9" w:rsidRPr="00BE2F85" w:rsidRDefault="00590FE2" w:rsidP="001C5258">
      <w:pPr>
        <w:pStyle w:val="NoSpacing"/>
        <w:ind w:firstLine="720"/>
        <w:jc w:val="both"/>
        <w:rPr>
          <w:bCs/>
          <w:iCs/>
          <w:sz w:val="28"/>
          <w:szCs w:val="28"/>
        </w:rPr>
      </w:pPr>
      <w:r w:rsidRPr="00BE2F85">
        <w:rPr>
          <w:bCs/>
          <w:iCs/>
          <w:sz w:val="28"/>
          <w:szCs w:val="28"/>
        </w:rPr>
        <w:t xml:space="preserve">Kritums ZPI apjomā </w:t>
      </w:r>
      <w:r w:rsidR="0070214C" w:rsidRPr="00BE2F85">
        <w:rPr>
          <w:bCs/>
          <w:iCs/>
          <w:sz w:val="28"/>
          <w:szCs w:val="28"/>
        </w:rPr>
        <w:t>202</w:t>
      </w:r>
      <w:r w:rsidR="00380277" w:rsidRPr="00BE2F85">
        <w:rPr>
          <w:bCs/>
          <w:iCs/>
          <w:sz w:val="28"/>
          <w:szCs w:val="28"/>
        </w:rPr>
        <w:t>2</w:t>
      </w:r>
      <w:r w:rsidRPr="00BE2F85">
        <w:rPr>
          <w:bCs/>
          <w:iCs/>
          <w:sz w:val="28"/>
          <w:szCs w:val="28"/>
        </w:rPr>
        <w:t>. gadā novērots tādās grupās kā</w:t>
      </w:r>
      <w:r w:rsidR="00CF4696" w:rsidRPr="00BE2F85">
        <w:rPr>
          <w:bCs/>
          <w:iCs/>
          <w:sz w:val="28"/>
          <w:szCs w:val="28"/>
        </w:rPr>
        <w:t xml:space="preserve">: </w:t>
      </w:r>
      <w:r w:rsidR="00380277" w:rsidRPr="00BE2F85">
        <w:rPr>
          <w:sz w:val="28"/>
          <w:szCs w:val="28"/>
        </w:rPr>
        <w:t>biroja papīrs un drukas iekārtas (biroja tehnika), būvdarbi, elektroenerģija, mēbeles</w:t>
      </w:r>
      <w:r w:rsidR="00CF4696" w:rsidRPr="00BE2F85">
        <w:rPr>
          <w:bCs/>
          <w:iCs/>
          <w:sz w:val="28"/>
          <w:szCs w:val="28"/>
        </w:rPr>
        <w:t>.</w:t>
      </w:r>
    </w:p>
    <w:p w14:paraId="0B7CC2E4" w14:textId="3098B6F2" w:rsidR="003630A6" w:rsidRPr="00BE2F85" w:rsidRDefault="003630A6" w:rsidP="00CE348F">
      <w:pPr>
        <w:pStyle w:val="NoSpacing"/>
        <w:ind w:firstLine="720"/>
        <w:jc w:val="both"/>
        <w:rPr>
          <w:bCs/>
          <w:iCs/>
          <w:sz w:val="28"/>
          <w:szCs w:val="28"/>
        </w:rPr>
      </w:pPr>
    </w:p>
    <w:p w14:paraId="6DAF2100" w14:textId="7291FAF4" w:rsidR="009354AE" w:rsidRPr="00BE2F85" w:rsidRDefault="009354AE" w:rsidP="00CE348F">
      <w:pPr>
        <w:pStyle w:val="NoSpacing"/>
        <w:ind w:firstLine="720"/>
        <w:jc w:val="both"/>
        <w:rPr>
          <w:bCs/>
          <w:iCs/>
          <w:sz w:val="28"/>
          <w:szCs w:val="28"/>
        </w:rPr>
      </w:pPr>
    </w:p>
    <w:p w14:paraId="65554984" w14:textId="13F235EE" w:rsidR="009354AE" w:rsidRPr="00BE2F85" w:rsidRDefault="009354AE" w:rsidP="00CE348F">
      <w:pPr>
        <w:pStyle w:val="NoSpacing"/>
        <w:ind w:firstLine="720"/>
        <w:jc w:val="both"/>
        <w:rPr>
          <w:bCs/>
          <w:iCs/>
          <w:sz w:val="28"/>
          <w:szCs w:val="28"/>
        </w:rPr>
      </w:pPr>
    </w:p>
    <w:p w14:paraId="6E12A9A7" w14:textId="5D036D5E" w:rsidR="00993AB2" w:rsidRPr="00BE2F85" w:rsidRDefault="00993AB2" w:rsidP="00CE348F">
      <w:pPr>
        <w:pStyle w:val="NoSpacing"/>
        <w:ind w:firstLine="720"/>
        <w:jc w:val="both"/>
        <w:rPr>
          <w:bCs/>
          <w:iCs/>
          <w:sz w:val="28"/>
          <w:szCs w:val="28"/>
        </w:rPr>
      </w:pPr>
    </w:p>
    <w:p w14:paraId="6787992B" w14:textId="580C07A5" w:rsidR="00993AB2" w:rsidRPr="00BE2F85" w:rsidRDefault="00993AB2" w:rsidP="00CE348F">
      <w:pPr>
        <w:pStyle w:val="NoSpacing"/>
        <w:ind w:firstLine="720"/>
        <w:jc w:val="both"/>
        <w:rPr>
          <w:bCs/>
          <w:iCs/>
          <w:sz w:val="28"/>
          <w:szCs w:val="28"/>
        </w:rPr>
      </w:pPr>
    </w:p>
    <w:p w14:paraId="608E3CE6" w14:textId="4BC33C57" w:rsidR="00993AB2" w:rsidRDefault="00993AB2" w:rsidP="00CE348F">
      <w:pPr>
        <w:pStyle w:val="NoSpacing"/>
        <w:ind w:firstLine="720"/>
        <w:jc w:val="both"/>
        <w:rPr>
          <w:bCs/>
          <w:iCs/>
          <w:sz w:val="28"/>
          <w:szCs w:val="28"/>
        </w:rPr>
      </w:pPr>
    </w:p>
    <w:p w14:paraId="539F4DFD" w14:textId="77777777" w:rsidR="00D87F85" w:rsidRDefault="00D87F85" w:rsidP="00CE348F">
      <w:pPr>
        <w:pStyle w:val="NoSpacing"/>
        <w:ind w:firstLine="720"/>
        <w:jc w:val="both"/>
        <w:rPr>
          <w:bCs/>
          <w:iCs/>
          <w:sz w:val="28"/>
          <w:szCs w:val="28"/>
        </w:rPr>
      </w:pPr>
    </w:p>
    <w:p w14:paraId="3FB1DE4E" w14:textId="77777777" w:rsidR="00D87F85" w:rsidRPr="00BE2F85" w:rsidRDefault="00D87F85" w:rsidP="00CE348F">
      <w:pPr>
        <w:pStyle w:val="NoSpacing"/>
        <w:ind w:firstLine="720"/>
        <w:jc w:val="both"/>
        <w:rPr>
          <w:bCs/>
          <w:iCs/>
          <w:sz w:val="28"/>
          <w:szCs w:val="28"/>
        </w:rPr>
      </w:pPr>
    </w:p>
    <w:p w14:paraId="1BEEA7F4" w14:textId="77777777" w:rsidR="00993AB2" w:rsidRPr="00BE2F85" w:rsidRDefault="00993AB2" w:rsidP="00CE348F">
      <w:pPr>
        <w:pStyle w:val="NoSpacing"/>
        <w:ind w:firstLine="720"/>
        <w:jc w:val="both"/>
        <w:rPr>
          <w:bCs/>
          <w:iCs/>
          <w:sz w:val="28"/>
          <w:szCs w:val="28"/>
        </w:rPr>
      </w:pPr>
    </w:p>
    <w:p w14:paraId="23424F2D" w14:textId="41E437EE" w:rsidR="009354AE" w:rsidRPr="00BE2F85" w:rsidRDefault="009354AE" w:rsidP="00CE348F">
      <w:pPr>
        <w:pStyle w:val="NoSpacing"/>
        <w:ind w:firstLine="720"/>
        <w:jc w:val="both"/>
        <w:rPr>
          <w:bCs/>
          <w:iCs/>
          <w:sz w:val="28"/>
          <w:szCs w:val="28"/>
        </w:rPr>
      </w:pPr>
    </w:p>
    <w:p w14:paraId="6B428358" w14:textId="71B5B7A8" w:rsidR="009354AE" w:rsidRPr="00BE2F85" w:rsidRDefault="009354AE" w:rsidP="00CE348F">
      <w:pPr>
        <w:pStyle w:val="NoSpacing"/>
        <w:ind w:firstLine="720"/>
        <w:jc w:val="both"/>
        <w:rPr>
          <w:bCs/>
          <w:iCs/>
          <w:sz w:val="28"/>
          <w:szCs w:val="28"/>
        </w:rPr>
      </w:pPr>
    </w:p>
    <w:p w14:paraId="6353AF6D" w14:textId="1C7DCB21" w:rsidR="009354AE" w:rsidRPr="00BE2F85" w:rsidRDefault="009354AE" w:rsidP="00CE348F">
      <w:pPr>
        <w:pStyle w:val="NoSpacing"/>
        <w:ind w:firstLine="720"/>
        <w:jc w:val="both"/>
        <w:rPr>
          <w:bCs/>
          <w:iCs/>
          <w:sz w:val="28"/>
          <w:szCs w:val="28"/>
        </w:rPr>
      </w:pPr>
    </w:p>
    <w:p w14:paraId="20E6855C" w14:textId="4696E221" w:rsidR="009354AE" w:rsidRPr="00BE2F85" w:rsidRDefault="009354AE" w:rsidP="00CE348F">
      <w:pPr>
        <w:pStyle w:val="NoSpacing"/>
        <w:ind w:firstLine="720"/>
        <w:jc w:val="both"/>
        <w:rPr>
          <w:bCs/>
          <w:iCs/>
          <w:sz w:val="28"/>
          <w:szCs w:val="28"/>
        </w:rPr>
      </w:pPr>
    </w:p>
    <w:p w14:paraId="256DDF4F" w14:textId="031CB2F1" w:rsidR="009354AE" w:rsidRPr="00BE2F85" w:rsidRDefault="009354AE" w:rsidP="00CE348F">
      <w:pPr>
        <w:pStyle w:val="NoSpacing"/>
        <w:ind w:firstLine="720"/>
        <w:jc w:val="both"/>
        <w:rPr>
          <w:bCs/>
          <w:iCs/>
          <w:sz w:val="28"/>
          <w:szCs w:val="28"/>
        </w:rPr>
      </w:pPr>
    </w:p>
    <w:p w14:paraId="7F0987D6" w14:textId="77777777" w:rsidR="009354AE" w:rsidRPr="00BE2F85" w:rsidRDefault="009354AE" w:rsidP="00CE348F">
      <w:pPr>
        <w:pStyle w:val="NoSpacing"/>
        <w:ind w:firstLine="720"/>
        <w:jc w:val="both"/>
        <w:rPr>
          <w:bCs/>
          <w:iCs/>
          <w:sz w:val="28"/>
          <w:szCs w:val="28"/>
        </w:rPr>
      </w:pPr>
    </w:p>
    <w:p w14:paraId="0FBE9845" w14:textId="7D1C1E12" w:rsidR="001D44F8" w:rsidRPr="00BE2F85" w:rsidRDefault="003A7374" w:rsidP="00CE348F">
      <w:pPr>
        <w:pStyle w:val="NoSpacing"/>
        <w:jc w:val="right"/>
        <w:rPr>
          <w:bCs/>
          <w:iCs/>
          <w:sz w:val="28"/>
          <w:szCs w:val="28"/>
        </w:rPr>
      </w:pPr>
      <w:r w:rsidRPr="00BE2F85">
        <w:rPr>
          <w:bCs/>
          <w:iCs/>
          <w:sz w:val="28"/>
          <w:szCs w:val="28"/>
        </w:rPr>
        <w:lastRenderedPageBreak/>
        <w:t>5</w:t>
      </w:r>
      <w:r w:rsidR="001D44F8" w:rsidRPr="00BE2F85">
        <w:rPr>
          <w:bCs/>
          <w:iCs/>
          <w:sz w:val="28"/>
          <w:szCs w:val="28"/>
        </w:rPr>
        <w:t>. tabula</w:t>
      </w:r>
    </w:p>
    <w:p w14:paraId="1DE446E4" w14:textId="09F8A5CB" w:rsidR="001D44F8" w:rsidRPr="00BE2F85" w:rsidRDefault="001D44F8" w:rsidP="00CE348F">
      <w:pPr>
        <w:pStyle w:val="NoSpacing"/>
        <w:jc w:val="center"/>
        <w:rPr>
          <w:bCs/>
          <w:iCs/>
          <w:sz w:val="28"/>
          <w:szCs w:val="28"/>
        </w:rPr>
      </w:pPr>
      <w:r w:rsidRPr="00BE2F85">
        <w:rPr>
          <w:bCs/>
          <w:iCs/>
          <w:sz w:val="28"/>
          <w:szCs w:val="28"/>
        </w:rPr>
        <w:t>ZPI līgumcenas pa preču un pakalpojumu grupām 201</w:t>
      </w:r>
      <w:r w:rsidR="004D35C4" w:rsidRPr="00BE2F85">
        <w:rPr>
          <w:bCs/>
          <w:iCs/>
          <w:sz w:val="28"/>
          <w:szCs w:val="28"/>
        </w:rPr>
        <w:t>7</w:t>
      </w:r>
      <w:r w:rsidRPr="00BE2F85">
        <w:rPr>
          <w:bCs/>
          <w:iCs/>
          <w:sz w:val="28"/>
          <w:szCs w:val="28"/>
        </w:rPr>
        <w:t>. – 20</w:t>
      </w:r>
      <w:r w:rsidR="00DB5AE7" w:rsidRPr="00BE2F85">
        <w:rPr>
          <w:bCs/>
          <w:iCs/>
          <w:sz w:val="28"/>
          <w:szCs w:val="28"/>
        </w:rPr>
        <w:t>2</w:t>
      </w:r>
      <w:r w:rsidR="004D35C4" w:rsidRPr="00BE2F85">
        <w:rPr>
          <w:bCs/>
          <w:iCs/>
          <w:sz w:val="28"/>
          <w:szCs w:val="28"/>
        </w:rPr>
        <w:t>2</w:t>
      </w:r>
      <w:r w:rsidRPr="00BE2F85">
        <w:rPr>
          <w:bCs/>
          <w:iCs/>
          <w:sz w:val="28"/>
          <w:szCs w:val="28"/>
        </w:rPr>
        <w:t>. gadā</w:t>
      </w:r>
    </w:p>
    <w:p w14:paraId="1F303809" w14:textId="0017CB6C" w:rsidR="0000187A" w:rsidRPr="00BE2F85" w:rsidRDefault="0000187A" w:rsidP="006C282B">
      <w:pPr>
        <w:pStyle w:val="NoSpacing"/>
        <w:jc w:val="both"/>
        <w:rPr>
          <w:bCs/>
          <w:iCs/>
          <w:sz w:val="28"/>
          <w:szCs w:val="28"/>
        </w:rPr>
      </w:pPr>
    </w:p>
    <w:tbl>
      <w:tblPr>
        <w:tblW w:w="9180" w:type="dxa"/>
        <w:tblLook w:val="04A0" w:firstRow="1" w:lastRow="0" w:firstColumn="1" w:lastColumn="0" w:noHBand="0" w:noVBand="1"/>
      </w:tblPr>
      <w:tblGrid>
        <w:gridCol w:w="1560"/>
        <w:gridCol w:w="1275"/>
        <w:gridCol w:w="1276"/>
        <w:gridCol w:w="1276"/>
        <w:gridCol w:w="1276"/>
        <w:gridCol w:w="1275"/>
        <w:gridCol w:w="1242"/>
      </w:tblGrid>
      <w:tr w:rsidR="00BE2F85" w:rsidRPr="00BE2F85" w14:paraId="3D08ADDD" w14:textId="77777777" w:rsidTr="004D35C4">
        <w:trPr>
          <w:trHeight w:val="300"/>
        </w:trPr>
        <w:tc>
          <w:tcPr>
            <w:tcW w:w="1560" w:type="dxa"/>
            <w:tcBorders>
              <w:top w:val="nil"/>
              <w:left w:val="nil"/>
              <w:bottom w:val="nil"/>
              <w:right w:val="single" w:sz="4" w:space="0" w:color="auto"/>
            </w:tcBorders>
            <w:shd w:val="clear" w:color="auto" w:fill="auto"/>
            <w:vAlign w:val="center"/>
            <w:hideMark/>
          </w:tcPr>
          <w:p w14:paraId="695A5D72" w14:textId="77777777" w:rsidR="004D35C4" w:rsidRPr="00BE2F85" w:rsidRDefault="004D35C4" w:rsidP="004D35C4">
            <w:pPr>
              <w:spacing w:after="0" w:line="240" w:lineRule="auto"/>
              <w:rPr>
                <w:sz w:val="20"/>
                <w:szCs w:val="20"/>
              </w:rPr>
            </w:pPr>
          </w:p>
        </w:tc>
        <w:tc>
          <w:tcPr>
            <w:tcW w:w="76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FD985" w14:textId="77777777" w:rsidR="004D35C4" w:rsidRPr="00BE2F85" w:rsidRDefault="004D35C4" w:rsidP="004D35C4">
            <w:pPr>
              <w:spacing w:after="0" w:line="240" w:lineRule="auto"/>
              <w:jc w:val="center"/>
              <w:rPr>
                <w:sz w:val="20"/>
                <w:szCs w:val="20"/>
              </w:rPr>
            </w:pPr>
            <w:r w:rsidRPr="00BE2F85">
              <w:rPr>
                <w:sz w:val="20"/>
                <w:szCs w:val="20"/>
              </w:rPr>
              <w:t>ZPI kopējā līgumcena</w:t>
            </w:r>
          </w:p>
        </w:tc>
      </w:tr>
      <w:tr w:rsidR="00BE2F85" w:rsidRPr="00BE2F85" w14:paraId="48E3877F" w14:textId="77777777" w:rsidTr="004D35C4">
        <w:trPr>
          <w:trHeight w:val="51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02DC5E" w14:textId="77777777" w:rsidR="004D35C4" w:rsidRPr="00BE2F85" w:rsidRDefault="004D35C4" w:rsidP="004D35C4">
            <w:pPr>
              <w:spacing w:after="0" w:line="240" w:lineRule="auto"/>
              <w:jc w:val="center"/>
              <w:rPr>
                <w:sz w:val="20"/>
                <w:szCs w:val="20"/>
              </w:rPr>
            </w:pPr>
            <w:r w:rsidRPr="00BE2F85">
              <w:rPr>
                <w:sz w:val="20"/>
                <w:szCs w:val="20"/>
              </w:rPr>
              <w:t>Preču un pakalpojumu grupas</w:t>
            </w:r>
          </w:p>
        </w:tc>
        <w:tc>
          <w:tcPr>
            <w:tcW w:w="1275" w:type="dxa"/>
            <w:tcBorders>
              <w:top w:val="nil"/>
              <w:left w:val="nil"/>
              <w:bottom w:val="single" w:sz="4" w:space="0" w:color="auto"/>
              <w:right w:val="single" w:sz="4" w:space="0" w:color="auto"/>
            </w:tcBorders>
            <w:shd w:val="clear" w:color="auto" w:fill="auto"/>
            <w:noWrap/>
            <w:vAlign w:val="center"/>
            <w:hideMark/>
          </w:tcPr>
          <w:p w14:paraId="35CCB6E6" w14:textId="77777777" w:rsidR="004D35C4" w:rsidRPr="00BE2F85" w:rsidRDefault="004D35C4" w:rsidP="004D35C4">
            <w:pPr>
              <w:spacing w:after="0" w:line="240" w:lineRule="auto"/>
              <w:jc w:val="center"/>
              <w:rPr>
                <w:sz w:val="20"/>
                <w:szCs w:val="20"/>
              </w:rPr>
            </w:pPr>
            <w:r w:rsidRPr="00BE2F85">
              <w:rPr>
                <w:sz w:val="20"/>
                <w:szCs w:val="20"/>
              </w:rPr>
              <w:t>2017.</w:t>
            </w:r>
          </w:p>
        </w:tc>
        <w:tc>
          <w:tcPr>
            <w:tcW w:w="1276" w:type="dxa"/>
            <w:tcBorders>
              <w:top w:val="nil"/>
              <w:left w:val="nil"/>
              <w:bottom w:val="single" w:sz="4" w:space="0" w:color="auto"/>
              <w:right w:val="single" w:sz="4" w:space="0" w:color="auto"/>
            </w:tcBorders>
            <w:shd w:val="clear" w:color="auto" w:fill="auto"/>
            <w:noWrap/>
            <w:vAlign w:val="center"/>
            <w:hideMark/>
          </w:tcPr>
          <w:p w14:paraId="09916A9A" w14:textId="77777777" w:rsidR="004D35C4" w:rsidRPr="00BE2F85" w:rsidRDefault="004D35C4" w:rsidP="004D35C4">
            <w:pPr>
              <w:spacing w:after="0" w:line="240" w:lineRule="auto"/>
              <w:jc w:val="center"/>
              <w:rPr>
                <w:sz w:val="20"/>
                <w:szCs w:val="20"/>
              </w:rPr>
            </w:pPr>
            <w:r w:rsidRPr="00BE2F85">
              <w:rPr>
                <w:sz w:val="20"/>
                <w:szCs w:val="20"/>
              </w:rPr>
              <w:t>2018.</w:t>
            </w:r>
          </w:p>
        </w:tc>
        <w:tc>
          <w:tcPr>
            <w:tcW w:w="1276" w:type="dxa"/>
            <w:tcBorders>
              <w:top w:val="nil"/>
              <w:left w:val="nil"/>
              <w:bottom w:val="single" w:sz="4" w:space="0" w:color="auto"/>
              <w:right w:val="single" w:sz="4" w:space="0" w:color="auto"/>
            </w:tcBorders>
            <w:shd w:val="clear" w:color="auto" w:fill="auto"/>
            <w:noWrap/>
            <w:vAlign w:val="center"/>
            <w:hideMark/>
          </w:tcPr>
          <w:p w14:paraId="2AB34FA4" w14:textId="77777777" w:rsidR="004D35C4" w:rsidRPr="00BE2F85" w:rsidRDefault="004D35C4" w:rsidP="004D35C4">
            <w:pPr>
              <w:spacing w:after="0" w:line="240" w:lineRule="auto"/>
              <w:jc w:val="center"/>
              <w:rPr>
                <w:sz w:val="20"/>
                <w:szCs w:val="20"/>
              </w:rPr>
            </w:pPr>
            <w:r w:rsidRPr="00BE2F85">
              <w:rPr>
                <w:sz w:val="20"/>
                <w:szCs w:val="20"/>
              </w:rPr>
              <w:t>2019.</w:t>
            </w:r>
          </w:p>
        </w:tc>
        <w:tc>
          <w:tcPr>
            <w:tcW w:w="1276" w:type="dxa"/>
            <w:tcBorders>
              <w:top w:val="nil"/>
              <w:left w:val="nil"/>
              <w:bottom w:val="single" w:sz="4" w:space="0" w:color="auto"/>
              <w:right w:val="single" w:sz="4" w:space="0" w:color="auto"/>
            </w:tcBorders>
            <w:shd w:val="clear" w:color="auto" w:fill="auto"/>
            <w:noWrap/>
            <w:vAlign w:val="center"/>
            <w:hideMark/>
          </w:tcPr>
          <w:p w14:paraId="3C031B2C" w14:textId="77777777" w:rsidR="004D35C4" w:rsidRPr="00BE2F85" w:rsidRDefault="004D35C4" w:rsidP="004D35C4">
            <w:pPr>
              <w:spacing w:after="0" w:line="240" w:lineRule="auto"/>
              <w:jc w:val="center"/>
              <w:rPr>
                <w:sz w:val="20"/>
                <w:szCs w:val="20"/>
              </w:rPr>
            </w:pPr>
            <w:r w:rsidRPr="00BE2F85">
              <w:rPr>
                <w:sz w:val="20"/>
                <w:szCs w:val="20"/>
              </w:rPr>
              <w:t>2020.</w:t>
            </w:r>
          </w:p>
        </w:tc>
        <w:tc>
          <w:tcPr>
            <w:tcW w:w="1275" w:type="dxa"/>
            <w:tcBorders>
              <w:top w:val="nil"/>
              <w:left w:val="nil"/>
              <w:bottom w:val="single" w:sz="4" w:space="0" w:color="auto"/>
              <w:right w:val="single" w:sz="4" w:space="0" w:color="auto"/>
            </w:tcBorders>
            <w:shd w:val="clear" w:color="auto" w:fill="auto"/>
            <w:noWrap/>
            <w:vAlign w:val="center"/>
            <w:hideMark/>
          </w:tcPr>
          <w:p w14:paraId="5E364398" w14:textId="77777777" w:rsidR="004D35C4" w:rsidRPr="00BE2F85" w:rsidRDefault="004D35C4" w:rsidP="004D35C4">
            <w:pPr>
              <w:spacing w:after="0" w:line="240" w:lineRule="auto"/>
              <w:jc w:val="center"/>
              <w:rPr>
                <w:sz w:val="20"/>
                <w:szCs w:val="20"/>
              </w:rPr>
            </w:pPr>
            <w:r w:rsidRPr="00BE2F85">
              <w:rPr>
                <w:sz w:val="20"/>
                <w:szCs w:val="20"/>
              </w:rPr>
              <w:t>2021.</w:t>
            </w:r>
          </w:p>
        </w:tc>
        <w:tc>
          <w:tcPr>
            <w:tcW w:w="1242" w:type="dxa"/>
            <w:tcBorders>
              <w:top w:val="nil"/>
              <w:left w:val="nil"/>
              <w:bottom w:val="single" w:sz="4" w:space="0" w:color="auto"/>
              <w:right w:val="single" w:sz="4" w:space="0" w:color="auto"/>
            </w:tcBorders>
            <w:shd w:val="clear" w:color="auto" w:fill="auto"/>
            <w:noWrap/>
            <w:vAlign w:val="center"/>
            <w:hideMark/>
          </w:tcPr>
          <w:p w14:paraId="62CC0B8A" w14:textId="77777777" w:rsidR="004D35C4" w:rsidRPr="00BE2F85" w:rsidRDefault="004D35C4" w:rsidP="004D35C4">
            <w:pPr>
              <w:spacing w:after="0" w:line="240" w:lineRule="auto"/>
              <w:jc w:val="center"/>
              <w:rPr>
                <w:sz w:val="20"/>
                <w:szCs w:val="20"/>
              </w:rPr>
            </w:pPr>
            <w:r w:rsidRPr="00BE2F85">
              <w:rPr>
                <w:sz w:val="20"/>
                <w:szCs w:val="20"/>
              </w:rPr>
              <w:t>2022.</w:t>
            </w:r>
          </w:p>
        </w:tc>
      </w:tr>
      <w:tr w:rsidR="00BE2F85" w:rsidRPr="00BE2F85" w14:paraId="7D20079A" w14:textId="77777777" w:rsidTr="004D35C4">
        <w:trPr>
          <w:trHeight w:val="51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BD1EF39" w14:textId="77777777" w:rsidR="004D35C4" w:rsidRPr="00BE2F85" w:rsidRDefault="004D35C4" w:rsidP="004D35C4">
            <w:pPr>
              <w:spacing w:after="0" w:line="240" w:lineRule="auto"/>
              <w:rPr>
                <w:sz w:val="20"/>
                <w:szCs w:val="20"/>
              </w:rPr>
            </w:pPr>
            <w:r w:rsidRPr="00BE2F85">
              <w:rPr>
                <w:sz w:val="20"/>
                <w:szCs w:val="20"/>
              </w:rPr>
              <w:t>Biroja papīrs un drukas iekārtas (biroja tehnika)</w:t>
            </w:r>
          </w:p>
        </w:tc>
        <w:tc>
          <w:tcPr>
            <w:tcW w:w="1275" w:type="dxa"/>
            <w:tcBorders>
              <w:top w:val="nil"/>
              <w:left w:val="nil"/>
              <w:bottom w:val="single" w:sz="4" w:space="0" w:color="auto"/>
              <w:right w:val="single" w:sz="4" w:space="0" w:color="auto"/>
            </w:tcBorders>
            <w:shd w:val="clear" w:color="auto" w:fill="auto"/>
            <w:noWrap/>
            <w:vAlign w:val="center"/>
            <w:hideMark/>
          </w:tcPr>
          <w:p w14:paraId="1FD3409D" w14:textId="77777777" w:rsidR="004D35C4" w:rsidRPr="00BE2F85" w:rsidRDefault="004D35C4" w:rsidP="004D35C4">
            <w:pPr>
              <w:spacing w:after="0" w:line="240" w:lineRule="auto"/>
              <w:jc w:val="right"/>
              <w:rPr>
                <w:sz w:val="20"/>
                <w:szCs w:val="20"/>
              </w:rPr>
            </w:pPr>
            <w:r w:rsidRPr="00BE2F85">
              <w:rPr>
                <w:sz w:val="20"/>
                <w:szCs w:val="20"/>
              </w:rPr>
              <w:t>12 067 911</w:t>
            </w:r>
          </w:p>
        </w:tc>
        <w:tc>
          <w:tcPr>
            <w:tcW w:w="1276" w:type="dxa"/>
            <w:tcBorders>
              <w:top w:val="nil"/>
              <w:left w:val="nil"/>
              <w:bottom w:val="single" w:sz="4" w:space="0" w:color="auto"/>
              <w:right w:val="single" w:sz="4" w:space="0" w:color="auto"/>
            </w:tcBorders>
            <w:shd w:val="clear" w:color="auto" w:fill="auto"/>
            <w:noWrap/>
            <w:vAlign w:val="center"/>
            <w:hideMark/>
          </w:tcPr>
          <w:p w14:paraId="066297E3" w14:textId="77777777" w:rsidR="004D35C4" w:rsidRPr="00BE2F85" w:rsidRDefault="004D35C4" w:rsidP="004D35C4">
            <w:pPr>
              <w:spacing w:after="0" w:line="240" w:lineRule="auto"/>
              <w:jc w:val="right"/>
              <w:rPr>
                <w:sz w:val="20"/>
                <w:szCs w:val="20"/>
              </w:rPr>
            </w:pPr>
            <w:r w:rsidRPr="00BE2F85">
              <w:rPr>
                <w:sz w:val="20"/>
                <w:szCs w:val="20"/>
              </w:rPr>
              <w:t>259 071</w:t>
            </w:r>
          </w:p>
        </w:tc>
        <w:tc>
          <w:tcPr>
            <w:tcW w:w="1276" w:type="dxa"/>
            <w:tcBorders>
              <w:top w:val="nil"/>
              <w:left w:val="nil"/>
              <w:bottom w:val="single" w:sz="4" w:space="0" w:color="auto"/>
              <w:right w:val="single" w:sz="4" w:space="0" w:color="auto"/>
            </w:tcBorders>
            <w:shd w:val="clear" w:color="auto" w:fill="auto"/>
            <w:noWrap/>
            <w:vAlign w:val="center"/>
            <w:hideMark/>
          </w:tcPr>
          <w:p w14:paraId="0F699292" w14:textId="77777777" w:rsidR="004D35C4" w:rsidRPr="00BE2F85" w:rsidRDefault="004D35C4" w:rsidP="004D35C4">
            <w:pPr>
              <w:spacing w:after="0" w:line="240" w:lineRule="auto"/>
              <w:jc w:val="right"/>
              <w:rPr>
                <w:sz w:val="20"/>
                <w:szCs w:val="20"/>
              </w:rPr>
            </w:pPr>
            <w:r w:rsidRPr="00BE2F85">
              <w:rPr>
                <w:sz w:val="20"/>
                <w:szCs w:val="20"/>
              </w:rPr>
              <w:t>211 302</w:t>
            </w:r>
          </w:p>
        </w:tc>
        <w:tc>
          <w:tcPr>
            <w:tcW w:w="1276" w:type="dxa"/>
            <w:tcBorders>
              <w:top w:val="nil"/>
              <w:left w:val="nil"/>
              <w:bottom w:val="single" w:sz="4" w:space="0" w:color="auto"/>
              <w:right w:val="single" w:sz="4" w:space="0" w:color="auto"/>
            </w:tcBorders>
            <w:shd w:val="clear" w:color="auto" w:fill="auto"/>
            <w:noWrap/>
            <w:vAlign w:val="center"/>
            <w:hideMark/>
          </w:tcPr>
          <w:p w14:paraId="602899DE" w14:textId="77777777" w:rsidR="004D35C4" w:rsidRPr="00BE2F85" w:rsidRDefault="004D35C4" w:rsidP="004D35C4">
            <w:pPr>
              <w:spacing w:after="0" w:line="240" w:lineRule="auto"/>
              <w:jc w:val="right"/>
              <w:rPr>
                <w:sz w:val="20"/>
                <w:szCs w:val="20"/>
              </w:rPr>
            </w:pPr>
            <w:r w:rsidRPr="00BE2F85">
              <w:rPr>
                <w:sz w:val="20"/>
                <w:szCs w:val="20"/>
              </w:rPr>
              <w:t>5 677 694</w:t>
            </w:r>
          </w:p>
        </w:tc>
        <w:tc>
          <w:tcPr>
            <w:tcW w:w="1275" w:type="dxa"/>
            <w:tcBorders>
              <w:top w:val="nil"/>
              <w:left w:val="nil"/>
              <w:bottom w:val="single" w:sz="4" w:space="0" w:color="auto"/>
              <w:right w:val="single" w:sz="4" w:space="0" w:color="auto"/>
            </w:tcBorders>
            <w:shd w:val="clear" w:color="auto" w:fill="auto"/>
            <w:noWrap/>
            <w:vAlign w:val="center"/>
            <w:hideMark/>
          </w:tcPr>
          <w:p w14:paraId="10A3C7A5" w14:textId="77777777" w:rsidR="004D35C4" w:rsidRPr="00BE2F85" w:rsidRDefault="004D35C4" w:rsidP="004D35C4">
            <w:pPr>
              <w:spacing w:after="0" w:line="240" w:lineRule="auto"/>
              <w:jc w:val="right"/>
              <w:rPr>
                <w:sz w:val="20"/>
                <w:szCs w:val="20"/>
              </w:rPr>
            </w:pPr>
            <w:r w:rsidRPr="00BE2F85">
              <w:rPr>
                <w:sz w:val="20"/>
                <w:szCs w:val="20"/>
              </w:rPr>
              <w:t>28 614 507</w:t>
            </w:r>
          </w:p>
        </w:tc>
        <w:tc>
          <w:tcPr>
            <w:tcW w:w="1242" w:type="dxa"/>
            <w:tcBorders>
              <w:top w:val="nil"/>
              <w:left w:val="nil"/>
              <w:bottom w:val="single" w:sz="4" w:space="0" w:color="auto"/>
              <w:right w:val="single" w:sz="4" w:space="0" w:color="auto"/>
            </w:tcBorders>
            <w:shd w:val="clear" w:color="auto" w:fill="auto"/>
            <w:noWrap/>
            <w:vAlign w:val="center"/>
            <w:hideMark/>
          </w:tcPr>
          <w:p w14:paraId="762ED14A" w14:textId="77777777" w:rsidR="004D35C4" w:rsidRPr="00BE2F85" w:rsidRDefault="004D35C4" w:rsidP="004D35C4">
            <w:pPr>
              <w:spacing w:after="0" w:line="240" w:lineRule="auto"/>
              <w:jc w:val="right"/>
              <w:rPr>
                <w:sz w:val="20"/>
                <w:szCs w:val="20"/>
              </w:rPr>
            </w:pPr>
            <w:r w:rsidRPr="00BE2F85">
              <w:rPr>
                <w:sz w:val="20"/>
                <w:szCs w:val="20"/>
              </w:rPr>
              <w:t>11 317 655</w:t>
            </w:r>
          </w:p>
        </w:tc>
      </w:tr>
      <w:tr w:rsidR="00BE2F85" w:rsidRPr="00BE2F85" w14:paraId="2C599326" w14:textId="77777777" w:rsidTr="004D35C4">
        <w:trPr>
          <w:trHeight w:val="102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0D0ABBC" w14:textId="7521BC36" w:rsidR="004D35C4" w:rsidRPr="00BE2F85" w:rsidRDefault="004D35C4">
            <w:pPr>
              <w:spacing w:after="0" w:line="240" w:lineRule="auto"/>
              <w:rPr>
                <w:sz w:val="20"/>
                <w:szCs w:val="20"/>
              </w:rPr>
            </w:pPr>
            <w:r w:rsidRPr="00BE2F85">
              <w:rPr>
                <w:sz w:val="20"/>
                <w:szCs w:val="20"/>
              </w:rPr>
              <w:t xml:space="preserve">Datortehnika un </w:t>
            </w:r>
            <w:r w:rsidR="00450227">
              <w:rPr>
                <w:sz w:val="20"/>
                <w:szCs w:val="20"/>
              </w:rPr>
              <w:t>IKT</w:t>
            </w:r>
            <w:r w:rsidRPr="00BE2F85">
              <w:rPr>
                <w:sz w:val="20"/>
                <w:szCs w:val="20"/>
              </w:rPr>
              <w:t xml:space="preserve"> infrastruktūra</w:t>
            </w:r>
          </w:p>
        </w:tc>
        <w:tc>
          <w:tcPr>
            <w:tcW w:w="1275" w:type="dxa"/>
            <w:tcBorders>
              <w:top w:val="nil"/>
              <w:left w:val="nil"/>
              <w:bottom w:val="single" w:sz="4" w:space="0" w:color="auto"/>
              <w:right w:val="single" w:sz="4" w:space="0" w:color="auto"/>
            </w:tcBorders>
            <w:shd w:val="clear" w:color="auto" w:fill="auto"/>
            <w:noWrap/>
            <w:vAlign w:val="center"/>
            <w:hideMark/>
          </w:tcPr>
          <w:p w14:paraId="705930D2" w14:textId="77777777" w:rsidR="004D35C4" w:rsidRPr="00BE2F85" w:rsidRDefault="004D35C4" w:rsidP="004D35C4">
            <w:pPr>
              <w:spacing w:after="0" w:line="240" w:lineRule="auto"/>
              <w:jc w:val="right"/>
              <w:rPr>
                <w:sz w:val="20"/>
                <w:szCs w:val="20"/>
              </w:rPr>
            </w:pPr>
            <w:r w:rsidRPr="00BE2F85">
              <w:rPr>
                <w:sz w:val="20"/>
                <w:szCs w:val="20"/>
              </w:rPr>
              <w:t>24 856 284</w:t>
            </w:r>
          </w:p>
        </w:tc>
        <w:tc>
          <w:tcPr>
            <w:tcW w:w="1276" w:type="dxa"/>
            <w:tcBorders>
              <w:top w:val="nil"/>
              <w:left w:val="nil"/>
              <w:bottom w:val="single" w:sz="4" w:space="0" w:color="auto"/>
              <w:right w:val="single" w:sz="4" w:space="0" w:color="auto"/>
            </w:tcBorders>
            <w:shd w:val="clear" w:color="auto" w:fill="auto"/>
            <w:noWrap/>
            <w:vAlign w:val="center"/>
            <w:hideMark/>
          </w:tcPr>
          <w:p w14:paraId="28B2ED37" w14:textId="77777777" w:rsidR="004D35C4" w:rsidRPr="00BE2F85" w:rsidRDefault="004D35C4" w:rsidP="004D35C4">
            <w:pPr>
              <w:spacing w:after="0" w:line="240" w:lineRule="auto"/>
              <w:jc w:val="right"/>
              <w:rPr>
                <w:sz w:val="20"/>
                <w:szCs w:val="20"/>
              </w:rPr>
            </w:pPr>
            <w:r w:rsidRPr="00BE2F85">
              <w:rPr>
                <w:sz w:val="20"/>
                <w:szCs w:val="20"/>
              </w:rPr>
              <w:t>3 443 217</w:t>
            </w:r>
          </w:p>
        </w:tc>
        <w:tc>
          <w:tcPr>
            <w:tcW w:w="1276" w:type="dxa"/>
            <w:tcBorders>
              <w:top w:val="nil"/>
              <w:left w:val="nil"/>
              <w:bottom w:val="single" w:sz="4" w:space="0" w:color="auto"/>
              <w:right w:val="single" w:sz="4" w:space="0" w:color="auto"/>
            </w:tcBorders>
            <w:shd w:val="clear" w:color="auto" w:fill="auto"/>
            <w:noWrap/>
            <w:vAlign w:val="center"/>
            <w:hideMark/>
          </w:tcPr>
          <w:p w14:paraId="73431372" w14:textId="77777777" w:rsidR="004D35C4" w:rsidRPr="00BE2F85" w:rsidRDefault="004D35C4" w:rsidP="004D35C4">
            <w:pPr>
              <w:spacing w:after="0" w:line="240" w:lineRule="auto"/>
              <w:jc w:val="right"/>
              <w:rPr>
                <w:sz w:val="20"/>
                <w:szCs w:val="20"/>
              </w:rPr>
            </w:pPr>
            <w:r w:rsidRPr="00BE2F85">
              <w:rPr>
                <w:sz w:val="20"/>
                <w:szCs w:val="20"/>
              </w:rPr>
              <w:t>2 999 257</w:t>
            </w:r>
          </w:p>
        </w:tc>
        <w:tc>
          <w:tcPr>
            <w:tcW w:w="1276" w:type="dxa"/>
            <w:tcBorders>
              <w:top w:val="nil"/>
              <w:left w:val="nil"/>
              <w:bottom w:val="single" w:sz="4" w:space="0" w:color="auto"/>
              <w:right w:val="single" w:sz="4" w:space="0" w:color="auto"/>
            </w:tcBorders>
            <w:shd w:val="clear" w:color="auto" w:fill="auto"/>
            <w:noWrap/>
            <w:vAlign w:val="center"/>
            <w:hideMark/>
          </w:tcPr>
          <w:p w14:paraId="6F4DECA7" w14:textId="77777777" w:rsidR="004D35C4" w:rsidRPr="00BE2F85" w:rsidRDefault="004D35C4" w:rsidP="004D35C4">
            <w:pPr>
              <w:spacing w:after="0" w:line="240" w:lineRule="auto"/>
              <w:jc w:val="right"/>
              <w:rPr>
                <w:sz w:val="20"/>
                <w:szCs w:val="20"/>
              </w:rPr>
            </w:pPr>
            <w:r w:rsidRPr="00BE2F85">
              <w:rPr>
                <w:sz w:val="20"/>
                <w:szCs w:val="20"/>
              </w:rPr>
              <w:t>47 666 590</w:t>
            </w:r>
          </w:p>
        </w:tc>
        <w:tc>
          <w:tcPr>
            <w:tcW w:w="1275" w:type="dxa"/>
            <w:tcBorders>
              <w:top w:val="nil"/>
              <w:left w:val="nil"/>
              <w:bottom w:val="single" w:sz="4" w:space="0" w:color="auto"/>
              <w:right w:val="single" w:sz="4" w:space="0" w:color="auto"/>
            </w:tcBorders>
            <w:shd w:val="clear" w:color="auto" w:fill="auto"/>
            <w:noWrap/>
            <w:vAlign w:val="center"/>
            <w:hideMark/>
          </w:tcPr>
          <w:p w14:paraId="1B7CC6C5" w14:textId="77777777" w:rsidR="004D35C4" w:rsidRPr="00BE2F85" w:rsidRDefault="004D35C4" w:rsidP="004D35C4">
            <w:pPr>
              <w:spacing w:after="0" w:line="240" w:lineRule="auto"/>
              <w:jc w:val="right"/>
              <w:rPr>
                <w:sz w:val="20"/>
                <w:szCs w:val="20"/>
              </w:rPr>
            </w:pPr>
            <w:r w:rsidRPr="00BE2F85">
              <w:rPr>
                <w:sz w:val="20"/>
                <w:szCs w:val="20"/>
              </w:rPr>
              <w:t>13 972 818</w:t>
            </w:r>
          </w:p>
        </w:tc>
        <w:tc>
          <w:tcPr>
            <w:tcW w:w="1242" w:type="dxa"/>
            <w:tcBorders>
              <w:top w:val="nil"/>
              <w:left w:val="nil"/>
              <w:bottom w:val="single" w:sz="4" w:space="0" w:color="auto"/>
              <w:right w:val="single" w:sz="4" w:space="0" w:color="auto"/>
            </w:tcBorders>
            <w:shd w:val="clear" w:color="auto" w:fill="auto"/>
            <w:noWrap/>
            <w:vAlign w:val="center"/>
            <w:hideMark/>
          </w:tcPr>
          <w:p w14:paraId="1CE23009" w14:textId="77777777" w:rsidR="004D35C4" w:rsidRPr="00BE2F85" w:rsidRDefault="004D35C4" w:rsidP="004D35C4">
            <w:pPr>
              <w:spacing w:after="0" w:line="240" w:lineRule="auto"/>
              <w:jc w:val="right"/>
              <w:rPr>
                <w:sz w:val="20"/>
                <w:szCs w:val="20"/>
              </w:rPr>
            </w:pPr>
            <w:r w:rsidRPr="00BE2F85">
              <w:rPr>
                <w:sz w:val="20"/>
                <w:szCs w:val="20"/>
              </w:rPr>
              <w:t>37 230 367</w:t>
            </w:r>
          </w:p>
        </w:tc>
      </w:tr>
      <w:tr w:rsidR="00BE2F85" w:rsidRPr="00BE2F85" w14:paraId="35C40FEF" w14:textId="77777777" w:rsidTr="004D35C4">
        <w:trPr>
          <w:trHeight w:val="51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36EF665" w14:textId="77777777" w:rsidR="004D35C4" w:rsidRPr="00BE2F85" w:rsidRDefault="004D35C4" w:rsidP="004D35C4">
            <w:pPr>
              <w:spacing w:after="0" w:line="240" w:lineRule="auto"/>
              <w:rPr>
                <w:sz w:val="20"/>
                <w:szCs w:val="20"/>
              </w:rPr>
            </w:pPr>
            <w:r w:rsidRPr="00BE2F85">
              <w:rPr>
                <w:sz w:val="20"/>
                <w:szCs w:val="20"/>
              </w:rPr>
              <w:t>Pārtika un ēdināšanas pakalpojumi</w:t>
            </w:r>
          </w:p>
        </w:tc>
        <w:tc>
          <w:tcPr>
            <w:tcW w:w="1275" w:type="dxa"/>
            <w:tcBorders>
              <w:top w:val="nil"/>
              <w:left w:val="nil"/>
              <w:bottom w:val="single" w:sz="4" w:space="0" w:color="auto"/>
              <w:right w:val="single" w:sz="4" w:space="0" w:color="auto"/>
            </w:tcBorders>
            <w:shd w:val="clear" w:color="auto" w:fill="auto"/>
            <w:noWrap/>
            <w:vAlign w:val="center"/>
            <w:hideMark/>
          </w:tcPr>
          <w:p w14:paraId="52EF2F25" w14:textId="77777777" w:rsidR="004D35C4" w:rsidRPr="00BE2F85" w:rsidRDefault="004D35C4" w:rsidP="004D35C4">
            <w:pPr>
              <w:spacing w:after="0" w:line="240" w:lineRule="auto"/>
              <w:jc w:val="right"/>
              <w:rPr>
                <w:sz w:val="20"/>
                <w:szCs w:val="20"/>
              </w:rPr>
            </w:pPr>
            <w:r w:rsidRPr="00BE2F85">
              <w:rPr>
                <w:sz w:val="20"/>
                <w:szCs w:val="20"/>
              </w:rPr>
              <w:t>52 798 374</w:t>
            </w:r>
          </w:p>
        </w:tc>
        <w:tc>
          <w:tcPr>
            <w:tcW w:w="1276" w:type="dxa"/>
            <w:tcBorders>
              <w:top w:val="nil"/>
              <w:left w:val="nil"/>
              <w:bottom w:val="single" w:sz="4" w:space="0" w:color="auto"/>
              <w:right w:val="single" w:sz="4" w:space="0" w:color="auto"/>
            </w:tcBorders>
            <w:shd w:val="clear" w:color="auto" w:fill="auto"/>
            <w:noWrap/>
            <w:vAlign w:val="center"/>
            <w:hideMark/>
          </w:tcPr>
          <w:p w14:paraId="3CF08FF5" w14:textId="77777777" w:rsidR="004D35C4" w:rsidRPr="00BE2F85" w:rsidRDefault="004D35C4" w:rsidP="004D35C4">
            <w:pPr>
              <w:spacing w:after="0" w:line="240" w:lineRule="auto"/>
              <w:jc w:val="right"/>
              <w:rPr>
                <w:sz w:val="20"/>
                <w:szCs w:val="20"/>
              </w:rPr>
            </w:pPr>
            <w:r w:rsidRPr="00BE2F85">
              <w:rPr>
                <w:sz w:val="20"/>
                <w:szCs w:val="20"/>
              </w:rPr>
              <w:t>116 647 198</w:t>
            </w:r>
          </w:p>
        </w:tc>
        <w:tc>
          <w:tcPr>
            <w:tcW w:w="1276" w:type="dxa"/>
            <w:tcBorders>
              <w:top w:val="nil"/>
              <w:left w:val="nil"/>
              <w:bottom w:val="single" w:sz="4" w:space="0" w:color="auto"/>
              <w:right w:val="single" w:sz="4" w:space="0" w:color="auto"/>
            </w:tcBorders>
            <w:shd w:val="clear" w:color="auto" w:fill="auto"/>
            <w:noWrap/>
            <w:vAlign w:val="center"/>
            <w:hideMark/>
          </w:tcPr>
          <w:p w14:paraId="73CF8AF5" w14:textId="77777777" w:rsidR="004D35C4" w:rsidRPr="00BE2F85" w:rsidRDefault="004D35C4" w:rsidP="004D35C4">
            <w:pPr>
              <w:spacing w:after="0" w:line="240" w:lineRule="auto"/>
              <w:jc w:val="right"/>
              <w:rPr>
                <w:sz w:val="20"/>
                <w:szCs w:val="20"/>
              </w:rPr>
            </w:pPr>
            <w:r w:rsidRPr="00BE2F85">
              <w:rPr>
                <w:sz w:val="20"/>
                <w:szCs w:val="20"/>
              </w:rPr>
              <w:t>125 918 677</w:t>
            </w:r>
          </w:p>
        </w:tc>
        <w:tc>
          <w:tcPr>
            <w:tcW w:w="1276" w:type="dxa"/>
            <w:tcBorders>
              <w:top w:val="nil"/>
              <w:left w:val="nil"/>
              <w:bottom w:val="single" w:sz="4" w:space="0" w:color="auto"/>
              <w:right w:val="single" w:sz="4" w:space="0" w:color="auto"/>
            </w:tcBorders>
            <w:shd w:val="clear" w:color="auto" w:fill="auto"/>
            <w:noWrap/>
            <w:vAlign w:val="center"/>
            <w:hideMark/>
          </w:tcPr>
          <w:p w14:paraId="7C12DADA" w14:textId="77777777" w:rsidR="004D35C4" w:rsidRPr="00BE2F85" w:rsidRDefault="004D35C4" w:rsidP="004D35C4">
            <w:pPr>
              <w:spacing w:after="0" w:line="240" w:lineRule="auto"/>
              <w:jc w:val="right"/>
              <w:rPr>
                <w:sz w:val="20"/>
                <w:szCs w:val="20"/>
              </w:rPr>
            </w:pPr>
            <w:r w:rsidRPr="00BE2F85">
              <w:rPr>
                <w:sz w:val="20"/>
                <w:szCs w:val="20"/>
              </w:rPr>
              <w:t>114 100 242</w:t>
            </w:r>
          </w:p>
        </w:tc>
        <w:tc>
          <w:tcPr>
            <w:tcW w:w="1275" w:type="dxa"/>
            <w:tcBorders>
              <w:top w:val="nil"/>
              <w:left w:val="nil"/>
              <w:bottom w:val="single" w:sz="4" w:space="0" w:color="auto"/>
              <w:right w:val="single" w:sz="4" w:space="0" w:color="auto"/>
            </w:tcBorders>
            <w:shd w:val="clear" w:color="auto" w:fill="auto"/>
            <w:noWrap/>
            <w:vAlign w:val="center"/>
            <w:hideMark/>
          </w:tcPr>
          <w:p w14:paraId="7A62D527" w14:textId="77777777" w:rsidR="004D35C4" w:rsidRPr="00BE2F85" w:rsidRDefault="004D35C4" w:rsidP="004D35C4">
            <w:pPr>
              <w:spacing w:after="0" w:line="240" w:lineRule="auto"/>
              <w:jc w:val="right"/>
              <w:rPr>
                <w:sz w:val="20"/>
                <w:szCs w:val="20"/>
              </w:rPr>
            </w:pPr>
            <w:r w:rsidRPr="00BE2F85">
              <w:rPr>
                <w:sz w:val="20"/>
                <w:szCs w:val="20"/>
              </w:rPr>
              <w:t>116 492 639</w:t>
            </w:r>
          </w:p>
        </w:tc>
        <w:tc>
          <w:tcPr>
            <w:tcW w:w="1242" w:type="dxa"/>
            <w:tcBorders>
              <w:top w:val="nil"/>
              <w:left w:val="nil"/>
              <w:bottom w:val="single" w:sz="4" w:space="0" w:color="auto"/>
              <w:right w:val="single" w:sz="4" w:space="0" w:color="auto"/>
            </w:tcBorders>
            <w:shd w:val="clear" w:color="auto" w:fill="auto"/>
            <w:noWrap/>
            <w:vAlign w:val="center"/>
            <w:hideMark/>
          </w:tcPr>
          <w:p w14:paraId="3C983207" w14:textId="77777777" w:rsidR="004D35C4" w:rsidRPr="00BE2F85" w:rsidRDefault="004D35C4" w:rsidP="004D35C4">
            <w:pPr>
              <w:spacing w:after="0" w:line="240" w:lineRule="auto"/>
              <w:jc w:val="right"/>
              <w:rPr>
                <w:sz w:val="20"/>
                <w:szCs w:val="20"/>
              </w:rPr>
            </w:pPr>
            <w:r w:rsidRPr="00BE2F85">
              <w:rPr>
                <w:sz w:val="20"/>
                <w:szCs w:val="20"/>
              </w:rPr>
              <w:t>199 461 863</w:t>
            </w:r>
          </w:p>
        </w:tc>
      </w:tr>
      <w:tr w:rsidR="00BE2F85" w:rsidRPr="00BE2F85" w14:paraId="2A133F38" w14:textId="77777777" w:rsidTr="004D35C4">
        <w:trPr>
          <w:trHeight w:val="51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DA4120D" w14:textId="77777777" w:rsidR="004D35C4" w:rsidRPr="00BE2F85" w:rsidRDefault="004D35C4" w:rsidP="004D35C4">
            <w:pPr>
              <w:spacing w:after="0" w:line="240" w:lineRule="auto"/>
              <w:rPr>
                <w:sz w:val="20"/>
                <w:szCs w:val="20"/>
              </w:rPr>
            </w:pPr>
            <w:r w:rsidRPr="00BE2F85">
              <w:rPr>
                <w:sz w:val="20"/>
                <w:szCs w:val="20"/>
              </w:rPr>
              <w:t>Tīrīšanas līdzekļi un pakalpojumi</w:t>
            </w:r>
          </w:p>
        </w:tc>
        <w:tc>
          <w:tcPr>
            <w:tcW w:w="1275" w:type="dxa"/>
            <w:tcBorders>
              <w:top w:val="nil"/>
              <w:left w:val="nil"/>
              <w:bottom w:val="single" w:sz="4" w:space="0" w:color="auto"/>
              <w:right w:val="single" w:sz="4" w:space="0" w:color="auto"/>
            </w:tcBorders>
            <w:shd w:val="clear" w:color="auto" w:fill="auto"/>
            <w:noWrap/>
            <w:vAlign w:val="center"/>
            <w:hideMark/>
          </w:tcPr>
          <w:p w14:paraId="5A554879" w14:textId="77777777" w:rsidR="004D35C4" w:rsidRPr="00BE2F85" w:rsidRDefault="004D35C4" w:rsidP="004D35C4">
            <w:pPr>
              <w:spacing w:after="0" w:line="240" w:lineRule="auto"/>
              <w:jc w:val="right"/>
              <w:rPr>
                <w:sz w:val="20"/>
                <w:szCs w:val="20"/>
              </w:rPr>
            </w:pPr>
            <w:r w:rsidRPr="00BE2F85">
              <w:rPr>
                <w:sz w:val="20"/>
                <w:szCs w:val="20"/>
              </w:rPr>
              <w:t>3 885 113</w:t>
            </w:r>
          </w:p>
        </w:tc>
        <w:tc>
          <w:tcPr>
            <w:tcW w:w="1276" w:type="dxa"/>
            <w:tcBorders>
              <w:top w:val="nil"/>
              <w:left w:val="nil"/>
              <w:bottom w:val="single" w:sz="4" w:space="0" w:color="auto"/>
              <w:right w:val="single" w:sz="4" w:space="0" w:color="auto"/>
            </w:tcBorders>
            <w:shd w:val="clear" w:color="auto" w:fill="auto"/>
            <w:noWrap/>
            <w:vAlign w:val="center"/>
            <w:hideMark/>
          </w:tcPr>
          <w:p w14:paraId="14CA3C4D" w14:textId="77777777" w:rsidR="004D35C4" w:rsidRPr="00BE2F85" w:rsidRDefault="004D35C4" w:rsidP="004D35C4">
            <w:pPr>
              <w:spacing w:after="0" w:line="240" w:lineRule="auto"/>
              <w:jc w:val="right"/>
              <w:rPr>
                <w:sz w:val="20"/>
                <w:szCs w:val="20"/>
              </w:rPr>
            </w:pPr>
            <w:r w:rsidRPr="00BE2F85">
              <w:rPr>
                <w:sz w:val="20"/>
                <w:szCs w:val="20"/>
              </w:rPr>
              <w:t>11 532 414</w:t>
            </w:r>
          </w:p>
        </w:tc>
        <w:tc>
          <w:tcPr>
            <w:tcW w:w="1276" w:type="dxa"/>
            <w:tcBorders>
              <w:top w:val="nil"/>
              <w:left w:val="nil"/>
              <w:bottom w:val="single" w:sz="4" w:space="0" w:color="auto"/>
              <w:right w:val="single" w:sz="4" w:space="0" w:color="auto"/>
            </w:tcBorders>
            <w:shd w:val="clear" w:color="auto" w:fill="auto"/>
            <w:noWrap/>
            <w:vAlign w:val="center"/>
            <w:hideMark/>
          </w:tcPr>
          <w:p w14:paraId="2D78107E" w14:textId="77777777" w:rsidR="004D35C4" w:rsidRPr="00BE2F85" w:rsidRDefault="004D35C4" w:rsidP="004D35C4">
            <w:pPr>
              <w:spacing w:after="0" w:line="240" w:lineRule="auto"/>
              <w:jc w:val="right"/>
              <w:rPr>
                <w:sz w:val="20"/>
                <w:szCs w:val="20"/>
              </w:rPr>
            </w:pPr>
            <w:r w:rsidRPr="00BE2F85">
              <w:rPr>
                <w:sz w:val="20"/>
                <w:szCs w:val="20"/>
              </w:rPr>
              <w:t>18 829 771</w:t>
            </w:r>
          </w:p>
        </w:tc>
        <w:tc>
          <w:tcPr>
            <w:tcW w:w="1276" w:type="dxa"/>
            <w:tcBorders>
              <w:top w:val="nil"/>
              <w:left w:val="nil"/>
              <w:bottom w:val="single" w:sz="4" w:space="0" w:color="auto"/>
              <w:right w:val="single" w:sz="4" w:space="0" w:color="auto"/>
            </w:tcBorders>
            <w:shd w:val="clear" w:color="auto" w:fill="auto"/>
            <w:noWrap/>
            <w:vAlign w:val="center"/>
            <w:hideMark/>
          </w:tcPr>
          <w:p w14:paraId="721D864A" w14:textId="77777777" w:rsidR="004D35C4" w:rsidRPr="00BE2F85" w:rsidRDefault="004D35C4" w:rsidP="004D35C4">
            <w:pPr>
              <w:spacing w:after="0" w:line="240" w:lineRule="auto"/>
              <w:jc w:val="right"/>
              <w:rPr>
                <w:sz w:val="20"/>
                <w:szCs w:val="20"/>
              </w:rPr>
            </w:pPr>
            <w:r w:rsidRPr="00BE2F85">
              <w:rPr>
                <w:sz w:val="20"/>
                <w:szCs w:val="20"/>
              </w:rPr>
              <w:t>22 771 359</w:t>
            </w:r>
          </w:p>
        </w:tc>
        <w:tc>
          <w:tcPr>
            <w:tcW w:w="1275" w:type="dxa"/>
            <w:tcBorders>
              <w:top w:val="nil"/>
              <w:left w:val="nil"/>
              <w:bottom w:val="single" w:sz="4" w:space="0" w:color="auto"/>
              <w:right w:val="single" w:sz="4" w:space="0" w:color="auto"/>
            </w:tcBorders>
            <w:shd w:val="clear" w:color="auto" w:fill="auto"/>
            <w:noWrap/>
            <w:vAlign w:val="center"/>
            <w:hideMark/>
          </w:tcPr>
          <w:p w14:paraId="71B5C0E3" w14:textId="77777777" w:rsidR="004D35C4" w:rsidRPr="00BE2F85" w:rsidRDefault="004D35C4" w:rsidP="004D35C4">
            <w:pPr>
              <w:spacing w:after="0" w:line="240" w:lineRule="auto"/>
              <w:jc w:val="right"/>
              <w:rPr>
                <w:sz w:val="20"/>
                <w:szCs w:val="20"/>
              </w:rPr>
            </w:pPr>
            <w:r w:rsidRPr="00BE2F85">
              <w:rPr>
                <w:sz w:val="20"/>
                <w:szCs w:val="20"/>
              </w:rPr>
              <w:t>17 512 708</w:t>
            </w:r>
          </w:p>
        </w:tc>
        <w:tc>
          <w:tcPr>
            <w:tcW w:w="1242" w:type="dxa"/>
            <w:tcBorders>
              <w:top w:val="nil"/>
              <w:left w:val="nil"/>
              <w:bottom w:val="single" w:sz="4" w:space="0" w:color="auto"/>
              <w:right w:val="single" w:sz="4" w:space="0" w:color="auto"/>
            </w:tcBorders>
            <w:shd w:val="clear" w:color="auto" w:fill="auto"/>
            <w:noWrap/>
            <w:vAlign w:val="center"/>
            <w:hideMark/>
          </w:tcPr>
          <w:p w14:paraId="64B5B5FB" w14:textId="77777777" w:rsidR="004D35C4" w:rsidRPr="00BE2F85" w:rsidRDefault="004D35C4" w:rsidP="004D35C4">
            <w:pPr>
              <w:spacing w:after="0" w:line="240" w:lineRule="auto"/>
              <w:jc w:val="right"/>
              <w:rPr>
                <w:sz w:val="20"/>
                <w:szCs w:val="20"/>
              </w:rPr>
            </w:pPr>
            <w:r w:rsidRPr="00BE2F85">
              <w:rPr>
                <w:sz w:val="20"/>
                <w:szCs w:val="20"/>
              </w:rPr>
              <w:t>34 593 129</w:t>
            </w:r>
          </w:p>
        </w:tc>
      </w:tr>
      <w:tr w:rsidR="00BE2F85" w:rsidRPr="00BE2F85" w14:paraId="72523CC9" w14:textId="77777777" w:rsidTr="004D35C4">
        <w:trPr>
          <w:trHeight w:val="25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F6D0370" w14:textId="77777777" w:rsidR="004D35C4" w:rsidRPr="00BE2F85" w:rsidRDefault="004D35C4" w:rsidP="004D35C4">
            <w:pPr>
              <w:spacing w:after="0" w:line="240" w:lineRule="auto"/>
              <w:rPr>
                <w:sz w:val="20"/>
                <w:szCs w:val="20"/>
              </w:rPr>
            </w:pPr>
            <w:r w:rsidRPr="00BE2F85">
              <w:rPr>
                <w:sz w:val="20"/>
                <w:szCs w:val="20"/>
              </w:rPr>
              <w:t>Iekštelpu apgaismojums</w:t>
            </w:r>
          </w:p>
        </w:tc>
        <w:tc>
          <w:tcPr>
            <w:tcW w:w="1275" w:type="dxa"/>
            <w:tcBorders>
              <w:top w:val="nil"/>
              <w:left w:val="nil"/>
              <w:bottom w:val="single" w:sz="4" w:space="0" w:color="auto"/>
              <w:right w:val="single" w:sz="4" w:space="0" w:color="auto"/>
            </w:tcBorders>
            <w:shd w:val="clear" w:color="auto" w:fill="auto"/>
            <w:noWrap/>
            <w:vAlign w:val="center"/>
            <w:hideMark/>
          </w:tcPr>
          <w:p w14:paraId="5429AD16" w14:textId="77777777" w:rsidR="004D35C4" w:rsidRPr="00BE2F85" w:rsidRDefault="004D35C4" w:rsidP="004D35C4">
            <w:pPr>
              <w:spacing w:after="0" w:line="240" w:lineRule="auto"/>
              <w:jc w:val="right"/>
              <w:rPr>
                <w:sz w:val="20"/>
                <w:szCs w:val="20"/>
              </w:rPr>
            </w:pPr>
            <w:r w:rsidRPr="00BE2F85">
              <w:rPr>
                <w:sz w:val="20"/>
                <w:szCs w:val="20"/>
              </w:rPr>
              <w:t>36 690</w:t>
            </w:r>
          </w:p>
        </w:tc>
        <w:tc>
          <w:tcPr>
            <w:tcW w:w="1276" w:type="dxa"/>
            <w:tcBorders>
              <w:top w:val="nil"/>
              <w:left w:val="nil"/>
              <w:bottom w:val="single" w:sz="4" w:space="0" w:color="auto"/>
              <w:right w:val="single" w:sz="4" w:space="0" w:color="auto"/>
            </w:tcBorders>
            <w:shd w:val="clear" w:color="auto" w:fill="auto"/>
            <w:noWrap/>
            <w:vAlign w:val="center"/>
            <w:hideMark/>
          </w:tcPr>
          <w:p w14:paraId="5DE2172E" w14:textId="77777777" w:rsidR="004D35C4" w:rsidRPr="00BE2F85" w:rsidRDefault="004D35C4" w:rsidP="004D35C4">
            <w:pPr>
              <w:spacing w:after="0" w:line="240" w:lineRule="auto"/>
              <w:jc w:val="right"/>
              <w:rPr>
                <w:sz w:val="20"/>
                <w:szCs w:val="20"/>
              </w:rPr>
            </w:pPr>
            <w:r w:rsidRPr="00BE2F85">
              <w:rPr>
                <w:sz w:val="20"/>
                <w:szCs w:val="20"/>
              </w:rPr>
              <w:t>138 715</w:t>
            </w:r>
          </w:p>
        </w:tc>
        <w:tc>
          <w:tcPr>
            <w:tcW w:w="1276" w:type="dxa"/>
            <w:tcBorders>
              <w:top w:val="nil"/>
              <w:left w:val="nil"/>
              <w:bottom w:val="single" w:sz="4" w:space="0" w:color="auto"/>
              <w:right w:val="single" w:sz="4" w:space="0" w:color="auto"/>
            </w:tcBorders>
            <w:shd w:val="clear" w:color="auto" w:fill="auto"/>
            <w:noWrap/>
            <w:vAlign w:val="center"/>
            <w:hideMark/>
          </w:tcPr>
          <w:p w14:paraId="45A03905" w14:textId="77777777" w:rsidR="004D35C4" w:rsidRPr="00BE2F85" w:rsidRDefault="004D35C4" w:rsidP="004D35C4">
            <w:pPr>
              <w:spacing w:after="0" w:line="240" w:lineRule="auto"/>
              <w:jc w:val="right"/>
              <w:rPr>
                <w:sz w:val="20"/>
                <w:szCs w:val="20"/>
              </w:rPr>
            </w:pPr>
            <w:r w:rsidRPr="00BE2F85">
              <w:rPr>
                <w:sz w:val="20"/>
                <w:szCs w:val="20"/>
              </w:rPr>
              <w:t>28 492</w:t>
            </w:r>
          </w:p>
        </w:tc>
        <w:tc>
          <w:tcPr>
            <w:tcW w:w="1276" w:type="dxa"/>
            <w:tcBorders>
              <w:top w:val="nil"/>
              <w:left w:val="nil"/>
              <w:bottom w:val="single" w:sz="4" w:space="0" w:color="auto"/>
              <w:right w:val="single" w:sz="4" w:space="0" w:color="auto"/>
            </w:tcBorders>
            <w:shd w:val="clear" w:color="auto" w:fill="auto"/>
            <w:noWrap/>
            <w:vAlign w:val="center"/>
            <w:hideMark/>
          </w:tcPr>
          <w:p w14:paraId="2EB85194" w14:textId="77777777" w:rsidR="004D35C4" w:rsidRPr="00BE2F85" w:rsidRDefault="004D35C4" w:rsidP="004D35C4">
            <w:pPr>
              <w:spacing w:after="0" w:line="240" w:lineRule="auto"/>
              <w:jc w:val="right"/>
              <w:rPr>
                <w:sz w:val="20"/>
                <w:szCs w:val="20"/>
              </w:rPr>
            </w:pPr>
            <w:r w:rsidRPr="00BE2F85">
              <w:rPr>
                <w:sz w:val="20"/>
                <w:szCs w:val="20"/>
              </w:rPr>
              <w:t>1 260 133</w:t>
            </w:r>
          </w:p>
        </w:tc>
        <w:tc>
          <w:tcPr>
            <w:tcW w:w="1275" w:type="dxa"/>
            <w:tcBorders>
              <w:top w:val="nil"/>
              <w:left w:val="nil"/>
              <w:bottom w:val="single" w:sz="4" w:space="0" w:color="auto"/>
              <w:right w:val="single" w:sz="4" w:space="0" w:color="auto"/>
            </w:tcBorders>
            <w:shd w:val="clear" w:color="auto" w:fill="auto"/>
            <w:noWrap/>
            <w:vAlign w:val="center"/>
            <w:hideMark/>
          </w:tcPr>
          <w:p w14:paraId="701E6FA8" w14:textId="77777777" w:rsidR="004D35C4" w:rsidRPr="00BE2F85" w:rsidRDefault="004D35C4" w:rsidP="004D35C4">
            <w:pPr>
              <w:spacing w:after="0" w:line="240" w:lineRule="auto"/>
              <w:jc w:val="right"/>
              <w:rPr>
                <w:sz w:val="20"/>
                <w:szCs w:val="20"/>
              </w:rPr>
            </w:pPr>
            <w:r w:rsidRPr="00BE2F85">
              <w:rPr>
                <w:sz w:val="20"/>
                <w:szCs w:val="20"/>
              </w:rPr>
              <w:t>186 196</w:t>
            </w:r>
          </w:p>
        </w:tc>
        <w:tc>
          <w:tcPr>
            <w:tcW w:w="1242" w:type="dxa"/>
            <w:tcBorders>
              <w:top w:val="nil"/>
              <w:left w:val="nil"/>
              <w:bottom w:val="single" w:sz="4" w:space="0" w:color="auto"/>
              <w:right w:val="single" w:sz="4" w:space="0" w:color="auto"/>
            </w:tcBorders>
            <w:shd w:val="clear" w:color="auto" w:fill="auto"/>
            <w:noWrap/>
            <w:vAlign w:val="center"/>
            <w:hideMark/>
          </w:tcPr>
          <w:p w14:paraId="5AAE7884" w14:textId="77777777" w:rsidR="004D35C4" w:rsidRPr="00BE2F85" w:rsidRDefault="004D35C4" w:rsidP="004D35C4">
            <w:pPr>
              <w:spacing w:after="0" w:line="240" w:lineRule="auto"/>
              <w:jc w:val="right"/>
              <w:rPr>
                <w:sz w:val="20"/>
                <w:szCs w:val="20"/>
              </w:rPr>
            </w:pPr>
            <w:r w:rsidRPr="00BE2F85">
              <w:rPr>
                <w:sz w:val="20"/>
                <w:szCs w:val="20"/>
              </w:rPr>
              <w:t>991 068</w:t>
            </w:r>
          </w:p>
        </w:tc>
      </w:tr>
      <w:tr w:rsidR="00BE2F85" w:rsidRPr="00BE2F85" w14:paraId="29111D85" w14:textId="77777777" w:rsidTr="004D35C4">
        <w:trPr>
          <w:trHeight w:val="51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7F2ED3E" w14:textId="77777777" w:rsidR="004D35C4" w:rsidRPr="00BE2F85" w:rsidRDefault="004D35C4" w:rsidP="004D35C4">
            <w:pPr>
              <w:spacing w:after="0" w:line="240" w:lineRule="auto"/>
              <w:rPr>
                <w:sz w:val="20"/>
                <w:szCs w:val="20"/>
              </w:rPr>
            </w:pPr>
            <w:r w:rsidRPr="00BE2F85">
              <w:rPr>
                <w:sz w:val="20"/>
                <w:szCs w:val="20"/>
              </w:rPr>
              <w:t>Ielu apgaismojums un satiksmes signāli</w:t>
            </w:r>
          </w:p>
        </w:tc>
        <w:tc>
          <w:tcPr>
            <w:tcW w:w="1275" w:type="dxa"/>
            <w:tcBorders>
              <w:top w:val="nil"/>
              <w:left w:val="nil"/>
              <w:bottom w:val="single" w:sz="4" w:space="0" w:color="auto"/>
              <w:right w:val="single" w:sz="4" w:space="0" w:color="auto"/>
            </w:tcBorders>
            <w:shd w:val="clear" w:color="auto" w:fill="auto"/>
            <w:noWrap/>
            <w:vAlign w:val="center"/>
            <w:hideMark/>
          </w:tcPr>
          <w:p w14:paraId="1D84580A" w14:textId="77777777" w:rsidR="004D35C4" w:rsidRPr="00BE2F85" w:rsidRDefault="004D35C4" w:rsidP="004D35C4">
            <w:pPr>
              <w:spacing w:after="0" w:line="240" w:lineRule="auto"/>
              <w:jc w:val="right"/>
              <w:rPr>
                <w:sz w:val="20"/>
                <w:szCs w:val="20"/>
              </w:rPr>
            </w:pPr>
            <w:r w:rsidRPr="00BE2F85">
              <w:rPr>
                <w:sz w:val="20"/>
                <w:szCs w:val="20"/>
              </w:rPr>
              <w:t>125 986</w:t>
            </w:r>
          </w:p>
        </w:tc>
        <w:tc>
          <w:tcPr>
            <w:tcW w:w="1276" w:type="dxa"/>
            <w:tcBorders>
              <w:top w:val="nil"/>
              <w:left w:val="nil"/>
              <w:bottom w:val="single" w:sz="4" w:space="0" w:color="auto"/>
              <w:right w:val="single" w:sz="4" w:space="0" w:color="auto"/>
            </w:tcBorders>
            <w:shd w:val="clear" w:color="auto" w:fill="auto"/>
            <w:noWrap/>
            <w:vAlign w:val="center"/>
            <w:hideMark/>
          </w:tcPr>
          <w:p w14:paraId="79323C6A" w14:textId="77777777" w:rsidR="004D35C4" w:rsidRPr="00BE2F85" w:rsidRDefault="004D35C4" w:rsidP="004D35C4">
            <w:pPr>
              <w:spacing w:after="0" w:line="240" w:lineRule="auto"/>
              <w:jc w:val="right"/>
              <w:rPr>
                <w:sz w:val="20"/>
                <w:szCs w:val="20"/>
              </w:rPr>
            </w:pPr>
            <w:r w:rsidRPr="00BE2F85">
              <w:rPr>
                <w:sz w:val="20"/>
                <w:szCs w:val="20"/>
              </w:rPr>
              <w:t>1 210 042</w:t>
            </w:r>
          </w:p>
        </w:tc>
        <w:tc>
          <w:tcPr>
            <w:tcW w:w="1276" w:type="dxa"/>
            <w:tcBorders>
              <w:top w:val="nil"/>
              <w:left w:val="nil"/>
              <w:bottom w:val="single" w:sz="4" w:space="0" w:color="auto"/>
              <w:right w:val="single" w:sz="4" w:space="0" w:color="auto"/>
            </w:tcBorders>
            <w:shd w:val="clear" w:color="auto" w:fill="auto"/>
            <w:noWrap/>
            <w:vAlign w:val="center"/>
            <w:hideMark/>
          </w:tcPr>
          <w:p w14:paraId="1744A4F9" w14:textId="77777777" w:rsidR="004D35C4" w:rsidRPr="00BE2F85" w:rsidRDefault="004D35C4" w:rsidP="004D35C4">
            <w:pPr>
              <w:spacing w:after="0" w:line="240" w:lineRule="auto"/>
              <w:jc w:val="right"/>
              <w:rPr>
                <w:sz w:val="20"/>
                <w:szCs w:val="20"/>
              </w:rPr>
            </w:pPr>
            <w:r w:rsidRPr="00BE2F85">
              <w:rPr>
                <w:sz w:val="20"/>
                <w:szCs w:val="20"/>
              </w:rPr>
              <w:t>1 277 250</w:t>
            </w:r>
          </w:p>
        </w:tc>
        <w:tc>
          <w:tcPr>
            <w:tcW w:w="1276" w:type="dxa"/>
            <w:tcBorders>
              <w:top w:val="nil"/>
              <w:left w:val="nil"/>
              <w:bottom w:val="single" w:sz="4" w:space="0" w:color="auto"/>
              <w:right w:val="single" w:sz="4" w:space="0" w:color="auto"/>
            </w:tcBorders>
            <w:shd w:val="clear" w:color="auto" w:fill="auto"/>
            <w:noWrap/>
            <w:vAlign w:val="center"/>
            <w:hideMark/>
          </w:tcPr>
          <w:p w14:paraId="3F799EAD" w14:textId="77777777" w:rsidR="004D35C4" w:rsidRPr="00BE2F85" w:rsidRDefault="004D35C4" w:rsidP="004D35C4">
            <w:pPr>
              <w:spacing w:after="0" w:line="240" w:lineRule="auto"/>
              <w:jc w:val="right"/>
              <w:rPr>
                <w:sz w:val="20"/>
                <w:szCs w:val="20"/>
              </w:rPr>
            </w:pPr>
            <w:r w:rsidRPr="00BE2F85">
              <w:rPr>
                <w:sz w:val="20"/>
                <w:szCs w:val="20"/>
              </w:rPr>
              <w:t>250 807</w:t>
            </w:r>
          </w:p>
        </w:tc>
        <w:tc>
          <w:tcPr>
            <w:tcW w:w="1275" w:type="dxa"/>
            <w:tcBorders>
              <w:top w:val="nil"/>
              <w:left w:val="nil"/>
              <w:bottom w:val="single" w:sz="4" w:space="0" w:color="auto"/>
              <w:right w:val="single" w:sz="4" w:space="0" w:color="auto"/>
            </w:tcBorders>
            <w:shd w:val="clear" w:color="auto" w:fill="auto"/>
            <w:noWrap/>
            <w:vAlign w:val="center"/>
            <w:hideMark/>
          </w:tcPr>
          <w:p w14:paraId="37C931DC" w14:textId="77777777" w:rsidR="004D35C4" w:rsidRPr="00BE2F85" w:rsidRDefault="004D35C4" w:rsidP="004D35C4">
            <w:pPr>
              <w:spacing w:after="0" w:line="240" w:lineRule="auto"/>
              <w:jc w:val="right"/>
              <w:rPr>
                <w:sz w:val="20"/>
                <w:szCs w:val="20"/>
              </w:rPr>
            </w:pPr>
            <w:r w:rsidRPr="00BE2F85">
              <w:rPr>
                <w:sz w:val="20"/>
                <w:szCs w:val="20"/>
              </w:rPr>
              <w:t>2 287 660</w:t>
            </w:r>
          </w:p>
        </w:tc>
        <w:tc>
          <w:tcPr>
            <w:tcW w:w="1242" w:type="dxa"/>
            <w:tcBorders>
              <w:top w:val="nil"/>
              <w:left w:val="nil"/>
              <w:bottom w:val="single" w:sz="4" w:space="0" w:color="auto"/>
              <w:right w:val="single" w:sz="4" w:space="0" w:color="auto"/>
            </w:tcBorders>
            <w:shd w:val="clear" w:color="auto" w:fill="auto"/>
            <w:noWrap/>
            <w:vAlign w:val="center"/>
            <w:hideMark/>
          </w:tcPr>
          <w:p w14:paraId="3C8A84B0" w14:textId="77777777" w:rsidR="004D35C4" w:rsidRPr="00BE2F85" w:rsidRDefault="004D35C4" w:rsidP="004D35C4">
            <w:pPr>
              <w:spacing w:after="0" w:line="240" w:lineRule="auto"/>
              <w:jc w:val="right"/>
              <w:rPr>
                <w:sz w:val="20"/>
                <w:szCs w:val="20"/>
              </w:rPr>
            </w:pPr>
            <w:r w:rsidRPr="00BE2F85">
              <w:rPr>
                <w:sz w:val="20"/>
                <w:szCs w:val="20"/>
              </w:rPr>
              <w:t>1 556 692</w:t>
            </w:r>
          </w:p>
        </w:tc>
      </w:tr>
      <w:tr w:rsidR="00BE2F85" w:rsidRPr="00BE2F85" w14:paraId="1CE8AC73" w14:textId="77777777" w:rsidTr="004D35C4">
        <w:trPr>
          <w:trHeight w:val="255"/>
        </w:trPr>
        <w:tc>
          <w:tcPr>
            <w:tcW w:w="1560" w:type="dxa"/>
            <w:tcBorders>
              <w:top w:val="nil"/>
              <w:left w:val="single" w:sz="4" w:space="0" w:color="auto"/>
              <w:bottom w:val="single" w:sz="4" w:space="0" w:color="auto"/>
              <w:right w:val="single" w:sz="4" w:space="0" w:color="auto"/>
            </w:tcBorders>
            <w:shd w:val="clear" w:color="000000" w:fill="D9D9D9"/>
            <w:vAlign w:val="center"/>
            <w:hideMark/>
          </w:tcPr>
          <w:p w14:paraId="10A63908" w14:textId="77777777" w:rsidR="004D35C4" w:rsidRPr="00BE2F85" w:rsidRDefault="004D35C4" w:rsidP="004D35C4">
            <w:pPr>
              <w:spacing w:after="0" w:line="240" w:lineRule="auto"/>
              <w:rPr>
                <w:b/>
                <w:bCs/>
                <w:sz w:val="20"/>
                <w:szCs w:val="20"/>
              </w:rPr>
            </w:pPr>
            <w:r w:rsidRPr="00BE2F85">
              <w:rPr>
                <w:b/>
                <w:bCs/>
                <w:sz w:val="20"/>
                <w:szCs w:val="20"/>
              </w:rPr>
              <w:t>Kopā ZPI obligātās grupas</w:t>
            </w:r>
          </w:p>
        </w:tc>
        <w:tc>
          <w:tcPr>
            <w:tcW w:w="1275" w:type="dxa"/>
            <w:tcBorders>
              <w:top w:val="nil"/>
              <w:left w:val="nil"/>
              <w:bottom w:val="single" w:sz="4" w:space="0" w:color="auto"/>
              <w:right w:val="single" w:sz="4" w:space="0" w:color="auto"/>
            </w:tcBorders>
            <w:shd w:val="clear" w:color="000000" w:fill="D9D9D9"/>
            <w:noWrap/>
            <w:vAlign w:val="center"/>
            <w:hideMark/>
          </w:tcPr>
          <w:p w14:paraId="53E6A6D8" w14:textId="77777777" w:rsidR="004D35C4" w:rsidRPr="00BE2F85" w:rsidRDefault="004D35C4" w:rsidP="004D35C4">
            <w:pPr>
              <w:spacing w:after="0" w:line="240" w:lineRule="auto"/>
              <w:jc w:val="right"/>
              <w:rPr>
                <w:b/>
                <w:bCs/>
                <w:sz w:val="20"/>
                <w:szCs w:val="20"/>
              </w:rPr>
            </w:pPr>
            <w:r w:rsidRPr="00BE2F85">
              <w:rPr>
                <w:b/>
                <w:bCs/>
                <w:sz w:val="20"/>
                <w:szCs w:val="20"/>
              </w:rPr>
              <w:t>93 770 358</w:t>
            </w:r>
          </w:p>
        </w:tc>
        <w:tc>
          <w:tcPr>
            <w:tcW w:w="1276" w:type="dxa"/>
            <w:tcBorders>
              <w:top w:val="nil"/>
              <w:left w:val="nil"/>
              <w:bottom w:val="single" w:sz="4" w:space="0" w:color="auto"/>
              <w:right w:val="single" w:sz="4" w:space="0" w:color="auto"/>
            </w:tcBorders>
            <w:shd w:val="clear" w:color="000000" w:fill="D9D9D9"/>
            <w:noWrap/>
            <w:vAlign w:val="center"/>
            <w:hideMark/>
          </w:tcPr>
          <w:p w14:paraId="529B9C7C" w14:textId="77777777" w:rsidR="004D35C4" w:rsidRPr="00BE2F85" w:rsidRDefault="004D35C4" w:rsidP="004D35C4">
            <w:pPr>
              <w:spacing w:after="0" w:line="240" w:lineRule="auto"/>
              <w:jc w:val="right"/>
              <w:rPr>
                <w:b/>
                <w:bCs/>
                <w:sz w:val="20"/>
                <w:szCs w:val="20"/>
              </w:rPr>
            </w:pPr>
            <w:r w:rsidRPr="00BE2F85">
              <w:rPr>
                <w:b/>
                <w:bCs/>
                <w:sz w:val="20"/>
                <w:szCs w:val="20"/>
              </w:rPr>
              <w:t>133 230 657</w:t>
            </w:r>
          </w:p>
        </w:tc>
        <w:tc>
          <w:tcPr>
            <w:tcW w:w="1276" w:type="dxa"/>
            <w:tcBorders>
              <w:top w:val="nil"/>
              <w:left w:val="nil"/>
              <w:bottom w:val="single" w:sz="4" w:space="0" w:color="auto"/>
              <w:right w:val="single" w:sz="4" w:space="0" w:color="auto"/>
            </w:tcBorders>
            <w:shd w:val="clear" w:color="000000" w:fill="D9D9D9"/>
            <w:noWrap/>
            <w:vAlign w:val="center"/>
            <w:hideMark/>
          </w:tcPr>
          <w:p w14:paraId="36CF3017" w14:textId="77777777" w:rsidR="004D35C4" w:rsidRPr="00BE2F85" w:rsidRDefault="004D35C4" w:rsidP="004D35C4">
            <w:pPr>
              <w:spacing w:after="0" w:line="240" w:lineRule="auto"/>
              <w:jc w:val="right"/>
              <w:rPr>
                <w:b/>
                <w:bCs/>
                <w:sz w:val="20"/>
                <w:szCs w:val="20"/>
              </w:rPr>
            </w:pPr>
            <w:r w:rsidRPr="00BE2F85">
              <w:rPr>
                <w:b/>
                <w:bCs/>
                <w:sz w:val="20"/>
                <w:szCs w:val="20"/>
              </w:rPr>
              <w:t>149 264 749</w:t>
            </w:r>
          </w:p>
        </w:tc>
        <w:tc>
          <w:tcPr>
            <w:tcW w:w="1276" w:type="dxa"/>
            <w:tcBorders>
              <w:top w:val="nil"/>
              <w:left w:val="nil"/>
              <w:bottom w:val="single" w:sz="4" w:space="0" w:color="auto"/>
              <w:right w:val="single" w:sz="4" w:space="0" w:color="auto"/>
            </w:tcBorders>
            <w:shd w:val="clear" w:color="000000" w:fill="D9D9D9"/>
            <w:noWrap/>
            <w:vAlign w:val="center"/>
            <w:hideMark/>
          </w:tcPr>
          <w:p w14:paraId="4574C38A" w14:textId="77777777" w:rsidR="004D35C4" w:rsidRPr="00BE2F85" w:rsidRDefault="004D35C4" w:rsidP="004D35C4">
            <w:pPr>
              <w:spacing w:after="0" w:line="240" w:lineRule="auto"/>
              <w:jc w:val="right"/>
              <w:rPr>
                <w:b/>
                <w:bCs/>
                <w:sz w:val="20"/>
                <w:szCs w:val="20"/>
              </w:rPr>
            </w:pPr>
            <w:r w:rsidRPr="00BE2F85">
              <w:rPr>
                <w:b/>
                <w:bCs/>
                <w:sz w:val="20"/>
                <w:szCs w:val="20"/>
              </w:rPr>
              <w:t>191 726 825</w:t>
            </w:r>
          </w:p>
        </w:tc>
        <w:tc>
          <w:tcPr>
            <w:tcW w:w="1275" w:type="dxa"/>
            <w:tcBorders>
              <w:top w:val="nil"/>
              <w:left w:val="nil"/>
              <w:bottom w:val="single" w:sz="4" w:space="0" w:color="auto"/>
              <w:right w:val="single" w:sz="4" w:space="0" w:color="auto"/>
            </w:tcBorders>
            <w:shd w:val="clear" w:color="000000" w:fill="D9D9D9"/>
            <w:noWrap/>
            <w:vAlign w:val="center"/>
            <w:hideMark/>
          </w:tcPr>
          <w:p w14:paraId="2B7E4F2A" w14:textId="77777777" w:rsidR="004D35C4" w:rsidRPr="00BE2F85" w:rsidRDefault="004D35C4" w:rsidP="004D35C4">
            <w:pPr>
              <w:spacing w:after="0" w:line="240" w:lineRule="auto"/>
              <w:jc w:val="right"/>
              <w:rPr>
                <w:b/>
                <w:bCs/>
                <w:sz w:val="20"/>
                <w:szCs w:val="20"/>
              </w:rPr>
            </w:pPr>
            <w:r w:rsidRPr="00BE2F85">
              <w:rPr>
                <w:b/>
                <w:bCs/>
                <w:sz w:val="20"/>
                <w:szCs w:val="20"/>
              </w:rPr>
              <w:t>179 066 528</w:t>
            </w:r>
          </w:p>
        </w:tc>
        <w:tc>
          <w:tcPr>
            <w:tcW w:w="1242" w:type="dxa"/>
            <w:tcBorders>
              <w:top w:val="nil"/>
              <w:left w:val="nil"/>
              <w:bottom w:val="single" w:sz="4" w:space="0" w:color="auto"/>
              <w:right w:val="single" w:sz="4" w:space="0" w:color="auto"/>
            </w:tcBorders>
            <w:shd w:val="clear" w:color="000000" w:fill="D9D9D9"/>
            <w:noWrap/>
            <w:vAlign w:val="center"/>
            <w:hideMark/>
          </w:tcPr>
          <w:p w14:paraId="27AFC36B" w14:textId="77777777" w:rsidR="004D35C4" w:rsidRPr="00BE2F85" w:rsidRDefault="004D35C4" w:rsidP="004D35C4">
            <w:pPr>
              <w:spacing w:after="0" w:line="240" w:lineRule="auto"/>
              <w:jc w:val="right"/>
              <w:rPr>
                <w:b/>
                <w:bCs/>
                <w:sz w:val="20"/>
                <w:szCs w:val="20"/>
              </w:rPr>
            </w:pPr>
            <w:r w:rsidRPr="00BE2F85">
              <w:rPr>
                <w:b/>
                <w:bCs/>
                <w:sz w:val="20"/>
                <w:szCs w:val="20"/>
              </w:rPr>
              <w:t>285 150 774</w:t>
            </w:r>
          </w:p>
        </w:tc>
      </w:tr>
      <w:tr w:rsidR="00BE2F85" w:rsidRPr="00BE2F85" w14:paraId="3B243DBF" w14:textId="77777777" w:rsidTr="004D35C4">
        <w:trPr>
          <w:trHeight w:val="25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52C83AF" w14:textId="77777777" w:rsidR="004D35C4" w:rsidRPr="00BE2F85" w:rsidRDefault="004D35C4" w:rsidP="004D35C4">
            <w:pPr>
              <w:spacing w:after="0" w:line="240" w:lineRule="auto"/>
              <w:rPr>
                <w:sz w:val="20"/>
                <w:szCs w:val="20"/>
              </w:rPr>
            </w:pPr>
            <w:r w:rsidRPr="00BE2F85">
              <w:rPr>
                <w:sz w:val="20"/>
                <w:szCs w:val="20"/>
              </w:rPr>
              <w:t>Būvdarbi</w:t>
            </w:r>
          </w:p>
        </w:tc>
        <w:tc>
          <w:tcPr>
            <w:tcW w:w="1275" w:type="dxa"/>
            <w:tcBorders>
              <w:top w:val="nil"/>
              <w:left w:val="nil"/>
              <w:bottom w:val="single" w:sz="4" w:space="0" w:color="auto"/>
              <w:right w:val="single" w:sz="4" w:space="0" w:color="auto"/>
            </w:tcBorders>
            <w:shd w:val="clear" w:color="auto" w:fill="auto"/>
            <w:noWrap/>
            <w:vAlign w:val="center"/>
            <w:hideMark/>
          </w:tcPr>
          <w:p w14:paraId="37C48420" w14:textId="77777777" w:rsidR="004D35C4" w:rsidRPr="00BE2F85" w:rsidRDefault="004D35C4" w:rsidP="004D35C4">
            <w:pPr>
              <w:spacing w:after="0" w:line="240" w:lineRule="auto"/>
              <w:jc w:val="right"/>
              <w:rPr>
                <w:sz w:val="20"/>
                <w:szCs w:val="20"/>
              </w:rPr>
            </w:pPr>
            <w:r w:rsidRPr="00BE2F85">
              <w:rPr>
                <w:sz w:val="20"/>
                <w:szCs w:val="20"/>
              </w:rPr>
              <w:t>80 908 286</w:t>
            </w:r>
          </w:p>
        </w:tc>
        <w:tc>
          <w:tcPr>
            <w:tcW w:w="1276" w:type="dxa"/>
            <w:tcBorders>
              <w:top w:val="nil"/>
              <w:left w:val="nil"/>
              <w:bottom w:val="single" w:sz="4" w:space="0" w:color="auto"/>
              <w:right w:val="single" w:sz="4" w:space="0" w:color="auto"/>
            </w:tcBorders>
            <w:shd w:val="clear" w:color="auto" w:fill="auto"/>
            <w:noWrap/>
            <w:vAlign w:val="center"/>
            <w:hideMark/>
          </w:tcPr>
          <w:p w14:paraId="090D9845" w14:textId="77777777" w:rsidR="004D35C4" w:rsidRPr="00BE2F85" w:rsidRDefault="004D35C4" w:rsidP="004D35C4">
            <w:pPr>
              <w:spacing w:after="0" w:line="240" w:lineRule="auto"/>
              <w:jc w:val="right"/>
              <w:rPr>
                <w:sz w:val="20"/>
                <w:szCs w:val="20"/>
              </w:rPr>
            </w:pPr>
            <w:r w:rsidRPr="00BE2F85">
              <w:rPr>
                <w:sz w:val="20"/>
                <w:szCs w:val="20"/>
              </w:rPr>
              <w:t>234 055 174</w:t>
            </w:r>
          </w:p>
        </w:tc>
        <w:tc>
          <w:tcPr>
            <w:tcW w:w="1276" w:type="dxa"/>
            <w:tcBorders>
              <w:top w:val="nil"/>
              <w:left w:val="nil"/>
              <w:bottom w:val="single" w:sz="4" w:space="0" w:color="auto"/>
              <w:right w:val="single" w:sz="4" w:space="0" w:color="auto"/>
            </w:tcBorders>
            <w:shd w:val="clear" w:color="auto" w:fill="auto"/>
            <w:noWrap/>
            <w:vAlign w:val="center"/>
            <w:hideMark/>
          </w:tcPr>
          <w:p w14:paraId="69973DF8" w14:textId="77777777" w:rsidR="004D35C4" w:rsidRPr="00BE2F85" w:rsidRDefault="004D35C4" w:rsidP="004D35C4">
            <w:pPr>
              <w:spacing w:after="0" w:line="240" w:lineRule="auto"/>
              <w:jc w:val="right"/>
              <w:rPr>
                <w:sz w:val="20"/>
                <w:szCs w:val="20"/>
              </w:rPr>
            </w:pPr>
            <w:r w:rsidRPr="00BE2F85">
              <w:rPr>
                <w:sz w:val="20"/>
                <w:szCs w:val="20"/>
              </w:rPr>
              <w:t>272 546 091</w:t>
            </w:r>
          </w:p>
        </w:tc>
        <w:tc>
          <w:tcPr>
            <w:tcW w:w="1276" w:type="dxa"/>
            <w:tcBorders>
              <w:top w:val="nil"/>
              <w:left w:val="nil"/>
              <w:bottom w:val="single" w:sz="4" w:space="0" w:color="auto"/>
              <w:right w:val="single" w:sz="4" w:space="0" w:color="auto"/>
            </w:tcBorders>
            <w:shd w:val="clear" w:color="auto" w:fill="auto"/>
            <w:noWrap/>
            <w:vAlign w:val="center"/>
            <w:hideMark/>
          </w:tcPr>
          <w:p w14:paraId="6A31480E" w14:textId="77777777" w:rsidR="004D35C4" w:rsidRPr="00BE2F85" w:rsidRDefault="004D35C4" w:rsidP="004D35C4">
            <w:pPr>
              <w:spacing w:after="0" w:line="240" w:lineRule="auto"/>
              <w:jc w:val="right"/>
              <w:rPr>
                <w:sz w:val="20"/>
                <w:szCs w:val="20"/>
              </w:rPr>
            </w:pPr>
            <w:r w:rsidRPr="00BE2F85">
              <w:rPr>
                <w:sz w:val="20"/>
                <w:szCs w:val="20"/>
              </w:rPr>
              <w:t>412 794 809</w:t>
            </w:r>
          </w:p>
        </w:tc>
        <w:tc>
          <w:tcPr>
            <w:tcW w:w="1275" w:type="dxa"/>
            <w:tcBorders>
              <w:top w:val="nil"/>
              <w:left w:val="nil"/>
              <w:bottom w:val="single" w:sz="4" w:space="0" w:color="auto"/>
              <w:right w:val="single" w:sz="4" w:space="0" w:color="auto"/>
            </w:tcBorders>
            <w:shd w:val="clear" w:color="auto" w:fill="auto"/>
            <w:noWrap/>
            <w:vAlign w:val="center"/>
            <w:hideMark/>
          </w:tcPr>
          <w:p w14:paraId="7FA62FAD" w14:textId="77777777" w:rsidR="004D35C4" w:rsidRPr="00BE2F85" w:rsidRDefault="004D35C4" w:rsidP="004D35C4">
            <w:pPr>
              <w:spacing w:after="0" w:line="240" w:lineRule="auto"/>
              <w:jc w:val="right"/>
              <w:rPr>
                <w:sz w:val="20"/>
                <w:szCs w:val="20"/>
              </w:rPr>
            </w:pPr>
            <w:r w:rsidRPr="00BE2F85">
              <w:rPr>
                <w:sz w:val="20"/>
                <w:szCs w:val="20"/>
              </w:rPr>
              <w:t>703 526 251</w:t>
            </w:r>
          </w:p>
        </w:tc>
        <w:tc>
          <w:tcPr>
            <w:tcW w:w="1242" w:type="dxa"/>
            <w:tcBorders>
              <w:top w:val="nil"/>
              <w:left w:val="nil"/>
              <w:bottom w:val="single" w:sz="4" w:space="0" w:color="auto"/>
              <w:right w:val="single" w:sz="4" w:space="0" w:color="auto"/>
            </w:tcBorders>
            <w:shd w:val="clear" w:color="auto" w:fill="auto"/>
            <w:noWrap/>
            <w:vAlign w:val="center"/>
            <w:hideMark/>
          </w:tcPr>
          <w:p w14:paraId="258003F3" w14:textId="77777777" w:rsidR="004D35C4" w:rsidRPr="00BE2F85" w:rsidRDefault="004D35C4" w:rsidP="004D35C4">
            <w:pPr>
              <w:spacing w:after="0" w:line="240" w:lineRule="auto"/>
              <w:jc w:val="right"/>
              <w:rPr>
                <w:sz w:val="20"/>
                <w:szCs w:val="20"/>
              </w:rPr>
            </w:pPr>
            <w:r w:rsidRPr="00BE2F85">
              <w:rPr>
                <w:sz w:val="20"/>
                <w:szCs w:val="20"/>
              </w:rPr>
              <w:t>393 468 955</w:t>
            </w:r>
          </w:p>
        </w:tc>
      </w:tr>
      <w:tr w:rsidR="00BE2F85" w:rsidRPr="00BE2F85" w14:paraId="28CF3602" w14:textId="77777777" w:rsidTr="004D35C4">
        <w:trPr>
          <w:trHeight w:val="51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2D31BE7" w14:textId="77777777" w:rsidR="004D35C4" w:rsidRPr="00BE2F85" w:rsidRDefault="004D35C4" w:rsidP="004D35C4">
            <w:pPr>
              <w:spacing w:after="0" w:line="240" w:lineRule="auto"/>
              <w:rPr>
                <w:sz w:val="20"/>
                <w:szCs w:val="20"/>
              </w:rPr>
            </w:pPr>
            <w:r w:rsidRPr="00BE2F85">
              <w:rPr>
                <w:sz w:val="20"/>
                <w:szCs w:val="20"/>
              </w:rPr>
              <w:t>Dārzkopības produkti un pakalpojumi</w:t>
            </w:r>
          </w:p>
        </w:tc>
        <w:tc>
          <w:tcPr>
            <w:tcW w:w="1275" w:type="dxa"/>
            <w:tcBorders>
              <w:top w:val="nil"/>
              <w:left w:val="nil"/>
              <w:bottom w:val="single" w:sz="4" w:space="0" w:color="auto"/>
              <w:right w:val="single" w:sz="4" w:space="0" w:color="auto"/>
            </w:tcBorders>
            <w:shd w:val="clear" w:color="auto" w:fill="auto"/>
            <w:noWrap/>
            <w:vAlign w:val="center"/>
            <w:hideMark/>
          </w:tcPr>
          <w:p w14:paraId="77E2270F" w14:textId="77777777" w:rsidR="004D35C4" w:rsidRPr="00BE2F85" w:rsidRDefault="004D35C4" w:rsidP="004D35C4">
            <w:pPr>
              <w:spacing w:after="0" w:line="240" w:lineRule="auto"/>
              <w:jc w:val="right"/>
              <w:rPr>
                <w:sz w:val="20"/>
                <w:szCs w:val="20"/>
              </w:rPr>
            </w:pPr>
            <w:r w:rsidRPr="00BE2F85">
              <w:rPr>
                <w:sz w:val="20"/>
                <w:szCs w:val="20"/>
              </w:rPr>
              <w:t>957 555</w:t>
            </w:r>
          </w:p>
        </w:tc>
        <w:tc>
          <w:tcPr>
            <w:tcW w:w="1276" w:type="dxa"/>
            <w:tcBorders>
              <w:top w:val="nil"/>
              <w:left w:val="nil"/>
              <w:bottom w:val="single" w:sz="4" w:space="0" w:color="auto"/>
              <w:right w:val="single" w:sz="4" w:space="0" w:color="auto"/>
            </w:tcBorders>
            <w:shd w:val="clear" w:color="auto" w:fill="auto"/>
            <w:noWrap/>
            <w:vAlign w:val="center"/>
            <w:hideMark/>
          </w:tcPr>
          <w:p w14:paraId="3A0168DB" w14:textId="77777777" w:rsidR="004D35C4" w:rsidRPr="00BE2F85" w:rsidRDefault="004D35C4" w:rsidP="004D35C4">
            <w:pPr>
              <w:spacing w:after="0" w:line="240" w:lineRule="auto"/>
              <w:jc w:val="right"/>
              <w:rPr>
                <w:sz w:val="20"/>
                <w:szCs w:val="20"/>
              </w:rPr>
            </w:pPr>
            <w:r w:rsidRPr="00BE2F85">
              <w:rPr>
                <w:sz w:val="20"/>
                <w:szCs w:val="20"/>
              </w:rPr>
              <w:t>1 104 537</w:t>
            </w:r>
          </w:p>
        </w:tc>
        <w:tc>
          <w:tcPr>
            <w:tcW w:w="1276" w:type="dxa"/>
            <w:tcBorders>
              <w:top w:val="nil"/>
              <w:left w:val="nil"/>
              <w:bottom w:val="single" w:sz="4" w:space="0" w:color="auto"/>
              <w:right w:val="single" w:sz="4" w:space="0" w:color="auto"/>
            </w:tcBorders>
            <w:shd w:val="clear" w:color="auto" w:fill="auto"/>
            <w:noWrap/>
            <w:vAlign w:val="center"/>
            <w:hideMark/>
          </w:tcPr>
          <w:p w14:paraId="63207472" w14:textId="77777777" w:rsidR="004D35C4" w:rsidRPr="00BE2F85" w:rsidRDefault="004D35C4" w:rsidP="004D35C4">
            <w:pPr>
              <w:spacing w:after="0" w:line="240" w:lineRule="auto"/>
              <w:jc w:val="right"/>
              <w:rPr>
                <w:sz w:val="20"/>
                <w:szCs w:val="20"/>
              </w:rPr>
            </w:pPr>
            <w:r w:rsidRPr="00BE2F85">
              <w:rPr>
                <w:sz w:val="20"/>
                <w:szCs w:val="20"/>
              </w:rPr>
              <w:t>1 251 483</w:t>
            </w:r>
          </w:p>
        </w:tc>
        <w:tc>
          <w:tcPr>
            <w:tcW w:w="1276" w:type="dxa"/>
            <w:tcBorders>
              <w:top w:val="nil"/>
              <w:left w:val="nil"/>
              <w:bottom w:val="single" w:sz="4" w:space="0" w:color="auto"/>
              <w:right w:val="single" w:sz="4" w:space="0" w:color="auto"/>
            </w:tcBorders>
            <w:shd w:val="clear" w:color="auto" w:fill="auto"/>
            <w:noWrap/>
            <w:vAlign w:val="center"/>
            <w:hideMark/>
          </w:tcPr>
          <w:p w14:paraId="6F201FEA" w14:textId="77777777" w:rsidR="004D35C4" w:rsidRPr="00BE2F85" w:rsidRDefault="004D35C4" w:rsidP="004D35C4">
            <w:pPr>
              <w:spacing w:after="0" w:line="240" w:lineRule="auto"/>
              <w:jc w:val="right"/>
              <w:rPr>
                <w:sz w:val="20"/>
                <w:szCs w:val="20"/>
              </w:rPr>
            </w:pPr>
            <w:r w:rsidRPr="00BE2F85">
              <w:rPr>
                <w:sz w:val="20"/>
                <w:szCs w:val="20"/>
              </w:rPr>
              <w:t>191 240</w:t>
            </w:r>
          </w:p>
        </w:tc>
        <w:tc>
          <w:tcPr>
            <w:tcW w:w="1275" w:type="dxa"/>
            <w:tcBorders>
              <w:top w:val="nil"/>
              <w:left w:val="nil"/>
              <w:bottom w:val="single" w:sz="4" w:space="0" w:color="auto"/>
              <w:right w:val="single" w:sz="4" w:space="0" w:color="auto"/>
            </w:tcBorders>
            <w:shd w:val="clear" w:color="auto" w:fill="auto"/>
            <w:noWrap/>
            <w:vAlign w:val="center"/>
            <w:hideMark/>
          </w:tcPr>
          <w:p w14:paraId="3E75406E" w14:textId="77777777" w:rsidR="004D35C4" w:rsidRPr="00BE2F85" w:rsidRDefault="004D35C4" w:rsidP="004D35C4">
            <w:pPr>
              <w:spacing w:after="0" w:line="240" w:lineRule="auto"/>
              <w:jc w:val="right"/>
              <w:rPr>
                <w:sz w:val="20"/>
                <w:szCs w:val="20"/>
              </w:rPr>
            </w:pPr>
            <w:r w:rsidRPr="00BE2F85">
              <w:rPr>
                <w:sz w:val="20"/>
                <w:szCs w:val="20"/>
              </w:rPr>
              <w:t>0</w:t>
            </w:r>
          </w:p>
        </w:tc>
        <w:tc>
          <w:tcPr>
            <w:tcW w:w="1242" w:type="dxa"/>
            <w:tcBorders>
              <w:top w:val="nil"/>
              <w:left w:val="nil"/>
              <w:bottom w:val="single" w:sz="4" w:space="0" w:color="auto"/>
              <w:right w:val="single" w:sz="4" w:space="0" w:color="auto"/>
            </w:tcBorders>
            <w:shd w:val="clear" w:color="auto" w:fill="auto"/>
            <w:noWrap/>
            <w:vAlign w:val="center"/>
            <w:hideMark/>
          </w:tcPr>
          <w:p w14:paraId="33358F82" w14:textId="77777777" w:rsidR="004D35C4" w:rsidRPr="00BE2F85" w:rsidRDefault="004D35C4" w:rsidP="004D35C4">
            <w:pPr>
              <w:spacing w:after="0" w:line="240" w:lineRule="auto"/>
              <w:jc w:val="right"/>
              <w:rPr>
                <w:sz w:val="20"/>
                <w:szCs w:val="20"/>
              </w:rPr>
            </w:pPr>
            <w:r w:rsidRPr="00BE2F85">
              <w:rPr>
                <w:sz w:val="20"/>
                <w:szCs w:val="20"/>
              </w:rPr>
              <w:t>30 006</w:t>
            </w:r>
          </w:p>
        </w:tc>
      </w:tr>
      <w:tr w:rsidR="00BE2F85" w:rsidRPr="00BE2F85" w14:paraId="2AAA30D8" w14:textId="77777777" w:rsidTr="004D35C4">
        <w:trPr>
          <w:trHeight w:val="25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057C504" w14:textId="77777777" w:rsidR="004D35C4" w:rsidRPr="00BE2F85" w:rsidRDefault="004D35C4" w:rsidP="004D35C4">
            <w:pPr>
              <w:spacing w:after="0" w:line="240" w:lineRule="auto"/>
              <w:rPr>
                <w:sz w:val="20"/>
                <w:szCs w:val="20"/>
              </w:rPr>
            </w:pPr>
            <w:r w:rsidRPr="00BE2F85">
              <w:rPr>
                <w:sz w:val="20"/>
                <w:szCs w:val="20"/>
              </w:rPr>
              <w:t>Elektroenerģija</w:t>
            </w:r>
          </w:p>
        </w:tc>
        <w:tc>
          <w:tcPr>
            <w:tcW w:w="1275" w:type="dxa"/>
            <w:tcBorders>
              <w:top w:val="nil"/>
              <w:left w:val="nil"/>
              <w:bottom w:val="single" w:sz="4" w:space="0" w:color="auto"/>
              <w:right w:val="single" w:sz="4" w:space="0" w:color="auto"/>
            </w:tcBorders>
            <w:shd w:val="clear" w:color="auto" w:fill="auto"/>
            <w:noWrap/>
            <w:vAlign w:val="center"/>
            <w:hideMark/>
          </w:tcPr>
          <w:p w14:paraId="322DFF93" w14:textId="77777777" w:rsidR="004D35C4" w:rsidRPr="00BE2F85" w:rsidRDefault="004D35C4" w:rsidP="004D35C4">
            <w:pPr>
              <w:spacing w:after="0" w:line="240" w:lineRule="auto"/>
              <w:jc w:val="right"/>
              <w:rPr>
                <w:sz w:val="20"/>
                <w:szCs w:val="20"/>
              </w:rPr>
            </w:pPr>
            <w:r w:rsidRPr="00BE2F85">
              <w:rPr>
                <w:sz w:val="20"/>
                <w:szCs w:val="20"/>
              </w:rPr>
              <w:t>412 974</w:t>
            </w:r>
          </w:p>
        </w:tc>
        <w:tc>
          <w:tcPr>
            <w:tcW w:w="1276" w:type="dxa"/>
            <w:tcBorders>
              <w:top w:val="nil"/>
              <w:left w:val="nil"/>
              <w:bottom w:val="single" w:sz="4" w:space="0" w:color="auto"/>
              <w:right w:val="single" w:sz="4" w:space="0" w:color="auto"/>
            </w:tcBorders>
            <w:shd w:val="clear" w:color="auto" w:fill="auto"/>
            <w:noWrap/>
            <w:vAlign w:val="center"/>
            <w:hideMark/>
          </w:tcPr>
          <w:p w14:paraId="29B26B11" w14:textId="77777777" w:rsidR="004D35C4" w:rsidRPr="00BE2F85" w:rsidRDefault="004D35C4" w:rsidP="004D35C4">
            <w:pPr>
              <w:spacing w:after="0" w:line="240" w:lineRule="auto"/>
              <w:jc w:val="right"/>
              <w:rPr>
                <w:sz w:val="20"/>
                <w:szCs w:val="20"/>
              </w:rPr>
            </w:pPr>
            <w:r w:rsidRPr="00BE2F85">
              <w:rPr>
                <w:sz w:val="20"/>
                <w:szCs w:val="20"/>
              </w:rPr>
              <w:t>3 428 610</w:t>
            </w:r>
          </w:p>
        </w:tc>
        <w:tc>
          <w:tcPr>
            <w:tcW w:w="1276" w:type="dxa"/>
            <w:tcBorders>
              <w:top w:val="nil"/>
              <w:left w:val="nil"/>
              <w:bottom w:val="single" w:sz="4" w:space="0" w:color="auto"/>
              <w:right w:val="single" w:sz="4" w:space="0" w:color="auto"/>
            </w:tcBorders>
            <w:shd w:val="clear" w:color="auto" w:fill="auto"/>
            <w:noWrap/>
            <w:vAlign w:val="center"/>
            <w:hideMark/>
          </w:tcPr>
          <w:p w14:paraId="3CC23BA6" w14:textId="77777777" w:rsidR="004D35C4" w:rsidRPr="00BE2F85" w:rsidRDefault="004D35C4" w:rsidP="004D35C4">
            <w:pPr>
              <w:spacing w:after="0" w:line="240" w:lineRule="auto"/>
              <w:jc w:val="right"/>
              <w:rPr>
                <w:sz w:val="20"/>
                <w:szCs w:val="20"/>
              </w:rPr>
            </w:pPr>
            <w:r w:rsidRPr="00BE2F85">
              <w:rPr>
                <w:sz w:val="20"/>
                <w:szCs w:val="20"/>
              </w:rPr>
              <w:t>309 424</w:t>
            </w:r>
          </w:p>
        </w:tc>
        <w:tc>
          <w:tcPr>
            <w:tcW w:w="1276" w:type="dxa"/>
            <w:tcBorders>
              <w:top w:val="nil"/>
              <w:left w:val="nil"/>
              <w:bottom w:val="single" w:sz="4" w:space="0" w:color="auto"/>
              <w:right w:val="single" w:sz="4" w:space="0" w:color="auto"/>
            </w:tcBorders>
            <w:shd w:val="clear" w:color="auto" w:fill="auto"/>
            <w:noWrap/>
            <w:vAlign w:val="center"/>
            <w:hideMark/>
          </w:tcPr>
          <w:p w14:paraId="02772C4B" w14:textId="77777777" w:rsidR="004D35C4" w:rsidRPr="00BE2F85" w:rsidRDefault="004D35C4" w:rsidP="004D35C4">
            <w:pPr>
              <w:spacing w:after="0" w:line="240" w:lineRule="auto"/>
              <w:jc w:val="right"/>
              <w:rPr>
                <w:sz w:val="20"/>
                <w:szCs w:val="20"/>
              </w:rPr>
            </w:pPr>
            <w:r w:rsidRPr="00BE2F85">
              <w:rPr>
                <w:sz w:val="20"/>
                <w:szCs w:val="20"/>
              </w:rPr>
              <w:t>10 608 505</w:t>
            </w:r>
          </w:p>
        </w:tc>
        <w:tc>
          <w:tcPr>
            <w:tcW w:w="1275" w:type="dxa"/>
            <w:tcBorders>
              <w:top w:val="nil"/>
              <w:left w:val="nil"/>
              <w:bottom w:val="single" w:sz="4" w:space="0" w:color="auto"/>
              <w:right w:val="single" w:sz="4" w:space="0" w:color="auto"/>
            </w:tcBorders>
            <w:shd w:val="clear" w:color="auto" w:fill="auto"/>
            <w:noWrap/>
            <w:vAlign w:val="center"/>
            <w:hideMark/>
          </w:tcPr>
          <w:p w14:paraId="30EAFCAF" w14:textId="77777777" w:rsidR="004D35C4" w:rsidRPr="00BE2F85" w:rsidRDefault="004D35C4" w:rsidP="004D35C4">
            <w:pPr>
              <w:spacing w:after="0" w:line="240" w:lineRule="auto"/>
              <w:jc w:val="right"/>
              <w:rPr>
                <w:sz w:val="20"/>
                <w:szCs w:val="20"/>
              </w:rPr>
            </w:pPr>
            <w:r w:rsidRPr="00BE2F85">
              <w:rPr>
                <w:sz w:val="20"/>
                <w:szCs w:val="20"/>
              </w:rPr>
              <w:t>1 394 954</w:t>
            </w:r>
          </w:p>
        </w:tc>
        <w:tc>
          <w:tcPr>
            <w:tcW w:w="1242" w:type="dxa"/>
            <w:tcBorders>
              <w:top w:val="nil"/>
              <w:left w:val="nil"/>
              <w:bottom w:val="single" w:sz="4" w:space="0" w:color="auto"/>
              <w:right w:val="single" w:sz="4" w:space="0" w:color="auto"/>
            </w:tcBorders>
            <w:shd w:val="clear" w:color="auto" w:fill="auto"/>
            <w:noWrap/>
            <w:vAlign w:val="center"/>
            <w:hideMark/>
          </w:tcPr>
          <w:p w14:paraId="41EC8B56" w14:textId="77777777" w:rsidR="004D35C4" w:rsidRPr="00BE2F85" w:rsidRDefault="004D35C4" w:rsidP="004D35C4">
            <w:pPr>
              <w:spacing w:after="0" w:line="240" w:lineRule="auto"/>
              <w:jc w:val="right"/>
              <w:rPr>
                <w:sz w:val="20"/>
                <w:szCs w:val="20"/>
              </w:rPr>
            </w:pPr>
            <w:r w:rsidRPr="00BE2F85">
              <w:rPr>
                <w:sz w:val="20"/>
                <w:szCs w:val="20"/>
              </w:rPr>
              <w:t>181 391</w:t>
            </w:r>
          </w:p>
        </w:tc>
      </w:tr>
      <w:tr w:rsidR="00BE2F85" w:rsidRPr="00BE2F85" w14:paraId="1C7EA4A1" w14:textId="77777777" w:rsidTr="004D35C4">
        <w:trPr>
          <w:trHeight w:val="25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BDDA6D3" w14:textId="77777777" w:rsidR="004D35C4" w:rsidRPr="00BE2F85" w:rsidRDefault="004D35C4" w:rsidP="004D35C4">
            <w:pPr>
              <w:spacing w:after="0" w:line="240" w:lineRule="auto"/>
              <w:rPr>
                <w:sz w:val="20"/>
                <w:szCs w:val="20"/>
              </w:rPr>
            </w:pPr>
            <w:r w:rsidRPr="00BE2F85">
              <w:rPr>
                <w:sz w:val="20"/>
                <w:szCs w:val="20"/>
              </w:rPr>
              <w:t>Mēbeles</w:t>
            </w:r>
          </w:p>
        </w:tc>
        <w:tc>
          <w:tcPr>
            <w:tcW w:w="1275" w:type="dxa"/>
            <w:tcBorders>
              <w:top w:val="nil"/>
              <w:left w:val="nil"/>
              <w:bottom w:val="single" w:sz="4" w:space="0" w:color="auto"/>
              <w:right w:val="single" w:sz="4" w:space="0" w:color="auto"/>
            </w:tcBorders>
            <w:shd w:val="clear" w:color="auto" w:fill="auto"/>
            <w:noWrap/>
            <w:vAlign w:val="center"/>
            <w:hideMark/>
          </w:tcPr>
          <w:p w14:paraId="3155D1BB" w14:textId="77777777" w:rsidR="004D35C4" w:rsidRPr="00BE2F85" w:rsidRDefault="004D35C4" w:rsidP="004D35C4">
            <w:pPr>
              <w:spacing w:after="0" w:line="240" w:lineRule="auto"/>
              <w:jc w:val="right"/>
              <w:rPr>
                <w:sz w:val="20"/>
                <w:szCs w:val="20"/>
              </w:rPr>
            </w:pPr>
            <w:r w:rsidRPr="00BE2F85">
              <w:rPr>
                <w:sz w:val="20"/>
                <w:szCs w:val="20"/>
              </w:rPr>
              <w:t>103 924</w:t>
            </w:r>
          </w:p>
        </w:tc>
        <w:tc>
          <w:tcPr>
            <w:tcW w:w="1276" w:type="dxa"/>
            <w:tcBorders>
              <w:top w:val="nil"/>
              <w:left w:val="nil"/>
              <w:bottom w:val="single" w:sz="4" w:space="0" w:color="auto"/>
              <w:right w:val="single" w:sz="4" w:space="0" w:color="auto"/>
            </w:tcBorders>
            <w:shd w:val="clear" w:color="auto" w:fill="auto"/>
            <w:noWrap/>
            <w:vAlign w:val="center"/>
            <w:hideMark/>
          </w:tcPr>
          <w:p w14:paraId="445BCE1F" w14:textId="77777777" w:rsidR="004D35C4" w:rsidRPr="00BE2F85" w:rsidRDefault="004D35C4" w:rsidP="004D35C4">
            <w:pPr>
              <w:spacing w:after="0" w:line="240" w:lineRule="auto"/>
              <w:jc w:val="right"/>
              <w:rPr>
                <w:sz w:val="20"/>
                <w:szCs w:val="20"/>
              </w:rPr>
            </w:pPr>
            <w:r w:rsidRPr="00BE2F85">
              <w:rPr>
                <w:sz w:val="20"/>
                <w:szCs w:val="20"/>
              </w:rPr>
              <w:t>785 964</w:t>
            </w:r>
          </w:p>
        </w:tc>
        <w:tc>
          <w:tcPr>
            <w:tcW w:w="1276" w:type="dxa"/>
            <w:tcBorders>
              <w:top w:val="nil"/>
              <w:left w:val="nil"/>
              <w:bottom w:val="single" w:sz="4" w:space="0" w:color="auto"/>
              <w:right w:val="single" w:sz="4" w:space="0" w:color="auto"/>
            </w:tcBorders>
            <w:shd w:val="clear" w:color="auto" w:fill="auto"/>
            <w:noWrap/>
            <w:vAlign w:val="center"/>
            <w:hideMark/>
          </w:tcPr>
          <w:p w14:paraId="10FF5747" w14:textId="77777777" w:rsidR="004D35C4" w:rsidRPr="00BE2F85" w:rsidRDefault="004D35C4" w:rsidP="004D35C4">
            <w:pPr>
              <w:spacing w:after="0" w:line="240" w:lineRule="auto"/>
              <w:jc w:val="right"/>
              <w:rPr>
                <w:sz w:val="20"/>
                <w:szCs w:val="20"/>
              </w:rPr>
            </w:pPr>
            <w:r w:rsidRPr="00BE2F85">
              <w:rPr>
                <w:sz w:val="20"/>
                <w:szCs w:val="20"/>
              </w:rPr>
              <w:t>545 971</w:t>
            </w:r>
          </w:p>
        </w:tc>
        <w:tc>
          <w:tcPr>
            <w:tcW w:w="1276" w:type="dxa"/>
            <w:tcBorders>
              <w:top w:val="nil"/>
              <w:left w:val="nil"/>
              <w:bottom w:val="single" w:sz="4" w:space="0" w:color="auto"/>
              <w:right w:val="single" w:sz="4" w:space="0" w:color="auto"/>
            </w:tcBorders>
            <w:shd w:val="clear" w:color="auto" w:fill="auto"/>
            <w:noWrap/>
            <w:vAlign w:val="center"/>
            <w:hideMark/>
          </w:tcPr>
          <w:p w14:paraId="2EC3F45E" w14:textId="77777777" w:rsidR="004D35C4" w:rsidRPr="00BE2F85" w:rsidRDefault="004D35C4" w:rsidP="004D35C4">
            <w:pPr>
              <w:spacing w:after="0" w:line="240" w:lineRule="auto"/>
              <w:jc w:val="right"/>
              <w:rPr>
                <w:sz w:val="20"/>
                <w:szCs w:val="20"/>
              </w:rPr>
            </w:pPr>
            <w:r w:rsidRPr="00BE2F85">
              <w:rPr>
                <w:sz w:val="20"/>
                <w:szCs w:val="20"/>
              </w:rPr>
              <w:t>989 970</w:t>
            </w:r>
          </w:p>
        </w:tc>
        <w:tc>
          <w:tcPr>
            <w:tcW w:w="1275" w:type="dxa"/>
            <w:tcBorders>
              <w:top w:val="nil"/>
              <w:left w:val="nil"/>
              <w:bottom w:val="single" w:sz="4" w:space="0" w:color="auto"/>
              <w:right w:val="single" w:sz="4" w:space="0" w:color="auto"/>
            </w:tcBorders>
            <w:shd w:val="clear" w:color="auto" w:fill="auto"/>
            <w:noWrap/>
            <w:vAlign w:val="center"/>
            <w:hideMark/>
          </w:tcPr>
          <w:p w14:paraId="2E828F1E" w14:textId="77777777" w:rsidR="004D35C4" w:rsidRPr="00BE2F85" w:rsidRDefault="004D35C4" w:rsidP="004D35C4">
            <w:pPr>
              <w:spacing w:after="0" w:line="240" w:lineRule="auto"/>
              <w:jc w:val="right"/>
              <w:rPr>
                <w:sz w:val="20"/>
                <w:szCs w:val="20"/>
              </w:rPr>
            </w:pPr>
            <w:r w:rsidRPr="00BE2F85">
              <w:rPr>
                <w:sz w:val="20"/>
                <w:szCs w:val="20"/>
              </w:rPr>
              <w:t>4 590 623</w:t>
            </w:r>
          </w:p>
        </w:tc>
        <w:tc>
          <w:tcPr>
            <w:tcW w:w="1242" w:type="dxa"/>
            <w:tcBorders>
              <w:top w:val="nil"/>
              <w:left w:val="nil"/>
              <w:bottom w:val="single" w:sz="4" w:space="0" w:color="auto"/>
              <w:right w:val="single" w:sz="4" w:space="0" w:color="auto"/>
            </w:tcBorders>
            <w:shd w:val="clear" w:color="auto" w:fill="auto"/>
            <w:noWrap/>
            <w:vAlign w:val="center"/>
            <w:hideMark/>
          </w:tcPr>
          <w:p w14:paraId="61B94AFD" w14:textId="77777777" w:rsidR="004D35C4" w:rsidRPr="00BE2F85" w:rsidRDefault="004D35C4" w:rsidP="004D35C4">
            <w:pPr>
              <w:spacing w:after="0" w:line="240" w:lineRule="auto"/>
              <w:jc w:val="right"/>
              <w:rPr>
                <w:sz w:val="20"/>
                <w:szCs w:val="20"/>
              </w:rPr>
            </w:pPr>
            <w:r w:rsidRPr="00BE2F85">
              <w:rPr>
                <w:sz w:val="20"/>
                <w:szCs w:val="20"/>
              </w:rPr>
              <w:t>716 948</w:t>
            </w:r>
          </w:p>
        </w:tc>
      </w:tr>
      <w:tr w:rsidR="00BE2F85" w:rsidRPr="00BE2F85" w14:paraId="2E4AF1BC" w14:textId="77777777" w:rsidTr="004D35C4">
        <w:trPr>
          <w:trHeight w:val="25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5672551" w14:textId="77777777" w:rsidR="004D35C4" w:rsidRPr="00BE2F85" w:rsidRDefault="004D35C4" w:rsidP="004D35C4">
            <w:pPr>
              <w:spacing w:after="0" w:line="240" w:lineRule="auto"/>
              <w:rPr>
                <w:sz w:val="20"/>
                <w:szCs w:val="20"/>
              </w:rPr>
            </w:pPr>
            <w:r w:rsidRPr="00BE2F85">
              <w:rPr>
                <w:sz w:val="20"/>
                <w:szCs w:val="20"/>
              </w:rPr>
              <w:t>Transports</w:t>
            </w:r>
          </w:p>
        </w:tc>
        <w:tc>
          <w:tcPr>
            <w:tcW w:w="1275" w:type="dxa"/>
            <w:tcBorders>
              <w:top w:val="nil"/>
              <w:left w:val="nil"/>
              <w:bottom w:val="single" w:sz="4" w:space="0" w:color="auto"/>
              <w:right w:val="single" w:sz="4" w:space="0" w:color="auto"/>
            </w:tcBorders>
            <w:shd w:val="clear" w:color="auto" w:fill="auto"/>
            <w:noWrap/>
            <w:vAlign w:val="center"/>
            <w:hideMark/>
          </w:tcPr>
          <w:p w14:paraId="610F4CC5" w14:textId="77777777" w:rsidR="004D35C4" w:rsidRPr="00BE2F85" w:rsidRDefault="004D35C4" w:rsidP="004D35C4">
            <w:pPr>
              <w:spacing w:after="0" w:line="240" w:lineRule="auto"/>
              <w:jc w:val="right"/>
              <w:rPr>
                <w:sz w:val="20"/>
                <w:szCs w:val="20"/>
              </w:rPr>
            </w:pPr>
            <w:r w:rsidRPr="00BE2F85">
              <w:rPr>
                <w:sz w:val="20"/>
                <w:szCs w:val="20"/>
              </w:rPr>
              <w:t>50 235 717</w:t>
            </w:r>
          </w:p>
        </w:tc>
        <w:tc>
          <w:tcPr>
            <w:tcW w:w="1276" w:type="dxa"/>
            <w:tcBorders>
              <w:top w:val="nil"/>
              <w:left w:val="nil"/>
              <w:bottom w:val="single" w:sz="4" w:space="0" w:color="auto"/>
              <w:right w:val="single" w:sz="4" w:space="0" w:color="auto"/>
            </w:tcBorders>
            <w:shd w:val="clear" w:color="auto" w:fill="auto"/>
            <w:noWrap/>
            <w:vAlign w:val="center"/>
            <w:hideMark/>
          </w:tcPr>
          <w:p w14:paraId="23011230" w14:textId="77777777" w:rsidR="004D35C4" w:rsidRPr="00BE2F85" w:rsidRDefault="004D35C4" w:rsidP="004D35C4">
            <w:pPr>
              <w:spacing w:after="0" w:line="240" w:lineRule="auto"/>
              <w:jc w:val="right"/>
              <w:rPr>
                <w:sz w:val="20"/>
                <w:szCs w:val="20"/>
              </w:rPr>
            </w:pPr>
            <w:r w:rsidRPr="00BE2F85">
              <w:rPr>
                <w:sz w:val="20"/>
                <w:szCs w:val="20"/>
              </w:rPr>
              <w:t>30 399 959</w:t>
            </w:r>
          </w:p>
        </w:tc>
        <w:tc>
          <w:tcPr>
            <w:tcW w:w="1276" w:type="dxa"/>
            <w:tcBorders>
              <w:top w:val="nil"/>
              <w:left w:val="nil"/>
              <w:bottom w:val="single" w:sz="4" w:space="0" w:color="auto"/>
              <w:right w:val="single" w:sz="4" w:space="0" w:color="auto"/>
            </w:tcBorders>
            <w:shd w:val="clear" w:color="auto" w:fill="auto"/>
            <w:noWrap/>
            <w:vAlign w:val="center"/>
            <w:hideMark/>
          </w:tcPr>
          <w:p w14:paraId="7B236F22" w14:textId="77777777" w:rsidR="004D35C4" w:rsidRPr="00BE2F85" w:rsidRDefault="004D35C4" w:rsidP="004D35C4">
            <w:pPr>
              <w:spacing w:after="0" w:line="240" w:lineRule="auto"/>
              <w:jc w:val="right"/>
              <w:rPr>
                <w:sz w:val="20"/>
                <w:szCs w:val="20"/>
              </w:rPr>
            </w:pPr>
            <w:r w:rsidRPr="00BE2F85">
              <w:rPr>
                <w:sz w:val="20"/>
                <w:szCs w:val="20"/>
              </w:rPr>
              <w:t>17 617 278</w:t>
            </w:r>
          </w:p>
        </w:tc>
        <w:tc>
          <w:tcPr>
            <w:tcW w:w="1276" w:type="dxa"/>
            <w:tcBorders>
              <w:top w:val="nil"/>
              <w:left w:val="nil"/>
              <w:bottom w:val="single" w:sz="4" w:space="0" w:color="auto"/>
              <w:right w:val="single" w:sz="4" w:space="0" w:color="auto"/>
            </w:tcBorders>
            <w:shd w:val="clear" w:color="auto" w:fill="auto"/>
            <w:noWrap/>
            <w:vAlign w:val="center"/>
            <w:hideMark/>
          </w:tcPr>
          <w:p w14:paraId="196B784B" w14:textId="77777777" w:rsidR="004D35C4" w:rsidRPr="00BE2F85" w:rsidRDefault="004D35C4" w:rsidP="004D35C4">
            <w:pPr>
              <w:spacing w:after="0" w:line="240" w:lineRule="auto"/>
              <w:jc w:val="right"/>
              <w:rPr>
                <w:sz w:val="20"/>
                <w:szCs w:val="20"/>
              </w:rPr>
            </w:pPr>
            <w:r w:rsidRPr="00BE2F85">
              <w:rPr>
                <w:sz w:val="20"/>
                <w:szCs w:val="20"/>
              </w:rPr>
              <w:t>29 315 178</w:t>
            </w:r>
          </w:p>
        </w:tc>
        <w:tc>
          <w:tcPr>
            <w:tcW w:w="1275" w:type="dxa"/>
            <w:tcBorders>
              <w:top w:val="nil"/>
              <w:left w:val="nil"/>
              <w:bottom w:val="single" w:sz="4" w:space="0" w:color="auto"/>
              <w:right w:val="single" w:sz="4" w:space="0" w:color="auto"/>
            </w:tcBorders>
            <w:shd w:val="clear" w:color="auto" w:fill="auto"/>
            <w:noWrap/>
            <w:vAlign w:val="center"/>
            <w:hideMark/>
          </w:tcPr>
          <w:p w14:paraId="4AF2A259" w14:textId="77777777" w:rsidR="004D35C4" w:rsidRPr="00BE2F85" w:rsidRDefault="004D35C4" w:rsidP="004D35C4">
            <w:pPr>
              <w:spacing w:after="0" w:line="240" w:lineRule="auto"/>
              <w:jc w:val="right"/>
              <w:rPr>
                <w:sz w:val="20"/>
                <w:szCs w:val="20"/>
              </w:rPr>
            </w:pPr>
            <w:r w:rsidRPr="00BE2F85">
              <w:rPr>
                <w:sz w:val="20"/>
                <w:szCs w:val="20"/>
              </w:rPr>
              <w:t>45 670 604</w:t>
            </w:r>
          </w:p>
        </w:tc>
        <w:tc>
          <w:tcPr>
            <w:tcW w:w="1242" w:type="dxa"/>
            <w:tcBorders>
              <w:top w:val="nil"/>
              <w:left w:val="nil"/>
              <w:bottom w:val="single" w:sz="4" w:space="0" w:color="auto"/>
              <w:right w:val="single" w:sz="4" w:space="0" w:color="auto"/>
            </w:tcBorders>
            <w:shd w:val="clear" w:color="auto" w:fill="auto"/>
            <w:noWrap/>
            <w:vAlign w:val="center"/>
            <w:hideMark/>
          </w:tcPr>
          <w:p w14:paraId="594B06A6" w14:textId="77777777" w:rsidR="004D35C4" w:rsidRPr="00BE2F85" w:rsidRDefault="004D35C4" w:rsidP="004D35C4">
            <w:pPr>
              <w:spacing w:after="0" w:line="240" w:lineRule="auto"/>
              <w:jc w:val="right"/>
              <w:rPr>
                <w:sz w:val="20"/>
                <w:szCs w:val="20"/>
              </w:rPr>
            </w:pPr>
            <w:r w:rsidRPr="00BE2F85">
              <w:rPr>
                <w:sz w:val="20"/>
                <w:szCs w:val="20"/>
              </w:rPr>
              <w:t>104 386 257</w:t>
            </w:r>
          </w:p>
        </w:tc>
      </w:tr>
      <w:tr w:rsidR="00BE2F85" w:rsidRPr="00BE2F85" w14:paraId="0EE89BEA" w14:textId="77777777" w:rsidTr="004D35C4">
        <w:trPr>
          <w:trHeight w:val="76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C289490" w14:textId="77777777" w:rsidR="004D35C4" w:rsidRPr="00BE2F85" w:rsidRDefault="004D35C4" w:rsidP="004D35C4">
            <w:pPr>
              <w:spacing w:after="0" w:line="240" w:lineRule="auto"/>
              <w:rPr>
                <w:sz w:val="20"/>
                <w:szCs w:val="20"/>
              </w:rPr>
            </w:pPr>
            <w:r w:rsidRPr="00BE2F85">
              <w:rPr>
                <w:sz w:val="20"/>
                <w:szCs w:val="20"/>
              </w:rPr>
              <w:t>Veselības aprūpes elektriskās un elektroniskās iekārtas</w:t>
            </w:r>
          </w:p>
        </w:tc>
        <w:tc>
          <w:tcPr>
            <w:tcW w:w="1275" w:type="dxa"/>
            <w:tcBorders>
              <w:top w:val="nil"/>
              <w:left w:val="nil"/>
              <w:bottom w:val="single" w:sz="4" w:space="0" w:color="auto"/>
              <w:right w:val="single" w:sz="4" w:space="0" w:color="auto"/>
            </w:tcBorders>
            <w:shd w:val="clear" w:color="auto" w:fill="auto"/>
            <w:noWrap/>
            <w:vAlign w:val="center"/>
            <w:hideMark/>
          </w:tcPr>
          <w:p w14:paraId="0BD814EF" w14:textId="77777777" w:rsidR="004D35C4" w:rsidRPr="00BE2F85" w:rsidRDefault="004D35C4" w:rsidP="004D35C4">
            <w:pPr>
              <w:spacing w:after="0" w:line="240" w:lineRule="auto"/>
              <w:jc w:val="right"/>
              <w:rPr>
                <w:sz w:val="20"/>
                <w:szCs w:val="20"/>
              </w:rPr>
            </w:pPr>
            <w:r w:rsidRPr="00BE2F85">
              <w:rPr>
                <w:sz w:val="20"/>
                <w:szCs w:val="20"/>
              </w:rPr>
              <w:t>16 131</w:t>
            </w:r>
          </w:p>
        </w:tc>
        <w:tc>
          <w:tcPr>
            <w:tcW w:w="1276" w:type="dxa"/>
            <w:tcBorders>
              <w:top w:val="nil"/>
              <w:left w:val="nil"/>
              <w:bottom w:val="single" w:sz="4" w:space="0" w:color="auto"/>
              <w:right w:val="single" w:sz="4" w:space="0" w:color="auto"/>
            </w:tcBorders>
            <w:shd w:val="clear" w:color="auto" w:fill="auto"/>
            <w:noWrap/>
            <w:vAlign w:val="center"/>
            <w:hideMark/>
          </w:tcPr>
          <w:p w14:paraId="7BA7C646" w14:textId="77777777" w:rsidR="004D35C4" w:rsidRPr="00BE2F85" w:rsidRDefault="004D35C4" w:rsidP="004D35C4">
            <w:pPr>
              <w:spacing w:after="0" w:line="240" w:lineRule="auto"/>
              <w:jc w:val="right"/>
              <w:rPr>
                <w:sz w:val="20"/>
                <w:szCs w:val="20"/>
              </w:rPr>
            </w:pPr>
            <w:r w:rsidRPr="00BE2F85">
              <w:rPr>
                <w:sz w:val="20"/>
                <w:szCs w:val="20"/>
              </w:rPr>
              <w:t>97 958</w:t>
            </w:r>
          </w:p>
        </w:tc>
        <w:tc>
          <w:tcPr>
            <w:tcW w:w="1276" w:type="dxa"/>
            <w:tcBorders>
              <w:top w:val="nil"/>
              <w:left w:val="nil"/>
              <w:bottom w:val="single" w:sz="4" w:space="0" w:color="auto"/>
              <w:right w:val="single" w:sz="4" w:space="0" w:color="auto"/>
            </w:tcBorders>
            <w:shd w:val="clear" w:color="auto" w:fill="auto"/>
            <w:noWrap/>
            <w:vAlign w:val="center"/>
            <w:hideMark/>
          </w:tcPr>
          <w:p w14:paraId="6E6E6722" w14:textId="77777777" w:rsidR="004D35C4" w:rsidRPr="00BE2F85" w:rsidRDefault="004D35C4" w:rsidP="004D35C4">
            <w:pPr>
              <w:spacing w:after="0" w:line="240" w:lineRule="auto"/>
              <w:jc w:val="right"/>
              <w:rPr>
                <w:sz w:val="20"/>
                <w:szCs w:val="20"/>
              </w:rPr>
            </w:pPr>
            <w:r w:rsidRPr="00BE2F85">
              <w:rPr>
                <w:sz w:val="20"/>
                <w:szCs w:val="20"/>
              </w:rPr>
              <w:t>365 707</w:t>
            </w:r>
          </w:p>
        </w:tc>
        <w:tc>
          <w:tcPr>
            <w:tcW w:w="1276" w:type="dxa"/>
            <w:tcBorders>
              <w:top w:val="nil"/>
              <w:left w:val="nil"/>
              <w:bottom w:val="single" w:sz="4" w:space="0" w:color="auto"/>
              <w:right w:val="single" w:sz="4" w:space="0" w:color="auto"/>
            </w:tcBorders>
            <w:shd w:val="clear" w:color="auto" w:fill="auto"/>
            <w:noWrap/>
            <w:vAlign w:val="center"/>
            <w:hideMark/>
          </w:tcPr>
          <w:p w14:paraId="1C777F5C" w14:textId="77777777" w:rsidR="004D35C4" w:rsidRPr="00BE2F85" w:rsidRDefault="004D35C4" w:rsidP="004D35C4">
            <w:pPr>
              <w:spacing w:after="0" w:line="240" w:lineRule="auto"/>
              <w:jc w:val="right"/>
              <w:rPr>
                <w:sz w:val="20"/>
                <w:szCs w:val="20"/>
              </w:rPr>
            </w:pPr>
            <w:r w:rsidRPr="00BE2F85">
              <w:rPr>
                <w:sz w:val="20"/>
                <w:szCs w:val="20"/>
              </w:rPr>
              <w:t>219 524</w:t>
            </w:r>
          </w:p>
        </w:tc>
        <w:tc>
          <w:tcPr>
            <w:tcW w:w="1275" w:type="dxa"/>
            <w:tcBorders>
              <w:top w:val="nil"/>
              <w:left w:val="nil"/>
              <w:bottom w:val="single" w:sz="4" w:space="0" w:color="auto"/>
              <w:right w:val="single" w:sz="4" w:space="0" w:color="auto"/>
            </w:tcBorders>
            <w:shd w:val="clear" w:color="auto" w:fill="auto"/>
            <w:noWrap/>
            <w:vAlign w:val="center"/>
            <w:hideMark/>
          </w:tcPr>
          <w:p w14:paraId="2F5DB794" w14:textId="77777777" w:rsidR="004D35C4" w:rsidRPr="00BE2F85" w:rsidRDefault="004D35C4" w:rsidP="004D35C4">
            <w:pPr>
              <w:spacing w:after="0" w:line="240" w:lineRule="auto"/>
              <w:jc w:val="right"/>
              <w:rPr>
                <w:sz w:val="20"/>
                <w:szCs w:val="20"/>
              </w:rPr>
            </w:pPr>
            <w:r w:rsidRPr="00BE2F85">
              <w:rPr>
                <w:sz w:val="20"/>
                <w:szCs w:val="20"/>
              </w:rPr>
              <w:t>351 944</w:t>
            </w:r>
          </w:p>
        </w:tc>
        <w:tc>
          <w:tcPr>
            <w:tcW w:w="1242" w:type="dxa"/>
            <w:tcBorders>
              <w:top w:val="nil"/>
              <w:left w:val="nil"/>
              <w:bottom w:val="single" w:sz="4" w:space="0" w:color="auto"/>
              <w:right w:val="single" w:sz="4" w:space="0" w:color="auto"/>
            </w:tcBorders>
            <w:shd w:val="clear" w:color="auto" w:fill="auto"/>
            <w:noWrap/>
            <w:vAlign w:val="center"/>
            <w:hideMark/>
          </w:tcPr>
          <w:p w14:paraId="3958635C" w14:textId="77777777" w:rsidR="004D35C4" w:rsidRPr="00BE2F85" w:rsidRDefault="004D35C4" w:rsidP="004D35C4">
            <w:pPr>
              <w:spacing w:after="0" w:line="240" w:lineRule="auto"/>
              <w:jc w:val="right"/>
              <w:rPr>
                <w:sz w:val="20"/>
                <w:szCs w:val="20"/>
              </w:rPr>
            </w:pPr>
            <w:r w:rsidRPr="00BE2F85">
              <w:rPr>
                <w:sz w:val="20"/>
                <w:szCs w:val="20"/>
              </w:rPr>
              <w:t>102 658</w:t>
            </w:r>
          </w:p>
        </w:tc>
      </w:tr>
      <w:tr w:rsidR="00BE2F85" w:rsidRPr="00BE2F85" w14:paraId="6A0F6050" w14:textId="77777777" w:rsidTr="004D35C4">
        <w:trPr>
          <w:trHeight w:val="51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CB20B2C" w14:textId="77777777" w:rsidR="004D35C4" w:rsidRPr="00BE2F85" w:rsidRDefault="004D35C4" w:rsidP="004D35C4">
            <w:pPr>
              <w:spacing w:after="0" w:line="240" w:lineRule="auto"/>
              <w:rPr>
                <w:sz w:val="20"/>
                <w:szCs w:val="20"/>
              </w:rPr>
            </w:pPr>
            <w:r w:rsidRPr="00BE2F85">
              <w:rPr>
                <w:sz w:val="20"/>
                <w:szCs w:val="20"/>
              </w:rPr>
              <w:t>Inženiertehniskā projektēšana</w:t>
            </w:r>
          </w:p>
        </w:tc>
        <w:tc>
          <w:tcPr>
            <w:tcW w:w="1275" w:type="dxa"/>
            <w:tcBorders>
              <w:top w:val="nil"/>
              <w:left w:val="nil"/>
              <w:bottom w:val="single" w:sz="4" w:space="0" w:color="auto"/>
              <w:right w:val="single" w:sz="4" w:space="0" w:color="auto"/>
            </w:tcBorders>
            <w:shd w:val="clear" w:color="auto" w:fill="auto"/>
            <w:noWrap/>
            <w:vAlign w:val="center"/>
            <w:hideMark/>
          </w:tcPr>
          <w:p w14:paraId="25633C13" w14:textId="77777777" w:rsidR="004D35C4" w:rsidRPr="00BE2F85" w:rsidRDefault="004D35C4" w:rsidP="004D35C4">
            <w:pPr>
              <w:spacing w:after="0" w:line="240" w:lineRule="auto"/>
              <w:jc w:val="right"/>
              <w:rPr>
                <w:sz w:val="20"/>
                <w:szCs w:val="20"/>
              </w:rPr>
            </w:pPr>
            <w:r w:rsidRPr="00BE2F85">
              <w:rPr>
                <w:sz w:val="20"/>
                <w:szCs w:val="20"/>
              </w:rPr>
              <w:t>545 233</w:t>
            </w:r>
          </w:p>
        </w:tc>
        <w:tc>
          <w:tcPr>
            <w:tcW w:w="1276" w:type="dxa"/>
            <w:tcBorders>
              <w:top w:val="nil"/>
              <w:left w:val="nil"/>
              <w:bottom w:val="single" w:sz="4" w:space="0" w:color="auto"/>
              <w:right w:val="single" w:sz="4" w:space="0" w:color="auto"/>
            </w:tcBorders>
            <w:shd w:val="clear" w:color="auto" w:fill="auto"/>
            <w:noWrap/>
            <w:vAlign w:val="center"/>
            <w:hideMark/>
          </w:tcPr>
          <w:p w14:paraId="6B047B5E" w14:textId="77777777" w:rsidR="004D35C4" w:rsidRPr="00BE2F85" w:rsidRDefault="004D35C4" w:rsidP="004D35C4">
            <w:pPr>
              <w:spacing w:after="0" w:line="240" w:lineRule="auto"/>
              <w:jc w:val="right"/>
              <w:rPr>
                <w:sz w:val="20"/>
                <w:szCs w:val="20"/>
              </w:rPr>
            </w:pPr>
            <w:r w:rsidRPr="00BE2F85">
              <w:rPr>
                <w:sz w:val="20"/>
                <w:szCs w:val="20"/>
              </w:rPr>
              <w:t>427 536</w:t>
            </w:r>
          </w:p>
        </w:tc>
        <w:tc>
          <w:tcPr>
            <w:tcW w:w="1276" w:type="dxa"/>
            <w:tcBorders>
              <w:top w:val="nil"/>
              <w:left w:val="nil"/>
              <w:bottom w:val="single" w:sz="4" w:space="0" w:color="auto"/>
              <w:right w:val="single" w:sz="4" w:space="0" w:color="auto"/>
            </w:tcBorders>
            <w:shd w:val="clear" w:color="auto" w:fill="auto"/>
            <w:noWrap/>
            <w:vAlign w:val="center"/>
            <w:hideMark/>
          </w:tcPr>
          <w:p w14:paraId="25FDB684" w14:textId="77777777" w:rsidR="004D35C4" w:rsidRPr="00BE2F85" w:rsidRDefault="004D35C4" w:rsidP="004D35C4">
            <w:pPr>
              <w:spacing w:after="0" w:line="240" w:lineRule="auto"/>
              <w:jc w:val="right"/>
              <w:rPr>
                <w:sz w:val="20"/>
                <w:szCs w:val="20"/>
              </w:rPr>
            </w:pPr>
            <w:r w:rsidRPr="00BE2F85">
              <w:rPr>
                <w:sz w:val="20"/>
                <w:szCs w:val="20"/>
              </w:rPr>
              <w:t>412 336</w:t>
            </w:r>
          </w:p>
        </w:tc>
        <w:tc>
          <w:tcPr>
            <w:tcW w:w="1276" w:type="dxa"/>
            <w:tcBorders>
              <w:top w:val="nil"/>
              <w:left w:val="nil"/>
              <w:bottom w:val="single" w:sz="4" w:space="0" w:color="auto"/>
              <w:right w:val="single" w:sz="4" w:space="0" w:color="auto"/>
            </w:tcBorders>
            <w:shd w:val="clear" w:color="auto" w:fill="auto"/>
            <w:noWrap/>
            <w:vAlign w:val="center"/>
            <w:hideMark/>
          </w:tcPr>
          <w:p w14:paraId="114FB90D" w14:textId="77777777" w:rsidR="004D35C4" w:rsidRPr="00BE2F85" w:rsidRDefault="004D35C4" w:rsidP="004D35C4">
            <w:pPr>
              <w:spacing w:after="0" w:line="240" w:lineRule="auto"/>
              <w:jc w:val="right"/>
              <w:rPr>
                <w:sz w:val="20"/>
                <w:szCs w:val="20"/>
              </w:rPr>
            </w:pPr>
            <w:r w:rsidRPr="00BE2F85">
              <w:rPr>
                <w:sz w:val="20"/>
                <w:szCs w:val="20"/>
              </w:rPr>
              <w:t>55 849</w:t>
            </w:r>
          </w:p>
        </w:tc>
        <w:tc>
          <w:tcPr>
            <w:tcW w:w="1275" w:type="dxa"/>
            <w:tcBorders>
              <w:top w:val="nil"/>
              <w:left w:val="nil"/>
              <w:bottom w:val="single" w:sz="4" w:space="0" w:color="auto"/>
              <w:right w:val="single" w:sz="4" w:space="0" w:color="auto"/>
            </w:tcBorders>
            <w:shd w:val="clear" w:color="auto" w:fill="auto"/>
            <w:noWrap/>
            <w:vAlign w:val="center"/>
            <w:hideMark/>
          </w:tcPr>
          <w:p w14:paraId="3A7AEC0F" w14:textId="77777777" w:rsidR="004D35C4" w:rsidRPr="00BE2F85" w:rsidRDefault="004D35C4" w:rsidP="004D35C4">
            <w:pPr>
              <w:spacing w:after="0" w:line="240" w:lineRule="auto"/>
              <w:jc w:val="right"/>
              <w:rPr>
                <w:sz w:val="20"/>
                <w:szCs w:val="20"/>
              </w:rPr>
            </w:pPr>
            <w:r w:rsidRPr="00BE2F85">
              <w:rPr>
                <w:sz w:val="20"/>
                <w:szCs w:val="20"/>
              </w:rPr>
              <w:t>241 763</w:t>
            </w:r>
          </w:p>
        </w:tc>
        <w:tc>
          <w:tcPr>
            <w:tcW w:w="1242" w:type="dxa"/>
            <w:tcBorders>
              <w:top w:val="nil"/>
              <w:left w:val="nil"/>
              <w:bottom w:val="single" w:sz="4" w:space="0" w:color="auto"/>
              <w:right w:val="single" w:sz="4" w:space="0" w:color="auto"/>
            </w:tcBorders>
            <w:shd w:val="clear" w:color="auto" w:fill="auto"/>
            <w:noWrap/>
            <w:vAlign w:val="center"/>
            <w:hideMark/>
          </w:tcPr>
          <w:p w14:paraId="18BEC81B" w14:textId="77777777" w:rsidR="004D35C4" w:rsidRPr="00BE2F85" w:rsidRDefault="004D35C4" w:rsidP="004D35C4">
            <w:pPr>
              <w:spacing w:after="0" w:line="240" w:lineRule="auto"/>
              <w:jc w:val="right"/>
              <w:rPr>
                <w:sz w:val="20"/>
                <w:szCs w:val="20"/>
              </w:rPr>
            </w:pPr>
            <w:r w:rsidRPr="00BE2F85">
              <w:rPr>
                <w:sz w:val="20"/>
                <w:szCs w:val="20"/>
              </w:rPr>
              <w:t>4 762 487</w:t>
            </w:r>
          </w:p>
        </w:tc>
      </w:tr>
      <w:tr w:rsidR="00BE2F85" w:rsidRPr="00BE2F85" w14:paraId="0681D624" w14:textId="77777777" w:rsidTr="004D35C4">
        <w:trPr>
          <w:trHeight w:val="25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AEED937" w14:textId="77777777" w:rsidR="004D35C4" w:rsidRPr="00BE2F85" w:rsidRDefault="004D35C4" w:rsidP="004D35C4">
            <w:pPr>
              <w:spacing w:after="0" w:line="240" w:lineRule="auto"/>
              <w:rPr>
                <w:sz w:val="20"/>
                <w:szCs w:val="20"/>
              </w:rPr>
            </w:pPr>
            <w:r w:rsidRPr="00BE2F85">
              <w:rPr>
                <w:sz w:val="20"/>
                <w:szCs w:val="20"/>
              </w:rPr>
              <w:t>Mežsaimniecība</w:t>
            </w:r>
          </w:p>
        </w:tc>
        <w:tc>
          <w:tcPr>
            <w:tcW w:w="1275" w:type="dxa"/>
            <w:tcBorders>
              <w:top w:val="nil"/>
              <w:left w:val="nil"/>
              <w:bottom w:val="single" w:sz="4" w:space="0" w:color="auto"/>
              <w:right w:val="single" w:sz="4" w:space="0" w:color="auto"/>
            </w:tcBorders>
            <w:shd w:val="clear" w:color="auto" w:fill="auto"/>
            <w:noWrap/>
            <w:vAlign w:val="center"/>
            <w:hideMark/>
          </w:tcPr>
          <w:p w14:paraId="6810125B" w14:textId="77777777" w:rsidR="004D35C4" w:rsidRPr="00BE2F85" w:rsidRDefault="004D35C4" w:rsidP="004D35C4">
            <w:pPr>
              <w:spacing w:after="0" w:line="240" w:lineRule="auto"/>
              <w:jc w:val="right"/>
              <w:rPr>
                <w:sz w:val="20"/>
                <w:szCs w:val="20"/>
              </w:rPr>
            </w:pPr>
            <w:r w:rsidRPr="00BE2F85">
              <w:rPr>
                <w:sz w:val="20"/>
                <w:szCs w:val="20"/>
              </w:rPr>
              <w:t>16 945 094</w:t>
            </w:r>
          </w:p>
        </w:tc>
        <w:tc>
          <w:tcPr>
            <w:tcW w:w="1276" w:type="dxa"/>
            <w:tcBorders>
              <w:top w:val="nil"/>
              <w:left w:val="nil"/>
              <w:bottom w:val="single" w:sz="4" w:space="0" w:color="auto"/>
              <w:right w:val="single" w:sz="4" w:space="0" w:color="auto"/>
            </w:tcBorders>
            <w:shd w:val="clear" w:color="auto" w:fill="auto"/>
            <w:noWrap/>
            <w:vAlign w:val="center"/>
            <w:hideMark/>
          </w:tcPr>
          <w:p w14:paraId="4B9D252B" w14:textId="77777777" w:rsidR="004D35C4" w:rsidRPr="00BE2F85" w:rsidRDefault="004D35C4" w:rsidP="004D35C4">
            <w:pPr>
              <w:spacing w:after="0" w:line="240" w:lineRule="auto"/>
              <w:jc w:val="right"/>
              <w:rPr>
                <w:sz w:val="20"/>
                <w:szCs w:val="20"/>
              </w:rPr>
            </w:pPr>
            <w:r w:rsidRPr="00BE2F85">
              <w:rPr>
                <w:sz w:val="20"/>
                <w:szCs w:val="20"/>
              </w:rPr>
              <w:t>18 261 649</w:t>
            </w:r>
          </w:p>
        </w:tc>
        <w:tc>
          <w:tcPr>
            <w:tcW w:w="1276" w:type="dxa"/>
            <w:tcBorders>
              <w:top w:val="nil"/>
              <w:left w:val="nil"/>
              <w:bottom w:val="single" w:sz="4" w:space="0" w:color="auto"/>
              <w:right w:val="single" w:sz="4" w:space="0" w:color="auto"/>
            </w:tcBorders>
            <w:shd w:val="clear" w:color="auto" w:fill="auto"/>
            <w:noWrap/>
            <w:vAlign w:val="center"/>
            <w:hideMark/>
          </w:tcPr>
          <w:p w14:paraId="66A7C2FA" w14:textId="77777777" w:rsidR="004D35C4" w:rsidRPr="00BE2F85" w:rsidRDefault="004D35C4" w:rsidP="004D35C4">
            <w:pPr>
              <w:spacing w:after="0" w:line="240" w:lineRule="auto"/>
              <w:jc w:val="right"/>
              <w:rPr>
                <w:sz w:val="20"/>
                <w:szCs w:val="20"/>
              </w:rPr>
            </w:pPr>
            <w:r w:rsidRPr="00BE2F85">
              <w:rPr>
                <w:sz w:val="20"/>
                <w:szCs w:val="20"/>
              </w:rPr>
              <w:t>6 024 758</w:t>
            </w:r>
          </w:p>
        </w:tc>
        <w:tc>
          <w:tcPr>
            <w:tcW w:w="1276" w:type="dxa"/>
            <w:tcBorders>
              <w:top w:val="nil"/>
              <w:left w:val="nil"/>
              <w:bottom w:val="single" w:sz="4" w:space="0" w:color="auto"/>
              <w:right w:val="single" w:sz="4" w:space="0" w:color="auto"/>
            </w:tcBorders>
            <w:shd w:val="clear" w:color="auto" w:fill="auto"/>
            <w:noWrap/>
            <w:vAlign w:val="center"/>
            <w:hideMark/>
          </w:tcPr>
          <w:p w14:paraId="4CEFE14A" w14:textId="77777777" w:rsidR="004D35C4" w:rsidRPr="00BE2F85" w:rsidRDefault="004D35C4" w:rsidP="004D35C4">
            <w:pPr>
              <w:spacing w:after="0" w:line="240" w:lineRule="auto"/>
              <w:jc w:val="right"/>
              <w:rPr>
                <w:sz w:val="20"/>
                <w:szCs w:val="20"/>
              </w:rPr>
            </w:pPr>
            <w:r w:rsidRPr="00BE2F85">
              <w:rPr>
                <w:sz w:val="20"/>
                <w:szCs w:val="20"/>
              </w:rPr>
              <w:t>24 990 159</w:t>
            </w:r>
          </w:p>
        </w:tc>
        <w:tc>
          <w:tcPr>
            <w:tcW w:w="1275" w:type="dxa"/>
            <w:tcBorders>
              <w:top w:val="nil"/>
              <w:left w:val="nil"/>
              <w:bottom w:val="single" w:sz="4" w:space="0" w:color="auto"/>
              <w:right w:val="single" w:sz="4" w:space="0" w:color="auto"/>
            </w:tcBorders>
            <w:shd w:val="clear" w:color="auto" w:fill="auto"/>
            <w:noWrap/>
            <w:vAlign w:val="center"/>
            <w:hideMark/>
          </w:tcPr>
          <w:p w14:paraId="29A2A003" w14:textId="77777777" w:rsidR="004D35C4" w:rsidRPr="00BE2F85" w:rsidRDefault="004D35C4" w:rsidP="004D35C4">
            <w:pPr>
              <w:spacing w:after="0" w:line="240" w:lineRule="auto"/>
              <w:jc w:val="right"/>
              <w:rPr>
                <w:sz w:val="20"/>
                <w:szCs w:val="20"/>
              </w:rPr>
            </w:pPr>
            <w:r w:rsidRPr="00BE2F85">
              <w:rPr>
                <w:sz w:val="20"/>
                <w:szCs w:val="20"/>
              </w:rPr>
              <w:t>14 463 109</w:t>
            </w:r>
          </w:p>
        </w:tc>
        <w:tc>
          <w:tcPr>
            <w:tcW w:w="1242" w:type="dxa"/>
            <w:tcBorders>
              <w:top w:val="nil"/>
              <w:left w:val="nil"/>
              <w:bottom w:val="single" w:sz="4" w:space="0" w:color="auto"/>
              <w:right w:val="single" w:sz="4" w:space="0" w:color="auto"/>
            </w:tcBorders>
            <w:shd w:val="clear" w:color="auto" w:fill="auto"/>
            <w:noWrap/>
            <w:vAlign w:val="center"/>
            <w:hideMark/>
          </w:tcPr>
          <w:p w14:paraId="5EE15B8B" w14:textId="77777777" w:rsidR="004D35C4" w:rsidRPr="00BE2F85" w:rsidRDefault="004D35C4" w:rsidP="004D35C4">
            <w:pPr>
              <w:spacing w:after="0" w:line="240" w:lineRule="auto"/>
              <w:jc w:val="right"/>
              <w:rPr>
                <w:sz w:val="20"/>
                <w:szCs w:val="20"/>
              </w:rPr>
            </w:pPr>
            <w:r w:rsidRPr="00BE2F85">
              <w:rPr>
                <w:sz w:val="20"/>
                <w:szCs w:val="20"/>
              </w:rPr>
              <w:t>46 713 842</w:t>
            </w:r>
          </w:p>
        </w:tc>
      </w:tr>
      <w:tr w:rsidR="00BE2F85" w:rsidRPr="00BE2F85" w14:paraId="3A668698" w14:textId="77777777" w:rsidTr="004D35C4">
        <w:trPr>
          <w:trHeight w:val="510"/>
        </w:trPr>
        <w:tc>
          <w:tcPr>
            <w:tcW w:w="1560" w:type="dxa"/>
            <w:tcBorders>
              <w:top w:val="nil"/>
              <w:left w:val="single" w:sz="4" w:space="0" w:color="auto"/>
              <w:bottom w:val="single" w:sz="4" w:space="0" w:color="auto"/>
              <w:right w:val="single" w:sz="4" w:space="0" w:color="auto"/>
            </w:tcBorders>
            <w:shd w:val="clear" w:color="000000" w:fill="D9D9D9"/>
            <w:vAlign w:val="center"/>
            <w:hideMark/>
          </w:tcPr>
          <w:p w14:paraId="3E00D31C" w14:textId="77777777" w:rsidR="004D35C4" w:rsidRPr="00BE2F85" w:rsidRDefault="004D35C4" w:rsidP="004D35C4">
            <w:pPr>
              <w:spacing w:after="0" w:line="240" w:lineRule="auto"/>
              <w:rPr>
                <w:b/>
                <w:bCs/>
                <w:sz w:val="20"/>
                <w:szCs w:val="20"/>
              </w:rPr>
            </w:pPr>
            <w:r w:rsidRPr="00BE2F85">
              <w:rPr>
                <w:b/>
                <w:bCs/>
                <w:sz w:val="20"/>
                <w:szCs w:val="20"/>
              </w:rPr>
              <w:t>Kopā ZPI brīvprātīgās grupas</w:t>
            </w:r>
          </w:p>
        </w:tc>
        <w:tc>
          <w:tcPr>
            <w:tcW w:w="1275" w:type="dxa"/>
            <w:tcBorders>
              <w:top w:val="nil"/>
              <w:left w:val="nil"/>
              <w:bottom w:val="single" w:sz="4" w:space="0" w:color="auto"/>
              <w:right w:val="single" w:sz="4" w:space="0" w:color="auto"/>
            </w:tcBorders>
            <w:shd w:val="clear" w:color="000000" w:fill="D9D9D9"/>
            <w:noWrap/>
            <w:vAlign w:val="center"/>
            <w:hideMark/>
          </w:tcPr>
          <w:p w14:paraId="40AF9D35" w14:textId="77777777" w:rsidR="004D35C4" w:rsidRPr="00BE2F85" w:rsidRDefault="004D35C4" w:rsidP="004D35C4">
            <w:pPr>
              <w:spacing w:after="0" w:line="240" w:lineRule="auto"/>
              <w:jc w:val="right"/>
              <w:rPr>
                <w:b/>
                <w:bCs/>
                <w:sz w:val="20"/>
                <w:szCs w:val="20"/>
              </w:rPr>
            </w:pPr>
            <w:r w:rsidRPr="00BE2F85">
              <w:rPr>
                <w:b/>
                <w:bCs/>
                <w:sz w:val="20"/>
                <w:szCs w:val="20"/>
              </w:rPr>
              <w:t>150 124 914</w:t>
            </w:r>
          </w:p>
        </w:tc>
        <w:tc>
          <w:tcPr>
            <w:tcW w:w="1276" w:type="dxa"/>
            <w:tcBorders>
              <w:top w:val="nil"/>
              <w:left w:val="nil"/>
              <w:bottom w:val="single" w:sz="4" w:space="0" w:color="auto"/>
              <w:right w:val="single" w:sz="4" w:space="0" w:color="auto"/>
            </w:tcBorders>
            <w:shd w:val="clear" w:color="000000" w:fill="D9D9D9"/>
            <w:noWrap/>
            <w:vAlign w:val="center"/>
            <w:hideMark/>
          </w:tcPr>
          <w:p w14:paraId="2C2ED166" w14:textId="77777777" w:rsidR="004D35C4" w:rsidRPr="00BE2F85" w:rsidRDefault="004D35C4" w:rsidP="004D35C4">
            <w:pPr>
              <w:spacing w:after="0" w:line="240" w:lineRule="auto"/>
              <w:jc w:val="right"/>
              <w:rPr>
                <w:b/>
                <w:bCs/>
                <w:sz w:val="20"/>
                <w:szCs w:val="20"/>
              </w:rPr>
            </w:pPr>
            <w:r w:rsidRPr="00BE2F85">
              <w:rPr>
                <w:b/>
                <w:bCs/>
                <w:sz w:val="20"/>
                <w:szCs w:val="20"/>
              </w:rPr>
              <w:t>288 561 387</w:t>
            </w:r>
          </w:p>
        </w:tc>
        <w:tc>
          <w:tcPr>
            <w:tcW w:w="1276" w:type="dxa"/>
            <w:tcBorders>
              <w:top w:val="nil"/>
              <w:left w:val="nil"/>
              <w:bottom w:val="single" w:sz="4" w:space="0" w:color="auto"/>
              <w:right w:val="single" w:sz="4" w:space="0" w:color="auto"/>
            </w:tcBorders>
            <w:shd w:val="clear" w:color="000000" w:fill="D9D9D9"/>
            <w:noWrap/>
            <w:vAlign w:val="center"/>
            <w:hideMark/>
          </w:tcPr>
          <w:p w14:paraId="1B23F30D" w14:textId="77777777" w:rsidR="004D35C4" w:rsidRPr="00BE2F85" w:rsidRDefault="004D35C4" w:rsidP="004D35C4">
            <w:pPr>
              <w:spacing w:after="0" w:line="240" w:lineRule="auto"/>
              <w:jc w:val="right"/>
              <w:rPr>
                <w:b/>
                <w:bCs/>
                <w:sz w:val="20"/>
                <w:szCs w:val="20"/>
              </w:rPr>
            </w:pPr>
            <w:r w:rsidRPr="00BE2F85">
              <w:rPr>
                <w:b/>
                <w:bCs/>
                <w:sz w:val="20"/>
                <w:szCs w:val="20"/>
              </w:rPr>
              <w:t>299 073 048</w:t>
            </w:r>
          </w:p>
        </w:tc>
        <w:tc>
          <w:tcPr>
            <w:tcW w:w="1276" w:type="dxa"/>
            <w:tcBorders>
              <w:top w:val="nil"/>
              <w:left w:val="nil"/>
              <w:bottom w:val="single" w:sz="4" w:space="0" w:color="auto"/>
              <w:right w:val="single" w:sz="4" w:space="0" w:color="auto"/>
            </w:tcBorders>
            <w:shd w:val="clear" w:color="000000" w:fill="D9D9D9"/>
            <w:noWrap/>
            <w:vAlign w:val="center"/>
            <w:hideMark/>
          </w:tcPr>
          <w:p w14:paraId="4D2FE7A7" w14:textId="77777777" w:rsidR="004D35C4" w:rsidRPr="00BE2F85" w:rsidRDefault="004D35C4" w:rsidP="004D35C4">
            <w:pPr>
              <w:spacing w:after="0" w:line="240" w:lineRule="auto"/>
              <w:jc w:val="right"/>
              <w:rPr>
                <w:b/>
                <w:bCs/>
                <w:sz w:val="20"/>
                <w:szCs w:val="20"/>
              </w:rPr>
            </w:pPr>
            <w:r w:rsidRPr="00BE2F85">
              <w:rPr>
                <w:b/>
                <w:bCs/>
                <w:sz w:val="20"/>
                <w:szCs w:val="20"/>
              </w:rPr>
              <w:t>479 165 234</w:t>
            </w:r>
          </w:p>
        </w:tc>
        <w:tc>
          <w:tcPr>
            <w:tcW w:w="1275" w:type="dxa"/>
            <w:tcBorders>
              <w:top w:val="nil"/>
              <w:left w:val="nil"/>
              <w:bottom w:val="single" w:sz="4" w:space="0" w:color="auto"/>
              <w:right w:val="single" w:sz="4" w:space="0" w:color="auto"/>
            </w:tcBorders>
            <w:shd w:val="clear" w:color="000000" w:fill="D9D9D9"/>
            <w:noWrap/>
            <w:vAlign w:val="center"/>
            <w:hideMark/>
          </w:tcPr>
          <w:p w14:paraId="41D6D8C5" w14:textId="77777777" w:rsidR="004D35C4" w:rsidRPr="00BE2F85" w:rsidRDefault="004D35C4" w:rsidP="004D35C4">
            <w:pPr>
              <w:spacing w:after="0" w:line="240" w:lineRule="auto"/>
              <w:jc w:val="right"/>
              <w:rPr>
                <w:b/>
                <w:bCs/>
                <w:sz w:val="20"/>
                <w:szCs w:val="20"/>
              </w:rPr>
            </w:pPr>
            <w:r w:rsidRPr="00BE2F85">
              <w:rPr>
                <w:b/>
                <w:bCs/>
                <w:sz w:val="20"/>
                <w:szCs w:val="20"/>
              </w:rPr>
              <w:t>770 239 248</w:t>
            </w:r>
          </w:p>
        </w:tc>
        <w:tc>
          <w:tcPr>
            <w:tcW w:w="1242" w:type="dxa"/>
            <w:tcBorders>
              <w:top w:val="nil"/>
              <w:left w:val="nil"/>
              <w:bottom w:val="single" w:sz="4" w:space="0" w:color="auto"/>
              <w:right w:val="single" w:sz="4" w:space="0" w:color="auto"/>
            </w:tcBorders>
            <w:shd w:val="clear" w:color="000000" w:fill="D9D9D9"/>
            <w:noWrap/>
            <w:vAlign w:val="center"/>
            <w:hideMark/>
          </w:tcPr>
          <w:p w14:paraId="6A46D501" w14:textId="77777777" w:rsidR="004D35C4" w:rsidRPr="00BE2F85" w:rsidRDefault="004D35C4" w:rsidP="004D35C4">
            <w:pPr>
              <w:spacing w:after="0" w:line="240" w:lineRule="auto"/>
              <w:jc w:val="right"/>
              <w:rPr>
                <w:b/>
                <w:bCs/>
                <w:sz w:val="20"/>
                <w:szCs w:val="20"/>
              </w:rPr>
            </w:pPr>
            <w:r w:rsidRPr="00BE2F85">
              <w:rPr>
                <w:b/>
                <w:bCs/>
                <w:sz w:val="20"/>
                <w:szCs w:val="20"/>
              </w:rPr>
              <w:t>550 362 544</w:t>
            </w:r>
          </w:p>
        </w:tc>
      </w:tr>
      <w:tr w:rsidR="00BE2F85" w:rsidRPr="00BE2F85" w14:paraId="25326AA8" w14:textId="77777777" w:rsidTr="004D35C4">
        <w:trPr>
          <w:trHeight w:val="255"/>
        </w:trPr>
        <w:tc>
          <w:tcPr>
            <w:tcW w:w="1560" w:type="dxa"/>
            <w:tcBorders>
              <w:top w:val="nil"/>
              <w:left w:val="single" w:sz="4" w:space="0" w:color="auto"/>
              <w:bottom w:val="single" w:sz="4" w:space="0" w:color="auto"/>
              <w:right w:val="single" w:sz="4" w:space="0" w:color="auto"/>
            </w:tcBorders>
            <w:shd w:val="clear" w:color="000000" w:fill="D9D9D9"/>
            <w:vAlign w:val="center"/>
            <w:hideMark/>
          </w:tcPr>
          <w:p w14:paraId="0A463908" w14:textId="77777777" w:rsidR="004D35C4" w:rsidRPr="00BE2F85" w:rsidRDefault="004D35C4" w:rsidP="004D35C4">
            <w:pPr>
              <w:spacing w:after="0" w:line="240" w:lineRule="auto"/>
              <w:rPr>
                <w:b/>
                <w:bCs/>
                <w:sz w:val="20"/>
                <w:szCs w:val="20"/>
              </w:rPr>
            </w:pPr>
            <w:r w:rsidRPr="00BE2F85">
              <w:rPr>
                <w:b/>
                <w:bCs/>
                <w:sz w:val="20"/>
                <w:szCs w:val="20"/>
              </w:rPr>
              <w:t>KOPĀ</w:t>
            </w:r>
          </w:p>
        </w:tc>
        <w:tc>
          <w:tcPr>
            <w:tcW w:w="1275" w:type="dxa"/>
            <w:tcBorders>
              <w:top w:val="nil"/>
              <w:left w:val="nil"/>
              <w:bottom w:val="single" w:sz="4" w:space="0" w:color="auto"/>
              <w:right w:val="single" w:sz="4" w:space="0" w:color="auto"/>
            </w:tcBorders>
            <w:shd w:val="clear" w:color="000000" w:fill="D9D9D9"/>
            <w:noWrap/>
            <w:vAlign w:val="center"/>
            <w:hideMark/>
          </w:tcPr>
          <w:p w14:paraId="4306AA25" w14:textId="77777777" w:rsidR="004D35C4" w:rsidRPr="00BE2F85" w:rsidRDefault="004D35C4" w:rsidP="004D35C4">
            <w:pPr>
              <w:spacing w:after="0" w:line="240" w:lineRule="auto"/>
              <w:jc w:val="right"/>
              <w:rPr>
                <w:b/>
                <w:bCs/>
                <w:sz w:val="20"/>
                <w:szCs w:val="20"/>
              </w:rPr>
            </w:pPr>
            <w:r w:rsidRPr="00BE2F85">
              <w:rPr>
                <w:b/>
                <w:bCs/>
                <w:sz w:val="20"/>
                <w:szCs w:val="20"/>
              </w:rPr>
              <w:t>243 895 272</w:t>
            </w:r>
          </w:p>
        </w:tc>
        <w:tc>
          <w:tcPr>
            <w:tcW w:w="1276" w:type="dxa"/>
            <w:tcBorders>
              <w:top w:val="nil"/>
              <w:left w:val="nil"/>
              <w:bottom w:val="single" w:sz="4" w:space="0" w:color="auto"/>
              <w:right w:val="single" w:sz="4" w:space="0" w:color="auto"/>
            </w:tcBorders>
            <w:shd w:val="clear" w:color="000000" w:fill="D9D9D9"/>
            <w:noWrap/>
            <w:vAlign w:val="center"/>
            <w:hideMark/>
          </w:tcPr>
          <w:p w14:paraId="71BA16CB" w14:textId="77777777" w:rsidR="004D35C4" w:rsidRPr="00BE2F85" w:rsidRDefault="004D35C4" w:rsidP="004D35C4">
            <w:pPr>
              <w:spacing w:after="0" w:line="240" w:lineRule="auto"/>
              <w:jc w:val="right"/>
              <w:rPr>
                <w:b/>
                <w:bCs/>
                <w:sz w:val="20"/>
                <w:szCs w:val="20"/>
              </w:rPr>
            </w:pPr>
            <w:r w:rsidRPr="00BE2F85">
              <w:rPr>
                <w:b/>
                <w:bCs/>
                <w:sz w:val="20"/>
                <w:szCs w:val="20"/>
              </w:rPr>
              <w:t>421 792 044</w:t>
            </w:r>
          </w:p>
        </w:tc>
        <w:tc>
          <w:tcPr>
            <w:tcW w:w="1276" w:type="dxa"/>
            <w:tcBorders>
              <w:top w:val="nil"/>
              <w:left w:val="nil"/>
              <w:bottom w:val="single" w:sz="4" w:space="0" w:color="auto"/>
              <w:right w:val="single" w:sz="4" w:space="0" w:color="auto"/>
            </w:tcBorders>
            <w:shd w:val="clear" w:color="000000" w:fill="D9D9D9"/>
            <w:noWrap/>
            <w:vAlign w:val="center"/>
            <w:hideMark/>
          </w:tcPr>
          <w:p w14:paraId="0B096349" w14:textId="77777777" w:rsidR="004D35C4" w:rsidRPr="00BE2F85" w:rsidRDefault="004D35C4" w:rsidP="004D35C4">
            <w:pPr>
              <w:spacing w:after="0" w:line="240" w:lineRule="auto"/>
              <w:jc w:val="right"/>
              <w:rPr>
                <w:b/>
                <w:bCs/>
                <w:sz w:val="20"/>
                <w:szCs w:val="20"/>
              </w:rPr>
            </w:pPr>
            <w:r w:rsidRPr="00BE2F85">
              <w:rPr>
                <w:b/>
                <w:bCs/>
                <w:sz w:val="20"/>
                <w:szCs w:val="20"/>
              </w:rPr>
              <w:t>448 337 797</w:t>
            </w:r>
          </w:p>
        </w:tc>
        <w:tc>
          <w:tcPr>
            <w:tcW w:w="1276" w:type="dxa"/>
            <w:tcBorders>
              <w:top w:val="nil"/>
              <w:left w:val="nil"/>
              <w:bottom w:val="single" w:sz="4" w:space="0" w:color="auto"/>
              <w:right w:val="single" w:sz="4" w:space="0" w:color="auto"/>
            </w:tcBorders>
            <w:shd w:val="clear" w:color="000000" w:fill="D9D9D9"/>
            <w:noWrap/>
            <w:vAlign w:val="center"/>
            <w:hideMark/>
          </w:tcPr>
          <w:p w14:paraId="02328C9D" w14:textId="77777777" w:rsidR="004D35C4" w:rsidRPr="00BE2F85" w:rsidRDefault="004D35C4" w:rsidP="004D35C4">
            <w:pPr>
              <w:spacing w:after="0" w:line="240" w:lineRule="auto"/>
              <w:jc w:val="right"/>
              <w:rPr>
                <w:b/>
                <w:bCs/>
                <w:sz w:val="20"/>
                <w:szCs w:val="20"/>
              </w:rPr>
            </w:pPr>
            <w:r w:rsidRPr="00BE2F85">
              <w:rPr>
                <w:b/>
                <w:bCs/>
                <w:sz w:val="20"/>
                <w:szCs w:val="20"/>
              </w:rPr>
              <w:t>670 892 059</w:t>
            </w:r>
          </w:p>
        </w:tc>
        <w:tc>
          <w:tcPr>
            <w:tcW w:w="1275" w:type="dxa"/>
            <w:tcBorders>
              <w:top w:val="nil"/>
              <w:left w:val="nil"/>
              <w:bottom w:val="single" w:sz="4" w:space="0" w:color="auto"/>
              <w:right w:val="single" w:sz="4" w:space="0" w:color="auto"/>
            </w:tcBorders>
            <w:shd w:val="clear" w:color="000000" w:fill="D9D9D9"/>
            <w:noWrap/>
            <w:vAlign w:val="center"/>
            <w:hideMark/>
          </w:tcPr>
          <w:p w14:paraId="68491323" w14:textId="77777777" w:rsidR="004D35C4" w:rsidRPr="00BE2F85" w:rsidRDefault="004D35C4" w:rsidP="004D35C4">
            <w:pPr>
              <w:spacing w:after="0" w:line="240" w:lineRule="auto"/>
              <w:jc w:val="right"/>
              <w:rPr>
                <w:b/>
                <w:bCs/>
                <w:sz w:val="20"/>
                <w:szCs w:val="20"/>
              </w:rPr>
            </w:pPr>
            <w:r w:rsidRPr="00BE2F85">
              <w:rPr>
                <w:b/>
                <w:bCs/>
                <w:sz w:val="20"/>
                <w:szCs w:val="20"/>
              </w:rPr>
              <w:t>949 305 776</w:t>
            </w:r>
          </w:p>
        </w:tc>
        <w:tc>
          <w:tcPr>
            <w:tcW w:w="1242" w:type="dxa"/>
            <w:tcBorders>
              <w:top w:val="nil"/>
              <w:left w:val="nil"/>
              <w:bottom w:val="single" w:sz="4" w:space="0" w:color="auto"/>
              <w:right w:val="single" w:sz="4" w:space="0" w:color="auto"/>
            </w:tcBorders>
            <w:shd w:val="clear" w:color="000000" w:fill="D9D9D9"/>
            <w:noWrap/>
            <w:vAlign w:val="center"/>
            <w:hideMark/>
          </w:tcPr>
          <w:p w14:paraId="56701715" w14:textId="77777777" w:rsidR="004D35C4" w:rsidRPr="00BE2F85" w:rsidRDefault="004D35C4" w:rsidP="004D35C4">
            <w:pPr>
              <w:spacing w:after="0" w:line="240" w:lineRule="auto"/>
              <w:jc w:val="right"/>
              <w:rPr>
                <w:b/>
                <w:bCs/>
                <w:sz w:val="20"/>
                <w:szCs w:val="20"/>
              </w:rPr>
            </w:pPr>
            <w:r w:rsidRPr="00BE2F85">
              <w:rPr>
                <w:b/>
                <w:bCs/>
                <w:sz w:val="20"/>
                <w:szCs w:val="20"/>
              </w:rPr>
              <w:t>835 513 318</w:t>
            </w:r>
          </w:p>
        </w:tc>
      </w:tr>
    </w:tbl>
    <w:p w14:paraId="6FD59F26" w14:textId="1843E794" w:rsidR="001D44F8" w:rsidRPr="00BE2F85" w:rsidRDefault="001D44F8" w:rsidP="006C282B">
      <w:pPr>
        <w:pStyle w:val="NoSpacing"/>
        <w:jc w:val="both"/>
        <w:rPr>
          <w:sz w:val="28"/>
          <w:szCs w:val="28"/>
        </w:rPr>
      </w:pPr>
      <w:r w:rsidRPr="00BE2F85">
        <w:rPr>
          <w:bCs/>
          <w:iCs/>
          <w:sz w:val="28"/>
          <w:szCs w:val="28"/>
        </w:rPr>
        <w:t xml:space="preserve">Avots: </w:t>
      </w:r>
      <w:r w:rsidRPr="00BE2F85">
        <w:rPr>
          <w:sz w:val="28"/>
          <w:szCs w:val="28"/>
        </w:rPr>
        <w:t>IUB dati</w:t>
      </w:r>
    </w:p>
    <w:p w14:paraId="3D69AE3B" w14:textId="2BAD171B" w:rsidR="00D0472F" w:rsidRPr="00BE2F85" w:rsidRDefault="00D0472F" w:rsidP="006C282B">
      <w:pPr>
        <w:pStyle w:val="NoSpacing"/>
        <w:jc w:val="both"/>
        <w:rPr>
          <w:bCs/>
          <w:iCs/>
          <w:sz w:val="28"/>
          <w:szCs w:val="28"/>
        </w:rPr>
      </w:pPr>
    </w:p>
    <w:p w14:paraId="70175C9F" w14:textId="25500AE7" w:rsidR="009354AE" w:rsidRPr="00BE2F85" w:rsidRDefault="009354AE" w:rsidP="006C282B">
      <w:pPr>
        <w:pStyle w:val="NoSpacing"/>
        <w:jc w:val="both"/>
        <w:rPr>
          <w:bCs/>
          <w:iCs/>
          <w:sz w:val="28"/>
          <w:szCs w:val="28"/>
        </w:rPr>
      </w:pPr>
    </w:p>
    <w:p w14:paraId="0ABEF605" w14:textId="77777777" w:rsidR="00993AB2" w:rsidRPr="00BE2F85" w:rsidRDefault="00993AB2" w:rsidP="006C282B">
      <w:pPr>
        <w:pStyle w:val="NoSpacing"/>
        <w:jc w:val="both"/>
        <w:rPr>
          <w:bCs/>
          <w:iCs/>
          <w:sz w:val="28"/>
          <w:szCs w:val="28"/>
        </w:rPr>
      </w:pPr>
    </w:p>
    <w:p w14:paraId="4E89143F" w14:textId="77777777" w:rsidR="00993AB2" w:rsidRPr="00BE2F85" w:rsidRDefault="00993AB2" w:rsidP="006C282B">
      <w:pPr>
        <w:pStyle w:val="NoSpacing"/>
        <w:jc w:val="both"/>
        <w:rPr>
          <w:bCs/>
          <w:iCs/>
          <w:sz w:val="28"/>
          <w:szCs w:val="28"/>
        </w:rPr>
      </w:pPr>
    </w:p>
    <w:p w14:paraId="512DFAD3" w14:textId="77777777" w:rsidR="009354AE" w:rsidRPr="00BE2F85" w:rsidRDefault="009354AE" w:rsidP="006C282B">
      <w:pPr>
        <w:pStyle w:val="NoSpacing"/>
        <w:jc w:val="both"/>
        <w:rPr>
          <w:bCs/>
          <w:iCs/>
          <w:sz w:val="28"/>
          <w:szCs w:val="28"/>
        </w:rPr>
      </w:pPr>
    </w:p>
    <w:p w14:paraId="5FE9A233" w14:textId="2B2B2B64" w:rsidR="005076F4" w:rsidRPr="00BE2F85" w:rsidRDefault="003A7374" w:rsidP="00583C90">
      <w:pPr>
        <w:pStyle w:val="NoSpacing"/>
        <w:jc w:val="right"/>
        <w:rPr>
          <w:bCs/>
          <w:iCs/>
          <w:sz w:val="28"/>
          <w:szCs w:val="28"/>
        </w:rPr>
      </w:pPr>
      <w:r w:rsidRPr="00BE2F85">
        <w:rPr>
          <w:bCs/>
          <w:iCs/>
          <w:sz w:val="28"/>
          <w:szCs w:val="28"/>
        </w:rPr>
        <w:t>6</w:t>
      </w:r>
      <w:r w:rsidR="00FA688F" w:rsidRPr="00BE2F85">
        <w:rPr>
          <w:bCs/>
          <w:iCs/>
          <w:sz w:val="28"/>
          <w:szCs w:val="28"/>
        </w:rPr>
        <w:t>.</w:t>
      </w:r>
      <w:r w:rsidR="00AB10F2" w:rsidRPr="00BE2F85">
        <w:rPr>
          <w:bCs/>
          <w:iCs/>
          <w:sz w:val="28"/>
          <w:szCs w:val="28"/>
        </w:rPr>
        <w:t xml:space="preserve"> tabula</w:t>
      </w:r>
    </w:p>
    <w:p w14:paraId="2593BA08" w14:textId="6BD7AEF7" w:rsidR="00651D40" w:rsidRPr="00BE2F85" w:rsidRDefault="00651D40" w:rsidP="00583C90">
      <w:pPr>
        <w:pStyle w:val="NoSpacing"/>
        <w:jc w:val="center"/>
        <w:rPr>
          <w:bCs/>
          <w:iCs/>
          <w:sz w:val="28"/>
          <w:szCs w:val="28"/>
        </w:rPr>
      </w:pPr>
      <w:r w:rsidRPr="00BE2F85">
        <w:rPr>
          <w:bCs/>
          <w:iCs/>
          <w:sz w:val="28"/>
          <w:szCs w:val="28"/>
        </w:rPr>
        <w:lastRenderedPageBreak/>
        <w:t xml:space="preserve">PIL </w:t>
      </w:r>
      <w:r w:rsidR="001E70F4" w:rsidRPr="00BE2F85">
        <w:rPr>
          <w:bCs/>
          <w:iCs/>
          <w:sz w:val="28"/>
          <w:szCs w:val="28"/>
        </w:rPr>
        <w:t>iepirkumu</w:t>
      </w:r>
      <w:r w:rsidRPr="00BE2F85">
        <w:rPr>
          <w:bCs/>
          <w:iCs/>
          <w:sz w:val="28"/>
          <w:szCs w:val="28"/>
        </w:rPr>
        <w:t xml:space="preserve"> skaits un līgumcenas</w:t>
      </w:r>
    </w:p>
    <w:p w14:paraId="21006FBF" w14:textId="1946E62F" w:rsidR="00077168" w:rsidRPr="00BE2F85" w:rsidRDefault="004A354F" w:rsidP="00583C90">
      <w:pPr>
        <w:pStyle w:val="NoSpacing"/>
        <w:jc w:val="center"/>
        <w:rPr>
          <w:bCs/>
          <w:iCs/>
          <w:sz w:val="28"/>
          <w:szCs w:val="28"/>
        </w:rPr>
      </w:pPr>
      <w:r w:rsidRPr="00BE2F85">
        <w:rPr>
          <w:bCs/>
          <w:iCs/>
          <w:sz w:val="28"/>
          <w:szCs w:val="28"/>
        </w:rPr>
        <w:t>pa</w:t>
      </w:r>
      <w:r w:rsidR="00077168" w:rsidRPr="00BE2F85">
        <w:rPr>
          <w:bCs/>
          <w:iCs/>
          <w:sz w:val="28"/>
          <w:szCs w:val="28"/>
        </w:rPr>
        <w:t xml:space="preserve"> </w:t>
      </w:r>
      <w:r w:rsidR="00844FB1" w:rsidRPr="00BE2F85">
        <w:rPr>
          <w:bCs/>
          <w:iCs/>
          <w:sz w:val="28"/>
          <w:szCs w:val="28"/>
        </w:rPr>
        <w:t xml:space="preserve">preču un pakalpojumu </w:t>
      </w:r>
      <w:r w:rsidR="00741947" w:rsidRPr="00BE2F85">
        <w:rPr>
          <w:bCs/>
          <w:iCs/>
          <w:sz w:val="28"/>
          <w:szCs w:val="28"/>
        </w:rPr>
        <w:t xml:space="preserve">grupām </w:t>
      </w:r>
      <w:r w:rsidR="00651D40" w:rsidRPr="00BE2F85">
        <w:rPr>
          <w:bCs/>
          <w:iCs/>
          <w:sz w:val="28"/>
          <w:szCs w:val="28"/>
        </w:rPr>
        <w:t>20</w:t>
      </w:r>
      <w:r w:rsidR="00DB5AE7" w:rsidRPr="00BE2F85">
        <w:rPr>
          <w:bCs/>
          <w:iCs/>
          <w:sz w:val="28"/>
          <w:szCs w:val="28"/>
        </w:rPr>
        <w:t>2</w:t>
      </w:r>
      <w:r w:rsidR="002D38CA" w:rsidRPr="00BE2F85">
        <w:rPr>
          <w:bCs/>
          <w:iCs/>
          <w:sz w:val="28"/>
          <w:szCs w:val="28"/>
        </w:rPr>
        <w:t>2</w:t>
      </w:r>
      <w:r w:rsidR="00077168" w:rsidRPr="00BE2F85">
        <w:rPr>
          <w:bCs/>
          <w:iCs/>
          <w:sz w:val="28"/>
          <w:szCs w:val="28"/>
        </w:rPr>
        <w:t>.</w:t>
      </w:r>
      <w:r w:rsidR="00A77DD6" w:rsidRPr="00BE2F85">
        <w:rPr>
          <w:bCs/>
          <w:iCs/>
          <w:sz w:val="28"/>
          <w:szCs w:val="28"/>
        </w:rPr>
        <w:t xml:space="preserve"> </w:t>
      </w:r>
      <w:r w:rsidR="00077168" w:rsidRPr="00BE2F85">
        <w:rPr>
          <w:bCs/>
          <w:iCs/>
          <w:sz w:val="28"/>
          <w:szCs w:val="28"/>
        </w:rPr>
        <w:t>gadā</w:t>
      </w:r>
    </w:p>
    <w:p w14:paraId="1E4C70D9" w14:textId="393E611F" w:rsidR="0000187A" w:rsidRPr="00BE2F85" w:rsidRDefault="0000187A" w:rsidP="006C282B">
      <w:pPr>
        <w:pStyle w:val="NoSpacing"/>
        <w:jc w:val="both"/>
        <w:rPr>
          <w:bCs/>
          <w:iCs/>
          <w:sz w:val="28"/>
          <w:szCs w:val="28"/>
        </w:rPr>
      </w:pPr>
    </w:p>
    <w:tbl>
      <w:tblPr>
        <w:tblW w:w="8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708"/>
        <w:gridCol w:w="709"/>
        <w:gridCol w:w="709"/>
        <w:gridCol w:w="1417"/>
        <w:gridCol w:w="1370"/>
        <w:gridCol w:w="566"/>
      </w:tblGrid>
      <w:tr w:rsidR="00BE2F85" w:rsidRPr="00BE2F85" w14:paraId="35AE24B2" w14:textId="77777777" w:rsidTr="002D38CA">
        <w:trPr>
          <w:trHeight w:val="600"/>
        </w:trPr>
        <w:tc>
          <w:tcPr>
            <w:tcW w:w="3261" w:type="dxa"/>
            <w:vMerge w:val="restart"/>
            <w:shd w:val="clear" w:color="auto" w:fill="auto"/>
            <w:vAlign w:val="center"/>
            <w:hideMark/>
          </w:tcPr>
          <w:p w14:paraId="16094A63" w14:textId="77777777" w:rsidR="002D38CA" w:rsidRPr="00BE2F85" w:rsidRDefault="002D38CA" w:rsidP="002D38CA">
            <w:pPr>
              <w:spacing w:after="0" w:line="240" w:lineRule="auto"/>
              <w:jc w:val="center"/>
              <w:rPr>
                <w:sz w:val="20"/>
                <w:szCs w:val="20"/>
              </w:rPr>
            </w:pPr>
            <w:r w:rsidRPr="00BE2F85">
              <w:rPr>
                <w:sz w:val="20"/>
                <w:szCs w:val="20"/>
              </w:rPr>
              <w:t>Preču un pakalpojumu grupas</w:t>
            </w:r>
          </w:p>
        </w:tc>
        <w:tc>
          <w:tcPr>
            <w:tcW w:w="2126" w:type="dxa"/>
            <w:gridSpan w:val="3"/>
            <w:shd w:val="clear" w:color="auto" w:fill="auto"/>
            <w:noWrap/>
            <w:vAlign w:val="center"/>
            <w:hideMark/>
          </w:tcPr>
          <w:p w14:paraId="7D777447" w14:textId="77777777" w:rsidR="002D38CA" w:rsidRPr="00BE2F85" w:rsidRDefault="002D38CA" w:rsidP="002D38CA">
            <w:pPr>
              <w:spacing w:after="0" w:line="240" w:lineRule="auto"/>
              <w:jc w:val="center"/>
              <w:rPr>
                <w:sz w:val="20"/>
                <w:szCs w:val="20"/>
              </w:rPr>
            </w:pPr>
            <w:r w:rsidRPr="00BE2F85">
              <w:rPr>
                <w:sz w:val="20"/>
                <w:szCs w:val="20"/>
              </w:rPr>
              <w:t>Iepirkumu skaits</w:t>
            </w:r>
          </w:p>
        </w:tc>
        <w:tc>
          <w:tcPr>
            <w:tcW w:w="3353" w:type="dxa"/>
            <w:gridSpan w:val="3"/>
            <w:shd w:val="clear" w:color="auto" w:fill="auto"/>
            <w:vAlign w:val="center"/>
            <w:hideMark/>
          </w:tcPr>
          <w:p w14:paraId="6AB4D076" w14:textId="77777777" w:rsidR="002D38CA" w:rsidRPr="00BE2F85" w:rsidRDefault="002D38CA" w:rsidP="002D38CA">
            <w:pPr>
              <w:spacing w:after="0" w:line="240" w:lineRule="auto"/>
              <w:jc w:val="center"/>
              <w:rPr>
                <w:sz w:val="20"/>
                <w:szCs w:val="20"/>
              </w:rPr>
            </w:pPr>
            <w:r w:rsidRPr="00BE2F85">
              <w:rPr>
                <w:sz w:val="20"/>
                <w:szCs w:val="20"/>
              </w:rPr>
              <w:t>Kopējā līgumcena (EUR bez PVN)</w:t>
            </w:r>
          </w:p>
        </w:tc>
      </w:tr>
      <w:tr w:rsidR="00BE2F85" w:rsidRPr="00BE2F85" w14:paraId="19C3E8D1" w14:textId="77777777" w:rsidTr="002D38CA">
        <w:trPr>
          <w:trHeight w:val="300"/>
        </w:trPr>
        <w:tc>
          <w:tcPr>
            <w:tcW w:w="3261" w:type="dxa"/>
            <w:vMerge/>
            <w:vAlign w:val="center"/>
            <w:hideMark/>
          </w:tcPr>
          <w:p w14:paraId="74C294BB" w14:textId="77777777" w:rsidR="002D38CA" w:rsidRPr="00BE2F85" w:rsidRDefault="002D38CA" w:rsidP="002D38CA">
            <w:pPr>
              <w:spacing w:after="0" w:line="240" w:lineRule="auto"/>
              <w:rPr>
                <w:sz w:val="20"/>
                <w:szCs w:val="20"/>
              </w:rPr>
            </w:pPr>
          </w:p>
        </w:tc>
        <w:tc>
          <w:tcPr>
            <w:tcW w:w="708" w:type="dxa"/>
            <w:shd w:val="clear" w:color="auto" w:fill="auto"/>
            <w:noWrap/>
            <w:vAlign w:val="center"/>
            <w:hideMark/>
          </w:tcPr>
          <w:p w14:paraId="67D0C27E" w14:textId="77777777" w:rsidR="002D38CA" w:rsidRPr="00BE2F85" w:rsidRDefault="002D38CA" w:rsidP="002D38CA">
            <w:pPr>
              <w:spacing w:after="0" w:line="240" w:lineRule="auto"/>
              <w:jc w:val="center"/>
              <w:rPr>
                <w:sz w:val="20"/>
                <w:szCs w:val="20"/>
              </w:rPr>
            </w:pPr>
            <w:r w:rsidRPr="00BE2F85">
              <w:rPr>
                <w:sz w:val="20"/>
                <w:szCs w:val="20"/>
              </w:rPr>
              <w:t>kopā</w:t>
            </w:r>
          </w:p>
        </w:tc>
        <w:tc>
          <w:tcPr>
            <w:tcW w:w="709" w:type="dxa"/>
            <w:shd w:val="clear" w:color="auto" w:fill="auto"/>
            <w:noWrap/>
            <w:vAlign w:val="center"/>
            <w:hideMark/>
          </w:tcPr>
          <w:p w14:paraId="4EC23FA7" w14:textId="77777777" w:rsidR="002D38CA" w:rsidRPr="00BE2F85" w:rsidRDefault="002D38CA" w:rsidP="002D38CA">
            <w:pPr>
              <w:spacing w:after="0" w:line="240" w:lineRule="auto"/>
              <w:jc w:val="center"/>
              <w:rPr>
                <w:sz w:val="20"/>
                <w:szCs w:val="20"/>
              </w:rPr>
            </w:pPr>
            <w:r w:rsidRPr="00BE2F85">
              <w:rPr>
                <w:sz w:val="20"/>
                <w:szCs w:val="20"/>
              </w:rPr>
              <w:t>t.sk. ZPI</w:t>
            </w:r>
          </w:p>
        </w:tc>
        <w:tc>
          <w:tcPr>
            <w:tcW w:w="709" w:type="dxa"/>
            <w:shd w:val="clear" w:color="auto" w:fill="auto"/>
            <w:noWrap/>
            <w:vAlign w:val="center"/>
            <w:hideMark/>
          </w:tcPr>
          <w:p w14:paraId="0D10C861" w14:textId="77777777" w:rsidR="002D38CA" w:rsidRPr="00BE2F85" w:rsidRDefault="002D38CA" w:rsidP="002D38CA">
            <w:pPr>
              <w:spacing w:after="0" w:line="240" w:lineRule="auto"/>
              <w:jc w:val="center"/>
              <w:rPr>
                <w:sz w:val="20"/>
                <w:szCs w:val="20"/>
              </w:rPr>
            </w:pPr>
            <w:r w:rsidRPr="00BE2F85">
              <w:rPr>
                <w:sz w:val="20"/>
                <w:szCs w:val="20"/>
              </w:rPr>
              <w:t>%</w:t>
            </w:r>
          </w:p>
        </w:tc>
        <w:tc>
          <w:tcPr>
            <w:tcW w:w="1417" w:type="dxa"/>
            <w:shd w:val="clear" w:color="auto" w:fill="auto"/>
            <w:noWrap/>
            <w:vAlign w:val="center"/>
            <w:hideMark/>
          </w:tcPr>
          <w:p w14:paraId="57E3FB7E" w14:textId="77777777" w:rsidR="002D38CA" w:rsidRPr="00BE2F85" w:rsidRDefault="002D38CA" w:rsidP="002D38CA">
            <w:pPr>
              <w:spacing w:after="0" w:line="240" w:lineRule="auto"/>
              <w:jc w:val="center"/>
              <w:rPr>
                <w:sz w:val="20"/>
                <w:szCs w:val="20"/>
              </w:rPr>
            </w:pPr>
            <w:r w:rsidRPr="00BE2F85">
              <w:rPr>
                <w:sz w:val="20"/>
                <w:szCs w:val="20"/>
              </w:rPr>
              <w:t>kopā</w:t>
            </w:r>
          </w:p>
        </w:tc>
        <w:tc>
          <w:tcPr>
            <w:tcW w:w="1370" w:type="dxa"/>
            <w:shd w:val="clear" w:color="auto" w:fill="auto"/>
            <w:noWrap/>
            <w:vAlign w:val="center"/>
            <w:hideMark/>
          </w:tcPr>
          <w:p w14:paraId="6033EAD6" w14:textId="77777777" w:rsidR="002D38CA" w:rsidRPr="00BE2F85" w:rsidRDefault="002D38CA" w:rsidP="002D38CA">
            <w:pPr>
              <w:spacing w:after="0" w:line="240" w:lineRule="auto"/>
              <w:jc w:val="center"/>
              <w:rPr>
                <w:sz w:val="20"/>
                <w:szCs w:val="20"/>
              </w:rPr>
            </w:pPr>
            <w:r w:rsidRPr="00BE2F85">
              <w:rPr>
                <w:sz w:val="20"/>
                <w:szCs w:val="20"/>
              </w:rPr>
              <w:t>t.sk. ZPI</w:t>
            </w:r>
          </w:p>
        </w:tc>
        <w:tc>
          <w:tcPr>
            <w:tcW w:w="566" w:type="dxa"/>
            <w:shd w:val="clear" w:color="auto" w:fill="auto"/>
            <w:noWrap/>
            <w:vAlign w:val="center"/>
            <w:hideMark/>
          </w:tcPr>
          <w:p w14:paraId="42C4FA52" w14:textId="77777777" w:rsidR="002D38CA" w:rsidRPr="00BE2F85" w:rsidRDefault="002D38CA" w:rsidP="002D38CA">
            <w:pPr>
              <w:spacing w:after="0" w:line="240" w:lineRule="auto"/>
              <w:jc w:val="center"/>
              <w:rPr>
                <w:sz w:val="20"/>
                <w:szCs w:val="20"/>
              </w:rPr>
            </w:pPr>
            <w:r w:rsidRPr="00BE2F85">
              <w:rPr>
                <w:sz w:val="20"/>
                <w:szCs w:val="20"/>
              </w:rPr>
              <w:t>%</w:t>
            </w:r>
          </w:p>
        </w:tc>
      </w:tr>
      <w:tr w:rsidR="00BE2F85" w:rsidRPr="00BE2F85" w14:paraId="1E146E9F" w14:textId="77777777" w:rsidTr="002D38CA">
        <w:trPr>
          <w:trHeight w:val="510"/>
        </w:trPr>
        <w:tc>
          <w:tcPr>
            <w:tcW w:w="3261" w:type="dxa"/>
            <w:shd w:val="clear" w:color="auto" w:fill="auto"/>
            <w:vAlign w:val="center"/>
            <w:hideMark/>
          </w:tcPr>
          <w:p w14:paraId="0BC76947" w14:textId="77777777" w:rsidR="002D38CA" w:rsidRPr="00BE2F85" w:rsidRDefault="002D38CA" w:rsidP="002D38CA">
            <w:pPr>
              <w:spacing w:after="0" w:line="240" w:lineRule="auto"/>
              <w:rPr>
                <w:sz w:val="20"/>
                <w:szCs w:val="20"/>
              </w:rPr>
            </w:pPr>
            <w:r w:rsidRPr="00BE2F85">
              <w:rPr>
                <w:sz w:val="20"/>
                <w:szCs w:val="20"/>
              </w:rPr>
              <w:t>Biroja papīrs un drukas iekārtas (biroja tehnika)</w:t>
            </w:r>
          </w:p>
        </w:tc>
        <w:tc>
          <w:tcPr>
            <w:tcW w:w="708" w:type="dxa"/>
            <w:shd w:val="clear" w:color="auto" w:fill="auto"/>
            <w:noWrap/>
            <w:vAlign w:val="center"/>
            <w:hideMark/>
          </w:tcPr>
          <w:p w14:paraId="7C1E89FA" w14:textId="77777777" w:rsidR="002D38CA" w:rsidRPr="00BE2F85" w:rsidRDefault="002D38CA" w:rsidP="002D38CA">
            <w:pPr>
              <w:spacing w:after="0" w:line="240" w:lineRule="auto"/>
              <w:jc w:val="right"/>
              <w:rPr>
                <w:sz w:val="20"/>
                <w:szCs w:val="20"/>
              </w:rPr>
            </w:pPr>
            <w:r w:rsidRPr="00BE2F85">
              <w:rPr>
                <w:sz w:val="20"/>
                <w:szCs w:val="20"/>
              </w:rPr>
              <w:t>94</w:t>
            </w:r>
          </w:p>
        </w:tc>
        <w:tc>
          <w:tcPr>
            <w:tcW w:w="709" w:type="dxa"/>
            <w:shd w:val="clear" w:color="auto" w:fill="auto"/>
            <w:noWrap/>
            <w:vAlign w:val="center"/>
            <w:hideMark/>
          </w:tcPr>
          <w:p w14:paraId="3AA03D13" w14:textId="77777777" w:rsidR="002D38CA" w:rsidRPr="00BE2F85" w:rsidRDefault="002D38CA" w:rsidP="002D38CA">
            <w:pPr>
              <w:spacing w:after="0" w:line="240" w:lineRule="auto"/>
              <w:jc w:val="right"/>
              <w:rPr>
                <w:sz w:val="20"/>
                <w:szCs w:val="20"/>
              </w:rPr>
            </w:pPr>
            <w:r w:rsidRPr="00BE2F85">
              <w:rPr>
                <w:sz w:val="20"/>
                <w:szCs w:val="20"/>
              </w:rPr>
              <w:t>22</w:t>
            </w:r>
          </w:p>
        </w:tc>
        <w:tc>
          <w:tcPr>
            <w:tcW w:w="709" w:type="dxa"/>
            <w:shd w:val="clear" w:color="auto" w:fill="auto"/>
            <w:noWrap/>
            <w:vAlign w:val="center"/>
            <w:hideMark/>
          </w:tcPr>
          <w:p w14:paraId="3053C21E" w14:textId="77777777" w:rsidR="002D38CA" w:rsidRPr="00BE2F85" w:rsidRDefault="002D38CA" w:rsidP="002D38CA">
            <w:pPr>
              <w:spacing w:after="0" w:line="240" w:lineRule="auto"/>
              <w:jc w:val="right"/>
              <w:rPr>
                <w:sz w:val="20"/>
                <w:szCs w:val="20"/>
              </w:rPr>
            </w:pPr>
            <w:r w:rsidRPr="00BE2F85">
              <w:rPr>
                <w:sz w:val="20"/>
                <w:szCs w:val="20"/>
              </w:rPr>
              <w:t>23,4</w:t>
            </w:r>
          </w:p>
        </w:tc>
        <w:tc>
          <w:tcPr>
            <w:tcW w:w="1417" w:type="dxa"/>
            <w:shd w:val="clear" w:color="auto" w:fill="auto"/>
            <w:noWrap/>
            <w:vAlign w:val="center"/>
            <w:hideMark/>
          </w:tcPr>
          <w:p w14:paraId="184AC5ED" w14:textId="77777777" w:rsidR="002D38CA" w:rsidRPr="00BE2F85" w:rsidRDefault="002D38CA" w:rsidP="002D38CA">
            <w:pPr>
              <w:spacing w:after="0" w:line="240" w:lineRule="auto"/>
              <w:jc w:val="right"/>
              <w:rPr>
                <w:sz w:val="20"/>
                <w:szCs w:val="20"/>
              </w:rPr>
            </w:pPr>
            <w:r w:rsidRPr="00BE2F85">
              <w:rPr>
                <w:sz w:val="20"/>
                <w:szCs w:val="20"/>
              </w:rPr>
              <w:t>15 188 083</w:t>
            </w:r>
          </w:p>
        </w:tc>
        <w:tc>
          <w:tcPr>
            <w:tcW w:w="1370" w:type="dxa"/>
            <w:shd w:val="clear" w:color="auto" w:fill="auto"/>
            <w:noWrap/>
            <w:vAlign w:val="center"/>
            <w:hideMark/>
          </w:tcPr>
          <w:p w14:paraId="0797E473" w14:textId="77777777" w:rsidR="002D38CA" w:rsidRPr="00BE2F85" w:rsidRDefault="002D38CA" w:rsidP="002D38CA">
            <w:pPr>
              <w:spacing w:after="0" w:line="240" w:lineRule="auto"/>
              <w:jc w:val="right"/>
              <w:rPr>
                <w:sz w:val="20"/>
                <w:szCs w:val="20"/>
              </w:rPr>
            </w:pPr>
            <w:r w:rsidRPr="00BE2F85">
              <w:rPr>
                <w:sz w:val="20"/>
                <w:szCs w:val="20"/>
              </w:rPr>
              <w:t>11 317 655</w:t>
            </w:r>
          </w:p>
        </w:tc>
        <w:tc>
          <w:tcPr>
            <w:tcW w:w="566" w:type="dxa"/>
            <w:shd w:val="clear" w:color="auto" w:fill="auto"/>
            <w:noWrap/>
            <w:vAlign w:val="center"/>
            <w:hideMark/>
          </w:tcPr>
          <w:p w14:paraId="6923D0F6" w14:textId="77777777" w:rsidR="002D38CA" w:rsidRPr="00BE2F85" w:rsidRDefault="002D38CA" w:rsidP="002D38CA">
            <w:pPr>
              <w:spacing w:after="0" w:line="240" w:lineRule="auto"/>
              <w:jc w:val="right"/>
              <w:rPr>
                <w:sz w:val="20"/>
                <w:szCs w:val="20"/>
              </w:rPr>
            </w:pPr>
            <w:r w:rsidRPr="00BE2F85">
              <w:rPr>
                <w:sz w:val="20"/>
                <w:szCs w:val="20"/>
              </w:rPr>
              <w:t>74,5</w:t>
            </w:r>
          </w:p>
        </w:tc>
      </w:tr>
      <w:tr w:rsidR="00BE2F85" w:rsidRPr="00BE2F85" w14:paraId="302D6E6A" w14:textId="77777777" w:rsidTr="002D38CA">
        <w:trPr>
          <w:trHeight w:val="765"/>
        </w:trPr>
        <w:tc>
          <w:tcPr>
            <w:tcW w:w="3261" w:type="dxa"/>
            <w:shd w:val="clear" w:color="auto" w:fill="auto"/>
            <w:vAlign w:val="center"/>
            <w:hideMark/>
          </w:tcPr>
          <w:p w14:paraId="10E489E7" w14:textId="2A3E4A58" w:rsidR="002D38CA" w:rsidRPr="00BE2F85" w:rsidRDefault="002D38CA">
            <w:pPr>
              <w:spacing w:after="0" w:line="240" w:lineRule="auto"/>
              <w:rPr>
                <w:sz w:val="20"/>
                <w:szCs w:val="20"/>
              </w:rPr>
            </w:pPr>
            <w:r w:rsidRPr="00BE2F85">
              <w:rPr>
                <w:sz w:val="20"/>
                <w:szCs w:val="20"/>
              </w:rPr>
              <w:t xml:space="preserve">Datortehnika un </w:t>
            </w:r>
            <w:r w:rsidR="00450227">
              <w:rPr>
                <w:sz w:val="20"/>
                <w:szCs w:val="20"/>
              </w:rPr>
              <w:t xml:space="preserve">IKT </w:t>
            </w:r>
            <w:r w:rsidRPr="00BE2F85">
              <w:rPr>
                <w:sz w:val="20"/>
                <w:szCs w:val="20"/>
              </w:rPr>
              <w:t>infrastruktūra</w:t>
            </w:r>
          </w:p>
        </w:tc>
        <w:tc>
          <w:tcPr>
            <w:tcW w:w="708" w:type="dxa"/>
            <w:shd w:val="clear" w:color="auto" w:fill="auto"/>
            <w:noWrap/>
            <w:vAlign w:val="center"/>
            <w:hideMark/>
          </w:tcPr>
          <w:p w14:paraId="2A8B28FA" w14:textId="77777777" w:rsidR="002D38CA" w:rsidRPr="00BE2F85" w:rsidRDefault="002D38CA" w:rsidP="002D38CA">
            <w:pPr>
              <w:spacing w:after="0" w:line="240" w:lineRule="auto"/>
              <w:jc w:val="right"/>
              <w:rPr>
                <w:sz w:val="20"/>
                <w:szCs w:val="20"/>
              </w:rPr>
            </w:pPr>
            <w:r w:rsidRPr="00BE2F85">
              <w:rPr>
                <w:sz w:val="20"/>
                <w:szCs w:val="20"/>
              </w:rPr>
              <w:t>123</w:t>
            </w:r>
          </w:p>
        </w:tc>
        <w:tc>
          <w:tcPr>
            <w:tcW w:w="709" w:type="dxa"/>
            <w:shd w:val="clear" w:color="auto" w:fill="auto"/>
            <w:noWrap/>
            <w:vAlign w:val="center"/>
            <w:hideMark/>
          </w:tcPr>
          <w:p w14:paraId="37AFD24B" w14:textId="77777777" w:rsidR="002D38CA" w:rsidRPr="00BE2F85" w:rsidRDefault="002D38CA" w:rsidP="002D38CA">
            <w:pPr>
              <w:spacing w:after="0" w:line="240" w:lineRule="auto"/>
              <w:jc w:val="right"/>
              <w:rPr>
                <w:sz w:val="20"/>
                <w:szCs w:val="20"/>
              </w:rPr>
            </w:pPr>
            <w:r w:rsidRPr="00BE2F85">
              <w:rPr>
                <w:sz w:val="20"/>
                <w:szCs w:val="20"/>
              </w:rPr>
              <w:t>63</w:t>
            </w:r>
          </w:p>
        </w:tc>
        <w:tc>
          <w:tcPr>
            <w:tcW w:w="709" w:type="dxa"/>
            <w:shd w:val="clear" w:color="auto" w:fill="auto"/>
            <w:noWrap/>
            <w:vAlign w:val="center"/>
            <w:hideMark/>
          </w:tcPr>
          <w:p w14:paraId="6F23480E" w14:textId="77777777" w:rsidR="002D38CA" w:rsidRPr="00BE2F85" w:rsidRDefault="002D38CA" w:rsidP="002D38CA">
            <w:pPr>
              <w:spacing w:after="0" w:line="240" w:lineRule="auto"/>
              <w:jc w:val="right"/>
              <w:rPr>
                <w:sz w:val="20"/>
                <w:szCs w:val="20"/>
              </w:rPr>
            </w:pPr>
            <w:r w:rsidRPr="00BE2F85">
              <w:rPr>
                <w:sz w:val="20"/>
                <w:szCs w:val="20"/>
              </w:rPr>
              <w:t>51,2</w:t>
            </w:r>
          </w:p>
        </w:tc>
        <w:tc>
          <w:tcPr>
            <w:tcW w:w="1417" w:type="dxa"/>
            <w:shd w:val="clear" w:color="auto" w:fill="auto"/>
            <w:noWrap/>
            <w:vAlign w:val="center"/>
            <w:hideMark/>
          </w:tcPr>
          <w:p w14:paraId="379045DC" w14:textId="77777777" w:rsidR="002D38CA" w:rsidRPr="00BE2F85" w:rsidRDefault="002D38CA" w:rsidP="002D38CA">
            <w:pPr>
              <w:spacing w:after="0" w:line="240" w:lineRule="auto"/>
              <w:jc w:val="right"/>
              <w:rPr>
                <w:sz w:val="20"/>
                <w:szCs w:val="20"/>
              </w:rPr>
            </w:pPr>
            <w:r w:rsidRPr="00BE2F85">
              <w:rPr>
                <w:sz w:val="20"/>
                <w:szCs w:val="20"/>
              </w:rPr>
              <w:t>41 038 452</w:t>
            </w:r>
          </w:p>
        </w:tc>
        <w:tc>
          <w:tcPr>
            <w:tcW w:w="1370" w:type="dxa"/>
            <w:shd w:val="clear" w:color="auto" w:fill="auto"/>
            <w:noWrap/>
            <w:vAlign w:val="center"/>
            <w:hideMark/>
          </w:tcPr>
          <w:p w14:paraId="34D4DDAB" w14:textId="77777777" w:rsidR="002D38CA" w:rsidRPr="00BE2F85" w:rsidRDefault="002D38CA" w:rsidP="002D38CA">
            <w:pPr>
              <w:spacing w:after="0" w:line="240" w:lineRule="auto"/>
              <w:jc w:val="right"/>
              <w:rPr>
                <w:sz w:val="20"/>
                <w:szCs w:val="20"/>
              </w:rPr>
            </w:pPr>
            <w:r w:rsidRPr="00BE2F85">
              <w:rPr>
                <w:sz w:val="20"/>
                <w:szCs w:val="20"/>
              </w:rPr>
              <w:t>37 230 367</w:t>
            </w:r>
          </w:p>
        </w:tc>
        <w:tc>
          <w:tcPr>
            <w:tcW w:w="566" w:type="dxa"/>
            <w:shd w:val="clear" w:color="auto" w:fill="auto"/>
            <w:noWrap/>
            <w:vAlign w:val="center"/>
            <w:hideMark/>
          </w:tcPr>
          <w:p w14:paraId="6548AD4E" w14:textId="77777777" w:rsidR="002D38CA" w:rsidRPr="00BE2F85" w:rsidRDefault="002D38CA" w:rsidP="002D38CA">
            <w:pPr>
              <w:spacing w:after="0" w:line="240" w:lineRule="auto"/>
              <w:jc w:val="right"/>
              <w:rPr>
                <w:sz w:val="20"/>
                <w:szCs w:val="20"/>
              </w:rPr>
            </w:pPr>
            <w:r w:rsidRPr="00BE2F85">
              <w:rPr>
                <w:sz w:val="20"/>
                <w:szCs w:val="20"/>
              </w:rPr>
              <w:t>90,7</w:t>
            </w:r>
          </w:p>
        </w:tc>
      </w:tr>
      <w:tr w:rsidR="00BE2F85" w:rsidRPr="00BE2F85" w14:paraId="3A57C166" w14:textId="77777777" w:rsidTr="002D38CA">
        <w:trPr>
          <w:trHeight w:val="300"/>
        </w:trPr>
        <w:tc>
          <w:tcPr>
            <w:tcW w:w="3261" w:type="dxa"/>
            <w:shd w:val="clear" w:color="auto" w:fill="auto"/>
            <w:vAlign w:val="center"/>
            <w:hideMark/>
          </w:tcPr>
          <w:p w14:paraId="59F1B39F" w14:textId="77777777" w:rsidR="002D38CA" w:rsidRPr="00BE2F85" w:rsidRDefault="002D38CA" w:rsidP="002D38CA">
            <w:pPr>
              <w:spacing w:after="0" w:line="240" w:lineRule="auto"/>
              <w:rPr>
                <w:sz w:val="20"/>
                <w:szCs w:val="20"/>
              </w:rPr>
            </w:pPr>
            <w:r w:rsidRPr="00BE2F85">
              <w:rPr>
                <w:sz w:val="20"/>
                <w:szCs w:val="20"/>
              </w:rPr>
              <w:t>Pārtika un ēdināšanas pakalpojumi</w:t>
            </w:r>
          </w:p>
        </w:tc>
        <w:tc>
          <w:tcPr>
            <w:tcW w:w="708" w:type="dxa"/>
            <w:shd w:val="clear" w:color="auto" w:fill="auto"/>
            <w:noWrap/>
            <w:vAlign w:val="center"/>
            <w:hideMark/>
          </w:tcPr>
          <w:p w14:paraId="2884AFCF" w14:textId="77777777" w:rsidR="002D38CA" w:rsidRPr="00BE2F85" w:rsidRDefault="002D38CA" w:rsidP="002D38CA">
            <w:pPr>
              <w:spacing w:after="0" w:line="240" w:lineRule="auto"/>
              <w:jc w:val="right"/>
              <w:rPr>
                <w:sz w:val="20"/>
                <w:szCs w:val="20"/>
              </w:rPr>
            </w:pPr>
            <w:r w:rsidRPr="00BE2F85">
              <w:rPr>
                <w:sz w:val="20"/>
                <w:szCs w:val="20"/>
              </w:rPr>
              <w:t>503</w:t>
            </w:r>
          </w:p>
        </w:tc>
        <w:tc>
          <w:tcPr>
            <w:tcW w:w="709" w:type="dxa"/>
            <w:shd w:val="clear" w:color="auto" w:fill="auto"/>
            <w:noWrap/>
            <w:vAlign w:val="center"/>
            <w:hideMark/>
          </w:tcPr>
          <w:p w14:paraId="055951E6" w14:textId="77777777" w:rsidR="002D38CA" w:rsidRPr="00BE2F85" w:rsidRDefault="002D38CA" w:rsidP="002D38CA">
            <w:pPr>
              <w:spacing w:after="0" w:line="240" w:lineRule="auto"/>
              <w:jc w:val="right"/>
              <w:rPr>
                <w:sz w:val="20"/>
                <w:szCs w:val="20"/>
              </w:rPr>
            </w:pPr>
            <w:r w:rsidRPr="00BE2F85">
              <w:rPr>
                <w:sz w:val="20"/>
                <w:szCs w:val="20"/>
              </w:rPr>
              <w:t>466</w:t>
            </w:r>
          </w:p>
        </w:tc>
        <w:tc>
          <w:tcPr>
            <w:tcW w:w="709" w:type="dxa"/>
            <w:shd w:val="clear" w:color="auto" w:fill="auto"/>
            <w:noWrap/>
            <w:vAlign w:val="center"/>
            <w:hideMark/>
          </w:tcPr>
          <w:p w14:paraId="4EA792C9" w14:textId="77777777" w:rsidR="002D38CA" w:rsidRPr="00BE2F85" w:rsidRDefault="002D38CA" w:rsidP="002D38CA">
            <w:pPr>
              <w:spacing w:after="0" w:line="240" w:lineRule="auto"/>
              <w:jc w:val="right"/>
              <w:rPr>
                <w:sz w:val="20"/>
                <w:szCs w:val="20"/>
              </w:rPr>
            </w:pPr>
            <w:r w:rsidRPr="00BE2F85">
              <w:rPr>
                <w:sz w:val="20"/>
                <w:szCs w:val="20"/>
              </w:rPr>
              <w:t>92,6</w:t>
            </w:r>
          </w:p>
        </w:tc>
        <w:tc>
          <w:tcPr>
            <w:tcW w:w="1417" w:type="dxa"/>
            <w:shd w:val="clear" w:color="auto" w:fill="auto"/>
            <w:noWrap/>
            <w:vAlign w:val="center"/>
            <w:hideMark/>
          </w:tcPr>
          <w:p w14:paraId="0DB705A2" w14:textId="77777777" w:rsidR="002D38CA" w:rsidRPr="00BE2F85" w:rsidRDefault="002D38CA" w:rsidP="002D38CA">
            <w:pPr>
              <w:spacing w:after="0" w:line="240" w:lineRule="auto"/>
              <w:jc w:val="right"/>
              <w:rPr>
                <w:sz w:val="20"/>
                <w:szCs w:val="20"/>
              </w:rPr>
            </w:pPr>
            <w:r w:rsidRPr="00BE2F85">
              <w:rPr>
                <w:sz w:val="20"/>
                <w:szCs w:val="20"/>
              </w:rPr>
              <w:t>202 087 447</w:t>
            </w:r>
          </w:p>
        </w:tc>
        <w:tc>
          <w:tcPr>
            <w:tcW w:w="1370" w:type="dxa"/>
            <w:shd w:val="clear" w:color="auto" w:fill="auto"/>
            <w:noWrap/>
            <w:vAlign w:val="center"/>
            <w:hideMark/>
          </w:tcPr>
          <w:p w14:paraId="415FDECF" w14:textId="77777777" w:rsidR="002D38CA" w:rsidRPr="00BE2F85" w:rsidRDefault="002D38CA" w:rsidP="002D38CA">
            <w:pPr>
              <w:spacing w:after="0" w:line="240" w:lineRule="auto"/>
              <w:jc w:val="right"/>
              <w:rPr>
                <w:sz w:val="20"/>
                <w:szCs w:val="20"/>
              </w:rPr>
            </w:pPr>
            <w:r w:rsidRPr="00BE2F85">
              <w:rPr>
                <w:sz w:val="20"/>
                <w:szCs w:val="20"/>
              </w:rPr>
              <w:t>199 461 863</w:t>
            </w:r>
          </w:p>
        </w:tc>
        <w:tc>
          <w:tcPr>
            <w:tcW w:w="566" w:type="dxa"/>
            <w:shd w:val="clear" w:color="auto" w:fill="auto"/>
            <w:noWrap/>
            <w:vAlign w:val="center"/>
            <w:hideMark/>
          </w:tcPr>
          <w:p w14:paraId="15F38591" w14:textId="77777777" w:rsidR="002D38CA" w:rsidRPr="00BE2F85" w:rsidRDefault="002D38CA" w:rsidP="002D38CA">
            <w:pPr>
              <w:spacing w:after="0" w:line="240" w:lineRule="auto"/>
              <w:jc w:val="right"/>
              <w:rPr>
                <w:sz w:val="20"/>
                <w:szCs w:val="20"/>
              </w:rPr>
            </w:pPr>
            <w:r w:rsidRPr="00BE2F85">
              <w:rPr>
                <w:sz w:val="20"/>
                <w:szCs w:val="20"/>
              </w:rPr>
              <w:t>98,7</w:t>
            </w:r>
          </w:p>
        </w:tc>
      </w:tr>
      <w:tr w:rsidR="00BE2F85" w:rsidRPr="00BE2F85" w14:paraId="30F4D20A" w14:textId="77777777" w:rsidTr="002D38CA">
        <w:trPr>
          <w:trHeight w:val="300"/>
        </w:trPr>
        <w:tc>
          <w:tcPr>
            <w:tcW w:w="3261" w:type="dxa"/>
            <w:shd w:val="clear" w:color="auto" w:fill="auto"/>
            <w:vAlign w:val="center"/>
            <w:hideMark/>
          </w:tcPr>
          <w:p w14:paraId="53A348F6" w14:textId="77777777" w:rsidR="002D38CA" w:rsidRPr="00BE2F85" w:rsidRDefault="002D38CA" w:rsidP="002D38CA">
            <w:pPr>
              <w:spacing w:after="0" w:line="240" w:lineRule="auto"/>
              <w:rPr>
                <w:sz w:val="20"/>
                <w:szCs w:val="20"/>
              </w:rPr>
            </w:pPr>
            <w:r w:rsidRPr="00BE2F85">
              <w:rPr>
                <w:sz w:val="20"/>
                <w:szCs w:val="20"/>
              </w:rPr>
              <w:t>Tīrīšanas līdzekļi un pakalpojumi</w:t>
            </w:r>
          </w:p>
        </w:tc>
        <w:tc>
          <w:tcPr>
            <w:tcW w:w="708" w:type="dxa"/>
            <w:shd w:val="clear" w:color="auto" w:fill="auto"/>
            <w:noWrap/>
            <w:vAlign w:val="center"/>
            <w:hideMark/>
          </w:tcPr>
          <w:p w14:paraId="3A32D637" w14:textId="77777777" w:rsidR="002D38CA" w:rsidRPr="00BE2F85" w:rsidRDefault="002D38CA" w:rsidP="002D38CA">
            <w:pPr>
              <w:spacing w:after="0" w:line="240" w:lineRule="auto"/>
              <w:jc w:val="right"/>
              <w:rPr>
                <w:sz w:val="20"/>
                <w:szCs w:val="20"/>
              </w:rPr>
            </w:pPr>
            <w:r w:rsidRPr="00BE2F85">
              <w:rPr>
                <w:sz w:val="20"/>
                <w:szCs w:val="20"/>
              </w:rPr>
              <w:t>221</w:t>
            </w:r>
          </w:p>
        </w:tc>
        <w:tc>
          <w:tcPr>
            <w:tcW w:w="709" w:type="dxa"/>
            <w:shd w:val="clear" w:color="auto" w:fill="auto"/>
            <w:noWrap/>
            <w:vAlign w:val="center"/>
            <w:hideMark/>
          </w:tcPr>
          <w:p w14:paraId="4B50D572" w14:textId="77777777" w:rsidR="002D38CA" w:rsidRPr="00BE2F85" w:rsidRDefault="002D38CA" w:rsidP="002D38CA">
            <w:pPr>
              <w:spacing w:after="0" w:line="240" w:lineRule="auto"/>
              <w:jc w:val="right"/>
              <w:rPr>
                <w:sz w:val="20"/>
                <w:szCs w:val="20"/>
              </w:rPr>
            </w:pPr>
            <w:r w:rsidRPr="00BE2F85">
              <w:rPr>
                <w:sz w:val="20"/>
                <w:szCs w:val="20"/>
              </w:rPr>
              <w:t>141</w:t>
            </w:r>
          </w:p>
        </w:tc>
        <w:tc>
          <w:tcPr>
            <w:tcW w:w="709" w:type="dxa"/>
            <w:shd w:val="clear" w:color="auto" w:fill="auto"/>
            <w:noWrap/>
            <w:vAlign w:val="center"/>
            <w:hideMark/>
          </w:tcPr>
          <w:p w14:paraId="77194B9B" w14:textId="77777777" w:rsidR="002D38CA" w:rsidRPr="00BE2F85" w:rsidRDefault="002D38CA" w:rsidP="002D38CA">
            <w:pPr>
              <w:spacing w:after="0" w:line="240" w:lineRule="auto"/>
              <w:jc w:val="right"/>
              <w:rPr>
                <w:sz w:val="20"/>
                <w:szCs w:val="20"/>
              </w:rPr>
            </w:pPr>
            <w:r w:rsidRPr="00BE2F85">
              <w:rPr>
                <w:sz w:val="20"/>
                <w:szCs w:val="20"/>
              </w:rPr>
              <w:t>63,8</w:t>
            </w:r>
          </w:p>
        </w:tc>
        <w:tc>
          <w:tcPr>
            <w:tcW w:w="1417" w:type="dxa"/>
            <w:shd w:val="clear" w:color="auto" w:fill="auto"/>
            <w:noWrap/>
            <w:vAlign w:val="center"/>
            <w:hideMark/>
          </w:tcPr>
          <w:p w14:paraId="2076674E" w14:textId="77777777" w:rsidR="002D38CA" w:rsidRPr="00BE2F85" w:rsidRDefault="002D38CA" w:rsidP="002D38CA">
            <w:pPr>
              <w:spacing w:after="0" w:line="240" w:lineRule="auto"/>
              <w:jc w:val="right"/>
              <w:rPr>
                <w:sz w:val="20"/>
                <w:szCs w:val="20"/>
              </w:rPr>
            </w:pPr>
            <w:r w:rsidRPr="00BE2F85">
              <w:rPr>
                <w:sz w:val="20"/>
                <w:szCs w:val="20"/>
              </w:rPr>
              <w:t>43 022 000</w:t>
            </w:r>
          </w:p>
        </w:tc>
        <w:tc>
          <w:tcPr>
            <w:tcW w:w="1370" w:type="dxa"/>
            <w:shd w:val="clear" w:color="auto" w:fill="auto"/>
            <w:noWrap/>
            <w:vAlign w:val="center"/>
            <w:hideMark/>
          </w:tcPr>
          <w:p w14:paraId="7965E7AF" w14:textId="77777777" w:rsidR="002D38CA" w:rsidRPr="00BE2F85" w:rsidRDefault="002D38CA" w:rsidP="002D38CA">
            <w:pPr>
              <w:spacing w:after="0" w:line="240" w:lineRule="auto"/>
              <w:jc w:val="right"/>
              <w:rPr>
                <w:sz w:val="20"/>
                <w:szCs w:val="20"/>
              </w:rPr>
            </w:pPr>
            <w:r w:rsidRPr="00BE2F85">
              <w:rPr>
                <w:sz w:val="20"/>
                <w:szCs w:val="20"/>
              </w:rPr>
              <w:t>34 593 129</w:t>
            </w:r>
          </w:p>
        </w:tc>
        <w:tc>
          <w:tcPr>
            <w:tcW w:w="566" w:type="dxa"/>
            <w:shd w:val="clear" w:color="auto" w:fill="auto"/>
            <w:noWrap/>
            <w:vAlign w:val="center"/>
            <w:hideMark/>
          </w:tcPr>
          <w:p w14:paraId="5576284C" w14:textId="77777777" w:rsidR="002D38CA" w:rsidRPr="00BE2F85" w:rsidRDefault="002D38CA" w:rsidP="002D38CA">
            <w:pPr>
              <w:spacing w:after="0" w:line="240" w:lineRule="auto"/>
              <w:jc w:val="right"/>
              <w:rPr>
                <w:sz w:val="20"/>
                <w:szCs w:val="20"/>
              </w:rPr>
            </w:pPr>
            <w:r w:rsidRPr="00BE2F85">
              <w:rPr>
                <w:sz w:val="20"/>
                <w:szCs w:val="20"/>
              </w:rPr>
              <w:t>80,4</w:t>
            </w:r>
          </w:p>
        </w:tc>
      </w:tr>
      <w:tr w:rsidR="00BE2F85" w:rsidRPr="00BE2F85" w14:paraId="4D85C7C9" w14:textId="77777777" w:rsidTr="002D38CA">
        <w:trPr>
          <w:trHeight w:val="300"/>
        </w:trPr>
        <w:tc>
          <w:tcPr>
            <w:tcW w:w="3261" w:type="dxa"/>
            <w:shd w:val="clear" w:color="auto" w:fill="auto"/>
            <w:vAlign w:val="center"/>
            <w:hideMark/>
          </w:tcPr>
          <w:p w14:paraId="3B2A88B9" w14:textId="77777777" w:rsidR="002D38CA" w:rsidRPr="00BE2F85" w:rsidRDefault="002D38CA" w:rsidP="002D38CA">
            <w:pPr>
              <w:spacing w:after="0" w:line="240" w:lineRule="auto"/>
              <w:rPr>
                <w:sz w:val="20"/>
                <w:szCs w:val="20"/>
              </w:rPr>
            </w:pPr>
            <w:r w:rsidRPr="00BE2F85">
              <w:rPr>
                <w:sz w:val="20"/>
                <w:szCs w:val="20"/>
              </w:rPr>
              <w:t>Iekštelpu apgaismojums</w:t>
            </w:r>
          </w:p>
        </w:tc>
        <w:tc>
          <w:tcPr>
            <w:tcW w:w="708" w:type="dxa"/>
            <w:shd w:val="clear" w:color="auto" w:fill="auto"/>
            <w:noWrap/>
            <w:vAlign w:val="center"/>
            <w:hideMark/>
          </w:tcPr>
          <w:p w14:paraId="69CBF8CC" w14:textId="77777777" w:rsidR="002D38CA" w:rsidRPr="00BE2F85" w:rsidRDefault="002D38CA" w:rsidP="002D38CA">
            <w:pPr>
              <w:spacing w:after="0" w:line="240" w:lineRule="auto"/>
              <w:jc w:val="right"/>
              <w:rPr>
                <w:sz w:val="20"/>
                <w:szCs w:val="20"/>
              </w:rPr>
            </w:pPr>
            <w:r w:rsidRPr="00BE2F85">
              <w:rPr>
                <w:sz w:val="20"/>
                <w:szCs w:val="20"/>
              </w:rPr>
              <w:t>54</w:t>
            </w:r>
          </w:p>
        </w:tc>
        <w:tc>
          <w:tcPr>
            <w:tcW w:w="709" w:type="dxa"/>
            <w:shd w:val="clear" w:color="auto" w:fill="auto"/>
            <w:noWrap/>
            <w:vAlign w:val="center"/>
            <w:hideMark/>
          </w:tcPr>
          <w:p w14:paraId="511490E9" w14:textId="77777777" w:rsidR="002D38CA" w:rsidRPr="00BE2F85" w:rsidRDefault="002D38CA" w:rsidP="002D38CA">
            <w:pPr>
              <w:spacing w:after="0" w:line="240" w:lineRule="auto"/>
              <w:jc w:val="right"/>
              <w:rPr>
                <w:sz w:val="20"/>
                <w:szCs w:val="20"/>
              </w:rPr>
            </w:pPr>
            <w:r w:rsidRPr="00BE2F85">
              <w:rPr>
                <w:sz w:val="20"/>
                <w:szCs w:val="20"/>
              </w:rPr>
              <w:t>13</w:t>
            </w:r>
          </w:p>
        </w:tc>
        <w:tc>
          <w:tcPr>
            <w:tcW w:w="709" w:type="dxa"/>
            <w:shd w:val="clear" w:color="auto" w:fill="auto"/>
            <w:noWrap/>
            <w:vAlign w:val="center"/>
            <w:hideMark/>
          </w:tcPr>
          <w:p w14:paraId="1D081C94" w14:textId="77777777" w:rsidR="002D38CA" w:rsidRPr="00BE2F85" w:rsidRDefault="002D38CA" w:rsidP="002D38CA">
            <w:pPr>
              <w:spacing w:after="0" w:line="240" w:lineRule="auto"/>
              <w:jc w:val="right"/>
              <w:rPr>
                <w:sz w:val="20"/>
                <w:szCs w:val="20"/>
              </w:rPr>
            </w:pPr>
            <w:r w:rsidRPr="00BE2F85">
              <w:rPr>
                <w:sz w:val="20"/>
                <w:szCs w:val="20"/>
              </w:rPr>
              <w:t>24,1</w:t>
            </w:r>
          </w:p>
        </w:tc>
        <w:tc>
          <w:tcPr>
            <w:tcW w:w="1417" w:type="dxa"/>
            <w:shd w:val="clear" w:color="auto" w:fill="auto"/>
            <w:noWrap/>
            <w:vAlign w:val="center"/>
            <w:hideMark/>
          </w:tcPr>
          <w:p w14:paraId="5B3D1CC0" w14:textId="77777777" w:rsidR="002D38CA" w:rsidRPr="00BE2F85" w:rsidRDefault="002D38CA" w:rsidP="002D38CA">
            <w:pPr>
              <w:spacing w:after="0" w:line="240" w:lineRule="auto"/>
              <w:jc w:val="right"/>
              <w:rPr>
                <w:sz w:val="20"/>
                <w:szCs w:val="20"/>
              </w:rPr>
            </w:pPr>
            <w:r w:rsidRPr="00BE2F85">
              <w:rPr>
                <w:sz w:val="20"/>
                <w:szCs w:val="20"/>
              </w:rPr>
              <w:t>2 486 549</w:t>
            </w:r>
          </w:p>
        </w:tc>
        <w:tc>
          <w:tcPr>
            <w:tcW w:w="1370" w:type="dxa"/>
            <w:shd w:val="clear" w:color="auto" w:fill="auto"/>
            <w:noWrap/>
            <w:vAlign w:val="center"/>
            <w:hideMark/>
          </w:tcPr>
          <w:p w14:paraId="5284DA6D" w14:textId="77777777" w:rsidR="002D38CA" w:rsidRPr="00BE2F85" w:rsidRDefault="002D38CA" w:rsidP="002D38CA">
            <w:pPr>
              <w:spacing w:after="0" w:line="240" w:lineRule="auto"/>
              <w:jc w:val="right"/>
              <w:rPr>
                <w:sz w:val="20"/>
                <w:szCs w:val="20"/>
              </w:rPr>
            </w:pPr>
            <w:r w:rsidRPr="00BE2F85">
              <w:rPr>
                <w:sz w:val="20"/>
                <w:szCs w:val="20"/>
              </w:rPr>
              <w:t>991 068</w:t>
            </w:r>
          </w:p>
        </w:tc>
        <w:tc>
          <w:tcPr>
            <w:tcW w:w="566" w:type="dxa"/>
            <w:shd w:val="clear" w:color="auto" w:fill="auto"/>
            <w:noWrap/>
            <w:vAlign w:val="center"/>
            <w:hideMark/>
          </w:tcPr>
          <w:p w14:paraId="4DBC57EC" w14:textId="77777777" w:rsidR="002D38CA" w:rsidRPr="00BE2F85" w:rsidRDefault="002D38CA" w:rsidP="002D38CA">
            <w:pPr>
              <w:spacing w:after="0" w:line="240" w:lineRule="auto"/>
              <w:jc w:val="right"/>
              <w:rPr>
                <w:sz w:val="20"/>
                <w:szCs w:val="20"/>
              </w:rPr>
            </w:pPr>
            <w:r w:rsidRPr="00BE2F85">
              <w:rPr>
                <w:sz w:val="20"/>
                <w:szCs w:val="20"/>
              </w:rPr>
              <w:t>39,9</w:t>
            </w:r>
          </w:p>
        </w:tc>
      </w:tr>
      <w:tr w:rsidR="00BE2F85" w:rsidRPr="00BE2F85" w14:paraId="584CB214" w14:textId="77777777" w:rsidTr="002D38CA">
        <w:trPr>
          <w:trHeight w:val="300"/>
        </w:trPr>
        <w:tc>
          <w:tcPr>
            <w:tcW w:w="3261" w:type="dxa"/>
            <w:shd w:val="clear" w:color="auto" w:fill="auto"/>
            <w:vAlign w:val="center"/>
            <w:hideMark/>
          </w:tcPr>
          <w:p w14:paraId="204E35B3" w14:textId="77777777" w:rsidR="002D38CA" w:rsidRPr="00BE2F85" w:rsidRDefault="002D38CA" w:rsidP="002D38CA">
            <w:pPr>
              <w:spacing w:after="0" w:line="240" w:lineRule="auto"/>
              <w:rPr>
                <w:sz w:val="20"/>
                <w:szCs w:val="20"/>
              </w:rPr>
            </w:pPr>
            <w:r w:rsidRPr="00BE2F85">
              <w:rPr>
                <w:sz w:val="20"/>
                <w:szCs w:val="20"/>
              </w:rPr>
              <w:t>Ielu apgaismojums un satiksmes signāli</w:t>
            </w:r>
          </w:p>
        </w:tc>
        <w:tc>
          <w:tcPr>
            <w:tcW w:w="708" w:type="dxa"/>
            <w:shd w:val="clear" w:color="auto" w:fill="auto"/>
            <w:noWrap/>
            <w:vAlign w:val="center"/>
            <w:hideMark/>
          </w:tcPr>
          <w:p w14:paraId="736ED909" w14:textId="77777777" w:rsidR="002D38CA" w:rsidRPr="00BE2F85" w:rsidRDefault="002D38CA" w:rsidP="002D38CA">
            <w:pPr>
              <w:spacing w:after="0" w:line="240" w:lineRule="auto"/>
              <w:jc w:val="right"/>
              <w:rPr>
                <w:sz w:val="20"/>
                <w:szCs w:val="20"/>
              </w:rPr>
            </w:pPr>
            <w:r w:rsidRPr="00BE2F85">
              <w:rPr>
                <w:sz w:val="20"/>
                <w:szCs w:val="20"/>
              </w:rPr>
              <w:t>19</w:t>
            </w:r>
          </w:p>
        </w:tc>
        <w:tc>
          <w:tcPr>
            <w:tcW w:w="709" w:type="dxa"/>
            <w:shd w:val="clear" w:color="auto" w:fill="auto"/>
            <w:noWrap/>
            <w:vAlign w:val="center"/>
            <w:hideMark/>
          </w:tcPr>
          <w:p w14:paraId="7E891345" w14:textId="77777777" w:rsidR="002D38CA" w:rsidRPr="00BE2F85" w:rsidRDefault="002D38CA" w:rsidP="002D38CA">
            <w:pPr>
              <w:spacing w:after="0" w:line="240" w:lineRule="auto"/>
              <w:jc w:val="right"/>
              <w:rPr>
                <w:sz w:val="20"/>
                <w:szCs w:val="20"/>
              </w:rPr>
            </w:pPr>
            <w:r w:rsidRPr="00BE2F85">
              <w:rPr>
                <w:sz w:val="20"/>
                <w:szCs w:val="20"/>
              </w:rPr>
              <w:t>12</w:t>
            </w:r>
          </w:p>
        </w:tc>
        <w:tc>
          <w:tcPr>
            <w:tcW w:w="709" w:type="dxa"/>
            <w:shd w:val="clear" w:color="auto" w:fill="auto"/>
            <w:noWrap/>
            <w:vAlign w:val="center"/>
            <w:hideMark/>
          </w:tcPr>
          <w:p w14:paraId="6BB53892" w14:textId="77777777" w:rsidR="002D38CA" w:rsidRPr="00BE2F85" w:rsidRDefault="002D38CA" w:rsidP="002D38CA">
            <w:pPr>
              <w:spacing w:after="0" w:line="240" w:lineRule="auto"/>
              <w:jc w:val="right"/>
              <w:rPr>
                <w:sz w:val="20"/>
                <w:szCs w:val="20"/>
              </w:rPr>
            </w:pPr>
            <w:r w:rsidRPr="00BE2F85">
              <w:rPr>
                <w:sz w:val="20"/>
                <w:szCs w:val="20"/>
              </w:rPr>
              <w:t>63,2</w:t>
            </w:r>
          </w:p>
        </w:tc>
        <w:tc>
          <w:tcPr>
            <w:tcW w:w="1417" w:type="dxa"/>
            <w:shd w:val="clear" w:color="auto" w:fill="auto"/>
            <w:noWrap/>
            <w:vAlign w:val="center"/>
            <w:hideMark/>
          </w:tcPr>
          <w:p w14:paraId="224838A5" w14:textId="77777777" w:rsidR="002D38CA" w:rsidRPr="00BE2F85" w:rsidRDefault="002D38CA" w:rsidP="002D38CA">
            <w:pPr>
              <w:spacing w:after="0" w:line="240" w:lineRule="auto"/>
              <w:jc w:val="right"/>
              <w:rPr>
                <w:sz w:val="20"/>
                <w:szCs w:val="20"/>
              </w:rPr>
            </w:pPr>
            <w:r w:rsidRPr="00BE2F85">
              <w:rPr>
                <w:sz w:val="20"/>
                <w:szCs w:val="20"/>
              </w:rPr>
              <w:t>2 004 246</w:t>
            </w:r>
          </w:p>
        </w:tc>
        <w:tc>
          <w:tcPr>
            <w:tcW w:w="1370" w:type="dxa"/>
            <w:shd w:val="clear" w:color="auto" w:fill="auto"/>
            <w:noWrap/>
            <w:vAlign w:val="center"/>
            <w:hideMark/>
          </w:tcPr>
          <w:p w14:paraId="47B1D24E" w14:textId="77777777" w:rsidR="002D38CA" w:rsidRPr="00BE2F85" w:rsidRDefault="002D38CA" w:rsidP="002D38CA">
            <w:pPr>
              <w:spacing w:after="0" w:line="240" w:lineRule="auto"/>
              <w:jc w:val="right"/>
              <w:rPr>
                <w:sz w:val="20"/>
                <w:szCs w:val="20"/>
              </w:rPr>
            </w:pPr>
            <w:r w:rsidRPr="00BE2F85">
              <w:rPr>
                <w:sz w:val="20"/>
                <w:szCs w:val="20"/>
              </w:rPr>
              <w:t>1 556 692</w:t>
            </w:r>
          </w:p>
        </w:tc>
        <w:tc>
          <w:tcPr>
            <w:tcW w:w="566" w:type="dxa"/>
            <w:shd w:val="clear" w:color="auto" w:fill="auto"/>
            <w:noWrap/>
            <w:vAlign w:val="center"/>
            <w:hideMark/>
          </w:tcPr>
          <w:p w14:paraId="0BDDD54D" w14:textId="77777777" w:rsidR="002D38CA" w:rsidRPr="00BE2F85" w:rsidRDefault="002D38CA" w:rsidP="002D38CA">
            <w:pPr>
              <w:spacing w:after="0" w:line="240" w:lineRule="auto"/>
              <w:jc w:val="right"/>
              <w:rPr>
                <w:sz w:val="20"/>
                <w:szCs w:val="20"/>
              </w:rPr>
            </w:pPr>
            <w:r w:rsidRPr="00BE2F85">
              <w:rPr>
                <w:sz w:val="20"/>
                <w:szCs w:val="20"/>
              </w:rPr>
              <w:t>77,7</w:t>
            </w:r>
          </w:p>
        </w:tc>
      </w:tr>
      <w:tr w:rsidR="00BE2F85" w:rsidRPr="00BE2F85" w14:paraId="0DF9A1EF" w14:textId="77777777" w:rsidTr="002D38CA">
        <w:trPr>
          <w:trHeight w:val="300"/>
        </w:trPr>
        <w:tc>
          <w:tcPr>
            <w:tcW w:w="3261" w:type="dxa"/>
            <w:shd w:val="clear" w:color="000000" w:fill="D9D9D9"/>
            <w:vAlign w:val="center"/>
            <w:hideMark/>
          </w:tcPr>
          <w:p w14:paraId="11589192" w14:textId="77777777" w:rsidR="002D38CA" w:rsidRPr="00BE2F85" w:rsidRDefault="002D38CA" w:rsidP="002D38CA">
            <w:pPr>
              <w:spacing w:after="0" w:line="240" w:lineRule="auto"/>
              <w:rPr>
                <w:b/>
                <w:bCs/>
                <w:sz w:val="20"/>
                <w:szCs w:val="20"/>
              </w:rPr>
            </w:pPr>
            <w:r w:rsidRPr="00BE2F85">
              <w:rPr>
                <w:b/>
                <w:bCs/>
                <w:sz w:val="20"/>
                <w:szCs w:val="20"/>
              </w:rPr>
              <w:t>Kopā ZPI obligātās grupas</w:t>
            </w:r>
          </w:p>
        </w:tc>
        <w:tc>
          <w:tcPr>
            <w:tcW w:w="708" w:type="dxa"/>
            <w:shd w:val="clear" w:color="000000" w:fill="D9D9D9"/>
            <w:noWrap/>
            <w:vAlign w:val="center"/>
            <w:hideMark/>
          </w:tcPr>
          <w:p w14:paraId="0DD53B86" w14:textId="77777777" w:rsidR="002D38CA" w:rsidRPr="00BE2F85" w:rsidRDefault="002D38CA" w:rsidP="002D38CA">
            <w:pPr>
              <w:spacing w:after="0" w:line="240" w:lineRule="auto"/>
              <w:jc w:val="right"/>
              <w:rPr>
                <w:b/>
                <w:bCs/>
                <w:sz w:val="20"/>
                <w:szCs w:val="20"/>
              </w:rPr>
            </w:pPr>
            <w:r w:rsidRPr="00BE2F85">
              <w:rPr>
                <w:b/>
                <w:bCs/>
                <w:sz w:val="20"/>
                <w:szCs w:val="20"/>
              </w:rPr>
              <w:t>1 014</w:t>
            </w:r>
          </w:p>
        </w:tc>
        <w:tc>
          <w:tcPr>
            <w:tcW w:w="709" w:type="dxa"/>
            <w:shd w:val="clear" w:color="000000" w:fill="D9D9D9"/>
            <w:noWrap/>
            <w:vAlign w:val="center"/>
            <w:hideMark/>
          </w:tcPr>
          <w:p w14:paraId="485940F9" w14:textId="77777777" w:rsidR="002D38CA" w:rsidRPr="00BE2F85" w:rsidRDefault="002D38CA" w:rsidP="002D38CA">
            <w:pPr>
              <w:spacing w:after="0" w:line="240" w:lineRule="auto"/>
              <w:jc w:val="right"/>
              <w:rPr>
                <w:b/>
                <w:bCs/>
                <w:sz w:val="20"/>
                <w:szCs w:val="20"/>
              </w:rPr>
            </w:pPr>
            <w:r w:rsidRPr="00BE2F85">
              <w:rPr>
                <w:b/>
                <w:bCs/>
                <w:sz w:val="20"/>
                <w:szCs w:val="20"/>
              </w:rPr>
              <w:t>717</w:t>
            </w:r>
          </w:p>
        </w:tc>
        <w:tc>
          <w:tcPr>
            <w:tcW w:w="709" w:type="dxa"/>
            <w:shd w:val="clear" w:color="000000" w:fill="D9D9D9"/>
            <w:noWrap/>
            <w:vAlign w:val="center"/>
            <w:hideMark/>
          </w:tcPr>
          <w:p w14:paraId="231E5A43" w14:textId="77777777" w:rsidR="002D38CA" w:rsidRPr="00BE2F85" w:rsidRDefault="002D38CA" w:rsidP="002D38CA">
            <w:pPr>
              <w:spacing w:after="0" w:line="240" w:lineRule="auto"/>
              <w:jc w:val="right"/>
              <w:rPr>
                <w:b/>
                <w:bCs/>
                <w:sz w:val="20"/>
                <w:szCs w:val="20"/>
              </w:rPr>
            </w:pPr>
            <w:r w:rsidRPr="00BE2F85">
              <w:rPr>
                <w:b/>
                <w:bCs/>
                <w:sz w:val="20"/>
                <w:szCs w:val="20"/>
              </w:rPr>
              <w:t>70,7</w:t>
            </w:r>
          </w:p>
        </w:tc>
        <w:tc>
          <w:tcPr>
            <w:tcW w:w="1417" w:type="dxa"/>
            <w:shd w:val="clear" w:color="000000" w:fill="D9D9D9"/>
            <w:noWrap/>
            <w:vAlign w:val="center"/>
            <w:hideMark/>
          </w:tcPr>
          <w:p w14:paraId="5E7992F5" w14:textId="77777777" w:rsidR="002D38CA" w:rsidRPr="00BE2F85" w:rsidRDefault="002D38CA" w:rsidP="002D38CA">
            <w:pPr>
              <w:spacing w:after="0" w:line="240" w:lineRule="auto"/>
              <w:jc w:val="right"/>
              <w:rPr>
                <w:b/>
                <w:bCs/>
                <w:sz w:val="20"/>
                <w:szCs w:val="20"/>
              </w:rPr>
            </w:pPr>
            <w:r w:rsidRPr="00BE2F85">
              <w:rPr>
                <w:b/>
                <w:bCs/>
                <w:sz w:val="20"/>
                <w:szCs w:val="20"/>
              </w:rPr>
              <w:t>305 826 777</w:t>
            </w:r>
          </w:p>
        </w:tc>
        <w:tc>
          <w:tcPr>
            <w:tcW w:w="1370" w:type="dxa"/>
            <w:shd w:val="clear" w:color="000000" w:fill="D9D9D9"/>
            <w:noWrap/>
            <w:vAlign w:val="center"/>
            <w:hideMark/>
          </w:tcPr>
          <w:p w14:paraId="790799F1" w14:textId="77777777" w:rsidR="002D38CA" w:rsidRPr="00BE2F85" w:rsidRDefault="002D38CA" w:rsidP="002D38CA">
            <w:pPr>
              <w:spacing w:after="0" w:line="240" w:lineRule="auto"/>
              <w:jc w:val="right"/>
              <w:rPr>
                <w:b/>
                <w:bCs/>
                <w:sz w:val="20"/>
                <w:szCs w:val="20"/>
              </w:rPr>
            </w:pPr>
            <w:r w:rsidRPr="00BE2F85">
              <w:rPr>
                <w:b/>
                <w:bCs/>
                <w:sz w:val="20"/>
                <w:szCs w:val="20"/>
              </w:rPr>
              <w:t>285 150 774</w:t>
            </w:r>
          </w:p>
        </w:tc>
        <w:tc>
          <w:tcPr>
            <w:tcW w:w="566" w:type="dxa"/>
            <w:shd w:val="clear" w:color="000000" w:fill="D9D9D9"/>
            <w:noWrap/>
            <w:vAlign w:val="center"/>
            <w:hideMark/>
          </w:tcPr>
          <w:p w14:paraId="33A9A3B2" w14:textId="77777777" w:rsidR="002D38CA" w:rsidRPr="00BE2F85" w:rsidRDefault="002D38CA" w:rsidP="002D38CA">
            <w:pPr>
              <w:spacing w:after="0" w:line="240" w:lineRule="auto"/>
              <w:jc w:val="right"/>
              <w:rPr>
                <w:b/>
                <w:bCs/>
                <w:sz w:val="20"/>
                <w:szCs w:val="20"/>
              </w:rPr>
            </w:pPr>
            <w:r w:rsidRPr="00BE2F85">
              <w:rPr>
                <w:b/>
                <w:bCs/>
                <w:sz w:val="20"/>
                <w:szCs w:val="20"/>
              </w:rPr>
              <w:t>93,2</w:t>
            </w:r>
          </w:p>
        </w:tc>
      </w:tr>
      <w:tr w:rsidR="00BE2F85" w:rsidRPr="00BE2F85" w14:paraId="6B4E74F3" w14:textId="77777777" w:rsidTr="002D38CA">
        <w:trPr>
          <w:trHeight w:val="300"/>
        </w:trPr>
        <w:tc>
          <w:tcPr>
            <w:tcW w:w="3261" w:type="dxa"/>
            <w:shd w:val="clear" w:color="auto" w:fill="auto"/>
            <w:vAlign w:val="center"/>
            <w:hideMark/>
          </w:tcPr>
          <w:p w14:paraId="3CC5FF21" w14:textId="77777777" w:rsidR="002D38CA" w:rsidRPr="00BE2F85" w:rsidRDefault="002D38CA" w:rsidP="002D38CA">
            <w:pPr>
              <w:spacing w:after="0" w:line="240" w:lineRule="auto"/>
              <w:rPr>
                <w:sz w:val="20"/>
                <w:szCs w:val="20"/>
              </w:rPr>
            </w:pPr>
            <w:r w:rsidRPr="00BE2F85">
              <w:rPr>
                <w:sz w:val="20"/>
                <w:szCs w:val="20"/>
              </w:rPr>
              <w:t>Būvdarbi</w:t>
            </w:r>
          </w:p>
        </w:tc>
        <w:tc>
          <w:tcPr>
            <w:tcW w:w="708" w:type="dxa"/>
            <w:shd w:val="clear" w:color="auto" w:fill="auto"/>
            <w:noWrap/>
            <w:vAlign w:val="center"/>
            <w:hideMark/>
          </w:tcPr>
          <w:p w14:paraId="12D95C66" w14:textId="77777777" w:rsidR="002D38CA" w:rsidRPr="00BE2F85" w:rsidRDefault="002D38CA" w:rsidP="002D38CA">
            <w:pPr>
              <w:spacing w:after="0" w:line="240" w:lineRule="auto"/>
              <w:jc w:val="right"/>
              <w:rPr>
                <w:sz w:val="20"/>
                <w:szCs w:val="20"/>
              </w:rPr>
            </w:pPr>
            <w:r w:rsidRPr="00BE2F85">
              <w:rPr>
                <w:sz w:val="20"/>
                <w:szCs w:val="20"/>
              </w:rPr>
              <w:t>1 982</w:t>
            </w:r>
          </w:p>
        </w:tc>
        <w:tc>
          <w:tcPr>
            <w:tcW w:w="709" w:type="dxa"/>
            <w:shd w:val="clear" w:color="auto" w:fill="auto"/>
            <w:noWrap/>
            <w:vAlign w:val="center"/>
            <w:hideMark/>
          </w:tcPr>
          <w:p w14:paraId="37BA6C81" w14:textId="77777777" w:rsidR="002D38CA" w:rsidRPr="00BE2F85" w:rsidRDefault="002D38CA" w:rsidP="002D38CA">
            <w:pPr>
              <w:spacing w:after="0" w:line="240" w:lineRule="auto"/>
              <w:jc w:val="right"/>
              <w:rPr>
                <w:sz w:val="20"/>
                <w:szCs w:val="20"/>
              </w:rPr>
            </w:pPr>
            <w:r w:rsidRPr="00BE2F85">
              <w:rPr>
                <w:sz w:val="20"/>
                <w:szCs w:val="20"/>
              </w:rPr>
              <w:t>395</w:t>
            </w:r>
          </w:p>
        </w:tc>
        <w:tc>
          <w:tcPr>
            <w:tcW w:w="709" w:type="dxa"/>
            <w:shd w:val="clear" w:color="auto" w:fill="auto"/>
            <w:noWrap/>
            <w:vAlign w:val="center"/>
            <w:hideMark/>
          </w:tcPr>
          <w:p w14:paraId="05E1543A" w14:textId="77777777" w:rsidR="002D38CA" w:rsidRPr="00BE2F85" w:rsidRDefault="002D38CA" w:rsidP="002D38CA">
            <w:pPr>
              <w:spacing w:after="0" w:line="240" w:lineRule="auto"/>
              <w:jc w:val="right"/>
              <w:rPr>
                <w:sz w:val="20"/>
                <w:szCs w:val="20"/>
              </w:rPr>
            </w:pPr>
            <w:r w:rsidRPr="00BE2F85">
              <w:rPr>
                <w:sz w:val="20"/>
                <w:szCs w:val="20"/>
              </w:rPr>
              <w:t>19,9</w:t>
            </w:r>
          </w:p>
        </w:tc>
        <w:tc>
          <w:tcPr>
            <w:tcW w:w="1417" w:type="dxa"/>
            <w:shd w:val="clear" w:color="auto" w:fill="auto"/>
            <w:noWrap/>
            <w:vAlign w:val="center"/>
            <w:hideMark/>
          </w:tcPr>
          <w:p w14:paraId="3068F3DD" w14:textId="77777777" w:rsidR="002D38CA" w:rsidRPr="00BE2F85" w:rsidRDefault="002D38CA" w:rsidP="002D38CA">
            <w:pPr>
              <w:spacing w:after="0" w:line="240" w:lineRule="auto"/>
              <w:jc w:val="right"/>
              <w:rPr>
                <w:sz w:val="20"/>
                <w:szCs w:val="20"/>
              </w:rPr>
            </w:pPr>
            <w:r w:rsidRPr="00BE2F85">
              <w:rPr>
                <w:sz w:val="20"/>
                <w:szCs w:val="20"/>
              </w:rPr>
              <w:t>1 183 160 943</w:t>
            </w:r>
          </w:p>
        </w:tc>
        <w:tc>
          <w:tcPr>
            <w:tcW w:w="1370" w:type="dxa"/>
            <w:shd w:val="clear" w:color="auto" w:fill="auto"/>
            <w:noWrap/>
            <w:vAlign w:val="center"/>
            <w:hideMark/>
          </w:tcPr>
          <w:p w14:paraId="45602101" w14:textId="77777777" w:rsidR="002D38CA" w:rsidRPr="00BE2F85" w:rsidRDefault="002D38CA" w:rsidP="002D38CA">
            <w:pPr>
              <w:spacing w:after="0" w:line="240" w:lineRule="auto"/>
              <w:jc w:val="right"/>
              <w:rPr>
                <w:sz w:val="20"/>
                <w:szCs w:val="20"/>
              </w:rPr>
            </w:pPr>
            <w:r w:rsidRPr="00BE2F85">
              <w:rPr>
                <w:sz w:val="20"/>
                <w:szCs w:val="20"/>
              </w:rPr>
              <w:t>393 468 955</w:t>
            </w:r>
          </w:p>
        </w:tc>
        <w:tc>
          <w:tcPr>
            <w:tcW w:w="566" w:type="dxa"/>
            <w:shd w:val="clear" w:color="auto" w:fill="auto"/>
            <w:noWrap/>
            <w:vAlign w:val="center"/>
            <w:hideMark/>
          </w:tcPr>
          <w:p w14:paraId="13DEF44A" w14:textId="77777777" w:rsidR="002D38CA" w:rsidRPr="00BE2F85" w:rsidRDefault="002D38CA" w:rsidP="002D38CA">
            <w:pPr>
              <w:spacing w:after="0" w:line="240" w:lineRule="auto"/>
              <w:jc w:val="right"/>
              <w:rPr>
                <w:sz w:val="20"/>
                <w:szCs w:val="20"/>
              </w:rPr>
            </w:pPr>
            <w:r w:rsidRPr="00BE2F85">
              <w:rPr>
                <w:sz w:val="20"/>
                <w:szCs w:val="20"/>
              </w:rPr>
              <w:t>33,3</w:t>
            </w:r>
          </w:p>
        </w:tc>
      </w:tr>
      <w:tr w:rsidR="00BE2F85" w:rsidRPr="00BE2F85" w14:paraId="658A39D1" w14:textId="77777777" w:rsidTr="002D38CA">
        <w:trPr>
          <w:trHeight w:val="300"/>
        </w:trPr>
        <w:tc>
          <w:tcPr>
            <w:tcW w:w="3261" w:type="dxa"/>
            <w:shd w:val="clear" w:color="auto" w:fill="auto"/>
            <w:vAlign w:val="center"/>
            <w:hideMark/>
          </w:tcPr>
          <w:p w14:paraId="0D927B49" w14:textId="77777777" w:rsidR="002D38CA" w:rsidRPr="00BE2F85" w:rsidRDefault="002D38CA" w:rsidP="002D38CA">
            <w:pPr>
              <w:spacing w:after="0" w:line="240" w:lineRule="auto"/>
              <w:rPr>
                <w:sz w:val="20"/>
                <w:szCs w:val="20"/>
              </w:rPr>
            </w:pPr>
            <w:r w:rsidRPr="00BE2F85">
              <w:rPr>
                <w:sz w:val="20"/>
                <w:szCs w:val="20"/>
              </w:rPr>
              <w:t>Dārzkopības produkti un pakalpojumi</w:t>
            </w:r>
          </w:p>
        </w:tc>
        <w:tc>
          <w:tcPr>
            <w:tcW w:w="708" w:type="dxa"/>
            <w:shd w:val="clear" w:color="auto" w:fill="auto"/>
            <w:noWrap/>
            <w:vAlign w:val="center"/>
            <w:hideMark/>
          </w:tcPr>
          <w:p w14:paraId="479046B5" w14:textId="77777777" w:rsidR="002D38CA" w:rsidRPr="00BE2F85" w:rsidRDefault="002D38CA" w:rsidP="002D38CA">
            <w:pPr>
              <w:spacing w:after="0" w:line="240" w:lineRule="auto"/>
              <w:jc w:val="right"/>
              <w:rPr>
                <w:sz w:val="20"/>
                <w:szCs w:val="20"/>
              </w:rPr>
            </w:pPr>
            <w:r w:rsidRPr="00BE2F85">
              <w:rPr>
                <w:sz w:val="20"/>
                <w:szCs w:val="20"/>
              </w:rPr>
              <w:t>115</w:t>
            </w:r>
          </w:p>
        </w:tc>
        <w:tc>
          <w:tcPr>
            <w:tcW w:w="709" w:type="dxa"/>
            <w:shd w:val="clear" w:color="auto" w:fill="auto"/>
            <w:noWrap/>
            <w:vAlign w:val="center"/>
            <w:hideMark/>
          </w:tcPr>
          <w:p w14:paraId="04F56786" w14:textId="77777777" w:rsidR="002D38CA" w:rsidRPr="00BE2F85" w:rsidRDefault="002D38CA" w:rsidP="002D38CA">
            <w:pPr>
              <w:spacing w:after="0" w:line="240" w:lineRule="auto"/>
              <w:jc w:val="right"/>
              <w:rPr>
                <w:sz w:val="20"/>
                <w:szCs w:val="20"/>
              </w:rPr>
            </w:pPr>
            <w:r w:rsidRPr="00BE2F85">
              <w:rPr>
                <w:sz w:val="20"/>
                <w:szCs w:val="20"/>
              </w:rPr>
              <w:t>1</w:t>
            </w:r>
          </w:p>
        </w:tc>
        <w:tc>
          <w:tcPr>
            <w:tcW w:w="709" w:type="dxa"/>
            <w:shd w:val="clear" w:color="auto" w:fill="auto"/>
            <w:noWrap/>
            <w:vAlign w:val="center"/>
            <w:hideMark/>
          </w:tcPr>
          <w:p w14:paraId="55912405" w14:textId="77777777" w:rsidR="002D38CA" w:rsidRPr="00BE2F85" w:rsidRDefault="002D38CA" w:rsidP="002D38CA">
            <w:pPr>
              <w:spacing w:after="0" w:line="240" w:lineRule="auto"/>
              <w:jc w:val="right"/>
              <w:rPr>
                <w:sz w:val="20"/>
                <w:szCs w:val="20"/>
              </w:rPr>
            </w:pPr>
            <w:r w:rsidRPr="00BE2F85">
              <w:rPr>
                <w:sz w:val="20"/>
                <w:szCs w:val="20"/>
              </w:rPr>
              <w:t>0,9</w:t>
            </w:r>
          </w:p>
        </w:tc>
        <w:tc>
          <w:tcPr>
            <w:tcW w:w="1417" w:type="dxa"/>
            <w:shd w:val="clear" w:color="auto" w:fill="auto"/>
            <w:noWrap/>
            <w:vAlign w:val="center"/>
            <w:hideMark/>
          </w:tcPr>
          <w:p w14:paraId="3C1FB154" w14:textId="77777777" w:rsidR="002D38CA" w:rsidRPr="00BE2F85" w:rsidRDefault="002D38CA" w:rsidP="002D38CA">
            <w:pPr>
              <w:spacing w:after="0" w:line="240" w:lineRule="auto"/>
              <w:jc w:val="right"/>
              <w:rPr>
                <w:sz w:val="20"/>
                <w:szCs w:val="20"/>
              </w:rPr>
            </w:pPr>
            <w:r w:rsidRPr="00BE2F85">
              <w:rPr>
                <w:sz w:val="20"/>
                <w:szCs w:val="20"/>
              </w:rPr>
              <w:t>8 714 283</w:t>
            </w:r>
          </w:p>
        </w:tc>
        <w:tc>
          <w:tcPr>
            <w:tcW w:w="1370" w:type="dxa"/>
            <w:shd w:val="clear" w:color="auto" w:fill="auto"/>
            <w:noWrap/>
            <w:vAlign w:val="center"/>
            <w:hideMark/>
          </w:tcPr>
          <w:p w14:paraId="26E2B15E" w14:textId="77777777" w:rsidR="002D38CA" w:rsidRPr="00BE2F85" w:rsidRDefault="002D38CA" w:rsidP="002D38CA">
            <w:pPr>
              <w:spacing w:after="0" w:line="240" w:lineRule="auto"/>
              <w:jc w:val="right"/>
              <w:rPr>
                <w:sz w:val="20"/>
                <w:szCs w:val="20"/>
              </w:rPr>
            </w:pPr>
            <w:r w:rsidRPr="00BE2F85">
              <w:rPr>
                <w:sz w:val="20"/>
                <w:szCs w:val="20"/>
              </w:rPr>
              <w:t>30 006</w:t>
            </w:r>
          </w:p>
        </w:tc>
        <w:tc>
          <w:tcPr>
            <w:tcW w:w="566" w:type="dxa"/>
            <w:shd w:val="clear" w:color="auto" w:fill="auto"/>
            <w:noWrap/>
            <w:vAlign w:val="center"/>
            <w:hideMark/>
          </w:tcPr>
          <w:p w14:paraId="61BB326C" w14:textId="77777777" w:rsidR="002D38CA" w:rsidRPr="00BE2F85" w:rsidRDefault="002D38CA" w:rsidP="002D38CA">
            <w:pPr>
              <w:spacing w:after="0" w:line="240" w:lineRule="auto"/>
              <w:jc w:val="right"/>
              <w:rPr>
                <w:sz w:val="20"/>
                <w:szCs w:val="20"/>
              </w:rPr>
            </w:pPr>
            <w:r w:rsidRPr="00BE2F85">
              <w:rPr>
                <w:sz w:val="20"/>
                <w:szCs w:val="20"/>
              </w:rPr>
              <w:t>0,3</w:t>
            </w:r>
          </w:p>
        </w:tc>
      </w:tr>
      <w:tr w:rsidR="00BE2F85" w:rsidRPr="00BE2F85" w14:paraId="7732FB75" w14:textId="77777777" w:rsidTr="002D38CA">
        <w:trPr>
          <w:trHeight w:val="300"/>
        </w:trPr>
        <w:tc>
          <w:tcPr>
            <w:tcW w:w="3261" w:type="dxa"/>
            <w:shd w:val="clear" w:color="auto" w:fill="auto"/>
            <w:vAlign w:val="center"/>
            <w:hideMark/>
          </w:tcPr>
          <w:p w14:paraId="02D8E5F0" w14:textId="77777777" w:rsidR="002D38CA" w:rsidRPr="00BE2F85" w:rsidRDefault="002D38CA" w:rsidP="002D38CA">
            <w:pPr>
              <w:spacing w:after="0" w:line="240" w:lineRule="auto"/>
              <w:rPr>
                <w:sz w:val="20"/>
                <w:szCs w:val="20"/>
              </w:rPr>
            </w:pPr>
            <w:r w:rsidRPr="00BE2F85">
              <w:rPr>
                <w:sz w:val="20"/>
                <w:szCs w:val="20"/>
              </w:rPr>
              <w:t>Elektroenerģija</w:t>
            </w:r>
          </w:p>
        </w:tc>
        <w:tc>
          <w:tcPr>
            <w:tcW w:w="708" w:type="dxa"/>
            <w:shd w:val="clear" w:color="auto" w:fill="auto"/>
            <w:noWrap/>
            <w:vAlign w:val="center"/>
            <w:hideMark/>
          </w:tcPr>
          <w:p w14:paraId="55F9E7F3" w14:textId="77777777" w:rsidR="002D38CA" w:rsidRPr="00BE2F85" w:rsidRDefault="002D38CA" w:rsidP="002D38CA">
            <w:pPr>
              <w:spacing w:after="0" w:line="240" w:lineRule="auto"/>
              <w:jc w:val="right"/>
              <w:rPr>
                <w:sz w:val="20"/>
                <w:szCs w:val="20"/>
              </w:rPr>
            </w:pPr>
            <w:r w:rsidRPr="00BE2F85">
              <w:rPr>
                <w:sz w:val="20"/>
                <w:szCs w:val="20"/>
              </w:rPr>
              <w:t>118</w:t>
            </w:r>
          </w:p>
        </w:tc>
        <w:tc>
          <w:tcPr>
            <w:tcW w:w="709" w:type="dxa"/>
            <w:shd w:val="clear" w:color="auto" w:fill="auto"/>
            <w:noWrap/>
            <w:vAlign w:val="center"/>
            <w:hideMark/>
          </w:tcPr>
          <w:p w14:paraId="6F444538" w14:textId="77777777" w:rsidR="002D38CA" w:rsidRPr="00BE2F85" w:rsidRDefault="002D38CA" w:rsidP="002D38CA">
            <w:pPr>
              <w:spacing w:after="0" w:line="240" w:lineRule="auto"/>
              <w:jc w:val="right"/>
              <w:rPr>
                <w:sz w:val="20"/>
                <w:szCs w:val="20"/>
              </w:rPr>
            </w:pPr>
            <w:r w:rsidRPr="00BE2F85">
              <w:rPr>
                <w:sz w:val="20"/>
                <w:szCs w:val="20"/>
              </w:rPr>
              <w:t>3</w:t>
            </w:r>
          </w:p>
        </w:tc>
        <w:tc>
          <w:tcPr>
            <w:tcW w:w="709" w:type="dxa"/>
            <w:shd w:val="clear" w:color="auto" w:fill="auto"/>
            <w:noWrap/>
            <w:vAlign w:val="center"/>
            <w:hideMark/>
          </w:tcPr>
          <w:p w14:paraId="2920746D" w14:textId="77777777" w:rsidR="002D38CA" w:rsidRPr="00BE2F85" w:rsidRDefault="002D38CA" w:rsidP="002D38CA">
            <w:pPr>
              <w:spacing w:after="0" w:line="240" w:lineRule="auto"/>
              <w:jc w:val="right"/>
              <w:rPr>
                <w:sz w:val="20"/>
                <w:szCs w:val="20"/>
              </w:rPr>
            </w:pPr>
            <w:r w:rsidRPr="00BE2F85">
              <w:rPr>
                <w:sz w:val="20"/>
                <w:szCs w:val="20"/>
              </w:rPr>
              <w:t>2,5</w:t>
            </w:r>
          </w:p>
        </w:tc>
        <w:tc>
          <w:tcPr>
            <w:tcW w:w="1417" w:type="dxa"/>
            <w:shd w:val="clear" w:color="auto" w:fill="auto"/>
            <w:noWrap/>
            <w:vAlign w:val="center"/>
            <w:hideMark/>
          </w:tcPr>
          <w:p w14:paraId="5D1F2F78" w14:textId="77777777" w:rsidR="002D38CA" w:rsidRPr="00BE2F85" w:rsidRDefault="002D38CA" w:rsidP="002D38CA">
            <w:pPr>
              <w:spacing w:after="0" w:line="240" w:lineRule="auto"/>
              <w:jc w:val="right"/>
              <w:rPr>
                <w:sz w:val="20"/>
                <w:szCs w:val="20"/>
              </w:rPr>
            </w:pPr>
            <w:r w:rsidRPr="00BE2F85">
              <w:rPr>
                <w:sz w:val="20"/>
                <w:szCs w:val="20"/>
              </w:rPr>
              <w:t>330 046 804</w:t>
            </w:r>
          </w:p>
        </w:tc>
        <w:tc>
          <w:tcPr>
            <w:tcW w:w="1370" w:type="dxa"/>
            <w:shd w:val="clear" w:color="auto" w:fill="auto"/>
            <w:noWrap/>
            <w:vAlign w:val="center"/>
            <w:hideMark/>
          </w:tcPr>
          <w:p w14:paraId="106CFF70" w14:textId="77777777" w:rsidR="002D38CA" w:rsidRPr="00BE2F85" w:rsidRDefault="002D38CA" w:rsidP="002D38CA">
            <w:pPr>
              <w:spacing w:after="0" w:line="240" w:lineRule="auto"/>
              <w:jc w:val="right"/>
              <w:rPr>
                <w:sz w:val="20"/>
                <w:szCs w:val="20"/>
              </w:rPr>
            </w:pPr>
            <w:r w:rsidRPr="00BE2F85">
              <w:rPr>
                <w:sz w:val="20"/>
                <w:szCs w:val="20"/>
              </w:rPr>
              <w:t>181 391</w:t>
            </w:r>
          </w:p>
        </w:tc>
        <w:tc>
          <w:tcPr>
            <w:tcW w:w="566" w:type="dxa"/>
            <w:shd w:val="clear" w:color="auto" w:fill="auto"/>
            <w:noWrap/>
            <w:vAlign w:val="center"/>
            <w:hideMark/>
          </w:tcPr>
          <w:p w14:paraId="4090344B" w14:textId="77777777" w:rsidR="002D38CA" w:rsidRPr="00BE2F85" w:rsidRDefault="002D38CA" w:rsidP="002D38CA">
            <w:pPr>
              <w:spacing w:after="0" w:line="240" w:lineRule="auto"/>
              <w:jc w:val="right"/>
              <w:rPr>
                <w:sz w:val="20"/>
                <w:szCs w:val="20"/>
              </w:rPr>
            </w:pPr>
            <w:r w:rsidRPr="00BE2F85">
              <w:rPr>
                <w:sz w:val="20"/>
                <w:szCs w:val="20"/>
              </w:rPr>
              <w:t>0,1</w:t>
            </w:r>
          </w:p>
        </w:tc>
      </w:tr>
      <w:tr w:rsidR="00BE2F85" w:rsidRPr="00BE2F85" w14:paraId="476F0EAE" w14:textId="77777777" w:rsidTr="002D38CA">
        <w:trPr>
          <w:trHeight w:val="300"/>
        </w:trPr>
        <w:tc>
          <w:tcPr>
            <w:tcW w:w="3261" w:type="dxa"/>
            <w:shd w:val="clear" w:color="auto" w:fill="auto"/>
            <w:vAlign w:val="center"/>
            <w:hideMark/>
          </w:tcPr>
          <w:p w14:paraId="12221D11" w14:textId="77777777" w:rsidR="002D38CA" w:rsidRPr="00BE2F85" w:rsidRDefault="002D38CA" w:rsidP="002D38CA">
            <w:pPr>
              <w:spacing w:after="0" w:line="240" w:lineRule="auto"/>
              <w:rPr>
                <w:sz w:val="20"/>
                <w:szCs w:val="20"/>
              </w:rPr>
            </w:pPr>
            <w:r w:rsidRPr="00BE2F85">
              <w:rPr>
                <w:sz w:val="20"/>
                <w:szCs w:val="20"/>
              </w:rPr>
              <w:t>Mēbeles</w:t>
            </w:r>
          </w:p>
        </w:tc>
        <w:tc>
          <w:tcPr>
            <w:tcW w:w="708" w:type="dxa"/>
            <w:shd w:val="clear" w:color="auto" w:fill="auto"/>
            <w:noWrap/>
            <w:vAlign w:val="center"/>
            <w:hideMark/>
          </w:tcPr>
          <w:p w14:paraId="41C1D278" w14:textId="77777777" w:rsidR="002D38CA" w:rsidRPr="00BE2F85" w:rsidRDefault="002D38CA" w:rsidP="002D38CA">
            <w:pPr>
              <w:spacing w:after="0" w:line="240" w:lineRule="auto"/>
              <w:jc w:val="right"/>
              <w:rPr>
                <w:sz w:val="20"/>
                <w:szCs w:val="20"/>
              </w:rPr>
            </w:pPr>
            <w:r w:rsidRPr="00BE2F85">
              <w:rPr>
                <w:sz w:val="20"/>
                <w:szCs w:val="20"/>
              </w:rPr>
              <w:t>221</w:t>
            </w:r>
          </w:p>
        </w:tc>
        <w:tc>
          <w:tcPr>
            <w:tcW w:w="709" w:type="dxa"/>
            <w:shd w:val="clear" w:color="auto" w:fill="auto"/>
            <w:noWrap/>
            <w:vAlign w:val="center"/>
            <w:hideMark/>
          </w:tcPr>
          <w:p w14:paraId="43B40F66" w14:textId="77777777" w:rsidR="002D38CA" w:rsidRPr="00BE2F85" w:rsidRDefault="002D38CA" w:rsidP="002D38CA">
            <w:pPr>
              <w:spacing w:after="0" w:line="240" w:lineRule="auto"/>
              <w:jc w:val="right"/>
              <w:rPr>
                <w:sz w:val="20"/>
                <w:szCs w:val="20"/>
              </w:rPr>
            </w:pPr>
            <w:r w:rsidRPr="00BE2F85">
              <w:rPr>
                <w:sz w:val="20"/>
                <w:szCs w:val="20"/>
              </w:rPr>
              <w:t>27</w:t>
            </w:r>
          </w:p>
        </w:tc>
        <w:tc>
          <w:tcPr>
            <w:tcW w:w="709" w:type="dxa"/>
            <w:shd w:val="clear" w:color="auto" w:fill="auto"/>
            <w:noWrap/>
            <w:vAlign w:val="center"/>
            <w:hideMark/>
          </w:tcPr>
          <w:p w14:paraId="6DBF92AB" w14:textId="77777777" w:rsidR="002D38CA" w:rsidRPr="00BE2F85" w:rsidRDefault="002D38CA" w:rsidP="002D38CA">
            <w:pPr>
              <w:spacing w:after="0" w:line="240" w:lineRule="auto"/>
              <w:jc w:val="right"/>
              <w:rPr>
                <w:sz w:val="20"/>
                <w:szCs w:val="20"/>
              </w:rPr>
            </w:pPr>
            <w:r w:rsidRPr="00BE2F85">
              <w:rPr>
                <w:sz w:val="20"/>
                <w:szCs w:val="20"/>
              </w:rPr>
              <w:t>12,2</w:t>
            </w:r>
          </w:p>
        </w:tc>
        <w:tc>
          <w:tcPr>
            <w:tcW w:w="1417" w:type="dxa"/>
            <w:shd w:val="clear" w:color="auto" w:fill="auto"/>
            <w:noWrap/>
            <w:vAlign w:val="center"/>
            <w:hideMark/>
          </w:tcPr>
          <w:p w14:paraId="696AA96C" w14:textId="77777777" w:rsidR="002D38CA" w:rsidRPr="00BE2F85" w:rsidRDefault="002D38CA" w:rsidP="002D38CA">
            <w:pPr>
              <w:spacing w:after="0" w:line="240" w:lineRule="auto"/>
              <w:jc w:val="right"/>
              <w:rPr>
                <w:sz w:val="20"/>
                <w:szCs w:val="20"/>
              </w:rPr>
            </w:pPr>
            <w:r w:rsidRPr="00BE2F85">
              <w:rPr>
                <w:sz w:val="20"/>
                <w:szCs w:val="20"/>
              </w:rPr>
              <w:t>11 608 770</w:t>
            </w:r>
          </w:p>
        </w:tc>
        <w:tc>
          <w:tcPr>
            <w:tcW w:w="1370" w:type="dxa"/>
            <w:shd w:val="clear" w:color="auto" w:fill="auto"/>
            <w:noWrap/>
            <w:vAlign w:val="center"/>
            <w:hideMark/>
          </w:tcPr>
          <w:p w14:paraId="3BF28574" w14:textId="77777777" w:rsidR="002D38CA" w:rsidRPr="00BE2F85" w:rsidRDefault="002D38CA" w:rsidP="002D38CA">
            <w:pPr>
              <w:spacing w:after="0" w:line="240" w:lineRule="auto"/>
              <w:jc w:val="right"/>
              <w:rPr>
                <w:sz w:val="20"/>
                <w:szCs w:val="20"/>
              </w:rPr>
            </w:pPr>
            <w:r w:rsidRPr="00BE2F85">
              <w:rPr>
                <w:sz w:val="20"/>
                <w:szCs w:val="20"/>
              </w:rPr>
              <w:t>716 948</w:t>
            </w:r>
          </w:p>
        </w:tc>
        <w:tc>
          <w:tcPr>
            <w:tcW w:w="566" w:type="dxa"/>
            <w:shd w:val="clear" w:color="auto" w:fill="auto"/>
            <w:noWrap/>
            <w:vAlign w:val="center"/>
            <w:hideMark/>
          </w:tcPr>
          <w:p w14:paraId="61F67839" w14:textId="77777777" w:rsidR="002D38CA" w:rsidRPr="00BE2F85" w:rsidRDefault="002D38CA" w:rsidP="002D38CA">
            <w:pPr>
              <w:spacing w:after="0" w:line="240" w:lineRule="auto"/>
              <w:jc w:val="right"/>
              <w:rPr>
                <w:sz w:val="20"/>
                <w:szCs w:val="20"/>
              </w:rPr>
            </w:pPr>
            <w:r w:rsidRPr="00BE2F85">
              <w:rPr>
                <w:sz w:val="20"/>
                <w:szCs w:val="20"/>
              </w:rPr>
              <w:t>6,2</w:t>
            </w:r>
          </w:p>
        </w:tc>
      </w:tr>
      <w:tr w:rsidR="00BE2F85" w:rsidRPr="00BE2F85" w14:paraId="486AF3B2" w14:textId="77777777" w:rsidTr="002D38CA">
        <w:trPr>
          <w:trHeight w:val="300"/>
        </w:trPr>
        <w:tc>
          <w:tcPr>
            <w:tcW w:w="3261" w:type="dxa"/>
            <w:shd w:val="clear" w:color="auto" w:fill="auto"/>
            <w:vAlign w:val="center"/>
            <w:hideMark/>
          </w:tcPr>
          <w:p w14:paraId="0A92F93D" w14:textId="77777777" w:rsidR="002D38CA" w:rsidRPr="00BE2F85" w:rsidRDefault="002D38CA" w:rsidP="002D38CA">
            <w:pPr>
              <w:spacing w:after="0" w:line="240" w:lineRule="auto"/>
              <w:rPr>
                <w:sz w:val="20"/>
                <w:szCs w:val="20"/>
              </w:rPr>
            </w:pPr>
            <w:r w:rsidRPr="00BE2F85">
              <w:rPr>
                <w:sz w:val="20"/>
                <w:szCs w:val="20"/>
              </w:rPr>
              <w:t>Notekūdeņu infrastruktūra</w:t>
            </w:r>
          </w:p>
        </w:tc>
        <w:tc>
          <w:tcPr>
            <w:tcW w:w="708" w:type="dxa"/>
            <w:shd w:val="clear" w:color="auto" w:fill="auto"/>
            <w:noWrap/>
            <w:vAlign w:val="center"/>
            <w:hideMark/>
          </w:tcPr>
          <w:p w14:paraId="43704C56" w14:textId="77777777" w:rsidR="002D38CA" w:rsidRPr="00BE2F85" w:rsidRDefault="002D38CA" w:rsidP="002D38CA">
            <w:pPr>
              <w:spacing w:after="0" w:line="240" w:lineRule="auto"/>
              <w:jc w:val="right"/>
              <w:rPr>
                <w:sz w:val="20"/>
                <w:szCs w:val="20"/>
              </w:rPr>
            </w:pPr>
            <w:r w:rsidRPr="00BE2F85">
              <w:rPr>
                <w:sz w:val="20"/>
                <w:szCs w:val="20"/>
              </w:rPr>
              <w:t>3</w:t>
            </w:r>
          </w:p>
        </w:tc>
        <w:tc>
          <w:tcPr>
            <w:tcW w:w="709" w:type="dxa"/>
            <w:shd w:val="clear" w:color="auto" w:fill="auto"/>
            <w:noWrap/>
            <w:vAlign w:val="center"/>
            <w:hideMark/>
          </w:tcPr>
          <w:p w14:paraId="462D5B67" w14:textId="77777777" w:rsidR="002D38CA" w:rsidRPr="00BE2F85" w:rsidRDefault="002D38CA" w:rsidP="002D38CA">
            <w:pPr>
              <w:spacing w:after="0" w:line="240" w:lineRule="auto"/>
              <w:jc w:val="right"/>
              <w:rPr>
                <w:sz w:val="20"/>
                <w:szCs w:val="20"/>
              </w:rPr>
            </w:pPr>
            <w:r w:rsidRPr="00BE2F85">
              <w:rPr>
                <w:sz w:val="20"/>
                <w:szCs w:val="20"/>
              </w:rPr>
              <w:t>0</w:t>
            </w:r>
          </w:p>
        </w:tc>
        <w:tc>
          <w:tcPr>
            <w:tcW w:w="709" w:type="dxa"/>
            <w:shd w:val="clear" w:color="auto" w:fill="auto"/>
            <w:noWrap/>
            <w:vAlign w:val="center"/>
            <w:hideMark/>
          </w:tcPr>
          <w:p w14:paraId="5518684A" w14:textId="77777777" w:rsidR="002D38CA" w:rsidRPr="00BE2F85" w:rsidRDefault="002D38CA" w:rsidP="002D38CA">
            <w:pPr>
              <w:spacing w:after="0" w:line="240" w:lineRule="auto"/>
              <w:jc w:val="right"/>
              <w:rPr>
                <w:sz w:val="20"/>
                <w:szCs w:val="20"/>
              </w:rPr>
            </w:pPr>
            <w:r w:rsidRPr="00BE2F85">
              <w:rPr>
                <w:sz w:val="20"/>
                <w:szCs w:val="20"/>
              </w:rPr>
              <w:t>0,0</w:t>
            </w:r>
          </w:p>
        </w:tc>
        <w:tc>
          <w:tcPr>
            <w:tcW w:w="1417" w:type="dxa"/>
            <w:shd w:val="clear" w:color="auto" w:fill="auto"/>
            <w:noWrap/>
            <w:vAlign w:val="center"/>
            <w:hideMark/>
          </w:tcPr>
          <w:p w14:paraId="2465D1FA" w14:textId="77777777" w:rsidR="002D38CA" w:rsidRPr="00BE2F85" w:rsidRDefault="002D38CA" w:rsidP="002D38CA">
            <w:pPr>
              <w:spacing w:after="0" w:line="240" w:lineRule="auto"/>
              <w:jc w:val="right"/>
              <w:rPr>
                <w:sz w:val="20"/>
                <w:szCs w:val="20"/>
              </w:rPr>
            </w:pPr>
            <w:r w:rsidRPr="00BE2F85">
              <w:rPr>
                <w:sz w:val="20"/>
                <w:szCs w:val="20"/>
              </w:rPr>
              <w:t>57 810</w:t>
            </w:r>
          </w:p>
        </w:tc>
        <w:tc>
          <w:tcPr>
            <w:tcW w:w="1370" w:type="dxa"/>
            <w:shd w:val="clear" w:color="auto" w:fill="auto"/>
            <w:noWrap/>
            <w:vAlign w:val="center"/>
            <w:hideMark/>
          </w:tcPr>
          <w:p w14:paraId="7135174B" w14:textId="77777777" w:rsidR="002D38CA" w:rsidRPr="00BE2F85" w:rsidRDefault="002D38CA" w:rsidP="002D38CA">
            <w:pPr>
              <w:spacing w:after="0" w:line="240" w:lineRule="auto"/>
              <w:jc w:val="right"/>
              <w:rPr>
                <w:sz w:val="20"/>
                <w:szCs w:val="20"/>
              </w:rPr>
            </w:pPr>
            <w:r w:rsidRPr="00BE2F85">
              <w:rPr>
                <w:sz w:val="20"/>
                <w:szCs w:val="20"/>
              </w:rPr>
              <w:t>0</w:t>
            </w:r>
          </w:p>
        </w:tc>
        <w:tc>
          <w:tcPr>
            <w:tcW w:w="566" w:type="dxa"/>
            <w:shd w:val="clear" w:color="auto" w:fill="auto"/>
            <w:noWrap/>
            <w:vAlign w:val="center"/>
            <w:hideMark/>
          </w:tcPr>
          <w:p w14:paraId="1CCB9049" w14:textId="77777777" w:rsidR="002D38CA" w:rsidRPr="00BE2F85" w:rsidRDefault="002D38CA" w:rsidP="002D38CA">
            <w:pPr>
              <w:spacing w:after="0" w:line="240" w:lineRule="auto"/>
              <w:jc w:val="right"/>
              <w:rPr>
                <w:sz w:val="20"/>
                <w:szCs w:val="20"/>
              </w:rPr>
            </w:pPr>
            <w:r w:rsidRPr="00BE2F85">
              <w:rPr>
                <w:sz w:val="20"/>
                <w:szCs w:val="20"/>
              </w:rPr>
              <w:t>0,0</w:t>
            </w:r>
          </w:p>
        </w:tc>
      </w:tr>
      <w:tr w:rsidR="00BE2F85" w:rsidRPr="00BE2F85" w14:paraId="45863399" w14:textId="77777777" w:rsidTr="002D38CA">
        <w:trPr>
          <w:trHeight w:val="300"/>
        </w:trPr>
        <w:tc>
          <w:tcPr>
            <w:tcW w:w="3261" w:type="dxa"/>
            <w:shd w:val="clear" w:color="auto" w:fill="auto"/>
            <w:vAlign w:val="center"/>
            <w:hideMark/>
          </w:tcPr>
          <w:p w14:paraId="2C7A4DBA" w14:textId="77777777" w:rsidR="002D38CA" w:rsidRPr="00BE2F85" w:rsidRDefault="002D38CA" w:rsidP="002D38CA">
            <w:pPr>
              <w:spacing w:after="0" w:line="240" w:lineRule="auto"/>
              <w:rPr>
                <w:sz w:val="20"/>
                <w:szCs w:val="20"/>
              </w:rPr>
            </w:pPr>
            <w:r w:rsidRPr="00BE2F85">
              <w:rPr>
                <w:sz w:val="20"/>
                <w:szCs w:val="20"/>
              </w:rPr>
              <w:t>Tekstilpreces</w:t>
            </w:r>
          </w:p>
        </w:tc>
        <w:tc>
          <w:tcPr>
            <w:tcW w:w="708" w:type="dxa"/>
            <w:shd w:val="clear" w:color="auto" w:fill="auto"/>
            <w:noWrap/>
            <w:vAlign w:val="center"/>
            <w:hideMark/>
          </w:tcPr>
          <w:p w14:paraId="6B04A31F" w14:textId="77777777" w:rsidR="002D38CA" w:rsidRPr="00BE2F85" w:rsidRDefault="002D38CA" w:rsidP="002D38CA">
            <w:pPr>
              <w:spacing w:after="0" w:line="240" w:lineRule="auto"/>
              <w:jc w:val="right"/>
              <w:rPr>
                <w:sz w:val="20"/>
                <w:szCs w:val="20"/>
              </w:rPr>
            </w:pPr>
            <w:r w:rsidRPr="00BE2F85">
              <w:rPr>
                <w:sz w:val="20"/>
                <w:szCs w:val="20"/>
              </w:rPr>
              <w:t>65</w:t>
            </w:r>
          </w:p>
        </w:tc>
        <w:tc>
          <w:tcPr>
            <w:tcW w:w="709" w:type="dxa"/>
            <w:shd w:val="clear" w:color="auto" w:fill="auto"/>
            <w:noWrap/>
            <w:vAlign w:val="center"/>
            <w:hideMark/>
          </w:tcPr>
          <w:p w14:paraId="2BF2D233" w14:textId="77777777" w:rsidR="002D38CA" w:rsidRPr="00BE2F85" w:rsidRDefault="002D38CA" w:rsidP="002D38CA">
            <w:pPr>
              <w:spacing w:after="0" w:line="240" w:lineRule="auto"/>
              <w:jc w:val="right"/>
              <w:rPr>
                <w:sz w:val="20"/>
                <w:szCs w:val="20"/>
              </w:rPr>
            </w:pPr>
            <w:r w:rsidRPr="00BE2F85">
              <w:rPr>
                <w:sz w:val="20"/>
                <w:szCs w:val="20"/>
              </w:rPr>
              <w:t>0</w:t>
            </w:r>
          </w:p>
        </w:tc>
        <w:tc>
          <w:tcPr>
            <w:tcW w:w="709" w:type="dxa"/>
            <w:shd w:val="clear" w:color="auto" w:fill="auto"/>
            <w:noWrap/>
            <w:vAlign w:val="center"/>
            <w:hideMark/>
          </w:tcPr>
          <w:p w14:paraId="1D76C4C6" w14:textId="77777777" w:rsidR="002D38CA" w:rsidRPr="00BE2F85" w:rsidRDefault="002D38CA" w:rsidP="002D38CA">
            <w:pPr>
              <w:spacing w:after="0" w:line="240" w:lineRule="auto"/>
              <w:jc w:val="right"/>
              <w:rPr>
                <w:sz w:val="20"/>
                <w:szCs w:val="20"/>
              </w:rPr>
            </w:pPr>
            <w:r w:rsidRPr="00BE2F85">
              <w:rPr>
                <w:sz w:val="20"/>
                <w:szCs w:val="20"/>
              </w:rPr>
              <w:t>0,0</w:t>
            </w:r>
          </w:p>
        </w:tc>
        <w:tc>
          <w:tcPr>
            <w:tcW w:w="1417" w:type="dxa"/>
            <w:shd w:val="clear" w:color="auto" w:fill="auto"/>
            <w:noWrap/>
            <w:vAlign w:val="center"/>
            <w:hideMark/>
          </w:tcPr>
          <w:p w14:paraId="70679606" w14:textId="77777777" w:rsidR="002D38CA" w:rsidRPr="00BE2F85" w:rsidRDefault="002D38CA" w:rsidP="002D38CA">
            <w:pPr>
              <w:spacing w:after="0" w:line="240" w:lineRule="auto"/>
              <w:jc w:val="right"/>
              <w:rPr>
                <w:sz w:val="20"/>
                <w:szCs w:val="20"/>
              </w:rPr>
            </w:pPr>
            <w:r w:rsidRPr="00BE2F85">
              <w:rPr>
                <w:sz w:val="20"/>
                <w:szCs w:val="20"/>
              </w:rPr>
              <w:t>3 459 436</w:t>
            </w:r>
          </w:p>
        </w:tc>
        <w:tc>
          <w:tcPr>
            <w:tcW w:w="1370" w:type="dxa"/>
            <w:shd w:val="clear" w:color="auto" w:fill="auto"/>
            <w:noWrap/>
            <w:vAlign w:val="center"/>
            <w:hideMark/>
          </w:tcPr>
          <w:p w14:paraId="50F369ED" w14:textId="77777777" w:rsidR="002D38CA" w:rsidRPr="00BE2F85" w:rsidRDefault="002D38CA" w:rsidP="002D38CA">
            <w:pPr>
              <w:spacing w:after="0" w:line="240" w:lineRule="auto"/>
              <w:jc w:val="right"/>
              <w:rPr>
                <w:sz w:val="20"/>
                <w:szCs w:val="20"/>
              </w:rPr>
            </w:pPr>
            <w:r w:rsidRPr="00BE2F85">
              <w:rPr>
                <w:sz w:val="20"/>
                <w:szCs w:val="20"/>
              </w:rPr>
              <w:t>0</w:t>
            </w:r>
          </w:p>
        </w:tc>
        <w:tc>
          <w:tcPr>
            <w:tcW w:w="566" w:type="dxa"/>
            <w:shd w:val="clear" w:color="auto" w:fill="auto"/>
            <w:noWrap/>
            <w:vAlign w:val="center"/>
            <w:hideMark/>
          </w:tcPr>
          <w:p w14:paraId="25338BC8" w14:textId="77777777" w:rsidR="002D38CA" w:rsidRPr="00BE2F85" w:rsidRDefault="002D38CA" w:rsidP="002D38CA">
            <w:pPr>
              <w:spacing w:after="0" w:line="240" w:lineRule="auto"/>
              <w:jc w:val="right"/>
              <w:rPr>
                <w:sz w:val="20"/>
                <w:szCs w:val="20"/>
              </w:rPr>
            </w:pPr>
            <w:r w:rsidRPr="00BE2F85">
              <w:rPr>
                <w:sz w:val="20"/>
                <w:szCs w:val="20"/>
              </w:rPr>
              <w:t>0,0</w:t>
            </w:r>
          </w:p>
        </w:tc>
      </w:tr>
      <w:tr w:rsidR="00BE2F85" w:rsidRPr="00BE2F85" w14:paraId="4044DB55" w14:textId="77777777" w:rsidTr="002D38CA">
        <w:trPr>
          <w:trHeight w:val="300"/>
        </w:trPr>
        <w:tc>
          <w:tcPr>
            <w:tcW w:w="3261" w:type="dxa"/>
            <w:shd w:val="clear" w:color="auto" w:fill="auto"/>
            <w:vAlign w:val="center"/>
            <w:hideMark/>
          </w:tcPr>
          <w:p w14:paraId="48765A69" w14:textId="77777777" w:rsidR="002D38CA" w:rsidRPr="00BE2F85" w:rsidRDefault="002D38CA" w:rsidP="002D38CA">
            <w:pPr>
              <w:spacing w:after="0" w:line="240" w:lineRule="auto"/>
              <w:rPr>
                <w:sz w:val="20"/>
                <w:szCs w:val="20"/>
              </w:rPr>
            </w:pPr>
            <w:r w:rsidRPr="00BE2F85">
              <w:rPr>
                <w:sz w:val="20"/>
                <w:szCs w:val="20"/>
              </w:rPr>
              <w:t>Transports</w:t>
            </w:r>
          </w:p>
        </w:tc>
        <w:tc>
          <w:tcPr>
            <w:tcW w:w="708" w:type="dxa"/>
            <w:shd w:val="clear" w:color="auto" w:fill="auto"/>
            <w:noWrap/>
            <w:vAlign w:val="center"/>
            <w:hideMark/>
          </w:tcPr>
          <w:p w14:paraId="7F774236" w14:textId="77777777" w:rsidR="002D38CA" w:rsidRPr="00BE2F85" w:rsidRDefault="002D38CA" w:rsidP="002D38CA">
            <w:pPr>
              <w:spacing w:after="0" w:line="240" w:lineRule="auto"/>
              <w:jc w:val="right"/>
              <w:rPr>
                <w:sz w:val="20"/>
                <w:szCs w:val="20"/>
              </w:rPr>
            </w:pPr>
            <w:r w:rsidRPr="00BE2F85">
              <w:rPr>
                <w:sz w:val="20"/>
                <w:szCs w:val="20"/>
              </w:rPr>
              <w:t>250</w:t>
            </w:r>
          </w:p>
        </w:tc>
        <w:tc>
          <w:tcPr>
            <w:tcW w:w="709" w:type="dxa"/>
            <w:shd w:val="clear" w:color="auto" w:fill="auto"/>
            <w:noWrap/>
            <w:vAlign w:val="center"/>
            <w:hideMark/>
          </w:tcPr>
          <w:p w14:paraId="1D340A2E" w14:textId="77777777" w:rsidR="002D38CA" w:rsidRPr="00BE2F85" w:rsidRDefault="002D38CA" w:rsidP="002D38CA">
            <w:pPr>
              <w:spacing w:after="0" w:line="240" w:lineRule="auto"/>
              <w:jc w:val="right"/>
              <w:rPr>
                <w:sz w:val="20"/>
                <w:szCs w:val="20"/>
              </w:rPr>
            </w:pPr>
            <w:r w:rsidRPr="00BE2F85">
              <w:rPr>
                <w:sz w:val="20"/>
                <w:szCs w:val="20"/>
              </w:rPr>
              <w:t>186</w:t>
            </w:r>
          </w:p>
        </w:tc>
        <w:tc>
          <w:tcPr>
            <w:tcW w:w="709" w:type="dxa"/>
            <w:shd w:val="clear" w:color="auto" w:fill="auto"/>
            <w:noWrap/>
            <w:vAlign w:val="center"/>
            <w:hideMark/>
          </w:tcPr>
          <w:p w14:paraId="70774439" w14:textId="77777777" w:rsidR="002D38CA" w:rsidRPr="00BE2F85" w:rsidRDefault="002D38CA" w:rsidP="002D38CA">
            <w:pPr>
              <w:spacing w:after="0" w:line="240" w:lineRule="auto"/>
              <w:jc w:val="right"/>
              <w:rPr>
                <w:sz w:val="20"/>
                <w:szCs w:val="20"/>
              </w:rPr>
            </w:pPr>
            <w:r w:rsidRPr="00BE2F85">
              <w:rPr>
                <w:sz w:val="20"/>
                <w:szCs w:val="20"/>
              </w:rPr>
              <w:t>74,4</w:t>
            </w:r>
          </w:p>
        </w:tc>
        <w:tc>
          <w:tcPr>
            <w:tcW w:w="1417" w:type="dxa"/>
            <w:shd w:val="clear" w:color="auto" w:fill="auto"/>
            <w:noWrap/>
            <w:vAlign w:val="center"/>
            <w:hideMark/>
          </w:tcPr>
          <w:p w14:paraId="2A8143C8" w14:textId="77777777" w:rsidR="002D38CA" w:rsidRPr="00BE2F85" w:rsidRDefault="002D38CA" w:rsidP="002D38CA">
            <w:pPr>
              <w:spacing w:after="0" w:line="240" w:lineRule="auto"/>
              <w:jc w:val="right"/>
              <w:rPr>
                <w:sz w:val="20"/>
                <w:szCs w:val="20"/>
              </w:rPr>
            </w:pPr>
            <w:r w:rsidRPr="00BE2F85">
              <w:rPr>
                <w:sz w:val="20"/>
                <w:szCs w:val="20"/>
              </w:rPr>
              <w:t>107 423 344</w:t>
            </w:r>
          </w:p>
        </w:tc>
        <w:tc>
          <w:tcPr>
            <w:tcW w:w="1370" w:type="dxa"/>
            <w:shd w:val="clear" w:color="auto" w:fill="auto"/>
            <w:noWrap/>
            <w:vAlign w:val="center"/>
            <w:hideMark/>
          </w:tcPr>
          <w:p w14:paraId="3C1219E9" w14:textId="77777777" w:rsidR="002D38CA" w:rsidRPr="00BE2F85" w:rsidRDefault="002D38CA" w:rsidP="002D38CA">
            <w:pPr>
              <w:spacing w:after="0" w:line="240" w:lineRule="auto"/>
              <w:jc w:val="right"/>
              <w:rPr>
                <w:sz w:val="20"/>
                <w:szCs w:val="20"/>
              </w:rPr>
            </w:pPr>
            <w:r w:rsidRPr="00BE2F85">
              <w:rPr>
                <w:sz w:val="20"/>
                <w:szCs w:val="20"/>
              </w:rPr>
              <w:t>104 386 257</w:t>
            </w:r>
          </w:p>
        </w:tc>
        <w:tc>
          <w:tcPr>
            <w:tcW w:w="566" w:type="dxa"/>
            <w:shd w:val="clear" w:color="auto" w:fill="auto"/>
            <w:noWrap/>
            <w:vAlign w:val="center"/>
            <w:hideMark/>
          </w:tcPr>
          <w:p w14:paraId="1D78D9B6" w14:textId="77777777" w:rsidR="002D38CA" w:rsidRPr="00BE2F85" w:rsidRDefault="002D38CA" w:rsidP="002D38CA">
            <w:pPr>
              <w:spacing w:after="0" w:line="240" w:lineRule="auto"/>
              <w:jc w:val="right"/>
              <w:rPr>
                <w:sz w:val="20"/>
                <w:szCs w:val="20"/>
              </w:rPr>
            </w:pPr>
            <w:r w:rsidRPr="00BE2F85">
              <w:rPr>
                <w:sz w:val="20"/>
                <w:szCs w:val="20"/>
              </w:rPr>
              <w:t>97,2</w:t>
            </w:r>
          </w:p>
        </w:tc>
      </w:tr>
      <w:tr w:rsidR="00BE2F85" w:rsidRPr="00BE2F85" w14:paraId="60BD4A54" w14:textId="77777777" w:rsidTr="002D38CA">
        <w:trPr>
          <w:trHeight w:val="510"/>
        </w:trPr>
        <w:tc>
          <w:tcPr>
            <w:tcW w:w="3261" w:type="dxa"/>
            <w:shd w:val="clear" w:color="auto" w:fill="auto"/>
            <w:vAlign w:val="center"/>
            <w:hideMark/>
          </w:tcPr>
          <w:p w14:paraId="2C9F18E8" w14:textId="77777777" w:rsidR="002D38CA" w:rsidRPr="00BE2F85" w:rsidRDefault="002D38CA" w:rsidP="002D38CA">
            <w:pPr>
              <w:spacing w:after="0" w:line="240" w:lineRule="auto"/>
              <w:rPr>
                <w:sz w:val="20"/>
                <w:szCs w:val="20"/>
              </w:rPr>
            </w:pPr>
            <w:r w:rsidRPr="00BE2F85">
              <w:rPr>
                <w:sz w:val="20"/>
                <w:szCs w:val="20"/>
              </w:rPr>
              <w:t>Veselības aprūpes elektriskās un elektroniskās iekārtas</w:t>
            </w:r>
          </w:p>
        </w:tc>
        <w:tc>
          <w:tcPr>
            <w:tcW w:w="708" w:type="dxa"/>
            <w:shd w:val="clear" w:color="auto" w:fill="auto"/>
            <w:noWrap/>
            <w:vAlign w:val="center"/>
            <w:hideMark/>
          </w:tcPr>
          <w:p w14:paraId="6E8B4BA1" w14:textId="77777777" w:rsidR="002D38CA" w:rsidRPr="00BE2F85" w:rsidRDefault="002D38CA" w:rsidP="002D38CA">
            <w:pPr>
              <w:spacing w:after="0" w:line="240" w:lineRule="auto"/>
              <w:jc w:val="right"/>
              <w:rPr>
                <w:sz w:val="20"/>
                <w:szCs w:val="20"/>
              </w:rPr>
            </w:pPr>
            <w:r w:rsidRPr="00BE2F85">
              <w:rPr>
                <w:sz w:val="20"/>
                <w:szCs w:val="20"/>
              </w:rPr>
              <w:t>570</w:t>
            </w:r>
          </w:p>
        </w:tc>
        <w:tc>
          <w:tcPr>
            <w:tcW w:w="709" w:type="dxa"/>
            <w:shd w:val="clear" w:color="auto" w:fill="auto"/>
            <w:noWrap/>
            <w:vAlign w:val="center"/>
            <w:hideMark/>
          </w:tcPr>
          <w:p w14:paraId="70E14709" w14:textId="77777777" w:rsidR="002D38CA" w:rsidRPr="00BE2F85" w:rsidRDefault="002D38CA" w:rsidP="002D38CA">
            <w:pPr>
              <w:spacing w:after="0" w:line="240" w:lineRule="auto"/>
              <w:jc w:val="right"/>
              <w:rPr>
                <w:sz w:val="20"/>
                <w:szCs w:val="20"/>
              </w:rPr>
            </w:pPr>
            <w:r w:rsidRPr="00BE2F85">
              <w:rPr>
                <w:sz w:val="20"/>
                <w:szCs w:val="20"/>
              </w:rPr>
              <w:t>4</w:t>
            </w:r>
          </w:p>
        </w:tc>
        <w:tc>
          <w:tcPr>
            <w:tcW w:w="709" w:type="dxa"/>
            <w:shd w:val="clear" w:color="auto" w:fill="auto"/>
            <w:noWrap/>
            <w:vAlign w:val="center"/>
            <w:hideMark/>
          </w:tcPr>
          <w:p w14:paraId="0D6F25AD" w14:textId="77777777" w:rsidR="002D38CA" w:rsidRPr="00BE2F85" w:rsidRDefault="002D38CA" w:rsidP="002D38CA">
            <w:pPr>
              <w:spacing w:after="0" w:line="240" w:lineRule="auto"/>
              <w:jc w:val="right"/>
              <w:rPr>
                <w:sz w:val="20"/>
                <w:szCs w:val="20"/>
              </w:rPr>
            </w:pPr>
            <w:r w:rsidRPr="00BE2F85">
              <w:rPr>
                <w:sz w:val="20"/>
                <w:szCs w:val="20"/>
              </w:rPr>
              <w:t>0,7</w:t>
            </w:r>
          </w:p>
        </w:tc>
        <w:tc>
          <w:tcPr>
            <w:tcW w:w="1417" w:type="dxa"/>
            <w:shd w:val="clear" w:color="auto" w:fill="auto"/>
            <w:noWrap/>
            <w:vAlign w:val="center"/>
            <w:hideMark/>
          </w:tcPr>
          <w:p w14:paraId="7C0505A2" w14:textId="77777777" w:rsidR="002D38CA" w:rsidRPr="00BE2F85" w:rsidRDefault="002D38CA" w:rsidP="002D38CA">
            <w:pPr>
              <w:spacing w:after="0" w:line="240" w:lineRule="auto"/>
              <w:jc w:val="right"/>
              <w:rPr>
                <w:sz w:val="20"/>
                <w:szCs w:val="20"/>
              </w:rPr>
            </w:pPr>
            <w:r w:rsidRPr="00BE2F85">
              <w:rPr>
                <w:sz w:val="20"/>
                <w:szCs w:val="20"/>
              </w:rPr>
              <w:t>92 637 690</w:t>
            </w:r>
          </w:p>
        </w:tc>
        <w:tc>
          <w:tcPr>
            <w:tcW w:w="1370" w:type="dxa"/>
            <w:shd w:val="clear" w:color="auto" w:fill="auto"/>
            <w:noWrap/>
            <w:vAlign w:val="center"/>
            <w:hideMark/>
          </w:tcPr>
          <w:p w14:paraId="67B602FF" w14:textId="77777777" w:rsidR="002D38CA" w:rsidRPr="00BE2F85" w:rsidRDefault="002D38CA" w:rsidP="002D38CA">
            <w:pPr>
              <w:spacing w:after="0" w:line="240" w:lineRule="auto"/>
              <w:jc w:val="right"/>
              <w:rPr>
                <w:sz w:val="20"/>
                <w:szCs w:val="20"/>
              </w:rPr>
            </w:pPr>
            <w:r w:rsidRPr="00BE2F85">
              <w:rPr>
                <w:sz w:val="20"/>
                <w:szCs w:val="20"/>
              </w:rPr>
              <w:t>102 658</w:t>
            </w:r>
          </w:p>
        </w:tc>
        <w:tc>
          <w:tcPr>
            <w:tcW w:w="566" w:type="dxa"/>
            <w:shd w:val="clear" w:color="auto" w:fill="auto"/>
            <w:noWrap/>
            <w:vAlign w:val="center"/>
            <w:hideMark/>
          </w:tcPr>
          <w:p w14:paraId="4C9DE73F" w14:textId="77777777" w:rsidR="002D38CA" w:rsidRPr="00BE2F85" w:rsidRDefault="002D38CA" w:rsidP="002D38CA">
            <w:pPr>
              <w:spacing w:after="0" w:line="240" w:lineRule="auto"/>
              <w:jc w:val="right"/>
              <w:rPr>
                <w:sz w:val="20"/>
                <w:szCs w:val="20"/>
              </w:rPr>
            </w:pPr>
            <w:r w:rsidRPr="00BE2F85">
              <w:rPr>
                <w:sz w:val="20"/>
                <w:szCs w:val="20"/>
              </w:rPr>
              <w:t>0,1</w:t>
            </w:r>
          </w:p>
        </w:tc>
      </w:tr>
      <w:tr w:rsidR="00BE2F85" w:rsidRPr="00BE2F85" w14:paraId="49D358CE" w14:textId="77777777" w:rsidTr="002D38CA">
        <w:trPr>
          <w:trHeight w:val="300"/>
        </w:trPr>
        <w:tc>
          <w:tcPr>
            <w:tcW w:w="3261" w:type="dxa"/>
            <w:shd w:val="clear" w:color="auto" w:fill="auto"/>
            <w:vAlign w:val="center"/>
            <w:hideMark/>
          </w:tcPr>
          <w:p w14:paraId="58D96EAD" w14:textId="77777777" w:rsidR="002D38CA" w:rsidRPr="00BE2F85" w:rsidRDefault="002D38CA" w:rsidP="002D38CA">
            <w:pPr>
              <w:spacing w:after="0" w:line="240" w:lineRule="auto"/>
              <w:rPr>
                <w:sz w:val="20"/>
                <w:szCs w:val="20"/>
              </w:rPr>
            </w:pPr>
            <w:r w:rsidRPr="00BE2F85">
              <w:rPr>
                <w:sz w:val="20"/>
                <w:szCs w:val="20"/>
              </w:rPr>
              <w:t>Inženiertehniskā projektēšana</w:t>
            </w:r>
          </w:p>
        </w:tc>
        <w:tc>
          <w:tcPr>
            <w:tcW w:w="708" w:type="dxa"/>
            <w:shd w:val="clear" w:color="auto" w:fill="auto"/>
            <w:noWrap/>
            <w:vAlign w:val="center"/>
            <w:hideMark/>
          </w:tcPr>
          <w:p w14:paraId="2877CDD9" w14:textId="77777777" w:rsidR="002D38CA" w:rsidRPr="00BE2F85" w:rsidRDefault="002D38CA" w:rsidP="002D38CA">
            <w:pPr>
              <w:spacing w:after="0" w:line="240" w:lineRule="auto"/>
              <w:jc w:val="right"/>
              <w:rPr>
                <w:sz w:val="20"/>
                <w:szCs w:val="20"/>
              </w:rPr>
            </w:pPr>
            <w:r w:rsidRPr="00BE2F85">
              <w:rPr>
                <w:sz w:val="20"/>
                <w:szCs w:val="20"/>
              </w:rPr>
              <w:t>173</w:t>
            </w:r>
          </w:p>
        </w:tc>
        <w:tc>
          <w:tcPr>
            <w:tcW w:w="709" w:type="dxa"/>
            <w:shd w:val="clear" w:color="auto" w:fill="auto"/>
            <w:noWrap/>
            <w:vAlign w:val="center"/>
            <w:hideMark/>
          </w:tcPr>
          <w:p w14:paraId="1720BFFF" w14:textId="77777777" w:rsidR="002D38CA" w:rsidRPr="00BE2F85" w:rsidRDefault="002D38CA" w:rsidP="002D38CA">
            <w:pPr>
              <w:spacing w:after="0" w:line="240" w:lineRule="auto"/>
              <w:jc w:val="right"/>
              <w:rPr>
                <w:sz w:val="20"/>
                <w:szCs w:val="20"/>
              </w:rPr>
            </w:pPr>
            <w:r w:rsidRPr="00BE2F85">
              <w:rPr>
                <w:sz w:val="20"/>
                <w:szCs w:val="20"/>
              </w:rPr>
              <w:t>33</w:t>
            </w:r>
          </w:p>
        </w:tc>
        <w:tc>
          <w:tcPr>
            <w:tcW w:w="709" w:type="dxa"/>
            <w:shd w:val="clear" w:color="auto" w:fill="auto"/>
            <w:noWrap/>
            <w:vAlign w:val="center"/>
            <w:hideMark/>
          </w:tcPr>
          <w:p w14:paraId="5E725C06" w14:textId="77777777" w:rsidR="002D38CA" w:rsidRPr="00BE2F85" w:rsidRDefault="002D38CA" w:rsidP="002D38CA">
            <w:pPr>
              <w:spacing w:after="0" w:line="240" w:lineRule="auto"/>
              <w:jc w:val="right"/>
              <w:rPr>
                <w:sz w:val="20"/>
                <w:szCs w:val="20"/>
              </w:rPr>
            </w:pPr>
            <w:r w:rsidRPr="00BE2F85">
              <w:rPr>
                <w:sz w:val="20"/>
                <w:szCs w:val="20"/>
              </w:rPr>
              <w:t>19,1</w:t>
            </w:r>
          </w:p>
        </w:tc>
        <w:tc>
          <w:tcPr>
            <w:tcW w:w="1417" w:type="dxa"/>
            <w:shd w:val="clear" w:color="auto" w:fill="auto"/>
            <w:noWrap/>
            <w:vAlign w:val="center"/>
            <w:hideMark/>
          </w:tcPr>
          <w:p w14:paraId="64412978" w14:textId="77777777" w:rsidR="002D38CA" w:rsidRPr="00BE2F85" w:rsidRDefault="002D38CA" w:rsidP="002D38CA">
            <w:pPr>
              <w:spacing w:after="0" w:line="240" w:lineRule="auto"/>
              <w:jc w:val="right"/>
              <w:rPr>
                <w:sz w:val="20"/>
                <w:szCs w:val="20"/>
              </w:rPr>
            </w:pPr>
            <w:r w:rsidRPr="00BE2F85">
              <w:rPr>
                <w:sz w:val="20"/>
                <w:szCs w:val="20"/>
              </w:rPr>
              <w:t>10 610 653</w:t>
            </w:r>
          </w:p>
        </w:tc>
        <w:tc>
          <w:tcPr>
            <w:tcW w:w="1370" w:type="dxa"/>
            <w:shd w:val="clear" w:color="auto" w:fill="auto"/>
            <w:noWrap/>
            <w:vAlign w:val="center"/>
            <w:hideMark/>
          </w:tcPr>
          <w:p w14:paraId="32E0D1E3" w14:textId="77777777" w:rsidR="002D38CA" w:rsidRPr="00BE2F85" w:rsidRDefault="002D38CA" w:rsidP="002D38CA">
            <w:pPr>
              <w:spacing w:after="0" w:line="240" w:lineRule="auto"/>
              <w:jc w:val="right"/>
              <w:rPr>
                <w:sz w:val="20"/>
                <w:szCs w:val="20"/>
              </w:rPr>
            </w:pPr>
            <w:r w:rsidRPr="00BE2F85">
              <w:rPr>
                <w:sz w:val="20"/>
                <w:szCs w:val="20"/>
              </w:rPr>
              <w:t>4 762 487</w:t>
            </w:r>
          </w:p>
        </w:tc>
        <w:tc>
          <w:tcPr>
            <w:tcW w:w="566" w:type="dxa"/>
            <w:shd w:val="clear" w:color="auto" w:fill="auto"/>
            <w:noWrap/>
            <w:vAlign w:val="center"/>
            <w:hideMark/>
          </w:tcPr>
          <w:p w14:paraId="75E0BD84" w14:textId="77777777" w:rsidR="002D38CA" w:rsidRPr="00BE2F85" w:rsidRDefault="002D38CA" w:rsidP="002D38CA">
            <w:pPr>
              <w:spacing w:after="0" w:line="240" w:lineRule="auto"/>
              <w:jc w:val="right"/>
              <w:rPr>
                <w:sz w:val="20"/>
                <w:szCs w:val="20"/>
              </w:rPr>
            </w:pPr>
            <w:r w:rsidRPr="00BE2F85">
              <w:rPr>
                <w:sz w:val="20"/>
                <w:szCs w:val="20"/>
              </w:rPr>
              <w:t>44,9</w:t>
            </w:r>
          </w:p>
        </w:tc>
      </w:tr>
      <w:tr w:rsidR="00BE2F85" w:rsidRPr="00BE2F85" w14:paraId="1A964C23" w14:textId="77777777" w:rsidTr="002D38CA">
        <w:trPr>
          <w:trHeight w:val="300"/>
        </w:trPr>
        <w:tc>
          <w:tcPr>
            <w:tcW w:w="3261" w:type="dxa"/>
            <w:shd w:val="clear" w:color="auto" w:fill="auto"/>
            <w:vAlign w:val="center"/>
            <w:hideMark/>
          </w:tcPr>
          <w:p w14:paraId="4C02A762" w14:textId="77777777" w:rsidR="002D38CA" w:rsidRPr="00BE2F85" w:rsidRDefault="002D38CA" w:rsidP="002D38CA">
            <w:pPr>
              <w:spacing w:after="0" w:line="240" w:lineRule="auto"/>
              <w:rPr>
                <w:sz w:val="20"/>
                <w:szCs w:val="20"/>
              </w:rPr>
            </w:pPr>
            <w:r w:rsidRPr="00BE2F85">
              <w:rPr>
                <w:sz w:val="20"/>
                <w:szCs w:val="20"/>
              </w:rPr>
              <w:t>Mežsaimniecība</w:t>
            </w:r>
          </w:p>
        </w:tc>
        <w:tc>
          <w:tcPr>
            <w:tcW w:w="708" w:type="dxa"/>
            <w:shd w:val="clear" w:color="auto" w:fill="auto"/>
            <w:noWrap/>
            <w:vAlign w:val="center"/>
            <w:hideMark/>
          </w:tcPr>
          <w:p w14:paraId="1CDC3E8F" w14:textId="77777777" w:rsidR="002D38CA" w:rsidRPr="00BE2F85" w:rsidRDefault="002D38CA" w:rsidP="002D38CA">
            <w:pPr>
              <w:spacing w:after="0" w:line="240" w:lineRule="auto"/>
              <w:jc w:val="right"/>
              <w:rPr>
                <w:sz w:val="20"/>
                <w:szCs w:val="20"/>
              </w:rPr>
            </w:pPr>
            <w:r w:rsidRPr="00BE2F85">
              <w:rPr>
                <w:sz w:val="20"/>
                <w:szCs w:val="20"/>
              </w:rPr>
              <w:t>108</w:t>
            </w:r>
          </w:p>
        </w:tc>
        <w:tc>
          <w:tcPr>
            <w:tcW w:w="709" w:type="dxa"/>
            <w:shd w:val="clear" w:color="auto" w:fill="auto"/>
            <w:noWrap/>
            <w:vAlign w:val="center"/>
            <w:hideMark/>
          </w:tcPr>
          <w:p w14:paraId="4858B343" w14:textId="77777777" w:rsidR="002D38CA" w:rsidRPr="00BE2F85" w:rsidRDefault="002D38CA" w:rsidP="002D38CA">
            <w:pPr>
              <w:spacing w:after="0" w:line="240" w:lineRule="auto"/>
              <w:jc w:val="right"/>
              <w:rPr>
                <w:sz w:val="20"/>
                <w:szCs w:val="20"/>
              </w:rPr>
            </w:pPr>
            <w:r w:rsidRPr="00BE2F85">
              <w:rPr>
                <w:sz w:val="20"/>
                <w:szCs w:val="20"/>
              </w:rPr>
              <w:t>49</w:t>
            </w:r>
          </w:p>
        </w:tc>
        <w:tc>
          <w:tcPr>
            <w:tcW w:w="709" w:type="dxa"/>
            <w:shd w:val="clear" w:color="auto" w:fill="auto"/>
            <w:noWrap/>
            <w:vAlign w:val="center"/>
            <w:hideMark/>
          </w:tcPr>
          <w:p w14:paraId="0DE1FDD7" w14:textId="77777777" w:rsidR="002D38CA" w:rsidRPr="00BE2F85" w:rsidRDefault="002D38CA" w:rsidP="002D38CA">
            <w:pPr>
              <w:spacing w:after="0" w:line="240" w:lineRule="auto"/>
              <w:jc w:val="right"/>
              <w:rPr>
                <w:sz w:val="20"/>
                <w:szCs w:val="20"/>
              </w:rPr>
            </w:pPr>
            <w:r w:rsidRPr="00BE2F85">
              <w:rPr>
                <w:sz w:val="20"/>
                <w:szCs w:val="20"/>
              </w:rPr>
              <w:t>45,4</w:t>
            </w:r>
          </w:p>
        </w:tc>
        <w:tc>
          <w:tcPr>
            <w:tcW w:w="1417" w:type="dxa"/>
            <w:shd w:val="clear" w:color="auto" w:fill="auto"/>
            <w:noWrap/>
            <w:vAlign w:val="center"/>
            <w:hideMark/>
          </w:tcPr>
          <w:p w14:paraId="31D3D52F" w14:textId="77777777" w:rsidR="002D38CA" w:rsidRPr="00BE2F85" w:rsidRDefault="002D38CA" w:rsidP="002D38CA">
            <w:pPr>
              <w:spacing w:after="0" w:line="240" w:lineRule="auto"/>
              <w:jc w:val="right"/>
              <w:rPr>
                <w:sz w:val="20"/>
                <w:szCs w:val="20"/>
              </w:rPr>
            </w:pPr>
            <w:r w:rsidRPr="00BE2F85">
              <w:rPr>
                <w:sz w:val="20"/>
                <w:szCs w:val="20"/>
              </w:rPr>
              <w:t>59 288 248</w:t>
            </w:r>
          </w:p>
        </w:tc>
        <w:tc>
          <w:tcPr>
            <w:tcW w:w="1370" w:type="dxa"/>
            <w:shd w:val="clear" w:color="auto" w:fill="auto"/>
            <w:noWrap/>
            <w:vAlign w:val="center"/>
            <w:hideMark/>
          </w:tcPr>
          <w:p w14:paraId="26A628C5" w14:textId="77777777" w:rsidR="002D38CA" w:rsidRPr="00BE2F85" w:rsidRDefault="002D38CA" w:rsidP="002D38CA">
            <w:pPr>
              <w:spacing w:after="0" w:line="240" w:lineRule="auto"/>
              <w:jc w:val="right"/>
              <w:rPr>
                <w:sz w:val="20"/>
                <w:szCs w:val="20"/>
              </w:rPr>
            </w:pPr>
            <w:r w:rsidRPr="00BE2F85">
              <w:rPr>
                <w:sz w:val="20"/>
                <w:szCs w:val="20"/>
              </w:rPr>
              <w:t>46 713 842</w:t>
            </w:r>
          </w:p>
        </w:tc>
        <w:tc>
          <w:tcPr>
            <w:tcW w:w="566" w:type="dxa"/>
            <w:shd w:val="clear" w:color="auto" w:fill="auto"/>
            <w:noWrap/>
            <w:vAlign w:val="center"/>
            <w:hideMark/>
          </w:tcPr>
          <w:p w14:paraId="4F76C5FD" w14:textId="77777777" w:rsidR="002D38CA" w:rsidRPr="00BE2F85" w:rsidRDefault="002D38CA" w:rsidP="002D38CA">
            <w:pPr>
              <w:spacing w:after="0" w:line="240" w:lineRule="auto"/>
              <w:jc w:val="right"/>
              <w:rPr>
                <w:sz w:val="20"/>
                <w:szCs w:val="20"/>
              </w:rPr>
            </w:pPr>
            <w:r w:rsidRPr="00BE2F85">
              <w:rPr>
                <w:sz w:val="20"/>
                <w:szCs w:val="20"/>
              </w:rPr>
              <w:t>78,8</w:t>
            </w:r>
          </w:p>
        </w:tc>
      </w:tr>
      <w:tr w:rsidR="00BE2F85" w:rsidRPr="00BE2F85" w14:paraId="431CD66D" w14:textId="77777777" w:rsidTr="002D38CA">
        <w:trPr>
          <w:trHeight w:val="300"/>
        </w:trPr>
        <w:tc>
          <w:tcPr>
            <w:tcW w:w="3261" w:type="dxa"/>
            <w:shd w:val="clear" w:color="000000" w:fill="D9D9D9"/>
            <w:vAlign w:val="center"/>
            <w:hideMark/>
          </w:tcPr>
          <w:p w14:paraId="12F38A4C" w14:textId="77777777" w:rsidR="002D38CA" w:rsidRPr="00BE2F85" w:rsidRDefault="002D38CA" w:rsidP="002D38CA">
            <w:pPr>
              <w:spacing w:after="0" w:line="240" w:lineRule="auto"/>
              <w:rPr>
                <w:b/>
                <w:bCs/>
                <w:sz w:val="20"/>
                <w:szCs w:val="20"/>
              </w:rPr>
            </w:pPr>
            <w:r w:rsidRPr="00BE2F85">
              <w:rPr>
                <w:b/>
                <w:bCs/>
                <w:sz w:val="20"/>
                <w:szCs w:val="20"/>
              </w:rPr>
              <w:t>Kopā ZPI brīvprātīgās grupas</w:t>
            </w:r>
          </w:p>
        </w:tc>
        <w:tc>
          <w:tcPr>
            <w:tcW w:w="708" w:type="dxa"/>
            <w:shd w:val="clear" w:color="000000" w:fill="D9D9D9"/>
            <w:noWrap/>
            <w:vAlign w:val="center"/>
            <w:hideMark/>
          </w:tcPr>
          <w:p w14:paraId="240D4633" w14:textId="77777777" w:rsidR="002D38CA" w:rsidRPr="00BE2F85" w:rsidRDefault="002D38CA" w:rsidP="002D38CA">
            <w:pPr>
              <w:spacing w:after="0" w:line="240" w:lineRule="auto"/>
              <w:jc w:val="right"/>
              <w:rPr>
                <w:b/>
                <w:bCs/>
                <w:sz w:val="20"/>
                <w:szCs w:val="20"/>
              </w:rPr>
            </w:pPr>
            <w:r w:rsidRPr="00BE2F85">
              <w:rPr>
                <w:b/>
                <w:bCs/>
                <w:sz w:val="20"/>
                <w:szCs w:val="20"/>
              </w:rPr>
              <w:t>3 605</w:t>
            </w:r>
          </w:p>
        </w:tc>
        <w:tc>
          <w:tcPr>
            <w:tcW w:w="709" w:type="dxa"/>
            <w:shd w:val="clear" w:color="000000" w:fill="D9D9D9"/>
            <w:noWrap/>
            <w:vAlign w:val="center"/>
            <w:hideMark/>
          </w:tcPr>
          <w:p w14:paraId="2C4ADC09" w14:textId="77777777" w:rsidR="002D38CA" w:rsidRPr="00BE2F85" w:rsidRDefault="002D38CA" w:rsidP="002D38CA">
            <w:pPr>
              <w:spacing w:after="0" w:line="240" w:lineRule="auto"/>
              <w:jc w:val="right"/>
              <w:rPr>
                <w:b/>
                <w:bCs/>
                <w:sz w:val="20"/>
                <w:szCs w:val="20"/>
              </w:rPr>
            </w:pPr>
            <w:r w:rsidRPr="00BE2F85">
              <w:rPr>
                <w:b/>
                <w:bCs/>
                <w:sz w:val="20"/>
                <w:szCs w:val="20"/>
              </w:rPr>
              <w:t>698</w:t>
            </w:r>
          </w:p>
        </w:tc>
        <w:tc>
          <w:tcPr>
            <w:tcW w:w="709" w:type="dxa"/>
            <w:shd w:val="clear" w:color="000000" w:fill="D9D9D9"/>
            <w:noWrap/>
            <w:vAlign w:val="center"/>
            <w:hideMark/>
          </w:tcPr>
          <w:p w14:paraId="4EE80003" w14:textId="77777777" w:rsidR="002D38CA" w:rsidRPr="00BE2F85" w:rsidRDefault="002D38CA" w:rsidP="002D38CA">
            <w:pPr>
              <w:spacing w:after="0" w:line="240" w:lineRule="auto"/>
              <w:jc w:val="right"/>
              <w:rPr>
                <w:b/>
                <w:bCs/>
                <w:sz w:val="20"/>
                <w:szCs w:val="20"/>
              </w:rPr>
            </w:pPr>
            <w:r w:rsidRPr="00BE2F85">
              <w:rPr>
                <w:b/>
                <w:bCs/>
                <w:sz w:val="20"/>
                <w:szCs w:val="20"/>
              </w:rPr>
              <w:t>19,4</w:t>
            </w:r>
          </w:p>
        </w:tc>
        <w:tc>
          <w:tcPr>
            <w:tcW w:w="1417" w:type="dxa"/>
            <w:shd w:val="clear" w:color="000000" w:fill="D9D9D9"/>
            <w:noWrap/>
            <w:vAlign w:val="center"/>
            <w:hideMark/>
          </w:tcPr>
          <w:p w14:paraId="35555C84" w14:textId="77777777" w:rsidR="002D38CA" w:rsidRPr="00BE2F85" w:rsidRDefault="002D38CA" w:rsidP="002D38CA">
            <w:pPr>
              <w:spacing w:after="0" w:line="240" w:lineRule="auto"/>
              <w:jc w:val="right"/>
              <w:rPr>
                <w:b/>
                <w:bCs/>
                <w:sz w:val="20"/>
                <w:szCs w:val="20"/>
              </w:rPr>
            </w:pPr>
            <w:r w:rsidRPr="00BE2F85">
              <w:rPr>
                <w:b/>
                <w:bCs/>
                <w:sz w:val="20"/>
                <w:szCs w:val="20"/>
              </w:rPr>
              <w:t>1 807 007 981</w:t>
            </w:r>
          </w:p>
        </w:tc>
        <w:tc>
          <w:tcPr>
            <w:tcW w:w="1370" w:type="dxa"/>
            <w:shd w:val="clear" w:color="000000" w:fill="D9D9D9"/>
            <w:noWrap/>
            <w:vAlign w:val="center"/>
            <w:hideMark/>
          </w:tcPr>
          <w:p w14:paraId="26CAFD3C" w14:textId="77777777" w:rsidR="002D38CA" w:rsidRPr="00BE2F85" w:rsidRDefault="002D38CA" w:rsidP="002D38CA">
            <w:pPr>
              <w:spacing w:after="0" w:line="240" w:lineRule="auto"/>
              <w:jc w:val="right"/>
              <w:rPr>
                <w:b/>
                <w:bCs/>
                <w:sz w:val="20"/>
                <w:szCs w:val="20"/>
              </w:rPr>
            </w:pPr>
            <w:r w:rsidRPr="00BE2F85">
              <w:rPr>
                <w:b/>
                <w:bCs/>
                <w:sz w:val="20"/>
                <w:szCs w:val="20"/>
              </w:rPr>
              <w:t>550 362 544</w:t>
            </w:r>
          </w:p>
        </w:tc>
        <w:tc>
          <w:tcPr>
            <w:tcW w:w="566" w:type="dxa"/>
            <w:shd w:val="clear" w:color="000000" w:fill="D9D9D9"/>
            <w:noWrap/>
            <w:vAlign w:val="center"/>
            <w:hideMark/>
          </w:tcPr>
          <w:p w14:paraId="5461B2FF" w14:textId="77777777" w:rsidR="002D38CA" w:rsidRPr="00BE2F85" w:rsidRDefault="002D38CA" w:rsidP="002D38CA">
            <w:pPr>
              <w:spacing w:after="0" w:line="240" w:lineRule="auto"/>
              <w:jc w:val="right"/>
              <w:rPr>
                <w:b/>
                <w:bCs/>
                <w:sz w:val="20"/>
                <w:szCs w:val="20"/>
              </w:rPr>
            </w:pPr>
            <w:r w:rsidRPr="00BE2F85">
              <w:rPr>
                <w:b/>
                <w:bCs/>
                <w:sz w:val="20"/>
                <w:szCs w:val="20"/>
              </w:rPr>
              <w:t>30,5</w:t>
            </w:r>
          </w:p>
        </w:tc>
      </w:tr>
      <w:tr w:rsidR="00BE2F85" w:rsidRPr="00BE2F85" w14:paraId="00D8A544" w14:textId="77777777" w:rsidTr="002D38CA">
        <w:trPr>
          <w:trHeight w:val="285"/>
        </w:trPr>
        <w:tc>
          <w:tcPr>
            <w:tcW w:w="3261" w:type="dxa"/>
            <w:shd w:val="clear" w:color="000000" w:fill="D9D9D9"/>
            <w:vAlign w:val="center"/>
            <w:hideMark/>
          </w:tcPr>
          <w:p w14:paraId="445ADBC1" w14:textId="77777777" w:rsidR="002D38CA" w:rsidRPr="00BE2F85" w:rsidRDefault="002D38CA" w:rsidP="002D38CA">
            <w:pPr>
              <w:spacing w:after="0" w:line="240" w:lineRule="auto"/>
              <w:rPr>
                <w:b/>
                <w:bCs/>
                <w:sz w:val="20"/>
                <w:szCs w:val="20"/>
              </w:rPr>
            </w:pPr>
            <w:r w:rsidRPr="00BE2F85">
              <w:rPr>
                <w:b/>
                <w:bCs/>
                <w:sz w:val="20"/>
                <w:szCs w:val="20"/>
              </w:rPr>
              <w:t>KOPĀ</w:t>
            </w:r>
          </w:p>
        </w:tc>
        <w:tc>
          <w:tcPr>
            <w:tcW w:w="708" w:type="dxa"/>
            <w:shd w:val="clear" w:color="000000" w:fill="D9D9D9"/>
            <w:noWrap/>
            <w:vAlign w:val="center"/>
            <w:hideMark/>
          </w:tcPr>
          <w:p w14:paraId="6CAD51E1" w14:textId="77777777" w:rsidR="002D38CA" w:rsidRPr="00BE2F85" w:rsidRDefault="002D38CA" w:rsidP="002D38CA">
            <w:pPr>
              <w:spacing w:after="0" w:line="240" w:lineRule="auto"/>
              <w:jc w:val="right"/>
              <w:rPr>
                <w:b/>
                <w:bCs/>
                <w:sz w:val="20"/>
                <w:szCs w:val="20"/>
              </w:rPr>
            </w:pPr>
            <w:r w:rsidRPr="00BE2F85">
              <w:rPr>
                <w:b/>
                <w:bCs/>
                <w:sz w:val="20"/>
                <w:szCs w:val="20"/>
              </w:rPr>
              <w:t>4 619</w:t>
            </w:r>
          </w:p>
        </w:tc>
        <w:tc>
          <w:tcPr>
            <w:tcW w:w="709" w:type="dxa"/>
            <w:shd w:val="clear" w:color="000000" w:fill="D9D9D9"/>
            <w:noWrap/>
            <w:vAlign w:val="center"/>
            <w:hideMark/>
          </w:tcPr>
          <w:p w14:paraId="502B0B9D" w14:textId="77777777" w:rsidR="002D38CA" w:rsidRPr="00BE2F85" w:rsidRDefault="002D38CA" w:rsidP="002D38CA">
            <w:pPr>
              <w:spacing w:after="0" w:line="240" w:lineRule="auto"/>
              <w:jc w:val="right"/>
              <w:rPr>
                <w:b/>
                <w:bCs/>
                <w:sz w:val="20"/>
                <w:szCs w:val="20"/>
              </w:rPr>
            </w:pPr>
            <w:r w:rsidRPr="00BE2F85">
              <w:rPr>
                <w:b/>
                <w:bCs/>
                <w:sz w:val="20"/>
                <w:szCs w:val="20"/>
              </w:rPr>
              <w:t>1 415</w:t>
            </w:r>
          </w:p>
        </w:tc>
        <w:tc>
          <w:tcPr>
            <w:tcW w:w="709" w:type="dxa"/>
            <w:shd w:val="clear" w:color="000000" w:fill="D9D9D9"/>
            <w:noWrap/>
            <w:vAlign w:val="center"/>
            <w:hideMark/>
          </w:tcPr>
          <w:p w14:paraId="1E696F03" w14:textId="77777777" w:rsidR="002D38CA" w:rsidRPr="00BE2F85" w:rsidRDefault="002D38CA" w:rsidP="002D38CA">
            <w:pPr>
              <w:spacing w:after="0" w:line="240" w:lineRule="auto"/>
              <w:jc w:val="right"/>
              <w:rPr>
                <w:b/>
                <w:bCs/>
                <w:sz w:val="20"/>
                <w:szCs w:val="20"/>
              </w:rPr>
            </w:pPr>
            <w:r w:rsidRPr="00BE2F85">
              <w:rPr>
                <w:b/>
                <w:bCs/>
                <w:sz w:val="20"/>
                <w:szCs w:val="20"/>
              </w:rPr>
              <w:t>30,6</w:t>
            </w:r>
          </w:p>
        </w:tc>
        <w:tc>
          <w:tcPr>
            <w:tcW w:w="1417" w:type="dxa"/>
            <w:shd w:val="clear" w:color="000000" w:fill="D9D9D9"/>
            <w:noWrap/>
            <w:vAlign w:val="center"/>
            <w:hideMark/>
          </w:tcPr>
          <w:p w14:paraId="4DD48BEC" w14:textId="77777777" w:rsidR="002D38CA" w:rsidRPr="00BE2F85" w:rsidRDefault="002D38CA" w:rsidP="002D38CA">
            <w:pPr>
              <w:spacing w:after="0" w:line="240" w:lineRule="auto"/>
              <w:jc w:val="right"/>
              <w:rPr>
                <w:b/>
                <w:bCs/>
                <w:sz w:val="20"/>
                <w:szCs w:val="20"/>
              </w:rPr>
            </w:pPr>
            <w:r w:rsidRPr="00BE2F85">
              <w:rPr>
                <w:b/>
                <w:bCs/>
                <w:sz w:val="20"/>
                <w:szCs w:val="20"/>
              </w:rPr>
              <w:t>2 112 834 758</w:t>
            </w:r>
          </w:p>
        </w:tc>
        <w:tc>
          <w:tcPr>
            <w:tcW w:w="1370" w:type="dxa"/>
            <w:shd w:val="clear" w:color="000000" w:fill="D9D9D9"/>
            <w:noWrap/>
            <w:vAlign w:val="center"/>
            <w:hideMark/>
          </w:tcPr>
          <w:p w14:paraId="6E08C1A9" w14:textId="77777777" w:rsidR="002D38CA" w:rsidRPr="00BE2F85" w:rsidRDefault="002D38CA" w:rsidP="002D38CA">
            <w:pPr>
              <w:spacing w:after="0" w:line="240" w:lineRule="auto"/>
              <w:jc w:val="right"/>
              <w:rPr>
                <w:b/>
                <w:bCs/>
                <w:sz w:val="20"/>
                <w:szCs w:val="20"/>
              </w:rPr>
            </w:pPr>
            <w:r w:rsidRPr="00BE2F85">
              <w:rPr>
                <w:b/>
                <w:bCs/>
                <w:sz w:val="20"/>
                <w:szCs w:val="20"/>
              </w:rPr>
              <w:t>835 513 318</w:t>
            </w:r>
          </w:p>
        </w:tc>
        <w:tc>
          <w:tcPr>
            <w:tcW w:w="566" w:type="dxa"/>
            <w:shd w:val="clear" w:color="000000" w:fill="D9D9D9"/>
            <w:noWrap/>
            <w:vAlign w:val="center"/>
            <w:hideMark/>
          </w:tcPr>
          <w:p w14:paraId="60FA63EF" w14:textId="77777777" w:rsidR="002D38CA" w:rsidRPr="00BE2F85" w:rsidRDefault="002D38CA" w:rsidP="002D38CA">
            <w:pPr>
              <w:spacing w:after="0" w:line="240" w:lineRule="auto"/>
              <w:jc w:val="right"/>
              <w:rPr>
                <w:b/>
                <w:bCs/>
                <w:sz w:val="20"/>
                <w:szCs w:val="20"/>
              </w:rPr>
            </w:pPr>
            <w:r w:rsidRPr="00BE2F85">
              <w:rPr>
                <w:b/>
                <w:bCs/>
                <w:sz w:val="20"/>
                <w:szCs w:val="20"/>
              </w:rPr>
              <w:t>39,5</w:t>
            </w:r>
          </w:p>
        </w:tc>
      </w:tr>
    </w:tbl>
    <w:p w14:paraId="651270C1" w14:textId="77777777" w:rsidR="001D44F8" w:rsidRPr="00BE2F85" w:rsidRDefault="001D44F8" w:rsidP="006C282B">
      <w:pPr>
        <w:pStyle w:val="NoSpacing"/>
        <w:jc w:val="both"/>
        <w:rPr>
          <w:sz w:val="28"/>
          <w:szCs w:val="28"/>
        </w:rPr>
      </w:pPr>
      <w:r w:rsidRPr="00BE2F85">
        <w:rPr>
          <w:bCs/>
          <w:iCs/>
          <w:sz w:val="28"/>
          <w:szCs w:val="28"/>
        </w:rPr>
        <w:t xml:space="preserve">Avots: </w:t>
      </w:r>
      <w:r w:rsidRPr="00BE2F85">
        <w:rPr>
          <w:sz w:val="28"/>
          <w:szCs w:val="28"/>
        </w:rPr>
        <w:t>IUB dati</w:t>
      </w:r>
    </w:p>
    <w:p w14:paraId="1B792CE8" w14:textId="77777777" w:rsidR="004A354F" w:rsidRPr="00BE2F85" w:rsidRDefault="004A354F" w:rsidP="006C282B">
      <w:pPr>
        <w:pStyle w:val="NoSpacing"/>
        <w:jc w:val="both"/>
        <w:rPr>
          <w:sz w:val="28"/>
          <w:szCs w:val="28"/>
        </w:rPr>
      </w:pPr>
    </w:p>
    <w:p w14:paraId="5BB92012" w14:textId="2D2EAA59" w:rsidR="00403D46" w:rsidRPr="00BE2F85" w:rsidRDefault="000115DC" w:rsidP="00AE018D">
      <w:pPr>
        <w:pStyle w:val="NoSpacing"/>
        <w:ind w:firstLine="720"/>
        <w:jc w:val="both"/>
        <w:rPr>
          <w:sz w:val="28"/>
          <w:szCs w:val="28"/>
        </w:rPr>
      </w:pPr>
      <w:r w:rsidRPr="00BE2F85">
        <w:rPr>
          <w:sz w:val="28"/>
          <w:szCs w:val="28"/>
        </w:rPr>
        <w:t>Tomēr skatoties uz iepirkum</w:t>
      </w:r>
      <w:r w:rsidR="003F349A" w:rsidRPr="00BE2F85">
        <w:rPr>
          <w:sz w:val="28"/>
          <w:szCs w:val="28"/>
        </w:rPr>
        <w:t>iem</w:t>
      </w:r>
      <w:r w:rsidR="00411A52" w:rsidRPr="00BE2F85">
        <w:rPr>
          <w:sz w:val="28"/>
          <w:szCs w:val="28"/>
        </w:rPr>
        <w:t>,</w:t>
      </w:r>
      <w:r w:rsidRPr="00BE2F85">
        <w:rPr>
          <w:sz w:val="28"/>
          <w:szCs w:val="28"/>
        </w:rPr>
        <w:t xml:space="preserve"> kuros ir piemērots ZPI</w:t>
      </w:r>
      <w:r w:rsidR="00180B7B" w:rsidRPr="00BE2F85">
        <w:rPr>
          <w:sz w:val="28"/>
          <w:szCs w:val="28"/>
        </w:rPr>
        <w:t>,</w:t>
      </w:r>
      <w:r w:rsidRPr="00BE2F85">
        <w:rPr>
          <w:sz w:val="28"/>
          <w:szCs w:val="28"/>
        </w:rPr>
        <w:t xml:space="preserve"> un kopējo iepirkumu </w:t>
      </w:r>
      <w:r w:rsidR="003F349A" w:rsidRPr="00BE2F85">
        <w:rPr>
          <w:sz w:val="28"/>
          <w:szCs w:val="28"/>
        </w:rPr>
        <w:t>apjomu</w:t>
      </w:r>
      <w:r w:rsidRPr="00BE2F85">
        <w:rPr>
          <w:sz w:val="28"/>
          <w:szCs w:val="28"/>
        </w:rPr>
        <w:t xml:space="preserve"> atbilstošā preču vai pakalpojumu grupā, tas </w:t>
      </w:r>
      <w:r w:rsidR="008178A2" w:rsidRPr="00BE2F85">
        <w:rPr>
          <w:sz w:val="28"/>
          <w:szCs w:val="28"/>
        </w:rPr>
        <w:t>bijis</w:t>
      </w:r>
      <w:r w:rsidRPr="00BE2F85">
        <w:rPr>
          <w:sz w:val="28"/>
          <w:szCs w:val="28"/>
        </w:rPr>
        <w:t xml:space="preserve"> </w:t>
      </w:r>
      <w:r w:rsidR="003F349A" w:rsidRPr="00BE2F85">
        <w:rPr>
          <w:sz w:val="28"/>
          <w:szCs w:val="28"/>
        </w:rPr>
        <w:t>zems</w:t>
      </w:r>
      <w:r w:rsidRPr="00BE2F85">
        <w:rPr>
          <w:sz w:val="28"/>
          <w:szCs w:val="28"/>
        </w:rPr>
        <w:t xml:space="preserve"> </w:t>
      </w:r>
      <w:r w:rsidR="00B15982" w:rsidRPr="00BE2F85">
        <w:rPr>
          <w:sz w:val="28"/>
          <w:szCs w:val="28"/>
          <w:u w:val="single"/>
        </w:rPr>
        <w:t xml:space="preserve">ZPI </w:t>
      </w:r>
      <w:r w:rsidR="00403D46" w:rsidRPr="00BE2F85">
        <w:rPr>
          <w:sz w:val="28"/>
          <w:szCs w:val="28"/>
          <w:u w:val="single"/>
        </w:rPr>
        <w:t>obligāti piemērojamā</w:t>
      </w:r>
      <w:r w:rsidR="00403D46" w:rsidRPr="00BE2F85">
        <w:rPr>
          <w:sz w:val="28"/>
          <w:szCs w:val="28"/>
        </w:rPr>
        <w:t xml:space="preserve"> grupā </w:t>
      </w:r>
      <w:r w:rsidR="003F349A" w:rsidRPr="00BE2F85">
        <w:rPr>
          <w:sz w:val="28"/>
          <w:szCs w:val="28"/>
        </w:rPr>
        <w:t>“</w:t>
      </w:r>
      <w:r w:rsidR="00403D46" w:rsidRPr="00BE2F85">
        <w:rPr>
          <w:sz w:val="28"/>
          <w:szCs w:val="28"/>
        </w:rPr>
        <w:t>iekštelpu apgaismojums</w:t>
      </w:r>
      <w:r w:rsidR="003F349A" w:rsidRPr="00BE2F85">
        <w:rPr>
          <w:sz w:val="28"/>
          <w:szCs w:val="28"/>
        </w:rPr>
        <w:t>” – 4</w:t>
      </w:r>
      <w:r w:rsidR="008178A2" w:rsidRPr="00BE2F85">
        <w:rPr>
          <w:sz w:val="28"/>
          <w:szCs w:val="28"/>
        </w:rPr>
        <w:t>0%</w:t>
      </w:r>
      <w:r w:rsidR="003F349A" w:rsidRPr="00BE2F85">
        <w:rPr>
          <w:sz w:val="28"/>
          <w:szCs w:val="28"/>
        </w:rPr>
        <w:t>.</w:t>
      </w:r>
    </w:p>
    <w:p w14:paraId="747E4E57" w14:textId="09D4A256" w:rsidR="00B614CC" w:rsidRPr="00BE2F85" w:rsidRDefault="008F6481" w:rsidP="00474017">
      <w:pPr>
        <w:pStyle w:val="NoSpacing"/>
        <w:ind w:firstLine="720"/>
        <w:jc w:val="both"/>
        <w:rPr>
          <w:bCs/>
          <w:iCs/>
          <w:sz w:val="28"/>
          <w:szCs w:val="28"/>
        </w:rPr>
      </w:pPr>
      <w:r w:rsidRPr="00BE2F85">
        <w:rPr>
          <w:sz w:val="28"/>
          <w:szCs w:val="28"/>
        </w:rPr>
        <w:t>8</w:t>
      </w:r>
      <w:r w:rsidR="000115DC" w:rsidRPr="00BE2F85">
        <w:rPr>
          <w:sz w:val="28"/>
          <w:szCs w:val="28"/>
        </w:rPr>
        <w:t>.</w:t>
      </w:r>
      <w:r w:rsidR="008263CD" w:rsidRPr="00BE2F85">
        <w:rPr>
          <w:bCs/>
          <w:iCs/>
          <w:sz w:val="28"/>
          <w:szCs w:val="28"/>
        </w:rPr>
        <w:t xml:space="preserve"> </w:t>
      </w:r>
      <w:r w:rsidR="006F7535" w:rsidRPr="00BE2F85">
        <w:rPr>
          <w:bCs/>
          <w:iCs/>
          <w:sz w:val="28"/>
          <w:szCs w:val="28"/>
        </w:rPr>
        <w:t>a</w:t>
      </w:r>
      <w:r w:rsidR="008263CD" w:rsidRPr="00BE2F85">
        <w:rPr>
          <w:bCs/>
          <w:iCs/>
          <w:sz w:val="28"/>
          <w:szCs w:val="28"/>
        </w:rPr>
        <w:t xml:space="preserve">ttēlā ir </w:t>
      </w:r>
      <w:r w:rsidR="00D46A8B" w:rsidRPr="00BE2F85">
        <w:rPr>
          <w:bCs/>
          <w:iCs/>
          <w:sz w:val="28"/>
          <w:szCs w:val="28"/>
        </w:rPr>
        <w:t>ilustrēts</w:t>
      </w:r>
      <w:r w:rsidR="008263CD" w:rsidRPr="00BE2F85">
        <w:rPr>
          <w:bCs/>
          <w:iCs/>
          <w:sz w:val="28"/>
          <w:szCs w:val="28"/>
        </w:rPr>
        <w:t xml:space="preserve"> ZPI īpatsvar</w:t>
      </w:r>
      <w:r w:rsidR="00D46A8B" w:rsidRPr="00BE2F85">
        <w:rPr>
          <w:bCs/>
          <w:iCs/>
          <w:sz w:val="28"/>
          <w:szCs w:val="28"/>
        </w:rPr>
        <w:t>s</w:t>
      </w:r>
      <w:r w:rsidR="008263CD" w:rsidRPr="00BE2F85">
        <w:rPr>
          <w:bCs/>
          <w:iCs/>
          <w:sz w:val="28"/>
          <w:szCs w:val="28"/>
        </w:rPr>
        <w:t xml:space="preserve"> tām preču un pakalpojumu kategorijām, kurās </w:t>
      </w:r>
      <w:r w:rsidR="00E431C3" w:rsidRPr="00BE2F85">
        <w:rPr>
          <w:bCs/>
          <w:iCs/>
          <w:sz w:val="28"/>
          <w:szCs w:val="28"/>
        </w:rPr>
        <w:t>202</w:t>
      </w:r>
      <w:r w:rsidR="00243D00" w:rsidRPr="00BE2F85">
        <w:rPr>
          <w:bCs/>
          <w:iCs/>
          <w:sz w:val="28"/>
          <w:szCs w:val="28"/>
        </w:rPr>
        <w:t>2</w:t>
      </w:r>
      <w:r w:rsidR="008263CD" w:rsidRPr="00BE2F85">
        <w:rPr>
          <w:bCs/>
          <w:iCs/>
          <w:sz w:val="28"/>
          <w:szCs w:val="28"/>
        </w:rPr>
        <w:t>. gadā iepirkumi veikti ievērojot ZPI principus, parādot atbilstošo preču, pakalpojumu un būvdarbu grupu ZPI īpatsvaru no</w:t>
      </w:r>
      <w:r w:rsidR="001671F0" w:rsidRPr="00BE2F85">
        <w:rPr>
          <w:bCs/>
          <w:iCs/>
          <w:sz w:val="28"/>
          <w:szCs w:val="28"/>
        </w:rPr>
        <w:t xml:space="preserve"> </w:t>
      </w:r>
      <w:r w:rsidR="008263CD" w:rsidRPr="00BE2F85">
        <w:rPr>
          <w:bCs/>
          <w:iCs/>
          <w:sz w:val="28"/>
          <w:szCs w:val="28"/>
        </w:rPr>
        <w:t>kopējiem</w:t>
      </w:r>
      <w:r w:rsidR="001671F0" w:rsidRPr="00BE2F85">
        <w:rPr>
          <w:bCs/>
          <w:iCs/>
          <w:sz w:val="28"/>
          <w:szCs w:val="28"/>
        </w:rPr>
        <w:t xml:space="preserve"> </w:t>
      </w:r>
      <w:r w:rsidR="008263CD" w:rsidRPr="00BE2F85">
        <w:rPr>
          <w:bCs/>
          <w:iCs/>
          <w:sz w:val="28"/>
          <w:szCs w:val="28"/>
        </w:rPr>
        <w:t xml:space="preserve">ZPI iepirkumiem. Salīdzinot šo informāciju ar </w:t>
      </w:r>
      <w:r w:rsidR="007A2C66" w:rsidRPr="00BE2F85">
        <w:rPr>
          <w:bCs/>
          <w:iCs/>
          <w:sz w:val="28"/>
          <w:szCs w:val="28"/>
        </w:rPr>
        <w:t>iepriekšējā</w:t>
      </w:r>
      <w:r w:rsidR="008263CD" w:rsidRPr="00BE2F85">
        <w:rPr>
          <w:bCs/>
          <w:iCs/>
          <w:sz w:val="28"/>
          <w:szCs w:val="28"/>
        </w:rPr>
        <w:t xml:space="preserve"> gada datiem</w:t>
      </w:r>
      <w:r w:rsidR="00875293" w:rsidRPr="00BE2F85">
        <w:rPr>
          <w:bCs/>
          <w:iCs/>
          <w:sz w:val="28"/>
          <w:szCs w:val="28"/>
        </w:rPr>
        <w:t>,</w:t>
      </w:r>
      <w:r w:rsidR="00C014D2" w:rsidRPr="00BE2F85">
        <w:rPr>
          <w:bCs/>
          <w:iCs/>
          <w:sz w:val="28"/>
          <w:szCs w:val="28"/>
        </w:rPr>
        <w:t xml:space="preserve"> būtisk</w:t>
      </w:r>
      <w:r w:rsidR="00875293" w:rsidRPr="00BE2F85">
        <w:rPr>
          <w:bCs/>
          <w:iCs/>
          <w:sz w:val="28"/>
          <w:szCs w:val="28"/>
        </w:rPr>
        <w:t>ākās izmaiņas ir</w:t>
      </w:r>
      <w:r w:rsidR="00C014D2" w:rsidRPr="00BE2F85">
        <w:rPr>
          <w:bCs/>
          <w:iCs/>
          <w:sz w:val="28"/>
          <w:szCs w:val="28"/>
        </w:rPr>
        <w:t xml:space="preserve"> </w:t>
      </w:r>
      <w:r w:rsidR="00A020E7" w:rsidRPr="00BE2F85">
        <w:rPr>
          <w:bCs/>
          <w:iCs/>
          <w:sz w:val="28"/>
          <w:szCs w:val="28"/>
        </w:rPr>
        <w:t>būvdarbu</w:t>
      </w:r>
      <w:r w:rsidR="00E431C3" w:rsidRPr="00BE2F85">
        <w:rPr>
          <w:bCs/>
          <w:iCs/>
          <w:sz w:val="28"/>
          <w:szCs w:val="28"/>
        </w:rPr>
        <w:t xml:space="preserve"> </w:t>
      </w:r>
      <w:r w:rsidR="00C014D2" w:rsidRPr="00BE2F85">
        <w:rPr>
          <w:bCs/>
          <w:iCs/>
          <w:sz w:val="28"/>
          <w:szCs w:val="28"/>
        </w:rPr>
        <w:t>īpatsvar</w:t>
      </w:r>
      <w:r w:rsidR="00875293" w:rsidRPr="00BE2F85">
        <w:rPr>
          <w:bCs/>
          <w:iCs/>
          <w:sz w:val="28"/>
          <w:szCs w:val="28"/>
        </w:rPr>
        <w:t>a samazinājums no 74% uz 47%</w:t>
      </w:r>
      <w:r w:rsidR="00A96DDD" w:rsidRPr="00BE2F85">
        <w:rPr>
          <w:bCs/>
          <w:iCs/>
          <w:sz w:val="28"/>
          <w:szCs w:val="28"/>
        </w:rPr>
        <w:t>,</w:t>
      </w:r>
      <w:r w:rsidR="00875293" w:rsidRPr="00BE2F85">
        <w:rPr>
          <w:bCs/>
          <w:iCs/>
          <w:sz w:val="28"/>
          <w:szCs w:val="28"/>
        </w:rPr>
        <w:t xml:space="preserve"> pārtikas un ēdināšanas pakalpojumu īpatsvara pieaugums no 12% uz 24%</w:t>
      </w:r>
      <w:r w:rsidR="00A96DDD" w:rsidRPr="00BE2F85">
        <w:rPr>
          <w:bCs/>
          <w:iCs/>
          <w:sz w:val="28"/>
          <w:szCs w:val="28"/>
        </w:rPr>
        <w:t>, transporta iepirkumu īpatsvara pieaugums no 5% uz 12,5%</w:t>
      </w:r>
      <w:r w:rsidR="00875293" w:rsidRPr="00BE2F85">
        <w:rPr>
          <w:bCs/>
          <w:iCs/>
          <w:sz w:val="28"/>
          <w:szCs w:val="28"/>
        </w:rPr>
        <w:t>.</w:t>
      </w:r>
      <w:r w:rsidR="00386AC0" w:rsidRPr="00BE2F85">
        <w:rPr>
          <w:bCs/>
          <w:iCs/>
          <w:sz w:val="28"/>
          <w:szCs w:val="28"/>
        </w:rPr>
        <w:t xml:space="preserve"> Skatīt 8. attēlu.</w:t>
      </w:r>
      <w:r w:rsidR="000461D5" w:rsidRPr="00BE2F85">
        <w:rPr>
          <w:bCs/>
          <w:iCs/>
          <w:sz w:val="28"/>
          <w:szCs w:val="28"/>
        </w:rPr>
        <w:t xml:space="preserve"> </w:t>
      </w:r>
    </w:p>
    <w:p w14:paraId="6404D3E7" w14:textId="126C531D" w:rsidR="00474017" w:rsidRPr="00BE2F85" w:rsidRDefault="00474017" w:rsidP="00474017">
      <w:pPr>
        <w:pStyle w:val="NoSpacing"/>
        <w:ind w:firstLine="720"/>
        <w:jc w:val="both"/>
        <w:rPr>
          <w:bCs/>
          <w:iCs/>
          <w:sz w:val="28"/>
          <w:szCs w:val="28"/>
        </w:rPr>
      </w:pPr>
    </w:p>
    <w:p w14:paraId="6D058A1E" w14:textId="0890A59A" w:rsidR="00EA1A13" w:rsidRPr="00BE2F85" w:rsidRDefault="00EA1A13" w:rsidP="00474017">
      <w:pPr>
        <w:pStyle w:val="NoSpacing"/>
        <w:ind w:firstLine="720"/>
        <w:jc w:val="both"/>
        <w:rPr>
          <w:bCs/>
          <w:iCs/>
          <w:sz w:val="28"/>
          <w:szCs w:val="28"/>
        </w:rPr>
      </w:pPr>
    </w:p>
    <w:p w14:paraId="302DAC6F" w14:textId="77777777" w:rsidR="00EA1A13" w:rsidRPr="00BE2F85" w:rsidRDefault="00EA1A13" w:rsidP="00474017">
      <w:pPr>
        <w:pStyle w:val="NoSpacing"/>
        <w:ind w:firstLine="720"/>
        <w:jc w:val="both"/>
        <w:rPr>
          <w:bCs/>
          <w:iCs/>
          <w:sz w:val="28"/>
          <w:szCs w:val="28"/>
        </w:rPr>
      </w:pPr>
    </w:p>
    <w:p w14:paraId="6235C839" w14:textId="17E85F1E" w:rsidR="008263CD" w:rsidRPr="00BE2F85" w:rsidRDefault="0057580F" w:rsidP="00AE018D">
      <w:pPr>
        <w:pStyle w:val="NoSpacing"/>
        <w:jc w:val="right"/>
        <w:rPr>
          <w:bCs/>
          <w:iCs/>
          <w:sz w:val="28"/>
          <w:szCs w:val="28"/>
        </w:rPr>
      </w:pPr>
      <w:r w:rsidRPr="00BE2F85">
        <w:rPr>
          <w:bCs/>
          <w:iCs/>
          <w:sz w:val="28"/>
          <w:szCs w:val="28"/>
        </w:rPr>
        <w:t>8</w:t>
      </w:r>
      <w:r w:rsidR="008263CD" w:rsidRPr="00BE2F85">
        <w:rPr>
          <w:bCs/>
          <w:iCs/>
          <w:sz w:val="28"/>
          <w:szCs w:val="28"/>
        </w:rPr>
        <w:t>.</w:t>
      </w:r>
      <w:r w:rsidR="00776752" w:rsidRPr="00BE2F85">
        <w:rPr>
          <w:bCs/>
          <w:iCs/>
          <w:sz w:val="28"/>
          <w:szCs w:val="28"/>
        </w:rPr>
        <w:t xml:space="preserve"> attēls</w:t>
      </w:r>
      <w:r w:rsidR="008263CD" w:rsidRPr="00BE2F85">
        <w:rPr>
          <w:bCs/>
          <w:iCs/>
          <w:sz w:val="28"/>
          <w:szCs w:val="28"/>
        </w:rPr>
        <w:t xml:space="preserve"> </w:t>
      </w:r>
    </w:p>
    <w:p w14:paraId="76B23BC8" w14:textId="502CA4F9" w:rsidR="00997728" w:rsidRPr="00BE2F85" w:rsidRDefault="00307B9D" w:rsidP="00AE018D">
      <w:pPr>
        <w:pStyle w:val="NoSpacing"/>
        <w:jc w:val="center"/>
        <w:rPr>
          <w:bCs/>
          <w:iCs/>
          <w:sz w:val="28"/>
          <w:szCs w:val="28"/>
        </w:rPr>
      </w:pPr>
      <w:r w:rsidRPr="00BE2F85">
        <w:rPr>
          <w:bCs/>
          <w:iCs/>
          <w:sz w:val="28"/>
          <w:szCs w:val="28"/>
        </w:rPr>
        <w:lastRenderedPageBreak/>
        <w:t xml:space="preserve">ZPI </w:t>
      </w:r>
      <w:r w:rsidR="00997728" w:rsidRPr="00BE2F85">
        <w:rPr>
          <w:bCs/>
          <w:iCs/>
          <w:sz w:val="28"/>
          <w:szCs w:val="28"/>
        </w:rPr>
        <w:t>īpatsvar</w:t>
      </w:r>
      <w:r w:rsidRPr="00BE2F85">
        <w:rPr>
          <w:bCs/>
          <w:iCs/>
          <w:sz w:val="28"/>
          <w:szCs w:val="28"/>
        </w:rPr>
        <w:t>s</w:t>
      </w:r>
      <w:r w:rsidR="00997728" w:rsidRPr="00BE2F85">
        <w:rPr>
          <w:bCs/>
          <w:iCs/>
          <w:sz w:val="28"/>
          <w:szCs w:val="28"/>
        </w:rPr>
        <w:t xml:space="preserve"> </w:t>
      </w:r>
      <w:r w:rsidR="00A50A7B" w:rsidRPr="00BE2F85">
        <w:rPr>
          <w:bCs/>
          <w:iCs/>
          <w:sz w:val="28"/>
          <w:szCs w:val="28"/>
        </w:rPr>
        <w:t xml:space="preserve">pēc līgumcenas </w:t>
      </w:r>
      <w:r w:rsidRPr="00BE2F85">
        <w:rPr>
          <w:bCs/>
          <w:iCs/>
          <w:sz w:val="28"/>
          <w:szCs w:val="28"/>
        </w:rPr>
        <w:t xml:space="preserve">kopējā </w:t>
      </w:r>
      <w:r w:rsidR="00997728" w:rsidRPr="00BE2F85">
        <w:rPr>
          <w:bCs/>
          <w:iCs/>
          <w:sz w:val="28"/>
          <w:szCs w:val="28"/>
        </w:rPr>
        <w:t xml:space="preserve">ZPI </w:t>
      </w:r>
      <w:r w:rsidR="009D5774" w:rsidRPr="00BE2F85">
        <w:rPr>
          <w:bCs/>
          <w:iCs/>
          <w:sz w:val="28"/>
          <w:szCs w:val="28"/>
        </w:rPr>
        <w:t>apjomā</w:t>
      </w:r>
      <w:r w:rsidR="00997728" w:rsidRPr="00BE2F85">
        <w:rPr>
          <w:bCs/>
          <w:iCs/>
          <w:sz w:val="28"/>
          <w:szCs w:val="28"/>
        </w:rPr>
        <w:t xml:space="preserve"> 20</w:t>
      </w:r>
      <w:r w:rsidR="00750F2B" w:rsidRPr="00BE2F85">
        <w:rPr>
          <w:bCs/>
          <w:iCs/>
          <w:sz w:val="28"/>
          <w:szCs w:val="28"/>
        </w:rPr>
        <w:t>2</w:t>
      </w:r>
      <w:r w:rsidR="008545A5" w:rsidRPr="00BE2F85">
        <w:rPr>
          <w:bCs/>
          <w:iCs/>
          <w:sz w:val="28"/>
          <w:szCs w:val="28"/>
        </w:rPr>
        <w:t>2</w:t>
      </w:r>
      <w:r w:rsidR="00997728" w:rsidRPr="00BE2F85">
        <w:rPr>
          <w:bCs/>
          <w:iCs/>
          <w:sz w:val="28"/>
          <w:szCs w:val="28"/>
        </w:rPr>
        <w:t>.</w:t>
      </w:r>
      <w:r w:rsidR="00C16966" w:rsidRPr="00BE2F85">
        <w:rPr>
          <w:bCs/>
          <w:iCs/>
          <w:sz w:val="28"/>
          <w:szCs w:val="28"/>
        </w:rPr>
        <w:t xml:space="preserve"> </w:t>
      </w:r>
      <w:r w:rsidR="00997728" w:rsidRPr="00BE2F85">
        <w:rPr>
          <w:bCs/>
          <w:iCs/>
          <w:sz w:val="28"/>
          <w:szCs w:val="28"/>
        </w:rPr>
        <w:t>g</w:t>
      </w:r>
      <w:r w:rsidR="009D5774" w:rsidRPr="00BE2F85">
        <w:rPr>
          <w:bCs/>
          <w:iCs/>
          <w:sz w:val="28"/>
          <w:szCs w:val="28"/>
        </w:rPr>
        <w:t>adā</w:t>
      </w:r>
    </w:p>
    <w:p w14:paraId="6102DC6A" w14:textId="474D50BF" w:rsidR="00A6402A" w:rsidRPr="00BE2F85" w:rsidRDefault="008545A5" w:rsidP="00AE018D">
      <w:pPr>
        <w:pStyle w:val="NoSpacing"/>
        <w:jc w:val="center"/>
        <w:rPr>
          <w:bCs/>
          <w:iCs/>
          <w:sz w:val="28"/>
          <w:szCs w:val="28"/>
        </w:rPr>
      </w:pPr>
      <w:r w:rsidRPr="00BE2F85">
        <w:rPr>
          <w:noProof/>
        </w:rPr>
        <w:drawing>
          <wp:inline distT="0" distB="0" distL="0" distR="0" wp14:anchorId="340E8FA0" wp14:editId="14DA1068">
            <wp:extent cx="5760085" cy="3224530"/>
            <wp:effectExtent l="0" t="0" r="0" b="0"/>
            <wp:docPr id="12" name="Chart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8B5EBA3B-67D1-1C70-70B9-76368C04C4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0A90AD3" w14:textId="6FAE72EE" w:rsidR="00712E30" w:rsidRPr="00BE2F85" w:rsidRDefault="00AB5C3A" w:rsidP="006C282B">
      <w:pPr>
        <w:pStyle w:val="NoSpacing"/>
        <w:jc w:val="both"/>
        <w:rPr>
          <w:bCs/>
          <w:iCs/>
          <w:sz w:val="28"/>
          <w:szCs w:val="28"/>
        </w:rPr>
      </w:pPr>
      <w:r w:rsidRPr="00BE2F85">
        <w:rPr>
          <w:bCs/>
          <w:iCs/>
          <w:sz w:val="28"/>
          <w:szCs w:val="28"/>
        </w:rPr>
        <w:t>Avots:</w:t>
      </w:r>
      <w:r w:rsidR="00D57545" w:rsidRPr="00BE2F85">
        <w:rPr>
          <w:bCs/>
          <w:iCs/>
          <w:sz w:val="28"/>
          <w:szCs w:val="28"/>
        </w:rPr>
        <w:t xml:space="preserve"> </w:t>
      </w:r>
      <w:r w:rsidR="00A76D42" w:rsidRPr="00BE2F85">
        <w:rPr>
          <w:bCs/>
          <w:iCs/>
          <w:sz w:val="28"/>
          <w:szCs w:val="28"/>
        </w:rPr>
        <w:t>IUB d</w:t>
      </w:r>
      <w:r w:rsidRPr="00BE2F85">
        <w:rPr>
          <w:bCs/>
          <w:iCs/>
          <w:sz w:val="28"/>
          <w:szCs w:val="28"/>
        </w:rPr>
        <w:t>ati</w:t>
      </w:r>
    </w:p>
    <w:p w14:paraId="15180C26" w14:textId="05E0CC51" w:rsidR="0063029B" w:rsidRPr="00BE2F85" w:rsidRDefault="0063029B" w:rsidP="006C282B">
      <w:pPr>
        <w:pStyle w:val="NoSpacing"/>
        <w:jc w:val="both"/>
        <w:rPr>
          <w:bCs/>
          <w:iCs/>
          <w:sz w:val="28"/>
          <w:szCs w:val="28"/>
        </w:rPr>
      </w:pPr>
    </w:p>
    <w:p w14:paraId="0D24BAB3" w14:textId="7CCDB4C8" w:rsidR="00280E2F" w:rsidRPr="00BE2F85" w:rsidRDefault="000E6DAD" w:rsidP="00EF4E25">
      <w:pPr>
        <w:pStyle w:val="NoSpacing"/>
        <w:ind w:firstLine="720"/>
        <w:jc w:val="both"/>
        <w:rPr>
          <w:bCs/>
          <w:iCs/>
          <w:sz w:val="28"/>
          <w:szCs w:val="28"/>
        </w:rPr>
      </w:pPr>
      <w:r w:rsidRPr="00BE2F85">
        <w:rPr>
          <w:bCs/>
          <w:iCs/>
          <w:sz w:val="28"/>
          <w:szCs w:val="28"/>
        </w:rPr>
        <w:t xml:space="preserve">Papildus, 9. un 10. attēlos vizualizēta informācija par ZPI piemērošanu </w:t>
      </w:r>
      <w:r w:rsidR="00EF4E25" w:rsidRPr="00BE2F85">
        <w:rPr>
          <w:bCs/>
          <w:iCs/>
          <w:sz w:val="28"/>
          <w:szCs w:val="28"/>
        </w:rPr>
        <w:t>MK noteikumu</w:t>
      </w:r>
      <w:r w:rsidR="00046567" w:rsidRPr="00BE2F85">
        <w:rPr>
          <w:bCs/>
          <w:iCs/>
          <w:sz w:val="28"/>
          <w:szCs w:val="28"/>
        </w:rPr>
        <w:t xml:space="preserve"> Nr. 353</w:t>
      </w:r>
      <w:r w:rsidR="00EF4E25" w:rsidRPr="00BE2F85">
        <w:rPr>
          <w:bCs/>
          <w:iCs/>
          <w:sz w:val="28"/>
          <w:szCs w:val="28"/>
        </w:rPr>
        <w:t xml:space="preserve"> ietvarā, </w:t>
      </w:r>
      <w:r w:rsidRPr="00BE2F85">
        <w:rPr>
          <w:bCs/>
          <w:iCs/>
          <w:sz w:val="28"/>
          <w:szCs w:val="28"/>
        </w:rPr>
        <w:t xml:space="preserve">dalījumā pa iepirkumu veidiem </w:t>
      </w:r>
      <w:r w:rsidR="00EF4E25" w:rsidRPr="00BE2F85">
        <w:rPr>
          <w:bCs/>
          <w:iCs/>
          <w:sz w:val="28"/>
          <w:szCs w:val="28"/>
        </w:rPr>
        <w:t xml:space="preserve">un pēc piederības MK noteikumu </w:t>
      </w:r>
      <w:r w:rsidR="00046567" w:rsidRPr="00BE2F85">
        <w:rPr>
          <w:bCs/>
          <w:iCs/>
          <w:sz w:val="28"/>
          <w:szCs w:val="28"/>
        </w:rPr>
        <w:t>Nr.</w:t>
      </w:r>
      <w:r w:rsidR="0001131A" w:rsidRPr="00BE2F85">
        <w:rPr>
          <w:bCs/>
          <w:iCs/>
          <w:sz w:val="28"/>
          <w:szCs w:val="28"/>
        </w:rPr>
        <w:t> </w:t>
      </w:r>
      <w:r w:rsidR="00046567" w:rsidRPr="00BE2F85">
        <w:rPr>
          <w:bCs/>
          <w:iCs/>
          <w:sz w:val="28"/>
          <w:szCs w:val="28"/>
        </w:rPr>
        <w:t xml:space="preserve">353 </w:t>
      </w:r>
      <w:r w:rsidR="00EF4E25" w:rsidRPr="00BE2F85">
        <w:rPr>
          <w:bCs/>
          <w:iCs/>
          <w:sz w:val="28"/>
          <w:szCs w:val="28"/>
        </w:rPr>
        <w:t>pielikumiem (1.</w:t>
      </w:r>
      <w:r w:rsidR="00046567" w:rsidRPr="00BE2F85">
        <w:rPr>
          <w:bCs/>
          <w:iCs/>
          <w:sz w:val="28"/>
          <w:szCs w:val="28"/>
        </w:rPr>
        <w:t> </w:t>
      </w:r>
      <w:r w:rsidR="00EF4E25" w:rsidRPr="00BE2F85">
        <w:rPr>
          <w:bCs/>
          <w:iCs/>
          <w:sz w:val="28"/>
          <w:szCs w:val="28"/>
        </w:rPr>
        <w:t>pielikums – obligāti piemērojami; 2.</w:t>
      </w:r>
      <w:r w:rsidR="00046567" w:rsidRPr="00BE2F85">
        <w:rPr>
          <w:bCs/>
          <w:iCs/>
          <w:sz w:val="28"/>
          <w:szCs w:val="28"/>
        </w:rPr>
        <w:t> </w:t>
      </w:r>
      <w:r w:rsidR="00EF4E25" w:rsidRPr="00BE2F85">
        <w:rPr>
          <w:bCs/>
          <w:iCs/>
          <w:sz w:val="28"/>
          <w:szCs w:val="28"/>
        </w:rPr>
        <w:t>pielikums – brīvprātīgi piemērojami).</w:t>
      </w:r>
    </w:p>
    <w:p w14:paraId="34CD139E" w14:textId="77777777" w:rsidR="000E6DAD" w:rsidRPr="00BE2F85" w:rsidRDefault="000E6DAD" w:rsidP="006C282B">
      <w:pPr>
        <w:pStyle w:val="NoSpacing"/>
        <w:jc w:val="both"/>
        <w:rPr>
          <w:bCs/>
          <w:iCs/>
          <w:sz w:val="28"/>
          <w:szCs w:val="28"/>
        </w:rPr>
      </w:pPr>
    </w:p>
    <w:p w14:paraId="1583883B" w14:textId="773978EC" w:rsidR="0097332A" w:rsidRPr="00BE2F85" w:rsidRDefault="0057580F" w:rsidP="00AE018D">
      <w:pPr>
        <w:pStyle w:val="NoSpacing"/>
        <w:jc w:val="right"/>
        <w:rPr>
          <w:bCs/>
          <w:iCs/>
          <w:sz w:val="28"/>
          <w:szCs w:val="28"/>
        </w:rPr>
      </w:pPr>
      <w:r w:rsidRPr="00BE2F85">
        <w:rPr>
          <w:bCs/>
          <w:iCs/>
          <w:sz w:val="28"/>
          <w:szCs w:val="28"/>
        </w:rPr>
        <w:t>9</w:t>
      </w:r>
      <w:r w:rsidR="0097332A" w:rsidRPr="00BE2F85">
        <w:rPr>
          <w:bCs/>
          <w:iCs/>
          <w:sz w:val="28"/>
          <w:szCs w:val="28"/>
        </w:rPr>
        <w:t>.</w:t>
      </w:r>
      <w:r w:rsidR="00776752" w:rsidRPr="00BE2F85">
        <w:rPr>
          <w:bCs/>
          <w:iCs/>
          <w:sz w:val="28"/>
          <w:szCs w:val="28"/>
        </w:rPr>
        <w:t xml:space="preserve"> attēls</w:t>
      </w:r>
    </w:p>
    <w:p w14:paraId="346A9C35" w14:textId="1192F840" w:rsidR="003D660C" w:rsidRPr="00BE2F85" w:rsidRDefault="0097332A" w:rsidP="00AE018D">
      <w:pPr>
        <w:pStyle w:val="NoSpacing"/>
        <w:jc w:val="center"/>
        <w:rPr>
          <w:bCs/>
          <w:iCs/>
          <w:sz w:val="28"/>
          <w:szCs w:val="28"/>
        </w:rPr>
      </w:pPr>
      <w:r w:rsidRPr="00BE2F85">
        <w:rPr>
          <w:bCs/>
          <w:iCs/>
          <w:sz w:val="28"/>
          <w:szCs w:val="28"/>
        </w:rPr>
        <w:t>ZPI dinamika preču, pakalpojumu un būvdarbu grupā</w:t>
      </w:r>
      <w:r w:rsidR="003D660C" w:rsidRPr="00BE2F85">
        <w:rPr>
          <w:bCs/>
          <w:iCs/>
          <w:sz w:val="28"/>
          <w:szCs w:val="28"/>
        </w:rPr>
        <w:t>m</w:t>
      </w:r>
    </w:p>
    <w:p w14:paraId="5696BF8E" w14:textId="7AA665E7" w:rsidR="0063029B" w:rsidRPr="00BE2F85" w:rsidRDefault="0097332A" w:rsidP="00AE018D">
      <w:pPr>
        <w:pStyle w:val="NoSpacing"/>
        <w:jc w:val="center"/>
        <w:rPr>
          <w:bCs/>
          <w:iCs/>
          <w:sz w:val="28"/>
          <w:szCs w:val="28"/>
        </w:rPr>
      </w:pPr>
      <w:r w:rsidRPr="00BE2F85">
        <w:rPr>
          <w:bCs/>
          <w:iCs/>
          <w:sz w:val="28"/>
          <w:szCs w:val="28"/>
        </w:rPr>
        <w:t>2015.</w:t>
      </w:r>
      <w:r w:rsidR="00C16966" w:rsidRPr="00BE2F85">
        <w:rPr>
          <w:bCs/>
          <w:iCs/>
          <w:sz w:val="28"/>
          <w:szCs w:val="28"/>
        </w:rPr>
        <w:t xml:space="preserve"> – </w:t>
      </w:r>
      <w:r w:rsidRPr="00BE2F85">
        <w:rPr>
          <w:bCs/>
          <w:iCs/>
          <w:sz w:val="28"/>
          <w:szCs w:val="28"/>
        </w:rPr>
        <w:t>20</w:t>
      </w:r>
      <w:r w:rsidR="003A730E" w:rsidRPr="00BE2F85">
        <w:rPr>
          <w:bCs/>
          <w:iCs/>
          <w:sz w:val="28"/>
          <w:szCs w:val="28"/>
        </w:rPr>
        <w:t>2</w:t>
      </w:r>
      <w:r w:rsidR="00935203" w:rsidRPr="00BE2F85">
        <w:rPr>
          <w:bCs/>
          <w:iCs/>
          <w:sz w:val="28"/>
          <w:szCs w:val="28"/>
        </w:rPr>
        <w:t>2</w:t>
      </w:r>
      <w:r w:rsidR="003D660C" w:rsidRPr="00BE2F85">
        <w:rPr>
          <w:bCs/>
          <w:iCs/>
          <w:sz w:val="28"/>
          <w:szCs w:val="28"/>
        </w:rPr>
        <w:t>.</w:t>
      </w:r>
      <w:r w:rsidR="00C16966" w:rsidRPr="00BE2F85">
        <w:rPr>
          <w:bCs/>
          <w:iCs/>
          <w:sz w:val="28"/>
          <w:szCs w:val="28"/>
        </w:rPr>
        <w:t xml:space="preserve"> </w:t>
      </w:r>
      <w:r w:rsidR="003D660C" w:rsidRPr="00BE2F85">
        <w:rPr>
          <w:bCs/>
          <w:iCs/>
          <w:sz w:val="28"/>
          <w:szCs w:val="28"/>
        </w:rPr>
        <w:t xml:space="preserve">gadā (milj. </w:t>
      </w:r>
      <w:r w:rsidR="00634470" w:rsidRPr="00BE2F85">
        <w:rPr>
          <w:i/>
          <w:iCs/>
          <w:sz w:val="28"/>
          <w:szCs w:val="28"/>
        </w:rPr>
        <w:t>euro</w:t>
      </w:r>
      <w:r w:rsidR="00634470" w:rsidRPr="00BE2F85" w:rsidDel="00300F1F">
        <w:rPr>
          <w:sz w:val="28"/>
          <w:szCs w:val="28"/>
        </w:rPr>
        <w:t xml:space="preserve"> </w:t>
      </w:r>
      <w:r w:rsidR="003D660C" w:rsidRPr="00BE2F85">
        <w:rPr>
          <w:bCs/>
          <w:iCs/>
          <w:sz w:val="28"/>
          <w:szCs w:val="28"/>
        </w:rPr>
        <w:t>bez PVN)</w:t>
      </w:r>
    </w:p>
    <w:p w14:paraId="3D81D94C" w14:textId="6FEC2910" w:rsidR="009339F6" w:rsidRPr="00BE2F85" w:rsidRDefault="00935203" w:rsidP="00AE018D">
      <w:pPr>
        <w:pStyle w:val="NoSpacing"/>
        <w:jc w:val="center"/>
        <w:rPr>
          <w:bCs/>
          <w:iCs/>
          <w:sz w:val="28"/>
          <w:szCs w:val="28"/>
        </w:rPr>
      </w:pPr>
      <w:r w:rsidRPr="00BE2F85">
        <w:rPr>
          <w:noProof/>
        </w:rPr>
        <w:drawing>
          <wp:inline distT="0" distB="0" distL="0" distR="0" wp14:anchorId="32D3369F" wp14:editId="30D969E1">
            <wp:extent cx="4419600" cy="2288381"/>
            <wp:effectExtent l="0" t="0" r="0" b="0"/>
            <wp:docPr id="13" name="Chart 1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00000000-0008-0000-05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CBE692E" w14:textId="77777777" w:rsidR="001D544A" w:rsidRPr="009D47D0" w:rsidRDefault="001D544A" w:rsidP="001D544A">
      <w:pPr>
        <w:pStyle w:val="NoSpacing"/>
        <w:jc w:val="both"/>
        <w:rPr>
          <w:bCs/>
          <w:iCs/>
          <w:sz w:val="28"/>
          <w:szCs w:val="28"/>
        </w:rPr>
      </w:pPr>
      <w:r w:rsidRPr="009D47D0">
        <w:rPr>
          <w:bCs/>
          <w:iCs/>
          <w:sz w:val="28"/>
          <w:szCs w:val="28"/>
        </w:rPr>
        <w:t>Avots: IUB dati</w:t>
      </w:r>
    </w:p>
    <w:p w14:paraId="651BBEF2" w14:textId="77777777" w:rsidR="00EA1A13" w:rsidRPr="00914DF9" w:rsidRDefault="00EA1A13" w:rsidP="006C282B">
      <w:pPr>
        <w:pStyle w:val="NoSpacing"/>
        <w:jc w:val="both"/>
        <w:rPr>
          <w:bCs/>
          <w:iCs/>
          <w:sz w:val="28"/>
          <w:szCs w:val="28"/>
        </w:rPr>
      </w:pPr>
    </w:p>
    <w:p w14:paraId="474B9D57" w14:textId="77777777" w:rsidR="00914DF9" w:rsidRPr="00914DF9" w:rsidRDefault="00914DF9" w:rsidP="006C282B">
      <w:pPr>
        <w:pStyle w:val="NoSpacing"/>
        <w:jc w:val="both"/>
        <w:rPr>
          <w:bCs/>
          <w:iCs/>
          <w:sz w:val="28"/>
          <w:szCs w:val="28"/>
        </w:rPr>
      </w:pPr>
    </w:p>
    <w:p w14:paraId="39C3F701" w14:textId="77777777" w:rsidR="00914DF9" w:rsidRPr="00914DF9" w:rsidRDefault="00914DF9" w:rsidP="006C282B">
      <w:pPr>
        <w:pStyle w:val="NoSpacing"/>
        <w:jc w:val="both"/>
        <w:rPr>
          <w:bCs/>
          <w:iCs/>
          <w:sz w:val="28"/>
          <w:szCs w:val="28"/>
        </w:rPr>
      </w:pPr>
    </w:p>
    <w:p w14:paraId="2B53AA9A" w14:textId="77777777" w:rsidR="00914DF9" w:rsidRPr="009D47D0" w:rsidRDefault="00914DF9" w:rsidP="006C282B">
      <w:pPr>
        <w:pStyle w:val="NoSpacing"/>
        <w:jc w:val="both"/>
        <w:rPr>
          <w:bCs/>
          <w:iCs/>
          <w:sz w:val="28"/>
          <w:szCs w:val="28"/>
        </w:rPr>
      </w:pPr>
    </w:p>
    <w:p w14:paraId="77BD59C3" w14:textId="0418D895" w:rsidR="003D660C" w:rsidRPr="009D47D0" w:rsidRDefault="0057580F" w:rsidP="0037736B">
      <w:pPr>
        <w:pStyle w:val="NoSpacing"/>
        <w:jc w:val="right"/>
        <w:rPr>
          <w:bCs/>
          <w:iCs/>
          <w:sz w:val="28"/>
          <w:szCs w:val="28"/>
        </w:rPr>
      </w:pPr>
      <w:r w:rsidRPr="009D47D0">
        <w:rPr>
          <w:bCs/>
          <w:iCs/>
          <w:sz w:val="28"/>
          <w:szCs w:val="28"/>
        </w:rPr>
        <w:t>10</w:t>
      </w:r>
      <w:r w:rsidR="003D660C" w:rsidRPr="009D47D0">
        <w:rPr>
          <w:bCs/>
          <w:iCs/>
          <w:sz w:val="28"/>
          <w:szCs w:val="28"/>
        </w:rPr>
        <w:t>. attēls</w:t>
      </w:r>
    </w:p>
    <w:p w14:paraId="72077B81" w14:textId="274C393D" w:rsidR="003D660C" w:rsidRPr="00BE2F85" w:rsidRDefault="00DF7DB1" w:rsidP="0037736B">
      <w:pPr>
        <w:pStyle w:val="NoSpacing"/>
        <w:jc w:val="center"/>
        <w:rPr>
          <w:bCs/>
          <w:iCs/>
          <w:sz w:val="28"/>
          <w:szCs w:val="28"/>
        </w:rPr>
      </w:pPr>
      <w:r w:rsidRPr="00BE2F85">
        <w:rPr>
          <w:bCs/>
          <w:iCs/>
          <w:sz w:val="28"/>
          <w:szCs w:val="28"/>
        </w:rPr>
        <w:lastRenderedPageBreak/>
        <w:t xml:space="preserve">MK noteikumu </w:t>
      </w:r>
      <w:r w:rsidR="00046567" w:rsidRPr="00BE2F85">
        <w:rPr>
          <w:bCs/>
          <w:iCs/>
          <w:sz w:val="28"/>
          <w:szCs w:val="28"/>
        </w:rPr>
        <w:t xml:space="preserve">Nr. 353 </w:t>
      </w:r>
      <w:r w:rsidRPr="00BE2F85">
        <w:rPr>
          <w:bCs/>
          <w:iCs/>
          <w:sz w:val="28"/>
          <w:szCs w:val="28"/>
        </w:rPr>
        <w:t xml:space="preserve">obligātu un </w:t>
      </w:r>
      <w:r w:rsidR="009B2FFF" w:rsidRPr="00BE2F85">
        <w:rPr>
          <w:bCs/>
          <w:iCs/>
          <w:sz w:val="28"/>
          <w:szCs w:val="28"/>
        </w:rPr>
        <w:t>brīvprātīgi piemērojamo</w:t>
      </w:r>
      <w:r w:rsidRPr="00BE2F85">
        <w:rPr>
          <w:bCs/>
          <w:iCs/>
          <w:sz w:val="28"/>
          <w:szCs w:val="28"/>
        </w:rPr>
        <w:t xml:space="preserve"> grupu </w:t>
      </w:r>
      <w:r w:rsidR="003D660C" w:rsidRPr="00BE2F85">
        <w:rPr>
          <w:bCs/>
          <w:iCs/>
          <w:sz w:val="28"/>
          <w:szCs w:val="28"/>
        </w:rPr>
        <w:t>ZPI dinamika 2015.</w:t>
      </w:r>
      <w:r w:rsidR="00C16966" w:rsidRPr="00BE2F85">
        <w:rPr>
          <w:bCs/>
          <w:iCs/>
          <w:sz w:val="28"/>
          <w:szCs w:val="28"/>
        </w:rPr>
        <w:t xml:space="preserve"> – </w:t>
      </w:r>
      <w:r w:rsidR="003D660C" w:rsidRPr="00BE2F85">
        <w:rPr>
          <w:bCs/>
          <w:iCs/>
          <w:sz w:val="28"/>
          <w:szCs w:val="28"/>
        </w:rPr>
        <w:t>20</w:t>
      </w:r>
      <w:r w:rsidR="00DA6147" w:rsidRPr="00BE2F85">
        <w:rPr>
          <w:bCs/>
          <w:iCs/>
          <w:sz w:val="28"/>
          <w:szCs w:val="28"/>
        </w:rPr>
        <w:t>2</w:t>
      </w:r>
      <w:r w:rsidR="00935203" w:rsidRPr="00BE2F85">
        <w:rPr>
          <w:bCs/>
          <w:iCs/>
          <w:sz w:val="28"/>
          <w:szCs w:val="28"/>
        </w:rPr>
        <w:t>2</w:t>
      </w:r>
      <w:r w:rsidR="003D660C" w:rsidRPr="00BE2F85">
        <w:rPr>
          <w:bCs/>
          <w:iCs/>
          <w:sz w:val="28"/>
          <w:szCs w:val="28"/>
        </w:rPr>
        <w:t>.</w:t>
      </w:r>
      <w:r w:rsidR="00C16966" w:rsidRPr="00BE2F85">
        <w:rPr>
          <w:bCs/>
          <w:iCs/>
          <w:sz w:val="28"/>
          <w:szCs w:val="28"/>
        </w:rPr>
        <w:t xml:space="preserve"> </w:t>
      </w:r>
      <w:r w:rsidR="003D660C" w:rsidRPr="00BE2F85">
        <w:rPr>
          <w:bCs/>
          <w:iCs/>
          <w:sz w:val="28"/>
          <w:szCs w:val="28"/>
        </w:rPr>
        <w:t xml:space="preserve">gadā (milj. </w:t>
      </w:r>
      <w:r w:rsidR="00634470" w:rsidRPr="00BE2F85">
        <w:rPr>
          <w:i/>
          <w:iCs/>
          <w:sz w:val="28"/>
          <w:szCs w:val="28"/>
        </w:rPr>
        <w:t>euro</w:t>
      </w:r>
      <w:r w:rsidR="00634470" w:rsidRPr="00BE2F85" w:rsidDel="00300F1F">
        <w:rPr>
          <w:sz w:val="28"/>
          <w:szCs w:val="28"/>
        </w:rPr>
        <w:t xml:space="preserve"> </w:t>
      </w:r>
      <w:r w:rsidR="003D660C" w:rsidRPr="00BE2F85">
        <w:rPr>
          <w:bCs/>
          <w:iCs/>
          <w:sz w:val="28"/>
          <w:szCs w:val="28"/>
        </w:rPr>
        <w:t>bez PVN)</w:t>
      </w:r>
    </w:p>
    <w:p w14:paraId="28FD375B" w14:textId="22D00BFE" w:rsidR="009339F6" w:rsidRPr="009D47D0" w:rsidRDefault="00935203" w:rsidP="0037736B">
      <w:pPr>
        <w:pStyle w:val="NoSpacing"/>
        <w:jc w:val="center"/>
        <w:rPr>
          <w:bCs/>
          <w:iCs/>
          <w:sz w:val="28"/>
          <w:szCs w:val="28"/>
        </w:rPr>
      </w:pPr>
      <w:r>
        <w:rPr>
          <w:noProof/>
        </w:rPr>
        <w:drawing>
          <wp:inline distT="0" distB="0" distL="0" distR="0" wp14:anchorId="56324311" wp14:editId="0A8EC960">
            <wp:extent cx="4419600" cy="2288380"/>
            <wp:effectExtent l="0" t="0" r="0" b="0"/>
            <wp:docPr id="14" name="Chart 1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00000000-0008-0000-05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2FFE793" w14:textId="77777777" w:rsidR="003D660C" w:rsidRPr="009D47D0" w:rsidRDefault="003D660C" w:rsidP="006C282B">
      <w:pPr>
        <w:pStyle w:val="NoSpacing"/>
        <w:jc w:val="both"/>
        <w:rPr>
          <w:bCs/>
          <w:iCs/>
          <w:sz w:val="28"/>
          <w:szCs w:val="28"/>
        </w:rPr>
      </w:pPr>
      <w:r w:rsidRPr="009D47D0">
        <w:rPr>
          <w:bCs/>
          <w:iCs/>
          <w:sz w:val="28"/>
          <w:szCs w:val="28"/>
        </w:rPr>
        <w:t>Avots: IUB dati</w:t>
      </w:r>
    </w:p>
    <w:p w14:paraId="034CAC66" w14:textId="2ACA025F" w:rsidR="003D660C" w:rsidRPr="009D47D0" w:rsidRDefault="003D660C" w:rsidP="006C282B">
      <w:pPr>
        <w:pStyle w:val="NoSpacing"/>
        <w:jc w:val="both"/>
        <w:rPr>
          <w:bCs/>
          <w:iCs/>
          <w:sz w:val="28"/>
          <w:szCs w:val="28"/>
        </w:rPr>
      </w:pPr>
    </w:p>
    <w:p w14:paraId="0692A1F4" w14:textId="4C60386F" w:rsidR="0037509E" w:rsidRPr="009D47D0" w:rsidRDefault="00BD2C02" w:rsidP="0037736B">
      <w:pPr>
        <w:pStyle w:val="NoSpacing"/>
        <w:ind w:firstLine="720"/>
        <w:jc w:val="both"/>
        <w:rPr>
          <w:sz w:val="28"/>
          <w:szCs w:val="28"/>
        </w:rPr>
      </w:pPr>
      <w:r w:rsidRPr="009D47D0">
        <w:rPr>
          <w:sz w:val="28"/>
          <w:szCs w:val="28"/>
        </w:rPr>
        <w:t xml:space="preserve">Skatot ZPI </w:t>
      </w:r>
      <w:r w:rsidR="00D57545" w:rsidRPr="009D47D0">
        <w:rPr>
          <w:sz w:val="28"/>
          <w:szCs w:val="28"/>
        </w:rPr>
        <w:t>piemērošanas</w:t>
      </w:r>
      <w:r w:rsidRPr="009D47D0">
        <w:rPr>
          <w:sz w:val="28"/>
          <w:szCs w:val="28"/>
        </w:rPr>
        <w:t xml:space="preserve"> progresu no piegādātāju puses, </w:t>
      </w:r>
      <w:r w:rsidR="000706DD" w:rsidRPr="009D47D0">
        <w:rPr>
          <w:sz w:val="28"/>
          <w:szCs w:val="28"/>
        </w:rPr>
        <w:t xml:space="preserve">nav iespējams </w:t>
      </w:r>
      <w:r w:rsidR="00BE4B03" w:rsidRPr="009D47D0">
        <w:rPr>
          <w:sz w:val="28"/>
          <w:szCs w:val="28"/>
        </w:rPr>
        <w:t xml:space="preserve">precīzi </w:t>
      </w:r>
      <w:r w:rsidR="000706DD" w:rsidRPr="009D47D0">
        <w:rPr>
          <w:sz w:val="28"/>
          <w:szCs w:val="28"/>
        </w:rPr>
        <w:t>izvērtēt tos piegādātāju</w:t>
      </w:r>
      <w:r w:rsidR="005847EF" w:rsidRPr="009D47D0">
        <w:rPr>
          <w:sz w:val="28"/>
          <w:szCs w:val="28"/>
        </w:rPr>
        <w:t>s</w:t>
      </w:r>
      <w:r w:rsidR="00E862A4" w:rsidRPr="009D47D0">
        <w:rPr>
          <w:sz w:val="28"/>
          <w:szCs w:val="28"/>
        </w:rPr>
        <w:t>, kas uzvarējuši finansiāli lielākos iepirkumos (</w:t>
      </w:r>
      <w:r w:rsidR="00AE5CDD" w:rsidRPr="009D47D0">
        <w:rPr>
          <w:sz w:val="28"/>
          <w:szCs w:val="28"/>
        </w:rPr>
        <w:t xml:space="preserve">tai skaitā </w:t>
      </w:r>
      <w:r w:rsidR="00E862A4" w:rsidRPr="009D47D0">
        <w:rPr>
          <w:sz w:val="28"/>
          <w:szCs w:val="28"/>
        </w:rPr>
        <w:t xml:space="preserve">ar </w:t>
      </w:r>
      <w:r w:rsidR="00DE5D61" w:rsidRPr="009D47D0">
        <w:rPr>
          <w:sz w:val="28"/>
          <w:szCs w:val="28"/>
        </w:rPr>
        <w:t xml:space="preserve">ZPI </w:t>
      </w:r>
      <w:r w:rsidR="00E862A4" w:rsidRPr="009D47D0">
        <w:rPr>
          <w:sz w:val="28"/>
          <w:szCs w:val="28"/>
        </w:rPr>
        <w:t>principiem)</w:t>
      </w:r>
      <w:r w:rsidR="00DA0642" w:rsidRPr="009D47D0">
        <w:rPr>
          <w:sz w:val="28"/>
          <w:szCs w:val="28"/>
        </w:rPr>
        <w:t>,</w:t>
      </w:r>
      <w:r w:rsidR="000706DD" w:rsidRPr="009D47D0">
        <w:rPr>
          <w:sz w:val="28"/>
          <w:szCs w:val="28"/>
        </w:rPr>
        <w:t xml:space="preserve"> jo </w:t>
      </w:r>
      <w:r w:rsidR="00F00FC3">
        <w:rPr>
          <w:sz w:val="28"/>
          <w:szCs w:val="28"/>
        </w:rPr>
        <w:t>paziņojumos par iepirkumu rezultātiem</w:t>
      </w:r>
      <w:r w:rsidR="000706DD" w:rsidRPr="009D47D0">
        <w:rPr>
          <w:sz w:val="28"/>
          <w:szCs w:val="28"/>
        </w:rPr>
        <w:t>, kur uzvarētājs ir personu apvienība, tiek norādīti visi apvienības dalībnieki, bet ir zināma tikai iepirkuma kopējā līgumsumma</w:t>
      </w:r>
      <w:r w:rsidR="005847EF" w:rsidRPr="009D47D0">
        <w:rPr>
          <w:sz w:val="28"/>
          <w:szCs w:val="28"/>
        </w:rPr>
        <w:t>.</w:t>
      </w:r>
      <w:r w:rsidR="000706DD" w:rsidRPr="009D47D0">
        <w:rPr>
          <w:sz w:val="28"/>
          <w:szCs w:val="28"/>
        </w:rPr>
        <w:t xml:space="preserve"> </w:t>
      </w:r>
      <w:r w:rsidR="005847EF" w:rsidRPr="009D47D0">
        <w:rPr>
          <w:sz w:val="28"/>
          <w:szCs w:val="28"/>
        </w:rPr>
        <w:t>L</w:t>
      </w:r>
      <w:r w:rsidR="000706DD" w:rsidRPr="009D47D0">
        <w:rPr>
          <w:sz w:val="28"/>
          <w:szCs w:val="28"/>
        </w:rPr>
        <w:t xml:space="preserve">īdz ar to dati par uzņēmumiem, kas uzvarējuši finansiāli lielākos iepirkumus, </w:t>
      </w:r>
      <w:r w:rsidR="00BE4B03" w:rsidRPr="009D47D0">
        <w:rPr>
          <w:sz w:val="28"/>
          <w:szCs w:val="28"/>
        </w:rPr>
        <w:t>ir</w:t>
      </w:r>
      <w:r w:rsidR="000706DD" w:rsidRPr="009D47D0">
        <w:rPr>
          <w:sz w:val="28"/>
          <w:szCs w:val="28"/>
        </w:rPr>
        <w:t xml:space="preserve"> neprecīzi, jo katram apvienības dalībniekam tiek atlasīta šī</w:t>
      </w:r>
      <w:r w:rsidR="001671F0" w:rsidRPr="009D47D0">
        <w:rPr>
          <w:sz w:val="28"/>
          <w:szCs w:val="28"/>
        </w:rPr>
        <w:t xml:space="preserve"> </w:t>
      </w:r>
      <w:r w:rsidR="000706DD" w:rsidRPr="009D47D0">
        <w:rPr>
          <w:sz w:val="28"/>
          <w:szCs w:val="28"/>
        </w:rPr>
        <w:t>iepirkuma kopējā līgumsumma.</w:t>
      </w:r>
      <w:r w:rsidR="000706DD" w:rsidRPr="009D47D0">
        <w:rPr>
          <w:sz w:val="28"/>
          <w:szCs w:val="28"/>
        </w:rPr>
        <w:tab/>
      </w:r>
    </w:p>
    <w:p w14:paraId="340357D1" w14:textId="0A67DA67" w:rsidR="002F7E02" w:rsidRPr="009D47D0" w:rsidRDefault="000706DD" w:rsidP="0037736B">
      <w:pPr>
        <w:pStyle w:val="NoSpacing"/>
        <w:ind w:firstLine="720"/>
        <w:jc w:val="both"/>
        <w:rPr>
          <w:sz w:val="28"/>
          <w:szCs w:val="28"/>
        </w:rPr>
      </w:pPr>
      <w:r w:rsidRPr="009D47D0">
        <w:rPr>
          <w:sz w:val="28"/>
          <w:szCs w:val="28"/>
        </w:rPr>
        <w:t>Izvērtējot uzņēmumus p</w:t>
      </w:r>
      <w:r w:rsidR="006A6EE7" w:rsidRPr="009D47D0">
        <w:rPr>
          <w:sz w:val="28"/>
          <w:szCs w:val="28"/>
        </w:rPr>
        <w:t>ē</w:t>
      </w:r>
      <w:r w:rsidR="0037509E" w:rsidRPr="009D47D0">
        <w:rPr>
          <w:sz w:val="28"/>
          <w:szCs w:val="28"/>
        </w:rPr>
        <w:t xml:space="preserve">c iepirkumu daļu skaita, </w:t>
      </w:r>
      <w:r w:rsidR="00A6639F" w:rsidRPr="009D47D0">
        <w:rPr>
          <w:sz w:val="28"/>
          <w:szCs w:val="28"/>
        </w:rPr>
        <w:t xml:space="preserve">var redzēt, ka pēc iepirkumu daļu skaita nozīmīgākie uzņēmumi </w:t>
      </w:r>
      <w:r w:rsidR="0037509E" w:rsidRPr="009D47D0">
        <w:rPr>
          <w:sz w:val="28"/>
          <w:szCs w:val="28"/>
        </w:rPr>
        <w:t>ir</w:t>
      </w:r>
      <w:r w:rsidR="006A6EE7" w:rsidRPr="009D47D0">
        <w:rPr>
          <w:sz w:val="28"/>
          <w:szCs w:val="28"/>
        </w:rPr>
        <w:t xml:space="preserve"> pārtikas produktu izplatītāji. To parāda </w:t>
      </w:r>
      <w:r w:rsidR="0060656C" w:rsidRPr="009D47D0">
        <w:rPr>
          <w:sz w:val="28"/>
          <w:szCs w:val="28"/>
        </w:rPr>
        <w:t>7</w:t>
      </w:r>
      <w:r w:rsidR="006A6EE7" w:rsidRPr="009D47D0">
        <w:rPr>
          <w:sz w:val="28"/>
          <w:szCs w:val="28"/>
        </w:rPr>
        <w:t>. tabula.</w:t>
      </w:r>
    </w:p>
    <w:p w14:paraId="61AA65ED" w14:textId="5AF0D6D6" w:rsidR="003630A6" w:rsidRDefault="003630A6" w:rsidP="0037736B">
      <w:pPr>
        <w:pStyle w:val="NoSpacing"/>
        <w:ind w:firstLine="720"/>
        <w:jc w:val="both"/>
        <w:rPr>
          <w:sz w:val="28"/>
          <w:szCs w:val="28"/>
        </w:rPr>
      </w:pPr>
    </w:p>
    <w:p w14:paraId="646EB259" w14:textId="05BCDBAC" w:rsidR="00993AB2" w:rsidRDefault="00993AB2" w:rsidP="0037736B">
      <w:pPr>
        <w:pStyle w:val="NoSpacing"/>
        <w:ind w:firstLine="720"/>
        <w:jc w:val="both"/>
        <w:rPr>
          <w:sz w:val="28"/>
          <w:szCs w:val="28"/>
        </w:rPr>
      </w:pPr>
    </w:p>
    <w:p w14:paraId="39441912" w14:textId="04829B3D" w:rsidR="00993AB2" w:rsidRDefault="00993AB2" w:rsidP="0037736B">
      <w:pPr>
        <w:pStyle w:val="NoSpacing"/>
        <w:ind w:firstLine="720"/>
        <w:jc w:val="both"/>
        <w:rPr>
          <w:sz w:val="28"/>
          <w:szCs w:val="28"/>
        </w:rPr>
      </w:pPr>
    </w:p>
    <w:p w14:paraId="218A2284" w14:textId="4B5AF400" w:rsidR="00993AB2" w:rsidRDefault="00993AB2" w:rsidP="0037736B">
      <w:pPr>
        <w:pStyle w:val="NoSpacing"/>
        <w:ind w:firstLine="720"/>
        <w:jc w:val="both"/>
        <w:rPr>
          <w:sz w:val="28"/>
          <w:szCs w:val="28"/>
        </w:rPr>
      </w:pPr>
    </w:p>
    <w:p w14:paraId="7B4F79DD" w14:textId="330319A2" w:rsidR="00993AB2" w:rsidRDefault="00993AB2" w:rsidP="0037736B">
      <w:pPr>
        <w:pStyle w:val="NoSpacing"/>
        <w:ind w:firstLine="720"/>
        <w:jc w:val="both"/>
        <w:rPr>
          <w:sz w:val="28"/>
          <w:szCs w:val="28"/>
        </w:rPr>
      </w:pPr>
    </w:p>
    <w:p w14:paraId="18FB298E" w14:textId="7675EDEC" w:rsidR="00993AB2" w:rsidRDefault="00993AB2" w:rsidP="0037736B">
      <w:pPr>
        <w:pStyle w:val="NoSpacing"/>
        <w:ind w:firstLine="720"/>
        <w:jc w:val="both"/>
        <w:rPr>
          <w:sz w:val="28"/>
          <w:szCs w:val="28"/>
        </w:rPr>
      </w:pPr>
    </w:p>
    <w:p w14:paraId="25355F90" w14:textId="0B9FCF4A" w:rsidR="00993AB2" w:rsidRDefault="00993AB2" w:rsidP="0037736B">
      <w:pPr>
        <w:pStyle w:val="NoSpacing"/>
        <w:ind w:firstLine="720"/>
        <w:jc w:val="both"/>
        <w:rPr>
          <w:sz w:val="28"/>
          <w:szCs w:val="28"/>
        </w:rPr>
      </w:pPr>
    </w:p>
    <w:p w14:paraId="0CDFF14C" w14:textId="0638B8EB" w:rsidR="00993AB2" w:rsidRDefault="00993AB2" w:rsidP="0037736B">
      <w:pPr>
        <w:pStyle w:val="NoSpacing"/>
        <w:ind w:firstLine="720"/>
        <w:jc w:val="both"/>
        <w:rPr>
          <w:sz w:val="28"/>
          <w:szCs w:val="28"/>
        </w:rPr>
      </w:pPr>
    </w:p>
    <w:p w14:paraId="79555317" w14:textId="77777777" w:rsidR="00625E9E" w:rsidRDefault="00625E9E" w:rsidP="0037736B">
      <w:pPr>
        <w:pStyle w:val="NoSpacing"/>
        <w:ind w:firstLine="720"/>
        <w:jc w:val="both"/>
        <w:rPr>
          <w:sz w:val="28"/>
          <w:szCs w:val="28"/>
        </w:rPr>
      </w:pPr>
    </w:p>
    <w:p w14:paraId="0DD1915B" w14:textId="77777777" w:rsidR="00625E9E" w:rsidRDefault="00625E9E" w:rsidP="0037736B">
      <w:pPr>
        <w:pStyle w:val="NoSpacing"/>
        <w:ind w:firstLine="720"/>
        <w:jc w:val="both"/>
        <w:rPr>
          <w:sz w:val="28"/>
          <w:szCs w:val="28"/>
        </w:rPr>
      </w:pPr>
    </w:p>
    <w:p w14:paraId="1D958A5E" w14:textId="77777777" w:rsidR="00625E9E" w:rsidRDefault="00625E9E" w:rsidP="0037736B">
      <w:pPr>
        <w:pStyle w:val="NoSpacing"/>
        <w:ind w:firstLine="720"/>
        <w:jc w:val="both"/>
        <w:rPr>
          <w:sz w:val="28"/>
          <w:szCs w:val="28"/>
        </w:rPr>
      </w:pPr>
    </w:p>
    <w:p w14:paraId="04A80ECF" w14:textId="77777777" w:rsidR="00625E9E" w:rsidRDefault="00625E9E" w:rsidP="0037736B">
      <w:pPr>
        <w:pStyle w:val="NoSpacing"/>
        <w:ind w:firstLine="720"/>
        <w:jc w:val="both"/>
        <w:rPr>
          <w:sz w:val="28"/>
          <w:szCs w:val="28"/>
        </w:rPr>
      </w:pPr>
    </w:p>
    <w:p w14:paraId="25761F71" w14:textId="77777777" w:rsidR="00625E9E" w:rsidRDefault="00625E9E" w:rsidP="0037736B">
      <w:pPr>
        <w:pStyle w:val="NoSpacing"/>
        <w:ind w:firstLine="720"/>
        <w:jc w:val="both"/>
        <w:rPr>
          <w:sz w:val="28"/>
          <w:szCs w:val="28"/>
        </w:rPr>
      </w:pPr>
    </w:p>
    <w:p w14:paraId="491ACDB6" w14:textId="24529DC1" w:rsidR="00993AB2" w:rsidRDefault="00993AB2" w:rsidP="0037736B">
      <w:pPr>
        <w:pStyle w:val="NoSpacing"/>
        <w:ind w:firstLine="720"/>
        <w:jc w:val="both"/>
        <w:rPr>
          <w:sz w:val="28"/>
          <w:szCs w:val="28"/>
        </w:rPr>
      </w:pPr>
    </w:p>
    <w:p w14:paraId="107AB867" w14:textId="323CA763" w:rsidR="00993AB2" w:rsidRDefault="00993AB2" w:rsidP="0037736B">
      <w:pPr>
        <w:pStyle w:val="NoSpacing"/>
        <w:ind w:firstLine="720"/>
        <w:jc w:val="both"/>
        <w:rPr>
          <w:sz w:val="28"/>
          <w:szCs w:val="28"/>
        </w:rPr>
      </w:pPr>
    </w:p>
    <w:p w14:paraId="5BEE4CB7" w14:textId="77777777" w:rsidR="00BE2F85" w:rsidRDefault="00BE2F85" w:rsidP="0037736B">
      <w:pPr>
        <w:pStyle w:val="NoSpacing"/>
        <w:ind w:firstLine="720"/>
        <w:jc w:val="both"/>
        <w:rPr>
          <w:sz w:val="28"/>
          <w:szCs w:val="28"/>
        </w:rPr>
      </w:pPr>
    </w:p>
    <w:p w14:paraId="744CAD5C" w14:textId="3CA39955" w:rsidR="00993AB2" w:rsidRDefault="00993AB2" w:rsidP="0037736B">
      <w:pPr>
        <w:pStyle w:val="NoSpacing"/>
        <w:ind w:firstLine="720"/>
        <w:jc w:val="both"/>
        <w:rPr>
          <w:sz w:val="28"/>
          <w:szCs w:val="28"/>
        </w:rPr>
      </w:pPr>
    </w:p>
    <w:p w14:paraId="6B3E35E8" w14:textId="77777777" w:rsidR="00993AB2" w:rsidRPr="009D47D0" w:rsidRDefault="00993AB2" w:rsidP="0037736B">
      <w:pPr>
        <w:pStyle w:val="NoSpacing"/>
        <w:ind w:firstLine="720"/>
        <w:jc w:val="both"/>
        <w:rPr>
          <w:sz w:val="28"/>
          <w:szCs w:val="28"/>
        </w:rPr>
      </w:pPr>
    </w:p>
    <w:p w14:paraId="361D42BB" w14:textId="7F40E700" w:rsidR="00C54958" w:rsidRPr="009D47D0" w:rsidRDefault="0060656C" w:rsidP="00AE018D">
      <w:pPr>
        <w:pStyle w:val="NoSpacing"/>
        <w:jc w:val="right"/>
        <w:rPr>
          <w:bCs/>
          <w:iCs/>
          <w:sz w:val="28"/>
          <w:szCs w:val="28"/>
        </w:rPr>
      </w:pPr>
      <w:r w:rsidRPr="009D47D0">
        <w:rPr>
          <w:bCs/>
          <w:iCs/>
          <w:sz w:val="28"/>
          <w:szCs w:val="28"/>
        </w:rPr>
        <w:t>7</w:t>
      </w:r>
      <w:r w:rsidR="005076F4" w:rsidRPr="009D47D0">
        <w:rPr>
          <w:bCs/>
          <w:iCs/>
          <w:sz w:val="28"/>
          <w:szCs w:val="28"/>
        </w:rPr>
        <w:t>.</w:t>
      </w:r>
      <w:r w:rsidR="00AB10F2" w:rsidRPr="009D47D0">
        <w:rPr>
          <w:bCs/>
          <w:iCs/>
          <w:sz w:val="28"/>
          <w:szCs w:val="28"/>
        </w:rPr>
        <w:t xml:space="preserve"> tabula</w:t>
      </w:r>
    </w:p>
    <w:p w14:paraId="261F80E3" w14:textId="77777777" w:rsidR="00D0619D" w:rsidRPr="00BE2F85" w:rsidRDefault="00C54958" w:rsidP="00AE018D">
      <w:pPr>
        <w:pStyle w:val="NoSpacing"/>
        <w:jc w:val="center"/>
        <w:rPr>
          <w:bCs/>
          <w:iCs/>
          <w:sz w:val="28"/>
          <w:szCs w:val="28"/>
        </w:rPr>
      </w:pPr>
      <w:r w:rsidRPr="009D47D0">
        <w:rPr>
          <w:bCs/>
          <w:iCs/>
          <w:sz w:val="28"/>
          <w:szCs w:val="28"/>
        </w:rPr>
        <w:lastRenderedPageBreak/>
        <w:t xml:space="preserve">"TOP </w:t>
      </w:r>
      <w:r w:rsidRPr="00BE2F85">
        <w:rPr>
          <w:bCs/>
          <w:iCs/>
          <w:sz w:val="28"/>
          <w:szCs w:val="28"/>
        </w:rPr>
        <w:t xml:space="preserve">10" </w:t>
      </w:r>
      <w:r w:rsidR="00AD5617" w:rsidRPr="00BE2F85">
        <w:rPr>
          <w:bCs/>
          <w:iCs/>
          <w:sz w:val="28"/>
          <w:szCs w:val="28"/>
        </w:rPr>
        <w:t>uzņēmumi, kas uzvarējuši pēc iepirkumu daļu skaita</w:t>
      </w:r>
    </w:p>
    <w:p w14:paraId="1B95E278" w14:textId="0FACC766" w:rsidR="006B6E7F" w:rsidRPr="00BE2F85" w:rsidRDefault="00D0619D" w:rsidP="00AE018D">
      <w:pPr>
        <w:pStyle w:val="NoSpacing"/>
        <w:jc w:val="center"/>
        <w:rPr>
          <w:bCs/>
          <w:iCs/>
          <w:sz w:val="28"/>
          <w:szCs w:val="28"/>
        </w:rPr>
      </w:pPr>
      <w:r w:rsidRPr="00BE2F85">
        <w:rPr>
          <w:bCs/>
          <w:iCs/>
          <w:sz w:val="28"/>
          <w:szCs w:val="28"/>
        </w:rPr>
        <w:t>20</w:t>
      </w:r>
      <w:r w:rsidR="004614EE" w:rsidRPr="00BE2F85">
        <w:rPr>
          <w:bCs/>
          <w:iCs/>
          <w:sz w:val="28"/>
          <w:szCs w:val="28"/>
        </w:rPr>
        <w:t>2</w:t>
      </w:r>
      <w:r w:rsidR="00792418" w:rsidRPr="00BE2F85">
        <w:rPr>
          <w:bCs/>
          <w:iCs/>
          <w:sz w:val="28"/>
          <w:szCs w:val="28"/>
        </w:rPr>
        <w:t>2</w:t>
      </w:r>
      <w:r w:rsidR="00AD5617" w:rsidRPr="00BE2F85">
        <w:rPr>
          <w:bCs/>
          <w:iCs/>
          <w:sz w:val="28"/>
          <w:szCs w:val="28"/>
        </w:rPr>
        <w:t xml:space="preserve">. gadā </w:t>
      </w:r>
      <w:r w:rsidR="00C54958" w:rsidRPr="00BE2F85">
        <w:rPr>
          <w:bCs/>
          <w:iCs/>
          <w:sz w:val="28"/>
          <w:szCs w:val="28"/>
        </w:rPr>
        <w:t>(</w:t>
      </w:r>
      <w:r w:rsidRPr="00BE2F85">
        <w:rPr>
          <w:bCs/>
          <w:iCs/>
          <w:sz w:val="28"/>
          <w:szCs w:val="28"/>
        </w:rPr>
        <w:t xml:space="preserve">iepirkumi ar </w:t>
      </w:r>
      <w:r w:rsidR="000B58F1" w:rsidRPr="00BE2F85">
        <w:rPr>
          <w:bCs/>
          <w:iCs/>
          <w:sz w:val="28"/>
          <w:szCs w:val="28"/>
        </w:rPr>
        <w:t>ZPI</w:t>
      </w:r>
      <w:r w:rsidR="00C54958" w:rsidRPr="00BE2F85">
        <w:rPr>
          <w:bCs/>
          <w:iCs/>
          <w:sz w:val="28"/>
          <w:szCs w:val="28"/>
        </w:rPr>
        <w:t xml:space="preserve"> principiem)</w:t>
      </w:r>
    </w:p>
    <w:p w14:paraId="75E2435F" w14:textId="043F8DE0" w:rsidR="00CF44E4" w:rsidRPr="00BE2F85" w:rsidRDefault="00CF44E4" w:rsidP="00AE018D">
      <w:pPr>
        <w:pStyle w:val="NoSpacing"/>
        <w:jc w:val="center"/>
        <w:rPr>
          <w:bCs/>
          <w:iCs/>
          <w:sz w:val="28"/>
          <w:szCs w:val="28"/>
        </w:rPr>
      </w:pPr>
    </w:p>
    <w:tbl>
      <w:tblPr>
        <w:tblW w:w="8926" w:type="dxa"/>
        <w:tblLayout w:type="fixed"/>
        <w:tblLook w:val="04A0" w:firstRow="1" w:lastRow="0" w:firstColumn="1" w:lastColumn="0" w:noHBand="0" w:noVBand="1"/>
      </w:tblPr>
      <w:tblGrid>
        <w:gridCol w:w="4815"/>
        <w:gridCol w:w="1984"/>
        <w:gridCol w:w="2127"/>
      </w:tblGrid>
      <w:tr w:rsidR="00BE2F85" w:rsidRPr="00BE2F85" w14:paraId="27626C5C" w14:textId="77777777" w:rsidTr="00792418">
        <w:trPr>
          <w:cantSplit/>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552DF2" w14:textId="49CD0F62" w:rsidR="00CF44E4" w:rsidRPr="00BE2F85" w:rsidRDefault="00CF44E4" w:rsidP="00CF44E4">
            <w:pPr>
              <w:spacing w:after="0" w:line="240" w:lineRule="auto"/>
              <w:jc w:val="center"/>
            </w:pPr>
            <w:r w:rsidRPr="00BE2F85">
              <w:t>Uzvarējušā uzņēmuma nosaukums</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20D06047" w14:textId="77777777" w:rsidR="00CF44E4" w:rsidRPr="00BE2F85" w:rsidRDefault="00CF44E4" w:rsidP="00CF44E4">
            <w:pPr>
              <w:spacing w:after="0" w:line="240" w:lineRule="auto"/>
              <w:jc w:val="center"/>
            </w:pPr>
            <w:r w:rsidRPr="00BE2F85">
              <w:t>Iepirkumu daļu skaits</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750A4E15" w14:textId="696F5219" w:rsidR="00CF44E4" w:rsidRPr="00BE2F85" w:rsidRDefault="00CF44E4" w:rsidP="00CF44E4">
            <w:pPr>
              <w:spacing w:after="0" w:line="240" w:lineRule="auto"/>
              <w:jc w:val="center"/>
            </w:pPr>
            <w:r w:rsidRPr="00BE2F85">
              <w:t>Uzņēmums bijis arī 202</w:t>
            </w:r>
            <w:r w:rsidR="00792418" w:rsidRPr="00BE2F85">
              <w:t>1</w:t>
            </w:r>
            <w:r w:rsidRPr="00BE2F85">
              <w:t>.g. “TOP 10”</w:t>
            </w:r>
          </w:p>
        </w:tc>
      </w:tr>
      <w:tr w:rsidR="00BE2F85" w:rsidRPr="00BE2F85" w14:paraId="2D2B8384" w14:textId="77777777" w:rsidTr="00792418">
        <w:trPr>
          <w:cantSplit/>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B35013" w14:textId="75DB6608" w:rsidR="00792418" w:rsidRPr="00BE2F85" w:rsidRDefault="00792418" w:rsidP="00792418">
            <w:pPr>
              <w:spacing w:after="0" w:line="240" w:lineRule="auto"/>
            </w:pPr>
            <w:r w:rsidRPr="00BE2F85">
              <w:t xml:space="preserve">SIA </w:t>
            </w:r>
            <w:r w:rsidR="00450227">
              <w:t>“</w:t>
            </w:r>
            <w:r w:rsidRPr="00BE2F85">
              <w:t>LANEKSS</w:t>
            </w:r>
            <w:r w:rsidR="00450227">
              <w:t>”</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3F139483" w14:textId="5B7C6B4E" w:rsidR="00792418" w:rsidRPr="00BE2F85" w:rsidRDefault="00792418" w:rsidP="00792418">
            <w:pPr>
              <w:spacing w:after="0" w:line="240" w:lineRule="auto"/>
              <w:jc w:val="center"/>
            </w:pPr>
            <w:r w:rsidRPr="00BE2F85">
              <w:t>177</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14:paraId="6D35347D" w14:textId="1BBE59CF" w:rsidR="00792418" w:rsidRPr="00BE2F85" w:rsidRDefault="00792418" w:rsidP="00792418">
            <w:pPr>
              <w:spacing w:after="0" w:line="240" w:lineRule="auto"/>
              <w:jc w:val="center"/>
            </w:pPr>
            <w:r w:rsidRPr="00BE2F85">
              <w:t>X</w:t>
            </w:r>
          </w:p>
        </w:tc>
      </w:tr>
      <w:tr w:rsidR="00BE2F85" w:rsidRPr="00BE2F85" w14:paraId="52B40D3E" w14:textId="77777777" w:rsidTr="00792418">
        <w:trPr>
          <w:cantSplit/>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612C33" w14:textId="18B84805" w:rsidR="00792418" w:rsidRPr="00BE2F85" w:rsidRDefault="00792418" w:rsidP="00792418">
            <w:pPr>
              <w:spacing w:after="0" w:line="240" w:lineRule="auto"/>
            </w:pPr>
            <w:r w:rsidRPr="00BE2F85">
              <w:t xml:space="preserve">SIA </w:t>
            </w:r>
            <w:r w:rsidR="00450227">
              <w:t>“</w:t>
            </w:r>
            <w:r w:rsidRPr="00BE2F85">
              <w:t>Laki Fruit</w:t>
            </w:r>
            <w:r w:rsidR="00450227">
              <w:t>”</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1FE9AB26" w14:textId="767493FF" w:rsidR="00792418" w:rsidRPr="00BE2F85" w:rsidRDefault="00792418" w:rsidP="00792418">
            <w:pPr>
              <w:spacing w:after="0" w:line="240" w:lineRule="auto"/>
              <w:jc w:val="center"/>
            </w:pPr>
            <w:r w:rsidRPr="00BE2F85">
              <w:t>171</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14:paraId="625785C7" w14:textId="51A70338" w:rsidR="00792418" w:rsidRPr="00BE2F85" w:rsidRDefault="00792418" w:rsidP="00792418">
            <w:pPr>
              <w:spacing w:after="0" w:line="240" w:lineRule="auto"/>
              <w:jc w:val="center"/>
            </w:pPr>
            <w:r w:rsidRPr="00BE2F85">
              <w:t>X</w:t>
            </w:r>
          </w:p>
        </w:tc>
      </w:tr>
      <w:tr w:rsidR="00BE2F85" w:rsidRPr="00BE2F85" w14:paraId="067385CB" w14:textId="77777777" w:rsidTr="00792418">
        <w:trPr>
          <w:cantSplit/>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6CD737" w14:textId="61391023" w:rsidR="00792418" w:rsidRPr="00BE2F85" w:rsidRDefault="00792418" w:rsidP="00792418">
            <w:pPr>
              <w:spacing w:after="0" w:line="240" w:lineRule="auto"/>
            </w:pPr>
            <w:r w:rsidRPr="00BE2F85">
              <w:t xml:space="preserve">SIA </w:t>
            </w:r>
            <w:r w:rsidR="00450227">
              <w:t>“</w:t>
            </w:r>
            <w:r w:rsidRPr="00BE2F85">
              <w:t>Sanitex</w:t>
            </w:r>
            <w:r w:rsidR="00450227">
              <w:t>”</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4A895510" w14:textId="7187619C" w:rsidR="00792418" w:rsidRPr="00BE2F85" w:rsidRDefault="00792418" w:rsidP="00792418">
            <w:pPr>
              <w:spacing w:after="0" w:line="240" w:lineRule="auto"/>
              <w:jc w:val="center"/>
            </w:pPr>
            <w:r w:rsidRPr="00BE2F85">
              <w:t>102</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14:paraId="119118DD" w14:textId="4E7CDAF0" w:rsidR="00792418" w:rsidRPr="00BE2F85" w:rsidRDefault="00792418" w:rsidP="00792418">
            <w:pPr>
              <w:spacing w:after="0" w:line="240" w:lineRule="auto"/>
              <w:jc w:val="center"/>
            </w:pPr>
            <w:r w:rsidRPr="00BE2F85">
              <w:t>X</w:t>
            </w:r>
          </w:p>
        </w:tc>
      </w:tr>
      <w:tr w:rsidR="00BE2F85" w:rsidRPr="00BE2F85" w14:paraId="63A8A56A" w14:textId="77777777" w:rsidTr="00792418">
        <w:trPr>
          <w:cantSplit/>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E0765E" w14:textId="245770C0" w:rsidR="00792418" w:rsidRPr="00BE2F85" w:rsidRDefault="00792418" w:rsidP="00792418">
            <w:pPr>
              <w:spacing w:after="0" w:line="240" w:lineRule="auto"/>
            </w:pPr>
            <w:r w:rsidRPr="00BE2F85">
              <w:t xml:space="preserve">SIA </w:t>
            </w:r>
            <w:r w:rsidR="00450227">
              <w:t>“</w:t>
            </w:r>
            <w:r w:rsidRPr="00BE2F85">
              <w:t>Marijas centrs</w:t>
            </w:r>
            <w:r w:rsidR="00450227">
              <w:t>”</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7629C1C5" w14:textId="10C928D3" w:rsidR="00792418" w:rsidRPr="00BE2F85" w:rsidRDefault="00792418" w:rsidP="00792418">
            <w:pPr>
              <w:spacing w:after="0" w:line="240" w:lineRule="auto"/>
              <w:jc w:val="center"/>
            </w:pPr>
            <w:r w:rsidRPr="00BE2F85">
              <w:t>96</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14:paraId="3AFBA9AA" w14:textId="102FD5A3" w:rsidR="00792418" w:rsidRPr="00BE2F85" w:rsidRDefault="00792418" w:rsidP="00792418">
            <w:pPr>
              <w:spacing w:after="0" w:line="240" w:lineRule="auto"/>
              <w:jc w:val="center"/>
            </w:pPr>
            <w:r w:rsidRPr="00BE2F85">
              <w:t>X</w:t>
            </w:r>
          </w:p>
        </w:tc>
      </w:tr>
      <w:tr w:rsidR="00BE2F85" w:rsidRPr="00BE2F85" w14:paraId="76213424" w14:textId="77777777" w:rsidTr="00792418">
        <w:trPr>
          <w:cantSplit/>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DEB85C" w14:textId="619689A2" w:rsidR="00792418" w:rsidRPr="00BE2F85" w:rsidRDefault="00792418" w:rsidP="00792418">
            <w:pPr>
              <w:spacing w:after="0" w:line="240" w:lineRule="auto"/>
            </w:pPr>
            <w:r w:rsidRPr="00BE2F85">
              <w:t xml:space="preserve">SIA </w:t>
            </w:r>
            <w:r w:rsidR="00C54B63">
              <w:t>“</w:t>
            </w:r>
            <w:r w:rsidRPr="00BE2F85">
              <w:t>Rēzeknes gaļas kombināts</w:t>
            </w:r>
            <w:r w:rsidR="00C54B63">
              <w:t>”</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16538DFF" w14:textId="7716307F" w:rsidR="00792418" w:rsidRPr="00BE2F85" w:rsidRDefault="00792418" w:rsidP="00792418">
            <w:pPr>
              <w:spacing w:after="0" w:line="240" w:lineRule="auto"/>
              <w:jc w:val="center"/>
            </w:pPr>
            <w:r w:rsidRPr="00BE2F85">
              <w:t>82</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14:paraId="1E7B2AAF" w14:textId="68021C59" w:rsidR="00792418" w:rsidRPr="00BE2F85" w:rsidRDefault="00792418" w:rsidP="00792418">
            <w:pPr>
              <w:spacing w:after="0" w:line="240" w:lineRule="auto"/>
              <w:jc w:val="center"/>
            </w:pPr>
            <w:r w:rsidRPr="00BE2F85">
              <w:t>X</w:t>
            </w:r>
          </w:p>
        </w:tc>
      </w:tr>
      <w:tr w:rsidR="00BE2F85" w:rsidRPr="00BE2F85" w14:paraId="2AC2DC0E" w14:textId="77777777" w:rsidTr="00792418">
        <w:trPr>
          <w:cantSplit/>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DA4E99" w14:textId="1C9D8D8D" w:rsidR="00792418" w:rsidRPr="00BE2F85" w:rsidRDefault="00792418" w:rsidP="00792418">
            <w:pPr>
              <w:spacing w:after="0" w:line="240" w:lineRule="auto"/>
            </w:pPr>
            <w:r w:rsidRPr="00BE2F85">
              <w:t xml:space="preserve">SIA </w:t>
            </w:r>
            <w:r w:rsidR="00C54B63">
              <w:t>“</w:t>
            </w:r>
            <w:r w:rsidRPr="00BE2F85">
              <w:t>VALKS</w:t>
            </w:r>
            <w:r w:rsidR="00C54B63">
              <w:t>”</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3C0637CC" w14:textId="6421E7BD" w:rsidR="00792418" w:rsidRPr="00BE2F85" w:rsidRDefault="00792418" w:rsidP="00792418">
            <w:pPr>
              <w:spacing w:after="0" w:line="240" w:lineRule="auto"/>
              <w:jc w:val="center"/>
            </w:pPr>
            <w:r w:rsidRPr="00BE2F85">
              <w:t>75</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14:paraId="55975C75" w14:textId="03C433FA" w:rsidR="00792418" w:rsidRPr="00BE2F85" w:rsidRDefault="00792418" w:rsidP="00792418">
            <w:pPr>
              <w:spacing w:after="0" w:line="240" w:lineRule="auto"/>
              <w:jc w:val="center"/>
            </w:pPr>
          </w:p>
        </w:tc>
      </w:tr>
      <w:tr w:rsidR="00BE2F85" w:rsidRPr="00BE2F85" w14:paraId="5E5E2111" w14:textId="77777777" w:rsidTr="00792418">
        <w:trPr>
          <w:cantSplit/>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80DFFA" w14:textId="7DA32177" w:rsidR="00792418" w:rsidRPr="00BE2F85" w:rsidRDefault="00792418" w:rsidP="00792418">
            <w:pPr>
              <w:spacing w:after="0" w:line="240" w:lineRule="auto"/>
            </w:pPr>
            <w:r w:rsidRPr="00BE2F85">
              <w:t xml:space="preserve">SIA </w:t>
            </w:r>
            <w:r w:rsidR="00C54B63">
              <w:t>“</w:t>
            </w:r>
            <w:r w:rsidRPr="00BE2F85">
              <w:t>ATEA</w:t>
            </w:r>
            <w:r w:rsidR="00C54B63">
              <w:t>”</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3B1D39F6" w14:textId="1F9FAE6B" w:rsidR="00792418" w:rsidRPr="00BE2F85" w:rsidRDefault="00792418" w:rsidP="00792418">
            <w:pPr>
              <w:spacing w:after="0" w:line="240" w:lineRule="auto"/>
              <w:jc w:val="center"/>
              <w:rPr>
                <w:i/>
                <w:iCs/>
              </w:rPr>
            </w:pPr>
            <w:r w:rsidRPr="00BE2F85">
              <w:rPr>
                <w:i/>
                <w:iCs/>
              </w:rPr>
              <w:t>57</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14:paraId="6B45586C" w14:textId="4BF306F4" w:rsidR="00792418" w:rsidRPr="00BE2F85" w:rsidRDefault="00792418" w:rsidP="00792418">
            <w:pPr>
              <w:spacing w:after="0" w:line="240" w:lineRule="auto"/>
              <w:jc w:val="center"/>
            </w:pPr>
            <w:r w:rsidRPr="00BE2F85">
              <w:t>X</w:t>
            </w:r>
          </w:p>
        </w:tc>
      </w:tr>
      <w:tr w:rsidR="00BE2F85" w:rsidRPr="00BE2F85" w14:paraId="0641AF41" w14:textId="77777777" w:rsidTr="00792418">
        <w:trPr>
          <w:cantSplit/>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277080" w14:textId="5F4ED4F9" w:rsidR="00792418" w:rsidRPr="00BE2F85" w:rsidRDefault="00792418" w:rsidP="00792418">
            <w:pPr>
              <w:spacing w:after="0" w:line="240" w:lineRule="auto"/>
            </w:pPr>
            <w:r w:rsidRPr="00BE2F85">
              <w:t xml:space="preserve">AS </w:t>
            </w:r>
            <w:r w:rsidR="00C54B63">
              <w:t>“</w:t>
            </w:r>
            <w:r w:rsidRPr="00BE2F85">
              <w:t>Latgales Piens</w:t>
            </w:r>
            <w:r w:rsidR="00C54B63">
              <w:t>”</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7013CAD8" w14:textId="4F9552D5" w:rsidR="00792418" w:rsidRPr="00BE2F85" w:rsidRDefault="00792418" w:rsidP="00792418">
            <w:pPr>
              <w:spacing w:after="0" w:line="240" w:lineRule="auto"/>
              <w:jc w:val="center"/>
              <w:rPr>
                <w:i/>
                <w:iCs/>
              </w:rPr>
            </w:pPr>
            <w:r w:rsidRPr="00BE2F85">
              <w:rPr>
                <w:i/>
                <w:iCs/>
              </w:rPr>
              <w:t>57</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14:paraId="4259B356" w14:textId="06FC6D6B" w:rsidR="00792418" w:rsidRPr="00BE2F85" w:rsidRDefault="00792418" w:rsidP="00792418">
            <w:pPr>
              <w:spacing w:after="0" w:line="240" w:lineRule="auto"/>
              <w:jc w:val="center"/>
            </w:pPr>
            <w:r w:rsidRPr="00BE2F85">
              <w:t>X</w:t>
            </w:r>
          </w:p>
        </w:tc>
      </w:tr>
      <w:tr w:rsidR="00BE2F85" w:rsidRPr="00BE2F85" w14:paraId="045FF644" w14:textId="77777777" w:rsidTr="00792418">
        <w:trPr>
          <w:cantSplit/>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D0F41" w14:textId="606B26F1" w:rsidR="00792418" w:rsidRPr="00BE2F85" w:rsidRDefault="00792418" w:rsidP="00792418">
            <w:pPr>
              <w:spacing w:after="0" w:line="240" w:lineRule="auto"/>
            </w:pPr>
            <w:r w:rsidRPr="00BE2F85">
              <w:t xml:space="preserve">SIA </w:t>
            </w:r>
            <w:r w:rsidR="00C54B63">
              <w:t>“</w:t>
            </w:r>
            <w:r w:rsidRPr="00BE2F85">
              <w:t>Kurzemes Gaļsaimnieks</w:t>
            </w:r>
            <w:r w:rsidR="00C54B63">
              <w:t>”</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416F04C2" w14:textId="3F53C908" w:rsidR="00792418" w:rsidRPr="00BE2F85" w:rsidRDefault="00792418" w:rsidP="00792418">
            <w:pPr>
              <w:spacing w:after="0" w:line="240" w:lineRule="auto"/>
              <w:jc w:val="center"/>
            </w:pPr>
            <w:r w:rsidRPr="00BE2F85">
              <w:t>53</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14:paraId="5B165FA4" w14:textId="0C53FF77" w:rsidR="00792418" w:rsidRPr="00BE2F85" w:rsidRDefault="00792418" w:rsidP="00792418">
            <w:pPr>
              <w:spacing w:after="0" w:line="240" w:lineRule="auto"/>
              <w:jc w:val="center"/>
            </w:pPr>
            <w:r w:rsidRPr="00BE2F85">
              <w:t>X</w:t>
            </w:r>
          </w:p>
        </w:tc>
      </w:tr>
      <w:tr w:rsidR="00BE2F85" w:rsidRPr="00BE2F85" w14:paraId="1C4721B5" w14:textId="77777777" w:rsidTr="00792418">
        <w:trPr>
          <w:cantSplit/>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774074" w14:textId="111C98D2" w:rsidR="00792418" w:rsidRPr="00BE2F85" w:rsidRDefault="00792418" w:rsidP="00792418">
            <w:pPr>
              <w:spacing w:after="0" w:line="240" w:lineRule="auto"/>
            </w:pPr>
            <w:r w:rsidRPr="00BE2F85">
              <w:t xml:space="preserve">SIA </w:t>
            </w:r>
            <w:r w:rsidR="00C54B63">
              <w:t>“</w:t>
            </w:r>
            <w:r w:rsidRPr="00BE2F85">
              <w:t>S.A.V</w:t>
            </w:r>
            <w:r w:rsidR="00C54B63">
              <w:t>.”</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29F0935C" w14:textId="322D5E99" w:rsidR="00792418" w:rsidRPr="00BE2F85" w:rsidRDefault="00792418" w:rsidP="00792418">
            <w:pPr>
              <w:spacing w:after="0" w:line="240" w:lineRule="auto"/>
              <w:jc w:val="center"/>
            </w:pPr>
            <w:r w:rsidRPr="00BE2F85">
              <w:t>48</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14:paraId="0D51F596" w14:textId="45EE0BCC" w:rsidR="00792418" w:rsidRPr="00BE2F85" w:rsidRDefault="00792418" w:rsidP="00792418">
            <w:pPr>
              <w:spacing w:after="0" w:line="240" w:lineRule="auto"/>
              <w:jc w:val="center"/>
            </w:pPr>
          </w:p>
        </w:tc>
      </w:tr>
      <w:tr w:rsidR="00BE2F85" w:rsidRPr="00BE2F85" w14:paraId="771FE8FD" w14:textId="77777777" w:rsidTr="00792418">
        <w:trPr>
          <w:cantSplit/>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6789F7" w14:textId="748E1F4F" w:rsidR="00792418" w:rsidRPr="00BE2F85" w:rsidRDefault="00792418" w:rsidP="00792418">
            <w:pPr>
              <w:spacing w:after="0" w:line="240" w:lineRule="auto"/>
            </w:pPr>
            <w:r w:rsidRPr="00BE2F85">
              <w:t xml:space="preserve">SIA </w:t>
            </w:r>
            <w:r w:rsidR="00C54B63">
              <w:t>“</w:t>
            </w:r>
            <w:r w:rsidRPr="00BE2F85">
              <w:t>Lietas MD</w:t>
            </w:r>
            <w:r w:rsidR="00C54B63">
              <w:t>”</w:t>
            </w:r>
          </w:p>
        </w:tc>
        <w:tc>
          <w:tcPr>
            <w:tcW w:w="1984" w:type="dxa"/>
            <w:tcBorders>
              <w:top w:val="single" w:sz="4" w:space="0" w:color="auto"/>
              <w:left w:val="nil"/>
              <w:bottom w:val="single" w:sz="4" w:space="0" w:color="auto"/>
              <w:right w:val="single" w:sz="4" w:space="0" w:color="auto"/>
            </w:tcBorders>
            <w:shd w:val="clear" w:color="auto" w:fill="auto"/>
            <w:noWrap/>
            <w:vAlign w:val="bottom"/>
          </w:tcPr>
          <w:p w14:paraId="56248366" w14:textId="4AE7CE36" w:rsidR="00792418" w:rsidRPr="00BE2F85" w:rsidRDefault="00792418" w:rsidP="00792418">
            <w:pPr>
              <w:spacing w:after="0" w:line="240" w:lineRule="auto"/>
              <w:jc w:val="center"/>
              <w:rPr>
                <w:i/>
                <w:iCs/>
              </w:rPr>
            </w:pPr>
            <w:r w:rsidRPr="00BE2F85">
              <w:rPr>
                <w:i/>
                <w:iCs/>
              </w:rPr>
              <w:t>41</w:t>
            </w:r>
          </w:p>
        </w:tc>
        <w:tc>
          <w:tcPr>
            <w:tcW w:w="2127" w:type="dxa"/>
            <w:tcBorders>
              <w:top w:val="single" w:sz="4" w:space="0" w:color="auto"/>
              <w:left w:val="nil"/>
              <w:bottom w:val="single" w:sz="4" w:space="0" w:color="auto"/>
              <w:right w:val="single" w:sz="4" w:space="0" w:color="auto"/>
            </w:tcBorders>
            <w:shd w:val="clear" w:color="auto" w:fill="auto"/>
            <w:noWrap/>
            <w:vAlign w:val="bottom"/>
          </w:tcPr>
          <w:p w14:paraId="51D1C282" w14:textId="77777777" w:rsidR="00792418" w:rsidRPr="00BE2F85" w:rsidRDefault="00792418" w:rsidP="00792418">
            <w:pPr>
              <w:spacing w:after="0" w:line="240" w:lineRule="auto"/>
              <w:jc w:val="center"/>
            </w:pPr>
          </w:p>
        </w:tc>
      </w:tr>
      <w:tr w:rsidR="00BE2F85" w:rsidRPr="00BE2F85" w14:paraId="13688A16" w14:textId="77777777" w:rsidTr="00792418">
        <w:trPr>
          <w:cantSplit/>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9F4840" w14:textId="2AAB8C23" w:rsidR="00792418" w:rsidRPr="00BE2F85" w:rsidRDefault="00792418" w:rsidP="00792418">
            <w:pPr>
              <w:spacing w:after="0" w:line="240" w:lineRule="auto"/>
            </w:pPr>
            <w:r w:rsidRPr="00BE2F85">
              <w:t xml:space="preserve">SIA </w:t>
            </w:r>
            <w:r w:rsidR="00C54B63">
              <w:t>“</w:t>
            </w:r>
            <w:r w:rsidRPr="00BE2F85">
              <w:t>KRS leaf</w:t>
            </w:r>
            <w:r w:rsidR="00C54B63">
              <w:t>”</w:t>
            </w:r>
          </w:p>
        </w:tc>
        <w:tc>
          <w:tcPr>
            <w:tcW w:w="1984" w:type="dxa"/>
            <w:tcBorders>
              <w:top w:val="single" w:sz="4" w:space="0" w:color="auto"/>
              <w:left w:val="nil"/>
              <w:bottom w:val="single" w:sz="4" w:space="0" w:color="auto"/>
              <w:right w:val="single" w:sz="4" w:space="0" w:color="auto"/>
            </w:tcBorders>
            <w:shd w:val="clear" w:color="auto" w:fill="auto"/>
            <w:noWrap/>
            <w:vAlign w:val="bottom"/>
          </w:tcPr>
          <w:p w14:paraId="6AA39172" w14:textId="31BF0EE0" w:rsidR="00792418" w:rsidRPr="00BE2F85" w:rsidRDefault="00792418" w:rsidP="00792418">
            <w:pPr>
              <w:spacing w:after="0" w:line="240" w:lineRule="auto"/>
              <w:jc w:val="center"/>
              <w:rPr>
                <w:i/>
                <w:iCs/>
              </w:rPr>
            </w:pPr>
            <w:r w:rsidRPr="00BE2F85">
              <w:rPr>
                <w:i/>
                <w:iCs/>
              </w:rPr>
              <w:t>41</w:t>
            </w:r>
          </w:p>
        </w:tc>
        <w:tc>
          <w:tcPr>
            <w:tcW w:w="2127" w:type="dxa"/>
            <w:tcBorders>
              <w:top w:val="single" w:sz="4" w:space="0" w:color="auto"/>
              <w:left w:val="nil"/>
              <w:bottom w:val="single" w:sz="4" w:space="0" w:color="auto"/>
              <w:right w:val="single" w:sz="4" w:space="0" w:color="auto"/>
            </w:tcBorders>
            <w:shd w:val="clear" w:color="auto" w:fill="auto"/>
            <w:noWrap/>
            <w:vAlign w:val="bottom"/>
          </w:tcPr>
          <w:p w14:paraId="200FA639" w14:textId="77777777" w:rsidR="00792418" w:rsidRPr="00BE2F85" w:rsidRDefault="00792418" w:rsidP="00792418">
            <w:pPr>
              <w:spacing w:after="0" w:line="240" w:lineRule="auto"/>
              <w:jc w:val="center"/>
            </w:pPr>
          </w:p>
        </w:tc>
      </w:tr>
    </w:tbl>
    <w:p w14:paraId="397016F6" w14:textId="2D56E024" w:rsidR="00A266E2" w:rsidRPr="00BE2F85" w:rsidRDefault="00160B9A" w:rsidP="006C282B">
      <w:pPr>
        <w:pStyle w:val="NoSpacing"/>
        <w:jc w:val="both"/>
        <w:rPr>
          <w:sz w:val="28"/>
          <w:szCs w:val="28"/>
        </w:rPr>
      </w:pPr>
      <w:r w:rsidRPr="00BE2F85">
        <w:rPr>
          <w:sz w:val="28"/>
          <w:szCs w:val="28"/>
        </w:rPr>
        <w:t xml:space="preserve">Avots: </w:t>
      </w:r>
      <w:r w:rsidR="00A76D42" w:rsidRPr="00BE2F85">
        <w:rPr>
          <w:sz w:val="28"/>
          <w:szCs w:val="28"/>
        </w:rPr>
        <w:t>IUB d</w:t>
      </w:r>
      <w:r w:rsidR="00A266E2" w:rsidRPr="00BE2F85">
        <w:rPr>
          <w:sz w:val="28"/>
          <w:szCs w:val="28"/>
        </w:rPr>
        <w:t>ati</w:t>
      </w:r>
    </w:p>
    <w:p w14:paraId="78E19E17" w14:textId="77777777" w:rsidR="00711178" w:rsidRPr="00BE2F85" w:rsidRDefault="00711178" w:rsidP="006C282B">
      <w:pPr>
        <w:pStyle w:val="NoSpacing"/>
        <w:jc w:val="both"/>
        <w:rPr>
          <w:sz w:val="28"/>
          <w:szCs w:val="28"/>
        </w:rPr>
      </w:pPr>
    </w:p>
    <w:p w14:paraId="1FC7ECF8" w14:textId="126323A8" w:rsidR="00B93217" w:rsidRPr="00BE2F85" w:rsidRDefault="00E1422B" w:rsidP="00AE018D">
      <w:pPr>
        <w:pStyle w:val="NoSpacing"/>
        <w:ind w:firstLine="720"/>
        <w:jc w:val="both"/>
        <w:rPr>
          <w:sz w:val="28"/>
          <w:szCs w:val="28"/>
        </w:rPr>
      </w:pPr>
      <w:r w:rsidRPr="00BE2F85">
        <w:rPr>
          <w:sz w:val="28"/>
          <w:szCs w:val="28"/>
        </w:rPr>
        <w:t xml:space="preserve">Izskatot </w:t>
      </w:r>
      <w:r w:rsidR="005D5F2D" w:rsidRPr="00BE2F85">
        <w:rPr>
          <w:sz w:val="28"/>
          <w:szCs w:val="28"/>
        </w:rPr>
        <w:t xml:space="preserve">valsts institūciju </w:t>
      </w:r>
      <w:r w:rsidRPr="00BE2F85">
        <w:rPr>
          <w:sz w:val="28"/>
          <w:szCs w:val="28"/>
        </w:rPr>
        <w:t xml:space="preserve">iepirkumu struktūru pēc iepirkumu skaita un līgumcenām, </w:t>
      </w:r>
      <w:r w:rsidR="005847EF" w:rsidRPr="00BE2F85">
        <w:rPr>
          <w:sz w:val="28"/>
          <w:szCs w:val="28"/>
        </w:rPr>
        <w:t>būtisku</w:t>
      </w:r>
      <w:r w:rsidRPr="00BE2F85">
        <w:rPr>
          <w:sz w:val="28"/>
          <w:szCs w:val="28"/>
        </w:rPr>
        <w:t xml:space="preserve"> iepirkumu daļu sast</w:t>
      </w:r>
      <w:r w:rsidR="005D5F2D" w:rsidRPr="00BE2F85">
        <w:rPr>
          <w:sz w:val="28"/>
          <w:szCs w:val="28"/>
        </w:rPr>
        <w:t>ā</w:t>
      </w:r>
      <w:r w:rsidRPr="00BE2F85">
        <w:rPr>
          <w:sz w:val="28"/>
          <w:szCs w:val="28"/>
        </w:rPr>
        <w:t>da būvniec</w:t>
      </w:r>
      <w:r w:rsidR="005D5F2D" w:rsidRPr="00BE2F85">
        <w:rPr>
          <w:sz w:val="28"/>
          <w:szCs w:val="28"/>
        </w:rPr>
        <w:t>ī</w:t>
      </w:r>
      <w:r w:rsidRPr="00BE2F85">
        <w:rPr>
          <w:sz w:val="28"/>
          <w:szCs w:val="28"/>
        </w:rPr>
        <w:t>bas darbi,</w:t>
      </w:r>
      <w:r w:rsidR="0073545B" w:rsidRPr="00BE2F85">
        <w:rPr>
          <w:sz w:val="28"/>
          <w:szCs w:val="28"/>
        </w:rPr>
        <w:t xml:space="preserve"> Valsts aizsardzības loģistikas un iepirkumu centra rīkotie iepirkumi un</w:t>
      </w:r>
      <w:r w:rsidR="00261FED" w:rsidRPr="00BE2F85">
        <w:rPr>
          <w:sz w:val="28"/>
          <w:szCs w:val="28"/>
        </w:rPr>
        <w:t xml:space="preserve"> valsts lielo kapitālsabiedrību iepirkumi</w:t>
      </w:r>
      <w:r w:rsidR="005D5F2D" w:rsidRPr="00BE2F85">
        <w:rPr>
          <w:sz w:val="28"/>
          <w:szCs w:val="28"/>
        </w:rPr>
        <w:t>.</w:t>
      </w:r>
      <w:r w:rsidRPr="00BE2F85">
        <w:rPr>
          <w:sz w:val="28"/>
          <w:szCs w:val="28"/>
        </w:rPr>
        <w:t xml:space="preserve"> </w:t>
      </w:r>
      <w:r w:rsidR="00A013C4" w:rsidRPr="00BE2F85">
        <w:rPr>
          <w:sz w:val="28"/>
          <w:szCs w:val="28"/>
        </w:rPr>
        <w:t>Lielākais pieaugums finansiālā izteiksmē</w:t>
      </w:r>
      <w:r w:rsidR="00B93217" w:rsidRPr="00BE2F85">
        <w:rPr>
          <w:sz w:val="28"/>
          <w:szCs w:val="28"/>
        </w:rPr>
        <w:t xml:space="preserve"> – </w:t>
      </w:r>
      <w:r w:rsidR="00333DD1" w:rsidRPr="00BE2F85">
        <w:rPr>
          <w:sz w:val="28"/>
          <w:szCs w:val="28"/>
        </w:rPr>
        <w:t>89,6</w:t>
      </w:r>
      <w:r w:rsidR="00217D3C">
        <w:rPr>
          <w:sz w:val="28"/>
          <w:szCs w:val="28"/>
        </w:rPr>
        <w:t> </w:t>
      </w:r>
      <w:r w:rsidR="00B93217" w:rsidRPr="00BE2F85">
        <w:rPr>
          <w:sz w:val="28"/>
          <w:szCs w:val="28"/>
        </w:rPr>
        <w:t>milj.</w:t>
      </w:r>
      <w:r w:rsidR="00217D3C">
        <w:rPr>
          <w:sz w:val="28"/>
          <w:szCs w:val="28"/>
        </w:rPr>
        <w:t> </w:t>
      </w:r>
      <w:r w:rsidR="00634470" w:rsidRPr="00BE2F85">
        <w:rPr>
          <w:i/>
          <w:iCs/>
          <w:sz w:val="28"/>
          <w:szCs w:val="28"/>
        </w:rPr>
        <w:t>euro</w:t>
      </w:r>
      <w:r w:rsidR="00634470" w:rsidRPr="00BE2F85" w:rsidDel="00300F1F">
        <w:rPr>
          <w:sz w:val="28"/>
          <w:szCs w:val="28"/>
        </w:rPr>
        <w:t xml:space="preserve"> </w:t>
      </w:r>
      <w:r w:rsidR="00333DD1" w:rsidRPr="00BE2F85">
        <w:rPr>
          <w:sz w:val="28"/>
          <w:szCs w:val="28"/>
        </w:rPr>
        <w:t xml:space="preserve">– </w:t>
      </w:r>
      <w:r w:rsidR="00A013C4" w:rsidRPr="00BE2F85">
        <w:rPr>
          <w:sz w:val="28"/>
          <w:szCs w:val="28"/>
        </w:rPr>
        <w:t>bijis</w:t>
      </w:r>
      <w:r w:rsidR="00563BDF" w:rsidRPr="00BE2F85">
        <w:rPr>
          <w:sz w:val="28"/>
          <w:szCs w:val="28"/>
        </w:rPr>
        <w:t xml:space="preserve"> </w:t>
      </w:r>
      <w:r w:rsidR="00333DD1" w:rsidRPr="00BE2F85">
        <w:rPr>
          <w:sz w:val="28"/>
          <w:szCs w:val="28"/>
        </w:rPr>
        <w:t>AS</w:t>
      </w:r>
      <w:r w:rsidR="00563BDF" w:rsidRPr="00BE2F85">
        <w:rPr>
          <w:sz w:val="28"/>
          <w:szCs w:val="28"/>
        </w:rPr>
        <w:t xml:space="preserve"> “Latvijas valsts </w:t>
      </w:r>
      <w:r w:rsidR="00333DD1" w:rsidRPr="00BE2F85">
        <w:rPr>
          <w:sz w:val="28"/>
          <w:szCs w:val="28"/>
        </w:rPr>
        <w:t>meži</w:t>
      </w:r>
      <w:r w:rsidR="00563BDF" w:rsidRPr="00BE2F85">
        <w:rPr>
          <w:sz w:val="28"/>
          <w:szCs w:val="28"/>
        </w:rPr>
        <w:t xml:space="preserve">” </w:t>
      </w:r>
      <w:r w:rsidR="00A013C4" w:rsidRPr="00BE2F85">
        <w:rPr>
          <w:sz w:val="28"/>
          <w:szCs w:val="28"/>
        </w:rPr>
        <w:t xml:space="preserve">no </w:t>
      </w:r>
      <w:r w:rsidR="00333DD1" w:rsidRPr="00BE2F85">
        <w:rPr>
          <w:sz w:val="28"/>
          <w:szCs w:val="28"/>
        </w:rPr>
        <w:t>149,4</w:t>
      </w:r>
      <w:r w:rsidR="00A013C4" w:rsidRPr="00BE2F85">
        <w:rPr>
          <w:sz w:val="28"/>
          <w:szCs w:val="28"/>
        </w:rPr>
        <w:t xml:space="preserve"> milj. </w:t>
      </w:r>
      <w:r w:rsidR="00634470" w:rsidRPr="00BE2F85">
        <w:rPr>
          <w:i/>
          <w:iCs/>
          <w:sz w:val="28"/>
          <w:szCs w:val="28"/>
        </w:rPr>
        <w:t>euro</w:t>
      </w:r>
      <w:r w:rsidR="00634470" w:rsidRPr="00BE2F85" w:rsidDel="00300F1F">
        <w:rPr>
          <w:sz w:val="28"/>
          <w:szCs w:val="28"/>
        </w:rPr>
        <w:t xml:space="preserve"> </w:t>
      </w:r>
      <w:r w:rsidR="00A013C4" w:rsidRPr="00BE2F85">
        <w:rPr>
          <w:sz w:val="28"/>
          <w:szCs w:val="28"/>
        </w:rPr>
        <w:t>20</w:t>
      </w:r>
      <w:r w:rsidR="00563BDF" w:rsidRPr="00BE2F85">
        <w:rPr>
          <w:sz w:val="28"/>
          <w:szCs w:val="28"/>
        </w:rPr>
        <w:t>2</w:t>
      </w:r>
      <w:r w:rsidR="00333DD1" w:rsidRPr="00BE2F85">
        <w:rPr>
          <w:sz w:val="28"/>
          <w:szCs w:val="28"/>
        </w:rPr>
        <w:t>1</w:t>
      </w:r>
      <w:r w:rsidR="00A013C4" w:rsidRPr="00BE2F85">
        <w:rPr>
          <w:sz w:val="28"/>
          <w:szCs w:val="28"/>
        </w:rPr>
        <w:t xml:space="preserve">. gadā uz </w:t>
      </w:r>
      <w:r w:rsidR="00333DD1" w:rsidRPr="00BE2F85">
        <w:rPr>
          <w:sz w:val="28"/>
          <w:szCs w:val="28"/>
        </w:rPr>
        <w:t>239</w:t>
      </w:r>
      <w:r w:rsidR="00A013C4" w:rsidRPr="00BE2F85">
        <w:rPr>
          <w:sz w:val="28"/>
          <w:szCs w:val="28"/>
        </w:rPr>
        <w:t xml:space="preserve"> milj. </w:t>
      </w:r>
      <w:r w:rsidR="00D57B5C" w:rsidRPr="00BE2F85">
        <w:rPr>
          <w:i/>
          <w:sz w:val="28"/>
          <w:szCs w:val="28"/>
        </w:rPr>
        <w:t>euro</w:t>
      </w:r>
      <w:r w:rsidR="00A013C4" w:rsidRPr="00BE2F85">
        <w:rPr>
          <w:sz w:val="28"/>
          <w:szCs w:val="28"/>
        </w:rPr>
        <w:t xml:space="preserve"> 202</w:t>
      </w:r>
      <w:r w:rsidR="00333DD1" w:rsidRPr="00BE2F85">
        <w:rPr>
          <w:sz w:val="28"/>
          <w:szCs w:val="28"/>
        </w:rPr>
        <w:t>2</w:t>
      </w:r>
      <w:r w:rsidR="00563BDF" w:rsidRPr="00BE2F85">
        <w:rPr>
          <w:sz w:val="28"/>
          <w:szCs w:val="28"/>
        </w:rPr>
        <w:t>.</w:t>
      </w:r>
      <w:r w:rsidR="00A013C4" w:rsidRPr="00BE2F85">
        <w:rPr>
          <w:sz w:val="28"/>
          <w:szCs w:val="28"/>
        </w:rPr>
        <w:t xml:space="preserve"> gadā. </w:t>
      </w:r>
      <w:r w:rsidR="00B93217" w:rsidRPr="00BE2F85">
        <w:rPr>
          <w:sz w:val="28"/>
          <w:szCs w:val="28"/>
        </w:rPr>
        <w:t>Ievēr</w:t>
      </w:r>
      <w:r w:rsidR="001E7D1D" w:rsidRPr="00BE2F85">
        <w:rPr>
          <w:sz w:val="28"/>
          <w:szCs w:val="28"/>
        </w:rPr>
        <w:t>ojams</w:t>
      </w:r>
      <w:r w:rsidR="00B93217" w:rsidRPr="00BE2F85">
        <w:rPr>
          <w:sz w:val="28"/>
          <w:szCs w:val="28"/>
        </w:rPr>
        <w:t xml:space="preserve"> apjoma pieaugums bijis arī </w:t>
      </w:r>
      <w:r w:rsidR="00333DD1" w:rsidRPr="00BE2F85">
        <w:rPr>
          <w:sz w:val="28"/>
          <w:szCs w:val="28"/>
        </w:rPr>
        <w:t>Nodrošinājuma valsts aģentūrai</w:t>
      </w:r>
      <w:r w:rsidR="001E7D1D" w:rsidRPr="00BE2F85">
        <w:rPr>
          <w:sz w:val="28"/>
          <w:szCs w:val="28"/>
        </w:rPr>
        <w:t xml:space="preserve"> (+</w:t>
      </w:r>
      <w:r w:rsidR="00333DD1" w:rsidRPr="00BE2F85">
        <w:rPr>
          <w:sz w:val="28"/>
          <w:szCs w:val="28"/>
        </w:rPr>
        <w:t>37,4</w:t>
      </w:r>
      <w:r w:rsidR="001E7D1D" w:rsidRPr="00BE2F85">
        <w:rPr>
          <w:sz w:val="28"/>
          <w:szCs w:val="28"/>
        </w:rPr>
        <w:t xml:space="preserve"> milj. </w:t>
      </w:r>
      <w:r w:rsidR="00634470" w:rsidRPr="00BE2F85">
        <w:rPr>
          <w:i/>
          <w:iCs/>
          <w:sz w:val="28"/>
          <w:szCs w:val="28"/>
        </w:rPr>
        <w:t>euro</w:t>
      </w:r>
      <w:r w:rsidR="001E7D1D" w:rsidRPr="00BE2F85">
        <w:rPr>
          <w:sz w:val="28"/>
          <w:szCs w:val="28"/>
        </w:rPr>
        <w:t xml:space="preserve">) no </w:t>
      </w:r>
      <w:r w:rsidR="00333DD1" w:rsidRPr="00BE2F85">
        <w:rPr>
          <w:sz w:val="28"/>
          <w:szCs w:val="28"/>
        </w:rPr>
        <w:t>17,6</w:t>
      </w:r>
      <w:r w:rsidR="001E7D1D" w:rsidRPr="00BE2F85">
        <w:rPr>
          <w:sz w:val="28"/>
          <w:szCs w:val="28"/>
        </w:rPr>
        <w:t xml:space="preserve"> milj. </w:t>
      </w:r>
      <w:r w:rsidR="00634470" w:rsidRPr="00BE2F85">
        <w:rPr>
          <w:i/>
          <w:iCs/>
          <w:sz w:val="28"/>
          <w:szCs w:val="28"/>
        </w:rPr>
        <w:t>euro</w:t>
      </w:r>
      <w:r w:rsidR="00634470" w:rsidRPr="00BE2F85" w:rsidDel="00300F1F">
        <w:rPr>
          <w:sz w:val="28"/>
          <w:szCs w:val="28"/>
        </w:rPr>
        <w:t xml:space="preserve"> </w:t>
      </w:r>
      <w:r w:rsidR="001E7D1D" w:rsidRPr="00BE2F85">
        <w:rPr>
          <w:sz w:val="28"/>
          <w:szCs w:val="28"/>
        </w:rPr>
        <w:t>202</w:t>
      </w:r>
      <w:r w:rsidR="00333DD1" w:rsidRPr="00BE2F85">
        <w:rPr>
          <w:sz w:val="28"/>
          <w:szCs w:val="28"/>
        </w:rPr>
        <w:t>1</w:t>
      </w:r>
      <w:r w:rsidR="001E7D1D" w:rsidRPr="00BE2F85">
        <w:rPr>
          <w:sz w:val="28"/>
          <w:szCs w:val="28"/>
        </w:rPr>
        <w:t xml:space="preserve">. gadā uz </w:t>
      </w:r>
      <w:r w:rsidR="00333DD1" w:rsidRPr="00BE2F85">
        <w:rPr>
          <w:sz w:val="28"/>
          <w:szCs w:val="28"/>
        </w:rPr>
        <w:t>55</w:t>
      </w:r>
      <w:r w:rsidR="001E7D1D" w:rsidRPr="00BE2F85">
        <w:rPr>
          <w:sz w:val="28"/>
          <w:szCs w:val="28"/>
        </w:rPr>
        <w:t xml:space="preserve"> milj. </w:t>
      </w:r>
      <w:r w:rsidR="00634470" w:rsidRPr="00BE2F85">
        <w:rPr>
          <w:i/>
          <w:iCs/>
          <w:sz w:val="28"/>
          <w:szCs w:val="28"/>
        </w:rPr>
        <w:t>euro</w:t>
      </w:r>
      <w:r w:rsidR="00634470" w:rsidRPr="00BE2F85" w:rsidDel="00300F1F">
        <w:rPr>
          <w:sz w:val="28"/>
          <w:szCs w:val="28"/>
        </w:rPr>
        <w:t xml:space="preserve"> </w:t>
      </w:r>
      <w:r w:rsidR="001E7D1D" w:rsidRPr="00BE2F85">
        <w:rPr>
          <w:sz w:val="28"/>
          <w:szCs w:val="28"/>
        </w:rPr>
        <w:t>202</w:t>
      </w:r>
      <w:r w:rsidR="00333DD1" w:rsidRPr="00BE2F85">
        <w:rPr>
          <w:sz w:val="28"/>
          <w:szCs w:val="28"/>
        </w:rPr>
        <w:t>2</w:t>
      </w:r>
      <w:r w:rsidR="001E7D1D" w:rsidRPr="00BE2F85">
        <w:rPr>
          <w:sz w:val="28"/>
          <w:szCs w:val="28"/>
        </w:rPr>
        <w:t>. gadā. Lielākais apjoma kritums (-</w:t>
      </w:r>
      <w:r w:rsidR="006E013F" w:rsidRPr="00BE2F85">
        <w:rPr>
          <w:sz w:val="28"/>
          <w:szCs w:val="28"/>
        </w:rPr>
        <w:t>217,5</w:t>
      </w:r>
      <w:r w:rsidR="001E7D1D" w:rsidRPr="00BE2F85">
        <w:rPr>
          <w:sz w:val="28"/>
          <w:szCs w:val="28"/>
        </w:rPr>
        <w:t xml:space="preserve"> milj. </w:t>
      </w:r>
      <w:r w:rsidR="00634470" w:rsidRPr="00BE2F85">
        <w:rPr>
          <w:i/>
          <w:iCs/>
          <w:sz w:val="28"/>
          <w:szCs w:val="28"/>
        </w:rPr>
        <w:t>euro</w:t>
      </w:r>
      <w:r w:rsidR="001E7D1D" w:rsidRPr="00BE2F85">
        <w:rPr>
          <w:sz w:val="28"/>
          <w:szCs w:val="28"/>
        </w:rPr>
        <w:t>) 202</w:t>
      </w:r>
      <w:r w:rsidR="006E013F" w:rsidRPr="00BE2F85">
        <w:rPr>
          <w:sz w:val="28"/>
          <w:szCs w:val="28"/>
        </w:rPr>
        <w:t>2</w:t>
      </w:r>
      <w:r w:rsidR="001E7D1D" w:rsidRPr="00BE2F85">
        <w:rPr>
          <w:sz w:val="28"/>
          <w:szCs w:val="28"/>
        </w:rPr>
        <w:t>.</w:t>
      </w:r>
      <w:r w:rsidR="00217D3C">
        <w:rPr>
          <w:sz w:val="28"/>
          <w:szCs w:val="28"/>
        </w:rPr>
        <w:t> </w:t>
      </w:r>
      <w:r w:rsidR="001E7D1D" w:rsidRPr="00BE2F85">
        <w:rPr>
          <w:sz w:val="28"/>
          <w:szCs w:val="28"/>
        </w:rPr>
        <w:t xml:space="preserve">gadā bijis </w:t>
      </w:r>
      <w:r w:rsidR="006E013F" w:rsidRPr="00BE2F85">
        <w:rPr>
          <w:sz w:val="28"/>
          <w:szCs w:val="28"/>
        </w:rPr>
        <w:t>VSIA “Latvijas Valsts ceļi”</w:t>
      </w:r>
      <w:r w:rsidR="001E7D1D" w:rsidRPr="00BE2F85">
        <w:rPr>
          <w:sz w:val="28"/>
          <w:szCs w:val="28"/>
        </w:rPr>
        <w:t>.</w:t>
      </w:r>
      <w:r w:rsidR="00261FED" w:rsidRPr="00BE2F85">
        <w:rPr>
          <w:sz w:val="28"/>
          <w:szCs w:val="28"/>
        </w:rPr>
        <w:t xml:space="preserve"> 2022. gada līderis </w:t>
      </w:r>
      <w:r w:rsidR="00EE27A8" w:rsidRPr="00BE2F85">
        <w:rPr>
          <w:sz w:val="28"/>
          <w:szCs w:val="28"/>
        </w:rPr>
        <w:t>–</w:t>
      </w:r>
      <w:r w:rsidR="00261FED" w:rsidRPr="00BE2F85">
        <w:rPr>
          <w:sz w:val="28"/>
          <w:szCs w:val="28"/>
        </w:rPr>
        <w:t xml:space="preserve"> Valsts aizsardzības loģistikas un iepirkumu centrs</w:t>
      </w:r>
      <w:r w:rsidR="00EE27A8" w:rsidRPr="00BE2F85">
        <w:rPr>
          <w:sz w:val="28"/>
          <w:szCs w:val="28"/>
        </w:rPr>
        <w:t xml:space="preserve"> – nav veicis iepirkumus apjomā, kas to ievietotu 10 lielāko iepirkumu veicēju sarakstā.</w:t>
      </w:r>
    </w:p>
    <w:p w14:paraId="1C2DA0AE" w14:textId="0D220D17" w:rsidR="008314EE" w:rsidRPr="00BE2F85" w:rsidRDefault="00A06F91" w:rsidP="00AE018D">
      <w:pPr>
        <w:pStyle w:val="NoSpacing"/>
        <w:ind w:firstLine="720"/>
        <w:jc w:val="both"/>
        <w:rPr>
          <w:sz w:val="28"/>
          <w:szCs w:val="28"/>
        </w:rPr>
      </w:pPr>
      <w:r w:rsidRPr="00BE2F85">
        <w:rPr>
          <w:sz w:val="28"/>
          <w:szCs w:val="28"/>
        </w:rPr>
        <w:t>Valsts institūciju</w:t>
      </w:r>
      <w:r w:rsidR="00B93217" w:rsidRPr="00BE2F85">
        <w:rPr>
          <w:sz w:val="28"/>
          <w:szCs w:val="28"/>
        </w:rPr>
        <w:t xml:space="preserve"> un kapitālsabiedrību</w:t>
      </w:r>
      <w:r w:rsidRPr="00BE2F85">
        <w:rPr>
          <w:sz w:val="28"/>
          <w:szCs w:val="28"/>
        </w:rPr>
        <w:t xml:space="preserve"> </w:t>
      </w:r>
      <w:r w:rsidR="00E1422B" w:rsidRPr="00BE2F85">
        <w:rPr>
          <w:sz w:val="28"/>
          <w:szCs w:val="28"/>
        </w:rPr>
        <w:t>uzskaitījums, kas 20</w:t>
      </w:r>
      <w:r w:rsidR="00D8229E" w:rsidRPr="00BE2F85">
        <w:rPr>
          <w:sz w:val="28"/>
          <w:szCs w:val="28"/>
        </w:rPr>
        <w:t>2</w:t>
      </w:r>
      <w:r w:rsidR="00B93217" w:rsidRPr="00BE2F85">
        <w:rPr>
          <w:sz w:val="28"/>
          <w:szCs w:val="28"/>
        </w:rPr>
        <w:t>1</w:t>
      </w:r>
      <w:r w:rsidRPr="00BE2F85">
        <w:rPr>
          <w:sz w:val="28"/>
          <w:szCs w:val="28"/>
        </w:rPr>
        <w:t>.</w:t>
      </w:r>
      <w:r w:rsidR="000E1C77" w:rsidRPr="00BE2F85">
        <w:rPr>
          <w:sz w:val="28"/>
          <w:szCs w:val="28"/>
        </w:rPr>
        <w:t xml:space="preserve"> </w:t>
      </w:r>
      <w:r w:rsidRPr="00BE2F85">
        <w:rPr>
          <w:sz w:val="28"/>
          <w:szCs w:val="28"/>
        </w:rPr>
        <w:t xml:space="preserve">gadā </w:t>
      </w:r>
      <w:r w:rsidR="00EE3272" w:rsidRPr="00BE2F85">
        <w:rPr>
          <w:sz w:val="28"/>
          <w:szCs w:val="28"/>
        </w:rPr>
        <w:t>vis</w:t>
      </w:r>
      <w:r w:rsidRPr="00BE2F85">
        <w:rPr>
          <w:sz w:val="28"/>
          <w:szCs w:val="28"/>
        </w:rPr>
        <w:t>vairāk veikušas iepirkumus ar iekļautiem ZPI principiem</w:t>
      </w:r>
      <w:r w:rsidR="004502F6" w:rsidRPr="00BE2F85">
        <w:rPr>
          <w:sz w:val="28"/>
          <w:szCs w:val="28"/>
        </w:rPr>
        <w:t xml:space="preserve"> </w:t>
      </w:r>
      <w:r w:rsidR="00D57545" w:rsidRPr="00BE2F85">
        <w:rPr>
          <w:sz w:val="28"/>
          <w:szCs w:val="28"/>
        </w:rPr>
        <w:t>finansiālā</w:t>
      </w:r>
      <w:r w:rsidR="004502F6" w:rsidRPr="00BE2F85">
        <w:rPr>
          <w:sz w:val="28"/>
          <w:szCs w:val="28"/>
        </w:rPr>
        <w:t xml:space="preserve"> izteiksmē</w:t>
      </w:r>
      <w:r w:rsidR="00160B9A" w:rsidRPr="00BE2F85">
        <w:rPr>
          <w:sz w:val="28"/>
          <w:szCs w:val="28"/>
        </w:rPr>
        <w:t xml:space="preserve"> ir apkopots </w:t>
      </w:r>
      <w:r w:rsidR="0060656C" w:rsidRPr="00BE2F85">
        <w:rPr>
          <w:sz w:val="28"/>
          <w:szCs w:val="28"/>
        </w:rPr>
        <w:t>8</w:t>
      </w:r>
      <w:r w:rsidR="00160B9A" w:rsidRPr="00BE2F85">
        <w:rPr>
          <w:sz w:val="28"/>
          <w:szCs w:val="28"/>
        </w:rPr>
        <w:t>. tabulā</w:t>
      </w:r>
      <w:r w:rsidR="001671F0" w:rsidRPr="00BE2F85">
        <w:rPr>
          <w:sz w:val="28"/>
          <w:szCs w:val="28"/>
        </w:rPr>
        <w:t xml:space="preserve"> </w:t>
      </w:r>
      <w:r w:rsidR="004502F6" w:rsidRPr="00BE2F85">
        <w:rPr>
          <w:sz w:val="28"/>
          <w:szCs w:val="28"/>
        </w:rPr>
        <w:t>un pēc iepirkumu skaita</w:t>
      </w:r>
      <w:r w:rsidR="00160B9A" w:rsidRPr="00BE2F85">
        <w:rPr>
          <w:sz w:val="28"/>
          <w:szCs w:val="28"/>
        </w:rPr>
        <w:t xml:space="preserve"> </w:t>
      </w:r>
      <w:r w:rsidR="0060656C" w:rsidRPr="00BE2F85">
        <w:rPr>
          <w:sz w:val="28"/>
          <w:szCs w:val="28"/>
        </w:rPr>
        <w:t>9</w:t>
      </w:r>
      <w:r w:rsidR="00160B9A" w:rsidRPr="00BE2F85">
        <w:rPr>
          <w:sz w:val="28"/>
          <w:szCs w:val="28"/>
        </w:rPr>
        <w:t xml:space="preserve">. tabulā. </w:t>
      </w:r>
      <w:r w:rsidR="00EE3272" w:rsidRPr="00BE2F85">
        <w:rPr>
          <w:sz w:val="28"/>
          <w:szCs w:val="28"/>
        </w:rPr>
        <w:t>Neskaitot VRAA veiktos centralizētos iepirkumus, g</w:t>
      </w:r>
      <w:r w:rsidR="0069730F" w:rsidRPr="00BE2F85">
        <w:rPr>
          <w:sz w:val="28"/>
          <w:szCs w:val="28"/>
        </w:rPr>
        <w:t>an f</w:t>
      </w:r>
      <w:r w:rsidR="004502F6" w:rsidRPr="00BE2F85">
        <w:rPr>
          <w:sz w:val="28"/>
          <w:szCs w:val="28"/>
        </w:rPr>
        <w:t>inansiālā</w:t>
      </w:r>
      <w:r w:rsidR="0069730F" w:rsidRPr="00BE2F85">
        <w:rPr>
          <w:sz w:val="28"/>
          <w:szCs w:val="28"/>
        </w:rPr>
        <w:t>,</w:t>
      </w:r>
      <w:r w:rsidR="004502F6" w:rsidRPr="00BE2F85">
        <w:rPr>
          <w:sz w:val="28"/>
          <w:szCs w:val="28"/>
        </w:rPr>
        <w:t xml:space="preserve"> gan arī iepirkumu skaita ziņā vadošo vietu ieņem</w:t>
      </w:r>
      <w:r w:rsidR="008E3B7F" w:rsidRPr="00BE2F85">
        <w:rPr>
          <w:sz w:val="28"/>
          <w:szCs w:val="28"/>
        </w:rPr>
        <w:t xml:space="preserve"> </w:t>
      </w:r>
      <w:r w:rsidR="00C30D60" w:rsidRPr="00BE2F85">
        <w:rPr>
          <w:sz w:val="28"/>
          <w:szCs w:val="28"/>
        </w:rPr>
        <w:t>ar</w:t>
      </w:r>
      <w:r w:rsidR="008E3B7F" w:rsidRPr="00BE2F85">
        <w:rPr>
          <w:sz w:val="28"/>
          <w:szCs w:val="28"/>
        </w:rPr>
        <w:t xml:space="preserve"> valsts aizsardzības vajadzībām saistīti iepirkumi,</w:t>
      </w:r>
      <w:r w:rsidR="00C30D60" w:rsidRPr="00BE2F85">
        <w:rPr>
          <w:sz w:val="28"/>
          <w:szCs w:val="28"/>
        </w:rPr>
        <w:t xml:space="preserve"> </w:t>
      </w:r>
      <w:r w:rsidR="00A713AE" w:rsidRPr="00BE2F85">
        <w:rPr>
          <w:sz w:val="28"/>
          <w:szCs w:val="28"/>
        </w:rPr>
        <w:t xml:space="preserve">būvdarbiem </w:t>
      </w:r>
      <w:r w:rsidR="00160B9A" w:rsidRPr="00BE2F85">
        <w:rPr>
          <w:sz w:val="28"/>
          <w:szCs w:val="28"/>
        </w:rPr>
        <w:t xml:space="preserve">un </w:t>
      </w:r>
      <w:r w:rsidR="00A713AE" w:rsidRPr="00BE2F85">
        <w:rPr>
          <w:sz w:val="28"/>
          <w:szCs w:val="28"/>
        </w:rPr>
        <w:t xml:space="preserve">mežsaimniecību </w:t>
      </w:r>
      <w:r w:rsidR="0017569A" w:rsidRPr="00BE2F85">
        <w:rPr>
          <w:sz w:val="28"/>
          <w:szCs w:val="28"/>
        </w:rPr>
        <w:t>saistīti iepirkumi</w:t>
      </w:r>
      <w:r w:rsidR="004502F6" w:rsidRPr="00BE2F85">
        <w:rPr>
          <w:sz w:val="28"/>
          <w:szCs w:val="28"/>
        </w:rPr>
        <w:t>.</w:t>
      </w:r>
    </w:p>
    <w:p w14:paraId="11E27B5C" w14:textId="4CA6F1ED" w:rsidR="0000187A" w:rsidRPr="00BE2F85" w:rsidRDefault="0000187A" w:rsidP="006C282B">
      <w:pPr>
        <w:pStyle w:val="NoSpacing"/>
        <w:jc w:val="both"/>
        <w:rPr>
          <w:sz w:val="28"/>
          <w:szCs w:val="28"/>
        </w:rPr>
      </w:pPr>
    </w:p>
    <w:p w14:paraId="3B9BF9A0" w14:textId="69C43182" w:rsidR="00993AB2" w:rsidRPr="00BE2F85" w:rsidRDefault="00993AB2" w:rsidP="006C282B">
      <w:pPr>
        <w:pStyle w:val="NoSpacing"/>
        <w:jc w:val="both"/>
        <w:rPr>
          <w:sz w:val="28"/>
          <w:szCs w:val="28"/>
        </w:rPr>
      </w:pPr>
    </w:p>
    <w:p w14:paraId="26AC45E2" w14:textId="3A01BA08" w:rsidR="00993AB2" w:rsidRPr="00BE2F85" w:rsidRDefault="00993AB2" w:rsidP="006C282B">
      <w:pPr>
        <w:pStyle w:val="NoSpacing"/>
        <w:jc w:val="both"/>
        <w:rPr>
          <w:sz w:val="28"/>
          <w:szCs w:val="28"/>
        </w:rPr>
      </w:pPr>
    </w:p>
    <w:p w14:paraId="6F4A90F5" w14:textId="1AA7EEDB" w:rsidR="00993AB2" w:rsidRPr="00BE2F85" w:rsidRDefault="00993AB2" w:rsidP="006C282B">
      <w:pPr>
        <w:pStyle w:val="NoSpacing"/>
        <w:jc w:val="both"/>
        <w:rPr>
          <w:sz w:val="28"/>
          <w:szCs w:val="28"/>
        </w:rPr>
      </w:pPr>
    </w:p>
    <w:p w14:paraId="3783181B" w14:textId="3B40A7C3" w:rsidR="00993AB2" w:rsidRPr="00BE2F85" w:rsidRDefault="00993AB2" w:rsidP="006C282B">
      <w:pPr>
        <w:pStyle w:val="NoSpacing"/>
        <w:jc w:val="both"/>
        <w:rPr>
          <w:sz w:val="28"/>
          <w:szCs w:val="28"/>
        </w:rPr>
      </w:pPr>
    </w:p>
    <w:p w14:paraId="3A70C985" w14:textId="13EFB974" w:rsidR="00993AB2" w:rsidRPr="00BE2F85" w:rsidRDefault="00993AB2" w:rsidP="006C282B">
      <w:pPr>
        <w:pStyle w:val="NoSpacing"/>
        <w:jc w:val="both"/>
        <w:rPr>
          <w:sz w:val="28"/>
          <w:szCs w:val="28"/>
        </w:rPr>
      </w:pPr>
    </w:p>
    <w:p w14:paraId="6EAA4B37" w14:textId="1614600A" w:rsidR="00993AB2" w:rsidRPr="00BE2F85" w:rsidRDefault="00993AB2" w:rsidP="006C282B">
      <w:pPr>
        <w:pStyle w:val="NoSpacing"/>
        <w:jc w:val="both"/>
        <w:rPr>
          <w:sz w:val="28"/>
          <w:szCs w:val="28"/>
        </w:rPr>
      </w:pPr>
    </w:p>
    <w:p w14:paraId="26B51835" w14:textId="77777777" w:rsidR="00993AB2" w:rsidRPr="00BE2F85" w:rsidRDefault="00993AB2" w:rsidP="006C282B">
      <w:pPr>
        <w:pStyle w:val="NoSpacing"/>
        <w:jc w:val="both"/>
        <w:rPr>
          <w:sz w:val="28"/>
          <w:szCs w:val="28"/>
        </w:rPr>
      </w:pPr>
    </w:p>
    <w:p w14:paraId="3A206B73" w14:textId="77777777" w:rsidR="00217D3C" w:rsidRDefault="00217D3C" w:rsidP="00AE018D">
      <w:pPr>
        <w:pStyle w:val="NoSpacing"/>
        <w:jc w:val="right"/>
        <w:rPr>
          <w:sz w:val="28"/>
          <w:szCs w:val="28"/>
        </w:rPr>
      </w:pPr>
    </w:p>
    <w:p w14:paraId="26870EDD" w14:textId="1F122550" w:rsidR="00335A34" w:rsidRPr="00BE2F85" w:rsidRDefault="0060656C" w:rsidP="00AE018D">
      <w:pPr>
        <w:pStyle w:val="NoSpacing"/>
        <w:jc w:val="right"/>
        <w:rPr>
          <w:sz w:val="28"/>
          <w:szCs w:val="28"/>
        </w:rPr>
      </w:pPr>
      <w:r w:rsidRPr="00BE2F85">
        <w:rPr>
          <w:sz w:val="28"/>
          <w:szCs w:val="28"/>
        </w:rPr>
        <w:lastRenderedPageBreak/>
        <w:t>8</w:t>
      </w:r>
      <w:r w:rsidR="005076F4" w:rsidRPr="00BE2F85">
        <w:rPr>
          <w:sz w:val="28"/>
          <w:szCs w:val="28"/>
        </w:rPr>
        <w:t>.</w:t>
      </w:r>
      <w:r w:rsidR="00AB10F2" w:rsidRPr="00BE2F85">
        <w:rPr>
          <w:sz w:val="28"/>
          <w:szCs w:val="28"/>
        </w:rPr>
        <w:t xml:space="preserve"> tabula</w:t>
      </w:r>
    </w:p>
    <w:p w14:paraId="51E63457" w14:textId="1BDC1B22" w:rsidR="00B165DF" w:rsidRPr="00BE2F85" w:rsidRDefault="00B165DF" w:rsidP="00AE018D">
      <w:pPr>
        <w:pStyle w:val="NoSpacing"/>
        <w:jc w:val="center"/>
        <w:rPr>
          <w:bCs/>
          <w:iCs/>
          <w:sz w:val="28"/>
          <w:szCs w:val="28"/>
        </w:rPr>
      </w:pPr>
      <w:r w:rsidRPr="00BE2F85">
        <w:rPr>
          <w:bCs/>
          <w:iCs/>
          <w:sz w:val="28"/>
          <w:szCs w:val="28"/>
        </w:rPr>
        <w:t xml:space="preserve">“TOP 10” </w:t>
      </w:r>
      <w:r w:rsidR="004C0035" w:rsidRPr="00BE2F85">
        <w:rPr>
          <w:bCs/>
          <w:iCs/>
          <w:sz w:val="28"/>
          <w:szCs w:val="28"/>
        </w:rPr>
        <w:t>v</w:t>
      </w:r>
      <w:r w:rsidR="000C1A5D" w:rsidRPr="00BE2F85">
        <w:rPr>
          <w:bCs/>
          <w:iCs/>
          <w:sz w:val="28"/>
          <w:szCs w:val="28"/>
        </w:rPr>
        <w:t>alsts institūcijas</w:t>
      </w:r>
      <w:r w:rsidRPr="00BE2F85">
        <w:rPr>
          <w:bCs/>
          <w:iCs/>
          <w:sz w:val="28"/>
          <w:szCs w:val="28"/>
        </w:rPr>
        <w:t xml:space="preserve"> un kapitālsabiedrības</w:t>
      </w:r>
      <w:r w:rsidR="00B15E38" w:rsidRPr="00BE2F85">
        <w:rPr>
          <w:bCs/>
          <w:iCs/>
          <w:sz w:val="28"/>
          <w:szCs w:val="28"/>
        </w:rPr>
        <w:t>,</w:t>
      </w:r>
    </w:p>
    <w:p w14:paraId="7CD64098" w14:textId="78C35DAA" w:rsidR="00B165DF" w:rsidRPr="00BE2F85" w:rsidRDefault="000C1A5D" w:rsidP="00AE018D">
      <w:pPr>
        <w:pStyle w:val="NoSpacing"/>
        <w:jc w:val="center"/>
        <w:rPr>
          <w:bCs/>
          <w:iCs/>
          <w:sz w:val="28"/>
          <w:szCs w:val="28"/>
        </w:rPr>
      </w:pPr>
      <w:r w:rsidRPr="00BE2F85">
        <w:rPr>
          <w:bCs/>
          <w:iCs/>
          <w:sz w:val="28"/>
          <w:szCs w:val="28"/>
        </w:rPr>
        <w:t>kuras 20</w:t>
      </w:r>
      <w:r w:rsidR="006F5139" w:rsidRPr="00BE2F85">
        <w:rPr>
          <w:bCs/>
          <w:iCs/>
          <w:sz w:val="28"/>
          <w:szCs w:val="28"/>
        </w:rPr>
        <w:t>2</w:t>
      </w:r>
      <w:r w:rsidR="00B46F47" w:rsidRPr="00BE2F85">
        <w:rPr>
          <w:bCs/>
          <w:iCs/>
          <w:sz w:val="28"/>
          <w:szCs w:val="28"/>
        </w:rPr>
        <w:t>2</w:t>
      </w:r>
      <w:r w:rsidRPr="00BE2F85">
        <w:rPr>
          <w:bCs/>
          <w:iCs/>
          <w:sz w:val="28"/>
          <w:szCs w:val="28"/>
        </w:rPr>
        <w:t>. gadā rīkojušas iepirkumus, ievērojot ZPI</w:t>
      </w:r>
    </w:p>
    <w:p w14:paraId="265206B5" w14:textId="043F39D2" w:rsidR="00335A34" w:rsidRPr="00BE2F85" w:rsidRDefault="000C1A5D" w:rsidP="00AE018D">
      <w:pPr>
        <w:pStyle w:val="NoSpacing"/>
        <w:jc w:val="center"/>
        <w:rPr>
          <w:bCs/>
          <w:iCs/>
          <w:sz w:val="28"/>
          <w:szCs w:val="28"/>
        </w:rPr>
      </w:pPr>
      <w:r w:rsidRPr="00BE2F85">
        <w:rPr>
          <w:bCs/>
          <w:iCs/>
          <w:sz w:val="28"/>
          <w:szCs w:val="28"/>
        </w:rPr>
        <w:t>(pēc</w:t>
      </w:r>
      <w:r w:rsidR="007C16B1" w:rsidRPr="00BE2F85">
        <w:rPr>
          <w:bCs/>
          <w:iCs/>
          <w:sz w:val="28"/>
          <w:szCs w:val="28"/>
        </w:rPr>
        <w:t xml:space="preserve"> kopējās</w:t>
      </w:r>
      <w:r w:rsidRPr="00BE2F85">
        <w:rPr>
          <w:bCs/>
          <w:iCs/>
          <w:sz w:val="28"/>
          <w:szCs w:val="28"/>
        </w:rPr>
        <w:t xml:space="preserve"> līgumcenas)</w:t>
      </w:r>
    </w:p>
    <w:p w14:paraId="0899F320" w14:textId="1510D131" w:rsidR="002E0036" w:rsidRPr="00BE2F85" w:rsidRDefault="002E0036" w:rsidP="00AE018D">
      <w:pPr>
        <w:pStyle w:val="NoSpacing"/>
        <w:jc w:val="center"/>
        <w:rPr>
          <w:bCs/>
          <w:iCs/>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126"/>
        <w:gridCol w:w="2126"/>
      </w:tblGrid>
      <w:tr w:rsidR="00BE2F85" w:rsidRPr="00BE2F85" w14:paraId="7B9D68D3" w14:textId="77777777" w:rsidTr="00043CB8">
        <w:trPr>
          <w:cantSplit/>
        </w:trPr>
        <w:tc>
          <w:tcPr>
            <w:tcW w:w="4815" w:type="dxa"/>
            <w:shd w:val="clear" w:color="auto" w:fill="auto"/>
            <w:vAlign w:val="center"/>
            <w:hideMark/>
          </w:tcPr>
          <w:p w14:paraId="37643CCB" w14:textId="0722CCF2" w:rsidR="00F14309" w:rsidRPr="00BE2F85" w:rsidRDefault="00F14309" w:rsidP="00F14309">
            <w:pPr>
              <w:spacing w:after="0" w:line="240" w:lineRule="auto"/>
              <w:jc w:val="center"/>
            </w:pPr>
            <w:r w:rsidRPr="00BE2F85">
              <w:t>Valsts institūcijas nosaukums</w:t>
            </w:r>
          </w:p>
        </w:tc>
        <w:tc>
          <w:tcPr>
            <w:tcW w:w="2126" w:type="dxa"/>
            <w:shd w:val="clear" w:color="auto" w:fill="auto"/>
            <w:vAlign w:val="center"/>
            <w:hideMark/>
          </w:tcPr>
          <w:p w14:paraId="1B7D01B4" w14:textId="157F7053" w:rsidR="00F14309" w:rsidRPr="00BE2F85" w:rsidRDefault="00F14309" w:rsidP="00F14309">
            <w:pPr>
              <w:spacing w:after="0" w:line="240" w:lineRule="auto"/>
              <w:jc w:val="center"/>
            </w:pPr>
            <w:r w:rsidRPr="00BE2F85">
              <w:t xml:space="preserve">Kopējā līgumcena </w:t>
            </w:r>
            <w:r w:rsidR="00634470" w:rsidRPr="00BE2F85">
              <w:rPr>
                <w:i/>
                <w:iCs/>
              </w:rPr>
              <w:t>euro</w:t>
            </w:r>
            <w:r w:rsidRPr="00BE2F85">
              <w:t>, bez PVN</w:t>
            </w:r>
          </w:p>
        </w:tc>
        <w:tc>
          <w:tcPr>
            <w:tcW w:w="2126" w:type="dxa"/>
            <w:shd w:val="clear" w:color="auto" w:fill="auto"/>
            <w:vAlign w:val="center"/>
            <w:hideMark/>
          </w:tcPr>
          <w:p w14:paraId="25B71495" w14:textId="53052496" w:rsidR="00F14309" w:rsidRPr="00BE2F85" w:rsidRDefault="00F14309" w:rsidP="00F14309">
            <w:pPr>
              <w:spacing w:after="0" w:line="240" w:lineRule="auto"/>
              <w:jc w:val="center"/>
            </w:pPr>
            <w:r w:rsidRPr="00BE2F85">
              <w:t>Institūcija bijusi arī 2020.g. “TOP 10”</w:t>
            </w:r>
          </w:p>
        </w:tc>
      </w:tr>
      <w:tr w:rsidR="00354A85" w:rsidRPr="00BE2F85" w14:paraId="1C6CDCCC" w14:textId="77777777" w:rsidTr="00B46F47">
        <w:trPr>
          <w:cantSplit/>
        </w:trPr>
        <w:tc>
          <w:tcPr>
            <w:tcW w:w="4815" w:type="dxa"/>
            <w:shd w:val="clear" w:color="auto" w:fill="auto"/>
            <w:noWrap/>
            <w:vAlign w:val="center"/>
            <w:hideMark/>
          </w:tcPr>
          <w:p w14:paraId="5BAA74C1" w14:textId="28D79B1C" w:rsidR="00354A85" w:rsidRPr="00BE2F85" w:rsidRDefault="00354A85" w:rsidP="00354A85">
            <w:pPr>
              <w:spacing w:after="0" w:line="240" w:lineRule="auto"/>
            </w:pPr>
            <w:r w:rsidRPr="0079706A">
              <w:t>Valsts aizsardzības loģistikas un iepirkumu centrs</w:t>
            </w:r>
          </w:p>
        </w:tc>
        <w:tc>
          <w:tcPr>
            <w:tcW w:w="2126" w:type="dxa"/>
            <w:shd w:val="clear" w:color="auto" w:fill="auto"/>
            <w:noWrap/>
            <w:vAlign w:val="center"/>
            <w:hideMark/>
          </w:tcPr>
          <w:p w14:paraId="354DEA67" w14:textId="6EFF4BB6" w:rsidR="00354A85" w:rsidRPr="00BE2F85" w:rsidRDefault="00354A85" w:rsidP="00625E9E">
            <w:pPr>
              <w:spacing w:after="0" w:line="240" w:lineRule="auto"/>
              <w:jc w:val="right"/>
            </w:pPr>
            <w:r w:rsidRPr="0079706A">
              <w:t>280 902 692</w:t>
            </w:r>
          </w:p>
        </w:tc>
        <w:tc>
          <w:tcPr>
            <w:tcW w:w="2126" w:type="dxa"/>
            <w:shd w:val="clear" w:color="auto" w:fill="auto"/>
            <w:noWrap/>
            <w:vAlign w:val="center"/>
            <w:hideMark/>
          </w:tcPr>
          <w:p w14:paraId="0926468A" w14:textId="5FCCE33A" w:rsidR="00354A85" w:rsidRPr="00BE2F85" w:rsidRDefault="00354A85" w:rsidP="00354A85">
            <w:pPr>
              <w:spacing w:after="0" w:line="240" w:lineRule="auto"/>
              <w:jc w:val="center"/>
            </w:pPr>
          </w:p>
        </w:tc>
      </w:tr>
      <w:tr w:rsidR="00354A85" w:rsidRPr="00BE2F85" w14:paraId="0CC5A201" w14:textId="77777777" w:rsidTr="00B46F47">
        <w:trPr>
          <w:cantSplit/>
        </w:trPr>
        <w:tc>
          <w:tcPr>
            <w:tcW w:w="4815" w:type="dxa"/>
            <w:shd w:val="clear" w:color="auto" w:fill="auto"/>
            <w:noWrap/>
            <w:vAlign w:val="center"/>
            <w:hideMark/>
          </w:tcPr>
          <w:p w14:paraId="175F4E96" w14:textId="53F89199" w:rsidR="00354A85" w:rsidRPr="00BE2F85" w:rsidRDefault="00354A85">
            <w:pPr>
              <w:spacing w:after="0" w:line="240" w:lineRule="auto"/>
            </w:pPr>
            <w:r w:rsidRPr="0079706A">
              <w:t xml:space="preserve">AS </w:t>
            </w:r>
            <w:r w:rsidR="00217D3C">
              <w:t>“</w:t>
            </w:r>
            <w:r w:rsidRPr="0079706A">
              <w:t>Latvijas valsts meži</w:t>
            </w:r>
            <w:r w:rsidR="00217D3C">
              <w:t>”</w:t>
            </w:r>
          </w:p>
        </w:tc>
        <w:tc>
          <w:tcPr>
            <w:tcW w:w="2126" w:type="dxa"/>
            <w:shd w:val="clear" w:color="auto" w:fill="auto"/>
            <w:noWrap/>
            <w:vAlign w:val="center"/>
            <w:hideMark/>
          </w:tcPr>
          <w:p w14:paraId="3E56871E" w14:textId="4A548498" w:rsidR="00354A85" w:rsidRPr="00BE2F85" w:rsidRDefault="00354A85" w:rsidP="00625E9E">
            <w:pPr>
              <w:spacing w:after="0" w:line="240" w:lineRule="auto"/>
              <w:jc w:val="right"/>
            </w:pPr>
            <w:r w:rsidRPr="0079706A">
              <w:t>238 973 008</w:t>
            </w:r>
          </w:p>
        </w:tc>
        <w:tc>
          <w:tcPr>
            <w:tcW w:w="2126" w:type="dxa"/>
            <w:shd w:val="clear" w:color="auto" w:fill="auto"/>
            <w:noWrap/>
            <w:vAlign w:val="center"/>
            <w:hideMark/>
          </w:tcPr>
          <w:p w14:paraId="188A4D56" w14:textId="1E53D682" w:rsidR="00354A85" w:rsidRPr="00BE2F85" w:rsidRDefault="00354A85" w:rsidP="00354A85">
            <w:pPr>
              <w:spacing w:after="0" w:line="240" w:lineRule="auto"/>
              <w:jc w:val="center"/>
            </w:pPr>
            <w:r w:rsidRPr="00BE2F85">
              <w:t>X</w:t>
            </w:r>
          </w:p>
        </w:tc>
      </w:tr>
      <w:tr w:rsidR="00BE2F85" w:rsidRPr="00BE2F85" w14:paraId="6EBEF1F3" w14:textId="77777777" w:rsidTr="00B46F47">
        <w:trPr>
          <w:cantSplit/>
        </w:trPr>
        <w:tc>
          <w:tcPr>
            <w:tcW w:w="4815" w:type="dxa"/>
            <w:shd w:val="clear" w:color="auto" w:fill="auto"/>
            <w:noWrap/>
            <w:vAlign w:val="center"/>
            <w:hideMark/>
          </w:tcPr>
          <w:p w14:paraId="14E4B7F7" w14:textId="1BA8A520" w:rsidR="00B46F47" w:rsidRPr="00BE2F85" w:rsidRDefault="00B46F47" w:rsidP="00B46F47">
            <w:pPr>
              <w:spacing w:after="0" w:line="240" w:lineRule="auto"/>
            </w:pPr>
            <w:r w:rsidRPr="00BE2F85">
              <w:t xml:space="preserve">Nodrošinājuma valsts aģentūra </w:t>
            </w:r>
          </w:p>
        </w:tc>
        <w:tc>
          <w:tcPr>
            <w:tcW w:w="2126" w:type="dxa"/>
            <w:shd w:val="clear" w:color="auto" w:fill="auto"/>
            <w:noWrap/>
            <w:vAlign w:val="center"/>
            <w:hideMark/>
          </w:tcPr>
          <w:p w14:paraId="257229AB" w14:textId="5FAB2E28" w:rsidR="00B46F47" w:rsidRPr="00BE2F85" w:rsidRDefault="00B46F47" w:rsidP="00B46F47">
            <w:pPr>
              <w:spacing w:after="0" w:line="240" w:lineRule="auto"/>
              <w:jc w:val="right"/>
            </w:pPr>
            <w:r w:rsidRPr="00BE2F85">
              <w:t>55 015 689</w:t>
            </w:r>
          </w:p>
        </w:tc>
        <w:tc>
          <w:tcPr>
            <w:tcW w:w="2126" w:type="dxa"/>
            <w:shd w:val="clear" w:color="auto" w:fill="auto"/>
            <w:noWrap/>
            <w:vAlign w:val="center"/>
            <w:hideMark/>
          </w:tcPr>
          <w:p w14:paraId="27B53BAC" w14:textId="0ED9333F" w:rsidR="00B46F47" w:rsidRPr="00BE2F85" w:rsidRDefault="00B46F47" w:rsidP="00B46F47">
            <w:pPr>
              <w:spacing w:after="0" w:line="240" w:lineRule="auto"/>
              <w:jc w:val="center"/>
            </w:pPr>
            <w:r w:rsidRPr="00BE2F85">
              <w:t>X</w:t>
            </w:r>
          </w:p>
        </w:tc>
      </w:tr>
      <w:tr w:rsidR="00BE2F85" w:rsidRPr="00BE2F85" w14:paraId="7B9D4197" w14:textId="77777777" w:rsidTr="00B46F47">
        <w:trPr>
          <w:cantSplit/>
        </w:trPr>
        <w:tc>
          <w:tcPr>
            <w:tcW w:w="4815" w:type="dxa"/>
            <w:shd w:val="clear" w:color="auto" w:fill="auto"/>
            <w:vAlign w:val="center"/>
            <w:hideMark/>
          </w:tcPr>
          <w:p w14:paraId="2E54E785" w14:textId="01F67626" w:rsidR="00B46F47" w:rsidRPr="00BE2F85" w:rsidRDefault="00B46F47" w:rsidP="00B46F47">
            <w:pPr>
              <w:spacing w:after="0" w:line="240" w:lineRule="auto"/>
            </w:pPr>
            <w:r w:rsidRPr="00BE2F85">
              <w:t xml:space="preserve">VSIA </w:t>
            </w:r>
            <w:r w:rsidR="00217D3C">
              <w:t>“</w:t>
            </w:r>
            <w:r w:rsidRPr="00BE2F85">
              <w:t>Latvijas Valsts ceļi</w:t>
            </w:r>
            <w:r w:rsidR="00217D3C">
              <w:t>”</w:t>
            </w:r>
          </w:p>
        </w:tc>
        <w:tc>
          <w:tcPr>
            <w:tcW w:w="2126" w:type="dxa"/>
            <w:shd w:val="clear" w:color="auto" w:fill="auto"/>
            <w:noWrap/>
            <w:vAlign w:val="center"/>
            <w:hideMark/>
          </w:tcPr>
          <w:p w14:paraId="0A42B70E" w14:textId="53B1C3B2" w:rsidR="00B46F47" w:rsidRPr="00BE2F85" w:rsidRDefault="00B46F47" w:rsidP="00B46F47">
            <w:pPr>
              <w:spacing w:after="0" w:line="240" w:lineRule="auto"/>
              <w:jc w:val="right"/>
            </w:pPr>
            <w:r w:rsidRPr="00BE2F85">
              <w:t>51 796 440</w:t>
            </w:r>
          </w:p>
        </w:tc>
        <w:tc>
          <w:tcPr>
            <w:tcW w:w="2126" w:type="dxa"/>
            <w:shd w:val="clear" w:color="auto" w:fill="auto"/>
            <w:noWrap/>
            <w:vAlign w:val="center"/>
            <w:hideMark/>
          </w:tcPr>
          <w:p w14:paraId="3C75507B" w14:textId="4A3EA920" w:rsidR="00B46F47" w:rsidRPr="00BE2F85" w:rsidRDefault="00B46F47" w:rsidP="00B46F47">
            <w:pPr>
              <w:spacing w:after="0" w:line="240" w:lineRule="auto"/>
              <w:jc w:val="center"/>
            </w:pPr>
            <w:r w:rsidRPr="00BE2F85">
              <w:t>X</w:t>
            </w:r>
          </w:p>
        </w:tc>
      </w:tr>
      <w:tr w:rsidR="00BE2F85" w:rsidRPr="00BE2F85" w14:paraId="51E60F2F" w14:textId="77777777" w:rsidTr="00B46F47">
        <w:trPr>
          <w:cantSplit/>
        </w:trPr>
        <w:tc>
          <w:tcPr>
            <w:tcW w:w="4815" w:type="dxa"/>
            <w:shd w:val="clear" w:color="auto" w:fill="auto"/>
            <w:vAlign w:val="center"/>
            <w:hideMark/>
          </w:tcPr>
          <w:p w14:paraId="5AEA45ED" w14:textId="3478E358" w:rsidR="00B46F47" w:rsidRPr="00BE2F85" w:rsidRDefault="00B46F47" w:rsidP="00B46F47">
            <w:pPr>
              <w:spacing w:after="0" w:line="240" w:lineRule="auto"/>
            </w:pPr>
            <w:r w:rsidRPr="00BE2F85">
              <w:t xml:space="preserve">Valsts reģionālās attīstības aģentūra </w:t>
            </w:r>
          </w:p>
        </w:tc>
        <w:tc>
          <w:tcPr>
            <w:tcW w:w="2126" w:type="dxa"/>
            <w:shd w:val="clear" w:color="auto" w:fill="auto"/>
            <w:noWrap/>
            <w:vAlign w:val="center"/>
            <w:hideMark/>
          </w:tcPr>
          <w:p w14:paraId="6889698A" w14:textId="0BFDFB39" w:rsidR="00B46F47" w:rsidRPr="00BE2F85" w:rsidRDefault="00B46F47" w:rsidP="00B46F47">
            <w:pPr>
              <w:spacing w:after="0" w:line="240" w:lineRule="auto"/>
              <w:jc w:val="right"/>
            </w:pPr>
            <w:r w:rsidRPr="00BE2F85">
              <w:t>30 215</w:t>
            </w:r>
            <w:r w:rsidR="00161D6C" w:rsidRPr="00BE2F85">
              <w:t> </w:t>
            </w:r>
            <w:r w:rsidRPr="00BE2F85">
              <w:t>000</w:t>
            </w:r>
            <w:r w:rsidR="00161D6C" w:rsidRPr="00BE2F85">
              <w:t>*</w:t>
            </w:r>
          </w:p>
        </w:tc>
        <w:tc>
          <w:tcPr>
            <w:tcW w:w="2126" w:type="dxa"/>
            <w:shd w:val="clear" w:color="auto" w:fill="auto"/>
            <w:noWrap/>
            <w:vAlign w:val="center"/>
            <w:hideMark/>
          </w:tcPr>
          <w:p w14:paraId="7AA2C82B" w14:textId="2FB34627" w:rsidR="00B46F47" w:rsidRPr="00BE2F85" w:rsidRDefault="00B46F47" w:rsidP="00B46F47">
            <w:pPr>
              <w:spacing w:after="0" w:line="240" w:lineRule="auto"/>
              <w:jc w:val="center"/>
            </w:pPr>
            <w:r w:rsidRPr="00BE2F85">
              <w:t>X</w:t>
            </w:r>
          </w:p>
        </w:tc>
      </w:tr>
      <w:tr w:rsidR="00BE2F85" w:rsidRPr="00BE2F85" w14:paraId="538839C4" w14:textId="77777777" w:rsidTr="00B46F47">
        <w:trPr>
          <w:cantSplit/>
        </w:trPr>
        <w:tc>
          <w:tcPr>
            <w:tcW w:w="4815" w:type="dxa"/>
            <w:shd w:val="clear" w:color="auto" w:fill="auto"/>
            <w:noWrap/>
            <w:vAlign w:val="center"/>
            <w:hideMark/>
          </w:tcPr>
          <w:p w14:paraId="01E157C4" w14:textId="5C02C795" w:rsidR="00B46F47" w:rsidRPr="00BE2F85" w:rsidRDefault="00217D3C">
            <w:pPr>
              <w:spacing w:after="0" w:line="240" w:lineRule="auto"/>
            </w:pPr>
            <w:r>
              <w:t>VAS</w:t>
            </w:r>
            <w:r w:rsidR="00B46F47" w:rsidRPr="00BE2F85">
              <w:t xml:space="preserve"> </w:t>
            </w:r>
            <w:r>
              <w:t>“</w:t>
            </w:r>
            <w:r w:rsidR="00B46F47" w:rsidRPr="00BE2F85">
              <w:t>Valsts nekustamie īpašumi</w:t>
            </w:r>
            <w:r>
              <w:t>”</w:t>
            </w:r>
          </w:p>
        </w:tc>
        <w:tc>
          <w:tcPr>
            <w:tcW w:w="2126" w:type="dxa"/>
            <w:shd w:val="clear" w:color="auto" w:fill="auto"/>
            <w:noWrap/>
            <w:vAlign w:val="center"/>
            <w:hideMark/>
          </w:tcPr>
          <w:p w14:paraId="3CF0BDF0" w14:textId="60617139" w:rsidR="00B46F47" w:rsidRPr="00BE2F85" w:rsidRDefault="00B46F47" w:rsidP="00B46F47">
            <w:pPr>
              <w:spacing w:after="0" w:line="240" w:lineRule="auto"/>
              <w:jc w:val="right"/>
            </w:pPr>
            <w:r w:rsidRPr="00BE2F85">
              <w:t>19 328 686</w:t>
            </w:r>
          </w:p>
        </w:tc>
        <w:tc>
          <w:tcPr>
            <w:tcW w:w="2126" w:type="dxa"/>
            <w:shd w:val="clear" w:color="auto" w:fill="auto"/>
            <w:noWrap/>
            <w:vAlign w:val="center"/>
            <w:hideMark/>
          </w:tcPr>
          <w:p w14:paraId="7AB381D1" w14:textId="0C882432" w:rsidR="00B46F47" w:rsidRPr="00BE2F85" w:rsidRDefault="00B46F47" w:rsidP="00B46F47">
            <w:pPr>
              <w:spacing w:after="0" w:line="240" w:lineRule="auto"/>
              <w:jc w:val="center"/>
            </w:pPr>
            <w:r w:rsidRPr="00BE2F85">
              <w:t>X</w:t>
            </w:r>
          </w:p>
        </w:tc>
      </w:tr>
      <w:tr w:rsidR="00BE2F85" w:rsidRPr="00BE2F85" w14:paraId="5A9CD650" w14:textId="77777777" w:rsidTr="00B46F47">
        <w:trPr>
          <w:cantSplit/>
        </w:trPr>
        <w:tc>
          <w:tcPr>
            <w:tcW w:w="4815" w:type="dxa"/>
            <w:shd w:val="clear" w:color="auto" w:fill="auto"/>
            <w:noWrap/>
            <w:vAlign w:val="center"/>
            <w:hideMark/>
          </w:tcPr>
          <w:p w14:paraId="2C1D045F" w14:textId="71AF9331" w:rsidR="00B46F47" w:rsidRPr="00BE2F85" w:rsidRDefault="00B46F47">
            <w:pPr>
              <w:spacing w:after="0" w:line="240" w:lineRule="auto"/>
            </w:pPr>
            <w:r w:rsidRPr="00BE2F85">
              <w:t xml:space="preserve">VSIA </w:t>
            </w:r>
            <w:r w:rsidR="00217D3C">
              <w:t>“</w:t>
            </w:r>
            <w:r w:rsidRPr="00BE2F85">
              <w:t xml:space="preserve">Paula Stradiņa klīniskā universitātes slimnīca” </w:t>
            </w:r>
          </w:p>
        </w:tc>
        <w:tc>
          <w:tcPr>
            <w:tcW w:w="2126" w:type="dxa"/>
            <w:shd w:val="clear" w:color="auto" w:fill="auto"/>
            <w:noWrap/>
            <w:vAlign w:val="center"/>
            <w:hideMark/>
          </w:tcPr>
          <w:p w14:paraId="703D8720" w14:textId="7D66032C" w:rsidR="00B46F47" w:rsidRPr="00BE2F85" w:rsidRDefault="00B46F47" w:rsidP="00B46F47">
            <w:pPr>
              <w:spacing w:after="0" w:line="240" w:lineRule="auto"/>
              <w:jc w:val="right"/>
            </w:pPr>
            <w:r w:rsidRPr="00BE2F85">
              <w:t>14 471 274</w:t>
            </w:r>
          </w:p>
        </w:tc>
        <w:tc>
          <w:tcPr>
            <w:tcW w:w="2126" w:type="dxa"/>
            <w:shd w:val="clear" w:color="auto" w:fill="auto"/>
            <w:noWrap/>
            <w:vAlign w:val="center"/>
            <w:hideMark/>
          </w:tcPr>
          <w:p w14:paraId="0375D5EF" w14:textId="4D94B867" w:rsidR="00B46F47" w:rsidRPr="00BE2F85" w:rsidRDefault="00B46F47" w:rsidP="00B46F47">
            <w:pPr>
              <w:spacing w:after="0" w:line="240" w:lineRule="auto"/>
              <w:jc w:val="center"/>
            </w:pPr>
          </w:p>
        </w:tc>
      </w:tr>
      <w:tr w:rsidR="00BE2F85" w:rsidRPr="00BE2F85" w14:paraId="15253BC4" w14:textId="77777777" w:rsidTr="00B46F47">
        <w:trPr>
          <w:cantSplit/>
        </w:trPr>
        <w:tc>
          <w:tcPr>
            <w:tcW w:w="4815" w:type="dxa"/>
            <w:shd w:val="clear" w:color="auto" w:fill="auto"/>
            <w:vAlign w:val="center"/>
            <w:hideMark/>
          </w:tcPr>
          <w:p w14:paraId="4DD6A682" w14:textId="259329DB" w:rsidR="00B46F47" w:rsidRPr="00BE2F85" w:rsidRDefault="00B46F47" w:rsidP="00B46F47">
            <w:pPr>
              <w:spacing w:after="0" w:line="240" w:lineRule="auto"/>
            </w:pPr>
            <w:r w:rsidRPr="00BE2F85">
              <w:t xml:space="preserve">VSIA “Rīgas Psihiatrijas un narkoloģijas centrs” </w:t>
            </w:r>
          </w:p>
        </w:tc>
        <w:tc>
          <w:tcPr>
            <w:tcW w:w="2126" w:type="dxa"/>
            <w:shd w:val="clear" w:color="auto" w:fill="auto"/>
            <w:noWrap/>
            <w:vAlign w:val="center"/>
            <w:hideMark/>
          </w:tcPr>
          <w:p w14:paraId="3EBEB533" w14:textId="7D13BFAD" w:rsidR="00B46F47" w:rsidRPr="00BE2F85" w:rsidRDefault="00B46F47" w:rsidP="00B46F47">
            <w:pPr>
              <w:spacing w:after="0" w:line="240" w:lineRule="auto"/>
              <w:jc w:val="right"/>
            </w:pPr>
            <w:r w:rsidRPr="00BE2F85">
              <w:t>11 052 571</w:t>
            </w:r>
          </w:p>
        </w:tc>
        <w:tc>
          <w:tcPr>
            <w:tcW w:w="2126" w:type="dxa"/>
            <w:shd w:val="clear" w:color="auto" w:fill="auto"/>
            <w:noWrap/>
            <w:vAlign w:val="center"/>
            <w:hideMark/>
          </w:tcPr>
          <w:p w14:paraId="353A358D" w14:textId="79AD38AB" w:rsidR="00B46F47" w:rsidRPr="00BE2F85" w:rsidRDefault="00B46F47" w:rsidP="00B46F47">
            <w:pPr>
              <w:spacing w:after="0" w:line="240" w:lineRule="auto"/>
              <w:jc w:val="center"/>
            </w:pPr>
          </w:p>
        </w:tc>
      </w:tr>
      <w:tr w:rsidR="00BE2F85" w:rsidRPr="00BE2F85" w14:paraId="4E616A49" w14:textId="77777777" w:rsidTr="00B46F47">
        <w:trPr>
          <w:cantSplit/>
        </w:trPr>
        <w:tc>
          <w:tcPr>
            <w:tcW w:w="4815" w:type="dxa"/>
            <w:shd w:val="clear" w:color="auto" w:fill="auto"/>
            <w:vAlign w:val="center"/>
            <w:hideMark/>
          </w:tcPr>
          <w:p w14:paraId="50728400" w14:textId="67E6D223" w:rsidR="00B46F47" w:rsidRPr="00BE2F85" w:rsidRDefault="00B46F47" w:rsidP="00B46F47">
            <w:pPr>
              <w:spacing w:after="0" w:line="240" w:lineRule="auto"/>
            </w:pPr>
            <w:r w:rsidRPr="00BE2F85">
              <w:t xml:space="preserve">Valsts aizsardzības militāro objektu un iepirkumu centrs </w:t>
            </w:r>
          </w:p>
        </w:tc>
        <w:tc>
          <w:tcPr>
            <w:tcW w:w="2126" w:type="dxa"/>
            <w:shd w:val="clear" w:color="auto" w:fill="auto"/>
            <w:noWrap/>
            <w:vAlign w:val="center"/>
            <w:hideMark/>
          </w:tcPr>
          <w:p w14:paraId="543EDDDF" w14:textId="4FB42347" w:rsidR="00B46F47" w:rsidRPr="00BE2F85" w:rsidRDefault="00B46F47" w:rsidP="00B46F47">
            <w:pPr>
              <w:spacing w:after="0" w:line="240" w:lineRule="auto"/>
              <w:jc w:val="right"/>
            </w:pPr>
            <w:r w:rsidRPr="00BE2F85">
              <w:t>8 982 564</w:t>
            </w:r>
          </w:p>
        </w:tc>
        <w:tc>
          <w:tcPr>
            <w:tcW w:w="2126" w:type="dxa"/>
            <w:shd w:val="clear" w:color="auto" w:fill="auto"/>
            <w:noWrap/>
            <w:vAlign w:val="center"/>
            <w:hideMark/>
          </w:tcPr>
          <w:p w14:paraId="0AD2A71B" w14:textId="4CBA39CD" w:rsidR="00B46F47" w:rsidRPr="00BE2F85" w:rsidRDefault="00B46F47" w:rsidP="00B46F47">
            <w:pPr>
              <w:spacing w:after="0" w:line="240" w:lineRule="auto"/>
              <w:jc w:val="center"/>
            </w:pPr>
          </w:p>
        </w:tc>
      </w:tr>
      <w:tr w:rsidR="00BE2F85" w:rsidRPr="00BE2F85" w14:paraId="153F734C" w14:textId="77777777" w:rsidTr="00B46F47">
        <w:trPr>
          <w:cantSplit/>
        </w:trPr>
        <w:tc>
          <w:tcPr>
            <w:tcW w:w="4815" w:type="dxa"/>
            <w:shd w:val="clear" w:color="auto" w:fill="auto"/>
            <w:vAlign w:val="center"/>
            <w:hideMark/>
          </w:tcPr>
          <w:p w14:paraId="0A374432" w14:textId="34BC0487" w:rsidR="00B46F47" w:rsidRPr="00BE2F85" w:rsidRDefault="00B46F47" w:rsidP="00B46F47">
            <w:pPr>
              <w:spacing w:after="0" w:line="240" w:lineRule="auto"/>
            </w:pPr>
            <w:r w:rsidRPr="00BE2F85">
              <w:t xml:space="preserve">Latvijas Republikas Iekšlietu ministrijas Informācijas centrs </w:t>
            </w:r>
          </w:p>
        </w:tc>
        <w:tc>
          <w:tcPr>
            <w:tcW w:w="2126" w:type="dxa"/>
            <w:shd w:val="clear" w:color="auto" w:fill="auto"/>
            <w:noWrap/>
            <w:vAlign w:val="center"/>
            <w:hideMark/>
          </w:tcPr>
          <w:p w14:paraId="053FE532" w14:textId="0E20816B" w:rsidR="00B46F47" w:rsidRPr="00BE2F85" w:rsidRDefault="00B46F47" w:rsidP="00B46F47">
            <w:pPr>
              <w:spacing w:after="0" w:line="240" w:lineRule="auto"/>
              <w:jc w:val="right"/>
            </w:pPr>
            <w:r w:rsidRPr="00BE2F85">
              <w:t>8 454 489</w:t>
            </w:r>
          </w:p>
        </w:tc>
        <w:tc>
          <w:tcPr>
            <w:tcW w:w="2126" w:type="dxa"/>
            <w:shd w:val="clear" w:color="auto" w:fill="auto"/>
            <w:noWrap/>
            <w:vAlign w:val="center"/>
            <w:hideMark/>
          </w:tcPr>
          <w:p w14:paraId="7F485706" w14:textId="1011AF87" w:rsidR="00B46F47" w:rsidRPr="00BE2F85" w:rsidRDefault="00B46F47" w:rsidP="00B46F47">
            <w:pPr>
              <w:spacing w:after="0" w:line="240" w:lineRule="auto"/>
              <w:jc w:val="center"/>
            </w:pPr>
          </w:p>
        </w:tc>
      </w:tr>
    </w:tbl>
    <w:p w14:paraId="3F69C0E1" w14:textId="002BE150" w:rsidR="00354A85" w:rsidRPr="009D47D0" w:rsidRDefault="00354A85" w:rsidP="00354A85">
      <w:pPr>
        <w:pStyle w:val="NoSpacing"/>
        <w:jc w:val="both"/>
      </w:pPr>
      <w:r w:rsidRPr="009D47D0">
        <w:t xml:space="preserve">* Centralizēto iepirkumu procedūru </w:t>
      </w:r>
      <w:r w:rsidRPr="009D47D0">
        <w:rPr>
          <w:u w:val="single"/>
        </w:rPr>
        <w:t>paredzēto līgumcenu</w:t>
      </w:r>
      <w:r w:rsidRPr="009D47D0">
        <w:t xml:space="preserve"> summa. Faktisko iegāžu apjoms ir mazāks un tiek sadalīts pa gadiem (kataloga darbības laiks 3-4 gadi).</w:t>
      </w:r>
    </w:p>
    <w:p w14:paraId="57194E5B" w14:textId="77777777" w:rsidR="00354A85" w:rsidRPr="009D47D0" w:rsidRDefault="00354A85" w:rsidP="00354A85">
      <w:pPr>
        <w:pStyle w:val="NoSpacing"/>
        <w:jc w:val="both"/>
        <w:rPr>
          <w:sz w:val="28"/>
          <w:szCs w:val="28"/>
        </w:rPr>
      </w:pPr>
      <w:r w:rsidRPr="009D47D0">
        <w:rPr>
          <w:sz w:val="28"/>
          <w:szCs w:val="28"/>
        </w:rPr>
        <w:t>Avots: IUB dati</w:t>
      </w:r>
    </w:p>
    <w:p w14:paraId="447D46CA" w14:textId="74793C67" w:rsidR="007C16B1" w:rsidRPr="00BE2F85" w:rsidRDefault="007C16B1" w:rsidP="006C282B">
      <w:pPr>
        <w:pStyle w:val="NoSpacing"/>
        <w:jc w:val="both"/>
        <w:rPr>
          <w:sz w:val="28"/>
          <w:szCs w:val="28"/>
        </w:rPr>
      </w:pPr>
    </w:p>
    <w:p w14:paraId="535A3677" w14:textId="5B7FEA44" w:rsidR="00160B9A" w:rsidRPr="00BE2F85" w:rsidRDefault="0060656C" w:rsidP="00AE018D">
      <w:pPr>
        <w:pStyle w:val="NoSpacing"/>
        <w:jc w:val="right"/>
        <w:rPr>
          <w:sz w:val="28"/>
          <w:szCs w:val="28"/>
        </w:rPr>
      </w:pPr>
      <w:r w:rsidRPr="00BE2F85">
        <w:rPr>
          <w:sz w:val="28"/>
          <w:szCs w:val="28"/>
        </w:rPr>
        <w:t>9</w:t>
      </w:r>
      <w:r w:rsidR="00160B9A" w:rsidRPr="00BE2F85">
        <w:rPr>
          <w:sz w:val="28"/>
          <w:szCs w:val="28"/>
        </w:rPr>
        <w:t>.</w:t>
      </w:r>
      <w:r w:rsidR="00AB10F2" w:rsidRPr="00BE2F85">
        <w:rPr>
          <w:sz w:val="28"/>
          <w:szCs w:val="28"/>
        </w:rPr>
        <w:t xml:space="preserve"> tabula</w:t>
      </w:r>
    </w:p>
    <w:p w14:paraId="407CDAC9" w14:textId="37780541" w:rsidR="00267249" w:rsidRPr="00BE2F85" w:rsidRDefault="00267249" w:rsidP="00AE018D">
      <w:pPr>
        <w:pStyle w:val="NoSpacing"/>
        <w:jc w:val="center"/>
        <w:rPr>
          <w:bCs/>
          <w:iCs/>
          <w:sz w:val="28"/>
          <w:szCs w:val="28"/>
        </w:rPr>
      </w:pPr>
      <w:r w:rsidRPr="00BE2F85">
        <w:rPr>
          <w:bCs/>
          <w:iCs/>
          <w:sz w:val="28"/>
          <w:szCs w:val="28"/>
        </w:rPr>
        <w:t xml:space="preserve">“TOP 10” </w:t>
      </w:r>
      <w:r w:rsidR="004C0035" w:rsidRPr="00BE2F85">
        <w:rPr>
          <w:bCs/>
          <w:iCs/>
          <w:sz w:val="28"/>
          <w:szCs w:val="28"/>
        </w:rPr>
        <w:t>v</w:t>
      </w:r>
      <w:r w:rsidRPr="00BE2F85">
        <w:rPr>
          <w:bCs/>
          <w:iCs/>
          <w:sz w:val="28"/>
          <w:szCs w:val="28"/>
        </w:rPr>
        <w:t>alsts institūcijas un kapitālsabiedrības,</w:t>
      </w:r>
    </w:p>
    <w:p w14:paraId="0D0E0881" w14:textId="0F29B711" w:rsidR="00267249" w:rsidRPr="00BE2F85" w:rsidRDefault="000C1A5D" w:rsidP="00AE018D">
      <w:pPr>
        <w:pStyle w:val="NoSpacing"/>
        <w:jc w:val="center"/>
        <w:rPr>
          <w:bCs/>
          <w:iCs/>
          <w:sz w:val="28"/>
          <w:szCs w:val="28"/>
        </w:rPr>
      </w:pPr>
      <w:r w:rsidRPr="00BE2F85">
        <w:rPr>
          <w:bCs/>
          <w:iCs/>
          <w:sz w:val="28"/>
          <w:szCs w:val="28"/>
        </w:rPr>
        <w:t>kuras 20</w:t>
      </w:r>
      <w:r w:rsidR="00983F18" w:rsidRPr="00BE2F85">
        <w:rPr>
          <w:bCs/>
          <w:iCs/>
          <w:sz w:val="28"/>
          <w:szCs w:val="28"/>
        </w:rPr>
        <w:t>2</w:t>
      </w:r>
      <w:r w:rsidR="006C41A6" w:rsidRPr="00BE2F85">
        <w:rPr>
          <w:bCs/>
          <w:iCs/>
          <w:sz w:val="28"/>
          <w:szCs w:val="28"/>
        </w:rPr>
        <w:t>2</w:t>
      </w:r>
      <w:r w:rsidRPr="00BE2F85">
        <w:rPr>
          <w:bCs/>
          <w:iCs/>
          <w:sz w:val="28"/>
          <w:szCs w:val="28"/>
        </w:rPr>
        <w:t>. gadā rīkojušas iepirkumus, ievērojot ZPI</w:t>
      </w:r>
    </w:p>
    <w:p w14:paraId="27181060" w14:textId="386AD4A8" w:rsidR="00160B9A" w:rsidRPr="00BE2F85" w:rsidRDefault="000C1A5D" w:rsidP="00AE018D">
      <w:pPr>
        <w:pStyle w:val="NoSpacing"/>
        <w:jc w:val="center"/>
        <w:rPr>
          <w:bCs/>
          <w:iCs/>
          <w:sz w:val="28"/>
          <w:szCs w:val="28"/>
        </w:rPr>
      </w:pPr>
      <w:r w:rsidRPr="00BE2F85">
        <w:rPr>
          <w:bCs/>
          <w:iCs/>
          <w:sz w:val="28"/>
          <w:szCs w:val="28"/>
        </w:rPr>
        <w:t>(pēc iepirkumu skaita)</w:t>
      </w:r>
    </w:p>
    <w:p w14:paraId="756D124A" w14:textId="746388E1" w:rsidR="00D105CF" w:rsidRPr="00BE2F85" w:rsidRDefault="00D105CF" w:rsidP="00AE018D">
      <w:pPr>
        <w:pStyle w:val="NoSpacing"/>
        <w:jc w:val="center"/>
        <w:rPr>
          <w:bCs/>
          <w:iCs/>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126"/>
        <w:gridCol w:w="2126"/>
      </w:tblGrid>
      <w:tr w:rsidR="00BE2F85" w:rsidRPr="00BE2F85" w14:paraId="051E23CC" w14:textId="77777777" w:rsidTr="006C41A6">
        <w:trPr>
          <w:cantSplit/>
        </w:trPr>
        <w:tc>
          <w:tcPr>
            <w:tcW w:w="4815" w:type="dxa"/>
            <w:shd w:val="clear" w:color="auto" w:fill="auto"/>
            <w:vAlign w:val="center"/>
            <w:hideMark/>
          </w:tcPr>
          <w:p w14:paraId="408DAA8A" w14:textId="56E0640E" w:rsidR="00D105CF" w:rsidRPr="00BE2F85" w:rsidRDefault="00D105CF" w:rsidP="00D57B5C">
            <w:pPr>
              <w:spacing w:after="0" w:line="240" w:lineRule="auto"/>
              <w:jc w:val="center"/>
            </w:pPr>
            <w:r w:rsidRPr="00BE2F85">
              <w:t>Valsts institūcijas nosaukums</w:t>
            </w:r>
          </w:p>
        </w:tc>
        <w:tc>
          <w:tcPr>
            <w:tcW w:w="2126" w:type="dxa"/>
            <w:shd w:val="clear" w:color="auto" w:fill="auto"/>
            <w:vAlign w:val="center"/>
            <w:hideMark/>
          </w:tcPr>
          <w:p w14:paraId="15D43F69" w14:textId="1EFB1696" w:rsidR="00D105CF" w:rsidRPr="00BE2F85" w:rsidRDefault="00F00FC3" w:rsidP="00D57B5C">
            <w:pPr>
              <w:spacing w:after="0" w:line="240" w:lineRule="auto"/>
              <w:jc w:val="center"/>
            </w:pPr>
            <w:r w:rsidRPr="00BE2F85">
              <w:t xml:space="preserve">Iepirkumu </w:t>
            </w:r>
            <w:r w:rsidR="00D105CF" w:rsidRPr="00BE2F85">
              <w:t>skaits</w:t>
            </w:r>
          </w:p>
        </w:tc>
        <w:tc>
          <w:tcPr>
            <w:tcW w:w="2126" w:type="dxa"/>
            <w:shd w:val="clear" w:color="auto" w:fill="auto"/>
            <w:vAlign w:val="center"/>
            <w:hideMark/>
          </w:tcPr>
          <w:p w14:paraId="0A91595E" w14:textId="1C39151B" w:rsidR="00D105CF" w:rsidRPr="00BE2F85" w:rsidRDefault="00043CB8" w:rsidP="00D57B5C">
            <w:pPr>
              <w:spacing w:after="0" w:line="240" w:lineRule="auto"/>
              <w:jc w:val="center"/>
            </w:pPr>
            <w:r w:rsidRPr="00BE2F85">
              <w:t xml:space="preserve">Institūcija bijusi </w:t>
            </w:r>
            <w:r w:rsidR="00D105CF" w:rsidRPr="00BE2F85">
              <w:t>arī 2020.g. “TOP 10”</w:t>
            </w:r>
          </w:p>
        </w:tc>
      </w:tr>
      <w:tr w:rsidR="00BE2F85" w:rsidRPr="00BE2F85" w14:paraId="599D7B86" w14:textId="77777777" w:rsidTr="006C41A6">
        <w:trPr>
          <w:cantSplit/>
        </w:trPr>
        <w:tc>
          <w:tcPr>
            <w:tcW w:w="4815" w:type="dxa"/>
            <w:shd w:val="clear" w:color="auto" w:fill="auto"/>
            <w:vAlign w:val="center"/>
            <w:hideMark/>
          </w:tcPr>
          <w:p w14:paraId="705008DF" w14:textId="02366554" w:rsidR="006C41A6" w:rsidRPr="00BE2F85" w:rsidRDefault="006C41A6">
            <w:pPr>
              <w:spacing w:after="0" w:line="240" w:lineRule="auto"/>
            </w:pPr>
            <w:r w:rsidRPr="00BE2F85">
              <w:t xml:space="preserve">AS </w:t>
            </w:r>
            <w:r w:rsidR="00217D3C">
              <w:t>“</w:t>
            </w:r>
            <w:r w:rsidRPr="00BE2F85">
              <w:t>Latvijas valsts meži</w:t>
            </w:r>
            <w:r w:rsidR="00217D3C">
              <w:t>”</w:t>
            </w:r>
          </w:p>
        </w:tc>
        <w:tc>
          <w:tcPr>
            <w:tcW w:w="2126" w:type="dxa"/>
            <w:shd w:val="clear" w:color="auto" w:fill="auto"/>
            <w:noWrap/>
            <w:vAlign w:val="center"/>
            <w:hideMark/>
          </w:tcPr>
          <w:p w14:paraId="497142F4" w14:textId="174479E0" w:rsidR="006C41A6" w:rsidRPr="00BE2F85" w:rsidRDefault="006C41A6" w:rsidP="006C41A6">
            <w:pPr>
              <w:spacing w:after="0" w:line="240" w:lineRule="auto"/>
              <w:jc w:val="center"/>
            </w:pPr>
            <w:r w:rsidRPr="00BE2F85">
              <w:t>62</w:t>
            </w:r>
          </w:p>
        </w:tc>
        <w:tc>
          <w:tcPr>
            <w:tcW w:w="2126" w:type="dxa"/>
            <w:shd w:val="clear" w:color="auto" w:fill="auto"/>
            <w:noWrap/>
            <w:vAlign w:val="center"/>
            <w:hideMark/>
          </w:tcPr>
          <w:p w14:paraId="192272DE" w14:textId="764282CA" w:rsidR="006C41A6" w:rsidRPr="00BE2F85" w:rsidRDefault="006C41A6" w:rsidP="006C41A6">
            <w:pPr>
              <w:spacing w:after="0" w:line="240" w:lineRule="auto"/>
              <w:jc w:val="center"/>
            </w:pPr>
            <w:r w:rsidRPr="00BE2F85">
              <w:t>X</w:t>
            </w:r>
          </w:p>
        </w:tc>
      </w:tr>
      <w:tr w:rsidR="00BE2F85" w:rsidRPr="00BE2F85" w14:paraId="37497CEA" w14:textId="77777777" w:rsidTr="006C41A6">
        <w:trPr>
          <w:cantSplit/>
        </w:trPr>
        <w:tc>
          <w:tcPr>
            <w:tcW w:w="4815" w:type="dxa"/>
            <w:shd w:val="clear" w:color="auto" w:fill="auto"/>
            <w:noWrap/>
            <w:vAlign w:val="center"/>
            <w:hideMark/>
          </w:tcPr>
          <w:p w14:paraId="0998AB76" w14:textId="7BD9FF7C" w:rsidR="006C41A6" w:rsidRPr="00BE2F85" w:rsidRDefault="006C41A6" w:rsidP="006C41A6">
            <w:pPr>
              <w:spacing w:after="0" w:line="240" w:lineRule="auto"/>
            </w:pPr>
            <w:r w:rsidRPr="00BE2F85">
              <w:t xml:space="preserve">VSIA </w:t>
            </w:r>
            <w:r w:rsidR="00217D3C">
              <w:t>“</w:t>
            </w:r>
            <w:r w:rsidRPr="00BE2F85">
              <w:t>Latvijas Valsts ceļi</w:t>
            </w:r>
            <w:r w:rsidR="00217D3C">
              <w:t>”</w:t>
            </w:r>
          </w:p>
        </w:tc>
        <w:tc>
          <w:tcPr>
            <w:tcW w:w="2126" w:type="dxa"/>
            <w:shd w:val="clear" w:color="auto" w:fill="auto"/>
            <w:noWrap/>
            <w:vAlign w:val="center"/>
            <w:hideMark/>
          </w:tcPr>
          <w:p w14:paraId="40F670EF" w14:textId="4C9E0788" w:rsidR="006C41A6" w:rsidRPr="00BE2F85" w:rsidRDefault="006C41A6" w:rsidP="006C41A6">
            <w:pPr>
              <w:spacing w:after="0" w:line="240" w:lineRule="auto"/>
              <w:jc w:val="center"/>
            </w:pPr>
            <w:r w:rsidRPr="00BE2F85">
              <w:t>41</w:t>
            </w:r>
          </w:p>
        </w:tc>
        <w:tc>
          <w:tcPr>
            <w:tcW w:w="2126" w:type="dxa"/>
            <w:shd w:val="clear" w:color="auto" w:fill="auto"/>
            <w:noWrap/>
            <w:vAlign w:val="center"/>
            <w:hideMark/>
          </w:tcPr>
          <w:p w14:paraId="49575AF6" w14:textId="705A39DE" w:rsidR="006C41A6" w:rsidRPr="00BE2F85" w:rsidRDefault="006C41A6" w:rsidP="006C41A6">
            <w:pPr>
              <w:spacing w:after="0" w:line="240" w:lineRule="auto"/>
              <w:jc w:val="center"/>
            </w:pPr>
            <w:r w:rsidRPr="00BE2F85">
              <w:t>X</w:t>
            </w:r>
          </w:p>
        </w:tc>
      </w:tr>
      <w:tr w:rsidR="00BE2F85" w:rsidRPr="00BE2F85" w14:paraId="54F4C803" w14:textId="77777777" w:rsidTr="006C41A6">
        <w:trPr>
          <w:cantSplit/>
        </w:trPr>
        <w:tc>
          <w:tcPr>
            <w:tcW w:w="4815" w:type="dxa"/>
            <w:shd w:val="clear" w:color="auto" w:fill="auto"/>
            <w:noWrap/>
            <w:vAlign w:val="center"/>
            <w:hideMark/>
          </w:tcPr>
          <w:p w14:paraId="1949E5EA" w14:textId="1E37B6F9" w:rsidR="006C41A6" w:rsidRPr="00BE2F85" w:rsidRDefault="006C41A6">
            <w:pPr>
              <w:spacing w:after="0" w:line="240" w:lineRule="auto"/>
            </w:pPr>
            <w:r w:rsidRPr="00BE2F85">
              <w:t xml:space="preserve">Pārtikas drošības, dzīvnieku veselības un vides zinātniskais institūts </w:t>
            </w:r>
            <w:r w:rsidR="00217D3C">
              <w:t>“</w:t>
            </w:r>
            <w:r w:rsidRPr="00BE2F85">
              <w:t>BIOR</w:t>
            </w:r>
            <w:r w:rsidR="00217D3C">
              <w:t>”</w:t>
            </w:r>
          </w:p>
        </w:tc>
        <w:tc>
          <w:tcPr>
            <w:tcW w:w="2126" w:type="dxa"/>
            <w:shd w:val="clear" w:color="auto" w:fill="auto"/>
            <w:noWrap/>
            <w:vAlign w:val="center"/>
            <w:hideMark/>
          </w:tcPr>
          <w:p w14:paraId="430611BB" w14:textId="3C1659F5" w:rsidR="006C41A6" w:rsidRPr="00BE2F85" w:rsidRDefault="006C41A6" w:rsidP="006C41A6">
            <w:pPr>
              <w:spacing w:after="0" w:line="240" w:lineRule="auto"/>
              <w:jc w:val="center"/>
            </w:pPr>
            <w:r w:rsidRPr="00BE2F85">
              <w:t>37</w:t>
            </w:r>
          </w:p>
        </w:tc>
        <w:tc>
          <w:tcPr>
            <w:tcW w:w="2126" w:type="dxa"/>
            <w:shd w:val="clear" w:color="auto" w:fill="auto"/>
            <w:noWrap/>
            <w:vAlign w:val="center"/>
            <w:hideMark/>
          </w:tcPr>
          <w:p w14:paraId="5AE316F6" w14:textId="69F7F659" w:rsidR="006C41A6" w:rsidRPr="00BE2F85" w:rsidRDefault="006C41A6" w:rsidP="006C41A6">
            <w:pPr>
              <w:spacing w:after="0" w:line="240" w:lineRule="auto"/>
              <w:jc w:val="center"/>
            </w:pPr>
            <w:r w:rsidRPr="00BE2F85">
              <w:t>X</w:t>
            </w:r>
          </w:p>
        </w:tc>
      </w:tr>
      <w:tr w:rsidR="00BE2F85" w:rsidRPr="00BE2F85" w14:paraId="29D7BB96" w14:textId="77777777" w:rsidTr="006C41A6">
        <w:trPr>
          <w:cantSplit/>
        </w:trPr>
        <w:tc>
          <w:tcPr>
            <w:tcW w:w="4815" w:type="dxa"/>
            <w:shd w:val="clear" w:color="auto" w:fill="auto"/>
            <w:vAlign w:val="center"/>
            <w:hideMark/>
          </w:tcPr>
          <w:p w14:paraId="4DAA0377" w14:textId="28801791" w:rsidR="006C41A6" w:rsidRPr="00BE2F85" w:rsidRDefault="006C41A6" w:rsidP="006C41A6">
            <w:pPr>
              <w:spacing w:after="0" w:line="240" w:lineRule="auto"/>
            </w:pPr>
            <w:r w:rsidRPr="00BE2F85">
              <w:t xml:space="preserve">Rīgas Tehniskā universitāte </w:t>
            </w:r>
          </w:p>
        </w:tc>
        <w:tc>
          <w:tcPr>
            <w:tcW w:w="2126" w:type="dxa"/>
            <w:shd w:val="clear" w:color="auto" w:fill="auto"/>
            <w:noWrap/>
            <w:vAlign w:val="center"/>
            <w:hideMark/>
          </w:tcPr>
          <w:p w14:paraId="0E53C70C" w14:textId="1D698152" w:rsidR="006C41A6" w:rsidRPr="00BE2F85" w:rsidRDefault="006C41A6" w:rsidP="006C41A6">
            <w:pPr>
              <w:spacing w:after="0" w:line="240" w:lineRule="auto"/>
              <w:jc w:val="center"/>
            </w:pPr>
            <w:r w:rsidRPr="00BE2F85">
              <w:t>29</w:t>
            </w:r>
          </w:p>
        </w:tc>
        <w:tc>
          <w:tcPr>
            <w:tcW w:w="2126" w:type="dxa"/>
            <w:shd w:val="clear" w:color="auto" w:fill="auto"/>
            <w:noWrap/>
            <w:vAlign w:val="center"/>
            <w:hideMark/>
          </w:tcPr>
          <w:p w14:paraId="3F07D088" w14:textId="64CEE8BC" w:rsidR="006C41A6" w:rsidRPr="00BE2F85" w:rsidRDefault="006C41A6" w:rsidP="006C41A6">
            <w:pPr>
              <w:spacing w:after="0" w:line="240" w:lineRule="auto"/>
              <w:jc w:val="center"/>
            </w:pPr>
            <w:r w:rsidRPr="00BE2F85">
              <w:t>X</w:t>
            </w:r>
          </w:p>
        </w:tc>
      </w:tr>
      <w:tr w:rsidR="00BE2F85" w:rsidRPr="00BE2F85" w14:paraId="2257C203" w14:textId="77777777" w:rsidTr="006C41A6">
        <w:trPr>
          <w:cantSplit/>
        </w:trPr>
        <w:tc>
          <w:tcPr>
            <w:tcW w:w="4815" w:type="dxa"/>
            <w:shd w:val="clear" w:color="auto" w:fill="auto"/>
            <w:noWrap/>
            <w:vAlign w:val="center"/>
            <w:hideMark/>
          </w:tcPr>
          <w:p w14:paraId="54443C96" w14:textId="1170D12E" w:rsidR="006C41A6" w:rsidRPr="00BE2F85" w:rsidRDefault="006C41A6" w:rsidP="006C41A6">
            <w:pPr>
              <w:spacing w:after="0" w:line="240" w:lineRule="auto"/>
            </w:pPr>
            <w:r w:rsidRPr="00BE2F85">
              <w:t xml:space="preserve">Valsts aizsardzības loģistikas un iepirkumu centrs </w:t>
            </w:r>
          </w:p>
        </w:tc>
        <w:tc>
          <w:tcPr>
            <w:tcW w:w="2126" w:type="dxa"/>
            <w:shd w:val="clear" w:color="auto" w:fill="auto"/>
            <w:noWrap/>
            <w:vAlign w:val="center"/>
            <w:hideMark/>
          </w:tcPr>
          <w:p w14:paraId="58D53130" w14:textId="46CB3B47" w:rsidR="006C41A6" w:rsidRPr="00BE2F85" w:rsidRDefault="006C41A6" w:rsidP="006C41A6">
            <w:pPr>
              <w:spacing w:after="0" w:line="240" w:lineRule="auto"/>
              <w:jc w:val="center"/>
            </w:pPr>
            <w:r w:rsidRPr="00BE2F85">
              <w:t>25</w:t>
            </w:r>
          </w:p>
        </w:tc>
        <w:tc>
          <w:tcPr>
            <w:tcW w:w="2126" w:type="dxa"/>
            <w:shd w:val="clear" w:color="auto" w:fill="auto"/>
            <w:noWrap/>
            <w:vAlign w:val="center"/>
            <w:hideMark/>
          </w:tcPr>
          <w:p w14:paraId="05CCF175" w14:textId="16727C79" w:rsidR="006C41A6" w:rsidRPr="00BE2F85" w:rsidRDefault="006C41A6" w:rsidP="006C41A6">
            <w:pPr>
              <w:spacing w:after="0" w:line="240" w:lineRule="auto"/>
              <w:jc w:val="center"/>
            </w:pPr>
            <w:r w:rsidRPr="00BE2F85">
              <w:t>X</w:t>
            </w:r>
          </w:p>
        </w:tc>
      </w:tr>
      <w:tr w:rsidR="00BE2F85" w:rsidRPr="00BE2F85" w14:paraId="384E234D" w14:textId="77777777" w:rsidTr="006C41A6">
        <w:trPr>
          <w:cantSplit/>
        </w:trPr>
        <w:tc>
          <w:tcPr>
            <w:tcW w:w="4815" w:type="dxa"/>
            <w:shd w:val="clear" w:color="auto" w:fill="auto"/>
            <w:noWrap/>
            <w:vAlign w:val="center"/>
            <w:hideMark/>
          </w:tcPr>
          <w:p w14:paraId="1BBAC2E3" w14:textId="3269B07B" w:rsidR="006C41A6" w:rsidRPr="00BE2F85" w:rsidRDefault="006C41A6" w:rsidP="006C41A6">
            <w:pPr>
              <w:spacing w:after="0" w:line="240" w:lineRule="auto"/>
            </w:pPr>
            <w:r w:rsidRPr="00BE2F85">
              <w:t xml:space="preserve">Rīgas Stradiņa universitāte </w:t>
            </w:r>
          </w:p>
        </w:tc>
        <w:tc>
          <w:tcPr>
            <w:tcW w:w="2126" w:type="dxa"/>
            <w:shd w:val="clear" w:color="auto" w:fill="auto"/>
            <w:noWrap/>
            <w:vAlign w:val="center"/>
            <w:hideMark/>
          </w:tcPr>
          <w:p w14:paraId="66D3311D" w14:textId="038F9B95" w:rsidR="006C41A6" w:rsidRPr="00BE2F85" w:rsidRDefault="006C41A6" w:rsidP="006C41A6">
            <w:pPr>
              <w:spacing w:after="0" w:line="240" w:lineRule="auto"/>
              <w:jc w:val="center"/>
            </w:pPr>
            <w:r w:rsidRPr="00BE2F85">
              <w:t>20</w:t>
            </w:r>
          </w:p>
        </w:tc>
        <w:tc>
          <w:tcPr>
            <w:tcW w:w="2126" w:type="dxa"/>
            <w:shd w:val="clear" w:color="auto" w:fill="auto"/>
            <w:vAlign w:val="center"/>
            <w:hideMark/>
          </w:tcPr>
          <w:p w14:paraId="4F101DA5" w14:textId="375060CC" w:rsidR="006C41A6" w:rsidRPr="00BE2F85" w:rsidRDefault="006C41A6" w:rsidP="006C41A6">
            <w:pPr>
              <w:spacing w:after="0" w:line="240" w:lineRule="auto"/>
              <w:jc w:val="center"/>
            </w:pPr>
          </w:p>
        </w:tc>
      </w:tr>
      <w:tr w:rsidR="00BE2F85" w:rsidRPr="00BE2F85" w14:paraId="03577716" w14:textId="77777777" w:rsidTr="006C41A6">
        <w:trPr>
          <w:cantSplit/>
        </w:trPr>
        <w:tc>
          <w:tcPr>
            <w:tcW w:w="4815" w:type="dxa"/>
            <w:shd w:val="clear" w:color="auto" w:fill="auto"/>
            <w:noWrap/>
            <w:vAlign w:val="center"/>
            <w:hideMark/>
          </w:tcPr>
          <w:p w14:paraId="28AD0B14" w14:textId="4DE63CB4" w:rsidR="006C41A6" w:rsidRPr="00BE2F85" w:rsidRDefault="006C41A6" w:rsidP="006C41A6">
            <w:pPr>
              <w:spacing w:after="0" w:line="240" w:lineRule="auto"/>
            </w:pPr>
            <w:r w:rsidRPr="00BE2F85">
              <w:t xml:space="preserve">Nodrošinājuma valsts aģentūra </w:t>
            </w:r>
          </w:p>
        </w:tc>
        <w:tc>
          <w:tcPr>
            <w:tcW w:w="2126" w:type="dxa"/>
            <w:shd w:val="clear" w:color="auto" w:fill="auto"/>
            <w:noWrap/>
            <w:vAlign w:val="center"/>
            <w:hideMark/>
          </w:tcPr>
          <w:p w14:paraId="118ECA65" w14:textId="4A15CA6D" w:rsidR="006C41A6" w:rsidRPr="00BE2F85" w:rsidRDefault="006C41A6" w:rsidP="006C41A6">
            <w:pPr>
              <w:spacing w:after="0" w:line="240" w:lineRule="auto"/>
              <w:jc w:val="center"/>
              <w:rPr>
                <w:i/>
                <w:iCs/>
              </w:rPr>
            </w:pPr>
            <w:r w:rsidRPr="00BE2F85">
              <w:rPr>
                <w:i/>
                <w:iCs/>
              </w:rPr>
              <w:t>19</w:t>
            </w:r>
          </w:p>
        </w:tc>
        <w:tc>
          <w:tcPr>
            <w:tcW w:w="2126" w:type="dxa"/>
            <w:shd w:val="clear" w:color="auto" w:fill="auto"/>
            <w:noWrap/>
            <w:vAlign w:val="center"/>
            <w:hideMark/>
          </w:tcPr>
          <w:p w14:paraId="2DF74D26" w14:textId="3E968264" w:rsidR="006C41A6" w:rsidRPr="00BE2F85" w:rsidRDefault="006C41A6" w:rsidP="006C41A6">
            <w:pPr>
              <w:spacing w:after="0" w:line="240" w:lineRule="auto"/>
              <w:jc w:val="center"/>
            </w:pPr>
            <w:r w:rsidRPr="00BE2F85">
              <w:t>X</w:t>
            </w:r>
          </w:p>
        </w:tc>
      </w:tr>
      <w:tr w:rsidR="00BE2F85" w:rsidRPr="00BE2F85" w14:paraId="408DB69E" w14:textId="77777777" w:rsidTr="006C41A6">
        <w:trPr>
          <w:cantSplit/>
        </w:trPr>
        <w:tc>
          <w:tcPr>
            <w:tcW w:w="4815" w:type="dxa"/>
            <w:shd w:val="clear" w:color="auto" w:fill="auto"/>
            <w:noWrap/>
            <w:vAlign w:val="center"/>
            <w:hideMark/>
          </w:tcPr>
          <w:p w14:paraId="4D803705" w14:textId="03AD622D" w:rsidR="006C41A6" w:rsidRPr="00BE2F85" w:rsidRDefault="00217D3C">
            <w:pPr>
              <w:spacing w:after="0" w:line="240" w:lineRule="auto"/>
            </w:pPr>
            <w:r>
              <w:t>VAS</w:t>
            </w:r>
            <w:r w:rsidR="006C41A6" w:rsidRPr="00BE2F85">
              <w:t xml:space="preserve"> </w:t>
            </w:r>
            <w:r>
              <w:t>“</w:t>
            </w:r>
            <w:r w:rsidR="006C41A6" w:rsidRPr="00BE2F85">
              <w:t>Valsts nekustamie īpašumi</w:t>
            </w:r>
            <w:r>
              <w:t>”</w:t>
            </w:r>
            <w:r w:rsidR="006C41A6" w:rsidRPr="00BE2F85">
              <w:t xml:space="preserve"> </w:t>
            </w:r>
          </w:p>
        </w:tc>
        <w:tc>
          <w:tcPr>
            <w:tcW w:w="2126" w:type="dxa"/>
            <w:shd w:val="clear" w:color="auto" w:fill="auto"/>
            <w:noWrap/>
            <w:vAlign w:val="center"/>
            <w:hideMark/>
          </w:tcPr>
          <w:p w14:paraId="4ACBA537" w14:textId="5B1B3A3F" w:rsidR="006C41A6" w:rsidRPr="00BE2F85" w:rsidRDefault="006C41A6" w:rsidP="006C41A6">
            <w:pPr>
              <w:spacing w:after="0" w:line="240" w:lineRule="auto"/>
              <w:jc w:val="center"/>
              <w:rPr>
                <w:i/>
                <w:iCs/>
              </w:rPr>
            </w:pPr>
            <w:r w:rsidRPr="00BE2F85">
              <w:rPr>
                <w:i/>
                <w:iCs/>
              </w:rPr>
              <w:t>19</w:t>
            </w:r>
          </w:p>
        </w:tc>
        <w:tc>
          <w:tcPr>
            <w:tcW w:w="2126" w:type="dxa"/>
            <w:shd w:val="clear" w:color="auto" w:fill="auto"/>
            <w:noWrap/>
            <w:vAlign w:val="center"/>
            <w:hideMark/>
          </w:tcPr>
          <w:p w14:paraId="018E0620" w14:textId="29507EAB" w:rsidR="006C41A6" w:rsidRPr="00BE2F85" w:rsidRDefault="006C41A6" w:rsidP="006C41A6">
            <w:pPr>
              <w:spacing w:after="0" w:line="240" w:lineRule="auto"/>
              <w:jc w:val="center"/>
            </w:pPr>
            <w:r w:rsidRPr="00BE2F85">
              <w:t>X</w:t>
            </w:r>
          </w:p>
        </w:tc>
      </w:tr>
      <w:tr w:rsidR="00BE2F85" w:rsidRPr="00BE2F85" w14:paraId="26C4380F" w14:textId="77777777" w:rsidTr="006C41A6">
        <w:trPr>
          <w:cantSplit/>
        </w:trPr>
        <w:tc>
          <w:tcPr>
            <w:tcW w:w="4815" w:type="dxa"/>
            <w:shd w:val="clear" w:color="auto" w:fill="auto"/>
            <w:vAlign w:val="center"/>
            <w:hideMark/>
          </w:tcPr>
          <w:p w14:paraId="17A39FB2" w14:textId="0894E902" w:rsidR="006C41A6" w:rsidRPr="00BE2F85" w:rsidRDefault="006C41A6" w:rsidP="006C41A6">
            <w:pPr>
              <w:spacing w:after="0" w:line="240" w:lineRule="auto"/>
            </w:pPr>
            <w:r w:rsidRPr="00BE2F85">
              <w:t xml:space="preserve">Valsts ieņēmumu dienests </w:t>
            </w:r>
          </w:p>
        </w:tc>
        <w:tc>
          <w:tcPr>
            <w:tcW w:w="2126" w:type="dxa"/>
            <w:shd w:val="clear" w:color="auto" w:fill="auto"/>
            <w:noWrap/>
            <w:vAlign w:val="center"/>
            <w:hideMark/>
          </w:tcPr>
          <w:p w14:paraId="7B323BDD" w14:textId="5EAF853A" w:rsidR="006C41A6" w:rsidRPr="00BE2F85" w:rsidRDefault="006C41A6" w:rsidP="006C41A6">
            <w:pPr>
              <w:spacing w:after="0" w:line="240" w:lineRule="auto"/>
              <w:jc w:val="center"/>
              <w:rPr>
                <w:i/>
                <w:iCs/>
              </w:rPr>
            </w:pPr>
            <w:r w:rsidRPr="00BE2F85">
              <w:rPr>
                <w:i/>
                <w:iCs/>
              </w:rPr>
              <w:t>12</w:t>
            </w:r>
          </w:p>
        </w:tc>
        <w:tc>
          <w:tcPr>
            <w:tcW w:w="2126" w:type="dxa"/>
            <w:shd w:val="clear" w:color="auto" w:fill="auto"/>
            <w:noWrap/>
            <w:vAlign w:val="center"/>
            <w:hideMark/>
          </w:tcPr>
          <w:p w14:paraId="512F8312" w14:textId="5036C082" w:rsidR="006C41A6" w:rsidRPr="00BE2F85" w:rsidRDefault="006C41A6" w:rsidP="006C41A6">
            <w:pPr>
              <w:spacing w:after="0" w:line="240" w:lineRule="auto"/>
              <w:jc w:val="center"/>
            </w:pPr>
            <w:r w:rsidRPr="00BE2F85">
              <w:t>X</w:t>
            </w:r>
          </w:p>
        </w:tc>
      </w:tr>
      <w:tr w:rsidR="00BE2F85" w:rsidRPr="00BE2F85" w14:paraId="0AB969BC" w14:textId="77777777" w:rsidTr="006C41A6">
        <w:trPr>
          <w:cantSplit/>
        </w:trPr>
        <w:tc>
          <w:tcPr>
            <w:tcW w:w="4815" w:type="dxa"/>
            <w:shd w:val="clear" w:color="auto" w:fill="auto"/>
            <w:noWrap/>
            <w:vAlign w:val="center"/>
            <w:hideMark/>
          </w:tcPr>
          <w:p w14:paraId="50A76E37" w14:textId="6BA44244" w:rsidR="006C41A6" w:rsidRPr="00BE2F85" w:rsidRDefault="006C41A6" w:rsidP="006C41A6">
            <w:pPr>
              <w:spacing w:after="0" w:line="240" w:lineRule="auto"/>
            </w:pPr>
            <w:r w:rsidRPr="00BE2F85">
              <w:t xml:space="preserve">VSIA “Daugavpils psihoneiroloģiskā slimnīca” </w:t>
            </w:r>
          </w:p>
        </w:tc>
        <w:tc>
          <w:tcPr>
            <w:tcW w:w="2126" w:type="dxa"/>
            <w:shd w:val="clear" w:color="auto" w:fill="auto"/>
            <w:noWrap/>
            <w:vAlign w:val="center"/>
            <w:hideMark/>
          </w:tcPr>
          <w:p w14:paraId="423C1ADB" w14:textId="661B29E4" w:rsidR="006C41A6" w:rsidRPr="00BE2F85" w:rsidRDefault="006C41A6" w:rsidP="006C41A6">
            <w:pPr>
              <w:spacing w:after="0" w:line="240" w:lineRule="auto"/>
              <w:jc w:val="center"/>
              <w:rPr>
                <w:i/>
                <w:iCs/>
              </w:rPr>
            </w:pPr>
            <w:r w:rsidRPr="00BE2F85">
              <w:rPr>
                <w:i/>
                <w:iCs/>
              </w:rPr>
              <w:t>12</w:t>
            </w:r>
          </w:p>
        </w:tc>
        <w:tc>
          <w:tcPr>
            <w:tcW w:w="2126" w:type="dxa"/>
            <w:shd w:val="clear" w:color="auto" w:fill="auto"/>
            <w:noWrap/>
            <w:vAlign w:val="center"/>
            <w:hideMark/>
          </w:tcPr>
          <w:p w14:paraId="16DF2C76" w14:textId="3B2304DE" w:rsidR="006C41A6" w:rsidRPr="00BE2F85" w:rsidRDefault="006C41A6" w:rsidP="006C41A6">
            <w:pPr>
              <w:spacing w:after="0" w:line="240" w:lineRule="auto"/>
              <w:jc w:val="center"/>
            </w:pPr>
          </w:p>
        </w:tc>
      </w:tr>
      <w:tr w:rsidR="00BE2F85" w:rsidRPr="00BE2F85" w14:paraId="1D1F9CA2" w14:textId="77777777" w:rsidTr="006C41A6">
        <w:trPr>
          <w:cantSplit/>
        </w:trPr>
        <w:tc>
          <w:tcPr>
            <w:tcW w:w="4815" w:type="dxa"/>
            <w:shd w:val="clear" w:color="auto" w:fill="auto"/>
            <w:noWrap/>
            <w:vAlign w:val="center"/>
            <w:hideMark/>
          </w:tcPr>
          <w:p w14:paraId="061A13FD" w14:textId="162E6973" w:rsidR="006C41A6" w:rsidRPr="00BE2F85" w:rsidRDefault="006C41A6" w:rsidP="006C41A6">
            <w:pPr>
              <w:spacing w:after="0" w:line="240" w:lineRule="auto"/>
            </w:pPr>
            <w:r w:rsidRPr="00BE2F85">
              <w:t xml:space="preserve">Valsts policija </w:t>
            </w:r>
          </w:p>
        </w:tc>
        <w:tc>
          <w:tcPr>
            <w:tcW w:w="2126" w:type="dxa"/>
            <w:shd w:val="clear" w:color="auto" w:fill="auto"/>
            <w:noWrap/>
            <w:vAlign w:val="center"/>
            <w:hideMark/>
          </w:tcPr>
          <w:p w14:paraId="317D7759" w14:textId="6CCA433F" w:rsidR="006C41A6" w:rsidRPr="00BE2F85" w:rsidRDefault="006C41A6" w:rsidP="006C41A6">
            <w:pPr>
              <w:spacing w:after="0" w:line="240" w:lineRule="auto"/>
              <w:jc w:val="center"/>
              <w:rPr>
                <w:i/>
                <w:iCs/>
              </w:rPr>
            </w:pPr>
            <w:r w:rsidRPr="00BE2F85">
              <w:rPr>
                <w:i/>
                <w:iCs/>
              </w:rPr>
              <w:t>8</w:t>
            </w:r>
          </w:p>
        </w:tc>
        <w:tc>
          <w:tcPr>
            <w:tcW w:w="2126" w:type="dxa"/>
            <w:shd w:val="clear" w:color="auto" w:fill="auto"/>
            <w:noWrap/>
            <w:vAlign w:val="center"/>
            <w:hideMark/>
          </w:tcPr>
          <w:p w14:paraId="35587224" w14:textId="005A4218" w:rsidR="006C41A6" w:rsidRPr="00BE2F85" w:rsidRDefault="006C41A6" w:rsidP="006C41A6">
            <w:pPr>
              <w:spacing w:after="0" w:line="240" w:lineRule="auto"/>
              <w:jc w:val="center"/>
            </w:pPr>
            <w:r w:rsidRPr="00BE2F85">
              <w:t>X</w:t>
            </w:r>
          </w:p>
        </w:tc>
      </w:tr>
      <w:tr w:rsidR="00BE2F85" w:rsidRPr="00BE2F85" w14:paraId="7FF9CB09" w14:textId="77777777" w:rsidTr="006C41A6">
        <w:trPr>
          <w:cantSplit/>
        </w:trPr>
        <w:tc>
          <w:tcPr>
            <w:tcW w:w="4815" w:type="dxa"/>
            <w:shd w:val="clear" w:color="auto" w:fill="auto"/>
            <w:vAlign w:val="center"/>
            <w:hideMark/>
          </w:tcPr>
          <w:p w14:paraId="60C8A640" w14:textId="7F9B4378" w:rsidR="006C41A6" w:rsidRPr="00BE2F85" w:rsidRDefault="006C41A6" w:rsidP="006C41A6">
            <w:pPr>
              <w:spacing w:after="0" w:line="240" w:lineRule="auto"/>
            </w:pPr>
            <w:r w:rsidRPr="00BE2F85">
              <w:t xml:space="preserve">Valsts reģionālās attīstības aģentūra </w:t>
            </w:r>
          </w:p>
        </w:tc>
        <w:tc>
          <w:tcPr>
            <w:tcW w:w="2126" w:type="dxa"/>
            <w:shd w:val="clear" w:color="auto" w:fill="auto"/>
            <w:noWrap/>
            <w:vAlign w:val="center"/>
            <w:hideMark/>
          </w:tcPr>
          <w:p w14:paraId="0C9ED652" w14:textId="5AE266E4" w:rsidR="006C41A6" w:rsidRPr="00BE2F85" w:rsidRDefault="006C41A6" w:rsidP="006C41A6">
            <w:pPr>
              <w:spacing w:after="0" w:line="240" w:lineRule="auto"/>
              <w:jc w:val="center"/>
              <w:rPr>
                <w:i/>
                <w:iCs/>
              </w:rPr>
            </w:pPr>
            <w:r w:rsidRPr="00BE2F85">
              <w:rPr>
                <w:i/>
                <w:iCs/>
              </w:rPr>
              <w:t>8</w:t>
            </w:r>
          </w:p>
        </w:tc>
        <w:tc>
          <w:tcPr>
            <w:tcW w:w="2126" w:type="dxa"/>
            <w:shd w:val="clear" w:color="auto" w:fill="auto"/>
            <w:noWrap/>
            <w:vAlign w:val="center"/>
            <w:hideMark/>
          </w:tcPr>
          <w:p w14:paraId="4490BEF0" w14:textId="3A9215E4" w:rsidR="006C41A6" w:rsidRPr="00BE2F85" w:rsidRDefault="006C41A6" w:rsidP="006C41A6">
            <w:pPr>
              <w:spacing w:after="0" w:line="240" w:lineRule="auto"/>
              <w:jc w:val="center"/>
            </w:pPr>
          </w:p>
        </w:tc>
      </w:tr>
      <w:tr w:rsidR="00BE2F85" w:rsidRPr="00BE2F85" w14:paraId="6536E527" w14:textId="77777777" w:rsidTr="006C41A6">
        <w:trPr>
          <w:cantSplit/>
        </w:trPr>
        <w:tc>
          <w:tcPr>
            <w:tcW w:w="4815" w:type="dxa"/>
            <w:shd w:val="clear" w:color="auto" w:fill="auto"/>
            <w:vAlign w:val="center"/>
            <w:hideMark/>
          </w:tcPr>
          <w:p w14:paraId="2CEF0DE9" w14:textId="7828B5BA" w:rsidR="006C41A6" w:rsidRPr="00BE2F85" w:rsidRDefault="006C41A6" w:rsidP="006C41A6">
            <w:pPr>
              <w:spacing w:after="0" w:line="240" w:lineRule="auto"/>
            </w:pPr>
            <w:r w:rsidRPr="00BE2F85">
              <w:t xml:space="preserve">Valsts izglītības attīstības aģentūra </w:t>
            </w:r>
          </w:p>
        </w:tc>
        <w:tc>
          <w:tcPr>
            <w:tcW w:w="2126" w:type="dxa"/>
            <w:shd w:val="clear" w:color="auto" w:fill="auto"/>
            <w:noWrap/>
            <w:vAlign w:val="center"/>
            <w:hideMark/>
          </w:tcPr>
          <w:p w14:paraId="69F55E03" w14:textId="7B80B491" w:rsidR="006C41A6" w:rsidRPr="00BE2F85" w:rsidRDefault="006C41A6" w:rsidP="006C41A6">
            <w:pPr>
              <w:spacing w:after="0" w:line="240" w:lineRule="auto"/>
              <w:jc w:val="center"/>
              <w:rPr>
                <w:i/>
                <w:iCs/>
              </w:rPr>
            </w:pPr>
            <w:r w:rsidRPr="00BE2F85">
              <w:rPr>
                <w:i/>
                <w:iCs/>
              </w:rPr>
              <w:t>7</w:t>
            </w:r>
          </w:p>
        </w:tc>
        <w:tc>
          <w:tcPr>
            <w:tcW w:w="2126" w:type="dxa"/>
            <w:shd w:val="clear" w:color="auto" w:fill="auto"/>
            <w:noWrap/>
            <w:vAlign w:val="center"/>
            <w:hideMark/>
          </w:tcPr>
          <w:p w14:paraId="0524860A" w14:textId="139C1451" w:rsidR="006C41A6" w:rsidRPr="00BE2F85" w:rsidRDefault="006C41A6" w:rsidP="006C41A6">
            <w:pPr>
              <w:spacing w:after="0" w:line="240" w:lineRule="auto"/>
              <w:jc w:val="center"/>
            </w:pPr>
          </w:p>
        </w:tc>
      </w:tr>
      <w:tr w:rsidR="00BE2F85" w:rsidRPr="00BE2F85" w14:paraId="0E21C87C" w14:textId="77777777" w:rsidTr="006C41A6">
        <w:trPr>
          <w:cantSplit/>
        </w:trPr>
        <w:tc>
          <w:tcPr>
            <w:tcW w:w="4815" w:type="dxa"/>
            <w:shd w:val="clear" w:color="auto" w:fill="auto"/>
            <w:noWrap/>
            <w:vAlign w:val="center"/>
            <w:hideMark/>
          </w:tcPr>
          <w:p w14:paraId="0601F9DD" w14:textId="55593C84" w:rsidR="006C41A6" w:rsidRPr="00BE2F85" w:rsidRDefault="006C41A6" w:rsidP="006C41A6">
            <w:pPr>
              <w:spacing w:after="0" w:line="240" w:lineRule="auto"/>
            </w:pPr>
            <w:r w:rsidRPr="00BE2F85">
              <w:lastRenderedPageBreak/>
              <w:t xml:space="preserve">VSIA </w:t>
            </w:r>
            <w:r w:rsidR="00F67862">
              <w:t>“</w:t>
            </w:r>
            <w:r w:rsidRPr="00BE2F85">
              <w:t>Bērnu klīniskā universitātes slimnīca</w:t>
            </w:r>
            <w:r w:rsidR="00F67862">
              <w:t>”</w:t>
            </w:r>
          </w:p>
        </w:tc>
        <w:tc>
          <w:tcPr>
            <w:tcW w:w="2126" w:type="dxa"/>
            <w:shd w:val="clear" w:color="auto" w:fill="auto"/>
            <w:noWrap/>
            <w:vAlign w:val="center"/>
            <w:hideMark/>
          </w:tcPr>
          <w:p w14:paraId="14DB4DF5" w14:textId="37D80CC4" w:rsidR="006C41A6" w:rsidRPr="00BE2F85" w:rsidRDefault="006C41A6" w:rsidP="006C41A6">
            <w:pPr>
              <w:spacing w:after="0" w:line="240" w:lineRule="auto"/>
              <w:jc w:val="center"/>
              <w:rPr>
                <w:i/>
                <w:iCs/>
              </w:rPr>
            </w:pPr>
            <w:r w:rsidRPr="00BE2F85">
              <w:rPr>
                <w:i/>
                <w:iCs/>
              </w:rPr>
              <w:t>7</w:t>
            </w:r>
          </w:p>
        </w:tc>
        <w:tc>
          <w:tcPr>
            <w:tcW w:w="2126" w:type="dxa"/>
            <w:shd w:val="clear" w:color="auto" w:fill="auto"/>
            <w:noWrap/>
            <w:vAlign w:val="center"/>
            <w:hideMark/>
          </w:tcPr>
          <w:p w14:paraId="3C4A6C19" w14:textId="0C6C8C42" w:rsidR="006C41A6" w:rsidRPr="00BE2F85" w:rsidRDefault="006C41A6" w:rsidP="006C41A6">
            <w:pPr>
              <w:spacing w:after="0" w:line="240" w:lineRule="auto"/>
              <w:jc w:val="center"/>
            </w:pPr>
            <w:r w:rsidRPr="00BE2F85">
              <w:t>X</w:t>
            </w:r>
          </w:p>
        </w:tc>
      </w:tr>
      <w:tr w:rsidR="00BE2F85" w:rsidRPr="00BE2F85" w14:paraId="2DD2701E" w14:textId="77777777" w:rsidTr="006C41A6">
        <w:trPr>
          <w:cantSplit/>
        </w:trPr>
        <w:tc>
          <w:tcPr>
            <w:tcW w:w="4815" w:type="dxa"/>
            <w:shd w:val="clear" w:color="auto" w:fill="auto"/>
            <w:vAlign w:val="center"/>
            <w:hideMark/>
          </w:tcPr>
          <w:p w14:paraId="411508E0" w14:textId="5B736BB1" w:rsidR="006C41A6" w:rsidRPr="00BE2F85" w:rsidRDefault="006C41A6">
            <w:pPr>
              <w:spacing w:after="0" w:line="240" w:lineRule="auto"/>
            </w:pPr>
            <w:r w:rsidRPr="00BE2F85">
              <w:t xml:space="preserve">VSIA </w:t>
            </w:r>
            <w:r w:rsidR="00F67862">
              <w:t>“</w:t>
            </w:r>
            <w:r w:rsidRPr="00BE2F85">
              <w:t xml:space="preserve">Paula Stradiņa klīniskā universitātes slimnīca” </w:t>
            </w:r>
          </w:p>
        </w:tc>
        <w:tc>
          <w:tcPr>
            <w:tcW w:w="2126" w:type="dxa"/>
            <w:shd w:val="clear" w:color="auto" w:fill="auto"/>
            <w:noWrap/>
            <w:vAlign w:val="center"/>
            <w:hideMark/>
          </w:tcPr>
          <w:p w14:paraId="5F024C52" w14:textId="7C9BBB9C" w:rsidR="006C41A6" w:rsidRPr="00BE2F85" w:rsidRDefault="006C41A6" w:rsidP="006C41A6">
            <w:pPr>
              <w:spacing w:after="0" w:line="240" w:lineRule="auto"/>
              <w:jc w:val="center"/>
              <w:rPr>
                <w:i/>
                <w:iCs/>
              </w:rPr>
            </w:pPr>
            <w:r w:rsidRPr="00BE2F85">
              <w:rPr>
                <w:i/>
                <w:iCs/>
              </w:rPr>
              <w:t>7</w:t>
            </w:r>
          </w:p>
        </w:tc>
        <w:tc>
          <w:tcPr>
            <w:tcW w:w="2126" w:type="dxa"/>
            <w:shd w:val="clear" w:color="auto" w:fill="auto"/>
            <w:noWrap/>
            <w:vAlign w:val="center"/>
            <w:hideMark/>
          </w:tcPr>
          <w:p w14:paraId="7636C28C" w14:textId="7D7943E2" w:rsidR="006C41A6" w:rsidRPr="00BE2F85" w:rsidRDefault="006C41A6" w:rsidP="006C41A6">
            <w:pPr>
              <w:spacing w:after="0" w:line="240" w:lineRule="auto"/>
              <w:jc w:val="center"/>
            </w:pPr>
          </w:p>
        </w:tc>
      </w:tr>
    </w:tbl>
    <w:p w14:paraId="641CC07D" w14:textId="1B46960B" w:rsidR="00160B9A" w:rsidRPr="00BE2F85" w:rsidRDefault="00A76D42" w:rsidP="006C282B">
      <w:pPr>
        <w:pStyle w:val="NoSpacing"/>
        <w:jc w:val="both"/>
        <w:rPr>
          <w:sz w:val="28"/>
          <w:szCs w:val="28"/>
        </w:rPr>
      </w:pPr>
      <w:r w:rsidRPr="00BE2F85">
        <w:rPr>
          <w:sz w:val="28"/>
          <w:szCs w:val="28"/>
        </w:rPr>
        <w:t>Avots: IUB d</w:t>
      </w:r>
      <w:r w:rsidR="000C1A5D" w:rsidRPr="00BE2F85">
        <w:rPr>
          <w:sz w:val="28"/>
          <w:szCs w:val="28"/>
        </w:rPr>
        <w:t>ati</w:t>
      </w:r>
    </w:p>
    <w:p w14:paraId="7DF6EDA6" w14:textId="77777777" w:rsidR="00AE018D" w:rsidRPr="00BE2F85" w:rsidRDefault="00AE018D" w:rsidP="006C282B">
      <w:pPr>
        <w:pStyle w:val="NoSpacing"/>
        <w:jc w:val="both"/>
        <w:rPr>
          <w:sz w:val="28"/>
          <w:szCs w:val="28"/>
        </w:rPr>
      </w:pPr>
    </w:p>
    <w:p w14:paraId="27731528" w14:textId="2BDE2908" w:rsidR="0070214C" w:rsidRPr="00BE2F85" w:rsidRDefault="00D24840" w:rsidP="006C282B">
      <w:pPr>
        <w:pStyle w:val="NoSpacing"/>
        <w:jc w:val="both"/>
        <w:rPr>
          <w:sz w:val="28"/>
          <w:szCs w:val="28"/>
        </w:rPr>
      </w:pPr>
      <w:r w:rsidRPr="00BE2F85">
        <w:rPr>
          <w:sz w:val="28"/>
          <w:szCs w:val="28"/>
        </w:rPr>
        <w:t xml:space="preserve">Saskaņā ar IUB </w:t>
      </w:r>
      <w:r w:rsidR="00EE27A8" w:rsidRPr="00BE2F85">
        <w:rPr>
          <w:sz w:val="28"/>
          <w:szCs w:val="28"/>
        </w:rPr>
        <w:t xml:space="preserve">sniegto informāciju </w:t>
      </w:r>
      <w:r w:rsidRPr="00BE2F85">
        <w:rPr>
          <w:sz w:val="28"/>
          <w:szCs w:val="28"/>
        </w:rPr>
        <w:t xml:space="preserve">attiecībā </w:t>
      </w:r>
      <w:r w:rsidR="00EE27A8" w:rsidRPr="00BE2F85">
        <w:rPr>
          <w:sz w:val="28"/>
          <w:szCs w:val="28"/>
        </w:rPr>
        <w:t>par</w:t>
      </w:r>
      <w:r w:rsidRPr="00BE2F85">
        <w:rPr>
          <w:sz w:val="28"/>
          <w:szCs w:val="28"/>
        </w:rPr>
        <w:t xml:space="preserve"> pašvaldību un pašvaldību institūciju veiktajiem iepirkumiem pašvaldību sektorā lielāko daļu iepirkumu gan pēc skaita, gan līgumcenām sastāda pārtikas produktu un ēdināšanas pakalpojumu jomas iepirkumi, kā arī būvniecības un infrastruktūras attīstības iepirkumi. Minētā informācija pēc līgumcenām un iepirkumu skaita ir apkopot</w:t>
      </w:r>
      <w:r w:rsidR="00F702AD" w:rsidRPr="00BE2F85">
        <w:rPr>
          <w:sz w:val="28"/>
          <w:szCs w:val="28"/>
        </w:rPr>
        <w:t>a</w:t>
      </w:r>
      <w:r w:rsidRPr="00BE2F85">
        <w:rPr>
          <w:sz w:val="28"/>
          <w:szCs w:val="28"/>
        </w:rPr>
        <w:t xml:space="preserve"> 10. un 11. tabulā.</w:t>
      </w:r>
    </w:p>
    <w:p w14:paraId="129E6060" w14:textId="60E3FE37" w:rsidR="00EA1A13" w:rsidRPr="00BE2F85" w:rsidRDefault="00EA1A13" w:rsidP="006C282B">
      <w:pPr>
        <w:pStyle w:val="NoSpacing"/>
        <w:jc w:val="both"/>
        <w:rPr>
          <w:sz w:val="28"/>
          <w:szCs w:val="28"/>
        </w:rPr>
      </w:pPr>
    </w:p>
    <w:p w14:paraId="0962E6D8" w14:textId="3E3DA7D6" w:rsidR="006E327F" w:rsidRPr="00BE2F85" w:rsidRDefault="0060656C" w:rsidP="00E07741">
      <w:pPr>
        <w:pStyle w:val="NoSpacing"/>
        <w:jc w:val="right"/>
        <w:rPr>
          <w:sz w:val="28"/>
          <w:szCs w:val="28"/>
        </w:rPr>
      </w:pPr>
      <w:r w:rsidRPr="00BE2F85">
        <w:rPr>
          <w:sz w:val="28"/>
          <w:szCs w:val="28"/>
        </w:rPr>
        <w:t>10</w:t>
      </w:r>
      <w:r w:rsidR="00AB10F2" w:rsidRPr="00BE2F85">
        <w:rPr>
          <w:sz w:val="28"/>
          <w:szCs w:val="28"/>
        </w:rPr>
        <w:t>. tabula</w:t>
      </w:r>
    </w:p>
    <w:p w14:paraId="420C24F6" w14:textId="278D4DB3" w:rsidR="00297794" w:rsidRPr="00BE2F85" w:rsidRDefault="004C0035" w:rsidP="00E07741">
      <w:pPr>
        <w:pStyle w:val="NoSpacing"/>
        <w:jc w:val="center"/>
        <w:rPr>
          <w:bCs/>
          <w:iCs/>
          <w:sz w:val="28"/>
          <w:szCs w:val="28"/>
        </w:rPr>
      </w:pPr>
      <w:r w:rsidRPr="00BE2F85">
        <w:rPr>
          <w:bCs/>
          <w:iCs/>
          <w:sz w:val="28"/>
          <w:szCs w:val="28"/>
        </w:rPr>
        <w:t>“TOP 10” p</w:t>
      </w:r>
      <w:r w:rsidR="00594493" w:rsidRPr="00BE2F85">
        <w:rPr>
          <w:bCs/>
          <w:iCs/>
          <w:sz w:val="28"/>
          <w:szCs w:val="28"/>
        </w:rPr>
        <w:t>ašvaldības un pašvaldību in</w:t>
      </w:r>
      <w:r w:rsidR="00297794" w:rsidRPr="00BE2F85">
        <w:rPr>
          <w:bCs/>
          <w:iCs/>
          <w:sz w:val="28"/>
          <w:szCs w:val="28"/>
        </w:rPr>
        <w:t>stitūcijas,</w:t>
      </w:r>
    </w:p>
    <w:p w14:paraId="3C88486B" w14:textId="1E4E0569" w:rsidR="00297794" w:rsidRPr="00BE2F85" w:rsidRDefault="00297794" w:rsidP="00E07741">
      <w:pPr>
        <w:pStyle w:val="NoSpacing"/>
        <w:jc w:val="center"/>
        <w:rPr>
          <w:bCs/>
          <w:iCs/>
          <w:sz w:val="28"/>
          <w:szCs w:val="28"/>
        </w:rPr>
      </w:pPr>
      <w:r w:rsidRPr="00BE2F85">
        <w:rPr>
          <w:bCs/>
          <w:iCs/>
          <w:sz w:val="28"/>
          <w:szCs w:val="28"/>
        </w:rPr>
        <w:t>kuras visvairāk 20</w:t>
      </w:r>
      <w:r w:rsidR="00673724" w:rsidRPr="00BE2F85">
        <w:rPr>
          <w:bCs/>
          <w:iCs/>
          <w:sz w:val="28"/>
          <w:szCs w:val="28"/>
        </w:rPr>
        <w:t>2</w:t>
      </w:r>
      <w:r w:rsidR="00180601" w:rsidRPr="00BE2F85">
        <w:rPr>
          <w:bCs/>
          <w:iCs/>
          <w:sz w:val="28"/>
          <w:szCs w:val="28"/>
        </w:rPr>
        <w:t>2</w:t>
      </w:r>
      <w:r w:rsidR="00594493" w:rsidRPr="00BE2F85">
        <w:rPr>
          <w:bCs/>
          <w:iCs/>
          <w:sz w:val="28"/>
          <w:szCs w:val="28"/>
        </w:rPr>
        <w:t>. gadā rīkojušas iepirkumus</w:t>
      </w:r>
      <w:r w:rsidR="002B50C6" w:rsidRPr="00BE2F85">
        <w:rPr>
          <w:bCs/>
          <w:iCs/>
          <w:sz w:val="28"/>
          <w:szCs w:val="28"/>
        </w:rPr>
        <w:t>,</w:t>
      </w:r>
      <w:r w:rsidR="00594493" w:rsidRPr="00BE2F85">
        <w:rPr>
          <w:bCs/>
          <w:iCs/>
          <w:sz w:val="28"/>
          <w:szCs w:val="28"/>
        </w:rPr>
        <w:t xml:space="preserve"> </w:t>
      </w:r>
      <w:r w:rsidR="006F7535" w:rsidRPr="00BE2F85">
        <w:rPr>
          <w:bCs/>
          <w:iCs/>
          <w:sz w:val="28"/>
          <w:szCs w:val="28"/>
        </w:rPr>
        <w:t>ievērojot ZPI</w:t>
      </w:r>
    </w:p>
    <w:p w14:paraId="74FFC504" w14:textId="58BF14C9" w:rsidR="007F3FC6" w:rsidRPr="00BE2F85" w:rsidRDefault="00594493" w:rsidP="00E07741">
      <w:pPr>
        <w:pStyle w:val="NoSpacing"/>
        <w:jc w:val="center"/>
        <w:rPr>
          <w:bCs/>
          <w:iCs/>
          <w:sz w:val="28"/>
          <w:szCs w:val="28"/>
        </w:rPr>
      </w:pPr>
      <w:r w:rsidRPr="00BE2F85">
        <w:rPr>
          <w:bCs/>
          <w:iCs/>
          <w:sz w:val="28"/>
          <w:szCs w:val="28"/>
        </w:rPr>
        <w:t>(pēc līgumcenas)</w:t>
      </w:r>
    </w:p>
    <w:p w14:paraId="358D4A46" w14:textId="08671E73" w:rsidR="00F34416" w:rsidRPr="00BE2F85" w:rsidRDefault="00F34416" w:rsidP="00E07741">
      <w:pPr>
        <w:pStyle w:val="NoSpacing"/>
        <w:jc w:val="center"/>
        <w:rPr>
          <w:bCs/>
          <w:iCs/>
          <w:sz w:val="28"/>
          <w:szCs w:val="28"/>
        </w:rPr>
      </w:pPr>
    </w:p>
    <w:tbl>
      <w:tblPr>
        <w:tblW w:w="9067" w:type="dxa"/>
        <w:tblLook w:val="04A0" w:firstRow="1" w:lastRow="0" w:firstColumn="1" w:lastColumn="0" w:noHBand="0" w:noVBand="1"/>
      </w:tblPr>
      <w:tblGrid>
        <w:gridCol w:w="4815"/>
        <w:gridCol w:w="2126"/>
        <w:gridCol w:w="2126"/>
      </w:tblGrid>
      <w:tr w:rsidR="00BE2F85" w:rsidRPr="00BE2F85" w14:paraId="05DC8053" w14:textId="77777777" w:rsidTr="00F34416">
        <w:trPr>
          <w:cantSplit/>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884D48" w14:textId="5F23BF9D" w:rsidR="00F34416" w:rsidRPr="00BE2F85" w:rsidRDefault="00F34416" w:rsidP="00F34416">
            <w:pPr>
              <w:spacing w:after="0" w:line="240" w:lineRule="auto"/>
              <w:jc w:val="center"/>
            </w:pPr>
            <w:r w:rsidRPr="00BE2F85">
              <w:t>Pašvaldības iestādes nosaukums</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000998BB" w14:textId="63B4A183" w:rsidR="00F34416" w:rsidRPr="00BE2F85" w:rsidRDefault="00F34416" w:rsidP="00F34416">
            <w:pPr>
              <w:spacing w:after="0" w:line="240" w:lineRule="auto"/>
              <w:jc w:val="center"/>
            </w:pPr>
            <w:r w:rsidRPr="00BE2F85">
              <w:t xml:space="preserve">Kopējā līgumcena </w:t>
            </w:r>
            <w:r w:rsidR="00634470" w:rsidRPr="00BE2F85">
              <w:rPr>
                <w:i/>
                <w:iCs/>
              </w:rPr>
              <w:t>euro</w:t>
            </w:r>
            <w:r w:rsidRPr="00BE2F85">
              <w:t>, bez PVN</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0B34DBAF" w14:textId="77777777" w:rsidR="00F34416" w:rsidRPr="00BE2F85" w:rsidRDefault="00F34416" w:rsidP="00F34416">
            <w:pPr>
              <w:spacing w:after="0" w:line="240" w:lineRule="auto"/>
              <w:jc w:val="center"/>
            </w:pPr>
            <w:r w:rsidRPr="00BE2F85">
              <w:t>Iestāde bijusi arī 2020.g. “TOP 10</w:t>
            </w:r>
          </w:p>
        </w:tc>
      </w:tr>
      <w:tr w:rsidR="00BE2F85" w:rsidRPr="00BE2F85" w14:paraId="552FBB66" w14:textId="77777777" w:rsidTr="0098359F">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2B2BCB04" w14:textId="05B13FEB" w:rsidR="00180601" w:rsidRPr="00BE2F85" w:rsidRDefault="00180601" w:rsidP="00180601">
            <w:pPr>
              <w:spacing w:after="0" w:line="240" w:lineRule="auto"/>
            </w:pPr>
            <w:r w:rsidRPr="00BE2F85">
              <w:t xml:space="preserve">Rīgas domes Izglītības, kultūras un sporta departaments </w:t>
            </w:r>
          </w:p>
        </w:tc>
        <w:tc>
          <w:tcPr>
            <w:tcW w:w="2126" w:type="dxa"/>
            <w:tcBorders>
              <w:top w:val="nil"/>
              <w:left w:val="nil"/>
              <w:bottom w:val="single" w:sz="4" w:space="0" w:color="auto"/>
              <w:right w:val="single" w:sz="4" w:space="0" w:color="auto"/>
            </w:tcBorders>
            <w:shd w:val="clear" w:color="auto" w:fill="auto"/>
            <w:noWrap/>
            <w:vAlign w:val="bottom"/>
            <w:hideMark/>
          </w:tcPr>
          <w:p w14:paraId="4A182C5F" w14:textId="6A80AC36" w:rsidR="00180601" w:rsidRPr="00BE2F85" w:rsidRDefault="00180601" w:rsidP="00180601">
            <w:pPr>
              <w:spacing w:after="0" w:line="240" w:lineRule="auto"/>
              <w:jc w:val="right"/>
            </w:pPr>
            <w:r w:rsidRPr="00BE2F85">
              <w:t>75 750 765</w:t>
            </w:r>
          </w:p>
        </w:tc>
        <w:tc>
          <w:tcPr>
            <w:tcW w:w="2126" w:type="dxa"/>
            <w:tcBorders>
              <w:top w:val="nil"/>
              <w:left w:val="nil"/>
              <w:bottom w:val="single" w:sz="4" w:space="0" w:color="auto"/>
              <w:right w:val="single" w:sz="4" w:space="0" w:color="auto"/>
            </w:tcBorders>
            <w:shd w:val="clear" w:color="auto" w:fill="auto"/>
            <w:noWrap/>
            <w:vAlign w:val="bottom"/>
            <w:hideMark/>
          </w:tcPr>
          <w:p w14:paraId="1C6B2323" w14:textId="04513BD4" w:rsidR="00180601" w:rsidRPr="00BE2F85" w:rsidRDefault="00180601" w:rsidP="00180601">
            <w:pPr>
              <w:spacing w:after="0" w:line="240" w:lineRule="auto"/>
              <w:jc w:val="center"/>
            </w:pPr>
            <w:r w:rsidRPr="00BE2F85">
              <w:t>X</w:t>
            </w:r>
          </w:p>
        </w:tc>
      </w:tr>
      <w:tr w:rsidR="00BE2F85" w:rsidRPr="00BE2F85" w14:paraId="7A9C955D" w14:textId="77777777" w:rsidTr="0098359F">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23350F0C" w14:textId="757EDDAB" w:rsidR="00180601" w:rsidRPr="00BE2F85" w:rsidRDefault="00180601" w:rsidP="00180601">
            <w:pPr>
              <w:spacing w:after="0" w:line="240" w:lineRule="auto"/>
            </w:pPr>
            <w:r w:rsidRPr="00BE2F85">
              <w:t xml:space="preserve">Rīgas domes Satiksmes departaments </w:t>
            </w:r>
          </w:p>
        </w:tc>
        <w:tc>
          <w:tcPr>
            <w:tcW w:w="2126" w:type="dxa"/>
            <w:tcBorders>
              <w:top w:val="nil"/>
              <w:left w:val="nil"/>
              <w:bottom w:val="single" w:sz="4" w:space="0" w:color="auto"/>
              <w:right w:val="single" w:sz="4" w:space="0" w:color="auto"/>
            </w:tcBorders>
            <w:shd w:val="clear" w:color="auto" w:fill="auto"/>
            <w:noWrap/>
            <w:vAlign w:val="bottom"/>
            <w:hideMark/>
          </w:tcPr>
          <w:p w14:paraId="458F14C7" w14:textId="7CE01259" w:rsidR="00180601" w:rsidRPr="00BE2F85" w:rsidRDefault="00180601" w:rsidP="00180601">
            <w:pPr>
              <w:spacing w:after="0" w:line="240" w:lineRule="auto"/>
              <w:jc w:val="right"/>
            </w:pPr>
            <w:r w:rsidRPr="00BE2F85">
              <w:t>56 654 705</w:t>
            </w:r>
          </w:p>
        </w:tc>
        <w:tc>
          <w:tcPr>
            <w:tcW w:w="2126" w:type="dxa"/>
            <w:tcBorders>
              <w:top w:val="nil"/>
              <w:left w:val="nil"/>
              <w:bottom w:val="single" w:sz="4" w:space="0" w:color="auto"/>
              <w:right w:val="single" w:sz="4" w:space="0" w:color="auto"/>
            </w:tcBorders>
            <w:shd w:val="clear" w:color="auto" w:fill="auto"/>
            <w:noWrap/>
            <w:vAlign w:val="bottom"/>
            <w:hideMark/>
          </w:tcPr>
          <w:p w14:paraId="1D1CF2D5" w14:textId="4532C822" w:rsidR="00180601" w:rsidRPr="00BE2F85" w:rsidRDefault="00180601" w:rsidP="00180601">
            <w:pPr>
              <w:spacing w:after="0" w:line="240" w:lineRule="auto"/>
              <w:jc w:val="center"/>
            </w:pPr>
            <w:r w:rsidRPr="00BE2F85">
              <w:t>X</w:t>
            </w:r>
          </w:p>
        </w:tc>
      </w:tr>
      <w:tr w:rsidR="00BE2F85" w:rsidRPr="00BE2F85" w14:paraId="07430F02" w14:textId="77777777" w:rsidTr="0098359F">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641B15A2" w14:textId="242EC56F" w:rsidR="00180601" w:rsidRPr="00BE2F85" w:rsidRDefault="00180601" w:rsidP="00180601">
            <w:pPr>
              <w:spacing w:after="0" w:line="240" w:lineRule="auto"/>
            </w:pPr>
            <w:r w:rsidRPr="00BE2F85">
              <w:t xml:space="preserve">Daugavpils pilsētas pašvaldība </w:t>
            </w:r>
          </w:p>
        </w:tc>
        <w:tc>
          <w:tcPr>
            <w:tcW w:w="2126" w:type="dxa"/>
            <w:tcBorders>
              <w:top w:val="nil"/>
              <w:left w:val="nil"/>
              <w:bottom w:val="single" w:sz="4" w:space="0" w:color="auto"/>
              <w:right w:val="single" w:sz="4" w:space="0" w:color="auto"/>
            </w:tcBorders>
            <w:shd w:val="clear" w:color="auto" w:fill="auto"/>
            <w:noWrap/>
            <w:vAlign w:val="bottom"/>
            <w:hideMark/>
          </w:tcPr>
          <w:p w14:paraId="7E19C3A3" w14:textId="3C1966F2" w:rsidR="00180601" w:rsidRPr="00BE2F85" w:rsidRDefault="00180601" w:rsidP="00180601">
            <w:pPr>
              <w:spacing w:after="0" w:line="240" w:lineRule="auto"/>
              <w:jc w:val="right"/>
            </w:pPr>
            <w:r w:rsidRPr="00BE2F85">
              <w:t>34 974 265</w:t>
            </w:r>
          </w:p>
        </w:tc>
        <w:tc>
          <w:tcPr>
            <w:tcW w:w="2126" w:type="dxa"/>
            <w:tcBorders>
              <w:top w:val="nil"/>
              <w:left w:val="nil"/>
              <w:bottom w:val="single" w:sz="4" w:space="0" w:color="auto"/>
              <w:right w:val="single" w:sz="4" w:space="0" w:color="auto"/>
            </w:tcBorders>
            <w:shd w:val="clear" w:color="auto" w:fill="auto"/>
            <w:noWrap/>
            <w:vAlign w:val="bottom"/>
            <w:hideMark/>
          </w:tcPr>
          <w:p w14:paraId="3D73319C" w14:textId="4ED69092" w:rsidR="00180601" w:rsidRPr="00BE2F85" w:rsidRDefault="00180601" w:rsidP="00180601">
            <w:pPr>
              <w:spacing w:after="0" w:line="240" w:lineRule="auto"/>
              <w:jc w:val="center"/>
            </w:pPr>
            <w:r w:rsidRPr="00BE2F85">
              <w:t>X</w:t>
            </w:r>
          </w:p>
        </w:tc>
      </w:tr>
      <w:tr w:rsidR="00BE2F85" w:rsidRPr="00BE2F85" w14:paraId="16C7468D" w14:textId="77777777" w:rsidTr="0098359F">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32A37155" w14:textId="5F9EEF58" w:rsidR="00180601" w:rsidRPr="00BE2F85" w:rsidRDefault="00180601" w:rsidP="00180601">
            <w:pPr>
              <w:spacing w:after="0" w:line="240" w:lineRule="auto"/>
            </w:pPr>
            <w:r w:rsidRPr="00BE2F85">
              <w:t xml:space="preserve">Rīgas domes Pilsētas attīstības departaments </w:t>
            </w:r>
          </w:p>
        </w:tc>
        <w:tc>
          <w:tcPr>
            <w:tcW w:w="2126" w:type="dxa"/>
            <w:tcBorders>
              <w:top w:val="nil"/>
              <w:left w:val="nil"/>
              <w:bottom w:val="single" w:sz="4" w:space="0" w:color="auto"/>
              <w:right w:val="single" w:sz="4" w:space="0" w:color="auto"/>
            </w:tcBorders>
            <w:shd w:val="clear" w:color="auto" w:fill="auto"/>
            <w:noWrap/>
            <w:vAlign w:val="bottom"/>
            <w:hideMark/>
          </w:tcPr>
          <w:p w14:paraId="433F86CC" w14:textId="10193600" w:rsidR="00180601" w:rsidRPr="00BE2F85" w:rsidRDefault="00180601" w:rsidP="00180601">
            <w:pPr>
              <w:spacing w:after="0" w:line="240" w:lineRule="auto"/>
              <w:jc w:val="right"/>
            </w:pPr>
            <w:r w:rsidRPr="00BE2F85">
              <w:t>21 746 874</w:t>
            </w:r>
          </w:p>
        </w:tc>
        <w:tc>
          <w:tcPr>
            <w:tcW w:w="2126" w:type="dxa"/>
            <w:tcBorders>
              <w:top w:val="nil"/>
              <w:left w:val="nil"/>
              <w:bottom w:val="single" w:sz="4" w:space="0" w:color="auto"/>
              <w:right w:val="single" w:sz="4" w:space="0" w:color="auto"/>
            </w:tcBorders>
            <w:shd w:val="clear" w:color="auto" w:fill="auto"/>
            <w:noWrap/>
            <w:vAlign w:val="bottom"/>
            <w:hideMark/>
          </w:tcPr>
          <w:p w14:paraId="77230D6F" w14:textId="3239468A" w:rsidR="00180601" w:rsidRPr="00BE2F85" w:rsidRDefault="00180601" w:rsidP="00180601">
            <w:pPr>
              <w:spacing w:after="0" w:line="240" w:lineRule="auto"/>
              <w:jc w:val="center"/>
            </w:pPr>
          </w:p>
        </w:tc>
      </w:tr>
      <w:tr w:rsidR="00BE2F85" w:rsidRPr="00BE2F85" w14:paraId="0EAFD98B" w14:textId="77777777" w:rsidTr="0098359F">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75EA3FFF" w14:textId="5DDA33A0" w:rsidR="00180601" w:rsidRPr="00BE2F85" w:rsidRDefault="00180601" w:rsidP="00180601">
            <w:pPr>
              <w:spacing w:after="0" w:line="240" w:lineRule="auto"/>
            </w:pPr>
            <w:r w:rsidRPr="00BE2F85">
              <w:t xml:space="preserve">Jēkabpils novada pašvaldība </w:t>
            </w:r>
          </w:p>
        </w:tc>
        <w:tc>
          <w:tcPr>
            <w:tcW w:w="2126" w:type="dxa"/>
            <w:tcBorders>
              <w:top w:val="nil"/>
              <w:left w:val="nil"/>
              <w:bottom w:val="single" w:sz="4" w:space="0" w:color="auto"/>
              <w:right w:val="single" w:sz="4" w:space="0" w:color="auto"/>
            </w:tcBorders>
            <w:shd w:val="clear" w:color="auto" w:fill="auto"/>
            <w:noWrap/>
            <w:vAlign w:val="bottom"/>
            <w:hideMark/>
          </w:tcPr>
          <w:p w14:paraId="36A6235B" w14:textId="456D156D" w:rsidR="00180601" w:rsidRPr="00BE2F85" w:rsidRDefault="00180601" w:rsidP="00180601">
            <w:pPr>
              <w:spacing w:after="0" w:line="240" w:lineRule="auto"/>
              <w:jc w:val="right"/>
            </w:pPr>
            <w:r w:rsidRPr="00BE2F85">
              <w:t>16 793 000</w:t>
            </w:r>
          </w:p>
        </w:tc>
        <w:tc>
          <w:tcPr>
            <w:tcW w:w="2126" w:type="dxa"/>
            <w:tcBorders>
              <w:top w:val="nil"/>
              <w:left w:val="nil"/>
              <w:bottom w:val="single" w:sz="4" w:space="0" w:color="auto"/>
              <w:right w:val="single" w:sz="4" w:space="0" w:color="auto"/>
            </w:tcBorders>
            <w:shd w:val="clear" w:color="auto" w:fill="auto"/>
            <w:noWrap/>
            <w:vAlign w:val="bottom"/>
            <w:hideMark/>
          </w:tcPr>
          <w:p w14:paraId="1EA72E81" w14:textId="04DBD29D" w:rsidR="00180601" w:rsidRPr="00BE2F85" w:rsidRDefault="00180601" w:rsidP="00180601">
            <w:pPr>
              <w:spacing w:after="0" w:line="240" w:lineRule="auto"/>
              <w:jc w:val="center"/>
            </w:pPr>
          </w:p>
        </w:tc>
      </w:tr>
      <w:tr w:rsidR="00BE2F85" w:rsidRPr="00BE2F85" w14:paraId="57D517AB" w14:textId="77777777" w:rsidTr="0098359F">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0B395256" w14:textId="20D7E3A5" w:rsidR="00180601" w:rsidRPr="00BE2F85" w:rsidRDefault="00180601" w:rsidP="00180601">
            <w:pPr>
              <w:spacing w:after="0" w:line="240" w:lineRule="auto"/>
            </w:pPr>
            <w:r w:rsidRPr="00BE2F85">
              <w:t xml:space="preserve">Jelgavas valstspilsētas pašvaldība </w:t>
            </w:r>
          </w:p>
        </w:tc>
        <w:tc>
          <w:tcPr>
            <w:tcW w:w="2126" w:type="dxa"/>
            <w:tcBorders>
              <w:top w:val="nil"/>
              <w:left w:val="nil"/>
              <w:bottom w:val="single" w:sz="4" w:space="0" w:color="auto"/>
              <w:right w:val="single" w:sz="4" w:space="0" w:color="auto"/>
            </w:tcBorders>
            <w:shd w:val="clear" w:color="auto" w:fill="auto"/>
            <w:noWrap/>
            <w:vAlign w:val="bottom"/>
            <w:hideMark/>
          </w:tcPr>
          <w:p w14:paraId="3118607F" w14:textId="0EDEFE3A" w:rsidR="00180601" w:rsidRPr="00BE2F85" w:rsidRDefault="00180601" w:rsidP="00180601">
            <w:pPr>
              <w:spacing w:after="0" w:line="240" w:lineRule="auto"/>
              <w:jc w:val="right"/>
            </w:pPr>
            <w:r w:rsidRPr="00BE2F85">
              <w:t>16 286 754</w:t>
            </w:r>
          </w:p>
        </w:tc>
        <w:tc>
          <w:tcPr>
            <w:tcW w:w="2126" w:type="dxa"/>
            <w:tcBorders>
              <w:top w:val="nil"/>
              <w:left w:val="nil"/>
              <w:bottom w:val="single" w:sz="4" w:space="0" w:color="auto"/>
              <w:right w:val="single" w:sz="4" w:space="0" w:color="auto"/>
            </w:tcBorders>
            <w:shd w:val="clear" w:color="auto" w:fill="auto"/>
            <w:noWrap/>
            <w:vAlign w:val="bottom"/>
            <w:hideMark/>
          </w:tcPr>
          <w:p w14:paraId="0F3AA4E8" w14:textId="6EFE92AB" w:rsidR="00180601" w:rsidRPr="00BE2F85" w:rsidRDefault="00180601" w:rsidP="00180601">
            <w:pPr>
              <w:spacing w:after="0" w:line="240" w:lineRule="auto"/>
              <w:jc w:val="center"/>
            </w:pPr>
            <w:r w:rsidRPr="00BE2F85">
              <w:t>X</w:t>
            </w:r>
          </w:p>
        </w:tc>
      </w:tr>
      <w:tr w:rsidR="00BE2F85" w:rsidRPr="00BE2F85" w14:paraId="3423B9C1" w14:textId="77777777" w:rsidTr="0098359F">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24F9EE96" w14:textId="363EE9EC" w:rsidR="00180601" w:rsidRPr="00BE2F85" w:rsidRDefault="00180601" w:rsidP="00180601">
            <w:pPr>
              <w:spacing w:after="0" w:line="240" w:lineRule="auto"/>
            </w:pPr>
            <w:r w:rsidRPr="00BE2F85">
              <w:t xml:space="preserve">Ogres novada pašvaldība </w:t>
            </w:r>
          </w:p>
        </w:tc>
        <w:tc>
          <w:tcPr>
            <w:tcW w:w="2126" w:type="dxa"/>
            <w:tcBorders>
              <w:top w:val="nil"/>
              <w:left w:val="nil"/>
              <w:bottom w:val="single" w:sz="4" w:space="0" w:color="auto"/>
              <w:right w:val="single" w:sz="4" w:space="0" w:color="auto"/>
            </w:tcBorders>
            <w:shd w:val="clear" w:color="auto" w:fill="auto"/>
            <w:noWrap/>
            <w:vAlign w:val="bottom"/>
            <w:hideMark/>
          </w:tcPr>
          <w:p w14:paraId="2342C6D0" w14:textId="02CDB581" w:rsidR="00180601" w:rsidRPr="00BE2F85" w:rsidRDefault="00180601" w:rsidP="00180601">
            <w:pPr>
              <w:spacing w:after="0" w:line="240" w:lineRule="auto"/>
              <w:jc w:val="right"/>
            </w:pPr>
            <w:r w:rsidRPr="00BE2F85">
              <w:t>14 670 873</w:t>
            </w:r>
          </w:p>
        </w:tc>
        <w:tc>
          <w:tcPr>
            <w:tcW w:w="2126" w:type="dxa"/>
            <w:tcBorders>
              <w:top w:val="nil"/>
              <w:left w:val="nil"/>
              <w:bottom w:val="single" w:sz="4" w:space="0" w:color="auto"/>
              <w:right w:val="single" w:sz="4" w:space="0" w:color="auto"/>
            </w:tcBorders>
            <w:shd w:val="clear" w:color="auto" w:fill="auto"/>
            <w:noWrap/>
            <w:vAlign w:val="bottom"/>
            <w:hideMark/>
          </w:tcPr>
          <w:p w14:paraId="53D1D6A1" w14:textId="28B8BB2E" w:rsidR="00180601" w:rsidRPr="00BE2F85" w:rsidRDefault="00180601" w:rsidP="00180601">
            <w:pPr>
              <w:spacing w:after="0" w:line="240" w:lineRule="auto"/>
              <w:jc w:val="center"/>
            </w:pPr>
          </w:p>
        </w:tc>
      </w:tr>
      <w:tr w:rsidR="00BE2F85" w:rsidRPr="00BE2F85" w14:paraId="2317935D" w14:textId="77777777" w:rsidTr="0098359F">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5999DDBB" w14:textId="3C7CC6DA" w:rsidR="00180601" w:rsidRPr="00BE2F85" w:rsidRDefault="00180601" w:rsidP="00180601">
            <w:pPr>
              <w:spacing w:after="0" w:line="240" w:lineRule="auto"/>
            </w:pPr>
            <w:r w:rsidRPr="00BE2F85">
              <w:t xml:space="preserve">Kuldīgas novada pašvaldība </w:t>
            </w:r>
          </w:p>
        </w:tc>
        <w:tc>
          <w:tcPr>
            <w:tcW w:w="2126" w:type="dxa"/>
            <w:tcBorders>
              <w:top w:val="nil"/>
              <w:left w:val="nil"/>
              <w:bottom w:val="single" w:sz="4" w:space="0" w:color="auto"/>
              <w:right w:val="single" w:sz="4" w:space="0" w:color="auto"/>
            </w:tcBorders>
            <w:shd w:val="clear" w:color="auto" w:fill="auto"/>
            <w:noWrap/>
            <w:vAlign w:val="bottom"/>
            <w:hideMark/>
          </w:tcPr>
          <w:p w14:paraId="7EDC26BF" w14:textId="1044AB6C" w:rsidR="00180601" w:rsidRPr="00BE2F85" w:rsidRDefault="00180601" w:rsidP="00180601">
            <w:pPr>
              <w:spacing w:after="0" w:line="240" w:lineRule="auto"/>
              <w:jc w:val="right"/>
            </w:pPr>
            <w:r w:rsidRPr="00BE2F85">
              <w:t>13 434 780</w:t>
            </w:r>
          </w:p>
        </w:tc>
        <w:tc>
          <w:tcPr>
            <w:tcW w:w="2126" w:type="dxa"/>
            <w:tcBorders>
              <w:top w:val="nil"/>
              <w:left w:val="nil"/>
              <w:bottom w:val="single" w:sz="4" w:space="0" w:color="auto"/>
              <w:right w:val="single" w:sz="4" w:space="0" w:color="auto"/>
            </w:tcBorders>
            <w:shd w:val="clear" w:color="auto" w:fill="auto"/>
            <w:noWrap/>
            <w:vAlign w:val="bottom"/>
            <w:hideMark/>
          </w:tcPr>
          <w:p w14:paraId="5EC76917" w14:textId="3571077B" w:rsidR="00180601" w:rsidRPr="00BE2F85" w:rsidRDefault="00180601" w:rsidP="00180601">
            <w:pPr>
              <w:spacing w:after="0" w:line="240" w:lineRule="auto"/>
              <w:jc w:val="center"/>
            </w:pPr>
          </w:p>
        </w:tc>
      </w:tr>
      <w:tr w:rsidR="00BE2F85" w:rsidRPr="00BE2F85" w14:paraId="72C276C7" w14:textId="77777777" w:rsidTr="0098359F">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5A7D21DD" w14:textId="39CA1C5B" w:rsidR="00180601" w:rsidRPr="00BE2F85" w:rsidRDefault="00180601" w:rsidP="00180601">
            <w:pPr>
              <w:spacing w:after="0" w:line="240" w:lineRule="auto"/>
            </w:pPr>
            <w:r w:rsidRPr="00BE2F85">
              <w:t xml:space="preserve">Valmieras novada pašvaldība </w:t>
            </w:r>
          </w:p>
        </w:tc>
        <w:tc>
          <w:tcPr>
            <w:tcW w:w="2126" w:type="dxa"/>
            <w:tcBorders>
              <w:top w:val="nil"/>
              <w:left w:val="nil"/>
              <w:bottom w:val="single" w:sz="4" w:space="0" w:color="auto"/>
              <w:right w:val="single" w:sz="4" w:space="0" w:color="auto"/>
            </w:tcBorders>
            <w:shd w:val="clear" w:color="auto" w:fill="auto"/>
            <w:noWrap/>
            <w:vAlign w:val="bottom"/>
            <w:hideMark/>
          </w:tcPr>
          <w:p w14:paraId="0D88F547" w14:textId="5967B5B2" w:rsidR="00180601" w:rsidRPr="00BE2F85" w:rsidRDefault="00180601" w:rsidP="00180601">
            <w:pPr>
              <w:spacing w:after="0" w:line="240" w:lineRule="auto"/>
              <w:jc w:val="right"/>
            </w:pPr>
            <w:r w:rsidRPr="00BE2F85">
              <w:t>12 036 823</w:t>
            </w:r>
          </w:p>
        </w:tc>
        <w:tc>
          <w:tcPr>
            <w:tcW w:w="2126" w:type="dxa"/>
            <w:tcBorders>
              <w:top w:val="nil"/>
              <w:left w:val="nil"/>
              <w:bottom w:val="single" w:sz="4" w:space="0" w:color="auto"/>
              <w:right w:val="single" w:sz="4" w:space="0" w:color="auto"/>
            </w:tcBorders>
            <w:shd w:val="clear" w:color="auto" w:fill="auto"/>
            <w:noWrap/>
            <w:vAlign w:val="bottom"/>
            <w:hideMark/>
          </w:tcPr>
          <w:p w14:paraId="5A365E09" w14:textId="7AB2524A" w:rsidR="00180601" w:rsidRPr="00BE2F85" w:rsidRDefault="00180601" w:rsidP="00180601">
            <w:pPr>
              <w:spacing w:after="0" w:line="240" w:lineRule="auto"/>
              <w:jc w:val="center"/>
            </w:pPr>
          </w:p>
        </w:tc>
      </w:tr>
      <w:tr w:rsidR="00BE2F85" w:rsidRPr="00BE2F85" w14:paraId="71B34C75" w14:textId="77777777" w:rsidTr="0098359F">
        <w:trPr>
          <w:cantSplit/>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2953A5A2" w14:textId="30737E91" w:rsidR="00180601" w:rsidRPr="00BE2F85" w:rsidRDefault="00180601" w:rsidP="00180601">
            <w:pPr>
              <w:spacing w:after="0" w:line="240" w:lineRule="auto"/>
            </w:pPr>
            <w:r w:rsidRPr="00BE2F85">
              <w:t xml:space="preserve">Alūksnes novada pašvaldība </w:t>
            </w:r>
          </w:p>
        </w:tc>
        <w:tc>
          <w:tcPr>
            <w:tcW w:w="2126" w:type="dxa"/>
            <w:tcBorders>
              <w:top w:val="nil"/>
              <w:left w:val="nil"/>
              <w:bottom w:val="single" w:sz="4" w:space="0" w:color="auto"/>
              <w:right w:val="single" w:sz="4" w:space="0" w:color="auto"/>
            </w:tcBorders>
            <w:shd w:val="clear" w:color="auto" w:fill="auto"/>
            <w:noWrap/>
            <w:vAlign w:val="bottom"/>
            <w:hideMark/>
          </w:tcPr>
          <w:p w14:paraId="0905FCB7" w14:textId="664B8EEE" w:rsidR="00180601" w:rsidRPr="00BE2F85" w:rsidRDefault="00180601" w:rsidP="00180601">
            <w:pPr>
              <w:spacing w:after="0" w:line="240" w:lineRule="auto"/>
              <w:jc w:val="right"/>
            </w:pPr>
            <w:r w:rsidRPr="00BE2F85">
              <w:t>11 104 473</w:t>
            </w:r>
          </w:p>
        </w:tc>
        <w:tc>
          <w:tcPr>
            <w:tcW w:w="2126" w:type="dxa"/>
            <w:tcBorders>
              <w:top w:val="nil"/>
              <w:left w:val="nil"/>
              <w:bottom w:val="single" w:sz="4" w:space="0" w:color="auto"/>
              <w:right w:val="single" w:sz="4" w:space="0" w:color="auto"/>
            </w:tcBorders>
            <w:shd w:val="clear" w:color="auto" w:fill="auto"/>
            <w:noWrap/>
            <w:vAlign w:val="bottom"/>
            <w:hideMark/>
          </w:tcPr>
          <w:p w14:paraId="45BCA92F" w14:textId="7BB7265C" w:rsidR="00180601" w:rsidRPr="00BE2F85" w:rsidRDefault="00180601" w:rsidP="00180601">
            <w:pPr>
              <w:spacing w:after="0" w:line="240" w:lineRule="auto"/>
              <w:jc w:val="center"/>
            </w:pPr>
          </w:p>
        </w:tc>
      </w:tr>
    </w:tbl>
    <w:p w14:paraId="13361DD9" w14:textId="734AE386" w:rsidR="007F3FC6" w:rsidRPr="00BE2F85" w:rsidRDefault="00A76D42" w:rsidP="006C282B">
      <w:pPr>
        <w:pStyle w:val="NoSpacing"/>
        <w:jc w:val="both"/>
        <w:rPr>
          <w:bCs/>
          <w:iCs/>
          <w:sz w:val="28"/>
          <w:szCs w:val="28"/>
        </w:rPr>
      </w:pPr>
      <w:r w:rsidRPr="00BE2F85">
        <w:rPr>
          <w:bCs/>
          <w:iCs/>
          <w:sz w:val="28"/>
          <w:szCs w:val="28"/>
        </w:rPr>
        <w:t>Avots: IUB d</w:t>
      </w:r>
      <w:r w:rsidR="000C1A5D" w:rsidRPr="00BE2F85">
        <w:rPr>
          <w:bCs/>
          <w:iCs/>
          <w:sz w:val="28"/>
          <w:szCs w:val="28"/>
        </w:rPr>
        <w:t>ati</w:t>
      </w:r>
    </w:p>
    <w:p w14:paraId="6A3F0700" w14:textId="77777777" w:rsidR="007F3FC6" w:rsidRDefault="007F3FC6" w:rsidP="006C282B">
      <w:pPr>
        <w:pStyle w:val="NoSpacing"/>
        <w:jc w:val="both"/>
        <w:rPr>
          <w:bCs/>
          <w:iCs/>
          <w:sz w:val="28"/>
          <w:szCs w:val="28"/>
        </w:rPr>
      </w:pPr>
    </w:p>
    <w:p w14:paraId="0920656D" w14:textId="77777777" w:rsidR="00354A85" w:rsidRDefault="00354A85" w:rsidP="006C282B">
      <w:pPr>
        <w:pStyle w:val="NoSpacing"/>
        <w:jc w:val="both"/>
        <w:rPr>
          <w:bCs/>
          <w:iCs/>
          <w:sz w:val="28"/>
          <w:szCs w:val="28"/>
        </w:rPr>
      </w:pPr>
    </w:p>
    <w:p w14:paraId="33DE1D7B" w14:textId="77777777" w:rsidR="00354A85" w:rsidRDefault="00354A85" w:rsidP="006C282B">
      <w:pPr>
        <w:pStyle w:val="NoSpacing"/>
        <w:jc w:val="both"/>
        <w:rPr>
          <w:bCs/>
          <w:iCs/>
          <w:sz w:val="28"/>
          <w:szCs w:val="28"/>
        </w:rPr>
      </w:pPr>
    </w:p>
    <w:p w14:paraId="707D848D" w14:textId="77777777" w:rsidR="00354A85" w:rsidRDefault="00354A85" w:rsidP="006C282B">
      <w:pPr>
        <w:pStyle w:val="NoSpacing"/>
        <w:jc w:val="both"/>
        <w:rPr>
          <w:bCs/>
          <w:iCs/>
          <w:sz w:val="28"/>
          <w:szCs w:val="28"/>
        </w:rPr>
      </w:pPr>
    </w:p>
    <w:p w14:paraId="7C423831" w14:textId="77777777" w:rsidR="00354A85" w:rsidRDefault="00354A85" w:rsidP="006C282B">
      <w:pPr>
        <w:pStyle w:val="NoSpacing"/>
        <w:jc w:val="both"/>
        <w:rPr>
          <w:bCs/>
          <w:iCs/>
          <w:sz w:val="28"/>
          <w:szCs w:val="28"/>
        </w:rPr>
      </w:pPr>
    </w:p>
    <w:p w14:paraId="5E564055" w14:textId="77777777" w:rsidR="006F0AE5" w:rsidRDefault="006F0AE5" w:rsidP="006C282B">
      <w:pPr>
        <w:pStyle w:val="NoSpacing"/>
        <w:jc w:val="both"/>
        <w:rPr>
          <w:bCs/>
          <w:iCs/>
          <w:sz w:val="28"/>
          <w:szCs w:val="28"/>
        </w:rPr>
      </w:pPr>
    </w:p>
    <w:p w14:paraId="42EEB1A1" w14:textId="77777777" w:rsidR="006F0AE5" w:rsidRDefault="006F0AE5" w:rsidP="006C282B">
      <w:pPr>
        <w:pStyle w:val="NoSpacing"/>
        <w:jc w:val="both"/>
        <w:rPr>
          <w:bCs/>
          <w:iCs/>
          <w:sz w:val="28"/>
          <w:szCs w:val="28"/>
        </w:rPr>
      </w:pPr>
    </w:p>
    <w:p w14:paraId="4BED99D7" w14:textId="77777777" w:rsidR="006F0AE5" w:rsidRDefault="006F0AE5" w:rsidP="006C282B">
      <w:pPr>
        <w:pStyle w:val="NoSpacing"/>
        <w:jc w:val="both"/>
        <w:rPr>
          <w:bCs/>
          <w:iCs/>
          <w:sz w:val="28"/>
          <w:szCs w:val="28"/>
        </w:rPr>
      </w:pPr>
    </w:p>
    <w:p w14:paraId="5936A7FB" w14:textId="77777777" w:rsidR="006F0AE5" w:rsidRDefault="006F0AE5" w:rsidP="006C282B">
      <w:pPr>
        <w:pStyle w:val="NoSpacing"/>
        <w:jc w:val="both"/>
        <w:rPr>
          <w:bCs/>
          <w:iCs/>
          <w:sz w:val="28"/>
          <w:szCs w:val="28"/>
        </w:rPr>
      </w:pPr>
    </w:p>
    <w:p w14:paraId="7BEFE76E" w14:textId="77777777" w:rsidR="006F0AE5" w:rsidRDefault="006F0AE5" w:rsidP="006C282B">
      <w:pPr>
        <w:pStyle w:val="NoSpacing"/>
        <w:jc w:val="both"/>
        <w:rPr>
          <w:bCs/>
          <w:iCs/>
          <w:sz w:val="28"/>
          <w:szCs w:val="28"/>
        </w:rPr>
      </w:pPr>
    </w:p>
    <w:p w14:paraId="315B4D99" w14:textId="77777777" w:rsidR="00354A85" w:rsidRDefault="00354A85" w:rsidP="006C282B">
      <w:pPr>
        <w:pStyle w:val="NoSpacing"/>
        <w:jc w:val="both"/>
        <w:rPr>
          <w:bCs/>
          <w:iCs/>
          <w:sz w:val="28"/>
          <w:szCs w:val="28"/>
        </w:rPr>
      </w:pPr>
    </w:p>
    <w:p w14:paraId="5FECFAE6" w14:textId="77777777" w:rsidR="00354A85" w:rsidRDefault="00354A85" w:rsidP="006C282B">
      <w:pPr>
        <w:pStyle w:val="NoSpacing"/>
        <w:jc w:val="both"/>
        <w:rPr>
          <w:bCs/>
          <w:iCs/>
          <w:sz w:val="28"/>
          <w:szCs w:val="28"/>
        </w:rPr>
      </w:pPr>
    </w:p>
    <w:p w14:paraId="504A64F4" w14:textId="77777777" w:rsidR="00354A85" w:rsidRDefault="00354A85" w:rsidP="006C282B">
      <w:pPr>
        <w:pStyle w:val="NoSpacing"/>
        <w:jc w:val="both"/>
        <w:rPr>
          <w:bCs/>
          <w:iCs/>
          <w:sz w:val="28"/>
          <w:szCs w:val="28"/>
        </w:rPr>
      </w:pPr>
    </w:p>
    <w:p w14:paraId="6486E0CB" w14:textId="77777777" w:rsidR="00354A85" w:rsidRPr="00BE2F85" w:rsidRDefault="00354A85" w:rsidP="006C282B">
      <w:pPr>
        <w:pStyle w:val="NoSpacing"/>
        <w:jc w:val="both"/>
        <w:rPr>
          <w:bCs/>
          <w:iCs/>
          <w:sz w:val="28"/>
          <w:szCs w:val="28"/>
        </w:rPr>
      </w:pPr>
    </w:p>
    <w:p w14:paraId="05385DBD" w14:textId="77777777" w:rsidR="00562C05" w:rsidRDefault="00562C05" w:rsidP="00E07741">
      <w:pPr>
        <w:pStyle w:val="NoSpacing"/>
        <w:jc w:val="right"/>
        <w:rPr>
          <w:bCs/>
          <w:iCs/>
          <w:sz w:val="28"/>
          <w:szCs w:val="28"/>
        </w:rPr>
      </w:pPr>
    </w:p>
    <w:p w14:paraId="5E70D20E" w14:textId="77777777" w:rsidR="00562C05" w:rsidRDefault="00562C05" w:rsidP="00E07741">
      <w:pPr>
        <w:pStyle w:val="NoSpacing"/>
        <w:jc w:val="right"/>
        <w:rPr>
          <w:bCs/>
          <w:iCs/>
          <w:sz w:val="28"/>
          <w:szCs w:val="28"/>
        </w:rPr>
      </w:pPr>
    </w:p>
    <w:p w14:paraId="1DE72456" w14:textId="685A8E2F" w:rsidR="00160B9A" w:rsidRPr="00BE2F85" w:rsidRDefault="00E65FF2" w:rsidP="00E07741">
      <w:pPr>
        <w:pStyle w:val="NoSpacing"/>
        <w:jc w:val="right"/>
        <w:rPr>
          <w:bCs/>
          <w:iCs/>
          <w:sz w:val="28"/>
          <w:szCs w:val="28"/>
        </w:rPr>
      </w:pPr>
      <w:r w:rsidRPr="00BE2F85">
        <w:rPr>
          <w:bCs/>
          <w:iCs/>
          <w:sz w:val="28"/>
          <w:szCs w:val="28"/>
        </w:rPr>
        <w:lastRenderedPageBreak/>
        <w:t>1</w:t>
      </w:r>
      <w:r w:rsidR="0060656C" w:rsidRPr="00BE2F85">
        <w:rPr>
          <w:bCs/>
          <w:iCs/>
          <w:sz w:val="28"/>
          <w:szCs w:val="28"/>
        </w:rPr>
        <w:t>1</w:t>
      </w:r>
      <w:r w:rsidR="00160B9A" w:rsidRPr="00BE2F85">
        <w:rPr>
          <w:bCs/>
          <w:iCs/>
          <w:sz w:val="28"/>
          <w:szCs w:val="28"/>
        </w:rPr>
        <w:t>.</w:t>
      </w:r>
      <w:r w:rsidR="00AB10F2" w:rsidRPr="00BE2F85">
        <w:rPr>
          <w:bCs/>
          <w:iCs/>
          <w:sz w:val="28"/>
          <w:szCs w:val="28"/>
        </w:rPr>
        <w:t xml:space="preserve"> tabula</w:t>
      </w:r>
    </w:p>
    <w:p w14:paraId="5141A346" w14:textId="2B13C2DA" w:rsidR="00D41719" w:rsidRPr="00BE2F85" w:rsidRDefault="004C0035" w:rsidP="00E07741">
      <w:pPr>
        <w:pStyle w:val="NoSpacing"/>
        <w:jc w:val="center"/>
        <w:rPr>
          <w:bCs/>
          <w:iCs/>
          <w:sz w:val="28"/>
          <w:szCs w:val="28"/>
        </w:rPr>
      </w:pPr>
      <w:r w:rsidRPr="00BE2F85">
        <w:rPr>
          <w:bCs/>
          <w:iCs/>
          <w:sz w:val="28"/>
          <w:szCs w:val="28"/>
        </w:rPr>
        <w:t>“TOP 10” p</w:t>
      </w:r>
      <w:r w:rsidR="00160B9A" w:rsidRPr="00BE2F85">
        <w:rPr>
          <w:bCs/>
          <w:iCs/>
          <w:sz w:val="28"/>
          <w:szCs w:val="28"/>
        </w:rPr>
        <w:t>ašvaldības un pašvaldību institūcijas,</w:t>
      </w:r>
    </w:p>
    <w:p w14:paraId="77798B64" w14:textId="2A002DB0" w:rsidR="00D41719" w:rsidRPr="00BE2F85" w:rsidRDefault="00160B9A" w:rsidP="00E07741">
      <w:pPr>
        <w:pStyle w:val="NoSpacing"/>
        <w:jc w:val="center"/>
        <w:rPr>
          <w:bCs/>
          <w:iCs/>
          <w:sz w:val="28"/>
          <w:szCs w:val="28"/>
        </w:rPr>
      </w:pPr>
      <w:r w:rsidRPr="00BE2F85">
        <w:rPr>
          <w:bCs/>
          <w:iCs/>
          <w:sz w:val="28"/>
          <w:szCs w:val="28"/>
        </w:rPr>
        <w:t>kuras visvairāk 20</w:t>
      </w:r>
      <w:r w:rsidR="00FA1D32" w:rsidRPr="00BE2F85">
        <w:rPr>
          <w:bCs/>
          <w:iCs/>
          <w:sz w:val="28"/>
          <w:szCs w:val="28"/>
        </w:rPr>
        <w:t>2</w:t>
      </w:r>
      <w:r w:rsidR="00F11E37" w:rsidRPr="00BE2F85">
        <w:rPr>
          <w:bCs/>
          <w:iCs/>
          <w:sz w:val="28"/>
          <w:szCs w:val="28"/>
        </w:rPr>
        <w:t>2</w:t>
      </w:r>
      <w:r w:rsidRPr="00BE2F85">
        <w:rPr>
          <w:bCs/>
          <w:iCs/>
          <w:sz w:val="28"/>
          <w:szCs w:val="28"/>
        </w:rPr>
        <w:t>. gadā rīkojušas iepirkumus, ievērojot ZPI</w:t>
      </w:r>
    </w:p>
    <w:p w14:paraId="4769A805" w14:textId="2FE4A25E" w:rsidR="00160B9A" w:rsidRPr="00BE2F85" w:rsidRDefault="00160B9A" w:rsidP="00E07741">
      <w:pPr>
        <w:pStyle w:val="NoSpacing"/>
        <w:jc w:val="center"/>
        <w:rPr>
          <w:bCs/>
          <w:iCs/>
          <w:sz w:val="28"/>
          <w:szCs w:val="28"/>
        </w:rPr>
      </w:pPr>
      <w:r w:rsidRPr="00BE2F85">
        <w:rPr>
          <w:bCs/>
          <w:iCs/>
          <w:sz w:val="28"/>
          <w:szCs w:val="28"/>
        </w:rPr>
        <w:t>(pēc iepirkumu skaita)</w:t>
      </w:r>
    </w:p>
    <w:p w14:paraId="7135B814" w14:textId="34E3BF7E" w:rsidR="006A67FD" w:rsidRPr="00BE2F85" w:rsidRDefault="006A67FD" w:rsidP="00E07741">
      <w:pPr>
        <w:pStyle w:val="NoSpacing"/>
        <w:jc w:val="center"/>
        <w:rPr>
          <w:bCs/>
          <w:iCs/>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126"/>
        <w:gridCol w:w="2126"/>
      </w:tblGrid>
      <w:tr w:rsidR="00BE2F85" w:rsidRPr="00BE2F85" w14:paraId="4ED2FA08" w14:textId="77777777" w:rsidTr="00F34416">
        <w:trPr>
          <w:cantSplit/>
        </w:trPr>
        <w:tc>
          <w:tcPr>
            <w:tcW w:w="4815" w:type="dxa"/>
            <w:shd w:val="clear" w:color="auto" w:fill="auto"/>
            <w:vAlign w:val="center"/>
            <w:hideMark/>
          </w:tcPr>
          <w:p w14:paraId="6BBF170A" w14:textId="49E62FA2" w:rsidR="006A67FD" w:rsidRPr="00BE2F85" w:rsidRDefault="006A67FD" w:rsidP="006A67FD">
            <w:pPr>
              <w:spacing w:after="0" w:line="240" w:lineRule="auto"/>
              <w:jc w:val="center"/>
            </w:pPr>
            <w:r w:rsidRPr="00BE2F85">
              <w:t>Pašvaldības iestādes nosaukums</w:t>
            </w:r>
          </w:p>
        </w:tc>
        <w:tc>
          <w:tcPr>
            <w:tcW w:w="2126" w:type="dxa"/>
            <w:shd w:val="clear" w:color="auto" w:fill="auto"/>
            <w:vAlign w:val="center"/>
            <w:hideMark/>
          </w:tcPr>
          <w:p w14:paraId="1CE3CDBA" w14:textId="2B12B882" w:rsidR="006A67FD" w:rsidRPr="00BE2F85" w:rsidRDefault="00F00FC3" w:rsidP="006A67FD">
            <w:pPr>
              <w:spacing w:after="0" w:line="240" w:lineRule="auto"/>
              <w:jc w:val="center"/>
            </w:pPr>
            <w:r w:rsidRPr="00BE2F85">
              <w:t xml:space="preserve">Iepirkumu </w:t>
            </w:r>
            <w:r w:rsidR="006A67FD" w:rsidRPr="00BE2F85">
              <w:t>skaits</w:t>
            </w:r>
          </w:p>
        </w:tc>
        <w:tc>
          <w:tcPr>
            <w:tcW w:w="2126" w:type="dxa"/>
            <w:shd w:val="clear" w:color="auto" w:fill="auto"/>
            <w:vAlign w:val="center"/>
            <w:hideMark/>
          </w:tcPr>
          <w:p w14:paraId="6A580C0B" w14:textId="76BE7209" w:rsidR="006A67FD" w:rsidRPr="00BE2F85" w:rsidRDefault="006A67FD" w:rsidP="006A67FD">
            <w:pPr>
              <w:spacing w:after="0" w:line="240" w:lineRule="auto"/>
              <w:jc w:val="center"/>
            </w:pPr>
            <w:r w:rsidRPr="00BE2F85">
              <w:t>Iestāde bijusi arī 2020.g. “TOP 10</w:t>
            </w:r>
          </w:p>
        </w:tc>
      </w:tr>
      <w:tr w:rsidR="00BE2F85" w:rsidRPr="00BE2F85" w14:paraId="1BC7568A" w14:textId="77777777" w:rsidTr="0098359F">
        <w:trPr>
          <w:cantSplit/>
        </w:trPr>
        <w:tc>
          <w:tcPr>
            <w:tcW w:w="4815" w:type="dxa"/>
            <w:shd w:val="clear" w:color="auto" w:fill="auto"/>
            <w:noWrap/>
            <w:vAlign w:val="bottom"/>
            <w:hideMark/>
          </w:tcPr>
          <w:p w14:paraId="6A71F56A" w14:textId="46C03441" w:rsidR="009322F3" w:rsidRPr="00BE2F85" w:rsidRDefault="009322F3" w:rsidP="009322F3">
            <w:pPr>
              <w:spacing w:after="0" w:line="240" w:lineRule="auto"/>
            </w:pPr>
            <w:r w:rsidRPr="00BE2F85">
              <w:t xml:space="preserve">Smiltenes novada pašvaldība </w:t>
            </w:r>
          </w:p>
        </w:tc>
        <w:tc>
          <w:tcPr>
            <w:tcW w:w="2126" w:type="dxa"/>
            <w:shd w:val="clear" w:color="auto" w:fill="auto"/>
            <w:noWrap/>
            <w:vAlign w:val="bottom"/>
            <w:hideMark/>
          </w:tcPr>
          <w:p w14:paraId="30E0DE64" w14:textId="0EDE423A" w:rsidR="009322F3" w:rsidRPr="00BE2F85" w:rsidRDefault="009322F3" w:rsidP="009322F3">
            <w:pPr>
              <w:spacing w:after="0" w:line="240" w:lineRule="auto"/>
              <w:jc w:val="center"/>
            </w:pPr>
            <w:r w:rsidRPr="00BE2F85">
              <w:t>68</w:t>
            </w:r>
          </w:p>
        </w:tc>
        <w:tc>
          <w:tcPr>
            <w:tcW w:w="2126" w:type="dxa"/>
            <w:shd w:val="clear" w:color="auto" w:fill="auto"/>
            <w:noWrap/>
            <w:vAlign w:val="bottom"/>
            <w:hideMark/>
          </w:tcPr>
          <w:p w14:paraId="3DC077F9" w14:textId="1F8237F7" w:rsidR="009322F3" w:rsidRPr="00BE2F85" w:rsidRDefault="009322F3" w:rsidP="009322F3">
            <w:pPr>
              <w:spacing w:after="0" w:line="240" w:lineRule="auto"/>
              <w:jc w:val="center"/>
            </w:pPr>
            <w:r w:rsidRPr="00BE2F85">
              <w:t>X</w:t>
            </w:r>
          </w:p>
        </w:tc>
      </w:tr>
      <w:tr w:rsidR="00BE2F85" w:rsidRPr="00BE2F85" w14:paraId="5D99DA0D" w14:textId="77777777" w:rsidTr="0098359F">
        <w:trPr>
          <w:cantSplit/>
        </w:trPr>
        <w:tc>
          <w:tcPr>
            <w:tcW w:w="4815" w:type="dxa"/>
            <w:shd w:val="clear" w:color="auto" w:fill="auto"/>
            <w:noWrap/>
            <w:vAlign w:val="bottom"/>
            <w:hideMark/>
          </w:tcPr>
          <w:p w14:paraId="494F9FC2" w14:textId="49064BD1" w:rsidR="009322F3" w:rsidRPr="00BE2F85" w:rsidRDefault="009322F3" w:rsidP="009322F3">
            <w:pPr>
              <w:spacing w:after="0" w:line="240" w:lineRule="auto"/>
            </w:pPr>
            <w:r w:rsidRPr="00BE2F85">
              <w:t xml:space="preserve">Daugavpils pilsētas pašvaldība </w:t>
            </w:r>
          </w:p>
        </w:tc>
        <w:tc>
          <w:tcPr>
            <w:tcW w:w="2126" w:type="dxa"/>
            <w:shd w:val="clear" w:color="auto" w:fill="auto"/>
            <w:noWrap/>
            <w:vAlign w:val="bottom"/>
            <w:hideMark/>
          </w:tcPr>
          <w:p w14:paraId="0EB0B517" w14:textId="7BB6528A" w:rsidR="009322F3" w:rsidRPr="00BE2F85" w:rsidRDefault="009322F3" w:rsidP="009322F3">
            <w:pPr>
              <w:spacing w:after="0" w:line="240" w:lineRule="auto"/>
              <w:jc w:val="center"/>
            </w:pPr>
            <w:r w:rsidRPr="00BE2F85">
              <w:t>63</w:t>
            </w:r>
          </w:p>
        </w:tc>
        <w:tc>
          <w:tcPr>
            <w:tcW w:w="2126" w:type="dxa"/>
            <w:shd w:val="clear" w:color="auto" w:fill="auto"/>
            <w:noWrap/>
            <w:vAlign w:val="bottom"/>
            <w:hideMark/>
          </w:tcPr>
          <w:p w14:paraId="2C1FDE24" w14:textId="619DC431" w:rsidR="009322F3" w:rsidRPr="00BE2F85" w:rsidRDefault="009322F3" w:rsidP="009322F3">
            <w:pPr>
              <w:spacing w:after="0" w:line="240" w:lineRule="auto"/>
              <w:jc w:val="center"/>
            </w:pPr>
            <w:r w:rsidRPr="00BE2F85">
              <w:t>X</w:t>
            </w:r>
          </w:p>
        </w:tc>
      </w:tr>
      <w:tr w:rsidR="00BE2F85" w:rsidRPr="00BE2F85" w14:paraId="4FD8C30C" w14:textId="77777777" w:rsidTr="0098359F">
        <w:trPr>
          <w:cantSplit/>
        </w:trPr>
        <w:tc>
          <w:tcPr>
            <w:tcW w:w="4815" w:type="dxa"/>
            <w:shd w:val="clear" w:color="auto" w:fill="auto"/>
            <w:noWrap/>
            <w:vAlign w:val="bottom"/>
            <w:hideMark/>
          </w:tcPr>
          <w:p w14:paraId="724F0FCB" w14:textId="504D7CF5" w:rsidR="009322F3" w:rsidRPr="00BE2F85" w:rsidRDefault="009322F3" w:rsidP="009322F3">
            <w:pPr>
              <w:spacing w:after="0" w:line="240" w:lineRule="auto"/>
            </w:pPr>
            <w:r w:rsidRPr="00BE2F85">
              <w:t xml:space="preserve">Liepājas valstspilsētas pašvaldība </w:t>
            </w:r>
          </w:p>
        </w:tc>
        <w:tc>
          <w:tcPr>
            <w:tcW w:w="2126" w:type="dxa"/>
            <w:shd w:val="clear" w:color="auto" w:fill="auto"/>
            <w:noWrap/>
            <w:vAlign w:val="bottom"/>
            <w:hideMark/>
          </w:tcPr>
          <w:p w14:paraId="5E1DCE3D" w14:textId="1F410180" w:rsidR="009322F3" w:rsidRPr="00BE2F85" w:rsidRDefault="009322F3" w:rsidP="009322F3">
            <w:pPr>
              <w:spacing w:after="0" w:line="240" w:lineRule="auto"/>
              <w:jc w:val="center"/>
            </w:pPr>
            <w:r w:rsidRPr="00BE2F85">
              <w:t>62</w:t>
            </w:r>
          </w:p>
        </w:tc>
        <w:tc>
          <w:tcPr>
            <w:tcW w:w="2126" w:type="dxa"/>
            <w:shd w:val="clear" w:color="auto" w:fill="auto"/>
            <w:noWrap/>
            <w:vAlign w:val="bottom"/>
            <w:hideMark/>
          </w:tcPr>
          <w:p w14:paraId="387DDECA" w14:textId="7CE49596" w:rsidR="009322F3" w:rsidRPr="00BE2F85" w:rsidRDefault="009322F3" w:rsidP="009322F3">
            <w:pPr>
              <w:spacing w:after="0" w:line="240" w:lineRule="auto"/>
              <w:jc w:val="center"/>
            </w:pPr>
            <w:r w:rsidRPr="00BE2F85">
              <w:t>X</w:t>
            </w:r>
          </w:p>
        </w:tc>
      </w:tr>
      <w:tr w:rsidR="00BE2F85" w:rsidRPr="00BE2F85" w14:paraId="630EDB88" w14:textId="77777777" w:rsidTr="0098359F">
        <w:trPr>
          <w:cantSplit/>
        </w:trPr>
        <w:tc>
          <w:tcPr>
            <w:tcW w:w="4815" w:type="dxa"/>
            <w:shd w:val="clear" w:color="auto" w:fill="auto"/>
            <w:noWrap/>
            <w:vAlign w:val="bottom"/>
            <w:hideMark/>
          </w:tcPr>
          <w:p w14:paraId="49BF9121" w14:textId="36089FC7" w:rsidR="009322F3" w:rsidRPr="00BE2F85" w:rsidRDefault="009322F3" w:rsidP="009322F3">
            <w:pPr>
              <w:spacing w:after="0" w:line="240" w:lineRule="auto"/>
            </w:pPr>
            <w:r w:rsidRPr="00BE2F85">
              <w:t xml:space="preserve">Tukuma novada pašvaldība </w:t>
            </w:r>
          </w:p>
        </w:tc>
        <w:tc>
          <w:tcPr>
            <w:tcW w:w="2126" w:type="dxa"/>
            <w:shd w:val="clear" w:color="auto" w:fill="auto"/>
            <w:noWrap/>
            <w:vAlign w:val="bottom"/>
            <w:hideMark/>
          </w:tcPr>
          <w:p w14:paraId="552F7CCC" w14:textId="36F2432D" w:rsidR="009322F3" w:rsidRPr="00BE2F85" w:rsidRDefault="009322F3" w:rsidP="009322F3">
            <w:pPr>
              <w:spacing w:after="0" w:line="240" w:lineRule="auto"/>
              <w:jc w:val="center"/>
            </w:pPr>
            <w:r w:rsidRPr="00BE2F85">
              <w:t>41</w:t>
            </w:r>
          </w:p>
        </w:tc>
        <w:tc>
          <w:tcPr>
            <w:tcW w:w="2126" w:type="dxa"/>
            <w:shd w:val="clear" w:color="auto" w:fill="auto"/>
            <w:noWrap/>
            <w:vAlign w:val="bottom"/>
            <w:hideMark/>
          </w:tcPr>
          <w:p w14:paraId="19D387D6" w14:textId="0707E2D4" w:rsidR="009322F3" w:rsidRPr="00BE2F85" w:rsidRDefault="009322F3" w:rsidP="009322F3">
            <w:pPr>
              <w:spacing w:after="0" w:line="240" w:lineRule="auto"/>
              <w:jc w:val="center"/>
            </w:pPr>
          </w:p>
        </w:tc>
      </w:tr>
      <w:tr w:rsidR="00BE2F85" w:rsidRPr="00BE2F85" w14:paraId="4111DD23" w14:textId="77777777" w:rsidTr="0098359F">
        <w:trPr>
          <w:cantSplit/>
        </w:trPr>
        <w:tc>
          <w:tcPr>
            <w:tcW w:w="4815" w:type="dxa"/>
            <w:shd w:val="clear" w:color="auto" w:fill="auto"/>
            <w:noWrap/>
            <w:vAlign w:val="bottom"/>
            <w:hideMark/>
          </w:tcPr>
          <w:p w14:paraId="4C08D27D" w14:textId="0813899B" w:rsidR="009322F3" w:rsidRPr="00BE2F85" w:rsidRDefault="009322F3" w:rsidP="009322F3">
            <w:pPr>
              <w:spacing w:after="0" w:line="240" w:lineRule="auto"/>
            </w:pPr>
            <w:r w:rsidRPr="00BE2F85">
              <w:t xml:space="preserve">Valmieras novada pašvaldība </w:t>
            </w:r>
          </w:p>
        </w:tc>
        <w:tc>
          <w:tcPr>
            <w:tcW w:w="2126" w:type="dxa"/>
            <w:shd w:val="clear" w:color="auto" w:fill="auto"/>
            <w:noWrap/>
            <w:vAlign w:val="bottom"/>
            <w:hideMark/>
          </w:tcPr>
          <w:p w14:paraId="097FD656" w14:textId="47601500" w:rsidR="009322F3" w:rsidRPr="00BE2F85" w:rsidRDefault="009322F3" w:rsidP="009322F3">
            <w:pPr>
              <w:spacing w:after="0" w:line="240" w:lineRule="auto"/>
              <w:jc w:val="center"/>
            </w:pPr>
            <w:r w:rsidRPr="00BE2F85">
              <w:t>33</w:t>
            </w:r>
          </w:p>
        </w:tc>
        <w:tc>
          <w:tcPr>
            <w:tcW w:w="2126" w:type="dxa"/>
            <w:shd w:val="clear" w:color="auto" w:fill="auto"/>
            <w:noWrap/>
            <w:vAlign w:val="bottom"/>
            <w:hideMark/>
          </w:tcPr>
          <w:p w14:paraId="084E5B51" w14:textId="4C128507" w:rsidR="009322F3" w:rsidRPr="00BE2F85" w:rsidRDefault="009322F3" w:rsidP="009322F3">
            <w:pPr>
              <w:spacing w:after="0" w:line="240" w:lineRule="auto"/>
              <w:jc w:val="center"/>
            </w:pPr>
          </w:p>
        </w:tc>
      </w:tr>
      <w:tr w:rsidR="00BE2F85" w:rsidRPr="00BE2F85" w14:paraId="444E831D" w14:textId="77777777" w:rsidTr="0098359F">
        <w:trPr>
          <w:cantSplit/>
        </w:trPr>
        <w:tc>
          <w:tcPr>
            <w:tcW w:w="4815" w:type="dxa"/>
            <w:shd w:val="clear" w:color="auto" w:fill="auto"/>
            <w:noWrap/>
            <w:vAlign w:val="bottom"/>
            <w:hideMark/>
          </w:tcPr>
          <w:p w14:paraId="655D4FB8" w14:textId="23D8FBD1" w:rsidR="009322F3" w:rsidRPr="00BE2F85" w:rsidRDefault="009322F3" w:rsidP="009322F3">
            <w:pPr>
              <w:spacing w:after="0" w:line="240" w:lineRule="auto"/>
            </w:pPr>
            <w:r w:rsidRPr="00BE2F85">
              <w:t xml:space="preserve">Balvu novada pašvaldība </w:t>
            </w:r>
          </w:p>
        </w:tc>
        <w:tc>
          <w:tcPr>
            <w:tcW w:w="2126" w:type="dxa"/>
            <w:shd w:val="clear" w:color="auto" w:fill="auto"/>
            <w:noWrap/>
            <w:vAlign w:val="bottom"/>
            <w:hideMark/>
          </w:tcPr>
          <w:p w14:paraId="47C8350A" w14:textId="1EAC6348" w:rsidR="009322F3" w:rsidRPr="00BE2F85" w:rsidRDefault="009322F3" w:rsidP="009322F3">
            <w:pPr>
              <w:spacing w:after="0" w:line="240" w:lineRule="auto"/>
              <w:jc w:val="center"/>
            </w:pPr>
            <w:r w:rsidRPr="00BE2F85">
              <w:t>30</w:t>
            </w:r>
          </w:p>
        </w:tc>
        <w:tc>
          <w:tcPr>
            <w:tcW w:w="2126" w:type="dxa"/>
            <w:shd w:val="clear" w:color="auto" w:fill="auto"/>
            <w:noWrap/>
            <w:vAlign w:val="bottom"/>
            <w:hideMark/>
          </w:tcPr>
          <w:p w14:paraId="66A78963" w14:textId="29751C74" w:rsidR="009322F3" w:rsidRPr="00BE2F85" w:rsidRDefault="009322F3" w:rsidP="009322F3">
            <w:pPr>
              <w:spacing w:after="0" w:line="240" w:lineRule="auto"/>
              <w:jc w:val="center"/>
            </w:pPr>
            <w:r w:rsidRPr="00BE2F85">
              <w:t>X</w:t>
            </w:r>
          </w:p>
        </w:tc>
      </w:tr>
      <w:tr w:rsidR="00BE2F85" w:rsidRPr="00BE2F85" w14:paraId="38213C5B" w14:textId="77777777" w:rsidTr="0098359F">
        <w:trPr>
          <w:cantSplit/>
        </w:trPr>
        <w:tc>
          <w:tcPr>
            <w:tcW w:w="4815" w:type="dxa"/>
            <w:shd w:val="clear" w:color="auto" w:fill="auto"/>
            <w:noWrap/>
            <w:vAlign w:val="bottom"/>
            <w:hideMark/>
          </w:tcPr>
          <w:p w14:paraId="1308DBCF" w14:textId="54CEC50D" w:rsidR="009322F3" w:rsidRPr="00BE2F85" w:rsidRDefault="009322F3" w:rsidP="009322F3">
            <w:pPr>
              <w:spacing w:after="0" w:line="240" w:lineRule="auto"/>
            </w:pPr>
            <w:r w:rsidRPr="00BE2F85">
              <w:t xml:space="preserve">Jēkabpils novada pašvaldība </w:t>
            </w:r>
          </w:p>
        </w:tc>
        <w:tc>
          <w:tcPr>
            <w:tcW w:w="2126" w:type="dxa"/>
            <w:shd w:val="clear" w:color="auto" w:fill="auto"/>
            <w:noWrap/>
            <w:vAlign w:val="bottom"/>
            <w:hideMark/>
          </w:tcPr>
          <w:p w14:paraId="55E559BB" w14:textId="59D0B7C7" w:rsidR="009322F3" w:rsidRPr="00BE2F85" w:rsidRDefault="009322F3" w:rsidP="009322F3">
            <w:pPr>
              <w:spacing w:after="0" w:line="240" w:lineRule="auto"/>
              <w:jc w:val="center"/>
              <w:rPr>
                <w:i/>
                <w:iCs/>
              </w:rPr>
            </w:pPr>
            <w:r w:rsidRPr="00BE2F85">
              <w:rPr>
                <w:i/>
                <w:iCs/>
              </w:rPr>
              <w:t>28</w:t>
            </w:r>
          </w:p>
        </w:tc>
        <w:tc>
          <w:tcPr>
            <w:tcW w:w="2126" w:type="dxa"/>
            <w:shd w:val="clear" w:color="auto" w:fill="auto"/>
            <w:noWrap/>
            <w:vAlign w:val="bottom"/>
            <w:hideMark/>
          </w:tcPr>
          <w:p w14:paraId="5AB04A5A" w14:textId="3727325F" w:rsidR="009322F3" w:rsidRPr="00BE2F85" w:rsidRDefault="009322F3" w:rsidP="009322F3">
            <w:pPr>
              <w:spacing w:after="0" w:line="240" w:lineRule="auto"/>
              <w:jc w:val="center"/>
            </w:pPr>
          </w:p>
        </w:tc>
      </w:tr>
      <w:tr w:rsidR="00BE2F85" w:rsidRPr="00BE2F85" w14:paraId="50DD7D5D" w14:textId="77777777" w:rsidTr="0098359F">
        <w:trPr>
          <w:cantSplit/>
        </w:trPr>
        <w:tc>
          <w:tcPr>
            <w:tcW w:w="4815" w:type="dxa"/>
            <w:shd w:val="clear" w:color="auto" w:fill="auto"/>
            <w:noWrap/>
            <w:vAlign w:val="bottom"/>
            <w:hideMark/>
          </w:tcPr>
          <w:p w14:paraId="6E154AD8" w14:textId="05166C2C" w:rsidR="009322F3" w:rsidRPr="00BE2F85" w:rsidRDefault="009322F3" w:rsidP="009322F3">
            <w:pPr>
              <w:spacing w:after="0" w:line="240" w:lineRule="auto"/>
            </w:pPr>
            <w:r w:rsidRPr="00BE2F85">
              <w:t xml:space="preserve">Jūrmalas valstspilsētas administrācija </w:t>
            </w:r>
          </w:p>
        </w:tc>
        <w:tc>
          <w:tcPr>
            <w:tcW w:w="2126" w:type="dxa"/>
            <w:shd w:val="clear" w:color="auto" w:fill="auto"/>
            <w:noWrap/>
            <w:vAlign w:val="bottom"/>
            <w:hideMark/>
          </w:tcPr>
          <w:p w14:paraId="41E52DDD" w14:textId="6F8B00AC" w:rsidR="009322F3" w:rsidRPr="00BE2F85" w:rsidRDefault="009322F3" w:rsidP="009322F3">
            <w:pPr>
              <w:spacing w:after="0" w:line="240" w:lineRule="auto"/>
              <w:jc w:val="center"/>
              <w:rPr>
                <w:i/>
                <w:iCs/>
              </w:rPr>
            </w:pPr>
            <w:r w:rsidRPr="00BE2F85">
              <w:rPr>
                <w:i/>
                <w:iCs/>
              </w:rPr>
              <w:t>28</w:t>
            </w:r>
          </w:p>
        </w:tc>
        <w:tc>
          <w:tcPr>
            <w:tcW w:w="2126" w:type="dxa"/>
            <w:shd w:val="clear" w:color="auto" w:fill="auto"/>
            <w:noWrap/>
            <w:vAlign w:val="bottom"/>
            <w:hideMark/>
          </w:tcPr>
          <w:p w14:paraId="101D589F" w14:textId="6C906202" w:rsidR="009322F3" w:rsidRPr="00BE2F85" w:rsidRDefault="009322F3" w:rsidP="009322F3">
            <w:pPr>
              <w:spacing w:after="0" w:line="240" w:lineRule="auto"/>
              <w:jc w:val="center"/>
            </w:pPr>
            <w:r w:rsidRPr="00BE2F85">
              <w:t>X</w:t>
            </w:r>
          </w:p>
        </w:tc>
      </w:tr>
      <w:tr w:rsidR="00BE2F85" w:rsidRPr="00BE2F85" w14:paraId="5BC5B246" w14:textId="77777777" w:rsidTr="0098359F">
        <w:trPr>
          <w:cantSplit/>
        </w:trPr>
        <w:tc>
          <w:tcPr>
            <w:tcW w:w="4815" w:type="dxa"/>
            <w:shd w:val="clear" w:color="auto" w:fill="auto"/>
            <w:noWrap/>
            <w:vAlign w:val="bottom"/>
            <w:hideMark/>
          </w:tcPr>
          <w:p w14:paraId="5C1F3C10" w14:textId="5C9C6347" w:rsidR="009322F3" w:rsidRPr="00BE2F85" w:rsidRDefault="009322F3" w:rsidP="009322F3">
            <w:pPr>
              <w:spacing w:after="0" w:line="240" w:lineRule="auto"/>
            </w:pPr>
            <w:r w:rsidRPr="00BE2F85">
              <w:t xml:space="preserve">Rēzeknes valstspilsētas pašvaldība </w:t>
            </w:r>
          </w:p>
        </w:tc>
        <w:tc>
          <w:tcPr>
            <w:tcW w:w="2126" w:type="dxa"/>
            <w:shd w:val="clear" w:color="auto" w:fill="auto"/>
            <w:noWrap/>
            <w:vAlign w:val="bottom"/>
            <w:hideMark/>
          </w:tcPr>
          <w:p w14:paraId="35502581" w14:textId="79D128DD" w:rsidR="009322F3" w:rsidRPr="00BE2F85" w:rsidRDefault="009322F3" w:rsidP="009322F3">
            <w:pPr>
              <w:spacing w:after="0" w:line="240" w:lineRule="auto"/>
              <w:jc w:val="center"/>
              <w:rPr>
                <w:i/>
                <w:iCs/>
              </w:rPr>
            </w:pPr>
            <w:r w:rsidRPr="00BE2F85">
              <w:rPr>
                <w:i/>
                <w:iCs/>
              </w:rPr>
              <w:t>28</w:t>
            </w:r>
          </w:p>
        </w:tc>
        <w:tc>
          <w:tcPr>
            <w:tcW w:w="2126" w:type="dxa"/>
            <w:shd w:val="clear" w:color="auto" w:fill="auto"/>
            <w:noWrap/>
            <w:vAlign w:val="bottom"/>
            <w:hideMark/>
          </w:tcPr>
          <w:p w14:paraId="5EBB8AB9" w14:textId="39267167" w:rsidR="009322F3" w:rsidRPr="00BE2F85" w:rsidRDefault="009322F3" w:rsidP="009322F3">
            <w:pPr>
              <w:spacing w:after="0" w:line="240" w:lineRule="auto"/>
              <w:jc w:val="center"/>
            </w:pPr>
            <w:r w:rsidRPr="00BE2F85">
              <w:t>X</w:t>
            </w:r>
          </w:p>
        </w:tc>
      </w:tr>
      <w:tr w:rsidR="00BE2F85" w:rsidRPr="00BE2F85" w14:paraId="6AD5D0D7" w14:textId="77777777" w:rsidTr="0098359F">
        <w:trPr>
          <w:cantSplit/>
        </w:trPr>
        <w:tc>
          <w:tcPr>
            <w:tcW w:w="4815" w:type="dxa"/>
            <w:shd w:val="clear" w:color="auto" w:fill="auto"/>
            <w:noWrap/>
            <w:vAlign w:val="bottom"/>
            <w:hideMark/>
          </w:tcPr>
          <w:p w14:paraId="4A5503D1" w14:textId="34C6AB0F" w:rsidR="009322F3" w:rsidRPr="00BE2F85" w:rsidRDefault="009322F3" w:rsidP="009322F3">
            <w:pPr>
              <w:spacing w:after="0" w:line="240" w:lineRule="auto"/>
            </w:pPr>
            <w:r w:rsidRPr="00BE2F85">
              <w:t xml:space="preserve">Rīgas domes Īpašuma departaments </w:t>
            </w:r>
          </w:p>
        </w:tc>
        <w:tc>
          <w:tcPr>
            <w:tcW w:w="2126" w:type="dxa"/>
            <w:shd w:val="clear" w:color="auto" w:fill="auto"/>
            <w:noWrap/>
            <w:vAlign w:val="bottom"/>
            <w:hideMark/>
          </w:tcPr>
          <w:p w14:paraId="3A804158" w14:textId="5B40C630" w:rsidR="009322F3" w:rsidRPr="00BE2F85" w:rsidRDefault="009322F3" w:rsidP="009322F3">
            <w:pPr>
              <w:spacing w:after="0" w:line="240" w:lineRule="auto"/>
              <w:jc w:val="center"/>
            </w:pPr>
            <w:r w:rsidRPr="00BE2F85">
              <w:t>27</w:t>
            </w:r>
          </w:p>
        </w:tc>
        <w:tc>
          <w:tcPr>
            <w:tcW w:w="2126" w:type="dxa"/>
            <w:shd w:val="clear" w:color="auto" w:fill="auto"/>
            <w:noWrap/>
            <w:vAlign w:val="bottom"/>
            <w:hideMark/>
          </w:tcPr>
          <w:p w14:paraId="65578D55" w14:textId="1E77FA0B" w:rsidR="009322F3" w:rsidRPr="00BE2F85" w:rsidRDefault="009322F3" w:rsidP="009322F3">
            <w:pPr>
              <w:spacing w:after="0" w:line="240" w:lineRule="auto"/>
              <w:jc w:val="center"/>
            </w:pPr>
            <w:r w:rsidRPr="00BE2F85">
              <w:t>X</w:t>
            </w:r>
          </w:p>
        </w:tc>
      </w:tr>
      <w:tr w:rsidR="00BE2F85" w:rsidRPr="00BE2F85" w14:paraId="4428F458" w14:textId="77777777" w:rsidTr="0098359F">
        <w:trPr>
          <w:cantSplit/>
        </w:trPr>
        <w:tc>
          <w:tcPr>
            <w:tcW w:w="4815" w:type="dxa"/>
            <w:shd w:val="clear" w:color="auto" w:fill="auto"/>
            <w:noWrap/>
            <w:vAlign w:val="bottom"/>
            <w:hideMark/>
          </w:tcPr>
          <w:p w14:paraId="27B9B594" w14:textId="184D5BBE" w:rsidR="009322F3" w:rsidRPr="00BE2F85" w:rsidRDefault="009322F3" w:rsidP="009322F3">
            <w:pPr>
              <w:spacing w:after="0" w:line="240" w:lineRule="auto"/>
            </w:pPr>
            <w:r w:rsidRPr="00BE2F85">
              <w:t xml:space="preserve">Ogres novada pašvaldība </w:t>
            </w:r>
          </w:p>
        </w:tc>
        <w:tc>
          <w:tcPr>
            <w:tcW w:w="2126" w:type="dxa"/>
            <w:shd w:val="clear" w:color="auto" w:fill="auto"/>
            <w:noWrap/>
            <w:vAlign w:val="bottom"/>
            <w:hideMark/>
          </w:tcPr>
          <w:p w14:paraId="1A77B0C8" w14:textId="2B65F0BA" w:rsidR="009322F3" w:rsidRPr="00BE2F85" w:rsidRDefault="009322F3" w:rsidP="009322F3">
            <w:pPr>
              <w:spacing w:after="0" w:line="240" w:lineRule="auto"/>
              <w:jc w:val="center"/>
            </w:pPr>
            <w:r w:rsidRPr="00BE2F85">
              <w:t>24</w:t>
            </w:r>
          </w:p>
        </w:tc>
        <w:tc>
          <w:tcPr>
            <w:tcW w:w="2126" w:type="dxa"/>
            <w:shd w:val="clear" w:color="auto" w:fill="auto"/>
            <w:noWrap/>
            <w:vAlign w:val="bottom"/>
            <w:hideMark/>
          </w:tcPr>
          <w:p w14:paraId="7CC59D1A" w14:textId="00D0CDD7" w:rsidR="009322F3" w:rsidRPr="00BE2F85" w:rsidRDefault="009322F3" w:rsidP="009322F3">
            <w:pPr>
              <w:spacing w:after="0" w:line="240" w:lineRule="auto"/>
              <w:jc w:val="center"/>
            </w:pPr>
          </w:p>
        </w:tc>
      </w:tr>
      <w:tr w:rsidR="00BE2F85" w:rsidRPr="00BE2F85" w14:paraId="7095EE35" w14:textId="77777777" w:rsidTr="0098359F">
        <w:trPr>
          <w:cantSplit/>
        </w:trPr>
        <w:tc>
          <w:tcPr>
            <w:tcW w:w="4815" w:type="dxa"/>
            <w:shd w:val="clear" w:color="auto" w:fill="auto"/>
            <w:noWrap/>
            <w:vAlign w:val="bottom"/>
            <w:hideMark/>
          </w:tcPr>
          <w:p w14:paraId="72329E38" w14:textId="634D1D8D" w:rsidR="009322F3" w:rsidRPr="00BE2F85" w:rsidRDefault="009322F3" w:rsidP="009322F3">
            <w:pPr>
              <w:spacing w:after="0" w:line="240" w:lineRule="auto"/>
            </w:pPr>
            <w:r w:rsidRPr="00BE2F85">
              <w:t xml:space="preserve">Cēsu novada pašvaldība </w:t>
            </w:r>
          </w:p>
        </w:tc>
        <w:tc>
          <w:tcPr>
            <w:tcW w:w="2126" w:type="dxa"/>
            <w:shd w:val="clear" w:color="auto" w:fill="auto"/>
            <w:noWrap/>
            <w:vAlign w:val="bottom"/>
            <w:hideMark/>
          </w:tcPr>
          <w:p w14:paraId="1AECCAC6" w14:textId="0CEE50D9" w:rsidR="009322F3" w:rsidRPr="00BE2F85" w:rsidRDefault="009322F3" w:rsidP="009322F3">
            <w:pPr>
              <w:spacing w:after="0" w:line="240" w:lineRule="auto"/>
              <w:jc w:val="center"/>
            </w:pPr>
            <w:r w:rsidRPr="00BE2F85">
              <w:t>22</w:t>
            </w:r>
          </w:p>
        </w:tc>
        <w:tc>
          <w:tcPr>
            <w:tcW w:w="2126" w:type="dxa"/>
            <w:shd w:val="clear" w:color="auto" w:fill="auto"/>
            <w:noWrap/>
            <w:vAlign w:val="bottom"/>
            <w:hideMark/>
          </w:tcPr>
          <w:p w14:paraId="092BCE4C" w14:textId="7833D9AE" w:rsidR="009322F3" w:rsidRPr="00BE2F85" w:rsidRDefault="009322F3" w:rsidP="009322F3">
            <w:pPr>
              <w:spacing w:after="0" w:line="240" w:lineRule="auto"/>
              <w:jc w:val="center"/>
            </w:pPr>
            <w:r w:rsidRPr="00BE2F85">
              <w:t>X</w:t>
            </w:r>
          </w:p>
        </w:tc>
      </w:tr>
    </w:tbl>
    <w:p w14:paraId="794E16A8" w14:textId="08695310" w:rsidR="00E472E7" w:rsidRPr="00BE2F85" w:rsidRDefault="00E4293F" w:rsidP="006C282B">
      <w:pPr>
        <w:pStyle w:val="NoSpacing"/>
        <w:jc w:val="both"/>
        <w:rPr>
          <w:bCs/>
          <w:iCs/>
          <w:sz w:val="28"/>
          <w:szCs w:val="28"/>
        </w:rPr>
      </w:pPr>
      <w:r w:rsidRPr="00BE2F85">
        <w:rPr>
          <w:bCs/>
          <w:iCs/>
          <w:sz w:val="28"/>
          <w:szCs w:val="28"/>
        </w:rPr>
        <w:t>Avots:</w:t>
      </w:r>
      <w:r w:rsidR="00D57545" w:rsidRPr="00BE2F85">
        <w:rPr>
          <w:bCs/>
          <w:iCs/>
          <w:sz w:val="28"/>
          <w:szCs w:val="28"/>
        </w:rPr>
        <w:t xml:space="preserve"> </w:t>
      </w:r>
      <w:r w:rsidR="00A266E2" w:rsidRPr="00BE2F85">
        <w:rPr>
          <w:bCs/>
          <w:iCs/>
          <w:sz w:val="28"/>
          <w:szCs w:val="28"/>
        </w:rPr>
        <w:t xml:space="preserve">IUB </w:t>
      </w:r>
      <w:r w:rsidR="00A76D42" w:rsidRPr="00BE2F85">
        <w:rPr>
          <w:bCs/>
          <w:iCs/>
          <w:sz w:val="28"/>
          <w:szCs w:val="28"/>
        </w:rPr>
        <w:t>d</w:t>
      </w:r>
      <w:r w:rsidR="00A266E2" w:rsidRPr="00BE2F85">
        <w:rPr>
          <w:bCs/>
          <w:iCs/>
          <w:sz w:val="28"/>
          <w:szCs w:val="28"/>
        </w:rPr>
        <w:t>ati</w:t>
      </w:r>
    </w:p>
    <w:p w14:paraId="1BADAAE8" w14:textId="71DDA137" w:rsidR="00F07685" w:rsidRPr="00BE2F85" w:rsidRDefault="00F07685" w:rsidP="006C282B">
      <w:pPr>
        <w:pStyle w:val="NoSpacing"/>
        <w:jc w:val="both"/>
        <w:rPr>
          <w:sz w:val="28"/>
          <w:szCs w:val="28"/>
        </w:rPr>
      </w:pPr>
      <w:r w:rsidRPr="00BE2F85">
        <w:rPr>
          <w:sz w:val="28"/>
          <w:szCs w:val="28"/>
        </w:rPr>
        <w:br w:type="page"/>
      </w:r>
    </w:p>
    <w:p w14:paraId="5E7E9CE9" w14:textId="2F0FDEA3" w:rsidR="00F07685" w:rsidRPr="009D47D0" w:rsidRDefault="0086267A" w:rsidP="00BA4929">
      <w:pPr>
        <w:pStyle w:val="Heading2"/>
        <w:numPr>
          <w:ilvl w:val="1"/>
          <w:numId w:val="44"/>
        </w:numPr>
        <w:jc w:val="center"/>
      </w:pPr>
      <w:bookmarkStart w:id="6" w:name="_Toc131507604"/>
      <w:r w:rsidRPr="00280801">
        <w:rPr>
          <w:rStyle w:val="Heading2Char"/>
          <w:b/>
        </w:rPr>
        <w:lastRenderedPageBreak/>
        <w:t>Pārskats par Sabiedrisko pakalpojumu sniedzēju iepirkumu</w:t>
      </w:r>
      <w:r w:rsidRPr="00280801">
        <w:t xml:space="preserve"> </w:t>
      </w:r>
      <w:r w:rsidRPr="009D47D0">
        <w:t>likuma ietvaros veiktajiem zaļajiem publiskiem iepirkumiem</w:t>
      </w:r>
      <w:bookmarkEnd w:id="6"/>
    </w:p>
    <w:p w14:paraId="12DDB59C" w14:textId="77777777" w:rsidR="00257B5B" w:rsidRPr="00BE2F85" w:rsidRDefault="00257B5B" w:rsidP="00E07741">
      <w:pPr>
        <w:pStyle w:val="NoSpacing"/>
        <w:ind w:firstLine="720"/>
        <w:jc w:val="both"/>
        <w:rPr>
          <w:sz w:val="28"/>
          <w:szCs w:val="28"/>
        </w:rPr>
      </w:pPr>
    </w:p>
    <w:p w14:paraId="11FA1F49" w14:textId="25AA363F" w:rsidR="00D6095A" w:rsidRPr="00BE2F85" w:rsidRDefault="004B418A" w:rsidP="00465BD9">
      <w:pPr>
        <w:pStyle w:val="NoSpacing"/>
        <w:ind w:firstLine="720"/>
        <w:jc w:val="both"/>
        <w:rPr>
          <w:sz w:val="28"/>
          <w:szCs w:val="28"/>
        </w:rPr>
      </w:pPr>
      <w:r w:rsidRPr="00BE2F85">
        <w:rPr>
          <w:sz w:val="28"/>
          <w:szCs w:val="28"/>
        </w:rPr>
        <w:t>D</w:t>
      </w:r>
      <w:r w:rsidR="00D6095A" w:rsidRPr="00BE2F85">
        <w:rPr>
          <w:sz w:val="28"/>
          <w:szCs w:val="28"/>
        </w:rPr>
        <w:t>ati par SPSIL ietvaros veiktajiem ZPI ir pieejami kopš 2016. gada. Taču gadījumu skaits ir mazs, tādēļ katra atsevišķa gadījuma raksturlielumi būtiski ietekmē kopējo</w:t>
      </w:r>
      <w:r w:rsidR="003E0878" w:rsidRPr="00BE2F85">
        <w:rPr>
          <w:sz w:val="28"/>
          <w:szCs w:val="28"/>
        </w:rPr>
        <w:t>,</w:t>
      </w:r>
      <w:r w:rsidR="00D6095A" w:rsidRPr="00BE2F85">
        <w:rPr>
          <w:sz w:val="28"/>
          <w:szCs w:val="28"/>
        </w:rPr>
        <w:t xml:space="preserve"> statistisko ainu, kas </w:t>
      </w:r>
      <w:r w:rsidR="00693B5C" w:rsidRPr="00BE2F85">
        <w:rPr>
          <w:sz w:val="28"/>
          <w:szCs w:val="28"/>
        </w:rPr>
        <w:t>apgrūtina</w:t>
      </w:r>
      <w:r w:rsidR="00D6095A" w:rsidRPr="00BE2F85">
        <w:rPr>
          <w:sz w:val="28"/>
          <w:szCs w:val="28"/>
        </w:rPr>
        <w:t xml:space="preserve"> vispārīgu secinājumu</w:t>
      </w:r>
      <w:r w:rsidR="000A6BF4" w:rsidRPr="00BE2F85">
        <w:rPr>
          <w:sz w:val="28"/>
          <w:szCs w:val="28"/>
        </w:rPr>
        <w:t xml:space="preserve"> </w:t>
      </w:r>
      <w:r w:rsidR="00693B5C" w:rsidRPr="00BE2F85">
        <w:rPr>
          <w:sz w:val="28"/>
          <w:szCs w:val="28"/>
        </w:rPr>
        <w:t xml:space="preserve">izdarīšanu. </w:t>
      </w:r>
      <w:r w:rsidR="0074762F" w:rsidRPr="00BE2F85">
        <w:rPr>
          <w:sz w:val="28"/>
          <w:szCs w:val="28"/>
        </w:rPr>
        <w:t>202</w:t>
      </w:r>
      <w:r w:rsidR="00F0257C" w:rsidRPr="00BE2F85">
        <w:rPr>
          <w:sz w:val="28"/>
          <w:szCs w:val="28"/>
        </w:rPr>
        <w:t>2</w:t>
      </w:r>
      <w:r w:rsidR="0074762F" w:rsidRPr="00BE2F85">
        <w:rPr>
          <w:sz w:val="28"/>
          <w:szCs w:val="28"/>
        </w:rPr>
        <w:t xml:space="preserve">. gadā </w:t>
      </w:r>
      <w:r w:rsidR="00465BD9" w:rsidRPr="00BE2F85">
        <w:rPr>
          <w:sz w:val="28"/>
          <w:szCs w:val="28"/>
        </w:rPr>
        <w:t xml:space="preserve">SPSIL ietvarā </w:t>
      </w:r>
      <w:r w:rsidR="00F0257C" w:rsidRPr="00BE2F85">
        <w:rPr>
          <w:sz w:val="28"/>
          <w:szCs w:val="28"/>
        </w:rPr>
        <w:t xml:space="preserve">turpinājis </w:t>
      </w:r>
      <w:r w:rsidR="0074762F" w:rsidRPr="00BE2F85">
        <w:rPr>
          <w:sz w:val="28"/>
          <w:szCs w:val="28"/>
        </w:rPr>
        <w:t>au</w:t>
      </w:r>
      <w:r w:rsidR="00F0257C" w:rsidRPr="00BE2F85">
        <w:rPr>
          <w:sz w:val="28"/>
          <w:szCs w:val="28"/>
        </w:rPr>
        <w:t>gt</w:t>
      </w:r>
      <w:r w:rsidR="0074762F" w:rsidRPr="00BE2F85">
        <w:rPr>
          <w:sz w:val="28"/>
          <w:szCs w:val="28"/>
        </w:rPr>
        <w:t xml:space="preserve"> </w:t>
      </w:r>
      <w:r w:rsidR="00465BD9" w:rsidRPr="00BE2F85">
        <w:rPr>
          <w:sz w:val="28"/>
          <w:szCs w:val="28"/>
        </w:rPr>
        <w:t xml:space="preserve">ZPI iepirkumu </w:t>
      </w:r>
      <w:r w:rsidR="00F0257C" w:rsidRPr="00BE2F85">
        <w:rPr>
          <w:sz w:val="28"/>
          <w:szCs w:val="28"/>
        </w:rPr>
        <w:t>apjoms</w:t>
      </w:r>
      <w:r w:rsidR="00465BD9" w:rsidRPr="00BE2F85">
        <w:rPr>
          <w:sz w:val="28"/>
          <w:szCs w:val="28"/>
        </w:rPr>
        <w:t xml:space="preserve"> gan pēc iepirkumu skaita, gan finanšu izteiksmē,</w:t>
      </w:r>
      <w:r w:rsidR="00430196" w:rsidRPr="00BE2F85">
        <w:rPr>
          <w:sz w:val="28"/>
          <w:szCs w:val="28"/>
        </w:rPr>
        <w:t xml:space="preserve"> tomēr</w:t>
      </w:r>
      <w:r w:rsidR="00465BD9" w:rsidRPr="00BE2F85">
        <w:rPr>
          <w:sz w:val="28"/>
          <w:szCs w:val="28"/>
        </w:rPr>
        <w:t xml:space="preserve"> procentuālais īpatsvars saglabājies zems, attiecīgi </w:t>
      </w:r>
      <w:r w:rsidR="00F0257C" w:rsidRPr="00BE2F85">
        <w:rPr>
          <w:sz w:val="28"/>
          <w:szCs w:val="28"/>
        </w:rPr>
        <w:t>11,7</w:t>
      </w:r>
      <w:r w:rsidR="00465BD9" w:rsidRPr="00BE2F85">
        <w:rPr>
          <w:sz w:val="28"/>
          <w:szCs w:val="28"/>
        </w:rPr>
        <w:t xml:space="preserve">% un </w:t>
      </w:r>
      <w:r w:rsidR="00F0257C" w:rsidRPr="00BE2F85">
        <w:rPr>
          <w:sz w:val="28"/>
          <w:szCs w:val="28"/>
        </w:rPr>
        <w:t>11,7</w:t>
      </w:r>
      <w:r w:rsidR="00465BD9" w:rsidRPr="00BE2F85">
        <w:rPr>
          <w:sz w:val="28"/>
          <w:szCs w:val="28"/>
        </w:rPr>
        <w:t>% līmenī.</w:t>
      </w:r>
      <w:r w:rsidR="00693B5C" w:rsidRPr="00BE2F85">
        <w:rPr>
          <w:sz w:val="28"/>
          <w:szCs w:val="28"/>
        </w:rPr>
        <w:t xml:space="preserve"> </w:t>
      </w:r>
      <w:r w:rsidR="000A6BF4" w:rsidRPr="00BE2F85">
        <w:rPr>
          <w:sz w:val="28"/>
          <w:szCs w:val="28"/>
        </w:rPr>
        <w:t xml:space="preserve">(skatīt </w:t>
      </w:r>
      <w:r w:rsidR="00B328B9" w:rsidRPr="00BE2F85">
        <w:rPr>
          <w:sz w:val="28"/>
          <w:szCs w:val="28"/>
        </w:rPr>
        <w:t>1</w:t>
      </w:r>
      <w:r w:rsidR="00F514ED" w:rsidRPr="00BE2F85">
        <w:rPr>
          <w:sz w:val="28"/>
          <w:szCs w:val="28"/>
        </w:rPr>
        <w:t>2</w:t>
      </w:r>
      <w:r w:rsidR="000A6BF4" w:rsidRPr="00BE2F85">
        <w:rPr>
          <w:sz w:val="28"/>
          <w:szCs w:val="28"/>
        </w:rPr>
        <w:t>. tabulu</w:t>
      </w:r>
      <w:r w:rsidR="00DD4268" w:rsidRPr="00BE2F85">
        <w:rPr>
          <w:sz w:val="28"/>
          <w:szCs w:val="28"/>
        </w:rPr>
        <w:t xml:space="preserve"> un </w:t>
      </w:r>
      <w:r w:rsidR="00707E72" w:rsidRPr="00BE2F85">
        <w:rPr>
          <w:sz w:val="28"/>
          <w:szCs w:val="28"/>
        </w:rPr>
        <w:t>11</w:t>
      </w:r>
      <w:r w:rsidR="00DD4268" w:rsidRPr="00BE2F85">
        <w:rPr>
          <w:sz w:val="28"/>
          <w:szCs w:val="28"/>
        </w:rPr>
        <w:t>. attēlu</w:t>
      </w:r>
      <w:r w:rsidR="000A6BF4" w:rsidRPr="00BE2F85">
        <w:rPr>
          <w:sz w:val="28"/>
          <w:szCs w:val="28"/>
        </w:rPr>
        <w:t>)</w:t>
      </w:r>
      <w:r w:rsidR="00D6095A" w:rsidRPr="00BE2F85">
        <w:rPr>
          <w:sz w:val="28"/>
          <w:szCs w:val="28"/>
        </w:rPr>
        <w:t>.</w:t>
      </w:r>
    </w:p>
    <w:p w14:paraId="586252B7" w14:textId="77777777" w:rsidR="00E07741" w:rsidRPr="00BE2F85" w:rsidRDefault="00E07741" w:rsidP="00E07741">
      <w:pPr>
        <w:pStyle w:val="NoSpacing"/>
        <w:jc w:val="both"/>
        <w:rPr>
          <w:sz w:val="28"/>
          <w:szCs w:val="28"/>
        </w:rPr>
      </w:pPr>
    </w:p>
    <w:p w14:paraId="580DFC31" w14:textId="3DA39E04" w:rsidR="007D0D44" w:rsidRPr="00BE2F85" w:rsidRDefault="00B328B9" w:rsidP="00E07741">
      <w:pPr>
        <w:pStyle w:val="NoSpacing"/>
        <w:jc w:val="right"/>
        <w:rPr>
          <w:sz w:val="28"/>
          <w:szCs w:val="28"/>
        </w:rPr>
      </w:pPr>
      <w:r w:rsidRPr="00BE2F85">
        <w:rPr>
          <w:sz w:val="28"/>
          <w:szCs w:val="28"/>
        </w:rPr>
        <w:t>1</w:t>
      </w:r>
      <w:r w:rsidR="00F514ED" w:rsidRPr="00BE2F85">
        <w:rPr>
          <w:sz w:val="28"/>
          <w:szCs w:val="28"/>
        </w:rPr>
        <w:t>2</w:t>
      </w:r>
      <w:r w:rsidR="007D0D44" w:rsidRPr="00BE2F85">
        <w:rPr>
          <w:sz w:val="28"/>
          <w:szCs w:val="28"/>
        </w:rPr>
        <w:t>. tabula</w:t>
      </w:r>
    </w:p>
    <w:p w14:paraId="5200F59E" w14:textId="55E35184" w:rsidR="00487DE1" w:rsidRPr="00BE2F85" w:rsidRDefault="007D0D44" w:rsidP="00E07741">
      <w:pPr>
        <w:pStyle w:val="NoSpacing"/>
        <w:jc w:val="center"/>
        <w:rPr>
          <w:sz w:val="28"/>
          <w:szCs w:val="28"/>
        </w:rPr>
      </w:pPr>
      <w:r w:rsidRPr="00BE2F85">
        <w:rPr>
          <w:sz w:val="28"/>
          <w:szCs w:val="28"/>
        </w:rPr>
        <w:t xml:space="preserve">ZPI dinamika salīdzinājumā ar kopējo </w:t>
      </w:r>
      <w:r w:rsidR="00487DE1" w:rsidRPr="00BE2F85">
        <w:rPr>
          <w:sz w:val="28"/>
          <w:szCs w:val="28"/>
        </w:rPr>
        <w:t>iepirkumu</w:t>
      </w:r>
      <w:r w:rsidRPr="00BE2F85">
        <w:rPr>
          <w:sz w:val="28"/>
          <w:szCs w:val="28"/>
        </w:rPr>
        <w:t xml:space="preserve"> dinamiku</w:t>
      </w:r>
    </w:p>
    <w:p w14:paraId="768644BC" w14:textId="494ACC65" w:rsidR="007D0D44" w:rsidRPr="00BE2F85" w:rsidRDefault="007D0D44" w:rsidP="00E07741">
      <w:pPr>
        <w:pStyle w:val="NoSpacing"/>
        <w:jc w:val="center"/>
        <w:rPr>
          <w:sz w:val="28"/>
          <w:szCs w:val="28"/>
        </w:rPr>
      </w:pPr>
      <w:r w:rsidRPr="00BE2F85">
        <w:rPr>
          <w:sz w:val="28"/>
          <w:szCs w:val="28"/>
        </w:rPr>
        <w:t>SPSIL ietvarā 201</w:t>
      </w:r>
      <w:r w:rsidR="00487DE1" w:rsidRPr="00BE2F85">
        <w:rPr>
          <w:sz w:val="28"/>
          <w:szCs w:val="28"/>
        </w:rPr>
        <w:t>6</w:t>
      </w:r>
      <w:r w:rsidR="00C16966" w:rsidRPr="00BE2F85">
        <w:rPr>
          <w:sz w:val="28"/>
          <w:szCs w:val="28"/>
        </w:rPr>
        <w:t>.</w:t>
      </w:r>
      <w:r w:rsidRPr="00BE2F85">
        <w:rPr>
          <w:sz w:val="28"/>
          <w:szCs w:val="28"/>
        </w:rPr>
        <w:t xml:space="preserve"> – </w:t>
      </w:r>
      <w:r w:rsidR="004470EF" w:rsidRPr="00BE2F85">
        <w:rPr>
          <w:sz w:val="28"/>
          <w:szCs w:val="28"/>
        </w:rPr>
        <w:t>202</w:t>
      </w:r>
      <w:r w:rsidR="00620111" w:rsidRPr="00BE2F85">
        <w:rPr>
          <w:sz w:val="28"/>
          <w:szCs w:val="28"/>
        </w:rPr>
        <w:t>2</w:t>
      </w:r>
      <w:r w:rsidRPr="00BE2F85">
        <w:rPr>
          <w:sz w:val="28"/>
          <w:szCs w:val="28"/>
        </w:rPr>
        <w:t>.g</w:t>
      </w:r>
      <w:r w:rsidR="004413D3" w:rsidRPr="00BE2F85">
        <w:rPr>
          <w:sz w:val="28"/>
          <w:szCs w:val="28"/>
        </w:rPr>
        <w:t>adā</w:t>
      </w:r>
    </w:p>
    <w:p w14:paraId="6D289C24" w14:textId="77777777" w:rsidR="007D0D44" w:rsidRPr="00BE2F85" w:rsidRDefault="007D0D44" w:rsidP="006C282B">
      <w:pPr>
        <w:pStyle w:val="NoSpacing"/>
        <w:jc w:val="both"/>
        <w:rPr>
          <w:sz w:val="28"/>
          <w:szCs w:val="28"/>
        </w:rPr>
      </w:pPr>
    </w:p>
    <w:tbl>
      <w:tblPr>
        <w:tblW w:w="9067" w:type="dxa"/>
        <w:tblLayout w:type="fixed"/>
        <w:tblLook w:val="04A0" w:firstRow="1" w:lastRow="0" w:firstColumn="1" w:lastColumn="0" w:noHBand="0" w:noVBand="1"/>
      </w:tblPr>
      <w:tblGrid>
        <w:gridCol w:w="1295"/>
        <w:gridCol w:w="1295"/>
        <w:gridCol w:w="1295"/>
        <w:gridCol w:w="1296"/>
        <w:gridCol w:w="1295"/>
        <w:gridCol w:w="1295"/>
        <w:gridCol w:w="1296"/>
      </w:tblGrid>
      <w:tr w:rsidR="00BE2F85" w:rsidRPr="00BE2F85" w14:paraId="1C9F7908" w14:textId="77777777" w:rsidTr="00CC0933">
        <w:trPr>
          <w:trHeight w:val="98"/>
        </w:trPr>
        <w:tc>
          <w:tcPr>
            <w:tcW w:w="1295" w:type="dxa"/>
            <w:vMerge w:val="restart"/>
            <w:tcBorders>
              <w:top w:val="single" w:sz="4" w:space="0" w:color="auto"/>
              <w:left w:val="single" w:sz="4" w:space="0" w:color="auto"/>
              <w:right w:val="double" w:sz="4" w:space="0" w:color="auto"/>
            </w:tcBorders>
            <w:shd w:val="clear" w:color="auto" w:fill="auto"/>
            <w:noWrap/>
            <w:vAlign w:val="center"/>
          </w:tcPr>
          <w:p w14:paraId="2C30DE99" w14:textId="194412AC" w:rsidR="008901B4" w:rsidRPr="00BE2F85" w:rsidRDefault="008901B4" w:rsidP="00E07741">
            <w:pPr>
              <w:pStyle w:val="NoSpacing"/>
              <w:jc w:val="center"/>
            </w:pPr>
            <w:r w:rsidRPr="00BE2F85">
              <w:t>Gads</w:t>
            </w:r>
          </w:p>
        </w:tc>
        <w:tc>
          <w:tcPr>
            <w:tcW w:w="3886" w:type="dxa"/>
            <w:gridSpan w:val="3"/>
            <w:tcBorders>
              <w:top w:val="single" w:sz="4" w:space="0" w:color="auto"/>
              <w:left w:val="double" w:sz="4" w:space="0" w:color="auto"/>
              <w:bottom w:val="single" w:sz="4" w:space="0" w:color="auto"/>
              <w:right w:val="double" w:sz="4" w:space="0" w:color="auto"/>
            </w:tcBorders>
            <w:shd w:val="clear" w:color="auto" w:fill="auto"/>
            <w:vAlign w:val="center"/>
          </w:tcPr>
          <w:p w14:paraId="6B5281CB" w14:textId="07077A41" w:rsidR="008901B4" w:rsidRPr="00BE2F85" w:rsidRDefault="008901B4" w:rsidP="00E07741">
            <w:pPr>
              <w:pStyle w:val="NoSpacing"/>
              <w:jc w:val="center"/>
            </w:pPr>
            <w:r w:rsidRPr="00BE2F85">
              <w:t>Iepirkumu skaits</w:t>
            </w:r>
          </w:p>
        </w:tc>
        <w:tc>
          <w:tcPr>
            <w:tcW w:w="3886" w:type="dxa"/>
            <w:gridSpan w:val="3"/>
            <w:tcBorders>
              <w:top w:val="single" w:sz="4" w:space="0" w:color="auto"/>
              <w:left w:val="double" w:sz="4" w:space="0" w:color="auto"/>
              <w:bottom w:val="single" w:sz="4" w:space="0" w:color="auto"/>
              <w:right w:val="single" w:sz="4" w:space="0" w:color="auto"/>
            </w:tcBorders>
            <w:shd w:val="clear" w:color="auto" w:fill="auto"/>
            <w:vAlign w:val="bottom"/>
          </w:tcPr>
          <w:p w14:paraId="59AEA93D" w14:textId="50DE754A" w:rsidR="008901B4" w:rsidRPr="00BE2F85" w:rsidRDefault="008901B4" w:rsidP="00E07741">
            <w:pPr>
              <w:pStyle w:val="NoSpacing"/>
              <w:jc w:val="center"/>
            </w:pPr>
            <w:r w:rsidRPr="00BE2F85">
              <w:t xml:space="preserve">Līgumcena (milj. </w:t>
            </w:r>
            <w:r w:rsidR="00634470" w:rsidRPr="00BE2F85">
              <w:rPr>
                <w:i/>
                <w:iCs/>
              </w:rPr>
              <w:t>euro</w:t>
            </w:r>
            <w:r w:rsidR="00634470" w:rsidRPr="00BE2F85" w:rsidDel="00300F1F">
              <w:t xml:space="preserve"> </w:t>
            </w:r>
            <w:r w:rsidRPr="00BE2F85">
              <w:t>bez PVN)</w:t>
            </w:r>
          </w:p>
        </w:tc>
      </w:tr>
      <w:tr w:rsidR="00BE2F85" w:rsidRPr="00BE2F85" w14:paraId="0D7671AA" w14:textId="77777777" w:rsidTr="008901B4">
        <w:trPr>
          <w:trHeight w:val="1020"/>
        </w:trPr>
        <w:tc>
          <w:tcPr>
            <w:tcW w:w="1295" w:type="dxa"/>
            <w:vMerge/>
            <w:tcBorders>
              <w:left w:val="single" w:sz="4" w:space="0" w:color="auto"/>
              <w:bottom w:val="single" w:sz="4" w:space="0" w:color="auto"/>
              <w:right w:val="double" w:sz="4" w:space="0" w:color="auto"/>
            </w:tcBorders>
            <w:shd w:val="clear" w:color="auto" w:fill="auto"/>
            <w:noWrap/>
            <w:vAlign w:val="center"/>
            <w:hideMark/>
          </w:tcPr>
          <w:p w14:paraId="32C04ABD" w14:textId="2AD71B6E" w:rsidR="008901B4" w:rsidRPr="00BE2F85" w:rsidRDefault="008901B4" w:rsidP="00E07741">
            <w:pPr>
              <w:pStyle w:val="NoSpacing"/>
              <w:jc w:val="center"/>
            </w:pPr>
          </w:p>
        </w:tc>
        <w:tc>
          <w:tcPr>
            <w:tcW w:w="1295"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6000DE7" w14:textId="0962AC9E" w:rsidR="008901B4" w:rsidRPr="00BE2F85" w:rsidRDefault="008901B4" w:rsidP="00E07741">
            <w:pPr>
              <w:pStyle w:val="NoSpacing"/>
              <w:jc w:val="center"/>
            </w:pPr>
            <w:r w:rsidRPr="00BE2F85">
              <w:t>Kopā</w:t>
            </w:r>
          </w:p>
        </w:tc>
        <w:tc>
          <w:tcPr>
            <w:tcW w:w="1295" w:type="dxa"/>
            <w:tcBorders>
              <w:top w:val="single" w:sz="4" w:space="0" w:color="auto"/>
              <w:left w:val="nil"/>
              <w:bottom w:val="single" w:sz="4" w:space="0" w:color="auto"/>
              <w:right w:val="single" w:sz="4" w:space="0" w:color="auto"/>
            </w:tcBorders>
            <w:shd w:val="clear" w:color="auto" w:fill="auto"/>
            <w:vAlign w:val="center"/>
            <w:hideMark/>
          </w:tcPr>
          <w:p w14:paraId="1B221736" w14:textId="7D7B77C9" w:rsidR="008901B4" w:rsidRPr="00BE2F85" w:rsidRDefault="008901B4" w:rsidP="00E07741">
            <w:pPr>
              <w:pStyle w:val="NoSpacing"/>
              <w:jc w:val="center"/>
            </w:pPr>
            <w:r w:rsidRPr="00BE2F85">
              <w:t>ZPI</w:t>
            </w:r>
          </w:p>
        </w:tc>
        <w:tc>
          <w:tcPr>
            <w:tcW w:w="1296"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05E12041" w14:textId="4E36258E" w:rsidR="008901B4" w:rsidRPr="00BE2F85" w:rsidRDefault="008901B4" w:rsidP="00E07741">
            <w:pPr>
              <w:pStyle w:val="NoSpacing"/>
              <w:jc w:val="center"/>
            </w:pPr>
            <w:r w:rsidRPr="00BE2F85">
              <w:t>ZPI īpatsvars (%)</w:t>
            </w:r>
          </w:p>
        </w:tc>
        <w:tc>
          <w:tcPr>
            <w:tcW w:w="1295"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89F027B" w14:textId="27233CA0" w:rsidR="008901B4" w:rsidRPr="00BE2F85" w:rsidRDefault="008901B4" w:rsidP="00E07741">
            <w:pPr>
              <w:pStyle w:val="NoSpacing"/>
              <w:jc w:val="center"/>
            </w:pPr>
            <w:r w:rsidRPr="00BE2F85">
              <w:t>Kopā</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2EEA3E" w14:textId="34882103" w:rsidR="008901B4" w:rsidRPr="00BE2F85" w:rsidRDefault="008901B4" w:rsidP="00E07741">
            <w:pPr>
              <w:pStyle w:val="NoSpacing"/>
              <w:jc w:val="center"/>
            </w:pPr>
            <w:r w:rsidRPr="00BE2F85">
              <w:t>ZPI</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14:paraId="5DDD4A40" w14:textId="19B0D08B" w:rsidR="008901B4" w:rsidRPr="00BE2F85" w:rsidRDefault="008901B4" w:rsidP="00E07741">
            <w:pPr>
              <w:pStyle w:val="NoSpacing"/>
              <w:jc w:val="center"/>
            </w:pPr>
            <w:r w:rsidRPr="00BE2F85">
              <w:t>ZPI īpatsvars (%)</w:t>
            </w:r>
          </w:p>
        </w:tc>
      </w:tr>
      <w:tr w:rsidR="00BE2F85" w:rsidRPr="00BE2F85" w14:paraId="3BA08B46" w14:textId="77777777" w:rsidTr="00487DE1">
        <w:trPr>
          <w:trHeight w:val="255"/>
        </w:trPr>
        <w:tc>
          <w:tcPr>
            <w:tcW w:w="1295"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13F33644" w14:textId="77777777" w:rsidR="007D0D44" w:rsidRPr="00BE2F85" w:rsidRDefault="007D0D44" w:rsidP="00E07741">
            <w:pPr>
              <w:pStyle w:val="NoSpacing"/>
              <w:jc w:val="center"/>
            </w:pPr>
            <w:r w:rsidRPr="00BE2F85">
              <w:t>2016</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14:paraId="74758852" w14:textId="77777777" w:rsidR="007D0D44" w:rsidRPr="00BE2F85" w:rsidRDefault="007D0D44" w:rsidP="00E07741">
            <w:pPr>
              <w:pStyle w:val="NoSpacing"/>
              <w:jc w:val="right"/>
              <w:rPr>
                <w:iCs/>
              </w:rPr>
            </w:pPr>
            <w:r w:rsidRPr="00BE2F85">
              <w:rPr>
                <w:iCs/>
              </w:rPr>
              <w:t>121</w:t>
            </w:r>
          </w:p>
        </w:tc>
        <w:tc>
          <w:tcPr>
            <w:tcW w:w="1295" w:type="dxa"/>
            <w:tcBorders>
              <w:top w:val="single" w:sz="4" w:space="0" w:color="auto"/>
              <w:left w:val="nil"/>
              <w:bottom w:val="single" w:sz="4" w:space="0" w:color="auto"/>
              <w:right w:val="single" w:sz="4" w:space="0" w:color="auto"/>
            </w:tcBorders>
            <w:shd w:val="clear" w:color="auto" w:fill="auto"/>
            <w:noWrap/>
            <w:vAlign w:val="center"/>
            <w:hideMark/>
          </w:tcPr>
          <w:p w14:paraId="5BFBA5C7" w14:textId="77777777" w:rsidR="007D0D44" w:rsidRPr="00BE2F85" w:rsidRDefault="007D0D44" w:rsidP="00E07741">
            <w:pPr>
              <w:pStyle w:val="NoSpacing"/>
              <w:jc w:val="right"/>
              <w:rPr>
                <w:iCs/>
              </w:rPr>
            </w:pPr>
            <w:r w:rsidRPr="00BE2F85">
              <w:rPr>
                <w:iCs/>
              </w:rPr>
              <w:t>10</w:t>
            </w:r>
          </w:p>
        </w:tc>
        <w:tc>
          <w:tcPr>
            <w:tcW w:w="1296"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6013A406" w14:textId="77777777" w:rsidR="007D0D44" w:rsidRPr="00BE2F85" w:rsidRDefault="007D0D44" w:rsidP="00E07741">
            <w:pPr>
              <w:pStyle w:val="NoSpacing"/>
              <w:jc w:val="right"/>
              <w:rPr>
                <w:iCs/>
              </w:rPr>
            </w:pPr>
            <w:r w:rsidRPr="00BE2F85">
              <w:rPr>
                <w:iCs/>
              </w:rPr>
              <w:t>8,3</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14:paraId="6C88671F" w14:textId="77777777" w:rsidR="007D0D44" w:rsidRPr="00BE2F85" w:rsidRDefault="007D0D44" w:rsidP="00E07741">
            <w:pPr>
              <w:pStyle w:val="NoSpacing"/>
              <w:jc w:val="right"/>
              <w:rPr>
                <w:iCs/>
              </w:rPr>
            </w:pPr>
            <w:r w:rsidRPr="00BE2F85">
              <w:rPr>
                <w:iCs/>
              </w:rPr>
              <w:t>655</w:t>
            </w:r>
          </w:p>
        </w:tc>
        <w:tc>
          <w:tcPr>
            <w:tcW w:w="1295" w:type="dxa"/>
            <w:tcBorders>
              <w:top w:val="nil"/>
              <w:left w:val="single" w:sz="4" w:space="0" w:color="auto"/>
              <w:bottom w:val="single" w:sz="4" w:space="0" w:color="auto"/>
              <w:right w:val="single" w:sz="4" w:space="0" w:color="auto"/>
            </w:tcBorders>
            <w:shd w:val="clear" w:color="auto" w:fill="auto"/>
            <w:noWrap/>
            <w:vAlign w:val="center"/>
            <w:hideMark/>
          </w:tcPr>
          <w:p w14:paraId="47E91483" w14:textId="77777777" w:rsidR="007D0D44" w:rsidRPr="00BE2F85" w:rsidRDefault="007D0D44" w:rsidP="00E07741">
            <w:pPr>
              <w:pStyle w:val="NoSpacing"/>
              <w:jc w:val="right"/>
              <w:rPr>
                <w:iCs/>
              </w:rPr>
            </w:pPr>
            <w:r w:rsidRPr="00BE2F85">
              <w:rPr>
                <w:iCs/>
              </w:rPr>
              <w:t>131</w:t>
            </w:r>
          </w:p>
        </w:tc>
        <w:tc>
          <w:tcPr>
            <w:tcW w:w="1296" w:type="dxa"/>
            <w:tcBorders>
              <w:top w:val="nil"/>
              <w:left w:val="nil"/>
              <w:bottom w:val="single" w:sz="4" w:space="0" w:color="auto"/>
              <w:right w:val="single" w:sz="4" w:space="0" w:color="auto"/>
            </w:tcBorders>
            <w:shd w:val="clear" w:color="auto" w:fill="auto"/>
            <w:noWrap/>
            <w:vAlign w:val="center"/>
            <w:hideMark/>
          </w:tcPr>
          <w:p w14:paraId="53C4AFFE" w14:textId="77777777" w:rsidR="007D0D44" w:rsidRPr="00BE2F85" w:rsidRDefault="007D0D44" w:rsidP="00E07741">
            <w:pPr>
              <w:pStyle w:val="NoSpacing"/>
              <w:jc w:val="right"/>
              <w:rPr>
                <w:iCs/>
              </w:rPr>
            </w:pPr>
            <w:r w:rsidRPr="00BE2F85">
              <w:rPr>
                <w:iCs/>
              </w:rPr>
              <w:t>20,0</w:t>
            </w:r>
          </w:p>
        </w:tc>
      </w:tr>
      <w:tr w:rsidR="00BE2F85" w:rsidRPr="00BE2F85" w14:paraId="5CD56AD2" w14:textId="77777777" w:rsidTr="00487DE1">
        <w:trPr>
          <w:trHeight w:val="255"/>
        </w:trPr>
        <w:tc>
          <w:tcPr>
            <w:tcW w:w="1295"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190BDAC4" w14:textId="77777777" w:rsidR="007D0D44" w:rsidRPr="00BE2F85" w:rsidRDefault="007D0D44" w:rsidP="00E07741">
            <w:pPr>
              <w:pStyle w:val="NoSpacing"/>
              <w:jc w:val="center"/>
            </w:pPr>
            <w:r w:rsidRPr="00BE2F85">
              <w:t>2017</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14:paraId="76D45EFA" w14:textId="77777777" w:rsidR="007D0D44" w:rsidRPr="00BE2F85" w:rsidRDefault="007D0D44" w:rsidP="00E07741">
            <w:pPr>
              <w:pStyle w:val="NoSpacing"/>
              <w:jc w:val="right"/>
              <w:rPr>
                <w:iCs/>
              </w:rPr>
            </w:pPr>
            <w:r w:rsidRPr="00BE2F85">
              <w:rPr>
                <w:iCs/>
              </w:rPr>
              <w:t>118</w:t>
            </w:r>
          </w:p>
        </w:tc>
        <w:tc>
          <w:tcPr>
            <w:tcW w:w="1295" w:type="dxa"/>
            <w:tcBorders>
              <w:top w:val="single" w:sz="4" w:space="0" w:color="auto"/>
              <w:left w:val="nil"/>
              <w:bottom w:val="single" w:sz="4" w:space="0" w:color="auto"/>
              <w:right w:val="single" w:sz="4" w:space="0" w:color="auto"/>
            </w:tcBorders>
            <w:shd w:val="clear" w:color="auto" w:fill="auto"/>
            <w:noWrap/>
            <w:vAlign w:val="center"/>
            <w:hideMark/>
          </w:tcPr>
          <w:p w14:paraId="4C4C8B7D" w14:textId="77777777" w:rsidR="007D0D44" w:rsidRPr="00BE2F85" w:rsidRDefault="007D0D44" w:rsidP="00E07741">
            <w:pPr>
              <w:pStyle w:val="NoSpacing"/>
              <w:jc w:val="right"/>
              <w:rPr>
                <w:iCs/>
              </w:rPr>
            </w:pPr>
            <w:r w:rsidRPr="00BE2F85">
              <w:rPr>
                <w:iCs/>
              </w:rPr>
              <w:t>8</w:t>
            </w:r>
          </w:p>
        </w:tc>
        <w:tc>
          <w:tcPr>
            <w:tcW w:w="1296"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2F901F31" w14:textId="77777777" w:rsidR="007D0D44" w:rsidRPr="00BE2F85" w:rsidRDefault="007D0D44" w:rsidP="00E07741">
            <w:pPr>
              <w:pStyle w:val="NoSpacing"/>
              <w:jc w:val="right"/>
              <w:rPr>
                <w:iCs/>
              </w:rPr>
            </w:pPr>
            <w:r w:rsidRPr="00BE2F85">
              <w:rPr>
                <w:iCs/>
              </w:rPr>
              <w:t>6,8</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14:paraId="47095A0A" w14:textId="77777777" w:rsidR="007D0D44" w:rsidRPr="00BE2F85" w:rsidRDefault="007D0D44" w:rsidP="00E07741">
            <w:pPr>
              <w:pStyle w:val="NoSpacing"/>
              <w:jc w:val="right"/>
              <w:rPr>
                <w:iCs/>
              </w:rPr>
            </w:pPr>
            <w:r w:rsidRPr="00BE2F85">
              <w:rPr>
                <w:iCs/>
              </w:rPr>
              <w:t>238</w:t>
            </w:r>
          </w:p>
        </w:tc>
        <w:tc>
          <w:tcPr>
            <w:tcW w:w="1295" w:type="dxa"/>
            <w:tcBorders>
              <w:top w:val="nil"/>
              <w:left w:val="single" w:sz="4" w:space="0" w:color="auto"/>
              <w:bottom w:val="single" w:sz="4" w:space="0" w:color="auto"/>
              <w:right w:val="single" w:sz="4" w:space="0" w:color="auto"/>
            </w:tcBorders>
            <w:shd w:val="clear" w:color="auto" w:fill="auto"/>
            <w:noWrap/>
            <w:vAlign w:val="center"/>
            <w:hideMark/>
          </w:tcPr>
          <w:p w14:paraId="4CD01729" w14:textId="77777777" w:rsidR="007D0D44" w:rsidRPr="00BE2F85" w:rsidRDefault="007D0D44" w:rsidP="00E07741">
            <w:pPr>
              <w:pStyle w:val="NoSpacing"/>
              <w:jc w:val="right"/>
              <w:rPr>
                <w:iCs/>
              </w:rPr>
            </w:pPr>
            <w:r w:rsidRPr="00BE2F85">
              <w:rPr>
                <w:iCs/>
              </w:rPr>
              <w:t>5</w:t>
            </w:r>
          </w:p>
        </w:tc>
        <w:tc>
          <w:tcPr>
            <w:tcW w:w="1296" w:type="dxa"/>
            <w:tcBorders>
              <w:top w:val="nil"/>
              <w:left w:val="nil"/>
              <w:bottom w:val="single" w:sz="4" w:space="0" w:color="auto"/>
              <w:right w:val="single" w:sz="4" w:space="0" w:color="auto"/>
            </w:tcBorders>
            <w:shd w:val="clear" w:color="auto" w:fill="auto"/>
            <w:noWrap/>
            <w:vAlign w:val="center"/>
            <w:hideMark/>
          </w:tcPr>
          <w:p w14:paraId="66155E74" w14:textId="77777777" w:rsidR="007D0D44" w:rsidRPr="00BE2F85" w:rsidRDefault="007D0D44" w:rsidP="00E07741">
            <w:pPr>
              <w:pStyle w:val="NoSpacing"/>
              <w:jc w:val="right"/>
              <w:rPr>
                <w:iCs/>
              </w:rPr>
            </w:pPr>
            <w:r w:rsidRPr="00BE2F85">
              <w:rPr>
                <w:iCs/>
              </w:rPr>
              <w:t>2,0</w:t>
            </w:r>
          </w:p>
        </w:tc>
      </w:tr>
      <w:tr w:rsidR="00BE2F85" w:rsidRPr="00BE2F85" w14:paraId="7DE05DB4" w14:textId="77777777" w:rsidTr="004470EF">
        <w:trPr>
          <w:trHeight w:val="255"/>
        </w:trPr>
        <w:tc>
          <w:tcPr>
            <w:tcW w:w="1295"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026FDC99" w14:textId="77777777" w:rsidR="007D0D44" w:rsidRPr="00BE2F85" w:rsidRDefault="007D0D44" w:rsidP="00E07741">
            <w:pPr>
              <w:pStyle w:val="NoSpacing"/>
              <w:jc w:val="center"/>
            </w:pPr>
            <w:r w:rsidRPr="00BE2F85">
              <w:t>2018</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14:paraId="186E990D" w14:textId="77777777" w:rsidR="007D0D44" w:rsidRPr="00BE2F85" w:rsidRDefault="007D0D44" w:rsidP="00E07741">
            <w:pPr>
              <w:pStyle w:val="NoSpacing"/>
              <w:jc w:val="right"/>
              <w:rPr>
                <w:iCs/>
              </w:rPr>
            </w:pPr>
            <w:r w:rsidRPr="00BE2F85">
              <w:rPr>
                <w:iCs/>
              </w:rPr>
              <w:t>164</w:t>
            </w:r>
          </w:p>
        </w:tc>
        <w:tc>
          <w:tcPr>
            <w:tcW w:w="1295" w:type="dxa"/>
            <w:tcBorders>
              <w:top w:val="single" w:sz="4" w:space="0" w:color="auto"/>
              <w:left w:val="nil"/>
              <w:bottom w:val="single" w:sz="4" w:space="0" w:color="auto"/>
              <w:right w:val="single" w:sz="4" w:space="0" w:color="auto"/>
            </w:tcBorders>
            <w:shd w:val="clear" w:color="auto" w:fill="auto"/>
            <w:noWrap/>
            <w:vAlign w:val="center"/>
            <w:hideMark/>
          </w:tcPr>
          <w:p w14:paraId="65F2356E" w14:textId="77777777" w:rsidR="007D0D44" w:rsidRPr="00BE2F85" w:rsidRDefault="007D0D44" w:rsidP="00E07741">
            <w:pPr>
              <w:pStyle w:val="NoSpacing"/>
              <w:jc w:val="right"/>
              <w:rPr>
                <w:iCs/>
              </w:rPr>
            </w:pPr>
            <w:r w:rsidRPr="00BE2F85">
              <w:rPr>
                <w:iCs/>
              </w:rPr>
              <w:t>17</w:t>
            </w:r>
          </w:p>
        </w:tc>
        <w:tc>
          <w:tcPr>
            <w:tcW w:w="1296"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17F8A62A" w14:textId="77777777" w:rsidR="007D0D44" w:rsidRPr="00BE2F85" w:rsidRDefault="007D0D44" w:rsidP="00E07741">
            <w:pPr>
              <w:pStyle w:val="NoSpacing"/>
              <w:jc w:val="right"/>
              <w:rPr>
                <w:iCs/>
              </w:rPr>
            </w:pPr>
            <w:r w:rsidRPr="00BE2F85">
              <w:rPr>
                <w:iCs/>
              </w:rPr>
              <w:t>10,4</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14:paraId="390B4DA2" w14:textId="77777777" w:rsidR="007D0D44" w:rsidRPr="00BE2F85" w:rsidRDefault="007D0D44" w:rsidP="00E07741">
            <w:pPr>
              <w:pStyle w:val="NoSpacing"/>
              <w:jc w:val="right"/>
              <w:rPr>
                <w:iCs/>
              </w:rPr>
            </w:pPr>
            <w:r w:rsidRPr="00BE2F85">
              <w:rPr>
                <w:iCs/>
              </w:rPr>
              <w:t>431</w:t>
            </w:r>
          </w:p>
        </w:tc>
        <w:tc>
          <w:tcPr>
            <w:tcW w:w="1295" w:type="dxa"/>
            <w:tcBorders>
              <w:top w:val="nil"/>
              <w:left w:val="single" w:sz="4" w:space="0" w:color="auto"/>
              <w:bottom w:val="single" w:sz="4" w:space="0" w:color="auto"/>
              <w:right w:val="single" w:sz="4" w:space="0" w:color="auto"/>
            </w:tcBorders>
            <w:shd w:val="clear" w:color="auto" w:fill="auto"/>
            <w:noWrap/>
            <w:vAlign w:val="center"/>
            <w:hideMark/>
          </w:tcPr>
          <w:p w14:paraId="01AE186C" w14:textId="77777777" w:rsidR="007D0D44" w:rsidRPr="00BE2F85" w:rsidRDefault="007D0D44" w:rsidP="00E07741">
            <w:pPr>
              <w:pStyle w:val="NoSpacing"/>
              <w:jc w:val="right"/>
              <w:rPr>
                <w:iCs/>
              </w:rPr>
            </w:pPr>
            <w:r w:rsidRPr="00BE2F85">
              <w:rPr>
                <w:iCs/>
              </w:rPr>
              <w:t>107</w:t>
            </w:r>
          </w:p>
        </w:tc>
        <w:tc>
          <w:tcPr>
            <w:tcW w:w="1296" w:type="dxa"/>
            <w:tcBorders>
              <w:top w:val="nil"/>
              <w:left w:val="nil"/>
              <w:bottom w:val="single" w:sz="4" w:space="0" w:color="auto"/>
              <w:right w:val="single" w:sz="4" w:space="0" w:color="auto"/>
            </w:tcBorders>
            <w:shd w:val="clear" w:color="auto" w:fill="auto"/>
            <w:noWrap/>
            <w:vAlign w:val="center"/>
            <w:hideMark/>
          </w:tcPr>
          <w:p w14:paraId="0EEB8F2D" w14:textId="77777777" w:rsidR="007D0D44" w:rsidRPr="00BE2F85" w:rsidRDefault="007D0D44" w:rsidP="00E07741">
            <w:pPr>
              <w:pStyle w:val="NoSpacing"/>
              <w:jc w:val="right"/>
              <w:rPr>
                <w:iCs/>
              </w:rPr>
            </w:pPr>
            <w:r w:rsidRPr="00BE2F85">
              <w:rPr>
                <w:iCs/>
              </w:rPr>
              <w:t>24,8</w:t>
            </w:r>
          </w:p>
        </w:tc>
      </w:tr>
      <w:tr w:rsidR="00BE2F85" w:rsidRPr="00BE2F85" w14:paraId="7713CE08" w14:textId="77777777" w:rsidTr="004470EF">
        <w:trPr>
          <w:trHeight w:val="255"/>
        </w:trPr>
        <w:tc>
          <w:tcPr>
            <w:tcW w:w="1295"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2377C79D" w14:textId="77777777" w:rsidR="007D0D44" w:rsidRPr="00BE2F85" w:rsidRDefault="007D0D44" w:rsidP="00E07741">
            <w:pPr>
              <w:pStyle w:val="NoSpacing"/>
              <w:jc w:val="center"/>
            </w:pPr>
            <w:r w:rsidRPr="00BE2F85">
              <w:t>2019</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14:paraId="4531AA60" w14:textId="77777777" w:rsidR="007D0D44" w:rsidRPr="00BE2F85" w:rsidRDefault="007D0D44" w:rsidP="00E07741">
            <w:pPr>
              <w:pStyle w:val="NoSpacing"/>
              <w:jc w:val="right"/>
              <w:rPr>
                <w:iCs/>
              </w:rPr>
            </w:pPr>
            <w:r w:rsidRPr="00BE2F85">
              <w:rPr>
                <w:iCs/>
              </w:rPr>
              <w:t>138</w:t>
            </w:r>
          </w:p>
        </w:tc>
        <w:tc>
          <w:tcPr>
            <w:tcW w:w="1295" w:type="dxa"/>
            <w:tcBorders>
              <w:top w:val="single" w:sz="4" w:space="0" w:color="auto"/>
              <w:left w:val="nil"/>
              <w:bottom w:val="single" w:sz="4" w:space="0" w:color="auto"/>
              <w:right w:val="single" w:sz="4" w:space="0" w:color="auto"/>
            </w:tcBorders>
            <w:shd w:val="clear" w:color="auto" w:fill="auto"/>
            <w:noWrap/>
            <w:vAlign w:val="center"/>
            <w:hideMark/>
          </w:tcPr>
          <w:p w14:paraId="1D6204A3" w14:textId="77777777" w:rsidR="007D0D44" w:rsidRPr="00BE2F85" w:rsidRDefault="007D0D44" w:rsidP="00E07741">
            <w:pPr>
              <w:pStyle w:val="NoSpacing"/>
              <w:jc w:val="right"/>
              <w:rPr>
                <w:iCs/>
              </w:rPr>
            </w:pPr>
            <w:r w:rsidRPr="00BE2F85">
              <w:rPr>
                <w:iCs/>
              </w:rPr>
              <w:t>16</w:t>
            </w:r>
          </w:p>
        </w:tc>
        <w:tc>
          <w:tcPr>
            <w:tcW w:w="1296" w:type="dxa"/>
            <w:tcBorders>
              <w:top w:val="single" w:sz="4" w:space="0" w:color="auto"/>
              <w:left w:val="single" w:sz="4" w:space="0" w:color="auto"/>
              <w:bottom w:val="single" w:sz="4" w:space="0" w:color="auto"/>
              <w:right w:val="double" w:sz="4" w:space="0" w:color="auto"/>
            </w:tcBorders>
            <w:shd w:val="clear" w:color="auto" w:fill="auto"/>
            <w:noWrap/>
            <w:vAlign w:val="center"/>
            <w:hideMark/>
          </w:tcPr>
          <w:p w14:paraId="545899EF" w14:textId="77777777" w:rsidR="007D0D44" w:rsidRPr="00BE2F85" w:rsidRDefault="007D0D44" w:rsidP="00E07741">
            <w:pPr>
              <w:pStyle w:val="NoSpacing"/>
              <w:jc w:val="right"/>
              <w:rPr>
                <w:iCs/>
              </w:rPr>
            </w:pPr>
            <w:r w:rsidRPr="00BE2F85">
              <w:rPr>
                <w:iCs/>
              </w:rPr>
              <w:t>11,6</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hideMark/>
          </w:tcPr>
          <w:p w14:paraId="661652EB" w14:textId="77777777" w:rsidR="007D0D44" w:rsidRPr="00BE2F85" w:rsidRDefault="007D0D44" w:rsidP="00E07741">
            <w:pPr>
              <w:pStyle w:val="NoSpacing"/>
              <w:jc w:val="right"/>
              <w:rPr>
                <w:iCs/>
              </w:rPr>
            </w:pPr>
            <w:r w:rsidRPr="00BE2F85">
              <w:rPr>
                <w:iCs/>
              </w:rPr>
              <w:t>590</w:t>
            </w:r>
          </w:p>
        </w:tc>
        <w:tc>
          <w:tcPr>
            <w:tcW w:w="12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77ED32" w14:textId="77777777" w:rsidR="007D0D44" w:rsidRPr="00BE2F85" w:rsidRDefault="007D0D44" w:rsidP="00E07741">
            <w:pPr>
              <w:pStyle w:val="NoSpacing"/>
              <w:jc w:val="right"/>
              <w:rPr>
                <w:iCs/>
              </w:rPr>
            </w:pPr>
            <w:r w:rsidRPr="00BE2F85">
              <w:rPr>
                <w:iCs/>
              </w:rPr>
              <w:t>65</w:t>
            </w:r>
          </w:p>
        </w:tc>
        <w:tc>
          <w:tcPr>
            <w:tcW w:w="1296" w:type="dxa"/>
            <w:tcBorders>
              <w:top w:val="single" w:sz="4" w:space="0" w:color="auto"/>
              <w:left w:val="nil"/>
              <w:bottom w:val="single" w:sz="4" w:space="0" w:color="auto"/>
              <w:right w:val="single" w:sz="4" w:space="0" w:color="auto"/>
            </w:tcBorders>
            <w:shd w:val="clear" w:color="auto" w:fill="auto"/>
            <w:noWrap/>
            <w:vAlign w:val="center"/>
            <w:hideMark/>
          </w:tcPr>
          <w:p w14:paraId="70D35940" w14:textId="77777777" w:rsidR="007D0D44" w:rsidRPr="00BE2F85" w:rsidRDefault="007D0D44" w:rsidP="00E07741">
            <w:pPr>
              <w:pStyle w:val="NoSpacing"/>
              <w:jc w:val="right"/>
              <w:rPr>
                <w:iCs/>
              </w:rPr>
            </w:pPr>
            <w:r w:rsidRPr="00BE2F85">
              <w:rPr>
                <w:iCs/>
              </w:rPr>
              <w:t>11,1</w:t>
            </w:r>
          </w:p>
        </w:tc>
      </w:tr>
      <w:tr w:rsidR="00BE2F85" w:rsidRPr="00BE2F85" w14:paraId="2187B220" w14:textId="77777777" w:rsidTr="004470EF">
        <w:trPr>
          <w:trHeight w:val="255"/>
        </w:trPr>
        <w:tc>
          <w:tcPr>
            <w:tcW w:w="1295" w:type="dxa"/>
            <w:tcBorders>
              <w:top w:val="single" w:sz="4" w:space="0" w:color="auto"/>
              <w:left w:val="single" w:sz="4" w:space="0" w:color="auto"/>
              <w:bottom w:val="single" w:sz="4" w:space="0" w:color="auto"/>
              <w:right w:val="double" w:sz="4" w:space="0" w:color="auto"/>
            </w:tcBorders>
            <w:shd w:val="clear" w:color="auto" w:fill="auto"/>
            <w:noWrap/>
            <w:vAlign w:val="center"/>
          </w:tcPr>
          <w:p w14:paraId="2F6608F9" w14:textId="0A2F85F1" w:rsidR="004470EF" w:rsidRPr="00BE2F85" w:rsidRDefault="004470EF" w:rsidP="004470EF">
            <w:pPr>
              <w:pStyle w:val="NoSpacing"/>
              <w:jc w:val="center"/>
            </w:pPr>
            <w:r w:rsidRPr="00BE2F85">
              <w:t>2020</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tcPr>
          <w:p w14:paraId="787305DB" w14:textId="05C5CF3E" w:rsidR="004470EF" w:rsidRPr="00BE2F85" w:rsidRDefault="004470EF" w:rsidP="004470EF">
            <w:pPr>
              <w:pStyle w:val="NoSpacing"/>
              <w:jc w:val="right"/>
            </w:pPr>
            <w:r w:rsidRPr="00BE2F85">
              <w:t>104</w:t>
            </w:r>
          </w:p>
        </w:tc>
        <w:tc>
          <w:tcPr>
            <w:tcW w:w="1295" w:type="dxa"/>
            <w:tcBorders>
              <w:top w:val="single" w:sz="4" w:space="0" w:color="auto"/>
              <w:left w:val="nil"/>
              <w:bottom w:val="single" w:sz="4" w:space="0" w:color="auto"/>
              <w:right w:val="single" w:sz="4" w:space="0" w:color="auto"/>
            </w:tcBorders>
            <w:shd w:val="clear" w:color="auto" w:fill="auto"/>
            <w:noWrap/>
            <w:vAlign w:val="center"/>
          </w:tcPr>
          <w:p w14:paraId="6FB494BF" w14:textId="10AC392B" w:rsidR="004470EF" w:rsidRPr="00BE2F85" w:rsidRDefault="004470EF" w:rsidP="004470EF">
            <w:pPr>
              <w:pStyle w:val="NoSpacing"/>
              <w:jc w:val="right"/>
            </w:pPr>
            <w:r w:rsidRPr="00BE2F85">
              <w:t>12</w:t>
            </w:r>
          </w:p>
        </w:tc>
        <w:tc>
          <w:tcPr>
            <w:tcW w:w="1296" w:type="dxa"/>
            <w:tcBorders>
              <w:top w:val="single" w:sz="4" w:space="0" w:color="auto"/>
              <w:left w:val="single" w:sz="4" w:space="0" w:color="auto"/>
              <w:bottom w:val="single" w:sz="4" w:space="0" w:color="auto"/>
              <w:right w:val="double" w:sz="4" w:space="0" w:color="auto"/>
            </w:tcBorders>
            <w:shd w:val="clear" w:color="auto" w:fill="auto"/>
            <w:noWrap/>
            <w:vAlign w:val="center"/>
          </w:tcPr>
          <w:p w14:paraId="7DBB5CB1" w14:textId="3A19F093" w:rsidR="004470EF" w:rsidRPr="00BE2F85" w:rsidRDefault="004470EF" w:rsidP="004470EF">
            <w:pPr>
              <w:pStyle w:val="NoSpacing"/>
              <w:jc w:val="right"/>
            </w:pPr>
            <w:r w:rsidRPr="00BE2F85">
              <w:t>11,5</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tcPr>
          <w:p w14:paraId="17DFF581" w14:textId="102F1BF6" w:rsidR="004470EF" w:rsidRPr="00BE2F85" w:rsidRDefault="004470EF" w:rsidP="004470EF">
            <w:pPr>
              <w:pStyle w:val="NoSpacing"/>
              <w:jc w:val="right"/>
            </w:pPr>
            <w:r w:rsidRPr="00BE2F85">
              <w:t>284</w:t>
            </w:r>
          </w:p>
        </w:tc>
        <w:tc>
          <w:tcPr>
            <w:tcW w:w="12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DA0B71" w14:textId="7A5056B3" w:rsidR="004470EF" w:rsidRPr="00BE2F85" w:rsidRDefault="004470EF" w:rsidP="004470EF">
            <w:pPr>
              <w:pStyle w:val="NoSpacing"/>
              <w:jc w:val="right"/>
            </w:pPr>
            <w:r w:rsidRPr="00BE2F85">
              <w:t>17</w:t>
            </w: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18F59CA9" w14:textId="771B02EA" w:rsidR="004470EF" w:rsidRPr="00BE2F85" w:rsidRDefault="004470EF" w:rsidP="004470EF">
            <w:pPr>
              <w:pStyle w:val="NoSpacing"/>
              <w:jc w:val="right"/>
            </w:pPr>
            <w:r w:rsidRPr="00BE2F85">
              <w:t>6,1</w:t>
            </w:r>
          </w:p>
        </w:tc>
      </w:tr>
      <w:tr w:rsidR="00BE2F85" w:rsidRPr="00BE2F85" w14:paraId="0A151DBC" w14:textId="77777777" w:rsidTr="004470EF">
        <w:trPr>
          <w:trHeight w:val="255"/>
        </w:trPr>
        <w:tc>
          <w:tcPr>
            <w:tcW w:w="1295" w:type="dxa"/>
            <w:tcBorders>
              <w:top w:val="single" w:sz="4" w:space="0" w:color="auto"/>
              <w:left w:val="single" w:sz="4" w:space="0" w:color="auto"/>
              <w:bottom w:val="single" w:sz="4" w:space="0" w:color="auto"/>
              <w:right w:val="double" w:sz="4" w:space="0" w:color="auto"/>
            </w:tcBorders>
            <w:shd w:val="clear" w:color="auto" w:fill="auto"/>
            <w:noWrap/>
            <w:vAlign w:val="center"/>
          </w:tcPr>
          <w:p w14:paraId="0FC6E46B" w14:textId="044C4691" w:rsidR="00246723" w:rsidRPr="00BE2F85" w:rsidRDefault="00246723" w:rsidP="00246723">
            <w:pPr>
              <w:pStyle w:val="NoSpacing"/>
              <w:jc w:val="center"/>
            </w:pPr>
            <w:r w:rsidRPr="00BE2F85">
              <w:t>2021</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tcPr>
          <w:p w14:paraId="5C35A613" w14:textId="7D3BC931" w:rsidR="00246723" w:rsidRPr="00BE2F85" w:rsidRDefault="00246723" w:rsidP="00246723">
            <w:pPr>
              <w:pStyle w:val="NoSpacing"/>
              <w:jc w:val="right"/>
            </w:pPr>
            <w:r w:rsidRPr="00BE2F85">
              <w:t>144</w:t>
            </w:r>
          </w:p>
        </w:tc>
        <w:tc>
          <w:tcPr>
            <w:tcW w:w="1295" w:type="dxa"/>
            <w:tcBorders>
              <w:top w:val="single" w:sz="4" w:space="0" w:color="auto"/>
              <w:left w:val="nil"/>
              <w:bottom w:val="single" w:sz="4" w:space="0" w:color="auto"/>
              <w:right w:val="single" w:sz="4" w:space="0" w:color="auto"/>
            </w:tcBorders>
            <w:shd w:val="clear" w:color="auto" w:fill="auto"/>
            <w:noWrap/>
            <w:vAlign w:val="center"/>
          </w:tcPr>
          <w:p w14:paraId="11311281" w14:textId="79A2568E" w:rsidR="00246723" w:rsidRPr="00BE2F85" w:rsidRDefault="00246723" w:rsidP="00246723">
            <w:pPr>
              <w:pStyle w:val="NoSpacing"/>
              <w:jc w:val="right"/>
            </w:pPr>
            <w:r w:rsidRPr="00BE2F85">
              <w:t>13</w:t>
            </w:r>
          </w:p>
        </w:tc>
        <w:tc>
          <w:tcPr>
            <w:tcW w:w="1296" w:type="dxa"/>
            <w:tcBorders>
              <w:top w:val="single" w:sz="4" w:space="0" w:color="auto"/>
              <w:left w:val="single" w:sz="4" w:space="0" w:color="auto"/>
              <w:bottom w:val="single" w:sz="4" w:space="0" w:color="auto"/>
              <w:right w:val="double" w:sz="4" w:space="0" w:color="auto"/>
            </w:tcBorders>
            <w:shd w:val="clear" w:color="auto" w:fill="auto"/>
            <w:noWrap/>
            <w:vAlign w:val="center"/>
          </w:tcPr>
          <w:p w14:paraId="229F8C0C" w14:textId="63DF8C3B" w:rsidR="00246723" w:rsidRPr="00BE2F85" w:rsidRDefault="00246723" w:rsidP="00246723">
            <w:pPr>
              <w:pStyle w:val="NoSpacing"/>
              <w:jc w:val="right"/>
            </w:pPr>
            <w:r w:rsidRPr="00BE2F85">
              <w:t>9,0</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tcPr>
          <w:p w14:paraId="5DCC7024" w14:textId="12139D03" w:rsidR="00246723" w:rsidRPr="00BE2F85" w:rsidRDefault="00246723" w:rsidP="00246723">
            <w:pPr>
              <w:pStyle w:val="NoSpacing"/>
              <w:jc w:val="right"/>
            </w:pPr>
            <w:r w:rsidRPr="00BE2F85">
              <w:t>332</w:t>
            </w:r>
          </w:p>
        </w:tc>
        <w:tc>
          <w:tcPr>
            <w:tcW w:w="12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F6EF5F" w14:textId="157B2CF2" w:rsidR="00246723" w:rsidRPr="00BE2F85" w:rsidRDefault="00246723" w:rsidP="00246723">
            <w:pPr>
              <w:pStyle w:val="NoSpacing"/>
              <w:jc w:val="right"/>
            </w:pPr>
            <w:r w:rsidRPr="00BE2F85">
              <w:t>21</w:t>
            </w: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4A49BE44" w14:textId="317803E0" w:rsidR="00246723" w:rsidRPr="00BE2F85" w:rsidRDefault="00246723" w:rsidP="00246723">
            <w:pPr>
              <w:pStyle w:val="NoSpacing"/>
              <w:jc w:val="right"/>
            </w:pPr>
            <w:r w:rsidRPr="00BE2F85">
              <w:t>6,2</w:t>
            </w:r>
          </w:p>
        </w:tc>
      </w:tr>
      <w:tr w:rsidR="00BE2F85" w:rsidRPr="00BE2F85" w14:paraId="5D10567F" w14:textId="77777777" w:rsidTr="004470EF">
        <w:trPr>
          <w:trHeight w:val="255"/>
        </w:trPr>
        <w:tc>
          <w:tcPr>
            <w:tcW w:w="1295" w:type="dxa"/>
            <w:tcBorders>
              <w:top w:val="single" w:sz="4" w:space="0" w:color="auto"/>
              <w:left w:val="single" w:sz="4" w:space="0" w:color="auto"/>
              <w:bottom w:val="single" w:sz="4" w:space="0" w:color="auto"/>
              <w:right w:val="double" w:sz="4" w:space="0" w:color="auto"/>
            </w:tcBorders>
            <w:shd w:val="clear" w:color="auto" w:fill="auto"/>
            <w:noWrap/>
            <w:vAlign w:val="center"/>
          </w:tcPr>
          <w:p w14:paraId="23A7BE1B" w14:textId="3240BA05" w:rsidR="00620111" w:rsidRPr="00BE2F85" w:rsidRDefault="00620111" w:rsidP="00620111">
            <w:pPr>
              <w:pStyle w:val="NoSpacing"/>
              <w:jc w:val="center"/>
            </w:pPr>
            <w:r w:rsidRPr="00BE2F85">
              <w:t>2022</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tcPr>
          <w:p w14:paraId="7534D624" w14:textId="782D206A" w:rsidR="00620111" w:rsidRPr="00BE2F85" w:rsidRDefault="00620111" w:rsidP="00620111">
            <w:pPr>
              <w:pStyle w:val="NoSpacing"/>
              <w:jc w:val="right"/>
            </w:pPr>
            <w:r w:rsidRPr="00BE2F85">
              <w:t>240</w:t>
            </w:r>
          </w:p>
        </w:tc>
        <w:tc>
          <w:tcPr>
            <w:tcW w:w="1295" w:type="dxa"/>
            <w:tcBorders>
              <w:top w:val="single" w:sz="4" w:space="0" w:color="auto"/>
              <w:left w:val="nil"/>
              <w:bottom w:val="single" w:sz="4" w:space="0" w:color="auto"/>
              <w:right w:val="single" w:sz="4" w:space="0" w:color="auto"/>
            </w:tcBorders>
            <w:shd w:val="clear" w:color="auto" w:fill="auto"/>
            <w:noWrap/>
            <w:vAlign w:val="center"/>
          </w:tcPr>
          <w:p w14:paraId="07081619" w14:textId="76417119" w:rsidR="00620111" w:rsidRPr="00BE2F85" w:rsidRDefault="00620111" w:rsidP="00620111">
            <w:pPr>
              <w:pStyle w:val="NoSpacing"/>
              <w:jc w:val="right"/>
            </w:pPr>
            <w:r w:rsidRPr="00BE2F85">
              <w:t>28</w:t>
            </w:r>
          </w:p>
        </w:tc>
        <w:tc>
          <w:tcPr>
            <w:tcW w:w="1296" w:type="dxa"/>
            <w:tcBorders>
              <w:top w:val="single" w:sz="4" w:space="0" w:color="auto"/>
              <w:left w:val="single" w:sz="4" w:space="0" w:color="auto"/>
              <w:bottom w:val="single" w:sz="4" w:space="0" w:color="auto"/>
              <w:right w:val="double" w:sz="4" w:space="0" w:color="auto"/>
            </w:tcBorders>
            <w:shd w:val="clear" w:color="auto" w:fill="auto"/>
            <w:noWrap/>
            <w:vAlign w:val="center"/>
          </w:tcPr>
          <w:p w14:paraId="5C4469AA" w14:textId="479CD02E" w:rsidR="00620111" w:rsidRPr="00BE2F85" w:rsidRDefault="00620111" w:rsidP="00620111">
            <w:pPr>
              <w:pStyle w:val="NoSpacing"/>
              <w:jc w:val="right"/>
            </w:pPr>
            <w:r w:rsidRPr="00BE2F85">
              <w:t>11,7</w:t>
            </w:r>
          </w:p>
        </w:tc>
        <w:tc>
          <w:tcPr>
            <w:tcW w:w="1295" w:type="dxa"/>
            <w:tcBorders>
              <w:top w:val="single" w:sz="4" w:space="0" w:color="auto"/>
              <w:left w:val="double" w:sz="4" w:space="0" w:color="auto"/>
              <w:bottom w:val="single" w:sz="4" w:space="0" w:color="auto"/>
              <w:right w:val="single" w:sz="4" w:space="0" w:color="auto"/>
            </w:tcBorders>
            <w:shd w:val="clear" w:color="auto" w:fill="auto"/>
            <w:noWrap/>
            <w:vAlign w:val="center"/>
          </w:tcPr>
          <w:p w14:paraId="47967B85" w14:textId="65EB578A" w:rsidR="00620111" w:rsidRPr="00BE2F85" w:rsidRDefault="00620111" w:rsidP="00620111">
            <w:pPr>
              <w:pStyle w:val="NoSpacing"/>
              <w:jc w:val="right"/>
            </w:pPr>
            <w:r w:rsidRPr="00BE2F85">
              <w:t>685</w:t>
            </w:r>
          </w:p>
        </w:tc>
        <w:tc>
          <w:tcPr>
            <w:tcW w:w="12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0D7235" w14:textId="108A3961" w:rsidR="00620111" w:rsidRPr="00BE2F85" w:rsidRDefault="00620111" w:rsidP="00620111">
            <w:pPr>
              <w:pStyle w:val="NoSpacing"/>
              <w:jc w:val="right"/>
            </w:pPr>
            <w:r w:rsidRPr="00BE2F85">
              <w:t>80</w:t>
            </w: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65E353BD" w14:textId="21C7F576" w:rsidR="00620111" w:rsidRPr="00BE2F85" w:rsidRDefault="00620111" w:rsidP="00620111">
            <w:pPr>
              <w:pStyle w:val="NoSpacing"/>
              <w:jc w:val="right"/>
            </w:pPr>
            <w:r w:rsidRPr="00BE2F85">
              <w:t>11,7</w:t>
            </w:r>
          </w:p>
        </w:tc>
      </w:tr>
    </w:tbl>
    <w:p w14:paraId="50D126D0" w14:textId="77777777" w:rsidR="00F604DC" w:rsidRPr="00BE2F85" w:rsidRDefault="00F604DC" w:rsidP="006C282B">
      <w:pPr>
        <w:pStyle w:val="NoSpacing"/>
        <w:jc w:val="both"/>
        <w:rPr>
          <w:sz w:val="28"/>
          <w:szCs w:val="28"/>
        </w:rPr>
      </w:pPr>
      <w:r w:rsidRPr="00BE2F85">
        <w:rPr>
          <w:sz w:val="28"/>
          <w:szCs w:val="28"/>
        </w:rPr>
        <w:t>Avots: IUB dati</w:t>
      </w:r>
    </w:p>
    <w:p w14:paraId="62B2FE6F" w14:textId="77777777" w:rsidR="00B51291" w:rsidRPr="00BE2F85" w:rsidRDefault="00B51291" w:rsidP="006C282B">
      <w:pPr>
        <w:pStyle w:val="NoSpacing"/>
        <w:jc w:val="both"/>
        <w:rPr>
          <w:sz w:val="28"/>
          <w:szCs w:val="28"/>
        </w:rPr>
      </w:pPr>
    </w:p>
    <w:p w14:paraId="356191D8" w14:textId="1560A230" w:rsidR="00B51291" w:rsidRPr="00BE2F85" w:rsidRDefault="0057580F" w:rsidP="00E07741">
      <w:pPr>
        <w:pStyle w:val="NoSpacing"/>
        <w:jc w:val="right"/>
        <w:rPr>
          <w:sz w:val="28"/>
          <w:szCs w:val="28"/>
        </w:rPr>
      </w:pPr>
      <w:r w:rsidRPr="00BE2F85">
        <w:rPr>
          <w:sz w:val="28"/>
          <w:szCs w:val="28"/>
        </w:rPr>
        <w:t>11</w:t>
      </w:r>
      <w:r w:rsidR="00B51291" w:rsidRPr="00BE2F85">
        <w:rPr>
          <w:sz w:val="28"/>
          <w:szCs w:val="28"/>
        </w:rPr>
        <w:t>. attēls</w:t>
      </w:r>
    </w:p>
    <w:p w14:paraId="2EEF712E" w14:textId="630749A9" w:rsidR="00B51291" w:rsidRPr="00BE2F85" w:rsidRDefault="00B51291" w:rsidP="00E07741">
      <w:pPr>
        <w:pStyle w:val="NoSpacing"/>
        <w:jc w:val="center"/>
        <w:rPr>
          <w:sz w:val="28"/>
          <w:szCs w:val="28"/>
        </w:rPr>
      </w:pPr>
      <w:r w:rsidRPr="00BE2F85">
        <w:rPr>
          <w:sz w:val="28"/>
          <w:szCs w:val="28"/>
        </w:rPr>
        <w:t>ZPI dinamika salīdzinājumā ar kopējo iepirkumu dinamiku</w:t>
      </w:r>
    </w:p>
    <w:p w14:paraId="32D5CB7A" w14:textId="136285C1" w:rsidR="00B51291" w:rsidRPr="00BE2F85" w:rsidRDefault="00B51291" w:rsidP="00E07741">
      <w:pPr>
        <w:pStyle w:val="NoSpacing"/>
        <w:jc w:val="center"/>
        <w:rPr>
          <w:sz w:val="28"/>
          <w:szCs w:val="28"/>
        </w:rPr>
      </w:pPr>
      <w:r w:rsidRPr="00BE2F85">
        <w:rPr>
          <w:sz w:val="28"/>
          <w:szCs w:val="28"/>
        </w:rPr>
        <w:t>SPSIL ietvarā 2016</w:t>
      </w:r>
      <w:r w:rsidR="00C16966" w:rsidRPr="00BE2F85">
        <w:rPr>
          <w:sz w:val="28"/>
          <w:szCs w:val="28"/>
        </w:rPr>
        <w:t>.</w:t>
      </w:r>
      <w:r w:rsidRPr="00BE2F85">
        <w:rPr>
          <w:sz w:val="28"/>
          <w:szCs w:val="28"/>
        </w:rPr>
        <w:t xml:space="preserve"> – 20</w:t>
      </w:r>
      <w:r w:rsidR="00FD5E5F" w:rsidRPr="00BE2F85">
        <w:rPr>
          <w:sz w:val="28"/>
          <w:szCs w:val="28"/>
        </w:rPr>
        <w:t>2</w:t>
      </w:r>
      <w:r w:rsidR="00246723" w:rsidRPr="00BE2F85">
        <w:rPr>
          <w:sz w:val="28"/>
          <w:szCs w:val="28"/>
        </w:rPr>
        <w:t>1</w:t>
      </w:r>
      <w:r w:rsidRPr="00BE2F85">
        <w:rPr>
          <w:sz w:val="28"/>
          <w:szCs w:val="28"/>
        </w:rPr>
        <w:t>.</w:t>
      </w:r>
      <w:r w:rsidR="00C16966" w:rsidRPr="00BE2F85">
        <w:rPr>
          <w:sz w:val="28"/>
          <w:szCs w:val="28"/>
        </w:rPr>
        <w:t xml:space="preserve"> gadā</w:t>
      </w:r>
      <w:r w:rsidRPr="00BE2F85">
        <w:rPr>
          <w:sz w:val="28"/>
          <w:szCs w:val="28"/>
        </w:rPr>
        <w:t xml:space="preserve"> (skaits un %; milj. </w:t>
      </w:r>
      <w:r w:rsidR="00634470" w:rsidRPr="00BE2F85">
        <w:rPr>
          <w:i/>
          <w:iCs/>
          <w:sz w:val="28"/>
          <w:szCs w:val="28"/>
        </w:rPr>
        <w:t>euro</w:t>
      </w:r>
      <w:r w:rsidR="00634470" w:rsidRPr="00BE2F85" w:rsidDel="00300F1F">
        <w:rPr>
          <w:sz w:val="28"/>
          <w:szCs w:val="28"/>
        </w:rPr>
        <w:t xml:space="preserve"> </w:t>
      </w:r>
      <w:r w:rsidRPr="00BE2F85">
        <w:rPr>
          <w:sz w:val="28"/>
          <w:szCs w:val="28"/>
        </w:rPr>
        <w:t>un %)</w:t>
      </w:r>
    </w:p>
    <w:p w14:paraId="337A424E" w14:textId="38ADDACB" w:rsidR="00246723" w:rsidRPr="00BE2F85" w:rsidRDefault="00620111" w:rsidP="00E07741">
      <w:pPr>
        <w:pStyle w:val="NoSpacing"/>
        <w:jc w:val="center"/>
        <w:rPr>
          <w:sz w:val="28"/>
          <w:szCs w:val="28"/>
        </w:rPr>
      </w:pPr>
      <w:r w:rsidRPr="00BE2F85">
        <w:rPr>
          <w:noProof/>
        </w:rPr>
        <w:drawing>
          <wp:inline distT="0" distB="0" distL="0" distR="0" wp14:anchorId="7B565744" wp14:editId="771AACF7">
            <wp:extent cx="2886075" cy="2352675"/>
            <wp:effectExtent l="0" t="0" r="0" b="0"/>
            <wp:docPr id="15" name="Chart 1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00000000-0008-0000-0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Pr="00BE2F85">
        <w:rPr>
          <w:noProof/>
        </w:rPr>
        <w:drawing>
          <wp:inline distT="0" distB="0" distL="0" distR="0" wp14:anchorId="682F3198" wp14:editId="724A7F1A">
            <wp:extent cx="2828925" cy="2352675"/>
            <wp:effectExtent l="0" t="0" r="0" b="0"/>
            <wp:docPr id="16" name="Chart 1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00000000-0008-0000-08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73C4A79" w14:textId="77777777" w:rsidR="00546312" w:rsidRPr="00BE2F85" w:rsidRDefault="00546312" w:rsidP="00546312">
      <w:pPr>
        <w:pStyle w:val="NoSpacing"/>
        <w:jc w:val="both"/>
        <w:rPr>
          <w:sz w:val="28"/>
          <w:szCs w:val="28"/>
        </w:rPr>
      </w:pPr>
      <w:r w:rsidRPr="00BE2F85">
        <w:rPr>
          <w:sz w:val="28"/>
          <w:szCs w:val="28"/>
        </w:rPr>
        <w:t>Avots: IUB dati</w:t>
      </w:r>
    </w:p>
    <w:p w14:paraId="215DA048" w14:textId="77777777" w:rsidR="00546312" w:rsidRPr="00BE2F85" w:rsidRDefault="00546312" w:rsidP="00546312">
      <w:pPr>
        <w:pStyle w:val="NoSpacing"/>
        <w:rPr>
          <w:sz w:val="28"/>
          <w:szCs w:val="28"/>
        </w:rPr>
      </w:pPr>
    </w:p>
    <w:p w14:paraId="20ECDE31" w14:textId="3F040BD5" w:rsidR="00DD4268" w:rsidRPr="00BE2F85" w:rsidRDefault="00DD4268" w:rsidP="00DD4268">
      <w:pPr>
        <w:pStyle w:val="NoSpacing"/>
        <w:jc w:val="both"/>
        <w:rPr>
          <w:sz w:val="28"/>
          <w:szCs w:val="28"/>
        </w:rPr>
      </w:pPr>
      <w:r w:rsidRPr="00BE2F85">
        <w:rPr>
          <w:sz w:val="28"/>
          <w:szCs w:val="28"/>
        </w:rPr>
        <w:lastRenderedPageBreak/>
        <w:tab/>
      </w:r>
      <w:r w:rsidR="00AB1889" w:rsidRPr="00BE2F85">
        <w:rPr>
          <w:sz w:val="28"/>
          <w:szCs w:val="28"/>
        </w:rPr>
        <w:t>Apskat</w:t>
      </w:r>
      <w:r w:rsidR="0026777E" w:rsidRPr="00BE2F85">
        <w:rPr>
          <w:sz w:val="28"/>
          <w:szCs w:val="28"/>
        </w:rPr>
        <w:t xml:space="preserve">ot </w:t>
      </w:r>
      <w:r w:rsidR="0020119F" w:rsidRPr="00BE2F85">
        <w:rPr>
          <w:sz w:val="28"/>
          <w:szCs w:val="28"/>
        </w:rPr>
        <w:t>SPSIL ietvaros veikto iepirkumu datus sadalījumā pa iepirkumu veidiem (skatīt 1</w:t>
      </w:r>
      <w:r w:rsidR="00C2717B" w:rsidRPr="00BE2F85">
        <w:rPr>
          <w:sz w:val="28"/>
          <w:szCs w:val="28"/>
        </w:rPr>
        <w:t>3</w:t>
      </w:r>
      <w:r w:rsidR="0020119F" w:rsidRPr="00BE2F85">
        <w:rPr>
          <w:sz w:val="28"/>
          <w:szCs w:val="28"/>
        </w:rPr>
        <w:t xml:space="preserve">. tabulu) var secināt, ka rādījumi pa gadiem ir ļoti mainīgi arī </w:t>
      </w:r>
      <w:r w:rsidR="005A42B1" w:rsidRPr="00BE2F85">
        <w:rPr>
          <w:sz w:val="28"/>
          <w:szCs w:val="28"/>
        </w:rPr>
        <w:t>izdalīto grupu ietvaros. Mazais statistisko gadījumu skaits kombinācijā ar katra atsevišķā</w:t>
      </w:r>
      <w:r w:rsidR="00D773F2" w:rsidRPr="00BE2F85">
        <w:rPr>
          <w:sz w:val="28"/>
          <w:szCs w:val="28"/>
        </w:rPr>
        <w:t xml:space="preserve"> </w:t>
      </w:r>
      <w:r w:rsidR="005A42B1" w:rsidRPr="00BE2F85">
        <w:rPr>
          <w:sz w:val="28"/>
          <w:szCs w:val="28"/>
        </w:rPr>
        <w:t>gadījuma lielo finansiālo ietilpību veicina rezultātu augstu svārstīgumu.</w:t>
      </w:r>
    </w:p>
    <w:p w14:paraId="2E5AD72C" w14:textId="77777777" w:rsidR="005A42B1" w:rsidRPr="00BE2F85" w:rsidRDefault="005A42B1" w:rsidP="00DD4268">
      <w:pPr>
        <w:pStyle w:val="NoSpacing"/>
        <w:jc w:val="both"/>
        <w:rPr>
          <w:sz w:val="28"/>
          <w:szCs w:val="28"/>
        </w:rPr>
      </w:pPr>
    </w:p>
    <w:p w14:paraId="72E17B16" w14:textId="2699E1B2" w:rsidR="00A300BA" w:rsidRPr="00BE2F85" w:rsidRDefault="00B328B9" w:rsidP="00E07741">
      <w:pPr>
        <w:pStyle w:val="NoSpacing"/>
        <w:jc w:val="right"/>
        <w:rPr>
          <w:sz w:val="28"/>
          <w:szCs w:val="28"/>
        </w:rPr>
      </w:pPr>
      <w:r w:rsidRPr="00BE2F85">
        <w:rPr>
          <w:sz w:val="28"/>
          <w:szCs w:val="28"/>
        </w:rPr>
        <w:t>1</w:t>
      </w:r>
      <w:r w:rsidR="00C2717B" w:rsidRPr="00BE2F85">
        <w:rPr>
          <w:sz w:val="28"/>
          <w:szCs w:val="28"/>
        </w:rPr>
        <w:t>3</w:t>
      </w:r>
      <w:r w:rsidR="00A300BA" w:rsidRPr="00BE2F85">
        <w:rPr>
          <w:sz w:val="28"/>
          <w:szCs w:val="28"/>
        </w:rPr>
        <w:t>.</w:t>
      </w:r>
      <w:r w:rsidR="00AB10F2" w:rsidRPr="00BE2F85">
        <w:rPr>
          <w:sz w:val="28"/>
          <w:szCs w:val="28"/>
        </w:rPr>
        <w:t xml:space="preserve"> t</w:t>
      </w:r>
      <w:r w:rsidR="00A300BA" w:rsidRPr="00BE2F85">
        <w:rPr>
          <w:sz w:val="28"/>
          <w:szCs w:val="28"/>
        </w:rPr>
        <w:t>abula</w:t>
      </w:r>
    </w:p>
    <w:p w14:paraId="6D8F5680" w14:textId="3E23ABEE" w:rsidR="00776970" w:rsidRPr="00BE2F85" w:rsidRDefault="00776970" w:rsidP="00776970">
      <w:pPr>
        <w:pStyle w:val="NoSpacing"/>
        <w:jc w:val="center"/>
        <w:rPr>
          <w:bCs/>
          <w:iCs/>
          <w:sz w:val="28"/>
          <w:szCs w:val="28"/>
        </w:rPr>
      </w:pPr>
      <w:r w:rsidRPr="00BE2F85">
        <w:rPr>
          <w:bCs/>
          <w:iCs/>
          <w:sz w:val="28"/>
          <w:szCs w:val="28"/>
        </w:rPr>
        <w:t>SPSIL ietvaros veiktās iegādes pēc iepirkumu veida</w:t>
      </w:r>
    </w:p>
    <w:p w14:paraId="43673553" w14:textId="7AD15DEF" w:rsidR="00776970" w:rsidRPr="00BE2F85" w:rsidRDefault="00776970" w:rsidP="00776970">
      <w:pPr>
        <w:pStyle w:val="NoSpacing"/>
        <w:jc w:val="center"/>
        <w:rPr>
          <w:bCs/>
          <w:iCs/>
          <w:sz w:val="28"/>
          <w:szCs w:val="28"/>
        </w:rPr>
      </w:pPr>
      <w:r w:rsidRPr="00BE2F85">
        <w:rPr>
          <w:bCs/>
          <w:iCs/>
          <w:sz w:val="28"/>
          <w:szCs w:val="28"/>
        </w:rPr>
        <w:t>201</w:t>
      </w:r>
      <w:r w:rsidR="00DC5B93" w:rsidRPr="00BE2F85">
        <w:rPr>
          <w:bCs/>
          <w:iCs/>
          <w:sz w:val="28"/>
          <w:szCs w:val="28"/>
        </w:rPr>
        <w:t>6</w:t>
      </w:r>
      <w:r w:rsidRPr="00BE2F85">
        <w:rPr>
          <w:bCs/>
          <w:iCs/>
          <w:sz w:val="28"/>
          <w:szCs w:val="28"/>
        </w:rPr>
        <w:t xml:space="preserve">. – </w:t>
      </w:r>
      <w:r w:rsidR="00106881" w:rsidRPr="00BE2F85">
        <w:rPr>
          <w:bCs/>
          <w:iCs/>
          <w:sz w:val="28"/>
          <w:szCs w:val="28"/>
        </w:rPr>
        <w:t>20</w:t>
      </w:r>
      <w:r w:rsidRPr="00BE2F85">
        <w:rPr>
          <w:bCs/>
          <w:iCs/>
          <w:sz w:val="28"/>
          <w:szCs w:val="28"/>
        </w:rPr>
        <w:t>2</w:t>
      </w:r>
      <w:r w:rsidR="00FB1BE6" w:rsidRPr="00BE2F85">
        <w:rPr>
          <w:bCs/>
          <w:iCs/>
          <w:sz w:val="28"/>
          <w:szCs w:val="28"/>
        </w:rPr>
        <w:t>2</w:t>
      </w:r>
      <w:r w:rsidRPr="00BE2F85">
        <w:rPr>
          <w:bCs/>
          <w:iCs/>
          <w:sz w:val="28"/>
          <w:szCs w:val="28"/>
        </w:rPr>
        <w:t>. gadā</w:t>
      </w:r>
    </w:p>
    <w:p w14:paraId="7C0C7CD8" w14:textId="77777777" w:rsidR="00776970" w:rsidRPr="00BE2F85" w:rsidRDefault="00776970" w:rsidP="006C282B">
      <w:pPr>
        <w:pStyle w:val="NoSpacing"/>
        <w:jc w:val="both"/>
        <w:rPr>
          <w:bCs/>
          <w:iCs/>
          <w:sz w:val="28"/>
          <w:szCs w:val="28"/>
        </w:rPr>
      </w:pPr>
    </w:p>
    <w:tbl>
      <w:tblPr>
        <w:tblW w:w="9067" w:type="dxa"/>
        <w:tblLayout w:type="fixed"/>
        <w:tblLook w:val="04A0" w:firstRow="1" w:lastRow="0" w:firstColumn="1" w:lastColumn="0" w:noHBand="0" w:noVBand="1"/>
      </w:tblPr>
      <w:tblGrid>
        <w:gridCol w:w="1813"/>
        <w:gridCol w:w="1813"/>
        <w:gridCol w:w="1814"/>
        <w:gridCol w:w="1813"/>
        <w:gridCol w:w="1814"/>
      </w:tblGrid>
      <w:tr w:rsidR="00BE2F85" w:rsidRPr="00BE2F85" w14:paraId="26C55294" w14:textId="77777777" w:rsidTr="00776970">
        <w:trPr>
          <w:trHeight w:val="255"/>
        </w:trPr>
        <w:tc>
          <w:tcPr>
            <w:tcW w:w="181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9C9A1" w14:textId="77777777" w:rsidR="00776970" w:rsidRPr="00BE2F85" w:rsidRDefault="00776970" w:rsidP="00776970">
            <w:pPr>
              <w:spacing w:after="0" w:line="240" w:lineRule="auto"/>
              <w:jc w:val="center"/>
            </w:pPr>
            <w:r w:rsidRPr="00BE2F85">
              <w:t>Gads</w:t>
            </w:r>
          </w:p>
        </w:tc>
        <w:tc>
          <w:tcPr>
            <w:tcW w:w="7254" w:type="dxa"/>
            <w:gridSpan w:val="4"/>
            <w:tcBorders>
              <w:top w:val="single" w:sz="4" w:space="0" w:color="auto"/>
              <w:left w:val="nil"/>
              <w:bottom w:val="single" w:sz="4" w:space="0" w:color="auto"/>
              <w:right w:val="single" w:sz="4" w:space="0" w:color="auto"/>
            </w:tcBorders>
            <w:shd w:val="clear" w:color="auto" w:fill="auto"/>
            <w:noWrap/>
            <w:vAlign w:val="center"/>
            <w:hideMark/>
          </w:tcPr>
          <w:p w14:paraId="0FC8D5F8" w14:textId="2A4F048C" w:rsidR="00776970" w:rsidRPr="00BE2F85" w:rsidRDefault="00776970" w:rsidP="00776970">
            <w:pPr>
              <w:spacing w:after="0" w:line="240" w:lineRule="auto"/>
              <w:jc w:val="center"/>
            </w:pPr>
            <w:r w:rsidRPr="00BE2F85">
              <w:t xml:space="preserve">Kopējā līgumcena (milj. </w:t>
            </w:r>
            <w:r w:rsidR="00634470" w:rsidRPr="00BE2F85">
              <w:rPr>
                <w:i/>
                <w:iCs/>
              </w:rPr>
              <w:t>euro</w:t>
            </w:r>
            <w:r w:rsidR="00634470" w:rsidRPr="00BE2F85" w:rsidDel="00300F1F">
              <w:t xml:space="preserve"> </w:t>
            </w:r>
            <w:r w:rsidRPr="00BE2F85">
              <w:t>bez PVN)</w:t>
            </w:r>
          </w:p>
        </w:tc>
      </w:tr>
      <w:tr w:rsidR="00BE2F85" w:rsidRPr="00BE2F85" w14:paraId="5EB197A2" w14:textId="77777777" w:rsidTr="00776970">
        <w:trPr>
          <w:trHeight w:val="255"/>
        </w:trPr>
        <w:tc>
          <w:tcPr>
            <w:tcW w:w="1813" w:type="dxa"/>
            <w:vMerge/>
            <w:tcBorders>
              <w:top w:val="single" w:sz="4" w:space="0" w:color="auto"/>
              <w:left w:val="single" w:sz="4" w:space="0" w:color="auto"/>
              <w:bottom w:val="single" w:sz="4" w:space="0" w:color="auto"/>
              <w:right w:val="single" w:sz="4" w:space="0" w:color="auto"/>
            </w:tcBorders>
            <w:vAlign w:val="center"/>
            <w:hideMark/>
          </w:tcPr>
          <w:p w14:paraId="7AFDB62D" w14:textId="77777777" w:rsidR="00776970" w:rsidRPr="00BE2F85" w:rsidRDefault="00776970" w:rsidP="00776970">
            <w:pPr>
              <w:spacing w:after="0" w:line="240" w:lineRule="auto"/>
            </w:pPr>
          </w:p>
        </w:tc>
        <w:tc>
          <w:tcPr>
            <w:tcW w:w="1813" w:type="dxa"/>
            <w:tcBorders>
              <w:top w:val="nil"/>
              <w:left w:val="nil"/>
              <w:bottom w:val="single" w:sz="4" w:space="0" w:color="auto"/>
              <w:right w:val="single" w:sz="4" w:space="0" w:color="auto"/>
            </w:tcBorders>
            <w:shd w:val="clear" w:color="auto" w:fill="auto"/>
            <w:noWrap/>
            <w:vAlign w:val="center"/>
            <w:hideMark/>
          </w:tcPr>
          <w:p w14:paraId="7242E850" w14:textId="77777777" w:rsidR="00776970" w:rsidRPr="00BE2F85" w:rsidRDefault="00776970" w:rsidP="00776970">
            <w:pPr>
              <w:spacing w:after="0" w:line="240" w:lineRule="auto"/>
              <w:jc w:val="center"/>
            </w:pPr>
            <w:r w:rsidRPr="00BE2F85">
              <w:t>Būvdarbi</w:t>
            </w:r>
          </w:p>
        </w:tc>
        <w:tc>
          <w:tcPr>
            <w:tcW w:w="1814" w:type="dxa"/>
            <w:tcBorders>
              <w:top w:val="nil"/>
              <w:left w:val="nil"/>
              <w:bottom w:val="single" w:sz="4" w:space="0" w:color="auto"/>
              <w:right w:val="single" w:sz="4" w:space="0" w:color="auto"/>
            </w:tcBorders>
            <w:shd w:val="clear" w:color="auto" w:fill="auto"/>
            <w:noWrap/>
            <w:vAlign w:val="center"/>
            <w:hideMark/>
          </w:tcPr>
          <w:p w14:paraId="0BD72A98" w14:textId="77777777" w:rsidR="00776970" w:rsidRPr="00BE2F85" w:rsidRDefault="00776970" w:rsidP="00776970">
            <w:pPr>
              <w:spacing w:after="0" w:line="240" w:lineRule="auto"/>
              <w:jc w:val="center"/>
            </w:pPr>
            <w:r w:rsidRPr="00BE2F85">
              <w:t>Piegāde</w:t>
            </w:r>
          </w:p>
        </w:tc>
        <w:tc>
          <w:tcPr>
            <w:tcW w:w="1813" w:type="dxa"/>
            <w:tcBorders>
              <w:top w:val="nil"/>
              <w:left w:val="nil"/>
              <w:bottom w:val="single" w:sz="4" w:space="0" w:color="auto"/>
              <w:right w:val="single" w:sz="4" w:space="0" w:color="auto"/>
            </w:tcBorders>
            <w:shd w:val="clear" w:color="auto" w:fill="auto"/>
            <w:noWrap/>
            <w:vAlign w:val="center"/>
            <w:hideMark/>
          </w:tcPr>
          <w:p w14:paraId="5889C17D" w14:textId="77777777" w:rsidR="00776970" w:rsidRPr="00BE2F85" w:rsidRDefault="00776970" w:rsidP="00776970">
            <w:pPr>
              <w:spacing w:after="0" w:line="240" w:lineRule="auto"/>
              <w:jc w:val="center"/>
            </w:pPr>
            <w:r w:rsidRPr="00BE2F85">
              <w:t>Pakalpojumi</w:t>
            </w:r>
          </w:p>
        </w:tc>
        <w:tc>
          <w:tcPr>
            <w:tcW w:w="1814" w:type="dxa"/>
            <w:tcBorders>
              <w:top w:val="nil"/>
              <w:left w:val="nil"/>
              <w:bottom w:val="single" w:sz="4" w:space="0" w:color="auto"/>
              <w:right w:val="single" w:sz="4" w:space="0" w:color="auto"/>
            </w:tcBorders>
            <w:shd w:val="clear" w:color="auto" w:fill="auto"/>
            <w:noWrap/>
            <w:vAlign w:val="center"/>
            <w:hideMark/>
          </w:tcPr>
          <w:p w14:paraId="37D0C20F" w14:textId="77777777" w:rsidR="00776970" w:rsidRPr="00BE2F85" w:rsidRDefault="00776970" w:rsidP="00776970">
            <w:pPr>
              <w:spacing w:after="0" w:line="240" w:lineRule="auto"/>
              <w:jc w:val="center"/>
            </w:pPr>
            <w:r w:rsidRPr="00BE2F85">
              <w:t>Kopā</w:t>
            </w:r>
          </w:p>
        </w:tc>
      </w:tr>
      <w:tr w:rsidR="00BE2F85" w:rsidRPr="00BE2F85" w14:paraId="12FC136F"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5E13080D" w14:textId="77777777" w:rsidR="00993CF3" w:rsidRPr="00BE2F85" w:rsidRDefault="00993CF3" w:rsidP="00993CF3">
            <w:pPr>
              <w:spacing w:after="0" w:line="240" w:lineRule="auto"/>
              <w:jc w:val="center"/>
            </w:pPr>
            <w:r w:rsidRPr="00BE2F85">
              <w:t>2016</w:t>
            </w:r>
          </w:p>
        </w:tc>
        <w:tc>
          <w:tcPr>
            <w:tcW w:w="1813" w:type="dxa"/>
            <w:tcBorders>
              <w:top w:val="nil"/>
              <w:left w:val="nil"/>
              <w:bottom w:val="single" w:sz="4" w:space="0" w:color="auto"/>
              <w:right w:val="single" w:sz="4" w:space="0" w:color="auto"/>
            </w:tcBorders>
            <w:shd w:val="clear" w:color="auto" w:fill="auto"/>
            <w:noWrap/>
            <w:vAlign w:val="center"/>
            <w:hideMark/>
          </w:tcPr>
          <w:p w14:paraId="1B28D1A3" w14:textId="749D0B7F" w:rsidR="00993CF3" w:rsidRPr="00BE2F85" w:rsidRDefault="00993CF3" w:rsidP="00993CF3">
            <w:pPr>
              <w:spacing w:after="0" w:line="240" w:lineRule="auto"/>
              <w:jc w:val="right"/>
            </w:pPr>
            <w:r w:rsidRPr="00BE2F85">
              <w:t>132,5</w:t>
            </w:r>
          </w:p>
        </w:tc>
        <w:tc>
          <w:tcPr>
            <w:tcW w:w="1814" w:type="dxa"/>
            <w:tcBorders>
              <w:top w:val="nil"/>
              <w:left w:val="nil"/>
              <w:bottom w:val="single" w:sz="4" w:space="0" w:color="auto"/>
              <w:right w:val="single" w:sz="4" w:space="0" w:color="auto"/>
            </w:tcBorders>
            <w:shd w:val="clear" w:color="auto" w:fill="auto"/>
            <w:noWrap/>
            <w:vAlign w:val="center"/>
            <w:hideMark/>
          </w:tcPr>
          <w:p w14:paraId="07FF17CF" w14:textId="69C16426" w:rsidR="00993CF3" w:rsidRPr="00BE2F85" w:rsidRDefault="00993CF3" w:rsidP="00993CF3">
            <w:pPr>
              <w:spacing w:after="0" w:line="240" w:lineRule="auto"/>
              <w:jc w:val="right"/>
            </w:pPr>
            <w:r w:rsidRPr="00BE2F85">
              <w:t>353,0</w:t>
            </w:r>
          </w:p>
        </w:tc>
        <w:tc>
          <w:tcPr>
            <w:tcW w:w="1813" w:type="dxa"/>
            <w:tcBorders>
              <w:top w:val="nil"/>
              <w:left w:val="nil"/>
              <w:bottom w:val="single" w:sz="4" w:space="0" w:color="auto"/>
              <w:right w:val="single" w:sz="4" w:space="0" w:color="auto"/>
            </w:tcBorders>
            <w:shd w:val="clear" w:color="auto" w:fill="auto"/>
            <w:noWrap/>
            <w:vAlign w:val="center"/>
            <w:hideMark/>
          </w:tcPr>
          <w:p w14:paraId="60411F83" w14:textId="21CCF976" w:rsidR="00993CF3" w:rsidRPr="00BE2F85" w:rsidRDefault="00993CF3" w:rsidP="00993CF3">
            <w:pPr>
              <w:spacing w:after="0" w:line="240" w:lineRule="auto"/>
              <w:jc w:val="right"/>
            </w:pPr>
            <w:r w:rsidRPr="00BE2F85">
              <w:t>169,8</w:t>
            </w:r>
          </w:p>
        </w:tc>
        <w:tc>
          <w:tcPr>
            <w:tcW w:w="1814" w:type="dxa"/>
            <w:tcBorders>
              <w:top w:val="nil"/>
              <w:left w:val="nil"/>
              <w:bottom w:val="single" w:sz="4" w:space="0" w:color="auto"/>
              <w:right w:val="single" w:sz="4" w:space="0" w:color="auto"/>
            </w:tcBorders>
            <w:shd w:val="clear" w:color="auto" w:fill="auto"/>
            <w:noWrap/>
            <w:vAlign w:val="center"/>
            <w:hideMark/>
          </w:tcPr>
          <w:p w14:paraId="3D62D116" w14:textId="21454529" w:rsidR="00993CF3" w:rsidRPr="00BE2F85" w:rsidRDefault="00993CF3" w:rsidP="00993CF3">
            <w:pPr>
              <w:spacing w:after="0" w:line="240" w:lineRule="auto"/>
              <w:jc w:val="right"/>
            </w:pPr>
            <w:r w:rsidRPr="00BE2F85">
              <w:t>655,2</w:t>
            </w:r>
          </w:p>
        </w:tc>
      </w:tr>
      <w:tr w:rsidR="00BE2F85" w:rsidRPr="00BE2F85" w14:paraId="249FAA61"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6B824604" w14:textId="77777777" w:rsidR="00993CF3" w:rsidRPr="00BE2F85" w:rsidRDefault="00993CF3" w:rsidP="00993CF3">
            <w:pPr>
              <w:spacing w:after="0" w:line="240" w:lineRule="auto"/>
              <w:jc w:val="center"/>
            </w:pPr>
            <w:r w:rsidRPr="00BE2F85">
              <w:t>2017</w:t>
            </w:r>
          </w:p>
        </w:tc>
        <w:tc>
          <w:tcPr>
            <w:tcW w:w="1813" w:type="dxa"/>
            <w:tcBorders>
              <w:top w:val="nil"/>
              <w:left w:val="nil"/>
              <w:bottom w:val="single" w:sz="4" w:space="0" w:color="auto"/>
              <w:right w:val="single" w:sz="4" w:space="0" w:color="auto"/>
            </w:tcBorders>
            <w:shd w:val="clear" w:color="auto" w:fill="auto"/>
            <w:noWrap/>
            <w:vAlign w:val="center"/>
            <w:hideMark/>
          </w:tcPr>
          <w:p w14:paraId="7FC4E63C" w14:textId="008A974F" w:rsidR="00993CF3" w:rsidRPr="00BE2F85" w:rsidRDefault="00993CF3" w:rsidP="00993CF3">
            <w:pPr>
              <w:spacing w:after="0" w:line="240" w:lineRule="auto"/>
              <w:jc w:val="right"/>
            </w:pPr>
            <w:r w:rsidRPr="00BE2F85">
              <w:t>51,6</w:t>
            </w:r>
          </w:p>
        </w:tc>
        <w:tc>
          <w:tcPr>
            <w:tcW w:w="1814" w:type="dxa"/>
            <w:tcBorders>
              <w:top w:val="nil"/>
              <w:left w:val="nil"/>
              <w:bottom w:val="single" w:sz="4" w:space="0" w:color="auto"/>
              <w:right w:val="single" w:sz="4" w:space="0" w:color="auto"/>
            </w:tcBorders>
            <w:shd w:val="clear" w:color="auto" w:fill="auto"/>
            <w:noWrap/>
            <w:vAlign w:val="center"/>
            <w:hideMark/>
          </w:tcPr>
          <w:p w14:paraId="3FC18375" w14:textId="003AF036" w:rsidR="00993CF3" w:rsidRPr="00BE2F85" w:rsidRDefault="00993CF3" w:rsidP="00993CF3">
            <w:pPr>
              <w:spacing w:after="0" w:line="240" w:lineRule="auto"/>
              <w:jc w:val="right"/>
            </w:pPr>
            <w:r w:rsidRPr="00BE2F85">
              <w:t>147,5</w:t>
            </w:r>
          </w:p>
        </w:tc>
        <w:tc>
          <w:tcPr>
            <w:tcW w:w="1813" w:type="dxa"/>
            <w:tcBorders>
              <w:top w:val="nil"/>
              <w:left w:val="nil"/>
              <w:bottom w:val="single" w:sz="4" w:space="0" w:color="auto"/>
              <w:right w:val="single" w:sz="4" w:space="0" w:color="auto"/>
            </w:tcBorders>
            <w:shd w:val="clear" w:color="auto" w:fill="auto"/>
            <w:noWrap/>
            <w:vAlign w:val="center"/>
            <w:hideMark/>
          </w:tcPr>
          <w:p w14:paraId="7DDCFC7D" w14:textId="4B10E40E" w:rsidR="00993CF3" w:rsidRPr="00BE2F85" w:rsidRDefault="00993CF3" w:rsidP="00993CF3">
            <w:pPr>
              <w:spacing w:after="0" w:line="240" w:lineRule="auto"/>
              <w:jc w:val="right"/>
            </w:pPr>
            <w:r w:rsidRPr="00BE2F85">
              <w:t>39,0</w:t>
            </w:r>
          </w:p>
        </w:tc>
        <w:tc>
          <w:tcPr>
            <w:tcW w:w="1814" w:type="dxa"/>
            <w:tcBorders>
              <w:top w:val="nil"/>
              <w:left w:val="nil"/>
              <w:bottom w:val="single" w:sz="4" w:space="0" w:color="auto"/>
              <w:right w:val="single" w:sz="4" w:space="0" w:color="auto"/>
            </w:tcBorders>
            <w:shd w:val="clear" w:color="auto" w:fill="auto"/>
            <w:noWrap/>
            <w:vAlign w:val="center"/>
            <w:hideMark/>
          </w:tcPr>
          <w:p w14:paraId="21CF3136" w14:textId="2A105B91" w:rsidR="00993CF3" w:rsidRPr="00BE2F85" w:rsidRDefault="00993CF3" w:rsidP="00993CF3">
            <w:pPr>
              <w:spacing w:after="0" w:line="240" w:lineRule="auto"/>
              <w:jc w:val="right"/>
            </w:pPr>
            <w:r w:rsidRPr="00BE2F85">
              <w:t>238,1</w:t>
            </w:r>
          </w:p>
        </w:tc>
      </w:tr>
      <w:tr w:rsidR="00BE2F85" w:rsidRPr="00BE2F85" w14:paraId="5F3B8846"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1C5802D6" w14:textId="77777777" w:rsidR="00993CF3" w:rsidRPr="00BE2F85" w:rsidRDefault="00993CF3" w:rsidP="00993CF3">
            <w:pPr>
              <w:spacing w:after="0" w:line="240" w:lineRule="auto"/>
              <w:jc w:val="center"/>
            </w:pPr>
            <w:r w:rsidRPr="00BE2F85">
              <w:t>2018</w:t>
            </w:r>
          </w:p>
        </w:tc>
        <w:tc>
          <w:tcPr>
            <w:tcW w:w="1813" w:type="dxa"/>
            <w:tcBorders>
              <w:top w:val="nil"/>
              <w:left w:val="nil"/>
              <w:bottom w:val="single" w:sz="4" w:space="0" w:color="auto"/>
              <w:right w:val="single" w:sz="4" w:space="0" w:color="auto"/>
            </w:tcBorders>
            <w:shd w:val="clear" w:color="auto" w:fill="auto"/>
            <w:noWrap/>
            <w:vAlign w:val="center"/>
            <w:hideMark/>
          </w:tcPr>
          <w:p w14:paraId="77719D09" w14:textId="1644A0EC" w:rsidR="00993CF3" w:rsidRPr="00BE2F85" w:rsidRDefault="00993CF3" w:rsidP="00993CF3">
            <w:pPr>
              <w:spacing w:after="0" w:line="240" w:lineRule="auto"/>
              <w:jc w:val="right"/>
            </w:pPr>
            <w:r w:rsidRPr="00BE2F85">
              <w:t>181,5</w:t>
            </w:r>
          </w:p>
        </w:tc>
        <w:tc>
          <w:tcPr>
            <w:tcW w:w="1814" w:type="dxa"/>
            <w:tcBorders>
              <w:top w:val="nil"/>
              <w:left w:val="nil"/>
              <w:bottom w:val="single" w:sz="4" w:space="0" w:color="auto"/>
              <w:right w:val="single" w:sz="4" w:space="0" w:color="auto"/>
            </w:tcBorders>
            <w:shd w:val="clear" w:color="auto" w:fill="auto"/>
            <w:noWrap/>
            <w:vAlign w:val="center"/>
            <w:hideMark/>
          </w:tcPr>
          <w:p w14:paraId="5CA2658B" w14:textId="271513A2" w:rsidR="00993CF3" w:rsidRPr="00BE2F85" w:rsidRDefault="00993CF3" w:rsidP="00993CF3">
            <w:pPr>
              <w:spacing w:after="0" w:line="240" w:lineRule="auto"/>
              <w:jc w:val="right"/>
            </w:pPr>
            <w:r w:rsidRPr="00BE2F85">
              <w:t>118,8</w:t>
            </w:r>
          </w:p>
        </w:tc>
        <w:tc>
          <w:tcPr>
            <w:tcW w:w="1813" w:type="dxa"/>
            <w:tcBorders>
              <w:top w:val="nil"/>
              <w:left w:val="nil"/>
              <w:bottom w:val="single" w:sz="4" w:space="0" w:color="auto"/>
              <w:right w:val="single" w:sz="4" w:space="0" w:color="auto"/>
            </w:tcBorders>
            <w:shd w:val="clear" w:color="auto" w:fill="auto"/>
            <w:noWrap/>
            <w:vAlign w:val="center"/>
            <w:hideMark/>
          </w:tcPr>
          <w:p w14:paraId="5D1E6853" w14:textId="615C57FF" w:rsidR="00993CF3" w:rsidRPr="00BE2F85" w:rsidRDefault="00993CF3" w:rsidP="00993CF3">
            <w:pPr>
              <w:spacing w:after="0" w:line="240" w:lineRule="auto"/>
              <w:jc w:val="right"/>
            </w:pPr>
            <w:r w:rsidRPr="00BE2F85">
              <w:t>131,0</w:t>
            </w:r>
          </w:p>
        </w:tc>
        <w:tc>
          <w:tcPr>
            <w:tcW w:w="1814" w:type="dxa"/>
            <w:tcBorders>
              <w:top w:val="nil"/>
              <w:left w:val="nil"/>
              <w:bottom w:val="single" w:sz="4" w:space="0" w:color="auto"/>
              <w:right w:val="single" w:sz="4" w:space="0" w:color="auto"/>
            </w:tcBorders>
            <w:shd w:val="clear" w:color="auto" w:fill="auto"/>
            <w:noWrap/>
            <w:vAlign w:val="center"/>
            <w:hideMark/>
          </w:tcPr>
          <w:p w14:paraId="72952864" w14:textId="17F536ED" w:rsidR="00993CF3" w:rsidRPr="00BE2F85" w:rsidRDefault="00993CF3" w:rsidP="00993CF3">
            <w:pPr>
              <w:spacing w:after="0" w:line="240" w:lineRule="auto"/>
              <w:jc w:val="right"/>
            </w:pPr>
            <w:r w:rsidRPr="00BE2F85">
              <w:t>431,3</w:t>
            </w:r>
          </w:p>
        </w:tc>
      </w:tr>
      <w:tr w:rsidR="00BE2F85" w:rsidRPr="00BE2F85" w14:paraId="75895E30"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tcPr>
          <w:p w14:paraId="0F94A753" w14:textId="0CFB74E6" w:rsidR="00993CF3" w:rsidRPr="00BE2F85" w:rsidRDefault="00993CF3" w:rsidP="00993CF3">
            <w:pPr>
              <w:spacing w:after="0" w:line="240" w:lineRule="auto"/>
              <w:jc w:val="center"/>
            </w:pPr>
            <w:r w:rsidRPr="00BE2F85">
              <w:t>2019</w:t>
            </w:r>
          </w:p>
        </w:tc>
        <w:tc>
          <w:tcPr>
            <w:tcW w:w="1813" w:type="dxa"/>
            <w:tcBorders>
              <w:top w:val="nil"/>
              <w:left w:val="nil"/>
              <w:bottom w:val="single" w:sz="4" w:space="0" w:color="auto"/>
              <w:right w:val="single" w:sz="4" w:space="0" w:color="auto"/>
            </w:tcBorders>
            <w:shd w:val="clear" w:color="auto" w:fill="auto"/>
            <w:noWrap/>
            <w:vAlign w:val="center"/>
          </w:tcPr>
          <w:p w14:paraId="54E3DC0A" w14:textId="47C2E83A" w:rsidR="00993CF3" w:rsidRPr="00BE2F85" w:rsidRDefault="00993CF3" w:rsidP="00993CF3">
            <w:pPr>
              <w:spacing w:after="0" w:line="240" w:lineRule="auto"/>
              <w:jc w:val="right"/>
            </w:pPr>
            <w:r w:rsidRPr="00BE2F85">
              <w:t>108,1</w:t>
            </w:r>
          </w:p>
        </w:tc>
        <w:tc>
          <w:tcPr>
            <w:tcW w:w="1814" w:type="dxa"/>
            <w:tcBorders>
              <w:top w:val="nil"/>
              <w:left w:val="nil"/>
              <w:bottom w:val="single" w:sz="4" w:space="0" w:color="auto"/>
              <w:right w:val="single" w:sz="4" w:space="0" w:color="auto"/>
            </w:tcBorders>
            <w:shd w:val="clear" w:color="auto" w:fill="auto"/>
            <w:noWrap/>
            <w:vAlign w:val="center"/>
          </w:tcPr>
          <w:p w14:paraId="447D5103" w14:textId="7AC07B73" w:rsidR="00993CF3" w:rsidRPr="00BE2F85" w:rsidRDefault="00993CF3" w:rsidP="00993CF3">
            <w:pPr>
              <w:spacing w:after="0" w:line="240" w:lineRule="auto"/>
              <w:jc w:val="right"/>
            </w:pPr>
            <w:r w:rsidRPr="00BE2F85">
              <w:t>420,3</w:t>
            </w:r>
          </w:p>
        </w:tc>
        <w:tc>
          <w:tcPr>
            <w:tcW w:w="1813" w:type="dxa"/>
            <w:tcBorders>
              <w:top w:val="nil"/>
              <w:left w:val="nil"/>
              <w:bottom w:val="single" w:sz="4" w:space="0" w:color="auto"/>
              <w:right w:val="single" w:sz="4" w:space="0" w:color="auto"/>
            </w:tcBorders>
            <w:shd w:val="clear" w:color="auto" w:fill="auto"/>
            <w:noWrap/>
            <w:vAlign w:val="center"/>
          </w:tcPr>
          <w:p w14:paraId="1699B0B7" w14:textId="32ABB342" w:rsidR="00993CF3" w:rsidRPr="00BE2F85" w:rsidRDefault="00993CF3" w:rsidP="00993CF3">
            <w:pPr>
              <w:spacing w:after="0" w:line="240" w:lineRule="auto"/>
              <w:jc w:val="right"/>
            </w:pPr>
            <w:r w:rsidRPr="00BE2F85">
              <w:t>62,0</w:t>
            </w:r>
          </w:p>
        </w:tc>
        <w:tc>
          <w:tcPr>
            <w:tcW w:w="1814" w:type="dxa"/>
            <w:tcBorders>
              <w:top w:val="nil"/>
              <w:left w:val="nil"/>
              <w:bottom w:val="single" w:sz="4" w:space="0" w:color="auto"/>
              <w:right w:val="single" w:sz="4" w:space="0" w:color="auto"/>
            </w:tcBorders>
            <w:shd w:val="clear" w:color="auto" w:fill="auto"/>
            <w:noWrap/>
            <w:vAlign w:val="center"/>
          </w:tcPr>
          <w:p w14:paraId="211D210B" w14:textId="6C0BB0BE" w:rsidR="00993CF3" w:rsidRPr="00BE2F85" w:rsidRDefault="00993CF3" w:rsidP="00993CF3">
            <w:pPr>
              <w:spacing w:after="0" w:line="240" w:lineRule="auto"/>
              <w:jc w:val="right"/>
            </w:pPr>
            <w:r w:rsidRPr="00BE2F85">
              <w:t>590,3</w:t>
            </w:r>
          </w:p>
        </w:tc>
      </w:tr>
      <w:tr w:rsidR="00BE2F85" w:rsidRPr="00BE2F85" w14:paraId="73CC8C1A"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tcPr>
          <w:p w14:paraId="2ED8B7AA" w14:textId="33F6BDC9" w:rsidR="00993CF3" w:rsidRPr="00BE2F85" w:rsidRDefault="00993CF3" w:rsidP="00993CF3">
            <w:pPr>
              <w:spacing w:after="0" w:line="240" w:lineRule="auto"/>
              <w:jc w:val="center"/>
            </w:pPr>
            <w:r w:rsidRPr="00BE2F85">
              <w:t>2020</w:t>
            </w:r>
          </w:p>
        </w:tc>
        <w:tc>
          <w:tcPr>
            <w:tcW w:w="1813" w:type="dxa"/>
            <w:tcBorders>
              <w:top w:val="nil"/>
              <w:left w:val="nil"/>
              <w:bottom w:val="single" w:sz="4" w:space="0" w:color="auto"/>
              <w:right w:val="single" w:sz="4" w:space="0" w:color="auto"/>
            </w:tcBorders>
            <w:shd w:val="clear" w:color="auto" w:fill="auto"/>
            <w:noWrap/>
            <w:vAlign w:val="center"/>
          </w:tcPr>
          <w:p w14:paraId="4B0AC3BB" w14:textId="632C0437" w:rsidR="00993CF3" w:rsidRPr="00BE2F85" w:rsidRDefault="00993CF3" w:rsidP="00993CF3">
            <w:pPr>
              <w:spacing w:after="0" w:line="240" w:lineRule="auto"/>
              <w:jc w:val="right"/>
            </w:pPr>
            <w:r w:rsidRPr="00BE2F85">
              <w:t>123,5</w:t>
            </w:r>
          </w:p>
        </w:tc>
        <w:tc>
          <w:tcPr>
            <w:tcW w:w="1814" w:type="dxa"/>
            <w:tcBorders>
              <w:top w:val="nil"/>
              <w:left w:val="nil"/>
              <w:bottom w:val="single" w:sz="4" w:space="0" w:color="auto"/>
              <w:right w:val="single" w:sz="4" w:space="0" w:color="auto"/>
            </w:tcBorders>
            <w:shd w:val="clear" w:color="auto" w:fill="auto"/>
            <w:noWrap/>
            <w:vAlign w:val="center"/>
          </w:tcPr>
          <w:p w14:paraId="7703C801" w14:textId="6CD99C6A" w:rsidR="00993CF3" w:rsidRPr="00BE2F85" w:rsidRDefault="00993CF3" w:rsidP="00993CF3">
            <w:pPr>
              <w:spacing w:after="0" w:line="240" w:lineRule="auto"/>
              <w:jc w:val="right"/>
            </w:pPr>
            <w:r w:rsidRPr="00BE2F85">
              <w:t>122,4</w:t>
            </w:r>
          </w:p>
        </w:tc>
        <w:tc>
          <w:tcPr>
            <w:tcW w:w="1813" w:type="dxa"/>
            <w:tcBorders>
              <w:top w:val="nil"/>
              <w:left w:val="nil"/>
              <w:bottom w:val="single" w:sz="4" w:space="0" w:color="auto"/>
              <w:right w:val="single" w:sz="4" w:space="0" w:color="auto"/>
            </w:tcBorders>
            <w:shd w:val="clear" w:color="auto" w:fill="auto"/>
            <w:noWrap/>
            <w:vAlign w:val="center"/>
          </w:tcPr>
          <w:p w14:paraId="671CBDDB" w14:textId="3EBE6A85" w:rsidR="00993CF3" w:rsidRPr="00BE2F85" w:rsidRDefault="00993CF3" w:rsidP="00993CF3">
            <w:pPr>
              <w:spacing w:after="0" w:line="240" w:lineRule="auto"/>
              <w:jc w:val="right"/>
            </w:pPr>
            <w:r w:rsidRPr="00BE2F85">
              <w:t>38,2</w:t>
            </w:r>
          </w:p>
        </w:tc>
        <w:tc>
          <w:tcPr>
            <w:tcW w:w="1814" w:type="dxa"/>
            <w:tcBorders>
              <w:top w:val="nil"/>
              <w:left w:val="nil"/>
              <w:bottom w:val="single" w:sz="4" w:space="0" w:color="auto"/>
              <w:right w:val="single" w:sz="4" w:space="0" w:color="auto"/>
            </w:tcBorders>
            <w:shd w:val="clear" w:color="auto" w:fill="auto"/>
            <w:noWrap/>
            <w:vAlign w:val="center"/>
          </w:tcPr>
          <w:p w14:paraId="54AC5F30" w14:textId="41F8ABFF" w:rsidR="00993CF3" w:rsidRPr="00BE2F85" w:rsidRDefault="00993CF3" w:rsidP="00993CF3">
            <w:pPr>
              <w:spacing w:after="0" w:line="240" w:lineRule="auto"/>
              <w:jc w:val="right"/>
            </w:pPr>
            <w:r w:rsidRPr="00BE2F85">
              <w:t>284,0</w:t>
            </w:r>
          </w:p>
        </w:tc>
      </w:tr>
      <w:tr w:rsidR="00BE2F85" w:rsidRPr="00BE2F85" w14:paraId="0B241A6C"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tcPr>
          <w:p w14:paraId="001BFF42" w14:textId="39677BB0" w:rsidR="00BF718F" w:rsidRPr="00BE2F85" w:rsidRDefault="00BF718F" w:rsidP="00BF718F">
            <w:pPr>
              <w:spacing w:after="0" w:line="240" w:lineRule="auto"/>
              <w:jc w:val="center"/>
            </w:pPr>
            <w:r w:rsidRPr="00BE2F85">
              <w:t>2021</w:t>
            </w:r>
          </w:p>
        </w:tc>
        <w:tc>
          <w:tcPr>
            <w:tcW w:w="1813" w:type="dxa"/>
            <w:tcBorders>
              <w:top w:val="nil"/>
              <w:left w:val="nil"/>
              <w:bottom w:val="single" w:sz="4" w:space="0" w:color="auto"/>
              <w:right w:val="single" w:sz="4" w:space="0" w:color="auto"/>
            </w:tcBorders>
            <w:shd w:val="clear" w:color="auto" w:fill="auto"/>
            <w:noWrap/>
            <w:vAlign w:val="center"/>
          </w:tcPr>
          <w:p w14:paraId="4D1C3BE0" w14:textId="5200EE9F" w:rsidR="00BF718F" w:rsidRPr="00BE2F85" w:rsidRDefault="00BF718F" w:rsidP="00BF718F">
            <w:pPr>
              <w:spacing w:after="0" w:line="240" w:lineRule="auto"/>
              <w:jc w:val="right"/>
            </w:pPr>
            <w:r w:rsidRPr="00BE2F85">
              <w:t>124,5</w:t>
            </w:r>
          </w:p>
        </w:tc>
        <w:tc>
          <w:tcPr>
            <w:tcW w:w="1814" w:type="dxa"/>
            <w:tcBorders>
              <w:top w:val="nil"/>
              <w:left w:val="nil"/>
              <w:bottom w:val="single" w:sz="4" w:space="0" w:color="auto"/>
              <w:right w:val="single" w:sz="4" w:space="0" w:color="auto"/>
            </w:tcBorders>
            <w:shd w:val="clear" w:color="auto" w:fill="auto"/>
            <w:noWrap/>
            <w:vAlign w:val="center"/>
          </w:tcPr>
          <w:p w14:paraId="4F31E35B" w14:textId="08CF21E2" w:rsidR="00BF718F" w:rsidRPr="00BE2F85" w:rsidRDefault="00BF718F" w:rsidP="00BF718F">
            <w:pPr>
              <w:spacing w:after="0" w:line="240" w:lineRule="auto"/>
              <w:jc w:val="right"/>
            </w:pPr>
            <w:r w:rsidRPr="00BE2F85">
              <w:t>151,5</w:t>
            </w:r>
          </w:p>
        </w:tc>
        <w:tc>
          <w:tcPr>
            <w:tcW w:w="1813" w:type="dxa"/>
            <w:tcBorders>
              <w:top w:val="nil"/>
              <w:left w:val="nil"/>
              <w:bottom w:val="single" w:sz="4" w:space="0" w:color="auto"/>
              <w:right w:val="single" w:sz="4" w:space="0" w:color="auto"/>
            </w:tcBorders>
            <w:shd w:val="clear" w:color="auto" w:fill="auto"/>
            <w:noWrap/>
            <w:vAlign w:val="center"/>
          </w:tcPr>
          <w:p w14:paraId="47EC0043" w14:textId="0D537F98" w:rsidR="00BF718F" w:rsidRPr="00BE2F85" w:rsidRDefault="00BF718F" w:rsidP="00BF718F">
            <w:pPr>
              <w:spacing w:after="0" w:line="240" w:lineRule="auto"/>
              <w:jc w:val="right"/>
            </w:pPr>
            <w:r w:rsidRPr="00BE2F85">
              <w:t>56,0</w:t>
            </w:r>
          </w:p>
        </w:tc>
        <w:tc>
          <w:tcPr>
            <w:tcW w:w="1814" w:type="dxa"/>
            <w:tcBorders>
              <w:top w:val="nil"/>
              <w:left w:val="nil"/>
              <w:bottom w:val="single" w:sz="4" w:space="0" w:color="auto"/>
              <w:right w:val="single" w:sz="4" w:space="0" w:color="auto"/>
            </w:tcBorders>
            <w:shd w:val="clear" w:color="auto" w:fill="auto"/>
            <w:noWrap/>
            <w:vAlign w:val="center"/>
          </w:tcPr>
          <w:p w14:paraId="43D2DAE3" w14:textId="5752AF4D" w:rsidR="00BF718F" w:rsidRPr="00BE2F85" w:rsidRDefault="00BF718F" w:rsidP="00BF718F">
            <w:pPr>
              <w:spacing w:after="0" w:line="240" w:lineRule="auto"/>
              <w:jc w:val="right"/>
            </w:pPr>
            <w:r w:rsidRPr="00BE2F85">
              <w:t>331,9</w:t>
            </w:r>
          </w:p>
        </w:tc>
      </w:tr>
      <w:tr w:rsidR="00BE2F85" w:rsidRPr="00BE2F85" w14:paraId="616D4428" w14:textId="77777777" w:rsidTr="00E86E56">
        <w:trPr>
          <w:trHeight w:val="270"/>
        </w:trPr>
        <w:tc>
          <w:tcPr>
            <w:tcW w:w="1813" w:type="dxa"/>
            <w:tcBorders>
              <w:top w:val="nil"/>
              <w:left w:val="single" w:sz="4" w:space="0" w:color="auto"/>
              <w:bottom w:val="double" w:sz="6" w:space="0" w:color="auto"/>
              <w:right w:val="single" w:sz="4" w:space="0" w:color="auto"/>
            </w:tcBorders>
            <w:shd w:val="clear" w:color="auto" w:fill="auto"/>
            <w:noWrap/>
            <w:vAlign w:val="center"/>
          </w:tcPr>
          <w:p w14:paraId="09E7E0B1" w14:textId="3EA51F1E" w:rsidR="00BF718F" w:rsidRPr="00BE2F85" w:rsidRDefault="00BF718F" w:rsidP="00BF718F">
            <w:pPr>
              <w:spacing w:after="0" w:line="240" w:lineRule="auto"/>
              <w:jc w:val="center"/>
            </w:pPr>
            <w:r w:rsidRPr="00BE2F85">
              <w:t>2022</w:t>
            </w:r>
          </w:p>
        </w:tc>
        <w:tc>
          <w:tcPr>
            <w:tcW w:w="1813" w:type="dxa"/>
            <w:tcBorders>
              <w:top w:val="nil"/>
              <w:left w:val="nil"/>
              <w:bottom w:val="double" w:sz="6" w:space="0" w:color="auto"/>
              <w:right w:val="single" w:sz="4" w:space="0" w:color="auto"/>
            </w:tcBorders>
            <w:shd w:val="clear" w:color="auto" w:fill="auto"/>
            <w:noWrap/>
            <w:vAlign w:val="center"/>
          </w:tcPr>
          <w:p w14:paraId="1FA39210" w14:textId="5FA7A3D4" w:rsidR="00BF718F" w:rsidRPr="00BE2F85" w:rsidRDefault="00BF718F" w:rsidP="00BF718F">
            <w:pPr>
              <w:spacing w:after="0" w:line="240" w:lineRule="auto"/>
              <w:jc w:val="right"/>
            </w:pPr>
            <w:r w:rsidRPr="00BE2F85">
              <w:t>176,8</w:t>
            </w:r>
          </w:p>
        </w:tc>
        <w:tc>
          <w:tcPr>
            <w:tcW w:w="1814" w:type="dxa"/>
            <w:tcBorders>
              <w:top w:val="nil"/>
              <w:left w:val="nil"/>
              <w:bottom w:val="double" w:sz="6" w:space="0" w:color="auto"/>
              <w:right w:val="single" w:sz="4" w:space="0" w:color="auto"/>
            </w:tcBorders>
            <w:shd w:val="clear" w:color="auto" w:fill="auto"/>
            <w:noWrap/>
            <w:vAlign w:val="center"/>
          </w:tcPr>
          <w:p w14:paraId="61272649" w14:textId="3D44E55E" w:rsidR="00BF718F" w:rsidRPr="00BE2F85" w:rsidRDefault="00BF718F" w:rsidP="00BF718F">
            <w:pPr>
              <w:spacing w:after="0" w:line="240" w:lineRule="auto"/>
              <w:jc w:val="right"/>
            </w:pPr>
            <w:r w:rsidRPr="00BE2F85">
              <w:t>467,9</w:t>
            </w:r>
          </w:p>
        </w:tc>
        <w:tc>
          <w:tcPr>
            <w:tcW w:w="1813" w:type="dxa"/>
            <w:tcBorders>
              <w:top w:val="nil"/>
              <w:left w:val="nil"/>
              <w:bottom w:val="double" w:sz="6" w:space="0" w:color="auto"/>
              <w:right w:val="single" w:sz="4" w:space="0" w:color="auto"/>
            </w:tcBorders>
            <w:shd w:val="clear" w:color="auto" w:fill="auto"/>
            <w:noWrap/>
            <w:vAlign w:val="center"/>
          </w:tcPr>
          <w:p w14:paraId="35F49A62" w14:textId="17200976" w:rsidR="00BF718F" w:rsidRPr="00BE2F85" w:rsidRDefault="00BF718F" w:rsidP="00BF718F">
            <w:pPr>
              <w:spacing w:after="0" w:line="240" w:lineRule="auto"/>
              <w:jc w:val="right"/>
            </w:pPr>
            <w:r w:rsidRPr="00BE2F85">
              <w:t>40,7</w:t>
            </w:r>
          </w:p>
        </w:tc>
        <w:tc>
          <w:tcPr>
            <w:tcW w:w="1814" w:type="dxa"/>
            <w:tcBorders>
              <w:top w:val="nil"/>
              <w:left w:val="nil"/>
              <w:bottom w:val="double" w:sz="6" w:space="0" w:color="auto"/>
              <w:right w:val="single" w:sz="4" w:space="0" w:color="auto"/>
            </w:tcBorders>
            <w:shd w:val="clear" w:color="auto" w:fill="auto"/>
            <w:noWrap/>
            <w:vAlign w:val="center"/>
          </w:tcPr>
          <w:p w14:paraId="03D36F9B" w14:textId="4317C431" w:rsidR="00BF718F" w:rsidRPr="00BE2F85" w:rsidRDefault="00BF718F" w:rsidP="00BF718F">
            <w:pPr>
              <w:spacing w:after="0" w:line="240" w:lineRule="auto"/>
              <w:jc w:val="right"/>
            </w:pPr>
            <w:r w:rsidRPr="00BE2F85">
              <w:t>685,4</w:t>
            </w:r>
          </w:p>
        </w:tc>
      </w:tr>
      <w:tr w:rsidR="00BE2F85" w:rsidRPr="00BE2F85" w14:paraId="7E01A0A6" w14:textId="77777777" w:rsidTr="00776970">
        <w:trPr>
          <w:trHeight w:val="285"/>
        </w:trPr>
        <w:tc>
          <w:tcPr>
            <w:tcW w:w="181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7DC8ADF" w14:textId="77777777" w:rsidR="00BF718F" w:rsidRPr="00BE2F85" w:rsidRDefault="00BF718F" w:rsidP="00BF718F">
            <w:pPr>
              <w:spacing w:after="0" w:line="240" w:lineRule="auto"/>
              <w:jc w:val="center"/>
            </w:pPr>
            <w:r w:rsidRPr="00BE2F85">
              <w:t>Gads</w:t>
            </w:r>
          </w:p>
        </w:tc>
        <w:tc>
          <w:tcPr>
            <w:tcW w:w="7254" w:type="dxa"/>
            <w:gridSpan w:val="4"/>
            <w:tcBorders>
              <w:top w:val="double" w:sz="6" w:space="0" w:color="auto"/>
              <w:left w:val="nil"/>
              <w:bottom w:val="single" w:sz="4" w:space="0" w:color="auto"/>
              <w:right w:val="single" w:sz="4" w:space="0" w:color="auto"/>
            </w:tcBorders>
            <w:shd w:val="clear" w:color="auto" w:fill="auto"/>
            <w:noWrap/>
            <w:vAlign w:val="center"/>
            <w:hideMark/>
          </w:tcPr>
          <w:p w14:paraId="22C86CC6" w14:textId="02E3FF6D" w:rsidR="00BF718F" w:rsidRPr="00BE2F85" w:rsidRDefault="00BF718F" w:rsidP="00BF718F">
            <w:pPr>
              <w:spacing w:after="0" w:line="240" w:lineRule="auto"/>
              <w:jc w:val="center"/>
            </w:pPr>
            <w:r w:rsidRPr="00BE2F85">
              <w:t xml:space="preserve">ZPI kopējā līgumcena (milj. </w:t>
            </w:r>
            <w:r w:rsidRPr="00BE2F85">
              <w:rPr>
                <w:i/>
                <w:iCs/>
              </w:rPr>
              <w:t>euro</w:t>
            </w:r>
            <w:r w:rsidRPr="00BE2F85" w:rsidDel="00300F1F">
              <w:t xml:space="preserve"> </w:t>
            </w:r>
            <w:r w:rsidRPr="00BE2F85">
              <w:t>bez PVN)</w:t>
            </w:r>
          </w:p>
        </w:tc>
      </w:tr>
      <w:tr w:rsidR="00BE2F85" w:rsidRPr="00BE2F85" w14:paraId="0CF72017" w14:textId="77777777" w:rsidTr="00776970">
        <w:trPr>
          <w:trHeight w:val="270"/>
        </w:trPr>
        <w:tc>
          <w:tcPr>
            <w:tcW w:w="1813" w:type="dxa"/>
            <w:vMerge/>
            <w:tcBorders>
              <w:top w:val="nil"/>
              <w:left w:val="single" w:sz="4" w:space="0" w:color="auto"/>
              <w:bottom w:val="single" w:sz="4" w:space="0" w:color="000000"/>
              <w:right w:val="single" w:sz="4" w:space="0" w:color="auto"/>
            </w:tcBorders>
            <w:vAlign w:val="center"/>
            <w:hideMark/>
          </w:tcPr>
          <w:p w14:paraId="1F7CED67" w14:textId="77777777" w:rsidR="00BF718F" w:rsidRPr="00BE2F85" w:rsidRDefault="00BF718F" w:rsidP="00BF718F">
            <w:pPr>
              <w:spacing w:after="0" w:line="240" w:lineRule="auto"/>
            </w:pPr>
          </w:p>
        </w:tc>
        <w:tc>
          <w:tcPr>
            <w:tcW w:w="1813" w:type="dxa"/>
            <w:tcBorders>
              <w:top w:val="nil"/>
              <w:left w:val="nil"/>
              <w:bottom w:val="single" w:sz="4" w:space="0" w:color="auto"/>
              <w:right w:val="single" w:sz="4" w:space="0" w:color="auto"/>
            </w:tcBorders>
            <w:shd w:val="clear" w:color="auto" w:fill="auto"/>
            <w:noWrap/>
            <w:vAlign w:val="center"/>
            <w:hideMark/>
          </w:tcPr>
          <w:p w14:paraId="16AC4DE1" w14:textId="77777777" w:rsidR="00BF718F" w:rsidRPr="00BE2F85" w:rsidRDefault="00BF718F" w:rsidP="00BF718F">
            <w:pPr>
              <w:spacing w:after="0" w:line="240" w:lineRule="auto"/>
              <w:jc w:val="center"/>
            </w:pPr>
            <w:r w:rsidRPr="00BE2F85">
              <w:t>Būvdarbi</w:t>
            </w:r>
          </w:p>
        </w:tc>
        <w:tc>
          <w:tcPr>
            <w:tcW w:w="1814" w:type="dxa"/>
            <w:tcBorders>
              <w:top w:val="nil"/>
              <w:left w:val="nil"/>
              <w:bottom w:val="single" w:sz="4" w:space="0" w:color="auto"/>
              <w:right w:val="single" w:sz="4" w:space="0" w:color="auto"/>
            </w:tcBorders>
            <w:shd w:val="clear" w:color="auto" w:fill="auto"/>
            <w:noWrap/>
            <w:vAlign w:val="center"/>
            <w:hideMark/>
          </w:tcPr>
          <w:p w14:paraId="6B3472D3" w14:textId="77777777" w:rsidR="00BF718F" w:rsidRPr="00BE2F85" w:rsidRDefault="00BF718F" w:rsidP="00BF718F">
            <w:pPr>
              <w:spacing w:after="0" w:line="240" w:lineRule="auto"/>
              <w:jc w:val="center"/>
            </w:pPr>
            <w:r w:rsidRPr="00BE2F85">
              <w:t>Piegāde</w:t>
            </w:r>
          </w:p>
        </w:tc>
        <w:tc>
          <w:tcPr>
            <w:tcW w:w="1813" w:type="dxa"/>
            <w:tcBorders>
              <w:top w:val="nil"/>
              <w:left w:val="nil"/>
              <w:bottom w:val="single" w:sz="4" w:space="0" w:color="auto"/>
              <w:right w:val="single" w:sz="4" w:space="0" w:color="auto"/>
            </w:tcBorders>
            <w:shd w:val="clear" w:color="auto" w:fill="auto"/>
            <w:noWrap/>
            <w:vAlign w:val="center"/>
            <w:hideMark/>
          </w:tcPr>
          <w:p w14:paraId="5625EA6F" w14:textId="77777777" w:rsidR="00BF718F" w:rsidRPr="00BE2F85" w:rsidRDefault="00BF718F" w:rsidP="00BF718F">
            <w:pPr>
              <w:spacing w:after="0" w:line="240" w:lineRule="auto"/>
              <w:jc w:val="center"/>
            </w:pPr>
            <w:r w:rsidRPr="00BE2F85">
              <w:t>Pakalpojumi</w:t>
            </w:r>
          </w:p>
        </w:tc>
        <w:tc>
          <w:tcPr>
            <w:tcW w:w="1814" w:type="dxa"/>
            <w:tcBorders>
              <w:top w:val="nil"/>
              <w:left w:val="nil"/>
              <w:bottom w:val="single" w:sz="4" w:space="0" w:color="auto"/>
              <w:right w:val="single" w:sz="4" w:space="0" w:color="auto"/>
            </w:tcBorders>
            <w:shd w:val="clear" w:color="auto" w:fill="auto"/>
            <w:noWrap/>
            <w:vAlign w:val="center"/>
            <w:hideMark/>
          </w:tcPr>
          <w:p w14:paraId="079F7FD1" w14:textId="77777777" w:rsidR="00BF718F" w:rsidRPr="00BE2F85" w:rsidRDefault="00BF718F" w:rsidP="00BF718F">
            <w:pPr>
              <w:spacing w:after="0" w:line="240" w:lineRule="auto"/>
              <w:jc w:val="center"/>
            </w:pPr>
            <w:r w:rsidRPr="00BE2F85">
              <w:t>Kopā</w:t>
            </w:r>
          </w:p>
        </w:tc>
      </w:tr>
      <w:tr w:rsidR="00BE2F85" w:rsidRPr="00BE2F85" w14:paraId="7AE5F990"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7F96B771" w14:textId="77777777" w:rsidR="00BF718F" w:rsidRPr="00BE2F85" w:rsidRDefault="00BF718F" w:rsidP="00BF718F">
            <w:pPr>
              <w:spacing w:after="0" w:line="240" w:lineRule="auto"/>
              <w:jc w:val="center"/>
            </w:pPr>
            <w:r w:rsidRPr="00BE2F85">
              <w:t>2016</w:t>
            </w:r>
          </w:p>
        </w:tc>
        <w:tc>
          <w:tcPr>
            <w:tcW w:w="1813" w:type="dxa"/>
            <w:tcBorders>
              <w:top w:val="nil"/>
              <w:left w:val="nil"/>
              <w:bottom w:val="single" w:sz="4" w:space="0" w:color="auto"/>
              <w:right w:val="single" w:sz="4" w:space="0" w:color="auto"/>
            </w:tcBorders>
            <w:shd w:val="clear" w:color="auto" w:fill="auto"/>
            <w:noWrap/>
            <w:vAlign w:val="center"/>
            <w:hideMark/>
          </w:tcPr>
          <w:p w14:paraId="540866E1" w14:textId="090E782D" w:rsidR="00BF718F" w:rsidRPr="00BE2F85" w:rsidRDefault="00BF718F" w:rsidP="00BF718F">
            <w:pPr>
              <w:spacing w:after="0" w:line="240" w:lineRule="auto"/>
              <w:jc w:val="right"/>
            </w:pPr>
            <w:r w:rsidRPr="00BE2F85">
              <w:t>121,9</w:t>
            </w:r>
          </w:p>
        </w:tc>
        <w:tc>
          <w:tcPr>
            <w:tcW w:w="1814" w:type="dxa"/>
            <w:tcBorders>
              <w:top w:val="nil"/>
              <w:left w:val="nil"/>
              <w:bottom w:val="single" w:sz="4" w:space="0" w:color="auto"/>
              <w:right w:val="single" w:sz="4" w:space="0" w:color="auto"/>
            </w:tcBorders>
            <w:shd w:val="clear" w:color="auto" w:fill="auto"/>
            <w:noWrap/>
            <w:vAlign w:val="center"/>
            <w:hideMark/>
          </w:tcPr>
          <w:p w14:paraId="615FB741" w14:textId="24D48DE6" w:rsidR="00BF718F" w:rsidRPr="00BE2F85" w:rsidRDefault="00BF718F" w:rsidP="00BF718F">
            <w:pPr>
              <w:spacing w:after="0" w:line="240" w:lineRule="auto"/>
              <w:jc w:val="right"/>
            </w:pPr>
            <w:r w:rsidRPr="00BE2F85">
              <w:t>9,2</w:t>
            </w:r>
          </w:p>
        </w:tc>
        <w:tc>
          <w:tcPr>
            <w:tcW w:w="1813" w:type="dxa"/>
            <w:tcBorders>
              <w:top w:val="nil"/>
              <w:left w:val="nil"/>
              <w:bottom w:val="single" w:sz="4" w:space="0" w:color="auto"/>
              <w:right w:val="single" w:sz="4" w:space="0" w:color="auto"/>
            </w:tcBorders>
            <w:shd w:val="clear" w:color="auto" w:fill="auto"/>
            <w:noWrap/>
            <w:vAlign w:val="center"/>
            <w:hideMark/>
          </w:tcPr>
          <w:p w14:paraId="30061992" w14:textId="07D8BE33" w:rsidR="00BF718F" w:rsidRPr="00BE2F85" w:rsidRDefault="00BF718F" w:rsidP="00BF718F">
            <w:pPr>
              <w:spacing w:after="0" w:line="240" w:lineRule="auto"/>
              <w:jc w:val="right"/>
            </w:pPr>
            <w:r w:rsidRPr="00BE2F85">
              <w:t>0,0</w:t>
            </w:r>
          </w:p>
        </w:tc>
        <w:tc>
          <w:tcPr>
            <w:tcW w:w="1814" w:type="dxa"/>
            <w:tcBorders>
              <w:top w:val="nil"/>
              <w:left w:val="nil"/>
              <w:bottom w:val="single" w:sz="4" w:space="0" w:color="auto"/>
              <w:right w:val="single" w:sz="4" w:space="0" w:color="auto"/>
            </w:tcBorders>
            <w:shd w:val="clear" w:color="auto" w:fill="auto"/>
            <w:noWrap/>
            <w:vAlign w:val="center"/>
            <w:hideMark/>
          </w:tcPr>
          <w:p w14:paraId="750FD186" w14:textId="6661591E" w:rsidR="00BF718F" w:rsidRPr="00BE2F85" w:rsidRDefault="00BF718F" w:rsidP="00BF718F">
            <w:pPr>
              <w:spacing w:after="0" w:line="240" w:lineRule="auto"/>
              <w:jc w:val="right"/>
            </w:pPr>
            <w:r w:rsidRPr="00BE2F85">
              <w:t>131,1</w:t>
            </w:r>
          </w:p>
        </w:tc>
      </w:tr>
      <w:tr w:rsidR="00BE2F85" w:rsidRPr="00BE2F85" w14:paraId="48DC5D8A"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63A3FB20" w14:textId="77777777" w:rsidR="00BF718F" w:rsidRPr="00BE2F85" w:rsidRDefault="00BF718F" w:rsidP="00BF718F">
            <w:pPr>
              <w:spacing w:after="0" w:line="240" w:lineRule="auto"/>
              <w:jc w:val="center"/>
            </w:pPr>
            <w:r w:rsidRPr="00BE2F85">
              <w:t>2017</w:t>
            </w:r>
          </w:p>
        </w:tc>
        <w:tc>
          <w:tcPr>
            <w:tcW w:w="1813" w:type="dxa"/>
            <w:tcBorders>
              <w:top w:val="nil"/>
              <w:left w:val="nil"/>
              <w:bottom w:val="single" w:sz="4" w:space="0" w:color="auto"/>
              <w:right w:val="single" w:sz="4" w:space="0" w:color="auto"/>
            </w:tcBorders>
            <w:shd w:val="clear" w:color="auto" w:fill="auto"/>
            <w:noWrap/>
            <w:vAlign w:val="center"/>
            <w:hideMark/>
          </w:tcPr>
          <w:p w14:paraId="24E5F788" w14:textId="30DFC153" w:rsidR="00BF718F" w:rsidRPr="00BE2F85" w:rsidRDefault="00BF718F" w:rsidP="00BF718F">
            <w:pPr>
              <w:spacing w:after="0" w:line="240" w:lineRule="auto"/>
              <w:jc w:val="right"/>
            </w:pPr>
            <w:r w:rsidRPr="00BE2F85">
              <w:t>0,0</w:t>
            </w:r>
          </w:p>
        </w:tc>
        <w:tc>
          <w:tcPr>
            <w:tcW w:w="1814" w:type="dxa"/>
            <w:tcBorders>
              <w:top w:val="nil"/>
              <w:left w:val="nil"/>
              <w:bottom w:val="single" w:sz="4" w:space="0" w:color="auto"/>
              <w:right w:val="single" w:sz="4" w:space="0" w:color="auto"/>
            </w:tcBorders>
            <w:shd w:val="clear" w:color="auto" w:fill="auto"/>
            <w:noWrap/>
            <w:vAlign w:val="center"/>
            <w:hideMark/>
          </w:tcPr>
          <w:p w14:paraId="2555EE61" w14:textId="4538A660" w:rsidR="00BF718F" w:rsidRPr="00BE2F85" w:rsidRDefault="00BF718F" w:rsidP="00BF718F">
            <w:pPr>
              <w:spacing w:after="0" w:line="240" w:lineRule="auto"/>
              <w:jc w:val="right"/>
            </w:pPr>
            <w:r w:rsidRPr="00BE2F85">
              <w:t>2,8</w:t>
            </w:r>
          </w:p>
        </w:tc>
        <w:tc>
          <w:tcPr>
            <w:tcW w:w="1813" w:type="dxa"/>
            <w:tcBorders>
              <w:top w:val="nil"/>
              <w:left w:val="nil"/>
              <w:bottom w:val="single" w:sz="4" w:space="0" w:color="auto"/>
              <w:right w:val="single" w:sz="4" w:space="0" w:color="auto"/>
            </w:tcBorders>
            <w:shd w:val="clear" w:color="auto" w:fill="auto"/>
            <w:noWrap/>
            <w:vAlign w:val="center"/>
            <w:hideMark/>
          </w:tcPr>
          <w:p w14:paraId="6CA6CE23" w14:textId="0536DD92" w:rsidR="00BF718F" w:rsidRPr="00BE2F85" w:rsidRDefault="00BF718F" w:rsidP="00BF718F">
            <w:pPr>
              <w:spacing w:after="0" w:line="240" w:lineRule="auto"/>
              <w:jc w:val="right"/>
            </w:pPr>
            <w:r w:rsidRPr="00BE2F85">
              <w:t>1,9</w:t>
            </w:r>
          </w:p>
        </w:tc>
        <w:tc>
          <w:tcPr>
            <w:tcW w:w="1814" w:type="dxa"/>
            <w:tcBorders>
              <w:top w:val="nil"/>
              <w:left w:val="nil"/>
              <w:bottom w:val="single" w:sz="4" w:space="0" w:color="auto"/>
              <w:right w:val="single" w:sz="4" w:space="0" w:color="auto"/>
            </w:tcBorders>
            <w:shd w:val="clear" w:color="auto" w:fill="auto"/>
            <w:noWrap/>
            <w:vAlign w:val="center"/>
            <w:hideMark/>
          </w:tcPr>
          <w:p w14:paraId="563EF8D1" w14:textId="13F92D3C" w:rsidR="00BF718F" w:rsidRPr="00BE2F85" w:rsidRDefault="00BF718F" w:rsidP="00BF718F">
            <w:pPr>
              <w:spacing w:after="0" w:line="240" w:lineRule="auto"/>
              <w:jc w:val="right"/>
            </w:pPr>
            <w:r w:rsidRPr="00BE2F85">
              <w:t>4,7</w:t>
            </w:r>
          </w:p>
        </w:tc>
      </w:tr>
      <w:tr w:rsidR="00BE2F85" w:rsidRPr="00BE2F85" w14:paraId="091B1B86"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48FD5B63" w14:textId="77777777" w:rsidR="00BF718F" w:rsidRPr="00BE2F85" w:rsidRDefault="00BF718F" w:rsidP="00BF718F">
            <w:pPr>
              <w:spacing w:after="0" w:line="240" w:lineRule="auto"/>
              <w:jc w:val="center"/>
            </w:pPr>
            <w:r w:rsidRPr="00BE2F85">
              <w:t>2018</w:t>
            </w:r>
          </w:p>
        </w:tc>
        <w:tc>
          <w:tcPr>
            <w:tcW w:w="1813" w:type="dxa"/>
            <w:tcBorders>
              <w:top w:val="nil"/>
              <w:left w:val="nil"/>
              <w:bottom w:val="single" w:sz="4" w:space="0" w:color="auto"/>
              <w:right w:val="single" w:sz="4" w:space="0" w:color="auto"/>
            </w:tcBorders>
            <w:shd w:val="clear" w:color="auto" w:fill="auto"/>
            <w:noWrap/>
            <w:vAlign w:val="center"/>
            <w:hideMark/>
          </w:tcPr>
          <w:p w14:paraId="3AA7C027" w14:textId="60F0FE8D" w:rsidR="00BF718F" w:rsidRPr="00BE2F85" w:rsidRDefault="00BF718F" w:rsidP="00BF718F">
            <w:pPr>
              <w:spacing w:after="0" w:line="240" w:lineRule="auto"/>
              <w:jc w:val="right"/>
            </w:pPr>
            <w:r w:rsidRPr="00BE2F85">
              <w:t>90,0</w:t>
            </w:r>
          </w:p>
        </w:tc>
        <w:tc>
          <w:tcPr>
            <w:tcW w:w="1814" w:type="dxa"/>
            <w:tcBorders>
              <w:top w:val="nil"/>
              <w:left w:val="nil"/>
              <w:bottom w:val="single" w:sz="4" w:space="0" w:color="auto"/>
              <w:right w:val="single" w:sz="4" w:space="0" w:color="auto"/>
            </w:tcBorders>
            <w:shd w:val="clear" w:color="auto" w:fill="auto"/>
            <w:noWrap/>
            <w:vAlign w:val="center"/>
            <w:hideMark/>
          </w:tcPr>
          <w:p w14:paraId="5083742E" w14:textId="0D5289E2" w:rsidR="00BF718F" w:rsidRPr="00BE2F85" w:rsidRDefault="00BF718F" w:rsidP="00BF718F">
            <w:pPr>
              <w:spacing w:after="0" w:line="240" w:lineRule="auto"/>
              <w:jc w:val="right"/>
            </w:pPr>
            <w:r w:rsidRPr="00BE2F85">
              <w:t>16,1</w:t>
            </w:r>
          </w:p>
        </w:tc>
        <w:tc>
          <w:tcPr>
            <w:tcW w:w="1813" w:type="dxa"/>
            <w:tcBorders>
              <w:top w:val="nil"/>
              <w:left w:val="nil"/>
              <w:bottom w:val="single" w:sz="4" w:space="0" w:color="auto"/>
              <w:right w:val="single" w:sz="4" w:space="0" w:color="auto"/>
            </w:tcBorders>
            <w:shd w:val="clear" w:color="auto" w:fill="auto"/>
            <w:noWrap/>
            <w:vAlign w:val="center"/>
            <w:hideMark/>
          </w:tcPr>
          <w:p w14:paraId="5E0CE4A5" w14:textId="018EB18B" w:rsidR="00BF718F" w:rsidRPr="00BE2F85" w:rsidRDefault="00BF718F" w:rsidP="00BF718F">
            <w:pPr>
              <w:spacing w:after="0" w:line="240" w:lineRule="auto"/>
              <w:jc w:val="right"/>
            </w:pPr>
            <w:r w:rsidRPr="00BE2F85">
              <w:t>0,8</w:t>
            </w:r>
          </w:p>
        </w:tc>
        <w:tc>
          <w:tcPr>
            <w:tcW w:w="1814" w:type="dxa"/>
            <w:tcBorders>
              <w:top w:val="nil"/>
              <w:left w:val="nil"/>
              <w:bottom w:val="single" w:sz="4" w:space="0" w:color="auto"/>
              <w:right w:val="single" w:sz="4" w:space="0" w:color="auto"/>
            </w:tcBorders>
            <w:shd w:val="clear" w:color="auto" w:fill="auto"/>
            <w:noWrap/>
            <w:vAlign w:val="center"/>
            <w:hideMark/>
          </w:tcPr>
          <w:p w14:paraId="2FAC8946" w14:textId="11BB5F26" w:rsidR="00BF718F" w:rsidRPr="00BE2F85" w:rsidRDefault="00BF718F" w:rsidP="00BF718F">
            <w:pPr>
              <w:spacing w:after="0" w:line="240" w:lineRule="auto"/>
              <w:jc w:val="right"/>
            </w:pPr>
            <w:r w:rsidRPr="00BE2F85">
              <w:t>106,9</w:t>
            </w:r>
          </w:p>
        </w:tc>
      </w:tr>
      <w:tr w:rsidR="00BE2F85" w:rsidRPr="00BE2F85" w14:paraId="090F6297"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tcPr>
          <w:p w14:paraId="19D0C2DD" w14:textId="7B29ECFC" w:rsidR="00BF718F" w:rsidRPr="00BE2F85" w:rsidRDefault="00BF718F" w:rsidP="00BF718F">
            <w:pPr>
              <w:spacing w:after="0" w:line="240" w:lineRule="auto"/>
              <w:jc w:val="center"/>
            </w:pPr>
            <w:r w:rsidRPr="00BE2F85">
              <w:t>2019</w:t>
            </w:r>
          </w:p>
        </w:tc>
        <w:tc>
          <w:tcPr>
            <w:tcW w:w="1813" w:type="dxa"/>
            <w:tcBorders>
              <w:top w:val="nil"/>
              <w:left w:val="nil"/>
              <w:bottom w:val="single" w:sz="4" w:space="0" w:color="auto"/>
              <w:right w:val="single" w:sz="4" w:space="0" w:color="auto"/>
            </w:tcBorders>
            <w:shd w:val="clear" w:color="auto" w:fill="auto"/>
            <w:noWrap/>
            <w:vAlign w:val="center"/>
          </w:tcPr>
          <w:p w14:paraId="78D063E2" w14:textId="50D0A3A0" w:rsidR="00BF718F" w:rsidRPr="00BE2F85" w:rsidRDefault="00BF718F" w:rsidP="00BF718F">
            <w:pPr>
              <w:spacing w:after="0" w:line="240" w:lineRule="auto"/>
              <w:jc w:val="right"/>
            </w:pPr>
            <w:r w:rsidRPr="00BE2F85">
              <w:t>43,9</w:t>
            </w:r>
          </w:p>
        </w:tc>
        <w:tc>
          <w:tcPr>
            <w:tcW w:w="1814" w:type="dxa"/>
            <w:tcBorders>
              <w:top w:val="nil"/>
              <w:left w:val="nil"/>
              <w:bottom w:val="single" w:sz="4" w:space="0" w:color="auto"/>
              <w:right w:val="single" w:sz="4" w:space="0" w:color="auto"/>
            </w:tcBorders>
            <w:shd w:val="clear" w:color="auto" w:fill="auto"/>
            <w:noWrap/>
            <w:vAlign w:val="center"/>
          </w:tcPr>
          <w:p w14:paraId="6D94DFDE" w14:textId="096D0780" w:rsidR="00BF718F" w:rsidRPr="00BE2F85" w:rsidRDefault="00BF718F" w:rsidP="00BF718F">
            <w:pPr>
              <w:spacing w:after="0" w:line="240" w:lineRule="auto"/>
              <w:jc w:val="right"/>
            </w:pPr>
            <w:r w:rsidRPr="00BE2F85">
              <w:t>15,7</w:t>
            </w:r>
          </w:p>
        </w:tc>
        <w:tc>
          <w:tcPr>
            <w:tcW w:w="1813" w:type="dxa"/>
            <w:tcBorders>
              <w:top w:val="nil"/>
              <w:left w:val="nil"/>
              <w:bottom w:val="single" w:sz="4" w:space="0" w:color="auto"/>
              <w:right w:val="single" w:sz="4" w:space="0" w:color="auto"/>
            </w:tcBorders>
            <w:shd w:val="clear" w:color="auto" w:fill="auto"/>
            <w:noWrap/>
            <w:vAlign w:val="center"/>
          </w:tcPr>
          <w:p w14:paraId="035D30C7" w14:textId="4DAAD33C" w:rsidR="00BF718F" w:rsidRPr="00BE2F85" w:rsidRDefault="00BF718F" w:rsidP="00BF718F">
            <w:pPr>
              <w:spacing w:after="0" w:line="240" w:lineRule="auto"/>
              <w:jc w:val="right"/>
            </w:pPr>
            <w:r w:rsidRPr="00BE2F85">
              <w:t>5,7</w:t>
            </w:r>
          </w:p>
        </w:tc>
        <w:tc>
          <w:tcPr>
            <w:tcW w:w="1814" w:type="dxa"/>
            <w:tcBorders>
              <w:top w:val="nil"/>
              <w:left w:val="nil"/>
              <w:bottom w:val="single" w:sz="4" w:space="0" w:color="auto"/>
              <w:right w:val="single" w:sz="4" w:space="0" w:color="auto"/>
            </w:tcBorders>
            <w:shd w:val="clear" w:color="auto" w:fill="auto"/>
            <w:noWrap/>
            <w:vAlign w:val="center"/>
          </w:tcPr>
          <w:p w14:paraId="2924EFC7" w14:textId="373DF55E" w:rsidR="00BF718F" w:rsidRPr="00BE2F85" w:rsidRDefault="00BF718F" w:rsidP="00BF718F">
            <w:pPr>
              <w:spacing w:after="0" w:line="240" w:lineRule="auto"/>
              <w:jc w:val="right"/>
            </w:pPr>
            <w:r w:rsidRPr="00BE2F85">
              <w:t>65,3</w:t>
            </w:r>
          </w:p>
        </w:tc>
      </w:tr>
      <w:tr w:rsidR="00BE2F85" w:rsidRPr="00BE2F85" w14:paraId="3C10AFAB"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tcPr>
          <w:p w14:paraId="70DB0138" w14:textId="5BCFD8D1" w:rsidR="00BF718F" w:rsidRPr="00BE2F85" w:rsidRDefault="00BF718F" w:rsidP="00BF718F">
            <w:pPr>
              <w:spacing w:after="0" w:line="240" w:lineRule="auto"/>
              <w:jc w:val="center"/>
            </w:pPr>
            <w:r w:rsidRPr="00BE2F85">
              <w:t>2020</w:t>
            </w:r>
          </w:p>
        </w:tc>
        <w:tc>
          <w:tcPr>
            <w:tcW w:w="1813" w:type="dxa"/>
            <w:tcBorders>
              <w:top w:val="nil"/>
              <w:left w:val="nil"/>
              <w:bottom w:val="single" w:sz="4" w:space="0" w:color="auto"/>
              <w:right w:val="single" w:sz="4" w:space="0" w:color="auto"/>
            </w:tcBorders>
            <w:shd w:val="clear" w:color="auto" w:fill="auto"/>
            <w:noWrap/>
            <w:vAlign w:val="center"/>
          </w:tcPr>
          <w:p w14:paraId="1CCAA5D3" w14:textId="5C8BA51D" w:rsidR="00BF718F" w:rsidRPr="00BE2F85" w:rsidRDefault="00BF718F" w:rsidP="00BF718F">
            <w:pPr>
              <w:spacing w:after="0" w:line="240" w:lineRule="auto"/>
              <w:jc w:val="right"/>
            </w:pPr>
            <w:r w:rsidRPr="00BE2F85">
              <w:t>0,7</w:t>
            </w:r>
          </w:p>
        </w:tc>
        <w:tc>
          <w:tcPr>
            <w:tcW w:w="1814" w:type="dxa"/>
            <w:tcBorders>
              <w:top w:val="nil"/>
              <w:left w:val="nil"/>
              <w:bottom w:val="single" w:sz="4" w:space="0" w:color="auto"/>
              <w:right w:val="single" w:sz="4" w:space="0" w:color="auto"/>
            </w:tcBorders>
            <w:shd w:val="clear" w:color="auto" w:fill="auto"/>
            <w:noWrap/>
            <w:vAlign w:val="center"/>
          </w:tcPr>
          <w:p w14:paraId="25485975" w14:textId="5EC842AE" w:rsidR="00BF718F" w:rsidRPr="00BE2F85" w:rsidRDefault="00BF718F" w:rsidP="00BF718F">
            <w:pPr>
              <w:spacing w:after="0" w:line="240" w:lineRule="auto"/>
              <w:jc w:val="right"/>
            </w:pPr>
            <w:r w:rsidRPr="00BE2F85">
              <w:t>8,1</w:t>
            </w:r>
          </w:p>
        </w:tc>
        <w:tc>
          <w:tcPr>
            <w:tcW w:w="1813" w:type="dxa"/>
            <w:tcBorders>
              <w:top w:val="nil"/>
              <w:left w:val="nil"/>
              <w:bottom w:val="single" w:sz="4" w:space="0" w:color="auto"/>
              <w:right w:val="single" w:sz="4" w:space="0" w:color="auto"/>
            </w:tcBorders>
            <w:shd w:val="clear" w:color="auto" w:fill="auto"/>
            <w:noWrap/>
            <w:vAlign w:val="center"/>
          </w:tcPr>
          <w:p w14:paraId="639CB41F" w14:textId="419BAC4A" w:rsidR="00BF718F" w:rsidRPr="00BE2F85" w:rsidRDefault="00BF718F" w:rsidP="00BF718F">
            <w:pPr>
              <w:spacing w:after="0" w:line="240" w:lineRule="auto"/>
              <w:jc w:val="right"/>
            </w:pPr>
            <w:r w:rsidRPr="00BE2F85">
              <w:t>8,5</w:t>
            </w:r>
          </w:p>
        </w:tc>
        <w:tc>
          <w:tcPr>
            <w:tcW w:w="1814" w:type="dxa"/>
            <w:tcBorders>
              <w:top w:val="nil"/>
              <w:left w:val="nil"/>
              <w:bottom w:val="single" w:sz="4" w:space="0" w:color="auto"/>
              <w:right w:val="single" w:sz="4" w:space="0" w:color="auto"/>
            </w:tcBorders>
            <w:shd w:val="clear" w:color="auto" w:fill="auto"/>
            <w:noWrap/>
            <w:vAlign w:val="center"/>
          </w:tcPr>
          <w:p w14:paraId="0DB6E234" w14:textId="480C6BB8" w:rsidR="00BF718F" w:rsidRPr="00BE2F85" w:rsidRDefault="00BF718F" w:rsidP="00BF718F">
            <w:pPr>
              <w:spacing w:after="0" w:line="240" w:lineRule="auto"/>
              <w:jc w:val="right"/>
            </w:pPr>
            <w:r w:rsidRPr="00BE2F85">
              <w:t>17,3</w:t>
            </w:r>
          </w:p>
        </w:tc>
      </w:tr>
      <w:tr w:rsidR="00BE2F85" w:rsidRPr="00BE2F85" w14:paraId="1110011D"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tcPr>
          <w:p w14:paraId="5A77D7BD" w14:textId="7CCE1191" w:rsidR="00BF718F" w:rsidRPr="00BE2F85" w:rsidRDefault="00BF718F" w:rsidP="00BF718F">
            <w:pPr>
              <w:spacing w:after="0" w:line="240" w:lineRule="auto"/>
              <w:jc w:val="center"/>
            </w:pPr>
            <w:r w:rsidRPr="00BE2F85">
              <w:t>2021</w:t>
            </w:r>
          </w:p>
        </w:tc>
        <w:tc>
          <w:tcPr>
            <w:tcW w:w="1813" w:type="dxa"/>
            <w:tcBorders>
              <w:top w:val="nil"/>
              <w:left w:val="nil"/>
              <w:bottom w:val="single" w:sz="4" w:space="0" w:color="auto"/>
              <w:right w:val="single" w:sz="4" w:space="0" w:color="auto"/>
            </w:tcBorders>
            <w:shd w:val="clear" w:color="auto" w:fill="auto"/>
            <w:noWrap/>
            <w:vAlign w:val="center"/>
          </w:tcPr>
          <w:p w14:paraId="429C4D45" w14:textId="0884E91E" w:rsidR="00BF718F" w:rsidRPr="00BE2F85" w:rsidRDefault="00BF718F" w:rsidP="00BF718F">
            <w:pPr>
              <w:spacing w:after="0" w:line="240" w:lineRule="auto"/>
              <w:jc w:val="right"/>
            </w:pPr>
            <w:r w:rsidRPr="00BE2F85">
              <w:t>0,8</w:t>
            </w:r>
          </w:p>
        </w:tc>
        <w:tc>
          <w:tcPr>
            <w:tcW w:w="1814" w:type="dxa"/>
            <w:tcBorders>
              <w:top w:val="nil"/>
              <w:left w:val="nil"/>
              <w:bottom w:val="single" w:sz="4" w:space="0" w:color="auto"/>
              <w:right w:val="single" w:sz="4" w:space="0" w:color="auto"/>
            </w:tcBorders>
            <w:shd w:val="clear" w:color="auto" w:fill="auto"/>
            <w:noWrap/>
            <w:vAlign w:val="center"/>
          </w:tcPr>
          <w:p w14:paraId="014D2138" w14:textId="6DEFE250" w:rsidR="00BF718F" w:rsidRPr="00BE2F85" w:rsidRDefault="00BF718F" w:rsidP="00BF718F">
            <w:pPr>
              <w:spacing w:after="0" w:line="240" w:lineRule="auto"/>
              <w:jc w:val="right"/>
            </w:pPr>
            <w:r w:rsidRPr="00BE2F85">
              <w:t>18,2</w:t>
            </w:r>
          </w:p>
        </w:tc>
        <w:tc>
          <w:tcPr>
            <w:tcW w:w="1813" w:type="dxa"/>
            <w:tcBorders>
              <w:top w:val="nil"/>
              <w:left w:val="nil"/>
              <w:bottom w:val="single" w:sz="4" w:space="0" w:color="auto"/>
              <w:right w:val="single" w:sz="4" w:space="0" w:color="auto"/>
            </w:tcBorders>
            <w:shd w:val="clear" w:color="auto" w:fill="auto"/>
            <w:noWrap/>
            <w:vAlign w:val="center"/>
          </w:tcPr>
          <w:p w14:paraId="070009F5" w14:textId="26C9FCAB" w:rsidR="00BF718F" w:rsidRPr="00BE2F85" w:rsidRDefault="00BF718F" w:rsidP="00BF718F">
            <w:pPr>
              <w:spacing w:after="0" w:line="240" w:lineRule="auto"/>
              <w:jc w:val="right"/>
            </w:pPr>
            <w:r w:rsidRPr="00BE2F85">
              <w:t>1,5</w:t>
            </w:r>
          </w:p>
        </w:tc>
        <w:tc>
          <w:tcPr>
            <w:tcW w:w="1814" w:type="dxa"/>
            <w:tcBorders>
              <w:top w:val="nil"/>
              <w:left w:val="nil"/>
              <w:bottom w:val="single" w:sz="4" w:space="0" w:color="auto"/>
              <w:right w:val="single" w:sz="4" w:space="0" w:color="auto"/>
            </w:tcBorders>
            <w:shd w:val="clear" w:color="auto" w:fill="auto"/>
            <w:noWrap/>
            <w:vAlign w:val="center"/>
          </w:tcPr>
          <w:p w14:paraId="278AC0B7" w14:textId="2DEEEB49" w:rsidR="00BF718F" w:rsidRPr="00BE2F85" w:rsidRDefault="00BF718F" w:rsidP="00BF718F">
            <w:pPr>
              <w:spacing w:after="0" w:line="240" w:lineRule="auto"/>
              <w:jc w:val="right"/>
            </w:pPr>
            <w:r w:rsidRPr="00BE2F85">
              <w:t>20,5</w:t>
            </w:r>
          </w:p>
        </w:tc>
      </w:tr>
      <w:tr w:rsidR="00BE2F85" w:rsidRPr="00BE2F85" w14:paraId="76C6A9A4" w14:textId="77777777" w:rsidTr="00E86E56">
        <w:trPr>
          <w:trHeight w:val="270"/>
        </w:trPr>
        <w:tc>
          <w:tcPr>
            <w:tcW w:w="1813" w:type="dxa"/>
            <w:tcBorders>
              <w:top w:val="nil"/>
              <w:left w:val="single" w:sz="4" w:space="0" w:color="auto"/>
              <w:bottom w:val="double" w:sz="6" w:space="0" w:color="auto"/>
              <w:right w:val="single" w:sz="4" w:space="0" w:color="auto"/>
            </w:tcBorders>
            <w:shd w:val="clear" w:color="auto" w:fill="auto"/>
            <w:noWrap/>
            <w:vAlign w:val="center"/>
          </w:tcPr>
          <w:p w14:paraId="6FFB9607" w14:textId="0ECDA0D0" w:rsidR="00BF718F" w:rsidRPr="00BE2F85" w:rsidRDefault="00BF718F" w:rsidP="00BF718F">
            <w:pPr>
              <w:spacing w:after="0" w:line="240" w:lineRule="auto"/>
              <w:jc w:val="center"/>
            </w:pPr>
            <w:r w:rsidRPr="00BE2F85">
              <w:t>2022</w:t>
            </w:r>
          </w:p>
        </w:tc>
        <w:tc>
          <w:tcPr>
            <w:tcW w:w="1813" w:type="dxa"/>
            <w:tcBorders>
              <w:top w:val="nil"/>
              <w:left w:val="nil"/>
              <w:bottom w:val="double" w:sz="6" w:space="0" w:color="auto"/>
              <w:right w:val="single" w:sz="4" w:space="0" w:color="auto"/>
            </w:tcBorders>
            <w:shd w:val="clear" w:color="auto" w:fill="auto"/>
            <w:noWrap/>
            <w:vAlign w:val="center"/>
          </w:tcPr>
          <w:p w14:paraId="21B78D25" w14:textId="019EF78D" w:rsidR="00BF718F" w:rsidRPr="00BE2F85" w:rsidRDefault="00BF718F" w:rsidP="00BF718F">
            <w:pPr>
              <w:spacing w:after="0" w:line="240" w:lineRule="auto"/>
              <w:jc w:val="right"/>
            </w:pPr>
            <w:r w:rsidRPr="00BE2F85">
              <w:t>21,4</w:t>
            </w:r>
          </w:p>
        </w:tc>
        <w:tc>
          <w:tcPr>
            <w:tcW w:w="1814" w:type="dxa"/>
            <w:tcBorders>
              <w:top w:val="nil"/>
              <w:left w:val="nil"/>
              <w:bottom w:val="double" w:sz="6" w:space="0" w:color="auto"/>
              <w:right w:val="single" w:sz="4" w:space="0" w:color="auto"/>
            </w:tcBorders>
            <w:shd w:val="clear" w:color="auto" w:fill="auto"/>
            <w:noWrap/>
            <w:vAlign w:val="center"/>
          </w:tcPr>
          <w:p w14:paraId="19AE8EFF" w14:textId="4A8B813D" w:rsidR="00BF718F" w:rsidRPr="00BE2F85" w:rsidRDefault="00BF718F" w:rsidP="00BF718F">
            <w:pPr>
              <w:spacing w:after="0" w:line="240" w:lineRule="auto"/>
              <w:jc w:val="right"/>
            </w:pPr>
            <w:r w:rsidRPr="00BE2F85">
              <w:t>53,6</w:t>
            </w:r>
          </w:p>
        </w:tc>
        <w:tc>
          <w:tcPr>
            <w:tcW w:w="1813" w:type="dxa"/>
            <w:tcBorders>
              <w:top w:val="nil"/>
              <w:left w:val="nil"/>
              <w:bottom w:val="double" w:sz="6" w:space="0" w:color="auto"/>
              <w:right w:val="single" w:sz="4" w:space="0" w:color="auto"/>
            </w:tcBorders>
            <w:shd w:val="clear" w:color="auto" w:fill="auto"/>
            <w:noWrap/>
            <w:vAlign w:val="center"/>
          </w:tcPr>
          <w:p w14:paraId="58B09C36" w14:textId="64E9D0A9" w:rsidR="00BF718F" w:rsidRPr="00BE2F85" w:rsidRDefault="00BF718F" w:rsidP="00BF718F">
            <w:pPr>
              <w:spacing w:after="0" w:line="240" w:lineRule="auto"/>
              <w:jc w:val="right"/>
            </w:pPr>
            <w:r w:rsidRPr="00BE2F85">
              <w:t>5,2</w:t>
            </w:r>
          </w:p>
        </w:tc>
        <w:tc>
          <w:tcPr>
            <w:tcW w:w="1814" w:type="dxa"/>
            <w:tcBorders>
              <w:top w:val="nil"/>
              <w:left w:val="nil"/>
              <w:bottom w:val="double" w:sz="6" w:space="0" w:color="auto"/>
              <w:right w:val="single" w:sz="4" w:space="0" w:color="auto"/>
            </w:tcBorders>
            <w:shd w:val="clear" w:color="auto" w:fill="auto"/>
            <w:noWrap/>
            <w:vAlign w:val="center"/>
          </w:tcPr>
          <w:p w14:paraId="0A6599B7" w14:textId="78F6BDFB" w:rsidR="00BF718F" w:rsidRPr="00BE2F85" w:rsidRDefault="00BF718F" w:rsidP="00BF718F">
            <w:pPr>
              <w:spacing w:after="0" w:line="240" w:lineRule="auto"/>
              <w:jc w:val="right"/>
            </w:pPr>
            <w:r w:rsidRPr="00BE2F85">
              <w:t>80,2</w:t>
            </w:r>
          </w:p>
        </w:tc>
      </w:tr>
      <w:tr w:rsidR="00BE2F85" w:rsidRPr="00BE2F85" w14:paraId="155CBDA4" w14:textId="77777777" w:rsidTr="00776970">
        <w:trPr>
          <w:trHeight w:val="285"/>
        </w:trPr>
        <w:tc>
          <w:tcPr>
            <w:tcW w:w="181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E66E034" w14:textId="77777777" w:rsidR="00BF718F" w:rsidRPr="00BE2F85" w:rsidRDefault="00BF718F" w:rsidP="00BF718F">
            <w:pPr>
              <w:spacing w:after="0" w:line="240" w:lineRule="auto"/>
              <w:jc w:val="center"/>
            </w:pPr>
            <w:r w:rsidRPr="00BE2F85">
              <w:t>Gads</w:t>
            </w:r>
          </w:p>
        </w:tc>
        <w:tc>
          <w:tcPr>
            <w:tcW w:w="7254" w:type="dxa"/>
            <w:gridSpan w:val="4"/>
            <w:tcBorders>
              <w:top w:val="double" w:sz="6" w:space="0" w:color="auto"/>
              <w:left w:val="nil"/>
              <w:bottom w:val="single" w:sz="4" w:space="0" w:color="auto"/>
              <w:right w:val="single" w:sz="4" w:space="0" w:color="auto"/>
            </w:tcBorders>
            <w:shd w:val="clear" w:color="auto" w:fill="auto"/>
            <w:noWrap/>
            <w:vAlign w:val="center"/>
            <w:hideMark/>
          </w:tcPr>
          <w:p w14:paraId="0BB40CD3" w14:textId="7A47EEC0" w:rsidR="00BF718F" w:rsidRPr="00BE2F85" w:rsidRDefault="00BF718F" w:rsidP="00BF718F">
            <w:pPr>
              <w:spacing w:after="0" w:line="240" w:lineRule="auto"/>
              <w:jc w:val="center"/>
            </w:pPr>
            <w:r w:rsidRPr="00BE2F85">
              <w:t>ZPI īpatsvars (%)</w:t>
            </w:r>
          </w:p>
        </w:tc>
      </w:tr>
      <w:tr w:rsidR="00BE2F85" w:rsidRPr="00BE2F85" w14:paraId="58473971" w14:textId="77777777" w:rsidTr="00776970">
        <w:trPr>
          <w:trHeight w:val="270"/>
        </w:trPr>
        <w:tc>
          <w:tcPr>
            <w:tcW w:w="1813" w:type="dxa"/>
            <w:vMerge/>
            <w:tcBorders>
              <w:top w:val="nil"/>
              <w:left w:val="single" w:sz="4" w:space="0" w:color="auto"/>
              <w:bottom w:val="single" w:sz="4" w:space="0" w:color="000000"/>
              <w:right w:val="single" w:sz="4" w:space="0" w:color="auto"/>
            </w:tcBorders>
            <w:vAlign w:val="center"/>
            <w:hideMark/>
          </w:tcPr>
          <w:p w14:paraId="21E3FEE4" w14:textId="77777777" w:rsidR="00BF718F" w:rsidRPr="00BE2F85" w:rsidRDefault="00BF718F" w:rsidP="00BF718F">
            <w:pPr>
              <w:spacing w:after="0" w:line="240" w:lineRule="auto"/>
            </w:pPr>
          </w:p>
        </w:tc>
        <w:tc>
          <w:tcPr>
            <w:tcW w:w="1813" w:type="dxa"/>
            <w:tcBorders>
              <w:top w:val="nil"/>
              <w:left w:val="nil"/>
              <w:bottom w:val="single" w:sz="4" w:space="0" w:color="auto"/>
              <w:right w:val="single" w:sz="4" w:space="0" w:color="auto"/>
            </w:tcBorders>
            <w:shd w:val="clear" w:color="auto" w:fill="auto"/>
            <w:noWrap/>
            <w:vAlign w:val="center"/>
            <w:hideMark/>
          </w:tcPr>
          <w:p w14:paraId="42B64127" w14:textId="77777777" w:rsidR="00BF718F" w:rsidRPr="00BE2F85" w:rsidRDefault="00BF718F" w:rsidP="00BF718F">
            <w:pPr>
              <w:spacing w:after="0" w:line="240" w:lineRule="auto"/>
              <w:jc w:val="center"/>
            </w:pPr>
            <w:r w:rsidRPr="00BE2F85">
              <w:t>Būvdarbi</w:t>
            </w:r>
          </w:p>
        </w:tc>
        <w:tc>
          <w:tcPr>
            <w:tcW w:w="1814" w:type="dxa"/>
            <w:tcBorders>
              <w:top w:val="nil"/>
              <w:left w:val="nil"/>
              <w:bottom w:val="single" w:sz="4" w:space="0" w:color="auto"/>
              <w:right w:val="single" w:sz="4" w:space="0" w:color="auto"/>
            </w:tcBorders>
            <w:shd w:val="clear" w:color="auto" w:fill="auto"/>
            <w:noWrap/>
            <w:vAlign w:val="center"/>
            <w:hideMark/>
          </w:tcPr>
          <w:p w14:paraId="64EE4437" w14:textId="77777777" w:rsidR="00BF718F" w:rsidRPr="00BE2F85" w:rsidRDefault="00BF718F" w:rsidP="00BF718F">
            <w:pPr>
              <w:spacing w:after="0" w:line="240" w:lineRule="auto"/>
              <w:jc w:val="center"/>
            </w:pPr>
            <w:r w:rsidRPr="00BE2F85">
              <w:t>Piegāde</w:t>
            </w:r>
          </w:p>
        </w:tc>
        <w:tc>
          <w:tcPr>
            <w:tcW w:w="1813" w:type="dxa"/>
            <w:tcBorders>
              <w:top w:val="nil"/>
              <w:left w:val="nil"/>
              <w:bottom w:val="single" w:sz="4" w:space="0" w:color="auto"/>
              <w:right w:val="single" w:sz="4" w:space="0" w:color="auto"/>
            </w:tcBorders>
            <w:shd w:val="clear" w:color="auto" w:fill="auto"/>
            <w:noWrap/>
            <w:vAlign w:val="center"/>
            <w:hideMark/>
          </w:tcPr>
          <w:p w14:paraId="23BBE406" w14:textId="77777777" w:rsidR="00BF718F" w:rsidRPr="00BE2F85" w:rsidRDefault="00BF718F" w:rsidP="00BF718F">
            <w:pPr>
              <w:spacing w:after="0" w:line="240" w:lineRule="auto"/>
              <w:jc w:val="center"/>
            </w:pPr>
            <w:r w:rsidRPr="00BE2F85">
              <w:t>Pakalpojumi</w:t>
            </w:r>
          </w:p>
        </w:tc>
        <w:tc>
          <w:tcPr>
            <w:tcW w:w="1814" w:type="dxa"/>
            <w:tcBorders>
              <w:top w:val="nil"/>
              <w:left w:val="nil"/>
              <w:bottom w:val="single" w:sz="4" w:space="0" w:color="auto"/>
              <w:right w:val="single" w:sz="4" w:space="0" w:color="auto"/>
            </w:tcBorders>
            <w:shd w:val="clear" w:color="auto" w:fill="auto"/>
            <w:noWrap/>
            <w:vAlign w:val="center"/>
            <w:hideMark/>
          </w:tcPr>
          <w:p w14:paraId="7A277F2F" w14:textId="77777777" w:rsidR="00BF718F" w:rsidRPr="00BE2F85" w:rsidRDefault="00BF718F" w:rsidP="00BF718F">
            <w:pPr>
              <w:spacing w:after="0" w:line="240" w:lineRule="auto"/>
              <w:jc w:val="center"/>
            </w:pPr>
            <w:r w:rsidRPr="00BE2F85">
              <w:t>Kopā</w:t>
            </w:r>
          </w:p>
        </w:tc>
      </w:tr>
      <w:tr w:rsidR="00BE2F85" w:rsidRPr="00BE2F85" w14:paraId="62571431"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3F737832" w14:textId="77777777" w:rsidR="00BF718F" w:rsidRPr="00BE2F85" w:rsidRDefault="00BF718F" w:rsidP="00BF718F">
            <w:pPr>
              <w:spacing w:after="0" w:line="240" w:lineRule="auto"/>
              <w:jc w:val="center"/>
            </w:pPr>
            <w:r w:rsidRPr="00BE2F85">
              <w:t>2016</w:t>
            </w:r>
          </w:p>
        </w:tc>
        <w:tc>
          <w:tcPr>
            <w:tcW w:w="1813" w:type="dxa"/>
            <w:tcBorders>
              <w:top w:val="nil"/>
              <w:left w:val="nil"/>
              <w:bottom w:val="single" w:sz="4" w:space="0" w:color="auto"/>
              <w:right w:val="single" w:sz="4" w:space="0" w:color="auto"/>
            </w:tcBorders>
            <w:shd w:val="clear" w:color="auto" w:fill="auto"/>
            <w:noWrap/>
            <w:vAlign w:val="center"/>
            <w:hideMark/>
          </w:tcPr>
          <w:p w14:paraId="4BD6EF54" w14:textId="77777777" w:rsidR="00BF718F" w:rsidRPr="00BE2F85" w:rsidRDefault="00BF718F" w:rsidP="00BF718F">
            <w:pPr>
              <w:spacing w:after="0" w:line="240" w:lineRule="auto"/>
              <w:jc w:val="right"/>
            </w:pPr>
            <w:r w:rsidRPr="00BE2F85">
              <w:t>92,0</w:t>
            </w:r>
          </w:p>
        </w:tc>
        <w:tc>
          <w:tcPr>
            <w:tcW w:w="1814" w:type="dxa"/>
            <w:tcBorders>
              <w:top w:val="nil"/>
              <w:left w:val="nil"/>
              <w:bottom w:val="single" w:sz="4" w:space="0" w:color="auto"/>
              <w:right w:val="single" w:sz="4" w:space="0" w:color="auto"/>
            </w:tcBorders>
            <w:shd w:val="clear" w:color="auto" w:fill="auto"/>
            <w:noWrap/>
            <w:vAlign w:val="center"/>
            <w:hideMark/>
          </w:tcPr>
          <w:p w14:paraId="0FA84934" w14:textId="77777777" w:rsidR="00BF718F" w:rsidRPr="00BE2F85" w:rsidRDefault="00BF718F" w:rsidP="00BF718F">
            <w:pPr>
              <w:spacing w:after="0" w:line="240" w:lineRule="auto"/>
              <w:jc w:val="right"/>
            </w:pPr>
            <w:r w:rsidRPr="00BE2F85">
              <w:t>2,6</w:t>
            </w:r>
          </w:p>
        </w:tc>
        <w:tc>
          <w:tcPr>
            <w:tcW w:w="1813" w:type="dxa"/>
            <w:tcBorders>
              <w:top w:val="nil"/>
              <w:left w:val="nil"/>
              <w:bottom w:val="single" w:sz="4" w:space="0" w:color="auto"/>
              <w:right w:val="single" w:sz="4" w:space="0" w:color="auto"/>
            </w:tcBorders>
            <w:shd w:val="clear" w:color="auto" w:fill="auto"/>
            <w:noWrap/>
            <w:vAlign w:val="center"/>
            <w:hideMark/>
          </w:tcPr>
          <w:p w14:paraId="460D01A5" w14:textId="77777777" w:rsidR="00BF718F" w:rsidRPr="00BE2F85" w:rsidRDefault="00BF718F" w:rsidP="00BF718F">
            <w:pPr>
              <w:spacing w:after="0" w:line="240" w:lineRule="auto"/>
              <w:jc w:val="right"/>
            </w:pPr>
            <w:r w:rsidRPr="00BE2F85">
              <w:t>0,0</w:t>
            </w:r>
          </w:p>
        </w:tc>
        <w:tc>
          <w:tcPr>
            <w:tcW w:w="1814" w:type="dxa"/>
            <w:tcBorders>
              <w:top w:val="nil"/>
              <w:left w:val="nil"/>
              <w:bottom w:val="single" w:sz="4" w:space="0" w:color="auto"/>
              <w:right w:val="single" w:sz="4" w:space="0" w:color="auto"/>
            </w:tcBorders>
            <w:shd w:val="clear" w:color="auto" w:fill="auto"/>
            <w:noWrap/>
            <w:vAlign w:val="center"/>
            <w:hideMark/>
          </w:tcPr>
          <w:p w14:paraId="7C04E1CB" w14:textId="77777777" w:rsidR="00BF718F" w:rsidRPr="00BE2F85" w:rsidRDefault="00BF718F" w:rsidP="00BF718F">
            <w:pPr>
              <w:spacing w:after="0" w:line="240" w:lineRule="auto"/>
              <w:jc w:val="right"/>
            </w:pPr>
            <w:r w:rsidRPr="00BE2F85">
              <w:t>20,0</w:t>
            </w:r>
          </w:p>
        </w:tc>
      </w:tr>
      <w:tr w:rsidR="00BE2F85" w:rsidRPr="00BE2F85" w14:paraId="65331301" w14:textId="77777777" w:rsidTr="00776970">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41AE87EC" w14:textId="77777777" w:rsidR="00BF718F" w:rsidRPr="00BE2F85" w:rsidRDefault="00BF718F" w:rsidP="00BF718F">
            <w:pPr>
              <w:spacing w:after="0" w:line="240" w:lineRule="auto"/>
              <w:jc w:val="center"/>
            </w:pPr>
            <w:r w:rsidRPr="00BE2F85">
              <w:t>2017</w:t>
            </w:r>
          </w:p>
        </w:tc>
        <w:tc>
          <w:tcPr>
            <w:tcW w:w="1813" w:type="dxa"/>
            <w:tcBorders>
              <w:top w:val="nil"/>
              <w:left w:val="nil"/>
              <w:bottom w:val="single" w:sz="4" w:space="0" w:color="auto"/>
              <w:right w:val="single" w:sz="4" w:space="0" w:color="auto"/>
            </w:tcBorders>
            <w:shd w:val="clear" w:color="auto" w:fill="auto"/>
            <w:noWrap/>
            <w:vAlign w:val="center"/>
            <w:hideMark/>
          </w:tcPr>
          <w:p w14:paraId="5FA146B1" w14:textId="77777777" w:rsidR="00BF718F" w:rsidRPr="00BE2F85" w:rsidRDefault="00BF718F" w:rsidP="00BF718F">
            <w:pPr>
              <w:spacing w:after="0" w:line="240" w:lineRule="auto"/>
              <w:jc w:val="right"/>
            </w:pPr>
            <w:r w:rsidRPr="00BE2F85">
              <w:t>0,0</w:t>
            </w:r>
          </w:p>
        </w:tc>
        <w:tc>
          <w:tcPr>
            <w:tcW w:w="1814" w:type="dxa"/>
            <w:tcBorders>
              <w:top w:val="nil"/>
              <w:left w:val="nil"/>
              <w:bottom w:val="single" w:sz="4" w:space="0" w:color="auto"/>
              <w:right w:val="single" w:sz="4" w:space="0" w:color="auto"/>
            </w:tcBorders>
            <w:shd w:val="clear" w:color="auto" w:fill="auto"/>
            <w:noWrap/>
            <w:vAlign w:val="center"/>
            <w:hideMark/>
          </w:tcPr>
          <w:p w14:paraId="4921EBF6" w14:textId="77777777" w:rsidR="00BF718F" w:rsidRPr="00BE2F85" w:rsidRDefault="00BF718F" w:rsidP="00BF718F">
            <w:pPr>
              <w:spacing w:after="0" w:line="240" w:lineRule="auto"/>
              <w:jc w:val="right"/>
            </w:pPr>
            <w:r w:rsidRPr="00BE2F85">
              <w:t>1,9</w:t>
            </w:r>
          </w:p>
        </w:tc>
        <w:tc>
          <w:tcPr>
            <w:tcW w:w="1813" w:type="dxa"/>
            <w:tcBorders>
              <w:top w:val="nil"/>
              <w:left w:val="nil"/>
              <w:bottom w:val="single" w:sz="4" w:space="0" w:color="auto"/>
              <w:right w:val="single" w:sz="4" w:space="0" w:color="auto"/>
            </w:tcBorders>
            <w:shd w:val="clear" w:color="auto" w:fill="auto"/>
            <w:noWrap/>
            <w:vAlign w:val="center"/>
            <w:hideMark/>
          </w:tcPr>
          <w:p w14:paraId="35661947" w14:textId="77777777" w:rsidR="00BF718F" w:rsidRPr="00BE2F85" w:rsidRDefault="00BF718F" w:rsidP="00BF718F">
            <w:pPr>
              <w:spacing w:after="0" w:line="240" w:lineRule="auto"/>
              <w:jc w:val="right"/>
            </w:pPr>
            <w:r w:rsidRPr="00BE2F85">
              <w:t>4,9</w:t>
            </w:r>
          </w:p>
        </w:tc>
        <w:tc>
          <w:tcPr>
            <w:tcW w:w="1814" w:type="dxa"/>
            <w:tcBorders>
              <w:top w:val="nil"/>
              <w:left w:val="nil"/>
              <w:bottom w:val="single" w:sz="4" w:space="0" w:color="auto"/>
              <w:right w:val="single" w:sz="4" w:space="0" w:color="auto"/>
            </w:tcBorders>
            <w:shd w:val="clear" w:color="auto" w:fill="auto"/>
            <w:noWrap/>
            <w:vAlign w:val="center"/>
            <w:hideMark/>
          </w:tcPr>
          <w:p w14:paraId="28E49BA0" w14:textId="77777777" w:rsidR="00BF718F" w:rsidRPr="00BE2F85" w:rsidRDefault="00BF718F" w:rsidP="00BF718F">
            <w:pPr>
              <w:spacing w:after="0" w:line="240" w:lineRule="auto"/>
              <w:jc w:val="right"/>
            </w:pPr>
            <w:r w:rsidRPr="00BE2F85">
              <w:t>2,0</w:t>
            </w:r>
          </w:p>
        </w:tc>
      </w:tr>
      <w:tr w:rsidR="00BE2F85" w:rsidRPr="00BE2F85" w14:paraId="30494178" w14:textId="77777777" w:rsidTr="00E86E56">
        <w:trPr>
          <w:trHeight w:val="255"/>
        </w:trPr>
        <w:tc>
          <w:tcPr>
            <w:tcW w:w="1813" w:type="dxa"/>
            <w:tcBorders>
              <w:top w:val="nil"/>
              <w:left w:val="single" w:sz="4" w:space="0" w:color="auto"/>
              <w:bottom w:val="single" w:sz="4" w:space="0" w:color="auto"/>
              <w:right w:val="single" w:sz="4" w:space="0" w:color="auto"/>
            </w:tcBorders>
            <w:shd w:val="clear" w:color="auto" w:fill="auto"/>
            <w:noWrap/>
            <w:vAlign w:val="center"/>
            <w:hideMark/>
          </w:tcPr>
          <w:p w14:paraId="736CEAF2" w14:textId="77777777" w:rsidR="00BF718F" w:rsidRPr="00BE2F85" w:rsidRDefault="00BF718F" w:rsidP="00BF718F">
            <w:pPr>
              <w:spacing w:after="0" w:line="240" w:lineRule="auto"/>
              <w:jc w:val="center"/>
            </w:pPr>
            <w:r w:rsidRPr="00BE2F85">
              <w:t>2018</w:t>
            </w:r>
          </w:p>
        </w:tc>
        <w:tc>
          <w:tcPr>
            <w:tcW w:w="1813" w:type="dxa"/>
            <w:tcBorders>
              <w:top w:val="nil"/>
              <w:left w:val="nil"/>
              <w:bottom w:val="single" w:sz="4" w:space="0" w:color="auto"/>
              <w:right w:val="single" w:sz="4" w:space="0" w:color="auto"/>
            </w:tcBorders>
            <w:shd w:val="clear" w:color="auto" w:fill="auto"/>
            <w:noWrap/>
            <w:vAlign w:val="center"/>
            <w:hideMark/>
          </w:tcPr>
          <w:p w14:paraId="347E4119" w14:textId="77777777" w:rsidR="00BF718F" w:rsidRPr="00BE2F85" w:rsidRDefault="00BF718F" w:rsidP="00BF718F">
            <w:pPr>
              <w:spacing w:after="0" w:line="240" w:lineRule="auto"/>
              <w:jc w:val="right"/>
            </w:pPr>
            <w:r w:rsidRPr="00BE2F85">
              <w:t>49,6</w:t>
            </w:r>
          </w:p>
        </w:tc>
        <w:tc>
          <w:tcPr>
            <w:tcW w:w="1814" w:type="dxa"/>
            <w:tcBorders>
              <w:top w:val="nil"/>
              <w:left w:val="nil"/>
              <w:bottom w:val="single" w:sz="4" w:space="0" w:color="auto"/>
              <w:right w:val="single" w:sz="4" w:space="0" w:color="auto"/>
            </w:tcBorders>
            <w:shd w:val="clear" w:color="auto" w:fill="auto"/>
            <w:noWrap/>
            <w:vAlign w:val="center"/>
            <w:hideMark/>
          </w:tcPr>
          <w:p w14:paraId="6A94273C" w14:textId="77777777" w:rsidR="00BF718F" w:rsidRPr="00BE2F85" w:rsidRDefault="00BF718F" w:rsidP="00BF718F">
            <w:pPr>
              <w:spacing w:after="0" w:line="240" w:lineRule="auto"/>
              <w:jc w:val="right"/>
            </w:pPr>
            <w:r w:rsidRPr="00BE2F85">
              <w:t>13,5</w:t>
            </w:r>
          </w:p>
        </w:tc>
        <w:tc>
          <w:tcPr>
            <w:tcW w:w="1813" w:type="dxa"/>
            <w:tcBorders>
              <w:top w:val="nil"/>
              <w:left w:val="nil"/>
              <w:bottom w:val="single" w:sz="4" w:space="0" w:color="auto"/>
              <w:right w:val="single" w:sz="4" w:space="0" w:color="auto"/>
            </w:tcBorders>
            <w:shd w:val="clear" w:color="auto" w:fill="auto"/>
            <w:noWrap/>
            <w:vAlign w:val="center"/>
            <w:hideMark/>
          </w:tcPr>
          <w:p w14:paraId="50B209C1" w14:textId="77777777" w:rsidR="00BF718F" w:rsidRPr="00BE2F85" w:rsidRDefault="00BF718F" w:rsidP="00BF718F">
            <w:pPr>
              <w:spacing w:after="0" w:line="240" w:lineRule="auto"/>
              <w:jc w:val="right"/>
            </w:pPr>
            <w:r w:rsidRPr="00BE2F85">
              <w:t>0,6</w:t>
            </w:r>
          </w:p>
        </w:tc>
        <w:tc>
          <w:tcPr>
            <w:tcW w:w="1814" w:type="dxa"/>
            <w:tcBorders>
              <w:top w:val="nil"/>
              <w:left w:val="nil"/>
              <w:bottom w:val="single" w:sz="4" w:space="0" w:color="auto"/>
              <w:right w:val="single" w:sz="4" w:space="0" w:color="auto"/>
            </w:tcBorders>
            <w:shd w:val="clear" w:color="auto" w:fill="auto"/>
            <w:noWrap/>
            <w:vAlign w:val="center"/>
            <w:hideMark/>
          </w:tcPr>
          <w:p w14:paraId="592D0C99" w14:textId="77777777" w:rsidR="00BF718F" w:rsidRPr="00BE2F85" w:rsidRDefault="00BF718F" w:rsidP="00BF718F">
            <w:pPr>
              <w:spacing w:after="0" w:line="240" w:lineRule="auto"/>
              <w:jc w:val="right"/>
            </w:pPr>
            <w:r w:rsidRPr="00BE2F85">
              <w:t>24,8</w:t>
            </w:r>
          </w:p>
        </w:tc>
      </w:tr>
      <w:tr w:rsidR="00BE2F85" w:rsidRPr="00BE2F85" w14:paraId="125C3BBC" w14:textId="77777777" w:rsidTr="00E86E56">
        <w:trPr>
          <w:trHeight w:val="255"/>
        </w:trPr>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1640D" w14:textId="77777777" w:rsidR="00BF718F" w:rsidRPr="00BE2F85" w:rsidRDefault="00BF718F" w:rsidP="00BF718F">
            <w:pPr>
              <w:spacing w:after="0" w:line="240" w:lineRule="auto"/>
              <w:jc w:val="center"/>
            </w:pPr>
            <w:r w:rsidRPr="00BE2F85">
              <w:t>2019</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47F6D5" w14:textId="77777777" w:rsidR="00BF718F" w:rsidRPr="00BE2F85" w:rsidRDefault="00BF718F" w:rsidP="00BF718F">
            <w:pPr>
              <w:spacing w:after="0" w:line="240" w:lineRule="auto"/>
              <w:jc w:val="right"/>
            </w:pPr>
            <w:r w:rsidRPr="00BE2F85">
              <w:t>40,6</w:t>
            </w:r>
          </w:p>
        </w:tc>
        <w:tc>
          <w:tcPr>
            <w:tcW w:w="18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D4EE05" w14:textId="77777777" w:rsidR="00BF718F" w:rsidRPr="00BE2F85" w:rsidRDefault="00BF718F" w:rsidP="00BF718F">
            <w:pPr>
              <w:spacing w:after="0" w:line="240" w:lineRule="auto"/>
              <w:jc w:val="right"/>
            </w:pPr>
            <w:r w:rsidRPr="00BE2F85">
              <w:t>3,7</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C08D7" w14:textId="77777777" w:rsidR="00BF718F" w:rsidRPr="00BE2F85" w:rsidRDefault="00BF718F" w:rsidP="00BF718F">
            <w:pPr>
              <w:spacing w:after="0" w:line="240" w:lineRule="auto"/>
              <w:jc w:val="right"/>
            </w:pPr>
            <w:r w:rsidRPr="00BE2F85">
              <w:t>9,2</w:t>
            </w:r>
          </w:p>
        </w:tc>
        <w:tc>
          <w:tcPr>
            <w:tcW w:w="18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ABDD79" w14:textId="77777777" w:rsidR="00BF718F" w:rsidRPr="00BE2F85" w:rsidRDefault="00BF718F" w:rsidP="00BF718F">
            <w:pPr>
              <w:spacing w:after="0" w:line="240" w:lineRule="auto"/>
              <w:jc w:val="right"/>
            </w:pPr>
            <w:r w:rsidRPr="00BE2F85">
              <w:t>11,1</w:t>
            </w:r>
          </w:p>
        </w:tc>
      </w:tr>
      <w:tr w:rsidR="00BE2F85" w:rsidRPr="00BE2F85" w14:paraId="1C0BA809" w14:textId="77777777" w:rsidTr="00E86E56">
        <w:trPr>
          <w:trHeight w:val="255"/>
        </w:trPr>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86764F" w14:textId="328A8DFF" w:rsidR="00BF718F" w:rsidRPr="00BE2F85" w:rsidRDefault="00BF718F" w:rsidP="00BF718F">
            <w:pPr>
              <w:spacing w:after="0" w:line="240" w:lineRule="auto"/>
              <w:jc w:val="center"/>
            </w:pPr>
            <w:r w:rsidRPr="00BE2F85">
              <w:t>2020</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757822" w14:textId="08762DAE" w:rsidR="00BF718F" w:rsidRPr="00BE2F85" w:rsidRDefault="00BF718F" w:rsidP="00BF718F">
            <w:pPr>
              <w:spacing w:after="0" w:line="240" w:lineRule="auto"/>
              <w:jc w:val="right"/>
            </w:pPr>
            <w:r w:rsidRPr="00BE2F85">
              <w:t>0,6</w:t>
            </w:r>
          </w:p>
        </w:tc>
        <w:tc>
          <w:tcPr>
            <w:tcW w:w="18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8E9C79" w14:textId="38C32EF9" w:rsidR="00BF718F" w:rsidRPr="00BE2F85" w:rsidRDefault="00BF718F" w:rsidP="00BF718F">
            <w:pPr>
              <w:spacing w:after="0" w:line="240" w:lineRule="auto"/>
              <w:jc w:val="right"/>
            </w:pPr>
            <w:r w:rsidRPr="00BE2F85">
              <w:t>6,6</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15ABEC" w14:textId="32EDDA3A" w:rsidR="00BF718F" w:rsidRPr="00BE2F85" w:rsidRDefault="00BF718F" w:rsidP="00BF718F">
            <w:pPr>
              <w:spacing w:after="0" w:line="240" w:lineRule="auto"/>
              <w:jc w:val="right"/>
            </w:pPr>
            <w:r w:rsidRPr="00BE2F85">
              <w:t>22,2</w:t>
            </w:r>
          </w:p>
        </w:tc>
        <w:tc>
          <w:tcPr>
            <w:tcW w:w="18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7127AA" w14:textId="69D9BFC1" w:rsidR="00BF718F" w:rsidRPr="00BE2F85" w:rsidRDefault="00BF718F" w:rsidP="00BF718F">
            <w:pPr>
              <w:spacing w:after="0" w:line="240" w:lineRule="auto"/>
              <w:jc w:val="right"/>
            </w:pPr>
            <w:r w:rsidRPr="00BE2F85">
              <w:t>6,1</w:t>
            </w:r>
          </w:p>
        </w:tc>
      </w:tr>
      <w:tr w:rsidR="00BE2F85" w:rsidRPr="00BE2F85" w14:paraId="4D3BAF74" w14:textId="77777777" w:rsidTr="00E86E56">
        <w:trPr>
          <w:trHeight w:val="255"/>
        </w:trPr>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6DDB7F" w14:textId="77CCF042" w:rsidR="00BF718F" w:rsidRPr="00BE2F85" w:rsidRDefault="00BF718F" w:rsidP="00BF718F">
            <w:pPr>
              <w:spacing w:after="0" w:line="240" w:lineRule="auto"/>
              <w:jc w:val="center"/>
            </w:pPr>
            <w:r w:rsidRPr="00BE2F85">
              <w:t>2021</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8A77CB" w14:textId="0C29FF21" w:rsidR="00BF718F" w:rsidRPr="00BE2F85" w:rsidRDefault="00BF718F" w:rsidP="00BF718F">
            <w:pPr>
              <w:spacing w:after="0" w:line="240" w:lineRule="auto"/>
              <w:jc w:val="right"/>
            </w:pPr>
            <w:r w:rsidRPr="00BE2F85">
              <w:t>0,6</w:t>
            </w:r>
          </w:p>
        </w:tc>
        <w:tc>
          <w:tcPr>
            <w:tcW w:w="18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228CB9" w14:textId="422D3EE0" w:rsidR="00BF718F" w:rsidRPr="00BE2F85" w:rsidRDefault="00BF718F" w:rsidP="00BF718F">
            <w:pPr>
              <w:spacing w:after="0" w:line="240" w:lineRule="auto"/>
              <w:jc w:val="right"/>
            </w:pPr>
            <w:r w:rsidRPr="00BE2F85">
              <w:t>12,0</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7D7736" w14:textId="5CD1DF74" w:rsidR="00BF718F" w:rsidRPr="00BE2F85" w:rsidRDefault="00BF718F" w:rsidP="00BF718F">
            <w:pPr>
              <w:spacing w:after="0" w:line="240" w:lineRule="auto"/>
              <w:jc w:val="right"/>
            </w:pPr>
            <w:r w:rsidRPr="00BE2F85">
              <w:t>2,8</w:t>
            </w:r>
          </w:p>
        </w:tc>
        <w:tc>
          <w:tcPr>
            <w:tcW w:w="18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5342F0" w14:textId="7A765B4D" w:rsidR="00BF718F" w:rsidRPr="00BE2F85" w:rsidRDefault="00BF718F" w:rsidP="00BF718F">
            <w:pPr>
              <w:spacing w:after="0" w:line="240" w:lineRule="auto"/>
              <w:jc w:val="right"/>
            </w:pPr>
            <w:r w:rsidRPr="00BE2F85">
              <w:t>6,2</w:t>
            </w:r>
          </w:p>
        </w:tc>
      </w:tr>
      <w:tr w:rsidR="00BE2F85" w:rsidRPr="00BE2F85" w14:paraId="750C3CB2" w14:textId="77777777" w:rsidTr="00E86E56">
        <w:trPr>
          <w:trHeight w:val="255"/>
        </w:trPr>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F54648" w14:textId="1F2899C4" w:rsidR="00BF718F" w:rsidRPr="00BE2F85" w:rsidRDefault="00BF718F" w:rsidP="00BF718F">
            <w:pPr>
              <w:spacing w:after="0" w:line="240" w:lineRule="auto"/>
              <w:jc w:val="center"/>
            </w:pPr>
            <w:r w:rsidRPr="00BE2F85">
              <w:t>2022</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961BF6" w14:textId="739FC80C" w:rsidR="00BF718F" w:rsidRPr="00BE2F85" w:rsidRDefault="00BF718F" w:rsidP="00BF718F">
            <w:pPr>
              <w:spacing w:after="0" w:line="240" w:lineRule="auto"/>
              <w:jc w:val="right"/>
            </w:pPr>
            <w:r w:rsidRPr="00BE2F85">
              <w:t>12,1</w:t>
            </w:r>
          </w:p>
        </w:tc>
        <w:tc>
          <w:tcPr>
            <w:tcW w:w="18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BB841B" w14:textId="53CA5803" w:rsidR="00BF718F" w:rsidRPr="00BE2F85" w:rsidRDefault="00BF718F" w:rsidP="00BF718F">
            <w:pPr>
              <w:spacing w:after="0" w:line="240" w:lineRule="auto"/>
              <w:jc w:val="right"/>
            </w:pPr>
            <w:r w:rsidRPr="00BE2F85">
              <w:t>11,4</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C7F48C" w14:textId="149F5B69" w:rsidR="00BF718F" w:rsidRPr="00BE2F85" w:rsidRDefault="00BF718F" w:rsidP="00BF718F">
            <w:pPr>
              <w:spacing w:after="0" w:line="240" w:lineRule="auto"/>
              <w:jc w:val="right"/>
            </w:pPr>
            <w:r w:rsidRPr="00BE2F85">
              <w:t>12,9</w:t>
            </w:r>
          </w:p>
        </w:tc>
        <w:tc>
          <w:tcPr>
            <w:tcW w:w="18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FD78B2" w14:textId="40828956" w:rsidR="00BF718F" w:rsidRPr="00BE2F85" w:rsidRDefault="00BF718F" w:rsidP="00BF718F">
            <w:pPr>
              <w:spacing w:after="0" w:line="240" w:lineRule="auto"/>
              <w:jc w:val="right"/>
            </w:pPr>
            <w:r w:rsidRPr="00BE2F85">
              <w:t>11,7</w:t>
            </w:r>
          </w:p>
        </w:tc>
      </w:tr>
    </w:tbl>
    <w:p w14:paraId="04922FF1" w14:textId="36237231" w:rsidR="00A300BA" w:rsidRPr="00BE2F85" w:rsidRDefault="00E4293F" w:rsidP="006C282B">
      <w:pPr>
        <w:pStyle w:val="NoSpacing"/>
        <w:jc w:val="both"/>
        <w:rPr>
          <w:bCs/>
          <w:iCs/>
          <w:sz w:val="28"/>
          <w:szCs w:val="28"/>
        </w:rPr>
      </w:pPr>
      <w:r w:rsidRPr="00BE2F85">
        <w:rPr>
          <w:bCs/>
          <w:iCs/>
          <w:sz w:val="28"/>
          <w:szCs w:val="28"/>
        </w:rPr>
        <w:t>Avots:</w:t>
      </w:r>
      <w:r w:rsidR="00D57545" w:rsidRPr="00BE2F85">
        <w:rPr>
          <w:bCs/>
          <w:iCs/>
          <w:sz w:val="28"/>
          <w:szCs w:val="28"/>
        </w:rPr>
        <w:t xml:space="preserve"> </w:t>
      </w:r>
      <w:r w:rsidR="007C16B1" w:rsidRPr="00BE2F85">
        <w:rPr>
          <w:bCs/>
          <w:iCs/>
          <w:sz w:val="28"/>
          <w:szCs w:val="28"/>
        </w:rPr>
        <w:t>IUB d</w:t>
      </w:r>
      <w:r w:rsidR="00A300BA" w:rsidRPr="00BE2F85">
        <w:rPr>
          <w:bCs/>
          <w:iCs/>
          <w:sz w:val="28"/>
          <w:szCs w:val="28"/>
        </w:rPr>
        <w:t>ati</w:t>
      </w:r>
    </w:p>
    <w:p w14:paraId="073248BE" w14:textId="77777777" w:rsidR="007C16B1" w:rsidRPr="00BE2F85" w:rsidRDefault="007C16B1" w:rsidP="006C282B">
      <w:pPr>
        <w:pStyle w:val="NoSpacing"/>
        <w:jc w:val="both"/>
        <w:rPr>
          <w:bCs/>
          <w:iCs/>
          <w:sz w:val="28"/>
          <w:szCs w:val="28"/>
        </w:rPr>
      </w:pPr>
    </w:p>
    <w:p w14:paraId="1477B5AC" w14:textId="0DEFD58C" w:rsidR="00E723D1" w:rsidRPr="00BE2F85" w:rsidRDefault="00855E30" w:rsidP="00E723D1">
      <w:pPr>
        <w:pStyle w:val="NoSpacing"/>
        <w:ind w:firstLine="720"/>
        <w:jc w:val="both"/>
        <w:rPr>
          <w:bCs/>
          <w:iCs/>
          <w:sz w:val="28"/>
          <w:szCs w:val="28"/>
        </w:rPr>
      </w:pPr>
      <w:r w:rsidRPr="00BE2F85">
        <w:rPr>
          <w:bCs/>
          <w:iCs/>
          <w:sz w:val="28"/>
          <w:szCs w:val="28"/>
        </w:rPr>
        <w:t>SPSIL ietvarā</w:t>
      </w:r>
      <w:r w:rsidR="00A856BC" w:rsidRPr="00BE2F85">
        <w:rPr>
          <w:bCs/>
          <w:iCs/>
          <w:sz w:val="28"/>
          <w:szCs w:val="28"/>
        </w:rPr>
        <w:t xml:space="preserve"> </w:t>
      </w:r>
      <w:r w:rsidR="00A856BC" w:rsidRPr="00BE2F85">
        <w:rPr>
          <w:bCs/>
          <w:iCs/>
          <w:sz w:val="28"/>
          <w:szCs w:val="28"/>
          <w:u w:val="single"/>
        </w:rPr>
        <w:t xml:space="preserve">pēc </w:t>
      </w:r>
      <w:r w:rsidR="00DE7B41" w:rsidRPr="00BE2F85">
        <w:rPr>
          <w:bCs/>
          <w:iCs/>
          <w:sz w:val="28"/>
          <w:szCs w:val="28"/>
          <w:u w:val="single"/>
        </w:rPr>
        <w:t>līgumcenas</w:t>
      </w:r>
      <w:r w:rsidRPr="00BE2F85">
        <w:rPr>
          <w:bCs/>
          <w:iCs/>
          <w:sz w:val="28"/>
          <w:szCs w:val="28"/>
        </w:rPr>
        <w:t xml:space="preserve"> </w:t>
      </w:r>
      <w:r w:rsidR="00DE7B41" w:rsidRPr="00BE2F85">
        <w:rPr>
          <w:bCs/>
          <w:iCs/>
          <w:sz w:val="28"/>
          <w:szCs w:val="28"/>
        </w:rPr>
        <w:t>202</w:t>
      </w:r>
      <w:r w:rsidR="006B681A" w:rsidRPr="00BE2F85">
        <w:rPr>
          <w:bCs/>
          <w:iCs/>
          <w:sz w:val="28"/>
          <w:szCs w:val="28"/>
        </w:rPr>
        <w:t>2</w:t>
      </w:r>
      <w:r w:rsidR="00DE7B41" w:rsidRPr="00BE2F85">
        <w:rPr>
          <w:bCs/>
          <w:iCs/>
          <w:sz w:val="28"/>
          <w:szCs w:val="28"/>
        </w:rPr>
        <w:t>. gadā</w:t>
      </w:r>
      <w:r w:rsidR="006B681A" w:rsidRPr="00BE2F85">
        <w:rPr>
          <w:bCs/>
          <w:iCs/>
          <w:sz w:val="28"/>
          <w:szCs w:val="28"/>
        </w:rPr>
        <w:t xml:space="preserve"> ir uzlabojušies rādītāji</w:t>
      </w:r>
      <w:r w:rsidR="00DE7B41" w:rsidRPr="00BE2F85">
        <w:rPr>
          <w:bCs/>
          <w:iCs/>
          <w:sz w:val="28"/>
          <w:szCs w:val="28"/>
        </w:rPr>
        <w:t xml:space="preserve"> </w:t>
      </w:r>
      <w:r w:rsidR="006B681A" w:rsidRPr="00BE2F85">
        <w:rPr>
          <w:bCs/>
          <w:iCs/>
          <w:sz w:val="28"/>
          <w:szCs w:val="28"/>
        </w:rPr>
        <w:t xml:space="preserve">par </w:t>
      </w:r>
      <w:r w:rsidR="00E723D1" w:rsidRPr="00BE2F85">
        <w:rPr>
          <w:bCs/>
          <w:iCs/>
          <w:sz w:val="28"/>
          <w:szCs w:val="28"/>
        </w:rPr>
        <w:t>būvniecības un ar to saistīt</w:t>
      </w:r>
      <w:r w:rsidR="006B681A" w:rsidRPr="00BE2F85">
        <w:rPr>
          <w:bCs/>
          <w:iCs/>
          <w:sz w:val="28"/>
          <w:szCs w:val="28"/>
        </w:rPr>
        <w:t>o pakalpojumu</w:t>
      </w:r>
      <w:r w:rsidR="00E723D1" w:rsidRPr="00BE2F85">
        <w:rPr>
          <w:bCs/>
          <w:iCs/>
          <w:sz w:val="28"/>
          <w:szCs w:val="28"/>
        </w:rPr>
        <w:t xml:space="preserve"> (projektēšana, inženiertehniskās pārbaudes, infrastruktūras iekārtu piegāde)</w:t>
      </w:r>
      <w:r w:rsidR="00993CF3" w:rsidRPr="00BE2F85">
        <w:rPr>
          <w:bCs/>
          <w:iCs/>
          <w:sz w:val="28"/>
          <w:szCs w:val="28"/>
        </w:rPr>
        <w:t xml:space="preserve"> ZPI</w:t>
      </w:r>
      <w:r w:rsidR="00E723D1" w:rsidRPr="00BE2F85">
        <w:rPr>
          <w:bCs/>
          <w:iCs/>
          <w:sz w:val="28"/>
          <w:szCs w:val="28"/>
        </w:rPr>
        <w:t xml:space="preserve"> iepirkumi</w:t>
      </w:r>
      <w:r w:rsidR="006B681A" w:rsidRPr="00BE2F85">
        <w:rPr>
          <w:bCs/>
          <w:iCs/>
          <w:sz w:val="28"/>
          <w:szCs w:val="28"/>
        </w:rPr>
        <w:t>em</w:t>
      </w:r>
      <w:r w:rsidR="00DF2FE4" w:rsidRPr="00BE2F85">
        <w:rPr>
          <w:bCs/>
          <w:iCs/>
          <w:sz w:val="28"/>
          <w:szCs w:val="28"/>
        </w:rPr>
        <w:t>,</w:t>
      </w:r>
      <w:r w:rsidR="006B681A" w:rsidRPr="00BE2F85">
        <w:rPr>
          <w:bCs/>
          <w:iCs/>
          <w:sz w:val="28"/>
          <w:szCs w:val="28"/>
        </w:rPr>
        <w:t xml:space="preserve"> sasniedzot 12%, jeb 21,4 milj. </w:t>
      </w:r>
      <w:r w:rsidR="006B681A" w:rsidRPr="00BE2F85">
        <w:rPr>
          <w:bCs/>
          <w:i/>
          <w:sz w:val="28"/>
          <w:szCs w:val="28"/>
        </w:rPr>
        <w:t>euro</w:t>
      </w:r>
      <w:r w:rsidR="006B681A" w:rsidRPr="00BE2F85">
        <w:rPr>
          <w:bCs/>
          <w:iCs/>
          <w:sz w:val="28"/>
          <w:szCs w:val="28"/>
        </w:rPr>
        <w:t xml:space="preserve"> no kopējā apjoma 176,8 milj. </w:t>
      </w:r>
      <w:r w:rsidR="006B681A" w:rsidRPr="00BE2F85">
        <w:rPr>
          <w:bCs/>
          <w:i/>
          <w:sz w:val="28"/>
          <w:szCs w:val="28"/>
        </w:rPr>
        <w:t>euro</w:t>
      </w:r>
      <w:r w:rsidR="006B681A" w:rsidRPr="00BE2F85">
        <w:rPr>
          <w:bCs/>
          <w:iCs/>
          <w:sz w:val="28"/>
          <w:szCs w:val="28"/>
        </w:rPr>
        <w:t>. Iepriekšējos divos gados būvniecības ZPI īpatsvars bijis dramatiski zemā līmenī –</w:t>
      </w:r>
      <w:r w:rsidR="00DF2FE4" w:rsidRPr="00BE2F85">
        <w:rPr>
          <w:bCs/>
          <w:iCs/>
          <w:sz w:val="28"/>
          <w:szCs w:val="28"/>
        </w:rPr>
        <w:t xml:space="preserve"> 0,6% no apjoma.</w:t>
      </w:r>
      <w:r w:rsidR="00D773F2" w:rsidRPr="00BE2F85">
        <w:rPr>
          <w:bCs/>
          <w:iCs/>
          <w:sz w:val="28"/>
          <w:szCs w:val="28"/>
        </w:rPr>
        <w:t xml:space="preserve"> </w:t>
      </w:r>
      <w:r w:rsidR="00DF2FE4" w:rsidRPr="00BE2F85">
        <w:rPr>
          <w:bCs/>
          <w:iCs/>
          <w:sz w:val="28"/>
          <w:szCs w:val="28"/>
        </w:rPr>
        <w:t>ZPI īpatsvar</w:t>
      </w:r>
      <w:r w:rsidR="001E15F4" w:rsidRPr="00BE2F85">
        <w:rPr>
          <w:bCs/>
          <w:iCs/>
          <w:sz w:val="28"/>
          <w:szCs w:val="28"/>
        </w:rPr>
        <w:t>s</w:t>
      </w:r>
      <w:r w:rsidR="00DF2FE4" w:rsidRPr="00BE2F85">
        <w:rPr>
          <w:bCs/>
          <w:iCs/>
          <w:sz w:val="28"/>
          <w:szCs w:val="28"/>
        </w:rPr>
        <w:t xml:space="preserve"> </w:t>
      </w:r>
      <w:r w:rsidR="001E7067" w:rsidRPr="00BE2F85">
        <w:rPr>
          <w:bCs/>
          <w:iCs/>
          <w:sz w:val="28"/>
          <w:szCs w:val="28"/>
        </w:rPr>
        <w:t>preču</w:t>
      </w:r>
      <w:r w:rsidR="00DF2FE4" w:rsidRPr="00BE2F85">
        <w:rPr>
          <w:bCs/>
          <w:iCs/>
          <w:sz w:val="28"/>
          <w:szCs w:val="28"/>
        </w:rPr>
        <w:t xml:space="preserve"> grupā</w:t>
      </w:r>
      <w:r w:rsidR="001E15F4" w:rsidRPr="00BE2F85">
        <w:rPr>
          <w:bCs/>
          <w:iCs/>
          <w:sz w:val="28"/>
          <w:szCs w:val="28"/>
        </w:rPr>
        <w:t xml:space="preserve"> saglabājies relatīvi nemainīgs</w:t>
      </w:r>
      <w:r w:rsidR="00DF2FE4" w:rsidRPr="00BE2F85">
        <w:rPr>
          <w:bCs/>
          <w:iCs/>
          <w:sz w:val="28"/>
          <w:szCs w:val="28"/>
        </w:rPr>
        <w:t xml:space="preserve">, bet </w:t>
      </w:r>
      <w:r w:rsidR="001E7067" w:rsidRPr="00BE2F85">
        <w:rPr>
          <w:bCs/>
          <w:iCs/>
          <w:sz w:val="28"/>
          <w:szCs w:val="28"/>
        </w:rPr>
        <w:t xml:space="preserve">pakalpojumu grupā </w:t>
      </w:r>
      <w:r w:rsidR="001E15F4" w:rsidRPr="00BE2F85">
        <w:rPr>
          <w:bCs/>
          <w:iCs/>
          <w:sz w:val="28"/>
          <w:szCs w:val="28"/>
        </w:rPr>
        <w:t>pieaudzis</w:t>
      </w:r>
      <w:r w:rsidR="001E7067" w:rsidRPr="00BE2F85">
        <w:rPr>
          <w:bCs/>
          <w:iCs/>
          <w:sz w:val="28"/>
          <w:szCs w:val="28"/>
        </w:rPr>
        <w:t xml:space="preserve"> no </w:t>
      </w:r>
      <w:r w:rsidR="006F6634" w:rsidRPr="00BE2F85">
        <w:rPr>
          <w:bCs/>
          <w:iCs/>
          <w:sz w:val="28"/>
          <w:szCs w:val="28"/>
        </w:rPr>
        <w:t>2,8</w:t>
      </w:r>
      <w:r w:rsidR="001E7067" w:rsidRPr="00BE2F85">
        <w:rPr>
          <w:bCs/>
          <w:iCs/>
          <w:sz w:val="28"/>
          <w:szCs w:val="28"/>
        </w:rPr>
        <w:t xml:space="preserve">% uz </w:t>
      </w:r>
      <w:r w:rsidR="006F6634" w:rsidRPr="00BE2F85">
        <w:rPr>
          <w:bCs/>
          <w:iCs/>
          <w:sz w:val="28"/>
          <w:szCs w:val="28"/>
        </w:rPr>
        <w:t>12,9</w:t>
      </w:r>
      <w:r w:rsidR="001E7067" w:rsidRPr="00BE2F85">
        <w:rPr>
          <w:bCs/>
          <w:iCs/>
          <w:sz w:val="28"/>
          <w:szCs w:val="28"/>
        </w:rPr>
        <w:t>%.</w:t>
      </w:r>
    </w:p>
    <w:p w14:paraId="5F2EDD55" w14:textId="003D834C" w:rsidR="00B15982" w:rsidRPr="00BE2F85" w:rsidRDefault="004D4123" w:rsidP="004D4123">
      <w:pPr>
        <w:pStyle w:val="NoSpacing"/>
        <w:ind w:firstLine="426"/>
        <w:jc w:val="both"/>
        <w:rPr>
          <w:bCs/>
          <w:iCs/>
          <w:sz w:val="28"/>
          <w:szCs w:val="28"/>
        </w:rPr>
      </w:pPr>
      <w:r w:rsidRPr="00BE2F85">
        <w:rPr>
          <w:bCs/>
          <w:iCs/>
          <w:sz w:val="28"/>
          <w:szCs w:val="28"/>
        </w:rPr>
        <w:lastRenderedPageBreak/>
        <w:t xml:space="preserve">SPSIL ietvarā </w:t>
      </w:r>
      <w:r w:rsidRPr="00BE2F85">
        <w:rPr>
          <w:bCs/>
          <w:iCs/>
          <w:sz w:val="28"/>
          <w:szCs w:val="28"/>
          <w:u w:val="single"/>
        </w:rPr>
        <w:t>pēc iepirkumu skaita</w:t>
      </w:r>
      <w:r w:rsidRPr="00BE2F85">
        <w:rPr>
          <w:bCs/>
          <w:iCs/>
          <w:sz w:val="28"/>
          <w:szCs w:val="28"/>
        </w:rPr>
        <w:t xml:space="preserve"> 202</w:t>
      </w:r>
      <w:r w:rsidR="004B25B2" w:rsidRPr="00BE2F85">
        <w:rPr>
          <w:bCs/>
          <w:iCs/>
          <w:sz w:val="28"/>
          <w:szCs w:val="28"/>
        </w:rPr>
        <w:t>2</w:t>
      </w:r>
      <w:r w:rsidRPr="00BE2F85">
        <w:rPr>
          <w:bCs/>
          <w:iCs/>
          <w:sz w:val="28"/>
          <w:szCs w:val="28"/>
        </w:rPr>
        <w:t>. gadā</w:t>
      </w:r>
      <w:r w:rsidR="002C6F42" w:rsidRPr="00BE2F85">
        <w:rPr>
          <w:bCs/>
          <w:iCs/>
          <w:sz w:val="28"/>
          <w:szCs w:val="28"/>
        </w:rPr>
        <w:t>, pieaugot kopējam iepirkumu skaitam</w:t>
      </w:r>
      <w:r w:rsidR="004B25B2" w:rsidRPr="00BE2F85">
        <w:rPr>
          <w:bCs/>
          <w:iCs/>
          <w:sz w:val="28"/>
          <w:szCs w:val="28"/>
        </w:rPr>
        <w:t xml:space="preserve"> līdz 28 no</w:t>
      </w:r>
      <w:r w:rsidR="002A5588" w:rsidRPr="00BE2F85">
        <w:rPr>
          <w:bCs/>
          <w:iCs/>
          <w:sz w:val="28"/>
          <w:szCs w:val="28"/>
        </w:rPr>
        <w:t xml:space="preserve"> kopējiem</w:t>
      </w:r>
      <w:r w:rsidR="004B25B2" w:rsidRPr="00BE2F85">
        <w:rPr>
          <w:bCs/>
          <w:iCs/>
          <w:sz w:val="28"/>
          <w:szCs w:val="28"/>
        </w:rPr>
        <w:t xml:space="preserve"> 240</w:t>
      </w:r>
      <w:r w:rsidR="002C6F42" w:rsidRPr="00BE2F85">
        <w:rPr>
          <w:bCs/>
          <w:iCs/>
          <w:sz w:val="28"/>
          <w:szCs w:val="28"/>
        </w:rPr>
        <w:t xml:space="preserve">, </w:t>
      </w:r>
      <w:r w:rsidRPr="00BE2F85">
        <w:rPr>
          <w:bCs/>
          <w:iCs/>
          <w:sz w:val="28"/>
          <w:szCs w:val="28"/>
        </w:rPr>
        <w:t>ZPI īpatsvars</w:t>
      </w:r>
      <w:r w:rsidR="004B25B2" w:rsidRPr="00BE2F85">
        <w:rPr>
          <w:bCs/>
          <w:iCs/>
          <w:sz w:val="28"/>
          <w:szCs w:val="28"/>
        </w:rPr>
        <w:t xml:space="preserve"> (pēc 2021. gada lejupslīdes uz 9%)</w:t>
      </w:r>
      <w:r w:rsidRPr="00BE2F85">
        <w:rPr>
          <w:bCs/>
          <w:iCs/>
          <w:sz w:val="28"/>
          <w:szCs w:val="28"/>
        </w:rPr>
        <w:t xml:space="preserve"> </w:t>
      </w:r>
      <w:r w:rsidR="004B25B2" w:rsidRPr="00BE2F85">
        <w:rPr>
          <w:bCs/>
          <w:iCs/>
          <w:sz w:val="28"/>
          <w:szCs w:val="28"/>
        </w:rPr>
        <w:t>atgriezies 11,7% līmenī.</w:t>
      </w:r>
      <w:r w:rsidR="00852EF6" w:rsidRPr="00BE2F85">
        <w:rPr>
          <w:bCs/>
          <w:iCs/>
          <w:sz w:val="28"/>
          <w:szCs w:val="28"/>
        </w:rPr>
        <w:t xml:space="preserve"> Skatīt 11. attēlu.</w:t>
      </w:r>
    </w:p>
    <w:p w14:paraId="0CD36303" w14:textId="669E3A49" w:rsidR="008A3C67" w:rsidRPr="00BE2F85" w:rsidRDefault="008A3C67" w:rsidP="004D4123">
      <w:pPr>
        <w:pStyle w:val="NoSpacing"/>
        <w:ind w:firstLine="426"/>
        <w:jc w:val="both"/>
        <w:rPr>
          <w:bCs/>
          <w:iCs/>
          <w:sz w:val="28"/>
          <w:szCs w:val="28"/>
        </w:rPr>
      </w:pPr>
      <w:r w:rsidRPr="00BE2F85">
        <w:rPr>
          <w:bCs/>
          <w:iCs/>
          <w:sz w:val="28"/>
          <w:szCs w:val="28"/>
        </w:rPr>
        <w:br w:type="page"/>
      </w:r>
    </w:p>
    <w:p w14:paraId="7745D410" w14:textId="1B080371" w:rsidR="009B508E" w:rsidRPr="00BE2F85" w:rsidRDefault="000B58F1" w:rsidP="00BA4929">
      <w:pPr>
        <w:pStyle w:val="Heading2"/>
        <w:numPr>
          <w:ilvl w:val="1"/>
          <w:numId w:val="44"/>
        </w:numPr>
        <w:ind w:left="709" w:hanging="283"/>
        <w:jc w:val="center"/>
      </w:pPr>
      <w:bookmarkStart w:id="7" w:name="_Toc131507605"/>
      <w:r w:rsidRPr="00BE2F85">
        <w:lastRenderedPageBreak/>
        <w:t xml:space="preserve">Pārskats par Elektronisko iepirkumu sistēmā </w:t>
      </w:r>
      <w:r w:rsidR="00A76D42" w:rsidRPr="00BE2F85">
        <w:t xml:space="preserve">(EIS) </w:t>
      </w:r>
      <w:r w:rsidRPr="00BE2F85">
        <w:t>veiktajiem zaļajiem publiskiem iepirkumiem</w:t>
      </w:r>
      <w:bookmarkEnd w:id="7"/>
    </w:p>
    <w:p w14:paraId="70B3D0A5" w14:textId="77777777" w:rsidR="0037736B" w:rsidRPr="00BE2F85" w:rsidRDefault="0037736B" w:rsidP="0037736B">
      <w:pPr>
        <w:pStyle w:val="NoSpacing"/>
        <w:contextualSpacing/>
        <w:jc w:val="both"/>
        <w:rPr>
          <w:b/>
          <w:sz w:val="28"/>
          <w:szCs w:val="28"/>
        </w:rPr>
      </w:pPr>
    </w:p>
    <w:p w14:paraId="4CE56DC3" w14:textId="4D6B6124" w:rsidR="002E51AD" w:rsidRPr="00BE2F85" w:rsidRDefault="00156AB5" w:rsidP="008F4D00">
      <w:pPr>
        <w:pStyle w:val="NoSpacing"/>
        <w:ind w:firstLine="709"/>
        <w:jc w:val="both"/>
        <w:rPr>
          <w:sz w:val="28"/>
          <w:szCs w:val="28"/>
        </w:rPr>
      </w:pPr>
      <w:r w:rsidRPr="00BE2F85">
        <w:rPr>
          <w:sz w:val="28"/>
          <w:szCs w:val="28"/>
        </w:rPr>
        <w:t xml:space="preserve">Paralēli PIL un SPSIL noteiktajai kārtībai valsts un pašvaldību iestādes veic iepirkumus </w:t>
      </w:r>
      <w:r w:rsidR="00710BEE" w:rsidRPr="00BE2F85">
        <w:rPr>
          <w:sz w:val="28"/>
          <w:szCs w:val="28"/>
        </w:rPr>
        <w:t>EIS</w:t>
      </w:r>
      <w:r w:rsidRPr="00BE2F85">
        <w:rPr>
          <w:sz w:val="28"/>
          <w:szCs w:val="28"/>
        </w:rPr>
        <w:t xml:space="preserve">. </w:t>
      </w:r>
      <w:r w:rsidR="00481677" w:rsidRPr="00BE2F85">
        <w:rPr>
          <w:sz w:val="28"/>
          <w:szCs w:val="28"/>
        </w:rPr>
        <w:t>EIS</w:t>
      </w:r>
      <w:r w:rsidR="002E51AD" w:rsidRPr="00BE2F85">
        <w:rPr>
          <w:sz w:val="28"/>
          <w:szCs w:val="28"/>
        </w:rPr>
        <w:t xml:space="preserve"> darbību no 2009.</w:t>
      </w:r>
      <w:r w:rsidR="00A77DD6" w:rsidRPr="00BE2F85">
        <w:rPr>
          <w:sz w:val="28"/>
          <w:szCs w:val="28"/>
        </w:rPr>
        <w:t xml:space="preserve"> </w:t>
      </w:r>
      <w:r w:rsidR="002E51AD" w:rsidRPr="00BE2F85">
        <w:rPr>
          <w:sz w:val="28"/>
          <w:szCs w:val="28"/>
        </w:rPr>
        <w:t>gada 1.</w:t>
      </w:r>
      <w:r w:rsidR="00A77DD6" w:rsidRPr="00BE2F85">
        <w:rPr>
          <w:sz w:val="28"/>
          <w:szCs w:val="28"/>
        </w:rPr>
        <w:t xml:space="preserve"> </w:t>
      </w:r>
      <w:r w:rsidR="002E51AD" w:rsidRPr="00BE2F85">
        <w:rPr>
          <w:sz w:val="28"/>
          <w:szCs w:val="28"/>
        </w:rPr>
        <w:t xml:space="preserve">jūnija nodrošina </w:t>
      </w:r>
      <w:r w:rsidR="00491EAF" w:rsidRPr="00BE2F85">
        <w:rPr>
          <w:sz w:val="28"/>
          <w:szCs w:val="28"/>
        </w:rPr>
        <w:t>VRAA</w:t>
      </w:r>
      <w:r w:rsidR="002E51AD" w:rsidRPr="00BE2F85">
        <w:rPr>
          <w:sz w:val="28"/>
          <w:szCs w:val="28"/>
        </w:rPr>
        <w:t xml:space="preserve"> saskaņā ar Ministru kabineta 2009.</w:t>
      </w:r>
      <w:r w:rsidR="00A77DD6" w:rsidRPr="00BE2F85">
        <w:rPr>
          <w:sz w:val="28"/>
          <w:szCs w:val="28"/>
        </w:rPr>
        <w:t xml:space="preserve"> </w:t>
      </w:r>
      <w:r w:rsidR="002E51AD" w:rsidRPr="00BE2F85">
        <w:rPr>
          <w:sz w:val="28"/>
          <w:szCs w:val="28"/>
        </w:rPr>
        <w:t>gada 1.</w:t>
      </w:r>
      <w:r w:rsidR="000E1C77" w:rsidRPr="00BE2F85">
        <w:rPr>
          <w:sz w:val="28"/>
          <w:szCs w:val="28"/>
        </w:rPr>
        <w:t xml:space="preserve"> </w:t>
      </w:r>
      <w:r w:rsidR="002E51AD" w:rsidRPr="00BE2F85">
        <w:rPr>
          <w:sz w:val="28"/>
          <w:szCs w:val="28"/>
        </w:rPr>
        <w:t>aprīļa rīkojumu Nr.</w:t>
      </w:r>
      <w:r w:rsidR="000465E6" w:rsidRPr="00BE2F85">
        <w:rPr>
          <w:sz w:val="28"/>
          <w:szCs w:val="28"/>
        </w:rPr>
        <w:t xml:space="preserve"> </w:t>
      </w:r>
      <w:r w:rsidRPr="00BE2F85">
        <w:rPr>
          <w:sz w:val="28"/>
          <w:szCs w:val="28"/>
        </w:rPr>
        <w:t xml:space="preserve">220 </w:t>
      </w:r>
      <w:r w:rsidR="007C62AC" w:rsidRPr="00BE2F85">
        <w:rPr>
          <w:sz w:val="28"/>
          <w:szCs w:val="28"/>
        </w:rPr>
        <w:t>“</w:t>
      </w:r>
      <w:r w:rsidR="002E51AD" w:rsidRPr="00BE2F85">
        <w:rPr>
          <w:sz w:val="28"/>
          <w:szCs w:val="28"/>
        </w:rPr>
        <w:t>Par Īpašu uzdevumu ministra elektroniskās pārvaldes liet</w:t>
      </w:r>
      <w:r w:rsidR="00FB6B3C" w:rsidRPr="00BE2F85">
        <w:rPr>
          <w:sz w:val="28"/>
          <w:szCs w:val="28"/>
        </w:rPr>
        <w:t>ās sekretariāta reorganizāciju</w:t>
      </w:r>
      <w:r w:rsidR="00DC7B83" w:rsidRPr="00BE2F85">
        <w:rPr>
          <w:sz w:val="28"/>
          <w:szCs w:val="28"/>
        </w:rPr>
        <w:t>”</w:t>
      </w:r>
      <w:r w:rsidR="00FB6B3C" w:rsidRPr="00BE2F85">
        <w:rPr>
          <w:sz w:val="28"/>
          <w:szCs w:val="28"/>
        </w:rPr>
        <w:t xml:space="preserve">. </w:t>
      </w:r>
      <w:r w:rsidR="001C6D4B" w:rsidRPr="00BE2F85">
        <w:rPr>
          <w:sz w:val="28"/>
          <w:szCs w:val="28"/>
        </w:rPr>
        <w:t>VRAA slēdz vispārīgās vienošanās ar piegādātājiem ar mērķi nodrošināt publisku standartizētu preču un pakalpojumu iepirkuma procedūru rīkošanu un iepirkuma līgumu (vispārīgo vienošanos) slēgšanu par preču un pakalpojumu piegādi EIS e-katalogu apakšsistēmas lietotājiem.</w:t>
      </w:r>
      <w:r w:rsidR="00A60FC7" w:rsidRPr="00BE2F85">
        <w:rPr>
          <w:sz w:val="28"/>
          <w:szCs w:val="28"/>
        </w:rPr>
        <w:t xml:space="preserve"> </w:t>
      </w:r>
      <w:r w:rsidRPr="00BE2F85">
        <w:rPr>
          <w:sz w:val="28"/>
          <w:szCs w:val="28"/>
        </w:rPr>
        <w:t>Atbilstoši centralizēto iepirkumu procedūru rezultātiem EIS nodrošina piegādātājiem iespēju vienā vai</w:t>
      </w:r>
      <w:r w:rsidR="002E51AD" w:rsidRPr="00BE2F85">
        <w:rPr>
          <w:sz w:val="28"/>
          <w:szCs w:val="28"/>
        </w:rPr>
        <w:t xml:space="preserve"> vairākos Latvijas Republikas piegādes reģionos piedāvāt preces EIS reģistrētajiem pircējiem par cenām, kas nepārsniedz attiecīgo centralizēto konkursu piedāvājumos norādīto. EIS paredz arī vairākus mehānismus, kuru mērķis ir nodrošināt arī šaura profila uzņēmumiem iespējas veiksmīgi piedāvāt savas preces un pakalpojumus, piemēram, iespēja EIS piedāvāt preces tikai kādā atsevišķā iepirkuma priekšmeta daļā</w:t>
      </w:r>
      <w:r w:rsidR="00393178" w:rsidRPr="00BE2F85">
        <w:rPr>
          <w:sz w:val="28"/>
          <w:szCs w:val="28"/>
        </w:rPr>
        <w:t>,</w:t>
      </w:r>
      <w:r w:rsidR="002E51AD" w:rsidRPr="00BE2F85">
        <w:rPr>
          <w:sz w:val="28"/>
          <w:szCs w:val="28"/>
        </w:rPr>
        <w:t xml:space="preserve"> vai tikai vienu preci vienā iepirkuma priekšmeta daļā.</w:t>
      </w:r>
      <w:r w:rsidR="00481677" w:rsidRPr="00BE2F85">
        <w:rPr>
          <w:sz w:val="28"/>
          <w:szCs w:val="28"/>
        </w:rPr>
        <w:t xml:space="preserve"> </w:t>
      </w:r>
    </w:p>
    <w:p w14:paraId="64E3368F" w14:textId="5615856C" w:rsidR="00A4727B" w:rsidRPr="00BE2F85" w:rsidRDefault="00156AB5" w:rsidP="009B545A">
      <w:pPr>
        <w:pStyle w:val="NoSpacing"/>
        <w:ind w:firstLine="720"/>
        <w:jc w:val="both"/>
        <w:rPr>
          <w:sz w:val="28"/>
          <w:szCs w:val="28"/>
        </w:rPr>
      </w:pPr>
      <w:r w:rsidRPr="00BE2F85">
        <w:rPr>
          <w:sz w:val="28"/>
          <w:szCs w:val="28"/>
        </w:rPr>
        <w:t xml:space="preserve">Attiecība starp </w:t>
      </w:r>
      <w:r w:rsidR="006E2B10" w:rsidRPr="00BE2F85">
        <w:rPr>
          <w:sz w:val="28"/>
          <w:szCs w:val="28"/>
        </w:rPr>
        <w:t>ZPI</w:t>
      </w:r>
      <w:r w:rsidRPr="00BE2F85">
        <w:rPr>
          <w:sz w:val="28"/>
          <w:szCs w:val="28"/>
        </w:rPr>
        <w:t xml:space="preserve"> un kopējo</w:t>
      </w:r>
      <w:r w:rsidR="0064174A" w:rsidRPr="00BE2F85">
        <w:rPr>
          <w:sz w:val="28"/>
          <w:szCs w:val="28"/>
        </w:rPr>
        <w:t xml:space="preserve"> iepirkumu</w:t>
      </w:r>
      <w:r w:rsidR="000D5700" w:rsidRPr="00BE2F85">
        <w:rPr>
          <w:sz w:val="28"/>
          <w:szCs w:val="28"/>
        </w:rPr>
        <w:t xml:space="preserve"> līgumcenu</w:t>
      </w:r>
      <w:r w:rsidR="0064174A" w:rsidRPr="00BE2F85">
        <w:rPr>
          <w:sz w:val="28"/>
          <w:szCs w:val="28"/>
        </w:rPr>
        <w:t xml:space="preserve"> EIS </w:t>
      </w:r>
      <w:r w:rsidR="00EC728A" w:rsidRPr="00BE2F85">
        <w:rPr>
          <w:sz w:val="28"/>
          <w:szCs w:val="28"/>
        </w:rPr>
        <w:t>atainota</w:t>
      </w:r>
      <w:r w:rsidR="000D5700" w:rsidRPr="00BE2F85">
        <w:rPr>
          <w:sz w:val="28"/>
          <w:szCs w:val="28"/>
        </w:rPr>
        <w:t xml:space="preserve"> </w:t>
      </w:r>
      <w:r w:rsidR="00845CF3" w:rsidRPr="00BE2F85">
        <w:rPr>
          <w:sz w:val="28"/>
          <w:szCs w:val="28"/>
        </w:rPr>
        <w:t>1</w:t>
      </w:r>
      <w:r w:rsidR="00EF1087" w:rsidRPr="00BE2F85">
        <w:rPr>
          <w:sz w:val="28"/>
          <w:szCs w:val="28"/>
        </w:rPr>
        <w:t>4</w:t>
      </w:r>
      <w:r w:rsidR="000D5700" w:rsidRPr="00BE2F85">
        <w:rPr>
          <w:sz w:val="28"/>
          <w:szCs w:val="28"/>
        </w:rPr>
        <w:t>. tabulā un</w:t>
      </w:r>
      <w:r w:rsidR="0064174A" w:rsidRPr="00BE2F85">
        <w:rPr>
          <w:sz w:val="28"/>
          <w:szCs w:val="28"/>
        </w:rPr>
        <w:t xml:space="preserve"> </w:t>
      </w:r>
      <w:r w:rsidR="009A4849" w:rsidRPr="00BE2F85">
        <w:rPr>
          <w:sz w:val="28"/>
          <w:szCs w:val="28"/>
        </w:rPr>
        <w:t>1</w:t>
      </w:r>
      <w:r w:rsidR="00707E72" w:rsidRPr="00BE2F85">
        <w:rPr>
          <w:sz w:val="28"/>
          <w:szCs w:val="28"/>
        </w:rPr>
        <w:t>2</w:t>
      </w:r>
      <w:r w:rsidR="0064174A" w:rsidRPr="00BE2F85">
        <w:rPr>
          <w:sz w:val="28"/>
          <w:szCs w:val="28"/>
        </w:rPr>
        <w:t xml:space="preserve">. </w:t>
      </w:r>
      <w:r w:rsidR="008A1F9C" w:rsidRPr="00BE2F85">
        <w:rPr>
          <w:sz w:val="28"/>
          <w:szCs w:val="28"/>
        </w:rPr>
        <w:t>a</w:t>
      </w:r>
      <w:r w:rsidR="00B32A71" w:rsidRPr="00BE2F85">
        <w:rPr>
          <w:sz w:val="28"/>
          <w:szCs w:val="28"/>
        </w:rPr>
        <w:t xml:space="preserve">ttēlā, kas </w:t>
      </w:r>
      <w:r w:rsidR="00CA4B73" w:rsidRPr="00BE2F85">
        <w:rPr>
          <w:sz w:val="28"/>
          <w:szCs w:val="28"/>
        </w:rPr>
        <w:t xml:space="preserve">parāda, ka </w:t>
      </w:r>
      <w:r w:rsidR="00D33364" w:rsidRPr="00BE2F85">
        <w:rPr>
          <w:sz w:val="28"/>
          <w:szCs w:val="28"/>
        </w:rPr>
        <w:t>ZPI pirkumu EIS īpatsvar</w:t>
      </w:r>
      <w:r w:rsidR="00CA4B73" w:rsidRPr="00BE2F85">
        <w:rPr>
          <w:sz w:val="28"/>
          <w:szCs w:val="28"/>
        </w:rPr>
        <w:t>s 202</w:t>
      </w:r>
      <w:r w:rsidR="00662E2F" w:rsidRPr="00BE2F85">
        <w:rPr>
          <w:sz w:val="28"/>
          <w:szCs w:val="28"/>
        </w:rPr>
        <w:t>2</w:t>
      </w:r>
      <w:r w:rsidR="00CA4B73" w:rsidRPr="00BE2F85">
        <w:rPr>
          <w:sz w:val="28"/>
          <w:szCs w:val="28"/>
        </w:rPr>
        <w:t xml:space="preserve">. gadā </w:t>
      </w:r>
      <w:r w:rsidR="00662E2F" w:rsidRPr="00BE2F85">
        <w:rPr>
          <w:sz w:val="28"/>
          <w:szCs w:val="28"/>
        </w:rPr>
        <w:t xml:space="preserve">turpinājis augt, sasniedzot vēsturiski augstāko rezultātu – </w:t>
      </w:r>
      <w:r w:rsidR="00BC7896" w:rsidRPr="00BE2F85">
        <w:rPr>
          <w:sz w:val="28"/>
          <w:szCs w:val="28"/>
        </w:rPr>
        <w:t>2</w:t>
      </w:r>
      <w:r w:rsidR="00662E2F" w:rsidRPr="00BE2F85">
        <w:rPr>
          <w:sz w:val="28"/>
          <w:szCs w:val="28"/>
        </w:rPr>
        <w:t>5,2</w:t>
      </w:r>
      <w:r w:rsidR="00CA4B73" w:rsidRPr="00BE2F85">
        <w:rPr>
          <w:sz w:val="28"/>
          <w:szCs w:val="28"/>
        </w:rPr>
        <w:t>%</w:t>
      </w:r>
      <w:r w:rsidR="008209F8" w:rsidRPr="00BE2F85">
        <w:rPr>
          <w:sz w:val="28"/>
          <w:szCs w:val="28"/>
        </w:rPr>
        <w:t xml:space="preserve"> (202</w:t>
      </w:r>
      <w:r w:rsidR="00662E2F" w:rsidRPr="00BE2F85">
        <w:rPr>
          <w:sz w:val="28"/>
          <w:szCs w:val="28"/>
        </w:rPr>
        <w:t>1</w:t>
      </w:r>
      <w:r w:rsidR="008209F8" w:rsidRPr="00BE2F85">
        <w:rPr>
          <w:sz w:val="28"/>
          <w:szCs w:val="28"/>
        </w:rPr>
        <w:t xml:space="preserve">. gadā – </w:t>
      </w:r>
      <w:r w:rsidR="00662E2F" w:rsidRPr="00BE2F85">
        <w:rPr>
          <w:sz w:val="28"/>
          <w:szCs w:val="28"/>
        </w:rPr>
        <w:t>21,1</w:t>
      </w:r>
      <w:r w:rsidR="008209F8" w:rsidRPr="00BE2F85">
        <w:rPr>
          <w:sz w:val="28"/>
          <w:szCs w:val="28"/>
        </w:rPr>
        <w:t>%)</w:t>
      </w:r>
      <w:r w:rsidR="00F201CC" w:rsidRPr="00BE2F85">
        <w:rPr>
          <w:sz w:val="28"/>
          <w:szCs w:val="28"/>
        </w:rPr>
        <w:t>.</w:t>
      </w:r>
    </w:p>
    <w:p w14:paraId="5331DD65" w14:textId="77777777" w:rsidR="009B545A" w:rsidRPr="00BE2F85" w:rsidRDefault="009B545A" w:rsidP="009B545A">
      <w:pPr>
        <w:pStyle w:val="NoSpacing"/>
        <w:jc w:val="both"/>
        <w:rPr>
          <w:sz w:val="28"/>
          <w:szCs w:val="28"/>
        </w:rPr>
      </w:pPr>
    </w:p>
    <w:p w14:paraId="575A7CD7" w14:textId="41DF6301" w:rsidR="00431FDE" w:rsidRPr="00BE2F85" w:rsidRDefault="00845CF3" w:rsidP="009B545A">
      <w:pPr>
        <w:pStyle w:val="NoSpacing"/>
        <w:jc w:val="right"/>
        <w:rPr>
          <w:sz w:val="28"/>
          <w:szCs w:val="28"/>
        </w:rPr>
      </w:pPr>
      <w:r w:rsidRPr="00BE2F85">
        <w:rPr>
          <w:sz w:val="28"/>
          <w:szCs w:val="28"/>
        </w:rPr>
        <w:t>1</w:t>
      </w:r>
      <w:r w:rsidR="00EF1087" w:rsidRPr="00BE2F85">
        <w:rPr>
          <w:sz w:val="28"/>
          <w:szCs w:val="28"/>
        </w:rPr>
        <w:t>4</w:t>
      </w:r>
      <w:r w:rsidR="003F7B2C" w:rsidRPr="00BE2F85">
        <w:rPr>
          <w:sz w:val="28"/>
          <w:szCs w:val="28"/>
        </w:rPr>
        <w:t>.</w:t>
      </w:r>
      <w:r w:rsidR="00431FDE" w:rsidRPr="00BE2F85">
        <w:rPr>
          <w:sz w:val="28"/>
          <w:szCs w:val="28"/>
        </w:rPr>
        <w:t xml:space="preserve"> </w:t>
      </w:r>
      <w:r w:rsidR="00993A74" w:rsidRPr="00BE2F85">
        <w:rPr>
          <w:sz w:val="28"/>
          <w:szCs w:val="28"/>
        </w:rPr>
        <w:t>tabula</w:t>
      </w:r>
    </w:p>
    <w:p w14:paraId="27867B95" w14:textId="205594B4" w:rsidR="00665784" w:rsidRPr="00BE2F85" w:rsidRDefault="00431FDE" w:rsidP="009B545A">
      <w:pPr>
        <w:pStyle w:val="NoSpacing"/>
        <w:jc w:val="center"/>
        <w:rPr>
          <w:sz w:val="28"/>
          <w:szCs w:val="28"/>
        </w:rPr>
      </w:pPr>
      <w:r w:rsidRPr="00BE2F85">
        <w:rPr>
          <w:sz w:val="28"/>
          <w:szCs w:val="28"/>
        </w:rPr>
        <w:t xml:space="preserve">ZPI attiecība pret kopējiem veiktiem pirkumiem EIS </w:t>
      </w:r>
    </w:p>
    <w:p w14:paraId="45741939" w14:textId="6A841526" w:rsidR="00431FDE" w:rsidRPr="00BE2F85" w:rsidRDefault="00431FDE" w:rsidP="009B545A">
      <w:pPr>
        <w:pStyle w:val="NoSpacing"/>
        <w:jc w:val="center"/>
        <w:rPr>
          <w:sz w:val="28"/>
          <w:szCs w:val="28"/>
        </w:rPr>
      </w:pPr>
      <w:r w:rsidRPr="00BE2F85">
        <w:rPr>
          <w:sz w:val="28"/>
          <w:szCs w:val="28"/>
        </w:rPr>
        <w:t>2016. – 20</w:t>
      </w:r>
      <w:r w:rsidR="00F548BC" w:rsidRPr="00BE2F85">
        <w:rPr>
          <w:sz w:val="28"/>
          <w:szCs w:val="28"/>
        </w:rPr>
        <w:t>2</w:t>
      </w:r>
      <w:r w:rsidR="00FB1BE6" w:rsidRPr="00BE2F85">
        <w:rPr>
          <w:sz w:val="28"/>
          <w:szCs w:val="28"/>
        </w:rPr>
        <w:t>2</w:t>
      </w:r>
      <w:r w:rsidRPr="00BE2F85">
        <w:rPr>
          <w:sz w:val="28"/>
          <w:szCs w:val="28"/>
        </w:rPr>
        <w:t>. gadā</w:t>
      </w:r>
    </w:p>
    <w:p w14:paraId="69DE2430" w14:textId="7266482E" w:rsidR="00431FDE" w:rsidRPr="00BE2F85" w:rsidRDefault="00431FDE" w:rsidP="006C282B">
      <w:pPr>
        <w:pStyle w:val="NoSpacing"/>
        <w:jc w:val="both"/>
        <w:rPr>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2411"/>
        <w:gridCol w:w="2267"/>
        <w:gridCol w:w="2267"/>
      </w:tblGrid>
      <w:tr w:rsidR="00BE2F85" w:rsidRPr="00BE2F85" w14:paraId="2F6889A2" w14:textId="77777777" w:rsidTr="00F548BC">
        <w:trPr>
          <w:trHeight w:val="510"/>
        </w:trPr>
        <w:tc>
          <w:tcPr>
            <w:tcW w:w="2122" w:type="dxa"/>
            <w:shd w:val="clear" w:color="auto" w:fill="auto"/>
            <w:noWrap/>
            <w:vAlign w:val="center"/>
            <w:hideMark/>
          </w:tcPr>
          <w:p w14:paraId="023B1720" w14:textId="77777777" w:rsidR="00431FDE" w:rsidRPr="00BE2F85" w:rsidRDefault="00431FDE" w:rsidP="009B545A">
            <w:pPr>
              <w:pStyle w:val="NoSpacing"/>
              <w:jc w:val="center"/>
            </w:pPr>
            <w:r w:rsidRPr="00BE2F85">
              <w:t>Gads</w:t>
            </w:r>
          </w:p>
        </w:tc>
        <w:tc>
          <w:tcPr>
            <w:tcW w:w="2411" w:type="dxa"/>
            <w:shd w:val="clear" w:color="auto" w:fill="auto"/>
            <w:vAlign w:val="center"/>
            <w:hideMark/>
          </w:tcPr>
          <w:p w14:paraId="2FF2D562" w14:textId="1B3FA387" w:rsidR="00431FDE" w:rsidRPr="00BE2F85" w:rsidRDefault="00431FDE" w:rsidP="009B545A">
            <w:pPr>
              <w:pStyle w:val="NoSpacing"/>
              <w:jc w:val="center"/>
            </w:pPr>
            <w:r w:rsidRPr="00BE2F85">
              <w:t xml:space="preserve">Kopējā līgumcena (milj. </w:t>
            </w:r>
            <w:r w:rsidR="00634470" w:rsidRPr="00BE2F85">
              <w:rPr>
                <w:i/>
                <w:iCs/>
              </w:rPr>
              <w:t>euro</w:t>
            </w:r>
            <w:r w:rsidR="00634470" w:rsidRPr="00BE2F85" w:rsidDel="00300F1F">
              <w:t xml:space="preserve"> </w:t>
            </w:r>
            <w:r w:rsidRPr="00BE2F85">
              <w:t>bez PVN)</w:t>
            </w:r>
          </w:p>
        </w:tc>
        <w:tc>
          <w:tcPr>
            <w:tcW w:w="2267" w:type="dxa"/>
            <w:shd w:val="clear" w:color="auto" w:fill="auto"/>
            <w:vAlign w:val="center"/>
            <w:hideMark/>
          </w:tcPr>
          <w:p w14:paraId="11F0D145" w14:textId="575D099E" w:rsidR="00431FDE" w:rsidRPr="00BE2F85" w:rsidRDefault="00431FDE" w:rsidP="009B545A">
            <w:pPr>
              <w:pStyle w:val="NoSpacing"/>
              <w:jc w:val="center"/>
            </w:pPr>
            <w:r w:rsidRPr="00BE2F85">
              <w:t xml:space="preserve">ZPI līgumcena (milj. </w:t>
            </w:r>
            <w:r w:rsidR="00634470" w:rsidRPr="00BE2F85">
              <w:rPr>
                <w:i/>
                <w:iCs/>
              </w:rPr>
              <w:t>euro</w:t>
            </w:r>
            <w:r w:rsidR="00634470" w:rsidRPr="00BE2F85" w:rsidDel="00300F1F">
              <w:t xml:space="preserve"> </w:t>
            </w:r>
            <w:r w:rsidRPr="00BE2F85">
              <w:t>bez PVN)</w:t>
            </w:r>
          </w:p>
        </w:tc>
        <w:tc>
          <w:tcPr>
            <w:tcW w:w="2267" w:type="dxa"/>
            <w:shd w:val="clear" w:color="auto" w:fill="auto"/>
            <w:vAlign w:val="center"/>
            <w:hideMark/>
          </w:tcPr>
          <w:p w14:paraId="5E99052D" w14:textId="1928FE54" w:rsidR="00431FDE" w:rsidRPr="00BE2F85" w:rsidRDefault="00431FDE" w:rsidP="009B545A">
            <w:pPr>
              <w:pStyle w:val="NoSpacing"/>
              <w:jc w:val="center"/>
            </w:pPr>
            <w:r w:rsidRPr="00BE2F85">
              <w:t>ZPI līgumcena</w:t>
            </w:r>
            <w:r w:rsidR="001F28E3" w:rsidRPr="00BE2F85">
              <w:t>s īpatsvars</w:t>
            </w:r>
            <w:r w:rsidRPr="00BE2F85">
              <w:t xml:space="preserve"> (%)</w:t>
            </w:r>
          </w:p>
        </w:tc>
      </w:tr>
      <w:tr w:rsidR="00BE2F85" w:rsidRPr="00BE2F85" w14:paraId="11DBC0EF" w14:textId="77777777" w:rsidTr="00F548BC">
        <w:trPr>
          <w:trHeight w:val="255"/>
        </w:trPr>
        <w:tc>
          <w:tcPr>
            <w:tcW w:w="2122" w:type="dxa"/>
            <w:shd w:val="clear" w:color="auto" w:fill="auto"/>
            <w:noWrap/>
            <w:vAlign w:val="center"/>
            <w:hideMark/>
          </w:tcPr>
          <w:p w14:paraId="5874D01C" w14:textId="77777777" w:rsidR="00431FDE" w:rsidRPr="00BE2F85" w:rsidRDefault="00431FDE" w:rsidP="009B545A">
            <w:pPr>
              <w:pStyle w:val="NoSpacing"/>
              <w:jc w:val="center"/>
            </w:pPr>
            <w:r w:rsidRPr="00BE2F85">
              <w:t>2016</w:t>
            </w:r>
          </w:p>
        </w:tc>
        <w:tc>
          <w:tcPr>
            <w:tcW w:w="2411" w:type="dxa"/>
            <w:shd w:val="clear" w:color="auto" w:fill="auto"/>
            <w:noWrap/>
            <w:vAlign w:val="center"/>
            <w:hideMark/>
          </w:tcPr>
          <w:p w14:paraId="1460AE39" w14:textId="77777777" w:rsidR="00431FDE" w:rsidRPr="00BE2F85" w:rsidRDefault="00431FDE" w:rsidP="009B545A">
            <w:pPr>
              <w:pStyle w:val="NoSpacing"/>
              <w:jc w:val="center"/>
              <w:rPr>
                <w:iCs/>
              </w:rPr>
            </w:pPr>
            <w:r w:rsidRPr="00BE2F85">
              <w:rPr>
                <w:iCs/>
              </w:rPr>
              <w:t>53</w:t>
            </w:r>
          </w:p>
        </w:tc>
        <w:tc>
          <w:tcPr>
            <w:tcW w:w="2267" w:type="dxa"/>
            <w:shd w:val="clear" w:color="auto" w:fill="auto"/>
            <w:noWrap/>
            <w:vAlign w:val="center"/>
            <w:hideMark/>
          </w:tcPr>
          <w:p w14:paraId="5C087156" w14:textId="77777777" w:rsidR="00431FDE" w:rsidRPr="00BE2F85" w:rsidRDefault="00431FDE" w:rsidP="009B545A">
            <w:pPr>
              <w:pStyle w:val="NoSpacing"/>
              <w:jc w:val="center"/>
              <w:rPr>
                <w:iCs/>
              </w:rPr>
            </w:pPr>
            <w:r w:rsidRPr="00BE2F85">
              <w:rPr>
                <w:iCs/>
              </w:rPr>
              <w:t>5</w:t>
            </w:r>
          </w:p>
        </w:tc>
        <w:tc>
          <w:tcPr>
            <w:tcW w:w="2267" w:type="dxa"/>
            <w:shd w:val="clear" w:color="auto" w:fill="auto"/>
            <w:noWrap/>
            <w:vAlign w:val="center"/>
            <w:hideMark/>
          </w:tcPr>
          <w:p w14:paraId="4AF0C5A9" w14:textId="77777777" w:rsidR="00431FDE" w:rsidRPr="00BE2F85" w:rsidRDefault="00431FDE" w:rsidP="009B545A">
            <w:pPr>
              <w:pStyle w:val="NoSpacing"/>
              <w:jc w:val="center"/>
              <w:rPr>
                <w:iCs/>
              </w:rPr>
            </w:pPr>
            <w:r w:rsidRPr="00BE2F85">
              <w:rPr>
                <w:iCs/>
              </w:rPr>
              <w:t>9,2</w:t>
            </w:r>
          </w:p>
        </w:tc>
      </w:tr>
      <w:tr w:rsidR="00BE2F85" w:rsidRPr="00BE2F85" w14:paraId="7CA88B41" w14:textId="77777777" w:rsidTr="00F548BC">
        <w:trPr>
          <w:trHeight w:val="255"/>
        </w:trPr>
        <w:tc>
          <w:tcPr>
            <w:tcW w:w="2122" w:type="dxa"/>
            <w:shd w:val="clear" w:color="auto" w:fill="auto"/>
            <w:noWrap/>
            <w:vAlign w:val="center"/>
            <w:hideMark/>
          </w:tcPr>
          <w:p w14:paraId="368550D0" w14:textId="77777777" w:rsidR="00431FDE" w:rsidRPr="00BE2F85" w:rsidRDefault="00431FDE" w:rsidP="009B545A">
            <w:pPr>
              <w:pStyle w:val="NoSpacing"/>
              <w:jc w:val="center"/>
            </w:pPr>
            <w:r w:rsidRPr="00BE2F85">
              <w:t>2017</w:t>
            </w:r>
          </w:p>
        </w:tc>
        <w:tc>
          <w:tcPr>
            <w:tcW w:w="2411" w:type="dxa"/>
            <w:shd w:val="clear" w:color="auto" w:fill="auto"/>
            <w:noWrap/>
            <w:vAlign w:val="center"/>
            <w:hideMark/>
          </w:tcPr>
          <w:p w14:paraId="337A1A0C" w14:textId="77777777" w:rsidR="00431FDE" w:rsidRPr="00BE2F85" w:rsidRDefault="00431FDE" w:rsidP="009B545A">
            <w:pPr>
              <w:pStyle w:val="NoSpacing"/>
              <w:jc w:val="center"/>
              <w:rPr>
                <w:iCs/>
              </w:rPr>
            </w:pPr>
            <w:r w:rsidRPr="00BE2F85">
              <w:rPr>
                <w:iCs/>
              </w:rPr>
              <w:t>57</w:t>
            </w:r>
          </w:p>
        </w:tc>
        <w:tc>
          <w:tcPr>
            <w:tcW w:w="2267" w:type="dxa"/>
            <w:shd w:val="clear" w:color="auto" w:fill="auto"/>
            <w:noWrap/>
            <w:vAlign w:val="center"/>
            <w:hideMark/>
          </w:tcPr>
          <w:p w14:paraId="6E461A12" w14:textId="77777777" w:rsidR="00431FDE" w:rsidRPr="00BE2F85" w:rsidRDefault="00431FDE" w:rsidP="009B545A">
            <w:pPr>
              <w:pStyle w:val="NoSpacing"/>
              <w:jc w:val="center"/>
              <w:rPr>
                <w:iCs/>
              </w:rPr>
            </w:pPr>
            <w:r w:rsidRPr="00BE2F85">
              <w:rPr>
                <w:iCs/>
              </w:rPr>
              <w:t>10</w:t>
            </w:r>
          </w:p>
        </w:tc>
        <w:tc>
          <w:tcPr>
            <w:tcW w:w="2267" w:type="dxa"/>
            <w:shd w:val="clear" w:color="auto" w:fill="auto"/>
            <w:noWrap/>
            <w:vAlign w:val="center"/>
            <w:hideMark/>
          </w:tcPr>
          <w:p w14:paraId="12630AF8" w14:textId="77777777" w:rsidR="00431FDE" w:rsidRPr="00BE2F85" w:rsidRDefault="00431FDE" w:rsidP="009B545A">
            <w:pPr>
              <w:pStyle w:val="NoSpacing"/>
              <w:jc w:val="center"/>
              <w:rPr>
                <w:iCs/>
              </w:rPr>
            </w:pPr>
            <w:r w:rsidRPr="00BE2F85">
              <w:rPr>
                <w:iCs/>
              </w:rPr>
              <w:t>16,9</w:t>
            </w:r>
          </w:p>
        </w:tc>
      </w:tr>
      <w:tr w:rsidR="00BE2F85" w:rsidRPr="00BE2F85" w14:paraId="6F2EACFA" w14:textId="77777777" w:rsidTr="00F548BC">
        <w:trPr>
          <w:trHeight w:val="255"/>
        </w:trPr>
        <w:tc>
          <w:tcPr>
            <w:tcW w:w="2122" w:type="dxa"/>
            <w:shd w:val="clear" w:color="auto" w:fill="auto"/>
            <w:noWrap/>
            <w:vAlign w:val="center"/>
            <w:hideMark/>
          </w:tcPr>
          <w:p w14:paraId="68F34189" w14:textId="77777777" w:rsidR="00431FDE" w:rsidRPr="00BE2F85" w:rsidRDefault="00431FDE" w:rsidP="009B545A">
            <w:pPr>
              <w:pStyle w:val="NoSpacing"/>
              <w:jc w:val="center"/>
            </w:pPr>
            <w:r w:rsidRPr="00BE2F85">
              <w:t>2018</w:t>
            </w:r>
          </w:p>
        </w:tc>
        <w:tc>
          <w:tcPr>
            <w:tcW w:w="2411" w:type="dxa"/>
            <w:shd w:val="clear" w:color="auto" w:fill="auto"/>
            <w:noWrap/>
            <w:vAlign w:val="center"/>
            <w:hideMark/>
          </w:tcPr>
          <w:p w14:paraId="57260799" w14:textId="77777777" w:rsidR="00431FDE" w:rsidRPr="00BE2F85" w:rsidRDefault="00431FDE" w:rsidP="009B545A">
            <w:pPr>
              <w:pStyle w:val="NoSpacing"/>
              <w:jc w:val="center"/>
              <w:rPr>
                <w:iCs/>
              </w:rPr>
            </w:pPr>
            <w:r w:rsidRPr="00BE2F85">
              <w:rPr>
                <w:iCs/>
              </w:rPr>
              <w:t>77</w:t>
            </w:r>
          </w:p>
        </w:tc>
        <w:tc>
          <w:tcPr>
            <w:tcW w:w="2267" w:type="dxa"/>
            <w:shd w:val="clear" w:color="auto" w:fill="auto"/>
            <w:noWrap/>
            <w:vAlign w:val="center"/>
            <w:hideMark/>
          </w:tcPr>
          <w:p w14:paraId="68FE68D3" w14:textId="77777777" w:rsidR="00431FDE" w:rsidRPr="00BE2F85" w:rsidRDefault="00431FDE" w:rsidP="009B545A">
            <w:pPr>
              <w:pStyle w:val="NoSpacing"/>
              <w:jc w:val="center"/>
              <w:rPr>
                <w:iCs/>
              </w:rPr>
            </w:pPr>
            <w:r w:rsidRPr="00BE2F85">
              <w:rPr>
                <w:iCs/>
              </w:rPr>
              <w:t>16</w:t>
            </w:r>
          </w:p>
        </w:tc>
        <w:tc>
          <w:tcPr>
            <w:tcW w:w="2267" w:type="dxa"/>
            <w:shd w:val="clear" w:color="auto" w:fill="auto"/>
            <w:noWrap/>
            <w:vAlign w:val="center"/>
            <w:hideMark/>
          </w:tcPr>
          <w:p w14:paraId="0308443E" w14:textId="77777777" w:rsidR="00431FDE" w:rsidRPr="00BE2F85" w:rsidRDefault="00431FDE" w:rsidP="009B545A">
            <w:pPr>
              <w:pStyle w:val="NoSpacing"/>
              <w:jc w:val="center"/>
              <w:rPr>
                <w:iCs/>
              </w:rPr>
            </w:pPr>
            <w:r w:rsidRPr="00BE2F85">
              <w:rPr>
                <w:iCs/>
              </w:rPr>
              <w:t>20,9</w:t>
            </w:r>
          </w:p>
        </w:tc>
      </w:tr>
      <w:tr w:rsidR="00BE2F85" w:rsidRPr="00BE2F85" w14:paraId="0255D46B" w14:textId="77777777" w:rsidTr="00F548BC">
        <w:trPr>
          <w:trHeight w:val="255"/>
        </w:trPr>
        <w:tc>
          <w:tcPr>
            <w:tcW w:w="2122" w:type="dxa"/>
            <w:shd w:val="clear" w:color="auto" w:fill="auto"/>
            <w:noWrap/>
            <w:vAlign w:val="center"/>
            <w:hideMark/>
          </w:tcPr>
          <w:p w14:paraId="6CAEE456" w14:textId="77777777" w:rsidR="00431FDE" w:rsidRPr="00BE2F85" w:rsidRDefault="00431FDE" w:rsidP="009B545A">
            <w:pPr>
              <w:pStyle w:val="NoSpacing"/>
              <w:jc w:val="center"/>
            </w:pPr>
            <w:r w:rsidRPr="00BE2F85">
              <w:t>2019</w:t>
            </w:r>
          </w:p>
        </w:tc>
        <w:tc>
          <w:tcPr>
            <w:tcW w:w="2411" w:type="dxa"/>
            <w:shd w:val="clear" w:color="auto" w:fill="auto"/>
            <w:noWrap/>
            <w:vAlign w:val="center"/>
            <w:hideMark/>
          </w:tcPr>
          <w:p w14:paraId="0C7AAF35" w14:textId="77777777" w:rsidR="00431FDE" w:rsidRPr="00BE2F85" w:rsidRDefault="00431FDE" w:rsidP="009B545A">
            <w:pPr>
              <w:pStyle w:val="NoSpacing"/>
              <w:jc w:val="center"/>
              <w:rPr>
                <w:iCs/>
              </w:rPr>
            </w:pPr>
            <w:r w:rsidRPr="00BE2F85">
              <w:rPr>
                <w:iCs/>
              </w:rPr>
              <w:t>98</w:t>
            </w:r>
          </w:p>
        </w:tc>
        <w:tc>
          <w:tcPr>
            <w:tcW w:w="2267" w:type="dxa"/>
            <w:shd w:val="clear" w:color="auto" w:fill="auto"/>
            <w:noWrap/>
            <w:vAlign w:val="center"/>
            <w:hideMark/>
          </w:tcPr>
          <w:p w14:paraId="59A03063" w14:textId="77777777" w:rsidR="00431FDE" w:rsidRPr="00BE2F85" w:rsidRDefault="00431FDE" w:rsidP="009B545A">
            <w:pPr>
              <w:pStyle w:val="NoSpacing"/>
              <w:jc w:val="center"/>
              <w:rPr>
                <w:iCs/>
              </w:rPr>
            </w:pPr>
            <w:r w:rsidRPr="00BE2F85">
              <w:rPr>
                <w:iCs/>
              </w:rPr>
              <w:t>19</w:t>
            </w:r>
          </w:p>
        </w:tc>
        <w:tc>
          <w:tcPr>
            <w:tcW w:w="2267" w:type="dxa"/>
            <w:shd w:val="clear" w:color="auto" w:fill="auto"/>
            <w:noWrap/>
            <w:vAlign w:val="center"/>
            <w:hideMark/>
          </w:tcPr>
          <w:p w14:paraId="716D1F47" w14:textId="77777777" w:rsidR="00431FDE" w:rsidRPr="00BE2F85" w:rsidRDefault="00431FDE" w:rsidP="009B545A">
            <w:pPr>
              <w:pStyle w:val="NoSpacing"/>
              <w:jc w:val="center"/>
              <w:rPr>
                <w:iCs/>
              </w:rPr>
            </w:pPr>
            <w:r w:rsidRPr="00BE2F85">
              <w:rPr>
                <w:iCs/>
              </w:rPr>
              <w:t>19,6</w:t>
            </w:r>
          </w:p>
        </w:tc>
      </w:tr>
      <w:tr w:rsidR="00BE2F85" w:rsidRPr="00BE2F85" w14:paraId="1C10F3C1" w14:textId="77777777" w:rsidTr="00F548BC">
        <w:trPr>
          <w:trHeight w:val="255"/>
        </w:trPr>
        <w:tc>
          <w:tcPr>
            <w:tcW w:w="2122" w:type="dxa"/>
            <w:shd w:val="clear" w:color="auto" w:fill="auto"/>
            <w:noWrap/>
            <w:vAlign w:val="center"/>
          </w:tcPr>
          <w:p w14:paraId="35B38E8D" w14:textId="02A3DE26" w:rsidR="00F548BC" w:rsidRPr="00BE2F85" w:rsidRDefault="00F548BC" w:rsidP="00F548BC">
            <w:pPr>
              <w:pStyle w:val="NoSpacing"/>
              <w:jc w:val="center"/>
            </w:pPr>
            <w:r w:rsidRPr="00BE2F85">
              <w:t>2020</w:t>
            </w:r>
          </w:p>
        </w:tc>
        <w:tc>
          <w:tcPr>
            <w:tcW w:w="2411" w:type="dxa"/>
            <w:shd w:val="clear" w:color="auto" w:fill="auto"/>
            <w:noWrap/>
            <w:vAlign w:val="center"/>
          </w:tcPr>
          <w:p w14:paraId="4470921C" w14:textId="638E1492" w:rsidR="00F548BC" w:rsidRPr="00BE2F85" w:rsidRDefault="00F548BC" w:rsidP="00F548BC">
            <w:pPr>
              <w:pStyle w:val="NoSpacing"/>
              <w:jc w:val="center"/>
            </w:pPr>
            <w:r w:rsidRPr="00BE2F85">
              <w:t>106</w:t>
            </w:r>
          </w:p>
        </w:tc>
        <w:tc>
          <w:tcPr>
            <w:tcW w:w="2267" w:type="dxa"/>
            <w:shd w:val="clear" w:color="auto" w:fill="auto"/>
            <w:noWrap/>
            <w:vAlign w:val="center"/>
          </w:tcPr>
          <w:p w14:paraId="2DA222AD" w14:textId="5CB80ACB" w:rsidR="00F548BC" w:rsidRPr="00BE2F85" w:rsidRDefault="00F548BC" w:rsidP="00F548BC">
            <w:pPr>
              <w:pStyle w:val="NoSpacing"/>
              <w:jc w:val="center"/>
            </w:pPr>
            <w:r w:rsidRPr="00BE2F85">
              <w:t>17</w:t>
            </w:r>
          </w:p>
        </w:tc>
        <w:tc>
          <w:tcPr>
            <w:tcW w:w="2267" w:type="dxa"/>
            <w:shd w:val="clear" w:color="auto" w:fill="auto"/>
            <w:noWrap/>
            <w:vAlign w:val="center"/>
          </w:tcPr>
          <w:p w14:paraId="40190CE8" w14:textId="1B82F1DA" w:rsidR="00F548BC" w:rsidRPr="00BE2F85" w:rsidRDefault="00F548BC" w:rsidP="00F548BC">
            <w:pPr>
              <w:pStyle w:val="NoSpacing"/>
              <w:jc w:val="center"/>
            </w:pPr>
            <w:r w:rsidRPr="00BE2F85">
              <w:t>16,5</w:t>
            </w:r>
          </w:p>
        </w:tc>
      </w:tr>
      <w:tr w:rsidR="00BE2F85" w:rsidRPr="00BE2F85" w14:paraId="684822C5" w14:textId="77777777" w:rsidTr="00F548BC">
        <w:trPr>
          <w:trHeight w:val="255"/>
        </w:trPr>
        <w:tc>
          <w:tcPr>
            <w:tcW w:w="2122" w:type="dxa"/>
            <w:shd w:val="clear" w:color="auto" w:fill="auto"/>
            <w:noWrap/>
            <w:vAlign w:val="center"/>
          </w:tcPr>
          <w:p w14:paraId="354DA512" w14:textId="23AF9E10" w:rsidR="00EF3940" w:rsidRPr="00BE2F85" w:rsidRDefault="00EF3940" w:rsidP="00EF3940">
            <w:pPr>
              <w:pStyle w:val="NoSpacing"/>
              <w:jc w:val="center"/>
            </w:pPr>
            <w:r w:rsidRPr="00BE2F85">
              <w:t>2021</w:t>
            </w:r>
          </w:p>
        </w:tc>
        <w:tc>
          <w:tcPr>
            <w:tcW w:w="2411" w:type="dxa"/>
            <w:shd w:val="clear" w:color="auto" w:fill="auto"/>
            <w:noWrap/>
            <w:vAlign w:val="center"/>
          </w:tcPr>
          <w:p w14:paraId="7EC2762E" w14:textId="234F9D30" w:rsidR="00EF3940" w:rsidRPr="00BE2F85" w:rsidRDefault="00EF3940" w:rsidP="00EF3940">
            <w:pPr>
              <w:pStyle w:val="NoSpacing"/>
              <w:jc w:val="center"/>
            </w:pPr>
            <w:r w:rsidRPr="00BE2F85">
              <w:t>132</w:t>
            </w:r>
          </w:p>
        </w:tc>
        <w:tc>
          <w:tcPr>
            <w:tcW w:w="2267" w:type="dxa"/>
            <w:shd w:val="clear" w:color="auto" w:fill="auto"/>
            <w:noWrap/>
            <w:vAlign w:val="center"/>
          </w:tcPr>
          <w:p w14:paraId="053CD054" w14:textId="404DF7F4" w:rsidR="00EF3940" w:rsidRPr="00BE2F85" w:rsidRDefault="00EF3940" w:rsidP="00EF3940">
            <w:pPr>
              <w:pStyle w:val="NoSpacing"/>
              <w:jc w:val="center"/>
            </w:pPr>
            <w:r w:rsidRPr="00BE2F85">
              <w:t>28</w:t>
            </w:r>
          </w:p>
        </w:tc>
        <w:tc>
          <w:tcPr>
            <w:tcW w:w="2267" w:type="dxa"/>
            <w:shd w:val="clear" w:color="auto" w:fill="auto"/>
            <w:noWrap/>
            <w:vAlign w:val="center"/>
          </w:tcPr>
          <w:p w14:paraId="0910E5AF" w14:textId="0A2E2A5B" w:rsidR="00EF3940" w:rsidRPr="00BE2F85" w:rsidRDefault="00EF3940" w:rsidP="00EF3940">
            <w:pPr>
              <w:pStyle w:val="NoSpacing"/>
              <w:jc w:val="center"/>
            </w:pPr>
            <w:r w:rsidRPr="00BE2F85">
              <w:t>21,1</w:t>
            </w:r>
          </w:p>
        </w:tc>
      </w:tr>
      <w:tr w:rsidR="00BE2F85" w:rsidRPr="00BE2F85" w14:paraId="4601C79D" w14:textId="77777777" w:rsidTr="00F548BC">
        <w:trPr>
          <w:trHeight w:val="255"/>
        </w:trPr>
        <w:tc>
          <w:tcPr>
            <w:tcW w:w="2122" w:type="dxa"/>
            <w:shd w:val="clear" w:color="auto" w:fill="auto"/>
            <w:noWrap/>
            <w:vAlign w:val="center"/>
          </w:tcPr>
          <w:p w14:paraId="39A1290A" w14:textId="6E9E49F1" w:rsidR="00FB1BE6" w:rsidRPr="00BE2F85" w:rsidRDefault="00FB1BE6" w:rsidP="00FB1BE6">
            <w:pPr>
              <w:pStyle w:val="NoSpacing"/>
              <w:jc w:val="center"/>
            </w:pPr>
            <w:r w:rsidRPr="00BE2F85">
              <w:t>2022</w:t>
            </w:r>
          </w:p>
        </w:tc>
        <w:tc>
          <w:tcPr>
            <w:tcW w:w="2411" w:type="dxa"/>
            <w:shd w:val="clear" w:color="auto" w:fill="auto"/>
            <w:noWrap/>
            <w:vAlign w:val="center"/>
          </w:tcPr>
          <w:p w14:paraId="76B048BC" w14:textId="49879FFB" w:rsidR="00FB1BE6" w:rsidRPr="00BE2F85" w:rsidRDefault="00FB1BE6" w:rsidP="00FB1BE6">
            <w:pPr>
              <w:pStyle w:val="NoSpacing"/>
              <w:jc w:val="center"/>
            </w:pPr>
            <w:r w:rsidRPr="00BE2F85">
              <w:t>135</w:t>
            </w:r>
          </w:p>
        </w:tc>
        <w:tc>
          <w:tcPr>
            <w:tcW w:w="2267" w:type="dxa"/>
            <w:shd w:val="clear" w:color="auto" w:fill="auto"/>
            <w:noWrap/>
            <w:vAlign w:val="center"/>
          </w:tcPr>
          <w:p w14:paraId="63E347E9" w14:textId="2D5CD78D" w:rsidR="00FB1BE6" w:rsidRPr="00BE2F85" w:rsidRDefault="002C6660" w:rsidP="00FB1BE6">
            <w:pPr>
              <w:pStyle w:val="NoSpacing"/>
              <w:jc w:val="center"/>
            </w:pPr>
            <w:r w:rsidRPr="00BE2F85">
              <w:t>34</w:t>
            </w:r>
          </w:p>
        </w:tc>
        <w:tc>
          <w:tcPr>
            <w:tcW w:w="2267" w:type="dxa"/>
            <w:shd w:val="clear" w:color="auto" w:fill="auto"/>
            <w:noWrap/>
            <w:vAlign w:val="center"/>
          </w:tcPr>
          <w:p w14:paraId="214A99FA" w14:textId="57610A8D" w:rsidR="00FB1BE6" w:rsidRPr="00BE2F85" w:rsidRDefault="002C6660" w:rsidP="00FB1BE6">
            <w:pPr>
              <w:pStyle w:val="NoSpacing"/>
              <w:jc w:val="center"/>
            </w:pPr>
            <w:r w:rsidRPr="00BE2F85">
              <w:t>25,2</w:t>
            </w:r>
          </w:p>
        </w:tc>
      </w:tr>
    </w:tbl>
    <w:p w14:paraId="49727D37" w14:textId="77777777" w:rsidR="00936AA7" w:rsidRPr="00BE2F85" w:rsidRDefault="00936AA7" w:rsidP="006C282B">
      <w:pPr>
        <w:pStyle w:val="NoSpacing"/>
        <w:jc w:val="both"/>
        <w:rPr>
          <w:sz w:val="28"/>
          <w:szCs w:val="28"/>
        </w:rPr>
      </w:pPr>
      <w:r w:rsidRPr="00BE2F85">
        <w:rPr>
          <w:sz w:val="28"/>
          <w:szCs w:val="28"/>
        </w:rPr>
        <w:t xml:space="preserve">Avots: VRAA dati </w:t>
      </w:r>
    </w:p>
    <w:p w14:paraId="630ED531" w14:textId="365D5698" w:rsidR="00086086" w:rsidRPr="00BE2F85" w:rsidRDefault="00086086" w:rsidP="006C282B">
      <w:pPr>
        <w:pStyle w:val="NoSpacing"/>
        <w:jc w:val="both"/>
        <w:rPr>
          <w:sz w:val="28"/>
          <w:szCs w:val="28"/>
        </w:rPr>
      </w:pPr>
    </w:p>
    <w:p w14:paraId="35CFD7DE" w14:textId="0199208A" w:rsidR="00EA1A13" w:rsidRPr="00BE2F85" w:rsidRDefault="00EA1A13" w:rsidP="006C282B">
      <w:pPr>
        <w:pStyle w:val="NoSpacing"/>
        <w:jc w:val="both"/>
        <w:rPr>
          <w:sz w:val="28"/>
          <w:szCs w:val="28"/>
        </w:rPr>
      </w:pPr>
    </w:p>
    <w:p w14:paraId="06D7BAFD" w14:textId="1D2D2F17" w:rsidR="00EA1A13" w:rsidRPr="00BE2F85" w:rsidRDefault="00EA1A13" w:rsidP="006C282B">
      <w:pPr>
        <w:pStyle w:val="NoSpacing"/>
        <w:jc w:val="both"/>
        <w:rPr>
          <w:sz w:val="28"/>
          <w:szCs w:val="28"/>
        </w:rPr>
      </w:pPr>
    </w:p>
    <w:p w14:paraId="69743B27" w14:textId="2B0E310B" w:rsidR="00EA1A13" w:rsidRPr="00BE2F85" w:rsidRDefault="00EA1A13" w:rsidP="006C282B">
      <w:pPr>
        <w:pStyle w:val="NoSpacing"/>
        <w:jc w:val="both"/>
        <w:rPr>
          <w:sz w:val="28"/>
          <w:szCs w:val="28"/>
        </w:rPr>
      </w:pPr>
    </w:p>
    <w:p w14:paraId="5A7C3FB9" w14:textId="28349211" w:rsidR="00EA1A13" w:rsidRPr="00BE2F85" w:rsidRDefault="00EA1A13" w:rsidP="006C282B">
      <w:pPr>
        <w:pStyle w:val="NoSpacing"/>
        <w:jc w:val="both"/>
        <w:rPr>
          <w:sz w:val="28"/>
          <w:szCs w:val="28"/>
        </w:rPr>
      </w:pPr>
    </w:p>
    <w:p w14:paraId="03D46DB2" w14:textId="77777777" w:rsidR="00391E6E" w:rsidRPr="00BE2F85" w:rsidRDefault="00391E6E" w:rsidP="006C282B">
      <w:pPr>
        <w:pStyle w:val="NoSpacing"/>
        <w:jc w:val="both"/>
        <w:rPr>
          <w:sz w:val="28"/>
          <w:szCs w:val="28"/>
        </w:rPr>
      </w:pPr>
    </w:p>
    <w:p w14:paraId="45AE7C08" w14:textId="51D91872" w:rsidR="00EA1A13" w:rsidRPr="00BE2F85" w:rsidRDefault="00EA1A13" w:rsidP="006C282B">
      <w:pPr>
        <w:pStyle w:val="NoSpacing"/>
        <w:jc w:val="both"/>
        <w:rPr>
          <w:sz w:val="28"/>
          <w:szCs w:val="28"/>
        </w:rPr>
      </w:pPr>
    </w:p>
    <w:p w14:paraId="108BA994" w14:textId="58F55646" w:rsidR="00EA1A13" w:rsidRPr="00BE2F85" w:rsidRDefault="00EA1A13" w:rsidP="006C282B">
      <w:pPr>
        <w:pStyle w:val="NoSpacing"/>
        <w:jc w:val="both"/>
        <w:rPr>
          <w:sz w:val="28"/>
          <w:szCs w:val="28"/>
        </w:rPr>
      </w:pPr>
    </w:p>
    <w:p w14:paraId="56FBAE85" w14:textId="77777777" w:rsidR="00EA1A13" w:rsidRPr="00BE2F85" w:rsidRDefault="00EA1A13" w:rsidP="006C282B">
      <w:pPr>
        <w:pStyle w:val="NoSpacing"/>
        <w:jc w:val="both"/>
        <w:rPr>
          <w:sz w:val="28"/>
          <w:szCs w:val="28"/>
        </w:rPr>
      </w:pPr>
    </w:p>
    <w:p w14:paraId="7BB0EDBA" w14:textId="27D0F264" w:rsidR="00FA00A7" w:rsidRPr="00BE2F85" w:rsidRDefault="009A4849" w:rsidP="009B545A">
      <w:pPr>
        <w:pStyle w:val="NoSpacing"/>
        <w:jc w:val="right"/>
        <w:rPr>
          <w:sz w:val="28"/>
          <w:szCs w:val="28"/>
        </w:rPr>
      </w:pPr>
      <w:r w:rsidRPr="00BE2F85">
        <w:rPr>
          <w:sz w:val="28"/>
          <w:szCs w:val="28"/>
        </w:rPr>
        <w:lastRenderedPageBreak/>
        <w:t>1</w:t>
      </w:r>
      <w:r w:rsidR="0057580F" w:rsidRPr="00BE2F85">
        <w:rPr>
          <w:sz w:val="28"/>
          <w:szCs w:val="28"/>
        </w:rPr>
        <w:t>2</w:t>
      </w:r>
      <w:r w:rsidR="002539C0" w:rsidRPr="00BE2F85">
        <w:rPr>
          <w:sz w:val="28"/>
          <w:szCs w:val="28"/>
        </w:rPr>
        <w:t>.</w:t>
      </w:r>
      <w:r w:rsidR="00776752" w:rsidRPr="00BE2F85">
        <w:rPr>
          <w:sz w:val="28"/>
          <w:szCs w:val="28"/>
        </w:rPr>
        <w:t xml:space="preserve"> attēls</w:t>
      </w:r>
    </w:p>
    <w:p w14:paraId="4D9CFA58" w14:textId="40DE9C3D" w:rsidR="007F3656" w:rsidRPr="00BE2F85" w:rsidRDefault="007F3656" w:rsidP="009B545A">
      <w:pPr>
        <w:pStyle w:val="NoSpacing"/>
        <w:jc w:val="center"/>
        <w:rPr>
          <w:sz w:val="28"/>
          <w:szCs w:val="28"/>
        </w:rPr>
      </w:pPr>
      <w:r w:rsidRPr="00BE2F85">
        <w:rPr>
          <w:sz w:val="28"/>
          <w:szCs w:val="28"/>
        </w:rPr>
        <w:t xml:space="preserve">ZPI attiecība pret kopējiem veiktiem pirkumiem EIS </w:t>
      </w:r>
      <w:r w:rsidR="00431FDE" w:rsidRPr="00BE2F85">
        <w:rPr>
          <w:sz w:val="28"/>
          <w:szCs w:val="28"/>
        </w:rPr>
        <w:t>20</w:t>
      </w:r>
      <w:r w:rsidR="00086A96" w:rsidRPr="00BE2F85">
        <w:rPr>
          <w:sz w:val="28"/>
          <w:szCs w:val="28"/>
        </w:rPr>
        <w:t>2</w:t>
      </w:r>
      <w:r w:rsidR="00BF2DE2" w:rsidRPr="00BE2F85">
        <w:rPr>
          <w:sz w:val="28"/>
          <w:szCs w:val="28"/>
        </w:rPr>
        <w:t>2</w:t>
      </w:r>
      <w:r w:rsidR="00431FDE" w:rsidRPr="00BE2F85">
        <w:rPr>
          <w:sz w:val="28"/>
          <w:szCs w:val="28"/>
        </w:rPr>
        <w:t>. gadā</w:t>
      </w:r>
    </w:p>
    <w:p w14:paraId="2042C652" w14:textId="0682F460" w:rsidR="00EF3940" w:rsidRPr="00BE2F85" w:rsidRDefault="002C6660" w:rsidP="009B545A">
      <w:pPr>
        <w:pStyle w:val="NoSpacing"/>
        <w:jc w:val="center"/>
        <w:rPr>
          <w:sz w:val="28"/>
          <w:szCs w:val="28"/>
        </w:rPr>
      </w:pPr>
      <w:r w:rsidRPr="00BE2F85">
        <w:rPr>
          <w:noProof/>
        </w:rPr>
        <w:drawing>
          <wp:inline distT="0" distB="0" distL="0" distR="0" wp14:anchorId="72FCC156" wp14:editId="7425AB8D">
            <wp:extent cx="2800350" cy="2371725"/>
            <wp:effectExtent l="0" t="0" r="0" b="0"/>
            <wp:docPr id="24" name="Chart 2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ACA6C64A-2339-4840-A7E0-8B9EAB79F5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Pr="00BE2F85">
        <w:rPr>
          <w:noProof/>
        </w:rPr>
        <w:drawing>
          <wp:inline distT="0" distB="0" distL="0" distR="0" wp14:anchorId="6EA56279" wp14:editId="7EFDC8EE">
            <wp:extent cx="2781300" cy="2371725"/>
            <wp:effectExtent l="0" t="0" r="0" b="0"/>
            <wp:docPr id="26" name="Chart 2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00000000-0008-0000-0C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F3EBE0A" w14:textId="31BB6338" w:rsidR="00613411" w:rsidRPr="00BE2F85" w:rsidRDefault="00067534" w:rsidP="006C282B">
      <w:pPr>
        <w:pStyle w:val="NoSpacing"/>
        <w:jc w:val="both"/>
        <w:rPr>
          <w:sz w:val="28"/>
          <w:szCs w:val="28"/>
        </w:rPr>
      </w:pPr>
      <w:r w:rsidRPr="00BE2F85">
        <w:rPr>
          <w:sz w:val="28"/>
          <w:szCs w:val="28"/>
        </w:rPr>
        <w:t xml:space="preserve">Avots: </w:t>
      </w:r>
      <w:r w:rsidR="00613411" w:rsidRPr="00BE2F85">
        <w:rPr>
          <w:sz w:val="28"/>
          <w:szCs w:val="28"/>
        </w:rPr>
        <w:t>VRAA dati</w:t>
      </w:r>
      <w:r w:rsidRPr="00BE2F85">
        <w:rPr>
          <w:sz w:val="28"/>
          <w:szCs w:val="28"/>
        </w:rPr>
        <w:t xml:space="preserve"> </w:t>
      </w:r>
    </w:p>
    <w:p w14:paraId="7CDA3B19" w14:textId="77777777" w:rsidR="00936AA7" w:rsidRPr="00BE2F85" w:rsidRDefault="00936AA7" w:rsidP="006C282B">
      <w:pPr>
        <w:pStyle w:val="NoSpacing"/>
        <w:jc w:val="both"/>
        <w:rPr>
          <w:sz w:val="28"/>
          <w:szCs w:val="28"/>
        </w:rPr>
      </w:pPr>
    </w:p>
    <w:p w14:paraId="37388845" w14:textId="1F31C3C9" w:rsidR="002919FD" w:rsidRPr="00BE2F85" w:rsidRDefault="00B32A71" w:rsidP="00701021">
      <w:pPr>
        <w:pStyle w:val="NoSpacing"/>
        <w:ind w:firstLine="720"/>
        <w:jc w:val="both"/>
        <w:rPr>
          <w:sz w:val="28"/>
          <w:szCs w:val="28"/>
        </w:rPr>
      </w:pPr>
      <w:r w:rsidRPr="00BE2F85">
        <w:rPr>
          <w:sz w:val="28"/>
          <w:szCs w:val="28"/>
        </w:rPr>
        <w:t>Vienla</w:t>
      </w:r>
      <w:r w:rsidR="005A7604" w:rsidRPr="00BE2F85">
        <w:rPr>
          <w:sz w:val="28"/>
          <w:szCs w:val="28"/>
        </w:rPr>
        <w:t>i</w:t>
      </w:r>
      <w:r w:rsidRPr="00BE2F85">
        <w:rPr>
          <w:sz w:val="28"/>
          <w:szCs w:val="28"/>
        </w:rPr>
        <w:t xml:space="preserve">cīgi ir </w:t>
      </w:r>
      <w:r w:rsidR="007A2C66" w:rsidRPr="00BE2F85">
        <w:rPr>
          <w:sz w:val="28"/>
          <w:szCs w:val="28"/>
        </w:rPr>
        <w:t>jāatzīmē</w:t>
      </w:r>
      <w:r w:rsidR="00156AB5" w:rsidRPr="00BE2F85">
        <w:rPr>
          <w:sz w:val="28"/>
          <w:szCs w:val="28"/>
        </w:rPr>
        <w:t xml:space="preserve">, ka prasību kopums EIS zaļajos katalogos iekļautajām precēm ir augstāks, nekā </w:t>
      </w:r>
      <w:r w:rsidR="00BF66DB" w:rsidRPr="00BE2F85">
        <w:rPr>
          <w:sz w:val="28"/>
          <w:szCs w:val="28"/>
        </w:rPr>
        <w:t>noteiktie</w:t>
      </w:r>
      <w:r w:rsidR="00156AB5" w:rsidRPr="00BE2F85">
        <w:rPr>
          <w:sz w:val="28"/>
          <w:szCs w:val="28"/>
        </w:rPr>
        <w:t xml:space="preserve"> vides aizsardzības kritēriji iepirkumos </w:t>
      </w:r>
      <w:r w:rsidR="007F46EE" w:rsidRPr="00BE2F85">
        <w:rPr>
          <w:sz w:val="28"/>
          <w:szCs w:val="28"/>
        </w:rPr>
        <w:t>MK noteikumu</w:t>
      </w:r>
      <w:r w:rsidR="00156AB5" w:rsidRPr="00BE2F85">
        <w:rPr>
          <w:sz w:val="28"/>
          <w:szCs w:val="28"/>
        </w:rPr>
        <w:t xml:space="preserve"> </w:t>
      </w:r>
      <w:r w:rsidR="00046567" w:rsidRPr="00BE2F85">
        <w:rPr>
          <w:sz w:val="28"/>
          <w:szCs w:val="28"/>
        </w:rPr>
        <w:t xml:space="preserve">Nr. 353 </w:t>
      </w:r>
      <w:r w:rsidR="00156AB5" w:rsidRPr="00BE2F85">
        <w:rPr>
          <w:sz w:val="28"/>
          <w:szCs w:val="28"/>
        </w:rPr>
        <w:t>ietvaros.</w:t>
      </w:r>
      <w:r w:rsidR="00D57545" w:rsidRPr="00BE2F85">
        <w:rPr>
          <w:sz w:val="28"/>
          <w:szCs w:val="28"/>
        </w:rPr>
        <w:t xml:space="preserve"> </w:t>
      </w:r>
      <w:r w:rsidR="00C30D60" w:rsidRPr="00BE2F85">
        <w:rPr>
          <w:sz w:val="28"/>
          <w:szCs w:val="28"/>
        </w:rPr>
        <w:t>Piemēram</w:t>
      </w:r>
      <w:r w:rsidR="004815F7" w:rsidRPr="00BE2F85">
        <w:rPr>
          <w:sz w:val="28"/>
          <w:szCs w:val="28"/>
        </w:rPr>
        <w:t>,</w:t>
      </w:r>
      <w:r w:rsidR="00C30D60" w:rsidRPr="00BE2F85">
        <w:rPr>
          <w:sz w:val="28"/>
          <w:szCs w:val="28"/>
        </w:rPr>
        <w:t xml:space="preserve"> </w:t>
      </w:r>
      <w:r w:rsidR="004B348D" w:rsidRPr="00BE2F85">
        <w:rPr>
          <w:sz w:val="28"/>
          <w:szCs w:val="28"/>
        </w:rPr>
        <w:t>saimniecības preču katalogā ir noteiktas prasības higiēnas papīram līdzīgi kā biroja papīram, attiecībā uz ilgtspējīgas apsaimniekošanas sertifikātu izejvielu ieguvē</w:t>
      </w:r>
      <w:r w:rsidR="00C30D60" w:rsidRPr="00BE2F85">
        <w:rPr>
          <w:sz w:val="28"/>
          <w:szCs w:val="28"/>
        </w:rPr>
        <w:t>, kas nosaka augstākas prasības nekā</w:t>
      </w:r>
      <w:r w:rsidR="004815F7" w:rsidRPr="00BE2F85">
        <w:rPr>
          <w:sz w:val="28"/>
          <w:szCs w:val="28"/>
        </w:rPr>
        <w:t xml:space="preserve"> </w:t>
      </w:r>
      <w:r w:rsidR="004E2348" w:rsidRPr="00BE2F85">
        <w:rPr>
          <w:sz w:val="28"/>
          <w:szCs w:val="28"/>
        </w:rPr>
        <w:t xml:space="preserve">MK noteikumu </w:t>
      </w:r>
      <w:r w:rsidR="00046567" w:rsidRPr="00BE2F85">
        <w:rPr>
          <w:sz w:val="28"/>
          <w:szCs w:val="28"/>
        </w:rPr>
        <w:t xml:space="preserve">Nr. 353 </w:t>
      </w:r>
      <w:r w:rsidR="004E2348" w:rsidRPr="00BE2F85">
        <w:rPr>
          <w:sz w:val="28"/>
          <w:szCs w:val="28"/>
        </w:rPr>
        <w:t>prasība</w:t>
      </w:r>
      <w:r w:rsidR="00707E72" w:rsidRPr="00BE2F85">
        <w:rPr>
          <w:sz w:val="28"/>
          <w:szCs w:val="28"/>
        </w:rPr>
        <w:t>s</w:t>
      </w:r>
      <w:r w:rsidR="00C30D60" w:rsidRPr="00BE2F85">
        <w:rPr>
          <w:sz w:val="28"/>
          <w:szCs w:val="28"/>
        </w:rPr>
        <w:t>.</w:t>
      </w:r>
      <w:r w:rsidR="00156AB5" w:rsidRPr="00BE2F85">
        <w:rPr>
          <w:sz w:val="28"/>
          <w:szCs w:val="28"/>
        </w:rPr>
        <w:t xml:space="preserve"> Pārskats par EIS iepirktajām precēm, kas atbilst ZPI, </w:t>
      </w:r>
      <w:r w:rsidR="0064174A" w:rsidRPr="00BE2F85">
        <w:rPr>
          <w:sz w:val="28"/>
          <w:szCs w:val="28"/>
        </w:rPr>
        <w:t xml:space="preserve">ir parādīts </w:t>
      </w:r>
      <w:r w:rsidR="009A4849" w:rsidRPr="00BE2F85">
        <w:rPr>
          <w:sz w:val="28"/>
          <w:szCs w:val="28"/>
        </w:rPr>
        <w:t>1</w:t>
      </w:r>
      <w:r w:rsidR="005806A3" w:rsidRPr="00BE2F85">
        <w:rPr>
          <w:sz w:val="28"/>
          <w:szCs w:val="28"/>
        </w:rPr>
        <w:t>5</w:t>
      </w:r>
      <w:r w:rsidR="00156AB5" w:rsidRPr="00BE2F85">
        <w:rPr>
          <w:sz w:val="28"/>
          <w:szCs w:val="28"/>
        </w:rPr>
        <w:t xml:space="preserve">. </w:t>
      </w:r>
      <w:r w:rsidR="000E3414" w:rsidRPr="00BE2F85">
        <w:rPr>
          <w:sz w:val="28"/>
          <w:szCs w:val="28"/>
        </w:rPr>
        <w:t>t</w:t>
      </w:r>
      <w:r w:rsidR="00156AB5" w:rsidRPr="00BE2F85">
        <w:rPr>
          <w:sz w:val="28"/>
          <w:szCs w:val="28"/>
        </w:rPr>
        <w:t>abulā</w:t>
      </w:r>
      <w:r w:rsidR="000E3414" w:rsidRPr="00BE2F85">
        <w:rPr>
          <w:sz w:val="28"/>
          <w:szCs w:val="28"/>
        </w:rPr>
        <w:t xml:space="preserve"> un </w:t>
      </w:r>
      <w:r w:rsidR="009A4849" w:rsidRPr="00BE2F85">
        <w:rPr>
          <w:sz w:val="28"/>
          <w:szCs w:val="28"/>
        </w:rPr>
        <w:t>1</w:t>
      </w:r>
      <w:r w:rsidR="004675E7" w:rsidRPr="00BE2F85">
        <w:rPr>
          <w:sz w:val="28"/>
          <w:szCs w:val="28"/>
        </w:rPr>
        <w:t>3</w:t>
      </w:r>
      <w:r w:rsidR="000E3414" w:rsidRPr="00BE2F85">
        <w:rPr>
          <w:sz w:val="28"/>
          <w:szCs w:val="28"/>
        </w:rPr>
        <w:t>. attēlā</w:t>
      </w:r>
      <w:r w:rsidR="00156AB5" w:rsidRPr="00BE2F85">
        <w:rPr>
          <w:sz w:val="28"/>
          <w:szCs w:val="28"/>
        </w:rPr>
        <w:t xml:space="preserve">. </w:t>
      </w:r>
    </w:p>
    <w:p w14:paraId="54A3733E" w14:textId="06D6B135" w:rsidR="00A12D17" w:rsidRPr="00BE2F85" w:rsidRDefault="00A12D17" w:rsidP="00A12D17">
      <w:pPr>
        <w:pStyle w:val="NoSpacing"/>
        <w:ind w:firstLine="720"/>
        <w:jc w:val="both"/>
        <w:rPr>
          <w:sz w:val="28"/>
          <w:szCs w:val="28"/>
        </w:rPr>
      </w:pPr>
      <w:r w:rsidRPr="00BE2F85">
        <w:rPr>
          <w:sz w:val="28"/>
          <w:szCs w:val="28"/>
        </w:rPr>
        <w:t>Salīdzinoši ar 20</w:t>
      </w:r>
      <w:r w:rsidR="00E475AE" w:rsidRPr="00BE2F85">
        <w:rPr>
          <w:sz w:val="28"/>
          <w:szCs w:val="28"/>
        </w:rPr>
        <w:t>2</w:t>
      </w:r>
      <w:r w:rsidR="00FE13DC" w:rsidRPr="00BE2F85">
        <w:rPr>
          <w:sz w:val="28"/>
          <w:szCs w:val="28"/>
        </w:rPr>
        <w:t>1</w:t>
      </w:r>
      <w:r w:rsidRPr="00BE2F85">
        <w:rPr>
          <w:sz w:val="28"/>
          <w:szCs w:val="28"/>
        </w:rPr>
        <w:t>. gadu 202</w:t>
      </w:r>
      <w:r w:rsidR="00FE13DC" w:rsidRPr="00BE2F85">
        <w:rPr>
          <w:sz w:val="28"/>
          <w:szCs w:val="28"/>
        </w:rPr>
        <w:t>2</w:t>
      </w:r>
      <w:r w:rsidRPr="00BE2F85">
        <w:rPr>
          <w:sz w:val="28"/>
          <w:szCs w:val="28"/>
        </w:rPr>
        <w:t xml:space="preserve">. gadā ZPI preču katalogu īpatsvari kopējā apjomā </w:t>
      </w:r>
      <w:r w:rsidR="00DD0381" w:rsidRPr="00BE2F85">
        <w:rPr>
          <w:sz w:val="28"/>
          <w:szCs w:val="28"/>
        </w:rPr>
        <w:t xml:space="preserve">saglabājušies nemainīgi, vienīgi datortehnikas </w:t>
      </w:r>
      <w:r w:rsidRPr="00BE2F85">
        <w:rPr>
          <w:sz w:val="28"/>
          <w:szCs w:val="28"/>
        </w:rPr>
        <w:t>grupā</w:t>
      </w:r>
      <w:r w:rsidR="00DD0381" w:rsidRPr="00BE2F85">
        <w:rPr>
          <w:sz w:val="28"/>
          <w:szCs w:val="28"/>
        </w:rPr>
        <w:t xml:space="preserve"> samazinājies par 4,8 procentu punktiem (no 87,5% 2021. gadā uz 82,7% 2022. gadā)</w:t>
      </w:r>
      <w:r w:rsidRPr="00BE2F85">
        <w:rPr>
          <w:sz w:val="28"/>
          <w:szCs w:val="28"/>
        </w:rPr>
        <w:t xml:space="preserve">. </w:t>
      </w:r>
      <w:r w:rsidR="00DD0381" w:rsidRPr="00BE2F85">
        <w:rPr>
          <w:sz w:val="28"/>
          <w:szCs w:val="28"/>
        </w:rPr>
        <w:t xml:space="preserve">Svārstības ir būtiski mazākas kā iepriekšējos divos gados, kad </w:t>
      </w:r>
      <w:r w:rsidR="00F431A3" w:rsidRPr="00BE2F85">
        <w:rPr>
          <w:sz w:val="28"/>
          <w:szCs w:val="28"/>
        </w:rPr>
        <w:t>Covid-19</w:t>
      </w:r>
      <w:r w:rsidR="00DD0381" w:rsidRPr="00BE2F85">
        <w:rPr>
          <w:sz w:val="28"/>
          <w:szCs w:val="28"/>
        </w:rPr>
        <w:t xml:space="preserve"> radītā</w:t>
      </w:r>
      <w:r w:rsidR="00F431A3" w:rsidRPr="00BE2F85">
        <w:rPr>
          <w:sz w:val="28"/>
          <w:szCs w:val="28"/>
        </w:rPr>
        <w:t xml:space="preserve"> ietekm</w:t>
      </w:r>
      <w:r w:rsidR="00DD0381" w:rsidRPr="00BE2F85">
        <w:rPr>
          <w:sz w:val="28"/>
          <w:szCs w:val="28"/>
        </w:rPr>
        <w:t xml:space="preserve">e uz darba organizāciju (klātienes – neklātienes darbs) ietekmēja EIS iegādāto preču klāstu un apjomus. Pozitīvi vērtējams, ka 2022. gadā </w:t>
      </w:r>
      <w:r w:rsidRPr="00BE2F85">
        <w:rPr>
          <w:sz w:val="28"/>
          <w:szCs w:val="28"/>
        </w:rPr>
        <w:t>pieaudzis iepirkumu apjoms</w:t>
      </w:r>
      <w:r w:rsidR="003A0C2A" w:rsidRPr="00BE2F85">
        <w:rPr>
          <w:sz w:val="28"/>
          <w:szCs w:val="28"/>
        </w:rPr>
        <w:t xml:space="preserve"> </w:t>
      </w:r>
      <w:r w:rsidR="00752B52" w:rsidRPr="00BE2F85">
        <w:rPr>
          <w:sz w:val="28"/>
          <w:szCs w:val="28"/>
        </w:rPr>
        <w:t xml:space="preserve">finanšu izteiksmē </w:t>
      </w:r>
      <w:r w:rsidR="00DD0381" w:rsidRPr="00BE2F85">
        <w:rPr>
          <w:sz w:val="28"/>
          <w:szCs w:val="28"/>
        </w:rPr>
        <w:t>visās</w:t>
      </w:r>
      <w:r w:rsidR="009F5DB1" w:rsidRPr="00BE2F85">
        <w:rPr>
          <w:sz w:val="28"/>
          <w:szCs w:val="28"/>
        </w:rPr>
        <w:t xml:space="preserve"> EIS preču</w:t>
      </w:r>
      <w:r w:rsidR="003A0C2A" w:rsidRPr="00BE2F85">
        <w:rPr>
          <w:sz w:val="28"/>
          <w:szCs w:val="28"/>
        </w:rPr>
        <w:t xml:space="preserve"> grupās.</w:t>
      </w:r>
      <w:r w:rsidRPr="00BE2F85">
        <w:rPr>
          <w:sz w:val="28"/>
          <w:szCs w:val="28"/>
        </w:rPr>
        <w:t xml:space="preserve"> Pārskats par EIS iepirktajām precēm, kas atbilst ZPI, ir parādīts 1</w:t>
      </w:r>
      <w:r w:rsidR="00EF1087" w:rsidRPr="00BE2F85">
        <w:rPr>
          <w:sz w:val="28"/>
          <w:szCs w:val="28"/>
        </w:rPr>
        <w:t>5</w:t>
      </w:r>
      <w:r w:rsidRPr="00BE2F85">
        <w:rPr>
          <w:sz w:val="28"/>
          <w:szCs w:val="28"/>
        </w:rPr>
        <w:t>. tabulā un 13. attēlā.</w:t>
      </w:r>
    </w:p>
    <w:p w14:paraId="70E8FCBD" w14:textId="1062FE29" w:rsidR="00936AA7" w:rsidRPr="00BE2F85" w:rsidRDefault="00936AA7" w:rsidP="006C282B">
      <w:pPr>
        <w:pStyle w:val="NoSpacing"/>
        <w:jc w:val="both"/>
        <w:rPr>
          <w:sz w:val="28"/>
          <w:szCs w:val="28"/>
        </w:rPr>
      </w:pPr>
    </w:p>
    <w:p w14:paraId="40BD1634" w14:textId="3109A248" w:rsidR="00EA1A13" w:rsidRPr="00BE2F85" w:rsidRDefault="00EA1A13" w:rsidP="006C282B">
      <w:pPr>
        <w:pStyle w:val="NoSpacing"/>
        <w:jc w:val="both"/>
        <w:rPr>
          <w:sz w:val="28"/>
          <w:szCs w:val="28"/>
        </w:rPr>
      </w:pPr>
    </w:p>
    <w:p w14:paraId="59A37261" w14:textId="6E67E55A" w:rsidR="00EA1A13" w:rsidRPr="00BE2F85" w:rsidRDefault="00EA1A13" w:rsidP="006C282B">
      <w:pPr>
        <w:pStyle w:val="NoSpacing"/>
        <w:jc w:val="both"/>
        <w:rPr>
          <w:sz w:val="28"/>
          <w:szCs w:val="28"/>
        </w:rPr>
      </w:pPr>
    </w:p>
    <w:p w14:paraId="22D6A00A" w14:textId="1EC65A4E" w:rsidR="00EA1A13" w:rsidRPr="00BE2F85" w:rsidRDefault="00EA1A13" w:rsidP="006C282B">
      <w:pPr>
        <w:pStyle w:val="NoSpacing"/>
        <w:jc w:val="both"/>
        <w:rPr>
          <w:sz w:val="28"/>
          <w:szCs w:val="28"/>
        </w:rPr>
      </w:pPr>
    </w:p>
    <w:p w14:paraId="3A831E6E" w14:textId="53332F5C" w:rsidR="00EA1A13" w:rsidRPr="00BE2F85" w:rsidRDefault="00EA1A13" w:rsidP="006C282B">
      <w:pPr>
        <w:pStyle w:val="NoSpacing"/>
        <w:jc w:val="both"/>
        <w:rPr>
          <w:sz w:val="28"/>
          <w:szCs w:val="28"/>
        </w:rPr>
      </w:pPr>
    </w:p>
    <w:p w14:paraId="6DACCE9C" w14:textId="197F2FFC" w:rsidR="00EA1A13" w:rsidRPr="00BE2F85" w:rsidRDefault="00EA1A13" w:rsidP="006C282B">
      <w:pPr>
        <w:pStyle w:val="NoSpacing"/>
        <w:jc w:val="both"/>
        <w:rPr>
          <w:sz w:val="28"/>
          <w:szCs w:val="28"/>
        </w:rPr>
      </w:pPr>
    </w:p>
    <w:p w14:paraId="3201E536" w14:textId="0DC325E8" w:rsidR="00EA1A13" w:rsidRPr="00BE2F85" w:rsidRDefault="00EA1A13" w:rsidP="006C282B">
      <w:pPr>
        <w:pStyle w:val="NoSpacing"/>
        <w:jc w:val="both"/>
        <w:rPr>
          <w:sz w:val="28"/>
          <w:szCs w:val="28"/>
        </w:rPr>
      </w:pPr>
    </w:p>
    <w:p w14:paraId="1291EE3B" w14:textId="036D02B6" w:rsidR="00EA1A13" w:rsidRPr="00BE2F85" w:rsidRDefault="00EA1A13" w:rsidP="006C282B">
      <w:pPr>
        <w:pStyle w:val="NoSpacing"/>
        <w:jc w:val="both"/>
        <w:rPr>
          <w:sz w:val="28"/>
          <w:szCs w:val="28"/>
        </w:rPr>
      </w:pPr>
    </w:p>
    <w:p w14:paraId="080DB937" w14:textId="11873632" w:rsidR="00EA1A13" w:rsidRPr="00BE2F85" w:rsidRDefault="00EA1A13" w:rsidP="006C282B">
      <w:pPr>
        <w:pStyle w:val="NoSpacing"/>
        <w:jc w:val="both"/>
        <w:rPr>
          <w:sz w:val="28"/>
          <w:szCs w:val="28"/>
        </w:rPr>
      </w:pPr>
    </w:p>
    <w:p w14:paraId="0B36CD05" w14:textId="5063FCC7" w:rsidR="00EA1A13" w:rsidRPr="00BE2F85" w:rsidRDefault="00EA1A13" w:rsidP="006C282B">
      <w:pPr>
        <w:pStyle w:val="NoSpacing"/>
        <w:jc w:val="both"/>
        <w:rPr>
          <w:sz w:val="28"/>
          <w:szCs w:val="28"/>
        </w:rPr>
      </w:pPr>
    </w:p>
    <w:p w14:paraId="26E52E78" w14:textId="413472B5" w:rsidR="00EA1A13" w:rsidRPr="00BE2F85" w:rsidRDefault="00EA1A13" w:rsidP="006C282B">
      <w:pPr>
        <w:pStyle w:val="NoSpacing"/>
        <w:jc w:val="both"/>
        <w:rPr>
          <w:sz w:val="28"/>
          <w:szCs w:val="28"/>
        </w:rPr>
      </w:pPr>
    </w:p>
    <w:p w14:paraId="14215DAD" w14:textId="5F137A1B" w:rsidR="00EA1A13" w:rsidRPr="00BE2F85" w:rsidRDefault="00EA1A13" w:rsidP="006C282B">
      <w:pPr>
        <w:pStyle w:val="NoSpacing"/>
        <w:jc w:val="both"/>
        <w:rPr>
          <w:sz w:val="28"/>
          <w:szCs w:val="28"/>
        </w:rPr>
      </w:pPr>
    </w:p>
    <w:p w14:paraId="094049DC" w14:textId="77777777" w:rsidR="00EA1A13" w:rsidRPr="00BE2F85" w:rsidRDefault="00EA1A13" w:rsidP="006C282B">
      <w:pPr>
        <w:pStyle w:val="NoSpacing"/>
        <w:jc w:val="both"/>
        <w:rPr>
          <w:sz w:val="28"/>
          <w:szCs w:val="28"/>
        </w:rPr>
      </w:pPr>
    </w:p>
    <w:p w14:paraId="4B572958" w14:textId="24462843" w:rsidR="000E3414" w:rsidRPr="00BE2F85" w:rsidRDefault="00D13D33" w:rsidP="00701021">
      <w:pPr>
        <w:pStyle w:val="NoSpacing"/>
        <w:jc w:val="right"/>
        <w:rPr>
          <w:sz w:val="28"/>
          <w:szCs w:val="28"/>
        </w:rPr>
      </w:pPr>
      <w:r w:rsidRPr="00BE2F85">
        <w:rPr>
          <w:sz w:val="28"/>
          <w:szCs w:val="28"/>
        </w:rPr>
        <w:lastRenderedPageBreak/>
        <w:t>1</w:t>
      </w:r>
      <w:r w:rsidR="00EF1087" w:rsidRPr="00BE2F85">
        <w:rPr>
          <w:sz w:val="28"/>
          <w:szCs w:val="28"/>
        </w:rPr>
        <w:t>5</w:t>
      </w:r>
      <w:r w:rsidR="000E3414" w:rsidRPr="00BE2F85">
        <w:rPr>
          <w:sz w:val="28"/>
          <w:szCs w:val="28"/>
        </w:rPr>
        <w:t xml:space="preserve">. </w:t>
      </w:r>
      <w:r w:rsidR="00AB778C" w:rsidRPr="00BE2F85">
        <w:rPr>
          <w:sz w:val="28"/>
          <w:szCs w:val="28"/>
        </w:rPr>
        <w:t>t</w:t>
      </w:r>
      <w:r w:rsidR="00AB10F2" w:rsidRPr="00BE2F85">
        <w:rPr>
          <w:sz w:val="28"/>
          <w:szCs w:val="28"/>
        </w:rPr>
        <w:t>abula</w:t>
      </w:r>
    </w:p>
    <w:p w14:paraId="0061B44E" w14:textId="638C64CD" w:rsidR="00B8607C" w:rsidRPr="00BE2F85" w:rsidRDefault="00010984" w:rsidP="00701021">
      <w:pPr>
        <w:pStyle w:val="NoSpacing"/>
        <w:jc w:val="center"/>
        <w:rPr>
          <w:sz w:val="28"/>
          <w:szCs w:val="28"/>
        </w:rPr>
      </w:pPr>
      <w:r w:rsidRPr="00BE2F85">
        <w:rPr>
          <w:sz w:val="28"/>
          <w:szCs w:val="28"/>
        </w:rPr>
        <w:t>Z</w:t>
      </w:r>
      <w:r w:rsidR="00FB27D9" w:rsidRPr="00BE2F85">
        <w:rPr>
          <w:sz w:val="28"/>
          <w:szCs w:val="28"/>
        </w:rPr>
        <w:t>PI iepirkum</w:t>
      </w:r>
      <w:r w:rsidR="00B8607C" w:rsidRPr="00BE2F85">
        <w:rPr>
          <w:sz w:val="28"/>
          <w:szCs w:val="28"/>
        </w:rPr>
        <w:t>u līgumcenas</w:t>
      </w:r>
      <w:r w:rsidR="00FB27D9" w:rsidRPr="00BE2F85">
        <w:rPr>
          <w:sz w:val="28"/>
          <w:szCs w:val="28"/>
        </w:rPr>
        <w:t xml:space="preserve"> pa preču grupām EIS </w:t>
      </w:r>
    </w:p>
    <w:p w14:paraId="0B318E03" w14:textId="15108D2B" w:rsidR="00FB27D9" w:rsidRPr="00BE2F85" w:rsidRDefault="00FB27D9" w:rsidP="00701021">
      <w:pPr>
        <w:pStyle w:val="NoSpacing"/>
        <w:jc w:val="center"/>
        <w:rPr>
          <w:sz w:val="28"/>
          <w:szCs w:val="28"/>
        </w:rPr>
      </w:pPr>
      <w:r w:rsidRPr="00BE2F85">
        <w:rPr>
          <w:sz w:val="28"/>
          <w:szCs w:val="28"/>
        </w:rPr>
        <w:t>20</w:t>
      </w:r>
      <w:r w:rsidR="004649A9" w:rsidRPr="00BE2F85">
        <w:rPr>
          <w:sz w:val="28"/>
          <w:szCs w:val="28"/>
        </w:rPr>
        <w:t>2</w:t>
      </w:r>
      <w:r w:rsidR="00F9383E" w:rsidRPr="00BE2F85">
        <w:rPr>
          <w:sz w:val="28"/>
          <w:szCs w:val="28"/>
        </w:rPr>
        <w:t>1</w:t>
      </w:r>
      <w:r w:rsidRPr="00BE2F85">
        <w:rPr>
          <w:sz w:val="28"/>
          <w:szCs w:val="28"/>
        </w:rPr>
        <w:t>. un 20</w:t>
      </w:r>
      <w:r w:rsidR="001863ED" w:rsidRPr="00BE2F85">
        <w:rPr>
          <w:sz w:val="28"/>
          <w:szCs w:val="28"/>
        </w:rPr>
        <w:t>2</w:t>
      </w:r>
      <w:r w:rsidR="00F9383E" w:rsidRPr="00BE2F85">
        <w:rPr>
          <w:sz w:val="28"/>
          <w:szCs w:val="28"/>
        </w:rPr>
        <w:t>2</w:t>
      </w:r>
      <w:r w:rsidRPr="00BE2F85">
        <w:rPr>
          <w:sz w:val="28"/>
          <w:szCs w:val="28"/>
        </w:rPr>
        <w:t>. gados</w:t>
      </w:r>
    </w:p>
    <w:p w14:paraId="16D97B35" w14:textId="50F7E878" w:rsidR="00701021" w:rsidRPr="00BE2F85" w:rsidRDefault="00701021" w:rsidP="006C282B">
      <w:pPr>
        <w:pStyle w:val="NoSpacing"/>
        <w:jc w:val="both"/>
        <w:rPr>
          <w:sz w:val="28"/>
          <w:szCs w:val="28"/>
        </w:rPr>
      </w:pPr>
    </w:p>
    <w:tbl>
      <w:tblPr>
        <w:tblW w:w="9061" w:type="dxa"/>
        <w:tblLook w:val="04A0" w:firstRow="1" w:lastRow="0" w:firstColumn="1" w:lastColumn="0" w:noHBand="0" w:noVBand="1"/>
      </w:tblPr>
      <w:tblGrid>
        <w:gridCol w:w="3681"/>
        <w:gridCol w:w="999"/>
        <w:gridCol w:w="1004"/>
        <w:gridCol w:w="1012"/>
        <w:gridCol w:w="976"/>
        <w:gridCol w:w="1389"/>
      </w:tblGrid>
      <w:tr w:rsidR="00BE2F85" w:rsidRPr="00BE2F85" w14:paraId="67D948D1" w14:textId="77777777" w:rsidTr="001E149C">
        <w:tc>
          <w:tcPr>
            <w:tcW w:w="368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4179C2" w14:textId="77777777" w:rsidR="00EE1319" w:rsidRPr="00BE2F85" w:rsidRDefault="00EE1319" w:rsidP="001E149C">
            <w:pPr>
              <w:spacing w:after="0" w:line="240" w:lineRule="auto"/>
              <w:jc w:val="center"/>
            </w:pPr>
            <w:r w:rsidRPr="00BE2F85">
              <w:t>Preču grupa</w:t>
            </w:r>
          </w:p>
        </w:tc>
        <w:tc>
          <w:tcPr>
            <w:tcW w:w="200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EE8ECB4" w14:textId="61529AA0" w:rsidR="00EE1319" w:rsidRPr="00BE2F85" w:rsidRDefault="00EE1319" w:rsidP="001E149C">
            <w:pPr>
              <w:spacing w:after="0" w:line="240" w:lineRule="auto"/>
              <w:jc w:val="center"/>
            </w:pPr>
            <w:r w:rsidRPr="00BE2F85">
              <w:t xml:space="preserve">ZPI summa </w:t>
            </w:r>
            <w:r w:rsidR="00B8607C" w:rsidRPr="00BE2F85">
              <w:t>(</w:t>
            </w:r>
            <w:r w:rsidRPr="00BE2F85">
              <w:t xml:space="preserve">milj. </w:t>
            </w:r>
            <w:r w:rsidR="00634470" w:rsidRPr="00BE2F85">
              <w:rPr>
                <w:i/>
                <w:iCs/>
              </w:rPr>
              <w:t>euro</w:t>
            </w:r>
            <w:r w:rsidR="00634470" w:rsidRPr="00BE2F85" w:rsidDel="00300F1F">
              <w:t xml:space="preserve"> </w:t>
            </w:r>
            <w:r w:rsidRPr="00BE2F85">
              <w:t>bez PVN)</w:t>
            </w:r>
          </w:p>
        </w:tc>
        <w:tc>
          <w:tcPr>
            <w:tcW w:w="1988"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8CD9E70" w14:textId="77777777" w:rsidR="00EE1319" w:rsidRPr="00BE2F85" w:rsidRDefault="00EE1319" w:rsidP="001E149C">
            <w:pPr>
              <w:spacing w:after="0" w:line="240" w:lineRule="auto"/>
              <w:jc w:val="center"/>
            </w:pPr>
            <w:r w:rsidRPr="00BE2F85">
              <w:t>Īpatsvars (%)</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14:paraId="03442202" w14:textId="784AB79D" w:rsidR="00EE1319" w:rsidRPr="00BE2F85" w:rsidRDefault="00EE1319" w:rsidP="001E149C">
            <w:pPr>
              <w:spacing w:after="0" w:line="240" w:lineRule="auto"/>
              <w:jc w:val="center"/>
            </w:pPr>
            <w:r w:rsidRPr="00BE2F85">
              <w:t>2020</w:t>
            </w:r>
            <w:r w:rsidR="00984916" w:rsidRPr="00BE2F85">
              <w:t>/2021</w:t>
            </w:r>
          </w:p>
        </w:tc>
      </w:tr>
      <w:tr w:rsidR="00BE2F85" w:rsidRPr="00BE2F85" w14:paraId="0894F9B9" w14:textId="77777777" w:rsidTr="001E149C">
        <w:tc>
          <w:tcPr>
            <w:tcW w:w="3681" w:type="dxa"/>
            <w:vMerge/>
            <w:tcBorders>
              <w:top w:val="single" w:sz="4" w:space="0" w:color="auto"/>
              <w:left w:val="single" w:sz="4" w:space="0" w:color="auto"/>
              <w:bottom w:val="single" w:sz="4" w:space="0" w:color="auto"/>
              <w:right w:val="single" w:sz="4" w:space="0" w:color="auto"/>
            </w:tcBorders>
            <w:vAlign w:val="center"/>
            <w:hideMark/>
          </w:tcPr>
          <w:p w14:paraId="15CB6C92" w14:textId="77777777" w:rsidR="00EE1319" w:rsidRPr="00BE2F85" w:rsidRDefault="00EE1319" w:rsidP="001E149C">
            <w:pPr>
              <w:spacing w:after="0" w:line="240" w:lineRule="auto"/>
              <w:jc w:val="center"/>
            </w:pPr>
          </w:p>
        </w:tc>
        <w:tc>
          <w:tcPr>
            <w:tcW w:w="999" w:type="dxa"/>
            <w:tcBorders>
              <w:top w:val="nil"/>
              <w:left w:val="nil"/>
              <w:bottom w:val="single" w:sz="4" w:space="0" w:color="auto"/>
              <w:right w:val="single" w:sz="4" w:space="0" w:color="auto"/>
            </w:tcBorders>
            <w:shd w:val="clear" w:color="auto" w:fill="auto"/>
            <w:noWrap/>
            <w:vAlign w:val="center"/>
            <w:hideMark/>
          </w:tcPr>
          <w:p w14:paraId="3810E412" w14:textId="0DDC69DA" w:rsidR="00EE1319" w:rsidRPr="00BE2F85" w:rsidRDefault="00EE1319" w:rsidP="001E149C">
            <w:pPr>
              <w:spacing w:after="0" w:line="240" w:lineRule="auto"/>
              <w:jc w:val="center"/>
            </w:pPr>
            <w:r w:rsidRPr="00BE2F85">
              <w:t>20</w:t>
            </w:r>
            <w:r w:rsidR="00C519F9" w:rsidRPr="00BE2F85">
              <w:t>2</w:t>
            </w:r>
            <w:r w:rsidR="00F9383E" w:rsidRPr="00BE2F85">
              <w:t>1</w:t>
            </w:r>
            <w:r w:rsidRPr="00BE2F85">
              <w:t>.</w:t>
            </w:r>
          </w:p>
        </w:tc>
        <w:tc>
          <w:tcPr>
            <w:tcW w:w="1004" w:type="dxa"/>
            <w:tcBorders>
              <w:top w:val="nil"/>
              <w:left w:val="nil"/>
              <w:bottom w:val="single" w:sz="4" w:space="0" w:color="auto"/>
              <w:right w:val="single" w:sz="4" w:space="0" w:color="auto"/>
            </w:tcBorders>
            <w:shd w:val="clear" w:color="auto" w:fill="auto"/>
            <w:noWrap/>
            <w:vAlign w:val="center"/>
            <w:hideMark/>
          </w:tcPr>
          <w:p w14:paraId="7B0A67DE" w14:textId="2BB2D1EE" w:rsidR="00EE1319" w:rsidRPr="00BE2F85" w:rsidRDefault="00EE1319" w:rsidP="001E149C">
            <w:pPr>
              <w:spacing w:after="0" w:line="240" w:lineRule="auto"/>
              <w:jc w:val="center"/>
            </w:pPr>
            <w:r w:rsidRPr="00BE2F85">
              <w:t>202</w:t>
            </w:r>
            <w:r w:rsidR="00F9383E" w:rsidRPr="00BE2F85">
              <w:t>2</w:t>
            </w:r>
            <w:r w:rsidRPr="00BE2F85">
              <w:t>.</w:t>
            </w:r>
          </w:p>
        </w:tc>
        <w:tc>
          <w:tcPr>
            <w:tcW w:w="1012" w:type="dxa"/>
            <w:tcBorders>
              <w:top w:val="nil"/>
              <w:left w:val="nil"/>
              <w:bottom w:val="single" w:sz="4" w:space="0" w:color="auto"/>
              <w:right w:val="single" w:sz="4" w:space="0" w:color="auto"/>
            </w:tcBorders>
            <w:shd w:val="clear" w:color="auto" w:fill="auto"/>
            <w:noWrap/>
            <w:vAlign w:val="center"/>
            <w:hideMark/>
          </w:tcPr>
          <w:p w14:paraId="593FADFA" w14:textId="7059FBC8" w:rsidR="00EE1319" w:rsidRPr="00BE2F85" w:rsidRDefault="00EE1319" w:rsidP="001E149C">
            <w:pPr>
              <w:spacing w:after="0" w:line="240" w:lineRule="auto"/>
              <w:jc w:val="center"/>
            </w:pPr>
            <w:r w:rsidRPr="00BE2F85">
              <w:t>20</w:t>
            </w:r>
            <w:r w:rsidR="00C519F9" w:rsidRPr="00BE2F85">
              <w:t>2</w:t>
            </w:r>
            <w:r w:rsidR="00F9383E" w:rsidRPr="00BE2F85">
              <w:t>1</w:t>
            </w:r>
            <w:r w:rsidRPr="00BE2F85">
              <w:t>.</w:t>
            </w:r>
          </w:p>
        </w:tc>
        <w:tc>
          <w:tcPr>
            <w:tcW w:w="976" w:type="dxa"/>
            <w:tcBorders>
              <w:top w:val="nil"/>
              <w:left w:val="nil"/>
              <w:bottom w:val="single" w:sz="4" w:space="0" w:color="auto"/>
              <w:right w:val="single" w:sz="4" w:space="0" w:color="auto"/>
            </w:tcBorders>
            <w:shd w:val="clear" w:color="auto" w:fill="auto"/>
            <w:noWrap/>
            <w:vAlign w:val="center"/>
            <w:hideMark/>
          </w:tcPr>
          <w:p w14:paraId="7B02333F" w14:textId="43E83C2B" w:rsidR="00EE1319" w:rsidRPr="00BE2F85" w:rsidRDefault="00EE1319" w:rsidP="001E149C">
            <w:pPr>
              <w:spacing w:after="0" w:line="240" w:lineRule="auto"/>
              <w:jc w:val="center"/>
            </w:pPr>
            <w:r w:rsidRPr="00BE2F85">
              <w:t>202</w:t>
            </w:r>
            <w:r w:rsidR="00F9383E" w:rsidRPr="00BE2F85">
              <w:t>2</w:t>
            </w:r>
            <w:r w:rsidRPr="00BE2F85">
              <w:t>.</w:t>
            </w:r>
          </w:p>
        </w:tc>
        <w:tc>
          <w:tcPr>
            <w:tcW w:w="1389" w:type="dxa"/>
            <w:tcBorders>
              <w:top w:val="nil"/>
              <w:left w:val="nil"/>
              <w:bottom w:val="single" w:sz="4" w:space="0" w:color="auto"/>
              <w:right w:val="single" w:sz="4" w:space="0" w:color="auto"/>
            </w:tcBorders>
            <w:shd w:val="clear" w:color="auto" w:fill="auto"/>
            <w:noWrap/>
            <w:vAlign w:val="center"/>
            <w:hideMark/>
          </w:tcPr>
          <w:p w14:paraId="1E74F984" w14:textId="77777777" w:rsidR="00EE1319" w:rsidRPr="00BE2F85" w:rsidRDefault="00EE1319" w:rsidP="001E149C">
            <w:pPr>
              <w:spacing w:after="0" w:line="240" w:lineRule="auto"/>
              <w:jc w:val="center"/>
            </w:pPr>
            <w:r w:rsidRPr="00BE2F85">
              <w:t>Pieaugums (%)</w:t>
            </w:r>
          </w:p>
        </w:tc>
      </w:tr>
      <w:tr w:rsidR="00BE2F85" w:rsidRPr="00BE2F85" w14:paraId="6F0A34A1" w14:textId="77777777" w:rsidTr="00D57B5C">
        <w:tc>
          <w:tcPr>
            <w:tcW w:w="3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01889" w14:textId="77777777" w:rsidR="003260A1" w:rsidRPr="00BE2F85" w:rsidRDefault="003260A1" w:rsidP="003260A1">
            <w:pPr>
              <w:spacing w:after="0" w:line="240" w:lineRule="auto"/>
            </w:pPr>
            <w:r w:rsidRPr="00BE2F85">
              <w:t>Datortehnika</w:t>
            </w:r>
          </w:p>
        </w:tc>
        <w:tc>
          <w:tcPr>
            <w:tcW w:w="999" w:type="dxa"/>
            <w:tcBorders>
              <w:top w:val="single" w:sz="4" w:space="0" w:color="auto"/>
              <w:left w:val="nil"/>
              <w:bottom w:val="single" w:sz="4" w:space="0" w:color="auto"/>
              <w:right w:val="single" w:sz="4" w:space="0" w:color="auto"/>
            </w:tcBorders>
            <w:shd w:val="clear" w:color="auto" w:fill="auto"/>
            <w:noWrap/>
            <w:vAlign w:val="bottom"/>
            <w:hideMark/>
          </w:tcPr>
          <w:p w14:paraId="514A1556" w14:textId="0AB71103" w:rsidR="003260A1" w:rsidRPr="00BE2F85" w:rsidRDefault="003260A1" w:rsidP="003260A1">
            <w:pPr>
              <w:spacing w:after="0" w:line="240" w:lineRule="auto"/>
              <w:jc w:val="right"/>
            </w:pPr>
            <w:r w:rsidRPr="00BE2F85">
              <w:t>24,3</w:t>
            </w:r>
          </w:p>
        </w:tc>
        <w:tc>
          <w:tcPr>
            <w:tcW w:w="1004" w:type="dxa"/>
            <w:tcBorders>
              <w:top w:val="single" w:sz="4" w:space="0" w:color="auto"/>
              <w:left w:val="nil"/>
              <w:bottom w:val="single" w:sz="4" w:space="0" w:color="auto"/>
              <w:right w:val="single" w:sz="4" w:space="0" w:color="auto"/>
            </w:tcBorders>
            <w:shd w:val="clear" w:color="auto" w:fill="auto"/>
            <w:noWrap/>
            <w:vAlign w:val="bottom"/>
            <w:hideMark/>
          </w:tcPr>
          <w:p w14:paraId="22216EB8" w14:textId="20BD2B89" w:rsidR="003260A1" w:rsidRPr="00BE2F85" w:rsidRDefault="003260A1" w:rsidP="003260A1">
            <w:pPr>
              <w:spacing w:after="0" w:line="240" w:lineRule="auto"/>
              <w:jc w:val="right"/>
            </w:pPr>
            <w:r w:rsidRPr="00BE2F85">
              <w:t>28,2</w:t>
            </w:r>
          </w:p>
        </w:tc>
        <w:tc>
          <w:tcPr>
            <w:tcW w:w="1012" w:type="dxa"/>
            <w:tcBorders>
              <w:top w:val="single" w:sz="4" w:space="0" w:color="auto"/>
              <w:left w:val="nil"/>
              <w:bottom w:val="single" w:sz="4" w:space="0" w:color="auto"/>
              <w:right w:val="single" w:sz="4" w:space="0" w:color="auto"/>
            </w:tcBorders>
            <w:shd w:val="clear" w:color="auto" w:fill="auto"/>
            <w:noWrap/>
            <w:vAlign w:val="bottom"/>
            <w:hideMark/>
          </w:tcPr>
          <w:p w14:paraId="77A14096" w14:textId="57A08F84" w:rsidR="003260A1" w:rsidRPr="00BE2F85" w:rsidRDefault="003260A1" w:rsidP="003260A1">
            <w:pPr>
              <w:spacing w:after="0" w:line="240" w:lineRule="auto"/>
              <w:jc w:val="right"/>
            </w:pPr>
            <w:r w:rsidRPr="00BE2F85">
              <w:t>87,5</w:t>
            </w:r>
          </w:p>
        </w:tc>
        <w:tc>
          <w:tcPr>
            <w:tcW w:w="976" w:type="dxa"/>
            <w:tcBorders>
              <w:top w:val="single" w:sz="4" w:space="0" w:color="auto"/>
              <w:left w:val="nil"/>
              <w:bottom w:val="single" w:sz="4" w:space="0" w:color="auto"/>
              <w:right w:val="single" w:sz="4" w:space="0" w:color="auto"/>
            </w:tcBorders>
            <w:shd w:val="clear" w:color="auto" w:fill="auto"/>
            <w:noWrap/>
            <w:vAlign w:val="bottom"/>
            <w:hideMark/>
          </w:tcPr>
          <w:p w14:paraId="0037C018" w14:textId="5466EEBD" w:rsidR="003260A1" w:rsidRPr="00BE2F85" w:rsidRDefault="003260A1" w:rsidP="003260A1">
            <w:pPr>
              <w:spacing w:after="0" w:line="240" w:lineRule="auto"/>
              <w:jc w:val="right"/>
            </w:pPr>
            <w:r w:rsidRPr="00BE2F85">
              <w:t>82,7</w:t>
            </w:r>
          </w:p>
        </w:tc>
        <w:tc>
          <w:tcPr>
            <w:tcW w:w="1389" w:type="dxa"/>
            <w:tcBorders>
              <w:top w:val="single" w:sz="4" w:space="0" w:color="auto"/>
              <w:left w:val="nil"/>
              <w:bottom w:val="single" w:sz="4" w:space="0" w:color="auto"/>
              <w:right w:val="single" w:sz="4" w:space="0" w:color="auto"/>
            </w:tcBorders>
            <w:shd w:val="clear" w:color="auto" w:fill="auto"/>
            <w:noWrap/>
            <w:vAlign w:val="bottom"/>
            <w:hideMark/>
          </w:tcPr>
          <w:p w14:paraId="75D10719" w14:textId="6A7176AE" w:rsidR="003260A1" w:rsidRPr="00BE2F85" w:rsidRDefault="003260A1" w:rsidP="003260A1">
            <w:pPr>
              <w:spacing w:after="0" w:line="240" w:lineRule="auto"/>
              <w:jc w:val="right"/>
            </w:pPr>
            <w:r w:rsidRPr="00BE2F85">
              <w:t>16,0</w:t>
            </w:r>
          </w:p>
        </w:tc>
      </w:tr>
      <w:tr w:rsidR="00BE2F85" w:rsidRPr="00BE2F85" w14:paraId="4E9404AD" w14:textId="77777777" w:rsidTr="00D57B5C">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31931460" w14:textId="77777777" w:rsidR="003260A1" w:rsidRPr="00BE2F85" w:rsidRDefault="003260A1" w:rsidP="003260A1">
            <w:pPr>
              <w:spacing w:after="0" w:line="240" w:lineRule="auto"/>
            </w:pPr>
            <w:r w:rsidRPr="00BE2F85">
              <w:t>Demonstrācijas iekārtas</w:t>
            </w:r>
          </w:p>
        </w:tc>
        <w:tc>
          <w:tcPr>
            <w:tcW w:w="999" w:type="dxa"/>
            <w:tcBorders>
              <w:top w:val="nil"/>
              <w:left w:val="nil"/>
              <w:bottom w:val="single" w:sz="4" w:space="0" w:color="auto"/>
              <w:right w:val="single" w:sz="4" w:space="0" w:color="auto"/>
            </w:tcBorders>
            <w:shd w:val="clear" w:color="auto" w:fill="auto"/>
            <w:noWrap/>
            <w:vAlign w:val="bottom"/>
            <w:hideMark/>
          </w:tcPr>
          <w:p w14:paraId="72816FDA" w14:textId="2A9CC4F0" w:rsidR="003260A1" w:rsidRPr="00BE2F85" w:rsidRDefault="003260A1" w:rsidP="003260A1">
            <w:pPr>
              <w:spacing w:after="0" w:line="240" w:lineRule="auto"/>
              <w:jc w:val="right"/>
            </w:pPr>
            <w:r w:rsidRPr="00BE2F85">
              <w:t>0,4</w:t>
            </w:r>
          </w:p>
        </w:tc>
        <w:tc>
          <w:tcPr>
            <w:tcW w:w="1004" w:type="dxa"/>
            <w:tcBorders>
              <w:top w:val="nil"/>
              <w:left w:val="nil"/>
              <w:bottom w:val="single" w:sz="4" w:space="0" w:color="auto"/>
              <w:right w:val="single" w:sz="4" w:space="0" w:color="auto"/>
            </w:tcBorders>
            <w:shd w:val="clear" w:color="auto" w:fill="auto"/>
            <w:noWrap/>
            <w:vAlign w:val="bottom"/>
            <w:hideMark/>
          </w:tcPr>
          <w:p w14:paraId="6AACFB40" w14:textId="25A8911A" w:rsidR="003260A1" w:rsidRPr="00BE2F85" w:rsidRDefault="003260A1" w:rsidP="003260A1">
            <w:pPr>
              <w:spacing w:after="0" w:line="240" w:lineRule="auto"/>
              <w:jc w:val="right"/>
            </w:pPr>
            <w:r w:rsidRPr="00BE2F85">
              <w:t>0,7</w:t>
            </w:r>
          </w:p>
        </w:tc>
        <w:tc>
          <w:tcPr>
            <w:tcW w:w="1012" w:type="dxa"/>
            <w:tcBorders>
              <w:top w:val="nil"/>
              <w:left w:val="nil"/>
              <w:bottom w:val="single" w:sz="4" w:space="0" w:color="auto"/>
              <w:right w:val="single" w:sz="4" w:space="0" w:color="auto"/>
            </w:tcBorders>
            <w:shd w:val="clear" w:color="auto" w:fill="auto"/>
            <w:noWrap/>
            <w:vAlign w:val="bottom"/>
            <w:hideMark/>
          </w:tcPr>
          <w:p w14:paraId="092FA63D" w14:textId="1AF1B79D" w:rsidR="003260A1" w:rsidRPr="00BE2F85" w:rsidRDefault="003260A1" w:rsidP="003260A1">
            <w:pPr>
              <w:spacing w:after="0" w:line="240" w:lineRule="auto"/>
              <w:jc w:val="right"/>
            </w:pPr>
            <w:r w:rsidRPr="00BE2F85">
              <w:t>1,5</w:t>
            </w:r>
          </w:p>
        </w:tc>
        <w:tc>
          <w:tcPr>
            <w:tcW w:w="976" w:type="dxa"/>
            <w:tcBorders>
              <w:top w:val="nil"/>
              <w:left w:val="nil"/>
              <w:bottom w:val="single" w:sz="4" w:space="0" w:color="auto"/>
              <w:right w:val="single" w:sz="4" w:space="0" w:color="auto"/>
            </w:tcBorders>
            <w:shd w:val="clear" w:color="auto" w:fill="auto"/>
            <w:noWrap/>
            <w:vAlign w:val="bottom"/>
            <w:hideMark/>
          </w:tcPr>
          <w:p w14:paraId="0409196D" w14:textId="00B74700" w:rsidR="003260A1" w:rsidRPr="00BE2F85" w:rsidRDefault="003260A1" w:rsidP="003260A1">
            <w:pPr>
              <w:spacing w:after="0" w:line="240" w:lineRule="auto"/>
              <w:jc w:val="right"/>
            </w:pPr>
            <w:r w:rsidRPr="00BE2F85">
              <w:t>2,0</w:t>
            </w:r>
          </w:p>
        </w:tc>
        <w:tc>
          <w:tcPr>
            <w:tcW w:w="1389" w:type="dxa"/>
            <w:tcBorders>
              <w:top w:val="nil"/>
              <w:left w:val="nil"/>
              <w:bottom w:val="single" w:sz="4" w:space="0" w:color="auto"/>
              <w:right w:val="single" w:sz="4" w:space="0" w:color="auto"/>
            </w:tcBorders>
            <w:shd w:val="clear" w:color="auto" w:fill="auto"/>
            <w:noWrap/>
            <w:vAlign w:val="bottom"/>
            <w:hideMark/>
          </w:tcPr>
          <w:p w14:paraId="6C2124F7" w14:textId="2BDEC621" w:rsidR="003260A1" w:rsidRPr="00BE2F85" w:rsidRDefault="003260A1" w:rsidP="003260A1">
            <w:pPr>
              <w:spacing w:after="0" w:line="240" w:lineRule="auto"/>
              <w:jc w:val="right"/>
            </w:pPr>
            <w:r w:rsidRPr="00BE2F85">
              <w:t>69,4</w:t>
            </w:r>
          </w:p>
        </w:tc>
      </w:tr>
      <w:tr w:rsidR="00BE2F85" w:rsidRPr="00BE2F85" w14:paraId="5965CC15" w14:textId="77777777" w:rsidTr="00D57B5C">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1F843EE3" w14:textId="77777777" w:rsidR="003260A1" w:rsidRPr="00BE2F85" w:rsidRDefault="003260A1" w:rsidP="003260A1">
            <w:pPr>
              <w:spacing w:after="0" w:line="240" w:lineRule="auto"/>
            </w:pPr>
            <w:r w:rsidRPr="00BE2F85">
              <w:t>Drukas iekārtas</w:t>
            </w:r>
          </w:p>
        </w:tc>
        <w:tc>
          <w:tcPr>
            <w:tcW w:w="999" w:type="dxa"/>
            <w:tcBorders>
              <w:top w:val="nil"/>
              <w:left w:val="nil"/>
              <w:bottom w:val="single" w:sz="4" w:space="0" w:color="auto"/>
              <w:right w:val="single" w:sz="4" w:space="0" w:color="auto"/>
            </w:tcBorders>
            <w:shd w:val="clear" w:color="auto" w:fill="auto"/>
            <w:noWrap/>
            <w:vAlign w:val="bottom"/>
            <w:hideMark/>
          </w:tcPr>
          <w:p w14:paraId="2F6D3C5E" w14:textId="37BBE8AF" w:rsidR="003260A1" w:rsidRPr="00BE2F85" w:rsidRDefault="003260A1" w:rsidP="003260A1">
            <w:pPr>
              <w:spacing w:after="0" w:line="240" w:lineRule="auto"/>
              <w:jc w:val="right"/>
            </w:pPr>
            <w:r w:rsidRPr="00BE2F85">
              <w:t>0,6</w:t>
            </w:r>
          </w:p>
        </w:tc>
        <w:tc>
          <w:tcPr>
            <w:tcW w:w="1004" w:type="dxa"/>
            <w:tcBorders>
              <w:top w:val="nil"/>
              <w:left w:val="nil"/>
              <w:bottom w:val="single" w:sz="4" w:space="0" w:color="auto"/>
              <w:right w:val="single" w:sz="4" w:space="0" w:color="auto"/>
            </w:tcBorders>
            <w:shd w:val="clear" w:color="auto" w:fill="auto"/>
            <w:noWrap/>
            <w:vAlign w:val="bottom"/>
            <w:hideMark/>
          </w:tcPr>
          <w:p w14:paraId="0CB1BAF1" w14:textId="5B940066" w:rsidR="003260A1" w:rsidRPr="00BE2F85" w:rsidRDefault="003260A1" w:rsidP="003260A1">
            <w:pPr>
              <w:spacing w:after="0" w:line="240" w:lineRule="auto"/>
              <w:jc w:val="right"/>
            </w:pPr>
            <w:r w:rsidRPr="00BE2F85">
              <w:t>0,6</w:t>
            </w:r>
          </w:p>
        </w:tc>
        <w:tc>
          <w:tcPr>
            <w:tcW w:w="1012" w:type="dxa"/>
            <w:tcBorders>
              <w:top w:val="nil"/>
              <w:left w:val="nil"/>
              <w:bottom w:val="single" w:sz="4" w:space="0" w:color="auto"/>
              <w:right w:val="single" w:sz="4" w:space="0" w:color="auto"/>
            </w:tcBorders>
            <w:shd w:val="clear" w:color="auto" w:fill="auto"/>
            <w:noWrap/>
            <w:vAlign w:val="bottom"/>
            <w:hideMark/>
          </w:tcPr>
          <w:p w14:paraId="195D6C65" w14:textId="4F3C9F1E" w:rsidR="003260A1" w:rsidRPr="00BE2F85" w:rsidRDefault="003260A1" w:rsidP="003260A1">
            <w:pPr>
              <w:spacing w:after="0" w:line="240" w:lineRule="auto"/>
              <w:jc w:val="right"/>
            </w:pPr>
            <w:r w:rsidRPr="00BE2F85">
              <w:t>2,1</w:t>
            </w:r>
          </w:p>
        </w:tc>
        <w:tc>
          <w:tcPr>
            <w:tcW w:w="976" w:type="dxa"/>
            <w:tcBorders>
              <w:top w:val="nil"/>
              <w:left w:val="nil"/>
              <w:bottom w:val="single" w:sz="4" w:space="0" w:color="auto"/>
              <w:right w:val="single" w:sz="4" w:space="0" w:color="auto"/>
            </w:tcBorders>
            <w:shd w:val="clear" w:color="auto" w:fill="auto"/>
            <w:noWrap/>
            <w:vAlign w:val="bottom"/>
            <w:hideMark/>
          </w:tcPr>
          <w:p w14:paraId="3014250D" w14:textId="1E1FE0B6" w:rsidR="003260A1" w:rsidRPr="00BE2F85" w:rsidRDefault="003260A1" w:rsidP="003260A1">
            <w:pPr>
              <w:spacing w:after="0" w:line="240" w:lineRule="auto"/>
              <w:jc w:val="right"/>
            </w:pPr>
            <w:r w:rsidRPr="00BE2F85">
              <w:t>1,9</w:t>
            </w:r>
          </w:p>
        </w:tc>
        <w:tc>
          <w:tcPr>
            <w:tcW w:w="1389" w:type="dxa"/>
            <w:tcBorders>
              <w:top w:val="nil"/>
              <w:left w:val="nil"/>
              <w:bottom w:val="single" w:sz="4" w:space="0" w:color="auto"/>
              <w:right w:val="single" w:sz="4" w:space="0" w:color="auto"/>
            </w:tcBorders>
            <w:shd w:val="clear" w:color="auto" w:fill="auto"/>
            <w:noWrap/>
            <w:vAlign w:val="bottom"/>
            <w:hideMark/>
          </w:tcPr>
          <w:p w14:paraId="0FDE2CB5" w14:textId="3A028B7E" w:rsidR="003260A1" w:rsidRPr="00BE2F85" w:rsidRDefault="003260A1" w:rsidP="003260A1">
            <w:pPr>
              <w:spacing w:after="0" w:line="240" w:lineRule="auto"/>
              <w:jc w:val="right"/>
            </w:pPr>
            <w:r w:rsidRPr="00BE2F85">
              <w:t>8,4</w:t>
            </w:r>
          </w:p>
        </w:tc>
      </w:tr>
      <w:tr w:rsidR="00BE2F85" w:rsidRPr="00BE2F85" w14:paraId="5A2B0379" w14:textId="77777777" w:rsidTr="00D57B5C">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3153218A" w14:textId="77777777" w:rsidR="003260A1" w:rsidRPr="00BE2F85" w:rsidRDefault="003260A1" w:rsidP="003260A1">
            <w:pPr>
              <w:spacing w:after="0" w:line="240" w:lineRule="auto"/>
            </w:pPr>
            <w:r w:rsidRPr="00BE2F85">
              <w:t>Kancelejas preces un biroja papīrs</w:t>
            </w:r>
          </w:p>
        </w:tc>
        <w:tc>
          <w:tcPr>
            <w:tcW w:w="999" w:type="dxa"/>
            <w:tcBorders>
              <w:top w:val="nil"/>
              <w:left w:val="nil"/>
              <w:bottom w:val="single" w:sz="4" w:space="0" w:color="auto"/>
              <w:right w:val="single" w:sz="4" w:space="0" w:color="auto"/>
            </w:tcBorders>
            <w:shd w:val="clear" w:color="auto" w:fill="auto"/>
            <w:noWrap/>
            <w:vAlign w:val="bottom"/>
            <w:hideMark/>
          </w:tcPr>
          <w:p w14:paraId="5D3A71CA" w14:textId="49AD1181" w:rsidR="003260A1" w:rsidRPr="00BE2F85" w:rsidRDefault="003260A1" w:rsidP="003260A1">
            <w:pPr>
              <w:spacing w:after="0" w:line="240" w:lineRule="auto"/>
              <w:jc w:val="right"/>
            </w:pPr>
            <w:r w:rsidRPr="00BE2F85">
              <w:t>0,7</w:t>
            </w:r>
          </w:p>
        </w:tc>
        <w:tc>
          <w:tcPr>
            <w:tcW w:w="1004" w:type="dxa"/>
            <w:tcBorders>
              <w:top w:val="nil"/>
              <w:left w:val="nil"/>
              <w:bottom w:val="single" w:sz="4" w:space="0" w:color="auto"/>
              <w:right w:val="single" w:sz="4" w:space="0" w:color="auto"/>
            </w:tcBorders>
            <w:shd w:val="clear" w:color="auto" w:fill="auto"/>
            <w:noWrap/>
            <w:vAlign w:val="bottom"/>
            <w:hideMark/>
          </w:tcPr>
          <w:p w14:paraId="262C373D" w14:textId="0B580BD7" w:rsidR="003260A1" w:rsidRPr="00BE2F85" w:rsidRDefault="003260A1" w:rsidP="003260A1">
            <w:pPr>
              <w:spacing w:after="0" w:line="240" w:lineRule="auto"/>
              <w:jc w:val="right"/>
            </w:pPr>
            <w:r w:rsidRPr="00BE2F85">
              <w:t>1,6</w:t>
            </w:r>
          </w:p>
        </w:tc>
        <w:tc>
          <w:tcPr>
            <w:tcW w:w="1012" w:type="dxa"/>
            <w:tcBorders>
              <w:top w:val="nil"/>
              <w:left w:val="nil"/>
              <w:bottom w:val="single" w:sz="4" w:space="0" w:color="auto"/>
              <w:right w:val="single" w:sz="4" w:space="0" w:color="auto"/>
            </w:tcBorders>
            <w:shd w:val="clear" w:color="auto" w:fill="auto"/>
            <w:noWrap/>
            <w:vAlign w:val="bottom"/>
            <w:hideMark/>
          </w:tcPr>
          <w:p w14:paraId="094FE55F" w14:textId="43931C6C" w:rsidR="003260A1" w:rsidRPr="00BE2F85" w:rsidRDefault="003260A1" w:rsidP="003260A1">
            <w:pPr>
              <w:spacing w:after="0" w:line="240" w:lineRule="auto"/>
              <w:jc w:val="right"/>
            </w:pPr>
            <w:r w:rsidRPr="00BE2F85">
              <w:t>2,5</w:t>
            </w:r>
          </w:p>
        </w:tc>
        <w:tc>
          <w:tcPr>
            <w:tcW w:w="976" w:type="dxa"/>
            <w:tcBorders>
              <w:top w:val="nil"/>
              <w:left w:val="nil"/>
              <w:bottom w:val="single" w:sz="4" w:space="0" w:color="auto"/>
              <w:right w:val="single" w:sz="4" w:space="0" w:color="auto"/>
            </w:tcBorders>
            <w:shd w:val="clear" w:color="auto" w:fill="auto"/>
            <w:noWrap/>
            <w:vAlign w:val="bottom"/>
            <w:hideMark/>
          </w:tcPr>
          <w:p w14:paraId="591F288E" w14:textId="4F72CA5A" w:rsidR="003260A1" w:rsidRPr="00BE2F85" w:rsidRDefault="003260A1" w:rsidP="003260A1">
            <w:pPr>
              <w:spacing w:after="0" w:line="240" w:lineRule="auto"/>
              <w:jc w:val="right"/>
            </w:pPr>
            <w:r w:rsidRPr="00BE2F85">
              <w:t>4,7</w:t>
            </w:r>
          </w:p>
        </w:tc>
        <w:tc>
          <w:tcPr>
            <w:tcW w:w="1389" w:type="dxa"/>
            <w:tcBorders>
              <w:top w:val="nil"/>
              <w:left w:val="nil"/>
              <w:bottom w:val="single" w:sz="4" w:space="0" w:color="auto"/>
              <w:right w:val="single" w:sz="4" w:space="0" w:color="auto"/>
            </w:tcBorders>
            <w:shd w:val="clear" w:color="auto" w:fill="auto"/>
            <w:noWrap/>
            <w:vAlign w:val="bottom"/>
            <w:hideMark/>
          </w:tcPr>
          <w:p w14:paraId="1B63AE86" w14:textId="35E98CB7" w:rsidR="003260A1" w:rsidRPr="00BE2F85" w:rsidRDefault="003260A1" w:rsidP="003260A1">
            <w:pPr>
              <w:spacing w:after="0" w:line="240" w:lineRule="auto"/>
              <w:jc w:val="right"/>
            </w:pPr>
            <w:r w:rsidRPr="00BE2F85">
              <w:t>127,3</w:t>
            </w:r>
          </w:p>
        </w:tc>
      </w:tr>
      <w:tr w:rsidR="00BE2F85" w:rsidRPr="00BE2F85" w14:paraId="718449AA" w14:textId="77777777" w:rsidTr="00D57B5C">
        <w:tc>
          <w:tcPr>
            <w:tcW w:w="3681" w:type="dxa"/>
            <w:tcBorders>
              <w:top w:val="nil"/>
              <w:left w:val="single" w:sz="4" w:space="0" w:color="auto"/>
              <w:bottom w:val="single" w:sz="4" w:space="0" w:color="auto"/>
              <w:right w:val="single" w:sz="4" w:space="0" w:color="auto"/>
            </w:tcBorders>
            <w:shd w:val="clear" w:color="auto" w:fill="auto"/>
            <w:noWrap/>
            <w:vAlign w:val="center"/>
          </w:tcPr>
          <w:p w14:paraId="1B79AA91" w14:textId="39598BB0" w:rsidR="003260A1" w:rsidRPr="00BE2F85" w:rsidRDefault="003260A1" w:rsidP="003260A1">
            <w:pPr>
              <w:spacing w:after="0" w:line="240" w:lineRule="auto"/>
            </w:pPr>
            <w:r w:rsidRPr="00BE2F85">
              <w:t>Medicīnas preces</w:t>
            </w:r>
          </w:p>
        </w:tc>
        <w:tc>
          <w:tcPr>
            <w:tcW w:w="999" w:type="dxa"/>
            <w:tcBorders>
              <w:top w:val="nil"/>
              <w:left w:val="nil"/>
              <w:bottom w:val="single" w:sz="4" w:space="0" w:color="auto"/>
              <w:right w:val="single" w:sz="4" w:space="0" w:color="auto"/>
            </w:tcBorders>
            <w:shd w:val="clear" w:color="auto" w:fill="auto"/>
            <w:noWrap/>
            <w:vAlign w:val="bottom"/>
          </w:tcPr>
          <w:p w14:paraId="25914163" w14:textId="7BD3D98C" w:rsidR="003260A1" w:rsidRPr="00BE2F85" w:rsidRDefault="003260A1" w:rsidP="003260A1">
            <w:pPr>
              <w:spacing w:after="0" w:line="240" w:lineRule="auto"/>
              <w:jc w:val="right"/>
            </w:pPr>
            <w:r w:rsidRPr="00BE2F85">
              <w:t> </w:t>
            </w:r>
          </w:p>
        </w:tc>
        <w:tc>
          <w:tcPr>
            <w:tcW w:w="1004" w:type="dxa"/>
            <w:tcBorders>
              <w:top w:val="nil"/>
              <w:left w:val="nil"/>
              <w:bottom w:val="single" w:sz="4" w:space="0" w:color="auto"/>
              <w:right w:val="single" w:sz="4" w:space="0" w:color="auto"/>
            </w:tcBorders>
            <w:shd w:val="clear" w:color="auto" w:fill="auto"/>
            <w:noWrap/>
            <w:vAlign w:val="bottom"/>
          </w:tcPr>
          <w:p w14:paraId="50863C18" w14:textId="094DBC49" w:rsidR="003260A1" w:rsidRPr="00BE2F85" w:rsidRDefault="003260A1" w:rsidP="003260A1">
            <w:pPr>
              <w:spacing w:after="0" w:line="240" w:lineRule="auto"/>
              <w:jc w:val="right"/>
            </w:pPr>
            <w:r w:rsidRPr="00BE2F85">
              <w:t>0,1</w:t>
            </w:r>
          </w:p>
        </w:tc>
        <w:tc>
          <w:tcPr>
            <w:tcW w:w="1012" w:type="dxa"/>
            <w:tcBorders>
              <w:top w:val="nil"/>
              <w:left w:val="nil"/>
              <w:bottom w:val="single" w:sz="4" w:space="0" w:color="auto"/>
              <w:right w:val="single" w:sz="4" w:space="0" w:color="auto"/>
            </w:tcBorders>
            <w:shd w:val="clear" w:color="auto" w:fill="auto"/>
            <w:noWrap/>
            <w:vAlign w:val="bottom"/>
          </w:tcPr>
          <w:p w14:paraId="48BC4959" w14:textId="49410616" w:rsidR="003260A1" w:rsidRPr="00BE2F85" w:rsidRDefault="003260A1" w:rsidP="003260A1">
            <w:pPr>
              <w:spacing w:after="0" w:line="240" w:lineRule="auto"/>
              <w:jc w:val="right"/>
            </w:pPr>
            <w:r w:rsidRPr="00BE2F85">
              <w:t>- </w:t>
            </w:r>
          </w:p>
        </w:tc>
        <w:tc>
          <w:tcPr>
            <w:tcW w:w="976" w:type="dxa"/>
            <w:tcBorders>
              <w:top w:val="nil"/>
              <w:left w:val="nil"/>
              <w:bottom w:val="single" w:sz="4" w:space="0" w:color="auto"/>
              <w:right w:val="single" w:sz="4" w:space="0" w:color="auto"/>
            </w:tcBorders>
            <w:shd w:val="clear" w:color="auto" w:fill="auto"/>
            <w:noWrap/>
            <w:vAlign w:val="bottom"/>
          </w:tcPr>
          <w:p w14:paraId="7A56B2FF" w14:textId="69DE662B" w:rsidR="003260A1" w:rsidRPr="00BE2F85" w:rsidRDefault="003260A1" w:rsidP="003260A1">
            <w:pPr>
              <w:spacing w:after="0" w:line="240" w:lineRule="auto"/>
              <w:jc w:val="right"/>
            </w:pPr>
            <w:r w:rsidRPr="00BE2F85">
              <w:t>0,2</w:t>
            </w:r>
          </w:p>
        </w:tc>
        <w:tc>
          <w:tcPr>
            <w:tcW w:w="1389" w:type="dxa"/>
            <w:tcBorders>
              <w:top w:val="nil"/>
              <w:left w:val="nil"/>
              <w:bottom w:val="single" w:sz="4" w:space="0" w:color="auto"/>
              <w:right w:val="single" w:sz="4" w:space="0" w:color="auto"/>
            </w:tcBorders>
            <w:shd w:val="clear" w:color="auto" w:fill="auto"/>
            <w:noWrap/>
            <w:vAlign w:val="bottom"/>
          </w:tcPr>
          <w:p w14:paraId="6B1DCE68" w14:textId="5E934E6F" w:rsidR="003260A1" w:rsidRPr="00BE2F85" w:rsidRDefault="003260A1" w:rsidP="003260A1">
            <w:pPr>
              <w:spacing w:after="0" w:line="240" w:lineRule="auto"/>
              <w:jc w:val="right"/>
            </w:pPr>
            <w:r w:rsidRPr="00BE2F85">
              <w:t>- </w:t>
            </w:r>
          </w:p>
        </w:tc>
      </w:tr>
      <w:tr w:rsidR="00BE2F85" w:rsidRPr="00BE2F85" w14:paraId="431E1D34" w14:textId="77777777" w:rsidTr="00D57B5C">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541121AC" w14:textId="77777777" w:rsidR="003260A1" w:rsidRPr="00BE2F85" w:rsidRDefault="003260A1" w:rsidP="003260A1">
            <w:pPr>
              <w:spacing w:after="0" w:line="240" w:lineRule="auto"/>
            </w:pPr>
            <w:r w:rsidRPr="00BE2F85">
              <w:t>Pārtikas preces</w:t>
            </w:r>
          </w:p>
        </w:tc>
        <w:tc>
          <w:tcPr>
            <w:tcW w:w="999" w:type="dxa"/>
            <w:tcBorders>
              <w:top w:val="nil"/>
              <w:left w:val="nil"/>
              <w:bottom w:val="single" w:sz="4" w:space="0" w:color="auto"/>
              <w:right w:val="single" w:sz="4" w:space="0" w:color="auto"/>
            </w:tcBorders>
            <w:shd w:val="clear" w:color="auto" w:fill="auto"/>
            <w:noWrap/>
            <w:vAlign w:val="bottom"/>
            <w:hideMark/>
          </w:tcPr>
          <w:p w14:paraId="3045A2A5" w14:textId="6E2D4E36" w:rsidR="003260A1" w:rsidRPr="00BE2F85" w:rsidRDefault="003260A1" w:rsidP="003260A1">
            <w:pPr>
              <w:spacing w:after="0" w:line="240" w:lineRule="auto"/>
              <w:jc w:val="right"/>
            </w:pPr>
            <w:r w:rsidRPr="00BE2F85">
              <w:t>0,2</w:t>
            </w:r>
          </w:p>
        </w:tc>
        <w:tc>
          <w:tcPr>
            <w:tcW w:w="1004" w:type="dxa"/>
            <w:tcBorders>
              <w:top w:val="nil"/>
              <w:left w:val="nil"/>
              <w:bottom w:val="single" w:sz="4" w:space="0" w:color="auto"/>
              <w:right w:val="single" w:sz="4" w:space="0" w:color="auto"/>
            </w:tcBorders>
            <w:shd w:val="clear" w:color="auto" w:fill="auto"/>
            <w:noWrap/>
            <w:vAlign w:val="bottom"/>
            <w:hideMark/>
          </w:tcPr>
          <w:p w14:paraId="7A7D61A4" w14:textId="34D03802" w:rsidR="003260A1" w:rsidRPr="00BE2F85" w:rsidRDefault="003260A1" w:rsidP="003260A1">
            <w:pPr>
              <w:spacing w:after="0" w:line="240" w:lineRule="auto"/>
              <w:jc w:val="right"/>
            </w:pPr>
            <w:r w:rsidRPr="00BE2F85">
              <w:t>0,3</w:t>
            </w:r>
          </w:p>
        </w:tc>
        <w:tc>
          <w:tcPr>
            <w:tcW w:w="1012" w:type="dxa"/>
            <w:tcBorders>
              <w:top w:val="nil"/>
              <w:left w:val="nil"/>
              <w:bottom w:val="single" w:sz="4" w:space="0" w:color="auto"/>
              <w:right w:val="single" w:sz="4" w:space="0" w:color="auto"/>
            </w:tcBorders>
            <w:shd w:val="clear" w:color="auto" w:fill="auto"/>
            <w:noWrap/>
            <w:vAlign w:val="bottom"/>
            <w:hideMark/>
          </w:tcPr>
          <w:p w14:paraId="3717B848" w14:textId="5748218D" w:rsidR="003260A1" w:rsidRPr="00BE2F85" w:rsidRDefault="003260A1" w:rsidP="003260A1">
            <w:pPr>
              <w:spacing w:after="0" w:line="240" w:lineRule="auto"/>
              <w:jc w:val="right"/>
            </w:pPr>
            <w:r w:rsidRPr="00BE2F85">
              <w:t>0,9</w:t>
            </w:r>
          </w:p>
        </w:tc>
        <w:tc>
          <w:tcPr>
            <w:tcW w:w="976" w:type="dxa"/>
            <w:tcBorders>
              <w:top w:val="nil"/>
              <w:left w:val="nil"/>
              <w:bottom w:val="single" w:sz="4" w:space="0" w:color="auto"/>
              <w:right w:val="single" w:sz="4" w:space="0" w:color="auto"/>
            </w:tcBorders>
            <w:shd w:val="clear" w:color="auto" w:fill="auto"/>
            <w:noWrap/>
            <w:vAlign w:val="bottom"/>
            <w:hideMark/>
          </w:tcPr>
          <w:p w14:paraId="2405649F" w14:textId="69CAA26C" w:rsidR="003260A1" w:rsidRPr="00BE2F85" w:rsidRDefault="003260A1" w:rsidP="003260A1">
            <w:pPr>
              <w:spacing w:after="0" w:line="240" w:lineRule="auto"/>
              <w:jc w:val="right"/>
            </w:pPr>
            <w:r w:rsidRPr="00BE2F85">
              <w:t>0,9</w:t>
            </w:r>
          </w:p>
        </w:tc>
        <w:tc>
          <w:tcPr>
            <w:tcW w:w="1389" w:type="dxa"/>
            <w:tcBorders>
              <w:top w:val="nil"/>
              <w:left w:val="nil"/>
              <w:bottom w:val="single" w:sz="4" w:space="0" w:color="auto"/>
              <w:right w:val="single" w:sz="4" w:space="0" w:color="auto"/>
            </w:tcBorders>
            <w:shd w:val="clear" w:color="auto" w:fill="auto"/>
            <w:noWrap/>
            <w:vAlign w:val="bottom"/>
            <w:hideMark/>
          </w:tcPr>
          <w:p w14:paraId="7DF1DFA8" w14:textId="4C713864" w:rsidR="003260A1" w:rsidRPr="00BE2F85" w:rsidRDefault="003260A1" w:rsidP="003260A1">
            <w:pPr>
              <w:spacing w:after="0" w:line="240" w:lineRule="auto"/>
              <w:jc w:val="right"/>
            </w:pPr>
            <w:r w:rsidRPr="00BE2F85">
              <w:t>26,1</w:t>
            </w:r>
          </w:p>
        </w:tc>
      </w:tr>
      <w:tr w:rsidR="00BE2F85" w:rsidRPr="00BE2F85" w14:paraId="4460A7CC" w14:textId="77777777" w:rsidTr="00D57B5C">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75532064" w14:textId="77777777" w:rsidR="003260A1" w:rsidRPr="00BE2F85" w:rsidRDefault="003260A1" w:rsidP="003260A1">
            <w:pPr>
              <w:spacing w:after="0" w:line="240" w:lineRule="auto"/>
            </w:pPr>
            <w:r w:rsidRPr="00BE2F85">
              <w:t>Saimniecības preces</w:t>
            </w:r>
          </w:p>
        </w:tc>
        <w:tc>
          <w:tcPr>
            <w:tcW w:w="999" w:type="dxa"/>
            <w:tcBorders>
              <w:top w:val="nil"/>
              <w:left w:val="nil"/>
              <w:bottom w:val="single" w:sz="4" w:space="0" w:color="auto"/>
              <w:right w:val="single" w:sz="4" w:space="0" w:color="auto"/>
            </w:tcBorders>
            <w:shd w:val="clear" w:color="auto" w:fill="auto"/>
            <w:noWrap/>
            <w:vAlign w:val="bottom"/>
            <w:hideMark/>
          </w:tcPr>
          <w:p w14:paraId="110E87A1" w14:textId="7B44C15D" w:rsidR="003260A1" w:rsidRPr="00BE2F85" w:rsidRDefault="003260A1" w:rsidP="003260A1">
            <w:pPr>
              <w:spacing w:after="0" w:line="240" w:lineRule="auto"/>
              <w:jc w:val="right"/>
            </w:pPr>
            <w:r w:rsidRPr="00BE2F85">
              <w:t>1,5</w:t>
            </w:r>
          </w:p>
        </w:tc>
        <w:tc>
          <w:tcPr>
            <w:tcW w:w="1004" w:type="dxa"/>
            <w:tcBorders>
              <w:top w:val="nil"/>
              <w:left w:val="nil"/>
              <w:bottom w:val="single" w:sz="4" w:space="0" w:color="auto"/>
              <w:right w:val="single" w:sz="4" w:space="0" w:color="auto"/>
            </w:tcBorders>
            <w:shd w:val="clear" w:color="auto" w:fill="auto"/>
            <w:noWrap/>
            <w:vAlign w:val="bottom"/>
            <w:hideMark/>
          </w:tcPr>
          <w:p w14:paraId="7575E328" w14:textId="7E97B019" w:rsidR="003260A1" w:rsidRPr="00BE2F85" w:rsidRDefault="003260A1" w:rsidP="003260A1">
            <w:pPr>
              <w:spacing w:after="0" w:line="240" w:lineRule="auto"/>
              <w:jc w:val="right"/>
            </w:pPr>
            <w:r w:rsidRPr="00BE2F85">
              <w:t>2,6</w:t>
            </w:r>
          </w:p>
        </w:tc>
        <w:tc>
          <w:tcPr>
            <w:tcW w:w="1012" w:type="dxa"/>
            <w:tcBorders>
              <w:top w:val="nil"/>
              <w:left w:val="nil"/>
              <w:bottom w:val="single" w:sz="4" w:space="0" w:color="auto"/>
              <w:right w:val="single" w:sz="4" w:space="0" w:color="auto"/>
            </w:tcBorders>
            <w:shd w:val="clear" w:color="auto" w:fill="auto"/>
            <w:noWrap/>
            <w:vAlign w:val="bottom"/>
            <w:hideMark/>
          </w:tcPr>
          <w:p w14:paraId="46987429" w14:textId="1EA47470" w:rsidR="003260A1" w:rsidRPr="00BE2F85" w:rsidRDefault="003260A1" w:rsidP="003260A1">
            <w:pPr>
              <w:spacing w:after="0" w:line="240" w:lineRule="auto"/>
              <w:jc w:val="right"/>
            </w:pPr>
            <w:r w:rsidRPr="00BE2F85">
              <w:t>5,5</w:t>
            </w:r>
          </w:p>
        </w:tc>
        <w:tc>
          <w:tcPr>
            <w:tcW w:w="976" w:type="dxa"/>
            <w:tcBorders>
              <w:top w:val="nil"/>
              <w:left w:val="nil"/>
              <w:bottom w:val="single" w:sz="4" w:space="0" w:color="auto"/>
              <w:right w:val="single" w:sz="4" w:space="0" w:color="auto"/>
            </w:tcBorders>
            <w:shd w:val="clear" w:color="auto" w:fill="auto"/>
            <w:noWrap/>
            <w:vAlign w:val="bottom"/>
            <w:hideMark/>
          </w:tcPr>
          <w:p w14:paraId="61AD21D5" w14:textId="5D66B53A" w:rsidR="003260A1" w:rsidRPr="00BE2F85" w:rsidRDefault="003260A1" w:rsidP="003260A1">
            <w:pPr>
              <w:spacing w:after="0" w:line="240" w:lineRule="auto"/>
              <w:jc w:val="right"/>
            </w:pPr>
            <w:r w:rsidRPr="00BE2F85">
              <w:t>7,6</w:t>
            </w:r>
          </w:p>
        </w:tc>
        <w:tc>
          <w:tcPr>
            <w:tcW w:w="1389" w:type="dxa"/>
            <w:tcBorders>
              <w:top w:val="nil"/>
              <w:left w:val="nil"/>
              <w:bottom w:val="single" w:sz="4" w:space="0" w:color="auto"/>
              <w:right w:val="single" w:sz="4" w:space="0" w:color="auto"/>
            </w:tcBorders>
            <w:shd w:val="clear" w:color="auto" w:fill="auto"/>
            <w:noWrap/>
            <w:vAlign w:val="bottom"/>
            <w:hideMark/>
          </w:tcPr>
          <w:p w14:paraId="49F7D985" w14:textId="58D25AAB" w:rsidR="003260A1" w:rsidRPr="00BE2F85" w:rsidRDefault="003260A1" w:rsidP="003260A1">
            <w:pPr>
              <w:spacing w:after="0" w:line="240" w:lineRule="auto"/>
              <w:jc w:val="right"/>
            </w:pPr>
            <w:r w:rsidRPr="00BE2F85">
              <w:t>68,9</w:t>
            </w:r>
          </w:p>
        </w:tc>
      </w:tr>
      <w:tr w:rsidR="00BE2F85" w:rsidRPr="00BE2F85" w14:paraId="650E54C4" w14:textId="77777777" w:rsidTr="00D57B5C">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4B1206D7" w14:textId="77777777" w:rsidR="003260A1" w:rsidRPr="00BE2F85" w:rsidRDefault="003260A1" w:rsidP="003260A1">
            <w:pPr>
              <w:spacing w:after="0" w:line="240" w:lineRule="auto"/>
              <w:rPr>
                <w:b/>
                <w:bCs/>
              </w:rPr>
            </w:pPr>
            <w:r w:rsidRPr="00BE2F85">
              <w:rPr>
                <w:b/>
                <w:bCs/>
              </w:rPr>
              <w:t>KOPĀ</w:t>
            </w:r>
          </w:p>
        </w:tc>
        <w:tc>
          <w:tcPr>
            <w:tcW w:w="999" w:type="dxa"/>
            <w:tcBorders>
              <w:top w:val="nil"/>
              <w:left w:val="nil"/>
              <w:bottom w:val="single" w:sz="4" w:space="0" w:color="auto"/>
              <w:right w:val="single" w:sz="4" w:space="0" w:color="auto"/>
            </w:tcBorders>
            <w:shd w:val="clear" w:color="auto" w:fill="auto"/>
            <w:noWrap/>
            <w:vAlign w:val="bottom"/>
            <w:hideMark/>
          </w:tcPr>
          <w:p w14:paraId="0D9D35C2" w14:textId="6054502A" w:rsidR="003260A1" w:rsidRPr="00BE2F85" w:rsidRDefault="003260A1" w:rsidP="003260A1">
            <w:pPr>
              <w:spacing w:after="0" w:line="240" w:lineRule="auto"/>
              <w:jc w:val="right"/>
              <w:rPr>
                <w:b/>
                <w:bCs/>
              </w:rPr>
            </w:pPr>
            <w:r w:rsidRPr="00BE2F85">
              <w:rPr>
                <w:b/>
                <w:bCs/>
              </w:rPr>
              <w:t>27,7</w:t>
            </w:r>
          </w:p>
        </w:tc>
        <w:tc>
          <w:tcPr>
            <w:tcW w:w="1004" w:type="dxa"/>
            <w:tcBorders>
              <w:top w:val="nil"/>
              <w:left w:val="nil"/>
              <w:bottom w:val="single" w:sz="4" w:space="0" w:color="auto"/>
              <w:right w:val="single" w:sz="4" w:space="0" w:color="auto"/>
            </w:tcBorders>
            <w:shd w:val="clear" w:color="auto" w:fill="auto"/>
            <w:noWrap/>
            <w:vAlign w:val="bottom"/>
            <w:hideMark/>
          </w:tcPr>
          <w:p w14:paraId="63240A2C" w14:textId="5AC5A63E" w:rsidR="003260A1" w:rsidRPr="00BE2F85" w:rsidRDefault="003260A1" w:rsidP="003260A1">
            <w:pPr>
              <w:spacing w:after="0" w:line="240" w:lineRule="auto"/>
              <w:jc w:val="right"/>
              <w:rPr>
                <w:b/>
                <w:bCs/>
              </w:rPr>
            </w:pPr>
            <w:r w:rsidRPr="00BE2F85">
              <w:rPr>
                <w:b/>
                <w:bCs/>
              </w:rPr>
              <w:t>34,1</w:t>
            </w:r>
          </w:p>
        </w:tc>
        <w:tc>
          <w:tcPr>
            <w:tcW w:w="1012" w:type="dxa"/>
            <w:tcBorders>
              <w:top w:val="nil"/>
              <w:left w:val="nil"/>
              <w:bottom w:val="single" w:sz="4" w:space="0" w:color="auto"/>
              <w:right w:val="single" w:sz="4" w:space="0" w:color="auto"/>
            </w:tcBorders>
            <w:shd w:val="clear" w:color="auto" w:fill="auto"/>
            <w:noWrap/>
            <w:vAlign w:val="bottom"/>
            <w:hideMark/>
          </w:tcPr>
          <w:p w14:paraId="78A72AC0" w14:textId="48B0AF22" w:rsidR="003260A1" w:rsidRPr="00BE2F85" w:rsidRDefault="003260A1" w:rsidP="003260A1">
            <w:pPr>
              <w:spacing w:after="0" w:line="240" w:lineRule="auto"/>
              <w:jc w:val="right"/>
              <w:rPr>
                <w:b/>
                <w:bCs/>
              </w:rPr>
            </w:pPr>
            <w:r w:rsidRPr="00BE2F85">
              <w:rPr>
                <w:b/>
                <w:bCs/>
              </w:rPr>
              <w:t>100,0</w:t>
            </w:r>
          </w:p>
        </w:tc>
        <w:tc>
          <w:tcPr>
            <w:tcW w:w="976" w:type="dxa"/>
            <w:tcBorders>
              <w:top w:val="nil"/>
              <w:left w:val="nil"/>
              <w:bottom w:val="single" w:sz="4" w:space="0" w:color="auto"/>
              <w:right w:val="single" w:sz="4" w:space="0" w:color="auto"/>
            </w:tcBorders>
            <w:shd w:val="clear" w:color="auto" w:fill="auto"/>
            <w:noWrap/>
            <w:vAlign w:val="bottom"/>
            <w:hideMark/>
          </w:tcPr>
          <w:p w14:paraId="401FEFC0" w14:textId="321D9BB2" w:rsidR="003260A1" w:rsidRPr="00BE2F85" w:rsidRDefault="003260A1" w:rsidP="003260A1">
            <w:pPr>
              <w:spacing w:after="0" w:line="240" w:lineRule="auto"/>
              <w:jc w:val="right"/>
              <w:rPr>
                <w:b/>
                <w:bCs/>
              </w:rPr>
            </w:pPr>
            <w:r w:rsidRPr="00BE2F85">
              <w:rPr>
                <w:b/>
                <w:bCs/>
              </w:rPr>
              <w:t>100,0</w:t>
            </w:r>
          </w:p>
        </w:tc>
        <w:tc>
          <w:tcPr>
            <w:tcW w:w="1389" w:type="dxa"/>
            <w:tcBorders>
              <w:top w:val="nil"/>
              <w:left w:val="nil"/>
              <w:bottom w:val="single" w:sz="4" w:space="0" w:color="auto"/>
              <w:right w:val="single" w:sz="4" w:space="0" w:color="auto"/>
            </w:tcBorders>
            <w:shd w:val="clear" w:color="auto" w:fill="auto"/>
            <w:noWrap/>
            <w:vAlign w:val="bottom"/>
            <w:hideMark/>
          </w:tcPr>
          <w:p w14:paraId="243D7716" w14:textId="2CBAADD1" w:rsidR="003260A1" w:rsidRPr="00BE2F85" w:rsidRDefault="003260A1" w:rsidP="003260A1">
            <w:pPr>
              <w:spacing w:after="0" w:line="240" w:lineRule="auto"/>
              <w:jc w:val="right"/>
              <w:rPr>
                <w:b/>
                <w:bCs/>
              </w:rPr>
            </w:pPr>
            <w:r w:rsidRPr="00BE2F85">
              <w:rPr>
                <w:b/>
                <w:bCs/>
              </w:rPr>
              <w:t>22,7</w:t>
            </w:r>
          </w:p>
        </w:tc>
      </w:tr>
    </w:tbl>
    <w:p w14:paraId="693014DF" w14:textId="7428EF17" w:rsidR="00B7695A" w:rsidRPr="00BE2F85" w:rsidRDefault="007E114F" w:rsidP="006C282B">
      <w:pPr>
        <w:pStyle w:val="NoSpacing"/>
        <w:jc w:val="both"/>
        <w:rPr>
          <w:sz w:val="28"/>
          <w:szCs w:val="28"/>
        </w:rPr>
      </w:pPr>
      <w:r w:rsidRPr="00BE2F85">
        <w:rPr>
          <w:sz w:val="28"/>
          <w:szCs w:val="28"/>
        </w:rPr>
        <w:t>Avots: VRAA dati</w:t>
      </w:r>
    </w:p>
    <w:p w14:paraId="7DDA63EA" w14:textId="77777777" w:rsidR="00D0472F" w:rsidRPr="00BE2F85" w:rsidRDefault="00D0472F" w:rsidP="006C282B">
      <w:pPr>
        <w:pStyle w:val="NoSpacing"/>
        <w:jc w:val="both"/>
        <w:rPr>
          <w:sz w:val="28"/>
          <w:szCs w:val="28"/>
        </w:rPr>
      </w:pPr>
    </w:p>
    <w:p w14:paraId="5888E949" w14:textId="64C6991A" w:rsidR="00E22C6B" w:rsidRPr="00BE2F85" w:rsidRDefault="009A4849" w:rsidP="00701021">
      <w:pPr>
        <w:pStyle w:val="NoSpacing"/>
        <w:jc w:val="right"/>
        <w:rPr>
          <w:sz w:val="28"/>
          <w:szCs w:val="28"/>
        </w:rPr>
      </w:pPr>
      <w:r w:rsidRPr="00BE2F85">
        <w:rPr>
          <w:sz w:val="28"/>
          <w:szCs w:val="28"/>
        </w:rPr>
        <w:t>1</w:t>
      </w:r>
      <w:r w:rsidR="0057580F" w:rsidRPr="00BE2F85">
        <w:rPr>
          <w:sz w:val="28"/>
          <w:szCs w:val="28"/>
        </w:rPr>
        <w:t>3</w:t>
      </w:r>
      <w:r w:rsidR="00C30D60" w:rsidRPr="00BE2F85">
        <w:rPr>
          <w:sz w:val="28"/>
          <w:szCs w:val="28"/>
        </w:rPr>
        <w:t>.</w:t>
      </w:r>
      <w:r w:rsidR="00776752" w:rsidRPr="00BE2F85">
        <w:rPr>
          <w:sz w:val="28"/>
          <w:szCs w:val="28"/>
        </w:rPr>
        <w:t xml:space="preserve"> attēls</w:t>
      </w:r>
    </w:p>
    <w:p w14:paraId="167E22D2" w14:textId="71282EC6" w:rsidR="00256E4F" w:rsidRPr="00BE2F85" w:rsidRDefault="00256E4F" w:rsidP="00701021">
      <w:pPr>
        <w:pStyle w:val="NoSpacing"/>
        <w:jc w:val="center"/>
        <w:rPr>
          <w:sz w:val="28"/>
          <w:szCs w:val="28"/>
        </w:rPr>
      </w:pPr>
      <w:r w:rsidRPr="00BE2F85">
        <w:rPr>
          <w:sz w:val="28"/>
          <w:szCs w:val="28"/>
        </w:rPr>
        <w:t>ZPI iepirkumi EIS 20</w:t>
      </w:r>
      <w:r w:rsidR="006E7744" w:rsidRPr="00BE2F85">
        <w:rPr>
          <w:sz w:val="28"/>
          <w:szCs w:val="28"/>
        </w:rPr>
        <w:t>2</w:t>
      </w:r>
      <w:r w:rsidR="001C4A74" w:rsidRPr="00BE2F85">
        <w:rPr>
          <w:sz w:val="28"/>
          <w:szCs w:val="28"/>
        </w:rPr>
        <w:t>2</w:t>
      </w:r>
      <w:r w:rsidRPr="00BE2F85">
        <w:rPr>
          <w:sz w:val="28"/>
          <w:szCs w:val="28"/>
        </w:rPr>
        <w:t>. gadā</w:t>
      </w:r>
      <w:r w:rsidR="00A40606" w:rsidRPr="00BE2F85">
        <w:rPr>
          <w:sz w:val="28"/>
          <w:szCs w:val="28"/>
        </w:rPr>
        <w:t xml:space="preserve"> pa preču grupām</w:t>
      </w:r>
    </w:p>
    <w:p w14:paraId="176A8637" w14:textId="00B6C936" w:rsidR="00E22C6B" w:rsidRPr="00BE2F85" w:rsidRDefault="00256E4F" w:rsidP="00701021">
      <w:pPr>
        <w:pStyle w:val="NoSpacing"/>
        <w:jc w:val="center"/>
        <w:rPr>
          <w:sz w:val="28"/>
          <w:szCs w:val="28"/>
        </w:rPr>
      </w:pPr>
      <w:r w:rsidRPr="00BE2F85">
        <w:rPr>
          <w:sz w:val="28"/>
          <w:szCs w:val="28"/>
        </w:rPr>
        <w:t>(p</w:t>
      </w:r>
      <w:r w:rsidR="00E22C6B" w:rsidRPr="00BE2F85">
        <w:rPr>
          <w:sz w:val="28"/>
          <w:szCs w:val="28"/>
        </w:rPr>
        <w:t>reču</w:t>
      </w:r>
      <w:r w:rsidR="002919FD" w:rsidRPr="00BE2F85">
        <w:rPr>
          <w:sz w:val="28"/>
          <w:szCs w:val="28"/>
        </w:rPr>
        <w:t xml:space="preserve"> grupu</w:t>
      </w:r>
      <w:r w:rsidR="00E22C6B" w:rsidRPr="00BE2F85">
        <w:rPr>
          <w:sz w:val="28"/>
          <w:szCs w:val="28"/>
        </w:rPr>
        <w:t xml:space="preserve"> īpatsvars</w:t>
      </w:r>
      <w:r w:rsidRPr="00BE2F85">
        <w:rPr>
          <w:sz w:val="28"/>
          <w:szCs w:val="28"/>
        </w:rPr>
        <w:t xml:space="preserve"> %</w:t>
      </w:r>
      <w:r w:rsidR="00BA594C" w:rsidRPr="00BE2F85">
        <w:rPr>
          <w:sz w:val="28"/>
          <w:szCs w:val="28"/>
        </w:rPr>
        <w:t xml:space="preserve"> pēc līgumcenas </w:t>
      </w:r>
      <w:r w:rsidR="00634470" w:rsidRPr="00BE2F85">
        <w:rPr>
          <w:i/>
          <w:iCs/>
          <w:sz w:val="28"/>
          <w:szCs w:val="28"/>
        </w:rPr>
        <w:t>euro</w:t>
      </w:r>
      <w:r w:rsidRPr="00BE2F85">
        <w:rPr>
          <w:sz w:val="28"/>
          <w:szCs w:val="28"/>
        </w:rPr>
        <w:t>)</w:t>
      </w:r>
    </w:p>
    <w:p w14:paraId="7F51BD35" w14:textId="578F437A" w:rsidR="00AE7021" w:rsidRPr="00BE2F85" w:rsidRDefault="00AE7021" w:rsidP="00701021">
      <w:pPr>
        <w:pStyle w:val="NoSpacing"/>
        <w:jc w:val="center"/>
        <w:rPr>
          <w:sz w:val="28"/>
          <w:szCs w:val="28"/>
        </w:rPr>
      </w:pPr>
      <w:r w:rsidRPr="00BE2F85">
        <w:rPr>
          <w:noProof/>
        </w:rPr>
        <w:drawing>
          <wp:inline distT="0" distB="0" distL="0" distR="0" wp14:anchorId="2E1C7796" wp14:editId="406657BD">
            <wp:extent cx="4572000" cy="3443288"/>
            <wp:effectExtent l="0" t="0" r="0" b="5080"/>
            <wp:docPr id="33" name="Chart 3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FDF6AB54-3499-2912-7D69-604CD9CFD2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1505384" w14:textId="77777777" w:rsidR="000E35FF" w:rsidRPr="00BE2F85" w:rsidRDefault="000E35FF" w:rsidP="000E35FF">
      <w:pPr>
        <w:pStyle w:val="NoSpacing"/>
        <w:jc w:val="both"/>
        <w:rPr>
          <w:sz w:val="28"/>
          <w:szCs w:val="28"/>
        </w:rPr>
      </w:pPr>
      <w:r w:rsidRPr="00BE2F85">
        <w:rPr>
          <w:sz w:val="28"/>
          <w:szCs w:val="28"/>
        </w:rPr>
        <w:t>Avots: VRAA dati</w:t>
      </w:r>
    </w:p>
    <w:p w14:paraId="2C74BC43" w14:textId="77777777" w:rsidR="00BC6E4C" w:rsidRPr="00BE2F85" w:rsidRDefault="00BC6E4C" w:rsidP="006C282B">
      <w:pPr>
        <w:pStyle w:val="NoSpacing"/>
        <w:jc w:val="both"/>
        <w:rPr>
          <w:sz w:val="28"/>
          <w:szCs w:val="28"/>
        </w:rPr>
      </w:pPr>
    </w:p>
    <w:p w14:paraId="3707E251" w14:textId="419D04BA" w:rsidR="009A25AB" w:rsidRPr="00BE2F85" w:rsidRDefault="009A25AB" w:rsidP="00284CF5">
      <w:pPr>
        <w:pStyle w:val="NoSpacing"/>
        <w:ind w:firstLine="720"/>
        <w:jc w:val="both"/>
        <w:rPr>
          <w:sz w:val="28"/>
          <w:szCs w:val="28"/>
        </w:rPr>
      </w:pPr>
      <w:r w:rsidRPr="00BE2F85">
        <w:rPr>
          <w:sz w:val="28"/>
          <w:szCs w:val="28"/>
        </w:rPr>
        <w:t>Lai gan EIS ir izveidots un tiek uzturēts ar mērķi nodrošināt vienkāršu un ērtu iespēju pasūtītājiem iegādātie</w:t>
      </w:r>
      <w:r w:rsidR="001042DC" w:rsidRPr="00BE2F85">
        <w:rPr>
          <w:sz w:val="28"/>
          <w:szCs w:val="28"/>
        </w:rPr>
        <w:t>s</w:t>
      </w:r>
      <w:r w:rsidRPr="00BE2F85">
        <w:rPr>
          <w:sz w:val="28"/>
          <w:szCs w:val="28"/>
        </w:rPr>
        <w:t xml:space="preserve"> standartizētas preces neveicot publisko iepirkumu procedūras, tomēr pirkumu apjoms EIS ir nemainīg</w:t>
      </w:r>
      <w:r w:rsidR="001042DC" w:rsidRPr="00BE2F85">
        <w:rPr>
          <w:sz w:val="28"/>
          <w:szCs w:val="28"/>
        </w:rPr>
        <w:t>s</w:t>
      </w:r>
      <w:r w:rsidR="00AA5508" w:rsidRPr="00BE2F85">
        <w:rPr>
          <w:sz w:val="28"/>
          <w:szCs w:val="28"/>
        </w:rPr>
        <w:t xml:space="preserve"> </w:t>
      </w:r>
      <w:r w:rsidR="004B1DD3" w:rsidRPr="00BE2F85">
        <w:rPr>
          <w:sz w:val="28"/>
          <w:szCs w:val="28"/>
        </w:rPr>
        <w:t xml:space="preserve">– </w:t>
      </w:r>
      <w:r w:rsidRPr="00BE2F85">
        <w:rPr>
          <w:sz w:val="28"/>
          <w:szCs w:val="28"/>
        </w:rPr>
        <w:t>202</w:t>
      </w:r>
      <w:r w:rsidR="00AA5508" w:rsidRPr="00BE2F85">
        <w:rPr>
          <w:sz w:val="28"/>
          <w:szCs w:val="28"/>
        </w:rPr>
        <w:t>2</w:t>
      </w:r>
      <w:r w:rsidRPr="00BE2F85">
        <w:rPr>
          <w:sz w:val="28"/>
          <w:szCs w:val="28"/>
        </w:rPr>
        <w:t>. gadā</w:t>
      </w:r>
      <w:r w:rsidR="00D30B10" w:rsidRPr="00BE2F85">
        <w:rPr>
          <w:sz w:val="28"/>
          <w:szCs w:val="28"/>
        </w:rPr>
        <w:t xml:space="preserve"> tikai 3% no kopējā iepirkumu apjoma</w:t>
      </w:r>
      <w:r w:rsidR="00603F27" w:rsidRPr="00BE2F85">
        <w:rPr>
          <w:sz w:val="28"/>
          <w:szCs w:val="28"/>
        </w:rPr>
        <w:t xml:space="preserve"> (skatīt 2. tabulu un 2. attēlu)</w:t>
      </w:r>
      <w:r w:rsidR="00D30B10" w:rsidRPr="00BE2F85">
        <w:rPr>
          <w:sz w:val="28"/>
          <w:szCs w:val="28"/>
        </w:rPr>
        <w:t xml:space="preserve">. Jāatzīmē, ka EIS nevar iegādāties būvdarbu, projektēšanas darbus un citus pakalpojumus (izņemot </w:t>
      </w:r>
      <w:r w:rsidR="004B1DD3" w:rsidRPr="00BE2F85">
        <w:rPr>
          <w:sz w:val="28"/>
          <w:szCs w:val="28"/>
        </w:rPr>
        <w:lastRenderedPageBreak/>
        <w:t xml:space="preserve">atsevišķus </w:t>
      </w:r>
      <w:r w:rsidR="00D30B10" w:rsidRPr="00BE2F85">
        <w:rPr>
          <w:sz w:val="28"/>
          <w:szCs w:val="28"/>
        </w:rPr>
        <w:t xml:space="preserve">programmēšanas darbus), tomēr arī standartizēto preču segmentā, kur EIS katalogi nodrošina plašu preču klāstu, pasūtītāji bieži izvēlas paši veikt publiskās iepirkumu procedūras. </w:t>
      </w:r>
      <w:r w:rsidR="004B1DD3" w:rsidRPr="00BE2F85">
        <w:rPr>
          <w:sz w:val="28"/>
          <w:szCs w:val="28"/>
        </w:rPr>
        <w:t>Šīs rīcības iemeslu izpēte ir ārpus šā ziņojuma uzdevuma tvēruma</w:t>
      </w:r>
      <w:r w:rsidR="00AA5508" w:rsidRPr="00BE2F85">
        <w:rPr>
          <w:sz w:val="28"/>
          <w:szCs w:val="28"/>
        </w:rPr>
        <w:t>.</w:t>
      </w:r>
    </w:p>
    <w:p w14:paraId="491F7BCE" w14:textId="49E6D878" w:rsidR="00A03643" w:rsidRPr="00BE2F85" w:rsidRDefault="00A03643" w:rsidP="006C282B">
      <w:pPr>
        <w:pStyle w:val="NoSpacing"/>
        <w:jc w:val="both"/>
        <w:rPr>
          <w:sz w:val="28"/>
          <w:szCs w:val="28"/>
        </w:rPr>
      </w:pPr>
      <w:r w:rsidRPr="00BE2F85">
        <w:rPr>
          <w:sz w:val="28"/>
          <w:szCs w:val="28"/>
        </w:rPr>
        <w:br w:type="page"/>
      </w:r>
    </w:p>
    <w:p w14:paraId="726633FE" w14:textId="1D5656AB" w:rsidR="00701021" w:rsidRPr="00BE2F85" w:rsidRDefault="00EA1562" w:rsidP="00A60FC7">
      <w:pPr>
        <w:pStyle w:val="Heading1"/>
        <w:numPr>
          <w:ilvl w:val="0"/>
          <w:numId w:val="44"/>
        </w:numPr>
      </w:pPr>
      <w:bookmarkStart w:id="8" w:name="_Toc131507606"/>
      <w:r w:rsidRPr="00BE2F85">
        <w:lastRenderedPageBreak/>
        <w:t>Kopsavilkums</w:t>
      </w:r>
      <w:bookmarkEnd w:id="8"/>
    </w:p>
    <w:p w14:paraId="29C3FAC3" w14:textId="77777777" w:rsidR="00A60FC7" w:rsidRPr="00BE2F85" w:rsidRDefault="00A60FC7" w:rsidP="00FE6BF9">
      <w:pPr>
        <w:pStyle w:val="NoSpacing"/>
        <w:ind w:firstLine="720"/>
        <w:jc w:val="both"/>
        <w:rPr>
          <w:sz w:val="28"/>
          <w:szCs w:val="28"/>
        </w:rPr>
      </w:pPr>
    </w:p>
    <w:p w14:paraId="46C0D9CB" w14:textId="23015E78" w:rsidR="00884CF3" w:rsidRPr="00BE2F85" w:rsidRDefault="00A50C57" w:rsidP="00FE6BF9">
      <w:pPr>
        <w:pStyle w:val="NoSpacing"/>
        <w:ind w:firstLine="720"/>
        <w:jc w:val="both"/>
        <w:rPr>
          <w:sz w:val="28"/>
          <w:szCs w:val="28"/>
        </w:rPr>
      </w:pPr>
      <w:r w:rsidRPr="00BE2F85">
        <w:rPr>
          <w:sz w:val="28"/>
          <w:szCs w:val="28"/>
        </w:rPr>
        <w:t xml:space="preserve">Lai gan Covid-19 pandēmijas ietekmē 2020. gadā tika sasniegti augsti </w:t>
      </w:r>
      <w:r w:rsidR="000F273E" w:rsidRPr="00BE2F85">
        <w:rPr>
          <w:sz w:val="28"/>
          <w:szCs w:val="28"/>
        </w:rPr>
        <w:t xml:space="preserve">ZPI rādītāji, tomēr </w:t>
      </w:r>
      <w:r w:rsidR="00884CF3" w:rsidRPr="00BE2F85">
        <w:rPr>
          <w:sz w:val="28"/>
          <w:szCs w:val="28"/>
        </w:rPr>
        <w:t xml:space="preserve">ņemot vērā nenoteiktības apstākļus un īpašo situāciju saistībā ar Covid-19 pandēmiju, pastāvēja bažas par </w:t>
      </w:r>
      <w:r w:rsidR="005916EA" w:rsidRPr="00BE2F85">
        <w:rPr>
          <w:sz w:val="28"/>
          <w:szCs w:val="28"/>
        </w:rPr>
        <w:t>sasniegto</w:t>
      </w:r>
      <w:r w:rsidR="000C7B49" w:rsidRPr="00BE2F85">
        <w:rPr>
          <w:sz w:val="28"/>
          <w:szCs w:val="28"/>
        </w:rPr>
        <w:t xml:space="preserve"> ZPI</w:t>
      </w:r>
      <w:r w:rsidR="005916EA" w:rsidRPr="00BE2F85">
        <w:rPr>
          <w:sz w:val="28"/>
          <w:szCs w:val="28"/>
        </w:rPr>
        <w:t xml:space="preserve"> rezultātu </w:t>
      </w:r>
      <w:r w:rsidR="00836546" w:rsidRPr="00BE2F85">
        <w:rPr>
          <w:sz w:val="28"/>
          <w:szCs w:val="28"/>
        </w:rPr>
        <w:t xml:space="preserve">noturību </w:t>
      </w:r>
      <w:r w:rsidR="00F56EAF" w:rsidRPr="00BE2F85">
        <w:rPr>
          <w:sz w:val="28"/>
          <w:szCs w:val="28"/>
        </w:rPr>
        <w:t xml:space="preserve">turpmākajos </w:t>
      </w:r>
      <w:r w:rsidR="00884CF3" w:rsidRPr="00BE2F85">
        <w:rPr>
          <w:sz w:val="28"/>
          <w:szCs w:val="28"/>
        </w:rPr>
        <w:t>gad</w:t>
      </w:r>
      <w:r w:rsidR="00F56EAF" w:rsidRPr="00BE2F85">
        <w:rPr>
          <w:sz w:val="28"/>
          <w:szCs w:val="28"/>
        </w:rPr>
        <w:t>os</w:t>
      </w:r>
      <w:r w:rsidR="00884CF3" w:rsidRPr="00BE2F85">
        <w:rPr>
          <w:sz w:val="28"/>
          <w:szCs w:val="28"/>
        </w:rPr>
        <w:t xml:space="preserve">. </w:t>
      </w:r>
      <w:r w:rsidR="00F56EAF" w:rsidRPr="00BE2F85">
        <w:rPr>
          <w:sz w:val="28"/>
          <w:szCs w:val="28"/>
        </w:rPr>
        <w:t xml:space="preserve">Tomēr iepriekš paustās bažas nav apstiprinājušās un </w:t>
      </w:r>
      <w:r w:rsidR="00884CF3" w:rsidRPr="00BE2F85">
        <w:rPr>
          <w:sz w:val="28"/>
          <w:szCs w:val="28"/>
        </w:rPr>
        <w:t xml:space="preserve">ZPI īpatsvara </w:t>
      </w:r>
      <w:r w:rsidR="00F56EAF" w:rsidRPr="00BE2F85">
        <w:rPr>
          <w:sz w:val="28"/>
          <w:szCs w:val="28"/>
        </w:rPr>
        <w:t>turpmākā izaugsme 2021. un 2022. gados</w:t>
      </w:r>
      <w:r w:rsidR="00884CF3" w:rsidRPr="00BE2F85">
        <w:rPr>
          <w:sz w:val="28"/>
          <w:szCs w:val="28"/>
        </w:rPr>
        <w:t xml:space="preserve"> ir uzskatām</w:t>
      </w:r>
      <w:r w:rsidR="00F56EAF" w:rsidRPr="00BE2F85">
        <w:rPr>
          <w:sz w:val="28"/>
          <w:szCs w:val="28"/>
        </w:rPr>
        <w:t>a</w:t>
      </w:r>
      <w:r w:rsidR="00884CF3" w:rsidRPr="00BE2F85">
        <w:rPr>
          <w:sz w:val="28"/>
          <w:szCs w:val="28"/>
        </w:rPr>
        <w:t xml:space="preserve"> par pozitīvu rezultātu.</w:t>
      </w:r>
    </w:p>
    <w:p w14:paraId="13AE4D9B" w14:textId="75F75A09" w:rsidR="00424B6C" w:rsidRPr="00BE2F85" w:rsidRDefault="00F1633D" w:rsidP="00FE6BF9">
      <w:pPr>
        <w:pStyle w:val="NoSpacing"/>
        <w:ind w:firstLine="720"/>
        <w:jc w:val="both"/>
        <w:rPr>
          <w:sz w:val="28"/>
          <w:szCs w:val="28"/>
        </w:rPr>
      </w:pPr>
      <w:r w:rsidRPr="00BE2F85">
        <w:rPr>
          <w:sz w:val="28"/>
          <w:szCs w:val="28"/>
        </w:rPr>
        <w:t xml:space="preserve">Pēc neliela kopējā ZPI īpatsvars </w:t>
      </w:r>
      <w:r w:rsidR="00424B6C" w:rsidRPr="00BE2F85">
        <w:rPr>
          <w:sz w:val="28"/>
          <w:szCs w:val="28"/>
        </w:rPr>
        <w:t>samazināj</w:t>
      </w:r>
      <w:r w:rsidRPr="00BE2F85">
        <w:rPr>
          <w:sz w:val="28"/>
          <w:szCs w:val="28"/>
        </w:rPr>
        <w:t>uma 2021. gadā</w:t>
      </w:r>
      <w:r w:rsidR="00424B6C" w:rsidRPr="00BE2F85">
        <w:rPr>
          <w:sz w:val="28"/>
          <w:szCs w:val="28"/>
        </w:rPr>
        <w:t xml:space="preserve"> </w:t>
      </w:r>
      <w:r w:rsidR="00B8752C" w:rsidRPr="00BE2F85">
        <w:rPr>
          <w:sz w:val="28"/>
          <w:szCs w:val="28"/>
        </w:rPr>
        <w:t xml:space="preserve">par 0,3 procentu punktiem, </w:t>
      </w:r>
      <w:r w:rsidR="00254D73" w:rsidRPr="00BE2F85">
        <w:rPr>
          <w:sz w:val="28"/>
          <w:szCs w:val="28"/>
        </w:rPr>
        <w:t>(2020. gadā – 27,0%</w:t>
      </w:r>
      <w:r w:rsidRPr="00BE2F85">
        <w:rPr>
          <w:sz w:val="28"/>
          <w:szCs w:val="28"/>
        </w:rPr>
        <w:t>, 2021. gadā – 26,7%</w:t>
      </w:r>
      <w:r w:rsidR="00254D73" w:rsidRPr="00BE2F85">
        <w:rPr>
          <w:sz w:val="28"/>
          <w:szCs w:val="28"/>
        </w:rPr>
        <w:t>)</w:t>
      </w:r>
      <w:r w:rsidRPr="00BE2F85">
        <w:rPr>
          <w:sz w:val="28"/>
          <w:szCs w:val="28"/>
        </w:rPr>
        <w:t xml:space="preserve"> kopējais ZPI īpatsvars 2022.</w:t>
      </w:r>
      <w:r w:rsidR="00435EB6">
        <w:rPr>
          <w:sz w:val="28"/>
          <w:szCs w:val="28"/>
        </w:rPr>
        <w:t> </w:t>
      </w:r>
      <w:r w:rsidRPr="00BE2F85">
        <w:rPr>
          <w:sz w:val="28"/>
          <w:szCs w:val="28"/>
        </w:rPr>
        <w:t>gadā pieauga par 3,1 procenta punktu, sasniedzot 29,9%</w:t>
      </w:r>
      <w:r w:rsidR="00254D73" w:rsidRPr="00BE2F85">
        <w:rPr>
          <w:sz w:val="28"/>
          <w:szCs w:val="28"/>
        </w:rPr>
        <w:t xml:space="preserve">. </w:t>
      </w:r>
    </w:p>
    <w:p w14:paraId="55023125" w14:textId="50F16953" w:rsidR="00F87B5F" w:rsidRPr="00BE2F85" w:rsidRDefault="00F87B5F" w:rsidP="00FE6BF9">
      <w:pPr>
        <w:pStyle w:val="NoSpacing"/>
        <w:ind w:firstLine="720"/>
        <w:jc w:val="both"/>
        <w:rPr>
          <w:sz w:val="28"/>
          <w:szCs w:val="28"/>
        </w:rPr>
      </w:pPr>
      <w:r w:rsidRPr="00BE2F85">
        <w:rPr>
          <w:sz w:val="28"/>
          <w:szCs w:val="28"/>
        </w:rPr>
        <w:t xml:space="preserve">PIL regulējuma ietvaros </w:t>
      </w:r>
      <w:r w:rsidR="00DF0F16" w:rsidRPr="00BE2F85">
        <w:rPr>
          <w:sz w:val="28"/>
          <w:szCs w:val="28"/>
        </w:rPr>
        <w:t xml:space="preserve">ZPI īpatsvars </w:t>
      </w:r>
      <w:r w:rsidR="0072618F" w:rsidRPr="00BE2F85">
        <w:rPr>
          <w:sz w:val="28"/>
          <w:szCs w:val="28"/>
        </w:rPr>
        <w:t>turpinājis augt, sasniedzot</w:t>
      </w:r>
      <w:r w:rsidR="00DF0F16" w:rsidRPr="00BE2F85">
        <w:rPr>
          <w:sz w:val="28"/>
          <w:szCs w:val="28"/>
        </w:rPr>
        <w:t xml:space="preserve"> </w:t>
      </w:r>
      <w:r w:rsidR="0072618F" w:rsidRPr="00BE2F85">
        <w:rPr>
          <w:sz w:val="28"/>
          <w:szCs w:val="28"/>
        </w:rPr>
        <w:t>33,1</w:t>
      </w:r>
      <w:r w:rsidR="00DF0F16" w:rsidRPr="00BE2F85">
        <w:rPr>
          <w:sz w:val="28"/>
          <w:szCs w:val="28"/>
        </w:rPr>
        <w:t>% līmenī (202</w:t>
      </w:r>
      <w:r w:rsidR="0072618F" w:rsidRPr="00BE2F85">
        <w:rPr>
          <w:sz w:val="28"/>
          <w:szCs w:val="28"/>
        </w:rPr>
        <w:t>1</w:t>
      </w:r>
      <w:r w:rsidR="00DF0F16" w:rsidRPr="00BE2F85">
        <w:rPr>
          <w:sz w:val="28"/>
          <w:szCs w:val="28"/>
        </w:rPr>
        <w:t>. gadā –</w:t>
      </w:r>
      <w:r w:rsidRPr="00BE2F85">
        <w:rPr>
          <w:sz w:val="28"/>
          <w:szCs w:val="28"/>
        </w:rPr>
        <w:t xml:space="preserve"> 2</w:t>
      </w:r>
      <w:r w:rsidR="0072618F" w:rsidRPr="00BE2F85">
        <w:rPr>
          <w:sz w:val="28"/>
          <w:szCs w:val="28"/>
        </w:rPr>
        <w:t>8,4</w:t>
      </w:r>
      <w:r w:rsidRPr="00BE2F85">
        <w:rPr>
          <w:sz w:val="28"/>
          <w:szCs w:val="28"/>
        </w:rPr>
        <w:t>%</w:t>
      </w:r>
      <w:r w:rsidR="00DF0F16" w:rsidRPr="00BE2F85">
        <w:rPr>
          <w:sz w:val="28"/>
          <w:szCs w:val="28"/>
        </w:rPr>
        <w:t>)</w:t>
      </w:r>
      <w:r w:rsidRPr="00BE2F85">
        <w:rPr>
          <w:sz w:val="28"/>
          <w:szCs w:val="28"/>
        </w:rPr>
        <w:t>.</w:t>
      </w:r>
    </w:p>
    <w:p w14:paraId="54394A49" w14:textId="0BF71A7E" w:rsidR="00C233CA" w:rsidRPr="00BE2F85" w:rsidRDefault="00FE6BF9" w:rsidP="00056337">
      <w:pPr>
        <w:pStyle w:val="NoSpacing"/>
        <w:ind w:firstLine="720"/>
        <w:jc w:val="both"/>
        <w:rPr>
          <w:sz w:val="28"/>
          <w:szCs w:val="28"/>
        </w:rPr>
      </w:pPr>
      <w:r w:rsidRPr="00BE2F85">
        <w:rPr>
          <w:sz w:val="28"/>
          <w:szCs w:val="28"/>
        </w:rPr>
        <w:t xml:space="preserve">MK noteikumu </w:t>
      </w:r>
      <w:r w:rsidR="00046567" w:rsidRPr="00BE2F85">
        <w:rPr>
          <w:sz w:val="28"/>
          <w:szCs w:val="28"/>
        </w:rPr>
        <w:t xml:space="preserve">Nr. 353 </w:t>
      </w:r>
      <w:r w:rsidRPr="00BE2F85">
        <w:rPr>
          <w:sz w:val="28"/>
          <w:szCs w:val="28"/>
        </w:rPr>
        <w:t>1. pielikuma – “ZPI obligātajās”</w:t>
      </w:r>
      <w:r w:rsidR="00056337" w:rsidRPr="00BE2F85">
        <w:rPr>
          <w:sz w:val="28"/>
          <w:szCs w:val="28"/>
        </w:rPr>
        <w:t xml:space="preserve"> –</w:t>
      </w:r>
      <w:r w:rsidRPr="00BE2F85">
        <w:rPr>
          <w:sz w:val="28"/>
          <w:szCs w:val="28"/>
        </w:rPr>
        <w:t xml:space="preserve"> grupās vidējais ZPI īpatsvars 20</w:t>
      </w:r>
      <w:r w:rsidR="00F87B5F" w:rsidRPr="00BE2F85">
        <w:rPr>
          <w:sz w:val="28"/>
          <w:szCs w:val="28"/>
        </w:rPr>
        <w:t>2</w:t>
      </w:r>
      <w:r w:rsidR="002001FA" w:rsidRPr="00BE2F85">
        <w:rPr>
          <w:sz w:val="28"/>
          <w:szCs w:val="28"/>
        </w:rPr>
        <w:t>2</w:t>
      </w:r>
      <w:r w:rsidRPr="00BE2F85">
        <w:rPr>
          <w:sz w:val="28"/>
          <w:szCs w:val="28"/>
        </w:rPr>
        <w:t xml:space="preserve">. gadā </w:t>
      </w:r>
      <w:r w:rsidR="00056337" w:rsidRPr="00BE2F85">
        <w:rPr>
          <w:sz w:val="28"/>
          <w:szCs w:val="28"/>
        </w:rPr>
        <w:t>bij</w:t>
      </w:r>
      <w:r w:rsidR="00BF678D" w:rsidRPr="00BE2F85">
        <w:rPr>
          <w:sz w:val="28"/>
          <w:szCs w:val="28"/>
        </w:rPr>
        <w:t>is</w:t>
      </w:r>
      <w:r w:rsidR="00056337" w:rsidRPr="00BE2F85">
        <w:rPr>
          <w:sz w:val="28"/>
          <w:szCs w:val="28"/>
        </w:rPr>
        <w:t xml:space="preserve"> </w:t>
      </w:r>
      <w:r w:rsidR="002001FA" w:rsidRPr="00BE2F85">
        <w:rPr>
          <w:sz w:val="28"/>
          <w:szCs w:val="28"/>
        </w:rPr>
        <w:t>93,2</w:t>
      </w:r>
      <w:r w:rsidR="00524C01" w:rsidRPr="00BE2F85">
        <w:rPr>
          <w:sz w:val="28"/>
          <w:szCs w:val="28"/>
        </w:rPr>
        <w:t>%</w:t>
      </w:r>
      <w:r w:rsidR="00056337" w:rsidRPr="00BE2F85">
        <w:rPr>
          <w:sz w:val="28"/>
          <w:szCs w:val="28"/>
        </w:rPr>
        <w:t xml:space="preserve"> (20</w:t>
      </w:r>
      <w:r w:rsidR="00DF0F16" w:rsidRPr="00BE2F85">
        <w:rPr>
          <w:sz w:val="28"/>
          <w:szCs w:val="28"/>
        </w:rPr>
        <w:t>2</w:t>
      </w:r>
      <w:r w:rsidR="002001FA" w:rsidRPr="00BE2F85">
        <w:rPr>
          <w:sz w:val="28"/>
          <w:szCs w:val="28"/>
        </w:rPr>
        <w:t>1</w:t>
      </w:r>
      <w:r w:rsidR="00056337" w:rsidRPr="00BE2F85">
        <w:rPr>
          <w:sz w:val="28"/>
          <w:szCs w:val="28"/>
        </w:rPr>
        <w:t>. gadā</w:t>
      </w:r>
      <w:r w:rsidR="006F440C" w:rsidRPr="00BE2F85">
        <w:rPr>
          <w:sz w:val="28"/>
          <w:szCs w:val="28"/>
        </w:rPr>
        <w:t xml:space="preserve"> –</w:t>
      </w:r>
      <w:r w:rsidR="00056337" w:rsidRPr="00BE2F85">
        <w:rPr>
          <w:sz w:val="28"/>
          <w:szCs w:val="28"/>
        </w:rPr>
        <w:t xml:space="preserve"> </w:t>
      </w:r>
      <w:r w:rsidR="002001FA" w:rsidRPr="00BE2F85">
        <w:rPr>
          <w:sz w:val="28"/>
          <w:szCs w:val="28"/>
        </w:rPr>
        <w:t>92,5</w:t>
      </w:r>
      <w:r w:rsidR="00056337" w:rsidRPr="00BE2F85">
        <w:rPr>
          <w:sz w:val="28"/>
          <w:szCs w:val="28"/>
        </w:rPr>
        <w:t xml:space="preserve">%). MK noteikumu </w:t>
      </w:r>
      <w:r w:rsidR="00046567" w:rsidRPr="00BE2F85">
        <w:rPr>
          <w:sz w:val="28"/>
          <w:szCs w:val="28"/>
        </w:rPr>
        <w:t xml:space="preserve">Nr. 353 </w:t>
      </w:r>
      <w:r w:rsidR="00056337" w:rsidRPr="00BE2F85">
        <w:rPr>
          <w:sz w:val="28"/>
          <w:szCs w:val="28"/>
        </w:rPr>
        <w:t xml:space="preserve">2. pielikuma – “ZPI </w:t>
      </w:r>
      <w:r w:rsidR="009B2FFF" w:rsidRPr="00BE2F85">
        <w:rPr>
          <w:sz w:val="28"/>
          <w:szCs w:val="28"/>
        </w:rPr>
        <w:t>brīvprātīgi piemērojamās</w:t>
      </w:r>
      <w:r w:rsidR="00056337" w:rsidRPr="00BE2F85">
        <w:rPr>
          <w:sz w:val="28"/>
          <w:szCs w:val="28"/>
        </w:rPr>
        <w:t>” – grupās vidējais ZPI īpatsvars 20</w:t>
      </w:r>
      <w:r w:rsidR="00BF4314" w:rsidRPr="00BE2F85">
        <w:rPr>
          <w:sz w:val="28"/>
          <w:szCs w:val="28"/>
        </w:rPr>
        <w:t>2</w:t>
      </w:r>
      <w:r w:rsidR="002001FA" w:rsidRPr="00BE2F85">
        <w:rPr>
          <w:sz w:val="28"/>
          <w:szCs w:val="28"/>
        </w:rPr>
        <w:t>2</w:t>
      </w:r>
      <w:r w:rsidR="00056337" w:rsidRPr="00BE2F85">
        <w:rPr>
          <w:sz w:val="28"/>
          <w:szCs w:val="28"/>
        </w:rPr>
        <w:t xml:space="preserve">. gadā bija </w:t>
      </w:r>
      <w:r w:rsidR="002001FA" w:rsidRPr="00BE2F85">
        <w:rPr>
          <w:sz w:val="28"/>
          <w:szCs w:val="28"/>
        </w:rPr>
        <w:t>30,5</w:t>
      </w:r>
      <w:r w:rsidR="00056337" w:rsidRPr="00BE2F85">
        <w:rPr>
          <w:sz w:val="28"/>
          <w:szCs w:val="28"/>
        </w:rPr>
        <w:t>% (20</w:t>
      </w:r>
      <w:r w:rsidR="00552BAC" w:rsidRPr="00BE2F85">
        <w:rPr>
          <w:sz w:val="28"/>
          <w:szCs w:val="28"/>
        </w:rPr>
        <w:t>2</w:t>
      </w:r>
      <w:r w:rsidR="002001FA" w:rsidRPr="00BE2F85">
        <w:rPr>
          <w:sz w:val="28"/>
          <w:szCs w:val="28"/>
        </w:rPr>
        <w:t>1</w:t>
      </w:r>
      <w:r w:rsidR="00056337" w:rsidRPr="00BE2F85">
        <w:rPr>
          <w:sz w:val="28"/>
          <w:szCs w:val="28"/>
        </w:rPr>
        <w:t xml:space="preserve">. gadā </w:t>
      </w:r>
      <w:r w:rsidR="006F440C" w:rsidRPr="00BE2F85">
        <w:rPr>
          <w:sz w:val="28"/>
          <w:szCs w:val="28"/>
        </w:rPr>
        <w:t xml:space="preserve">– </w:t>
      </w:r>
      <w:r w:rsidR="002001FA" w:rsidRPr="00BE2F85">
        <w:rPr>
          <w:sz w:val="28"/>
          <w:szCs w:val="28"/>
        </w:rPr>
        <w:t>44,0</w:t>
      </w:r>
      <w:r w:rsidR="00056337" w:rsidRPr="00BE2F85">
        <w:rPr>
          <w:sz w:val="28"/>
          <w:szCs w:val="28"/>
        </w:rPr>
        <w:t>%).</w:t>
      </w:r>
      <w:r w:rsidR="006824F2" w:rsidRPr="00BE2F85">
        <w:rPr>
          <w:sz w:val="28"/>
          <w:szCs w:val="28"/>
        </w:rPr>
        <w:t xml:space="preserve"> </w:t>
      </w:r>
    </w:p>
    <w:p w14:paraId="051CBC41" w14:textId="22071DD0" w:rsidR="00FB4FCE" w:rsidRPr="00BE2F85" w:rsidRDefault="00FB4FCE" w:rsidP="00FB4FCE">
      <w:pPr>
        <w:pStyle w:val="NoSpacing"/>
        <w:ind w:firstLine="720"/>
        <w:jc w:val="both"/>
        <w:rPr>
          <w:sz w:val="28"/>
          <w:szCs w:val="28"/>
        </w:rPr>
      </w:pPr>
      <w:r w:rsidRPr="00BE2F85">
        <w:rPr>
          <w:sz w:val="28"/>
          <w:szCs w:val="28"/>
        </w:rPr>
        <w:t>Ilustrācijai 1</w:t>
      </w:r>
      <w:r w:rsidR="00EF3511" w:rsidRPr="00BE2F85">
        <w:rPr>
          <w:sz w:val="28"/>
          <w:szCs w:val="28"/>
        </w:rPr>
        <w:t>4</w:t>
      </w:r>
      <w:r w:rsidRPr="00BE2F85">
        <w:rPr>
          <w:sz w:val="28"/>
          <w:szCs w:val="28"/>
        </w:rPr>
        <w:t xml:space="preserve">. attēlā ir parādītas ZPI īpatsvara </w:t>
      </w:r>
      <w:r w:rsidR="002001FA" w:rsidRPr="00BE2F85">
        <w:rPr>
          <w:sz w:val="28"/>
          <w:szCs w:val="28"/>
        </w:rPr>
        <w:t>izmaiņu</w:t>
      </w:r>
      <w:r w:rsidRPr="00BE2F85">
        <w:rPr>
          <w:sz w:val="28"/>
          <w:szCs w:val="28"/>
        </w:rPr>
        <w:t xml:space="preserve"> tendences tajās preču un pakalpojumu grupās, kurās ar MK noteikumiem </w:t>
      </w:r>
      <w:r w:rsidR="00046567" w:rsidRPr="00BE2F85">
        <w:rPr>
          <w:sz w:val="28"/>
          <w:szCs w:val="28"/>
        </w:rPr>
        <w:t xml:space="preserve">Nr. 353 </w:t>
      </w:r>
      <w:r w:rsidRPr="00BE2F85">
        <w:rPr>
          <w:sz w:val="28"/>
          <w:szCs w:val="28"/>
        </w:rPr>
        <w:t xml:space="preserve">ZPI ir noteikts obligāti. </w:t>
      </w:r>
    </w:p>
    <w:p w14:paraId="3A6ECD20" w14:textId="77777777" w:rsidR="00FB4FCE" w:rsidRPr="00BE2F85" w:rsidRDefault="00FB4FCE" w:rsidP="00FB4FCE">
      <w:pPr>
        <w:pStyle w:val="NoSpacing"/>
        <w:jc w:val="both"/>
        <w:rPr>
          <w:sz w:val="28"/>
          <w:szCs w:val="28"/>
        </w:rPr>
      </w:pPr>
    </w:p>
    <w:p w14:paraId="47C0115A" w14:textId="53388082" w:rsidR="00FB4FCE" w:rsidRPr="00BE2F85" w:rsidRDefault="00FB4FCE" w:rsidP="00FB4FCE">
      <w:pPr>
        <w:pStyle w:val="NoSpacing"/>
        <w:jc w:val="right"/>
        <w:rPr>
          <w:sz w:val="28"/>
          <w:szCs w:val="28"/>
        </w:rPr>
      </w:pPr>
      <w:r w:rsidRPr="00BE2F85">
        <w:rPr>
          <w:sz w:val="28"/>
          <w:szCs w:val="28"/>
        </w:rPr>
        <w:t>1</w:t>
      </w:r>
      <w:r w:rsidR="00EF3511" w:rsidRPr="00BE2F85">
        <w:rPr>
          <w:sz w:val="28"/>
          <w:szCs w:val="28"/>
        </w:rPr>
        <w:t>4</w:t>
      </w:r>
      <w:r w:rsidRPr="00BE2F85">
        <w:rPr>
          <w:sz w:val="28"/>
          <w:szCs w:val="28"/>
        </w:rPr>
        <w:t xml:space="preserve">. attēls </w:t>
      </w:r>
    </w:p>
    <w:p w14:paraId="2E668389" w14:textId="17254948" w:rsidR="00FB4FCE" w:rsidRPr="00BE2F85" w:rsidRDefault="00FB4FCE" w:rsidP="00FB4FCE">
      <w:pPr>
        <w:pStyle w:val="NoSpacing"/>
        <w:jc w:val="center"/>
        <w:rPr>
          <w:sz w:val="28"/>
          <w:szCs w:val="28"/>
        </w:rPr>
      </w:pPr>
      <w:r w:rsidRPr="00BE2F85">
        <w:rPr>
          <w:sz w:val="28"/>
          <w:szCs w:val="28"/>
        </w:rPr>
        <w:t xml:space="preserve">ZPI īpatsvars MK noteikumu </w:t>
      </w:r>
      <w:r w:rsidR="00046567" w:rsidRPr="00BE2F85">
        <w:rPr>
          <w:sz w:val="28"/>
          <w:szCs w:val="28"/>
        </w:rPr>
        <w:t xml:space="preserve">Nr. 353 </w:t>
      </w:r>
      <w:r w:rsidRPr="00BE2F85">
        <w:rPr>
          <w:sz w:val="28"/>
          <w:szCs w:val="28"/>
        </w:rPr>
        <w:t xml:space="preserve">grupās, kur ZPI piemērojams </w:t>
      </w:r>
      <w:r w:rsidRPr="00BE2F85">
        <w:rPr>
          <w:sz w:val="28"/>
          <w:szCs w:val="28"/>
          <w:u w:val="single"/>
        </w:rPr>
        <w:t>obligāti</w:t>
      </w:r>
      <w:r w:rsidRPr="00BE2F85">
        <w:rPr>
          <w:sz w:val="28"/>
          <w:szCs w:val="28"/>
        </w:rPr>
        <w:t xml:space="preserve"> </w:t>
      </w:r>
    </w:p>
    <w:p w14:paraId="5693E93C" w14:textId="38178EB7" w:rsidR="00FB4FCE" w:rsidRPr="00BE2F85" w:rsidRDefault="00FB4FCE" w:rsidP="00FB4FCE">
      <w:pPr>
        <w:pStyle w:val="NoSpacing"/>
        <w:jc w:val="center"/>
        <w:rPr>
          <w:sz w:val="28"/>
          <w:szCs w:val="28"/>
        </w:rPr>
      </w:pPr>
      <w:r w:rsidRPr="00BE2F85">
        <w:rPr>
          <w:sz w:val="28"/>
          <w:szCs w:val="28"/>
        </w:rPr>
        <w:t xml:space="preserve">(MK </w:t>
      </w:r>
      <w:r w:rsidR="0001131A" w:rsidRPr="00BE2F85">
        <w:rPr>
          <w:sz w:val="28"/>
          <w:szCs w:val="28"/>
        </w:rPr>
        <w:t xml:space="preserve">noteikumu Nr. 353 </w:t>
      </w:r>
      <w:r w:rsidRPr="00BE2F85">
        <w:rPr>
          <w:sz w:val="28"/>
          <w:szCs w:val="28"/>
        </w:rPr>
        <w:t>1. pielikums) 2015. – 20</w:t>
      </w:r>
      <w:r w:rsidR="00E67300" w:rsidRPr="00BE2F85">
        <w:rPr>
          <w:sz w:val="28"/>
          <w:szCs w:val="28"/>
        </w:rPr>
        <w:t>2</w:t>
      </w:r>
      <w:r w:rsidR="00DD39CF" w:rsidRPr="00BE2F85">
        <w:rPr>
          <w:sz w:val="28"/>
          <w:szCs w:val="28"/>
        </w:rPr>
        <w:t>2</w:t>
      </w:r>
      <w:r w:rsidRPr="00BE2F85">
        <w:rPr>
          <w:sz w:val="28"/>
          <w:szCs w:val="28"/>
        </w:rPr>
        <w:t xml:space="preserve">. gadā </w:t>
      </w:r>
    </w:p>
    <w:p w14:paraId="2DD0F071" w14:textId="4CA3DE39" w:rsidR="00FB4FCE" w:rsidRPr="00BE2F85" w:rsidRDefault="00FB4FCE" w:rsidP="00FB4FCE">
      <w:pPr>
        <w:pStyle w:val="NoSpacing"/>
        <w:jc w:val="center"/>
        <w:rPr>
          <w:sz w:val="28"/>
          <w:szCs w:val="28"/>
        </w:rPr>
      </w:pPr>
      <w:r w:rsidRPr="00BE2F85">
        <w:rPr>
          <w:sz w:val="28"/>
          <w:szCs w:val="28"/>
        </w:rPr>
        <w:t>(pēc līgumcenas)</w:t>
      </w:r>
    </w:p>
    <w:p w14:paraId="33442F5C" w14:textId="7586BDA9" w:rsidR="00F3424F" w:rsidRPr="00BE2F85" w:rsidRDefault="00981EDF" w:rsidP="00FB4FCE">
      <w:pPr>
        <w:pStyle w:val="NoSpacing"/>
        <w:jc w:val="center"/>
        <w:rPr>
          <w:sz w:val="28"/>
          <w:szCs w:val="28"/>
        </w:rPr>
      </w:pPr>
      <w:r w:rsidRPr="00BE2F85">
        <w:rPr>
          <w:noProof/>
        </w:rPr>
        <w:drawing>
          <wp:inline distT="0" distB="0" distL="0" distR="0" wp14:anchorId="3E9C0188" wp14:editId="07982772">
            <wp:extent cx="5760085" cy="3028315"/>
            <wp:effectExtent l="0" t="0" r="0" b="635"/>
            <wp:docPr id="23" name="Chart 2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00000000-0008-0000-08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CBB3D30" w14:textId="77777777" w:rsidR="00FB4FCE" w:rsidRPr="00BE2F85" w:rsidRDefault="00FB4FCE" w:rsidP="00FB4FCE">
      <w:pPr>
        <w:pStyle w:val="NoSpacing"/>
        <w:jc w:val="both"/>
        <w:rPr>
          <w:sz w:val="28"/>
          <w:szCs w:val="28"/>
        </w:rPr>
      </w:pPr>
      <w:r w:rsidRPr="00BE2F85">
        <w:rPr>
          <w:sz w:val="28"/>
          <w:szCs w:val="28"/>
        </w:rPr>
        <w:t>Avots: IUB dati</w:t>
      </w:r>
    </w:p>
    <w:p w14:paraId="4E91D08B" w14:textId="77777777" w:rsidR="00FB4FCE" w:rsidRPr="00BE2F85" w:rsidRDefault="00FB4FCE" w:rsidP="00FB4FCE">
      <w:pPr>
        <w:pStyle w:val="NoSpacing"/>
        <w:jc w:val="center"/>
        <w:rPr>
          <w:sz w:val="28"/>
          <w:szCs w:val="28"/>
        </w:rPr>
      </w:pPr>
    </w:p>
    <w:p w14:paraId="03F8B0EE" w14:textId="33E4C68C" w:rsidR="00F91F21" w:rsidRPr="00BE2F85" w:rsidRDefault="006824F2" w:rsidP="00B96FF3">
      <w:pPr>
        <w:pStyle w:val="NoSpacing"/>
        <w:ind w:firstLine="720"/>
        <w:jc w:val="both"/>
        <w:rPr>
          <w:sz w:val="28"/>
          <w:szCs w:val="28"/>
        </w:rPr>
      </w:pPr>
      <w:r w:rsidRPr="00BE2F85">
        <w:rPr>
          <w:sz w:val="28"/>
          <w:szCs w:val="28"/>
        </w:rPr>
        <w:t xml:space="preserve">Lai gan teorētiski </w:t>
      </w:r>
      <w:r w:rsidRPr="00BE2F85">
        <w:rPr>
          <w:sz w:val="28"/>
          <w:szCs w:val="28"/>
          <w:u w:val="single"/>
        </w:rPr>
        <w:t>obligāti</w:t>
      </w:r>
      <w:r w:rsidRPr="00BE2F85">
        <w:rPr>
          <w:sz w:val="28"/>
          <w:szCs w:val="28"/>
        </w:rPr>
        <w:t xml:space="preserve"> piemērojam</w:t>
      </w:r>
      <w:r w:rsidR="005253FE" w:rsidRPr="00BE2F85">
        <w:rPr>
          <w:sz w:val="28"/>
          <w:szCs w:val="28"/>
        </w:rPr>
        <w:t>ā</w:t>
      </w:r>
      <w:r w:rsidRPr="00BE2F85">
        <w:rPr>
          <w:sz w:val="28"/>
          <w:szCs w:val="28"/>
        </w:rPr>
        <w:t>s</w:t>
      </w:r>
      <w:r w:rsidR="008C4527" w:rsidRPr="00BE2F85">
        <w:rPr>
          <w:sz w:val="28"/>
          <w:szCs w:val="28"/>
        </w:rPr>
        <w:t xml:space="preserve"> ZPI</w:t>
      </w:r>
      <w:r w:rsidRPr="00BE2F85">
        <w:rPr>
          <w:sz w:val="28"/>
          <w:szCs w:val="28"/>
        </w:rPr>
        <w:t xml:space="preserve"> prasības būtu jāpiemēro 100% gad</w:t>
      </w:r>
      <w:r w:rsidR="00945797" w:rsidRPr="00BE2F85">
        <w:rPr>
          <w:sz w:val="28"/>
          <w:szCs w:val="28"/>
        </w:rPr>
        <w:t>ījumu,</w:t>
      </w:r>
      <w:r w:rsidR="00F91F21" w:rsidRPr="00BE2F85">
        <w:rPr>
          <w:sz w:val="28"/>
          <w:szCs w:val="28"/>
        </w:rPr>
        <w:t xml:space="preserve"> tomēr</w:t>
      </w:r>
      <w:r w:rsidR="00945797" w:rsidRPr="00BE2F85">
        <w:rPr>
          <w:sz w:val="28"/>
          <w:szCs w:val="28"/>
        </w:rPr>
        <w:t xml:space="preserve"> </w:t>
      </w:r>
      <w:r w:rsidR="00F91F21" w:rsidRPr="00BE2F85">
        <w:rPr>
          <w:sz w:val="28"/>
          <w:szCs w:val="28"/>
        </w:rPr>
        <w:t xml:space="preserve">ne vienmēr </w:t>
      </w:r>
      <w:r w:rsidR="00945797" w:rsidRPr="00BE2F85">
        <w:rPr>
          <w:sz w:val="28"/>
          <w:szCs w:val="28"/>
        </w:rPr>
        <w:t xml:space="preserve">tās </w:t>
      </w:r>
      <w:r w:rsidR="008C4527" w:rsidRPr="00BE2F85">
        <w:rPr>
          <w:sz w:val="28"/>
          <w:szCs w:val="28"/>
        </w:rPr>
        <w:t>vēl aizvien</w:t>
      </w:r>
      <w:r w:rsidR="00945797" w:rsidRPr="00BE2F85">
        <w:rPr>
          <w:sz w:val="28"/>
          <w:szCs w:val="28"/>
        </w:rPr>
        <w:t xml:space="preserve"> tiek ievērotas.</w:t>
      </w:r>
      <w:r w:rsidR="008C4527" w:rsidRPr="00BE2F85">
        <w:rPr>
          <w:sz w:val="28"/>
          <w:szCs w:val="28"/>
        </w:rPr>
        <w:t xml:space="preserve"> </w:t>
      </w:r>
      <w:r w:rsidR="0009297F" w:rsidRPr="00BE2F85">
        <w:rPr>
          <w:sz w:val="28"/>
          <w:szCs w:val="28"/>
        </w:rPr>
        <w:t xml:space="preserve">Tomēr, kopš MK </w:t>
      </w:r>
      <w:r w:rsidR="0009297F" w:rsidRPr="00BE2F85">
        <w:rPr>
          <w:sz w:val="28"/>
          <w:szCs w:val="28"/>
        </w:rPr>
        <w:lastRenderedPageBreak/>
        <w:t>noteikumu</w:t>
      </w:r>
      <w:r w:rsidR="004413D3" w:rsidRPr="00BE2F85">
        <w:rPr>
          <w:sz w:val="28"/>
          <w:szCs w:val="28"/>
        </w:rPr>
        <w:t xml:space="preserve"> Nr. 353</w:t>
      </w:r>
      <w:r w:rsidR="0009297F" w:rsidRPr="00BE2F85">
        <w:rPr>
          <w:sz w:val="28"/>
          <w:szCs w:val="28"/>
        </w:rPr>
        <w:t xml:space="preserve"> </w:t>
      </w:r>
      <w:r w:rsidR="009F34C1" w:rsidRPr="00BE2F85">
        <w:rPr>
          <w:sz w:val="28"/>
          <w:szCs w:val="28"/>
        </w:rPr>
        <w:t xml:space="preserve">pieņemšanas </w:t>
      </w:r>
      <w:r w:rsidR="008C4527" w:rsidRPr="00BE2F85">
        <w:rPr>
          <w:sz w:val="28"/>
          <w:szCs w:val="28"/>
        </w:rPr>
        <w:t>vērojama</w:t>
      </w:r>
      <w:r w:rsidR="009F34C1" w:rsidRPr="00BE2F85">
        <w:rPr>
          <w:sz w:val="28"/>
          <w:szCs w:val="28"/>
        </w:rPr>
        <w:t xml:space="preserve"> pakāpeniska</w:t>
      </w:r>
      <w:r w:rsidR="008C4527" w:rsidRPr="00BE2F85">
        <w:rPr>
          <w:sz w:val="28"/>
          <w:szCs w:val="28"/>
        </w:rPr>
        <w:t xml:space="preserve"> izaugsme. </w:t>
      </w:r>
      <w:r w:rsidR="00F91F21" w:rsidRPr="00BE2F85">
        <w:rPr>
          <w:sz w:val="28"/>
          <w:szCs w:val="28"/>
        </w:rPr>
        <w:t xml:space="preserve">ZPI obligātās grupas bijušas nemainīgi noteiktas </w:t>
      </w:r>
      <w:r w:rsidR="003E58AE" w:rsidRPr="00BE2F85">
        <w:rPr>
          <w:sz w:val="28"/>
          <w:szCs w:val="28"/>
        </w:rPr>
        <w:t>no</w:t>
      </w:r>
      <w:r w:rsidR="00F91F21" w:rsidRPr="00BE2F85">
        <w:rPr>
          <w:sz w:val="28"/>
          <w:szCs w:val="28"/>
        </w:rPr>
        <w:t xml:space="preserve"> 2017. gada, kad tika pieņemti attiecīgie MK noteikumi</w:t>
      </w:r>
      <w:r w:rsidR="003E58AE" w:rsidRPr="00BE2F85">
        <w:rPr>
          <w:sz w:val="28"/>
          <w:szCs w:val="28"/>
        </w:rPr>
        <w:t>, līdz 2020. gada septembrim</w:t>
      </w:r>
      <w:r w:rsidR="00F91F21" w:rsidRPr="00BE2F85">
        <w:rPr>
          <w:sz w:val="28"/>
          <w:szCs w:val="28"/>
        </w:rPr>
        <w:t xml:space="preserve">. </w:t>
      </w:r>
      <w:r w:rsidR="00AC3EF3" w:rsidRPr="00BE2F85">
        <w:rPr>
          <w:sz w:val="28"/>
          <w:szCs w:val="28"/>
        </w:rPr>
        <w:t>P</w:t>
      </w:r>
      <w:r w:rsidR="008C4527" w:rsidRPr="00BE2F85">
        <w:rPr>
          <w:sz w:val="28"/>
          <w:szCs w:val="28"/>
        </w:rPr>
        <w:t xml:space="preserve">asūtītāji pierod un iemācās lietot ZPI </w:t>
      </w:r>
      <w:r w:rsidR="00F91F21" w:rsidRPr="00BE2F85">
        <w:rPr>
          <w:sz w:val="28"/>
          <w:szCs w:val="28"/>
        </w:rPr>
        <w:t xml:space="preserve">prasības, ko veicina arī VARAM un sadarbības organizāciju veiktie informēšanas un izglītošanas pasākumi. </w:t>
      </w:r>
    </w:p>
    <w:p w14:paraId="031312BE" w14:textId="732D32F6" w:rsidR="00C239F4" w:rsidRPr="00BE2F85" w:rsidRDefault="00A60FC7" w:rsidP="00B96FF3">
      <w:pPr>
        <w:pStyle w:val="NoSpacing"/>
        <w:ind w:firstLine="720"/>
        <w:jc w:val="both"/>
        <w:rPr>
          <w:sz w:val="28"/>
          <w:szCs w:val="28"/>
        </w:rPr>
      </w:pPr>
      <w:r w:rsidRPr="00BE2F85">
        <w:rPr>
          <w:sz w:val="28"/>
          <w:szCs w:val="28"/>
        </w:rPr>
        <w:t>2020.</w:t>
      </w:r>
      <w:r w:rsidR="0001131A" w:rsidRPr="00BE2F85">
        <w:rPr>
          <w:sz w:val="28"/>
          <w:szCs w:val="28"/>
        </w:rPr>
        <w:t> </w:t>
      </w:r>
      <w:r w:rsidRPr="00BE2F85">
        <w:rPr>
          <w:sz w:val="28"/>
          <w:szCs w:val="28"/>
        </w:rPr>
        <w:t>gada 12.</w:t>
      </w:r>
      <w:r w:rsidR="0001131A" w:rsidRPr="00BE2F85">
        <w:rPr>
          <w:sz w:val="28"/>
          <w:szCs w:val="28"/>
        </w:rPr>
        <w:t> </w:t>
      </w:r>
      <w:r w:rsidRPr="00BE2F85">
        <w:rPr>
          <w:sz w:val="28"/>
          <w:szCs w:val="28"/>
        </w:rPr>
        <w:t xml:space="preserve">septembrī </w:t>
      </w:r>
      <w:r w:rsidR="007907D1" w:rsidRPr="00BE2F85">
        <w:rPr>
          <w:sz w:val="28"/>
          <w:szCs w:val="28"/>
        </w:rPr>
        <w:t>s</w:t>
      </w:r>
      <w:r w:rsidR="00F91F21" w:rsidRPr="00BE2F85">
        <w:rPr>
          <w:sz w:val="28"/>
          <w:szCs w:val="28"/>
        </w:rPr>
        <w:t xml:space="preserve">tājās spēka MK noteikumu </w:t>
      </w:r>
      <w:r w:rsidR="0001131A" w:rsidRPr="00BE2F85">
        <w:rPr>
          <w:sz w:val="28"/>
          <w:szCs w:val="28"/>
        </w:rPr>
        <w:t xml:space="preserve">Nr. 353 </w:t>
      </w:r>
      <w:r w:rsidR="00F91F21" w:rsidRPr="00BE2F85">
        <w:rPr>
          <w:sz w:val="28"/>
          <w:szCs w:val="28"/>
        </w:rPr>
        <w:t xml:space="preserve">grozījumi, kas mainīja prasības </w:t>
      </w:r>
      <w:r w:rsidR="0032152B" w:rsidRPr="00BE2F85">
        <w:rPr>
          <w:sz w:val="28"/>
          <w:szCs w:val="28"/>
        </w:rPr>
        <w:t xml:space="preserve">piecās </w:t>
      </w:r>
      <w:r w:rsidR="00F91F21" w:rsidRPr="00BE2F85">
        <w:rPr>
          <w:sz w:val="28"/>
          <w:szCs w:val="28"/>
        </w:rPr>
        <w:t xml:space="preserve">obligātajās grupās </w:t>
      </w:r>
      <w:r w:rsidR="0032152B" w:rsidRPr="00BE2F85">
        <w:rPr>
          <w:sz w:val="28"/>
          <w:szCs w:val="28"/>
        </w:rPr>
        <w:t xml:space="preserve">(Datortehnika un </w:t>
      </w:r>
      <w:r w:rsidR="00450227">
        <w:rPr>
          <w:sz w:val="28"/>
          <w:szCs w:val="28"/>
        </w:rPr>
        <w:t>IKT</w:t>
      </w:r>
      <w:r w:rsidR="0032152B" w:rsidRPr="00BE2F85">
        <w:rPr>
          <w:sz w:val="28"/>
          <w:szCs w:val="28"/>
        </w:rPr>
        <w:t xml:space="preserve"> infrastruktūra; Pārtika un ēdināšanas pakalpojumi; Tīrīšanas līdzekļi un pakalpojumi; Iekštelpu apgaismojums; Ielu apgaismojums un satiksmes signāli), četrās brīvprātīgajās grupās (</w:t>
      </w:r>
      <w:r w:rsidR="00B31F81" w:rsidRPr="00BE2F85">
        <w:rPr>
          <w:sz w:val="28"/>
          <w:szCs w:val="28"/>
        </w:rPr>
        <w:t xml:space="preserve">Biroja ēku projektēšana, būvdarbi un apsaimniekošana; Ceļu būve un satiksmes zīmes; Mēbeles; Transports) </w:t>
      </w:r>
      <w:r w:rsidR="00F91F21" w:rsidRPr="00BE2F85">
        <w:rPr>
          <w:sz w:val="28"/>
          <w:szCs w:val="28"/>
        </w:rPr>
        <w:t xml:space="preserve">un tika ieviesta jauna brīvprātīgā grupa “Atpūtas un sporta infrastruktūra”. </w:t>
      </w:r>
      <w:r w:rsidR="00D21555" w:rsidRPr="00BE2F85">
        <w:rPr>
          <w:sz w:val="28"/>
          <w:szCs w:val="28"/>
        </w:rPr>
        <w:t>2022. gada</w:t>
      </w:r>
      <w:r w:rsidR="00C239F4" w:rsidRPr="00BE2F85">
        <w:rPr>
          <w:sz w:val="28"/>
          <w:szCs w:val="28"/>
        </w:rPr>
        <w:t xml:space="preserve"> rezultāti neuzrāda </w:t>
      </w:r>
      <w:r w:rsidR="00D21555" w:rsidRPr="00BE2F85">
        <w:rPr>
          <w:sz w:val="28"/>
          <w:szCs w:val="28"/>
        </w:rPr>
        <w:t>straujas</w:t>
      </w:r>
      <w:r w:rsidR="00C239F4" w:rsidRPr="00BE2F85">
        <w:rPr>
          <w:sz w:val="28"/>
          <w:szCs w:val="28"/>
        </w:rPr>
        <w:t xml:space="preserve"> izmaiņas ZPI prasību piemērošanas līmenī grozītajās grupās. Lielākoties grozītajās grupās vērojams neliels īpatsvara pieaugums. Tikai </w:t>
      </w:r>
      <w:r w:rsidR="00CE1E21" w:rsidRPr="00BE2F85">
        <w:rPr>
          <w:sz w:val="28"/>
          <w:szCs w:val="28"/>
        </w:rPr>
        <w:t>trijās</w:t>
      </w:r>
      <w:r w:rsidR="00C239F4" w:rsidRPr="00BE2F85">
        <w:rPr>
          <w:sz w:val="28"/>
          <w:szCs w:val="28"/>
        </w:rPr>
        <w:t xml:space="preserve"> grupās novērotas krasas statistisko datu izmaiņas:</w:t>
      </w:r>
      <w:r w:rsidR="00CE1E21" w:rsidRPr="00BE2F85">
        <w:rPr>
          <w:sz w:val="28"/>
          <w:szCs w:val="28"/>
        </w:rPr>
        <w:t xml:space="preserve"> ielu apgaismojuma un satiksmes signālu </w:t>
      </w:r>
      <w:r w:rsidR="00C239F4" w:rsidRPr="00BE2F85">
        <w:rPr>
          <w:sz w:val="28"/>
          <w:szCs w:val="28"/>
        </w:rPr>
        <w:t>grupā</w:t>
      </w:r>
      <w:r w:rsidR="00206A55" w:rsidRPr="00BE2F85">
        <w:rPr>
          <w:sz w:val="28"/>
          <w:szCs w:val="28"/>
        </w:rPr>
        <w:t xml:space="preserve">, kur ZPI </w:t>
      </w:r>
      <w:r w:rsidR="00CE1E21" w:rsidRPr="00BE2F85">
        <w:rPr>
          <w:sz w:val="28"/>
          <w:szCs w:val="28"/>
        </w:rPr>
        <w:t xml:space="preserve">audzis no </w:t>
      </w:r>
      <w:r w:rsidR="00206A55" w:rsidRPr="00BE2F85">
        <w:rPr>
          <w:sz w:val="28"/>
          <w:szCs w:val="28"/>
        </w:rPr>
        <w:t>4</w:t>
      </w:r>
      <w:r w:rsidR="00CE1E21" w:rsidRPr="00BE2F85">
        <w:rPr>
          <w:sz w:val="28"/>
          <w:szCs w:val="28"/>
        </w:rPr>
        <w:t>0% uz 78</w:t>
      </w:r>
      <w:r w:rsidR="00206A55" w:rsidRPr="00BE2F85">
        <w:rPr>
          <w:sz w:val="28"/>
          <w:szCs w:val="28"/>
        </w:rPr>
        <w:t>%,</w:t>
      </w:r>
      <w:r w:rsidR="00CE1E21" w:rsidRPr="00BE2F85">
        <w:rPr>
          <w:sz w:val="28"/>
          <w:szCs w:val="28"/>
        </w:rPr>
        <w:t xml:space="preserve"> un</w:t>
      </w:r>
      <w:r w:rsidR="00206A55" w:rsidRPr="00BE2F85">
        <w:rPr>
          <w:sz w:val="28"/>
          <w:szCs w:val="28"/>
        </w:rPr>
        <w:t xml:space="preserve"> iekštelpu apgaismojuma grupā pēc iepriekšējā gada kritum</w:t>
      </w:r>
      <w:r w:rsidR="00CE1E21" w:rsidRPr="00BE2F85">
        <w:rPr>
          <w:sz w:val="28"/>
          <w:szCs w:val="28"/>
        </w:rPr>
        <w:t>a</w:t>
      </w:r>
      <w:r w:rsidR="00206A55" w:rsidRPr="00BE2F85">
        <w:rPr>
          <w:sz w:val="28"/>
          <w:szCs w:val="28"/>
        </w:rPr>
        <w:t xml:space="preserve"> līdz 10%</w:t>
      </w:r>
      <w:r w:rsidR="00CE1E21" w:rsidRPr="00BE2F85">
        <w:rPr>
          <w:sz w:val="28"/>
          <w:szCs w:val="28"/>
        </w:rPr>
        <w:t>, 2022. gadā sasniegti 40%</w:t>
      </w:r>
      <w:r w:rsidR="00206A55" w:rsidRPr="00BE2F85">
        <w:rPr>
          <w:sz w:val="28"/>
          <w:szCs w:val="28"/>
        </w:rPr>
        <w:t xml:space="preserve">. </w:t>
      </w:r>
      <w:r w:rsidR="00CE1E21" w:rsidRPr="00BE2F85">
        <w:rPr>
          <w:sz w:val="28"/>
          <w:szCs w:val="28"/>
        </w:rPr>
        <w:t>Būtiskākais īpatsvara kritums bijis mēbeļu grupā, kur rādītājs no 42% 2021.</w:t>
      </w:r>
      <w:r w:rsidR="00435EB6">
        <w:rPr>
          <w:sz w:val="28"/>
          <w:szCs w:val="28"/>
        </w:rPr>
        <w:t> </w:t>
      </w:r>
      <w:r w:rsidR="00CE1E21" w:rsidRPr="00BE2F85">
        <w:rPr>
          <w:sz w:val="28"/>
          <w:szCs w:val="28"/>
        </w:rPr>
        <w:t xml:space="preserve">gadā noslīdējis līdz 6% 2022. gadā. </w:t>
      </w:r>
    </w:p>
    <w:p w14:paraId="0794FA31" w14:textId="79EAC672" w:rsidR="006824F2" w:rsidRPr="00BE2F85" w:rsidRDefault="00CE1E21" w:rsidP="00E32DD4">
      <w:pPr>
        <w:pStyle w:val="NoSpacing"/>
        <w:ind w:firstLine="720"/>
        <w:jc w:val="both"/>
        <w:rPr>
          <w:sz w:val="28"/>
          <w:szCs w:val="28"/>
        </w:rPr>
      </w:pPr>
      <w:r w:rsidRPr="00BE2F85">
        <w:rPr>
          <w:sz w:val="28"/>
          <w:szCs w:val="28"/>
        </w:rPr>
        <w:t xml:space="preserve">Kopš 2017. gada, kad stājās spēkā MK </w:t>
      </w:r>
      <w:r w:rsidR="00435EB6" w:rsidRPr="00BE2F85">
        <w:rPr>
          <w:sz w:val="28"/>
          <w:szCs w:val="28"/>
        </w:rPr>
        <w:t>noteikum</w:t>
      </w:r>
      <w:r w:rsidR="00435EB6">
        <w:rPr>
          <w:sz w:val="28"/>
          <w:szCs w:val="28"/>
        </w:rPr>
        <w:t>i</w:t>
      </w:r>
      <w:r w:rsidR="00435EB6" w:rsidRPr="00BE2F85">
        <w:rPr>
          <w:sz w:val="28"/>
          <w:szCs w:val="28"/>
        </w:rPr>
        <w:t xml:space="preserve"> </w:t>
      </w:r>
      <w:r w:rsidRPr="00BE2F85">
        <w:rPr>
          <w:sz w:val="28"/>
          <w:szCs w:val="28"/>
        </w:rPr>
        <w:t xml:space="preserve">Nr. 353, bija </w:t>
      </w:r>
      <w:r w:rsidR="00854D7B" w:rsidRPr="00BE2F85">
        <w:rPr>
          <w:sz w:val="28"/>
          <w:szCs w:val="28"/>
        </w:rPr>
        <w:t>lēns, bet nepārtraukts ZPI pieaugums brīvprātīgi piemērojamās grupās. Tomēr 2022. gadā ZPI pielietojums brīvprātīgi piemērojamās grupās pirmo reizi samazinājies, noslīdot no 44% 2021. gadā un 30% 2022. gadā</w:t>
      </w:r>
      <w:r w:rsidR="002978D6" w:rsidRPr="00BE2F85">
        <w:rPr>
          <w:sz w:val="28"/>
          <w:szCs w:val="28"/>
        </w:rPr>
        <w:t xml:space="preserve"> (skatīt 15. attēlu)</w:t>
      </w:r>
      <w:r w:rsidR="00854D7B" w:rsidRPr="00BE2F85">
        <w:rPr>
          <w:sz w:val="28"/>
          <w:szCs w:val="28"/>
        </w:rPr>
        <w:t>.</w:t>
      </w:r>
      <w:r w:rsidR="00D07EDA" w:rsidRPr="00BE2F85">
        <w:rPr>
          <w:sz w:val="28"/>
          <w:szCs w:val="28"/>
        </w:rPr>
        <w:t xml:space="preserve"> Tāpat, </w:t>
      </w:r>
      <w:r w:rsidR="00681FF4" w:rsidRPr="00BE2F85">
        <w:rPr>
          <w:sz w:val="28"/>
          <w:szCs w:val="28"/>
        </w:rPr>
        <w:t xml:space="preserve">ZPI </w:t>
      </w:r>
      <w:r w:rsidR="009B2FFF" w:rsidRPr="00BE2F85">
        <w:rPr>
          <w:sz w:val="28"/>
          <w:szCs w:val="28"/>
        </w:rPr>
        <w:t xml:space="preserve">brīvprātīgi piemērojamās </w:t>
      </w:r>
      <w:r w:rsidR="00681FF4" w:rsidRPr="00BE2F85">
        <w:rPr>
          <w:sz w:val="28"/>
          <w:szCs w:val="28"/>
        </w:rPr>
        <w:t>grupās vides prasību piemērošana</w:t>
      </w:r>
      <w:r w:rsidR="007907D1" w:rsidRPr="00BE2F85">
        <w:rPr>
          <w:sz w:val="28"/>
          <w:szCs w:val="28"/>
        </w:rPr>
        <w:t xml:space="preserve"> aizvien</w:t>
      </w:r>
      <w:r w:rsidR="00681FF4" w:rsidRPr="00BE2F85">
        <w:rPr>
          <w:sz w:val="28"/>
          <w:szCs w:val="28"/>
        </w:rPr>
        <w:t xml:space="preserve"> ir kūtra, </w:t>
      </w:r>
      <w:r w:rsidR="00D07EDA" w:rsidRPr="00BE2F85">
        <w:rPr>
          <w:sz w:val="28"/>
          <w:szCs w:val="28"/>
        </w:rPr>
        <w:t xml:space="preserve">ko </w:t>
      </w:r>
      <w:r w:rsidR="00681FF4" w:rsidRPr="00BE2F85">
        <w:rPr>
          <w:sz w:val="28"/>
          <w:szCs w:val="28"/>
        </w:rPr>
        <w:t>nereti nosaka</w:t>
      </w:r>
      <w:r w:rsidR="005253FE" w:rsidRPr="00BE2F85">
        <w:rPr>
          <w:sz w:val="28"/>
          <w:szCs w:val="28"/>
        </w:rPr>
        <w:t xml:space="preserve"> citi</w:t>
      </w:r>
      <w:r w:rsidR="00681FF4" w:rsidRPr="00BE2F85">
        <w:rPr>
          <w:sz w:val="28"/>
          <w:szCs w:val="28"/>
        </w:rPr>
        <w:t xml:space="preserve"> ārēj</w:t>
      </w:r>
      <w:r w:rsidR="005253FE" w:rsidRPr="00BE2F85">
        <w:rPr>
          <w:sz w:val="28"/>
          <w:szCs w:val="28"/>
        </w:rPr>
        <w:t>ie</w:t>
      </w:r>
      <w:r w:rsidR="00681FF4" w:rsidRPr="00BE2F85">
        <w:rPr>
          <w:sz w:val="28"/>
          <w:szCs w:val="28"/>
        </w:rPr>
        <w:t xml:space="preserve"> apstākļi, nevis pasūtītāja tieša vēlme rīkoties “zaļi”. Piemēram, </w:t>
      </w:r>
      <w:r w:rsidR="00E32DD4" w:rsidRPr="00BE2F85">
        <w:rPr>
          <w:sz w:val="28"/>
          <w:szCs w:val="28"/>
        </w:rPr>
        <w:t xml:space="preserve">transporta, apgaismojuma, elektropreču jomās </w:t>
      </w:r>
      <w:r w:rsidR="00CC1CE1" w:rsidRPr="00BE2F85">
        <w:rPr>
          <w:sz w:val="28"/>
          <w:szCs w:val="28"/>
        </w:rPr>
        <w:t xml:space="preserve">preču ražošanas standarti un </w:t>
      </w:r>
      <w:r w:rsidR="00435EB6">
        <w:rPr>
          <w:sz w:val="28"/>
          <w:szCs w:val="28"/>
        </w:rPr>
        <w:t>Eiropas Savienības</w:t>
      </w:r>
      <w:r w:rsidR="00435EB6" w:rsidRPr="00BE2F85">
        <w:rPr>
          <w:sz w:val="28"/>
          <w:szCs w:val="28"/>
        </w:rPr>
        <w:t xml:space="preserve"> </w:t>
      </w:r>
      <w:r w:rsidR="00CC1CE1" w:rsidRPr="00BE2F85">
        <w:rPr>
          <w:sz w:val="28"/>
          <w:szCs w:val="28"/>
        </w:rPr>
        <w:t xml:space="preserve">tirgus regulējums nosaka augstas vispārējās vides prasības un legāla videi nedraudzīgu preču </w:t>
      </w:r>
      <w:r w:rsidR="005253FE" w:rsidRPr="00BE2F85">
        <w:rPr>
          <w:sz w:val="28"/>
          <w:szCs w:val="28"/>
        </w:rPr>
        <w:t>aprite</w:t>
      </w:r>
      <w:r w:rsidR="00CC1CE1" w:rsidRPr="00BE2F85">
        <w:rPr>
          <w:sz w:val="28"/>
          <w:szCs w:val="28"/>
        </w:rPr>
        <w:t xml:space="preserve"> nav iespējama. </w:t>
      </w:r>
      <w:r w:rsidR="00807730" w:rsidRPr="00BE2F85">
        <w:rPr>
          <w:sz w:val="28"/>
          <w:szCs w:val="28"/>
        </w:rPr>
        <w:t xml:space="preserve">Atsevišķos gadījumos, piemēram </w:t>
      </w:r>
      <w:r w:rsidR="00B462E7" w:rsidRPr="00BE2F85">
        <w:rPr>
          <w:sz w:val="28"/>
          <w:szCs w:val="28"/>
        </w:rPr>
        <w:t>kokapstrāde</w:t>
      </w:r>
      <w:r w:rsidR="00807730" w:rsidRPr="00BE2F85">
        <w:rPr>
          <w:sz w:val="28"/>
          <w:szCs w:val="28"/>
        </w:rPr>
        <w:t xml:space="preserve">, </w:t>
      </w:r>
      <w:r w:rsidR="00880B2C" w:rsidRPr="00BE2F85">
        <w:rPr>
          <w:sz w:val="28"/>
          <w:szCs w:val="28"/>
        </w:rPr>
        <w:t xml:space="preserve">“zaļā” komponente ir konkurētspējas elements, jo “zaļā” sertifikāta esamība būtiski palielina produkta konkurētspēju. </w:t>
      </w:r>
      <w:r w:rsidR="00B462E7" w:rsidRPr="00BE2F85">
        <w:rPr>
          <w:sz w:val="28"/>
          <w:szCs w:val="28"/>
        </w:rPr>
        <w:t>Tādos</w:t>
      </w:r>
      <w:r w:rsidR="00880B2C" w:rsidRPr="00BE2F85">
        <w:rPr>
          <w:sz w:val="28"/>
          <w:szCs w:val="28"/>
        </w:rPr>
        <w:t xml:space="preserve"> gadījumos valsts un pašvaldību uzņēmumi ZPI izmanto</w:t>
      </w:r>
      <w:r w:rsidR="006E6D57" w:rsidRPr="00BE2F85">
        <w:rPr>
          <w:sz w:val="28"/>
          <w:szCs w:val="28"/>
        </w:rPr>
        <w:t xml:space="preserve"> pamatojoties uz</w:t>
      </w:r>
      <w:r w:rsidR="00880B2C" w:rsidRPr="00BE2F85">
        <w:rPr>
          <w:sz w:val="28"/>
          <w:szCs w:val="28"/>
        </w:rPr>
        <w:t xml:space="preserve"> biznesa </w:t>
      </w:r>
      <w:r w:rsidR="006E6D57" w:rsidRPr="00BE2F85">
        <w:rPr>
          <w:sz w:val="28"/>
          <w:szCs w:val="28"/>
        </w:rPr>
        <w:t>apsvērumiem,</w:t>
      </w:r>
      <w:r w:rsidR="00D773F2" w:rsidRPr="00BE2F85">
        <w:rPr>
          <w:sz w:val="28"/>
          <w:szCs w:val="28"/>
        </w:rPr>
        <w:t xml:space="preserve"> </w:t>
      </w:r>
      <w:r w:rsidR="00880B2C" w:rsidRPr="00BE2F85">
        <w:rPr>
          <w:sz w:val="28"/>
          <w:szCs w:val="28"/>
        </w:rPr>
        <w:t>neatkarīgi no MK noteikumu</w:t>
      </w:r>
      <w:r w:rsidR="0001131A" w:rsidRPr="00BE2F85">
        <w:rPr>
          <w:sz w:val="28"/>
          <w:szCs w:val="28"/>
        </w:rPr>
        <w:t xml:space="preserve"> Nr. 353 </w:t>
      </w:r>
      <w:r w:rsidR="00880B2C" w:rsidRPr="00BE2F85">
        <w:rPr>
          <w:sz w:val="28"/>
          <w:szCs w:val="28"/>
        </w:rPr>
        <w:t>prasīb</w:t>
      </w:r>
      <w:r w:rsidR="004B418A" w:rsidRPr="00BE2F85">
        <w:rPr>
          <w:sz w:val="28"/>
          <w:szCs w:val="28"/>
        </w:rPr>
        <w:t>ām</w:t>
      </w:r>
      <w:r w:rsidR="00880B2C" w:rsidRPr="00BE2F85">
        <w:rPr>
          <w:sz w:val="28"/>
          <w:szCs w:val="28"/>
        </w:rPr>
        <w:t>.</w:t>
      </w:r>
      <w:r w:rsidR="006C2192" w:rsidRPr="00BE2F85">
        <w:rPr>
          <w:sz w:val="28"/>
          <w:szCs w:val="28"/>
        </w:rPr>
        <w:t xml:space="preserve"> Turpretī,</w:t>
      </w:r>
      <w:r w:rsidR="00895F36" w:rsidRPr="00BE2F85">
        <w:rPr>
          <w:sz w:val="28"/>
          <w:szCs w:val="28"/>
        </w:rPr>
        <w:t xml:space="preserve"> vairākās brīvprātīgi piemērojamās ZPI grupās 202</w:t>
      </w:r>
      <w:r w:rsidR="006C2192" w:rsidRPr="00BE2F85">
        <w:rPr>
          <w:sz w:val="28"/>
          <w:szCs w:val="28"/>
        </w:rPr>
        <w:t>2</w:t>
      </w:r>
      <w:r w:rsidR="00895F36" w:rsidRPr="00BE2F85">
        <w:rPr>
          <w:sz w:val="28"/>
          <w:szCs w:val="28"/>
        </w:rPr>
        <w:t>.</w:t>
      </w:r>
      <w:r w:rsidR="006C2192" w:rsidRPr="00BE2F85">
        <w:rPr>
          <w:sz w:val="28"/>
          <w:szCs w:val="28"/>
        </w:rPr>
        <w:t xml:space="preserve"> </w:t>
      </w:r>
      <w:r w:rsidR="00895F36" w:rsidRPr="00BE2F85">
        <w:rPr>
          <w:sz w:val="28"/>
          <w:szCs w:val="28"/>
        </w:rPr>
        <w:t xml:space="preserve">gadā </w:t>
      </w:r>
      <w:r w:rsidR="00141CDA" w:rsidRPr="00BE2F85">
        <w:rPr>
          <w:sz w:val="28"/>
          <w:szCs w:val="28"/>
        </w:rPr>
        <w:t xml:space="preserve">atbilstoši </w:t>
      </w:r>
      <w:r w:rsidR="00895F36" w:rsidRPr="00BE2F85">
        <w:rPr>
          <w:sz w:val="28"/>
          <w:szCs w:val="28"/>
        </w:rPr>
        <w:t xml:space="preserve">ZPI prasībām </w:t>
      </w:r>
      <w:r w:rsidR="00141CDA" w:rsidRPr="00BE2F85">
        <w:rPr>
          <w:sz w:val="28"/>
          <w:szCs w:val="28"/>
        </w:rPr>
        <w:t xml:space="preserve">veikto </w:t>
      </w:r>
      <w:r w:rsidR="00895F36" w:rsidRPr="00BE2F85">
        <w:rPr>
          <w:sz w:val="28"/>
          <w:szCs w:val="28"/>
        </w:rPr>
        <w:t>iepirkum</w:t>
      </w:r>
      <w:r w:rsidR="00141CDA" w:rsidRPr="00BE2F85">
        <w:rPr>
          <w:sz w:val="28"/>
          <w:szCs w:val="28"/>
        </w:rPr>
        <w:t>u apjoms ir mazāks par 1%</w:t>
      </w:r>
      <w:r w:rsidR="00427D4E" w:rsidRPr="00BE2F85">
        <w:rPr>
          <w:sz w:val="28"/>
          <w:szCs w:val="28"/>
        </w:rPr>
        <w:t xml:space="preserve"> (skatīt 6. tabulu)</w:t>
      </w:r>
      <w:r w:rsidR="00895F36" w:rsidRPr="00BE2F85">
        <w:rPr>
          <w:sz w:val="28"/>
          <w:szCs w:val="28"/>
        </w:rPr>
        <w:t>.</w:t>
      </w:r>
    </w:p>
    <w:p w14:paraId="6690358B" w14:textId="790CB479" w:rsidR="005E73FD" w:rsidRPr="00BE2F85" w:rsidRDefault="005E73FD" w:rsidP="00B96FF3">
      <w:pPr>
        <w:pStyle w:val="NoSpacing"/>
        <w:ind w:firstLine="720"/>
        <w:jc w:val="both"/>
        <w:rPr>
          <w:sz w:val="28"/>
          <w:szCs w:val="28"/>
        </w:rPr>
      </w:pPr>
    </w:p>
    <w:p w14:paraId="77748B2D" w14:textId="4D0C3C0D" w:rsidR="000404B3" w:rsidRPr="00BE2F85" w:rsidRDefault="000404B3" w:rsidP="00B96FF3">
      <w:pPr>
        <w:pStyle w:val="NoSpacing"/>
        <w:ind w:firstLine="720"/>
        <w:jc w:val="both"/>
        <w:rPr>
          <w:sz w:val="28"/>
          <w:szCs w:val="28"/>
        </w:rPr>
      </w:pPr>
    </w:p>
    <w:p w14:paraId="69689E8E" w14:textId="6D9793A3" w:rsidR="000404B3" w:rsidRPr="00BE2F85" w:rsidRDefault="000404B3" w:rsidP="00B96FF3">
      <w:pPr>
        <w:pStyle w:val="NoSpacing"/>
        <w:ind w:firstLine="720"/>
        <w:jc w:val="both"/>
        <w:rPr>
          <w:sz w:val="28"/>
          <w:szCs w:val="28"/>
        </w:rPr>
      </w:pPr>
    </w:p>
    <w:p w14:paraId="6B07BD30" w14:textId="22F1C6B6" w:rsidR="000404B3" w:rsidRPr="00BE2F85" w:rsidRDefault="000404B3" w:rsidP="00B96FF3">
      <w:pPr>
        <w:pStyle w:val="NoSpacing"/>
        <w:ind w:firstLine="720"/>
        <w:jc w:val="both"/>
        <w:rPr>
          <w:sz w:val="28"/>
          <w:szCs w:val="28"/>
        </w:rPr>
      </w:pPr>
    </w:p>
    <w:p w14:paraId="5FAB2116" w14:textId="43213C15" w:rsidR="000404B3" w:rsidRPr="00BE2F85" w:rsidRDefault="000404B3" w:rsidP="00B96FF3">
      <w:pPr>
        <w:pStyle w:val="NoSpacing"/>
        <w:ind w:firstLine="720"/>
        <w:jc w:val="both"/>
        <w:rPr>
          <w:sz w:val="28"/>
          <w:szCs w:val="28"/>
        </w:rPr>
      </w:pPr>
    </w:p>
    <w:p w14:paraId="6D0ACB77" w14:textId="522C8C44" w:rsidR="000404B3" w:rsidRPr="00BE2F85" w:rsidRDefault="000404B3" w:rsidP="00B96FF3">
      <w:pPr>
        <w:pStyle w:val="NoSpacing"/>
        <w:ind w:firstLine="720"/>
        <w:jc w:val="both"/>
        <w:rPr>
          <w:sz w:val="28"/>
          <w:szCs w:val="28"/>
        </w:rPr>
      </w:pPr>
    </w:p>
    <w:p w14:paraId="120DE63F" w14:textId="3A46B4B0" w:rsidR="000404B3" w:rsidRPr="00BE2F85" w:rsidRDefault="000404B3" w:rsidP="00B96FF3">
      <w:pPr>
        <w:pStyle w:val="NoSpacing"/>
        <w:ind w:firstLine="720"/>
        <w:jc w:val="both"/>
        <w:rPr>
          <w:sz w:val="28"/>
          <w:szCs w:val="28"/>
        </w:rPr>
      </w:pPr>
    </w:p>
    <w:p w14:paraId="458E8773" w14:textId="07EF1382" w:rsidR="000404B3" w:rsidRPr="00BE2F85" w:rsidRDefault="000404B3" w:rsidP="00B96FF3">
      <w:pPr>
        <w:pStyle w:val="NoSpacing"/>
        <w:ind w:firstLine="720"/>
        <w:jc w:val="both"/>
        <w:rPr>
          <w:sz w:val="28"/>
          <w:szCs w:val="28"/>
        </w:rPr>
      </w:pPr>
    </w:p>
    <w:p w14:paraId="79CC15B3" w14:textId="25696C10" w:rsidR="000404B3" w:rsidRPr="00BE2F85" w:rsidRDefault="000404B3" w:rsidP="00B96FF3">
      <w:pPr>
        <w:pStyle w:val="NoSpacing"/>
        <w:ind w:firstLine="720"/>
        <w:jc w:val="both"/>
        <w:rPr>
          <w:sz w:val="28"/>
          <w:szCs w:val="28"/>
        </w:rPr>
      </w:pPr>
    </w:p>
    <w:p w14:paraId="58637B5A" w14:textId="77777777" w:rsidR="000404B3" w:rsidRPr="00BE2F85" w:rsidRDefault="000404B3" w:rsidP="00B96FF3">
      <w:pPr>
        <w:pStyle w:val="NoSpacing"/>
        <w:ind w:firstLine="720"/>
        <w:jc w:val="both"/>
        <w:rPr>
          <w:sz w:val="28"/>
          <w:szCs w:val="28"/>
        </w:rPr>
      </w:pPr>
    </w:p>
    <w:p w14:paraId="71E8B0F5" w14:textId="50629DAF" w:rsidR="00FE6BF9" w:rsidRPr="00BE2F85" w:rsidRDefault="007907D1" w:rsidP="007907D1">
      <w:pPr>
        <w:pStyle w:val="NoSpacing"/>
        <w:jc w:val="right"/>
        <w:rPr>
          <w:sz w:val="28"/>
          <w:szCs w:val="28"/>
        </w:rPr>
      </w:pPr>
      <w:r w:rsidRPr="00BE2F85">
        <w:rPr>
          <w:sz w:val="28"/>
          <w:szCs w:val="28"/>
        </w:rPr>
        <w:lastRenderedPageBreak/>
        <w:t>1</w:t>
      </w:r>
      <w:r w:rsidR="00EF3511" w:rsidRPr="00BE2F85">
        <w:rPr>
          <w:sz w:val="28"/>
          <w:szCs w:val="28"/>
        </w:rPr>
        <w:t>5</w:t>
      </w:r>
      <w:r w:rsidRPr="00BE2F85">
        <w:rPr>
          <w:sz w:val="28"/>
          <w:szCs w:val="28"/>
        </w:rPr>
        <w:t>. attēls</w:t>
      </w:r>
    </w:p>
    <w:p w14:paraId="2AC887E4" w14:textId="3DBD01DA" w:rsidR="007907D1" w:rsidRPr="00BE2F85" w:rsidRDefault="007907D1" w:rsidP="007907D1">
      <w:pPr>
        <w:pStyle w:val="NoSpacing"/>
        <w:jc w:val="center"/>
        <w:rPr>
          <w:sz w:val="28"/>
          <w:szCs w:val="28"/>
        </w:rPr>
      </w:pPr>
      <w:r w:rsidRPr="00BE2F85">
        <w:rPr>
          <w:sz w:val="28"/>
          <w:szCs w:val="28"/>
        </w:rPr>
        <w:t xml:space="preserve">ZPI īpatsvars MK noteikumu </w:t>
      </w:r>
      <w:r w:rsidR="0001131A" w:rsidRPr="00BE2F85">
        <w:rPr>
          <w:sz w:val="28"/>
          <w:szCs w:val="28"/>
        </w:rPr>
        <w:t xml:space="preserve">Nr. 353 </w:t>
      </w:r>
      <w:r w:rsidRPr="00BE2F85">
        <w:rPr>
          <w:sz w:val="28"/>
          <w:szCs w:val="28"/>
        </w:rPr>
        <w:t xml:space="preserve">grupās, kur ZPI piemērojams </w:t>
      </w:r>
      <w:r w:rsidRPr="00BE2F85">
        <w:rPr>
          <w:sz w:val="28"/>
          <w:szCs w:val="28"/>
          <w:u w:val="single"/>
        </w:rPr>
        <w:t>brīvprātīgi</w:t>
      </w:r>
      <w:r w:rsidRPr="00BE2F85">
        <w:rPr>
          <w:sz w:val="28"/>
          <w:szCs w:val="28"/>
        </w:rPr>
        <w:t xml:space="preserve"> </w:t>
      </w:r>
    </w:p>
    <w:p w14:paraId="6A11F763" w14:textId="52E924AC" w:rsidR="007907D1" w:rsidRPr="00BE2F85" w:rsidRDefault="007907D1" w:rsidP="007907D1">
      <w:pPr>
        <w:pStyle w:val="NoSpacing"/>
        <w:jc w:val="center"/>
        <w:rPr>
          <w:sz w:val="28"/>
          <w:szCs w:val="28"/>
        </w:rPr>
      </w:pPr>
      <w:r w:rsidRPr="00BE2F85">
        <w:rPr>
          <w:sz w:val="28"/>
          <w:szCs w:val="28"/>
        </w:rPr>
        <w:t xml:space="preserve">(MK </w:t>
      </w:r>
      <w:r w:rsidR="0001131A" w:rsidRPr="00BE2F85">
        <w:rPr>
          <w:sz w:val="28"/>
          <w:szCs w:val="28"/>
        </w:rPr>
        <w:t xml:space="preserve">noteikumu Nr. 353 </w:t>
      </w:r>
      <w:r w:rsidRPr="00BE2F85">
        <w:rPr>
          <w:sz w:val="28"/>
          <w:szCs w:val="28"/>
        </w:rPr>
        <w:t>2. pielikums) 2015. – 202</w:t>
      </w:r>
      <w:r w:rsidR="00DD39CF" w:rsidRPr="00BE2F85">
        <w:rPr>
          <w:sz w:val="28"/>
          <w:szCs w:val="28"/>
        </w:rPr>
        <w:t>2</w:t>
      </w:r>
      <w:r w:rsidRPr="00BE2F85">
        <w:rPr>
          <w:sz w:val="28"/>
          <w:szCs w:val="28"/>
        </w:rPr>
        <w:t xml:space="preserve">. gadā </w:t>
      </w:r>
    </w:p>
    <w:p w14:paraId="61F923D4" w14:textId="14A06955" w:rsidR="00981EDF" w:rsidRPr="00BE2F85" w:rsidRDefault="007907D1" w:rsidP="007907D1">
      <w:pPr>
        <w:pStyle w:val="NoSpacing"/>
        <w:jc w:val="center"/>
        <w:rPr>
          <w:sz w:val="28"/>
          <w:szCs w:val="28"/>
        </w:rPr>
      </w:pPr>
      <w:r w:rsidRPr="00BE2F85">
        <w:rPr>
          <w:sz w:val="28"/>
          <w:szCs w:val="28"/>
        </w:rPr>
        <w:t>(pēc līgumcenas)</w:t>
      </w:r>
    </w:p>
    <w:p w14:paraId="4622B642" w14:textId="4D26E3DF" w:rsidR="00F3424F" w:rsidRPr="00BE2F85" w:rsidRDefault="00981EDF" w:rsidP="007907D1">
      <w:pPr>
        <w:pStyle w:val="NoSpacing"/>
        <w:jc w:val="center"/>
        <w:rPr>
          <w:sz w:val="28"/>
          <w:szCs w:val="28"/>
        </w:rPr>
      </w:pPr>
      <w:r w:rsidRPr="00BE2F85">
        <w:rPr>
          <w:noProof/>
        </w:rPr>
        <w:drawing>
          <wp:inline distT="0" distB="0" distL="0" distR="0" wp14:anchorId="06DF8484" wp14:editId="1EB5B434">
            <wp:extent cx="5760085" cy="3051810"/>
            <wp:effectExtent l="0" t="0" r="0" b="0"/>
            <wp:docPr id="20" name="Chart 2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00000000-0008-0000-08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05B040D" w14:textId="77777777" w:rsidR="00B96FF3" w:rsidRPr="00BE2F85" w:rsidRDefault="00B96FF3" w:rsidP="00B96FF3">
      <w:pPr>
        <w:pStyle w:val="NoSpacing"/>
        <w:jc w:val="both"/>
        <w:rPr>
          <w:sz w:val="28"/>
          <w:szCs w:val="28"/>
        </w:rPr>
      </w:pPr>
      <w:r w:rsidRPr="00BE2F85">
        <w:rPr>
          <w:sz w:val="28"/>
          <w:szCs w:val="28"/>
        </w:rPr>
        <w:t>Avots: IUB dati</w:t>
      </w:r>
    </w:p>
    <w:p w14:paraId="43E9633E" w14:textId="77777777" w:rsidR="007907D1" w:rsidRPr="00BE2F85" w:rsidRDefault="007907D1" w:rsidP="007907D1">
      <w:pPr>
        <w:pStyle w:val="NoSpacing"/>
        <w:jc w:val="both"/>
        <w:rPr>
          <w:sz w:val="28"/>
          <w:szCs w:val="28"/>
        </w:rPr>
      </w:pPr>
    </w:p>
    <w:p w14:paraId="08BC5B47" w14:textId="3ECBFCF3" w:rsidR="00EF6D28" w:rsidRPr="00BE2F85" w:rsidRDefault="00EF6D28" w:rsidP="00701021">
      <w:pPr>
        <w:pStyle w:val="NoSpacing"/>
        <w:ind w:firstLine="720"/>
        <w:jc w:val="both"/>
        <w:rPr>
          <w:sz w:val="28"/>
          <w:szCs w:val="28"/>
        </w:rPr>
      </w:pPr>
      <w:r w:rsidRPr="00BE2F85">
        <w:rPr>
          <w:sz w:val="28"/>
          <w:szCs w:val="28"/>
        </w:rPr>
        <w:t xml:space="preserve">2022. gadā ir sasniegts </w:t>
      </w:r>
      <w:r w:rsidR="00590D0D" w:rsidRPr="00BE2F85">
        <w:rPr>
          <w:sz w:val="28"/>
          <w:szCs w:val="28"/>
        </w:rPr>
        <w:t>“Zaļā iepirkuma veicināšanas plānā 2015. – 2017.</w:t>
      </w:r>
      <w:r w:rsidR="00435EB6">
        <w:rPr>
          <w:sz w:val="28"/>
          <w:szCs w:val="28"/>
        </w:rPr>
        <w:t> </w:t>
      </w:r>
      <w:r w:rsidR="00590D0D" w:rsidRPr="00BE2F85">
        <w:rPr>
          <w:sz w:val="28"/>
          <w:szCs w:val="28"/>
        </w:rPr>
        <w:t>gadam” nospraust</w:t>
      </w:r>
      <w:r w:rsidRPr="00BE2F85">
        <w:rPr>
          <w:sz w:val="28"/>
          <w:szCs w:val="28"/>
        </w:rPr>
        <w:t>ai</w:t>
      </w:r>
      <w:r w:rsidR="00590D0D" w:rsidRPr="00BE2F85">
        <w:rPr>
          <w:sz w:val="28"/>
          <w:szCs w:val="28"/>
        </w:rPr>
        <w:t>s mērķis</w:t>
      </w:r>
      <w:r w:rsidRPr="00BE2F85">
        <w:rPr>
          <w:sz w:val="28"/>
          <w:szCs w:val="28"/>
        </w:rPr>
        <w:t xml:space="preserve"> – sasniegt</w:t>
      </w:r>
      <w:r w:rsidR="00590D0D" w:rsidRPr="00BE2F85">
        <w:rPr>
          <w:sz w:val="28"/>
          <w:szCs w:val="28"/>
        </w:rPr>
        <w:t xml:space="preserve"> ZPI īpatsvar</w:t>
      </w:r>
      <w:r w:rsidRPr="00BE2F85">
        <w:rPr>
          <w:sz w:val="28"/>
          <w:szCs w:val="28"/>
        </w:rPr>
        <w:t>u</w:t>
      </w:r>
      <w:r w:rsidR="00590D0D" w:rsidRPr="00BE2F85">
        <w:rPr>
          <w:sz w:val="28"/>
          <w:szCs w:val="28"/>
        </w:rPr>
        <w:t xml:space="preserve"> kopējā publisko iepirkumu apjomā ir vismaz 30%</w:t>
      </w:r>
      <w:r w:rsidRPr="00BE2F85">
        <w:rPr>
          <w:sz w:val="28"/>
          <w:szCs w:val="28"/>
        </w:rPr>
        <w:t xml:space="preserve"> (skatīt 16. tabulu).</w:t>
      </w:r>
    </w:p>
    <w:p w14:paraId="0067661F" w14:textId="44E01A59" w:rsidR="00DA0D7F" w:rsidRPr="00BE2F85" w:rsidRDefault="00EF6D28" w:rsidP="00701021">
      <w:pPr>
        <w:pStyle w:val="NoSpacing"/>
        <w:ind w:firstLine="720"/>
        <w:jc w:val="both"/>
        <w:rPr>
          <w:sz w:val="28"/>
          <w:szCs w:val="28"/>
        </w:rPr>
      </w:pPr>
      <w:r w:rsidRPr="00BE2F85">
        <w:rPr>
          <w:sz w:val="28"/>
          <w:szCs w:val="28"/>
        </w:rPr>
        <w:t>Z</w:t>
      </w:r>
      <w:r w:rsidR="00DA0D7F" w:rsidRPr="00BE2F85">
        <w:rPr>
          <w:sz w:val="28"/>
          <w:szCs w:val="28"/>
        </w:rPr>
        <w:t>iņojumā t</w:t>
      </w:r>
      <w:r w:rsidR="00AF7B40" w:rsidRPr="00BE2F85">
        <w:rPr>
          <w:sz w:val="28"/>
          <w:szCs w:val="28"/>
        </w:rPr>
        <w:t>iek turpināta ziņojumā par 2019. gadu aizsāktā pieeja nodalot</w:t>
      </w:r>
      <w:r w:rsidR="00590D0D" w:rsidRPr="00BE2F85">
        <w:rPr>
          <w:sz w:val="28"/>
          <w:szCs w:val="28"/>
        </w:rPr>
        <w:t xml:space="preserve"> MK noteikumu </w:t>
      </w:r>
      <w:r w:rsidR="0001131A" w:rsidRPr="00BE2F85">
        <w:rPr>
          <w:sz w:val="28"/>
          <w:szCs w:val="28"/>
        </w:rPr>
        <w:t xml:space="preserve">Nr. 353 </w:t>
      </w:r>
      <w:r w:rsidR="001F2F15" w:rsidRPr="00BE2F85">
        <w:rPr>
          <w:sz w:val="28"/>
          <w:szCs w:val="28"/>
        </w:rPr>
        <w:t>“obligāt</w:t>
      </w:r>
      <w:r w:rsidR="00AF7B40" w:rsidRPr="00BE2F85">
        <w:rPr>
          <w:sz w:val="28"/>
          <w:szCs w:val="28"/>
        </w:rPr>
        <w:t>ās</w:t>
      </w:r>
      <w:r w:rsidR="001F2F15" w:rsidRPr="00BE2F85">
        <w:rPr>
          <w:sz w:val="28"/>
          <w:szCs w:val="28"/>
        </w:rPr>
        <w:t>” grup</w:t>
      </w:r>
      <w:r w:rsidR="00AF7B40" w:rsidRPr="00BE2F85">
        <w:rPr>
          <w:sz w:val="28"/>
          <w:szCs w:val="28"/>
        </w:rPr>
        <w:t xml:space="preserve">as un “brīvprātīgās” grupas, jo vidējais ZPI īpatsvara rādītājs nepietiekami korekti raksturo </w:t>
      </w:r>
      <w:r w:rsidR="00DA0D7F" w:rsidRPr="00BE2F85">
        <w:rPr>
          <w:sz w:val="28"/>
          <w:szCs w:val="28"/>
        </w:rPr>
        <w:t>situāciju.</w:t>
      </w:r>
    </w:p>
    <w:p w14:paraId="20976E47" w14:textId="20FAFD5C" w:rsidR="00590D0D" w:rsidRPr="00BE2F85" w:rsidRDefault="00F36AE6" w:rsidP="00701021">
      <w:pPr>
        <w:pStyle w:val="NoSpacing"/>
        <w:ind w:firstLine="720"/>
        <w:jc w:val="both"/>
        <w:rPr>
          <w:sz w:val="28"/>
          <w:szCs w:val="28"/>
        </w:rPr>
      </w:pPr>
      <w:r w:rsidRPr="00BE2F85">
        <w:rPr>
          <w:sz w:val="28"/>
          <w:szCs w:val="28"/>
        </w:rPr>
        <w:t xml:space="preserve">2022. gadā turpinājusies </w:t>
      </w:r>
      <w:r w:rsidR="00DA0D7F" w:rsidRPr="00BE2F85">
        <w:rPr>
          <w:sz w:val="28"/>
          <w:szCs w:val="28"/>
        </w:rPr>
        <w:t>“obligāt</w:t>
      </w:r>
      <w:r w:rsidRPr="00BE2F85">
        <w:rPr>
          <w:sz w:val="28"/>
          <w:szCs w:val="28"/>
        </w:rPr>
        <w:t>o</w:t>
      </w:r>
      <w:r w:rsidR="00DA0D7F" w:rsidRPr="00BE2F85">
        <w:rPr>
          <w:sz w:val="28"/>
          <w:szCs w:val="28"/>
        </w:rPr>
        <w:t>” grup</w:t>
      </w:r>
      <w:r w:rsidRPr="00BE2F85">
        <w:rPr>
          <w:sz w:val="28"/>
          <w:szCs w:val="28"/>
        </w:rPr>
        <w:t>u</w:t>
      </w:r>
      <w:r w:rsidR="00DA0D7F" w:rsidRPr="00BE2F85">
        <w:rPr>
          <w:sz w:val="28"/>
          <w:szCs w:val="28"/>
        </w:rPr>
        <w:t xml:space="preserve"> </w:t>
      </w:r>
      <w:r w:rsidR="001F2F15" w:rsidRPr="00BE2F85">
        <w:rPr>
          <w:sz w:val="28"/>
          <w:szCs w:val="28"/>
        </w:rPr>
        <w:t>ZPI īpatsvara tuvināša</w:t>
      </w:r>
      <w:r w:rsidRPr="00BE2F85">
        <w:rPr>
          <w:sz w:val="28"/>
          <w:szCs w:val="28"/>
        </w:rPr>
        <w:t>nās</w:t>
      </w:r>
      <w:r w:rsidR="001F2F15" w:rsidRPr="00BE2F85">
        <w:rPr>
          <w:sz w:val="28"/>
          <w:szCs w:val="28"/>
        </w:rPr>
        <w:t xml:space="preserve"> 100%</w:t>
      </w:r>
      <w:r w:rsidRPr="00BE2F85">
        <w:rPr>
          <w:sz w:val="28"/>
          <w:szCs w:val="28"/>
        </w:rPr>
        <w:t xml:space="preserve">, sasniedzot </w:t>
      </w:r>
      <w:r w:rsidR="00594294" w:rsidRPr="00BE2F85">
        <w:rPr>
          <w:sz w:val="28"/>
          <w:szCs w:val="28"/>
        </w:rPr>
        <w:t>93,2% pēc līgumcenas</w:t>
      </w:r>
      <w:r w:rsidR="00DA0D7F" w:rsidRPr="00BE2F85">
        <w:rPr>
          <w:sz w:val="28"/>
          <w:szCs w:val="28"/>
        </w:rPr>
        <w:t>.</w:t>
      </w:r>
    </w:p>
    <w:p w14:paraId="2ED98160" w14:textId="351BF967" w:rsidR="009B547D" w:rsidRPr="00BE2F85" w:rsidRDefault="001F2F15" w:rsidP="00701021">
      <w:pPr>
        <w:pStyle w:val="NoSpacing"/>
        <w:ind w:firstLine="720"/>
        <w:jc w:val="both"/>
        <w:rPr>
          <w:sz w:val="28"/>
          <w:szCs w:val="28"/>
        </w:rPr>
      </w:pPr>
      <w:r w:rsidRPr="00BE2F85">
        <w:rPr>
          <w:sz w:val="28"/>
          <w:szCs w:val="28"/>
        </w:rPr>
        <w:t xml:space="preserve">MK noteikumu </w:t>
      </w:r>
      <w:r w:rsidR="0001131A" w:rsidRPr="00BE2F85">
        <w:rPr>
          <w:sz w:val="28"/>
          <w:szCs w:val="28"/>
        </w:rPr>
        <w:t xml:space="preserve">Nr. 353 </w:t>
      </w:r>
      <w:r w:rsidR="009B2FFF" w:rsidRPr="00BE2F85">
        <w:rPr>
          <w:sz w:val="28"/>
          <w:szCs w:val="28"/>
        </w:rPr>
        <w:t>brīvprātīgi piemērojamās</w:t>
      </w:r>
      <w:r w:rsidRPr="00BE2F85">
        <w:rPr>
          <w:sz w:val="28"/>
          <w:szCs w:val="28"/>
        </w:rPr>
        <w:t xml:space="preserve"> grupās ZPI īpatsvara apmērs nav primārs mērķis, lai gan ir </w:t>
      </w:r>
      <w:r w:rsidR="00BD1E49" w:rsidRPr="00BE2F85">
        <w:rPr>
          <w:sz w:val="28"/>
          <w:szCs w:val="28"/>
        </w:rPr>
        <w:t>vērtīgs</w:t>
      </w:r>
      <w:r w:rsidRPr="00BE2F85">
        <w:rPr>
          <w:sz w:val="28"/>
          <w:szCs w:val="28"/>
        </w:rPr>
        <w:t xml:space="preserve"> blakus rādītājs.</w:t>
      </w:r>
      <w:r w:rsidR="00DA0D7F" w:rsidRPr="00BE2F85">
        <w:rPr>
          <w:sz w:val="28"/>
          <w:szCs w:val="28"/>
        </w:rPr>
        <w:t xml:space="preserve"> Arī turpmāk</w:t>
      </w:r>
      <w:r w:rsidRPr="00BE2F85">
        <w:rPr>
          <w:sz w:val="28"/>
          <w:szCs w:val="28"/>
        </w:rPr>
        <w:t xml:space="preserve"> </w:t>
      </w:r>
      <w:r w:rsidR="00DA0D7F" w:rsidRPr="00BE2F85">
        <w:rPr>
          <w:sz w:val="28"/>
          <w:szCs w:val="28"/>
        </w:rPr>
        <w:t>š</w:t>
      </w:r>
      <w:r w:rsidRPr="00BE2F85">
        <w:rPr>
          <w:sz w:val="28"/>
          <w:szCs w:val="28"/>
        </w:rPr>
        <w:t xml:space="preserve">ajās grupās ieteicams veikt </w:t>
      </w:r>
      <w:r w:rsidR="002332FD" w:rsidRPr="00BE2F85">
        <w:rPr>
          <w:sz w:val="28"/>
          <w:szCs w:val="28"/>
        </w:rPr>
        <w:t xml:space="preserve">ZPI prasību aprobāciju, ar mērķi šīs grupas turpmāk iekļaut obligātajās grupās. </w:t>
      </w:r>
      <w:r w:rsidR="00E96977" w:rsidRPr="00BE2F85">
        <w:rPr>
          <w:sz w:val="28"/>
          <w:szCs w:val="28"/>
        </w:rPr>
        <w:t>Šāds</w:t>
      </w:r>
      <w:r w:rsidR="00F04FCB" w:rsidRPr="00BE2F85">
        <w:rPr>
          <w:sz w:val="28"/>
          <w:szCs w:val="28"/>
        </w:rPr>
        <w:t>,</w:t>
      </w:r>
      <w:r w:rsidR="00E96977" w:rsidRPr="00BE2F85">
        <w:rPr>
          <w:sz w:val="28"/>
          <w:szCs w:val="28"/>
        </w:rPr>
        <w:t xml:space="preserve"> pārejas mehānisms dotu iespēju </w:t>
      </w:r>
      <w:r w:rsidR="00BD1E49" w:rsidRPr="00BE2F85">
        <w:rPr>
          <w:sz w:val="28"/>
          <w:szCs w:val="28"/>
        </w:rPr>
        <w:t>tirgus dalībniekiem</w:t>
      </w:r>
      <w:r w:rsidR="00E96977" w:rsidRPr="00BE2F85">
        <w:rPr>
          <w:sz w:val="28"/>
          <w:szCs w:val="28"/>
        </w:rPr>
        <w:t xml:space="preserve"> savlaicīgi sagatavoties gaidāmajām pārmaiņām, bet pasūtītājiem </w:t>
      </w:r>
      <w:r w:rsidR="00B673F2" w:rsidRPr="00BE2F85">
        <w:rPr>
          <w:sz w:val="28"/>
          <w:szCs w:val="28"/>
        </w:rPr>
        <w:t>iemācīties lietot jaunās prasības.</w:t>
      </w:r>
      <w:r w:rsidR="00DA0D7F" w:rsidRPr="00BE2F85">
        <w:rPr>
          <w:sz w:val="28"/>
          <w:szCs w:val="28"/>
        </w:rPr>
        <w:t xml:space="preserve"> </w:t>
      </w:r>
      <w:r w:rsidR="009B547D" w:rsidRPr="00BE2F85">
        <w:rPr>
          <w:sz w:val="28"/>
          <w:szCs w:val="28"/>
        </w:rPr>
        <w:t>Sagatavotajos MK noteikumu Nr. 353 grozījumos (informatīvā ziņojuma sagatavošanas brīdī grozījumu projekts ir starpministriju saskaņošanas stadijā) paredzēts no 2. pielikuma (brīvprātīgi piemērojamās grupas) uz 1.</w:t>
      </w:r>
      <w:r w:rsidR="00435EB6">
        <w:rPr>
          <w:sz w:val="28"/>
          <w:szCs w:val="28"/>
        </w:rPr>
        <w:t> </w:t>
      </w:r>
      <w:r w:rsidR="009B547D" w:rsidRPr="00BE2F85">
        <w:rPr>
          <w:sz w:val="28"/>
          <w:szCs w:val="28"/>
        </w:rPr>
        <w:t>pielikumu (obligāti piemērojamās grupas) pārcelt būvniecības kritērijus 3.</w:t>
      </w:r>
      <w:r w:rsidR="00435EB6">
        <w:rPr>
          <w:sz w:val="28"/>
          <w:szCs w:val="28"/>
        </w:rPr>
        <w:t> </w:t>
      </w:r>
      <w:r w:rsidR="009B547D" w:rsidRPr="00BE2F85">
        <w:rPr>
          <w:sz w:val="28"/>
          <w:szCs w:val="28"/>
        </w:rPr>
        <w:t>kategorijas būvēm un kritērijus vieglajam transportam.</w:t>
      </w:r>
    </w:p>
    <w:p w14:paraId="2593DF4E" w14:textId="0BF608D3" w:rsidR="002332FD" w:rsidRPr="00BE2F85" w:rsidRDefault="00B673F2" w:rsidP="00701021">
      <w:pPr>
        <w:pStyle w:val="NoSpacing"/>
        <w:ind w:firstLine="720"/>
        <w:jc w:val="both"/>
        <w:rPr>
          <w:sz w:val="28"/>
          <w:szCs w:val="28"/>
        </w:rPr>
      </w:pPr>
      <w:r w:rsidRPr="00BE2F85">
        <w:rPr>
          <w:sz w:val="28"/>
          <w:szCs w:val="28"/>
        </w:rPr>
        <w:t>Lai gan ziņojuma izklāsts parāda, ka ZPI īpatsvars</w:t>
      </w:r>
      <w:r w:rsidR="002332FD" w:rsidRPr="00BE2F85">
        <w:rPr>
          <w:sz w:val="28"/>
          <w:szCs w:val="28"/>
        </w:rPr>
        <w:t xml:space="preserve"> kopējā iepirkumu apjomā</w:t>
      </w:r>
      <w:r w:rsidR="00721D48" w:rsidRPr="00BE2F85">
        <w:rPr>
          <w:sz w:val="28"/>
          <w:szCs w:val="28"/>
        </w:rPr>
        <w:t xml:space="preserve"> (</w:t>
      </w:r>
      <w:r w:rsidR="00721D48" w:rsidRPr="00BE2F85">
        <w:rPr>
          <w:i/>
          <w:iCs/>
          <w:sz w:val="28"/>
          <w:szCs w:val="28"/>
        </w:rPr>
        <w:t>kopējais-kopējai</w:t>
      </w:r>
      <w:r w:rsidR="009B547D" w:rsidRPr="00BE2F85">
        <w:rPr>
          <w:i/>
          <w:iCs/>
          <w:sz w:val="28"/>
          <w:szCs w:val="28"/>
        </w:rPr>
        <w:t>s</w:t>
      </w:r>
      <w:r w:rsidR="009B547D" w:rsidRPr="00BE2F85">
        <w:rPr>
          <w:sz w:val="28"/>
          <w:szCs w:val="28"/>
        </w:rPr>
        <w:t>: 2022. gadā 29,9%</w:t>
      </w:r>
      <w:r w:rsidR="00721D48" w:rsidRPr="00BE2F85">
        <w:rPr>
          <w:sz w:val="28"/>
          <w:szCs w:val="28"/>
        </w:rPr>
        <w:t>)</w:t>
      </w:r>
      <w:r w:rsidRPr="00BE2F85">
        <w:rPr>
          <w:sz w:val="28"/>
          <w:szCs w:val="28"/>
        </w:rPr>
        <w:t xml:space="preserve"> ir </w:t>
      </w:r>
      <w:r w:rsidR="00F515BF" w:rsidRPr="00BE2F85">
        <w:rPr>
          <w:sz w:val="28"/>
          <w:szCs w:val="28"/>
        </w:rPr>
        <w:t>salīdzinoši zems</w:t>
      </w:r>
      <w:r w:rsidR="002332FD" w:rsidRPr="00BE2F85">
        <w:rPr>
          <w:sz w:val="28"/>
          <w:szCs w:val="28"/>
        </w:rPr>
        <w:t xml:space="preserve">, tieši šis rādītājs tiek lietots </w:t>
      </w:r>
      <w:r w:rsidR="007B4DC6" w:rsidRPr="00BE2F85">
        <w:rPr>
          <w:sz w:val="28"/>
          <w:szCs w:val="28"/>
        </w:rPr>
        <w:t>vispārējos</w:t>
      </w:r>
      <w:r w:rsidR="00F515BF" w:rsidRPr="00BE2F85">
        <w:rPr>
          <w:sz w:val="28"/>
          <w:szCs w:val="28"/>
        </w:rPr>
        <w:t xml:space="preserve">, </w:t>
      </w:r>
      <w:r w:rsidR="007B4DC6" w:rsidRPr="00BE2F85">
        <w:rPr>
          <w:sz w:val="28"/>
          <w:szCs w:val="28"/>
        </w:rPr>
        <w:t xml:space="preserve">starpvalstu salīdzinājumos. </w:t>
      </w:r>
      <w:r w:rsidR="00EE08A1" w:rsidRPr="00BE2F85">
        <w:rPr>
          <w:sz w:val="28"/>
          <w:szCs w:val="28"/>
        </w:rPr>
        <w:t xml:space="preserve">ZPI īpatsvars kopējā </w:t>
      </w:r>
      <w:r w:rsidR="00145323" w:rsidRPr="00BE2F85">
        <w:rPr>
          <w:sz w:val="28"/>
          <w:szCs w:val="28"/>
        </w:rPr>
        <w:t>iepirkumu apjomā ir primārs</w:t>
      </w:r>
      <w:r w:rsidR="00AA4C95" w:rsidRPr="00BE2F85">
        <w:rPr>
          <w:sz w:val="28"/>
          <w:szCs w:val="28"/>
        </w:rPr>
        <w:t>,</w:t>
      </w:r>
      <w:r w:rsidR="00145323" w:rsidRPr="00BE2F85">
        <w:rPr>
          <w:sz w:val="28"/>
          <w:szCs w:val="28"/>
        </w:rPr>
        <w:t xml:space="preserve"> reprezentatīvs rādītājs, kam jāpievērš adekvāta uzmanība.</w:t>
      </w:r>
      <w:r w:rsidR="00F61803" w:rsidRPr="00BE2F85">
        <w:rPr>
          <w:sz w:val="28"/>
          <w:szCs w:val="28"/>
        </w:rPr>
        <w:t xml:space="preserve"> </w:t>
      </w:r>
      <w:r w:rsidR="00951A45" w:rsidRPr="00BE2F85">
        <w:rPr>
          <w:sz w:val="28"/>
          <w:szCs w:val="28"/>
        </w:rPr>
        <w:t xml:space="preserve">Kopējā </w:t>
      </w:r>
      <w:r w:rsidR="005E3020" w:rsidRPr="00BE2F85">
        <w:rPr>
          <w:sz w:val="28"/>
          <w:szCs w:val="28"/>
        </w:rPr>
        <w:t xml:space="preserve">ZPI īpatsvara dinamika pēc iepirkumu skaita un pēc līgumcenas atainota </w:t>
      </w:r>
      <w:r w:rsidR="005E3020" w:rsidRPr="00BE2F85">
        <w:rPr>
          <w:sz w:val="28"/>
          <w:szCs w:val="28"/>
        </w:rPr>
        <w:lastRenderedPageBreak/>
        <w:t>1</w:t>
      </w:r>
      <w:r w:rsidR="00EF1087" w:rsidRPr="00BE2F85">
        <w:rPr>
          <w:sz w:val="28"/>
          <w:szCs w:val="28"/>
        </w:rPr>
        <w:t>6</w:t>
      </w:r>
      <w:r w:rsidR="005E3020" w:rsidRPr="00BE2F85">
        <w:rPr>
          <w:sz w:val="28"/>
          <w:szCs w:val="28"/>
        </w:rPr>
        <w:t xml:space="preserve">. tabulā, kur salīdzinājumam pievienoti arī dati par </w:t>
      </w:r>
      <w:r w:rsidR="00616AD9" w:rsidRPr="00BE2F85">
        <w:rPr>
          <w:sz w:val="28"/>
          <w:szCs w:val="28"/>
        </w:rPr>
        <w:t xml:space="preserve">ZPI īpatsvaru MK noteikumu </w:t>
      </w:r>
      <w:r w:rsidR="0001131A" w:rsidRPr="00BE2F85">
        <w:rPr>
          <w:sz w:val="28"/>
          <w:szCs w:val="28"/>
        </w:rPr>
        <w:t xml:space="preserve">Nr. 353 </w:t>
      </w:r>
      <w:r w:rsidR="00616AD9" w:rsidRPr="00BE2F85">
        <w:rPr>
          <w:sz w:val="28"/>
          <w:szCs w:val="28"/>
        </w:rPr>
        <w:t>ietvarā, obligātajās grupās, brīvprātīgi piemērojamās grupās.</w:t>
      </w:r>
    </w:p>
    <w:p w14:paraId="02CD42ED" w14:textId="77777777" w:rsidR="006B6D6E" w:rsidRPr="00BE2F85" w:rsidRDefault="006B6D6E" w:rsidP="00701021">
      <w:pPr>
        <w:pStyle w:val="NoSpacing"/>
        <w:ind w:firstLine="720"/>
        <w:jc w:val="both"/>
        <w:rPr>
          <w:sz w:val="28"/>
          <w:szCs w:val="28"/>
        </w:rPr>
      </w:pPr>
    </w:p>
    <w:p w14:paraId="79954742" w14:textId="4B5F18AA" w:rsidR="00D4527E" w:rsidRPr="00BE2F85" w:rsidRDefault="00B328B9" w:rsidP="00D4527E">
      <w:pPr>
        <w:pStyle w:val="NoSpacing"/>
        <w:jc w:val="right"/>
        <w:rPr>
          <w:sz w:val="28"/>
          <w:szCs w:val="28"/>
        </w:rPr>
      </w:pPr>
      <w:r w:rsidRPr="00BE2F85">
        <w:rPr>
          <w:sz w:val="28"/>
          <w:szCs w:val="28"/>
        </w:rPr>
        <w:t>1</w:t>
      </w:r>
      <w:r w:rsidR="00EF1087" w:rsidRPr="00BE2F85">
        <w:rPr>
          <w:sz w:val="28"/>
          <w:szCs w:val="28"/>
        </w:rPr>
        <w:t>6</w:t>
      </w:r>
      <w:r w:rsidR="00D4527E" w:rsidRPr="00BE2F85">
        <w:rPr>
          <w:sz w:val="28"/>
          <w:szCs w:val="28"/>
        </w:rPr>
        <w:t>. tabula</w:t>
      </w:r>
    </w:p>
    <w:p w14:paraId="4222F8A3" w14:textId="3981E559" w:rsidR="00D4527E" w:rsidRPr="00BE2F85" w:rsidRDefault="00D4527E" w:rsidP="00D4527E">
      <w:pPr>
        <w:pStyle w:val="NoSpacing"/>
        <w:jc w:val="center"/>
        <w:rPr>
          <w:sz w:val="28"/>
          <w:szCs w:val="28"/>
        </w:rPr>
      </w:pPr>
      <w:r w:rsidRPr="00BE2F85">
        <w:rPr>
          <w:sz w:val="28"/>
          <w:szCs w:val="28"/>
        </w:rPr>
        <w:t>ZPI</w:t>
      </w:r>
      <w:r w:rsidR="00B565B2" w:rsidRPr="00BE2F85">
        <w:rPr>
          <w:sz w:val="28"/>
          <w:szCs w:val="28"/>
        </w:rPr>
        <w:t xml:space="preserve"> </w:t>
      </w:r>
      <w:r w:rsidR="00592953" w:rsidRPr="00BE2F85">
        <w:rPr>
          <w:sz w:val="28"/>
          <w:szCs w:val="28"/>
        </w:rPr>
        <w:t>īpatsvara dinamika</w:t>
      </w:r>
      <w:r w:rsidR="00F61803" w:rsidRPr="00BE2F85">
        <w:rPr>
          <w:sz w:val="28"/>
          <w:szCs w:val="28"/>
        </w:rPr>
        <w:t xml:space="preserve"> </w:t>
      </w:r>
      <w:r w:rsidRPr="00BE2F85">
        <w:rPr>
          <w:sz w:val="28"/>
          <w:szCs w:val="28"/>
        </w:rPr>
        <w:t>2015.</w:t>
      </w:r>
      <w:r w:rsidR="00C16966" w:rsidRPr="00BE2F85">
        <w:rPr>
          <w:sz w:val="28"/>
          <w:szCs w:val="28"/>
        </w:rPr>
        <w:t xml:space="preserve"> – </w:t>
      </w:r>
      <w:r w:rsidR="00611BD3" w:rsidRPr="00BE2F85">
        <w:rPr>
          <w:sz w:val="28"/>
          <w:szCs w:val="28"/>
        </w:rPr>
        <w:t>202</w:t>
      </w:r>
      <w:r w:rsidR="003D5880" w:rsidRPr="00BE2F85">
        <w:rPr>
          <w:sz w:val="28"/>
          <w:szCs w:val="28"/>
        </w:rPr>
        <w:t>2</w:t>
      </w:r>
      <w:r w:rsidR="00611BD3" w:rsidRPr="00BE2F85">
        <w:rPr>
          <w:sz w:val="28"/>
          <w:szCs w:val="28"/>
        </w:rPr>
        <w:t>.</w:t>
      </w:r>
      <w:r w:rsidR="006E7CEA" w:rsidRPr="00BE2F85">
        <w:rPr>
          <w:sz w:val="28"/>
          <w:szCs w:val="28"/>
        </w:rPr>
        <w:t xml:space="preserve"> </w:t>
      </w:r>
      <w:r w:rsidRPr="00BE2F85">
        <w:rPr>
          <w:sz w:val="28"/>
          <w:szCs w:val="28"/>
        </w:rPr>
        <w:t>gad</w:t>
      </w:r>
      <w:r w:rsidR="00C16966" w:rsidRPr="00BE2F85">
        <w:rPr>
          <w:sz w:val="28"/>
          <w:szCs w:val="28"/>
        </w:rPr>
        <w:t>ā</w:t>
      </w:r>
    </w:p>
    <w:p w14:paraId="28FEF5C0" w14:textId="19D6DA71" w:rsidR="00D4527E" w:rsidRPr="00BE2F85" w:rsidRDefault="00D4527E" w:rsidP="006C282B">
      <w:pPr>
        <w:pStyle w:val="NoSpacing"/>
        <w:jc w:val="both"/>
        <w:rPr>
          <w:sz w:val="28"/>
          <w:szCs w:val="28"/>
        </w:rPr>
      </w:pPr>
    </w:p>
    <w:tbl>
      <w:tblPr>
        <w:tblW w:w="9356" w:type="dxa"/>
        <w:tblLayout w:type="fixed"/>
        <w:tblLook w:val="04A0" w:firstRow="1" w:lastRow="0" w:firstColumn="1" w:lastColumn="0" w:noHBand="0" w:noVBand="1"/>
      </w:tblPr>
      <w:tblGrid>
        <w:gridCol w:w="3261"/>
        <w:gridCol w:w="761"/>
        <w:gridCol w:w="762"/>
        <w:gridCol w:w="762"/>
        <w:gridCol w:w="762"/>
        <w:gridCol w:w="762"/>
        <w:gridCol w:w="762"/>
        <w:gridCol w:w="762"/>
        <w:gridCol w:w="762"/>
      </w:tblGrid>
      <w:tr w:rsidR="00BE2F85" w:rsidRPr="00BE2F85" w14:paraId="3077885E" w14:textId="7BF8A352" w:rsidTr="00810D6D">
        <w:tc>
          <w:tcPr>
            <w:tcW w:w="3261" w:type="dxa"/>
            <w:tcBorders>
              <w:top w:val="nil"/>
              <w:left w:val="nil"/>
              <w:bottom w:val="single" w:sz="4" w:space="0" w:color="auto"/>
              <w:right w:val="single" w:sz="4" w:space="0" w:color="auto"/>
            </w:tcBorders>
            <w:shd w:val="clear" w:color="auto" w:fill="auto"/>
            <w:noWrap/>
            <w:vAlign w:val="center"/>
            <w:hideMark/>
          </w:tcPr>
          <w:p w14:paraId="69F3C883" w14:textId="77777777" w:rsidR="00990FD1" w:rsidRPr="00BE2F85" w:rsidRDefault="00990FD1" w:rsidP="003A4650">
            <w:pPr>
              <w:spacing w:after="0" w:line="240" w:lineRule="auto"/>
            </w:pPr>
          </w:p>
        </w:tc>
        <w:tc>
          <w:tcPr>
            <w:tcW w:w="6095"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E73A8" w14:textId="186C86D4" w:rsidR="00990FD1" w:rsidRPr="00BE2F85" w:rsidRDefault="00990FD1" w:rsidP="003A4650">
            <w:pPr>
              <w:spacing w:after="0" w:line="240" w:lineRule="auto"/>
              <w:jc w:val="center"/>
            </w:pPr>
            <w:r w:rsidRPr="00BE2F85">
              <w:t>Gads / ZPI īpatsvars (%)</w:t>
            </w:r>
          </w:p>
        </w:tc>
      </w:tr>
      <w:tr w:rsidR="00BE2F85" w:rsidRPr="00BE2F85" w14:paraId="72450BB8" w14:textId="27A6C099" w:rsidTr="00810D6D">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0A622" w14:textId="77777777" w:rsidR="00990FD1" w:rsidRPr="00BE2F85" w:rsidRDefault="00990FD1" w:rsidP="00990FD1">
            <w:pPr>
              <w:spacing w:after="0" w:line="240" w:lineRule="auto"/>
              <w:jc w:val="center"/>
              <w:rPr>
                <w:b/>
              </w:rPr>
            </w:pPr>
            <w:r w:rsidRPr="00BE2F85">
              <w:rPr>
                <w:b/>
              </w:rPr>
              <w:t>Pēc līgumcenas</w:t>
            </w:r>
          </w:p>
        </w:tc>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25E3D" w14:textId="77777777" w:rsidR="00990FD1" w:rsidRPr="00BE2F85" w:rsidRDefault="00990FD1" w:rsidP="00990FD1">
            <w:pPr>
              <w:spacing w:after="0" w:line="240" w:lineRule="auto"/>
              <w:jc w:val="center"/>
              <w:rPr>
                <w:b/>
              </w:rPr>
            </w:pPr>
            <w:r w:rsidRPr="00BE2F85">
              <w:rPr>
                <w:b/>
              </w:rPr>
              <w:t>2015</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6159D" w14:textId="77777777" w:rsidR="00990FD1" w:rsidRPr="00BE2F85" w:rsidRDefault="00990FD1" w:rsidP="00990FD1">
            <w:pPr>
              <w:spacing w:after="0" w:line="240" w:lineRule="auto"/>
              <w:jc w:val="center"/>
              <w:rPr>
                <w:b/>
              </w:rPr>
            </w:pPr>
            <w:r w:rsidRPr="00BE2F85">
              <w:rPr>
                <w:b/>
              </w:rPr>
              <w:t>2016</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7FE80" w14:textId="77777777" w:rsidR="00990FD1" w:rsidRPr="00BE2F85" w:rsidRDefault="00990FD1" w:rsidP="00990FD1">
            <w:pPr>
              <w:spacing w:after="0" w:line="240" w:lineRule="auto"/>
              <w:jc w:val="center"/>
              <w:rPr>
                <w:b/>
              </w:rPr>
            </w:pPr>
            <w:r w:rsidRPr="00BE2F85">
              <w:rPr>
                <w:b/>
              </w:rPr>
              <w:t>2017</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B65DE" w14:textId="77777777" w:rsidR="00990FD1" w:rsidRPr="00BE2F85" w:rsidRDefault="00990FD1" w:rsidP="00990FD1">
            <w:pPr>
              <w:spacing w:after="0" w:line="240" w:lineRule="auto"/>
              <w:jc w:val="center"/>
              <w:rPr>
                <w:b/>
              </w:rPr>
            </w:pPr>
            <w:r w:rsidRPr="00BE2F85">
              <w:rPr>
                <w:b/>
              </w:rPr>
              <w:t>2018</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FC8BE" w14:textId="77777777" w:rsidR="00990FD1" w:rsidRPr="00BE2F85" w:rsidRDefault="00990FD1" w:rsidP="00990FD1">
            <w:pPr>
              <w:spacing w:after="0" w:line="240" w:lineRule="auto"/>
              <w:jc w:val="center"/>
              <w:rPr>
                <w:b/>
              </w:rPr>
            </w:pPr>
            <w:r w:rsidRPr="00BE2F85">
              <w:rPr>
                <w:b/>
              </w:rPr>
              <w:t>2019</w:t>
            </w:r>
          </w:p>
        </w:tc>
        <w:tc>
          <w:tcPr>
            <w:tcW w:w="762" w:type="dxa"/>
            <w:tcBorders>
              <w:top w:val="single" w:sz="4" w:space="0" w:color="auto"/>
              <w:left w:val="single" w:sz="4" w:space="0" w:color="auto"/>
              <w:bottom w:val="single" w:sz="4" w:space="0" w:color="auto"/>
              <w:right w:val="single" w:sz="4" w:space="0" w:color="auto"/>
            </w:tcBorders>
            <w:vAlign w:val="center"/>
          </w:tcPr>
          <w:p w14:paraId="5B31643C" w14:textId="0B79686B" w:rsidR="00990FD1" w:rsidRPr="00BE2F85" w:rsidRDefault="00990FD1" w:rsidP="00990FD1">
            <w:pPr>
              <w:spacing w:after="0" w:line="240" w:lineRule="auto"/>
              <w:jc w:val="center"/>
              <w:rPr>
                <w:b/>
              </w:rPr>
            </w:pPr>
            <w:r w:rsidRPr="00BE2F85">
              <w:rPr>
                <w:b/>
              </w:rPr>
              <w:t>2020</w:t>
            </w:r>
          </w:p>
        </w:tc>
        <w:tc>
          <w:tcPr>
            <w:tcW w:w="762" w:type="dxa"/>
            <w:tcBorders>
              <w:top w:val="single" w:sz="4" w:space="0" w:color="auto"/>
              <w:left w:val="single" w:sz="4" w:space="0" w:color="auto"/>
              <w:bottom w:val="single" w:sz="4" w:space="0" w:color="auto"/>
              <w:right w:val="single" w:sz="4" w:space="0" w:color="auto"/>
            </w:tcBorders>
            <w:vAlign w:val="center"/>
          </w:tcPr>
          <w:p w14:paraId="17B6CA35" w14:textId="69C6EEC9" w:rsidR="00990FD1" w:rsidRPr="00BE2F85" w:rsidRDefault="00990FD1" w:rsidP="00990FD1">
            <w:pPr>
              <w:spacing w:after="0" w:line="240" w:lineRule="auto"/>
              <w:jc w:val="center"/>
              <w:rPr>
                <w:b/>
                <w:bCs/>
              </w:rPr>
            </w:pPr>
            <w:r w:rsidRPr="00BE2F85">
              <w:rPr>
                <w:b/>
                <w:bCs/>
              </w:rPr>
              <w:t>2021</w:t>
            </w:r>
          </w:p>
        </w:tc>
        <w:tc>
          <w:tcPr>
            <w:tcW w:w="762" w:type="dxa"/>
            <w:tcBorders>
              <w:top w:val="single" w:sz="4" w:space="0" w:color="auto"/>
              <w:left w:val="single" w:sz="4" w:space="0" w:color="auto"/>
              <w:bottom w:val="single" w:sz="4" w:space="0" w:color="auto"/>
              <w:right w:val="single" w:sz="4" w:space="0" w:color="auto"/>
            </w:tcBorders>
            <w:vAlign w:val="center"/>
          </w:tcPr>
          <w:p w14:paraId="43376361" w14:textId="3D9CC00A" w:rsidR="00990FD1" w:rsidRPr="00BE2F85" w:rsidRDefault="00990FD1" w:rsidP="00990FD1">
            <w:pPr>
              <w:spacing w:after="0" w:line="240" w:lineRule="auto"/>
              <w:jc w:val="center"/>
              <w:rPr>
                <w:b/>
                <w:bCs/>
              </w:rPr>
            </w:pPr>
            <w:r w:rsidRPr="00BE2F85">
              <w:rPr>
                <w:b/>
                <w:bCs/>
              </w:rPr>
              <w:t>2022</w:t>
            </w:r>
          </w:p>
        </w:tc>
      </w:tr>
      <w:tr w:rsidR="00BE2F85" w:rsidRPr="00BE2F85" w14:paraId="127A2EC8" w14:textId="77777777" w:rsidTr="00810D6D">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40AD22" w14:textId="2EB09E47" w:rsidR="00835739" w:rsidRPr="00BE2F85" w:rsidRDefault="00835739" w:rsidP="00835739">
            <w:pPr>
              <w:spacing w:after="0" w:line="240" w:lineRule="auto"/>
            </w:pPr>
            <w:r w:rsidRPr="00BE2F85">
              <w:rPr>
                <w:b/>
              </w:rPr>
              <w:t>ZPI kopējā iepirkumu apjomā</w:t>
            </w:r>
          </w:p>
        </w:tc>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3EB708" w14:textId="48B4D09A" w:rsidR="00835739" w:rsidRPr="00BE2F85" w:rsidRDefault="00835739" w:rsidP="00835739">
            <w:pPr>
              <w:spacing w:after="0" w:line="240" w:lineRule="auto"/>
              <w:jc w:val="right"/>
            </w:pPr>
            <w:r w:rsidRPr="00BE2F85">
              <w:rPr>
                <w:b/>
              </w:rPr>
              <w:t>18,6</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00AB44" w14:textId="5BB3705F" w:rsidR="00835739" w:rsidRPr="00BE2F85" w:rsidRDefault="00835739" w:rsidP="00835739">
            <w:pPr>
              <w:spacing w:after="0" w:line="240" w:lineRule="auto"/>
              <w:jc w:val="right"/>
            </w:pPr>
            <w:r w:rsidRPr="00BE2F85">
              <w:rPr>
                <w:b/>
              </w:rPr>
              <w:t>14,3</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B6FED6" w14:textId="0DEAD0D8" w:rsidR="00835739" w:rsidRPr="00BE2F85" w:rsidRDefault="00835739" w:rsidP="00835739">
            <w:pPr>
              <w:spacing w:after="0" w:line="240" w:lineRule="auto"/>
              <w:jc w:val="right"/>
            </w:pPr>
            <w:r w:rsidRPr="00BE2F85">
              <w:rPr>
                <w:b/>
              </w:rPr>
              <w:t>11,0</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5B14E2" w14:textId="045AAA44" w:rsidR="00835739" w:rsidRPr="00BE2F85" w:rsidRDefault="00835739" w:rsidP="00835739">
            <w:pPr>
              <w:spacing w:after="0" w:line="240" w:lineRule="auto"/>
              <w:jc w:val="right"/>
            </w:pPr>
            <w:r w:rsidRPr="00BE2F85">
              <w:rPr>
                <w:b/>
              </w:rPr>
              <w:t>19,1</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3D0456" w14:textId="2542A43C" w:rsidR="00835739" w:rsidRPr="00BE2F85" w:rsidRDefault="00835739" w:rsidP="00835739">
            <w:pPr>
              <w:spacing w:after="0" w:line="240" w:lineRule="auto"/>
              <w:jc w:val="right"/>
            </w:pPr>
            <w:r w:rsidRPr="00BE2F85">
              <w:rPr>
                <w:b/>
              </w:rPr>
              <w:t>16,3</w:t>
            </w:r>
          </w:p>
        </w:tc>
        <w:tc>
          <w:tcPr>
            <w:tcW w:w="762" w:type="dxa"/>
            <w:tcBorders>
              <w:top w:val="single" w:sz="4" w:space="0" w:color="auto"/>
              <w:left w:val="single" w:sz="4" w:space="0" w:color="auto"/>
              <w:bottom w:val="single" w:sz="4" w:space="0" w:color="auto"/>
              <w:right w:val="single" w:sz="4" w:space="0" w:color="auto"/>
            </w:tcBorders>
            <w:vAlign w:val="center"/>
          </w:tcPr>
          <w:p w14:paraId="19DC0FBE" w14:textId="08A347C0" w:rsidR="00835739" w:rsidRPr="00BE2F85" w:rsidRDefault="00835739" w:rsidP="00835739">
            <w:pPr>
              <w:spacing w:after="0" w:line="240" w:lineRule="auto"/>
              <w:jc w:val="right"/>
            </w:pPr>
            <w:r w:rsidRPr="00BE2F85">
              <w:rPr>
                <w:b/>
              </w:rPr>
              <w:t>27,0</w:t>
            </w:r>
          </w:p>
        </w:tc>
        <w:tc>
          <w:tcPr>
            <w:tcW w:w="762" w:type="dxa"/>
            <w:tcBorders>
              <w:top w:val="single" w:sz="4" w:space="0" w:color="auto"/>
              <w:left w:val="single" w:sz="4" w:space="0" w:color="auto"/>
              <w:bottom w:val="single" w:sz="4" w:space="0" w:color="auto"/>
              <w:right w:val="single" w:sz="4" w:space="0" w:color="auto"/>
            </w:tcBorders>
            <w:vAlign w:val="center"/>
          </w:tcPr>
          <w:p w14:paraId="2A549DDA" w14:textId="7B043BD5" w:rsidR="00835739" w:rsidRPr="00BE2F85" w:rsidRDefault="00835739" w:rsidP="00835739">
            <w:pPr>
              <w:spacing w:after="0" w:line="240" w:lineRule="auto"/>
              <w:jc w:val="right"/>
            </w:pPr>
            <w:r w:rsidRPr="00BE2F85">
              <w:rPr>
                <w:b/>
              </w:rPr>
              <w:t>26,7</w:t>
            </w:r>
          </w:p>
        </w:tc>
        <w:tc>
          <w:tcPr>
            <w:tcW w:w="762" w:type="dxa"/>
            <w:tcBorders>
              <w:top w:val="single" w:sz="4" w:space="0" w:color="auto"/>
              <w:left w:val="single" w:sz="4" w:space="0" w:color="auto"/>
              <w:bottom w:val="single" w:sz="4" w:space="0" w:color="auto"/>
              <w:right w:val="single" w:sz="4" w:space="0" w:color="auto"/>
            </w:tcBorders>
            <w:vAlign w:val="center"/>
          </w:tcPr>
          <w:p w14:paraId="0B388605" w14:textId="6C784539" w:rsidR="00835739" w:rsidRPr="00BE2F85" w:rsidRDefault="00835739" w:rsidP="00835739">
            <w:pPr>
              <w:spacing w:after="0" w:line="240" w:lineRule="auto"/>
              <w:jc w:val="right"/>
            </w:pPr>
            <w:r w:rsidRPr="00BE2F85">
              <w:rPr>
                <w:b/>
              </w:rPr>
              <w:t>29,9</w:t>
            </w:r>
          </w:p>
        </w:tc>
      </w:tr>
      <w:tr w:rsidR="00BE2F85" w:rsidRPr="00BE2F85" w14:paraId="1ABA1392" w14:textId="77777777" w:rsidTr="00810D6D">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5E48F3" w14:textId="0D3BAF6D" w:rsidR="00835739" w:rsidRPr="00435EB6" w:rsidRDefault="00835739">
            <w:pPr>
              <w:spacing w:after="0" w:line="240" w:lineRule="auto"/>
            </w:pPr>
            <w:r w:rsidRPr="00435EB6">
              <w:t>ZPI visās MK noteikumu Nr.</w:t>
            </w:r>
            <w:r w:rsidR="00435EB6" w:rsidRPr="00435EB6">
              <w:t> </w:t>
            </w:r>
            <w:r w:rsidRPr="00435EB6">
              <w:t>353 grupās kopā</w:t>
            </w:r>
          </w:p>
        </w:tc>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2160F3" w14:textId="0340C927" w:rsidR="00835739" w:rsidRPr="00435EB6" w:rsidRDefault="00835739" w:rsidP="00835739">
            <w:pPr>
              <w:spacing w:after="0" w:line="240" w:lineRule="auto"/>
              <w:jc w:val="right"/>
            </w:pPr>
            <w:r w:rsidRPr="00435EB6">
              <w:t>21,9</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913FD7" w14:textId="6771918A" w:rsidR="00835739" w:rsidRPr="00435EB6" w:rsidRDefault="00835739" w:rsidP="00835739">
            <w:pPr>
              <w:spacing w:after="0" w:line="240" w:lineRule="auto"/>
              <w:jc w:val="right"/>
            </w:pPr>
            <w:r w:rsidRPr="00435EB6">
              <w:t>19,0</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4AF4CB" w14:textId="0AE95A11" w:rsidR="00835739" w:rsidRPr="00435EB6" w:rsidRDefault="00835739" w:rsidP="00835739">
            <w:pPr>
              <w:spacing w:after="0" w:line="240" w:lineRule="auto"/>
              <w:jc w:val="right"/>
            </w:pPr>
            <w:r w:rsidRPr="00435EB6">
              <w:t>21,3</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9DF9D9" w14:textId="3530FD1E" w:rsidR="00835739" w:rsidRPr="00435EB6" w:rsidRDefault="00835739" w:rsidP="00835739">
            <w:pPr>
              <w:spacing w:after="0" w:line="240" w:lineRule="auto"/>
              <w:jc w:val="right"/>
            </w:pPr>
            <w:r w:rsidRPr="00435EB6">
              <w:t>28,5</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86B519" w14:textId="336B318E" w:rsidR="00835739" w:rsidRPr="00435EB6" w:rsidRDefault="00835739" w:rsidP="00835739">
            <w:pPr>
              <w:spacing w:after="0" w:line="240" w:lineRule="auto"/>
              <w:jc w:val="right"/>
            </w:pPr>
            <w:r w:rsidRPr="00435EB6">
              <w:t>30,0</w:t>
            </w:r>
          </w:p>
        </w:tc>
        <w:tc>
          <w:tcPr>
            <w:tcW w:w="762" w:type="dxa"/>
            <w:tcBorders>
              <w:top w:val="single" w:sz="4" w:space="0" w:color="auto"/>
              <w:left w:val="single" w:sz="4" w:space="0" w:color="auto"/>
              <w:bottom w:val="single" w:sz="4" w:space="0" w:color="auto"/>
              <w:right w:val="single" w:sz="4" w:space="0" w:color="auto"/>
            </w:tcBorders>
            <w:vAlign w:val="center"/>
          </w:tcPr>
          <w:p w14:paraId="14DE73ED" w14:textId="3258DD44" w:rsidR="00835739" w:rsidRPr="00435EB6" w:rsidRDefault="00835739" w:rsidP="00835739">
            <w:pPr>
              <w:spacing w:after="0" w:line="240" w:lineRule="auto"/>
              <w:jc w:val="right"/>
            </w:pPr>
            <w:r w:rsidRPr="00435EB6">
              <w:t>46,0</w:t>
            </w:r>
          </w:p>
        </w:tc>
        <w:tc>
          <w:tcPr>
            <w:tcW w:w="762" w:type="dxa"/>
            <w:tcBorders>
              <w:top w:val="single" w:sz="4" w:space="0" w:color="auto"/>
              <w:left w:val="single" w:sz="4" w:space="0" w:color="auto"/>
              <w:bottom w:val="single" w:sz="4" w:space="0" w:color="auto"/>
              <w:right w:val="single" w:sz="4" w:space="0" w:color="auto"/>
            </w:tcBorders>
            <w:vAlign w:val="center"/>
          </w:tcPr>
          <w:p w14:paraId="3511F788" w14:textId="162D5AE3" w:rsidR="00835739" w:rsidRPr="00435EB6" w:rsidRDefault="00835739" w:rsidP="00835739">
            <w:pPr>
              <w:spacing w:after="0" w:line="240" w:lineRule="auto"/>
              <w:jc w:val="right"/>
            </w:pPr>
            <w:r w:rsidRPr="00435EB6">
              <w:t>48,8</w:t>
            </w:r>
          </w:p>
        </w:tc>
        <w:tc>
          <w:tcPr>
            <w:tcW w:w="762" w:type="dxa"/>
            <w:tcBorders>
              <w:top w:val="single" w:sz="4" w:space="0" w:color="auto"/>
              <w:left w:val="single" w:sz="4" w:space="0" w:color="auto"/>
              <w:bottom w:val="single" w:sz="4" w:space="0" w:color="auto"/>
              <w:right w:val="single" w:sz="4" w:space="0" w:color="auto"/>
            </w:tcBorders>
            <w:vAlign w:val="center"/>
          </w:tcPr>
          <w:p w14:paraId="0D51EB3C" w14:textId="6504807E" w:rsidR="00835739" w:rsidRPr="00435EB6" w:rsidRDefault="00835739" w:rsidP="00835739">
            <w:pPr>
              <w:spacing w:after="0" w:line="240" w:lineRule="auto"/>
              <w:jc w:val="right"/>
            </w:pPr>
            <w:r w:rsidRPr="00435EB6">
              <w:t>39,5</w:t>
            </w:r>
          </w:p>
        </w:tc>
      </w:tr>
      <w:tr w:rsidR="00BE2F85" w:rsidRPr="00BE2F85" w14:paraId="05F97CE8" w14:textId="3EEC6A1D" w:rsidTr="00810D6D">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F84DB" w14:textId="1DAB16DE" w:rsidR="00835739" w:rsidRPr="00EA2B1A" w:rsidRDefault="00835739" w:rsidP="00835739">
            <w:pPr>
              <w:spacing w:after="0" w:line="240" w:lineRule="auto"/>
            </w:pPr>
            <w:r w:rsidRPr="00EA2B1A">
              <w:t xml:space="preserve">ZPI </w:t>
            </w:r>
            <w:r w:rsidRPr="00EA2B1A">
              <w:rPr>
                <w:b/>
                <w:bCs/>
              </w:rPr>
              <w:t>obligātajās</w:t>
            </w:r>
            <w:r w:rsidRPr="00EA2B1A">
              <w:t xml:space="preserve"> MK noteikumu Nr. 353 grupās</w:t>
            </w:r>
          </w:p>
        </w:tc>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F8BEDE" w14:textId="298B1386" w:rsidR="00835739" w:rsidRPr="00EA2B1A" w:rsidRDefault="00835739" w:rsidP="00835739">
            <w:pPr>
              <w:spacing w:after="0" w:line="240" w:lineRule="auto"/>
              <w:jc w:val="right"/>
            </w:pPr>
            <w:r w:rsidRPr="00EA2B1A">
              <w:t>56,1</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F2768" w14:textId="51312629" w:rsidR="00835739" w:rsidRPr="00EA2B1A" w:rsidRDefault="00835739" w:rsidP="00835739">
            <w:pPr>
              <w:spacing w:after="0" w:line="240" w:lineRule="auto"/>
              <w:jc w:val="right"/>
            </w:pPr>
            <w:r w:rsidRPr="00EA2B1A">
              <w:t>57,6</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57BC09" w14:textId="270BC717" w:rsidR="00835739" w:rsidRPr="00EA2B1A" w:rsidRDefault="00835739" w:rsidP="00835739">
            <w:pPr>
              <w:spacing w:after="0" w:line="240" w:lineRule="auto"/>
              <w:jc w:val="right"/>
            </w:pPr>
            <w:r w:rsidRPr="00EA2B1A">
              <w:t>46,1</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59DD5" w14:textId="2A72D8E1" w:rsidR="00835739" w:rsidRPr="00EA2B1A" w:rsidRDefault="00835739" w:rsidP="00835739">
            <w:pPr>
              <w:spacing w:after="0" w:line="240" w:lineRule="auto"/>
              <w:jc w:val="right"/>
            </w:pPr>
            <w:r w:rsidRPr="00EA2B1A">
              <w:t>74,3</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14B1E6" w14:textId="25CAB765" w:rsidR="00835739" w:rsidRPr="00EA2B1A" w:rsidRDefault="00835739" w:rsidP="00835739">
            <w:pPr>
              <w:spacing w:after="0" w:line="240" w:lineRule="auto"/>
              <w:jc w:val="right"/>
            </w:pPr>
            <w:r w:rsidRPr="00EA2B1A">
              <w:t>83,1</w:t>
            </w:r>
          </w:p>
        </w:tc>
        <w:tc>
          <w:tcPr>
            <w:tcW w:w="762" w:type="dxa"/>
            <w:tcBorders>
              <w:top w:val="single" w:sz="4" w:space="0" w:color="auto"/>
              <w:left w:val="single" w:sz="4" w:space="0" w:color="auto"/>
              <w:bottom w:val="single" w:sz="4" w:space="0" w:color="auto"/>
              <w:right w:val="single" w:sz="4" w:space="0" w:color="auto"/>
            </w:tcBorders>
            <w:vAlign w:val="center"/>
          </w:tcPr>
          <w:p w14:paraId="5DE74EE2" w14:textId="76049B99" w:rsidR="00835739" w:rsidRPr="00EA2B1A" w:rsidRDefault="00835739" w:rsidP="00835739">
            <w:pPr>
              <w:spacing w:after="0" w:line="240" w:lineRule="auto"/>
              <w:jc w:val="right"/>
            </w:pPr>
            <w:r w:rsidRPr="00EA2B1A">
              <w:t>86,2</w:t>
            </w:r>
          </w:p>
        </w:tc>
        <w:tc>
          <w:tcPr>
            <w:tcW w:w="762" w:type="dxa"/>
            <w:tcBorders>
              <w:top w:val="single" w:sz="4" w:space="0" w:color="auto"/>
              <w:left w:val="single" w:sz="4" w:space="0" w:color="auto"/>
              <w:bottom w:val="single" w:sz="4" w:space="0" w:color="auto"/>
              <w:right w:val="single" w:sz="4" w:space="0" w:color="auto"/>
            </w:tcBorders>
            <w:vAlign w:val="center"/>
          </w:tcPr>
          <w:p w14:paraId="48931205" w14:textId="005349B4" w:rsidR="00835739" w:rsidRPr="00EA2B1A" w:rsidRDefault="00835739" w:rsidP="00835739">
            <w:pPr>
              <w:spacing w:after="0" w:line="240" w:lineRule="auto"/>
              <w:jc w:val="right"/>
            </w:pPr>
            <w:r w:rsidRPr="00EA2B1A">
              <w:t>92,5</w:t>
            </w:r>
          </w:p>
        </w:tc>
        <w:tc>
          <w:tcPr>
            <w:tcW w:w="762" w:type="dxa"/>
            <w:tcBorders>
              <w:top w:val="single" w:sz="4" w:space="0" w:color="auto"/>
              <w:left w:val="single" w:sz="4" w:space="0" w:color="auto"/>
              <w:bottom w:val="single" w:sz="4" w:space="0" w:color="auto"/>
              <w:right w:val="single" w:sz="4" w:space="0" w:color="auto"/>
            </w:tcBorders>
            <w:vAlign w:val="center"/>
          </w:tcPr>
          <w:p w14:paraId="0EAFA744" w14:textId="41800731" w:rsidR="00835739" w:rsidRPr="00EA2B1A" w:rsidRDefault="00835739" w:rsidP="00835739">
            <w:pPr>
              <w:spacing w:after="0" w:line="240" w:lineRule="auto"/>
              <w:jc w:val="right"/>
            </w:pPr>
            <w:r w:rsidRPr="00EA2B1A">
              <w:t>93,2</w:t>
            </w:r>
          </w:p>
        </w:tc>
      </w:tr>
      <w:tr w:rsidR="00835739" w:rsidRPr="00BE2F85" w14:paraId="2E6C6611" w14:textId="03B08F2F" w:rsidTr="00810D6D">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39742C" w14:textId="441EFC41" w:rsidR="00835739" w:rsidRPr="00EA2B1A" w:rsidRDefault="00835739" w:rsidP="00835739">
            <w:pPr>
              <w:spacing w:after="0" w:line="240" w:lineRule="auto"/>
            </w:pPr>
            <w:r w:rsidRPr="00EA2B1A">
              <w:t xml:space="preserve">ZPI </w:t>
            </w:r>
            <w:r w:rsidRPr="00EA2B1A">
              <w:rPr>
                <w:b/>
                <w:bCs/>
              </w:rPr>
              <w:t>brīvprātīgi</w:t>
            </w:r>
            <w:r w:rsidRPr="00EA2B1A">
              <w:t xml:space="preserve"> piemērojamās MK noteikumu Nr. 353 grupās</w:t>
            </w:r>
          </w:p>
        </w:tc>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A960C" w14:textId="10E78925" w:rsidR="00835739" w:rsidRPr="00EA2B1A" w:rsidRDefault="00835739" w:rsidP="00835739">
            <w:pPr>
              <w:spacing w:after="0" w:line="240" w:lineRule="auto"/>
              <w:jc w:val="right"/>
            </w:pPr>
            <w:r w:rsidRPr="00EA2B1A">
              <w:t>11,2</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B30EF" w14:textId="1415BB04" w:rsidR="00835739" w:rsidRPr="00EA2B1A" w:rsidRDefault="00835739" w:rsidP="00835739">
            <w:pPr>
              <w:spacing w:after="0" w:line="240" w:lineRule="auto"/>
              <w:jc w:val="right"/>
            </w:pPr>
            <w:r w:rsidRPr="00EA2B1A">
              <w:t>13,3</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213436" w14:textId="3FD02F96" w:rsidR="00835739" w:rsidRPr="00EA2B1A" w:rsidRDefault="00835739" w:rsidP="00835739">
            <w:pPr>
              <w:spacing w:after="0" w:line="240" w:lineRule="auto"/>
              <w:jc w:val="right"/>
            </w:pPr>
            <w:r w:rsidRPr="00EA2B1A">
              <w:t>15,9</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DCF155" w14:textId="142D1271" w:rsidR="00835739" w:rsidRPr="00EA2B1A" w:rsidRDefault="00835739" w:rsidP="00835739">
            <w:pPr>
              <w:spacing w:after="0" w:line="240" w:lineRule="auto"/>
              <w:jc w:val="right"/>
            </w:pPr>
            <w:r w:rsidRPr="00EA2B1A">
              <w:t>22,2</w:t>
            </w:r>
          </w:p>
        </w:tc>
        <w:tc>
          <w:tcPr>
            <w:tcW w:w="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30B10" w14:textId="6713E369" w:rsidR="00835739" w:rsidRPr="00EA2B1A" w:rsidRDefault="00835739" w:rsidP="00835739">
            <w:pPr>
              <w:spacing w:after="0" w:line="240" w:lineRule="auto"/>
              <w:jc w:val="right"/>
            </w:pPr>
            <w:r w:rsidRPr="00EA2B1A">
              <w:t>22,7</w:t>
            </w:r>
          </w:p>
        </w:tc>
        <w:tc>
          <w:tcPr>
            <w:tcW w:w="762" w:type="dxa"/>
            <w:tcBorders>
              <w:top w:val="single" w:sz="4" w:space="0" w:color="auto"/>
              <w:left w:val="single" w:sz="4" w:space="0" w:color="auto"/>
              <w:bottom w:val="single" w:sz="4" w:space="0" w:color="auto"/>
              <w:right w:val="single" w:sz="4" w:space="0" w:color="auto"/>
            </w:tcBorders>
            <w:vAlign w:val="center"/>
          </w:tcPr>
          <w:p w14:paraId="1E8DC54F" w14:textId="30426A8D" w:rsidR="00835739" w:rsidRPr="00EA2B1A" w:rsidRDefault="00835739" w:rsidP="00835739">
            <w:pPr>
              <w:spacing w:after="0" w:line="240" w:lineRule="auto"/>
              <w:jc w:val="right"/>
            </w:pPr>
            <w:r w:rsidRPr="00EA2B1A">
              <w:t>38,7</w:t>
            </w:r>
          </w:p>
        </w:tc>
        <w:tc>
          <w:tcPr>
            <w:tcW w:w="762" w:type="dxa"/>
            <w:tcBorders>
              <w:top w:val="single" w:sz="4" w:space="0" w:color="auto"/>
              <w:left w:val="single" w:sz="4" w:space="0" w:color="auto"/>
              <w:bottom w:val="single" w:sz="4" w:space="0" w:color="auto"/>
              <w:right w:val="single" w:sz="4" w:space="0" w:color="auto"/>
            </w:tcBorders>
            <w:vAlign w:val="center"/>
          </w:tcPr>
          <w:p w14:paraId="734A61C9" w14:textId="035014A8" w:rsidR="00835739" w:rsidRPr="00EA2B1A" w:rsidRDefault="00835739" w:rsidP="00835739">
            <w:pPr>
              <w:spacing w:after="0" w:line="240" w:lineRule="auto"/>
              <w:jc w:val="right"/>
            </w:pPr>
            <w:r w:rsidRPr="00EA2B1A">
              <w:t>44,0</w:t>
            </w:r>
          </w:p>
        </w:tc>
        <w:tc>
          <w:tcPr>
            <w:tcW w:w="762" w:type="dxa"/>
            <w:tcBorders>
              <w:top w:val="single" w:sz="4" w:space="0" w:color="auto"/>
              <w:left w:val="single" w:sz="4" w:space="0" w:color="auto"/>
              <w:bottom w:val="single" w:sz="4" w:space="0" w:color="auto"/>
              <w:right w:val="single" w:sz="4" w:space="0" w:color="auto"/>
            </w:tcBorders>
            <w:vAlign w:val="center"/>
          </w:tcPr>
          <w:p w14:paraId="2771A962" w14:textId="67A0A82F" w:rsidR="00835739" w:rsidRPr="00EA2B1A" w:rsidRDefault="00835739" w:rsidP="00835739">
            <w:pPr>
              <w:spacing w:after="0" w:line="240" w:lineRule="auto"/>
              <w:jc w:val="right"/>
            </w:pPr>
            <w:r w:rsidRPr="00EA2B1A">
              <w:t>30,5</w:t>
            </w:r>
          </w:p>
        </w:tc>
      </w:tr>
    </w:tbl>
    <w:p w14:paraId="52379201" w14:textId="77777777" w:rsidR="00810D6D" w:rsidRPr="00BE2F85" w:rsidRDefault="00810D6D" w:rsidP="00D4527E">
      <w:pPr>
        <w:pStyle w:val="NoSpacing"/>
        <w:jc w:val="both"/>
        <w:rPr>
          <w:sz w:val="28"/>
          <w:szCs w:val="28"/>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761"/>
        <w:gridCol w:w="762"/>
        <w:gridCol w:w="762"/>
        <w:gridCol w:w="762"/>
        <w:gridCol w:w="762"/>
        <w:gridCol w:w="762"/>
        <w:gridCol w:w="762"/>
        <w:gridCol w:w="762"/>
      </w:tblGrid>
      <w:tr w:rsidR="00BE2F85" w:rsidRPr="00BE2F85" w14:paraId="1F6C9A7B" w14:textId="77777777" w:rsidTr="00810D6D">
        <w:tc>
          <w:tcPr>
            <w:tcW w:w="3261" w:type="dxa"/>
            <w:shd w:val="clear" w:color="auto" w:fill="auto"/>
            <w:noWrap/>
            <w:vAlign w:val="center"/>
            <w:hideMark/>
          </w:tcPr>
          <w:p w14:paraId="0F0F1EDA" w14:textId="77777777" w:rsidR="00810D6D" w:rsidRPr="00BE2F85" w:rsidRDefault="00810D6D" w:rsidP="0098359F">
            <w:pPr>
              <w:spacing w:after="0" w:line="240" w:lineRule="auto"/>
              <w:jc w:val="center"/>
              <w:rPr>
                <w:b/>
              </w:rPr>
            </w:pPr>
            <w:r w:rsidRPr="00BE2F85">
              <w:rPr>
                <w:b/>
              </w:rPr>
              <w:t>Pēc iepirkumu skaita</w:t>
            </w:r>
          </w:p>
        </w:tc>
        <w:tc>
          <w:tcPr>
            <w:tcW w:w="761" w:type="dxa"/>
            <w:shd w:val="clear" w:color="auto" w:fill="auto"/>
            <w:noWrap/>
            <w:vAlign w:val="center"/>
            <w:hideMark/>
          </w:tcPr>
          <w:p w14:paraId="521F3E00" w14:textId="77777777" w:rsidR="00810D6D" w:rsidRPr="00BE2F85" w:rsidRDefault="00810D6D" w:rsidP="0098359F">
            <w:pPr>
              <w:spacing w:after="0" w:line="240" w:lineRule="auto"/>
              <w:jc w:val="center"/>
              <w:rPr>
                <w:b/>
              </w:rPr>
            </w:pPr>
            <w:r w:rsidRPr="00BE2F85">
              <w:rPr>
                <w:b/>
              </w:rPr>
              <w:t>2015</w:t>
            </w:r>
          </w:p>
        </w:tc>
        <w:tc>
          <w:tcPr>
            <w:tcW w:w="762" w:type="dxa"/>
            <w:shd w:val="clear" w:color="auto" w:fill="auto"/>
            <w:noWrap/>
            <w:vAlign w:val="center"/>
            <w:hideMark/>
          </w:tcPr>
          <w:p w14:paraId="139A77AB" w14:textId="77777777" w:rsidR="00810D6D" w:rsidRPr="00BE2F85" w:rsidRDefault="00810D6D" w:rsidP="0098359F">
            <w:pPr>
              <w:spacing w:after="0" w:line="240" w:lineRule="auto"/>
              <w:jc w:val="center"/>
              <w:rPr>
                <w:b/>
              </w:rPr>
            </w:pPr>
            <w:r w:rsidRPr="00BE2F85">
              <w:rPr>
                <w:b/>
              </w:rPr>
              <w:t>2016</w:t>
            </w:r>
          </w:p>
        </w:tc>
        <w:tc>
          <w:tcPr>
            <w:tcW w:w="762" w:type="dxa"/>
            <w:shd w:val="clear" w:color="auto" w:fill="auto"/>
            <w:noWrap/>
            <w:vAlign w:val="center"/>
            <w:hideMark/>
          </w:tcPr>
          <w:p w14:paraId="27EDA3A7" w14:textId="77777777" w:rsidR="00810D6D" w:rsidRPr="00BE2F85" w:rsidRDefault="00810D6D" w:rsidP="0098359F">
            <w:pPr>
              <w:spacing w:after="0" w:line="240" w:lineRule="auto"/>
              <w:jc w:val="center"/>
              <w:rPr>
                <w:b/>
              </w:rPr>
            </w:pPr>
            <w:r w:rsidRPr="00BE2F85">
              <w:rPr>
                <w:b/>
              </w:rPr>
              <w:t>2017</w:t>
            </w:r>
          </w:p>
        </w:tc>
        <w:tc>
          <w:tcPr>
            <w:tcW w:w="762" w:type="dxa"/>
            <w:shd w:val="clear" w:color="auto" w:fill="auto"/>
            <w:noWrap/>
            <w:vAlign w:val="center"/>
            <w:hideMark/>
          </w:tcPr>
          <w:p w14:paraId="62AC10E9" w14:textId="77777777" w:rsidR="00810D6D" w:rsidRPr="00BE2F85" w:rsidRDefault="00810D6D" w:rsidP="0098359F">
            <w:pPr>
              <w:spacing w:after="0" w:line="240" w:lineRule="auto"/>
              <w:jc w:val="center"/>
              <w:rPr>
                <w:b/>
              </w:rPr>
            </w:pPr>
            <w:r w:rsidRPr="00BE2F85">
              <w:rPr>
                <w:b/>
              </w:rPr>
              <w:t>2018</w:t>
            </w:r>
          </w:p>
        </w:tc>
        <w:tc>
          <w:tcPr>
            <w:tcW w:w="762" w:type="dxa"/>
            <w:shd w:val="clear" w:color="auto" w:fill="auto"/>
            <w:noWrap/>
            <w:vAlign w:val="center"/>
            <w:hideMark/>
          </w:tcPr>
          <w:p w14:paraId="7E11B347" w14:textId="77777777" w:rsidR="00810D6D" w:rsidRPr="00BE2F85" w:rsidRDefault="00810D6D" w:rsidP="0098359F">
            <w:pPr>
              <w:spacing w:after="0" w:line="240" w:lineRule="auto"/>
              <w:jc w:val="center"/>
              <w:rPr>
                <w:b/>
              </w:rPr>
            </w:pPr>
            <w:r w:rsidRPr="00BE2F85">
              <w:rPr>
                <w:b/>
              </w:rPr>
              <w:t>2019</w:t>
            </w:r>
          </w:p>
        </w:tc>
        <w:tc>
          <w:tcPr>
            <w:tcW w:w="762" w:type="dxa"/>
            <w:vAlign w:val="center"/>
          </w:tcPr>
          <w:p w14:paraId="08179592" w14:textId="77777777" w:rsidR="00810D6D" w:rsidRPr="00BE2F85" w:rsidRDefault="00810D6D" w:rsidP="0098359F">
            <w:pPr>
              <w:spacing w:after="0" w:line="240" w:lineRule="auto"/>
              <w:jc w:val="center"/>
              <w:rPr>
                <w:b/>
              </w:rPr>
            </w:pPr>
            <w:r w:rsidRPr="00BE2F85">
              <w:rPr>
                <w:b/>
              </w:rPr>
              <w:t>2020</w:t>
            </w:r>
          </w:p>
        </w:tc>
        <w:tc>
          <w:tcPr>
            <w:tcW w:w="762" w:type="dxa"/>
            <w:vAlign w:val="center"/>
          </w:tcPr>
          <w:p w14:paraId="0BD1AF60" w14:textId="77777777" w:rsidR="00810D6D" w:rsidRPr="00BE2F85" w:rsidRDefault="00810D6D" w:rsidP="0098359F">
            <w:pPr>
              <w:spacing w:after="0" w:line="240" w:lineRule="auto"/>
              <w:jc w:val="center"/>
              <w:rPr>
                <w:b/>
                <w:bCs/>
              </w:rPr>
            </w:pPr>
            <w:r w:rsidRPr="00BE2F85">
              <w:rPr>
                <w:b/>
                <w:bCs/>
              </w:rPr>
              <w:t>2021</w:t>
            </w:r>
          </w:p>
        </w:tc>
        <w:tc>
          <w:tcPr>
            <w:tcW w:w="762" w:type="dxa"/>
            <w:vAlign w:val="center"/>
          </w:tcPr>
          <w:p w14:paraId="0641A53C" w14:textId="77777777" w:rsidR="00810D6D" w:rsidRPr="00BE2F85" w:rsidRDefault="00810D6D" w:rsidP="0098359F">
            <w:pPr>
              <w:spacing w:after="0" w:line="240" w:lineRule="auto"/>
              <w:jc w:val="center"/>
              <w:rPr>
                <w:b/>
                <w:bCs/>
              </w:rPr>
            </w:pPr>
            <w:r w:rsidRPr="00BE2F85">
              <w:rPr>
                <w:b/>
                <w:bCs/>
              </w:rPr>
              <w:t>2022</w:t>
            </w:r>
          </w:p>
        </w:tc>
      </w:tr>
      <w:tr w:rsidR="00BE2F85" w:rsidRPr="00BE2F85" w14:paraId="7903FFEE" w14:textId="77777777" w:rsidTr="00810D6D">
        <w:tc>
          <w:tcPr>
            <w:tcW w:w="3261" w:type="dxa"/>
            <w:shd w:val="clear" w:color="auto" w:fill="auto"/>
            <w:noWrap/>
            <w:vAlign w:val="center"/>
          </w:tcPr>
          <w:p w14:paraId="14B5AD68" w14:textId="6A1CA3B0" w:rsidR="00835739" w:rsidRPr="00BE2F85" w:rsidRDefault="00835739" w:rsidP="00835739">
            <w:pPr>
              <w:spacing w:after="0" w:line="240" w:lineRule="auto"/>
            </w:pPr>
            <w:r w:rsidRPr="00BE2F85">
              <w:rPr>
                <w:b/>
              </w:rPr>
              <w:t>ZPI kopējā iepirkumu apjomā</w:t>
            </w:r>
          </w:p>
        </w:tc>
        <w:tc>
          <w:tcPr>
            <w:tcW w:w="761" w:type="dxa"/>
            <w:shd w:val="clear" w:color="auto" w:fill="auto"/>
            <w:noWrap/>
            <w:vAlign w:val="center"/>
          </w:tcPr>
          <w:p w14:paraId="18CA2242" w14:textId="67C08E85" w:rsidR="00835739" w:rsidRPr="00BE2F85" w:rsidRDefault="00835739" w:rsidP="00835739">
            <w:pPr>
              <w:spacing w:after="0" w:line="240" w:lineRule="auto"/>
              <w:jc w:val="right"/>
            </w:pPr>
            <w:r w:rsidRPr="00BE2F85">
              <w:rPr>
                <w:b/>
              </w:rPr>
              <w:t>5,7</w:t>
            </w:r>
          </w:p>
        </w:tc>
        <w:tc>
          <w:tcPr>
            <w:tcW w:w="762" w:type="dxa"/>
            <w:shd w:val="clear" w:color="auto" w:fill="auto"/>
            <w:noWrap/>
            <w:vAlign w:val="center"/>
          </w:tcPr>
          <w:p w14:paraId="1D910FA7" w14:textId="6128809F" w:rsidR="00835739" w:rsidRPr="00BE2F85" w:rsidRDefault="00835739" w:rsidP="00835739">
            <w:pPr>
              <w:spacing w:after="0" w:line="240" w:lineRule="auto"/>
              <w:jc w:val="right"/>
            </w:pPr>
            <w:r w:rsidRPr="00BE2F85">
              <w:rPr>
                <w:b/>
              </w:rPr>
              <w:t>5,9</w:t>
            </w:r>
          </w:p>
        </w:tc>
        <w:tc>
          <w:tcPr>
            <w:tcW w:w="762" w:type="dxa"/>
            <w:shd w:val="clear" w:color="auto" w:fill="auto"/>
            <w:noWrap/>
            <w:vAlign w:val="center"/>
          </w:tcPr>
          <w:p w14:paraId="61122CB1" w14:textId="69DB3AB6" w:rsidR="00835739" w:rsidRPr="00BE2F85" w:rsidRDefault="00835739" w:rsidP="00835739">
            <w:pPr>
              <w:spacing w:after="0" w:line="240" w:lineRule="auto"/>
              <w:jc w:val="right"/>
            </w:pPr>
            <w:r w:rsidRPr="00BE2F85">
              <w:rPr>
                <w:b/>
              </w:rPr>
              <w:t>9,0</w:t>
            </w:r>
          </w:p>
        </w:tc>
        <w:tc>
          <w:tcPr>
            <w:tcW w:w="762" w:type="dxa"/>
            <w:shd w:val="clear" w:color="auto" w:fill="auto"/>
            <w:noWrap/>
            <w:vAlign w:val="center"/>
          </w:tcPr>
          <w:p w14:paraId="114976E4" w14:textId="1A6847FD" w:rsidR="00835739" w:rsidRPr="00BE2F85" w:rsidRDefault="00835739" w:rsidP="00835739">
            <w:pPr>
              <w:spacing w:after="0" w:line="240" w:lineRule="auto"/>
              <w:jc w:val="right"/>
            </w:pPr>
            <w:r w:rsidRPr="00BE2F85">
              <w:rPr>
                <w:b/>
              </w:rPr>
              <w:t>11,4</w:t>
            </w:r>
          </w:p>
        </w:tc>
        <w:tc>
          <w:tcPr>
            <w:tcW w:w="762" w:type="dxa"/>
            <w:shd w:val="clear" w:color="auto" w:fill="auto"/>
            <w:noWrap/>
            <w:vAlign w:val="center"/>
          </w:tcPr>
          <w:p w14:paraId="4A62D495" w14:textId="2D9E6FA8" w:rsidR="00835739" w:rsidRPr="00BE2F85" w:rsidRDefault="00835739" w:rsidP="00835739">
            <w:pPr>
              <w:spacing w:after="0" w:line="240" w:lineRule="auto"/>
              <w:jc w:val="right"/>
            </w:pPr>
            <w:r w:rsidRPr="00BE2F85">
              <w:rPr>
                <w:b/>
              </w:rPr>
              <w:t>13,2</w:t>
            </w:r>
          </w:p>
        </w:tc>
        <w:tc>
          <w:tcPr>
            <w:tcW w:w="762" w:type="dxa"/>
            <w:vAlign w:val="center"/>
          </w:tcPr>
          <w:p w14:paraId="4C82241B" w14:textId="322E4318" w:rsidR="00835739" w:rsidRPr="00BE2F85" w:rsidRDefault="00835739" w:rsidP="00835739">
            <w:pPr>
              <w:spacing w:after="0" w:line="240" w:lineRule="auto"/>
              <w:jc w:val="right"/>
            </w:pPr>
            <w:r w:rsidRPr="00BE2F85">
              <w:rPr>
                <w:b/>
              </w:rPr>
              <w:t>15,4</w:t>
            </w:r>
          </w:p>
        </w:tc>
        <w:tc>
          <w:tcPr>
            <w:tcW w:w="762" w:type="dxa"/>
            <w:vAlign w:val="center"/>
          </w:tcPr>
          <w:p w14:paraId="37B000B1" w14:textId="33D0B900" w:rsidR="00835739" w:rsidRPr="00BE2F85" w:rsidRDefault="00835739" w:rsidP="00835739">
            <w:pPr>
              <w:spacing w:after="0" w:line="240" w:lineRule="auto"/>
              <w:jc w:val="right"/>
            </w:pPr>
            <w:r w:rsidRPr="00BE2F85">
              <w:rPr>
                <w:b/>
              </w:rPr>
              <w:t>14,4</w:t>
            </w:r>
          </w:p>
        </w:tc>
        <w:tc>
          <w:tcPr>
            <w:tcW w:w="762" w:type="dxa"/>
            <w:vAlign w:val="center"/>
          </w:tcPr>
          <w:p w14:paraId="76175AD1" w14:textId="69560133" w:rsidR="00835739" w:rsidRPr="00BE2F85" w:rsidRDefault="00835739" w:rsidP="00835739">
            <w:pPr>
              <w:spacing w:after="0" w:line="240" w:lineRule="auto"/>
              <w:jc w:val="right"/>
            </w:pPr>
            <w:r w:rsidRPr="00BE2F85">
              <w:rPr>
                <w:b/>
              </w:rPr>
              <w:t>14,7</w:t>
            </w:r>
          </w:p>
        </w:tc>
      </w:tr>
      <w:tr w:rsidR="00BE2F85" w:rsidRPr="00BE2F85" w14:paraId="5B5ADB67" w14:textId="77777777" w:rsidTr="00810D6D">
        <w:tc>
          <w:tcPr>
            <w:tcW w:w="3261" w:type="dxa"/>
            <w:shd w:val="clear" w:color="auto" w:fill="auto"/>
            <w:noWrap/>
            <w:vAlign w:val="center"/>
          </w:tcPr>
          <w:p w14:paraId="2F9FB669" w14:textId="45C59541" w:rsidR="00835739" w:rsidRPr="00435EB6" w:rsidRDefault="00835739">
            <w:pPr>
              <w:spacing w:after="0" w:line="240" w:lineRule="auto"/>
            </w:pPr>
            <w:r w:rsidRPr="00435EB6">
              <w:t>ZPI visās MK noteikumu Nr.</w:t>
            </w:r>
            <w:r w:rsidR="00435EB6">
              <w:t> </w:t>
            </w:r>
            <w:r w:rsidRPr="00435EB6">
              <w:t>353 grupās kopā</w:t>
            </w:r>
          </w:p>
        </w:tc>
        <w:tc>
          <w:tcPr>
            <w:tcW w:w="761" w:type="dxa"/>
            <w:shd w:val="clear" w:color="auto" w:fill="auto"/>
            <w:noWrap/>
            <w:vAlign w:val="center"/>
          </w:tcPr>
          <w:p w14:paraId="1D25950A" w14:textId="11CCC7B5" w:rsidR="00835739" w:rsidRPr="00435EB6" w:rsidRDefault="00835739" w:rsidP="00835739">
            <w:pPr>
              <w:spacing w:after="0" w:line="240" w:lineRule="auto"/>
              <w:jc w:val="right"/>
            </w:pPr>
            <w:r w:rsidRPr="00435EB6">
              <w:t>13,5</w:t>
            </w:r>
          </w:p>
        </w:tc>
        <w:tc>
          <w:tcPr>
            <w:tcW w:w="762" w:type="dxa"/>
            <w:shd w:val="clear" w:color="auto" w:fill="auto"/>
            <w:noWrap/>
            <w:vAlign w:val="center"/>
          </w:tcPr>
          <w:p w14:paraId="45D371A1" w14:textId="78163455" w:rsidR="00835739" w:rsidRPr="00435EB6" w:rsidRDefault="00835739" w:rsidP="00835739">
            <w:pPr>
              <w:spacing w:after="0" w:line="240" w:lineRule="auto"/>
              <w:jc w:val="right"/>
            </w:pPr>
            <w:r w:rsidRPr="00435EB6">
              <w:t>12,8</w:t>
            </w:r>
          </w:p>
        </w:tc>
        <w:tc>
          <w:tcPr>
            <w:tcW w:w="762" w:type="dxa"/>
            <w:shd w:val="clear" w:color="auto" w:fill="auto"/>
            <w:noWrap/>
            <w:vAlign w:val="center"/>
          </w:tcPr>
          <w:p w14:paraId="5BBB14E3" w14:textId="06E288F5" w:rsidR="00835739" w:rsidRPr="00435EB6" w:rsidRDefault="00835739" w:rsidP="00835739">
            <w:pPr>
              <w:spacing w:after="0" w:line="240" w:lineRule="auto"/>
              <w:jc w:val="right"/>
            </w:pPr>
            <w:r w:rsidRPr="00435EB6">
              <w:t>14,4</w:t>
            </w:r>
          </w:p>
        </w:tc>
        <w:tc>
          <w:tcPr>
            <w:tcW w:w="762" w:type="dxa"/>
            <w:shd w:val="clear" w:color="auto" w:fill="auto"/>
            <w:noWrap/>
            <w:vAlign w:val="center"/>
          </w:tcPr>
          <w:p w14:paraId="331D3BC8" w14:textId="3BACDE05" w:rsidR="00835739" w:rsidRPr="00435EB6" w:rsidRDefault="00835739" w:rsidP="00835739">
            <w:pPr>
              <w:spacing w:after="0" w:line="240" w:lineRule="auto"/>
              <w:jc w:val="right"/>
            </w:pPr>
            <w:r w:rsidRPr="00435EB6">
              <w:t>18,8</w:t>
            </w:r>
          </w:p>
        </w:tc>
        <w:tc>
          <w:tcPr>
            <w:tcW w:w="762" w:type="dxa"/>
            <w:shd w:val="clear" w:color="auto" w:fill="auto"/>
            <w:noWrap/>
            <w:vAlign w:val="center"/>
          </w:tcPr>
          <w:p w14:paraId="038B300A" w14:textId="71CE3670" w:rsidR="00835739" w:rsidRPr="00435EB6" w:rsidRDefault="00835739" w:rsidP="00835739">
            <w:pPr>
              <w:spacing w:after="0" w:line="240" w:lineRule="auto"/>
              <w:jc w:val="right"/>
            </w:pPr>
            <w:r w:rsidRPr="00435EB6">
              <w:t>24,1</w:t>
            </w:r>
          </w:p>
        </w:tc>
        <w:tc>
          <w:tcPr>
            <w:tcW w:w="762" w:type="dxa"/>
            <w:vAlign w:val="center"/>
          </w:tcPr>
          <w:p w14:paraId="0DBEB4F2" w14:textId="0F0B519D" w:rsidR="00835739" w:rsidRPr="00435EB6" w:rsidRDefault="00835739" w:rsidP="00835739">
            <w:pPr>
              <w:spacing w:after="0" w:line="240" w:lineRule="auto"/>
              <w:jc w:val="right"/>
            </w:pPr>
            <w:r w:rsidRPr="00435EB6">
              <w:t>27,4</w:t>
            </w:r>
          </w:p>
        </w:tc>
        <w:tc>
          <w:tcPr>
            <w:tcW w:w="762" w:type="dxa"/>
            <w:vAlign w:val="center"/>
          </w:tcPr>
          <w:p w14:paraId="68305C10" w14:textId="4046AF4E" w:rsidR="00835739" w:rsidRPr="00435EB6" w:rsidRDefault="00835739" w:rsidP="00835739">
            <w:pPr>
              <w:spacing w:after="0" w:line="240" w:lineRule="auto"/>
              <w:jc w:val="right"/>
            </w:pPr>
            <w:r w:rsidRPr="00435EB6">
              <w:t>26,5</w:t>
            </w:r>
          </w:p>
        </w:tc>
        <w:tc>
          <w:tcPr>
            <w:tcW w:w="762" w:type="dxa"/>
            <w:vAlign w:val="center"/>
          </w:tcPr>
          <w:p w14:paraId="2248BBD7" w14:textId="72C010CF" w:rsidR="00835739" w:rsidRPr="00435EB6" w:rsidRDefault="00835739" w:rsidP="00835739">
            <w:pPr>
              <w:spacing w:after="0" w:line="240" w:lineRule="auto"/>
              <w:jc w:val="right"/>
            </w:pPr>
            <w:r w:rsidRPr="00435EB6">
              <w:t>30,6</w:t>
            </w:r>
          </w:p>
        </w:tc>
      </w:tr>
      <w:tr w:rsidR="00BE2F85" w:rsidRPr="00BE2F85" w14:paraId="47D06931" w14:textId="77777777" w:rsidTr="00810D6D">
        <w:tc>
          <w:tcPr>
            <w:tcW w:w="3261" w:type="dxa"/>
            <w:shd w:val="clear" w:color="auto" w:fill="auto"/>
            <w:noWrap/>
            <w:vAlign w:val="center"/>
            <w:hideMark/>
          </w:tcPr>
          <w:p w14:paraId="246F368E" w14:textId="77777777" w:rsidR="00835739" w:rsidRPr="00EA2B1A" w:rsidRDefault="00835739" w:rsidP="00835739">
            <w:pPr>
              <w:spacing w:after="0" w:line="240" w:lineRule="auto"/>
            </w:pPr>
            <w:r w:rsidRPr="00EA2B1A">
              <w:t xml:space="preserve">ZPI </w:t>
            </w:r>
            <w:r w:rsidRPr="00EA2B1A">
              <w:rPr>
                <w:b/>
                <w:bCs/>
              </w:rPr>
              <w:t>obligātajās</w:t>
            </w:r>
            <w:r w:rsidRPr="00EA2B1A">
              <w:t xml:space="preserve"> MK noteikumu Nr. 353 grupās</w:t>
            </w:r>
          </w:p>
        </w:tc>
        <w:tc>
          <w:tcPr>
            <w:tcW w:w="761" w:type="dxa"/>
            <w:shd w:val="clear" w:color="auto" w:fill="auto"/>
            <w:noWrap/>
            <w:vAlign w:val="center"/>
            <w:hideMark/>
          </w:tcPr>
          <w:p w14:paraId="598C9F34" w14:textId="77777777" w:rsidR="00835739" w:rsidRPr="00EA2B1A" w:rsidRDefault="00835739" w:rsidP="00835739">
            <w:pPr>
              <w:spacing w:after="0" w:line="240" w:lineRule="auto"/>
              <w:jc w:val="right"/>
            </w:pPr>
            <w:r w:rsidRPr="00EA2B1A">
              <w:t>23,2</w:t>
            </w:r>
          </w:p>
        </w:tc>
        <w:tc>
          <w:tcPr>
            <w:tcW w:w="762" w:type="dxa"/>
            <w:shd w:val="clear" w:color="auto" w:fill="auto"/>
            <w:noWrap/>
            <w:vAlign w:val="center"/>
            <w:hideMark/>
          </w:tcPr>
          <w:p w14:paraId="02C481E2" w14:textId="77777777" w:rsidR="00835739" w:rsidRPr="00EA2B1A" w:rsidRDefault="00835739" w:rsidP="00835739">
            <w:pPr>
              <w:spacing w:after="0" w:line="240" w:lineRule="auto"/>
              <w:jc w:val="right"/>
            </w:pPr>
            <w:r w:rsidRPr="00EA2B1A">
              <w:t>21,2</w:t>
            </w:r>
          </w:p>
        </w:tc>
        <w:tc>
          <w:tcPr>
            <w:tcW w:w="762" w:type="dxa"/>
            <w:shd w:val="clear" w:color="auto" w:fill="auto"/>
            <w:noWrap/>
            <w:vAlign w:val="center"/>
            <w:hideMark/>
          </w:tcPr>
          <w:p w14:paraId="47B77578" w14:textId="77777777" w:rsidR="00835739" w:rsidRPr="00EA2B1A" w:rsidRDefault="00835739" w:rsidP="00835739">
            <w:pPr>
              <w:spacing w:after="0" w:line="240" w:lineRule="auto"/>
              <w:jc w:val="right"/>
            </w:pPr>
            <w:r w:rsidRPr="00EA2B1A">
              <w:t>33,2</w:t>
            </w:r>
          </w:p>
        </w:tc>
        <w:tc>
          <w:tcPr>
            <w:tcW w:w="762" w:type="dxa"/>
            <w:shd w:val="clear" w:color="auto" w:fill="auto"/>
            <w:noWrap/>
            <w:vAlign w:val="center"/>
            <w:hideMark/>
          </w:tcPr>
          <w:p w14:paraId="6422698A" w14:textId="77777777" w:rsidR="00835739" w:rsidRPr="00EA2B1A" w:rsidRDefault="00835739" w:rsidP="00835739">
            <w:pPr>
              <w:spacing w:after="0" w:line="240" w:lineRule="auto"/>
              <w:jc w:val="right"/>
            </w:pPr>
            <w:r w:rsidRPr="00EA2B1A">
              <w:t>51,2</w:t>
            </w:r>
          </w:p>
        </w:tc>
        <w:tc>
          <w:tcPr>
            <w:tcW w:w="762" w:type="dxa"/>
            <w:shd w:val="clear" w:color="auto" w:fill="auto"/>
            <w:noWrap/>
            <w:vAlign w:val="center"/>
            <w:hideMark/>
          </w:tcPr>
          <w:p w14:paraId="1737C806" w14:textId="77777777" w:rsidR="00835739" w:rsidRPr="00EA2B1A" w:rsidRDefault="00835739" w:rsidP="00835739">
            <w:pPr>
              <w:spacing w:after="0" w:line="240" w:lineRule="auto"/>
              <w:jc w:val="right"/>
            </w:pPr>
            <w:r w:rsidRPr="00EA2B1A">
              <w:t>61,1</w:t>
            </w:r>
          </w:p>
        </w:tc>
        <w:tc>
          <w:tcPr>
            <w:tcW w:w="762" w:type="dxa"/>
            <w:vAlign w:val="center"/>
          </w:tcPr>
          <w:p w14:paraId="52014F71" w14:textId="77777777" w:rsidR="00835739" w:rsidRPr="00EA2B1A" w:rsidRDefault="00835739" w:rsidP="00835739">
            <w:pPr>
              <w:spacing w:after="0" w:line="240" w:lineRule="auto"/>
              <w:jc w:val="right"/>
            </w:pPr>
            <w:r w:rsidRPr="00EA2B1A">
              <w:t>62,8</w:t>
            </w:r>
          </w:p>
        </w:tc>
        <w:tc>
          <w:tcPr>
            <w:tcW w:w="762" w:type="dxa"/>
            <w:vAlign w:val="center"/>
          </w:tcPr>
          <w:p w14:paraId="175183E9" w14:textId="77777777" w:rsidR="00835739" w:rsidRPr="00EA2B1A" w:rsidRDefault="00835739" w:rsidP="00835739">
            <w:pPr>
              <w:spacing w:after="0" w:line="240" w:lineRule="auto"/>
              <w:jc w:val="right"/>
            </w:pPr>
            <w:r w:rsidRPr="00EA2B1A">
              <w:t>66,2</w:t>
            </w:r>
          </w:p>
        </w:tc>
        <w:tc>
          <w:tcPr>
            <w:tcW w:w="762" w:type="dxa"/>
            <w:vAlign w:val="center"/>
          </w:tcPr>
          <w:p w14:paraId="2D3E3DAA" w14:textId="77777777" w:rsidR="00835739" w:rsidRPr="00EA2B1A" w:rsidRDefault="00835739" w:rsidP="00835739">
            <w:pPr>
              <w:spacing w:after="0" w:line="240" w:lineRule="auto"/>
              <w:jc w:val="right"/>
            </w:pPr>
            <w:r w:rsidRPr="00EA2B1A">
              <w:t>70,7</w:t>
            </w:r>
          </w:p>
        </w:tc>
      </w:tr>
      <w:tr w:rsidR="00BE2F85" w:rsidRPr="00BE2F85" w14:paraId="685093FF" w14:textId="77777777" w:rsidTr="00810D6D">
        <w:tc>
          <w:tcPr>
            <w:tcW w:w="3261" w:type="dxa"/>
            <w:shd w:val="clear" w:color="auto" w:fill="auto"/>
            <w:noWrap/>
            <w:vAlign w:val="center"/>
            <w:hideMark/>
          </w:tcPr>
          <w:p w14:paraId="21604CC0" w14:textId="77777777" w:rsidR="00835739" w:rsidRPr="00EA2B1A" w:rsidRDefault="00835739" w:rsidP="00835739">
            <w:pPr>
              <w:spacing w:after="0" w:line="240" w:lineRule="auto"/>
            </w:pPr>
            <w:r w:rsidRPr="00EA2B1A">
              <w:t xml:space="preserve">ZPI </w:t>
            </w:r>
            <w:r w:rsidRPr="00EA2B1A">
              <w:rPr>
                <w:b/>
                <w:bCs/>
              </w:rPr>
              <w:t>brīvprātīgi</w:t>
            </w:r>
            <w:r w:rsidRPr="00EA2B1A">
              <w:t xml:space="preserve"> piemērojamās MK noteikumu Nr. 353 grupās</w:t>
            </w:r>
          </w:p>
        </w:tc>
        <w:tc>
          <w:tcPr>
            <w:tcW w:w="761" w:type="dxa"/>
            <w:shd w:val="clear" w:color="auto" w:fill="auto"/>
            <w:noWrap/>
            <w:vAlign w:val="center"/>
            <w:hideMark/>
          </w:tcPr>
          <w:p w14:paraId="066D3453" w14:textId="77777777" w:rsidR="00835739" w:rsidRPr="00EA2B1A" w:rsidRDefault="00835739" w:rsidP="00835739">
            <w:pPr>
              <w:spacing w:after="0" w:line="240" w:lineRule="auto"/>
              <w:jc w:val="right"/>
            </w:pPr>
            <w:r w:rsidRPr="00EA2B1A">
              <w:t>8,2</w:t>
            </w:r>
          </w:p>
        </w:tc>
        <w:tc>
          <w:tcPr>
            <w:tcW w:w="762" w:type="dxa"/>
            <w:shd w:val="clear" w:color="auto" w:fill="auto"/>
            <w:noWrap/>
            <w:vAlign w:val="center"/>
            <w:hideMark/>
          </w:tcPr>
          <w:p w14:paraId="267D0E13" w14:textId="77777777" w:rsidR="00835739" w:rsidRPr="00EA2B1A" w:rsidRDefault="00835739" w:rsidP="00835739">
            <w:pPr>
              <w:spacing w:after="0" w:line="240" w:lineRule="auto"/>
              <w:jc w:val="right"/>
            </w:pPr>
            <w:r w:rsidRPr="00EA2B1A">
              <w:t>10,6</w:t>
            </w:r>
          </w:p>
        </w:tc>
        <w:tc>
          <w:tcPr>
            <w:tcW w:w="762" w:type="dxa"/>
            <w:shd w:val="clear" w:color="auto" w:fill="auto"/>
            <w:noWrap/>
            <w:vAlign w:val="center"/>
            <w:hideMark/>
          </w:tcPr>
          <w:p w14:paraId="2691B20A" w14:textId="77777777" w:rsidR="00835739" w:rsidRPr="00EA2B1A" w:rsidRDefault="00835739" w:rsidP="00835739">
            <w:pPr>
              <w:spacing w:after="0" w:line="240" w:lineRule="auto"/>
              <w:jc w:val="right"/>
            </w:pPr>
            <w:r w:rsidRPr="00EA2B1A">
              <w:t>9,5</w:t>
            </w:r>
          </w:p>
        </w:tc>
        <w:tc>
          <w:tcPr>
            <w:tcW w:w="762" w:type="dxa"/>
            <w:shd w:val="clear" w:color="auto" w:fill="auto"/>
            <w:noWrap/>
            <w:vAlign w:val="center"/>
            <w:hideMark/>
          </w:tcPr>
          <w:p w14:paraId="3E67F9E2" w14:textId="77777777" w:rsidR="00835739" w:rsidRPr="00EA2B1A" w:rsidRDefault="00835739" w:rsidP="00835739">
            <w:pPr>
              <w:spacing w:after="0" w:line="240" w:lineRule="auto"/>
              <w:jc w:val="right"/>
            </w:pPr>
            <w:r w:rsidRPr="00EA2B1A">
              <w:t>12,1</w:t>
            </w:r>
          </w:p>
        </w:tc>
        <w:tc>
          <w:tcPr>
            <w:tcW w:w="762" w:type="dxa"/>
            <w:shd w:val="clear" w:color="auto" w:fill="auto"/>
            <w:noWrap/>
            <w:vAlign w:val="center"/>
            <w:hideMark/>
          </w:tcPr>
          <w:p w14:paraId="35EA1B2F" w14:textId="77777777" w:rsidR="00835739" w:rsidRPr="00EA2B1A" w:rsidRDefault="00835739" w:rsidP="00835739">
            <w:pPr>
              <w:spacing w:after="0" w:line="240" w:lineRule="auto"/>
              <w:jc w:val="right"/>
            </w:pPr>
            <w:r w:rsidRPr="00EA2B1A">
              <w:t>15,0</w:t>
            </w:r>
          </w:p>
        </w:tc>
        <w:tc>
          <w:tcPr>
            <w:tcW w:w="762" w:type="dxa"/>
            <w:vAlign w:val="center"/>
          </w:tcPr>
          <w:p w14:paraId="7121A9DF" w14:textId="77777777" w:rsidR="00835739" w:rsidRPr="00EA2B1A" w:rsidRDefault="00835739" w:rsidP="00835739">
            <w:pPr>
              <w:spacing w:after="0" w:line="240" w:lineRule="auto"/>
              <w:jc w:val="right"/>
            </w:pPr>
            <w:r w:rsidRPr="00EA2B1A">
              <w:t>19,3</w:t>
            </w:r>
          </w:p>
        </w:tc>
        <w:tc>
          <w:tcPr>
            <w:tcW w:w="762" w:type="dxa"/>
            <w:vAlign w:val="center"/>
          </w:tcPr>
          <w:p w14:paraId="337EBB03" w14:textId="77777777" w:rsidR="00835739" w:rsidRPr="00EA2B1A" w:rsidRDefault="00835739" w:rsidP="00835739">
            <w:pPr>
              <w:spacing w:after="0" w:line="240" w:lineRule="auto"/>
              <w:jc w:val="right"/>
            </w:pPr>
            <w:r w:rsidRPr="00EA2B1A">
              <w:t>18,1</w:t>
            </w:r>
          </w:p>
        </w:tc>
        <w:tc>
          <w:tcPr>
            <w:tcW w:w="762" w:type="dxa"/>
            <w:vAlign w:val="center"/>
          </w:tcPr>
          <w:p w14:paraId="1FD92441" w14:textId="77777777" w:rsidR="00835739" w:rsidRPr="00EA2B1A" w:rsidRDefault="00835739" w:rsidP="00835739">
            <w:pPr>
              <w:spacing w:after="0" w:line="240" w:lineRule="auto"/>
              <w:jc w:val="right"/>
            </w:pPr>
            <w:r w:rsidRPr="00EA2B1A">
              <w:t>19,4</w:t>
            </w:r>
          </w:p>
        </w:tc>
      </w:tr>
    </w:tbl>
    <w:p w14:paraId="690AD461" w14:textId="70E1214E" w:rsidR="00D4527E" w:rsidRPr="00BE2F85" w:rsidRDefault="00D4527E" w:rsidP="00D4527E">
      <w:pPr>
        <w:pStyle w:val="NoSpacing"/>
        <w:jc w:val="both"/>
        <w:rPr>
          <w:sz w:val="28"/>
          <w:szCs w:val="28"/>
        </w:rPr>
      </w:pPr>
      <w:r w:rsidRPr="00BE2F85">
        <w:rPr>
          <w:sz w:val="28"/>
          <w:szCs w:val="28"/>
        </w:rPr>
        <w:t>Avots: IUB dati</w:t>
      </w:r>
    </w:p>
    <w:p w14:paraId="4D9760E0" w14:textId="77777777" w:rsidR="00D4527E" w:rsidRPr="00BE2F85" w:rsidRDefault="00D4527E" w:rsidP="006C282B">
      <w:pPr>
        <w:pStyle w:val="NoSpacing"/>
        <w:jc w:val="both"/>
        <w:rPr>
          <w:sz w:val="28"/>
          <w:szCs w:val="28"/>
        </w:rPr>
      </w:pPr>
    </w:p>
    <w:p w14:paraId="5B39FCD5" w14:textId="47FBC258" w:rsidR="000540BC" w:rsidRPr="00BE2F85" w:rsidRDefault="003E37C9" w:rsidP="00701021">
      <w:pPr>
        <w:pStyle w:val="NoSpacing"/>
        <w:ind w:firstLine="720"/>
        <w:jc w:val="both"/>
        <w:rPr>
          <w:sz w:val="28"/>
          <w:szCs w:val="28"/>
        </w:rPr>
      </w:pPr>
      <w:r w:rsidRPr="00BE2F85">
        <w:rPr>
          <w:sz w:val="28"/>
          <w:szCs w:val="28"/>
        </w:rPr>
        <w:t xml:space="preserve">VARAM ir </w:t>
      </w:r>
      <w:r w:rsidR="00435EB6" w:rsidRPr="00BE2F85">
        <w:rPr>
          <w:sz w:val="28"/>
          <w:szCs w:val="28"/>
        </w:rPr>
        <w:t>izvērtēj</w:t>
      </w:r>
      <w:r w:rsidR="00435EB6">
        <w:rPr>
          <w:sz w:val="28"/>
          <w:szCs w:val="28"/>
        </w:rPr>
        <w:t>usi</w:t>
      </w:r>
      <w:r w:rsidR="00435EB6" w:rsidRPr="00BE2F85">
        <w:rPr>
          <w:sz w:val="28"/>
          <w:szCs w:val="28"/>
        </w:rPr>
        <w:t xml:space="preserve"> </w:t>
      </w:r>
      <w:r w:rsidRPr="00BE2F85">
        <w:rPr>
          <w:sz w:val="28"/>
          <w:szCs w:val="28"/>
        </w:rPr>
        <w:t xml:space="preserve">arī </w:t>
      </w:r>
      <w:r w:rsidR="00482A48" w:rsidRPr="00BE2F85">
        <w:rPr>
          <w:sz w:val="28"/>
          <w:szCs w:val="28"/>
        </w:rPr>
        <w:t>veikto ZPI iepirkum</w:t>
      </w:r>
      <w:r w:rsidR="00192910" w:rsidRPr="00BE2F85">
        <w:rPr>
          <w:sz w:val="28"/>
          <w:szCs w:val="28"/>
        </w:rPr>
        <w:t>u</w:t>
      </w:r>
      <w:r w:rsidR="00482A48" w:rsidRPr="00BE2F85">
        <w:rPr>
          <w:sz w:val="28"/>
          <w:szCs w:val="28"/>
        </w:rPr>
        <w:t xml:space="preserve"> skaita izmaiņas, </w:t>
      </w:r>
      <w:r w:rsidR="000126AF" w:rsidRPr="00BE2F85">
        <w:rPr>
          <w:sz w:val="28"/>
          <w:szCs w:val="28"/>
        </w:rPr>
        <w:t>kas</w:t>
      </w:r>
      <w:r w:rsidR="00C22A3B" w:rsidRPr="00BE2F85">
        <w:rPr>
          <w:sz w:val="28"/>
          <w:szCs w:val="28"/>
        </w:rPr>
        <w:t xml:space="preserve"> lēni</w:t>
      </w:r>
      <w:r w:rsidR="00C63DC6" w:rsidRPr="00BE2F85">
        <w:rPr>
          <w:sz w:val="28"/>
          <w:szCs w:val="28"/>
        </w:rPr>
        <w:t xml:space="preserve"> pieaug</w:t>
      </w:r>
      <w:r w:rsidR="000126AF" w:rsidRPr="00BE2F85">
        <w:rPr>
          <w:sz w:val="28"/>
          <w:szCs w:val="28"/>
        </w:rPr>
        <w:t>a</w:t>
      </w:r>
      <w:r w:rsidR="00295BF2" w:rsidRPr="00BE2F85">
        <w:rPr>
          <w:sz w:val="28"/>
          <w:szCs w:val="28"/>
        </w:rPr>
        <w:t>,</w:t>
      </w:r>
      <w:r w:rsidR="000126AF" w:rsidRPr="00BE2F85">
        <w:rPr>
          <w:sz w:val="28"/>
          <w:szCs w:val="28"/>
        </w:rPr>
        <w:t xml:space="preserve"> līdz</w:t>
      </w:r>
      <w:r w:rsidR="00C63DC6" w:rsidRPr="00BE2F85">
        <w:rPr>
          <w:sz w:val="28"/>
          <w:szCs w:val="28"/>
        </w:rPr>
        <w:t xml:space="preserve"> 20</w:t>
      </w:r>
      <w:r w:rsidR="00721D48" w:rsidRPr="00BE2F85">
        <w:rPr>
          <w:sz w:val="28"/>
          <w:szCs w:val="28"/>
        </w:rPr>
        <w:t>20</w:t>
      </w:r>
      <w:r w:rsidR="00C63DC6" w:rsidRPr="00BE2F85">
        <w:rPr>
          <w:sz w:val="28"/>
          <w:szCs w:val="28"/>
        </w:rPr>
        <w:t>.</w:t>
      </w:r>
      <w:r w:rsidR="000126AF" w:rsidRPr="00BE2F85">
        <w:rPr>
          <w:sz w:val="28"/>
          <w:szCs w:val="28"/>
        </w:rPr>
        <w:t xml:space="preserve"> gadam. Tomēr </w:t>
      </w:r>
      <w:r w:rsidR="00810D6D" w:rsidRPr="00BE2F85">
        <w:rPr>
          <w:sz w:val="28"/>
          <w:szCs w:val="28"/>
        </w:rPr>
        <w:t xml:space="preserve">kopš </w:t>
      </w:r>
      <w:r w:rsidR="000126AF" w:rsidRPr="00BE2F85">
        <w:rPr>
          <w:sz w:val="28"/>
          <w:szCs w:val="28"/>
        </w:rPr>
        <w:t>2021. gad</w:t>
      </w:r>
      <w:r w:rsidR="00810D6D" w:rsidRPr="00BE2F85">
        <w:rPr>
          <w:sz w:val="28"/>
          <w:szCs w:val="28"/>
        </w:rPr>
        <w:t>a</w:t>
      </w:r>
      <w:r w:rsidR="000126AF" w:rsidRPr="00BE2F85">
        <w:rPr>
          <w:sz w:val="28"/>
          <w:szCs w:val="28"/>
        </w:rPr>
        <w:t xml:space="preserve"> rādītājs </w:t>
      </w:r>
      <w:r w:rsidR="004C0098" w:rsidRPr="00BE2F85">
        <w:rPr>
          <w:sz w:val="28"/>
          <w:szCs w:val="28"/>
        </w:rPr>
        <w:t>nostabilizējies</w:t>
      </w:r>
      <w:r w:rsidR="00C22A3B" w:rsidRPr="00BE2F85">
        <w:rPr>
          <w:sz w:val="28"/>
          <w:szCs w:val="28"/>
        </w:rPr>
        <w:t xml:space="preserve"> </w:t>
      </w:r>
      <w:r w:rsidR="004C0098" w:rsidRPr="00BE2F85">
        <w:rPr>
          <w:sz w:val="28"/>
          <w:szCs w:val="28"/>
        </w:rPr>
        <w:t xml:space="preserve">14, 5% līmenī </w:t>
      </w:r>
      <w:r w:rsidR="00C22A3B" w:rsidRPr="00BE2F85">
        <w:rPr>
          <w:sz w:val="28"/>
          <w:szCs w:val="28"/>
        </w:rPr>
        <w:t>(202</w:t>
      </w:r>
      <w:r w:rsidR="004C0098" w:rsidRPr="00BE2F85">
        <w:rPr>
          <w:sz w:val="28"/>
          <w:szCs w:val="28"/>
        </w:rPr>
        <w:t>1</w:t>
      </w:r>
      <w:r w:rsidR="00C22A3B" w:rsidRPr="00BE2F85">
        <w:rPr>
          <w:sz w:val="28"/>
          <w:szCs w:val="28"/>
        </w:rPr>
        <w:t xml:space="preserve">. gadā – </w:t>
      </w:r>
      <w:r w:rsidR="004C0098" w:rsidRPr="00BE2F85">
        <w:rPr>
          <w:sz w:val="28"/>
          <w:szCs w:val="28"/>
        </w:rPr>
        <w:t>14,4%; 2022. gadā – 14,7%</w:t>
      </w:r>
      <w:r w:rsidR="00C22A3B" w:rsidRPr="00BE2F85">
        <w:rPr>
          <w:sz w:val="28"/>
          <w:szCs w:val="28"/>
        </w:rPr>
        <w:t>).</w:t>
      </w:r>
    </w:p>
    <w:p w14:paraId="12EB3C0D" w14:textId="205B7ABE" w:rsidR="003A1D82" w:rsidRPr="009D47D0" w:rsidRDefault="00797534" w:rsidP="00701021">
      <w:pPr>
        <w:pStyle w:val="NoSpacing"/>
        <w:ind w:firstLine="720"/>
        <w:jc w:val="both"/>
        <w:rPr>
          <w:sz w:val="28"/>
          <w:szCs w:val="28"/>
        </w:rPr>
      </w:pPr>
      <w:r w:rsidRPr="00BE2F85">
        <w:rPr>
          <w:sz w:val="28"/>
          <w:szCs w:val="28"/>
        </w:rPr>
        <w:t xml:space="preserve">Pozitīvās vispārējās tendences ZPI statistikā norāda uz VARAM veikto ZPI veicināšanas pasākumu efektivitāti. </w:t>
      </w:r>
      <w:r w:rsidR="00947A62" w:rsidRPr="00BE2F85">
        <w:rPr>
          <w:sz w:val="28"/>
          <w:szCs w:val="28"/>
        </w:rPr>
        <w:t>Pastāvīgi pieaugošā interese un apmeklējums VARAM rīkotajās, ikgadējās ZPI konferencēs, kas kopš 2020</w:t>
      </w:r>
      <w:r w:rsidR="00435EB6" w:rsidRPr="00BE2F85">
        <w:rPr>
          <w:sz w:val="28"/>
          <w:szCs w:val="28"/>
        </w:rPr>
        <w:t>.</w:t>
      </w:r>
      <w:r w:rsidR="00435EB6">
        <w:rPr>
          <w:sz w:val="28"/>
          <w:szCs w:val="28"/>
        </w:rPr>
        <w:t> </w:t>
      </w:r>
      <w:r w:rsidR="00947A62" w:rsidRPr="00BE2F85">
        <w:rPr>
          <w:sz w:val="28"/>
          <w:szCs w:val="28"/>
        </w:rPr>
        <w:t xml:space="preserve">gada </w:t>
      </w:r>
      <w:r w:rsidR="00947A62" w:rsidRPr="009D47D0">
        <w:rPr>
          <w:sz w:val="28"/>
          <w:szCs w:val="28"/>
        </w:rPr>
        <w:t>tiek organizēt</w:t>
      </w:r>
      <w:r w:rsidR="00B53632">
        <w:rPr>
          <w:sz w:val="28"/>
          <w:szCs w:val="28"/>
        </w:rPr>
        <w:t>as</w:t>
      </w:r>
      <w:r w:rsidR="00947A62" w:rsidRPr="009D47D0">
        <w:rPr>
          <w:sz w:val="28"/>
          <w:szCs w:val="28"/>
        </w:rPr>
        <w:t xml:space="preserve"> tiešsaistes režīmā, un pieaugošais konsultāciju pieprasījums uz informatīvo e-pastu </w:t>
      </w:r>
      <w:hyperlink r:id="rId26" w:history="1">
        <w:r w:rsidR="00947A62" w:rsidRPr="009D47D0">
          <w:rPr>
            <w:rStyle w:val="Hyperlink"/>
            <w:sz w:val="28"/>
            <w:szCs w:val="28"/>
          </w:rPr>
          <w:t>zpi@varam.gov.lv</w:t>
        </w:r>
      </w:hyperlink>
      <w:r w:rsidR="00947A62" w:rsidRPr="009D47D0">
        <w:rPr>
          <w:sz w:val="28"/>
          <w:szCs w:val="28"/>
        </w:rPr>
        <w:t xml:space="preserve"> </w:t>
      </w:r>
      <w:r w:rsidR="0045769F" w:rsidRPr="009D47D0">
        <w:rPr>
          <w:sz w:val="28"/>
          <w:szCs w:val="28"/>
        </w:rPr>
        <w:t>liecina par sabiedrības pieaugošo interesi par ZPI jautājumiem.</w:t>
      </w:r>
    </w:p>
    <w:p w14:paraId="18396FB5" w14:textId="4C7AC43B" w:rsidR="0045769F" w:rsidRPr="00BE2F85" w:rsidRDefault="0045769F" w:rsidP="00701021">
      <w:pPr>
        <w:pStyle w:val="NoSpacing"/>
        <w:ind w:firstLine="720"/>
        <w:jc w:val="both"/>
        <w:rPr>
          <w:sz w:val="28"/>
          <w:szCs w:val="28"/>
        </w:rPr>
      </w:pPr>
      <w:r w:rsidRPr="00BE2F85">
        <w:rPr>
          <w:sz w:val="28"/>
          <w:szCs w:val="28"/>
        </w:rPr>
        <w:t>Dinamiskā tirgus vide un straujā tehnoloģiju attīstība pieprasa nemitīgu vides monitoringu un regulāru normatīvo aktu aktualizēšanu. 202</w:t>
      </w:r>
      <w:r w:rsidR="004C0098" w:rsidRPr="00BE2F85">
        <w:rPr>
          <w:sz w:val="28"/>
          <w:szCs w:val="28"/>
        </w:rPr>
        <w:t>3</w:t>
      </w:r>
      <w:r w:rsidRPr="00BE2F85">
        <w:rPr>
          <w:sz w:val="28"/>
          <w:szCs w:val="28"/>
        </w:rPr>
        <w:t xml:space="preserve">. gadā plānoti MK noteikumu </w:t>
      </w:r>
      <w:r w:rsidR="0001131A" w:rsidRPr="00BE2F85">
        <w:rPr>
          <w:sz w:val="28"/>
          <w:szCs w:val="28"/>
        </w:rPr>
        <w:t xml:space="preserve">Nr. 353 </w:t>
      </w:r>
      <w:r w:rsidRPr="00BE2F85">
        <w:rPr>
          <w:sz w:val="28"/>
          <w:szCs w:val="28"/>
        </w:rPr>
        <w:t xml:space="preserve">grozījumi, aktualizējot prasībās grupās: </w:t>
      </w:r>
      <w:r w:rsidR="00CA5A74" w:rsidRPr="00BE2F85">
        <w:rPr>
          <w:sz w:val="28"/>
          <w:szCs w:val="28"/>
        </w:rPr>
        <w:t>pārtika un ēdināšanas pakalpojumi; transports; būvdarbi.</w:t>
      </w:r>
    </w:p>
    <w:p w14:paraId="1BBFA817" w14:textId="77777777" w:rsidR="006B6D6E" w:rsidRPr="00BE2F85" w:rsidRDefault="006B6D6E" w:rsidP="006C282B">
      <w:pPr>
        <w:pStyle w:val="NoSpacing"/>
        <w:jc w:val="both"/>
        <w:rPr>
          <w:sz w:val="28"/>
          <w:szCs w:val="28"/>
        </w:rPr>
      </w:pPr>
    </w:p>
    <w:p w14:paraId="62E6CD60" w14:textId="77777777" w:rsidR="00993AB2" w:rsidRPr="00BE2F85" w:rsidRDefault="00993AB2" w:rsidP="006C282B">
      <w:pPr>
        <w:pStyle w:val="NoSpacing"/>
        <w:jc w:val="both"/>
        <w:rPr>
          <w:sz w:val="28"/>
          <w:szCs w:val="28"/>
        </w:rPr>
      </w:pPr>
    </w:p>
    <w:p w14:paraId="19A5DF35" w14:textId="1D2CE89A" w:rsidR="008500EB" w:rsidRPr="00BE2F85" w:rsidRDefault="00340B7D" w:rsidP="006C282B">
      <w:pPr>
        <w:pStyle w:val="NoSpacing"/>
        <w:jc w:val="both"/>
        <w:rPr>
          <w:sz w:val="28"/>
          <w:szCs w:val="28"/>
        </w:rPr>
      </w:pPr>
      <w:r w:rsidRPr="00BE2F85">
        <w:rPr>
          <w:sz w:val="28"/>
          <w:szCs w:val="28"/>
        </w:rPr>
        <w:t>Vides aizsardzības un</w:t>
      </w:r>
      <w:r w:rsidR="00FB2F26" w:rsidRPr="00BE2F85">
        <w:rPr>
          <w:sz w:val="28"/>
          <w:szCs w:val="28"/>
        </w:rPr>
        <w:t xml:space="preserve"> </w:t>
      </w:r>
      <w:r w:rsidRPr="00BE2F85">
        <w:rPr>
          <w:sz w:val="28"/>
          <w:szCs w:val="28"/>
        </w:rPr>
        <w:t>reģionālās attīstības ministrs</w:t>
      </w:r>
      <w:r w:rsidR="001671F0" w:rsidRPr="00BE2F85">
        <w:rPr>
          <w:sz w:val="28"/>
          <w:szCs w:val="28"/>
        </w:rPr>
        <w:tab/>
      </w:r>
      <w:r w:rsidR="001671F0" w:rsidRPr="00BE2F85">
        <w:rPr>
          <w:sz w:val="28"/>
          <w:szCs w:val="28"/>
        </w:rPr>
        <w:tab/>
      </w:r>
      <w:r w:rsidR="001671F0" w:rsidRPr="00BE2F85">
        <w:rPr>
          <w:sz w:val="28"/>
          <w:szCs w:val="28"/>
        </w:rPr>
        <w:tab/>
      </w:r>
      <w:r w:rsidR="00453F76" w:rsidRPr="00BE2F85">
        <w:rPr>
          <w:sz w:val="28"/>
          <w:szCs w:val="28"/>
        </w:rPr>
        <w:t>M. Sprindžuks</w:t>
      </w:r>
    </w:p>
    <w:p w14:paraId="7939FA55" w14:textId="5AABB2BF" w:rsidR="00445329" w:rsidRPr="00BE2F85" w:rsidRDefault="00445329" w:rsidP="006C282B">
      <w:pPr>
        <w:pStyle w:val="NoSpacing"/>
        <w:jc w:val="both"/>
        <w:rPr>
          <w:sz w:val="28"/>
          <w:szCs w:val="28"/>
        </w:rPr>
      </w:pPr>
    </w:p>
    <w:p w14:paraId="07F52B2C" w14:textId="77777777" w:rsidR="00BF6866" w:rsidRPr="00BE2F85" w:rsidRDefault="00BF6866" w:rsidP="006C282B">
      <w:pPr>
        <w:pStyle w:val="NoSpacing"/>
        <w:jc w:val="both"/>
        <w:rPr>
          <w:sz w:val="28"/>
          <w:szCs w:val="28"/>
        </w:rPr>
      </w:pPr>
    </w:p>
    <w:p w14:paraId="5D9810D1" w14:textId="70809D84" w:rsidR="00240096" w:rsidRPr="00BE2F85" w:rsidRDefault="00207F1A" w:rsidP="006C282B">
      <w:pPr>
        <w:pStyle w:val="NoSpacing"/>
        <w:jc w:val="both"/>
        <w:rPr>
          <w:sz w:val="20"/>
          <w:szCs w:val="20"/>
          <w:shd w:val="clear" w:color="auto" w:fill="FFFFFF"/>
        </w:rPr>
      </w:pPr>
      <w:r w:rsidRPr="00BE2F85">
        <w:rPr>
          <w:sz w:val="20"/>
          <w:szCs w:val="20"/>
        </w:rPr>
        <w:lastRenderedPageBreak/>
        <w:t>Legzdiņš</w:t>
      </w:r>
      <w:r w:rsidR="00340B7D" w:rsidRPr="00BE2F85">
        <w:rPr>
          <w:sz w:val="20"/>
          <w:szCs w:val="20"/>
        </w:rPr>
        <w:t>,</w:t>
      </w:r>
      <w:r w:rsidR="00340B7D" w:rsidRPr="00BE2F85">
        <w:rPr>
          <w:sz w:val="20"/>
          <w:szCs w:val="20"/>
          <w:shd w:val="clear" w:color="auto" w:fill="FFFFFF"/>
        </w:rPr>
        <w:t xml:space="preserve"> </w:t>
      </w:r>
      <w:r w:rsidR="00044281" w:rsidRPr="00BE2F85">
        <w:rPr>
          <w:sz w:val="20"/>
          <w:szCs w:val="20"/>
          <w:shd w:val="clear" w:color="auto" w:fill="FFFFFF"/>
        </w:rPr>
        <w:t>67026590,</w:t>
      </w:r>
    </w:p>
    <w:p w14:paraId="3D89694D" w14:textId="09ED317F" w:rsidR="00F04636" w:rsidRPr="00BE2F85" w:rsidRDefault="00A51BCD" w:rsidP="006C282B">
      <w:pPr>
        <w:pStyle w:val="NoSpacing"/>
        <w:jc w:val="both"/>
        <w:rPr>
          <w:sz w:val="20"/>
          <w:szCs w:val="20"/>
        </w:rPr>
      </w:pPr>
      <w:hyperlink r:id="rId27" w:history="1">
        <w:r w:rsidR="00207F1A" w:rsidRPr="00BE2F85">
          <w:rPr>
            <w:rStyle w:val="Hyperlink"/>
            <w:color w:val="auto"/>
            <w:sz w:val="20"/>
            <w:szCs w:val="20"/>
          </w:rPr>
          <w:t>Zigmars.Legzdins@varam.gov.lv</w:t>
        </w:r>
      </w:hyperlink>
      <w:bookmarkStart w:id="9" w:name="_GoBack"/>
      <w:bookmarkEnd w:id="9"/>
    </w:p>
    <w:sectPr w:rsidR="00F04636" w:rsidRPr="00BE2F85" w:rsidSect="00EF059F">
      <w:headerReference w:type="default" r:id="rId28"/>
      <w:footerReference w:type="default" r:id="rId29"/>
      <w:headerReference w:type="first" r:id="rId30"/>
      <w:footerReference w:type="first" r:id="rId31"/>
      <w:pgSz w:w="11906" w:h="16838" w:code="9"/>
      <w:pgMar w:top="1418" w:right="1134"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9F2424" w14:textId="77777777" w:rsidR="00A51BCD" w:rsidRDefault="00A51BCD" w:rsidP="006C4037">
      <w:r>
        <w:separator/>
      </w:r>
    </w:p>
  </w:endnote>
  <w:endnote w:type="continuationSeparator" w:id="0">
    <w:p w14:paraId="1C5B20C1" w14:textId="77777777" w:rsidR="00A51BCD" w:rsidRDefault="00A51BCD" w:rsidP="006C4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Times">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738274706"/>
      <w:docPartObj>
        <w:docPartGallery w:val="Page Numbers (Bottom of Page)"/>
        <w:docPartUnique/>
      </w:docPartObj>
    </w:sdtPr>
    <w:sdtEndPr/>
    <w:sdtContent>
      <w:p w14:paraId="3A2D16D5" w14:textId="08602A45" w:rsidR="0098359F" w:rsidRPr="00290EAC" w:rsidRDefault="0098359F" w:rsidP="00290EAC">
        <w:pPr>
          <w:pStyle w:val="NoSpacing"/>
          <w:rPr>
            <w:sz w:val="20"/>
            <w:szCs w:val="20"/>
          </w:rPr>
        </w:pPr>
        <w:r w:rsidRPr="00290EAC">
          <w:rPr>
            <w:sz w:val="20"/>
            <w:szCs w:val="20"/>
          </w:rPr>
          <w:fldChar w:fldCharType="begin"/>
        </w:r>
        <w:r w:rsidRPr="00290EAC">
          <w:rPr>
            <w:sz w:val="20"/>
            <w:szCs w:val="20"/>
          </w:rPr>
          <w:instrText xml:space="preserve"> FILENAME   \* MERGEFORMAT </w:instrText>
        </w:r>
        <w:r w:rsidRPr="00290EAC">
          <w:rPr>
            <w:sz w:val="20"/>
            <w:szCs w:val="20"/>
          </w:rPr>
          <w:fldChar w:fldCharType="separate"/>
        </w:r>
        <w:r>
          <w:rPr>
            <w:noProof/>
            <w:sz w:val="20"/>
            <w:szCs w:val="20"/>
          </w:rPr>
          <w:t>VARAMzino_130423_ZPI-2022</w:t>
        </w:r>
        <w:r w:rsidRPr="00290EAC">
          <w:rPr>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5FBFE" w14:textId="4881CB05" w:rsidR="0098359F" w:rsidRPr="00140BE2" w:rsidRDefault="0098359F">
    <w:pPr>
      <w:pStyle w:val="Footer"/>
      <w:rPr>
        <w:sz w:val="20"/>
        <w:szCs w:val="20"/>
      </w:rPr>
    </w:pPr>
    <w:r w:rsidRPr="00140BE2">
      <w:rPr>
        <w:sz w:val="20"/>
        <w:szCs w:val="20"/>
      </w:rPr>
      <w:fldChar w:fldCharType="begin"/>
    </w:r>
    <w:r w:rsidRPr="00140BE2">
      <w:rPr>
        <w:sz w:val="20"/>
        <w:szCs w:val="20"/>
      </w:rPr>
      <w:instrText xml:space="preserve"> FILENAME   \* MERGEFORMAT </w:instrText>
    </w:r>
    <w:r w:rsidRPr="00140BE2">
      <w:rPr>
        <w:sz w:val="20"/>
        <w:szCs w:val="20"/>
      </w:rPr>
      <w:fldChar w:fldCharType="separate"/>
    </w:r>
    <w:r>
      <w:rPr>
        <w:noProof/>
        <w:sz w:val="20"/>
        <w:szCs w:val="20"/>
      </w:rPr>
      <w:t>VARAMzino_130423_ZPI-2022</w:t>
    </w:r>
    <w:r w:rsidRPr="00140BE2">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046EA6" w14:textId="77777777" w:rsidR="00A51BCD" w:rsidRDefault="00A51BCD" w:rsidP="006C4037">
      <w:r>
        <w:separator/>
      </w:r>
    </w:p>
  </w:footnote>
  <w:footnote w:type="continuationSeparator" w:id="0">
    <w:p w14:paraId="769CC45F" w14:textId="77777777" w:rsidR="00A51BCD" w:rsidRDefault="00A51BCD" w:rsidP="006C40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8942500"/>
      <w:docPartObj>
        <w:docPartGallery w:val="Page Numbers (Top of Page)"/>
        <w:docPartUnique/>
      </w:docPartObj>
    </w:sdtPr>
    <w:sdtEndPr>
      <w:rPr>
        <w:noProof/>
      </w:rPr>
    </w:sdtEndPr>
    <w:sdtContent>
      <w:p w14:paraId="56246B84" w14:textId="4AEFE772" w:rsidR="0098359F" w:rsidRDefault="0098359F" w:rsidP="008F55C3">
        <w:pPr>
          <w:pStyle w:val="Header"/>
          <w:jc w:val="center"/>
        </w:pPr>
        <w:r>
          <w:fldChar w:fldCharType="begin"/>
        </w:r>
        <w:r>
          <w:instrText xml:space="preserve"> PAGE   \* MERGEFORMAT </w:instrText>
        </w:r>
        <w:r>
          <w:fldChar w:fldCharType="separate"/>
        </w:r>
        <w:r w:rsidR="00EA2B1A">
          <w:rPr>
            <w:noProof/>
          </w:rPr>
          <w:t>31</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96DD5F" w14:textId="77777777" w:rsidR="0098359F" w:rsidRDefault="0098359F">
    <w:pPr>
      <w:pStyle w:val="Header"/>
      <w:jc w:val="center"/>
    </w:pPr>
  </w:p>
  <w:p w14:paraId="13B738B1" w14:textId="77777777" w:rsidR="0098359F" w:rsidRDefault="009835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13DBD"/>
    <w:multiLevelType w:val="hybridMultilevel"/>
    <w:tmpl w:val="83A28434"/>
    <w:lvl w:ilvl="0" w:tplc="BEA2EE46">
      <w:start w:val="1"/>
      <w:numFmt w:val="decimal"/>
      <w:lvlText w:val="%1."/>
      <w:lvlJc w:val="left"/>
      <w:pPr>
        <w:ind w:left="1128" w:hanging="360"/>
      </w:pPr>
      <w:rPr>
        <w:rFonts w:hint="default"/>
        <w:b w:val="0"/>
      </w:rPr>
    </w:lvl>
    <w:lvl w:ilvl="1" w:tplc="04260019" w:tentative="1">
      <w:start w:val="1"/>
      <w:numFmt w:val="lowerLetter"/>
      <w:lvlText w:val="%2."/>
      <w:lvlJc w:val="left"/>
      <w:pPr>
        <w:ind w:left="1848" w:hanging="360"/>
      </w:pPr>
    </w:lvl>
    <w:lvl w:ilvl="2" w:tplc="0426001B" w:tentative="1">
      <w:start w:val="1"/>
      <w:numFmt w:val="lowerRoman"/>
      <w:lvlText w:val="%3."/>
      <w:lvlJc w:val="right"/>
      <w:pPr>
        <w:ind w:left="2568" w:hanging="180"/>
      </w:pPr>
    </w:lvl>
    <w:lvl w:ilvl="3" w:tplc="0426000F" w:tentative="1">
      <w:start w:val="1"/>
      <w:numFmt w:val="decimal"/>
      <w:lvlText w:val="%4."/>
      <w:lvlJc w:val="left"/>
      <w:pPr>
        <w:ind w:left="3288" w:hanging="360"/>
      </w:pPr>
    </w:lvl>
    <w:lvl w:ilvl="4" w:tplc="04260019" w:tentative="1">
      <w:start w:val="1"/>
      <w:numFmt w:val="lowerLetter"/>
      <w:lvlText w:val="%5."/>
      <w:lvlJc w:val="left"/>
      <w:pPr>
        <w:ind w:left="4008" w:hanging="360"/>
      </w:pPr>
    </w:lvl>
    <w:lvl w:ilvl="5" w:tplc="0426001B" w:tentative="1">
      <w:start w:val="1"/>
      <w:numFmt w:val="lowerRoman"/>
      <w:lvlText w:val="%6."/>
      <w:lvlJc w:val="right"/>
      <w:pPr>
        <w:ind w:left="4728" w:hanging="180"/>
      </w:pPr>
    </w:lvl>
    <w:lvl w:ilvl="6" w:tplc="0426000F" w:tentative="1">
      <w:start w:val="1"/>
      <w:numFmt w:val="decimal"/>
      <w:lvlText w:val="%7."/>
      <w:lvlJc w:val="left"/>
      <w:pPr>
        <w:ind w:left="5448" w:hanging="360"/>
      </w:pPr>
    </w:lvl>
    <w:lvl w:ilvl="7" w:tplc="04260019" w:tentative="1">
      <w:start w:val="1"/>
      <w:numFmt w:val="lowerLetter"/>
      <w:lvlText w:val="%8."/>
      <w:lvlJc w:val="left"/>
      <w:pPr>
        <w:ind w:left="6168" w:hanging="360"/>
      </w:pPr>
    </w:lvl>
    <w:lvl w:ilvl="8" w:tplc="0426001B" w:tentative="1">
      <w:start w:val="1"/>
      <w:numFmt w:val="lowerRoman"/>
      <w:lvlText w:val="%9."/>
      <w:lvlJc w:val="right"/>
      <w:pPr>
        <w:ind w:left="6888" w:hanging="180"/>
      </w:pPr>
    </w:lvl>
  </w:abstractNum>
  <w:abstractNum w:abstractNumId="1" w15:restartNumberingAfterBreak="0">
    <w:nsid w:val="01DF0594"/>
    <w:multiLevelType w:val="hybridMultilevel"/>
    <w:tmpl w:val="68A033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825C35"/>
    <w:multiLevelType w:val="hybridMultilevel"/>
    <w:tmpl w:val="0EE829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A06106"/>
    <w:multiLevelType w:val="hybridMultilevel"/>
    <w:tmpl w:val="FE521D4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0F741143"/>
    <w:multiLevelType w:val="hybridMultilevel"/>
    <w:tmpl w:val="F73C60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38514F7"/>
    <w:multiLevelType w:val="hybridMultilevel"/>
    <w:tmpl w:val="D54090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7391329"/>
    <w:multiLevelType w:val="hybridMultilevel"/>
    <w:tmpl w:val="72243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A1683D"/>
    <w:multiLevelType w:val="multilevel"/>
    <w:tmpl w:val="7A30E280"/>
    <w:lvl w:ilvl="0">
      <w:start w:val="12"/>
      <w:numFmt w:val="decimal"/>
      <w:lvlText w:val="%1."/>
      <w:lvlJc w:val="left"/>
      <w:pPr>
        <w:ind w:left="1380" w:hanging="1380"/>
      </w:pPr>
      <w:rPr>
        <w:rFonts w:hint="default"/>
        <w:color w:val="00B050"/>
      </w:rPr>
    </w:lvl>
    <w:lvl w:ilvl="1">
      <w:start w:val="9"/>
      <w:numFmt w:val="decimalZero"/>
      <w:lvlText w:val="%1.%2."/>
      <w:lvlJc w:val="left"/>
      <w:pPr>
        <w:ind w:left="1920" w:hanging="1380"/>
      </w:pPr>
      <w:rPr>
        <w:rFonts w:hint="default"/>
        <w:color w:val="00B050"/>
      </w:rPr>
    </w:lvl>
    <w:lvl w:ilvl="2">
      <w:start w:val="2020"/>
      <w:numFmt w:val="decimal"/>
      <w:lvlText w:val="%1.%2.%3."/>
      <w:lvlJc w:val="left"/>
      <w:pPr>
        <w:ind w:left="2460" w:hanging="1380"/>
      </w:pPr>
      <w:rPr>
        <w:rFonts w:hint="default"/>
        <w:color w:val="00B050"/>
      </w:rPr>
    </w:lvl>
    <w:lvl w:ilvl="3">
      <w:start w:val="1"/>
      <w:numFmt w:val="decimal"/>
      <w:lvlText w:val="%1.%2.%3.%4."/>
      <w:lvlJc w:val="left"/>
      <w:pPr>
        <w:ind w:left="3000" w:hanging="1380"/>
      </w:pPr>
      <w:rPr>
        <w:rFonts w:hint="default"/>
        <w:color w:val="00B050"/>
      </w:rPr>
    </w:lvl>
    <w:lvl w:ilvl="4">
      <w:start w:val="1"/>
      <w:numFmt w:val="decimal"/>
      <w:lvlText w:val="%1.%2.%3.%4.%5."/>
      <w:lvlJc w:val="left"/>
      <w:pPr>
        <w:ind w:left="3540" w:hanging="1380"/>
      </w:pPr>
      <w:rPr>
        <w:rFonts w:hint="default"/>
        <w:color w:val="00B050"/>
      </w:rPr>
    </w:lvl>
    <w:lvl w:ilvl="5">
      <w:start w:val="1"/>
      <w:numFmt w:val="decimal"/>
      <w:lvlText w:val="%1.%2.%3.%4.%5.%6."/>
      <w:lvlJc w:val="left"/>
      <w:pPr>
        <w:ind w:left="4140" w:hanging="1440"/>
      </w:pPr>
      <w:rPr>
        <w:rFonts w:hint="default"/>
        <w:color w:val="00B050"/>
      </w:rPr>
    </w:lvl>
    <w:lvl w:ilvl="6">
      <w:start w:val="1"/>
      <w:numFmt w:val="decimal"/>
      <w:lvlText w:val="%1.%2.%3.%4.%5.%6.%7."/>
      <w:lvlJc w:val="left"/>
      <w:pPr>
        <w:ind w:left="5040" w:hanging="1800"/>
      </w:pPr>
      <w:rPr>
        <w:rFonts w:hint="default"/>
        <w:color w:val="00B050"/>
      </w:rPr>
    </w:lvl>
    <w:lvl w:ilvl="7">
      <w:start w:val="1"/>
      <w:numFmt w:val="decimal"/>
      <w:lvlText w:val="%1.%2.%3.%4.%5.%6.%7.%8."/>
      <w:lvlJc w:val="left"/>
      <w:pPr>
        <w:ind w:left="5580" w:hanging="1800"/>
      </w:pPr>
      <w:rPr>
        <w:rFonts w:hint="default"/>
        <w:color w:val="00B050"/>
      </w:rPr>
    </w:lvl>
    <w:lvl w:ilvl="8">
      <w:start w:val="1"/>
      <w:numFmt w:val="decimal"/>
      <w:lvlText w:val="%1.%2.%3.%4.%5.%6.%7.%8.%9."/>
      <w:lvlJc w:val="left"/>
      <w:pPr>
        <w:ind w:left="6480" w:hanging="2160"/>
      </w:pPr>
      <w:rPr>
        <w:rFonts w:hint="default"/>
        <w:color w:val="00B050"/>
      </w:rPr>
    </w:lvl>
  </w:abstractNum>
  <w:abstractNum w:abstractNumId="8" w15:restartNumberingAfterBreak="0">
    <w:nsid w:val="25BD6DB7"/>
    <w:multiLevelType w:val="multilevel"/>
    <w:tmpl w:val="F8022D6C"/>
    <w:lvl w:ilvl="0">
      <w:start w:val="4"/>
      <w:numFmt w:val="decimal"/>
      <w:lvlText w:val="%1"/>
      <w:lvlJc w:val="left"/>
      <w:pPr>
        <w:ind w:left="375" w:hanging="375"/>
      </w:pPr>
      <w:rPr>
        <w:rFonts w:hint="default"/>
      </w:rPr>
    </w:lvl>
    <w:lvl w:ilvl="1">
      <w:start w:val="1"/>
      <w:numFmt w:val="decimal"/>
      <w:lvlText w:val="%1.%2"/>
      <w:lvlJc w:val="left"/>
      <w:pPr>
        <w:ind w:left="181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9" w15:restartNumberingAfterBreak="0">
    <w:nsid w:val="2998665B"/>
    <w:multiLevelType w:val="hybridMultilevel"/>
    <w:tmpl w:val="FA2894B6"/>
    <w:lvl w:ilvl="0" w:tplc="0426000F">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10" w15:restartNumberingAfterBreak="0">
    <w:nsid w:val="2EA06879"/>
    <w:multiLevelType w:val="hybridMultilevel"/>
    <w:tmpl w:val="FFA89C3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EE1180A"/>
    <w:multiLevelType w:val="hybridMultilevel"/>
    <w:tmpl w:val="43FC88D6"/>
    <w:lvl w:ilvl="0" w:tplc="2EE8FAA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2FB32DD4"/>
    <w:multiLevelType w:val="hybridMultilevel"/>
    <w:tmpl w:val="AB428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53615C"/>
    <w:multiLevelType w:val="hybridMultilevel"/>
    <w:tmpl w:val="82A8E2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60A5633"/>
    <w:multiLevelType w:val="multilevel"/>
    <w:tmpl w:val="871235FE"/>
    <w:lvl w:ilvl="0">
      <w:start w:val="1"/>
      <w:numFmt w:val="decimal"/>
      <w:lvlText w:val="%1."/>
      <w:lvlJc w:val="left"/>
      <w:pPr>
        <w:ind w:left="2859" w:hanging="360"/>
      </w:pPr>
      <w:rPr>
        <w:rFonts w:hint="default"/>
      </w:rPr>
    </w:lvl>
    <w:lvl w:ilvl="1">
      <w:start w:val="1"/>
      <w:numFmt w:val="decimal"/>
      <w:isLgl/>
      <w:lvlText w:val="%1.%2."/>
      <w:lvlJc w:val="left"/>
      <w:pPr>
        <w:ind w:left="3939" w:hanging="720"/>
      </w:pPr>
      <w:rPr>
        <w:rFonts w:hint="default"/>
        <w:b/>
        <w:color w:val="auto"/>
      </w:rPr>
    </w:lvl>
    <w:lvl w:ilvl="2">
      <w:start w:val="1"/>
      <w:numFmt w:val="decimal"/>
      <w:isLgl/>
      <w:lvlText w:val="%1.%2.%3."/>
      <w:lvlJc w:val="left"/>
      <w:pPr>
        <w:ind w:left="3939" w:hanging="720"/>
      </w:pPr>
      <w:rPr>
        <w:rFonts w:hint="default"/>
        <w:b/>
        <w:color w:val="auto"/>
      </w:rPr>
    </w:lvl>
    <w:lvl w:ilvl="3">
      <w:start w:val="1"/>
      <w:numFmt w:val="decimal"/>
      <w:isLgl/>
      <w:lvlText w:val="%1.%2.%3.%4."/>
      <w:lvlJc w:val="left"/>
      <w:pPr>
        <w:ind w:left="4299" w:hanging="1080"/>
      </w:pPr>
      <w:rPr>
        <w:rFonts w:hint="default"/>
        <w:b/>
        <w:color w:val="auto"/>
      </w:rPr>
    </w:lvl>
    <w:lvl w:ilvl="4">
      <w:start w:val="1"/>
      <w:numFmt w:val="decimal"/>
      <w:isLgl/>
      <w:lvlText w:val="%1.%2.%3.%4.%5."/>
      <w:lvlJc w:val="left"/>
      <w:pPr>
        <w:ind w:left="4299" w:hanging="1080"/>
      </w:pPr>
      <w:rPr>
        <w:rFonts w:hint="default"/>
        <w:b/>
        <w:color w:val="auto"/>
      </w:rPr>
    </w:lvl>
    <w:lvl w:ilvl="5">
      <w:start w:val="1"/>
      <w:numFmt w:val="decimal"/>
      <w:isLgl/>
      <w:lvlText w:val="%1.%2.%3.%4.%5.%6."/>
      <w:lvlJc w:val="left"/>
      <w:pPr>
        <w:ind w:left="4659" w:hanging="1440"/>
      </w:pPr>
      <w:rPr>
        <w:rFonts w:hint="default"/>
        <w:b/>
        <w:color w:val="auto"/>
      </w:rPr>
    </w:lvl>
    <w:lvl w:ilvl="6">
      <w:start w:val="1"/>
      <w:numFmt w:val="decimal"/>
      <w:isLgl/>
      <w:lvlText w:val="%1.%2.%3.%4.%5.%6.%7."/>
      <w:lvlJc w:val="left"/>
      <w:pPr>
        <w:ind w:left="5019" w:hanging="1800"/>
      </w:pPr>
      <w:rPr>
        <w:rFonts w:hint="default"/>
        <w:b/>
        <w:color w:val="auto"/>
      </w:rPr>
    </w:lvl>
    <w:lvl w:ilvl="7">
      <w:start w:val="1"/>
      <w:numFmt w:val="decimal"/>
      <w:isLgl/>
      <w:lvlText w:val="%1.%2.%3.%4.%5.%6.%7.%8."/>
      <w:lvlJc w:val="left"/>
      <w:pPr>
        <w:ind w:left="5019" w:hanging="1800"/>
      </w:pPr>
      <w:rPr>
        <w:rFonts w:hint="default"/>
        <w:b/>
        <w:color w:val="auto"/>
      </w:rPr>
    </w:lvl>
    <w:lvl w:ilvl="8">
      <w:start w:val="1"/>
      <w:numFmt w:val="decimal"/>
      <w:isLgl/>
      <w:lvlText w:val="%1.%2.%3.%4.%5.%6.%7.%8.%9."/>
      <w:lvlJc w:val="left"/>
      <w:pPr>
        <w:ind w:left="5379" w:hanging="2160"/>
      </w:pPr>
      <w:rPr>
        <w:rFonts w:hint="default"/>
        <w:b/>
        <w:color w:val="auto"/>
      </w:rPr>
    </w:lvl>
  </w:abstractNum>
  <w:abstractNum w:abstractNumId="15" w15:restartNumberingAfterBreak="0">
    <w:nsid w:val="39083765"/>
    <w:multiLevelType w:val="hybridMultilevel"/>
    <w:tmpl w:val="94BA17B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6" w15:restartNumberingAfterBreak="0">
    <w:nsid w:val="3B5912DF"/>
    <w:multiLevelType w:val="multilevel"/>
    <w:tmpl w:val="35C0931E"/>
    <w:lvl w:ilvl="0">
      <w:start w:val="1"/>
      <w:numFmt w:val="decimal"/>
      <w:lvlText w:val="%1."/>
      <w:lvlJc w:val="left"/>
      <w:pPr>
        <w:ind w:left="644" w:hanging="360"/>
      </w:pPr>
      <w:rPr>
        <w:rFonts w:hint="default"/>
      </w:rPr>
    </w:lvl>
    <w:lvl w:ilvl="1">
      <w:start w:val="1"/>
      <w:numFmt w:val="decimal"/>
      <w:isLgl/>
      <w:lvlText w:val="%1.%2."/>
      <w:lvlJc w:val="left"/>
      <w:pPr>
        <w:ind w:left="2160" w:hanging="720"/>
      </w:pPr>
      <w:rPr>
        <w:rFonts w:hint="default"/>
        <w:b/>
        <w:color w:val="auto"/>
      </w:rPr>
    </w:lvl>
    <w:lvl w:ilvl="2">
      <w:start w:val="1"/>
      <w:numFmt w:val="decimal"/>
      <w:isLgl/>
      <w:lvlText w:val="%1.%2.%3."/>
      <w:lvlJc w:val="left"/>
      <w:pPr>
        <w:ind w:left="3240" w:hanging="720"/>
      </w:pPr>
      <w:rPr>
        <w:rFonts w:hint="default"/>
        <w:b/>
        <w:color w:val="auto"/>
      </w:rPr>
    </w:lvl>
    <w:lvl w:ilvl="3">
      <w:start w:val="1"/>
      <w:numFmt w:val="decimal"/>
      <w:isLgl/>
      <w:lvlText w:val="%1.%2.%3.%4."/>
      <w:lvlJc w:val="left"/>
      <w:pPr>
        <w:ind w:left="4680" w:hanging="1080"/>
      </w:pPr>
      <w:rPr>
        <w:rFonts w:hint="default"/>
        <w:b/>
        <w:color w:val="auto"/>
      </w:rPr>
    </w:lvl>
    <w:lvl w:ilvl="4">
      <w:start w:val="1"/>
      <w:numFmt w:val="decimal"/>
      <w:isLgl/>
      <w:lvlText w:val="%1.%2.%3.%4.%5."/>
      <w:lvlJc w:val="left"/>
      <w:pPr>
        <w:ind w:left="5760" w:hanging="1080"/>
      </w:pPr>
      <w:rPr>
        <w:rFonts w:hint="default"/>
        <w:b/>
        <w:color w:val="auto"/>
      </w:rPr>
    </w:lvl>
    <w:lvl w:ilvl="5">
      <w:start w:val="1"/>
      <w:numFmt w:val="decimal"/>
      <w:isLgl/>
      <w:lvlText w:val="%1.%2.%3.%4.%5.%6."/>
      <w:lvlJc w:val="left"/>
      <w:pPr>
        <w:ind w:left="7200" w:hanging="1440"/>
      </w:pPr>
      <w:rPr>
        <w:rFonts w:hint="default"/>
        <w:b/>
        <w:color w:val="auto"/>
      </w:rPr>
    </w:lvl>
    <w:lvl w:ilvl="6">
      <w:start w:val="1"/>
      <w:numFmt w:val="decimal"/>
      <w:isLgl/>
      <w:lvlText w:val="%1.%2.%3.%4.%5.%6.%7."/>
      <w:lvlJc w:val="left"/>
      <w:pPr>
        <w:ind w:left="8640" w:hanging="1800"/>
      </w:pPr>
      <w:rPr>
        <w:rFonts w:hint="default"/>
        <w:b/>
        <w:color w:val="auto"/>
      </w:rPr>
    </w:lvl>
    <w:lvl w:ilvl="7">
      <w:start w:val="1"/>
      <w:numFmt w:val="decimal"/>
      <w:isLgl/>
      <w:lvlText w:val="%1.%2.%3.%4.%5.%6.%7.%8."/>
      <w:lvlJc w:val="left"/>
      <w:pPr>
        <w:ind w:left="9720" w:hanging="1800"/>
      </w:pPr>
      <w:rPr>
        <w:rFonts w:hint="default"/>
        <w:b/>
        <w:color w:val="auto"/>
      </w:rPr>
    </w:lvl>
    <w:lvl w:ilvl="8">
      <w:start w:val="1"/>
      <w:numFmt w:val="decimal"/>
      <w:isLgl/>
      <w:lvlText w:val="%1.%2.%3.%4.%5.%6.%7.%8.%9."/>
      <w:lvlJc w:val="left"/>
      <w:pPr>
        <w:ind w:left="11160" w:hanging="2160"/>
      </w:pPr>
      <w:rPr>
        <w:rFonts w:hint="default"/>
        <w:b/>
        <w:color w:val="auto"/>
      </w:rPr>
    </w:lvl>
  </w:abstractNum>
  <w:abstractNum w:abstractNumId="17" w15:restartNumberingAfterBreak="0">
    <w:nsid w:val="3C6658DE"/>
    <w:multiLevelType w:val="hybridMultilevel"/>
    <w:tmpl w:val="0EE829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CC2194B"/>
    <w:multiLevelType w:val="hybridMultilevel"/>
    <w:tmpl w:val="232A82DA"/>
    <w:lvl w:ilvl="0" w:tplc="0426000F">
      <w:start w:val="1"/>
      <w:numFmt w:val="decimal"/>
      <w:lvlText w:val="%1."/>
      <w:lvlJc w:val="left"/>
      <w:pPr>
        <w:ind w:left="927"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D437A32"/>
    <w:multiLevelType w:val="multilevel"/>
    <w:tmpl w:val="BD109D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3E94670C"/>
    <w:multiLevelType w:val="hybridMultilevel"/>
    <w:tmpl w:val="F47E305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1" w15:restartNumberingAfterBreak="0">
    <w:nsid w:val="3EAD2CBC"/>
    <w:multiLevelType w:val="hybridMultilevel"/>
    <w:tmpl w:val="AB40443C"/>
    <w:lvl w:ilvl="0" w:tplc="A350AC76">
      <w:start w:val="10"/>
      <w:numFmt w:val="bullet"/>
      <w:lvlText w:val="-"/>
      <w:lvlJc w:val="left"/>
      <w:pPr>
        <w:ind w:left="435" w:hanging="360"/>
      </w:pPr>
      <w:rPr>
        <w:rFonts w:ascii="Times New Roman" w:eastAsia="Times New Roman" w:hAnsi="Times New Roman" w:cs="Times New Roman" w:hint="default"/>
      </w:rPr>
    </w:lvl>
    <w:lvl w:ilvl="1" w:tplc="04260003" w:tentative="1">
      <w:start w:val="1"/>
      <w:numFmt w:val="bullet"/>
      <w:lvlText w:val="o"/>
      <w:lvlJc w:val="left"/>
      <w:pPr>
        <w:ind w:left="1155" w:hanging="360"/>
      </w:pPr>
      <w:rPr>
        <w:rFonts w:ascii="Courier New" w:hAnsi="Courier New" w:cs="Courier New" w:hint="default"/>
      </w:rPr>
    </w:lvl>
    <w:lvl w:ilvl="2" w:tplc="04260005" w:tentative="1">
      <w:start w:val="1"/>
      <w:numFmt w:val="bullet"/>
      <w:lvlText w:val=""/>
      <w:lvlJc w:val="left"/>
      <w:pPr>
        <w:ind w:left="1875" w:hanging="360"/>
      </w:pPr>
      <w:rPr>
        <w:rFonts w:ascii="Wingdings" w:hAnsi="Wingdings" w:hint="default"/>
      </w:rPr>
    </w:lvl>
    <w:lvl w:ilvl="3" w:tplc="04260001" w:tentative="1">
      <w:start w:val="1"/>
      <w:numFmt w:val="bullet"/>
      <w:lvlText w:val=""/>
      <w:lvlJc w:val="left"/>
      <w:pPr>
        <w:ind w:left="2595" w:hanging="360"/>
      </w:pPr>
      <w:rPr>
        <w:rFonts w:ascii="Symbol" w:hAnsi="Symbol" w:hint="default"/>
      </w:rPr>
    </w:lvl>
    <w:lvl w:ilvl="4" w:tplc="04260003" w:tentative="1">
      <w:start w:val="1"/>
      <w:numFmt w:val="bullet"/>
      <w:lvlText w:val="o"/>
      <w:lvlJc w:val="left"/>
      <w:pPr>
        <w:ind w:left="3315" w:hanging="360"/>
      </w:pPr>
      <w:rPr>
        <w:rFonts w:ascii="Courier New" w:hAnsi="Courier New" w:cs="Courier New" w:hint="default"/>
      </w:rPr>
    </w:lvl>
    <w:lvl w:ilvl="5" w:tplc="04260005" w:tentative="1">
      <w:start w:val="1"/>
      <w:numFmt w:val="bullet"/>
      <w:lvlText w:val=""/>
      <w:lvlJc w:val="left"/>
      <w:pPr>
        <w:ind w:left="4035" w:hanging="360"/>
      </w:pPr>
      <w:rPr>
        <w:rFonts w:ascii="Wingdings" w:hAnsi="Wingdings" w:hint="default"/>
      </w:rPr>
    </w:lvl>
    <w:lvl w:ilvl="6" w:tplc="04260001" w:tentative="1">
      <w:start w:val="1"/>
      <w:numFmt w:val="bullet"/>
      <w:lvlText w:val=""/>
      <w:lvlJc w:val="left"/>
      <w:pPr>
        <w:ind w:left="4755" w:hanging="360"/>
      </w:pPr>
      <w:rPr>
        <w:rFonts w:ascii="Symbol" w:hAnsi="Symbol" w:hint="default"/>
      </w:rPr>
    </w:lvl>
    <w:lvl w:ilvl="7" w:tplc="04260003" w:tentative="1">
      <w:start w:val="1"/>
      <w:numFmt w:val="bullet"/>
      <w:lvlText w:val="o"/>
      <w:lvlJc w:val="left"/>
      <w:pPr>
        <w:ind w:left="5475" w:hanging="360"/>
      </w:pPr>
      <w:rPr>
        <w:rFonts w:ascii="Courier New" w:hAnsi="Courier New" w:cs="Courier New" w:hint="default"/>
      </w:rPr>
    </w:lvl>
    <w:lvl w:ilvl="8" w:tplc="04260005" w:tentative="1">
      <w:start w:val="1"/>
      <w:numFmt w:val="bullet"/>
      <w:lvlText w:val=""/>
      <w:lvlJc w:val="left"/>
      <w:pPr>
        <w:ind w:left="6195" w:hanging="360"/>
      </w:pPr>
      <w:rPr>
        <w:rFonts w:ascii="Wingdings" w:hAnsi="Wingdings" w:hint="default"/>
      </w:rPr>
    </w:lvl>
  </w:abstractNum>
  <w:abstractNum w:abstractNumId="22" w15:restartNumberingAfterBreak="0">
    <w:nsid w:val="41F92E62"/>
    <w:multiLevelType w:val="hybridMultilevel"/>
    <w:tmpl w:val="30C44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DB6377"/>
    <w:multiLevelType w:val="hybridMultilevel"/>
    <w:tmpl w:val="4F40DE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4593C69"/>
    <w:multiLevelType w:val="hybridMultilevel"/>
    <w:tmpl w:val="A810EA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57C722D"/>
    <w:multiLevelType w:val="multilevel"/>
    <w:tmpl w:val="F8022D6C"/>
    <w:lvl w:ilvl="0">
      <w:start w:val="4"/>
      <w:numFmt w:val="decimal"/>
      <w:lvlText w:val="%1"/>
      <w:lvlJc w:val="left"/>
      <w:pPr>
        <w:ind w:left="375" w:hanging="375"/>
      </w:pPr>
      <w:rPr>
        <w:rFonts w:hint="default"/>
      </w:rPr>
    </w:lvl>
    <w:lvl w:ilvl="1">
      <w:start w:val="1"/>
      <w:numFmt w:val="decimal"/>
      <w:lvlText w:val="%1.%2"/>
      <w:lvlJc w:val="left"/>
      <w:pPr>
        <w:ind w:left="181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6" w15:restartNumberingAfterBreak="0">
    <w:nsid w:val="4748657A"/>
    <w:multiLevelType w:val="hybridMultilevel"/>
    <w:tmpl w:val="AF167A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B3B4F30"/>
    <w:multiLevelType w:val="multilevel"/>
    <w:tmpl w:val="877654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4D0D37C9"/>
    <w:multiLevelType w:val="hybridMultilevel"/>
    <w:tmpl w:val="CDBA0F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E37655D"/>
    <w:multiLevelType w:val="hybridMultilevel"/>
    <w:tmpl w:val="D3ECBA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EF54008"/>
    <w:multiLevelType w:val="hybridMultilevel"/>
    <w:tmpl w:val="51045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386373"/>
    <w:multiLevelType w:val="hybridMultilevel"/>
    <w:tmpl w:val="38E294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8027AD3"/>
    <w:multiLevelType w:val="multilevel"/>
    <w:tmpl w:val="AA4E23B0"/>
    <w:lvl w:ilvl="0">
      <w:start w:val="4"/>
      <w:numFmt w:val="decimal"/>
      <w:lvlText w:val="%1."/>
      <w:lvlJc w:val="left"/>
      <w:pPr>
        <w:ind w:left="450" w:hanging="45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604" w:hanging="180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33" w15:restartNumberingAfterBreak="0">
    <w:nsid w:val="58492237"/>
    <w:multiLevelType w:val="hybridMultilevel"/>
    <w:tmpl w:val="0F9E7E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EF40A5A"/>
    <w:multiLevelType w:val="hybridMultilevel"/>
    <w:tmpl w:val="73643FD2"/>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5" w15:restartNumberingAfterBreak="0">
    <w:nsid w:val="678C3F9C"/>
    <w:multiLevelType w:val="multilevel"/>
    <w:tmpl w:val="8776545E"/>
    <w:lvl w:ilvl="0">
      <w:start w:val="1"/>
      <w:numFmt w:val="decimal"/>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6A7B3DB3"/>
    <w:multiLevelType w:val="hybridMultilevel"/>
    <w:tmpl w:val="B312423E"/>
    <w:lvl w:ilvl="0" w:tplc="2902772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6CA9710E"/>
    <w:multiLevelType w:val="hybridMultilevel"/>
    <w:tmpl w:val="C76E3D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0EF4E28"/>
    <w:multiLevelType w:val="multilevel"/>
    <w:tmpl w:val="3B36E56E"/>
    <w:lvl w:ilvl="0">
      <w:start w:val="4"/>
      <w:numFmt w:val="decimal"/>
      <w:lvlText w:val="%1."/>
      <w:lvlJc w:val="left"/>
      <w:pPr>
        <w:ind w:left="450" w:hanging="450"/>
      </w:pPr>
      <w:rPr>
        <w:rFonts w:hint="default"/>
      </w:rPr>
    </w:lvl>
    <w:lvl w:ilvl="1">
      <w:start w:val="2"/>
      <w:numFmt w:val="decimal"/>
      <w:lvlText w:val="%1.%2."/>
      <w:lvlJc w:val="left"/>
      <w:pPr>
        <w:ind w:left="2138"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9" w15:restartNumberingAfterBreak="0">
    <w:nsid w:val="76CD6234"/>
    <w:multiLevelType w:val="multilevel"/>
    <w:tmpl w:val="6C7C290A"/>
    <w:lvl w:ilvl="0">
      <w:start w:val="3"/>
      <w:numFmt w:val="decimal"/>
      <w:lvlText w:val="%1."/>
      <w:lvlJc w:val="left"/>
      <w:pPr>
        <w:ind w:left="450" w:hanging="45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604" w:hanging="180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40" w15:restartNumberingAfterBreak="0">
    <w:nsid w:val="76DA4BD4"/>
    <w:multiLevelType w:val="hybridMultilevel"/>
    <w:tmpl w:val="0C9298D8"/>
    <w:lvl w:ilvl="0" w:tplc="42B23B44">
      <w:start w:val="789"/>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1" w15:restartNumberingAfterBreak="0">
    <w:nsid w:val="7827458B"/>
    <w:multiLevelType w:val="hybridMultilevel"/>
    <w:tmpl w:val="4586A9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B5F3E48"/>
    <w:multiLevelType w:val="hybridMultilevel"/>
    <w:tmpl w:val="1212B0EC"/>
    <w:lvl w:ilvl="0" w:tplc="A5844C3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3" w15:restartNumberingAfterBreak="0">
    <w:nsid w:val="7C686938"/>
    <w:multiLevelType w:val="hybridMultilevel"/>
    <w:tmpl w:val="D36C5AF2"/>
    <w:lvl w:ilvl="0" w:tplc="C52CD578">
      <w:start w:val="1"/>
      <w:numFmt w:val="decimal"/>
      <w:lvlText w:val="%1."/>
      <w:lvlJc w:val="left"/>
      <w:pPr>
        <w:ind w:left="1068"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4" w15:restartNumberingAfterBreak="0">
    <w:nsid w:val="7EFF5D7A"/>
    <w:multiLevelType w:val="hybridMultilevel"/>
    <w:tmpl w:val="CE68EB7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44"/>
  </w:num>
  <w:num w:numId="2">
    <w:abstractNumId w:val="12"/>
  </w:num>
  <w:num w:numId="3">
    <w:abstractNumId w:val="22"/>
  </w:num>
  <w:num w:numId="4">
    <w:abstractNumId w:val="26"/>
  </w:num>
  <w:num w:numId="5">
    <w:abstractNumId w:val="17"/>
  </w:num>
  <w:num w:numId="6">
    <w:abstractNumId w:val="14"/>
  </w:num>
  <w:num w:numId="7">
    <w:abstractNumId w:val="30"/>
  </w:num>
  <w:num w:numId="8">
    <w:abstractNumId w:val="6"/>
  </w:num>
  <w:num w:numId="9">
    <w:abstractNumId w:val="9"/>
  </w:num>
  <w:num w:numId="10">
    <w:abstractNumId w:val="18"/>
  </w:num>
  <w:num w:numId="11">
    <w:abstractNumId w:val="25"/>
  </w:num>
  <w:num w:numId="12">
    <w:abstractNumId w:val="8"/>
  </w:num>
  <w:num w:numId="13">
    <w:abstractNumId w:val="38"/>
  </w:num>
  <w:num w:numId="14">
    <w:abstractNumId w:val="2"/>
  </w:num>
  <w:num w:numId="15">
    <w:abstractNumId w:val="34"/>
  </w:num>
  <w:num w:numId="16">
    <w:abstractNumId w:val="32"/>
  </w:num>
  <w:num w:numId="17">
    <w:abstractNumId w:val="33"/>
  </w:num>
  <w:num w:numId="18">
    <w:abstractNumId w:val="40"/>
  </w:num>
  <w:num w:numId="19">
    <w:abstractNumId w:val="43"/>
  </w:num>
  <w:num w:numId="20">
    <w:abstractNumId w:val="20"/>
  </w:num>
  <w:num w:numId="21">
    <w:abstractNumId w:val="15"/>
  </w:num>
  <w:num w:numId="22">
    <w:abstractNumId w:val="39"/>
  </w:num>
  <w:num w:numId="23">
    <w:abstractNumId w:val="16"/>
  </w:num>
  <w:num w:numId="24">
    <w:abstractNumId w:val="0"/>
  </w:num>
  <w:num w:numId="25">
    <w:abstractNumId w:val="31"/>
  </w:num>
  <w:num w:numId="26">
    <w:abstractNumId w:val="3"/>
  </w:num>
  <w:num w:numId="27">
    <w:abstractNumId w:val="1"/>
  </w:num>
  <w:num w:numId="28">
    <w:abstractNumId w:val="23"/>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41"/>
  </w:num>
  <w:num w:numId="32">
    <w:abstractNumId w:val="37"/>
  </w:num>
  <w:num w:numId="33">
    <w:abstractNumId w:val="24"/>
  </w:num>
  <w:num w:numId="34">
    <w:abstractNumId w:val="19"/>
  </w:num>
  <w:num w:numId="35">
    <w:abstractNumId w:val="35"/>
  </w:num>
  <w:num w:numId="36">
    <w:abstractNumId w:val="28"/>
  </w:num>
  <w:num w:numId="37">
    <w:abstractNumId w:val="5"/>
  </w:num>
  <w:num w:numId="38">
    <w:abstractNumId w:val="13"/>
  </w:num>
  <w:num w:numId="39">
    <w:abstractNumId w:val="29"/>
  </w:num>
  <w:num w:numId="40">
    <w:abstractNumId w:val="4"/>
  </w:num>
  <w:num w:numId="41">
    <w:abstractNumId w:val="21"/>
  </w:num>
  <w:num w:numId="42">
    <w:abstractNumId w:val="36"/>
  </w:num>
  <w:num w:numId="43">
    <w:abstractNumId w:val="42"/>
  </w:num>
  <w:num w:numId="44">
    <w:abstractNumId w:val="27"/>
  </w:num>
  <w:num w:numId="45">
    <w:abstractNumId w:val="7"/>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308"/>
    <w:rsid w:val="000010C2"/>
    <w:rsid w:val="0000187A"/>
    <w:rsid w:val="0000447A"/>
    <w:rsid w:val="00004C80"/>
    <w:rsid w:val="00005EE9"/>
    <w:rsid w:val="00006084"/>
    <w:rsid w:val="0000611E"/>
    <w:rsid w:val="00010984"/>
    <w:rsid w:val="0001131A"/>
    <w:rsid w:val="000115DC"/>
    <w:rsid w:val="000126AF"/>
    <w:rsid w:val="00015B1C"/>
    <w:rsid w:val="000164CF"/>
    <w:rsid w:val="00020194"/>
    <w:rsid w:val="0002110B"/>
    <w:rsid w:val="000228F1"/>
    <w:rsid w:val="00024169"/>
    <w:rsid w:val="00024D41"/>
    <w:rsid w:val="00027CB5"/>
    <w:rsid w:val="00027E74"/>
    <w:rsid w:val="00033B80"/>
    <w:rsid w:val="000350EB"/>
    <w:rsid w:val="00035894"/>
    <w:rsid w:val="00035FBA"/>
    <w:rsid w:val="00037129"/>
    <w:rsid w:val="00040225"/>
    <w:rsid w:val="000404B3"/>
    <w:rsid w:val="00040CDC"/>
    <w:rsid w:val="00040F29"/>
    <w:rsid w:val="00041116"/>
    <w:rsid w:val="00042917"/>
    <w:rsid w:val="00042D6A"/>
    <w:rsid w:val="0004325B"/>
    <w:rsid w:val="0004375A"/>
    <w:rsid w:val="00043A6B"/>
    <w:rsid w:val="00043CB8"/>
    <w:rsid w:val="00044281"/>
    <w:rsid w:val="00045FCA"/>
    <w:rsid w:val="000461D5"/>
    <w:rsid w:val="00046567"/>
    <w:rsid w:val="000465E6"/>
    <w:rsid w:val="000468A0"/>
    <w:rsid w:val="00047208"/>
    <w:rsid w:val="00047581"/>
    <w:rsid w:val="0005012C"/>
    <w:rsid w:val="000520D7"/>
    <w:rsid w:val="00052463"/>
    <w:rsid w:val="0005371D"/>
    <w:rsid w:val="000539A4"/>
    <w:rsid w:val="000540BC"/>
    <w:rsid w:val="000545A4"/>
    <w:rsid w:val="00055555"/>
    <w:rsid w:val="00055B5F"/>
    <w:rsid w:val="00056337"/>
    <w:rsid w:val="00056AD9"/>
    <w:rsid w:val="000571C1"/>
    <w:rsid w:val="00057B19"/>
    <w:rsid w:val="00057B24"/>
    <w:rsid w:val="0006210A"/>
    <w:rsid w:val="0006241C"/>
    <w:rsid w:val="00063C96"/>
    <w:rsid w:val="00064D8B"/>
    <w:rsid w:val="00066834"/>
    <w:rsid w:val="000668A8"/>
    <w:rsid w:val="00067534"/>
    <w:rsid w:val="000706DD"/>
    <w:rsid w:val="00070D49"/>
    <w:rsid w:val="00071A94"/>
    <w:rsid w:val="00071E63"/>
    <w:rsid w:val="00073040"/>
    <w:rsid w:val="000747B2"/>
    <w:rsid w:val="00076C66"/>
    <w:rsid w:val="00077168"/>
    <w:rsid w:val="00082837"/>
    <w:rsid w:val="0008484F"/>
    <w:rsid w:val="00084B13"/>
    <w:rsid w:val="00086086"/>
    <w:rsid w:val="00086A96"/>
    <w:rsid w:val="00087A7F"/>
    <w:rsid w:val="0009297F"/>
    <w:rsid w:val="00097073"/>
    <w:rsid w:val="000A04B6"/>
    <w:rsid w:val="000A074F"/>
    <w:rsid w:val="000A1010"/>
    <w:rsid w:val="000A3EF2"/>
    <w:rsid w:val="000A6BF4"/>
    <w:rsid w:val="000B2B1F"/>
    <w:rsid w:val="000B58F1"/>
    <w:rsid w:val="000B5A28"/>
    <w:rsid w:val="000B6F30"/>
    <w:rsid w:val="000C1A5D"/>
    <w:rsid w:val="000C2453"/>
    <w:rsid w:val="000C7B49"/>
    <w:rsid w:val="000D003B"/>
    <w:rsid w:val="000D05A4"/>
    <w:rsid w:val="000D0D7F"/>
    <w:rsid w:val="000D138E"/>
    <w:rsid w:val="000D2E68"/>
    <w:rsid w:val="000D42E7"/>
    <w:rsid w:val="000D5700"/>
    <w:rsid w:val="000D6781"/>
    <w:rsid w:val="000D6DDF"/>
    <w:rsid w:val="000D7167"/>
    <w:rsid w:val="000D75A2"/>
    <w:rsid w:val="000D7680"/>
    <w:rsid w:val="000E0A88"/>
    <w:rsid w:val="000E0CBF"/>
    <w:rsid w:val="000E1731"/>
    <w:rsid w:val="000E1C77"/>
    <w:rsid w:val="000E3414"/>
    <w:rsid w:val="000E35FF"/>
    <w:rsid w:val="000E5EB8"/>
    <w:rsid w:val="000E615E"/>
    <w:rsid w:val="000E6BE1"/>
    <w:rsid w:val="000E6DAD"/>
    <w:rsid w:val="000F0B92"/>
    <w:rsid w:val="000F273E"/>
    <w:rsid w:val="000F3334"/>
    <w:rsid w:val="000F3A0C"/>
    <w:rsid w:val="000F49AD"/>
    <w:rsid w:val="00100516"/>
    <w:rsid w:val="00100D43"/>
    <w:rsid w:val="00100D75"/>
    <w:rsid w:val="00100E68"/>
    <w:rsid w:val="00101EA6"/>
    <w:rsid w:val="001042DC"/>
    <w:rsid w:val="001046B4"/>
    <w:rsid w:val="00106881"/>
    <w:rsid w:val="00106ABC"/>
    <w:rsid w:val="00111464"/>
    <w:rsid w:val="00113832"/>
    <w:rsid w:val="001140D9"/>
    <w:rsid w:val="001148C4"/>
    <w:rsid w:val="001148E7"/>
    <w:rsid w:val="00114C25"/>
    <w:rsid w:val="00115683"/>
    <w:rsid w:val="001167C5"/>
    <w:rsid w:val="00116824"/>
    <w:rsid w:val="001219A2"/>
    <w:rsid w:val="00121A08"/>
    <w:rsid w:val="00126171"/>
    <w:rsid w:val="00131331"/>
    <w:rsid w:val="00131F22"/>
    <w:rsid w:val="00133788"/>
    <w:rsid w:val="00133B3C"/>
    <w:rsid w:val="001370C0"/>
    <w:rsid w:val="0013762C"/>
    <w:rsid w:val="001401CB"/>
    <w:rsid w:val="00140BE2"/>
    <w:rsid w:val="00141CDA"/>
    <w:rsid w:val="001435ED"/>
    <w:rsid w:val="0014520D"/>
    <w:rsid w:val="00145323"/>
    <w:rsid w:val="001503C1"/>
    <w:rsid w:val="0015303A"/>
    <w:rsid w:val="00153EA3"/>
    <w:rsid w:val="00153EAC"/>
    <w:rsid w:val="00156AB5"/>
    <w:rsid w:val="00160B9A"/>
    <w:rsid w:val="00160C80"/>
    <w:rsid w:val="00161D6C"/>
    <w:rsid w:val="00165BCE"/>
    <w:rsid w:val="00166EA3"/>
    <w:rsid w:val="001671F0"/>
    <w:rsid w:val="001674E8"/>
    <w:rsid w:val="001674FA"/>
    <w:rsid w:val="0016761E"/>
    <w:rsid w:val="00170B7C"/>
    <w:rsid w:val="00170E0F"/>
    <w:rsid w:val="00172FD5"/>
    <w:rsid w:val="001730DA"/>
    <w:rsid w:val="001733FA"/>
    <w:rsid w:val="00175668"/>
    <w:rsid w:val="0017569A"/>
    <w:rsid w:val="00175BBB"/>
    <w:rsid w:val="001775A1"/>
    <w:rsid w:val="00180601"/>
    <w:rsid w:val="00180B7B"/>
    <w:rsid w:val="001817AE"/>
    <w:rsid w:val="00183E2B"/>
    <w:rsid w:val="001863ED"/>
    <w:rsid w:val="00192910"/>
    <w:rsid w:val="00193A79"/>
    <w:rsid w:val="00195734"/>
    <w:rsid w:val="00195783"/>
    <w:rsid w:val="00195F47"/>
    <w:rsid w:val="00197BAD"/>
    <w:rsid w:val="001A362F"/>
    <w:rsid w:val="001A4223"/>
    <w:rsid w:val="001A790A"/>
    <w:rsid w:val="001B3FB0"/>
    <w:rsid w:val="001B7D1E"/>
    <w:rsid w:val="001C3112"/>
    <w:rsid w:val="001C4157"/>
    <w:rsid w:val="001C4A74"/>
    <w:rsid w:val="001C5258"/>
    <w:rsid w:val="001C6C8B"/>
    <w:rsid w:val="001C6D4B"/>
    <w:rsid w:val="001C7E30"/>
    <w:rsid w:val="001D1A32"/>
    <w:rsid w:val="001D44F8"/>
    <w:rsid w:val="001D544A"/>
    <w:rsid w:val="001D6091"/>
    <w:rsid w:val="001E149C"/>
    <w:rsid w:val="001E15F4"/>
    <w:rsid w:val="001E3B1A"/>
    <w:rsid w:val="001E6994"/>
    <w:rsid w:val="001E6AAC"/>
    <w:rsid w:val="001E7067"/>
    <w:rsid w:val="001E70F4"/>
    <w:rsid w:val="001E71B3"/>
    <w:rsid w:val="001E7D1D"/>
    <w:rsid w:val="001F289A"/>
    <w:rsid w:val="001F28E3"/>
    <w:rsid w:val="001F2F15"/>
    <w:rsid w:val="001F5382"/>
    <w:rsid w:val="001F5F8A"/>
    <w:rsid w:val="001F653D"/>
    <w:rsid w:val="002001FA"/>
    <w:rsid w:val="0020119F"/>
    <w:rsid w:val="00203353"/>
    <w:rsid w:val="00204212"/>
    <w:rsid w:val="002044E9"/>
    <w:rsid w:val="002051B9"/>
    <w:rsid w:val="0020634C"/>
    <w:rsid w:val="00206A55"/>
    <w:rsid w:val="00206AF7"/>
    <w:rsid w:val="00206DCE"/>
    <w:rsid w:val="002073D1"/>
    <w:rsid w:val="00207F1A"/>
    <w:rsid w:val="00212881"/>
    <w:rsid w:val="002128DE"/>
    <w:rsid w:val="00214585"/>
    <w:rsid w:val="00215256"/>
    <w:rsid w:val="0021606D"/>
    <w:rsid w:val="002178C9"/>
    <w:rsid w:val="00217D3C"/>
    <w:rsid w:val="00220357"/>
    <w:rsid w:val="0022162F"/>
    <w:rsid w:val="00224140"/>
    <w:rsid w:val="002246A0"/>
    <w:rsid w:val="00224875"/>
    <w:rsid w:val="0022593C"/>
    <w:rsid w:val="0022656E"/>
    <w:rsid w:val="00231000"/>
    <w:rsid w:val="00232DB0"/>
    <w:rsid w:val="002332FD"/>
    <w:rsid w:val="00233E3E"/>
    <w:rsid w:val="00234B5C"/>
    <w:rsid w:val="00235EC4"/>
    <w:rsid w:val="00235ED8"/>
    <w:rsid w:val="00236945"/>
    <w:rsid w:val="002375AB"/>
    <w:rsid w:val="00240096"/>
    <w:rsid w:val="00243D00"/>
    <w:rsid w:val="0024446C"/>
    <w:rsid w:val="00246723"/>
    <w:rsid w:val="0025162E"/>
    <w:rsid w:val="00251E05"/>
    <w:rsid w:val="00252604"/>
    <w:rsid w:val="0025317D"/>
    <w:rsid w:val="002539C0"/>
    <w:rsid w:val="00253F76"/>
    <w:rsid w:val="00254D73"/>
    <w:rsid w:val="00255063"/>
    <w:rsid w:val="00256674"/>
    <w:rsid w:val="00256E4F"/>
    <w:rsid w:val="00257B5B"/>
    <w:rsid w:val="00261FED"/>
    <w:rsid w:val="002622D8"/>
    <w:rsid w:val="00263A61"/>
    <w:rsid w:val="00266576"/>
    <w:rsid w:val="00266B0F"/>
    <w:rsid w:val="00267249"/>
    <w:rsid w:val="0026777E"/>
    <w:rsid w:val="00270181"/>
    <w:rsid w:val="002709C6"/>
    <w:rsid w:val="00270BE3"/>
    <w:rsid w:val="00270D09"/>
    <w:rsid w:val="002714F4"/>
    <w:rsid w:val="00271E24"/>
    <w:rsid w:val="00274048"/>
    <w:rsid w:val="0027539A"/>
    <w:rsid w:val="002753F0"/>
    <w:rsid w:val="00277376"/>
    <w:rsid w:val="00277DB5"/>
    <w:rsid w:val="00280801"/>
    <w:rsid w:val="00280E2F"/>
    <w:rsid w:val="0028217A"/>
    <w:rsid w:val="00282463"/>
    <w:rsid w:val="00284CF5"/>
    <w:rsid w:val="00286A05"/>
    <w:rsid w:val="00286B7D"/>
    <w:rsid w:val="0028736F"/>
    <w:rsid w:val="00290891"/>
    <w:rsid w:val="00290EAC"/>
    <w:rsid w:val="002919FD"/>
    <w:rsid w:val="00291D3F"/>
    <w:rsid w:val="00293619"/>
    <w:rsid w:val="00293A9B"/>
    <w:rsid w:val="00295BF2"/>
    <w:rsid w:val="00297794"/>
    <w:rsid w:val="002978D6"/>
    <w:rsid w:val="002A0781"/>
    <w:rsid w:val="002A0DAC"/>
    <w:rsid w:val="002A20E7"/>
    <w:rsid w:val="002A27FA"/>
    <w:rsid w:val="002A4994"/>
    <w:rsid w:val="002A5588"/>
    <w:rsid w:val="002A6B2D"/>
    <w:rsid w:val="002A7FF6"/>
    <w:rsid w:val="002B0917"/>
    <w:rsid w:val="002B1B5E"/>
    <w:rsid w:val="002B1D66"/>
    <w:rsid w:val="002B50C6"/>
    <w:rsid w:val="002B5B6F"/>
    <w:rsid w:val="002B61AB"/>
    <w:rsid w:val="002B793F"/>
    <w:rsid w:val="002C27BA"/>
    <w:rsid w:val="002C32D3"/>
    <w:rsid w:val="002C3997"/>
    <w:rsid w:val="002C412A"/>
    <w:rsid w:val="002C50A8"/>
    <w:rsid w:val="002C5160"/>
    <w:rsid w:val="002C5592"/>
    <w:rsid w:val="002C5B20"/>
    <w:rsid w:val="002C6660"/>
    <w:rsid w:val="002C6F42"/>
    <w:rsid w:val="002C7454"/>
    <w:rsid w:val="002D21EC"/>
    <w:rsid w:val="002D38CA"/>
    <w:rsid w:val="002D4F1B"/>
    <w:rsid w:val="002D71C8"/>
    <w:rsid w:val="002E0036"/>
    <w:rsid w:val="002E2FCB"/>
    <w:rsid w:val="002E42F1"/>
    <w:rsid w:val="002E51AD"/>
    <w:rsid w:val="002F12D4"/>
    <w:rsid w:val="002F2749"/>
    <w:rsid w:val="002F3140"/>
    <w:rsid w:val="002F3AEE"/>
    <w:rsid w:val="002F421D"/>
    <w:rsid w:val="002F4315"/>
    <w:rsid w:val="002F4886"/>
    <w:rsid w:val="002F73BA"/>
    <w:rsid w:val="002F7E02"/>
    <w:rsid w:val="00300F1F"/>
    <w:rsid w:val="00307B9D"/>
    <w:rsid w:val="00310289"/>
    <w:rsid w:val="00311D82"/>
    <w:rsid w:val="00312068"/>
    <w:rsid w:val="003156BD"/>
    <w:rsid w:val="003157E8"/>
    <w:rsid w:val="0031783B"/>
    <w:rsid w:val="00320CE4"/>
    <w:rsid w:val="0032152B"/>
    <w:rsid w:val="00321626"/>
    <w:rsid w:val="00323659"/>
    <w:rsid w:val="00324CA6"/>
    <w:rsid w:val="003258DF"/>
    <w:rsid w:val="003260A1"/>
    <w:rsid w:val="00327C89"/>
    <w:rsid w:val="003323DF"/>
    <w:rsid w:val="00332675"/>
    <w:rsid w:val="00333DB4"/>
    <w:rsid w:val="00333DD1"/>
    <w:rsid w:val="003349C4"/>
    <w:rsid w:val="00335862"/>
    <w:rsid w:val="00335A34"/>
    <w:rsid w:val="00337FA2"/>
    <w:rsid w:val="00340135"/>
    <w:rsid w:val="00340B7D"/>
    <w:rsid w:val="00341855"/>
    <w:rsid w:val="00342D76"/>
    <w:rsid w:val="00343DA9"/>
    <w:rsid w:val="0034508D"/>
    <w:rsid w:val="00345189"/>
    <w:rsid w:val="0034589C"/>
    <w:rsid w:val="00347678"/>
    <w:rsid w:val="00350888"/>
    <w:rsid w:val="00351D94"/>
    <w:rsid w:val="00353441"/>
    <w:rsid w:val="00353FC9"/>
    <w:rsid w:val="00354A85"/>
    <w:rsid w:val="00360463"/>
    <w:rsid w:val="00360947"/>
    <w:rsid w:val="003630A6"/>
    <w:rsid w:val="00363871"/>
    <w:rsid w:val="00363F6B"/>
    <w:rsid w:val="00364D7E"/>
    <w:rsid w:val="0036506B"/>
    <w:rsid w:val="003650DB"/>
    <w:rsid w:val="00366054"/>
    <w:rsid w:val="00366744"/>
    <w:rsid w:val="00367414"/>
    <w:rsid w:val="003705D7"/>
    <w:rsid w:val="00371E0E"/>
    <w:rsid w:val="003738AB"/>
    <w:rsid w:val="00374D79"/>
    <w:rsid w:val="0037509E"/>
    <w:rsid w:val="0037736B"/>
    <w:rsid w:val="00380277"/>
    <w:rsid w:val="00380B51"/>
    <w:rsid w:val="00380E89"/>
    <w:rsid w:val="003830A7"/>
    <w:rsid w:val="003832AB"/>
    <w:rsid w:val="00383830"/>
    <w:rsid w:val="003845E8"/>
    <w:rsid w:val="00384901"/>
    <w:rsid w:val="00384C38"/>
    <w:rsid w:val="0038542B"/>
    <w:rsid w:val="0038593A"/>
    <w:rsid w:val="00385EE8"/>
    <w:rsid w:val="00386455"/>
    <w:rsid w:val="00386AC0"/>
    <w:rsid w:val="00391E6E"/>
    <w:rsid w:val="00391F58"/>
    <w:rsid w:val="00392485"/>
    <w:rsid w:val="00393178"/>
    <w:rsid w:val="00393E45"/>
    <w:rsid w:val="00395BFA"/>
    <w:rsid w:val="003A0C2A"/>
    <w:rsid w:val="003A0CFF"/>
    <w:rsid w:val="003A1D82"/>
    <w:rsid w:val="003A2A44"/>
    <w:rsid w:val="003A38C9"/>
    <w:rsid w:val="003A4650"/>
    <w:rsid w:val="003A730E"/>
    <w:rsid w:val="003A7374"/>
    <w:rsid w:val="003A79F1"/>
    <w:rsid w:val="003B099F"/>
    <w:rsid w:val="003B21A8"/>
    <w:rsid w:val="003B2308"/>
    <w:rsid w:val="003B319F"/>
    <w:rsid w:val="003B32AF"/>
    <w:rsid w:val="003B3F69"/>
    <w:rsid w:val="003B4795"/>
    <w:rsid w:val="003B4B59"/>
    <w:rsid w:val="003B5C50"/>
    <w:rsid w:val="003C03F8"/>
    <w:rsid w:val="003C0DCB"/>
    <w:rsid w:val="003C3FBD"/>
    <w:rsid w:val="003C4AEB"/>
    <w:rsid w:val="003C53CD"/>
    <w:rsid w:val="003D1229"/>
    <w:rsid w:val="003D4CCE"/>
    <w:rsid w:val="003D4E01"/>
    <w:rsid w:val="003D5880"/>
    <w:rsid w:val="003D5FC3"/>
    <w:rsid w:val="003D660C"/>
    <w:rsid w:val="003D6BBB"/>
    <w:rsid w:val="003D7253"/>
    <w:rsid w:val="003E0878"/>
    <w:rsid w:val="003E1457"/>
    <w:rsid w:val="003E2171"/>
    <w:rsid w:val="003E34ED"/>
    <w:rsid w:val="003E37C9"/>
    <w:rsid w:val="003E494A"/>
    <w:rsid w:val="003E5268"/>
    <w:rsid w:val="003E562F"/>
    <w:rsid w:val="003E58AE"/>
    <w:rsid w:val="003E59B8"/>
    <w:rsid w:val="003E628B"/>
    <w:rsid w:val="003E6AE5"/>
    <w:rsid w:val="003E6ED3"/>
    <w:rsid w:val="003E7DF5"/>
    <w:rsid w:val="003F349A"/>
    <w:rsid w:val="003F46A7"/>
    <w:rsid w:val="003F4A75"/>
    <w:rsid w:val="003F568A"/>
    <w:rsid w:val="003F7B2C"/>
    <w:rsid w:val="00403D46"/>
    <w:rsid w:val="00403D7A"/>
    <w:rsid w:val="004047F7"/>
    <w:rsid w:val="00404A57"/>
    <w:rsid w:val="00411A52"/>
    <w:rsid w:val="00413088"/>
    <w:rsid w:val="004151FF"/>
    <w:rsid w:val="00416469"/>
    <w:rsid w:val="00416E89"/>
    <w:rsid w:val="004216A6"/>
    <w:rsid w:val="00422214"/>
    <w:rsid w:val="00423562"/>
    <w:rsid w:val="00424B6C"/>
    <w:rsid w:val="0042554D"/>
    <w:rsid w:val="00426292"/>
    <w:rsid w:val="00427D4E"/>
    <w:rsid w:val="00430196"/>
    <w:rsid w:val="004314ED"/>
    <w:rsid w:val="00431A0E"/>
    <w:rsid w:val="00431FDE"/>
    <w:rsid w:val="0043388E"/>
    <w:rsid w:val="00435296"/>
    <w:rsid w:val="00435EB6"/>
    <w:rsid w:val="0043654B"/>
    <w:rsid w:val="004400C4"/>
    <w:rsid w:val="00440281"/>
    <w:rsid w:val="00440EB4"/>
    <w:rsid w:val="004413D3"/>
    <w:rsid w:val="00441AEA"/>
    <w:rsid w:val="0044338E"/>
    <w:rsid w:val="00443869"/>
    <w:rsid w:val="00444835"/>
    <w:rsid w:val="00445224"/>
    <w:rsid w:val="00445329"/>
    <w:rsid w:val="004470EF"/>
    <w:rsid w:val="00447519"/>
    <w:rsid w:val="00450099"/>
    <w:rsid w:val="00450227"/>
    <w:rsid w:val="004502F6"/>
    <w:rsid w:val="00452A08"/>
    <w:rsid w:val="00452A89"/>
    <w:rsid w:val="00453F76"/>
    <w:rsid w:val="004542D7"/>
    <w:rsid w:val="00454437"/>
    <w:rsid w:val="00455B6E"/>
    <w:rsid w:val="0045769F"/>
    <w:rsid w:val="004614EE"/>
    <w:rsid w:val="0046190E"/>
    <w:rsid w:val="00463348"/>
    <w:rsid w:val="004649A9"/>
    <w:rsid w:val="00465BD9"/>
    <w:rsid w:val="004675E7"/>
    <w:rsid w:val="004701B7"/>
    <w:rsid w:val="004702AE"/>
    <w:rsid w:val="00470BF9"/>
    <w:rsid w:val="00470E73"/>
    <w:rsid w:val="0047258F"/>
    <w:rsid w:val="004728BD"/>
    <w:rsid w:val="00474017"/>
    <w:rsid w:val="00477D8F"/>
    <w:rsid w:val="004815F7"/>
    <w:rsid w:val="00481677"/>
    <w:rsid w:val="0048204F"/>
    <w:rsid w:val="00482099"/>
    <w:rsid w:val="00482A48"/>
    <w:rsid w:val="00482F04"/>
    <w:rsid w:val="004846E1"/>
    <w:rsid w:val="00487DE1"/>
    <w:rsid w:val="00490D5D"/>
    <w:rsid w:val="00491EAF"/>
    <w:rsid w:val="00492758"/>
    <w:rsid w:val="00492BD1"/>
    <w:rsid w:val="004A04CF"/>
    <w:rsid w:val="004A0D78"/>
    <w:rsid w:val="004A12E5"/>
    <w:rsid w:val="004A33FA"/>
    <w:rsid w:val="004A354F"/>
    <w:rsid w:val="004A4D0D"/>
    <w:rsid w:val="004A4E98"/>
    <w:rsid w:val="004A5694"/>
    <w:rsid w:val="004A70A6"/>
    <w:rsid w:val="004B081F"/>
    <w:rsid w:val="004B1253"/>
    <w:rsid w:val="004B1DD3"/>
    <w:rsid w:val="004B1E60"/>
    <w:rsid w:val="004B25B2"/>
    <w:rsid w:val="004B2884"/>
    <w:rsid w:val="004B2E2A"/>
    <w:rsid w:val="004B30A1"/>
    <w:rsid w:val="004B325F"/>
    <w:rsid w:val="004B348D"/>
    <w:rsid w:val="004B3B1E"/>
    <w:rsid w:val="004B418A"/>
    <w:rsid w:val="004B51AB"/>
    <w:rsid w:val="004B5CFA"/>
    <w:rsid w:val="004B6E57"/>
    <w:rsid w:val="004C0035"/>
    <w:rsid w:val="004C0098"/>
    <w:rsid w:val="004C0662"/>
    <w:rsid w:val="004C1710"/>
    <w:rsid w:val="004C27E5"/>
    <w:rsid w:val="004C29E3"/>
    <w:rsid w:val="004C31E5"/>
    <w:rsid w:val="004C5CA0"/>
    <w:rsid w:val="004D0EF0"/>
    <w:rsid w:val="004D110A"/>
    <w:rsid w:val="004D2F03"/>
    <w:rsid w:val="004D35C4"/>
    <w:rsid w:val="004D4123"/>
    <w:rsid w:val="004D6460"/>
    <w:rsid w:val="004D6660"/>
    <w:rsid w:val="004D68D2"/>
    <w:rsid w:val="004D6DEE"/>
    <w:rsid w:val="004E0C95"/>
    <w:rsid w:val="004E1645"/>
    <w:rsid w:val="004E2133"/>
    <w:rsid w:val="004E2348"/>
    <w:rsid w:val="004E239E"/>
    <w:rsid w:val="004E391F"/>
    <w:rsid w:val="004E4BC6"/>
    <w:rsid w:val="004E4D38"/>
    <w:rsid w:val="004E5489"/>
    <w:rsid w:val="004E7B8C"/>
    <w:rsid w:val="004F1021"/>
    <w:rsid w:val="004F1E0E"/>
    <w:rsid w:val="004F1F2C"/>
    <w:rsid w:val="004F22BF"/>
    <w:rsid w:val="004F246C"/>
    <w:rsid w:val="004F3AB9"/>
    <w:rsid w:val="004F5311"/>
    <w:rsid w:val="004F778B"/>
    <w:rsid w:val="004F7D2D"/>
    <w:rsid w:val="00501D68"/>
    <w:rsid w:val="00501FCA"/>
    <w:rsid w:val="0050222E"/>
    <w:rsid w:val="00504F1D"/>
    <w:rsid w:val="0050702B"/>
    <w:rsid w:val="005076F4"/>
    <w:rsid w:val="00507F0E"/>
    <w:rsid w:val="00510504"/>
    <w:rsid w:val="00511A39"/>
    <w:rsid w:val="00514098"/>
    <w:rsid w:val="00514F1B"/>
    <w:rsid w:val="00515593"/>
    <w:rsid w:val="00515AD8"/>
    <w:rsid w:val="005162AB"/>
    <w:rsid w:val="00521BB9"/>
    <w:rsid w:val="00522CC2"/>
    <w:rsid w:val="00524117"/>
    <w:rsid w:val="00524C01"/>
    <w:rsid w:val="005253FE"/>
    <w:rsid w:val="00526373"/>
    <w:rsid w:val="0052669D"/>
    <w:rsid w:val="00526E65"/>
    <w:rsid w:val="00527671"/>
    <w:rsid w:val="005301CA"/>
    <w:rsid w:val="005306A9"/>
    <w:rsid w:val="00530F81"/>
    <w:rsid w:val="0053252E"/>
    <w:rsid w:val="005354A9"/>
    <w:rsid w:val="005376B2"/>
    <w:rsid w:val="005413F1"/>
    <w:rsid w:val="00541897"/>
    <w:rsid w:val="00544387"/>
    <w:rsid w:val="0054608D"/>
    <w:rsid w:val="00546312"/>
    <w:rsid w:val="00546512"/>
    <w:rsid w:val="00547A4C"/>
    <w:rsid w:val="005518AA"/>
    <w:rsid w:val="00551AF7"/>
    <w:rsid w:val="00552BAC"/>
    <w:rsid w:val="00555A1B"/>
    <w:rsid w:val="0055606C"/>
    <w:rsid w:val="00560F78"/>
    <w:rsid w:val="0056236B"/>
    <w:rsid w:val="00562C05"/>
    <w:rsid w:val="00563BDF"/>
    <w:rsid w:val="00565727"/>
    <w:rsid w:val="00574BEE"/>
    <w:rsid w:val="0057580F"/>
    <w:rsid w:val="00576FD5"/>
    <w:rsid w:val="005806A3"/>
    <w:rsid w:val="0058093D"/>
    <w:rsid w:val="00581C99"/>
    <w:rsid w:val="0058331F"/>
    <w:rsid w:val="00583C90"/>
    <w:rsid w:val="005847EF"/>
    <w:rsid w:val="00584CA2"/>
    <w:rsid w:val="00585832"/>
    <w:rsid w:val="00587BA4"/>
    <w:rsid w:val="00590D0D"/>
    <w:rsid w:val="00590FE2"/>
    <w:rsid w:val="005916EA"/>
    <w:rsid w:val="00591798"/>
    <w:rsid w:val="0059183C"/>
    <w:rsid w:val="005925AD"/>
    <w:rsid w:val="00592953"/>
    <w:rsid w:val="00593881"/>
    <w:rsid w:val="00593BCA"/>
    <w:rsid w:val="00593DB7"/>
    <w:rsid w:val="005940EF"/>
    <w:rsid w:val="00594294"/>
    <w:rsid w:val="00594493"/>
    <w:rsid w:val="00596940"/>
    <w:rsid w:val="00596C1A"/>
    <w:rsid w:val="005A274B"/>
    <w:rsid w:val="005A2BC7"/>
    <w:rsid w:val="005A3281"/>
    <w:rsid w:val="005A42B1"/>
    <w:rsid w:val="005A677A"/>
    <w:rsid w:val="005A7604"/>
    <w:rsid w:val="005A7BC3"/>
    <w:rsid w:val="005B20D0"/>
    <w:rsid w:val="005B2EF9"/>
    <w:rsid w:val="005B4F7B"/>
    <w:rsid w:val="005B533F"/>
    <w:rsid w:val="005B7988"/>
    <w:rsid w:val="005B7A42"/>
    <w:rsid w:val="005C17A2"/>
    <w:rsid w:val="005C1CBC"/>
    <w:rsid w:val="005C2331"/>
    <w:rsid w:val="005C744F"/>
    <w:rsid w:val="005C751E"/>
    <w:rsid w:val="005D1251"/>
    <w:rsid w:val="005D1AC4"/>
    <w:rsid w:val="005D22D2"/>
    <w:rsid w:val="005D2F2E"/>
    <w:rsid w:val="005D3AED"/>
    <w:rsid w:val="005D5F2D"/>
    <w:rsid w:val="005D6527"/>
    <w:rsid w:val="005E24B1"/>
    <w:rsid w:val="005E3020"/>
    <w:rsid w:val="005E73FD"/>
    <w:rsid w:val="005F0117"/>
    <w:rsid w:val="005F17B8"/>
    <w:rsid w:val="005F2C52"/>
    <w:rsid w:val="005F5A0E"/>
    <w:rsid w:val="005F726B"/>
    <w:rsid w:val="005F7D55"/>
    <w:rsid w:val="006000C3"/>
    <w:rsid w:val="00600233"/>
    <w:rsid w:val="0060220D"/>
    <w:rsid w:val="00603944"/>
    <w:rsid w:val="00603F27"/>
    <w:rsid w:val="0060467B"/>
    <w:rsid w:val="0060656C"/>
    <w:rsid w:val="00610ADB"/>
    <w:rsid w:val="00610D54"/>
    <w:rsid w:val="00611788"/>
    <w:rsid w:val="00611BD3"/>
    <w:rsid w:val="00612238"/>
    <w:rsid w:val="006123AE"/>
    <w:rsid w:val="00612ED5"/>
    <w:rsid w:val="00613411"/>
    <w:rsid w:val="00613969"/>
    <w:rsid w:val="00613C3C"/>
    <w:rsid w:val="006151A3"/>
    <w:rsid w:val="006151F9"/>
    <w:rsid w:val="0061596A"/>
    <w:rsid w:val="0061692D"/>
    <w:rsid w:val="00616AD9"/>
    <w:rsid w:val="00620111"/>
    <w:rsid w:val="0062140A"/>
    <w:rsid w:val="00621A50"/>
    <w:rsid w:val="006251AD"/>
    <w:rsid w:val="00625A86"/>
    <w:rsid w:val="00625E9E"/>
    <w:rsid w:val="0063029B"/>
    <w:rsid w:val="00632A03"/>
    <w:rsid w:val="00633B34"/>
    <w:rsid w:val="00633FEA"/>
    <w:rsid w:val="00634470"/>
    <w:rsid w:val="0063503F"/>
    <w:rsid w:val="00636AD2"/>
    <w:rsid w:val="00637340"/>
    <w:rsid w:val="0064174A"/>
    <w:rsid w:val="00641B88"/>
    <w:rsid w:val="00642951"/>
    <w:rsid w:val="00642B5F"/>
    <w:rsid w:val="00645A03"/>
    <w:rsid w:val="00650D86"/>
    <w:rsid w:val="00651D40"/>
    <w:rsid w:val="00654A27"/>
    <w:rsid w:val="00654D0C"/>
    <w:rsid w:val="00655287"/>
    <w:rsid w:val="006556F6"/>
    <w:rsid w:val="00656EBD"/>
    <w:rsid w:val="00657097"/>
    <w:rsid w:val="006623CD"/>
    <w:rsid w:val="00662E2F"/>
    <w:rsid w:val="0066331B"/>
    <w:rsid w:val="00663C8A"/>
    <w:rsid w:val="00664680"/>
    <w:rsid w:val="0066468C"/>
    <w:rsid w:val="00665784"/>
    <w:rsid w:val="00665D7F"/>
    <w:rsid w:val="006674E5"/>
    <w:rsid w:val="00671526"/>
    <w:rsid w:val="00673724"/>
    <w:rsid w:val="00673A0F"/>
    <w:rsid w:val="0067568E"/>
    <w:rsid w:val="00675FCA"/>
    <w:rsid w:val="00681154"/>
    <w:rsid w:val="00681A76"/>
    <w:rsid w:val="00681C72"/>
    <w:rsid w:val="00681FF4"/>
    <w:rsid w:val="006824F2"/>
    <w:rsid w:val="006825DE"/>
    <w:rsid w:val="00682F41"/>
    <w:rsid w:val="0068397B"/>
    <w:rsid w:val="00685476"/>
    <w:rsid w:val="006862FD"/>
    <w:rsid w:val="0069110D"/>
    <w:rsid w:val="00691315"/>
    <w:rsid w:val="00692474"/>
    <w:rsid w:val="006929BB"/>
    <w:rsid w:val="00693B5C"/>
    <w:rsid w:val="00693E95"/>
    <w:rsid w:val="0069730F"/>
    <w:rsid w:val="006A1CFE"/>
    <w:rsid w:val="006A2238"/>
    <w:rsid w:val="006A229B"/>
    <w:rsid w:val="006A2C70"/>
    <w:rsid w:val="006A45CB"/>
    <w:rsid w:val="006A4F69"/>
    <w:rsid w:val="006A67FD"/>
    <w:rsid w:val="006A6EE7"/>
    <w:rsid w:val="006A70EE"/>
    <w:rsid w:val="006A7AF9"/>
    <w:rsid w:val="006B125D"/>
    <w:rsid w:val="006B18CA"/>
    <w:rsid w:val="006B1FA2"/>
    <w:rsid w:val="006B4518"/>
    <w:rsid w:val="006B45C7"/>
    <w:rsid w:val="006B681A"/>
    <w:rsid w:val="006B6D6E"/>
    <w:rsid w:val="006B6E7F"/>
    <w:rsid w:val="006B74CC"/>
    <w:rsid w:val="006C1E1E"/>
    <w:rsid w:val="006C2192"/>
    <w:rsid w:val="006C282B"/>
    <w:rsid w:val="006C3606"/>
    <w:rsid w:val="006C36B3"/>
    <w:rsid w:val="006C389A"/>
    <w:rsid w:val="006C4037"/>
    <w:rsid w:val="006C41A6"/>
    <w:rsid w:val="006C589C"/>
    <w:rsid w:val="006C6BC3"/>
    <w:rsid w:val="006D021A"/>
    <w:rsid w:val="006D067A"/>
    <w:rsid w:val="006D5A15"/>
    <w:rsid w:val="006D6074"/>
    <w:rsid w:val="006D7678"/>
    <w:rsid w:val="006D768A"/>
    <w:rsid w:val="006E013F"/>
    <w:rsid w:val="006E0782"/>
    <w:rsid w:val="006E1D88"/>
    <w:rsid w:val="006E20F5"/>
    <w:rsid w:val="006E2B10"/>
    <w:rsid w:val="006E3095"/>
    <w:rsid w:val="006E327F"/>
    <w:rsid w:val="006E3D99"/>
    <w:rsid w:val="006E6798"/>
    <w:rsid w:val="006E6D57"/>
    <w:rsid w:val="006E7744"/>
    <w:rsid w:val="006E7CEA"/>
    <w:rsid w:val="006E7E88"/>
    <w:rsid w:val="006F0AE5"/>
    <w:rsid w:val="006F1BD6"/>
    <w:rsid w:val="006F1F22"/>
    <w:rsid w:val="006F440C"/>
    <w:rsid w:val="006F4AAD"/>
    <w:rsid w:val="006F5139"/>
    <w:rsid w:val="006F51EA"/>
    <w:rsid w:val="006F5379"/>
    <w:rsid w:val="006F6634"/>
    <w:rsid w:val="006F7535"/>
    <w:rsid w:val="006F7972"/>
    <w:rsid w:val="007001DE"/>
    <w:rsid w:val="00701021"/>
    <w:rsid w:val="007012EA"/>
    <w:rsid w:val="0070214C"/>
    <w:rsid w:val="0070744F"/>
    <w:rsid w:val="00707E72"/>
    <w:rsid w:val="00710BEE"/>
    <w:rsid w:val="00711178"/>
    <w:rsid w:val="00712E30"/>
    <w:rsid w:val="007130FD"/>
    <w:rsid w:val="0071388D"/>
    <w:rsid w:val="007154BF"/>
    <w:rsid w:val="007165D8"/>
    <w:rsid w:val="00716C7F"/>
    <w:rsid w:val="00717730"/>
    <w:rsid w:val="00721429"/>
    <w:rsid w:val="00721D48"/>
    <w:rsid w:val="00723CF5"/>
    <w:rsid w:val="00725FFC"/>
    <w:rsid w:val="0072618F"/>
    <w:rsid w:val="007278C8"/>
    <w:rsid w:val="007303F8"/>
    <w:rsid w:val="00730C67"/>
    <w:rsid w:val="00730E1F"/>
    <w:rsid w:val="00730E29"/>
    <w:rsid w:val="00730FF6"/>
    <w:rsid w:val="00731B91"/>
    <w:rsid w:val="00732057"/>
    <w:rsid w:val="00732763"/>
    <w:rsid w:val="00733208"/>
    <w:rsid w:val="00735324"/>
    <w:rsid w:val="0073545B"/>
    <w:rsid w:val="00735690"/>
    <w:rsid w:val="00736437"/>
    <w:rsid w:val="00736AA1"/>
    <w:rsid w:val="00736C48"/>
    <w:rsid w:val="00740A1E"/>
    <w:rsid w:val="00740CFB"/>
    <w:rsid w:val="007414E0"/>
    <w:rsid w:val="00741832"/>
    <w:rsid w:val="00741947"/>
    <w:rsid w:val="00741B47"/>
    <w:rsid w:val="00742FED"/>
    <w:rsid w:val="00744B30"/>
    <w:rsid w:val="00747030"/>
    <w:rsid w:val="00747134"/>
    <w:rsid w:val="00747346"/>
    <w:rsid w:val="0074762F"/>
    <w:rsid w:val="00750E63"/>
    <w:rsid w:val="00750F2B"/>
    <w:rsid w:val="00752B52"/>
    <w:rsid w:val="0075413B"/>
    <w:rsid w:val="00754862"/>
    <w:rsid w:val="007605CB"/>
    <w:rsid w:val="00761A4A"/>
    <w:rsid w:val="007653CF"/>
    <w:rsid w:val="00765A66"/>
    <w:rsid w:val="00770191"/>
    <w:rsid w:val="007714D7"/>
    <w:rsid w:val="00774038"/>
    <w:rsid w:val="00776752"/>
    <w:rsid w:val="00776970"/>
    <w:rsid w:val="007802DD"/>
    <w:rsid w:val="0078039C"/>
    <w:rsid w:val="00782A6E"/>
    <w:rsid w:val="007837E0"/>
    <w:rsid w:val="00783EE9"/>
    <w:rsid w:val="0078663A"/>
    <w:rsid w:val="007871B9"/>
    <w:rsid w:val="007907D1"/>
    <w:rsid w:val="00792418"/>
    <w:rsid w:val="007926CC"/>
    <w:rsid w:val="007959AB"/>
    <w:rsid w:val="0079706A"/>
    <w:rsid w:val="00797534"/>
    <w:rsid w:val="007A0159"/>
    <w:rsid w:val="007A1070"/>
    <w:rsid w:val="007A273E"/>
    <w:rsid w:val="007A2B1E"/>
    <w:rsid w:val="007A2C66"/>
    <w:rsid w:val="007A2FD2"/>
    <w:rsid w:val="007A33A3"/>
    <w:rsid w:val="007A5AC6"/>
    <w:rsid w:val="007A6340"/>
    <w:rsid w:val="007B048D"/>
    <w:rsid w:val="007B4665"/>
    <w:rsid w:val="007B4783"/>
    <w:rsid w:val="007B4DC6"/>
    <w:rsid w:val="007B648A"/>
    <w:rsid w:val="007B7DA9"/>
    <w:rsid w:val="007C16B1"/>
    <w:rsid w:val="007C2691"/>
    <w:rsid w:val="007C405F"/>
    <w:rsid w:val="007C4B8E"/>
    <w:rsid w:val="007C62AC"/>
    <w:rsid w:val="007C6363"/>
    <w:rsid w:val="007D0D44"/>
    <w:rsid w:val="007D2808"/>
    <w:rsid w:val="007D2CA1"/>
    <w:rsid w:val="007D36F9"/>
    <w:rsid w:val="007E069D"/>
    <w:rsid w:val="007E0AE6"/>
    <w:rsid w:val="007E114F"/>
    <w:rsid w:val="007E17A6"/>
    <w:rsid w:val="007E2548"/>
    <w:rsid w:val="007E695D"/>
    <w:rsid w:val="007E7FC7"/>
    <w:rsid w:val="007F26A5"/>
    <w:rsid w:val="007F3656"/>
    <w:rsid w:val="007F3746"/>
    <w:rsid w:val="007F3FC6"/>
    <w:rsid w:val="007F444D"/>
    <w:rsid w:val="007F4450"/>
    <w:rsid w:val="007F46EE"/>
    <w:rsid w:val="007F655A"/>
    <w:rsid w:val="007F709B"/>
    <w:rsid w:val="007F712C"/>
    <w:rsid w:val="00800709"/>
    <w:rsid w:val="00800E82"/>
    <w:rsid w:val="0080142F"/>
    <w:rsid w:val="0080398C"/>
    <w:rsid w:val="00805398"/>
    <w:rsid w:val="00807588"/>
    <w:rsid w:val="0080767E"/>
    <w:rsid w:val="00807730"/>
    <w:rsid w:val="00810D6D"/>
    <w:rsid w:val="00812598"/>
    <w:rsid w:val="00816424"/>
    <w:rsid w:val="00816535"/>
    <w:rsid w:val="008168FE"/>
    <w:rsid w:val="008178A2"/>
    <w:rsid w:val="008209F8"/>
    <w:rsid w:val="0082228B"/>
    <w:rsid w:val="008235EE"/>
    <w:rsid w:val="008263CD"/>
    <w:rsid w:val="00827F0C"/>
    <w:rsid w:val="008303CF"/>
    <w:rsid w:val="008314EE"/>
    <w:rsid w:val="0083368F"/>
    <w:rsid w:val="00835739"/>
    <w:rsid w:val="00836546"/>
    <w:rsid w:val="008370C3"/>
    <w:rsid w:val="00837258"/>
    <w:rsid w:val="008410D0"/>
    <w:rsid w:val="0084190E"/>
    <w:rsid w:val="00842C50"/>
    <w:rsid w:val="00843618"/>
    <w:rsid w:val="008447C1"/>
    <w:rsid w:val="00844FB1"/>
    <w:rsid w:val="00845CF3"/>
    <w:rsid w:val="0084604B"/>
    <w:rsid w:val="00846BB7"/>
    <w:rsid w:val="008500EB"/>
    <w:rsid w:val="00852835"/>
    <w:rsid w:val="00852EF6"/>
    <w:rsid w:val="008542DE"/>
    <w:rsid w:val="008545A5"/>
    <w:rsid w:val="008546FA"/>
    <w:rsid w:val="00854D7B"/>
    <w:rsid w:val="008555B7"/>
    <w:rsid w:val="00855736"/>
    <w:rsid w:val="00855E30"/>
    <w:rsid w:val="008563C0"/>
    <w:rsid w:val="0085731D"/>
    <w:rsid w:val="00861237"/>
    <w:rsid w:val="00861791"/>
    <w:rsid w:val="0086267A"/>
    <w:rsid w:val="00864C8F"/>
    <w:rsid w:val="00865D1B"/>
    <w:rsid w:val="00866118"/>
    <w:rsid w:val="0087086F"/>
    <w:rsid w:val="008715D5"/>
    <w:rsid w:val="00872DC1"/>
    <w:rsid w:val="00874051"/>
    <w:rsid w:val="00875293"/>
    <w:rsid w:val="0087623D"/>
    <w:rsid w:val="00876755"/>
    <w:rsid w:val="00876B1B"/>
    <w:rsid w:val="00876F5E"/>
    <w:rsid w:val="008805FE"/>
    <w:rsid w:val="00880B2C"/>
    <w:rsid w:val="00882AE6"/>
    <w:rsid w:val="0088343E"/>
    <w:rsid w:val="00884CF3"/>
    <w:rsid w:val="008852E6"/>
    <w:rsid w:val="00885BDD"/>
    <w:rsid w:val="008865A4"/>
    <w:rsid w:val="00886738"/>
    <w:rsid w:val="008901B4"/>
    <w:rsid w:val="008903DD"/>
    <w:rsid w:val="00892296"/>
    <w:rsid w:val="00892766"/>
    <w:rsid w:val="008933FC"/>
    <w:rsid w:val="008948CF"/>
    <w:rsid w:val="0089575E"/>
    <w:rsid w:val="00895F36"/>
    <w:rsid w:val="008969F0"/>
    <w:rsid w:val="00897B6E"/>
    <w:rsid w:val="008A1F9C"/>
    <w:rsid w:val="008A2AB2"/>
    <w:rsid w:val="008A3C67"/>
    <w:rsid w:val="008A42CE"/>
    <w:rsid w:val="008A4714"/>
    <w:rsid w:val="008A4799"/>
    <w:rsid w:val="008A7E51"/>
    <w:rsid w:val="008B09B6"/>
    <w:rsid w:val="008B123C"/>
    <w:rsid w:val="008B21A1"/>
    <w:rsid w:val="008B2B9B"/>
    <w:rsid w:val="008B3962"/>
    <w:rsid w:val="008B50C0"/>
    <w:rsid w:val="008B5F21"/>
    <w:rsid w:val="008C0DE0"/>
    <w:rsid w:val="008C116C"/>
    <w:rsid w:val="008C2E6A"/>
    <w:rsid w:val="008C30EE"/>
    <w:rsid w:val="008C4527"/>
    <w:rsid w:val="008C6228"/>
    <w:rsid w:val="008D0A96"/>
    <w:rsid w:val="008D0BAF"/>
    <w:rsid w:val="008D0CBE"/>
    <w:rsid w:val="008D225F"/>
    <w:rsid w:val="008D3E4B"/>
    <w:rsid w:val="008D6C28"/>
    <w:rsid w:val="008E2426"/>
    <w:rsid w:val="008E2BE5"/>
    <w:rsid w:val="008E3937"/>
    <w:rsid w:val="008E3B7F"/>
    <w:rsid w:val="008E6F4D"/>
    <w:rsid w:val="008F2465"/>
    <w:rsid w:val="008F357B"/>
    <w:rsid w:val="008F4D00"/>
    <w:rsid w:val="008F55C3"/>
    <w:rsid w:val="008F6345"/>
    <w:rsid w:val="008F6481"/>
    <w:rsid w:val="008F6DEE"/>
    <w:rsid w:val="009001A9"/>
    <w:rsid w:val="00900282"/>
    <w:rsid w:val="00900504"/>
    <w:rsid w:val="00904152"/>
    <w:rsid w:val="00906051"/>
    <w:rsid w:val="00906803"/>
    <w:rsid w:val="00910385"/>
    <w:rsid w:val="00914A12"/>
    <w:rsid w:val="00914DF9"/>
    <w:rsid w:val="009154CE"/>
    <w:rsid w:val="00917AB3"/>
    <w:rsid w:val="00920445"/>
    <w:rsid w:val="00927A8F"/>
    <w:rsid w:val="009322F3"/>
    <w:rsid w:val="0093236D"/>
    <w:rsid w:val="00932D8C"/>
    <w:rsid w:val="009334A9"/>
    <w:rsid w:val="0093357F"/>
    <w:rsid w:val="009339F6"/>
    <w:rsid w:val="00935203"/>
    <w:rsid w:val="009354AE"/>
    <w:rsid w:val="0093553C"/>
    <w:rsid w:val="0093630F"/>
    <w:rsid w:val="00936AA7"/>
    <w:rsid w:val="0093701B"/>
    <w:rsid w:val="009424A8"/>
    <w:rsid w:val="00942D95"/>
    <w:rsid w:val="0094467D"/>
    <w:rsid w:val="00945797"/>
    <w:rsid w:val="00947A62"/>
    <w:rsid w:val="00947ECE"/>
    <w:rsid w:val="00951409"/>
    <w:rsid w:val="00951473"/>
    <w:rsid w:val="00951A45"/>
    <w:rsid w:val="0095290F"/>
    <w:rsid w:val="00952B29"/>
    <w:rsid w:val="00953DFB"/>
    <w:rsid w:val="00954282"/>
    <w:rsid w:val="009546A2"/>
    <w:rsid w:val="009554F6"/>
    <w:rsid w:val="00960B84"/>
    <w:rsid w:val="00960BD7"/>
    <w:rsid w:val="009651F7"/>
    <w:rsid w:val="009653D6"/>
    <w:rsid w:val="009667D5"/>
    <w:rsid w:val="009725DB"/>
    <w:rsid w:val="0097332A"/>
    <w:rsid w:val="009746B8"/>
    <w:rsid w:val="00974FFE"/>
    <w:rsid w:val="0097565B"/>
    <w:rsid w:val="00975AC4"/>
    <w:rsid w:val="00977927"/>
    <w:rsid w:val="00981EDF"/>
    <w:rsid w:val="00981FE2"/>
    <w:rsid w:val="0098359F"/>
    <w:rsid w:val="00983F18"/>
    <w:rsid w:val="00984916"/>
    <w:rsid w:val="00990D72"/>
    <w:rsid w:val="00990EC0"/>
    <w:rsid w:val="00990FD1"/>
    <w:rsid w:val="00993A74"/>
    <w:rsid w:val="00993AB2"/>
    <w:rsid w:val="00993CF3"/>
    <w:rsid w:val="00995878"/>
    <w:rsid w:val="00996045"/>
    <w:rsid w:val="00996291"/>
    <w:rsid w:val="00996BD3"/>
    <w:rsid w:val="00996CB4"/>
    <w:rsid w:val="00997728"/>
    <w:rsid w:val="009A25AB"/>
    <w:rsid w:val="009A26F2"/>
    <w:rsid w:val="009A2871"/>
    <w:rsid w:val="009A4849"/>
    <w:rsid w:val="009A580E"/>
    <w:rsid w:val="009A590A"/>
    <w:rsid w:val="009A63B4"/>
    <w:rsid w:val="009A6C17"/>
    <w:rsid w:val="009B1AEE"/>
    <w:rsid w:val="009B2062"/>
    <w:rsid w:val="009B2FFF"/>
    <w:rsid w:val="009B3801"/>
    <w:rsid w:val="009B4ABF"/>
    <w:rsid w:val="009B508E"/>
    <w:rsid w:val="009B545A"/>
    <w:rsid w:val="009B547D"/>
    <w:rsid w:val="009B704C"/>
    <w:rsid w:val="009B7E05"/>
    <w:rsid w:val="009C0D30"/>
    <w:rsid w:val="009C163C"/>
    <w:rsid w:val="009C338E"/>
    <w:rsid w:val="009C3F5F"/>
    <w:rsid w:val="009C4B49"/>
    <w:rsid w:val="009D030D"/>
    <w:rsid w:val="009D2AEF"/>
    <w:rsid w:val="009D34FD"/>
    <w:rsid w:val="009D374D"/>
    <w:rsid w:val="009D47D0"/>
    <w:rsid w:val="009D4C83"/>
    <w:rsid w:val="009D5774"/>
    <w:rsid w:val="009E08E3"/>
    <w:rsid w:val="009E47B8"/>
    <w:rsid w:val="009E6CB9"/>
    <w:rsid w:val="009F34C1"/>
    <w:rsid w:val="009F510B"/>
    <w:rsid w:val="009F517A"/>
    <w:rsid w:val="009F5ACF"/>
    <w:rsid w:val="009F5DB1"/>
    <w:rsid w:val="00A00A31"/>
    <w:rsid w:val="00A013C4"/>
    <w:rsid w:val="00A020E7"/>
    <w:rsid w:val="00A0270A"/>
    <w:rsid w:val="00A02B4C"/>
    <w:rsid w:val="00A03643"/>
    <w:rsid w:val="00A04127"/>
    <w:rsid w:val="00A04E1E"/>
    <w:rsid w:val="00A0695C"/>
    <w:rsid w:val="00A06F91"/>
    <w:rsid w:val="00A10ABA"/>
    <w:rsid w:val="00A11D44"/>
    <w:rsid w:val="00A12767"/>
    <w:rsid w:val="00A12D17"/>
    <w:rsid w:val="00A13692"/>
    <w:rsid w:val="00A1732A"/>
    <w:rsid w:val="00A20B12"/>
    <w:rsid w:val="00A21D0F"/>
    <w:rsid w:val="00A266E2"/>
    <w:rsid w:val="00A26757"/>
    <w:rsid w:val="00A26F7E"/>
    <w:rsid w:val="00A276E6"/>
    <w:rsid w:val="00A300BA"/>
    <w:rsid w:val="00A3190D"/>
    <w:rsid w:val="00A351F4"/>
    <w:rsid w:val="00A36730"/>
    <w:rsid w:val="00A40606"/>
    <w:rsid w:val="00A4076B"/>
    <w:rsid w:val="00A44FE1"/>
    <w:rsid w:val="00A47169"/>
    <w:rsid w:val="00A4727B"/>
    <w:rsid w:val="00A476D6"/>
    <w:rsid w:val="00A50A7B"/>
    <w:rsid w:val="00A50C57"/>
    <w:rsid w:val="00A50D07"/>
    <w:rsid w:val="00A51BCD"/>
    <w:rsid w:val="00A52F9B"/>
    <w:rsid w:val="00A53A44"/>
    <w:rsid w:val="00A553C2"/>
    <w:rsid w:val="00A55AAE"/>
    <w:rsid w:val="00A60FC7"/>
    <w:rsid w:val="00A61766"/>
    <w:rsid w:val="00A6264F"/>
    <w:rsid w:val="00A635B6"/>
    <w:rsid w:val="00A6402A"/>
    <w:rsid w:val="00A64D6D"/>
    <w:rsid w:val="00A64F31"/>
    <w:rsid w:val="00A6639F"/>
    <w:rsid w:val="00A664EF"/>
    <w:rsid w:val="00A676EA"/>
    <w:rsid w:val="00A67F92"/>
    <w:rsid w:val="00A70307"/>
    <w:rsid w:val="00A70565"/>
    <w:rsid w:val="00A71108"/>
    <w:rsid w:val="00A713AE"/>
    <w:rsid w:val="00A71F6D"/>
    <w:rsid w:val="00A72647"/>
    <w:rsid w:val="00A726A5"/>
    <w:rsid w:val="00A73739"/>
    <w:rsid w:val="00A754CB"/>
    <w:rsid w:val="00A76874"/>
    <w:rsid w:val="00A76D42"/>
    <w:rsid w:val="00A77DD6"/>
    <w:rsid w:val="00A77E94"/>
    <w:rsid w:val="00A843B3"/>
    <w:rsid w:val="00A8567B"/>
    <w:rsid w:val="00A856BC"/>
    <w:rsid w:val="00A90C19"/>
    <w:rsid w:val="00A92C8C"/>
    <w:rsid w:val="00A96238"/>
    <w:rsid w:val="00A96DDD"/>
    <w:rsid w:val="00A974E0"/>
    <w:rsid w:val="00AA2179"/>
    <w:rsid w:val="00AA4AE2"/>
    <w:rsid w:val="00AA4C95"/>
    <w:rsid w:val="00AA52C5"/>
    <w:rsid w:val="00AA5508"/>
    <w:rsid w:val="00AA6B33"/>
    <w:rsid w:val="00AB0A67"/>
    <w:rsid w:val="00AB10F2"/>
    <w:rsid w:val="00AB1889"/>
    <w:rsid w:val="00AB2552"/>
    <w:rsid w:val="00AB26D9"/>
    <w:rsid w:val="00AB561E"/>
    <w:rsid w:val="00AB5C3A"/>
    <w:rsid w:val="00AB5CED"/>
    <w:rsid w:val="00AB5E1D"/>
    <w:rsid w:val="00AB6F98"/>
    <w:rsid w:val="00AB778C"/>
    <w:rsid w:val="00AC20D7"/>
    <w:rsid w:val="00AC3680"/>
    <w:rsid w:val="00AC3EF3"/>
    <w:rsid w:val="00AC46BD"/>
    <w:rsid w:val="00AC51B1"/>
    <w:rsid w:val="00AD14C2"/>
    <w:rsid w:val="00AD18AF"/>
    <w:rsid w:val="00AD3930"/>
    <w:rsid w:val="00AD4FB2"/>
    <w:rsid w:val="00AD5617"/>
    <w:rsid w:val="00AD58EE"/>
    <w:rsid w:val="00AD6CEB"/>
    <w:rsid w:val="00AE018D"/>
    <w:rsid w:val="00AE0EAD"/>
    <w:rsid w:val="00AE27A4"/>
    <w:rsid w:val="00AE2B9C"/>
    <w:rsid w:val="00AE2EDC"/>
    <w:rsid w:val="00AE4F9D"/>
    <w:rsid w:val="00AE5CDD"/>
    <w:rsid w:val="00AE7021"/>
    <w:rsid w:val="00AE781E"/>
    <w:rsid w:val="00AF0C60"/>
    <w:rsid w:val="00AF250F"/>
    <w:rsid w:val="00AF27CE"/>
    <w:rsid w:val="00AF2E10"/>
    <w:rsid w:val="00AF6C06"/>
    <w:rsid w:val="00AF6E5D"/>
    <w:rsid w:val="00AF7B40"/>
    <w:rsid w:val="00B0107B"/>
    <w:rsid w:val="00B04FFE"/>
    <w:rsid w:val="00B0525D"/>
    <w:rsid w:val="00B0658B"/>
    <w:rsid w:val="00B079B7"/>
    <w:rsid w:val="00B129B4"/>
    <w:rsid w:val="00B13641"/>
    <w:rsid w:val="00B15982"/>
    <w:rsid w:val="00B15E38"/>
    <w:rsid w:val="00B165DF"/>
    <w:rsid w:val="00B208BF"/>
    <w:rsid w:val="00B21500"/>
    <w:rsid w:val="00B23A1E"/>
    <w:rsid w:val="00B23E56"/>
    <w:rsid w:val="00B25941"/>
    <w:rsid w:val="00B25F0C"/>
    <w:rsid w:val="00B31F81"/>
    <w:rsid w:val="00B328B9"/>
    <w:rsid w:val="00B32A71"/>
    <w:rsid w:val="00B337F6"/>
    <w:rsid w:val="00B344A2"/>
    <w:rsid w:val="00B34F5F"/>
    <w:rsid w:val="00B400F7"/>
    <w:rsid w:val="00B44155"/>
    <w:rsid w:val="00B446E6"/>
    <w:rsid w:val="00B462E7"/>
    <w:rsid w:val="00B46865"/>
    <w:rsid w:val="00B46F47"/>
    <w:rsid w:val="00B505AE"/>
    <w:rsid w:val="00B5063A"/>
    <w:rsid w:val="00B51291"/>
    <w:rsid w:val="00B5138A"/>
    <w:rsid w:val="00B5146E"/>
    <w:rsid w:val="00B526E2"/>
    <w:rsid w:val="00B52ED4"/>
    <w:rsid w:val="00B53632"/>
    <w:rsid w:val="00B54120"/>
    <w:rsid w:val="00B543FB"/>
    <w:rsid w:val="00B54A8F"/>
    <w:rsid w:val="00B56056"/>
    <w:rsid w:val="00B565B2"/>
    <w:rsid w:val="00B614CC"/>
    <w:rsid w:val="00B63D7C"/>
    <w:rsid w:val="00B651EC"/>
    <w:rsid w:val="00B658DC"/>
    <w:rsid w:val="00B665F7"/>
    <w:rsid w:val="00B666BB"/>
    <w:rsid w:val="00B66CAC"/>
    <w:rsid w:val="00B673F2"/>
    <w:rsid w:val="00B67E31"/>
    <w:rsid w:val="00B706CB"/>
    <w:rsid w:val="00B71165"/>
    <w:rsid w:val="00B7318E"/>
    <w:rsid w:val="00B736E3"/>
    <w:rsid w:val="00B74654"/>
    <w:rsid w:val="00B7487B"/>
    <w:rsid w:val="00B76224"/>
    <w:rsid w:val="00B7695A"/>
    <w:rsid w:val="00B77BB9"/>
    <w:rsid w:val="00B81D77"/>
    <w:rsid w:val="00B83781"/>
    <w:rsid w:val="00B8412E"/>
    <w:rsid w:val="00B85D74"/>
    <w:rsid w:val="00B85DC9"/>
    <w:rsid w:val="00B8607C"/>
    <w:rsid w:val="00B867CB"/>
    <w:rsid w:val="00B87275"/>
    <w:rsid w:val="00B8752C"/>
    <w:rsid w:val="00B901C5"/>
    <w:rsid w:val="00B925DF"/>
    <w:rsid w:val="00B925FD"/>
    <w:rsid w:val="00B93217"/>
    <w:rsid w:val="00B9363C"/>
    <w:rsid w:val="00B93A59"/>
    <w:rsid w:val="00B96FF3"/>
    <w:rsid w:val="00BA10AF"/>
    <w:rsid w:val="00BA1BD0"/>
    <w:rsid w:val="00BA2365"/>
    <w:rsid w:val="00BA25C4"/>
    <w:rsid w:val="00BA26C9"/>
    <w:rsid w:val="00BA2B78"/>
    <w:rsid w:val="00BA2BCE"/>
    <w:rsid w:val="00BA3120"/>
    <w:rsid w:val="00BA4929"/>
    <w:rsid w:val="00BA4D49"/>
    <w:rsid w:val="00BA594C"/>
    <w:rsid w:val="00BA5B41"/>
    <w:rsid w:val="00BA787F"/>
    <w:rsid w:val="00BA7BE1"/>
    <w:rsid w:val="00BA7EA8"/>
    <w:rsid w:val="00BB2B30"/>
    <w:rsid w:val="00BB2E9D"/>
    <w:rsid w:val="00BB343B"/>
    <w:rsid w:val="00BB37EF"/>
    <w:rsid w:val="00BB390D"/>
    <w:rsid w:val="00BB631D"/>
    <w:rsid w:val="00BB6CB6"/>
    <w:rsid w:val="00BC0987"/>
    <w:rsid w:val="00BC3819"/>
    <w:rsid w:val="00BC4FA1"/>
    <w:rsid w:val="00BC594D"/>
    <w:rsid w:val="00BC5A75"/>
    <w:rsid w:val="00BC6B1B"/>
    <w:rsid w:val="00BC6E4C"/>
    <w:rsid w:val="00BC7896"/>
    <w:rsid w:val="00BD1583"/>
    <w:rsid w:val="00BD1E49"/>
    <w:rsid w:val="00BD2C02"/>
    <w:rsid w:val="00BD2DFF"/>
    <w:rsid w:val="00BD4550"/>
    <w:rsid w:val="00BE0E08"/>
    <w:rsid w:val="00BE2F85"/>
    <w:rsid w:val="00BE3A7E"/>
    <w:rsid w:val="00BE48FE"/>
    <w:rsid w:val="00BE4B03"/>
    <w:rsid w:val="00BE6E00"/>
    <w:rsid w:val="00BE70E9"/>
    <w:rsid w:val="00BF049C"/>
    <w:rsid w:val="00BF0632"/>
    <w:rsid w:val="00BF28B1"/>
    <w:rsid w:val="00BF2DE2"/>
    <w:rsid w:val="00BF3B98"/>
    <w:rsid w:val="00BF4314"/>
    <w:rsid w:val="00BF66DB"/>
    <w:rsid w:val="00BF678D"/>
    <w:rsid w:val="00BF6866"/>
    <w:rsid w:val="00BF718F"/>
    <w:rsid w:val="00C00F52"/>
    <w:rsid w:val="00C014D2"/>
    <w:rsid w:val="00C026CA"/>
    <w:rsid w:val="00C02A5C"/>
    <w:rsid w:val="00C04199"/>
    <w:rsid w:val="00C06493"/>
    <w:rsid w:val="00C1048E"/>
    <w:rsid w:val="00C10707"/>
    <w:rsid w:val="00C11EDC"/>
    <w:rsid w:val="00C142A9"/>
    <w:rsid w:val="00C15698"/>
    <w:rsid w:val="00C15DA4"/>
    <w:rsid w:val="00C16582"/>
    <w:rsid w:val="00C16966"/>
    <w:rsid w:val="00C17C7E"/>
    <w:rsid w:val="00C20120"/>
    <w:rsid w:val="00C20706"/>
    <w:rsid w:val="00C2190F"/>
    <w:rsid w:val="00C22A3B"/>
    <w:rsid w:val="00C22F2F"/>
    <w:rsid w:val="00C233CA"/>
    <w:rsid w:val="00C239F4"/>
    <w:rsid w:val="00C25AA3"/>
    <w:rsid w:val="00C26433"/>
    <w:rsid w:val="00C2717B"/>
    <w:rsid w:val="00C276DA"/>
    <w:rsid w:val="00C30D60"/>
    <w:rsid w:val="00C33CBF"/>
    <w:rsid w:val="00C3414E"/>
    <w:rsid w:val="00C34824"/>
    <w:rsid w:val="00C34AD3"/>
    <w:rsid w:val="00C37214"/>
    <w:rsid w:val="00C37D46"/>
    <w:rsid w:val="00C400F1"/>
    <w:rsid w:val="00C458C6"/>
    <w:rsid w:val="00C462D8"/>
    <w:rsid w:val="00C47932"/>
    <w:rsid w:val="00C5163B"/>
    <w:rsid w:val="00C519F9"/>
    <w:rsid w:val="00C52062"/>
    <w:rsid w:val="00C52572"/>
    <w:rsid w:val="00C52851"/>
    <w:rsid w:val="00C5410C"/>
    <w:rsid w:val="00C5450F"/>
    <w:rsid w:val="00C54958"/>
    <w:rsid w:val="00C54B63"/>
    <w:rsid w:val="00C55301"/>
    <w:rsid w:val="00C557B4"/>
    <w:rsid w:val="00C56BF7"/>
    <w:rsid w:val="00C6306E"/>
    <w:rsid w:val="00C63DC6"/>
    <w:rsid w:val="00C6454E"/>
    <w:rsid w:val="00C64A8D"/>
    <w:rsid w:val="00C650D2"/>
    <w:rsid w:val="00C655B7"/>
    <w:rsid w:val="00C65A1F"/>
    <w:rsid w:val="00C67098"/>
    <w:rsid w:val="00C71960"/>
    <w:rsid w:val="00C72F09"/>
    <w:rsid w:val="00C74643"/>
    <w:rsid w:val="00C7518B"/>
    <w:rsid w:val="00C77234"/>
    <w:rsid w:val="00C80F28"/>
    <w:rsid w:val="00C810E5"/>
    <w:rsid w:val="00C81535"/>
    <w:rsid w:val="00C81935"/>
    <w:rsid w:val="00C82177"/>
    <w:rsid w:val="00C83B9B"/>
    <w:rsid w:val="00C83E87"/>
    <w:rsid w:val="00C853AF"/>
    <w:rsid w:val="00C90176"/>
    <w:rsid w:val="00C91294"/>
    <w:rsid w:val="00C91548"/>
    <w:rsid w:val="00C939A1"/>
    <w:rsid w:val="00C942A1"/>
    <w:rsid w:val="00C967BC"/>
    <w:rsid w:val="00CA232F"/>
    <w:rsid w:val="00CA3012"/>
    <w:rsid w:val="00CA4173"/>
    <w:rsid w:val="00CA45B5"/>
    <w:rsid w:val="00CA4B73"/>
    <w:rsid w:val="00CA5A74"/>
    <w:rsid w:val="00CA61E0"/>
    <w:rsid w:val="00CB1257"/>
    <w:rsid w:val="00CB2090"/>
    <w:rsid w:val="00CB3F47"/>
    <w:rsid w:val="00CB5F8C"/>
    <w:rsid w:val="00CB69A6"/>
    <w:rsid w:val="00CC0933"/>
    <w:rsid w:val="00CC0C21"/>
    <w:rsid w:val="00CC178D"/>
    <w:rsid w:val="00CC1CE1"/>
    <w:rsid w:val="00CC1E50"/>
    <w:rsid w:val="00CD2302"/>
    <w:rsid w:val="00CD38C5"/>
    <w:rsid w:val="00CD440B"/>
    <w:rsid w:val="00CD4735"/>
    <w:rsid w:val="00CD559E"/>
    <w:rsid w:val="00CD572B"/>
    <w:rsid w:val="00CD57FA"/>
    <w:rsid w:val="00CD59FC"/>
    <w:rsid w:val="00CD7132"/>
    <w:rsid w:val="00CE0253"/>
    <w:rsid w:val="00CE0272"/>
    <w:rsid w:val="00CE10BB"/>
    <w:rsid w:val="00CE1956"/>
    <w:rsid w:val="00CE1E21"/>
    <w:rsid w:val="00CE348F"/>
    <w:rsid w:val="00CE39D3"/>
    <w:rsid w:val="00CE5BAB"/>
    <w:rsid w:val="00CF2A57"/>
    <w:rsid w:val="00CF3F58"/>
    <w:rsid w:val="00CF44E4"/>
    <w:rsid w:val="00CF4696"/>
    <w:rsid w:val="00CF6D32"/>
    <w:rsid w:val="00CF79D7"/>
    <w:rsid w:val="00D00776"/>
    <w:rsid w:val="00D018F1"/>
    <w:rsid w:val="00D0472F"/>
    <w:rsid w:val="00D0619D"/>
    <w:rsid w:val="00D06FB8"/>
    <w:rsid w:val="00D07174"/>
    <w:rsid w:val="00D07EDA"/>
    <w:rsid w:val="00D105CF"/>
    <w:rsid w:val="00D10F2C"/>
    <w:rsid w:val="00D113E9"/>
    <w:rsid w:val="00D118AC"/>
    <w:rsid w:val="00D13D33"/>
    <w:rsid w:val="00D15684"/>
    <w:rsid w:val="00D21555"/>
    <w:rsid w:val="00D2364A"/>
    <w:rsid w:val="00D24840"/>
    <w:rsid w:val="00D2498F"/>
    <w:rsid w:val="00D26320"/>
    <w:rsid w:val="00D26B45"/>
    <w:rsid w:val="00D26CEF"/>
    <w:rsid w:val="00D271F2"/>
    <w:rsid w:val="00D30B10"/>
    <w:rsid w:val="00D31305"/>
    <w:rsid w:val="00D3229E"/>
    <w:rsid w:val="00D33364"/>
    <w:rsid w:val="00D3354D"/>
    <w:rsid w:val="00D36E4D"/>
    <w:rsid w:val="00D37AFA"/>
    <w:rsid w:val="00D41719"/>
    <w:rsid w:val="00D41A47"/>
    <w:rsid w:val="00D425A7"/>
    <w:rsid w:val="00D43119"/>
    <w:rsid w:val="00D43C9C"/>
    <w:rsid w:val="00D44CAA"/>
    <w:rsid w:val="00D4527E"/>
    <w:rsid w:val="00D45C7C"/>
    <w:rsid w:val="00D46A8B"/>
    <w:rsid w:val="00D47556"/>
    <w:rsid w:val="00D50C7A"/>
    <w:rsid w:val="00D511EB"/>
    <w:rsid w:val="00D51503"/>
    <w:rsid w:val="00D51677"/>
    <w:rsid w:val="00D5219F"/>
    <w:rsid w:val="00D572BA"/>
    <w:rsid w:val="00D57545"/>
    <w:rsid w:val="00D57B5C"/>
    <w:rsid w:val="00D6095A"/>
    <w:rsid w:val="00D627AF"/>
    <w:rsid w:val="00D63568"/>
    <w:rsid w:val="00D6436A"/>
    <w:rsid w:val="00D64B65"/>
    <w:rsid w:val="00D66992"/>
    <w:rsid w:val="00D711BF"/>
    <w:rsid w:val="00D71F8B"/>
    <w:rsid w:val="00D73255"/>
    <w:rsid w:val="00D7449C"/>
    <w:rsid w:val="00D773F2"/>
    <w:rsid w:val="00D80D21"/>
    <w:rsid w:val="00D80FB3"/>
    <w:rsid w:val="00D814A9"/>
    <w:rsid w:val="00D82255"/>
    <w:rsid w:val="00D8229E"/>
    <w:rsid w:val="00D824C2"/>
    <w:rsid w:val="00D84BB8"/>
    <w:rsid w:val="00D85D0A"/>
    <w:rsid w:val="00D87EC0"/>
    <w:rsid w:val="00D87F85"/>
    <w:rsid w:val="00D904D0"/>
    <w:rsid w:val="00D91DF9"/>
    <w:rsid w:val="00D93C71"/>
    <w:rsid w:val="00D951E6"/>
    <w:rsid w:val="00D967B1"/>
    <w:rsid w:val="00D96A30"/>
    <w:rsid w:val="00D970C9"/>
    <w:rsid w:val="00D97189"/>
    <w:rsid w:val="00D97A68"/>
    <w:rsid w:val="00DA01B6"/>
    <w:rsid w:val="00DA0640"/>
    <w:rsid w:val="00DA0642"/>
    <w:rsid w:val="00DA0D7F"/>
    <w:rsid w:val="00DA24B8"/>
    <w:rsid w:val="00DA26A9"/>
    <w:rsid w:val="00DA5DA8"/>
    <w:rsid w:val="00DA6147"/>
    <w:rsid w:val="00DA65C1"/>
    <w:rsid w:val="00DA7E4E"/>
    <w:rsid w:val="00DB0E14"/>
    <w:rsid w:val="00DB525B"/>
    <w:rsid w:val="00DB5AE7"/>
    <w:rsid w:val="00DB5F5F"/>
    <w:rsid w:val="00DB6E34"/>
    <w:rsid w:val="00DB765D"/>
    <w:rsid w:val="00DB7DF1"/>
    <w:rsid w:val="00DC04B5"/>
    <w:rsid w:val="00DC1A6E"/>
    <w:rsid w:val="00DC1A98"/>
    <w:rsid w:val="00DC2720"/>
    <w:rsid w:val="00DC393E"/>
    <w:rsid w:val="00DC465A"/>
    <w:rsid w:val="00DC5B93"/>
    <w:rsid w:val="00DC6DCC"/>
    <w:rsid w:val="00DC7B83"/>
    <w:rsid w:val="00DD0381"/>
    <w:rsid w:val="00DD12FF"/>
    <w:rsid w:val="00DD39CF"/>
    <w:rsid w:val="00DD4268"/>
    <w:rsid w:val="00DD5A9A"/>
    <w:rsid w:val="00DD7558"/>
    <w:rsid w:val="00DE4AB2"/>
    <w:rsid w:val="00DE550B"/>
    <w:rsid w:val="00DE5D61"/>
    <w:rsid w:val="00DE6729"/>
    <w:rsid w:val="00DE7B41"/>
    <w:rsid w:val="00DF0D0E"/>
    <w:rsid w:val="00DF0F16"/>
    <w:rsid w:val="00DF2F81"/>
    <w:rsid w:val="00DF2FC9"/>
    <w:rsid w:val="00DF2FE4"/>
    <w:rsid w:val="00DF5C23"/>
    <w:rsid w:val="00DF6648"/>
    <w:rsid w:val="00DF6776"/>
    <w:rsid w:val="00DF79F1"/>
    <w:rsid w:val="00DF7DB1"/>
    <w:rsid w:val="00E00A33"/>
    <w:rsid w:val="00E00B4C"/>
    <w:rsid w:val="00E04044"/>
    <w:rsid w:val="00E07374"/>
    <w:rsid w:val="00E07741"/>
    <w:rsid w:val="00E10037"/>
    <w:rsid w:val="00E120B7"/>
    <w:rsid w:val="00E135AE"/>
    <w:rsid w:val="00E13A66"/>
    <w:rsid w:val="00E13FFD"/>
    <w:rsid w:val="00E1422B"/>
    <w:rsid w:val="00E1577F"/>
    <w:rsid w:val="00E157EF"/>
    <w:rsid w:val="00E1610D"/>
    <w:rsid w:val="00E16E4E"/>
    <w:rsid w:val="00E20D93"/>
    <w:rsid w:val="00E22C6B"/>
    <w:rsid w:val="00E24CB2"/>
    <w:rsid w:val="00E272C6"/>
    <w:rsid w:val="00E30E4A"/>
    <w:rsid w:val="00E325AB"/>
    <w:rsid w:val="00E32DD4"/>
    <w:rsid w:val="00E33222"/>
    <w:rsid w:val="00E33408"/>
    <w:rsid w:val="00E34A53"/>
    <w:rsid w:val="00E35F38"/>
    <w:rsid w:val="00E361E1"/>
    <w:rsid w:val="00E426EF"/>
    <w:rsid w:val="00E4293F"/>
    <w:rsid w:val="00E431C3"/>
    <w:rsid w:val="00E446CA"/>
    <w:rsid w:val="00E448CE"/>
    <w:rsid w:val="00E44F38"/>
    <w:rsid w:val="00E46F90"/>
    <w:rsid w:val="00E472E7"/>
    <w:rsid w:val="00E475AE"/>
    <w:rsid w:val="00E501D7"/>
    <w:rsid w:val="00E51169"/>
    <w:rsid w:val="00E539D8"/>
    <w:rsid w:val="00E55288"/>
    <w:rsid w:val="00E558A8"/>
    <w:rsid w:val="00E55DCF"/>
    <w:rsid w:val="00E5609C"/>
    <w:rsid w:val="00E61AAD"/>
    <w:rsid w:val="00E63F15"/>
    <w:rsid w:val="00E65FF2"/>
    <w:rsid w:val="00E67300"/>
    <w:rsid w:val="00E67F15"/>
    <w:rsid w:val="00E714F7"/>
    <w:rsid w:val="00E723D1"/>
    <w:rsid w:val="00E74289"/>
    <w:rsid w:val="00E747BD"/>
    <w:rsid w:val="00E74AA0"/>
    <w:rsid w:val="00E752EF"/>
    <w:rsid w:val="00E809E1"/>
    <w:rsid w:val="00E80E9F"/>
    <w:rsid w:val="00E81658"/>
    <w:rsid w:val="00E837C0"/>
    <w:rsid w:val="00E838FC"/>
    <w:rsid w:val="00E83ED6"/>
    <w:rsid w:val="00E8452C"/>
    <w:rsid w:val="00E8491E"/>
    <w:rsid w:val="00E8509A"/>
    <w:rsid w:val="00E862A4"/>
    <w:rsid w:val="00E86E56"/>
    <w:rsid w:val="00E92D24"/>
    <w:rsid w:val="00E9435B"/>
    <w:rsid w:val="00E9448C"/>
    <w:rsid w:val="00E951D5"/>
    <w:rsid w:val="00E96977"/>
    <w:rsid w:val="00EA1562"/>
    <w:rsid w:val="00EA1A13"/>
    <w:rsid w:val="00EA2B1A"/>
    <w:rsid w:val="00EA3107"/>
    <w:rsid w:val="00EB06A9"/>
    <w:rsid w:val="00EB078E"/>
    <w:rsid w:val="00EB2B5B"/>
    <w:rsid w:val="00EB45EF"/>
    <w:rsid w:val="00EB4629"/>
    <w:rsid w:val="00EB5C24"/>
    <w:rsid w:val="00EB6F2D"/>
    <w:rsid w:val="00EB76D4"/>
    <w:rsid w:val="00EB7D7D"/>
    <w:rsid w:val="00EC170C"/>
    <w:rsid w:val="00EC2394"/>
    <w:rsid w:val="00EC3C3A"/>
    <w:rsid w:val="00EC3C7D"/>
    <w:rsid w:val="00EC3CBA"/>
    <w:rsid w:val="00EC3FDC"/>
    <w:rsid w:val="00EC6369"/>
    <w:rsid w:val="00EC728A"/>
    <w:rsid w:val="00ED0BE0"/>
    <w:rsid w:val="00ED2614"/>
    <w:rsid w:val="00ED2E78"/>
    <w:rsid w:val="00ED4A36"/>
    <w:rsid w:val="00ED4CD7"/>
    <w:rsid w:val="00ED7EFE"/>
    <w:rsid w:val="00EE08A1"/>
    <w:rsid w:val="00EE1319"/>
    <w:rsid w:val="00EE27A8"/>
    <w:rsid w:val="00EE29CE"/>
    <w:rsid w:val="00EE3272"/>
    <w:rsid w:val="00EE494A"/>
    <w:rsid w:val="00EE4B99"/>
    <w:rsid w:val="00EE4EE9"/>
    <w:rsid w:val="00EE525E"/>
    <w:rsid w:val="00EF059F"/>
    <w:rsid w:val="00EF0E25"/>
    <w:rsid w:val="00EF1087"/>
    <w:rsid w:val="00EF3511"/>
    <w:rsid w:val="00EF36F2"/>
    <w:rsid w:val="00EF3940"/>
    <w:rsid w:val="00EF3E2D"/>
    <w:rsid w:val="00EF479A"/>
    <w:rsid w:val="00EF4E25"/>
    <w:rsid w:val="00EF4FD1"/>
    <w:rsid w:val="00EF520A"/>
    <w:rsid w:val="00EF5338"/>
    <w:rsid w:val="00EF5EF6"/>
    <w:rsid w:val="00EF6812"/>
    <w:rsid w:val="00EF6D28"/>
    <w:rsid w:val="00EF7504"/>
    <w:rsid w:val="00F00FC3"/>
    <w:rsid w:val="00F0112C"/>
    <w:rsid w:val="00F019D1"/>
    <w:rsid w:val="00F02539"/>
    <w:rsid w:val="00F0257C"/>
    <w:rsid w:val="00F04636"/>
    <w:rsid w:val="00F04FCB"/>
    <w:rsid w:val="00F053E2"/>
    <w:rsid w:val="00F055BC"/>
    <w:rsid w:val="00F05F19"/>
    <w:rsid w:val="00F068AA"/>
    <w:rsid w:val="00F074AB"/>
    <w:rsid w:val="00F07685"/>
    <w:rsid w:val="00F077FD"/>
    <w:rsid w:val="00F1068D"/>
    <w:rsid w:val="00F11E37"/>
    <w:rsid w:val="00F12A43"/>
    <w:rsid w:val="00F13BBC"/>
    <w:rsid w:val="00F14309"/>
    <w:rsid w:val="00F1633D"/>
    <w:rsid w:val="00F16B7C"/>
    <w:rsid w:val="00F16D73"/>
    <w:rsid w:val="00F201CC"/>
    <w:rsid w:val="00F21877"/>
    <w:rsid w:val="00F22F0C"/>
    <w:rsid w:val="00F23CC0"/>
    <w:rsid w:val="00F2469F"/>
    <w:rsid w:val="00F32CE2"/>
    <w:rsid w:val="00F3424F"/>
    <w:rsid w:val="00F34416"/>
    <w:rsid w:val="00F36AE6"/>
    <w:rsid w:val="00F37AA3"/>
    <w:rsid w:val="00F425E9"/>
    <w:rsid w:val="00F431A3"/>
    <w:rsid w:val="00F436B8"/>
    <w:rsid w:val="00F5071F"/>
    <w:rsid w:val="00F514ED"/>
    <w:rsid w:val="00F515BF"/>
    <w:rsid w:val="00F51957"/>
    <w:rsid w:val="00F524AB"/>
    <w:rsid w:val="00F542E3"/>
    <w:rsid w:val="00F5489C"/>
    <w:rsid w:val="00F548BC"/>
    <w:rsid w:val="00F54AC2"/>
    <w:rsid w:val="00F54F44"/>
    <w:rsid w:val="00F565D0"/>
    <w:rsid w:val="00F56EAF"/>
    <w:rsid w:val="00F578C3"/>
    <w:rsid w:val="00F57EA0"/>
    <w:rsid w:val="00F604DC"/>
    <w:rsid w:val="00F61803"/>
    <w:rsid w:val="00F61F84"/>
    <w:rsid w:val="00F64999"/>
    <w:rsid w:val="00F65BEF"/>
    <w:rsid w:val="00F66190"/>
    <w:rsid w:val="00F66773"/>
    <w:rsid w:val="00F66923"/>
    <w:rsid w:val="00F66EA5"/>
    <w:rsid w:val="00F67852"/>
    <w:rsid w:val="00F67862"/>
    <w:rsid w:val="00F6795C"/>
    <w:rsid w:val="00F702AD"/>
    <w:rsid w:val="00F70347"/>
    <w:rsid w:val="00F709C6"/>
    <w:rsid w:val="00F7124E"/>
    <w:rsid w:val="00F71316"/>
    <w:rsid w:val="00F71757"/>
    <w:rsid w:val="00F7193F"/>
    <w:rsid w:val="00F72454"/>
    <w:rsid w:val="00F74558"/>
    <w:rsid w:val="00F74D3D"/>
    <w:rsid w:val="00F7503C"/>
    <w:rsid w:val="00F75F9C"/>
    <w:rsid w:val="00F8057F"/>
    <w:rsid w:val="00F805BE"/>
    <w:rsid w:val="00F814E9"/>
    <w:rsid w:val="00F8194C"/>
    <w:rsid w:val="00F825B1"/>
    <w:rsid w:val="00F82CB9"/>
    <w:rsid w:val="00F83F76"/>
    <w:rsid w:val="00F8617F"/>
    <w:rsid w:val="00F87B5F"/>
    <w:rsid w:val="00F908EB"/>
    <w:rsid w:val="00F91679"/>
    <w:rsid w:val="00F91DA1"/>
    <w:rsid w:val="00F91F21"/>
    <w:rsid w:val="00F92392"/>
    <w:rsid w:val="00F9383E"/>
    <w:rsid w:val="00F9620E"/>
    <w:rsid w:val="00F97D04"/>
    <w:rsid w:val="00FA0003"/>
    <w:rsid w:val="00FA00A7"/>
    <w:rsid w:val="00FA0739"/>
    <w:rsid w:val="00FA116F"/>
    <w:rsid w:val="00FA1D32"/>
    <w:rsid w:val="00FA1EAE"/>
    <w:rsid w:val="00FA3ED8"/>
    <w:rsid w:val="00FA5992"/>
    <w:rsid w:val="00FA688F"/>
    <w:rsid w:val="00FA6A70"/>
    <w:rsid w:val="00FA736B"/>
    <w:rsid w:val="00FB0AD8"/>
    <w:rsid w:val="00FB1214"/>
    <w:rsid w:val="00FB15EC"/>
    <w:rsid w:val="00FB1BE6"/>
    <w:rsid w:val="00FB27D9"/>
    <w:rsid w:val="00FB2F26"/>
    <w:rsid w:val="00FB3597"/>
    <w:rsid w:val="00FB3E85"/>
    <w:rsid w:val="00FB402F"/>
    <w:rsid w:val="00FB4900"/>
    <w:rsid w:val="00FB4FCE"/>
    <w:rsid w:val="00FB6918"/>
    <w:rsid w:val="00FB6B3C"/>
    <w:rsid w:val="00FB7F10"/>
    <w:rsid w:val="00FC1259"/>
    <w:rsid w:val="00FC231F"/>
    <w:rsid w:val="00FC2A40"/>
    <w:rsid w:val="00FC4547"/>
    <w:rsid w:val="00FC4D80"/>
    <w:rsid w:val="00FC5F55"/>
    <w:rsid w:val="00FC61FF"/>
    <w:rsid w:val="00FC6BE2"/>
    <w:rsid w:val="00FC7346"/>
    <w:rsid w:val="00FC7EE3"/>
    <w:rsid w:val="00FD1354"/>
    <w:rsid w:val="00FD2E51"/>
    <w:rsid w:val="00FD4E62"/>
    <w:rsid w:val="00FD5718"/>
    <w:rsid w:val="00FD5E5F"/>
    <w:rsid w:val="00FD63FB"/>
    <w:rsid w:val="00FD6862"/>
    <w:rsid w:val="00FD6F5A"/>
    <w:rsid w:val="00FE13DC"/>
    <w:rsid w:val="00FE2942"/>
    <w:rsid w:val="00FE368D"/>
    <w:rsid w:val="00FE43F3"/>
    <w:rsid w:val="00FE4509"/>
    <w:rsid w:val="00FE5E9F"/>
    <w:rsid w:val="00FE6BF9"/>
    <w:rsid w:val="00FF0B93"/>
    <w:rsid w:val="00FF1948"/>
    <w:rsid w:val="00FF1DD6"/>
    <w:rsid w:val="00FF3B82"/>
    <w:rsid w:val="00FF56AB"/>
    <w:rsid w:val="00FF5CB5"/>
    <w:rsid w:val="00FF6619"/>
    <w:rsid w:val="00FF7273"/>
    <w:rsid w:val="00FF7B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65AA3"/>
  <w15:docId w15:val="{68FFB5EE-7934-446E-BABF-96D79B7A4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B9A"/>
    <w:rPr>
      <w:rFonts w:ascii="Times New Roman" w:eastAsia="Times New Roman" w:hAnsi="Times New Roman" w:cs="Times New Roman"/>
      <w:sz w:val="24"/>
      <w:szCs w:val="24"/>
      <w:lang w:eastAsia="lv-LV"/>
    </w:rPr>
  </w:style>
  <w:style w:type="paragraph" w:styleId="Heading1">
    <w:name w:val="heading 1"/>
    <w:basedOn w:val="NoSpacing"/>
    <w:next w:val="Normal"/>
    <w:link w:val="Heading1Char"/>
    <w:uiPriority w:val="9"/>
    <w:qFormat/>
    <w:rsid w:val="000B6F30"/>
    <w:pPr>
      <w:ind w:left="720"/>
      <w:jc w:val="center"/>
      <w:outlineLvl w:val="0"/>
    </w:pPr>
    <w:rPr>
      <w:b/>
      <w:sz w:val="28"/>
      <w:szCs w:val="28"/>
    </w:rPr>
  </w:style>
  <w:style w:type="paragraph" w:styleId="Heading2">
    <w:name w:val="heading 2"/>
    <w:basedOn w:val="NoSpacing"/>
    <w:next w:val="Normal"/>
    <w:link w:val="Heading2Char"/>
    <w:uiPriority w:val="9"/>
    <w:unhideWhenUsed/>
    <w:qFormat/>
    <w:rsid w:val="000B6F30"/>
    <w:pPr>
      <w:numPr>
        <w:ilvl w:val="1"/>
        <w:numId w:val="35"/>
      </w:numPr>
      <w:jc w:val="both"/>
      <w:outlineLvl w:val="1"/>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1"/>
    <w:qFormat/>
    <w:rsid w:val="006C4037"/>
    <w:pPr>
      <w:spacing w:after="0"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rsid w:val="006C4037"/>
    <w:rPr>
      <w:color w:val="0000FF"/>
      <w:u w:val="single"/>
    </w:rPr>
  </w:style>
  <w:style w:type="paragraph" w:styleId="FootnoteText">
    <w:name w:val="footnote text"/>
    <w:aliases w:val="Footnote,Fußnote,Char, Char,Footnote Text Char1,Vēres teksts Char Char Char Char Char Char Char Char Char Char Char Char1,Char Char Char Char Char Char Char Char Char Char Char Char Char Char Char Char Char Char Char1,-E Fußnotentext,f"/>
    <w:basedOn w:val="Normal"/>
    <w:link w:val="FootnoteTextChar"/>
    <w:uiPriority w:val="99"/>
    <w:unhideWhenUsed/>
    <w:rsid w:val="006C4037"/>
    <w:rPr>
      <w:sz w:val="20"/>
      <w:szCs w:val="20"/>
    </w:rPr>
  </w:style>
  <w:style w:type="character" w:customStyle="1" w:styleId="FootnoteTextChar">
    <w:name w:val="Footnote Text Char"/>
    <w:aliases w:val="Footnote Char,Fußnote Char,Char Char, Char Char,Footnote Text Char1 Char,Vēres teksts Char Char Char Char Char Char Char Char Char Char Char Char1 Char,-E Fußnotentext Char,f Char"/>
    <w:basedOn w:val="DefaultParagraphFont"/>
    <w:link w:val="FootnoteText"/>
    <w:uiPriority w:val="99"/>
    <w:rsid w:val="006C4037"/>
    <w:rPr>
      <w:rFonts w:ascii="Times New Roman" w:eastAsia="Times New Roman" w:hAnsi="Times New Roman" w:cs="Times New Roman"/>
      <w:sz w:val="20"/>
      <w:szCs w:val="20"/>
      <w:lang w:eastAsia="lv-LV"/>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iPriority w:val="99"/>
    <w:unhideWhenUsed/>
    <w:rsid w:val="006C4037"/>
    <w:rPr>
      <w:vertAlign w:val="superscript"/>
    </w:rPr>
  </w:style>
  <w:style w:type="paragraph" w:styleId="ListParagraph">
    <w:name w:val="List Paragraph"/>
    <w:aliases w:val="H&amp;P List Paragraph,2"/>
    <w:basedOn w:val="Normal"/>
    <w:link w:val="ListParagraphChar"/>
    <w:uiPriority w:val="34"/>
    <w:qFormat/>
    <w:rsid w:val="00E5609C"/>
    <w:pPr>
      <w:ind w:left="720"/>
      <w:contextualSpacing/>
    </w:pPr>
  </w:style>
  <w:style w:type="paragraph" w:customStyle="1" w:styleId="Default">
    <w:name w:val="Default"/>
    <w:rsid w:val="000F3A0C"/>
    <w:pPr>
      <w:autoSpaceDE w:val="0"/>
      <w:autoSpaceDN w:val="0"/>
      <w:adjustRightInd w:val="0"/>
      <w:spacing w:after="0" w:line="240" w:lineRule="auto"/>
    </w:pPr>
    <w:rPr>
      <w:rFonts w:ascii="EUAlbertina" w:eastAsia="Calibri" w:hAnsi="EUAlbertina" w:cs="EUAlbertina"/>
      <w:color w:val="000000"/>
      <w:sz w:val="24"/>
      <w:szCs w:val="24"/>
      <w:lang w:eastAsia="lv-LV"/>
    </w:rPr>
  </w:style>
  <w:style w:type="character" w:customStyle="1" w:styleId="ListParagraphChar">
    <w:name w:val="List Paragraph Char"/>
    <w:aliases w:val="H&amp;P List Paragraph Char,2 Char"/>
    <w:link w:val="ListParagraph"/>
    <w:locked/>
    <w:rsid w:val="000F3A0C"/>
    <w:rPr>
      <w:rFonts w:ascii="Times New Roman" w:eastAsia="Times New Roman" w:hAnsi="Times New Roman" w:cs="Times New Roman"/>
      <w:sz w:val="24"/>
      <w:szCs w:val="24"/>
      <w:lang w:eastAsia="lv-LV"/>
    </w:rPr>
  </w:style>
  <w:style w:type="paragraph" w:customStyle="1" w:styleId="naisc">
    <w:name w:val="naisc"/>
    <w:basedOn w:val="Normal"/>
    <w:uiPriority w:val="99"/>
    <w:rsid w:val="000F3A0C"/>
    <w:pPr>
      <w:spacing w:before="75" w:after="75"/>
      <w:jc w:val="center"/>
    </w:pPr>
  </w:style>
  <w:style w:type="paragraph" w:customStyle="1" w:styleId="Text1">
    <w:name w:val="Text 1"/>
    <w:basedOn w:val="Normal"/>
    <w:rsid w:val="00EF4FD1"/>
    <w:pPr>
      <w:spacing w:before="120" w:after="120"/>
      <w:ind w:left="850"/>
      <w:jc w:val="both"/>
    </w:pPr>
    <w:rPr>
      <w:lang w:eastAsia="de-DE"/>
    </w:rPr>
  </w:style>
  <w:style w:type="paragraph" w:customStyle="1" w:styleId="Prliminairetitre">
    <w:name w:val="Préliminaire titre"/>
    <w:basedOn w:val="Normal"/>
    <w:next w:val="Normal"/>
    <w:rsid w:val="00EF4FD1"/>
    <w:pPr>
      <w:spacing w:before="360" w:after="360"/>
      <w:jc w:val="center"/>
    </w:pPr>
    <w:rPr>
      <w:b/>
      <w:lang w:eastAsia="de-DE"/>
    </w:rPr>
  </w:style>
  <w:style w:type="paragraph" w:styleId="NormalWeb">
    <w:name w:val="Normal (Web)"/>
    <w:basedOn w:val="Normal"/>
    <w:uiPriority w:val="99"/>
    <w:unhideWhenUsed/>
    <w:rsid w:val="00EF4FD1"/>
    <w:pPr>
      <w:spacing w:before="100" w:beforeAutospacing="1" w:after="100" w:afterAutospacing="1"/>
    </w:pPr>
    <w:rPr>
      <w:rFonts w:ascii="Times" w:eastAsiaTheme="minorEastAsia" w:hAnsi="Times"/>
      <w:sz w:val="20"/>
      <w:szCs w:val="20"/>
      <w:lang w:val="en-US" w:eastAsia="en-US"/>
    </w:rPr>
  </w:style>
  <w:style w:type="character" w:customStyle="1" w:styleId="apple-converted-space">
    <w:name w:val="apple-converted-space"/>
    <w:basedOn w:val="DefaultParagraphFont"/>
    <w:rsid w:val="00C400F1"/>
  </w:style>
  <w:style w:type="character" w:styleId="Strong">
    <w:name w:val="Strong"/>
    <w:basedOn w:val="DefaultParagraphFont"/>
    <w:uiPriority w:val="22"/>
    <w:qFormat/>
    <w:rsid w:val="00C400F1"/>
    <w:rPr>
      <w:b/>
      <w:bCs/>
    </w:rPr>
  </w:style>
  <w:style w:type="paragraph" w:styleId="BalloonText">
    <w:name w:val="Balloon Text"/>
    <w:basedOn w:val="Normal"/>
    <w:link w:val="BalloonTextChar"/>
    <w:uiPriority w:val="99"/>
    <w:semiHidden/>
    <w:unhideWhenUsed/>
    <w:rsid w:val="00040F29"/>
    <w:rPr>
      <w:rFonts w:ascii="Tahoma" w:hAnsi="Tahoma" w:cs="Tahoma"/>
      <w:sz w:val="16"/>
      <w:szCs w:val="16"/>
    </w:rPr>
  </w:style>
  <w:style w:type="character" w:customStyle="1" w:styleId="BalloonTextChar">
    <w:name w:val="Balloon Text Char"/>
    <w:basedOn w:val="DefaultParagraphFont"/>
    <w:link w:val="BalloonText"/>
    <w:uiPriority w:val="99"/>
    <w:semiHidden/>
    <w:rsid w:val="00040F29"/>
    <w:rPr>
      <w:rFonts w:ascii="Tahoma" w:eastAsia="Times New Roman" w:hAnsi="Tahoma" w:cs="Tahoma"/>
      <w:sz w:val="16"/>
      <w:szCs w:val="16"/>
      <w:lang w:eastAsia="lv-LV"/>
    </w:rPr>
  </w:style>
  <w:style w:type="paragraph" w:styleId="Header">
    <w:name w:val="header"/>
    <w:basedOn w:val="Normal"/>
    <w:link w:val="HeaderChar"/>
    <w:uiPriority w:val="99"/>
    <w:unhideWhenUsed/>
    <w:rsid w:val="00077168"/>
    <w:pPr>
      <w:tabs>
        <w:tab w:val="center" w:pos="4153"/>
        <w:tab w:val="right" w:pos="8306"/>
      </w:tabs>
    </w:pPr>
  </w:style>
  <w:style w:type="character" w:customStyle="1" w:styleId="HeaderChar">
    <w:name w:val="Header Char"/>
    <w:basedOn w:val="DefaultParagraphFont"/>
    <w:link w:val="Header"/>
    <w:uiPriority w:val="99"/>
    <w:rsid w:val="00077168"/>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077168"/>
    <w:pPr>
      <w:tabs>
        <w:tab w:val="center" w:pos="4153"/>
        <w:tab w:val="right" w:pos="8306"/>
      </w:tabs>
    </w:pPr>
  </w:style>
  <w:style w:type="character" w:customStyle="1" w:styleId="FooterChar">
    <w:name w:val="Footer Char"/>
    <w:basedOn w:val="DefaultParagraphFont"/>
    <w:link w:val="Footer"/>
    <w:uiPriority w:val="99"/>
    <w:rsid w:val="00077168"/>
    <w:rPr>
      <w:rFonts w:ascii="Times New Roman" w:eastAsia="Times New Roman" w:hAnsi="Times New Roman" w:cs="Times New Roman"/>
      <w:sz w:val="24"/>
      <w:szCs w:val="24"/>
      <w:lang w:eastAsia="lv-LV"/>
    </w:rPr>
  </w:style>
  <w:style w:type="paragraph" w:styleId="NoSpacing">
    <w:name w:val="No Spacing"/>
    <w:uiPriority w:val="1"/>
    <w:qFormat/>
    <w:rsid w:val="00481677"/>
    <w:pPr>
      <w:spacing w:after="0"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nhideWhenUsed/>
    <w:rsid w:val="0004325B"/>
    <w:rPr>
      <w:sz w:val="16"/>
      <w:szCs w:val="16"/>
    </w:rPr>
  </w:style>
  <w:style w:type="paragraph" w:styleId="CommentText">
    <w:name w:val="annotation text"/>
    <w:basedOn w:val="Normal"/>
    <w:link w:val="CommentTextChar"/>
    <w:unhideWhenUsed/>
    <w:rsid w:val="0004325B"/>
    <w:pPr>
      <w:spacing w:after="160"/>
    </w:pPr>
    <w:rPr>
      <w:rFonts w:ascii="Calibri" w:eastAsia="Calibri" w:hAnsi="Calibri"/>
      <w:sz w:val="20"/>
      <w:szCs w:val="20"/>
      <w:lang w:val="en-US" w:eastAsia="ja-JP"/>
    </w:rPr>
  </w:style>
  <w:style w:type="character" w:customStyle="1" w:styleId="CommentTextChar">
    <w:name w:val="Comment Text Char"/>
    <w:basedOn w:val="DefaultParagraphFont"/>
    <w:link w:val="CommentText"/>
    <w:rsid w:val="0004325B"/>
    <w:rPr>
      <w:rFonts w:ascii="Calibri" w:eastAsia="Calibri" w:hAnsi="Calibri" w:cs="Times New Roman"/>
      <w:sz w:val="20"/>
      <w:szCs w:val="20"/>
      <w:lang w:val="en-US" w:eastAsia="ja-JP"/>
    </w:rPr>
  </w:style>
  <w:style w:type="table" w:styleId="TableGrid">
    <w:name w:val="Table Grid"/>
    <w:basedOn w:val="TableNormal"/>
    <w:uiPriority w:val="39"/>
    <w:rsid w:val="00C55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393178"/>
    <w:pPr>
      <w:spacing w:after="0"/>
    </w:pPr>
    <w:rPr>
      <w:rFonts w:ascii="Times New Roman" w:eastAsia="Times New Roman" w:hAnsi="Times New Roman"/>
      <w:b/>
      <w:bCs/>
      <w:lang w:val="lv-LV" w:eastAsia="lv-LV"/>
    </w:rPr>
  </w:style>
  <w:style w:type="character" w:customStyle="1" w:styleId="CommentSubjectChar">
    <w:name w:val="Comment Subject Char"/>
    <w:basedOn w:val="CommentTextChar"/>
    <w:link w:val="CommentSubject"/>
    <w:uiPriority w:val="99"/>
    <w:semiHidden/>
    <w:rsid w:val="00393178"/>
    <w:rPr>
      <w:rFonts w:ascii="Times New Roman" w:eastAsia="Times New Roman" w:hAnsi="Times New Roman" w:cs="Times New Roman"/>
      <w:b/>
      <w:bCs/>
      <w:sz w:val="20"/>
      <w:szCs w:val="20"/>
      <w:lang w:val="en-US" w:eastAsia="lv-LV"/>
    </w:rPr>
  </w:style>
  <w:style w:type="paragraph" w:customStyle="1" w:styleId="CharCharCharChar">
    <w:name w:val="Char Char Char Char"/>
    <w:aliases w:val="Char2"/>
    <w:basedOn w:val="Normal"/>
    <w:next w:val="Normal"/>
    <w:link w:val="FootnoteReference"/>
    <w:uiPriority w:val="99"/>
    <w:rsid w:val="00B925DF"/>
    <w:pPr>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paragraph" w:styleId="DocumentMap">
    <w:name w:val="Document Map"/>
    <w:basedOn w:val="Normal"/>
    <w:link w:val="DocumentMapChar"/>
    <w:uiPriority w:val="99"/>
    <w:semiHidden/>
    <w:unhideWhenUsed/>
    <w:rsid w:val="00E472E7"/>
    <w:rPr>
      <w:rFonts w:ascii="Tahoma" w:hAnsi="Tahoma" w:cs="Tahoma"/>
      <w:sz w:val="16"/>
      <w:szCs w:val="16"/>
    </w:rPr>
  </w:style>
  <w:style w:type="character" w:customStyle="1" w:styleId="DocumentMapChar">
    <w:name w:val="Document Map Char"/>
    <w:basedOn w:val="DefaultParagraphFont"/>
    <w:link w:val="DocumentMap"/>
    <w:uiPriority w:val="99"/>
    <w:semiHidden/>
    <w:rsid w:val="00E472E7"/>
    <w:rPr>
      <w:rFonts w:ascii="Tahoma" w:eastAsia="Times New Roman" w:hAnsi="Tahoma" w:cs="Tahoma"/>
      <w:sz w:val="16"/>
      <w:szCs w:val="16"/>
      <w:lang w:eastAsia="lv-LV"/>
    </w:rPr>
  </w:style>
  <w:style w:type="paragraph" w:customStyle="1" w:styleId="naiskr">
    <w:name w:val="naiskr"/>
    <w:basedOn w:val="Normal"/>
    <w:uiPriority w:val="99"/>
    <w:rsid w:val="00671526"/>
    <w:pPr>
      <w:spacing w:before="75" w:after="75"/>
    </w:pPr>
  </w:style>
  <w:style w:type="character" w:styleId="FollowedHyperlink">
    <w:name w:val="FollowedHyperlink"/>
    <w:basedOn w:val="DefaultParagraphFont"/>
    <w:uiPriority w:val="99"/>
    <w:semiHidden/>
    <w:unhideWhenUsed/>
    <w:rsid w:val="00D64B65"/>
    <w:rPr>
      <w:color w:val="800080" w:themeColor="followedHyperlink"/>
      <w:u w:val="single"/>
    </w:rPr>
  </w:style>
  <w:style w:type="paragraph" w:styleId="TOC1">
    <w:name w:val="toc 1"/>
    <w:basedOn w:val="Normal"/>
    <w:next w:val="Normal"/>
    <w:autoRedefine/>
    <w:uiPriority w:val="39"/>
    <w:unhideWhenUsed/>
    <w:rsid w:val="0080767E"/>
    <w:pPr>
      <w:spacing w:after="100"/>
    </w:pPr>
  </w:style>
  <w:style w:type="character" w:customStyle="1" w:styleId="Heading1Char">
    <w:name w:val="Heading 1 Char"/>
    <w:basedOn w:val="DefaultParagraphFont"/>
    <w:link w:val="Heading1"/>
    <w:uiPriority w:val="9"/>
    <w:rsid w:val="000B6F30"/>
    <w:rPr>
      <w:rFonts w:ascii="Times New Roman" w:eastAsia="Times New Roman" w:hAnsi="Times New Roman" w:cs="Times New Roman"/>
      <w:b/>
      <w:sz w:val="28"/>
      <w:szCs w:val="28"/>
      <w:lang w:eastAsia="lv-LV"/>
    </w:rPr>
  </w:style>
  <w:style w:type="character" w:customStyle="1" w:styleId="Heading2Char">
    <w:name w:val="Heading 2 Char"/>
    <w:basedOn w:val="DefaultParagraphFont"/>
    <w:link w:val="Heading2"/>
    <w:uiPriority w:val="9"/>
    <w:rsid w:val="000B6F30"/>
    <w:rPr>
      <w:rFonts w:ascii="Times New Roman" w:eastAsia="Times New Roman" w:hAnsi="Times New Roman" w:cs="Times New Roman"/>
      <w:b/>
      <w:sz w:val="28"/>
      <w:szCs w:val="28"/>
      <w:lang w:eastAsia="lv-LV"/>
    </w:rPr>
  </w:style>
  <w:style w:type="paragraph" w:styleId="TOCHeading">
    <w:name w:val="TOC Heading"/>
    <w:basedOn w:val="Heading1"/>
    <w:next w:val="Normal"/>
    <w:uiPriority w:val="39"/>
    <w:unhideWhenUsed/>
    <w:qFormat/>
    <w:rsid w:val="00F055BC"/>
    <w:pPr>
      <w:keepNext/>
      <w:keepLines/>
      <w:spacing w:before="240" w:line="259" w:lineRule="auto"/>
      <w:ind w:left="0"/>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F055BC"/>
    <w:pPr>
      <w:spacing w:after="100"/>
      <w:ind w:left="240"/>
    </w:pPr>
  </w:style>
  <w:style w:type="paragraph" w:customStyle="1" w:styleId="pf0">
    <w:name w:val="pf0"/>
    <w:basedOn w:val="Normal"/>
    <w:rsid w:val="001C6D4B"/>
    <w:pPr>
      <w:spacing w:before="100" w:beforeAutospacing="1" w:after="100" w:afterAutospacing="1" w:line="240" w:lineRule="auto"/>
    </w:pPr>
  </w:style>
  <w:style w:type="character" w:customStyle="1" w:styleId="cf01">
    <w:name w:val="cf01"/>
    <w:basedOn w:val="DefaultParagraphFont"/>
    <w:rsid w:val="001C6D4B"/>
    <w:rPr>
      <w:rFonts w:ascii="Segoe UI" w:hAnsi="Segoe UI" w:cs="Segoe UI" w:hint="default"/>
      <w:sz w:val="18"/>
      <w:szCs w:val="18"/>
    </w:rPr>
  </w:style>
  <w:style w:type="character" w:customStyle="1" w:styleId="cf11">
    <w:name w:val="cf11"/>
    <w:basedOn w:val="DefaultParagraphFont"/>
    <w:rsid w:val="001C6D4B"/>
    <w:rPr>
      <w:rFonts w:ascii="Segoe UI" w:hAnsi="Segoe UI" w:cs="Segoe UI" w:hint="default"/>
      <w:i/>
      <w:iCs/>
      <w:sz w:val="18"/>
      <w:szCs w:val="18"/>
    </w:rPr>
  </w:style>
  <w:style w:type="character" w:customStyle="1" w:styleId="UnresolvedMention1">
    <w:name w:val="Unresolved Mention1"/>
    <w:basedOn w:val="DefaultParagraphFont"/>
    <w:uiPriority w:val="99"/>
    <w:semiHidden/>
    <w:unhideWhenUsed/>
    <w:rsid w:val="00947A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23025">
      <w:bodyDiv w:val="1"/>
      <w:marLeft w:val="0"/>
      <w:marRight w:val="0"/>
      <w:marTop w:val="0"/>
      <w:marBottom w:val="0"/>
      <w:divBdr>
        <w:top w:val="none" w:sz="0" w:space="0" w:color="auto"/>
        <w:left w:val="none" w:sz="0" w:space="0" w:color="auto"/>
        <w:bottom w:val="none" w:sz="0" w:space="0" w:color="auto"/>
        <w:right w:val="none" w:sz="0" w:space="0" w:color="auto"/>
      </w:divBdr>
    </w:div>
    <w:div w:id="42296885">
      <w:bodyDiv w:val="1"/>
      <w:marLeft w:val="0"/>
      <w:marRight w:val="0"/>
      <w:marTop w:val="0"/>
      <w:marBottom w:val="0"/>
      <w:divBdr>
        <w:top w:val="none" w:sz="0" w:space="0" w:color="auto"/>
        <w:left w:val="none" w:sz="0" w:space="0" w:color="auto"/>
        <w:bottom w:val="none" w:sz="0" w:space="0" w:color="auto"/>
        <w:right w:val="none" w:sz="0" w:space="0" w:color="auto"/>
      </w:divBdr>
    </w:div>
    <w:div w:id="79454087">
      <w:bodyDiv w:val="1"/>
      <w:marLeft w:val="0"/>
      <w:marRight w:val="0"/>
      <w:marTop w:val="0"/>
      <w:marBottom w:val="0"/>
      <w:divBdr>
        <w:top w:val="none" w:sz="0" w:space="0" w:color="auto"/>
        <w:left w:val="none" w:sz="0" w:space="0" w:color="auto"/>
        <w:bottom w:val="none" w:sz="0" w:space="0" w:color="auto"/>
        <w:right w:val="none" w:sz="0" w:space="0" w:color="auto"/>
      </w:divBdr>
    </w:div>
    <w:div w:id="89283135">
      <w:bodyDiv w:val="1"/>
      <w:marLeft w:val="0"/>
      <w:marRight w:val="0"/>
      <w:marTop w:val="0"/>
      <w:marBottom w:val="0"/>
      <w:divBdr>
        <w:top w:val="none" w:sz="0" w:space="0" w:color="auto"/>
        <w:left w:val="none" w:sz="0" w:space="0" w:color="auto"/>
        <w:bottom w:val="none" w:sz="0" w:space="0" w:color="auto"/>
        <w:right w:val="none" w:sz="0" w:space="0" w:color="auto"/>
      </w:divBdr>
    </w:div>
    <w:div w:id="90317594">
      <w:bodyDiv w:val="1"/>
      <w:marLeft w:val="0"/>
      <w:marRight w:val="0"/>
      <w:marTop w:val="0"/>
      <w:marBottom w:val="0"/>
      <w:divBdr>
        <w:top w:val="none" w:sz="0" w:space="0" w:color="auto"/>
        <w:left w:val="none" w:sz="0" w:space="0" w:color="auto"/>
        <w:bottom w:val="none" w:sz="0" w:space="0" w:color="auto"/>
        <w:right w:val="none" w:sz="0" w:space="0" w:color="auto"/>
      </w:divBdr>
    </w:div>
    <w:div w:id="92556118">
      <w:bodyDiv w:val="1"/>
      <w:marLeft w:val="0"/>
      <w:marRight w:val="0"/>
      <w:marTop w:val="0"/>
      <w:marBottom w:val="0"/>
      <w:divBdr>
        <w:top w:val="none" w:sz="0" w:space="0" w:color="auto"/>
        <w:left w:val="none" w:sz="0" w:space="0" w:color="auto"/>
        <w:bottom w:val="none" w:sz="0" w:space="0" w:color="auto"/>
        <w:right w:val="none" w:sz="0" w:space="0" w:color="auto"/>
      </w:divBdr>
    </w:div>
    <w:div w:id="119887912">
      <w:bodyDiv w:val="1"/>
      <w:marLeft w:val="0"/>
      <w:marRight w:val="0"/>
      <w:marTop w:val="0"/>
      <w:marBottom w:val="0"/>
      <w:divBdr>
        <w:top w:val="none" w:sz="0" w:space="0" w:color="auto"/>
        <w:left w:val="none" w:sz="0" w:space="0" w:color="auto"/>
        <w:bottom w:val="none" w:sz="0" w:space="0" w:color="auto"/>
        <w:right w:val="none" w:sz="0" w:space="0" w:color="auto"/>
      </w:divBdr>
    </w:div>
    <w:div w:id="120341589">
      <w:bodyDiv w:val="1"/>
      <w:marLeft w:val="0"/>
      <w:marRight w:val="0"/>
      <w:marTop w:val="0"/>
      <w:marBottom w:val="0"/>
      <w:divBdr>
        <w:top w:val="none" w:sz="0" w:space="0" w:color="auto"/>
        <w:left w:val="none" w:sz="0" w:space="0" w:color="auto"/>
        <w:bottom w:val="none" w:sz="0" w:space="0" w:color="auto"/>
        <w:right w:val="none" w:sz="0" w:space="0" w:color="auto"/>
      </w:divBdr>
    </w:div>
    <w:div w:id="151482315">
      <w:bodyDiv w:val="1"/>
      <w:marLeft w:val="0"/>
      <w:marRight w:val="0"/>
      <w:marTop w:val="0"/>
      <w:marBottom w:val="0"/>
      <w:divBdr>
        <w:top w:val="none" w:sz="0" w:space="0" w:color="auto"/>
        <w:left w:val="none" w:sz="0" w:space="0" w:color="auto"/>
        <w:bottom w:val="none" w:sz="0" w:space="0" w:color="auto"/>
        <w:right w:val="none" w:sz="0" w:space="0" w:color="auto"/>
      </w:divBdr>
    </w:div>
    <w:div w:id="168715894">
      <w:bodyDiv w:val="1"/>
      <w:marLeft w:val="0"/>
      <w:marRight w:val="0"/>
      <w:marTop w:val="0"/>
      <w:marBottom w:val="0"/>
      <w:divBdr>
        <w:top w:val="none" w:sz="0" w:space="0" w:color="auto"/>
        <w:left w:val="none" w:sz="0" w:space="0" w:color="auto"/>
        <w:bottom w:val="none" w:sz="0" w:space="0" w:color="auto"/>
        <w:right w:val="none" w:sz="0" w:space="0" w:color="auto"/>
      </w:divBdr>
    </w:div>
    <w:div w:id="176239510">
      <w:bodyDiv w:val="1"/>
      <w:marLeft w:val="0"/>
      <w:marRight w:val="0"/>
      <w:marTop w:val="0"/>
      <w:marBottom w:val="0"/>
      <w:divBdr>
        <w:top w:val="none" w:sz="0" w:space="0" w:color="auto"/>
        <w:left w:val="none" w:sz="0" w:space="0" w:color="auto"/>
        <w:bottom w:val="none" w:sz="0" w:space="0" w:color="auto"/>
        <w:right w:val="none" w:sz="0" w:space="0" w:color="auto"/>
      </w:divBdr>
    </w:div>
    <w:div w:id="192039786">
      <w:bodyDiv w:val="1"/>
      <w:marLeft w:val="0"/>
      <w:marRight w:val="0"/>
      <w:marTop w:val="0"/>
      <w:marBottom w:val="0"/>
      <w:divBdr>
        <w:top w:val="none" w:sz="0" w:space="0" w:color="auto"/>
        <w:left w:val="none" w:sz="0" w:space="0" w:color="auto"/>
        <w:bottom w:val="none" w:sz="0" w:space="0" w:color="auto"/>
        <w:right w:val="none" w:sz="0" w:space="0" w:color="auto"/>
      </w:divBdr>
    </w:div>
    <w:div w:id="230190436">
      <w:bodyDiv w:val="1"/>
      <w:marLeft w:val="0"/>
      <w:marRight w:val="0"/>
      <w:marTop w:val="0"/>
      <w:marBottom w:val="0"/>
      <w:divBdr>
        <w:top w:val="none" w:sz="0" w:space="0" w:color="auto"/>
        <w:left w:val="none" w:sz="0" w:space="0" w:color="auto"/>
        <w:bottom w:val="none" w:sz="0" w:space="0" w:color="auto"/>
        <w:right w:val="none" w:sz="0" w:space="0" w:color="auto"/>
      </w:divBdr>
    </w:div>
    <w:div w:id="236013532">
      <w:bodyDiv w:val="1"/>
      <w:marLeft w:val="0"/>
      <w:marRight w:val="0"/>
      <w:marTop w:val="0"/>
      <w:marBottom w:val="0"/>
      <w:divBdr>
        <w:top w:val="none" w:sz="0" w:space="0" w:color="auto"/>
        <w:left w:val="none" w:sz="0" w:space="0" w:color="auto"/>
        <w:bottom w:val="none" w:sz="0" w:space="0" w:color="auto"/>
        <w:right w:val="none" w:sz="0" w:space="0" w:color="auto"/>
      </w:divBdr>
    </w:div>
    <w:div w:id="268973113">
      <w:bodyDiv w:val="1"/>
      <w:marLeft w:val="0"/>
      <w:marRight w:val="0"/>
      <w:marTop w:val="0"/>
      <w:marBottom w:val="0"/>
      <w:divBdr>
        <w:top w:val="none" w:sz="0" w:space="0" w:color="auto"/>
        <w:left w:val="none" w:sz="0" w:space="0" w:color="auto"/>
        <w:bottom w:val="none" w:sz="0" w:space="0" w:color="auto"/>
        <w:right w:val="none" w:sz="0" w:space="0" w:color="auto"/>
      </w:divBdr>
    </w:div>
    <w:div w:id="273244882">
      <w:bodyDiv w:val="1"/>
      <w:marLeft w:val="0"/>
      <w:marRight w:val="0"/>
      <w:marTop w:val="0"/>
      <w:marBottom w:val="0"/>
      <w:divBdr>
        <w:top w:val="none" w:sz="0" w:space="0" w:color="auto"/>
        <w:left w:val="none" w:sz="0" w:space="0" w:color="auto"/>
        <w:bottom w:val="none" w:sz="0" w:space="0" w:color="auto"/>
        <w:right w:val="none" w:sz="0" w:space="0" w:color="auto"/>
      </w:divBdr>
    </w:div>
    <w:div w:id="310985902">
      <w:bodyDiv w:val="1"/>
      <w:marLeft w:val="0"/>
      <w:marRight w:val="0"/>
      <w:marTop w:val="0"/>
      <w:marBottom w:val="0"/>
      <w:divBdr>
        <w:top w:val="none" w:sz="0" w:space="0" w:color="auto"/>
        <w:left w:val="none" w:sz="0" w:space="0" w:color="auto"/>
        <w:bottom w:val="none" w:sz="0" w:space="0" w:color="auto"/>
        <w:right w:val="none" w:sz="0" w:space="0" w:color="auto"/>
      </w:divBdr>
    </w:div>
    <w:div w:id="319893137">
      <w:bodyDiv w:val="1"/>
      <w:marLeft w:val="0"/>
      <w:marRight w:val="0"/>
      <w:marTop w:val="0"/>
      <w:marBottom w:val="0"/>
      <w:divBdr>
        <w:top w:val="none" w:sz="0" w:space="0" w:color="auto"/>
        <w:left w:val="none" w:sz="0" w:space="0" w:color="auto"/>
        <w:bottom w:val="none" w:sz="0" w:space="0" w:color="auto"/>
        <w:right w:val="none" w:sz="0" w:space="0" w:color="auto"/>
      </w:divBdr>
    </w:div>
    <w:div w:id="322511899">
      <w:bodyDiv w:val="1"/>
      <w:marLeft w:val="0"/>
      <w:marRight w:val="0"/>
      <w:marTop w:val="0"/>
      <w:marBottom w:val="0"/>
      <w:divBdr>
        <w:top w:val="none" w:sz="0" w:space="0" w:color="auto"/>
        <w:left w:val="none" w:sz="0" w:space="0" w:color="auto"/>
        <w:bottom w:val="none" w:sz="0" w:space="0" w:color="auto"/>
        <w:right w:val="none" w:sz="0" w:space="0" w:color="auto"/>
      </w:divBdr>
    </w:div>
    <w:div w:id="343169059">
      <w:bodyDiv w:val="1"/>
      <w:marLeft w:val="0"/>
      <w:marRight w:val="0"/>
      <w:marTop w:val="0"/>
      <w:marBottom w:val="0"/>
      <w:divBdr>
        <w:top w:val="none" w:sz="0" w:space="0" w:color="auto"/>
        <w:left w:val="none" w:sz="0" w:space="0" w:color="auto"/>
        <w:bottom w:val="none" w:sz="0" w:space="0" w:color="auto"/>
        <w:right w:val="none" w:sz="0" w:space="0" w:color="auto"/>
      </w:divBdr>
    </w:div>
    <w:div w:id="350568259">
      <w:bodyDiv w:val="1"/>
      <w:marLeft w:val="0"/>
      <w:marRight w:val="0"/>
      <w:marTop w:val="0"/>
      <w:marBottom w:val="0"/>
      <w:divBdr>
        <w:top w:val="none" w:sz="0" w:space="0" w:color="auto"/>
        <w:left w:val="none" w:sz="0" w:space="0" w:color="auto"/>
        <w:bottom w:val="none" w:sz="0" w:space="0" w:color="auto"/>
        <w:right w:val="none" w:sz="0" w:space="0" w:color="auto"/>
      </w:divBdr>
    </w:div>
    <w:div w:id="356320359">
      <w:bodyDiv w:val="1"/>
      <w:marLeft w:val="0"/>
      <w:marRight w:val="0"/>
      <w:marTop w:val="0"/>
      <w:marBottom w:val="0"/>
      <w:divBdr>
        <w:top w:val="none" w:sz="0" w:space="0" w:color="auto"/>
        <w:left w:val="none" w:sz="0" w:space="0" w:color="auto"/>
        <w:bottom w:val="none" w:sz="0" w:space="0" w:color="auto"/>
        <w:right w:val="none" w:sz="0" w:space="0" w:color="auto"/>
      </w:divBdr>
    </w:div>
    <w:div w:id="360084283">
      <w:bodyDiv w:val="1"/>
      <w:marLeft w:val="0"/>
      <w:marRight w:val="0"/>
      <w:marTop w:val="0"/>
      <w:marBottom w:val="0"/>
      <w:divBdr>
        <w:top w:val="none" w:sz="0" w:space="0" w:color="auto"/>
        <w:left w:val="none" w:sz="0" w:space="0" w:color="auto"/>
        <w:bottom w:val="none" w:sz="0" w:space="0" w:color="auto"/>
        <w:right w:val="none" w:sz="0" w:space="0" w:color="auto"/>
      </w:divBdr>
    </w:div>
    <w:div w:id="360517056">
      <w:bodyDiv w:val="1"/>
      <w:marLeft w:val="0"/>
      <w:marRight w:val="0"/>
      <w:marTop w:val="0"/>
      <w:marBottom w:val="0"/>
      <w:divBdr>
        <w:top w:val="none" w:sz="0" w:space="0" w:color="auto"/>
        <w:left w:val="none" w:sz="0" w:space="0" w:color="auto"/>
        <w:bottom w:val="none" w:sz="0" w:space="0" w:color="auto"/>
        <w:right w:val="none" w:sz="0" w:space="0" w:color="auto"/>
      </w:divBdr>
    </w:div>
    <w:div w:id="371805877">
      <w:bodyDiv w:val="1"/>
      <w:marLeft w:val="0"/>
      <w:marRight w:val="0"/>
      <w:marTop w:val="0"/>
      <w:marBottom w:val="0"/>
      <w:divBdr>
        <w:top w:val="none" w:sz="0" w:space="0" w:color="auto"/>
        <w:left w:val="none" w:sz="0" w:space="0" w:color="auto"/>
        <w:bottom w:val="none" w:sz="0" w:space="0" w:color="auto"/>
        <w:right w:val="none" w:sz="0" w:space="0" w:color="auto"/>
      </w:divBdr>
    </w:div>
    <w:div w:id="393892263">
      <w:bodyDiv w:val="1"/>
      <w:marLeft w:val="0"/>
      <w:marRight w:val="0"/>
      <w:marTop w:val="0"/>
      <w:marBottom w:val="0"/>
      <w:divBdr>
        <w:top w:val="none" w:sz="0" w:space="0" w:color="auto"/>
        <w:left w:val="none" w:sz="0" w:space="0" w:color="auto"/>
        <w:bottom w:val="none" w:sz="0" w:space="0" w:color="auto"/>
        <w:right w:val="none" w:sz="0" w:space="0" w:color="auto"/>
      </w:divBdr>
    </w:div>
    <w:div w:id="400060443">
      <w:bodyDiv w:val="1"/>
      <w:marLeft w:val="0"/>
      <w:marRight w:val="0"/>
      <w:marTop w:val="0"/>
      <w:marBottom w:val="0"/>
      <w:divBdr>
        <w:top w:val="none" w:sz="0" w:space="0" w:color="auto"/>
        <w:left w:val="none" w:sz="0" w:space="0" w:color="auto"/>
        <w:bottom w:val="none" w:sz="0" w:space="0" w:color="auto"/>
        <w:right w:val="none" w:sz="0" w:space="0" w:color="auto"/>
      </w:divBdr>
    </w:div>
    <w:div w:id="412628187">
      <w:bodyDiv w:val="1"/>
      <w:marLeft w:val="0"/>
      <w:marRight w:val="0"/>
      <w:marTop w:val="0"/>
      <w:marBottom w:val="0"/>
      <w:divBdr>
        <w:top w:val="none" w:sz="0" w:space="0" w:color="auto"/>
        <w:left w:val="none" w:sz="0" w:space="0" w:color="auto"/>
        <w:bottom w:val="none" w:sz="0" w:space="0" w:color="auto"/>
        <w:right w:val="none" w:sz="0" w:space="0" w:color="auto"/>
      </w:divBdr>
    </w:div>
    <w:div w:id="452403316">
      <w:bodyDiv w:val="1"/>
      <w:marLeft w:val="0"/>
      <w:marRight w:val="0"/>
      <w:marTop w:val="0"/>
      <w:marBottom w:val="0"/>
      <w:divBdr>
        <w:top w:val="none" w:sz="0" w:space="0" w:color="auto"/>
        <w:left w:val="none" w:sz="0" w:space="0" w:color="auto"/>
        <w:bottom w:val="none" w:sz="0" w:space="0" w:color="auto"/>
        <w:right w:val="none" w:sz="0" w:space="0" w:color="auto"/>
      </w:divBdr>
    </w:div>
    <w:div w:id="488717021">
      <w:bodyDiv w:val="1"/>
      <w:marLeft w:val="0"/>
      <w:marRight w:val="0"/>
      <w:marTop w:val="0"/>
      <w:marBottom w:val="0"/>
      <w:divBdr>
        <w:top w:val="none" w:sz="0" w:space="0" w:color="auto"/>
        <w:left w:val="none" w:sz="0" w:space="0" w:color="auto"/>
        <w:bottom w:val="none" w:sz="0" w:space="0" w:color="auto"/>
        <w:right w:val="none" w:sz="0" w:space="0" w:color="auto"/>
      </w:divBdr>
    </w:div>
    <w:div w:id="494758279">
      <w:bodyDiv w:val="1"/>
      <w:marLeft w:val="0"/>
      <w:marRight w:val="0"/>
      <w:marTop w:val="0"/>
      <w:marBottom w:val="0"/>
      <w:divBdr>
        <w:top w:val="none" w:sz="0" w:space="0" w:color="auto"/>
        <w:left w:val="none" w:sz="0" w:space="0" w:color="auto"/>
        <w:bottom w:val="none" w:sz="0" w:space="0" w:color="auto"/>
        <w:right w:val="none" w:sz="0" w:space="0" w:color="auto"/>
      </w:divBdr>
    </w:div>
    <w:div w:id="497305891">
      <w:bodyDiv w:val="1"/>
      <w:marLeft w:val="0"/>
      <w:marRight w:val="0"/>
      <w:marTop w:val="0"/>
      <w:marBottom w:val="0"/>
      <w:divBdr>
        <w:top w:val="none" w:sz="0" w:space="0" w:color="auto"/>
        <w:left w:val="none" w:sz="0" w:space="0" w:color="auto"/>
        <w:bottom w:val="none" w:sz="0" w:space="0" w:color="auto"/>
        <w:right w:val="none" w:sz="0" w:space="0" w:color="auto"/>
      </w:divBdr>
    </w:div>
    <w:div w:id="528840906">
      <w:bodyDiv w:val="1"/>
      <w:marLeft w:val="0"/>
      <w:marRight w:val="0"/>
      <w:marTop w:val="0"/>
      <w:marBottom w:val="0"/>
      <w:divBdr>
        <w:top w:val="none" w:sz="0" w:space="0" w:color="auto"/>
        <w:left w:val="none" w:sz="0" w:space="0" w:color="auto"/>
        <w:bottom w:val="none" w:sz="0" w:space="0" w:color="auto"/>
        <w:right w:val="none" w:sz="0" w:space="0" w:color="auto"/>
      </w:divBdr>
    </w:div>
    <w:div w:id="562519531">
      <w:bodyDiv w:val="1"/>
      <w:marLeft w:val="0"/>
      <w:marRight w:val="0"/>
      <w:marTop w:val="0"/>
      <w:marBottom w:val="0"/>
      <w:divBdr>
        <w:top w:val="none" w:sz="0" w:space="0" w:color="auto"/>
        <w:left w:val="none" w:sz="0" w:space="0" w:color="auto"/>
        <w:bottom w:val="none" w:sz="0" w:space="0" w:color="auto"/>
        <w:right w:val="none" w:sz="0" w:space="0" w:color="auto"/>
      </w:divBdr>
    </w:div>
    <w:div w:id="562640017">
      <w:bodyDiv w:val="1"/>
      <w:marLeft w:val="0"/>
      <w:marRight w:val="0"/>
      <w:marTop w:val="0"/>
      <w:marBottom w:val="0"/>
      <w:divBdr>
        <w:top w:val="none" w:sz="0" w:space="0" w:color="auto"/>
        <w:left w:val="none" w:sz="0" w:space="0" w:color="auto"/>
        <w:bottom w:val="none" w:sz="0" w:space="0" w:color="auto"/>
        <w:right w:val="none" w:sz="0" w:space="0" w:color="auto"/>
      </w:divBdr>
    </w:div>
    <w:div w:id="583271173">
      <w:bodyDiv w:val="1"/>
      <w:marLeft w:val="0"/>
      <w:marRight w:val="0"/>
      <w:marTop w:val="0"/>
      <w:marBottom w:val="0"/>
      <w:divBdr>
        <w:top w:val="none" w:sz="0" w:space="0" w:color="auto"/>
        <w:left w:val="none" w:sz="0" w:space="0" w:color="auto"/>
        <w:bottom w:val="none" w:sz="0" w:space="0" w:color="auto"/>
        <w:right w:val="none" w:sz="0" w:space="0" w:color="auto"/>
      </w:divBdr>
    </w:div>
    <w:div w:id="587202687">
      <w:bodyDiv w:val="1"/>
      <w:marLeft w:val="0"/>
      <w:marRight w:val="0"/>
      <w:marTop w:val="0"/>
      <w:marBottom w:val="0"/>
      <w:divBdr>
        <w:top w:val="none" w:sz="0" w:space="0" w:color="auto"/>
        <w:left w:val="none" w:sz="0" w:space="0" w:color="auto"/>
        <w:bottom w:val="none" w:sz="0" w:space="0" w:color="auto"/>
        <w:right w:val="none" w:sz="0" w:space="0" w:color="auto"/>
      </w:divBdr>
    </w:div>
    <w:div w:id="611935517">
      <w:bodyDiv w:val="1"/>
      <w:marLeft w:val="0"/>
      <w:marRight w:val="0"/>
      <w:marTop w:val="0"/>
      <w:marBottom w:val="0"/>
      <w:divBdr>
        <w:top w:val="none" w:sz="0" w:space="0" w:color="auto"/>
        <w:left w:val="none" w:sz="0" w:space="0" w:color="auto"/>
        <w:bottom w:val="none" w:sz="0" w:space="0" w:color="auto"/>
        <w:right w:val="none" w:sz="0" w:space="0" w:color="auto"/>
      </w:divBdr>
    </w:div>
    <w:div w:id="614020575">
      <w:bodyDiv w:val="1"/>
      <w:marLeft w:val="0"/>
      <w:marRight w:val="0"/>
      <w:marTop w:val="0"/>
      <w:marBottom w:val="0"/>
      <w:divBdr>
        <w:top w:val="none" w:sz="0" w:space="0" w:color="auto"/>
        <w:left w:val="none" w:sz="0" w:space="0" w:color="auto"/>
        <w:bottom w:val="none" w:sz="0" w:space="0" w:color="auto"/>
        <w:right w:val="none" w:sz="0" w:space="0" w:color="auto"/>
      </w:divBdr>
    </w:div>
    <w:div w:id="620260628">
      <w:bodyDiv w:val="1"/>
      <w:marLeft w:val="0"/>
      <w:marRight w:val="0"/>
      <w:marTop w:val="0"/>
      <w:marBottom w:val="0"/>
      <w:divBdr>
        <w:top w:val="none" w:sz="0" w:space="0" w:color="auto"/>
        <w:left w:val="none" w:sz="0" w:space="0" w:color="auto"/>
        <w:bottom w:val="none" w:sz="0" w:space="0" w:color="auto"/>
        <w:right w:val="none" w:sz="0" w:space="0" w:color="auto"/>
      </w:divBdr>
    </w:div>
    <w:div w:id="623659126">
      <w:bodyDiv w:val="1"/>
      <w:marLeft w:val="0"/>
      <w:marRight w:val="0"/>
      <w:marTop w:val="0"/>
      <w:marBottom w:val="0"/>
      <w:divBdr>
        <w:top w:val="none" w:sz="0" w:space="0" w:color="auto"/>
        <w:left w:val="none" w:sz="0" w:space="0" w:color="auto"/>
        <w:bottom w:val="none" w:sz="0" w:space="0" w:color="auto"/>
        <w:right w:val="none" w:sz="0" w:space="0" w:color="auto"/>
      </w:divBdr>
    </w:div>
    <w:div w:id="631057485">
      <w:bodyDiv w:val="1"/>
      <w:marLeft w:val="0"/>
      <w:marRight w:val="0"/>
      <w:marTop w:val="0"/>
      <w:marBottom w:val="0"/>
      <w:divBdr>
        <w:top w:val="none" w:sz="0" w:space="0" w:color="auto"/>
        <w:left w:val="none" w:sz="0" w:space="0" w:color="auto"/>
        <w:bottom w:val="none" w:sz="0" w:space="0" w:color="auto"/>
        <w:right w:val="none" w:sz="0" w:space="0" w:color="auto"/>
      </w:divBdr>
    </w:div>
    <w:div w:id="633095179">
      <w:bodyDiv w:val="1"/>
      <w:marLeft w:val="0"/>
      <w:marRight w:val="0"/>
      <w:marTop w:val="0"/>
      <w:marBottom w:val="0"/>
      <w:divBdr>
        <w:top w:val="none" w:sz="0" w:space="0" w:color="auto"/>
        <w:left w:val="none" w:sz="0" w:space="0" w:color="auto"/>
        <w:bottom w:val="none" w:sz="0" w:space="0" w:color="auto"/>
        <w:right w:val="none" w:sz="0" w:space="0" w:color="auto"/>
      </w:divBdr>
    </w:div>
    <w:div w:id="645545421">
      <w:bodyDiv w:val="1"/>
      <w:marLeft w:val="0"/>
      <w:marRight w:val="0"/>
      <w:marTop w:val="0"/>
      <w:marBottom w:val="0"/>
      <w:divBdr>
        <w:top w:val="none" w:sz="0" w:space="0" w:color="auto"/>
        <w:left w:val="none" w:sz="0" w:space="0" w:color="auto"/>
        <w:bottom w:val="none" w:sz="0" w:space="0" w:color="auto"/>
        <w:right w:val="none" w:sz="0" w:space="0" w:color="auto"/>
      </w:divBdr>
    </w:div>
    <w:div w:id="667907021">
      <w:bodyDiv w:val="1"/>
      <w:marLeft w:val="0"/>
      <w:marRight w:val="0"/>
      <w:marTop w:val="0"/>
      <w:marBottom w:val="0"/>
      <w:divBdr>
        <w:top w:val="none" w:sz="0" w:space="0" w:color="auto"/>
        <w:left w:val="none" w:sz="0" w:space="0" w:color="auto"/>
        <w:bottom w:val="none" w:sz="0" w:space="0" w:color="auto"/>
        <w:right w:val="none" w:sz="0" w:space="0" w:color="auto"/>
      </w:divBdr>
    </w:div>
    <w:div w:id="693926143">
      <w:bodyDiv w:val="1"/>
      <w:marLeft w:val="0"/>
      <w:marRight w:val="0"/>
      <w:marTop w:val="0"/>
      <w:marBottom w:val="0"/>
      <w:divBdr>
        <w:top w:val="none" w:sz="0" w:space="0" w:color="auto"/>
        <w:left w:val="none" w:sz="0" w:space="0" w:color="auto"/>
        <w:bottom w:val="none" w:sz="0" w:space="0" w:color="auto"/>
        <w:right w:val="none" w:sz="0" w:space="0" w:color="auto"/>
      </w:divBdr>
    </w:div>
    <w:div w:id="753018178">
      <w:bodyDiv w:val="1"/>
      <w:marLeft w:val="0"/>
      <w:marRight w:val="0"/>
      <w:marTop w:val="0"/>
      <w:marBottom w:val="0"/>
      <w:divBdr>
        <w:top w:val="none" w:sz="0" w:space="0" w:color="auto"/>
        <w:left w:val="none" w:sz="0" w:space="0" w:color="auto"/>
        <w:bottom w:val="none" w:sz="0" w:space="0" w:color="auto"/>
        <w:right w:val="none" w:sz="0" w:space="0" w:color="auto"/>
      </w:divBdr>
    </w:div>
    <w:div w:id="782849405">
      <w:bodyDiv w:val="1"/>
      <w:marLeft w:val="0"/>
      <w:marRight w:val="0"/>
      <w:marTop w:val="0"/>
      <w:marBottom w:val="0"/>
      <w:divBdr>
        <w:top w:val="none" w:sz="0" w:space="0" w:color="auto"/>
        <w:left w:val="none" w:sz="0" w:space="0" w:color="auto"/>
        <w:bottom w:val="none" w:sz="0" w:space="0" w:color="auto"/>
        <w:right w:val="none" w:sz="0" w:space="0" w:color="auto"/>
      </w:divBdr>
    </w:div>
    <w:div w:id="823936232">
      <w:bodyDiv w:val="1"/>
      <w:marLeft w:val="0"/>
      <w:marRight w:val="0"/>
      <w:marTop w:val="0"/>
      <w:marBottom w:val="0"/>
      <w:divBdr>
        <w:top w:val="none" w:sz="0" w:space="0" w:color="auto"/>
        <w:left w:val="none" w:sz="0" w:space="0" w:color="auto"/>
        <w:bottom w:val="none" w:sz="0" w:space="0" w:color="auto"/>
        <w:right w:val="none" w:sz="0" w:space="0" w:color="auto"/>
      </w:divBdr>
    </w:div>
    <w:div w:id="843741879">
      <w:bodyDiv w:val="1"/>
      <w:marLeft w:val="0"/>
      <w:marRight w:val="0"/>
      <w:marTop w:val="0"/>
      <w:marBottom w:val="0"/>
      <w:divBdr>
        <w:top w:val="none" w:sz="0" w:space="0" w:color="auto"/>
        <w:left w:val="none" w:sz="0" w:space="0" w:color="auto"/>
        <w:bottom w:val="none" w:sz="0" w:space="0" w:color="auto"/>
        <w:right w:val="none" w:sz="0" w:space="0" w:color="auto"/>
      </w:divBdr>
    </w:div>
    <w:div w:id="853302973">
      <w:bodyDiv w:val="1"/>
      <w:marLeft w:val="0"/>
      <w:marRight w:val="0"/>
      <w:marTop w:val="0"/>
      <w:marBottom w:val="0"/>
      <w:divBdr>
        <w:top w:val="none" w:sz="0" w:space="0" w:color="auto"/>
        <w:left w:val="none" w:sz="0" w:space="0" w:color="auto"/>
        <w:bottom w:val="none" w:sz="0" w:space="0" w:color="auto"/>
        <w:right w:val="none" w:sz="0" w:space="0" w:color="auto"/>
      </w:divBdr>
    </w:div>
    <w:div w:id="874125356">
      <w:bodyDiv w:val="1"/>
      <w:marLeft w:val="0"/>
      <w:marRight w:val="0"/>
      <w:marTop w:val="0"/>
      <w:marBottom w:val="0"/>
      <w:divBdr>
        <w:top w:val="none" w:sz="0" w:space="0" w:color="auto"/>
        <w:left w:val="none" w:sz="0" w:space="0" w:color="auto"/>
        <w:bottom w:val="none" w:sz="0" w:space="0" w:color="auto"/>
        <w:right w:val="none" w:sz="0" w:space="0" w:color="auto"/>
      </w:divBdr>
    </w:div>
    <w:div w:id="880172127">
      <w:bodyDiv w:val="1"/>
      <w:marLeft w:val="0"/>
      <w:marRight w:val="0"/>
      <w:marTop w:val="0"/>
      <w:marBottom w:val="0"/>
      <w:divBdr>
        <w:top w:val="none" w:sz="0" w:space="0" w:color="auto"/>
        <w:left w:val="none" w:sz="0" w:space="0" w:color="auto"/>
        <w:bottom w:val="none" w:sz="0" w:space="0" w:color="auto"/>
        <w:right w:val="none" w:sz="0" w:space="0" w:color="auto"/>
      </w:divBdr>
    </w:div>
    <w:div w:id="910122383">
      <w:bodyDiv w:val="1"/>
      <w:marLeft w:val="0"/>
      <w:marRight w:val="0"/>
      <w:marTop w:val="0"/>
      <w:marBottom w:val="0"/>
      <w:divBdr>
        <w:top w:val="none" w:sz="0" w:space="0" w:color="auto"/>
        <w:left w:val="none" w:sz="0" w:space="0" w:color="auto"/>
        <w:bottom w:val="none" w:sz="0" w:space="0" w:color="auto"/>
        <w:right w:val="none" w:sz="0" w:space="0" w:color="auto"/>
      </w:divBdr>
    </w:div>
    <w:div w:id="913248327">
      <w:bodyDiv w:val="1"/>
      <w:marLeft w:val="0"/>
      <w:marRight w:val="0"/>
      <w:marTop w:val="0"/>
      <w:marBottom w:val="0"/>
      <w:divBdr>
        <w:top w:val="none" w:sz="0" w:space="0" w:color="auto"/>
        <w:left w:val="none" w:sz="0" w:space="0" w:color="auto"/>
        <w:bottom w:val="none" w:sz="0" w:space="0" w:color="auto"/>
        <w:right w:val="none" w:sz="0" w:space="0" w:color="auto"/>
      </w:divBdr>
    </w:div>
    <w:div w:id="935940275">
      <w:bodyDiv w:val="1"/>
      <w:marLeft w:val="0"/>
      <w:marRight w:val="0"/>
      <w:marTop w:val="0"/>
      <w:marBottom w:val="0"/>
      <w:divBdr>
        <w:top w:val="none" w:sz="0" w:space="0" w:color="auto"/>
        <w:left w:val="none" w:sz="0" w:space="0" w:color="auto"/>
        <w:bottom w:val="none" w:sz="0" w:space="0" w:color="auto"/>
        <w:right w:val="none" w:sz="0" w:space="0" w:color="auto"/>
      </w:divBdr>
    </w:div>
    <w:div w:id="937175829">
      <w:bodyDiv w:val="1"/>
      <w:marLeft w:val="0"/>
      <w:marRight w:val="0"/>
      <w:marTop w:val="0"/>
      <w:marBottom w:val="0"/>
      <w:divBdr>
        <w:top w:val="none" w:sz="0" w:space="0" w:color="auto"/>
        <w:left w:val="none" w:sz="0" w:space="0" w:color="auto"/>
        <w:bottom w:val="none" w:sz="0" w:space="0" w:color="auto"/>
        <w:right w:val="none" w:sz="0" w:space="0" w:color="auto"/>
      </w:divBdr>
    </w:div>
    <w:div w:id="945842730">
      <w:bodyDiv w:val="1"/>
      <w:marLeft w:val="0"/>
      <w:marRight w:val="0"/>
      <w:marTop w:val="0"/>
      <w:marBottom w:val="0"/>
      <w:divBdr>
        <w:top w:val="none" w:sz="0" w:space="0" w:color="auto"/>
        <w:left w:val="none" w:sz="0" w:space="0" w:color="auto"/>
        <w:bottom w:val="none" w:sz="0" w:space="0" w:color="auto"/>
        <w:right w:val="none" w:sz="0" w:space="0" w:color="auto"/>
      </w:divBdr>
    </w:div>
    <w:div w:id="962805192">
      <w:bodyDiv w:val="1"/>
      <w:marLeft w:val="0"/>
      <w:marRight w:val="0"/>
      <w:marTop w:val="0"/>
      <w:marBottom w:val="0"/>
      <w:divBdr>
        <w:top w:val="none" w:sz="0" w:space="0" w:color="auto"/>
        <w:left w:val="none" w:sz="0" w:space="0" w:color="auto"/>
        <w:bottom w:val="none" w:sz="0" w:space="0" w:color="auto"/>
        <w:right w:val="none" w:sz="0" w:space="0" w:color="auto"/>
      </w:divBdr>
    </w:div>
    <w:div w:id="1009408523">
      <w:bodyDiv w:val="1"/>
      <w:marLeft w:val="0"/>
      <w:marRight w:val="0"/>
      <w:marTop w:val="0"/>
      <w:marBottom w:val="0"/>
      <w:divBdr>
        <w:top w:val="none" w:sz="0" w:space="0" w:color="auto"/>
        <w:left w:val="none" w:sz="0" w:space="0" w:color="auto"/>
        <w:bottom w:val="none" w:sz="0" w:space="0" w:color="auto"/>
        <w:right w:val="none" w:sz="0" w:space="0" w:color="auto"/>
      </w:divBdr>
    </w:div>
    <w:div w:id="1015963067">
      <w:bodyDiv w:val="1"/>
      <w:marLeft w:val="0"/>
      <w:marRight w:val="0"/>
      <w:marTop w:val="0"/>
      <w:marBottom w:val="0"/>
      <w:divBdr>
        <w:top w:val="none" w:sz="0" w:space="0" w:color="auto"/>
        <w:left w:val="none" w:sz="0" w:space="0" w:color="auto"/>
        <w:bottom w:val="none" w:sz="0" w:space="0" w:color="auto"/>
        <w:right w:val="none" w:sz="0" w:space="0" w:color="auto"/>
      </w:divBdr>
    </w:div>
    <w:div w:id="1025717982">
      <w:bodyDiv w:val="1"/>
      <w:marLeft w:val="0"/>
      <w:marRight w:val="0"/>
      <w:marTop w:val="0"/>
      <w:marBottom w:val="0"/>
      <w:divBdr>
        <w:top w:val="none" w:sz="0" w:space="0" w:color="auto"/>
        <w:left w:val="none" w:sz="0" w:space="0" w:color="auto"/>
        <w:bottom w:val="none" w:sz="0" w:space="0" w:color="auto"/>
        <w:right w:val="none" w:sz="0" w:space="0" w:color="auto"/>
      </w:divBdr>
    </w:div>
    <w:div w:id="1026715293">
      <w:bodyDiv w:val="1"/>
      <w:marLeft w:val="0"/>
      <w:marRight w:val="0"/>
      <w:marTop w:val="0"/>
      <w:marBottom w:val="0"/>
      <w:divBdr>
        <w:top w:val="none" w:sz="0" w:space="0" w:color="auto"/>
        <w:left w:val="none" w:sz="0" w:space="0" w:color="auto"/>
        <w:bottom w:val="none" w:sz="0" w:space="0" w:color="auto"/>
        <w:right w:val="none" w:sz="0" w:space="0" w:color="auto"/>
      </w:divBdr>
    </w:div>
    <w:div w:id="1040476200">
      <w:bodyDiv w:val="1"/>
      <w:marLeft w:val="0"/>
      <w:marRight w:val="0"/>
      <w:marTop w:val="0"/>
      <w:marBottom w:val="0"/>
      <w:divBdr>
        <w:top w:val="none" w:sz="0" w:space="0" w:color="auto"/>
        <w:left w:val="none" w:sz="0" w:space="0" w:color="auto"/>
        <w:bottom w:val="none" w:sz="0" w:space="0" w:color="auto"/>
        <w:right w:val="none" w:sz="0" w:space="0" w:color="auto"/>
      </w:divBdr>
    </w:div>
    <w:div w:id="1047948171">
      <w:bodyDiv w:val="1"/>
      <w:marLeft w:val="0"/>
      <w:marRight w:val="0"/>
      <w:marTop w:val="0"/>
      <w:marBottom w:val="0"/>
      <w:divBdr>
        <w:top w:val="none" w:sz="0" w:space="0" w:color="auto"/>
        <w:left w:val="none" w:sz="0" w:space="0" w:color="auto"/>
        <w:bottom w:val="none" w:sz="0" w:space="0" w:color="auto"/>
        <w:right w:val="none" w:sz="0" w:space="0" w:color="auto"/>
      </w:divBdr>
    </w:div>
    <w:div w:id="1070618688">
      <w:bodyDiv w:val="1"/>
      <w:marLeft w:val="0"/>
      <w:marRight w:val="0"/>
      <w:marTop w:val="0"/>
      <w:marBottom w:val="0"/>
      <w:divBdr>
        <w:top w:val="none" w:sz="0" w:space="0" w:color="auto"/>
        <w:left w:val="none" w:sz="0" w:space="0" w:color="auto"/>
        <w:bottom w:val="none" w:sz="0" w:space="0" w:color="auto"/>
        <w:right w:val="none" w:sz="0" w:space="0" w:color="auto"/>
      </w:divBdr>
    </w:div>
    <w:div w:id="1092631118">
      <w:bodyDiv w:val="1"/>
      <w:marLeft w:val="0"/>
      <w:marRight w:val="0"/>
      <w:marTop w:val="0"/>
      <w:marBottom w:val="0"/>
      <w:divBdr>
        <w:top w:val="none" w:sz="0" w:space="0" w:color="auto"/>
        <w:left w:val="none" w:sz="0" w:space="0" w:color="auto"/>
        <w:bottom w:val="none" w:sz="0" w:space="0" w:color="auto"/>
        <w:right w:val="none" w:sz="0" w:space="0" w:color="auto"/>
      </w:divBdr>
    </w:div>
    <w:div w:id="1126117749">
      <w:bodyDiv w:val="1"/>
      <w:marLeft w:val="0"/>
      <w:marRight w:val="0"/>
      <w:marTop w:val="0"/>
      <w:marBottom w:val="0"/>
      <w:divBdr>
        <w:top w:val="none" w:sz="0" w:space="0" w:color="auto"/>
        <w:left w:val="none" w:sz="0" w:space="0" w:color="auto"/>
        <w:bottom w:val="none" w:sz="0" w:space="0" w:color="auto"/>
        <w:right w:val="none" w:sz="0" w:space="0" w:color="auto"/>
      </w:divBdr>
    </w:div>
    <w:div w:id="1133862804">
      <w:bodyDiv w:val="1"/>
      <w:marLeft w:val="0"/>
      <w:marRight w:val="0"/>
      <w:marTop w:val="0"/>
      <w:marBottom w:val="0"/>
      <w:divBdr>
        <w:top w:val="none" w:sz="0" w:space="0" w:color="auto"/>
        <w:left w:val="none" w:sz="0" w:space="0" w:color="auto"/>
        <w:bottom w:val="none" w:sz="0" w:space="0" w:color="auto"/>
        <w:right w:val="none" w:sz="0" w:space="0" w:color="auto"/>
      </w:divBdr>
    </w:div>
    <w:div w:id="1144815470">
      <w:bodyDiv w:val="1"/>
      <w:marLeft w:val="0"/>
      <w:marRight w:val="0"/>
      <w:marTop w:val="0"/>
      <w:marBottom w:val="0"/>
      <w:divBdr>
        <w:top w:val="none" w:sz="0" w:space="0" w:color="auto"/>
        <w:left w:val="none" w:sz="0" w:space="0" w:color="auto"/>
        <w:bottom w:val="none" w:sz="0" w:space="0" w:color="auto"/>
        <w:right w:val="none" w:sz="0" w:space="0" w:color="auto"/>
      </w:divBdr>
    </w:div>
    <w:div w:id="1156534071">
      <w:bodyDiv w:val="1"/>
      <w:marLeft w:val="0"/>
      <w:marRight w:val="0"/>
      <w:marTop w:val="0"/>
      <w:marBottom w:val="0"/>
      <w:divBdr>
        <w:top w:val="none" w:sz="0" w:space="0" w:color="auto"/>
        <w:left w:val="none" w:sz="0" w:space="0" w:color="auto"/>
        <w:bottom w:val="none" w:sz="0" w:space="0" w:color="auto"/>
        <w:right w:val="none" w:sz="0" w:space="0" w:color="auto"/>
      </w:divBdr>
    </w:div>
    <w:div w:id="1179005938">
      <w:bodyDiv w:val="1"/>
      <w:marLeft w:val="0"/>
      <w:marRight w:val="0"/>
      <w:marTop w:val="0"/>
      <w:marBottom w:val="0"/>
      <w:divBdr>
        <w:top w:val="none" w:sz="0" w:space="0" w:color="auto"/>
        <w:left w:val="none" w:sz="0" w:space="0" w:color="auto"/>
        <w:bottom w:val="none" w:sz="0" w:space="0" w:color="auto"/>
        <w:right w:val="none" w:sz="0" w:space="0" w:color="auto"/>
      </w:divBdr>
    </w:div>
    <w:div w:id="1187258365">
      <w:bodyDiv w:val="1"/>
      <w:marLeft w:val="0"/>
      <w:marRight w:val="0"/>
      <w:marTop w:val="0"/>
      <w:marBottom w:val="0"/>
      <w:divBdr>
        <w:top w:val="none" w:sz="0" w:space="0" w:color="auto"/>
        <w:left w:val="none" w:sz="0" w:space="0" w:color="auto"/>
        <w:bottom w:val="none" w:sz="0" w:space="0" w:color="auto"/>
        <w:right w:val="none" w:sz="0" w:space="0" w:color="auto"/>
      </w:divBdr>
    </w:div>
    <w:div w:id="1224758688">
      <w:bodyDiv w:val="1"/>
      <w:marLeft w:val="0"/>
      <w:marRight w:val="0"/>
      <w:marTop w:val="0"/>
      <w:marBottom w:val="0"/>
      <w:divBdr>
        <w:top w:val="none" w:sz="0" w:space="0" w:color="auto"/>
        <w:left w:val="none" w:sz="0" w:space="0" w:color="auto"/>
        <w:bottom w:val="none" w:sz="0" w:space="0" w:color="auto"/>
        <w:right w:val="none" w:sz="0" w:space="0" w:color="auto"/>
      </w:divBdr>
    </w:div>
    <w:div w:id="1227573288">
      <w:bodyDiv w:val="1"/>
      <w:marLeft w:val="0"/>
      <w:marRight w:val="0"/>
      <w:marTop w:val="0"/>
      <w:marBottom w:val="0"/>
      <w:divBdr>
        <w:top w:val="none" w:sz="0" w:space="0" w:color="auto"/>
        <w:left w:val="none" w:sz="0" w:space="0" w:color="auto"/>
        <w:bottom w:val="none" w:sz="0" w:space="0" w:color="auto"/>
        <w:right w:val="none" w:sz="0" w:space="0" w:color="auto"/>
      </w:divBdr>
    </w:div>
    <w:div w:id="1238514724">
      <w:bodyDiv w:val="1"/>
      <w:marLeft w:val="0"/>
      <w:marRight w:val="0"/>
      <w:marTop w:val="0"/>
      <w:marBottom w:val="0"/>
      <w:divBdr>
        <w:top w:val="none" w:sz="0" w:space="0" w:color="auto"/>
        <w:left w:val="none" w:sz="0" w:space="0" w:color="auto"/>
        <w:bottom w:val="none" w:sz="0" w:space="0" w:color="auto"/>
        <w:right w:val="none" w:sz="0" w:space="0" w:color="auto"/>
      </w:divBdr>
    </w:div>
    <w:div w:id="1259798569">
      <w:bodyDiv w:val="1"/>
      <w:marLeft w:val="0"/>
      <w:marRight w:val="0"/>
      <w:marTop w:val="0"/>
      <w:marBottom w:val="0"/>
      <w:divBdr>
        <w:top w:val="none" w:sz="0" w:space="0" w:color="auto"/>
        <w:left w:val="none" w:sz="0" w:space="0" w:color="auto"/>
        <w:bottom w:val="none" w:sz="0" w:space="0" w:color="auto"/>
        <w:right w:val="none" w:sz="0" w:space="0" w:color="auto"/>
      </w:divBdr>
    </w:div>
    <w:div w:id="1316498028">
      <w:bodyDiv w:val="1"/>
      <w:marLeft w:val="0"/>
      <w:marRight w:val="0"/>
      <w:marTop w:val="0"/>
      <w:marBottom w:val="0"/>
      <w:divBdr>
        <w:top w:val="none" w:sz="0" w:space="0" w:color="auto"/>
        <w:left w:val="none" w:sz="0" w:space="0" w:color="auto"/>
        <w:bottom w:val="none" w:sz="0" w:space="0" w:color="auto"/>
        <w:right w:val="none" w:sz="0" w:space="0" w:color="auto"/>
      </w:divBdr>
    </w:div>
    <w:div w:id="1333413336">
      <w:bodyDiv w:val="1"/>
      <w:marLeft w:val="0"/>
      <w:marRight w:val="0"/>
      <w:marTop w:val="0"/>
      <w:marBottom w:val="0"/>
      <w:divBdr>
        <w:top w:val="none" w:sz="0" w:space="0" w:color="auto"/>
        <w:left w:val="none" w:sz="0" w:space="0" w:color="auto"/>
        <w:bottom w:val="none" w:sz="0" w:space="0" w:color="auto"/>
        <w:right w:val="none" w:sz="0" w:space="0" w:color="auto"/>
      </w:divBdr>
    </w:div>
    <w:div w:id="1363824638">
      <w:bodyDiv w:val="1"/>
      <w:marLeft w:val="0"/>
      <w:marRight w:val="0"/>
      <w:marTop w:val="0"/>
      <w:marBottom w:val="0"/>
      <w:divBdr>
        <w:top w:val="none" w:sz="0" w:space="0" w:color="auto"/>
        <w:left w:val="none" w:sz="0" w:space="0" w:color="auto"/>
        <w:bottom w:val="none" w:sz="0" w:space="0" w:color="auto"/>
        <w:right w:val="none" w:sz="0" w:space="0" w:color="auto"/>
      </w:divBdr>
    </w:div>
    <w:div w:id="1376855629">
      <w:bodyDiv w:val="1"/>
      <w:marLeft w:val="0"/>
      <w:marRight w:val="0"/>
      <w:marTop w:val="0"/>
      <w:marBottom w:val="0"/>
      <w:divBdr>
        <w:top w:val="none" w:sz="0" w:space="0" w:color="auto"/>
        <w:left w:val="none" w:sz="0" w:space="0" w:color="auto"/>
        <w:bottom w:val="none" w:sz="0" w:space="0" w:color="auto"/>
        <w:right w:val="none" w:sz="0" w:space="0" w:color="auto"/>
      </w:divBdr>
    </w:div>
    <w:div w:id="1386031621">
      <w:bodyDiv w:val="1"/>
      <w:marLeft w:val="0"/>
      <w:marRight w:val="0"/>
      <w:marTop w:val="0"/>
      <w:marBottom w:val="0"/>
      <w:divBdr>
        <w:top w:val="none" w:sz="0" w:space="0" w:color="auto"/>
        <w:left w:val="none" w:sz="0" w:space="0" w:color="auto"/>
        <w:bottom w:val="none" w:sz="0" w:space="0" w:color="auto"/>
        <w:right w:val="none" w:sz="0" w:space="0" w:color="auto"/>
      </w:divBdr>
    </w:div>
    <w:div w:id="1415398362">
      <w:bodyDiv w:val="1"/>
      <w:marLeft w:val="0"/>
      <w:marRight w:val="0"/>
      <w:marTop w:val="0"/>
      <w:marBottom w:val="0"/>
      <w:divBdr>
        <w:top w:val="none" w:sz="0" w:space="0" w:color="auto"/>
        <w:left w:val="none" w:sz="0" w:space="0" w:color="auto"/>
        <w:bottom w:val="none" w:sz="0" w:space="0" w:color="auto"/>
        <w:right w:val="none" w:sz="0" w:space="0" w:color="auto"/>
      </w:divBdr>
    </w:div>
    <w:div w:id="1423792103">
      <w:bodyDiv w:val="1"/>
      <w:marLeft w:val="0"/>
      <w:marRight w:val="0"/>
      <w:marTop w:val="0"/>
      <w:marBottom w:val="0"/>
      <w:divBdr>
        <w:top w:val="none" w:sz="0" w:space="0" w:color="auto"/>
        <w:left w:val="none" w:sz="0" w:space="0" w:color="auto"/>
        <w:bottom w:val="none" w:sz="0" w:space="0" w:color="auto"/>
        <w:right w:val="none" w:sz="0" w:space="0" w:color="auto"/>
      </w:divBdr>
    </w:div>
    <w:div w:id="1441686109">
      <w:bodyDiv w:val="1"/>
      <w:marLeft w:val="0"/>
      <w:marRight w:val="0"/>
      <w:marTop w:val="0"/>
      <w:marBottom w:val="0"/>
      <w:divBdr>
        <w:top w:val="none" w:sz="0" w:space="0" w:color="auto"/>
        <w:left w:val="none" w:sz="0" w:space="0" w:color="auto"/>
        <w:bottom w:val="none" w:sz="0" w:space="0" w:color="auto"/>
        <w:right w:val="none" w:sz="0" w:space="0" w:color="auto"/>
      </w:divBdr>
    </w:div>
    <w:div w:id="1453207036">
      <w:bodyDiv w:val="1"/>
      <w:marLeft w:val="0"/>
      <w:marRight w:val="0"/>
      <w:marTop w:val="0"/>
      <w:marBottom w:val="0"/>
      <w:divBdr>
        <w:top w:val="none" w:sz="0" w:space="0" w:color="auto"/>
        <w:left w:val="none" w:sz="0" w:space="0" w:color="auto"/>
        <w:bottom w:val="none" w:sz="0" w:space="0" w:color="auto"/>
        <w:right w:val="none" w:sz="0" w:space="0" w:color="auto"/>
      </w:divBdr>
    </w:div>
    <w:div w:id="1471283921">
      <w:bodyDiv w:val="1"/>
      <w:marLeft w:val="0"/>
      <w:marRight w:val="0"/>
      <w:marTop w:val="0"/>
      <w:marBottom w:val="0"/>
      <w:divBdr>
        <w:top w:val="none" w:sz="0" w:space="0" w:color="auto"/>
        <w:left w:val="none" w:sz="0" w:space="0" w:color="auto"/>
        <w:bottom w:val="none" w:sz="0" w:space="0" w:color="auto"/>
        <w:right w:val="none" w:sz="0" w:space="0" w:color="auto"/>
      </w:divBdr>
    </w:div>
    <w:div w:id="1475946790">
      <w:bodyDiv w:val="1"/>
      <w:marLeft w:val="0"/>
      <w:marRight w:val="0"/>
      <w:marTop w:val="0"/>
      <w:marBottom w:val="0"/>
      <w:divBdr>
        <w:top w:val="none" w:sz="0" w:space="0" w:color="auto"/>
        <w:left w:val="none" w:sz="0" w:space="0" w:color="auto"/>
        <w:bottom w:val="none" w:sz="0" w:space="0" w:color="auto"/>
        <w:right w:val="none" w:sz="0" w:space="0" w:color="auto"/>
      </w:divBdr>
    </w:div>
    <w:div w:id="1500000430">
      <w:bodyDiv w:val="1"/>
      <w:marLeft w:val="0"/>
      <w:marRight w:val="0"/>
      <w:marTop w:val="0"/>
      <w:marBottom w:val="0"/>
      <w:divBdr>
        <w:top w:val="none" w:sz="0" w:space="0" w:color="auto"/>
        <w:left w:val="none" w:sz="0" w:space="0" w:color="auto"/>
        <w:bottom w:val="none" w:sz="0" w:space="0" w:color="auto"/>
        <w:right w:val="none" w:sz="0" w:space="0" w:color="auto"/>
      </w:divBdr>
    </w:div>
    <w:div w:id="1520270493">
      <w:bodyDiv w:val="1"/>
      <w:marLeft w:val="0"/>
      <w:marRight w:val="0"/>
      <w:marTop w:val="0"/>
      <w:marBottom w:val="0"/>
      <w:divBdr>
        <w:top w:val="none" w:sz="0" w:space="0" w:color="auto"/>
        <w:left w:val="none" w:sz="0" w:space="0" w:color="auto"/>
        <w:bottom w:val="none" w:sz="0" w:space="0" w:color="auto"/>
        <w:right w:val="none" w:sz="0" w:space="0" w:color="auto"/>
      </w:divBdr>
    </w:div>
    <w:div w:id="1523321617">
      <w:bodyDiv w:val="1"/>
      <w:marLeft w:val="0"/>
      <w:marRight w:val="0"/>
      <w:marTop w:val="0"/>
      <w:marBottom w:val="0"/>
      <w:divBdr>
        <w:top w:val="none" w:sz="0" w:space="0" w:color="auto"/>
        <w:left w:val="none" w:sz="0" w:space="0" w:color="auto"/>
        <w:bottom w:val="none" w:sz="0" w:space="0" w:color="auto"/>
        <w:right w:val="none" w:sz="0" w:space="0" w:color="auto"/>
      </w:divBdr>
    </w:div>
    <w:div w:id="1542132846">
      <w:bodyDiv w:val="1"/>
      <w:marLeft w:val="0"/>
      <w:marRight w:val="0"/>
      <w:marTop w:val="0"/>
      <w:marBottom w:val="0"/>
      <w:divBdr>
        <w:top w:val="none" w:sz="0" w:space="0" w:color="auto"/>
        <w:left w:val="none" w:sz="0" w:space="0" w:color="auto"/>
        <w:bottom w:val="none" w:sz="0" w:space="0" w:color="auto"/>
        <w:right w:val="none" w:sz="0" w:space="0" w:color="auto"/>
      </w:divBdr>
    </w:div>
    <w:div w:id="1602686951">
      <w:bodyDiv w:val="1"/>
      <w:marLeft w:val="0"/>
      <w:marRight w:val="0"/>
      <w:marTop w:val="0"/>
      <w:marBottom w:val="0"/>
      <w:divBdr>
        <w:top w:val="none" w:sz="0" w:space="0" w:color="auto"/>
        <w:left w:val="none" w:sz="0" w:space="0" w:color="auto"/>
        <w:bottom w:val="none" w:sz="0" w:space="0" w:color="auto"/>
        <w:right w:val="none" w:sz="0" w:space="0" w:color="auto"/>
      </w:divBdr>
    </w:div>
    <w:div w:id="1604923791">
      <w:bodyDiv w:val="1"/>
      <w:marLeft w:val="0"/>
      <w:marRight w:val="0"/>
      <w:marTop w:val="0"/>
      <w:marBottom w:val="0"/>
      <w:divBdr>
        <w:top w:val="none" w:sz="0" w:space="0" w:color="auto"/>
        <w:left w:val="none" w:sz="0" w:space="0" w:color="auto"/>
        <w:bottom w:val="none" w:sz="0" w:space="0" w:color="auto"/>
        <w:right w:val="none" w:sz="0" w:space="0" w:color="auto"/>
      </w:divBdr>
    </w:div>
    <w:div w:id="1643382658">
      <w:bodyDiv w:val="1"/>
      <w:marLeft w:val="0"/>
      <w:marRight w:val="0"/>
      <w:marTop w:val="0"/>
      <w:marBottom w:val="0"/>
      <w:divBdr>
        <w:top w:val="none" w:sz="0" w:space="0" w:color="auto"/>
        <w:left w:val="none" w:sz="0" w:space="0" w:color="auto"/>
        <w:bottom w:val="none" w:sz="0" w:space="0" w:color="auto"/>
        <w:right w:val="none" w:sz="0" w:space="0" w:color="auto"/>
      </w:divBdr>
    </w:div>
    <w:div w:id="1679118108">
      <w:bodyDiv w:val="1"/>
      <w:marLeft w:val="0"/>
      <w:marRight w:val="0"/>
      <w:marTop w:val="0"/>
      <w:marBottom w:val="0"/>
      <w:divBdr>
        <w:top w:val="none" w:sz="0" w:space="0" w:color="auto"/>
        <w:left w:val="none" w:sz="0" w:space="0" w:color="auto"/>
        <w:bottom w:val="none" w:sz="0" w:space="0" w:color="auto"/>
        <w:right w:val="none" w:sz="0" w:space="0" w:color="auto"/>
      </w:divBdr>
    </w:div>
    <w:div w:id="1690451454">
      <w:bodyDiv w:val="1"/>
      <w:marLeft w:val="0"/>
      <w:marRight w:val="0"/>
      <w:marTop w:val="0"/>
      <w:marBottom w:val="0"/>
      <w:divBdr>
        <w:top w:val="none" w:sz="0" w:space="0" w:color="auto"/>
        <w:left w:val="none" w:sz="0" w:space="0" w:color="auto"/>
        <w:bottom w:val="none" w:sz="0" w:space="0" w:color="auto"/>
        <w:right w:val="none" w:sz="0" w:space="0" w:color="auto"/>
      </w:divBdr>
    </w:div>
    <w:div w:id="1738432238">
      <w:bodyDiv w:val="1"/>
      <w:marLeft w:val="0"/>
      <w:marRight w:val="0"/>
      <w:marTop w:val="0"/>
      <w:marBottom w:val="0"/>
      <w:divBdr>
        <w:top w:val="none" w:sz="0" w:space="0" w:color="auto"/>
        <w:left w:val="none" w:sz="0" w:space="0" w:color="auto"/>
        <w:bottom w:val="none" w:sz="0" w:space="0" w:color="auto"/>
        <w:right w:val="none" w:sz="0" w:space="0" w:color="auto"/>
      </w:divBdr>
    </w:div>
    <w:div w:id="1758793194">
      <w:bodyDiv w:val="1"/>
      <w:marLeft w:val="0"/>
      <w:marRight w:val="0"/>
      <w:marTop w:val="0"/>
      <w:marBottom w:val="0"/>
      <w:divBdr>
        <w:top w:val="none" w:sz="0" w:space="0" w:color="auto"/>
        <w:left w:val="none" w:sz="0" w:space="0" w:color="auto"/>
        <w:bottom w:val="none" w:sz="0" w:space="0" w:color="auto"/>
        <w:right w:val="none" w:sz="0" w:space="0" w:color="auto"/>
      </w:divBdr>
    </w:div>
    <w:div w:id="1767774606">
      <w:bodyDiv w:val="1"/>
      <w:marLeft w:val="0"/>
      <w:marRight w:val="0"/>
      <w:marTop w:val="0"/>
      <w:marBottom w:val="0"/>
      <w:divBdr>
        <w:top w:val="none" w:sz="0" w:space="0" w:color="auto"/>
        <w:left w:val="none" w:sz="0" w:space="0" w:color="auto"/>
        <w:bottom w:val="none" w:sz="0" w:space="0" w:color="auto"/>
        <w:right w:val="none" w:sz="0" w:space="0" w:color="auto"/>
      </w:divBdr>
    </w:div>
    <w:div w:id="1777552889">
      <w:bodyDiv w:val="1"/>
      <w:marLeft w:val="0"/>
      <w:marRight w:val="0"/>
      <w:marTop w:val="0"/>
      <w:marBottom w:val="0"/>
      <w:divBdr>
        <w:top w:val="none" w:sz="0" w:space="0" w:color="auto"/>
        <w:left w:val="none" w:sz="0" w:space="0" w:color="auto"/>
        <w:bottom w:val="none" w:sz="0" w:space="0" w:color="auto"/>
        <w:right w:val="none" w:sz="0" w:space="0" w:color="auto"/>
      </w:divBdr>
    </w:div>
    <w:div w:id="1787118828">
      <w:bodyDiv w:val="1"/>
      <w:marLeft w:val="0"/>
      <w:marRight w:val="0"/>
      <w:marTop w:val="0"/>
      <w:marBottom w:val="0"/>
      <w:divBdr>
        <w:top w:val="none" w:sz="0" w:space="0" w:color="auto"/>
        <w:left w:val="none" w:sz="0" w:space="0" w:color="auto"/>
        <w:bottom w:val="none" w:sz="0" w:space="0" w:color="auto"/>
        <w:right w:val="none" w:sz="0" w:space="0" w:color="auto"/>
      </w:divBdr>
    </w:div>
    <w:div w:id="1798181879">
      <w:bodyDiv w:val="1"/>
      <w:marLeft w:val="0"/>
      <w:marRight w:val="0"/>
      <w:marTop w:val="0"/>
      <w:marBottom w:val="0"/>
      <w:divBdr>
        <w:top w:val="none" w:sz="0" w:space="0" w:color="auto"/>
        <w:left w:val="none" w:sz="0" w:space="0" w:color="auto"/>
        <w:bottom w:val="none" w:sz="0" w:space="0" w:color="auto"/>
        <w:right w:val="none" w:sz="0" w:space="0" w:color="auto"/>
      </w:divBdr>
    </w:div>
    <w:div w:id="1819033561">
      <w:bodyDiv w:val="1"/>
      <w:marLeft w:val="0"/>
      <w:marRight w:val="0"/>
      <w:marTop w:val="0"/>
      <w:marBottom w:val="0"/>
      <w:divBdr>
        <w:top w:val="none" w:sz="0" w:space="0" w:color="auto"/>
        <w:left w:val="none" w:sz="0" w:space="0" w:color="auto"/>
        <w:bottom w:val="none" w:sz="0" w:space="0" w:color="auto"/>
        <w:right w:val="none" w:sz="0" w:space="0" w:color="auto"/>
      </w:divBdr>
    </w:div>
    <w:div w:id="1838378483">
      <w:bodyDiv w:val="1"/>
      <w:marLeft w:val="0"/>
      <w:marRight w:val="0"/>
      <w:marTop w:val="0"/>
      <w:marBottom w:val="0"/>
      <w:divBdr>
        <w:top w:val="none" w:sz="0" w:space="0" w:color="auto"/>
        <w:left w:val="none" w:sz="0" w:space="0" w:color="auto"/>
        <w:bottom w:val="none" w:sz="0" w:space="0" w:color="auto"/>
        <w:right w:val="none" w:sz="0" w:space="0" w:color="auto"/>
      </w:divBdr>
    </w:div>
    <w:div w:id="1857235245">
      <w:bodyDiv w:val="1"/>
      <w:marLeft w:val="0"/>
      <w:marRight w:val="0"/>
      <w:marTop w:val="0"/>
      <w:marBottom w:val="0"/>
      <w:divBdr>
        <w:top w:val="none" w:sz="0" w:space="0" w:color="auto"/>
        <w:left w:val="none" w:sz="0" w:space="0" w:color="auto"/>
        <w:bottom w:val="none" w:sz="0" w:space="0" w:color="auto"/>
        <w:right w:val="none" w:sz="0" w:space="0" w:color="auto"/>
      </w:divBdr>
    </w:div>
    <w:div w:id="1874920383">
      <w:bodyDiv w:val="1"/>
      <w:marLeft w:val="0"/>
      <w:marRight w:val="0"/>
      <w:marTop w:val="0"/>
      <w:marBottom w:val="0"/>
      <w:divBdr>
        <w:top w:val="none" w:sz="0" w:space="0" w:color="auto"/>
        <w:left w:val="none" w:sz="0" w:space="0" w:color="auto"/>
        <w:bottom w:val="none" w:sz="0" w:space="0" w:color="auto"/>
        <w:right w:val="none" w:sz="0" w:space="0" w:color="auto"/>
      </w:divBdr>
    </w:div>
    <w:div w:id="1940675906">
      <w:bodyDiv w:val="1"/>
      <w:marLeft w:val="0"/>
      <w:marRight w:val="0"/>
      <w:marTop w:val="0"/>
      <w:marBottom w:val="0"/>
      <w:divBdr>
        <w:top w:val="none" w:sz="0" w:space="0" w:color="auto"/>
        <w:left w:val="none" w:sz="0" w:space="0" w:color="auto"/>
        <w:bottom w:val="none" w:sz="0" w:space="0" w:color="auto"/>
        <w:right w:val="none" w:sz="0" w:space="0" w:color="auto"/>
      </w:divBdr>
    </w:div>
    <w:div w:id="1944455400">
      <w:bodyDiv w:val="1"/>
      <w:marLeft w:val="0"/>
      <w:marRight w:val="0"/>
      <w:marTop w:val="0"/>
      <w:marBottom w:val="0"/>
      <w:divBdr>
        <w:top w:val="none" w:sz="0" w:space="0" w:color="auto"/>
        <w:left w:val="none" w:sz="0" w:space="0" w:color="auto"/>
        <w:bottom w:val="none" w:sz="0" w:space="0" w:color="auto"/>
        <w:right w:val="none" w:sz="0" w:space="0" w:color="auto"/>
      </w:divBdr>
    </w:div>
    <w:div w:id="1970237364">
      <w:bodyDiv w:val="1"/>
      <w:marLeft w:val="0"/>
      <w:marRight w:val="0"/>
      <w:marTop w:val="0"/>
      <w:marBottom w:val="0"/>
      <w:divBdr>
        <w:top w:val="none" w:sz="0" w:space="0" w:color="auto"/>
        <w:left w:val="none" w:sz="0" w:space="0" w:color="auto"/>
        <w:bottom w:val="none" w:sz="0" w:space="0" w:color="auto"/>
        <w:right w:val="none" w:sz="0" w:space="0" w:color="auto"/>
      </w:divBdr>
    </w:div>
    <w:div w:id="1975255530">
      <w:bodyDiv w:val="1"/>
      <w:marLeft w:val="0"/>
      <w:marRight w:val="0"/>
      <w:marTop w:val="0"/>
      <w:marBottom w:val="0"/>
      <w:divBdr>
        <w:top w:val="none" w:sz="0" w:space="0" w:color="auto"/>
        <w:left w:val="none" w:sz="0" w:space="0" w:color="auto"/>
        <w:bottom w:val="none" w:sz="0" w:space="0" w:color="auto"/>
        <w:right w:val="none" w:sz="0" w:space="0" w:color="auto"/>
      </w:divBdr>
    </w:div>
    <w:div w:id="1978417220">
      <w:bodyDiv w:val="1"/>
      <w:marLeft w:val="0"/>
      <w:marRight w:val="0"/>
      <w:marTop w:val="0"/>
      <w:marBottom w:val="0"/>
      <w:divBdr>
        <w:top w:val="none" w:sz="0" w:space="0" w:color="auto"/>
        <w:left w:val="none" w:sz="0" w:space="0" w:color="auto"/>
        <w:bottom w:val="none" w:sz="0" w:space="0" w:color="auto"/>
        <w:right w:val="none" w:sz="0" w:space="0" w:color="auto"/>
      </w:divBdr>
    </w:div>
    <w:div w:id="1981379403">
      <w:bodyDiv w:val="1"/>
      <w:marLeft w:val="0"/>
      <w:marRight w:val="0"/>
      <w:marTop w:val="0"/>
      <w:marBottom w:val="0"/>
      <w:divBdr>
        <w:top w:val="none" w:sz="0" w:space="0" w:color="auto"/>
        <w:left w:val="none" w:sz="0" w:space="0" w:color="auto"/>
        <w:bottom w:val="none" w:sz="0" w:space="0" w:color="auto"/>
        <w:right w:val="none" w:sz="0" w:space="0" w:color="auto"/>
      </w:divBdr>
    </w:div>
    <w:div w:id="2013336535">
      <w:bodyDiv w:val="1"/>
      <w:marLeft w:val="0"/>
      <w:marRight w:val="0"/>
      <w:marTop w:val="0"/>
      <w:marBottom w:val="0"/>
      <w:divBdr>
        <w:top w:val="none" w:sz="0" w:space="0" w:color="auto"/>
        <w:left w:val="none" w:sz="0" w:space="0" w:color="auto"/>
        <w:bottom w:val="none" w:sz="0" w:space="0" w:color="auto"/>
        <w:right w:val="none" w:sz="0" w:space="0" w:color="auto"/>
      </w:divBdr>
    </w:div>
    <w:div w:id="2021544612">
      <w:bodyDiv w:val="1"/>
      <w:marLeft w:val="0"/>
      <w:marRight w:val="0"/>
      <w:marTop w:val="0"/>
      <w:marBottom w:val="0"/>
      <w:divBdr>
        <w:top w:val="none" w:sz="0" w:space="0" w:color="auto"/>
        <w:left w:val="none" w:sz="0" w:space="0" w:color="auto"/>
        <w:bottom w:val="none" w:sz="0" w:space="0" w:color="auto"/>
        <w:right w:val="none" w:sz="0" w:space="0" w:color="auto"/>
      </w:divBdr>
    </w:div>
    <w:div w:id="2083483917">
      <w:bodyDiv w:val="1"/>
      <w:marLeft w:val="0"/>
      <w:marRight w:val="0"/>
      <w:marTop w:val="0"/>
      <w:marBottom w:val="0"/>
      <w:divBdr>
        <w:top w:val="none" w:sz="0" w:space="0" w:color="auto"/>
        <w:left w:val="none" w:sz="0" w:space="0" w:color="auto"/>
        <w:bottom w:val="none" w:sz="0" w:space="0" w:color="auto"/>
        <w:right w:val="none" w:sz="0" w:space="0" w:color="auto"/>
      </w:divBdr>
    </w:div>
    <w:div w:id="2100251413">
      <w:bodyDiv w:val="1"/>
      <w:marLeft w:val="0"/>
      <w:marRight w:val="0"/>
      <w:marTop w:val="0"/>
      <w:marBottom w:val="0"/>
      <w:divBdr>
        <w:top w:val="none" w:sz="0" w:space="0" w:color="auto"/>
        <w:left w:val="none" w:sz="0" w:space="0" w:color="auto"/>
        <w:bottom w:val="none" w:sz="0" w:space="0" w:color="auto"/>
        <w:right w:val="none" w:sz="0" w:space="0" w:color="auto"/>
      </w:divBdr>
    </w:div>
    <w:div w:id="2123720700">
      <w:bodyDiv w:val="1"/>
      <w:marLeft w:val="0"/>
      <w:marRight w:val="0"/>
      <w:marTop w:val="0"/>
      <w:marBottom w:val="0"/>
      <w:divBdr>
        <w:top w:val="none" w:sz="0" w:space="0" w:color="auto"/>
        <w:left w:val="none" w:sz="0" w:space="0" w:color="auto"/>
        <w:bottom w:val="none" w:sz="0" w:space="0" w:color="auto"/>
        <w:right w:val="none" w:sz="0" w:space="0" w:color="auto"/>
      </w:divBdr>
    </w:div>
    <w:div w:id="2145389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hyperlink" Target="mailto:zpi@varam.gov.lv" TargetMode="Externa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hyperlink" Target="mailto:Zigmars.Legzdins@varam.gov.lv" TargetMode="External"/><Relationship Id="rId30"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IUB%20un%20EIS_tabula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IUB%20un%20EIS_tabula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IUB%20un%20EIS_tabula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IUB%20un%20EIS_tabula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IUB%20un%20EIS_tabula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IUB%20un%20EIS_tabula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IUB%20un%20EIS_tabula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IUB%20un%20EIS_tabula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pa%20ZPI%20MK%20not%20grupam.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pa%20ZPI%20MK%20not%20grupam2.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pa%20ZPI%20MK%20not%20grupam2.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IUB%20un%20EIS_tabula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IUB%20un%20EIS_tabula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IUB%20un%20EIS_tabula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IUB%20un%20EIS_tabula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IUB%20un%20EIS_tabula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pa%20ZPI%20MK%20not%20grupam.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zigmars.legzdins\Documents\ZPI\ZPI%20informativais%20zinojums%202022\2022_DATI_pa%20ZPI%20MK%20not%20grupam.xlsx" TargetMode="External"/><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C583-45C1-8856-D1270C3E1BF5}"/>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C583-45C1-8856-D1270C3E1BF5}"/>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C583-45C1-8856-D1270C3E1BF5}"/>
              </c:ext>
            </c:extLst>
          </c:dPt>
          <c:dLbls>
            <c:dLbl>
              <c:idx val="0"/>
              <c:layout>
                <c:manualLayout>
                  <c:x val="-2.6850721784776908E-2"/>
                  <c:y val="3.1329104695246426E-2"/>
                </c:manualLayout>
              </c:layout>
              <c:tx>
                <c:rich>
                  <a:bodyPr/>
                  <a:lstStyle/>
                  <a:p>
                    <a:fld id="{AA5DF507-D58F-4542-8A5A-822A8AF562DA}" type="CELLRANGE">
                      <a:rPr lang="en-US"/>
                      <a:pPr/>
                      <a:t>[CELLRANGE]</a:t>
                    </a:fld>
                    <a:r>
                      <a:rPr lang="en-US" baseline="0"/>
                      <a:t> </a:t>
                    </a:r>
                  </a:p>
                </c:rich>
              </c:tx>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1-C583-45C1-8856-D1270C3E1BF5}"/>
                </c:ext>
                <c:ext xmlns:c15="http://schemas.microsoft.com/office/drawing/2012/chart" uri="{CE6537A1-D6FC-4f65-9D91-7224C49458BB}">
                  <c15:dlblFieldTable/>
                  <c15:showDataLabelsRange val="1"/>
                </c:ext>
              </c:extLst>
            </c:dLbl>
            <c:dLbl>
              <c:idx val="1"/>
              <c:layout>
                <c:manualLayout>
                  <c:x val="5.7363298337707792E-2"/>
                  <c:y val="-3.0250437445319335E-2"/>
                </c:manualLayout>
              </c:layout>
              <c:tx>
                <c:rich>
                  <a:bodyPr/>
                  <a:lstStyle/>
                  <a:p>
                    <a:fld id="{14AFEE2D-8859-49AB-81B0-A4360EEED9E4}" type="CELLRANGE">
                      <a:rPr lang="en-US"/>
                      <a:pPr/>
                      <a:t>[CELLRANGE]</a:t>
                    </a:fld>
                    <a:r>
                      <a:rPr lang="en-US" baseline="0"/>
                      <a:t> </a:t>
                    </a:r>
                    <a:fld id="{1F934A8F-4C88-4CB3-B4A5-842F19679CBF}" type="CELLREF">
                      <a:rPr lang="en-US" baseline="0"/>
                      <a:pPr/>
                      <a:t>[CELLREF]</a:t>
                    </a:fld>
                    <a:endParaRPr lang="en-US" baseline="0"/>
                  </a:p>
                </c:rich>
              </c:tx>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3-C583-45C1-8856-D1270C3E1BF5}"/>
                </c:ext>
                <c:ext xmlns:c15="http://schemas.microsoft.com/office/drawing/2012/chart" uri="{CE6537A1-D6FC-4f65-9D91-7224C49458BB}">
                  <c15:dlblFieldTable>
                    <c15:dlblFTEntry>
                      <c15:txfldGUID>{1F934A8F-4C88-4CB3-B4A5-842F19679CBF}</c15:txfldGUID>
                      <c15:f>'[2022_DATI_IUB un EIS_tabulas.xlsx]IKP_PI_ZPI_1.att'!$E$5</c15:f>
                      <c15:dlblFieldTableCache>
                        <c:ptCount val="1"/>
                        <c:pt idx="0">
                          <c:v>8,2%</c:v>
                        </c:pt>
                      </c15:dlblFieldTableCache>
                    </c15:dlblFTEntry>
                  </c15:dlblFieldTable>
                  <c15:showDataLabelsRange val="1"/>
                </c:ext>
              </c:extLst>
            </c:dLbl>
            <c:dLbl>
              <c:idx val="2"/>
              <c:layout>
                <c:manualLayout>
                  <c:x val="2.3649059492563431E-2"/>
                  <c:y val="1.1534703995333916E-2"/>
                </c:manualLayout>
              </c:layout>
              <c:tx>
                <c:rich>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fld id="{067ABA49-57BC-4CC5-8A4B-AD646CFE05D6}" type="CELLRANGE">
                      <a:rPr lang="en-US"/>
                      <a:pPr>
                        <a:defRPr/>
                      </a:pPr>
                      <a:t>[CELLRANGE]</a:t>
                    </a:fld>
                    <a:r>
                      <a:rPr lang="en-US"/>
                      <a:t> </a:t>
                    </a:r>
                    <a:fld id="{E424C79C-6C8B-469F-B7F8-D66BA47A18D7}" type="CELLREF">
                      <a:rPr lang="en-US"/>
                      <a:pPr>
                        <a:defRPr/>
                      </a:pPr>
                      <a:t>[CELLREF]</a:t>
                    </a:fld>
                    <a:endParaRPr lang="en-US"/>
                  </a:p>
                </c:rich>
              </c:tx>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5-C583-45C1-8856-D1270C3E1BF5}"/>
                </c:ext>
                <c:ext xmlns:c15="http://schemas.microsoft.com/office/drawing/2012/chart" uri="{CE6537A1-D6FC-4f65-9D91-7224C49458BB}">
                  <c15:dlblFieldTable>
                    <c15:dlblFTEntry>
                      <c15:txfldGUID>{E424C79C-6C8B-469F-B7F8-D66BA47A18D7}</c15:txfldGUID>
                      <c15:f>'[2022_DATI_IUB un EIS_tabulas.xlsx]IKP_PI_ZPI_1.att'!$E$6</c15:f>
                      <c15:dlblFieldTableCache>
                        <c:ptCount val="1"/>
                        <c:pt idx="0">
                          <c:v>3,5%</c:v>
                        </c:pt>
                      </c15:dlblFieldTableCache>
                    </c15:dlblFTEntry>
                  </c15:dlblFieldTable>
                  <c15:showDataLabelsRange val="1"/>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15:showDataLabelsRange val="1"/>
              </c:ext>
            </c:extLst>
          </c:dLbls>
          <c:cat>
            <c:strRef>
              <c:f>IKP_PI_ZPI_1.att!$B$4:$B$6</c:f>
              <c:strCache>
                <c:ptCount val="3"/>
                <c:pt idx="0">
                  <c:v>IKP</c:v>
                </c:pt>
                <c:pt idx="1">
                  <c:v>Publiskais iepirkums bez ZPI</c:v>
                </c:pt>
                <c:pt idx="2">
                  <c:v>ZPI</c:v>
                </c:pt>
              </c:strCache>
            </c:strRef>
          </c:cat>
          <c:val>
            <c:numRef>
              <c:f>IKP_PI_ZPI_1.att!$D$4:$D$6</c:f>
              <c:numCache>
                <c:formatCode>#,##0</c:formatCode>
                <c:ptCount val="3"/>
                <c:pt idx="0">
                  <c:v>39080.733</c:v>
                </c:pt>
                <c:pt idx="1">
                  <c:v>3204.6251390000002</c:v>
                </c:pt>
                <c:pt idx="2">
                  <c:v>1364.017957</c:v>
                </c:pt>
              </c:numCache>
            </c:numRef>
          </c:val>
          <c:extLst xmlns:c16r2="http://schemas.microsoft.com/office/drawing/2015/06/chart">
            <c:ext xmlns:c16="http://schemas.microsoft.com/office/drawing/2014/chart" uri="{C3380CC4-5D6E-409C-BE32-E72D297353CC}">
              <c16:uniqueId val="{00000006-C583-45C1-8856-D1270C3E1BF5}"/>
            </c:ext>
            <c:ext xmlns:c15="http://schemas.microsoft.com/office/drawing/2012/chart" uri="{02D57815-91ED-43cb-92C2-25804820EDAC}">
              <c15:datalabelsRange>
                <c15:f>IKP_PI_ZPI_1.att!$C$4:$C$6</c15:f>
                <c15:dlblRangeCache>
                  <c:ptCount val="3"/>
                  <c:pt idx="0">
                    <c:v>IKP 39 081 milj.euro</c:v>
                  </c:pt>
                  <c:pt idx="1">
                    <c:v>3 205 milj.euro -</c:v>
                  </c:pt>
                  <c:pt idx="2">
                    <c:v>1 364 milj.euro -</c:v>
                  </c:pt>
                </c15:dlblRangeCache>
              </c15:datalabelsRange>
            </c:ext>
          </c:extLst>
        </c:ser>
        <c:dLbls>
          <c:showLegendKey val="0"/>
          <c:showVal val="0"/>
          <c:showCatName val="0"/>
          <c:showSerName val="0"/>
          <c:showPercent val="0"/>
          <c:showBubbleSize val="0"/>
          <c:showLeaderLines val="1"/>
        </c:dLbls>
        <c:firstSliceAng val="9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776F-4277-B72E-E6DCCBB39DA2}"/>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776F-4277-B72E-E6DCCBB39DA2}"/>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776F-4277-B72E-E6DCCBB39DA2}"/>
              </c:ext>
            </c:extLst>
          </c:dPt>
          <c:dLbls>
            <c:dLbl>
              <c:idx val="0"/>
              <c:layout>
                <c:manualLayout>
                  <c:x val="0.1758134914410599"/>
                  <c:y val="-0.21818314377369505"/>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776F-4277-B72E-E6DCCBB39DA2}"/>
                </c:ext>
                <c:ext xmlns:c15="http://schemas.microsoft.com/office/drawing/2012/chart" uri="{CE6537A1-D6FC-4f65-9D91-7224C49458BB}"/>
              </c:extLst>
            </c:dLbl>
            <c:dLbl>
              <c:idx val="1"/>
              <c:layout>
                <c:manualLayout>
                  <c:x val="-1.8662510936132983E-3"/>
                  <c:y val="-6.734835228929717E-3"/>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776F-4277-B72E-E6DCCBB39DA2}"/>
                </c:ext>
                <c:ext xmlns:c15="http://schemas.microsoft.com/office/drawing/2012/chart" uri="{CE6537A1-D6FC-4f65-9D91-7224C49458BB}"/>
              </c:extLst>
            </c:dLbl>
            <c:dLbl>
              <c:idx val="2"/>
              <c:layout>
                <c:manualLayout>
                  <c:x val="-3.2086614173228345E-3"/>
                  <c:y val="1.7570720326624776E-4"/>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776F-4277-B72E-E6DCCBB39DA2}"/>
                </c:ext>
                <c:ext xmlns:c15="http://schemas.microsoft.com/office/drawing/2012/chart" uri="{CE6537A1-D6FC-4f65-9D91-7224C49458BB}"/>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'kopa_2.tab_2.att'!$C$28:$E$28</c:f>
              <c:strCache>
                <c:ptCount val="3"/>
                <c:pt idx="0">
                  <c:v>PIL (bez EIS)</c:v>
                </c:pt>
                <c:pt idx="1">
                  <c:v>EIS</c:v>
                </c:pt>
                <c:pt idx="2">
                  <c:v>SPSIL</c:v>
                </c:pt>
              </c:strCache>
            </c:strRef>
          </c:cat>
          <c:val>
            <c:numRef>
              <c:f>'kopa_2.tab_2.att'!$C$29:$E$29</c:f>
              <c:numCache>
                <c:formatCode>#,##0</c:formatCode>
                <c:ptCount val="3"/>
                <c:pt idx="0">
                  <c:v>3748182329.4400001</c:v>
                </c:pt>
                <c:pt idx="1">
                  <c:v>135076506.56</c:v>
                </c:pt>
                <c:pt idx="2">
                  <c:v>685384260</c:v>
                </c:pt>
              </c:numCache>
            </c:numRef>
          </c:val>
          <c:extLst xmlns:c16r2="http://schemas.microsoft.com/office/drawing/2015/06/chart">
            <c:ext xmlns:c16="http://schemas.microsoft.com/office/drawing/2014/chart" uri="{C3380CC4-5D6E-409C-BE32-E72D297353CC}">
              <c16:uniqueId val="{00000006-776F-4277-B72E-E6DCCBB39DA2}"/>
            </c:ext>
          </c:extLst>
        </c:ser>
        <c:dLbls>
          <c:showLegendKey val="0"/>
          <c:showVal val="1"/>
          <c:showCatName val="0"/>
          <c:showSerName val="0"/>
          <c:showPercent val="0"/>
          <c:showBubbleSize val="0"/>
          <c:showLeaderLines val="1"/>
        </c:dLbls>
        <c:firstSliceAng val="9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EC00-4430-B256-12F65B91752B}"/>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EC00-4430-B256-12F65B91752B}"/>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EC00-4430-B256-12F65B91752B}"/>
              </c:ext>
            </c:extLst>
          </c:dPt>
          <c:dLbls>
            <c:dLbl>
              <c:idx val="0"/>
              <c:layout>
                <c:manualLayout>
                  <c:x val="0.19045494313210842"/>
                  <c:y val="-6.5405365995917175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EC00-4430-B256-12F65B91752B}"/>
                </c:ext>
                <c:ext xmlns:c15="http://schemas.microsoft.com/office/drawing/2012/chart" uri="{CE6537A1-D6FC-4f65-9D91-7224C49458BB}"/>
              </c:extLst>
            </c:dLbl>
            <c:dLbl>
              <c:idx val="1"/>
              <c:layout>
                <c:manualLayout>
                  <c:x val="2.5911636045494211E-2"/>
                  <c:y val="-7.1549650043744528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EC00-4430-B256-12F65B91752B}"/>
                </c:ext>
                <c:ext xmlns:c15="http://schemas.microsoft.com/office/drawing/2012/chart" uri="{CE6537A1-D6FC-4f65-9D91-7224C49458BB}"/>
              </c:extLst>
            </c:dLbl>
            <c:dLbl>
              <c:idx val="2"/>
              <c:layout>
                <c:manualLayout>
                  <c:x val="2.456906301346478E-2"/>
                  <c:y val="3.7212744240303297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EC00-4430-B256-12F65B91752B}"/>
                </c:ext>
                <c:ext xmlns:c15="http://schemas.microsoft.com/office/drawing/2012/chart" uri="{CE6537A1-D6FC-4f65-9D91-7224C49458BB}"/>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'kopa_3.tab_3.att'!$C$28:$E$28</c:f>
              <c:strCache>
                <c:ptCount val="3"/>
                <c:pt idx="0">
                  <c:v>PIL (bez EIS)</c:v>
                </c:pt>
                <c:pt idx="1">
                  <c:v>EIS</c:v>
                </c:pt>
                <c:pt idx="2">
                  <c:v>SPSIL</c:v>
                </c:pt>
              </c:strCache>
            </c:strRef>
          </c:cat>
          <c:val>
            <c:numRef>
              <c:f>'kopa_3.tab_3.att'!$C$29:$E$29</c:f>
              <c:numCache>
                <c:formatCode>#,##0</c:formatCode>
                <c:ptCount val="3"/>
                <c:pt idx="0">
                  <c:v>1249792289.8900001</c:v>
                </c:pt>
                <c:pt idx="1">
                  <c:v>34050991.109999999</c:v>
                </c:pt>
                <c:pt idx="2">
                  <c:v>80174676</c:v>
                </c:pt>
              </c:numCache>
            </c:numRef>
          </c:val>
          <c:extLst xmlns:c16r2="http://schemas.microsoft.com/office/drawing/2015/06/chart">
            <c:ext xmlns:c16="http://schemas.microsoft.com/office/drawing/2014/chart" uri="{C3380CC4-5D6E-409C-BE32-E72D297353CC}">
              <c16:uniqueId val="{00000006-EC00-4430-B256-12F65B91752B}"/>
            </c:ext>
          </c:extLst>
        </c:ser>
        <c:dLbls>
          <c:showLegendKey val="0"/>
          <c:showVal val="1"/>
          <c:showCatName val="0"/>
          <c:showSerName val="0"/>
          <c:showPercent val="0"/>
          <c:showBubbleSize val="0"/>
          <c:showLeaderLines val="1"/>
        </c:dLbls>
        <c:firstSliceAng val="9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'PIL_4.att_5.att'!$E$49</c:f>
              <c:strCache>
                <c:ptCount val="1"/>
                <c:pt idx="0">
                  <c:v>Kopējā līgumcena EUR (bez PVN)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'PIL_4.att_5.att'!$A$50:$A$62</c:f>
              <c:numCache>
                <c:formatCode>General</c:formatCode>
                <c:ptCount val="13"/>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numCache>
            </c:numRef>
          </c:cat>
          <c:val>
            <c:numRef>
              <c:f>'PIL_4.att_5.att'!$E$50:$E$62</c:f>
              <c:numCache>
                <c:formatCode>#,##0</c:formatCode>
                <c:ptCount val="13"/>
                <c:pt idx="0">
                  <c:v>989.57041700000002</c:v>
                </c:pt>
                <c:pt idx="1">
                  <c:v>1354.163933</c:v>
                </c:pt>
                <c:pt idx="2">
                  <c:v>1242.3182469999999</c:v>
                </c:pt>
                <c:pt idx="3">
                  <c:v>1435.9377609999999</c:v>
                </c:pt>
                <c:pt idx="4">
                  <c:v>1827.3015479999999</c:v>
                </c:pt>
                <c:pt idx="5">
                  <c:v>1865.5069639999999</c:v>
                </c:pt>
                <c:pt idx="6">
                  <c:v>1876.278198</c:v>
                </c:pt>
                <c:pt idx="7">
                  <c:v>2297.9245610399998</c:v>
                </c:pt>
                <c:pt idx="8">
                  <c:v>2977.073605</c:v>
                </c:pt>
                <c:pt idx="9">
                  <c:v>2986.4859080000001</c:v>
                </c:pt>
                <c:pt idx="10">
                  <c:v>2925.6238020000001</c:v>
                </c:pt>
                <c:pt idx="11">
                  <c:v>4033.1469219999999</c:v>
                </c:pt>
                <c:pt idx="12">
                  <c:v>3883.258836</c:v>
                </c:pt>
              </c:numCache>
            </c:numRef>
          </c:val>
          <c:extLst xmlns:c16r2="http://schemas.microsoft.com/office/drawing/2015/06/chart">
            <c:ext xmlns:c16="http://schemas.microsoft.com/office/drawing/2014/chart" uri="{C3380CC4-5D6E-409C-BE32-E72D297353CC}">
              <c16:uniqueId val="{00000000-6A3E-46E3-8935-E1E4BF997CF9}"/>
            </c:ext>
          </c:extLst>
        </c:ser>
        <c:ser>
          <c:idx val="1"/>
          <c:order val="1"/>
          <c:tx>
            <c:strRef>
              <c:f>'PIL_4.att_5.att'!$F$49</c:f>
              <c:strCache>
                <c:ptCount val="1"/>
                <c:pt idx="0">
                  <c:v>Kopējā ZPI līgumcena EUR (bez PVN)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'PIL_4.att_5.att'!$A$50:$A$62</c:f>
              <c:numCache>
                <c:formatCode>General</c:formatCode>
                <c:ptCount val="13"/>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numCache>
            </c:numRef>
          </c:cat>
          <c:val>
            <c:numRef>
              <c:f>'PIL_4.att_5.att'!$F$50:$F$62</c:f>
              <c:numCache>
                <c:formatCode>#,##0</c:formatCode>
                <c:ptCount val="13"/>
                <c:pt idx="0">
                  <c:v>47.121921999999998</c:v>
                </c:pt>
                <c:pt idx="1">
                  <c:v>191.71107799999999</c:v>
                </c:pt>
                <c:pt idx="2">
                  <c:v>150.26719700000001</c:v>
                </c:pt>
                <c:pt idx="3">
                  <c:v>99.344442999999998</c:v>
                </c:pt>
                <c:pt idx="4">
                  <c:v>208.593502</c:v>
                </c:pt>
                <c:pt idx="5">
                  <c:v>352.08061300000003</c:v>
                </c:pt>
                <c:pt idx="6">
                  <c:v>232.86245400000001</c:v>
                </c:pt>
                <c:pt idx="7">
                  <c:v>271.48791586999999</c:v>
                </c:pt>
                <c:pt idx="8">
                  <c:v>543.92837499999996</c:v>
                </c:pt>
                <c:pt idx="9">
                  <c:v>515.41015300000004</c:v>
                </c:pt>
                <c:pt idx="10">
                  <c:v>850.45672400000001</c:v>
                </c:pt>
                <c:pt idx="11">
                  <c:v>1147.344227</c:v>
                </c:pt>
                <c:pt idx="12">
                  <c:v>1283.8432809999999</c:v>
                </c:pt>
              </c:numCache>
            </c:numRef>
          </c:val>
          <c:extLst xmlns:c16r2="http://schemas.microsoft.com/office/drawing/2015/06/chart">
            <c:ext xmlns:c16="http://schemas.microsoft.com/office/drawing/2014/chart" uri="{C3380CC4-5D6E-409C-BE32-E72D297353CC}">
              <c16:uniqueId val="{00000001-6A3E-46E3-8935-E1E4BF997CF9}"/>
            </c:ext>
          </c:extLst>
        </c:ser>
        <c:dLbls>
          <c:showLegendKey val="0"/>
          <c:showVal val="0"/>
          <c:showCatName val="0"/>
          <c:showSerName val="0"/>
          <c:showPercent val="0"/>
          <c:showBubbleSize val="0"/>
        </c:dLbls>
        <c:gapWidth val="219"/>
        <c:axId val="250353808"/>
        <c:axId val="250353416"/>
      </c:barChart>
      <c:lineChart>
        <c:grouping val="stacked"/>
        <c:varyColors val="0"/>
        <c:ser>
          <c:idx val="2"/>
          <c:order val="2"/>
          <c:tx>
            <c:strRef>
              <c:f>'PIL_4.att_5.att'!$G$49</c:f>
              <c:strCache>
                <c:ptCount val="1"/>
                <c:pt idx="0">
                  <c:v>Kopējā līgumcena ar norādi par ZPI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0"/>
              <c:layout>
                <c:manualLayout>
                  <c:x val="-2.5476374830578161E-2"/>
                  <c:y val="-0.10117182672666336"/>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6A3E-46E3-8935-E1E4BF997CF9}"/>
                </c:ext>
                <c:ext xmlns:c15="http://schemas.microsoft.com/office/drawing/2012/chart" uri="{CE6537A1-D6FC-4f65-9D91-7224C49458BB}"/>
              </c:extLst>
            </c:dLbl>
            <c:dLbl>
              <c:idx val="3"/>
              <c:layout>
                <c:manualLayout>
                  <c:x val="-1.9211692495190089E-2"/>
                  <c:y val="-6.5663620416715432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6A3E-46E3-8935-E1E4BF997CF9}"/>
                </c:ext>
                <c:ext xmlns:c15="http://schemas.microsoft.com/office/drawing/2012/chart" uri="{CE6537A1-D6FC-4f65-9D91-7224C49458BB}"/>
              </c:extLst>
            </c:dLbl>
            <c:dLbl>
              <c:idx val="4"/>
              <c:layout>
                <c:manualLayout>
                  <c:x val="-2.1884623624955742E-2"/>
                  <c:y val="-8.6968544202684198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6A3E-46E3-8935-E1E4BF997CF9}"/>
                </c:ext>
                <c:ext xmlns:c15="http://schemas.microsoft.com/office/drawing/2012/chart" uri="{CE6537A1-D6FC-4f65-9D91-7224C49458BB}"/>
              </c:extLst>
            </c:dLbl>
            <c:dLbl>
              <c:idx val="6"/>
              <c:layout>
                <c:manualLayout>
                  <c:x val="-1.9796396179826307E-2"/>
                  <c:y val="-4.4358696630746527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6A3E-46E3-8935-E1E4BF997CF9}"/>
                </c:ext>
                <c:ext xmlns:c15="http://schemas.microsoft.com/office/drawing/2012/chart" uri="{CE6537A1-D6FC-4f65-9D91-7224C49458BB}"/>
              </c:extLst>
            </c:dLbl>
            <c:dLbl>
              <c:idx val="7"/>
              <c:layout>
                <c:manualLayout>
                  <c:x val="-1.9796396179826384E-2"/>
                  <c:y val="-8.3417723571689389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6A3E-46E3-8935-E1E4BF997CF9}"/>
                </c:ext>
                <c:ext xmlns:c15="http://schemas.microsoft.com/office/drawing/2012/chart" uri="{CE6537A1-D6FC-4f65-9D91-7224C49458BB}"/>
              </c:extLst>
            </c:dLbl>
            <c:dLbl>
              <c:idx val="8"/>
              <c:layout>
                <c:manualLayout>
                  <c:x val="-1.9796396179826464E-2"/>
                  <c:y val="-4.4358696630746562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6A3E-46E3-8935-E1E4BF997CF9}"/>
                </c:ext>
                <c:ext xmlns:c15="http://schemas.microsoft.com/office/drawing/2012/chart" uri="{CE6537A1-D6FC-4f65-9D91-7224C49458BB}"/>
              </c:extLst>
            </c:dLbl>
            <c:dLbl>
              <c:idx val="9"/>
              <c:layout>
                <c:manualLayout>
                  <c:x val="-1.3531713844438237E-2"/>
                  <c:y val="-1.2401310951793277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6A3E-46E3-8935-E1E4BF997CF9}"/>
                </c:ext>
                <c:ext xmlns:c15="http://schemas.microsoft.com/office/drawing/2012/chart" uri="{CE6537A1-D6FC-4f65-9D91-7224C49458BB}"/>
              </c:extLst>
            </c:dLbl>
            <c:dLbl>
              <c:idx val="11"/>
              <c:layout>
                <c:manualLayout>
                  <c:x val="-3.2404192700313215E-2"/>
                  <c:y val="-9.0519364833679006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6A3E-46E3-8935-E1E4BF997CF9}"/>
                </c:ext>
                <c:ext xmlns:c15="http://schemas.microsoft.com/office/drawing/2012/chart" uri="{CE6537A1-D6FC-4f65-9D91-7224C49458BB}"/>
              </c:extLst>
            </c:dLbl>
            <c:dLbl>
              <c:idx val="12"/>
              <c:layout>
                <c:manualLayout>
                  <c:x val="-3.6580647590572085E-2"/>
                  <c:y val="-3.370623473776211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6A3E-46E3-8935-E1E4BF997CF9}"/>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'PIL_4.att_5.att'!$A$50:$A$59</c:f>
              <c:numCache>
                <c:formatCode>General</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'PIL_4.att_5.att'!$G$50:$G$62</c:f>
              <c:numCache>
                <c:formatCode>#\ ##0.0</c:formatCode>
                <c:ptCount val="13"/>
                <c:pt idx="0">
                  <c:v>4.7618563763108126</c:v>
                </c:pt>
                <c:pt idx="1">
                  <c:v>14.157154339156364</c:v>
                </c:pt>
                <c:pt idx="2">
                  <c:v>12.095708757628834</c:v>
                </c:pt>
                <c:pt idx="3">
                  <c:v>6.9184365575020212</c:v>
                </c:pt>
                <c:pt idx="4">
                  <c:v>11.415384736487949</c:v>
                </c:pt>
                <c:pt idx="5">
                  <c:v>18.873186741960616</c:v>
                </c:pt>
                <c:pt idx="6">
                  <c:v>12.410870320201845</c:v>
                </c:pt>
                <c:pt idx="7">
                  <c:v>11.814483402672252</c:v>
                </c:pt>
                <c:pt idx="8">
                  <c:v>18.270571949799002</c:v>
                </c:pt>
                <c:pt idx="9">
                  <c:v>17.258080864180659</c:v>
                </c:pt>
                <c:pt idx="10">
                  <c:v>29.069244084581726</c:v>
                </c:pt>
                <c:pt idx="11">
                  <c:v>28.447865877175701</c:v>
                </c:pt>
                <c:pt idx="12">
                  <c:v>33.060976237227571</c:v>
                </c:pt>
              </c:numCache>
            </c:numRef>
          </c:val>
          <c:smooth val="0"/>
          <c:extLst xmlns:c16r2="http://schemas.microsoft.com/office/drawing/2015/06/chart">
            <c:ext xmlns:c16="http://schemas.microsoft.com/office/drawing/2014/chart" uri="{C3380CC4-5D6E-409C-BE32-E72D297353CC}">
              <c16:uniqueId val="{0000000B-6A3E-46E3-8935-E1E4BF997CF9}"/>
            </c:ext>
          </c:extLst>
        </c:ser>
        <c:dLbls>
          <c:showLegendKey val="0"/>
          <c:showVal val="0"/>
          <c:showCatName val="0"/>
          <c:showSerName val="0"/>
          <c:showPercent val="0"/>
          <c:showBubbleSize val="0"/>
        </c:dLbls>
        <c:marker val="1"/>
        <c:smooth val="0"/>
        <c:axId val="250350672"/>
        <c:axId val="250350280"/>
      </c:lineChart>
      <c:catAx>
        <c:axId val="250353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250353416"/>
        <c:crosses val="autoZero"/>
        <c:auto val="1"/>
        <c:lblAlgn val="ctr"/>
        <c:lblOffset val="100"/>
        <c:noMultiLvlLbl val="0"/>
      </c:catAx>
      <c:valAx>
        <c:axId val="2503534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v-LV"/>
                  <a:t>Līgumcena milj. euro</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250353808"/>
        <c:crosses val="autoZero"/>
        <c:crossBetween val="between"/>
      </c:valAx>
      <c:valAx>
        <c:axId val="250350280"/>
        <c:scaling>
          <c:orientation val="minMax"/>
          <c:max val="35"/>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v-LV"/>
                  <a:t>ZPI īpatsvars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v-LV"/>
            </a:p>
          </c:txPr>
        </c:title>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250350672"/>
        <c:crosses val="max"/>
        <c:crossBetween val="between"/>
      </c:valAx>
      <c:catAx>
        <c:axId val="250350672"/>
        <c:scaling>
          <c:orientation val="minMax"/>
        </c:scaling>
        <c:delete val="1"/>
        <c:axPos val="b"/>
        <c:numFmt formatCode="General" sourceLinked="1"/>
        <c:majorTickMark val="none"/>
        <c:minorTickMark val="none"/>
        <c:tickLblPos val="nextTo"/>
        <c:crossAx val="25035028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'PIL_4.att_5.att'!$B$9</c:f>
              <c:strCache>
                <c:ptCount val="1"/>
                <c:pt idx="0">
                  <c:v>Kopējais iepirkumu skaits</c:v>
                </c:pt>
              </c:strCache>
            </c:strRef>
          </c:tx>
          <c:spPr>
            <a:solidFill>
              <a:schemeClr val="accent1"/>
            </a:solidFill>
            <a:ln>
              <a:noFill/>
            </a:ln>
            <a:effectLst/>
          </c:spPr>
          <c:invertIfNegative val="0"/>
          <c:dLbls>
            <c:dLbl>
              <c:idx val="7"/>
              <c:layout>
                <c:manualLayout>
                  <c:x val="0"/>
                  <c:y val="-2.1361812760066788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8601-44DF-BFC1-154D9678C887}"/>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'PIL_4.att_5.att'!$A$10:$A$22</c:f>
              <c:numCache>
                <c:formatCode>General</c:formatCode>
                <c:ptCount val="13"/>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numCache>
            </c:numRef>
          </c:cat>
          <c:val>
            <c:numRef>
              <c:f>'PIL_4.att_5.att'!$B$10:$B$22</c:f>
              <c:numCache>
                <c:formatCode>#,##0</c:formatCode>
                <c:ptCount val="13"/>
                <c:pt idx="0">
                  <c:v>12221</c:v>
                </c:pt>
                <c:pt idx="1">
                  <c:v>14001</c:v>
                </c:pt>
                <c:pt idx="2">
                  <c:v>13772</c:v>
                </c:pt>
                <c:pt idx="3">
                  <c:v>13869</c:v>
                </c:pt>
                <c:pt idx="4">
                  <c:v>15092</c:v>
                </c:pt>
                <c:pt idx="5">
                  <c:v>15436</c:v>
                </c:pt>
                <c:pt idx="6">
                  <c:v>15453</c:v>
                </c:pt>
                <c:pt idx="7">
                  <c:v>12592</c:v>
                </c:pt>
                <c:pt idx="8">
                  <c:v>12301</c:v>
                </c:pt>
                <c:pt idx="9">
                  <c:v>11331</c:v>
                </c:pt>
                <c:pt idx="10">
                  <c:v>11584</c:v>
                </c:pt>
                <c:pt idx="11">
                  <c:v>11978</c:v>
                </c:pt>
                <c:pt idx="12">
                  <c:v>11762</c:v>
                </c:pt>
              </c:numCache>
            </c:numRef>
          </c:val>
          <c:extLst xmlns:c16r2="http://schemas.microsoft.com/office/drawing/2015/06/chart">
            <c:ext xmlns:c16="http://schemas.microsoft.com/office/drawing/2014/chart" uri="{C3380CC4-5D6E-409C-BE32-E72D297353CC}">
              <c16:uniqueId val="{00000001-8601-44DF-BFC1-154D9678C887}"/>
            </c:ext>
          </c:extLst>
        </c:ser>
        <c:ser>
          <c:idx val="1"/>
          <c:order val="1"/>
          <c:tx>
            <c:strRef>
              <c:f>'PIL_4.att_5.att'!$C$9</c:f>
              <c:strCache>
                <c:ptCount val="1"/>
                <c:pt idx="0">
                  <c:v>ZPI iepirkumu skaits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'PIL_4.att_5.att'!$A$10:$A$22</c:f>
              <c:numCache>
                <c:formatCode>General</c:formatCode>
                <c:ptCount val="13"/>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numCache>
            </c:numRef>
          </c:cat>
          <c:val>
            <c:numRef>
              <c:f>'PIL_4.att_5.att'!$C$10:$C$22</c:f>
              <c:numCache>
                <c:formatCode>#,##0</c:formatCode>
                <c:ptCount val="13"/>
                <c:pt idx="0">
                  <c:v>478</c:v>
                </c:pt>
                <c:pt idx="1">
                  <c:v>734</c:v>
                </c:pt>
                <c:pt idx="2">
                  <c:v>648</c:v>
                </c:pt>
                <c:pt idx="3">
                  <c:v>547</c:v>
                </c:pt>
                <c:pt idx="4">
                  <c:v>654</c:v>
                </c:pt>
                <c:pt idx="5">
                  <c:v>877</c:v>
                </c:pt>
                <c:pt idx="6">
                  <c:v>913</c:v>
                </c:pt>
                <c:pt idx="7">
                  <c:v>1137</c:v>
                </c:pt>
                <c:pt idx="8">
                  <c:v>1407</c:v>
                </c:pt>
                <c:pt idx="9">
                  <c:v>1494</c:v>
                </c:pt>
                <c:pt idx="10">
                  <c:v>1787</c:v>
                </c:pt>
                <c:pt idx="11">
                  <c:v>1730</c:v>
                </c:pt>
                <c:pt idx="12">
                  <c:v>1742</c:v>
                </c:pt>
              </c:numCache>
            </c:numRef>
          </c:val>
          <c:extLst xmlns:c16r2="http://schemas.microsoft.com/office/drawing/2015/06/chart">
            <c:ext xmlns:c16="http://schemas.microsoft.com/office/drawing/2014/chart" uri="{C3380CC4-5D6E-409C-BE32-E72D297353CC}">
              <c16:uniqueId val="{00000002-8601-44DF-BFC1-154D9678C887}"/>
            </c:ext>
          </c:extLst>
        </c:ser>
        <c:dLbls>
          <c:showLegendKey val="0"/>
          <c:showVal val="0"/>
          <c:showCatName val="0"/>
          <c:showSerName val="0"/>
          <c:showPercent val="0"/>
          <c:showBubbleSize val="0"/>
        </c:dLbls>
        <c:gapWidth val="219"/>
        <c:overlap val="-27"/>
        <c:axId val="620265504"/>
        <c:axId val="620266680"/>
      </c:barChart>
      <c:lineChart>
        <c:grouping val="stacked"/>
        <c:varyColors val="0"/>
        <c:ser>
          <c:idx val="2"/>
          <c:order val="2"/>
          <c:tx>
            <c:strRef>
              <c:f>'PIL_4.att_5.att'!$D$9</c:f>
              <c:strCache>
                <c:ptCount val="1"/>
                <c:pt idx="0">
                  <c:v>Iepirkumu skaits ar norādi par ZPI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0"/>
              <c:layout>
                <c:manualLayout>
                  <c:x val="-2.3388147385448803E-2"/>
                  <c:y val="-4.4477144402209921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8601-44DF-BFC1-154D9678C887}"/>
                </c:ext>
                <c:ext xmlns:c15="http://schemas.microsoft.com/office/drawing/2012/chart" uri="{CE6537A1-D6FC-4f65-9D91-7224C49458BB}"/>
              </c:extLst>
            </c:dLbl>
            <c:dLbl>
              <c:idx val="1"/>
              <c:layout>
                <c:manualLayout>
                  <c:x val="-2.3388147385448803E-2"/>
                  <c:y val="-4.4477144402209852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8601-44DF-BFC1-154D9678C887}"/>
                </c:ext>
                <c:ext xmlns:c15="http://schemas.microsoft.com/office/drawing/2012/chart" uri="{CE6537A1-D6FC-4f65-9D91-7224C49458BB}"/>
              </c:extLst>
            </c:dLbl>
            <c:dLbl>
              <c:idx val="2"/>
              <c:layout>
                <c:manualLayout>
                  <c:x val="-1.9211692495190089E-2"/>
                  <c:y val="-4.4477144402209852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8601-44DF-BFC1-154D9678C887}"/>
                </c:ext>
                <c:ext xmlns:c15="http://schemas.microsoft.com/office/drawing/2012/chart" uri="{CE6537A1-D6FC-4f65-9D91-7224C49458BB}"/>
              </c:extLst>
            </c:dLbl>
            <c:dLbl>
              <c:idx val="3"/>
              <c:layout>
                <c:manualLayout>
                  <c:x val="-2.3388147385448841E-2"/>
                  <c:y val="-5.8718352908921155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8601-44DF-BFC1-154D9678C887}"/>
                </c:ext>
                <c:ext xmlns:c15="http://schemas.microsoft.com/office/drawing/2012/chart" uri="{CE6537A1-D6FC-4f65-9D91-7224C49458BB}"/>
              </c:extLst>
            </c:dLbl>
            <c:dLbl>
              <c:idx val="4"/>
              <c:layout>
                <c:manualLayout>
                  <c:x val="-2.3388147385448879E-2"/>
                  <c:y val="-6.2278655035598818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8601-44DF-BFC1-154D9678C887}"/>
                </c:ext>
                <c:ext xmlns:c15="http://schemas.microsoft.com/office/drawing/2012/chart" uri="{CE6537A1-D6FC-4f65-9D91-7224C49458BB}"/>
              </c:extLst>
            </c:dLbl>
            <c:dLbl>
              <c:idx val="5"/>
              <c:layout>
                <c:manualLayout>
                  <c:x val="-2.1299919940319448E-2"/>
                  <c:y val="-4.8037446528887646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8601-44DF-BFC1-154D9678C887}"/>
                </c:ext>
                <c:ext xmlns:c15="http://schemas.microsoft.com/office/drawing/2012/chart" uri="{CE6537A1-D6FC-4f65-9D91-7224C49458BB}"/>
              </c:extLst>
            </c:dLbl>
            <c:dLbl>
              <c:idx val="6"/>
              <c:layout>
                <c:manualLayout>
                  <c:x val="-2.5476374830578238E-2"/>
                  <c:y val="-8.0080165668987777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8601-44DF-BFC1-154D9678C887}"/>
                </c:ext>
                <c:ext xmlns:c15="http://schemas.microsoft.com/office/drawing/2012/chart" uri="{CE6537A1-D6FC-4f65-9D91-7224C49458BB}"/>
              </c:extLst>
            </c:dLbl>
            <c:dLbl>
              <c:idx val="7"/>
              <c:layout>
                <c:manualLayout>
                  <c:x val="-2.3388147385448803E-2"/>
                  <c:y val="-5.5158050782243263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8601-44DF-BFC1-154D9678C887}"/>
                </c:ext>
                <c:ext xmlns:c15="http://schemas.microsoft.com/office/drawing/2012/chart" uri="{CE6537A1-D6FC-4f65-9D91-7224C49458BB}"/>
              </c:extLst>
            </c:dLbl>
            <c:dLbl>
              <c:idx val="8"/>
              <c:layout>
                <c:manualLayout>
                  <c:x val="-3.8590443185990524E-2"/>
                  <c:y val="-6.2278655035598846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8601-44DF-BFC1-154D9678C887}"/>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'PIL_4.att_5.att'!$A$10:$A$22</c:f>
              <c:numCache>
                <c:formatCode>General</c:formatCode>
                <c:ptCount val="13"/>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numCache>
            </c:numRef>
          </c:cat>
          <c:val>
            <c:numRef>
              <c:f>'PIL_4.att_5.att'!$D$10:$D$22</c:f>
              <c:numCache>
                <c:formatCode>#\ ##0.0</c:formatCode>
                <c:ptCount val="13"/>
                <c:pt idx="0">
                  <c:v>3.9113002209311842</c:v>
                </c:pt>
                <c:pt idx="1">
                  <c:v>5.2424826798085853</c:v>
                </c:pt>
                <c:pt idx="2">
                  <c:v>4.7051989544002319</c:v>
                </c:pt>
                <c:pt idx="3">
                  <c:v>3.9440478765592326</c:v>
                </c:pt>
                <c:pt idx="4">
                  <c:v>4.3334216803604555</c:v>
                </c:pt>
                <c:pt idx="5">
                  <c:v>5.6815237108059087</c:v>
                </c:pt>
                <c:pt idx="6">
                  <c:v>5.9082378826117905</c:v>
                </c:pt>
                <c:pt idx="7">
                  <c:v>9.0295425667090221</c:v>
                </c:pt>
                <c:pt idx="8">
                  <c:v>11.438094463864726</c:v>
                </c:pt>
                <c:pt idx="9">
                  <c:v>13.18506751389992</c:v>
                </c:pt>
                <c:pt idx="10">
                  <c:v>15.426450276243093</c:v>
                </c:pt>
                <c:pt idx="11">
                  <c:v>14.44314576723994</c:v>
                </c:pt>
                <c:pt idx="12">
                  <c:v>14.810406393470497</c:v>
                </c:pt>
              </c:numCache>
            </c:numRef>
          </c:val>
          <c:smooth val="0"/>
          <c:extLst xmlns:c16r2="http://schemas.microsoft.com/office/drawing/2015/06/chart">
            <c:ext xmlns:c16="http://schemas.microsoft.com/office/drawing/2014/chart" uri="{C3380CC4-5D6E-409C-BE32-E72D297353CC}">
              <c16:uniqueId val="{0000000C-8601-44DF-BFC1-154D9678C887}"/>
            </c:ext>
          </c:extLst>
        </c:ser>
        <c:dLbls>
          <c:showLegendKey val="0"/>
          <c:showVal val="0"/>
          <c:showCatName val="0"/>
          <c:showSerName val="0"/>
          <c:showPercent val="0"/>
          <c:showBubbleSize val="0"/>
        </c:dLbls>
        <c:marker val="1"/>
        <c:smooth val="0"/>
        <c:axId val="620265112"/>
        <c:axId val="620267072"/>
      </c:lineChart>
      <c:catAx>
        <c:axId val="620265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620266680"/>
        <c:crosses val="autoZero"/>
        <c:auto val="1"/>
        <c:lblAlgn val="ctr"/>
        <c:lblOffset val="100"/>
        <c:noMultiLvlLbl val="0"/>
      </c:catAx>
      <c:valAx>
        <c:axId val="620266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lv-LV">
                    <a:solidFill>
                      <a:sysClr val="windowText" lastClr="000000"/>
                    </a:solidFill>
                  </a:rPr>
                  <a:t>IEpirkumu skaits</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20265504"/>
        <c:crosses val="autoZero"/>
        <c:crossBetween val="between"/>
      </c:valAx>
      <c:valAx>
        <c:axId val="620267072"/>
        <c:scaling>
          <c:orientation val="minMax"/>
          <c:max val="16"/>
        </c:scaling>
        <c:delete val="0"/>
        <c:axPos val="r"/>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lv-LV">
                    <a:solidFill>
                      <a:sysClr val="windowText" lastClr="000000"/>
                    </a:solidFill>
                  </a:rPr>
                  <a:t>ZPI īpatsvars %</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v-LV"/>
            </a:p>
          </c:txPr>
        </c:title>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20265112"/>
        <c:crosses val="max"/>
        <c:crossBetween val="between"/>
      </c:valAx>
      <c:catAx>
        <c:axId val="620265112"/>
        <c:scaling>
          <c:orientation val="minMax"/>
        </c:scaling>
        <c:delete val="1"/>
        <c:axPos val="b"/>
        <c:numFmt formatCode="General" sourceLinked="1"/>
        <c:majorTickMark val="none"/>
        <c:minorTickMark val="none"/>
        <c:tickLblPos val="nextTo"/>
        <c:crossAx val="62026707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v-LV">
                <a:solidFill>
                  <a:sysClr val="windowText" lastClr="000000"/>
                </a:solidFill>
                <a:latin typeface="Times New Roman" panose="02020603050405020304" pitchFamily="18" charset="0"/>
                <a:cs typeface="Times New Roman" panose="02020603050405020304" pitchFamily="18" charset="0"/>
              </a:rPr>
              <a:t>pēc</a:t>
            </a:r>
            <a:r>
              <a:rPr lang="lv-LV" baseline="0">
                <a:solidFill>
                  <a:sysClr val="windowText" lastClr="000000"/>
                </a:solidFill>
                <a:latin typeface="Times New Roman" panose="02020603050405020304" pitchFamily="18" charset="0"/>
                <a:cs typeface="Times New Roman" panose="02020603050405020304" pitchFamily="18" charset="0"/>
              </a:rPr>
              <a:t> iepirkumu skaita</a:t>
            </a:r>
            <a:endParaRPr lang="lv-LV">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4FFA-41CA-BEB0-56290F01163F}"/>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4FFA-41CA-BEB0-56290F01163F}"/>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4FFA-41CA-BEB0-56290F01163F}"/>
              </c:ext>
            </c:extLst>
          </c:dPt>
          <c:dLbls>
            <c:dLbl>
              <c:idx val="0"/>
              <c:layout>
                <c:manualLayout>
                  <c:x val="-0.16876678365512485"/>
                  <c:y val="0.17783504334685438"/>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4FFA-41CA-BEB0-56290F01163F}"/>
                </c:ext>
                <c:ext xmlns:c15="http://schemas.microsoft.com/office/drawing/2012/chart" uri="{CE6537A1-D6FC-4f65-9D91-7224C49458BB}"/>
              </c:extLst>
            </c:dLbl>
            <c:dLbl>
              <c:idx val="1"/>
              <c:layout>
                <c:manualLayout>
                  <c:x val="-5.6960173031366169E-2"/>
                  <c:y val="-0.24255892255892256"/>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4FFA-41CA-BEB0-56290F01163F}"/>
                </c:ext>
                <c:ext xmlns:c15="http://schemas.microsoft.com/office/drawing/2012/chart" uri="{CE6537A1-D6FC-4f65-9D91-7224C49458BB}"/>
              </c:extLst>
            </c:dLbl>
            <c:dLbl>
              <c:idx val="2"/>
              <c:layout>
                <c:manualLayout>
                  <c:x val="0.22810004695898167"/>
                  <c:y val="0.18902875590027965"/>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4FFA-41CA-BEB0-56290F01163F}"/>
                </c:ext>
                <c:ext xmlns:c15="http://schemas.microsoft.com/office/drawing/2012/chart" uri="{CE6537A1-D6FC-4f65-9D91-7224C49458BB}">
                  <c15:layout>
                    <c:manualLayout>
                      <c:w val="0.23294431630389636"/>
                      <c:h val="0.1601697982698011"/>
                    </c:manualLayout>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extLst>
          </c:dLbls>
          <c:cat>
            <c:strRef>
              <c:f>'PIL_6.att_3.tab_7.att'!$T$27:$V$27</c:f>
              <c:strCache>
                <c:ptCount val="3"/>
                <c:pt idx="0">
                  <c:v>Būvdarbi</c:v>
                </c:pt>
                <c:pt idx="1">
                  <c:v>Piegāde</c:v>
                </c:pt>
                <c:pt idx="2">
                  <c:v>Pakalpojumi</c:v>
                </c:pt>
              </c:strCache>
            </c:strRef>
          </c:cat>
          <c:val>
            <c:numRef>
              <c:f>'PIL_6.att_3.tab_7.att'!$T$35:$V$35</c:f>
              <c:numCache>
                <c:formatCode>#,##0</c:formatCode>
                <c:ptCount val="3"/>
                <c:pt idx="0">
                  <c:v>395</c:v>
                </c:pt>
                <c:pt idx="1">
                  <c:v>882</c:v>
                </c:pt>
                <c:pt idx="2">
                  <c:v>465</c:v>
                </c:pt>
              </c:numCache>
            </c:numRef>
          </c:val>
          <c:extLst xmlns:c16r2="http://schemas.microsoft.com/office/drawing/2015/06/chart">
            <c:ext xmlns:c16="http://schemas.microsoft.com/office/drawing/2014/chart" uri="{C3380CC4-5D6E-409C-BE32-E72D297353CC}">
              <c16:uniqueId val="{00000006-4FFA-41CA-BEB0-56290F01163F}"/>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v-LV">
                <a:solidFill>
                  <a:sysClr val="windowText" lastClr="000000"/>
                </a:solidFill>
                <a:latin typeface="Times New Roman" panose="02020603050405020304" pitchFamily="18" charset="0"/>
                <a:cs typeface="Times New Roman" panose="02020603050405020304" pitchFamily="18" charset="0"/>
              </a:rPr>
              <a:t>pēc kopējās līgumcenas</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53AF-4C0E-9FEF-665122B8094A}"/>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53AF-4C0E-9FEF-665122B8094A}"/>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53AF-4C0E-9FEF-665122B8094A}"/>
              </c:ext>
            </c:extLst>
          </c:dPt>
          <c:dLbls>
            <c:dLbl>
              <c:idx val="0"/>
              <c:layout>
                <c:manualLayout>
                  <c:x val="-0.22960997047756401"/>
                  <c:y val="0.15239965004374453"/>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53AF-4C0E-9FEF-665122B8094A}"/>
                </c:ext>
                <c:ext xmlns:c15="http://schemas.microsoft.com/office/drawing/2012/chart" uri="{CE6537A1-D6FC-4f65-9D91-7224C49458BB}"/>
              </c:extLst>
            </c:dLbl>
            <c:dLbl>
              <c:idx val="1"/>
              <c:layout>
                <c:manualLayout>
                  <c:x val="-0.16385565536501503"/>
                  <c:y val="-0.16638530183727035"/>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53AF-4C0E-9FEF-665122B8094A}"/>
                </c:ext>
                <c:ext xmlns:c15="http://schemas.microsoft.com/office/drawing/2012/chart" uri="{CE6537A1-D6FC-4f65-9D91-7224C49458BB}"/>
              </c:extLst>
            </c:dLbl>
            <c:dLbl>
              <c:idx val="2"/>
              <c:layout>
                <c:manualLayout>
                  <c:x val="0.19913413125604826"/>
                  <c:y val="-1.939825021872266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53AF-4C0E-9FEF-665122B8094A}"/>
                </c:ext>
                <c:ext xmlns:c15="http://schemas.microsoft.com/office/drawing/2012/chart" uri="{CE6537A1-D6FC-4f65-9D91-7224C49458BB}">
                  <c15:layout>
                    <c:manualLayout>
                      <c:w val="0.25541116835014882"/>
                      <c:h val="0.1633333333333333"/>
                    </c:manualLayout>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'PIL_6.att_3.tab_7.att'!$AE$37:$AG$37</c:f>
              <c:strCache>
                <c:ptCount val="3"/>
                <c:pt idx="0">
                  <c:v>Būvdarbi</c:v>
                </c:pt>
                <c:pt idx="1">
                  <c:v>Piegāde</c:v>
                </c:pt>
                <c:pt idx="2">
                  <c:v>Pakalpojumi</c:v>
                </c:pt>
              </c:strCache>
            </c:strRef>
          </c:cat>
          <c:val>
            <c:numRef>
              <c:f>'PIL_6.att_3.tab_7.att'!$AE$45:$AG$45</c:f>
              <c:numCache>
                <c:formatCode>#,##0</c:formatCode>
                <c:ptCount val="3"/>
                <c:pt idx="0">
                  <c:v>393.46895499999999</c:v>
                </c:pt>
                <c:pt idx="1">
                  <c:v>220.36524299999999</c:v>
                </c:pt>
                <c:pt idx="2">
                  <c:v>670.00908300000003</c:v>
                </c:pt>
              </c:numCache>
            </c:numRef>
          </c:val>
          <c:extLst xmlns:c16r2="http://schemas.microsoft.com/office/drawing/2015/06/chart">
            <c:ext xmlns:c16="http://schemas.microsoft.com/office/drawing/2014/chart" uri="{C3380CC4-5D6E-409C-BE32-E72D297353CC}">
              <c16:uniqueId val="{00000006-53AF-4C0E-9FEF-665122B8094A}"/>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7"/>
          <c:order val="7"/>
          <c:tx>
            <c:strRef>
              <c:f>'PIL_6.att_3.tab_7.att'!$AE$47</c:f>
              <c:strCache>
                <c:ptCount val="1"/>
                <c:pt idx="0">
                  <c:v>Būvdarbi</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dLbls>
            <c:dLbl>
              <c:idx val="0"/>
              <c:layout>
                <c:manualLayout>
                  <c:x val="-8.4046313223644128E-2"/>
                  <c:y val="-1.9573556203800304E-3"/>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C2E4-4EDB-8805-27E0ACBCE6E2}"/>
                </c:ext>
                <c:ext xmlns:c15="http://schemas.microsoft.com/office/drawing/2012/chart" uri="{CE6537A1-D6FC-4f65-9D91-7224C49458BB}"/>
              </c:extLst>
            </c:dLbl>
            <c:dLbl>
              <c:idx val="1"/>
              <c:layout>
                <c:manualLayout>
                  <c:x val="-9.6234003656307132E-2"/>
                  <c:y val="-3.7724861201425264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C2E4-4EDB-8805-27E0ACBCE6E2}"/>
                </c:ext>
                <c:ext xmlns:c15="http://schemas.microsoft.com/office/drawing/2012/chart" uri="{CE6537A1-D6FC-4f65-9D91-7224C49458BB}"/>
              </c:extLst>
            </c:dLbl>
            <c:dLbl>
              <c:idx val="2"/>
              <c:layout>
                <c:manualLayout>
                  <c:x val="-4.748324192565509E-2"/>
                  <c:y val="-5.3621530348556379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C2E4-4EDB-8805-27E0ACBCE6E2}"/>
                </c:ext>
                <c:ext xmlns:c15="http://schemas.microsoft.com/office/drawing/2012/chart" uri="{CE6537A1-D6FC-4f65-9D91-7224C49458BB}"/>
              </c:extLst>
            </c:dLbl>
            <c:dLbl>
              <c:idx val="4"/>
              <c:layout>
                <c:manualLayout>
                  <c:x val="-4.748324192565518E-2"/>
                  <c:y val="-5.8694952261506408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C2E4-4EDB-8805-27E0ACBCE6E2}"/>
                </c:ext>
                <c:ext xmlns:c15="http://schemas.microsoft.com/office/drawing/2012/chart" uri="{CE6537A1-D6FC-4f65-9D91-7224C49458BB}"/>
              </c:extLst>
            </c:dLbl>
            <c:dLbl>
              <c:idx val="5"/>
              <c:layout>
                <c:manualLayout>
                  <c:x val="-6.9697313015729234E-2"/>
                  <c:y val="-4.5512870053826031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C2E4-4EDB-8805-27E0ACBCE6E2}"/>
                </c:ext>
                <c:ext xmlns:c15="http://schemas.microsoft.com/office/drawing/2012/chart" uri="{CE6537A1-D6FC-4f65-9D91-7224C49458BB}"/>
              </c:extLst>
            </c:dLbl>
            <c:dLbl>
              <c:idx val="7"/>
              <c:layout>
                <c:manualLayout>
                  <c:x val="-2.7529976019184652E-2"/>
                  <c:y val="-4.8691879051026267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A-C2E4-4EDB-8805-27E0ACBCE6E2}"/>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'PIL_6.att_3.tab_7.att'!$A$48:$W$55</c:f>
              <c:strCache>
                <c:ptCount val="8"/>
                <c:pt idx="0">
                  <c:v>2015</c:v>
                </c:pt>
                <c:pt idx="1">
                  <c:v>2016</c:v>
                </c:pt>
                <c:pt idx="2">
                  <c:v>2017</c:v>
                </c:pt>
                <c:pt idx="3">
                  <c:v>2018</c:v>
                </c:pt>
                <c:pt idx="4">
                  <c:v>2019</c:v>
                </c:pt>
                <c:pt idx="5">
                  <c:v>2020</c:v>
                </c:pt>
                <c:pt idx="6">
                  <c:v>2021</c:v>
                </c:pt>
                <c:pt idx="7">
                  <c:v>2021</c:v>
                </c:pt>
              </c:strCache>
            </c:strRef>
          </c:cat>
          <c:val>
            <c:numRef>
              <c:f>'PIL_6.att_3.tab_7.att'!$AE$48:$AE$55</c:f>
              <c:numCache>
                <c:formatCode>#\ ##0.0</c:formatCode>
                <c:ptCount val="8"/>
                <c:pt idx="0">
                  <c:v>11.23259326457358</c:v>
                </c:pt>
                <c:pt idx="1">
                  <c:v>12.517052460593773</c:v>
                </c:pt>
                <c:pt idx="2">
                  <c:v>10.154518490790608</c:v>
                </c:pt>
                <c:pt idx="3">
                  <c:v>21.157095943780543</c:v>
                </c:pt>
                <c:pt idx="4">
                  <c:v>23.048921951147658</c:v>
                </c:pt>
                <c:pt idx="5">
                  <c:v>39.962544653380704</c:v>
                </c:pt>
                <c:pt idx="6">
                  <c:v>46.56104064504872</c:v>
                </c:pt>
                <c:pt idx="7">
                  <c:v>33.255742395864182</c:v>
                </c:pt>
              </c:numCache>
            </c:numRef>
          </c:val>
          <c:smooth val="0"/>
          <c:extLst xmlns:c16r2="http://schemas.microsoft.com/office/drawing/2015/06/chart">
            <c:ext xmlns:c16="http://schemas.microsoft.com/office/drawing/2014/chart" uri="{C3380CC4-5D6E-409C-BE32-E72D297353CC}">
              <c16:uniqueId val="{00000005-C2E4-4EDB-8805-27E0ACBCE6E2}"/>
            </c:ext>
          </c:extLst>
        </c:ser>
        <c:ser>
          <c:idx val="8"/>
          <c:order val="8"/>
          <c:tx>
            <c:strRef>
              <c:f>'PIL_6.att_3.tab_7.att'!$AF$47</c:f>
              <c:strCache>
                <c:ptCount val="1"/>
                <c:pt idx="0">
                  <c:v>Piegāde</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dLbls>
            <c:dLbl>
              <c:idx val="0"/>
              <c:layout>
                <c:manualLayout>
                  <c:x val="-8.4046313223644128E-2"/>
                  <c:y val="-5.9315229071628993E-3"/>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C2E4-4EDB-8805-27E0ACBCE6E2}"/>
                </c:ext>
                <c:ext xmlns:c15="http://schemas.microsoft.com/office/drawing/2012/chart" uri="{CE6537A1-D6FC-4f65-9D91-7224C49458BB}"/>
              </c:extLst>
            </c:dLbl>
            <c:dLbl>
              <c:idx val="1"/>
              <c:layout>
                <c:manualLayout>
                  <c:x val="-4.5045703839122528E-2"/>
                  <c:y val="4.573265182101352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C2E4-4EDB-8805-27E0ACBCE6E2}"/>
                </c:ext>
                <c:ext xmlns:c15="http://schemas.microsoft.com/office/drawing/2012/chart" uri="{CE6537A1-D6FC-4f65-9D91-7224C49458BB}"/>
              </c:extLst>
            </c:dLbl>
            <c:dLbl>
              <c:idx val="3"/>
              <c:layout>
                <c:manualLayout>
                  <c:x val="-4.2608165752589883E-2"/>
                  <c:y val="4.573265182101352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C2E4-4EDB-8805-27E0ACBCE6E2}"/>
                </c:ext>
                <c:ext xmlns:c15="http://schemas.microsoft.com/office/drawing/2012/chart" uri="{CE6537A1-D6FC-4f65-9D91-7224C49458BB}"/>
              </c:extLst>
            </c:dLbl>
            <c:dLbl>
              <c:idx val="4"/>
              <c:layout>
                <c:manualLayout>
                  <c:x val="-8.4826325411334544E-3"/>
                  <c:y val="-2.9776526627859602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C2E4-4EDB-8805-27E0ACBCE6E2}"/>
                </c:ext>
                <c:ext xmlns:c15="http://schemas.microsoft.com/office/drawing/2012/chart" uri="{CE6537A1-D6FC-4f65-9D91-7224C49458BB}"/>
              </c:extLst>
            </c:dLbl>
            <c:dLbl>
              <c:idx val="5"/>
              <c:layout>
                <c:manualLayout>
                  <c:x val="1.0780981514001397E-2"/>
                  <c:y val="1.6179341995199301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C2E4-4EDB-8805-27E0ACBCE6E2}"/>
                </c:ext>
                <c:ext xmlns:c15="http://schemas.microsoft.com/office/drawing/2012/chart" uri="{CE6537A1-D6FC-4f65-9D91-7224C49458BB}"/>
              </c:extLst>
            </c:dLbl>
            <c:dLbl>
              <c:idx val="6"/>
              <c:layout>
                <c:manualLayout>
                  <c:x val="-3.7122302158273383E-2"/>
                  <c:y val="-9.9211177635635681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C2E4-4EDB-8805-27E0ACBCE6E2}"/>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'PIL_6.att_3.tab_7.att'!$A$48:$W$55</c:f>
              <c:strCache>
                <c:ptCount val="8"/>
                <c:pt idx="0">
                  <c:v>2015</c:v>
                </c:pt>
                <c:pt idx="1">
                  <c:v>2016</c:v>
                </c:pt>
                <c:pt idx="2">
                  <c:v>2017</c:v>
                </c:pt>
                <c:pt idx="3">
                  <c:v>2018</c:v>
                </c:pt>
                <c:pt idx="4">
                  <c:v>2019</c:v>
                </c:pt>
                <c:pt idx="5">
                  <c:v>2020</c:v>
                </c:pt>
                <c:pt idx="6">
                  <c:v>2021</c:v>
                </c:pt>
                <c:pt idx="7">
                  <c:v>2021</c:v>
                </c:pt>
              </c:strCache>
            </c:strRef>
          </c:cat>
          <c:val>
            <c:numRef>
              <c:f>'PIL_6.att_3.tab_7.att'!$AF$48:$AF$55</c:f>
              <c:numCache>
                <c:formatCode>#\ ##0.0</c:formatCode>
                <c:ptCount val="8"/>
                <c:pt idx="0">
                  <c:v>14.906926892746855</c:v>
                </c:pt>
                <c:pt idx="1">
                  <c:v>10.500754972919758</c:v>
                </c:pt>
                <c:pt idx="2">
                  <c:v>19.450112192892142</c:v>
                </c:pt>
                <c:pt idx="3">
                  <c:v>13.440283827558488</c:v>
                </c:pt>
                <c:pt idx="4">
                  <c:v>13.957987423226268</c:v>
                </c:pt>
                <c:pt idx="5">
                  <c:v>38.964898520269557</c:v>
                </c:pt>
                <c:pt idx="6">
                  <c:v>21.20634933605449</c:v>
                </c:pt>
                <c:pt idx="7">
                  <c:v>17.43811401848167</c:v>
                </c:pt>
              </c:numCache>
            </c:numRef>
          </c:val>
          <c:smooth val="0"/>
          <c:extLst xmlns:c16r2="http://schemas.microsoft.com/office/drawing/2015/06/chart">
            <c:ext xmlns:c16="http://schemas.microsoft.com/office/drawing/2014/chart" uri="{C3380CC4-5D6E-409C-BE32-E72D297353CC}">
              <c16:uniqueId val="{0000000C-C2E4-4EDB-8805-27E0ACBCE6E2}"/>
            </c:ext>
          </c:extLst>
        </c:ser>
        <c:ser>
          <c:idx val="9"/>
          <c:order val="9"/>
          <c:tx>
            <c:strRef>
              <c:f>'PIL_6.att_3.tab_7.att'!$AG$47</c:f>
              <c:strCache>
                <c:ptCount val="1"/>
                <c:pt idx="0">
                  <c:v>Pakalpojumi</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dLbls>
            <c:dLbl>
              <c:idx val="0"/>
              <c:layout>
                <c:manualLayout>
                  <c:x val="-8.4046313223644128E-2"/>
                  <c:y val="-5.9909789531855705E-3"/>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C2E4-4EDB-8805-27E0ACBCE6E2}"/>
                </c:ext>
                <c:ext xmlns:c15="http://schemas.microsoft.com/office/drawing/2012/chart" uri="{CE6537A1-D6FC-4f65-9D91-7224C49458BB}"/>
              </c:extLst>
            </c:dLbl>
            <c:dLbl>
              <c:idx val="1"/>
              <c:layout>
                <c:manualLayout>
                  <c:x val="-4.0170627666057279E-2"/>
                  <c:y val="-8.1500157402058682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C2E4-4EDB-8805-27E0ACBCE6E2}"/>
                </c:ext>
                <c:ext xmlns:c15="http://schemas.microsoft.com/office/drawing/2012/chart" uri="{CE6537A1-D6FC-4f65-9D91-7224C49458BB}"/>
              </c:extLst>
            </c:dLbl>
            <c:dLbl>
              <c:idx val="3"/>
              <c:layout>
                <c:manualLayout>
                  <c:x val="1.8330286410725167E-2"/>
                  <c:y val="-1.3939313526751153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F-C2E4-4EDB-8805-27E0ACBCE6E2}"/>
                </c:ext>
                <c:ext xmlns:c15="http://schemas.microsoft.com/office/drawing/2012/chart" uri="{CE6537A1-D6FC-4f65-9D91-7224C49458BB}"/>
              </c:extLst>
            </c:dLbl>
            <c:dLbl>
              <c:idx val="4"/>
              <c:layout>
                <c:manualLayout>
                  <c:x val="-3.2858013406459476E-2"/>
                  <c:y val="4.4523364118558541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C2E4-4EDB-8805-27E0ACBCE6E2}"/>
                </c:ext>
                <c:ext xmlns:c15="http://schemas.microsoft.com/office/drawing/2012/chart" uri="{CE6537A1-D6FC-4f65-9D91-7224C49458BB}"/>
              </c:extLst>
            </c:dLbl>
            <c:dLbl>
              <c:idx val="7"/>
              <c:layout>
                <c:manualLayout>
                  <c:x val="-1.553956834532374E-2"/>
                  <c:y val="-3.7919452598197873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9-C2E4-4EDB-8805-27E0ACBCE6E2}"/>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b"/>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'PIL_6.att_3.tab_7.att'!$A$48:$W$55</c:f>
              <c:strCache>
                <c:ptCount val="8"/>
                <c:pt idx="0">
                  <c:v>2015</c:v>
                </c:pt>
                <c:pt idx="1">
                  <c:v>2016</c:v>
                </c:pt>
                <c:pt idx="2">
                  <c:v>2017</c:v>
                </c:pt>
                <c:pt idx="3">
                  <c:v>2018</c:v>
                </c:pt>
                <c:pt idx="4">
                  <c:v>2019</c:v>
                </c:pt>
                <c:pt idx="5">
                  <c:v>2020</c:v>
                </c:pt>
                <c:pt idx="6">
                  <c:v>2021</c:v>
                </c:pt>
                <c:pt idx="7">
                  <c:v>2021</c:v>
                </c:pt>
              </c:strCache>
            </c:strRef>
          </c:cat>
          <c:val>
            <c:numRef>
              <c:f>'PIL_6.att_3.tab_7.att'!$AG$48:$AG$55</c:f>
              <c:numCache>
                <c:formatCode>#\ ##0.0</c:formatCode>
                <c:ptCount val="8"/>
                <c:pt idx="0">
                  <c:v>28.104395886302409</c:v>
                </c:pt>
                <c:pt idx="1">
                  <c:v>14.312414647351144</c:v>
                </c:pt>
                <c:pt idx="2">
                  <c:v>8.4002356230852531</c:v>
                </c:pt>
                <c:pt idx="3">
                  <c:v>18.347558214174541</c:v>
                </c:pt>
                <c:pt idx="4">
                  <c:v>12.99968622610414</c:v>
                </c:pt>
                <c:pt idx="5">
                  <c:v>10.739478269967529</c:v>
                </c:pt>
                <c:pt idx="6">
                  <c:v>15.436526288518479</c:v>
                </c:pt>
                <c:pt idx="7">
                  <c:v>46.645051522147924</c:v>
                </c:pt>
              </c:numCache>
            </c:numRef>
          </c:val>
          <c:smooth val="0"/>
          <c:extLst xmlns:c16r2="http://schemas.microsoft.com/office/drawing/2015/06/chart">
            <c:ext xmlns:c16="http://schemas.microsoft.com/office/drawing/2014/chart" uri="{C3380CC4-5D6E-409C-BE32-E72D297353CC}">
              <c16:uniqueId val="{00000011-C2E4-4EDB-8805-27E0ACBCE6E2}"/>
            </c:ext>
          </c:extLst>
        </c:ser>
        <c:dLbls>
          <c:showLegendKey val="0"/>
          <c:showVal val="0"/>
          <c:showCatName val="0"/>
          <c:showSerName val="0"/>
          <c:showPercent val="0"/>
          <c:showBubbleSize val="0"/>
        </c:dLbls>
        <c:marker val="1"/>
        <c:smooth val="0"/>
        <c:axId val="650273312"/>
        <c:axId val="650269784"/>
      </c:lineChart>
      <c:lineChart>
        <c:grouping val="standard"/>
        <c:varyColors val="0"/>
        <c:ser>
          <c:idx val="0"/>
          <c:order val="0"/>
          <c:tx>
            <c:strRef>
              <c:f>'PIL_6.att_3.tab_7.att'!$X$47</c:f>
              <c:strCache>
                <c:ptCount val="1"/>
                <c:pt idx="0">
                  <c:v>Būvdarbi</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'PIL_6.att_3.tab_7.att'!$A$48:$W$53</c:f>
              <c:strCache>
                <c:ptCount val="6"/>
                <c:pt idx="0">
                  <c:v>2015</c:v>
                </c:pt>
                <c:pt idx="1">
                  <c:v>2016</c:v>
                </c:pt>
                <c:pt idx="2">
                  <c:v>2017</c:v>
                </c:pt>
                <c:pt idx="3">
                  <c:v>2018</c:v>
                </c:pt>
                <c:pt idx="4">
                  <c:v>2019</c:v>
                </c:pt>
                <c:pt idx="5">
                  <c:v>2020</c:v>
                </c:pt>
              </c:strCache>
            </c:strRef>
          </c:cat>
          <c:val>
            <c:numRef>
              <c:f>'PIL_6.att_3.tab_7.att'!$X$48:$X$52</c:f>
            </c:numRef>
          </c:val>
          <c:smooth val="0"/>
          <c:extLst xmlns:c16r2="http://schemas.microsoft.com/office/drawing/2015/06/chart">
            <c:ext xmlns:c16="http://schemas.microsoft.com/office/drawing/2014/chart" uri="{C3380CC4-5D6E-409C-BE32-E72D297353CC}">
              <c16:uniqueId val="{00000012-C2E4-4EDB-8805-27E0ACBCE6E2}"/>
            </c:ext>
          </c:extLst>
        </c:ser>
        <c:ser>
          <c:idx val="1"/>
          <c:order val="1"/>
          <c:tx>
            <c:strRef>
              <c:f>'PIL_6.att_3.tab_7.att'!$Y$47</c:f>
              <c:strCache>
                <c:ptCount val="1"/>
                <c:pt idx="0">
                  <c:v>Piegāde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'PIL_6.att_3.tab_7.att'!$A$48:$W$53</c:f>
              <c:strCache>
                <c:ptCount val="6"/>
                <c:pt idx="0">
                  <c:v>2015</c:v>
                </c:pt>
                <c:pt idx="1">
                  <c:v>2016</c:v>
                </c:pt>
                <c:pt idx="2">
                  <c:v>2017</c:v>
                </c:pt>
                <c:pt idx="3">
                  <c:v>2018</c:v>
                </c:pt>
                <c:pt idx="4">
                  <c:v>2019</c:v>
                </c:pt>
                <c:pt idx="5">
                  <c:v>2020</c:v>
                </c:pt>
              </c:strCache>
            </c:strRef>
          </c:cat>
          <c:val>
            <c:numRef>
              <c:f>'PIL_6.att_3.tab_7.att'!$Y$48:$Y$53</c:f>
            </c:numRef>
          </c:val>
          <c:smooth val="0"/>
          <c:extLst xmlns:c16r2="http://schemas.microsoft.com/office/drawing/2015/06/chart">
            <c:ext xmlns:c16="http://schemas.microsoft.com/office/drawing/2014/chart" uri="{C3380CC4-5D6E-409C-BE32-E72D297353CC}">
              <c16:uniqueId val="{00000013-C2E4-4EDB-8805-27E0ACBCE6E2}"/>
            </c:ext>
          </c:extLst>
        </c:ser>
        <c:ser>
          <c:idx val="2"/>
          <c:order val="2"/>
          <c:tx>
            <c:strRef>
              <c:f>'PIL_6.att_3.tab_7.att'!$Z$47</c:f>
              <c:strCache>
                <c:ptCount val="1"/>
                <c:pt idx="0">
                  <c:v>Pakalpojumi</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'PIL_6.att_3.tab_7.att'!$A$48:$W$53</c:f>
              <c:strCache>
                <c:ptCount val="6"/>
                <c:pt idx="0">
                  <c:v>2015</c:v>
                </c:pt>
                <c:pt idx="1">
                  <c:v>2016</c:v>
                </c:pt>
                <c:pt idx="2">
                  <c:v>2017</c:v>
                </c:pt>
                <c:pt idx="3">
                  <c:v>2018</c:v>
                </c:pt>
                <c:pt idx="4">
                  <c:v>2019</c:v>
                </c:pt>
                <c:pt idx="5">
                  <c:v>2020</c:v>
                </c:pt>
              </c:strCache>
            </c:strRef>
          </c:cat>
          <c:val>
            <c:numRef>
              <c:f>'PIL_6.att_3.tab_7.att'!$Z$48:$Z$52</c:f>
            </c:numRef>
          </c:val>
          <c:smooth val="0"/>
          <c:extLst xmlns:c16r2="http://schemas.microsoft.com/office/drawing/2015/06/chart">
            <c:ext xmlns:c16="http://schemas.microsoft.com/office/drawing/2014/chart" uri="{C3380CC4-5D6E-409C-BE32-E72D297353CC}">
              <c16:uniqueId val="{00000014-C2E4-4EDB-8805-27E0ACBCE6E2}"/>
            </c:ext>
          </c:extLst>
        </c:ser>
        <c:ser>
          <c:idx val="3"/>
          <c:order val="3"/>
          <c:tx>
            <c:strRef>
              <c:f>'PIL_6.att_3.tab_7.att'!$AA$47</c:f>
              <c:strCache>
                <c:ptCount val="1"/>
                <c:pt idx="0">
                  <c:v>Būvdarbi</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'PIL_6.att_3.tab_7.att'!$A$48:$W$53</c:f>
              <c:strCache>
                <c:ptCount val="6"/>
                <c:pt idx="0">
                  <c:v>2015</c:v>
                </c:pt>
                <c:pt idx="1">
                  <c:v>2016</c:v>
                </c:pt>
                <c:pt idx="2">
                  <c:v>2017</c:v>
                </c:pt>
                <c:pt idx="3">
                  <c:v>2018</c:v>
                </c:pt>
                <c:pt idx="4">
                  <c:v>2019</c:v>
                </c:pt>
                <c:pt idx="5">
                  <c:v>2020</c:v>
                </c:pt>
              </c:strCache>
            </c:strRef>
          </c:cat>
          <c:val>
            <c:numRef>
              <c:f>'PIL_6.att_3.tab_7.att'!$AA$48:$AA$52</c:f>
            </c:numRef>
          </c:val>
          <c:smooth val="0"/>
          <c:extLst xmlns:c16r2="http://schemas.microsoft.com/office/drawing/2015/06/chart">
            <c:ext xmlns:c16="http://schemas.microsoft.com/office/drawing/2014/chart" uri="{C3380CC4-5D6E-409C-BE32-E72D297353CC}">
              <c16:uniqueId val="{00000015-C2E4-4EDB-8805-27E0ACBCE6E2}"/>
            </c:ext>
          </c:extLst>
        </c:ser>
        <c:ser>
          <c:idx val="4"/>
          <c:order val="4"/>
          <c:tx>
            <c:strRef>
              <c:f>'PIL_6.att_3.tab_7.att'!$AB$47</c:f>
              <c:strCache>
                <c:ptCount val="1"/>
                <c:pt idx="0">
                  <c:v>Piegāde</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'PIL_6.att_3.tab_7.att'!$A$48:$W$53</c:f>
              <c:strCache>
                <c:ptCount val="6"/>
                <c:pt idx="0">
                  <c:v>2015</c:v>
                </c:pt>
                <c:pt idx="1">
                  <c:v>2016</c:v>
                </c:pt>
                <c:pt idx="2">
                  <c:v>2017</c:v>
                </c:pt>
                <c:pt idx="3">
                  <c:v>2018</c:v>
                </c:pt>
                <c:pt idx="4">
                  <c:v>2019</c:v>
                </c:pt>
                <c:pt idx="5">
                  <c:v>2020</c:v>
                </c:pt>
              </c:strCache>
            </c:strRef>
          </c:cat>
          <c:val>
            <c:numRef>
              <c:f>'PIL_6.att_3.tab_7.att'!$AB$48:$AB$52</c:f>
            </c:numRef>
          </c:val>
          <c:smooth val="0"/>
          <c:extLst xmlns:c16r2="http://schemas.microsoft.com/office/drawing/2015/06/chart">
            <c:ext xmlns:c16="http://schemas.microsoft.com/office/drawing/2014/chart" uri="{C3380CC4-5D6E-409C-BE32-E72D297353CC}">
              <c16:uniqueId val="{00000016-C2E4-4EDB-8805-27E0ACBCE6E2}"/>
            </c:ext>
          </c:extLst>
        </c:ser>
        <c:ser>
          <c:idx val="5"/>
          <c:order val="5"/>
          <c:tx>
            <c:strRef>
              <c:f>'PIL_6.att_3.tab_7.att'!$AC$47</c:f>
              <c:strCache>
                <c:ptCount val="1"/>
                <c:pt idx="0">
                  <c:v>Pakalpojumi</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'PIL_6.att_3.tab_7.att'!$A$48:$W$53</c:f>
              <c:strCache>
                <c:ptCount val="6"/>
                <c:pt idx="0">
                  <c:v>2015</c:v>
                </c:pt>
                <c:pt idx="1">
                  <c:v>2016</c:v>
                </c:pt>
                <c:pt idx="2">
                  <c:v>2017</c:v>
                </c:pt>
                <c:pt idx="3">
                  <c:v>2018</c:v>
                </c:pt>
                <c:pt idx="4">
                  <c:v>2019</c:v>
                </c:pt>
                <c:pt idx="5">
                  <c:v>2020</c:v>
                </c:pt>
              </c:strCache>
            </c:strRef>
          </c:cat>
          <c:val>
            <c:numRef>
              <c:f>'PIL_6.att_3.tab_7.att'!$AC$48:$AC$52</c:f>
            </c:numRef>
          </c:val>
          <c:smooth val="0"/>
          <c:extLst xmlns:c16r2="http://schemas.microsoft.com/office/drawing/2015/06/chart">
            <c:ext xmlns:c16="http://schemas.microsoft.com/office/drawing/2014/chart" uri="{C3380CC4-5D6E-409C-BE32-E72D297353CC}">
              <c16:uniqueId val="{00000017-C2E4-4EDB-8805-27E0ACBCE6E2}"/>
            </c:ext>
          </c:extLst>
        </c:ser>
        <c:ser>
          <c:idx val="6"/>
          <c:order val="6"/>
          <c:tx>
            <c:strRef>
              <c:f>'PIL_6.att_3.tab_7.att'!$AD$47</c:f>
              <c:strCache>
                <c:ptCount val="1"/>
                <c:pt idx="0">
                  <c:v>Piegāde</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'PIL_6.att_3.tab_7.att'!$A$48:$W$53</c:f>
              <c:strCache>
                <c:ptCount val="6"/>
                <c:pt idx="0">
                  <c:v>2015</c:v>
                </c:pt>
                <c:pt idx="1">
                  <c:v>2016</c:v>
                </c:pt>
                <c:pt idx="2">
                  <c:v>2017</c:v>
                </c:pt>
                <c:pt idx="3">
                  <c:v>2018</c:v>
                </c:pt>
                <c:pt idx="4">
                  <c:v>2019</c:v>
                </c:pt>
                <c:pt idx="5">
                  <c:v>2020</c:v>
                </c:pt>
              </c:strCache>
            </c:strRef>
          </c:cat>
          <c:val>
            <c:numRef>
              <c:f>'PIL_6.att_3.tab_7.att'!$AD$48:$AD$52</c:f>
            </c:numRef>
          </c:val>
          <c:smooth val="0"/>
          <c:extLst xmlns:c16r2="http://schemas.microsoft.com/office/drawing/2015/06/chart">
            <c:ext xmlns:c16="http://schemas.microsoft.com/office/drawing/2014/chart" uri="{C3380CC4-5D6E-409C-BE32-E72D297353CC}">
              <c16:uniqueId val="{00000018-C2E4-4EDB-8805-27E0ACBCE6E2}"/>
            </c:ext>
          </c:extLst>
        </c:ser>
        <c:dLbls>
          <c:dLblPos val="t"/>
          <c:showLegendKey val="0"/>
          <c:showVal val="1"/>
          <c:showCatName val="0"/>
          <c:showSerName val="0"/>
          <c:showPercent val="0"/>
          <c:showBubbleSize val="0"/>
        </c:dLbls>
        <c:marker val="1"/>
        <c:smooth val="0"/>
        <c:axId val="650273312"/>
        <c:axId val="650269784"/>
      </c:lineChart>
      <c:catAx>
        <c:axId val="650273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50269784"/>
        <c:crosses val="autoZero"/>
        <c:auto val="1"/>
        <c:lblAlgn val="ctr"/>
        <c:lblOffset val="100"/>
        <c:noMultiLvlLbl val="0"/>
      </c:catAx>
      <c:valAx>
        <c:axId val="650269784"/>
        <c:scaling>
          <c:orientation val="minMax"/>
        </c:scaling>
        <c:delete val="0"/>
        <c:axPos val="l"/>
        <c:majorGridlines>
          <c:spPr>
            <a:ln w="9525" cap="flat" cmpd="sng" algn="ctr">
              <a:solidFill>
                <a:schemeClr val="tx1">
                  <a:lumMod val="15000"/>
                  <a:lumOff val="85000"/>
                </a:schemeClr>
              </a:solidFill>
              <a:round/>
            </a:ln>
            <a:effectLst/>
          </c:spPr>
        </c:majorGridlines>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50273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8931655446392465E-2"/>
          <c:y val="9.2717164645347697E-2"/>
          <c:w val="0.84008902210486525"/>
          <c:h val="0.81204757262284111"/>
        </c:manualLayout>
      </c:layout>
      <c:ofPieChart>
        <c:ofPieType val="pie"/>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542C-457E-96E8-6BCD618D6402}"/>
              </c:ext>
            </c:extLst>
          </c:dPt>
          <c:cat>
            <c:strRef>
              <c:f>PIL_8.att!$A$2:$L$15</c:f>
              <c:strCache>
                <c:ptCount val="14"/>
                <c:pt idx="0">
                  <c:v>Būvdarbi</c:v>
                </c:pt>
                <c:pt idx="1">
                  <c:v>Pārtika un ēdināšanas pakalpojumi</c:v>
                </c:pt>
                <c:pt idx="2">
                  <c:v>Transports</c:v>
                </c:pt>
                <c:pt idx="3">
                  <c:v>Mežsaimniecība</c:v>
                </c:pt>
                <c:pt idx="4">
                  <c:v>Datortehnika un IKT infrastruktūra</c:v>
                </c:pt>
                <c:pt idx="5">
                  <c:v>Tīrīšanas līdzekļi un pakalpojumi</c:v>
                </c:pt>
                <c:pt idx="6">
                  <c:v>Biroja papīrs un drukas iekārtas</c:v>
                </c:pt>
                <c:pt idx="7">
                  <c:v>Inženiertehniskā projektēšana</c:v>
                </c:pt>
                <c:pt idx="8">
                  <c:v>Ielu apgaismojums un satiksmes signāli</c:v>
                </c:pt>
                <c:pt idx="9">
                  <c:v>Iekštelpu apgaismojums</c:v>
                </c:pt>
                <c:pt idx="10">
                  <c:v>Mēbeles</c:v>
                </c:pt>
                <c:pt idx="11">
                  <c:v>Elektroenerģija</c:v>
                </c:pt>
                <c:pt idx="12">
                  <c:v>Veselības aprūpes iekārtas</c:v>
                </c:pt>
                <c:pt idx="13">
                  <c:v>Dārzkopības produkti un pakalpojumi</c:v>
                </c:pt>
              </c:strCache>
            </c:strRef>
          </c:cat>
          <c:val>
            <c:numRef>
              <c:f>PIL_8.att!$B$2:$B$16</c:f>
            </c:numRef>
          </c:val>
          <c:extLst xmlns:c16r2="http://schemas.microsoft.com/office/drawing/2015/06/chart">
            <c:ext xmlns:c16="http://schemas.microsoft.com/office/drawing/2014/chart" uri="{C3380CC4-5D6E-409C-BE32-E72D297353CC}">
              <c16:uniqueId val="{00000002-542C-457E-96E8-6BCD618D6402}"/>
            </c:ext>
          </c:extLst>
        </c:ser>
        <c:ser>
          <c:idx val="1"/>
          <c:order val="1"/>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4-542C-457E-96E8-6BCD618D6402}"/>
              </c:ext>
            </c:extLst>
          </c:dPt>
          <c:cat>
            <c:strRef>
              <c:f>PIL_8.att!$A$2:$L$15</c:f>
              <c:strCache>
                <c:ptCount val="14"/>
                <c:pt idx="0">
                  <c:v>Būvdarbi</c:v>
                </c:pt>
                <c:pt idx="1">
                  <c:v>Pārtika un ēdināšanas pakalpojumi</c:v>
                </c:pt>
                <c:pt idx="2">
                  <c:v>Transports</c:v>
                </c:pt>
                <c:pt idx="3">
                  <c:v>Mežsaimniecība</c:v>
                </c:pt>
                <c:pt idx="4">
                  <c:v>Datortehnika un IKT infrastruktūra</c:v>
                </c:pt>
                <c:pt idx="5">
                  <c:v>Tīrīšanas līdzekļi un pakalpojumi</c:v>
                </c:pt>
                <c:pt idx="6">
                  <c:v>Biroja papīrs un drukas iekārtas</c:v>
                </c:pt>
                <c:pt idx="7">
                  <c:v>Inženiertehniskā projektēšana</c:v>
                </c:pt>
                <c:pt idx="8">
                  <c:v>Ielu apgaismojums un satiksmes signāli</c:v>
                </c:pt>
                <c:pt idx="9">
                  <c:v>Iekštelpu apgaismojums</c:v>
                </c:pt>
                <c:pt idx="10">
                  <c:v>Mēbeles</c:v>
                </c:pt>
                <c:pt idx="11">
                  <c:v>Elektroenerģija</c:v>
                </c:pt>
                <c:pt idx="12">
                  <c:v>Veselības aprūpes iekārtas</c:v>
                </c:pt>
                <c:pt idx="13">
                  <c:v>Dārzkopības produkti un pakalpojumi</c:v>
                </c:pt>
              </c:strCache>
            </c:strRef>
          </c:cat>
          <c:val>
            <c:numRef>
              <c:f>PIL_8.att!$C$2:$C$16</c:f>
            </c:numRef>
          </c:val>
          <c:extLst xmlns:c16r2="http://schemas.microsoft.com/office/drawing/2015/06/chart">
            <c:ext xmlns:c16="http://schemas.microsoft.com/office/drawing/2014/chart" uri="{C3380CC4-5D6E-409C-BE32-E72D297353CC}">
              <c16:uniqueId val="{00000005-542C-457E-96E8-6BCD618D6402}"/>
            </c:ext>
          </c:extLst>
        </c:ser>
        <c:ser>
          <c:idx val="2"/>
          <c:order val="2"/>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7-542C-457E-96E8-6BCD618D6402}"/>
              </c:ext>
            </c:extLst>
          </c:dPt>
          <c:cat>
            <c:strRef>
              <c:f>PIL_8.att!$A$2:$L$15</c:f>
              <c:strCache>
                <c:ptCount val="14"/>
                <c:pt idx="0">
                  <c:v>Būvdarbi</c:v>
                </c:pt>
                <c:pt idx="1">
                  <c:v>Pārtika un ēdināšanas pakalpojumi</c:v>
                </c:pt>
                <c:pt idx="2">
                  <c:v>Transports</c:v>
                </c:pt>
                <c:pt idx="3">
                  <c:v>Mežsaimniecība</c:v>
                </c:pt>
                <c:pt idx="4">
                  <c:v>Datortehnika un IKT infrastruktūra</c:v>
                </c:pt>
                <c:pt idx="5">
                  <c:v>Tīrīšanas līdzekļi un pakalpojumi</c:v>
                </c:pt>
                <c:pt idx="6">
                  <c:v>Biroja papīrs un drukas iekārtas</c:v>
                </c:pt>
                <c:pt idx="7">
                  <c:v>Inženiertehniskā projektēšana</c:v>
                </c:pt>
                <c:pt idx="8">
                  <c:v>Ielu apgaismojums un satiksmes signāli</c:v>
                </c:pt>
                <c:pt idx="9">
                  <c:v>Iekštelpu apgaismojums</c:v>
                </c:pt>
                <c:pt idx="10">
                  <c:v>Mēbeles</c:v>
                </c:pt>
                <c:pt idx="11">
                  <c:v>Elektroenerģija</c:v>
                </c:pt>
                <c:pt idx="12">
                  <c:v>Veselības aprūpes iekārtas</c:v>
                </c:pt>
                <c:pt idx="13">
                  <c:v>Dārzkopības produkti un pakalpojumi</c:v>
                </c:pt>
              </c:strCache>
            </c:strRef>
          </c:cat>
          <c:val>
            <c:numRef>
              <c:f>PIL_8.att!$D$2:$D$16</c:f>
            </c:numRef>
          </c:val>
          <c:extLst xmlns:c16r2="http://schemas.microsoft.com/office/drawing/2015/06/chart">
            <c:ext xmlns:c16="http://schemas.microsoft.com/office/drawing/2014/chart" uri="{C3380CC4-5D6E-409C-BE32-E72D297353CC}">
              <c16:uniqueId val="{00000008-542C-457E-96E8-6BCD618D6402}"/>
            </c:ext>
          </c:extLst>
        </c:ser>
        <c:ser>
          <c:idx val="3"/>
          <c:order val="3"/>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A-542C-457E-96E8-6BCD618D6402}"/>
              </c:ext>
            </c:extLst>
          </c:dPt>
          <c:cat>
            <c:strRef>
              <c:f>PIL_8.att!$A$2:$L$15</c:f>
              <c:strCache>
                <c:ptCount val="14"/>
                <c:pt idx="0">
                  <c:v>Būvdarbi</c:v>
                </c:pt>
                <c:pt idx="1">
                  <c:v>Pārtika un ēdināšanas pakalpojumi</c:v>
                </c:pt>
                <c:pt idx="2">
                  <c:v>Transports</c:v>
                </c:pt>
                <c:pt idx="3">
                  <c:v>Mežsaimniecība</c:v>
                </c:pt>
                <c:pt idx="4">
                  <c:v>Datortehnika un IKT infrastruktūra</c:v>
                </c:pt>
                <c:pt idx="5">
                  <c:v>Tīrīšanas līdzekļi un pakalpojumi</c:v>
                </c:pt>
                <c:pt idx="6">
                  <c:v>Biroja papīrs un drukas iekārtas</c:v>
                </c:pt>
                <c:pt idx="7">
                  <c:v>Inženiertehniskā projektēšana</c:v>
                </c:pt>
                <c:pt idx="8">
                  <c:v>Ielu apgaismojums un satiksmes signāli</c:v>
                </c:pt>
                <c:pt idx="9">
                  <c:v>Iekštelpu apgaismojums</c:v>
                </c:pt>
                <c:pt idx="10">
                  <c:v>Mēbeles</c:v>
                </c:pt>
                <c:pt idx="11">
                  <c:v>Elektroenerģija</c:v>
                </c:pt>
                <c:pt idx="12">
                  <c:v>Veselības aprūpes iekārtas</c:v>
                </c:pt>
                <c:pt idx="13">
                  <c:v>Dārzkopības produkti un pakalpojumi</c:v>
                </c:pt>
              </c:strCache>
            </c:strRef>
          </c:cat>
          <c:val>
            <c:numRef>
              <c:f>PIL_8.att!$E$2:$E$16</c:f>
            </c:numRef>
          </c:val>
          <c:extLst xmlns:c16r2="http://schemas.microsoft.com/office/drawing/2015/06/chart">
            <c:ext xmlns:c16="http://schemas.microsoft.com/office/drawing/2014/chart" uri="{C3380CC4-5D6E-409C-BE32-E72D297353CC}">
              <c16:uniqueId val="{0000000B-542C-457E-96E8-6BCD618D6402}"/>
            </c:ext>
          </c:extLst>
        </c:ser>
        <c:ser>
          <c:idx val="4"/>
          <c:order val="4"/>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D-542C-457E-96E8-6BCD618D6402}"/>
              </c:ext>
            </c:extLst>
          </c:dPt>
          <c:cat>
            <c:strRef>
              <c:f>PIL_8.att!$A$2:$L$15</c:f>
              <c:strCache>
                <c:ptCount val="14"/>
                <c:pt idx="0">
                  <c:v>Būvdarbi</c:v>
                </c:pt>
                <c:pt idx="1">
                  <c:v>Pārtika un ēdināšanas pakalpojumi</c:v>
                </c:pt>
                <c:pt idx="2">
                  <c:v>Transports</c:v>
                </c:pt>
                <c:pt idx="3">
                  <c:v>Mežsaimniecība</c:v>
                </c:pt>
                <c:pt idx="4">
                  <c:v>Datortehnika un IKT infrastruktūra</c:v>
                </c:pt>
                <c:pt idx="5">
                  <c:v>Tīrīšanas līdzekļi un pakalpojumi</c:v>
                </c:pt>
                <c:pt idx="6">
                  <c:v>Biroja papīrs un drukas iekārtas</c:v>
                </c:pt>
                <c:pt idx="7">
                  <c:v>Inženiertehniskā projektēšana</c:v>
                </c:pt>
                <c:pt idx="8">
                  <c:v>Ielu apgaismojums un satiksmes signāli</c:v>
                </c:pt>
                <c:pt idx="9">
                  <c:v>Iekštelpu apgaismojums</c:v>
                </c:pt>
                <c:pt idx="10">
                  <c:v>Mēbeles</c:v>
                </c:pt>
                <c:pt idx="11">
                  <c:v>Elektroenerģija</c:v>
                </c:pt>
                <c:pt idx="12">
                  <c:v>Veselības aprūpes iekārtas</c:v>
                </c:pt>
                <c:pt idx="13">
                  <c:v>Dārzkopības produkti un pakalpojumi</c:v>
                </c:pt>
              </c:strCache>
            </c:strRef>
          </c:cat>
          <c:val>
            <c:numRef>
              <c:f>PIL_8.att!$F$2:$F$16</c:f>
            </c:numRef>
          </c:val>
          <c:extLst xmlns:c16r2="http://schemas.microsoft.com/office/drawing/2015/06/chart">
            <c:ext xmlns:c16="http://schemas.microsoft.com/office/drawing/2014/chart" uri="{C3380CC4-5D6E-409C-BE32-E72D297353CC}">
              <c16:uniqueId val="{0000000E-542C-457E-96E8-6BCD618D6402}"/>
            </c:ext>
          </c:extLst>
        </c:ser>
        <c:ser>
          <c:idx val="5"/>
          <c:order val="5"/>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10-542C-457E-96E8-6BCD618D6402}"/>
              </c:ext>
            </c:extLst>
          </c:dPt>
          <c:cat>
            <c:strRef>
              <c:f>PIL_8.att!$A$2:$L$15</c:f>
              <c:strCache>
                <c:ptCount val="14"/>
                <c:pt idx="0">
                  <c:v>Būvdarbi</c:v>
                </c:pt>
                <c:pt idx="1">
                  <c:v>Pārtika un ēdināšanas pakalpojumi</c:v>
                </c:pt>
                <c:pt idx="2">
                  <c:v>Transports</c:v>
                </c:pt>
                <c:pt idx="3">
                  <c:v>Mežsaimniecība</c:v>
                </c:pt>
                <c:pt idx="4">
                  <c:v>Datortehnika un IKT infrastruktūra</c:v>
                </c:pt>
                <c:pt idx="5">
                  <c:v>Tīrīšanas līdzekļi un pakalpojumi</c:v>
                </c:pt>
                <c:pt idx="6">
                  <c:v>Biroja papīrs un drukas iekārtas</c:v>
                </c:pt>
                <c:pt idx="7">
                  <c:v>Inženiertehniskā projektēšana</c:v>
                </c:pt>
                <c:pt idx="8">
                  <c:v>Ielu apgaismojums un satiksmes signāli</c:v>
                </c:pt>
                <c:pt idx="9">
                  <c:v>Iekštelpu apgaismojums</c:v>
                </c:pt>
                <c:pt idx="10">
                  <c:v>Mēbeles</c:v>
                </c:pt>
                <c:pt idx="11">
                  <c:v>Elektroenerģija</c:v>
                </c:pt>
                <c:pt idx="12">
                  <c:v>Veselības aprūpes iekārtas</c:v>
                </c:pt>
                <c:pt idx="13">
                  <c:v>Dārzkopības produkti un pakalpojumi</c:v>
                </c:pt>
              </c:strCache>
            </c:strRef>
          </c:cat>
          <c:val>
            <c:numRef>
              <c:f>PIL_8.att!$G$2:$G$16</c:f>
            </c:numRef>
          </c:val>
          <c:extLst xmlns:c16r2="http://schemas.microsoft.com/office/drawing/2015/06/chart">
            <c:ext xmlns:c16="http://schemas.microsoft.com/office/drawing/2014/chart" uri="{C3380CC4-5D6E-409C-BE32-E72D297353CC}">
              <c16:uniqueId val="{00000011-542C-457E-96E8-6BCD618D6402}"/>
            </c:ext>
          </c:extLst>
        </c:ser>
        <c:ser>
          <c:idx val="6"/>
          <c:order val="6"/>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13-542C-457E-96E8-6BCD618D6402}"/>
              </c:ext>
            </c:extLst>
          </c:dPt>
          <c:cat>
            <c:strRef>
              <c:f>PIL_8.att!$A$2:$L$15</c:f>
              <c:strCache>
                <c:ptCount val="14"/>
                <c:pt idx="0">
                  <c:v>Būvdarbi</c:v>
                </c:pt>
                <c:pt idx="1">
                  <c:v>Pārtika un ēdināšanas pakalpojumi</c:v>
                </c:pt>
                <c:pt idx="2">
                  <c:v>Transports</c:v>
                </c:pt>
                <c:pt idx="3">
                  <c:v>Mežsaimniecība</c:v>
                </c:pt>
                <c:pt idx="4">
                  <c:v>Datortehnika un IKT infrastruktūra</c:v>
                </c:pt>
                <c:pt idx="5">
                  <c:v>Tīrīšanas līdzekļi un pakalpojumi</c:v>
                </c:pt>
                <c:pt idx="6">
                  <c:v>Biroja papīrs un drukas iekārtas</c:v>
                </c:pt>
                <c:pt idx="7">
                  <c:v>Inženiertehniskā projektēšana</c:v>
                </c:pt>
                <c:pt idx="8">
                  <c:v>Ielu apgaismojums un satiksmes signāli</c:v>
                </c:pt>
                <c:pt idx="9">
                  <c:v>Iekštelpu apgaismojums</c:v>
                </c:pt>
                <c:pt idx="10">
                  <c:v>Mēbeles</c:v>
                </c:pt>
                <c:pt idx="11">
                  <c:v>Elektroenerģija</c:v>
                </c:pt>
                <c:pt idx="12">
                  <c:v>Veselības aprūpes iekārtas</c:v>
                </c:pt>
                <c:pt idx="13">
                  <c:v>Dārzkopības produkti un pakalpojumi</c:v>
                </c:pt>
              </c:strCache>
            </c:strRef>
          </c:cat>
          <c:val>
            <c:numRef>
              <c:f>PIL_8.att!$H$2:$H$16</c:f>
            </c:numRef>
          </c:val>
          <c:extLst xmlns:c16r2="http://schemas.microsoft.com/office/drawing/2015/06/chart">
            <c:ext xmlns:c16="http://schemas.microsoft.com/office/drawing/2014/chart" uri="{C3380CC4-5D6E-409C-BE32-E72D297353CC}">
              <c16:uniqueId val="{00000014-542C-457E-96E8-6BCD618D6402}"/>
            </c:ext>
          </c:extLst>
        </c:ser>
        <c:ser>
          <c:idx val="7"/>
          <c:order val="7"/>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16-542C-457E-96E8-6BCD618D6402}"/>
              </c:ext>
            </c:extLst>
          </c:dPt>
          <c:cat>
            <c:strRef>
              <c:f>PIL_8.att!$A$2:$L$15</c:f>
              <c:strCache>
                <c:ptCount val="14"/>
                <c:pt idx="0">
                  <c:v>Būvdarbi</c:v>
                </c:pt>
                <c:pt idx="1">
                  <c:v>Pārtika un ēdināšanas pakalpojumi</c:v>
                </c:pt>
                <c:pt idx="2">
                  <c:v>Transports</c:v>
                </c:pt>
                <c:pt idx="3">
                  <c:v>Mežsaimniecība</c:v>
                </c:pt>
                <c:pt idx="4">
                  <c:v>Datortehnika un IKT infrastruktūra</c:v>
                </c:pt>
                <c:pt idx="5">
                  <c:v>Tīrīšanas līdzekļi un pakalpojumi</c:v>
                </c:pt>
                <c:pt idx="6">
                  <c:v>Biroja papīrs un drukas iekārtas</c:v>
                </c:pt>
                <c:pt idx="7">
                  <c:v>Inženiertehniskā projektēšana</c:v>
                </c:pt>
                <c:pt idx="8">
                  <c:v>Ielu apgaismojums un satiksmes signāli</c:v>
                </c:pt>
                <c:pt idx="9">
                  <c:v>Iekštelpu apgaismojums</c:v>
                </c:pt>
                <c:pt idx="10">
                  <c:v>Mēbeles</c:v>
                </c:pt>
                <c:pt idx="11">
                  <c:v>Elektroenerģija</c:v>
                </c:pt>
                <c:pt idx="12">
                  <c:v>Veselības aprūpes iekārtas</c:v>
                </c:pt>
                <c:pt idx="13">
                  <c:v>Dārzkopības produkti un pakalpojumi</c:v>
                </c:pt>
              </c:strCache>
            </c:strRef>
          </c:cat>
          <c:val>
            <c:numRef>
              <c:f>PIL_8.att!$I$2:$I$16</c:f>
            </c:numRef>
          </c:val>
          <c:extLst xmlns:c16r2="http://schemas.microsoft.com/office/drawing/2015/06/chart">
            <c:ext xmlns:c16="http://schemas.microsoft.com/office/drawing/2014/chart" uri="{C3380CC4-5D6E-409C-BE32-E72D297353CC}">
              <c16:uniqueId val="{00000017-542C-457E-96E8-6BCD618D6402}"/>
            </c:ext>
          </c:extLst>
        </c:ser>
        <c:ser>
          <c:idx val="8"/>
          <c:order val="8"/>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19-542C-457E-96E8-6BCD618D6402}"/>
              </c:ext>
            </c:extLst>
          </c:dPt>
          <c:cat>
            <c:strRef>
              <c:f>PIL_8.att!$A$2:$L$15</c:f>
              <c:strCache>
                <c:ptCount val="14"/>
                <c:pt idx="0">
                  <c:v>Būvdarbi</c:v>
                </c:pt>
                <c:pt idx="1">
                  <c:v>Pārtika un ēdināšanas pakalpojumi</c:v>
                </c:pt>
                <c:pt idx="2">
                  <c:v>Transports</c:v>
                </c:pt>
                <c:pt idx="3">
                  <c:v>Mežsaimniecība</c:v>
                </c:pt>
                <c:pt idx="4">
                  <c:v>Datortehnika un IKT infrastruktūra</c:v>
                </c:pt>
                <c:pt idx="5">
                  <c:v>Tīrīšanas līdzekļi un pakalpojumi</c:v>
                </c:pt>
                <c:pt idx="6">
                  <c:v>Biroja papīrs un drukas iekārtas</c:v>
                </c:pt>
                <c:pt idx="7">
                  <c:v>Inženiertehniskā projektēšana</c:v>
                </c:pt>
                <c:pt idx="8">
                  <c:v>Ielu apgaismojums un satiksmes signāli</c:v>
                </c:pt>
                <c:pt idx="9">
                  <c:v>Iekštelpu apgaismojums</c:v>
                </c:pt>
                <c:pt idx="10">
                  <c:v>Mēbeles</c:v>
                </c:pt>
                <c:pt idx="11">
                  <c:v>Elektroenerģija</c:v>
                </c:pt>
                <c:pt idx="12">
                  <c:v>Veselības aprūpes iekārtas</c:v>
                </c:pt>
                <c:pt idx="13">
                  <c:v>Dārzkopības produkti un pakalpojumi</c:v>
                </c:pt>
              </c:strCache>
            </c:strRef>
          </c:cat>
          <c:val>
            <c:numRef>
              <c:f>PIL_8.att!$J$2:$J$16</c:f>
            </c:numRef>
          </c:val>
          <c:extLst xmlns:c16r2="http://schemas.microsoft.com/office/drawing/2015/06/chart">
            <c:ext xmlns:c16="http://schemas.microsoft.com/office/drawing/2014/chart" uri="{C3380CC4-5D6E-409C-BE32-E72D297353CC}">
              <c16:uniqueId val="{0000001A-542C-457E-96E8-6BCD618D6402}"/>
            </c:ext>
          </c:extLst>
        </c:ser>
        <c:ser>
          <c:idx val="9"/>
          <c:order val="9"/>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1C-542C-457E-96E8-6BCD618D6402}"/>
              </c:ext>
            </c:extLst>
          </c:dPt>
          <c:cat>
            <c:strRef>
              <c:f>PIL_8.att!$A$2:$L$15</c:f>
              <c:strCache>
                <c:ptCount val="14"/>
                <c:pt idx="0">
                  <c:v>Būvdarbi</c:v>
                </c:pt>
                <c:pt idx="1">
                  <c:v>Pārtika un ēdināšanas pakalpojumi</c:v>
                </c:pt>
                <c:pt idx="2">
                  <c:v>Transports</c:v>
                </c:pt>
                <c:pt idx="3">
                  <c:v>Mežsaimniecība</c:v>
                </c:pt>
                <c:pt idx="4">
                  <c:v>Datortehnika un IKT infrastruktūra</c:v>
                </c:pt>
                <c:pt idx="5">
                  <c:v>Tīrīšanas līdzekļi un pakalpojumi</c:v>
                </c:pt>
                <c:pt idx="6">
                  <c:v>Biroja papīrs un drukas iekārtas</c:v>
                </c:pt>
                <c:pt idx="7">
                  <c:v>Inženiertehniskā projektēšana</c:v>
                </c:pt>
                <c:pt idx="8">
                  <c:v>Ielu apgaismojums un satiksmes signāli</c:v>
                </c:pt>
                <c:pt idx="9">
                  <c:v>Iekštelpu apgaismojums</c:v>
                </c:pt>
                <c:pt idx="10">
                  <c:v>Mēbeles</c:v>
                </c:pt>
                <c:pt idx="11">
                  <c:v>Elektroenerģija</c:v>
                </c:pt>
                <c:pt idx="12">
                  <c:v>Veselības aprūpes iekārtas</c:v>
                </c:pt>
                <c:pt idx="13">
                  <c:v>Dārzkopības produkti un pakalpojumi</c:v>
                </c:pt>
              </c:strCache>
            </c:strRef>
          </c:cat>
          <c:val>
            <c:numRef>
              <c:f>PIL_8.att!$K$2:$K$16</c:f>
            </c:numRef>
          </c:val>
          <c:extLst xmlns:c16r2="http://schemas.microsoft.com/office/drawing/2015/06/chart">
            <c:ext xmlns:c16="http://schemas.microsoft.com/office/drawing/2014/chart" uri="{C3380CC4-5D6E-409C-BE32-E72D297353CC}">
              <c16:uniqueId val="{0000001D-542C-457E-96E8-6BCD618D6402}"/>
            </c:ext>
          </c:extLst>
        </c:ser>
        <c:ser>
          <c:idx val="10"/>
          <c:order val="1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1F-542C-457E-96E8-6BCD618D6402}"/>
              </c:ext>
            </c:extLst>
          </c:dPt>
          <c:cat>
            <c:strRef>
              <c:f>PIL_8.att!$A$2:$L$15</c:f>
              <c:strCache>
                <c:ptCount val="14"/>
                <c:pt idx="0">
                  <c:v>Būvdarbi</c:v>
                </c:pt>
                <c:pt idx="1">
                  <c:v>Pārtika un ēdināšanas pakalpojumi</c:v>
                </c:pt>
                <c:pt idx="2">
                  <c:v>Transports</c:v>
                </c:pt>
                <c:pt idx="3">
                  <c:v>Mežsaimniecība</c:v>
                </c:pt>
                <c:pt idx="4">
                  <c:v>Datortehnika un IKT infrastruktūra</c:v>
                </c:pt>
                <c:pt idx="5">
                  <c:v>Tīrīšanas līdzekļi un pakalpojumi</c:v>
                </c:pt>
                <c:pt idx="6">
                  <c:v>Biroja papīrs un drukas iekārtas</c:v>
                </c:pt>
                <c:pt idx="7">
                  <c:v>Inženiertehniskā projektēšana</c:v>
                </c:pt>
                <c:pt idx="8">
                  <c:v>Ielu apgaismojums un satiksmes signāli</c:v>
                </c:pt>
                <c:pt idx="9">
                  <c:v>Iekštelpu apgaismojums</c:v>
                </c:pt>
                <c:pt idx="10">
                  <c:v>Mēbeles</c:v>
                </c:pt>
                <c:pt idx="11">
                  <c:v>Elektroenerģija</c:v>
                </c:pt>
                <c:pt idx="12">
                  <c:v>Veselības aprūpes iekārtas</c:v>
                </c:pt>
                <c:pt idx="13">
                  <c:v>Dārzkopības produkti un pakalpojumi</c:v>
                </c:pt>
              </c:strCache>
            </c:strRef>
          </c:cat>
          <c:val>
            <c:numRef>
              <c:f>PIL_8.att!$L$2:$L$16</c:f>
            </c:numRef>
          </c:val>
          <c:extLst xmlns:c16r2="http://schemas.microsoft.com/office/drawing/2015/06/chart">
            <c:ext xmlns:c16="http://schemas.microsoft.com/office/drawing/2014/chart" uri="{C3380CC4-5D6E-409C-BE32-E72D297353CC}">
              <c16:uniqueId val="{00000020-542C-457E-96E8-6BCD618D6402}"/>
            </c:ext>
          </c:extLst>
        </c:ser>
        <c:ser>
          <c:idx val="11"/>
          <c:order val="11"/>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22-542C-457E-96E8-6BCD618D6402}"/>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24-542C-457E-96E8-6BCD618D6402}"/>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26-542C-457E-96E8-6BCD618D6402}"/>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28-542C-457E-96E8-6BCD618D6402}"/>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2A-542C-457E-96E8-6BCD618D6402}"/>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2C-542C-457E-96E8-6BCD618D6402}"/>
              </c:ext>
            </c:extLst>
          </c:dPt>
          <c:dPt>
            <c:idx val="6"/>
            <c:bubble3D val="0"/>
            <c:spPr>
              <a:solidFill>
                <a:schemeClr val="accent1">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2E-542C-457E-96E8-6BCD618D6402}"/>
              </c:ext>
            </c:extLst>
          </c:dPt>
          <c:dPt>
            <c:idx val="7"/>
            <c:bubble3D val="0"/>
            <c:spPr>
              <a:solidFill>
                <a:schemeClr val="accent2">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30-542C-457E-96E8-6BCD618D6402}"/>
              </c:ext>
            </c:extLst>
          </c:dPt>
          <c:dPt>
            <c:idx val="8"/>
            <c:bubble3D val="0"/>
            <c:spPr>
              <a:solidFill>
                <a:schemeClr val="accent3">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32-542C-457E-96E8-6BCD618D6402}"/>
              </c:ext>
            </c:extLst>
          </c:dPt>
          <c:dPt>
            <c:idx val="9"/>
            <c:bubble3D val="0"/>
            <c:spPr>
              <a:solidFill>
                <a:schemeClr val="accent4">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34-542C-457E-96E8-6BCD618D6402}"/>
              </c:ext>
            </c:extLst>
          </c:dPt>
          <c:dPt>
            <c:idx val="10"/>
            <c:bubble3D val="0"/>
            <c:spPr>
              <a:solidFill>
                <a:schemeClr val="accent5">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36-542C-457E-96E8-6BCD618D6402}"/>
              </c:ext>
            </c:extLst>
          </c:dPt>
          <c:dPt>
            <c:idx val="11"/>
            <c:bubble3D val="0"/>
            <c:spPr>
              <a:solidFill>
                <a:schemeClr val="accent6">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38-542C-457E-96E8-6BCD618D6402}"/>
              </c:ext>
            </c:extLst>
          </c:dPt>
          <c:dPt>
            <c:idx val="12"/>
            <c:bubble3D val="0"/>
            <c:spPr>
              <a:solidFill>
                <a:schemeClr val="accent1">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3A-542C-457E-96E8-6BCD618D6402}"/>
              </c:ext>
            </c:extLst>
          </c:dPt>
          <c:dPt>
            <c:idx val="13"/>
            <c:bubble3D val="0"/>
            <c:spPr>
              <a:solidFill>
                <a:schemeClr val="accent2">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3C-542C-457E-96E8-6BCD618D6402}"/>
              </c:ext>
            </c:extLst>
          </c:dPt>
          <c:dPt>
            <c:idx val="14"/>
            <c:bubble3D val="0"/>
            <c:spPr>
              <a:solidFill>
                <a:schemeClr val="accent3">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3E-542C-457E-96E8-6BCD618D6402}"/>
              </c:ext>
            </c:extLst>
          </c:dPt>
          <c:dLbls>
            <c:dLbl>
              <c:idx val="0"/>
              <c:layout>
                <c:manualLayout>
                  <c:x val="-2.6665057894110937E-2"/>
                  <c:y val="-0.26565514974275323"/>
                </c:manualLayout>
              </c:layout>
              <c:numFmt formatCode="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bg1"/>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22-542C-457E-96E8-6BCD618D6402}"/>
                </c:ext>
                <c:ext xmlns:c15="http://schemas.microsoft.com/office/drawing/2012/chart" uri="{CE6537A1-D6FC-4f65-9D91-7224C49458BB}">
                  <c15:layout>
                    <c:manualLayout>
                      <c:w val="0.11146241765529502"/>
                      <c:h val="0.1318340967520848"/>
                    </c:manualLayout>
                  </c15:layout>
                </c:ext>
              </c:extLst>
            </c:dLbl>
            <c:dLbl>
              <c:idx val="1"/>
              <c:numFmt formatCode="0%" sourceLinked="0"/>
              <c:spPr>
                <a:solidFill>
                  <a:schemeClr val="lt1"/>
                </a:solidFill>
                <a:ln>
                  <a:solidFill>
                    <a:schemeClr val="dk1">
                      <a:lumMod val="50000"/>
                      <a:lumOff val="50000"/>
                    </a:schemeClr>
                  </a:solidFill>
                </a:ln>
                <a:effectLst/>
              </c:spPr>
              <c:txPr>
                <a:bodyPr rot="0" spcFirstLastPara="1" vertOverflow="clip" horzOverflow="clip" vert="horz" wrap="square" lIns="38100" tIns="19050" rIns="38100" bIns="19050" anchor="ctr" anchorCtr="1">
                  <a:noAutofit/>
                </a:bodyPr>
                <a:lstStyle/>
                <a:p>
                  <a:pPr>
                    <a:defRPr sz="900" b="1" i="0" u="none" strike="noStrike" kern="1200" baseline="0">
                      <a:solidFill>
                        <a:schemeClr val="bg1"/>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24-542C-457E-96E8-6BCD618D6402}"/>
                </c:ext>
                <c:ext xmlns:c15="http://schemas.microsoft.com/office/drawing/2012/chart" uri="{CE6537A1-D6FC-4f65-9D91-7224C49458BB}">
                  <c15:spPr xmlns:c15="http://schemas.microsoft.com/office/drawing/2012/chart">
                    <a:prstGeom prst="rect">
                      <a:avLst/>
                    </a:prstGeom>
                    <a:noFill/>
                    <a:ln>
                      <a:noFill/>
                    </a:ln>
                  </c15:spPr>
                </c:ext>
              </c:extLst>
            </c:dLbl>
            <c:dLbl>
              <c:idx val="2"/>
              <c:layout>
                <c:manualLayout>
                  <c:x val="5.2665889479061104E-3"/>
                  <c:y val="-1.5372472887521593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26-542C-457E-96E8-6BCD618D6402}"/>
                </c:ext>
                <c:ext xmlns:c15="http://schemas.microsoft.com/office/drawing/2012/chart" uri="{CE6537A1-D6FC-4f65-9D91-7224C49458BB}"/>
              </c:extLst>
            </c:dLbl>
            <c:dLbl>
              <c:idx val="3"/>
              <c:layout>
                <c:manualLayout>
                  <c:x val="-5.7825535560673148E-3"/>
                  <c:y val="-8.3643197613295583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28-542C-457E-96E8-6BCD618D6402}"/>
                </c:ext>
                <c:ext xmlns:c15="http://schemas.microsoft.com/office/drawing/2012/chart" uri="{CE6537A1-D6FC-4f65-9D91-7224C49458BB}"/>
              </c:extLst>
            </c:dLbl>
            <c:dLbl>
              <c:idx val="4"/>
              <c:layout>
                <c:manualLayout>
                  <c:x val="1.8260668028336386E-2"/>
                  <c:y val="-8.2424105218434948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2A-542C-457E-96E8-6BCD618D6402}"/>
                </c:ext>
                <c:ext xmlns:c15="http://schemas.microsoft.com/office/drawing/2012/chart" uri="{CE6537A1-D6FC-4f65-9D91-7224C49458BB}"/>
              </c:extLst>
            </c:dLbl>
            <c:dLbl>
              <c:idx val="5"/>
              <c:layout>
                <c:manualLayout>
                  <c:x val="-4.7843043982857894E-3"/>
                  <c:y val="-5.9653034705833101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2C-542C-457E-96E8-6BCD618D6402}"/>
                </c:ext>
                <c:ext xmlns:c15="http://schemas.microsoft.com/office/drawing/2012/chart" uri="{CE6537A1-D6FC-4f65-9D91-7224C49458BB}"/>
              </c:extLst>
            </c:dLbl>
            <c:dLbl>
              <c:idx val="6"/>
              <c:layout>
                <c:manualLayout>
                  <c:x val="-1.292741339754535E-2"/>
                  <c:y val="0.24605074227871954"/>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2E-542C-457E-96E8-6BCD618D6402}"/>
                </c:ext>
                <c:ext xmlns:c15="http://schemas.microsoft.com/office/drawing/2012/chart" uri="{CE6537A1-D6FC-4f65-9D91-7224C49458BB}"/>
              </c:extLst>
            </c:dLbl>
            <c:dLbl>
              <c:idx val="7"/>
              <c:layout>
                <c:manualLayout>
                  <c:x val="6.3565641826466096E-2"/>
                  <c:y val="1.1637354901334458E-2"/>
                </c:manualLayout>
              </c:layout>
              <c:tx>
                <c:rich>
                  <a:bodyPr rot="0" spcFirstLastPara="1" vertOverflow="ellipsis" vert="horz" wrap="square" lIns="38100" tIns="19050" rIns="38100" bIns="19050" anchor="ctr" anchorCtr="1">
                    <a:noAutofit/>
                  </a:bodyPr>
                  <a:lstStyle/>
                  <a:p>
                    <a:pPr>
                      <a:defRPr sz="900" b="0" i="0" u="none" strike="noStrike" kern="1200" baseline="0">
                        <a:solidFill>
                          <a:sysClr val="windowText" lastClr="000000"/>
                        </a:solidFill>
                        <a:latin typeface="+mn-lt"/>
                        <a:ea typeface="+mn-ea"/>
                        <a:cs typeface="+mn-cs"/>
                      </a:defRPr>
                    </a:pPr>
                    <a:fld id="{6EEFFC1D-DDF7-40B3-AC7B-6E722C1FE56C}" type="CATEGORYNAME">
                      <a:rPr lang="en-US"/>
                      <a:pPr>
                        <a:defRPr>
                          <a:solidFill>
                            <a:sysClr val="windowText" lastClr="000000"/>
                          </a:solidFill>
                        </a:defRPr>
                      </a:pPr>
                      <a:t>[CATEGORY NAME]</a:t>
                    </a:fld>
                    <a:r>
                      <a:rPr lang="en-US" baseline="0"/>
                      <a:t>
</a:t>
                    </a:r>
                    <a:fld id="{92DD0D62-26DB-4E6D-9AEC-BB3DB53C8CCF}" type="PERCENTAGE">
                      <a:rPr lang="en-US" baseline="0"/>
                      <a:pPr>
                        <a:defRPr>
                          <a:solidFill>
                            <a:sysClr val="windowText" lastClr="000000"/>
                          </a:solidFill>
                        </a:defRPr>
                      </a:pPr>
                      <a:t>[PERCENTAGE]</a:t>
                    </a:fld>
                    <a:endParaRPr lang="en-US" baseline="0"/>
                  </a:p>
                </c:rich>
              </c:tx>
              <c:numFmt formatCode="0.0%" sourceLinked="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30-542C-457E-96E8-6BCD618D6402}"/>
                </c:ext>
                <c:ext xmlns:c15="http://schemas.microsoft.com/office/drawing/2012/chart" uri="{CE6537A1-D6FC-4f65-9D91-7224C49458BB}">
                  <c15:layout>
                    <c:manualLayout>
                      <c:w val="0.15294861100140014"/>
                      <c:h val="0.19343036039360775"/>
                    </c:manualLayout>
                  </c15:layout>
                  <c15:dlblFieldTable/>
                  <c15:showDataLabelsRange val="0"/>
                </c:ext>
              </c:extLst>
            </c:dLbl>
            <c:dLbl>
              <c:idx val="8"/>
              <c:layout>
                <c:manualLayout>
                  <c:x val="7.5425883472205704E-2"/>
                  <c:y val="-4.234105435520838E-2"/>
                </c:manualLayout>
              </c:layout>
              <c:numFmt formatCode="0.0%" sourceLinked="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32-542C-457E-96E8-6BCD618D6402}"/>
                </c:ext>
                <c:ext xmlns:c15="http://schemas.microsoft.com/office/drawing/2012/chart" uri="{CE6537A1-D6FC-4f65-9D91-7224C49458BB}">
                  <c15:layout>
                    <c:manualLayout>
                      <c:w val="0.14037605347837748"/>
                      <c:h val="0.24495445847922023"/>
                    </c:manualLayout>
                  </c15:layout>
                </c:ext>
              </c:extLst>
            </c:dLbl>
            <c:dLbl>
              <c:idx val="9"/>
              <c:layout>
                <c:manualLayout>
                  <c:x val="4.9765932273568882E-2"/>
                  <c:y val="-3.3362381494357315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34-542C-457E-96E8-6BCD618D6402}"/>
                </c:ext>
                <c:ext xmlns:c15="http://schemas.microsoft.com/office/drawing/2012/chart" uri="{CE6537A1-D6FC-4f65-9D91-7224C49458BB}"/>
              </c:extLst>
            </c:dLbl>
            <c:dLbl>
              <c:idx val="10"/>
              <c:layout>
                <c:manualLayout>
                  <c:x val="2.801729488366925E-2"/>
                  <c:y val="-2.909478280555616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36-542C-457E-96E8-6BCD618D6402}"/>
                </c:ext>
                <c:ext xmlns:c15="http://schemas.microsoft.com/office/drawing/2012/chart" uri="{CE6537A1-D6FC-4f65-9D91-7224C49458BB}"/>
              </c:extLst>
            </c:dLbl>
            <c:dLbl>
              <c:idx val="11"/>
              <c:layout>
                <c:manualLayout>
                  <c:x val="0"/>
                  <c:y val="-6.12368314141913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38-542C-457E-96E8-6BCD618D6402}"/>
                </c:ext>
                <c:ext xmlns:c15="http://schemas.microsoft.com/office/drawing/2012/chart" uri="{CE6537A1-D6FC-4f65-9D91-7224C49458BB}"/>
              </c:extLst>
            </c:dLbl>
            <c:dLbl>
              <c:idx val="12"/>
              <c:layout>
                <c:manualLayout>
                  <c:x val="6.1414892314957158E-3"/>
                  <c:y val="0.13335462842646836"/>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3A-542C-457E-96E8-6BCD618D6402}"/>
                </c:ext>
                <c:ext xmlns:c15="http://schemas.microsoft.com/office/drawing/2012/chart" uri="{CE6537A1-D6FC-4f65-9D91-7224C49458BB}">
                  <c15:layout>
                    <c:manualLayout>
                      <c:w val="0.10998986994115537"/>
                      <c:h val="0.19485103255358147"/>
                    </c:manualLayout>
                  </c15:layout>
                </c:ext>
              </c:extLst>
            </c:dLbl>
            <c:dLbl>
              <c:idx val="13"/>
              <c:layout>
                <c:manualLayout>
                  <c:x val="-9.109327379717487E-3"/>
                  <c:y val="0.32317671102455225"/>
                </c:manualLayout>
              </c:layout>
              <c:numFmt formatCode="0.000%" sourceLinked="0"/>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3C-542C-457E-96E8-6BCD618D6402}"/>
                </c:ext>
                <c:ext xmlns:c15="http://schemas.microsoft.com/office/drawing/2012/chart" uri="{CE6537A1-D6FC-4f65-9D91-7224C49458BB}">
                  <c15:layout>
                    <c:manualLayout>
                      <c:w val="0.12844584758731856"/>
                      <c:h val="0.20163031511569127"/>
                    </c:manualLayout>
                  </c15:layout>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v-LV"/>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PIL_8.att!$A$2:$L$15</c:f>
              <c:strCache>
                <c:ptCount val="14"/>
                <c:pt idx="0">
                  <c:v>Būvdarbi</c:v>
                </c:pt>
                <c:pt idx="1">
                  <c:v>Pārtika un ēdināšanas pakalpojumi</c:v>
                </c:pt>
                <c:pt idx="2">
                  <c:v>Transports</c:v>
                </c:pt>
                <c:pt idx="3">
                  <c:v>Mežsaimniecība</c:v>
                </c:pt>
                <c:pt idx="4">
                  <c:v>Datortehnika un IKT infrastruktūra</c:v>
                </c:pt>
                <c:pt idx="5">
                  <c:v>Tīrīšanas līdzekļi un pakalpojumi</c:v>
                </c:pt>
                <c:pt idx="6">
                  <c:v>Biroja papīrs un drukas iekārtas</c:v>
                </c:pt>
                <c:pt idx="7">
                  <c:v>Inženiertehniskā projektēšana</c:v>
                </c:pt>
                <c:pt idx="8">
                  <c:v>Ielu apgaismojums un satiksmes signāli</c:v>
                </c:pt>
                <c:pt idx="9">
                  <c:v>Iekštelpu apgaismojums</c:v>
                </c:pt>
                <c:pt idx="10">
                  <c:v>Mēbeles</c:v>
                </c:pt>
                <c:pt idx="11">
                  <c:v>Elektroenerģija</c:v>
                </c:pt>
                <c:pt idx="12">
                  <c:v>Veselības aprūpes iekārtas</c:v>
                </c:pt>
                <c:pt idx="13">
                  <c:v>Dārzkopības produkti un pakalpojumi</c:v>
                </c:pt>
              </c:strCache>
            </c:strRef>
          </c:cat>
          <c:val>
            <c:numRef>
              <c:f>PIL_8.att!$M$2:$M$15</c:f>
              <c:numCache>
                <c:formatCode>#,##0</c:formatCode>
                <c:ptCount val="14"/>
                <c:pt idx="0">
                  <c:v>393468955</c:v>
                </c:pt>
                <c:pt idx="1">
                  <c:v>199461863</c:v>
                </c:pt>
                <c:pt idx="2">
                  <c:v>104386257</c:v>
                </c:pt>
                <c:pt idx="3">
                  <c:v>46713842</c:v>
                </c:pt>
                <c:pt idx="4">
                  <c:v>37230367</c:v>
                </c:pt>
                <c:pt idx="5">
                  <c:v>34593129</c:v>
                </c:pt>
                <c:pt idx="6">
                  <c:v>11317655</c:v>
                </c:pt>
                <c:pt idx="7">
                  <c:v>4762487</c:v>
                </c:pt>
                <c:pt idx="8">
                  <c:v>1556692</c:v>
                </c:pt>
                <c:pt idx="9">
                  <c:v>991068</c:v>
                </c:pt>
                <c:pt idx="10">
                  <c:v>716948</c:v>
                </c:pt>
                <c:pt idx="11">
                  <c:v>181391</c:v>
                </c:pt>
                <c:pt idx="12">
                  <c:v>102658</c:v>
                </c:pt>
                <c:pt idx="13">
                  <c:v>30006</c:v>
                </c:pt>
              </c:numCache>
            </c:numRef>
          </c:val>
          <c:extLst xmlns:c16r2="http://schemas.microsoft.com/office/drawing/2015/06/chart">
            <c:ext xmlns:c16="http://schemas.microsoft.com/office/drawing/2014/chart" uri="{C3380CC4-5D6E-409C-BE32-E72D297353CC}">
              <c16:uniqueId val="{0000003F-542C-457E-96E8-6BCD618D6402}"/>
            </c:ext>
          </c:extLst>
        </c:ser>
        <c:ser>
          <c:idx val="12"/>
          <c:order val="12"/>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41-542C-457E-96E8-6BCD618D6402}"/>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43-542C-457E-96E8-6BCD618D6402}"/>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45-542C-457E-96E8-6BCD618D6402}"/>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47-542C-457E-96E8-6BCD618D6402}"/>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49-542C-457E-96E8-6BCD618D6402}"/>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4B-542C-457E-96E8-6BCD618D6402}"/>
              </c:ext>
            </c:extLst>
          </c:dPt>
          <c:dPt>
            <c:idx val="6"/>
            <c:bubble3D val="0"/>
            <c:spPr>
              <a:solidFill>
                <a:schemeClr val="accent1">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4D-542C-457E-96E8-6BCD618D6402}"/>
              </c:ext>
            </c:extLst>
          </c:dPt>
          <c:dPt>
            <c:idx val="7"/>
            <c:bubble3D val="0"/>
            <c:spPr>
              <a:solidFill>
                <a:schemeClr val="accent2">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4F-542C-457E-96E8-6BCD618D6402}"/>
              </c:ext>
            </c:extLst>
          </c:dPt>
          <c:dPt>
            <c:idx val="8"/>
            <c:bubble3D val="0"/>
            <c:spPr>
              <a:solidFill>
                <a:schemeClr val="accent3">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51-542C-457E-96E8-6BCD618D6402}"/>
              </c:ext>
            </c:extLst>
          </c:dPt>
          <c:dPt>
            <c:idx val="9"/>
            <c:bubble3D val="0"/>
            <c:spPr>
              <a:solidFill>
                <a:schemeClr val="accent4">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53-542C-457E-96E8-6BCD618D6402}"/>
              </c:ext>
            </c:extLst>
          </c:dPt>
          <c:dPt>
            <c:idx val="10"/>
            <c:bubble3D val="0"/>
            <c:spPr>
              <a:solidFill>
                <a:schemeClr val="accent5">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55-542C-457E-96E8-6BCD618D6402}"/>
              </c:ext>
            </c:extLst>
          </c:dPt>
          <c:dPt>
            <c:idx val="11"/>
            <c:bubble3D val="0"/>
            <c:spPr>
              <a:solidFill>
                <a:schemeClr val="accent6">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57-542C-457E-96E8-6BCD618D6402}"/>
              </c:ext>
            </c:extLst>
          </c:dPt>
          <c:dPt>
            <c:idx val="12"/>
            <c:bubble3D val="0"/>
            <c:spPr>
              <a:solidFill>
                <a:schemeClr val="accent1">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59-542C-457E-96E8-6BCD618D6402}"/>
              </c:ext>
            </c:extLst>
          </c:dPt>
          <c:dPt>
            <c:idx val="13"/>
            <c:bubble3D val="0"/>
            <c:spPr>
              <a:solidFill>
                <a:schemeClr val="accent2">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5B-542C-457E-96E8-6BCD618D6402}"/>
              </c:ext>
            </c:extLst>
          </c:dPt>
          <c:dPt>
            <c:idx val="14"/>
            <c:bubble3D val="0"/>
            <c:spPr>
              <a:solidFill>
                <a:schemeClr val="accent3">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5D-542C-457E-96E8-6BCD618D6402}"/>
              </c:ext>
            </c:extLst>
          </c:dPt>
          <c:dPt>
            <c:idx val="15"/>
            <c:bubble3D val="0"/>
            <c:spPr>
              <a:solidFill>
                <a:schemeClr val="accent4">
                  <a:lumMod val="80000"/>
                  <a:lumOff val="2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5F-542C-457E-96E8-6BCD618D6402}"/>
              </c:ext>
            </c:extLst>
          </c:dPt>
          <c:cat>
            <c:strRef>
              <c:f>PIL_8.att!$A$2:$L$15</c:f>
              <c:strCache>
                <c:ptCount val="14"/>
                <c:pt idx="0">
                  <c:v>Būvdarbi</c:v>
                </c:pt>
                <c:pt idx="1">
                  <c:v>Pārtika un ēdināšanas pakalpojumi</c:v>
                </c:pt>
                <c:pt idx="2">
                  <c:v>Transports</c:v>
                </c:pt>
                <c:pt idx="3">
                  <c:v>Mežsaimniecība</c:v>
                </c:pt>
                <c:pt idx="4">
                  <c:v>Datortehnika un IKT infrastruktūra</c:v>
                </c:pt>
                <c:pt idx="5">
                  <c:v>Tīrīšanas līdzekļi un pakalpojumi</c:v>
                </c:pt>
                <c:pt idx="6">
                  <c:v>Biroja papīrs un drukas iekārtas</c:v>
                </c:pt>
                <c:pt idx="7">
                  <c:v>Inženiertehniskā projektēšana</c:v>
                </c:pt>
                <c:pt idx="8">
                  <c:v>Ielu apgaismojums un satiksmes signāli</c:v>
                </c:pt>
                <c:pt idx="9">
                  <c:v>Iekštelpu apgaismojums</c:v>
                </c:pt>
                <c:pt idx="10">
                  <c:v>Mēbeles</c:v>
                </c:pt>
                <c:pt idx="11">
                  <c:v>Elektroenerģija</c:v>
                </c:pt>
                <c:pt idx="12">
                  <c:v>Veselības aprūpes iekārtas</c:v>
                </c:pt>
                <c:pt idx="13">
                  <c:v>Dārzkopības produkti un pakalpojumi</c:v>
                </c:pt>
              </c:strCache>
            </c:strRef>
          </c:cat>
          <c:val>
            <c:numRef>
              <c:f>PIL_8.att!$N$2:$N$16</c:f>
              <c:numCache>
                <c:formatCode>#\ ##0.0</c:formatCode>
                <c:ptCount val="15"/>
                <c:pt idx="0">
                  <c:v>47.093079969312953</c:v>
                </c:pt>
                <c:pt idx="1">
                  <c:v>23.872972303716171</c:v>
                </c:pt>
                <c:pt idx="2">
                  <c:v>12.493667635349411</c:v>
                </c:pt>
                <c:pt idx="3">
                  <c:v>5.5910349953272682</c:v>
                </c:pt>
                <c:pt idx="4">
                  <c:v>4.4559872593197856</c:v>
                </c:pt>
                <c:pt idx="5">
                  <c:v>4.1403444151921942</c:v>
                </c:pt>
                <c:pt idx="6">
                  <c:v>1.3545750565761778</c:v>
                </c:pt>
                <c:pt idx="7">
                  <c:v>0.57000731136161253</c:v>
                </c:pt>
                <c:pt idx="8">
                  <c:v>0.18631564170949577</c:v>
                </c:pt>
                <c:pt idx="9" formatCode="#,##0.00">
                  <c:v>0.11861785786639011</c:v>
                </c:pt>
                <c:pt idx="10" formatCode="#,##0.00">
                  <c:v>8.580928449066326E-2</c:v>
                </c:pt>
                <c:pt idx="11" formatCode="#,##0.00">
                  <c:v>2.1710126707998208E-2</c:v>
                </c:pt>
                <c:pt idx="12" formatCode="#,##0.00">
                  <c:v>1.228681791042378E-2</c:v>
                </c:pt>
                <c:pt idx="13" formatCode="#\ ##0.000">
                  <c:v>3.5913251594632276E-3</c:v>
                </c:pt>
                <c:pt idx="14">
                  <c:v>100</c:v>
                </c:pt>
              </c:numCache>
            </c:numRef>
          </c:val>
          <c:extLst xmlns:c16r2="http://schemas.microsoft.com/office/drawing/2015/06/chart">
            <c:ext xmlns:c16="http://schemas.microsoft.com/office/drawing/2014/chart" uri="{C3380CC4-5D6E-409C-BE32-E72D297353CC}">
              <c16:uniqueId val="{00000060-542C-457E-96E8-6BCD618D6402}"/>
            </c:ext>
          </c:extLst>
        </c:ser>
        <c:dLbls>
          <c:showLegendKey val="0"/>
          <c:showVal val="0"/>
          <c:showCatName val="0"/>
          <c:showSerName val="0"/>
          <c:showPercent val="0"/>
          <c:showBubbleSize val="0"/>
          <c:showLeaderLines val="1"/>
        </c:dLbls>
        <c:gapWidth val="100"/>
        <c:splitType val="percent"/>
        <c:splitPos val="1"/>
        <c:secondPieSize val="50"/>
        <c:serLines>
          <c:spPr>
            <a:ln w="9525" cap="flat" cmpd="sng" algn="ctr">
              <a:solidFill>
                <a:schemeClr val="tx1">
                  <a:lumMod val="35000"/>
                  <a:lumOff val="65000"/>
                </a:schemeClr>
              </a:solidFill>
              <a:round/>
            </a:ln>
            <a:effectLst/>
          </c:spPr>
        </c:serLines>
      </c:ofPieChart>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'PIL_9.att_10.att'!$F$106:$K$106</c:f>
              <c:strCache>
                <c:ptCount val="6"/>
                <c:pt idx="0">
                  <c:v>Preces</c:v>
                </c:pt>
              </c:strCache>
            </c:strRef>
          </c:tx>
          <c:spPr>
            <a:solidFill>
              <a:schemeClr val="accent1"/>
            </a:solidFill>
            <a:ln>
              <a:noFill/>
            </a:ln>
            <a:effectLst/>
          </c:spPr>
          <c:invertIfNegative val="0"/>
          <c:dLbls>
            <c:dLbl>
              <c:idx val="1"/>
              <c:layout>
                <c:manualLayout>
                  <c:x val="-2.6262319687883817E-17"/>
                  <c:y val="-2.219910058683419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1D37-407E-94D5-2ACD50792800}"/>
                </c:ext>
                <c:ext xmlns:c15="http://schemas.microsoft.com/office/drawing/2012/chart" uri="{CE6537A1-D6FC-4f65-9D91-7224C49458BB}"/>
              </c:extLst>
            </c:dLbl>
            <c:dLbl>
              <c:idx val="6"/>
              <c:layout>
                <c:manualLayout>
                  <c:x val="-1.0504927875153527E-16"/>
                  <c:y val="-2.219910058683409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1D37-407E-94D5-2ACD50792800}"/>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'PIL_9.att_10.att'!$L$105:$AN$105</c:f>
              <c:numCache>
                <c:formatCode>0</c:formatCode>
                <c:ptCount val="8"/>
                <c:pt idx="0">
                  <c:v>2015</c:v>
                </c:pt>
                <c:pt idx="1">
                  <c:v>2016</c:v>
                </c:pt>
                <c:pt idx="2">
                  <c:v>2017</c:v>
                </c:pt>
                <c:pt idx="3">
                  <c:v>2018</c:v>
                </c:pt>
                <c:pt idx="4">
                  <c:v>2019</c:v>
                </c:pt>
                <c:pt idx="5">
                  <c:v>2020</c:v>
                </c:pt>
                <c:pt idx="6">
                  <c:v>2021</c:v>
                </c:pt>
                <c:pt idx="7">
                  <c:v>2022</c:v>
                </c:pt>
              </c:numCache>
            </c:numRef>
          </c:cat>
          <c:val>
            <c:numRef>
              <c:f>'PIL_9.att_10.att'!$L$106:$AN$106</c:f>
              <c:numCache>
                <c:formatCode>0</c:formatCode>
                <c:ptCount val="8"/>
                <c:pt idx="0">
                  <c:v>30.677904999999999</c:v>
                </c:pt>
                <c:pt idx="1">
                  <c:v>59.534109000000001</c:v>
                </c:pt>
                <c:pt idx="2">
                  <c:v>102.421173</c:v>
                </c:pt>
                <c:pt idx="3">
                  <c:v>73.731808999999998</c:v>
                </c:pt>
                <c:pt idx="4">
                  <c:v>82.389266000000006</c:v>
                </c:pt>
                <c:pt idx="5">
                  <c:v>155.23379399999999</c:v>
                </c:pt>
                <c:pt idx="6">
                  <c:v>139.56881999999999</c:v>
                </c:pt>
                <c:pt idx="7">
                  <c:v>202.02350999999999</c:v>
                </c:pt>
              </c:numCache>
            </c:numRef>
          </c:val>
          <c:extLst xmlns:c16r2="http://schemas.microsoft.com/office/drawing/2015/06/chart">
            <c:ext xmlns:c16="http://schemas.microsoft.com/office/drawing/2014/chart" uri="{C3380CC4-5D6E-409C-BE32-E72D297353CC}">
              <c16:uniqueId val="{00000002-1D37-407E-94D5-2ACD50792800}"/>
            </c:ext>
          </c:extLst>
        </c:ser>
        <c:ser>
          <c:idx val="1"/>
          <c:order val="1"/>
          <c:tx>
            <c:strRef>
              <c:f>'PIL_9.att_10.att'!$F$107:$K$107</c:f>
              <c:strCache>
                <c:ptCount val="6"/>
                <c:pt idx="0">
                  <c:v>Pakalpojumi</c:v>
                </c:pt>
              </c:strCache>
            </c:strRef>
          </c:tx>
          <c:spPr>
            <a:solidFill>
              <a:schemeClr val="accent2"/>
            </a:solidFill>
            <a:ln>
              <a:noFill/>
            </a:ln>
            <a:effectLst/>
          </c:spPr>
          <c:invertIfNegative val="0"/>
          <c:dLbls>
            <c:dLbl>
              <c:idx val="0"/>
              <c:layout>
                <c:manualLayout>
                  <c:x val="-2.6262319687883817E-17"/>
                  <c:y val="-2.219910058683409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1D37-407E-94D5-2ACD50792800}"/>
                </c:ext>
                <c:ext xmlns:c15="http://schemas.microsoft.com/office/drawing/2012/chart" uri="{CE6537A1-D6FC-4f65-9D91-7224C49458BB}"/>
              </c:extLst>
            </c:dLbl>
            <c:dLbl>
              <c:idx val="4"/>
              <c:layout>
                <c:manualLayout>
                  <c:x val="-1.0504927875153527E-16"/>
                  <c:y val="-1.109955029341704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1D37-407E-94D5-2ACD50792800}"/>
                </c:ext>
                <c:ext xmlns:c15="http://schemas.microsoft.com/office/drawing/2012/chart" uri="{CE6537A1-D6FC-4f65-9D91-7224C49458BB}"/>
              </c:extLst>
            </c:dLbl>
            <c:dLbl>
              <c:idx val="7"/>
              <c:tx>
                <c:rich>
                  <a:bodyPr/>
                  <a:lstStyle/>
                  <a:p>
                    <a:fld id="{74BB68B7-BF82-4B7C-BDC1-7D53A588E1C7}" type="VALUE">
                      <a:rPr lang="en-US"/>
                      <a:pPr/>
                      <a:t>[VALUE]</a:t>
                    </a:fld>
                    <a:endParaRPr lang="lv-LV"/>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D73A-4574-83F7-06ECB6400DD7}"/>
                </c:ex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'PIL_9.att_10.att'!$L$105:$AN$105</c:f>
              <c:numCache>
                <c:formatCode>0</c:formatCode>
                <c:ptCount val="8"/>
                <c:pt idx="0">
                  <c:v>2015</c:v>
                </c:pt>
                <c:pt idx="1">
                  <c:v>2016</c:v>
                </c:pt>
                <c:pt idx="2">
                  <c:v>2017</c:v>
                </c:pt>
                <c:pt idx="3">
                  <c:v>2018</c:v>
                </c:pt>
                <c:pt idx="4">
                  <c:v>2019</c:v>
                </c:pt>
                <c:pt idx="5">
                  <c:v>2020</c:v>
                </c:pt>
                <c:pt idx="6">
                  <c:v>2021</c:v>
                </c:pt>
                <c:pt idx="7">
                  <c:v>2022</c:v>
                </c:pt>
              </c:numCache>
            </c:numRef>
          </c:cat>
          <c:val>
            <c:numRef>
              <c:f>'PIL_9.att_10.att'!$L$107:$AN$107</c:f>
              <c:numCache>
                <c:formatCode>0</c:formatCode>
                <c:ptCount val="8"/>
                <c:pt idx="0">
                  <c:v>60.50996</c:v>
                </c:pt>
                <c:pt idx="1">
                  <c:v>57.500292000000002</c:v>
                </c:pt>
                <c:pt idx="2">
                  <c:v>60.565812999999999</c:v>
                </c:pt>
                <c:pt idx="3">
                  <c:v>114.005061</c:v>
                </c:pt>
                <c:pt idx="4">
                  <c:v>93.402439999999999</c:v>
                </c:pt>
                <c:pt idx="5">
                  <c:v>102.863456</c:v>
                </c:pt>
                <c:pt idx="6">
                  <c:v>106.210705</c:v>
                </c:pt>
                <c:pt idx="7">
                  <c:v>240.02085299999999</c:v>
                </c:pt>
              </c:numCache>
            </c:numRef>
          </c:val>
          <c:extLst xmlns:c16r2="http://schemas.microsoft.com/office/drawing/2015/06/chart">
            <c:ext xmlns:c16="http://schemas.microsoft.com/office/drawing/2014/chart" uri="{C3380CC4-5D6E-409C-BE32-E72D297353CC}">
              <c16:uniqueId val="{00000005-1D37-407E-94D5-2ACD50792800}"/>
            </c:ext>
          </c:extLst>
        </c:ser>
        <c:ser>
          <c:idx val="2"/>
          <c:order val="2"/>
          <c:tx>
            <c:strRef>
              <c:f>'PIL_9.att_10.att'!$F$108:$K$108</c:f>
              <c:strCache>
                <c:ptCount val="6"/>
                <c:pt idx="0">
                  <c:v>Būvdarbi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'PIL_9.att_10.att'!$L$105:$AN$105</c:f>
              <c:numCache>
                <c:formatCode>0</c:formatCode>
                <c:ptCount val="8"/>
                <c:pt idx="0">
                  <c:v>2015</c:v>
                </c:pt>
                <c:pt idx="1">
                  <c:v>2016</c:v>
                </c:pt>
                <c:pt idx="2">
                  <c:v>2017</c:v>
                </c:pt>
                <c:pt idx="3">
                  <c:v>2018</c:v>
                </c:pt>
                <c:pt idx="4">
                  <c:v>2019</c:v>
                </c:pt>
                <c:pt idx="5">
                  <c:v>2020</c:v>
                </c:pt>
                <c:pt idx="6">
                  <c:v>2021</c:v>
                </c:pt>
                <c:pt idx="7">
                  <c:v>2022</c:v>
                </c:pt>
              </c:numCache>
            </c:numRef>
          </c:cat>
          <c:val>
            <c:numRef>
              <c:f>'PIL_9.att_10.att'!$L$108:$AN$108</c:f>
              <c:numCache>
                <c:formatCode>0</c:formatCode>
                <c:ptCount val="8"/>
                <c:pt idx="0">
                  <c:v>58.582999000000001</c:v>
                </c:pt>
                <c:pt idx="1">
                  <c:v>95.934241</c:v>
                </c:pt>
                <c:pt idx="2">
                  <c:v>80.908286000000004</c:v>
                </c:pt>
                <c:pt idx="3">
                  <c:v>234.05517399999999</c:v>
                </c:pt>
                <c:pt idx="4">
                  <c:v>272.54609099999999</c:v>
                </c:pt>
                <c:pt idx="5">
                  <c:v>412.79480899999999</c:v>
                </c:pt>
                <c:pt idx="6">
                  <c:v>703.526251</c:v>
                </c:pt>
                <c:pt idx="7">
                  <c:v>393.46895499999999</c:v>
                </c:pt>
              </c:numCache>
            </c:numRef>
          </c:val>
          <c:extLst xmlns:c16r2="http://schemas.microsoft.com/office/drawing/2015/06/chart">
            <c:ext xmlns:c16="http://schemas.microsoft.com/office/drawing/2014/chart" uri="{C3380CC4-5D6E-409C-BE32-E72D297353CC}">
              <c16:uniqueId val="{00000006-1D37-407E-94D5-2ACD50792800}"/>
            </c:ext>
          </c:extLst>
        </c:ser>
        <c:dLbls>
          <c:showLegendKey val="0"/>
          <c:showVal val="0"/>
          <c:showCatName val="0"/>
          <c:showSerName val="0"/>
          <c:showPercent val="0"/>
          <c:showBubbleSize val="0"/>
        </c:dLbls>
        <c:gapWidth val="219"/>
        <c:overlap val="-27"/>
        <c:axId val="650270176"/>
        <c:axId val="650270960"/>
      </c:barChart>
      <c:catAx>
        <c:axId val="650270176"/>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50270960"/>
        <c:crosses val="autoZero"/>
        <c:auto val="1"/>
        <c:lblAlgn val="ctr"/>
        <c:lblOffset val="100"/>
        <c:noMultiLvlLbl val="0"/>
      </c:catAx>
      <c:valAx>
        <c:axId val="6502709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50270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'PIL_9.att_10.att'!$F$101:$K$101</c:f>
              <c:strCache>
                <c:ptCount val="6"/>
                <c:pt idx="0">
                  <c:v>ZPI obligātās grupas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'PIL_9.att_10.att'!$L$100:$AN$100</c:f>
              <c:numCache>
                <c:formatCode>General</c:formatCode>
                <c:ptCount val="8"/>
                <c:pt idx="0">
                  <c:v>2015</c:v>
                </c:pt>
                <c:pt idx="1">
                  <c:v>2016</c:v>
                </c:pt>
                <c:pt idx="2">
                  <c:v>2017</c:v>
                </c:pt>
                <c:pt idx="3">
                  <c:v>2018</c:v>
                </c:pt>
                <c:pt idx="4">
                  <c:v>2019</c:v>
                </c:pt>
                <c:pt idx="5">
                  <c:v>2020</c:v>
                </c:pt>
                <c:pt idx="6">
                  <c:v>2021</c:v>
                </c:pt>
                <c:pt idx="7">
                  <c:v>2022</c:v>
                </c:pt>
              </c:numCache>
            </c:numRef>
          </c:cat>
          <c:val>
            <c:numRef>
              <c:f>'PIL_9.att_10.att'!$L$101:$AN$101</c:f>
              <c:numCache>
                <c:formatCode>0</c:formatCode>
                <c:ptCount val="8"/>
                <c:pt idx="0">
                  <c:v>91.187865000000002</c:v>
                </c:pt>
                <c:pt idx="1">
                  <c:v>83.224956000000006</c:v>
                </c:pt>
                <c:pt idx="2">
                  <c:v>93.770358000000002</c:v>
                </c:pt>
                <c:pt idx="3">
                  <c:v>133.23065700000001</c:v>
                </c:pt>
                <c:pt idx="4">
                  <c:v>149.26474899999999</c:v>
                </c:pt>
                <c:pt idx="5">
                  <c:v>191.72682499999999</c:v>
                </c:pt>
                <c:pt idx="6">
                  <c:v>179.06652800000001</c:v>
                </c:pt>
                <c:pt idx="7">
                  <c:v>285.15077400000001</c:v>
                </c:pt>
              </c:numCache>
            </c:numRef>
          </c:val>
          <c:extLst xmlns:c16r2="http://schemas.microsoft.com/office/drawing/2015/06/chart">
            <c:ext xmlns:c16="http://schemas.microsoft.com/office/drawing/2014/chart" uri="{C3380CC4-5D6E-409C-BE32-E72D297353CC}">
              <c16:uniqueId val="{00000000-CBDD-4487-8DC7-E796D35BFD19}"/>
            </c:ext>
          </c:extLst>
        </c:ser>
        <c:ser>
          <c:idx val="1"/>
          <c:order val="1"/>
          <c:tx>
            <c:strRef>
              <c:f>'PIL_9.att_10.att'!$F$102:$K$102</c:f>
              <c:strCache>
                <c:ptCount val="6"/>
                <c:pt idx="0">
                  <c:v>ZPI brīvprātīgās grupas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'PIL_9.att_10.att'!$L$100:$AN$100</c:f>
              <c:numCache>
                <c:formatCode>General</c:formatCode>
                <c:ptCount val="8"/>
                <c:pt idx="0">
                  <c:v>2015</c:v>
                </c:pt>
                <c:pt idx="1">
                  <c:v>2016</c:v>
                </c:pt>
                <c:pt idx="2">
                  <c:v>2017</c:v>
                </c:pt>
                <c:pt idx="3">
                  <c:v>2018</c:v>
                </c:pt>
                <c:pt idx="4">
                  <c:v>2019</c:v>
                </c:pt>
                <c:pt idx="5">
                  <c:v>2020</c:v>
                </c:pt>
                <c:pt idx="6">
                  <c:v>2021</c:v>
                </c:pt>
                <c:pt idx="7">
                  <c:v>2022</c:v>
                </c:pt>
              </c:numCache>
            </c:numRef>
          </c:cat>
          <c:val>
            <c:numRef>
              <c:f>'PIL_9.att_10.att'!$L$102:$AN$102</c:f>
              <c:numCache>
                <c:formatCode>0</c:formatCode>
                <c:ptCount val="8"/>
                <c:pt idx="0">
                  <c:v>58.582999000000001</c:v>
                </c:pt>
                <c:pt idx="1">
                  <c:v>129.743686</c:v>
                </c:pt>
                <c:pt idx="2">
                  <c:v>150.12491399999999</c:v>
                </c:pt>
                <c:pt idx="3">
                  <c:v>288.56138700000002</c:v>
                </c:pt>
                <c:pt idx="4">
                  <c:v>299.07304799999997</c:v>
                </c:pt>
                <c:pt idx="5">
                  <c:v>479.165234</c:v>
                </c:pt>
                <c:pt idx="6">
                  <c:v>770.23924799999998</c:v>
                </c:pt>
                <c:pt idx="7">
                  <c:v>550.36254399999996</c:v>
                </c:pt>
              </c:numCache>
            </c:numRef>
          </c:val>
          <c:extLst xmlns:c16r2="http://schemas.microsoft.com/office/drawing/2015/06/chart">
            <c:ext xmlns:c16="http://schemas.microsoft.com/office/drawing/2014/chart" uri="{C3380CC4-5D6E-409C-BE32-E72D297353CC}">
              <c16:uniqueId val="{00000001-CBDD-4487-8DC7-E796D35BFD19}"/>
            </c:ext>
          </c:extLst>
        </c:ser>
        <c:dLbls>
          <c:showLegendKey val="0"/>
          <c:showVal val="0"/>
          <c:showCatName val="0"/>
          <c:showSerName val="0"/>
          <c:showPercent val="0"/>
          <c:showBubbleSize val="0"/>
        </c:dLbls>
        <c:gapWidth val="219"/>
        <c:overlap val="-27"/>
        <c:axId val="650271352"/>
        <c:axId val="623599104"/>
      </c:barChart>
      <c:catAx>
        <c:axId val="650271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23599104"/>
        <c:crosses val="autoZero"/>
        <c:auto val="1"/>
        <c:lblAlgn val="ctr"/>
        <c:lblOffset val="100"/>
        <c:noMultiLvlLbl val="0"/>
      </c:catAx>
      <c:valAx>
        <c:axId val="6235991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50271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v-LV">
                <a:solidFill>
                  <a:sysClr val="windowText" lastClr="000000"/>
                </a:solidFill>
                <a:latin typeface="Times New Roman" panose="02020603050405020304" pitchFamily="18" charset="0"/>
                <a:cs typeface="Times New Roman" panose="02020603050405020304" pitchFamily="18" charset="0"/>
              </a:rPr>
              <a:t>Pēc iepirkumu skaita</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col"/>
        <c:grouping val="clustered"/>
        <c:varyColors val="0"/>
        <c:ser>
          <c:idx val="0"/>
          <c:order val="0"/>
          <c:tx>
            <c:strRef>
              <c:f>'SPSIL_12.tab_11.att'!$B$9</c:f>
              <c:strCache>
                <c:ptCount val="1"/>
                <c:pt idx="0">
                  <c:v>Kopā</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'SPSIL_12.tab_11.att'!$A$10:$A$16</c:f>
              <c:numCache>
                <c:formatCode>General</c:formatCode>
                <c:ptCount val="7"/>
                <c:pt idx="0">
                  <c:v>2016</c:v>
                </c:pt>
                <c:pt idx="1">
                  <c:v>2017</c:v>
                </c:pt>
                <c:pt idx="2">
                  <c:v>2018</c:v>
                </c:pt>
                <c:pt idx="3">
                  <c:v>2019</c:v>
                </c:pt>
                <c:pt idx="4">
                  <c:v>2020</c:v>
                </c:pt>
                <c:pt idx="5">
                  <c:v>2021</c:v>
                </c:pt>
                <c:pt idx="6">
                  <c:v>2022</c:v>
                </c:pt>
              </c:numCache>
            </c:numRef>
          </c:cat>
          <c:val>
            <c:numRef>
              <c:f>'SPSIL_12.tab_11.att'!$B$10:$B$16</c:f>
              <c:numCache>
                <c:formatCode>#,##0</c:formatCode>
                <c:ptCount val="7"/>
                <c:pt idx="0">
                  <c:v>121</c:v>
                </c:pt>
                <c:pt idx="1">
                  <c:v>118</c:v>
                </c:pt>
                <c:pt idx="2">
                  <c:v>164</c:v>
                </c:pt>
                <c:pt idx="3">
                  <c:v>138</c:v>
                </c:pt>
                <c:pt idx="4">
                  <c:v>104</c:v>
                </c:pt>
                <c:pt idx="5">
                  <c:v>144</c:v>
                </c:pt>
                <c:pt idx="6">
                  <c:v>240</c:v>
                </c:pt>
              </c:numCache>
            </c:numRef>
          </c:val>
          <c:extLst xmlns:c16r2="http://schemas.microsoft.com/office/drawing/2015/06/chart">
            <c:ext xmlns:c16="http://schemas.microsoft.com/office/drawing/2014/chart" uri="{C3380CC4-5D6E-409C-BE32-E72D297353CC}">
              <c16:uniqueId val="{00000000-EB68-48A9-8BB6-B8C379D28C2D}"/>
            </c:ext>
          </c:extLst>
        </c:ser>
        <c:ser>
          <c:idx val="1"/>
          <c:order val="1"/>
          <c:tx>
            <c:strRef>
              <c:f>'SPSIL_12.tab_11.att'!$C$9</c:f>
              <c:strCache>
                <c:ptCount val="1"/>
                <c:pt idx="0">
                  <c:v>ZPI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'SPSIL_12.tab_11.att'!$A$10:$A$16</c:f>
              <c:numCache>
                <c:formatCode>General</c:formatCode>
                <c:ptCount val="7"/>
                <c:pt idx="0">
                  <c:v>2016</c:v>
                </c:pt>
                <c:pt idx="1">
                  <c:v>2017</c:v>
                </c:pt>
                <c:pt idx="2">
                  <c:v>2018</c:v>
                </c:pt>
                <c:pt idx="3">
                  <c:v>2019</c:v>
                </c:pt>
                <c:pt idx="4">
                  <c:v>2020</c:v>
                </c:pt>
                <c:pt idx="5">
                  <c:v>2021</c:v>
                </c:pt>
                <c:pt idx="6">
                  <c:v>2022</c:v>
                </c:pt>
              </c:numCache>
            </c:numRef>
          </c:cat>
          <c:val>
            <c:numRef>
              <c:f>'SPSIL_12.tab_11.att'!$C$10:$C$16</c:f>
              <c:numCache>
                <c:formatCode>#,##0</c:formatCode>
                <c:ptCount val="7"/>
                <c:pt idx="0">
                  <c:v>10</c:v>
                </c:pt>
                <c:pt idx="1">
                  <c:v>8</c:v>
                </c:pt>
                <c:pt idx="2">
                  <c:v>17</c:v>
                </c:pt>
                <c:pt idx="3">
                  <c:v>16</c:v>
                </c:pt>
                <c:pt idx="4">
                  <c:v>12</c:v>
                </c:pt>
                <c:pt idx="5">
                  <c:v>13</c:v>
                </c:pt>
                <c:pt idx="6">
                  <c:v>28</c:v>
                </c:pt>
              </c:numCache>
            </c:numRef>
          </c:val>
          <c:extLst xmlns:c16r2="http://schemas.microsoft.com/office/drawing/2015/06/chart">
            <c:ext xmlns:c16="http://schemas.microsoft.com/office/drawing/2014/chart" uri="{C3380CC4-5D6E-409C-BE32-E72D297353CC}">
              <c16:uniqueId val="{00000001-EB68-48A9-8BB6-B8C379D28C2D}"/>
            </c:ext>
          </c:extLst>
        </c:ser>
        <c:dLbls>
          <c:showLegendKey val="0"/>
          <c:showVal val="0"/>
          <c:showCatName val="0"/>
          <c:showSerName val="0"/>
          <c:showPercent val="0"/>
          <c:showBubbleSize val="0"/>
        </c:dLbls>
        <c:gapWidth val="219"/>
        <c:overlap val="-27"/>
        <c:axId val="623601848"/>
        <c:axId val="623595576"/>
      </c:barChart>
      <c:lineChart>
        <c:grouping val="stacked"/>
        <c:varyColors val="0"/>
        <c:ser>
          <c:idx val="2"/>
          <c:order val="2"/>
          <c:tx>
            <c:strRef>
              <c:f>'SPSIL_12.tab_11.att'!$D$9</c:f>
              <c:strCache>
                <c:ptCount val="1"/>
                <c:pt idx="0">
                  <c:v>ZPI īpatsvars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'SPSIL_12.tab_11.att'!$A$10:$A$16</c:f>
              <c:numCache>
                <c:formatCode>General</c:formatCode>
                <c:ptCount val="7"/>
                <c:pt idx="0">
                  <c:v>2016</c:v>
                </c:pt>
                <c:pt idx="1">
                  <c:v>2017</c:v>
                </c:pt>
                <c:pt idx="2">
                  <c:v>2018</c:v>
                </c:pt>
                <c:pt idx="3">
                  <c:v>2019</c:v>
                </c:pt>
                <c:pt idx="4">
                  <c:v>2020</c:v>
                </c:pt>
                <c:pt idx="5">
                  <c:v>2021</c:v>
                </c:pt>
                <c:pt idx="6">
                  <c:v>2022</c:v>
                </c:pt>
              </c:numCache>
            </c:numRef>
          </c:cat>
          <c:val>
            <c:numRef>
              <c:f>'SPSIL_12.tab_11.att'!$D$10:$D$16</c:f>
              <c:numCache>
                <c:formatCode>#\ ##0.0</c:formatCode>
                <c:ptCount val="7"/>
                <c:pt idx="0">
                  <c:v>8.2644628099173545</c:v>
                </c:pt>
                <c:pt idx="1">
                  <c:v>6.7796610169491522</c:v>
                </c:pt>
                <c:pt idx="2">
                  <c:v>10.365853658536585</c:v>
                </c:pt>
                <c:pt idx="3">
                  <c:v>11.594202898550725</c:v>
                </c:pt>
                <c:pt idx="4">
                  <c:v>11.538461538461538</c:v>
                </c:pt>
                <c:pt idx="5">
                  <c:v>9.0277777777777786</c:v>
                </c:pt>
                <c:pt idx="6">
                  <c:v>11.666666666666666</c:v>
                </c:pt>
              </c:numCache>
            </c:numRef>
          </c:val>
          <c:smooth val="0"/>
          <c:extLst xmlns:c16r2="http://schemas.microsoft.com/office/drawing/2015/06/chart">
            <c:ext xmlns:c16="http://schemas.microsoft.com/office/drawing/2014/chart" uri="{C3380CC4-5D6E-409C-BE32-E72D297353CC}">
              <c16:uniqueId val="{00000002-EB68-48A9-8BB6-B8C379D28C2D}"/>
            </c:ext>
          </c:extLst>
        </c:ser>
        <c:dLbls>
          <c:showLegendKey val="0"/>
          <c:showVal val="0"/>
          <c:showCatName val="0"/>
          <c:showSerName val="0"/>
          <c:showPercent val="0"/>
          <c:showBubbleSize val="0"/>
        </c:dLbls>
        <c:marker val="1"/>
        <c:smooth val="0"/>
        <c:axId val="623596360"/>
        <c:axId val="623597536"/>
      </c:lineChart>
      <c:catAx>
        <c:axId val="623601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23595576"/>
        <c:crosses val="autoZero"/>
        <c:auto val="1"/>
        <c:lblAlgn val="ctr"/>
        <c:lblOffset val="100"/>
        <c:noMultiLvlLbl val="0"/>
      </c:catAx>
      <c:valAx>
        <c:axId val="6235955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23601848"/>
        <c:crosses val="autoZero"/>
        <c:crossBetween val="between"/>
      </c:valAx>
      <c:valAx>
        <c:axId val="623597536"/>
        <c:scaling>
          <c:orientation val="minMax"/>
        </c:scaling>
        <c:delete val="0"/>
        <c:axPos val="r"/>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23596360"/>
        <c:crosses val="max"/>
        <c:crossBetween val="between"/>
      </c:valAx>
      <c:catAx>
        <c:axId val="623596360"/>
        <c:scaling>
          <c:orientation val="minMax"/>
        </c:scaling>
        <c:delete val="1"/>
        <c:axPos val="b"/>
        <c:numFmt formatCode="General" sourceLinked="1"/>
        <c:majorTickMark val="none"/>
        <c:minorTickMark val="none"/>
        <c:tickLblPos val="nextTo"/>
        <c:crossAx val="62359753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v-LV">
                <a:solidFill>
                  <a:sysClr val="windowText" lastClr="000000"/>
                </a:solidFill>
                <a:latin typeface="Times New Roman" panose="02020603050405020304" pitchFamily="18" charset="0"/>
                <a:cs typeface="Times New Roman" panose="02020603050405020304" pitchFamily="18" charset="0"/>
              </a:rPr>
              <a:t>pēc līgumcenas milj. </a:t>
            </a:r>
            <a:r>
              <a:rPr lang="lv-LV" i="1">
                <a:solidFill>
                  <a:sysClr val="windowText" lastClr="000000"/>
                </a:solidFill>
                <a:latin typeface="Times New Roman" panose="02020603050405020304" pitchFamily="18" charset="0"/>
                <a:cs typeface="Times New Roman" panose="02020603050405020304" pitchFamily="18" charset="0"/>
              </a:rPr>
              <a:t>euro</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col"/>
        <c:grouping val="clustered"/>
        <c:varyColors val="0"/>
        <c:ser>
          <c:idx val="0"/>
          <c:order val="0"/>
          <c:tx>
            <c:strRef>
              <c:f>'SPSIL_12.tab_11.att'!$E$9</c:f>
              <c:strCache>
                <c:ptCount val="1"/>
                <c:pt idx="0">
                  <c:v>Kopā</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'SPSIL_12.tab_11.att'!$A$10:$A$16</c:f>
              <c:numCache>
                <c:formatCode>General</c:formatCode>
                <c:ptCount val="7"/>
                <c:pt idx="0">
                  <c:v>2016</c:v>
                </c:pt>
                <c:pt idx="1">
                  <c:v>2017</c:v>
                </c:pt>
                <c:pt idx="2">
                  <c:v>2018</c:v>
                </c:pt>
                <c:pt idx="3">
                  <c:v>2019</c:v>
                </c:pt>
                <c:pt idx="4">
                  <c:v>2020</c:v>
                </c:pt>
                <c:pt idx="5">
                  <c:v>2021</c:v>
                </c:pt>
                <c:pt idx="6">
                  <c:v>2022</c:v>
                </c:pt>
              </c:numCache>
            </c:numRef>
          </c:cat>
          <c:val>
            <c:numRef>
              <c:f>'SPSIL_12.tab_11.att'!$E$10:$E$16</c:f>
              <c:numCache>
                <c:formatCode>#,##0</c:formatCode>
                <c:ptCount val="7"/>
                <c:pt idx="0">
                  <c:v>655.22841900000003</c:v>
                </c:pt>
                <c:pt idx="1">
                  <c:v>238.06738367</c:v>
                </c:pt>
                <c:pt idx="2">
                  <c:v>431.27918199999999</c:v>
                </c:pt>
                <c:pt idx="3">
                  <c:v>590.32901800000002</c:v>
                </c:pt>
                <c:pt idx="4">
                  <c:v>283.99978299999998</c:v>
                </c:pt>
                <c:pt idx="5">
                  <c:v>331.93108100000001</c:v>
                </c:pt>
                <c:pt idx="6">
                  <c:v>685.38426000000004</c:v>
                </c:pt>
              </c:numCache>
            </c:numRef>
          </c:val>
          <c:extLst xmlns:c16r2="http://schemas.microsoft.com/office/drawing/2015/06/chart">
            <c:ext xmlns:c16="http://schemas.microsoft.com/office/drawing/2014/chart" uri="{C3380CC4-5D6E-409C-BE32-E72D297353CC}">
              <c16:uniqueId val="{00000000-DBDC-499E-BA14-4A82CF1205DA}"/>
            </c:ext>
          </c:extLst>
        </c:ser>
        <c:ser>
          <c:idx val="1"/>
          <c:order val="1"/>
          <c:tx>
            <c:strRef>
              <c:f>'SPSIL_12.tab_11.att'!$F$9</c:f>
              <c:strCache>
                <c:ptCount val="1"/>
                <c:pt idx="0">
                  <c:v>ZPI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'SPSIL_12.tab_11.att'!$A$10:$A$16</c:f>
              <c:numCache>
                <c:formatCode>General</c:formatCode>
                <c:ptCount val="7"/>
                <c:pt idx="0">
                  <c:v>2016</c:v>
                </c:pt>
                <c:pt idx="1">
                  <c:v>2017</c:v>
                </c:pt>
                <c:pt idx="2">
                  <c:v>2018</c:v>
                </c:pt>
                <c:pt idx="3">
                  <c:v>2019</c:v>
                </c:pt>
                <c:pt idx="4">
                  <c:v>2020</c:v>
                </c:pt>
                <c:pt idx="5">
                  <c:v>2021</c:v>
                </c:pt>
                <c:pt idx="6">
                  <c:v>2022</c:v>
                </c:pt>
              </c:numCache>
            </c:numRef>
          </c:cat>
          <c:val>
            <c:numRef>
              <c:f>'SPSIL_12.tab_11.att'!$F$10:$F$16</c:f>
              <c:numCache>
                <c:formatCode>#,##0</c:formatCode>
                <c:ptCount val="7"/>
                <c:pt idx="0">
                  <c:v>131.103465</c:v>
                </c:pt>
                <c:pt idx="1">
                  <c:v>4.6815191400000007</c:v>
                </c:pt>
                <c:pt idx="2">
                  <c:v>106.894278</c:v>
                </c:pt>
                <c:pt idx="3">
                  <c:v>65.306809999999999</c:v>
                </c:pt>
                <c:pt idx="4">
                  <c:v>17.261894999999999</c:v>
                </c:pt>
                <c:pt idx="5">
                  <c:v>20.534939999999999</c:v>
                </c:pt>
                <c:pt idx="6">
                  <c:v>80.174676000000005</c:v>
                </c:pt>
              </c:numCache>
            </c:numRef>
          </c:val>
          <c:extLst xmlns:c16r2="http://schemas.microsoft.com/office/drawing/2015/06/chart">
            <c:ext xmlns:c16="http://schemas.microsoft.com/office/drawing/2014/chart" uri="{C3380CC4-5D6E-409C-BE32-E72D297353CC}">
              <c16:uniqueId val="{00000001-DBDC-499E-BA14-4A82CF1205DA}"/>
            </c:ext>
          </c:extLst>
        </c:ser>
        <c:dLbls>
          <c:showLegendKey val="0"/>
          <c:showVal val="1"/>
          <c:showCatName val="0"/>
          <c:showSerName val="0"/>
          <c:showPercent val="0"/>
          <c:showBubbleSize val="0"/>
        </c:dLbls>
        <c:gapWidth val="219"/>
        <c:overlap val="-27"/>
        <c:axId val="623602632"/>
        <c:axId val="623601456"/>
      </c:barChart>
      <c:lineChart>
        <c:grouping val="stacked"/>
        <c:varyColors val="0"/>
        <c:ser>
          <c:idx val="2"/>
          <c:order val="2"/>
          <c:tx>
            <c:strRef>
              <c:f>'SPSIL_12.tab_11.att'!$G$9</c:f>
              <c:strCache>
                <c:ptCount val="1"/>
                <c:pt idx="0">
                  <c:v>ZPI īpatsvars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0"/>
              <c:layout>
                <c:manualLayout>
                  <c:x val="-3.2965414218865674E-2"/>
                  <c:y val="-4.515908271367894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DBDC-499E-BA14-4A82CF1205DA}"/>
                </c:ext>
                <c:ext xmlns:c15="http://schemas.microsoft.com/office/drawing/2012/chart" uri="{CE6537A1-D6FC-4f65-9D91-7224C49458BB}"/>
              </c:extLst>
            </c:dLbl>
            <c:dLbl>
              <c:idx val="1"/>
              <c:layout>
                <c:manualLayout>
                  <c:x val="-6.1810151660373208E-2"/>
                  <c:y val="-0.24528899627245501"/>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DBDC-499E-BA14-4A82CF1205DA}"/>
                </c:ext>
                <c:ext xmlns:c15="http://schemas.microsoft.com/office/drawing/2012/chart" uri="{CE6537A1-D6FC-4f65-9D91-7224C49458BB}"/>
              </c:extLst>
            </c:dLbl>
            <c:dLbl>
              <c:idx val="2"/>
              <c:layout>
                <c:manualLayout>
                  <c:x val="-7.4724093110423107E-2"/>
                  <c:y val="-5.669249247798857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DBDC-499E-BA14-4A82CF1205DA}"/>
                </c:ext>
                <c:ext xmlns:c15="http://schemas.microsoft.com/office/drawing/2012/chart" uri="{CE6537A1-D6FC-4f65-9D91-7224C49458BB}"/>
              </c:extLst>
            </c:dLbl>
            <c:dLbl>
              <c:idx val="3"/>
              <c:layout>
                <c:manualLayout>
                  <c:x val="-3.1680866237640402E-2"/>
                  <c:y val="-9.117033943294000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DBDC-499E-BA14-4A82CF1205DA}"/>
                </c:ext>
                <c:ext xmlns:c15="http://schemas.microsoft.com/office/drawing/2012/chart" uri="{CE6537A1-D6FC-4f65-9D91-7224C49458BB}"/>
              </c:extLst>
            </c:dLbl>
            <c:dLbl>
              <c:idx val="4"/>
              <c:layout>
                <c:manualLayout>
                  <c:x val="-4.1206767773582113E-2"/>
                  <c:y val="-6.237815487546276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DBDC-499E-BA14-4A82CF1205DA}"/>
                </c:ext>
                <c:ext xmlns:c15="http://schemas.microsoft.com/office/drawing/2012/chart" uri="{CE6537A1-D6FC-4f65-9D91-7224C49458BB}"/>
              </c:extLst>
            </c:dLbl>
            <c:dLbl>
              <c:idx val="5"/>
              <c:layout>
                <c:manualLayout>
                  <c:x val="-4.1206767773582113E-2"/>
                  <c:y val="-8.8369052740238777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DBDC-499E-BA14-4A82CF1205DA}"/>
                </c:ext>
                <c:ext xmlns:c15="http://schemas.microsoft.com/office/drawing/2012/chart" uri="{CE6537A1-D6FC-4f65-9D91-7224C49458BB}"/>
              </c:extLst>
            </c:dLbl>
            <c:dLbl>
              <c:idx val="6"/>
              <c:layout>
                <c:manualLayout>
                  <c:x val="-3.7086090996223904E-2"/>
                  <c:y val="-2.079271829182088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DBDC-499E-BA14-4A82CF1205D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'SPSIL_12.tab_11.att'!$A$10:$A$16</c:f>
              <c:numCache>
                <c:formatCode>General</c:formatCode>
                <c:ptCount val="7"/>
                <c:pt idx="0">
                  <c:v>2016</c:v>
                </c:pt>
                <c:pt idx="1">
                  <c:v>2017</c:v>
                </c:pt>
                <c:pt idx="2">
                  <c:v>2018</c:v>
                </c:pt>
                <c:pt idx="3">
                  <c:v>2019</c:v>
                </c:pt>
                <c:pt idx="4">
                  <c:v>2020</c:v>
                </c:pt>
                <c:pt idx="5">
                  <c:v>2021</c:v>
                </c:pt>
                <c:pt idx="6">
                  <c:v>2022</c:v>
                </c:pt>
              </c:numCache>
            </c:numRef>
          </c:cat>
          <c:val>
            <c:numRef>
              <c:f>'SPSIL_12.tab_11.att'!$G$10:$G$16</c:f>
              <c:numCache>
                <c:formatCode>#\ ##0.0</c:formatCode>
                <c:ptCount val="7"/>
                <c:pt idx="0">
                  <c:v>20.008818481971247</c:v>
                </c:pt>
                <c:pt idx="1">
                  <c:v>1.9664680931216287</c:v>
                </c:pt>
                <c:pt idx="2">
                  <c:v>24.785401767897064</c:v>
                </c:pt>
                <c:pt idx="3">
                  <c:v>11.06278160291961</c:v>
                </c:pt>
                <c:pt idx="4">
                  <c:v>6.0781366864635951</c:v>
                </c:pt>
                <c:pt idx="5">
                  <c:v>6.1865071321838636</c:v>
                </c:pt>
                <c:pt idx="6">
                  <c:v>11.697770240594672</c:v>
                </c:pt>
              </c:numCache>
            </c:numRef>
          </c:val>
          <c:smooth val="0"/>
          <c:extLst xmlns:c16r2="http://schemas.microsoft.com/office/drawing/2015/06/chart">
            <c:ext xmlns:c16="http://schemas.microsoft.com/office/drawing/2014/chart" uri="{C3380CC4-5D6E-409C-BE32-E72D297353CC}">
              <c16:uniqueId val="{00000009-DBDC-499E-BA14-4A82CF1205DA}"/>
            </c:ext>
          </c:extLst>
        </c:ser>
        <c:dLbls>
          <c:showLegendKey val="0"/>
          <c:showVal val="1"/>
          <c:showCatName val="0"/>
          <c:showSerName val="0"/>
          <c:showPercent val="0"/>
          <c:showBubbleSize val="0"/>
        </c:dLbls>
        <c:marker val="1"/>
        <c:smooth val="0"/>
        <c:axId val="623597144"/>
        <c:axId val="623597928"/>
      </c:lineChart>
      <c:catAx>
        <c:axId val="623602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23601456"/>
        <c:crosses val="autoZero"/>
        <c:auto val="1"/>
        <c:lblAlgn val="ctr"/>
        <c:lblOffset val="100"/>
        <c:noMultiLvlLbl val="0"/>
      </c:catAx>
      <c:valAx>
        <c:axId val="6236014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23602632"/>
        <c:crosses val="autoZero"/>
        <c:crossBetween val="between"/>
      </c:valAx>
      <c:valAx>
        <c:axId val="623597928"/>
        <c:scaling>
          <c:orientation val="minMax"/>
        </c:scaling>
        <c:delete val="0"/>
        <c:axPos val="r"/>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23597144"/>
        <c:crosses val="max"/>
        <c:crossBetween val="between"/>
      </c:valAx>
      <c:catAx>
        <c:axId val="623597144"/>
        <c:scaling>
          <c:orientation val="minMax"/>
        </c:scaling>
        <c:delete val="1"/>
        <c:axPos val="b"/>
        <c:numFmt formatCode="General" sourceLinked="1"/>
        <c:majorTickMark val="none"/>
        <c:minorTickMark val="none"/>
        <c:tickLblPos val="nextTo"/>
        <c:crossAx val="62359792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v-LV">
                <a:solidFill>
                  <a:sysClr val="windowText" lastClr="000000"/>
                </a:solidFill>
                <a:latin typeface="Times New Roman" panose="02020603050405020304" pitchFamily="18" charset="0"/>
                <a:cs typeface="Times New Roman" panose="02020603050405020304" pitchFamily="18" charset="0"/>
              </a:rPr>
              <a:t>pēc kopējās līgumcenas (</a:t>
            </a:r>
            <a:r>
              <a:rPr lang="lv-LV" i="1">
                <a:solidFill>
                  <a:sysClr val="windowText" lastClr="000000"/>
                </a:solidFill>
                <a:latin typeface="Times New Roman" panose="02020603050405020304" pitchFamily="18" charset="0"/>
                <a:cs typeface="Times New Roman" panose="02020603050405020304" pitchFamily="18" charset="0"/>
              </a:rPr>
              <a:t>euro</a:t>
            </a:r>
            <a:r>
              <a:rPr lang="lv-LV">
                <a:solidFill>
                  <a:sysClr val="windowText" lastClr="000000"/>
                </a:solidFill>
                <a:latin typeface="Times New Roman" panose="02020603050405020304" pitchFamily="18" charset="0"/>
                <a:cs typeface="Times New Roman" panose="02020603050405020304" pitchFamily="18" charset="0"/>
              </a:rPr>
              <a:t>)</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8DF4-48BD-8855-44E8407446B2}"/>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8DF4-48BD-8855-44E8407446B2}"/>
              </c:ext>
            </c:extLst>
          </c:dPt>
          <c:dLbls>
            <c:dLbl>
              <c:idx val="0"/>
              <c:layout>
                <c:manualLayout>
                  <c:x val="-0.17003926130380961"/>
                  <c:y val="-0.18872949475065626"/>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8DF4-48BD-8855-44E8407446B2}"/>
                </c:ext>
                <c:ext xmlns:c15="http://schemas.microsoft.com/office/drawing/2012/chart" uri="{CE6537A1-D6FC-4f65-9D91-7224C49458BB}"/>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v-LV"/>
                </a:p>
              </c:txPr>
              <c:showLegendKey val="0"/>
              <c:showVal val="0"/>
              <c:showCatName val="1"/>
              <c:showSerName val="0"/>
              <c:showPercent val="1"/>
              <c:showBubbleSize val="0"/>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'EIS_14.tab_12.att'!$B$28:$C$28</c:f>
              <c:strCache>
                <c:ptCount val="2"/>
                <c:pt idx="0">
                  <c:v>EIS citi</c:v>
                </c:pt>
                <c:pt idx="1">
                  <c:v>EIS ZPI</c:v>
                </c:pt>
              </c:strCache>
            </c:strRef>
          </c:cat>
          <c:val>
            <c:numRef>
              <c:f>'EIS_14.tab_12.att'!$B$29:$C$29</c:f>
              <c:numCache>
                <c:formatCode>#,##0</c:formatCode>
                <c:ptCount val="2"/>
                <c:pt idx="0">
                  <c:v>101.02551545000001</c:v>
                </c:pt>
                <c:pt idx="1">
                  <c:v>34.050991109999998</c:v>
                </c:pt>
              </c:numCache>
            </c:numRef>
          </c:val>
          <c:extLst xmlns:c16r2="http://schemas.microsoft.com/office/drawing/2015/06/chart">
            <c:ext xmlns:c16="http://schemas.microsoft.com/office/drawing/2014/chart" uri="{C3380CC4-5D6E-409C-BE32-E72D297353CC}">
              <c16:uniqueId val="{00000004-8DF4-48BD-8855-44E8407446B2}"/>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v-LV">
                <a:solidFill>
                  <a:sysClr val="windowText" lastClr="000000"/>
                </a:solidFill>
                <a:latin typeface="Times New Roman" panose="02020603050405020304" pitchFamily="18" charset="0"/>
                <a:cs typeface="Times New Roman" panose="02020603050405020304" pitchFamily="18" charset="0"/>
              </a:rPr>
              <a:t>pēc darījumu (pirkumu) skaita</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6F2F-4308-A595-89BA4B8C1520}"/>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6F2F-4308-A595-89BA4B8C1520}"/>
              </c:ext>
            </c:extLst>
          </c:dPt>
          <c:dLbls>
            <c:dLbl>
              <c:idx val="0"/>
              <c:layout>
                <c:manualLayout>
                  <c:x val="-0.15537842016323311"/>
                  <c:y val="-0.19664463628793388"/>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6F2F-4308-A595-89BA4B8C1520}"/>
                </c:ext>
                <c:ext xmlns:c15="http://schemas.microsoft.com/office/drawing/2012/chart" uri="{CE6537A1-D6FC-4f65-9D91-7224C49458BB}"/>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v-LV"/>
                </a:p>
              </c:txPr>
              <c:showLegendKey val="0"/>
              <c:showVal val="0"/>
              <c:showCatName val="1"/>
              <c:showSerName val="0"/>
              <c:showPercent val="1"/>
              <c:showBubbleSize val="0"/>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'EIS_14.tab_12.att'!$B$45:$C$45</c:f>
              <c:strCache>
                <c:ptCount val="2"/>
                <c:pt idx="0">
                  <c:v>EIS citi</c:v>
                </c:pt>
                <c:pt idx="1">
                  <c:v>EIS ZPI</c:v>
                </c:pt>
              </c:strCache>
            </c:strRef>
          </c:cat>
          <c:val>
            <c:numRef>
              <c:f>'EIS_14.tab_12.att'!$B$46:$C$46</c:f>
              <c:numCache>
                <c:formatCode>#,##0</c:formatCode>
                <c:ptCount val="2"/>
                <c:pt idx="0">
                  <c:v>88926</c:v>
                </c:pt>
                <c:pt idx="1">
                  <c:v>30963</c:v>
                </c:pt>
              </c:numCache>
            </c:numRef>
          </c:val>
          <c:extLst xmlns:c16r2="http://schemas.microsoft.com/office/drawing/2015/06/chart">
            <c:ext xmlns:c16="http://schemas.microsoft.com/office/drawing/2014/chart" uri="{C3380CC4-5D6E-409C-BE32-E72D297353CC}">
              <c16:uniqueId val="{00000004-6F2F-4308-A595-89BA4B8C1520}"/>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272987751531058"/>
          <c:y val="0.1030715409225136"/>
          <c:w val="0.59787357830271215"/>
          <c:h val="0.79385691815497283"/>
        </c:manualLayout>
      </c:layout>
      <c:pieChart>
        <c:varyColors val="1"/>
        <c:ser>
          <c:idx val="0"/>
          <c:order val="0"/>
          <c:cat>
            <c:strRef>
              <c:f>'EIS_15.tab_13.att'!$A$7:$A$15</c:f>
              <c:strCache>
                <c:ptCount val="9"/>
                <c:pt idx="0">
                  <c:v>Asmeņserveri un datu glabātuves</c:v>
                </c:pt>
                <c:pt idx="1">
                  <c:v>Datortehnika</c:v>
                </c:pt>
                <c:pt idx="2">
                  <c:v>EKO datortehnika</c:v>
                </c:pt>
                <c:pt idx="3">
                  <c:v>Demonstrācijas iekārtas</c:v>
                </c:pt>
                <c:pt idx="4">
                  <c:v>Drukas iekārtas</c:v>
                </c:pt>
                <c:pt idx="5">
                  <c:v>Kancelejas preces un biroja papīrs</c:v>
                </c:pt>
                <c:pt idx="6">
                  <c:v>Medicīnas preces</c:v>
                </c:pt>
                <c:pt idx="7">
                  <c:v>Pārtikas preces</c:v>
                </c:pt>
                <c:pt idx="8">
                  <c:v>Saimniecības preces</c:v>
                </c:pt>
              </c:strCache>
            </c:strRef>
          </c:cat>
          <c:val>
            <c:numRef>
              <c:f>'EIS_15.tab_13.att'!$B$7:$B$15</c:f>
            </c:numRef>
          </c:val>
          <c:extLst xmlns:c16r2="http://schemas.microsoft.com/office/drawing/2015/06/chart">
            <c:ext xmlns:c16="http://schemas.microsoft.com/office/drawing/2014/chart" uri="{C3380CC4-5D6E-409C-BE32-E72D297353CC}">
              <c16:uniqueId val="{00000000-F11B-4DE6-9A35-C792CF92B3D5}"/>
            </c:ext>
          </c:extLst>
        </c:ser>
        <c:ser>
          <c:idx val="1"/>
          <c:order val="1"/>
          <c:cat>
            <c:strRef>
              <c:f>'EIS_15.tab_13.att'!$A$7:$A$15</c:f>
              <c:strCache>
                <c:ptCount val="9"/>
                <c:pt idx="0">
                  <c:v>Asmeņserveri un datu glabātuves</c:v>
                </c:pt>
                <c:pt idx="1">
                  <c:v>Datortehnika</c:v>
                </c:pt>
                <c:pt idx="2">
                  <c:v>EKO datortehnika</c:v>
                </c:pt>
                <c:pt idx="3">
                  <c:v>Demonstrācijas iekārtas</c:v>
                </c:pt>
                <c:pt idx="4">
                  <c:v>Drukas iekārtas</c:v>
                </c:pt>
                <c:pt idx="5">
                  <c:v>Kancelejas preces un biroja papīrs</c:v>
                </c:pt>
                <c:pt idx="6">
                  <c:v>Medicīnas preces</c:v>
                </c:pt>
                <c:pt idx="7">
                  <c:v>Pārtikas preces</c:v>
                </c:pt>
                <c:pt idx="8">
                  <c:v>Saimniecības preces</c:v>
                </c:pt>
              </c:strCache>
            </c:strRef>
          </c:cat>
          <c:val>
            <c:numRef>
              <c:f>'EIS_15.tab_13.att'!$C$7:$C$15</c:f>
            </c:numRef>
          </c:val>
          <c:extLst xmlns:c16r2="http://schemas.microsoft.com/office/drawing/2015/06/chart">
            <c:ext xmlns:c16="http://schemas.microsoft.com/office/drawing/2014/chart" uri="{C3380CC4-5D6E-409C-BE32-E72D297353CC}">
              <c16:uniqueId val="{00000001-F11B-4DE6-9A35-C792CF92B3D5}"/>
            </c:ext>
          </c:extLst>
        </c:ser>
        <c:ser>
          <c:idx val="2"/>
          <c:order val="2"/>
          <c:cat>
            <c:strRef>
              <c:f>'EIS_15.tab_13.att'!$A$7:$A$15</c:f>
              <c:strCache>
                <c:ptCount val="9"/>
                <c:pt idx="0">
                  <c:v>Asmeņserveri un datu glabātuves</c:v>
                </c:pt>
                <c:pt idx="1">
                  <c:v>Datortehnika</c:v>
                </c:pt>
                <c:pt idx="2">
                  <c:v>EKO datortehnika</c:v>
                </c:pt>
                <c:pt idx="3">
                  <c:v>Demonstrācijas iekārtas</c:v>
                </c:pt>
                <c:pt idx="4">
                  <c:v>Drukas iekārtas</c:v>
                </c:pt>
                <c:pt idx="5">
                  <c:v>Kancelejas preces un biroja papīrs</c:v>
                </c:pt>
                <c:pt idx="6">
                  <c:v>Medicīnas preces</c:v>
                </c:pt>
                <c:pt idx="7">
                  <c:v>Pārtikas preces</c:v>
                </c:pt>
                <c:pt idx="8">
                  <c:v>Saimniecības preces</c:v>
                </c:pt>
              </c:strCache>
            </c:strRef>
          </c:cat>
          <c:val>
            <c:numRef>
              <c:f>'EIS_15.tab_13.att'!$D$7:$D$15</c:f>
            </c:numRef>
          </c:val>
          <c:extLst xmlns:c16r2="http://schemas.microsoft.com/office/drawing/2015/06/chart">
            <c:ext xmlns:c16="http://schemas.microsoft.com/office/drawing/2014/chart" uri="{C3380CC4-5D6E-409C-BE32-E72D297353CC}">
              <c16:uniqueId val="{00000002-F11B-4DE6-9A35-C792CF92B3D5}"/>
            </c:ext>
          </c:extLst>
        </c:ser>
        <c:ser>
          <c:idx val="3"/>
          <c:order val="3"/>
          <c:cat>
            <c:strRef>
              <c:f>'EIS_15.tab_13.att'!$A$7:$A$15</c:f>
              <c:strCache>
                <c:ptCount val="9"/>
                <c:pt idx="0">
                  <c:v>Asmeņserveri un datu glabātuves</c:v>
                </c:pt>
                <c:pt idx="1">
                  <c:v>Datortehnika</c:v>
                </c:pt>
                <c:pt idx="2">
                  <c:v>EKO datortehnika</c:v>
                </c:pt>
                <c:pt idx="3">
                  <c:v>Demonstrācijas iekārtas</c:v>
                </c:pt>
                <c:pt idx="4">
                  <c:v>Drukas iekārtas</c:v>
                </c:pt>
                <c:pt idx="5">
                  <c:v>Kancelejas preces un biroja papīrs</c:v>
                </c:pt>
                <c:pt idx="6">
                  <c:v>Medicīnas preces</c:v>
                </c:pt>
                <c:pt idx="7">
                  <c:v>Pārtikas preces</c:v>
                </c:pt>
                <c:pt idx="8">
                  <c:v>Saimniecības preces</c:v>
                </c:pt>
              </c:strCache>
            </c:strRef>
          </c:cat>
          <c:val>
            <c:numRef>
              <c:f>'EIS_15.tab_13.att'!$E$7:$E$15</c:f>
            </c:numRef>
          </c:val>
          <c:extLst xmlns:c16r2="http://schemas.microsoft.com/office/drawing/2015/06/chart">
            <c:ext xmlns:c16="http://schemas.microsoft.com/office/drawing/2014/chart" uri="{C3380CC4-5D6E-409C-BE32-E72D297353CC}">
              <c16:uniqueId val="{00000003-F11B-4DE6-9A35-C792CF92B3D5}"/>
            </c:ext>
          </c:extLst>
        </c:ser>
        <c:ser>
          <c:idx val="4"/>
          <c:order val="4"/>
          <c:cat>
            <c:strRef>
              <c:f>'EIS_15.tab_13.att'!$A$7:$A$15</c:f>
              <c:strCache>
                <c:ptCount val="9"/>
                <c:pt idx="0">
                  <c:v>Asmeņserveri un datu glabātuves</c:v>
                </c:pt>
                <c:pt idx="1">
                  <c:v>Datortehnika</c:v>
                </c:pt>
                <c:pt idx="2">
                  <c:v>EKO datortehnika</c:v>
                </c:pt>
                <c:pt idx="3">
                  <c:v>Demonstrācijas iekārtas</c:v>
                </c:pt>
                <c:pt idx="4">
                  <c:v>Drukas iekārtas</c:v>
                </c:pt>
                <c:pt idx="5">
                  <c:v>Kancelejas preces un biroja papīrs</c:v>
                </c:pt>
                <c:pt idx="6">
                  <c:v>Medicīnas preces</c:v>
                </c:pt>
                <c:pt idx="7">
                  <c:v>Pārtikas preces</c:v>
                </c:pt>
                <c:pt idx="8">
                  <c:v>Saimniecības preces</c:v>
                </c:pt>
              </c:strCache>
            </c:strRef>
          </c:cat>
          <c:val>
            <c:numRef>
              <c:f>'EIS_15.tab_13.att'!$F$7:$F$15</c:f>
            </c:numRef>
          </c:val>
          <c:extLst xmlns:c16r2="http://schemas.microsoft.com/office/drawing/2015/06/chart">
            <c:ext xmlns:c16="http://schemas.microsoft.com/office/drawing/2014/chart" uri="{C3380CC4-5D6E-409C-BE32-E72D297353CC}">
              <c16:uniqueId val="{00000004-F11B-4DE6-9A35-C792CF92B3D5}"/>
            </c:ext>
          </c:extLst>
        </c:ser>
        <c:ser>
          <c:idx val="5"/>
          <c:order val="5"/>
          <c:cat>
            <c:strRef>
              <c:f>'EIS_15.tab_13.att'!$A$7:$A$15</c:f>
              <c:strCache>
                <c:ptCount val="9"/>
                <c:pt idx="0">
                  <c:v>Asmeņserveri un datu glabātuves</c:v>
                </c:pt>
                <c:pt idx="1">
                  <c:v>Datortehnika</c:v>
                </c:pt>
                <c:pt idx="2">
                  <c:v>EKO datortehnika</c:v>
                </c:pt>
                <c:pt idx="3">
                  <c:v>Demonstrācijas iekārtas</c:v>
                </c:pt>
                <c:pt idx="4">
                  <c:v>Drukas iekārtas</c:v>
                </c:pt>
                <c:pt idx="5">
                  <c:v>Kancelejas preces un biroja papīrs</c:v>
                </c:pt>
                <c:pt idx="6">
                  <c:v>Medicīnas preces</c:v>
                </c:pt>
                <c:pt idx="7">
                  <c:v>Pārtikas preces</c:v>
                </c:pt>
                <c:pt idx="8">
                  <c:v>Saimniecības preces</c:v>
                </c:pt>
              </c:strCache>
            </c:strRef>
          </c:cat>
          <c:val>
            <c:numRef>
              <c:f>'EIS_15.tab_13.att'!$G$7:$G$15</c:f>
            </c:numRef>
          </c:val>
          <c:extLst xmlns:c16r2="http://schemas.microsoft.com/office/drawing/2015/06/chart">
            <c:ext xmlns:c16="http://schemas.microsoft.com/office/drawing/2014/chart" uri="{C3380CC4-5D6E-409C-BE32-E72D297353CC}">
              <c16:uniqueId val="{00000005-F11B-4DE6-9A35-C792CF92B3D5}"/>
            </c:ext>
          </c:extLst>
        </c:ser>
        <c:ser>
          <c:idx val="6"/>
          <c:order val="6"/>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7-F11B-4DE6-9A35-C792CF92B3D5}"/>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9-F11B-4DE6-9A35-C792CF92B3D5}"/>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B-F11B-4DE6-9A35-C792CF92B3D5}"/>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D-F11B-4DE6-9A35-C792CF92B3D5}"/>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F-F11B-4DE6-9A35-C792CF92B3D5}"/>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11-F11B-4DE6-9A35-C792CF92B3D5}"/>
              </c:ext>
            </c:extLst>
          </c:dPt>
          <c:dPt>
            <c:idx val="6"/>
            <c:bubble3D val="0"/>
            <c:spPr>
              <a:solidFill>
                <a:schemeClr val="accent1">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3-F11B-4DE6-9A35-C792CF92B3D5}"/>
              </c:ext>
            </c:extLst>
          </c:dPt>
          <c:dPt>
            <c:idx val="7"/>
            <c:bubble3D val="0"/>
            <c:spPr>
              <a:solidFill>
                <a:schemeClr val="accent2">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5-F11B-4DE6-9A35-C792CF92B3D5}"/>
              </c:ext>
            </c:extLst>
          </c:dPt>
          <c:dPt>
            <c:idx val="8"/>
            <c:bubble3D val="0"/>
            <c:spPr>
              <a:solidFill>
                <a:schemeClr val="accent3">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17-F11B-4DE6-9A35-C792CF92B3D5}"/>
              </c:ext>
            </c:extLst>
          </c:dPt>
          <c:dLbls>
            <c:dLbl>
              <c:idx val="1"/>
              <c:layout>
                <c:manualLayout>
                  <c:x val="0.21852088801399824"/>
                  <c:y val="6.8350367439493883E-3"/>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v-LV"/>
                </a:p>
              </c:txPr>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9-F11B-4DE6-9A35-C792CF92B3D5}"/>
                </c:ext>
                <c:ext xmlns:c15="http://schemas.microsoft.com/office/drawing/2012/chart" uri="{CE6537A1-D6FC-4f65-9D91-7224C49458BB}"/>
              </c:extLst>
            </c:dLbl>
            <c:dLbl>
              <c:idx val="3"/>
              <c:layout>
                <c:manualLayout>
                  <c:x val="8.4460932994669682E-2"/>
                  <c:y val="-0.13920089666664526"/>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D-F11B-4DE6-9A35-C792CF92B3D5}"/>
                </c:ext>
                <c:ext xmlns:c15="http://schemas.microsoft.com/office/drawing/2012/chart" uri="{CE6537A1-D6FC-4f65-9D91-7224C49458BB}"/>
              </c:extLst>
            </c:dLbl>
            <c:dLbl>
              <c:idx val="4"/>
              <c:layout>
                <c:manualLayout>
                  <c:x val="6.9191180754216416E-2"/>
                  <c:y val="-7.667340879927155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F-F11B-4DE6-9A35-C792CF92B3D5}"/>
                </c:ext>
                <c:ext xmlns:c15="http://schemas.microsoft.com/office/drawing/2012/chart" uri="{CE6537A1-D6FC-4f65-9D91-7224C49458BB}"/>
              </c:extLst>
            </c:dLbl>
            <c:dLbl>
              <c:idx val="5"/>
              <c:layout>
                <c:manualLayout>
                  <c:x val="4.5457094337407786E-2"/>
                  <c:y val="-4.8496336995267265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11-F11B-4DE6-9A35-C792CF92B3D5}"/>
                </c:ext>
                <c:ext xmlns:c15="http://schemas.microsoft.com/office/drawing/2012/chart" uri="{CE6537A1-D6FC-4f65-9D91-7224C49458BB}"/>
              </c:extLst>
            </c:dLbl>
            <c:dLbl>
              <c:idx val="6"/>
              <c:layout>
                <c:manualLayout>
                  <c:x val="3.5092850645401935E-2"/>
                  <c:y val="-1.2575060495210906E-3"/>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13-F11B-4DE6-9A35-C792CF92B3D5}"/>
                </c:ext>
                <c:ext xmlns:c15="http://schemas.microsoft.com/office/drawing/2012/chart" uri="{CE6537A1-D6FC-4f65-9D91-7224C49458BB}"/>
              </c:extLst>
            </c:dLbl>
            <c:dLbl>
              <c:idx val="7"/>
              <c:layout>
                <c:manualLayout>
                  <c:x val="5.2228910786183871E-2"/>
                  <c:y val="7.4605211436821792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15-F11B-4DE6-9A35-C792CF92B3D5}"/>
                </c:ext>
                <c:ext xmlns:c15="http://schemas.microsoft.com/office/drawing/2012/chart" uri="{CE6537A1-D6FC-4f65-9D91-7224C49458BB}"/>
              </c:extLst>
            </c:dLbl>
            <c:dLbl>
              <c:idx val="8"/>
              <c:layout>
                <c:manualLayout>
                  <c:x val="7.8749094774665171E-2"/>
                  <c:y val="7.2994926170435445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17-F11B-4DE6-9A35-C792CF92B3D5}"/>
                </c:ext>
                <c:ext xmlns:c15="http://schemas.microsoft.com/office/drawing/2012/chart" uri="{CE6537A1-D6FC-4f65-9D91-7224C49458BB}"/>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'EIS_15.tab_13.att'!$A$7:$A$15</c:f>
              <c:strCache>
                <c:ptCount val="9"/>
                <c:pt idx="0">
                  <c:v>Asmeņserveri un datu glabātuves</c:v>
                </c:pt>
                <c:pt idx="1">
                  <c:v>Datortehnika</c:v>
                </c:pt>
                <c:pt idx="2">
                  <c:v>EKO datortehnika</c:v>
                </c:pt>
                <c:pt idx="3">
                  <c:v>Demonstrācijas iekārtas</c:v>
                </c:pt>
                <c:pt idx="4">
                  <c:v>Drukas iekārtas</c:v>
                </c:pt>
                <c:pt idx="5">
                  <c:v>Kancelejas preces un biroja papīrs</c:v>
                </c:pt>
                <c:pt idx="6">
                  <c:v>Medicīnas preces</c:v>
                </c:pt>
                <c:pt idx="7">
                  <c:v>Pārtikas preces</c:v>
                </c:pt>
                <c:pt idx="8">
                  <c:v>Saimniecības preces</c:v>
                </c:pt>
              </c:strCache>
            </c:strRef>
          </c:cat>
          <c:val>
            <c:numRef>
              <c:f>'EIS_15.tab_13.att'!$H$7:$H$15</c:f>
              <c:numCache>
                <c:formatCode>#,##0</c:formatCode>
                <c:ptCount val="9"/>
                <c:pt idx="1">
                  <c:v>28158818.120000027</c:v>
                </c:pt>
                <c:pt idx="3">
                  <c:v>690974.46000000008</c:v>
                </c:pt>
                <c:pt idx="4">
                  <c:v>636477.64999999816</c:v>
                </c:pt>
                <c:pt idx="5">
                  <c:v>1604759.8499999933</c:v>
                </c:pt>
                <c:pt idx="6">
                  <c:v>78495.95</c:v>
                </c:pt>
                <c:pt idx="7">
                  <c:v>297681.47999999986</c:v>
                </c:pt>
                <c:pt idx="8">
                  <c:v>2583783.5999999931</c:v>
                </c:pt>
              </c:numCache>
            </c:numRef>
          </c:val>
          <c:extLst xmlns:c16r2="http://schemas.microsoft.com/office/drawing/2015/06/chart">
            <c:ext xmlns:c16="http://schemas.microsoft.com/office/drawing/2014/chart" uri="{C3380CC4-5D6E-409C-BE32-E72D297353CC}">
              <c16:uniqueId val="{00000018-F11B-4DE6-9A35-C792CF92B3D5}"/>
            </c:ext>
          </c:extLst>
        </c:ser>
        <c:dLbls>
          <c:showLegendKey val="0"/>
          <c:showVal val="0"/>
          <c:showCatName val="0"/>
          <c:showSerName val="0"/>
          <c:showPercent val="0"/>
          <c:showBubbleSize val="0"/>
          <c:showLeaderLines val="1"/>
        </c:dLbls>
        <c:firstSliceAng val="121"/>
      </c:pieChart>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'14.att_15.att_16.tab'!$BH$125</c:f>
              <c:strCache>
                <c:ptCount val="1"/>
                <c:pt idx="0">
                  <c:v>Kopējā līgumcena ZPI obligātajās grupās</c:v>
                </c:pt>
              </c:strCache>
            </c:strRef>
          </c:tx>
          <c:spPr>
            <a:solidFill>
              <a:schemeClr val="accent1"/>
            </a:solidFill>
            <a:ln>
              <a:noFill/>
            </a:ln>
            <a:effectLst/>
          </c:spPr>
          <c:invertIfNegative val="0"/>
          <c:dLbls>
            <c:dLbl>
              <c:idx val="7"/>
              <c:layout>
                <c:manualLayout>
                  <c:x val="-2.2048285745783266E-3"/>
                  <c:y val="2.0968756552736431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0795-4D95-BF62-CF9BD22BAA5E}"/>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'14.att_15.att_16.tab'!$BI$124:$BP$124</c:f>
              <c:numCache>
                <c:formatCode>General</c:formatCode>
                <c:ptCount val="8"/>
                <c:pt idx="0">
                  <c:v>2015</c:v>
                </c:pt>
                <c:pt idx="1">
                  <c:v>2016</c:v>
                </c:pt>
                <c:pt idx="2">
                  <c:v>2017</c:v>
                </c:pt>
                <c:pt idx="3">
                  <c:v>2018</c:v>
                </c:pt>
                <c:pt idx="4">
                  <c:v>2019</c:v>
                </c:pt>
                <c:pt idx="5">
                  <c:v>2020</c:v>
                </c:pt>
                <c:pt idx="6">
                  <c:v>2021</c:v>
                </c:pt>
                <c:pt idx="7">
                  <c:v>2022</c:v>
                </c:pt>
              </c:numCache>
            </c:numRef>
          </c:cat>
          <c:val>
            <c:numRef>
              <c:f>'14.att_15.att_16.tab'!$BI$125:$BP$125</c:f>
              <c:numCache>
                <c:formatCode>0</c:formatCode>
                <c:ptCount val="8"/>
                <c:pt idx="0">
                  <c:v>162.54451299999999</c:v>
                </c:pt>
                <c:pt idx="1">
                  <c:v>144.36858100000001</c:v>
                </c:pt>
                <c:pt idx="2">
                  <c:v>203.31868600000001</c:v>
                </c:pt>
                <c:pt idx="3">
                  <c:v>179.267878</c:v>
                </c:pt>
                <c:pt idx="4">
                  <c:v>179.654754</c:v>
                </c:pt>
                <c:pt idx="5" formatCode="#,##0">
                  <c:v>222.35145499999999</c:v>
                </c:pt>
                <c:pt idx="6" formatCode="#,##0">
                  <c:v>193.62189499999999</c:v>
                </c:pt>
                <c:pt idx="7" formatCode="#,##0">
                  <c:v>305.82677699999999</c:v>
                </c:pt>
              </c:numCache>
            </c:numRef>
          </c:val>
          <c:extLst xmlns:c16r2="http://schemas.microsoft.com/office/drawing/2015/06/chart">
            <c:ext xmlns:c16="http://schemas.microsoft.com/office/drawing/2014/chart" uri="{C3380CC4-5D6E-409C-BE32-E72D297353CC}">
              <c16:uniqueId val="{00000000-9F31-467A-B0DE-7F1A3BC7783A}"/>
            </c:ext>
          </c:extLst>
        </c:ser>
        <c:ser>
          <c:idx val="1"/>
          <c:order val="1"/>
          <c:tx>
            <c:strRef>
              <c:f>'14.att_15.att_16.tab'!$BH$126</c:f>
              <c:strCache>
                <c:ptCount val="1"/>
                <c:pt idx="0">
                  <c:v>ZPI līgumcena obligātajās grupās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'14.att_15.att_16.tab'!$BI$124:$BP$124</c:f>
              <c:numCache>
                <c:formatCode>General</c:formatCode>
                <c:ptCount val="8"/>
                <c:pt idx="0">
                  <c:v>2015</c:v>
                </c:pt>
                <c:pt idx="1">
                  <c:v>2016</c:v>
                </c:pt>
                <c:pt idx="2">
                  <c:v>2017</c:v>
                </c:pt>
                <c:pt idx="3">
                  <c:v>2018</c:v>
                </c:pt>
                <c:pt idx="4">
                  <c:v>2019</c:v>
                </c:pt>
                <c:pt idx="5">
                  <c:v>2020</c:v>
                </c:pt>
                <c:pt idx="6">
                  <c:v>2021</c:v>
                </c:pt>
                <c:pt idx="7">
                  <c:v>2022</c:v>
                </c:pt>
              </c:numCache>
            </c:numRef>
          </c:cat>
          <c:val>
            <c:numRef>
              <c:f>'14.att_15.att_16.tab'!$BI$126:$BP$126</c:f>
              <c:numCache>
                <c:formatCode>0</c:formatCode>
                <c:ptCount val="8"/>
                <c:pt idx="0">
                  <c:v>91.187865000000002</c:v>
                </c:pt>
                <c:pt idx="1">
                  <c:v>83.224956000000006</c:v>
                </c:pt>
                <c:pt idx="2">
                  <c:v>93.770358000000002</c:v>
                </c:pt>
                <c:pt idx="3">
                  <c:v>133.23065700000001</c:v>
                </c:pt>
                <c:pt idx="4">
                  <c:v>149.26474899999999</c:v>
                </c:pt>
                <c:pt idx="5" formatCode="#,##0">
                  <c:v>191.72682499999999</c:v>
                </c:pt>
                <c:pt idx="6" formatCode="#,##0">
                  <c:v>179.06652800000001</c:v>
                </c:pt>
                <c:pt idx="7" formatCode="#,##0">
                  <c:v>285.15077400000001</c:v>
                </c:pt>
              </c:numCache>
            </c:numRef>
          </c:val>
          <c:extLst xmlns:c16r2="http://schemas.microsoft.com/office/drawing/2015/06/chart">
            <c:ext xmlns:c16="http://schemas.microsoft.com/office/drawing/2014/chart" uri="{C3380CC4-5D6E-409C-BE32-E72D297353CC}">
              <c16:uniqueId val="{00000001-9F31-467A-B0DE-7F1A3BC7783A}"/>
            </c:ext>
          </c:extLst>
        </c:ser>
        <c:dLbls>
          <c:dLblPos val="outEnd"/>
          <c:showLegendKey val="0"/>
          <c:showVal val="1"/>
          <c:showCatName val="0"/>
          <c:showSerName val="0"/>
          <c:showPercent val="0"/>
          <c:showBubbleSize val="0"/>
        </c:dLbls>
        <c:gapWidth val="219"/>
        <c:overlap val="-27"/>
        <c:axId val="623600672"/>
        <c:axId val="623602240"/>
      </c:barChart>
      <c:lineChart>
        <c:grouping val="stacked"/>
        <c:varyColors val="0"/>
        <c:ser>
          <c:idx val="2"/>
          <c:order val="2"/>
          <c:tx>
            <c:strRef>
              <c:f>'14.att_15.att_16.tab'!$BH$127</c:f>
              <c:strCache>
                <c:ptCount val="1"/>
                <c:pt idx="0">
                  <c:v>ZPI piemērojuma īpatsvars obligātajās grupās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2"/>
              <c:layout>
                <c:manualLayout>
                  <c:x val="-1.5407932348220596E-2"/>
                  <c:y val="-8.5315431188631344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9F31-467A-B0DE-7F1A3BC7783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'14.att_15.att_16.tab'!$BI$124:$BP$124</c:f>
              <c:numCache>
                <c:formatCode>General</c:formatCode>
                <c:ptCount val="8"/>
                <c:pt idx="0">
                  <c:v>2015</c:v>
                </c:pt>
                <c:pt idx="1">
                  <c:v>2016</c:v>
                </c:pt>
                <c:pt idx="2">
                  <c:v>2017</c:v>
                </c:pt>
                <c:pt idx="3">
                  <c:v>2018</c:v>
                </c:pt>
                <c:pt idx="4">
                  <c:v>2019</c:v>
                </c:pt>
                <c:pt idx="5">
                  <c:v>2020</c:v>
                </c:pt>
                <c:pt idx="6">
                  <c:v>2021</c:v>
                </c:pt>
                <c:pt idx="7">
                  <c:v>2022</c:v>
                </c:pt>
              </c:numCache>
            </c:numRef>
          </c:cat>
          <c:val>
            <c:numRef>
              <c:f>'14.att_15.att_16.tab'!$BI$127:$BP$127</c:f>
              <c:numCache>
                <c:formatCode>#,##0</c:formatCode>
                <c:ptCount val="8"/>
                <c:pt idx="0">
                  <c:v>56.100241907273734</c:v>
                </c:pt>
                <c:pt idx="1">
                  <c:v>57.647554214029434</c:v>
                </c:pt>
                <c:pt idx="2">
                  <c:v>46.119891803746945</c:v>
                </c:pt>
                <c:pt idx="3">
                  <c:v>74.31931391523473</c:v>
                </c:pt>
                <c:pt idx="4">
                  <c:v>83.084218856796852</c:v>
                </c:pt>
                <c:pt idx="5">
                  <c:v>86.226926196637663</c:v>
                </c:pt>
                <c:pt idx="6">
                  <c:v>92.482582096410127</c:v>
                </c:pt>
                <c:pt idx="7">
                  <c:v>93.239309126944121</c:v>
                </c:pt>
              </c:numCache>
            </c:numRef>
          </c:val>
          <c:smooth val="0"/>
          <c:extLst xmlns:c16r2="http://schemas.microsoft.com/office/drawing/2015/06/chart">
            <c:ext xmlns:c16="http://schemas.microsoft.com/office/drawing/2014/chart" uri="{C3380CC4-5D6E-409C-BE32-E72D297353CC}">
              <c16:uniqueId val="{00000003-9F31-467A-B0DE-7F1A3BC7783A}"/>
            </c:ext>
          </c:extLst>
        </c:ser>
        <c:dLbls>
          <c:showLegendKey val="0"/>
          <c:showVal val="0"/>
          <c:showCatName val="0"/>
          <c:showSerName val="0"/>
          <c:showPercent val="0"/>
          <c:showBubbleSize val="0"/>
        </c:dLbls>
        <c:marker val="1"/>
        <c:smooth val="0"/>
        <c:axId val="623603024"/>
        <c:axId val="623601064"/>
      </c:lineChart>
      <c:catAx>
        <c:axId val="623600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23602240"/>
        <c:crosses val="autoZero"/>
        <c:auto val="1"/>
        <c:lblAlgn val="ctr"/>
        <c:lblOffset val="100"/>
        <c:noMultiLvlLbl val="0"/>
      </c:catAx>
      <c:valAx>
        <c:axId val="623602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v-LV"/>
                  <a:t>Līgumcena (milj. EURo)</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23600672"/>
        <c:crosses val="autoZero"/>
        <c:crossBetween val="between"/>
      </c:valAx>
      <c:valAx>
        <c:axId val="62360106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v-LV"/>
                  <a:t>Īpatsvars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23603024"/>
        <c:crosses val="max"/>
        <c:crossBetween val="between"/>
      </c:valAx>
      <c:catAx>
        <c:axId val="623603024"/>
        <c:scaling>
          <c:orientation val="minMax"/>
        </c:scaling>
        <c:delete val="1"/>
        <c:axPos val="b"/>
        <c:numFmt formatCode="General" sourceLinked="1"/>
        <c:majorTickMark val="none"/>
        <c:minorTickMark val="none"/>
        <c:tickLblPos val="nextTo"/>
        <c:crossAx val="62360106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'14.att_15.att_16.tab'!$BH$130</c:f>
              <c:strCache>
                <c:ptCount val="1"/>
                <c:pt idx="0">
                  <c:v>Kopējā līgumcena ZPI brīvprātīgajās grupās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'14.att_15.att_16.tab'!$BI$129:$BP$129</c:f>
              <c:numCache>
                <c:formatCode>General</c:formatCode>
                <c:ptCount val="8"/>
                <c:pt idx="0">
                  <c:v>2015</c:v>
                </c:pt>
                <c:pt idx="1">
                  <c:v>2016</c:v>
                </c:pt>
                <c:pt idx="2">
                  <c:v>2017</c:v>
                </c:pt>
                <c:pt idx="3">
                  <c:v>2018</c:v>
                </c:pt>
                <c:pt idx="4">
                  <c:v>2019</c:v>
                </c:pt>
                <c:pt idx="5">
                  <c:v>2020</c:v>
                </c:pt>
                <c:pt idx="6">
                  <c:v>2021</c:v>
                </c:pt>
                <c:pt idx="7">
                  <c:v>2022</c:v>
                </c:pt>
              </c:numCache>
            </c:numRef>
          </c:cat>
          <c:val>
            <c:numRef>
              <c:f>'14.att_15.att_16.tab'!$BI$130:$BP$130</c:f>
              <c:numCache>
                <c:formatCode>0</c:formatCode>
                <c:ptCount val="8"/>
                <c:pt idx="0">
                  <c:v>521.54473700000005</c:v>
                </c:pt>
                <c:pt idx="1">
                  <c:v>975.09361899999999</c:v>
                </c:pt>
                <c:pt idx="2">
                  <c:v>941.65243199999998</c:v>
                </c:pt>
                <c:pt idx="3">
                  <c:v>1302.688128</c:v>
                </c:pt>
                <c:pt idx="4">
                  <c:v>1317.1582940000001</c:v>
                </c:pt>
                <c:pt idx="5" formatCode="#,##0">
                  <c:v>1237.3547269999999</c:v>
                </c:pt>
                <c:pt idx="6" formatCode="#,##0">
                  <c:v>1750.0675920000001</c:v>
                </c:pt>
                <c:pt idx="7" formatCode="#,##0">
                  <c:v>1807.007981</c:v>
                </c:pt>
              </c:numCache>
            </c:numRef>
          </c:val>
          <c:extLst xmlns:c16r2="http://schemas.microsoft.com/office/drawing/2015/06/chart">
            <c:ext xmlns:c16="http://schemas.microsoft.com/office/drawing/2014/chart" uri="{C3380CC4-5D6E-409C-BE32-E72D297353CC}">
              <c16:uniqueId val="{00000000-BF0C-4418-88D9-B7FB79109BC9}"/>
            </c:ext>
          </c:extLst>
        </c:ser>
        <c:ser>
          <c:idx val="1"/>
          <c:order val="1"/>
          <c:tx>
            <c:strRef>
              <c:f>'14.att_15.att_16.tab'!$BH$131</c:f>
              <c:strCache>
                <c:ptCount val="1"/>
                <c:pt idx="0">
                  <c:v>ZPI līgumcena brīvprātīgajās grupās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'14.att_15.att_16.tab'!$BI$129:$BP$129</c:f>
              <c:numCache>
                <c:formatCode>General</c:formatCode>
                <c:ptCount val="8"/>
                <c:pt idx="0">
                  <c:v>2015</c:v>
                </c:pt>
                <c:pt idx="1">
                  <c:v>2016</c:v>
                </c:pt>
                <c:pt idx="2">
                  <c:v>2017</c:v>
                </c:pt>
                <c:pt idx="3">
                  <c:v>2018</c:v>
                </c:pt>
                <c:pt idx="4">
                  <c:v>2019</c:v>
                </c:pt>
                <c:pt idx="5">
                  <c:v>2020</c:v>
                </c:pt>
                <c:pt idx="6">
                  <c:v>2021</c:v>
                </c:pt>
                <c:pt idx="7">
                  <c:v>2022</c:v>
                </c:pt>
              </c:numCache>
            </c:numRef>
          </c:cat>
          <c:val>
            <c:numRef>
              <c:f>'14.att_15.att_16.tab'!$BI$131:$BP$131</c:f>
              <c:numCache>
                <c:formatCode>0</c:formatCode>
                <c:ptCount val="8"/>
                <c:pt idx="0">
                  <c:v>58.582999000000001</c:v>
                </c:pt>
                <c:pt idx="1">
                  <c:v>129.743686</c:v>
                </c:pt>
                <c:pt idx="2">
                  <c:v>150.12491399999999</c:v>
                </c:pt>
                <c:pt idx="3">
                  <c:v>288.56138700000002</c:v>
                </c:pt>
                <c:pt idx="4">
                  <c:v>299.07304799999997</c:v>
                </c:pt>
                <c:pt idx="5" formatCode="#,##0">
                  <c:v>479.165234</c:v>
                </c:pt>
                <c:pt idx="6" formatCode="#,##0">
                  <c:v>770.23924799999998</c:v>
                </c:pt>
                <c:pt idx="7" formatCode="#,##0">
                  <c:v>550.36254399999996</c:v>
                </c:pt>
              </c:numCache>
            </c:numRef>
          </c:val>
          <c:extLst xmlns:c16r2="http://schemas.microsoft.com/office/drawing/2015/06/chart">
            <c:ext xmlns:c16="http://schemas.microsoft.com/office/drawing/2014/chart" uri="{C3380CC4-5D6E-409C-BE32-E72D297353CC}">
              <c16:uniqueId val="{00000001-BF0C-4418-88D9-B7FB79109BC9}"/>
            </c:ext>
          </c:extLst>
        </c:ser>
        <c:dLbls>
          <c:showLegendKey val="0"/>
          <c:showVal val="1"/>
          <c:showCatName val="0"/>
          <c:showSerName val="0"/>
          <c:showPercent val="0"/>
          <c:showBubbleSize val="0"/>
        </c:dLbls>
        <c:gapWidth val="219"/>
        <c:overlap val="-27"/>
        <c:axId val="650889784"/>
        <c:axId val="650895272"/>
      </c:barChart>
      <c:lineChart>
        <c:grouping val="standard"/>
        <c:varyColors val="0"/>
        <c:ser>
          <c:idx val="2"/>
          <c:order val="2"/>
          <c:tx>
            <c:strRef>
              <c:f>'14.att_15.att_16.tab'!$BH$132</c:f>
              <c:strCache>
                <c:ptCount val="1"/>
                <c:pt idx="0">
                  <c:v>ZPI piemērojuma īpatsvars brīvprātīgajās grupās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0"/>
              <c:layout>
                <c:manualLayout>
                  <c:x val="-1.3253146076664448E-2"/>
                  <c:y val="-5.1849615037319836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BF0C-4418-88D9-B7FB79109BC9}"/>
                </c:ext>
                <c:ext xmlns:c15="http://schemas.microsoft.com/office/drawing/2012/chart" uri="{CE6537A1-D6FC-4f65-9D91-7224C49458BB}"/>
              </c:extLst>
            </c:dLbl>
            <c:dLbl>
              <c:idx val="1"/>
              <c:layout>
                <c:manualLayout>
                  <c:x val="-1.3253146076664427E-2"/>
                  <c:y val="-5.1849615037319836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BF0C-4418-88D9-B7FB79109BC9}"/>
                </c:ext>
                <c:ext xmlns:c15="http://schemas.microsoft.com/office/drawing/2012/chart" uri="{CE6537A1-D6FC-4f65-9D91-7224C49458BB}"/>
              </c:extLst>
            </c:dLbl>
            <c:dLbl>
              <c:idx val="2"/>
              <c:layout>
                <c:manualLayout>
                  <c:x val="-1.7627121679524013E-2"/>
                  <c:y val="-5.184961503731976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BF0C-4418-88D9-B7FB79109BC9}"/>
                </c:ext>
                <c:ext xmlns:c15="http://schemas.microsoft.com/office/drawing/2012/chart" uri="{CE6537A1-D6FC-4f65-9D91-7224C49458BB}"/>
              </c:extLst>
            </c:dLbl>
            <c:dLbl>
              <c:idx val="3"/>
              <c:layout>
                <c:manualLayout>
                  <c:x val="-1.54401338780942E-2"/>
                  <c:y val="-5.184961503731976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BF0C-4418-88D9-B7FB79109BC9}"/>
                </c:ext>
                <c:ext xmlns:c15="http://schemas.microsoft.com/office/drawing/2012/chart" uri="{CE6537A1-D6FC-4f65-9D91-7224C49458BB}"/>
              </c:extLst>
            </c:dLbl>
            <c:dLbl>
              <c:idx val="4"/>
              <c:layout>
                <c:manualLayout>
                  <c:x val="-1.54401338780942E-2"/>
                  <c:y val="-7.2601879730331706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BF0C-4418-88D9-B7FB79109BC9}"/>
                </c:ext>
                <c:ext xmlns:c15="http://schemas.microsoft.com/office/drawing/2012/chart" uri="{CE6537A1-D6FC-4f65-9D91-7224C49458BB}"/>
              </c:extLst>
            </c:dLbl>
            <c:dLbl>
              <c:idx val="5"/>
              <c:layout>
                <c:manualLayout>
                  <c:x val="-2.8562060686672761E-2"/>
                  <c:y val="-6.0150520914524525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BF0C-4418-88D9-B7FB79109BC9}"/>
                </c:ext>
                <c:ext xmlns:c15="http://schemas.microsoft.com/office/drawing/2012/chart" uri="{CE6537A1-D6FC-4f65-9D91-7224C49458BB}"/>
              </c:extLst>
            </c:dLbl>
            <c:dLbl>
              <c:idx val="6"/>
              <c:layout>
                <c:manualLayout>
                  <c:x val="-2.3182070695155596E-3"/>
                  <c:y val="-7.2601879730331678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BF0C-4418-88D9-B7FB79109BC9}"/>
                </c:ext>
                <c:ext xmlns:c15="http://schemas.microsoft.com/office/drawing/2012/chart" uri="{CE6537A1-D6FC-4f65-9D91-7224C49458BB}"/>
              </c:extLst>
            </c:dLbl>
            <c:dLbl>
              <c:idx val="7"/>
              <c:layout>
                <c:manualLayout>
                  <c:x val="-1.1066158275234814E-2"/>
                  <c:y val="-5.184961503731976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BF0C-4418-88D9-B7FB79109BC9}"/>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dLblPos val="t"/>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'14.att_15.att_16.tab'!$BI$129:$BP$129</c:f>
              <c:numCache>
                <c:formatCode>General</c:formatCode>
                <c:ptCount val="8"/>
                <c:pt idx="0">
                  <c:v>2015</c:v>
                </c:pt>
                <c:pt idx="1">
                  <c:v>2016</c:v>
                </c:pt>
                <c:pt idx="2">
                  <c:v>2017</c:v>
                </c:pt>
                <c:pt idx="3">
                  <c:v>2018</c:v>
                </c:pt>
                <c:pt idx="4">
                  <c:v>2019</c:v>
                </c:pt>
                <c:pt idx="5">
                  <c:v>2020</c:v>
                </c:pt>
                <c:pt idx="6">
                  <c:v>2021</c:v>
                </c:pt>
                <c:pt idx="7">
                  <c:v>2022</c:v>
                </c:pt>
              </c:numCache>
            </c:numRef>
          </c:cat>
          <c:val>
            <c:numRef>
              <c:f>'14.att_15.att_16.tab'!$BI$132:$BP$132</c:f>
              <c:numCache>
                <c:formatCode>#,##0</c:formatCode>
                <c:ptCount val="8"/>
                <c:pt idx="0">
                  <c:v>11.23259326457358</c:v>
                </c:pt>
                <c:pt idx="1">
                  <c:v>13.305767105014764</c:v>
                </c:pt>
                <c:pt idx="2">
                  <c:v>15.94270974069974</c:v>
                </c:pt>
                <c:pt idx="3">
                  <c:v>22.151225669264718</c:v>
                </c:pt>
                <c:pt idx="4">
                  <c:v>22.705930590298507</c:v>
                </c:pt>
                <c:pt idx="5">
                  <c:v>38.724968963568685</c:v>
                </c:pt>
                <c:pt idx="6">
                  <c:v>44.011971395902513</c:v>
                </c:pt>
                <c:pt idx="7">
                  <c:v>30.45711749958231</c:v>
                </c:pt>
              </c:numCache>
            </c:numRef>
          </c:val>
          <c:smooth val="0"/>
          <c:extLst xmlns:c16r2="http://schemas.microsoft.com/office/drawing/2015/06/chart">
            <c:ext xmlns:c16="http://schemas.microsoft.com/office/drawing/2014/chart" uri="{C3380CC4-5D6E-409C-BE32-E72D297353CC}">
              <c16:uniqueId val="{0000000A-BF0C-4418-88D9-B7FB79109BC9}"/>
            </c:ext>
          </c:extLst>
        </c:ser>
        <c:dLbls>
          <c:showLegendKey val="0"/>
          <c:showVal val="0"/>
          <c:showCatName val="0"/>
          <c:showSerName val="0"/>
          <c:showPercent val="0"/>
          <c:showBubbleSize val="0"/>
        </c:dLbls>
        <c:marker val="1"/>
        <c:smooth val="0"/>
        <c:axId val="650896448"/>
        <c:axId val="650892136"/>
      </c:lineChart>
      <c:catAx>
        <c:axId val="650889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50895272"/>
        <c:crosses val="autoZero"/>
        <c:auto val="1"/>
        <c:lblAlgn val="ctr"/>
        <c:lblOffset val="100"/>
        <c:noMultiLvlLbl val="0"/>
      </c:catAx>
      <c:valAx>
        <c:axId val="6508952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v-LV"/>
                  <a:t>Līgumcena (mijl. EURo)</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50889784"/>
        <c:crosses val="autoZero"/>
        <c:crossBetween val="between"/>
      </c:valAx>
      <c:valAx>
        <c:axId val="65089213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v-LV"/>
                  <a:t>Īpatsvars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50896448"/>
        <c:crosses val="max"/>
        <c:crossBetween val="between"/>
      </c:valAx>
      <c:catAx>
        <c:axId val="650896448"/>
        <c:scaling>
          <c:orientation val="minMax"/>
        </c:scaling>
        <c:delete val="1"/>
        <c:axPos val="b"/>
        <c:numFmt formatCode="General" sourceLinked="1"/>
        <c:majorTickMark val="none"/>
        <c:minorTickMark val="none"/>
        <c:tickLblPos val="nextTo"/>
        <c:crossAx val="65089213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1538C6-625F-4A78-B743-0DACEA91C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31</Pages>
  <Words>23678</Words>
  <Characters>13498</Characters>
  <Application>Microsoft Office Word</Application>
  <DocSecurity>0</DocSecurity>
  <Lines>112</Lines>
  <Paragraphs>74</Paragraphs>
  <ScaleCrop>false</ScaleCrop>
  <HeadingPairs>
    <vt:vector size="2" baseType="variant">
      <vt:variant>
        <vt:lpstr>Title</vt:lpstr>
      </vt:variant>
      <vt:variant>
        <vt:i4>1</vt:i4>
      </vt:variant>
    </vt:vector>
  </HeadingPairs>
  <TitlesOfParts>
    <vt:vector size="1" baseType="lpstr">
      <vt:lpstr>Par zaļā iepirkuma īstenošanu valsts pārvaldē 2019. gadā</vt:lpstr>
    </vt:vector>
  </TitlesOfParts>
  <Company>VARAM</Company>
  <LinksUpToDate>false</LinksUpToDate>
  <CharactersWithSpaces>37102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zaļā iepirkuma īstenošanu valsts pārvaldē 2019. gadā</dc:title>
  <dc:subject>Informatīvais ziņojums</dc:subject>
  <dc:creator>Zigmārs Legzdiņš</dc:creator>
  <dc:description>67026590; Zigmars.Legzdins@varam.gov.lv</dc:description>
  <cp:lastModifiedBy>Dmitrijs Dmitrijevs</cp:lastModifiedBy>
  <cp:revision>4</cp:revision>
  <cp:lastPrinted>2023-04-13T09:13:00Z</cp:lastPrinted>
  <dcterms:created xsi:type="dcterms:W3CDTF">2023-04-18T07:19:00Z</dcterms:created>
  <dcterms:modified xsi:type="dcterms:W3CDTF">2023-04-18T12:17:00Z</dcterms:modified>
  <cp:contentStatus/>
</cp:coreProperties>
</file>