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8532DB" w:rsidP="008532DB" w:rsidRDefault="008532DB" w14:paraId="580FD7EE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8532DB" w:rsidP="008532DB" w:rsidRDefault="008532DB" w14:paraId="72DB9E66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8532DB" w:rsidP="008532DB" w:rsidRDefault="008532DB" w14:paraId="6E58A032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8532DB" w:rsidP="008532DB" w:rsidRDefault="008532DB" w14:paraId="590682CB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8532DB" w:rsidP="008532DB" w:rsidRDefault="008532DB" w14:paraId="69D47D7C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>Rīgā                                                  Nr.                                 20</w:t>
      </w:r>
      <w:r>
        <w:rPr>
          <w:noProof/>
          <w:sz w:val="28"/>
          <w:szCs w:val="28"/>
          <w:lang w:val="lv-LV"/>
        </w:rPr>
        <w:t>24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8532DB" w:rsidP="008532DB" w:rsidRDefault="008532DB" w14:paraId="17DEF2CA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A33CC" w:rsidR="008532DB" w:rsidP="008532DB" w:rsidRDefault="008532DB" w14:paraId="5F14E2B5" w14:textId="77777777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Pr="003A33CC" w:rsidR="008532DB" w:rsidP="008532DB" w:rsidRDefault="008532DB" w14:paraId="3F4A23DA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ab/>
      </w:r>
    </w:p>
    <w:p w:rsidRPr="003A33CC" w:rsidR="008532DB" w:rsidP="008532DB" w:rsidRDefault="008532DB" w14:paraId="1A4E43D4" w14:textId="77777777">
      <w:pPr>
        <w:pStyle w:val="BodyText"/>
        <w:rPr>
          <w:noProof/>
          <w:sz w:val="28"/>
          <w:szCs w:val="28"/>
        </w:rPr>
      </w:pPr>
    </w:p>
    <w:p w:rsidRPr="008A15C7" w:rsidR="00E85411" w:rsidP="0083621B" w:rsidRDefault="008532DB" w14:paraId="14935DEF" w14:textId="22DEB667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>Latvijas Republikas nacionālā pozīcija</w:t>
      </w:r>
      <w:r w:rsidRPr="00B60098">
        <w:rPr>
          <w:noProof/>
          <w:sz w:val="28"/>
          <w:szCs w:val="28"/>
        </w:rPr>
        <w:t xml:space="preserve"> </w:t>
      </w:r>
      <w:bookmarkStart w:id="0" w:name="_Hlk89342062"/>
      <w:r w:rsidRPr="00B60098">
        <w:rPr>
          <w:noProof/>
          <w:sz w:val="28"/>
          <w:szCs w:val="28"/>
        </w:rPr>
        <w:t>“</w:t>
      </w:r>
      <w:r w:rsidRPr="0083621B" w:rsidR="0083621B">
        <w:rPr>
          <w:bCs/>
          <w:noProof/>
          <w:sz w:val="28"/>
          <w:szCs w:val="28"/>
        </w:rPr>
        <w:t>Par Padomes lēmumiem par Enerģētikas hartas nolīguma priekšrocību atteikšanu Krievijas un Baltkrievijas pilsoņiem</w:t>
      </w:r>
      <w:r w:rsidR="00E85411">
        <w:rPr>
          <w:bCs/>
          <w:noProof/>
          <w:sz w:val="28"/>
          <w:szCs w:val="28"/>
        </w:rPr>
        <w:t>”</w:t>
      </w:r>
      <w:bookmarkStart w:id="1" w:name="_Hlk89342167"/>
      <w:bookmarkEnd w:id="0"/>
    </w:p>
    <w:bookmarkEnd w:id="1"/>
    <w:p w:rsidRPr="00A61064" w:rsidR="008532DB" w:rsidP="00E85411" w:rsidRDefault="008532DB" w14:paraId="03E65993" w14:textId="77777777">
      <w:pPr>
        <w:pStyle w:val="BodyText"/>
        <w:jc w:val="both"/>
        <w:rPr>
          <w:noProof/>
          <w:sz w:val="28"/>
          <w:szCs w:val="28"/>
        </w:rPr>
      </w:pPr>
    </w:p>
    <w:p w:rsidR="008532DB" w:rsidP="008532DB" w:rsidRDefault="008532DB" w14:paraId="370704DD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8532DB" w:rsidP="008532DB" w:rsidRDefault="008532DB" w14:paraId="23526F6C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8532DB" w:rsidP="008532DB" w:rsidRDefault="008532DB" w14:paraId="2C89539C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8532DB" w:rsidP="008532DB" w:rsidRDefault="008532DB" w14:paraId="2B594531" w14:textId="027F5C55">
      <w:pPr>
        <w:pStyle w:val="BodyText"/>
        <w:numPr>
          <w:ilvl w:val="0"/>
          <w:numId w:val="1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Pr="00474B9A">
        <w:rPr>
          <w:b w:val="false"/>
          <w:bCs/>
          <w:noProof/>
          <w:sz w:val="28"/>
          <w:szCs w:val="28"/>
        </w:rPr>
        <w:t>“</w:t>
      </w:r>
      <w:r w:rsidRPr="0083621B" w:rsidR="0083621B">
        <w:rPr>
          <w:b w:val="false"/>
          <w:bCs/>
          <w:noProof/>
          <w:sz w:val="28"/>
          <w:szCs w:val="28"/>
        </w:rPr>
        <w:t>Par Padomes lēmumiem par Enerģētikas hartas nolīguma priekšrocību atteikšanu Krievijas un Baltkrievijas pilsoņiem</w:t>
      </w:r>
      <w:r w:rsidRPr="00474B9A">
        <w:rPr>
          <w:b w:val="false"/>
          <w:bCs/>
          <w:noProof/>
          <w:sz w:val="28"/>
          <w:szCs w:val="28"/>
        </w:rPr>
        <w:t>”</w:t>
      </w:r>
      <w:r>
        <w:rPr>
          <w:b w:val="false"/>
          <w:bCs/>
          <w:noProof/>
          <w:sz w:val="28"/>
          <w:szCs w:val="28"/>
        </w:rPr>
        <w:t>.</w:t>
      </w:r>
    </w:p>
    <w:p w:rsidR="008532DB" w:rsidP="008532DB" w:rsidRDefault="008532DB" w14:paraId="27650E84" w14:textId="45CDB2E7">
      <w:pPr>
        <w:pStyle w:val="BodyText"/>
        <w:jc w:val="both"/>
        <w:rPr>
          <w:b w:val="false"/>
          <w:noProof/>
          <w:sz w:val="28"/>
          <w:szCs w:val="28"/>
        </w:rPr>
      </w:pPr>
    </w:p>
    <w:p w:rsidR="00E85411" w:rsidP="008532DB" w:rsidRDefault="00E85411" w14:paraId="7F5521E7" w14:textId="0002A0E5">
      <w:pPr>
        <w:pStyle w:val="BodyText"/>
        <w:jc w:val="both"/>
        <w:rPr>
          <w:b w:val="false"/>
          <w:noProof/>
          <w:sz w:val="28"/>
          <w:szCs w:val="28"/>
        </w:rPr>
      </w:pPr>
    </w:p>
    <w:p w:rsidR="00E85411" w:rsidP="008532DB" w:rsidRDefault="00E85411" w14:paraId="7FE31BF9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8532DB" w:rsidP="008532DB" w:rsidRDefault="008532DB" w14:paraId="6AEA9E2A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8532DB" w:rsidP="008532DB" w:rsidRDefault="008532DB" w14:paraId="45C2A4A6" w14:textId="77777777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>
        <w:rPr>
          <w:b w:val="false"/>
          <w:noProof/>
          <w:sz w:val="28"/>
          <w:szCs w:val="28"/>
        </w:rPr>
        <w:tab/>
      </w:r>
      <w:r>
        <w:rPr>
          <w:b w:val="false"/>
          <w:noProof/>
          <w:sz w:val="28"/>
          <w:szCs w:val="28"/>
        </w:rPr>
        <w:t>E. Siliņa</w:t>
      </w:r>
    </w:p>
    <w:p w:rsidRPr="003A33CC" w:rsidR="008532DB" w:rsidP="008532DB" w:rsidRDefault="008532DB" w14:paraId="573343A7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8532DB" w:rsidP="008532DB" w:rsidRDefault="008532DB" w14:paraId="64B74538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8532DB" w:rsidP="008532DB" w:rsidRDefault="008532DB" w14:paraId="65E7503B" w14:textId="12C7753C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Valsts kancelejas direktor</w:t>
      </w:r>
      <w:r w:rsidR="00D25754">
        <w:rPr>
          <w:noProof/>
          <w:sz w:val="28"/>
          <w:szCs w:val="28"/>
        </w:rPr>
        <w:t>a p.i.</w:t>
      </w:r>
      <w:r w:rsidRPr="003A33CC">
        <w:rPr>
          <w:noProof/>
          <w:sz w:val="28"/>
          <w:szCs w:val="28"/>
        </w:rPr>
        <w:tab/>
      </w:r>
      <w:r w:rsidRPr="003A33CC">
        <w:rPr>
          <w:noProof/>
          <w:sz w:val="28"/>
          <w:szCs w:val="28"/>
        </w:rPr>
        <w:tab/>
      </w:r>
      <w:r w:rsidR="00D25754">
        <w:rPr>
          <w:noProof/>
          <w:spacing w:val="7"/>
          <w:sz w:val="28"/>
          <w:szCs w:val="28"/>
        </w:rPr>
        <w:t>I</w:t>
      </w:r>
      <w:r>
        <w:rPr>
          <w:noProof/>
          <w:spacing w:val="7"/>
          <w:sz w:val="28"/>
          <w:szCs w:val="28"/>
        </w:rPr>
        <w:t>. </w:t>
      </w:r>
      <w:r w:rsidR="00D25754">
        <w:rPr>
          <w:noProof/>
          <w:spacing w:val="7"/>
          <w:sz w:val="28"/>
          <w:szCs w:val="28"/>
        </w:rPr>
        <w:t>Gailīte</w:t>
      </w:r>
    </w:p>
    <w:p w:rsidRPr="003A33CC" w:rsidR="008532DB" w:rsidP="008532DB" w:rsidRDefault="008532DB" w14:paraId="75FDCDEF" w14:textId="77777777">
      <w:pPr>
        <w:rPr>
          <w:noProof/>
          <w:sz w:val="28"/>
          <w:szCs w:val="28"/>
        </w:rPr>
      </w:pPr>
    </w:p>
    <w:p w:rsidRPr="003A33CC" w:rsidR="008532DB" w:rsidP="008532DB" w:rsidRDefault="008532DB" w14:paraId="24D2363F" w14:textId="77777777">
      <w:pPr>
        <w:rPr>
          <w:noProof/>
          <w:sz w:val="28"/>
          <w:szCs w:val="28"/>
        </w:rPr>
      </w:pPr>
    </w:p>
    <w:p w:rsidRPr="004F04AC" w:rsidR="008532DB" w:rsidP="008532DB" w:rsidRDefault="008532DB" w14:paraId="2F77E26F" w14:textId="4FA24492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C34B4D">
        <w:rPr>
          <w:bCs/>
          <w:noProof/>
          <w:sz w:val="28"/>
          <w:szCs w:val="28"/>
        </w:rPr>
        <w:t>ārlietu ministre</w:t>
      </w:r>
      <w:r w:rsidRPr="004F04AC">
        <w:rPr>
          <w:bCs/>
          <w:noProof/>
          <w:sz w:val="28"/>
          <w:szCs w:val="28"/>
        </w:rPr>
        <w:t xml:space="preserve">              </w:t>
      </w:r>
      <w:r>
        <w:rPr>
          <w:bCs/>
          <w:noProof/>
          <w:sz w:val="28"/>
          <w:szCs w:val="28"/>
        </w:rPr>
        <w:t xml:space="preserve">                              </w:t>
      </w:r>
      <w:r w:rsidR="00C34B4D">
        <w:rPr>
          <w:bCs/>
          <w:noProof/>
          <w:sz w:val="28"/>
          <w:szCs w:val="28"/>
        </w:rPr>
        <w:t xml:space="preserve">     B. Braže</w:t>
      </w:r>
    </w:p>
    <w:p w:rsidR="008532DB" w:rsidP="008532DB" w:rsidRDefault="008532DB" w14:paraId="3776DA19" w14:textId="77777777">
      <w:pPr>
        <w:rPr>
          <w:noProof/>
          <w:sz w:val="28"/>
          <w:szCs w:val="28"/>
        </w:rPr>
      </w:pPr>
    </w:p>
    <w:p w:rsidRPr="004F04AC" w:rsidR="008532DB" w:rsidP="008532DB" w:rsidRDefault="008532DB" w14:paraId="6599C633" w14:textId="77777777">
      <w:pPr>
        <w:rPr>
          <w:noProof/>
          <w:sz w:val="28"/>
          <w:szCs w:val="28"/>
        </w:rPr>
      </w:pPr>
    </w:p>
    <w:p w:rsidRPr="003A33CC" w:rsidR="008532DB" w:rsidP="008532DB" w:rsidRDefault="008532DB" w14:paraId="5755798D" w14:textId="7F5CF5E6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>Vīza: valsts sekretār</w:t>
      </w:r>
      <w:r w:rsidR="001A437D">
        <w:rPr>
          <w:bCs/>
          <w:noProof/>
          <w:sz w:val="28"/>
          <w:szCs w:val="28"/>
        </w:rPr>
        <w:t>s</w:t>
      </w:r>
      <w:r w:rsidRPr="004F04AC">
        <w:rPr>
          <w:noProof/>
          <w:sz w:val="28"/>
          <w:szCs w:val="28"/>
        </w:rPr>
        <w:tab/>
      </w:r>
      <w:r w:rsidRPr="004F04AC">
        <w:rPr>
          <w:noProof/>
          <w:sz w:val="28"/>
          <w:szCs w:val="28"/>
        </w:rPr>
        <w:tab/>
        <w:t>A. </w:t>
      </w:r>
      <w:r w:rsidR="001A437D">
        <w:rPr>
          <w:noProof/>
          <w:sz w:val="28"/>
          <w:szCs w:val="28"/>
        </w:rPr>
        <w:t>Pelšs</w:t>
      </w:r>
      <w:r w:rsidRPr="003A33CC">
        <w:rPr>
          <w:noProof/>
          <w:sz w:val="28"/>
          <w:szCs w:val="28"/>
        </w:rPr>
        <w:tab/>
        <w:t xml:space="preserve">    </w:t>
      </w:r>
    </w:p>
    <w:p w:rsidRPr="003A33CC" w:rsidR="008532DB" w:rsidP="008532DB" w:rsidRDefault="008532DB" w14:paraId="05250D10" w14:textId="77777777">
      <w:pPr>
        <w:rPr>
          <w:noProof/>
          <w:sz w:val="28"/>
          <w:szCs w:val="28"/>
        </w:rPr>
      </w:pPr>
    </w:p>
    <w:p w:rsidRPr="003A33CC" w:rsidR="008532DB" w:rsidP="008532DB" w:rsidRDefault="008532DB" w14:paraId="7972D56F" w14:textId="77777777">
      <w:pPr>
        <w:rPr>
          <w:noProof/>
          <w:sz w:val="28"/>
          <w:szCs w:val="28"/>
        </w:rPr>
      </w:pPr>
    </w:p>
    <w:p w:rsidR="001A437D" w:rsidP="008532DB" w:rsidRDefault="001A437D" w14:paraId="70829828" w14:textId="77777777">
      <w:pPr>
        <w:rPr>
          <w:noProof/>
          <w:sz w:val="20"/>
        </w:rPr>
      </w:pPr>
    </w:p>
    <w:p w:rsidRPr="00F45E26" w:rsidR="008532DB" w:rsidP="008532DB" w:rsidRDefault="008532DB" w14:paraId="4572ED1F" w14:textId="2C526893">
      <w:pPr>
        <w:rPr>
          <w:noProof/>
          <w:sz w:val="20"/>
        </w:rPr>
      </w:pPr>
      <w:r>
        <w:rPr>
          <w:noProof/>
          <w:sz w:val="20"/>
        </w:rPr>
        <w:t>Dace.Liberte</w:t>
      </w:r>
      <w:r w:rsidRPr="00F45E26">
        <w:rPr>
          <w:noProof/>
          <w:sz w:val="20"/>
        </w:rPr>
        <w:t>, 6701</w:t>
      </w:r>
      <w:r>
        <w:rPr>
          <w:noProof/>
          <w:sz w:val="20"/>
        </w:rPr>
        <w:t>6149</w:t>
      </w:r>
    </w:p>
    <w:p w:rsidR="008532DB" w:rsidP="008532DB" w:rsidRDefault="001A437D" w14:paraId="64FFAA62" w14:textId="491B8C00">
      <w:pPr>
        <w:rPr>
          <w:noProof/>
          <w:sz w:val="20"/>
          <w:szCs w:val="20"/>
        </w:rPr>
      </w:pPr>
      <w:hyperlink w:history="true" r:id="rId8">
        <w:r w:rsidRPr="00227C91" w:rsidR="00E85411">
          <w:rPr>
            <w:rStyle w:val="Hyperlink"/>
            <w:noProof/>
            <w:sz w:val="20"/>
            <w:szCs w:val="20"/>
          </w:rPr>
          <w:t>dace.liberte@mfa.gov.lv</w:t>
        </w:r>
      </w:hyperlink>
      <w:r w:rsidR="00E85411">
        <w:rPr>
          <w:noProof/>
          <w:sz w:val="20"/>
          <w:szCs w:val="20"/>
        </w:rPr>
        <w:t xml:space="preserve"> </w:t>
      </w:r>
    </w:p>
    <w:p w:rsidRPr="001C7839" w:rsidR="008532DB" w:rsidP="008532DB" w:rsidRDefault="008532DB" w14:paraId="3F384F90" w14:textId="77777777">
      <w:pPr>
        <w:rPr>
          <w:sz w:val="20"/>
          <w:szCs w:val="20"/>
        </w:rPr>
      </w:pPr>
    </w:p>
    <w:p w:rsidRPr="001C7839" w:rsidR="008532DB" w:rsidP="008532DB" w:rsidRDefault="008532DB" w14:paraId="6E51189B" w14:textId="77777777">
      <w:pPr>
        <w:rPr>
          <w:sz w:val="20"/>
          <w:szCs w:val="20"/>
        </w:rPr>
      </w:pPr>
    </w:p>
    <w:p w:rsidRPr="001C7839" w:rsidR="008532DB" w:rsidP="008532DB" w:rsidRDefault="008532DB" w14:paraId="3829F595" w14:textId="77777777">
      <w:pPr>
        <w:rPr>
          <w:sz w:val="20"/>
          <w:szCs w:val="20"/>
        </w:rPr>
      </w:pPr>
    </w:p>
    <w:p w:rsidRPr="001C7839" w:rsidR="008532DB" w:rsidP="008532DB" w:rsidRDefault="008532DB" w14:paraId="3CBF37F6" w14:textId="77777777">
      <w:pPr>
        <w:rPr>
          <w:sz w:val="20"/>
          <w:szCs w:val="20"/>
        </w:rPr>
      </w:pPr>
    </w:p>
    <w:p w:rsidRPr="001C7839" w:rsidR="008532DB" w:rsidP="008532DB" w:rsidRDefault="008532DB" w14:paraId="0ED2A240" w14:textId="77777777">
      <w:pPr>
        <w:rPr>
          <w:sz w:val="20"/>
          <w:szCs w:val="20"/>
        </w:rPr>
      </w:pPr>
    </w:p>
    <w:p w:rsidR="005423F8" w:rsidRDefault="005423F8" w14:paraId="5E20586F" w14:textId="77777777"/>
    <w:sectPr w:rsidR="005423F8" w:rsidSect="003A33CC">
      <w:headerReference r:id="rId9" w:type="even"/>
      <w:headerReference r:id="rId10" w:type="default"/>
      <w:footerReference r:id="rId11" w:type="even"/>
      <w:footerReference r:id="rId12" w:type="default"/>
      <w:headerReference r:id="rId13" w:type="first"/>
      <w:footerReference r:id="rId14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0B00F" w14:textId="77777777" w:rsidR="00E71318" w:rsidRDefault="00E71318" w:rsidP="008532DB">
      <w:r>
        <w:separator/>
      </w:r>
    </w:p>
  </w:endnote>
  <w:endnote w:type="continuationSeparator" w:id="0">
    <w:p w14:paraId="6C8F5C2B" w14:textId="77777777" w:rsidR="00E71318" w:rsidRDefault="00E71318" w:rsidP="008532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889E6" w14:textId="77777777" w:rsidR="00C34B4D" w:rsidRDefault="00C34B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4622" w14:textId="06D18F76" w:rsidR="00471D35" w:rsidRPr="00E27880" w:rsidRDefault="008532DB" w:rsidP="00471D35">
    <w:pPr>
      <w:pStyle w:val="Footer"/>
      <w:jc w:val="both"/>
      <w:rPr>
        <w:b/>
        <w:sz w:val="18"/>
        <w:szCs w:val="18"/>
      </w:rPr>
    </w:pPr>
    <w:bookmarkStart w:id="2" w:name="_Hlk89422860"/>
    <w:r w:rsidRPr="00356DA9">
      <w:rPr>
        <w:sz w:val="18"/>
        <w:szCs w:val="18"/>
      </w:rPr>
      <w:t>AMp</w:t>
    </w:r>
    <w:r>
      <w:rPr>
        <w:sz w:val="18"/>
        <w:szCs w:val="18"/>
      </w:rPr>
      <w:t>rot</w:t>
    </w:r>
    <w:r w:rsidRPr="00356DA9">
      <w:rPr>
        <w:sz w:val="18"/>
        <w:szCs w:val="18"/>
      </w:rPr>
      <w:t>_</w:t>
    </w:r>
    <w:r w:rsidR="001B712B">
      <w:rPr>
        <w:sz w:val="18"/>
        <w:szCs w:val="18"/>
      </w:rPr>
      <w:t>20</w:t>
    </w:r>
    <w:r>
      <w:rPr>
        <w:sz w:val="18"/>
        <w:szCs w:val="18"/>
      </w:rPr>
      <w:t>062</w:t>
    </w:r>
    <w:r w:rsidRPr="0041771F">
      <w:rPr>
        <w:sz w:val="18"/>
        <w:szCs w:val="18"/>
      </w:rPr>
      <w:t>02</w:t>
    </w:r>
    <w:bookmarkEnd w:id="2"/>
    <w:r>
      <w:rPr>
        <w:sz w:val="18"/>
        <w:szCs w:val="18"/>
      </w:rPr>
      <w:t xml:space="preserve">4; </w:t>
    </w:r>
    <w:r w:rsidRPr="008532DB">
      <w:rPr>
        <w:sz w:val="18"/>
        <w:szCs w:val="18"/>
      </w:rPr>
      <w:t xml:space="preserve">Par Latvijas Republikas nacionālo pozīciju par </w:t>
    </w:r>
    <w:r w:rsidR="001B712B" w:rsidRPr="001B712B">
      <w:rPr>
        <w:sz w:val="18"/>
        <w:szCs w:val="18"/>
      </w:rPr>
      <w:t>Padomes lēmumiem par Enerģētikas hartas nolīguma priekšrocību atteikšanu Krievijas un Baltkrievijas pilsoņiem</w:t>
    </w:r>
  </w:p>
  <w:p w14:paraId="210B5CD2" w14:textId="77777777" w:rsidR="00781303" w:rsidRPr="00471D35" w:rsidRDefault="001A437D" w:rsidP="00471D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A345" w14:textId="77777777" w:rsidR="003479ED" w:rsidRPr="003479ED" w:rsidRDefault="008532DB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Pr="003479ED">
      <w:rPr>
        <w:sz w:val="18"/>
      </w:rPr>
      <w:t>_</w:t>
    </w:r>
    <w:r>
      <w:rPr>
        <w:sz w:val="18"/>
      </w:rPr>
      <w:t xml:space="preserve">061114; </w:t>
    </w:r>
    <w:r w:rsidRPr="003479ED">
      <w:rPr>
        <w:sz w:val="18"/>
      </w:rPr>
      <w:t xml:space="preserve">„Par Eiropas Savienības Vispārējo lietu padomes 2014. gada </w:t>
    </w:r>
    <w:r>
      <w:rPr>
        <w:sz w:val="18"/>
      </w:rPr>
      <w:t>18. un 19. novembra</w:t>
    </w:r>
    <w:r w:rsidRPr="003479ED">
      <w:rPr>
        <w:sz w:val="18"/>
      </w:rPr>
      <w:t xml:space="preserve"> sanāksmē izskatāmajiem jautājumiem.”</w:t>
    </w:r>
  </w:p>
  <w:p w14:paraId="5E854B6E" w14:textId="77777777" w:rsidR="007C3FA0" w:rsidRPr="0051470E" w:rsidRDefault="001A437D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53607" w14:textId="77777777" w:rsidR="00E71318" w:rsidRDefault="00E71318" w:rsidP="008532DB">
      <w:r>
        <w:separator/>
      </w:r>
    </w:p>
  </w:footnote>
  <w:footnote w:type="continuationSeparator" w:id="0">
    <w:p w14:paraId="5C772A9C" w14:textId="77777777" w:rsidR="00E71318" w:rsidRDefault="00E71318" w:rsidP="008532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72879" w14:textId="77777777" w:rsidR="00781303" w:rsidRDefault="008532DB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C87EC7" w14:textId="77777777" w:rsidR="00781303" w:rsidRDefault="001A437D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7ED5F" w14:textId="77777777" w:rsidR="00781303" w:rsidRDefault="001A437D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F49F" w14:textId="77777777" w:rsidR="00C34B4D" w:rsidRDefault="00C34B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DB"/>
    <w:rsid w:val="001A437D"/>
    <w:rsid w:val="001B712B"/>
    <w:rsid w:val="005423F8"/>
    <w:rsid w:val="005C12B4"/>
    <w:rsid w:val="0083621B"/>
    <w:rsid w:val="008532DB"/>
    <w:rsid w:val="008E4AA0"/>
    <w:rsid w:val="00A01975"/>
    <w:rsid w:val="00C34B4D"/>
    <w:rsid w:val="00D25754"/>
    <w:rsid w:val="00E71318"/>
    <w:rsid w:val="00E8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E705E6"/>
  <w15:chartTrackingRefBased/>
  <w15:docId w15:val="{40939759-EF49-4D47-A663-10395B105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32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532DB"/>
    <w:pPr>
      <w:widowControl w:val="0"/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8532DB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8532DB"/>
    <w:pPr>
      <w:tabs>
        <w:tab w:val="center" w:pos="4320"/>
        <w:tab w:val="right" w:pos="8640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8532D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rsid w:val="008532D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532DB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8532DB"/>
  </w:style>
  <w:style w:type="paragraph" w:styleId="BalloonText">
    <w:name w:val="Balloon Text"/>
    <w:basedOn w:val="Normal"/>
    <w:link w:val="BalloonTextChar"/>
    <w:uiPriority w:val="99"/>
    <w:semiHidden/>
    <w:unhideWhenUsed/>
    <w:rsid w:val="00E8541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5411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8541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541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854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541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541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4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41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?>
<Relationships xmlns="http://schemas.openxmlformats.org/package/2006/relationships">
   <Relationship TargetMode="External" Target="mailto:dace.liberte@mfa.gov.lv" Type="http://schemas.openxmlformats.org/officeDocument/2006/relationships/hyperlink" Id="rId8"/>
   <Relationship Target="header3.xml" Type="http://schemas.openxmlformats.org/officeDocument/2006/relationships/head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oter2.xml" Type="http://schemas.openxmlformats.org/officeDocument/2006/relationships/footer" Id="rId12"/>
   <Relationship Target="numbering.xml" Type="http://schemas.openxmlformats.org/officeDocument/2006/relationships/numbering" Id="rId2"/>
   <Relationship Target="theme/theme1.xml" Type="http://schemas.openxmlformats.org/officeDocument/2006/relationships/theme" Id="rId16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1.xml" Type="http://schemas.openxmlformats.org/officeDocument/2006/relationships/footer" Id="rId11"/>
   <Relationship Target="webSettings.xml" Type="http://schemas.openxmlformats.org/officeDocument/2006/relationships/webSettings" Id="rId5"/>
   <Relationship Target="fontTable.xml" Type="http://schemas.openxmlformats.org/officeDocument/2006/relationships/fontTable" Id="rId15"/>
   <Relationship Target="header2.xml" Type="http://schemas.openxmlformats.org/officeDocument/2006/relationships/head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   <Relationship Target="footer3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SixthEditionOfficeOnline.xsl" StyleName="APA"/>
</file>

<file path=customXml/itemProps1.xml><?xml version="1.0" encoding="utf-8"?>
<ds:datastoreItem xmlns:ds="http://schemas.openxmlformats.org/officeDocument/2006/customXml" ds:itemID="{E4122848-8407-4E86-89BB-AA33C9EAF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529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Liberte</dc:creator>
  <cp:keywords/>
  <dc:description/>
  <cp:lastModifiedBy>Dace Liberte</cp:lastModifiedBy>
  <cp:revision>3</cp:revision>
  <dcterms:created xsi:type="dcterms:W3CDTF">2024-06-20T07:51:00Z</dcterms:created>
  <dcterms:modified xsi:type="dcterms:W3CDTF">2024-06-20T08:35:00Z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Padomnieks Dace Liberte 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L487498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https://lim.esvis.gov.lv/cs/idcplg?ClientControlled=DocMan&amp;coreContentOnly=1&amp;WebdavRequest=1&amp;IdcService=DOC_INFO&amp;dID=566507</vt:lpwstr>
  </property>
  <property fmtid="{D5CDD505-2E9C-101B-9397-08002B2CF9AE}" pid="27" name="DISCesvisTitle">
    <vt:lpwstr>Latvijas Republikas nacionālā pozīcija “Par Padomes lēmumiem par Enerģētikas hartas nolīguma priekšrocību atteikšanu Krievijas un Baltkrievijas pilsoņiem”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Padomnieks Dace Liberte 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dace.liberte@mfa.gov.lv</vt:lpwstr>
  </property>
  <property fmtid="{D5CDD505-2E9C-101B-9397-08002B2CF9AE}" pid="34" name="DISdUser">
    <vt:lpwstr>weblogic</vt:lpwstr>
  </property>
  <property fmtid="{D5CDD505-2E9C-101B-9397-08002B2CF9AE}" pid="35" name="DISdID">
    <vt:lpwstr>566507</vt:lpwstr>
  </property>
  <property fmtid="{D5CDD505-2E9C-101B-9397-08002B2CF9AE}" pid="36" name="DISCesvisAdditionalMakersPhone">
    <vt:lpwstr>67016149</vt:lpwstr>
  </property>
  <property fmtid="{D5CDD505-2E9C-101B-9397-08002B2CF9AE}" pid="37" name="DISCesvisDocRegDate">
    <vt:lpwstr>2024-06-20</vt:lpwstr>
  </property>
  <property fmtid="{D5CDD505-2E9C-101B-9397-08002B2CF9AE}" pid="38" name="DISCesvisRegDate">
    <vt:lpwstr>2024-06-20</vt:lpwstr>
  </property>
  <property fmtid="{D5CDD505-2E9C-101B-9397-08002B2CF9AE}" pid="39" name="DISCesvisMainMakerOrgUnitTitle">
    <vt:lpwstr>OECD un ekonomiskās sadarbības nodaļa</vt:lpwstr>
  </property>
</Properties>
</file>