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53407" w:rsidR="00042D8B" w:rsidP="000A10E5" w:rsidRDefault="005D2C99" w14:paraId="5A529A9B" w14:textId="2EA7CB48">
      <w:pPr>
        <w:pStyle w:val="BodyText"/>
        <w:spacing w:after="120"/>
        <w:ind w:left="-180"/>
        <w15:collapsed w:val="false"/>
        <w:rPr>
          <w:noProof/>
          <w:szCs w:val="24"/>
        </w:rPr>
      </w:pPr>
      <w:r w:rsidRPr="00153407">
        <w:rPr>
          <w:noProof/>
          <w:szCs w:val="24"/>
        </w:rPr>
        <w:t>Informatīvais ziņojums</w:t>
      </w:r>
    </w:p>
    <w:p w:rsidRPr="00264055" w:rsidR="008C166B" w:rsidP="00264055" w:rsidRDefault="00042D8B" w14:paraId="124814F4" w14:textId="3DB0420E">
      <w:pPr>
        <w:pStyle w:val="BodyText"/>
        <w:spacing w:after="360"/>
        <w:rPr>
          <w:noProof/>
          <w:szCs w:val="24"/>
        </w:rPr>
      </w:pPr>
      <w:r w:rsidRPr="00153407">
        <w:rPr>
          <w:noProof/>
          <w:szCs w:val="24"/>
        </w:rPr>
        <w:t>“</w:t>
      </w:r>
      <w:bookmarkStart w:name="_Hlk57195359" w:id="0"/>
      <w:r w:rsidRPr="00153407" w:rsidR="00F635B9">
        <w:rPr>
          <w:noProof/>
          <w:szCs w:val="24"/>
        </w:rPr>
        <w:t xml:space="preserve">Par </w:t>
      </w:r>
      <w:bookmarkStart w:name="_Hlk57192155" w:id="1"/>
      <w:r w:rsidRPr="00153407" w:rsidR="00F635B9">
        <w:rPr>
          <w:noProof/>
          <w:szCs w:val="24"/>
        </w:rPr>
        <w:t xml:space="preserve">Eiropas Savienības Vispārējo lietu padomes </w:t>
      </w:r>
      <w:bookmarkEnd w:id="1"/>
      <w:r w:rsidRPr="00153407">
        <w:rPr>
          <w:noProof/>
          <w:szCs w:val="24"/>
        </w:rPr>
        <w:t>20</w:t>
      </w:r>
      <w:r w:rsidRPr="00153407" w:rsidR="00DB3D2D">
        <w:rPr>
          <w:noProof/>
          <w:szCs w:val="24"/>
        </w:rPr>
        <w:t>2</w:t>
      </w:r>
      <w:r w:rsidRPr="00153407" w:rsidR="005B2758">
        <w:rPr>
          <w:noProof/>
          <w:szCs w:val="24"/>
        </w:rPr>
        <w:t>3</w:t>
      </w:r>
      <w:r w:rsidRPr="00153407">
        <w:rPr>
          <w:noProof/>
          <w:szCs w:val="24"/>
        </w:rPr>
        <w:t xml:space="preserve">. gada </w:t>
      </w:r>
      <w:r w:rsidR="00E67BF8">
        <w:rPr>
          <w:noProof/>
          <w:szCs w:val="24"/>
        </w:rPr>
        <w:t>24</w:t>
      </w:r>
      <w:r w:rsidRPr="00153407" w:rsidR="000C4894">
        <w:rPr>
          <w:noProof/>
          <w:szCs w:val="24"/>
        </w:rPr>
        <w:t>.</w:t>
      </w:r>
      <w:r w:rsidRPr="00153407" w:rsidR="00145E2A">
        <w:rPr>
          <w:noProof/>
          <w:szCs w:val="24"/>
        </w:rPr>
        <w:t xml:space="preserve"> </w:t>
      </w:r>
      <w:r w:rsidR="00E67BF8">
        <w:rPr>
          <w:noProof/>
          <w:szCs w:val="24"/>
        </w:rPr>
        <w:t>oktobra</w:t>
      </w:r>
      <w:r w:rsidRPr="00153407" w:rsidR="003C79F8">
        <w:rPr>
          <w:noProof/>
          <w:szCs w:val="24"/>
        </w:rPr>
        <w:t xml:space="preserve"> </w:t>
      </w:r>
      <w:r w:rsidRPr="00153407" w:rsidR="00E41F51">
        <w:rPr>
          <w:noProof/>
          <w:szCs w:val="24"/>
        </w:rPr>
        <w:t xml:space="preserve">sanāksmē </w:t>
      </w:r>
      <w:r w:rsidRPr="00153407">
        <w:rPr>
          <w:noProof/>
          <w:szCs w:val="24"/>
        </w:rPr>
        <w:t>izskatāmajiem jautājumiem</w:t>
      </w:r>
      <w:bookmarkEnd w:id="0"/>
      <w:r w:rsidRPr="00153407">
        <w:rPr>
          <w:noProof/>
          <w:szCs w:val="24"/>
        </w:rPr>
        <w:t>”</w:t>
      </w:r>
    </w:p>
    <w:p w:rsidRPr="00153407" w:rsidR="00820506" w:rsidP="009861BD" w:rsidRDefault="00042D8B" w14:paraId="3E97AD4F" w14:textId="1F80F7E1">
      <w:pPr>
        <w:spacing w:after="120"/>
        <w:jc w:val="both"/>
        <w:rPr>
          <w:noProof/>
        </w:rPr>
      </w:pPr>
      <w:r w:rsidRPr="00153407">
        <w:rPr>
          <w:noProof/>
        </w:rPr>
        <w:t>20</w:t>
      </w:r>
      <w:r w:rsidRPr="00153407" w:rsidR="00CE2DAB">
        <w:rPr>
          <w:noProof/>
        </w:rPr>
        <w:t>2</w:t>
      </w:r>
      <w:r w:rsidRPr="00153407" w:rsidR="005B2758">
        <w:rPr>
          <w:noProof/>
        </w:rPr>
        <w:t>3</w:t>
      </w:r>
      <w:r w:rsidRPr="00153407">
        <w:rPr>
          <w:noProof/>
        </w:rPr>
        <w:t xml:space="preserve">. gada </w:t>
      </w:r>
      <w:r w:rsidR="00E67BF8">
        <w:rPr>
          <w:noProof/>
        </w:rPr>
        <w:t>24</w:t>
      </w:r>
      <w:r w:rsidRPr="00153407" w:rsidR="000C4894">
        <w:rPr>
          <w:noProof/>
        </w:rPr>
        <w:t xml:space="preserve">. </w:t>
      </w:r>
      <w:r w:rsidR="00E67BF8">
        <w:rPr>
          <w:noProof/>
        </w:rPr>
        <w:t>oktobrī</w:t>
      </w:r>
      <w:r w:rsidRPr="00153407" w:rsidR="000C4894">
        <w:rPr>
          <w:noProof/>
        </w:rPr>
        <w:t xml:space="preserve"> </w:t>
      </w:r>
      <w:r w:rsidR="00E67BF8">
        <w:rPr>
          <w:noProof/>
        </w:rPr>
        <w:t>Luksemburgā</w:t>
      </w:r>
      <w:r w:rsidRPr="00153407" w:rsidR="00512041">
        <w:rPr>
          <w:noProof/>
        </w:rPr>
        <w:t xml:space="preserve"> </w:t>
      </w:r>
      <w:r w:rsidRPr="00153407">
        <w:rPr>
          <w:noProof/>
        </w:rPr>
        <w:t xml:space="preserve">notiks Eiropas Savienības (turpmāk – ES) Vispārējo lietu padomes (turpmāk – VLP) sanāksme. </w:t>
      </w:r>
      <w:bookmarkStart w:name="_Hlk112832654" w:id="2"/>
      <w:r w:rsidRPr="00153407" w:rsidR="00820506">
        <w:rPr>
          <w:noProof/>
        </w:rPr>
        <w:t>Darba kārtībā ir iekļauti šādi jautājumi:</w:t>
      </w:r>
    </w:p>
    <w:p w:rsidR="00070AE8" w:rsidP="003E6815" w:rsidRDefault="00B43A7E" w14:paraId="781C1FE0" w14:textId="4E9FA870">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2023. gada 26.-27. oktobra Eiropadomes sagatavošana</w:t>
      </w:r>
      <w:r w:rsidR="00070AE8">
        <w:rPr>
          <w:rFonts w:ascii="Times New Roman" w:hAnsi="Times New Roman" w:eastAsia="Times New Roman"/>
          <w:noProof/>
          <w:sz w:val="24"/>
          <w:szCs w:val="24"/>
        </w:rPr>
        <w:t>;</w:t>
      </w:r>
    </w:p>
    <w:p w:rsidR="00B4566E" w:rsidP="003E6815" w:rsidRDefault="000E563E" w14:paraId="37E4C524" w14:textId="6B56FC07">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i</w:t>
      </w:r>
      <w:r w:rsidR="00B43A7E">
        <w:rPr>
          <w:rFonts w:ascii="Times New Roman" w:hAnsi="Times New Roman" w:eastAsia="Times New Roman"/>
          <w:noProof/>
          <w:sz w:val="24"/>
          <w:szCs w:val="24"/>
        </w:rPr>
        <w:t>kgadējais tiesiskuma dialogs</w:t>
      </w:r>
      <w:r w:rsidR="008143B9">
        <w:rPr>
          <w:rFonts w:ascii="Times New Roman" w:hAnsi="Times New Roman" w:eastAsia="Times New Roman"/>
          <w:noProof/>
          <w:sz w:val="24"/>
          <w:szCs w:val="24"/>
        </w:rPr>
        <w:t xml:space="preserve">; </w:t>
      </w:r>
    </w:p>
    <w:p w:rsidR="00153407" w:rsidP="003E6815" w:rsidRDefault="000E563E" w14:paraId="71DE185D" w14:textId="08A8A609">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d</w:t>
      </w:r>
      <w:r w:rsidR="00B43A7E">
        <w:rPr>
          <w:rFonts w:ascii="Times New Roman" w:hAnsi="Times New Roman" w:eastAsia="Times New Roman"/>
          <w:noProof/>
          <w:sz w:val="24"/>
          <w:szCs w:val="24"/>
        </w:rPr>
        <w:t xml:space="preserve">emogrāfijas </w:t>
      </w:r>
      <w:r w:rsidR="00A42857">
        <w:rPr>
          <w:rFonts w:ascii="Times New Roman" w:hAnsi="Times New Roman" w:eastAsia="Times New Roman"/>
          <w:noProof/>
          <w:sz w:val="24"/>
          <w:szCs w:val="24"/>
        </w:rPr>
        <w:t>rīkkopa</w:t>
      </w:r>
      <w:r w:rsidR="00B43A7E">
        <w:rPr>
          <w:rFonts w:ascii="Times New Roman" w:hAnsi="Times New Roman" w:eastAsia="Times New Roman"/>
          <w:noProof/>
          <w:sz w:val="24"/>
          <w:szCs w:val="24"/>
        </w:rPr>
        <w:t>;</w:t>
      </w:r>
    </w:p>
    <w:p w:rsidR="00B43A7E" w:rsidP="000B428B" w:rsidRDefault="000E563E" w14:paraId="02FDEAD0" w14:textId="2BAB7515">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p</w:t>
      </w:r>
      <w:r w:rsidRPr="00B43A7E" w:rsidR="00B43A7E">
        <w:rPr>
          <w:rFonts w:ascii="Times New Roman" w:hAnsi="Times New Roman" w:eastAsia="Times New Roman"/>
          <w:noProof/>
          <w:sz w:val="24"/>
          <w:szCs w:val="24"/>
        </w:rPr>
        <w:t xml:space="preserve">riekšlikums </w:t>
      </w:r>
      <w:bookmarkStart w:name="_Hlk147223189" w:id="3"/>
      <w:r w:rsidRPr="00B43A7E" w:rsidR="00B43A7E">
        <w:rPr>
          <w:rFonts w:ascii="Times New Roman" w:hAnsi="Times New Roman" w:eastAsia="Times New Roman"/>
          <w:noProof/>
          <w:sz w:val="24"/>
          <w:szCs w:val="24"/>
        </w:rPr>
        <w:t>ES Padomes regulai, ar kuru groza Regulu Nr. 1, ar ko nosaka Eiropas Ekonomikas kopienā lietojamās valodas</w:t>
      </w:r>
      <w:bookmarkEnd w:id="3"/>
      <w:r w:rsidR="00B43A7E">
        <w:rPr>
          <w:rFonts w:ascii="Times New Roman" w:hAnsi="Times New Roman" w:eastAsia="Times New Roman"/>
          <w:noProof/>
          <w:sz w:val="24"/>
          <w:szCs w:val="24"/>
        </w:rPr>
        <w:t>;</w:t>
      </w:r>
    </w:p>
    <w:p w:rsidR="000B428B" w:rsidP="000B428B" w:rsidRDefault="000E563E" w14:paraId="2CD5BBA9" w14:textId="78A8DA32">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n</w:t>
      </w:r>
      <w:r w:rsidR="00B43A7E">
        <w:rPr>
          <w:rFonts w:ascii="Times New Roman" w:hAnsi="Times New Roman" w:eastAsia="Times New Roman"/>
          <w:noProof/>
          <w:sz w:val="24"/>
          <w:szCs w:val="24"/>
        </w:rPr>
        <w:t>eformāla diskusija par Eiropas nākotni.</w:t>
      </w:r>
    </w:p>
    <w:p w:rsidRPr="00EB6CF9" w:rsidR="00CC7331" w:rsidP="000B428B" w:rsidRDefault="00CC7331" w14:paraId="09EFAD97" w14:textId="05A2FA57">
      <w:pPr>
        <w:spacing w:after="120"/>
        <w:ind w:left="360"/>
        <w:jc w:val="both"/>
        <w:rPr>
          <w:noProof/>
        </w:rPr>
      </w:pPr>
    </w:p>
    <w:p w:rsidRPr="00F87642" w:rsidR="00EB6CF9" w:rsidP="00DB5945" w:rsidRDefault="00B43A7E" w14:paraId="02A47049" w14:textId="1D289D32">
      <w:pPr>
        <w:pStyle w:val="ListParagraph"/>
        <w:numPr>
          <w:ilvl w:val="0"/>
          <w:numId w:val="45"/>
        </w:numPr>
        <w:spacing w:after="120"/>
        <w:jc w:val="both"/>
        <w:rPr>
          <w:rFonts w:ascii="Times New Roman" w:hAnsi="Times New Roman"/>
          <w:b/>
          <w:noProof/>
          <w:sz w:val="24"/>
        </w:rPr>
      </w:pPr>
      <w:bookmarkStart w:name="_Hlk142485377" w:id="4"/>
      <w:bookmarkEnd w:id="2"/>
      <w:r>
        <w:rPr>
          <w:rFonts w:ascii="Times New Roman" w:hAnsi="Times New Roman"/>
          <w:b/>
          <w:noProof/>
          <w:sz w:val="24"/>
        </w:rPr>
        <w:t>2023. gada 26.-27. oktobra Eiropadomes sagatavošana</w:t>
      </w:r>
    </w:p>
    <w:p w:rsidR="0093526F" w:rsidP="0093526F" w:rsidRDefault="000F2963" w14:paraId="75E3261E" w14:textId="0C4BEC0C">
      <w:pPr>
        <w:spacing w:after="120" w:line="276" w:lineRule="auto"/>
        <w:jc w:val="both"/>
        <w:rPr>
          <w:noProof/>
        </w:rPr>
      </w:pPr>
      <w:r w:rsidRPr="000F2963">
        <w:rPr>
          <w:noProof/>
        </w:rPr>
        <w:t xml:space="preserve">VLP ir plānota diskusija par </w:t>
      </w:r>
      <w:r w:rsidR="008F4F12">
        <w:rPr>
          <w:noProof/>
        </w:rPr>
        <w:t xml:space="preserve">2023. </w:t>
      </w:r>
      <w:r w:rsidRPr="000F2963">
        <w:rPr>
          <w:noProof/>
        </w:rPr>
        <w:t>gada 26.-27. oktobra Eiropadomes secinājumu projektu. Darba kārtībā ir iekļauti jautājumi par Ukrainu/ Krieviju, daudzgadu budžeta vidusposma pārskatīšanu, ekonomiku, migrāciju un citi jautājumi (gatavošanās COP28, situācija Sāhelas reģionā un situācija Dienvidkaukāzā).</w:t>
      </w:r>
      <w:r w:rsidR="00F657FB">
        <w:rPr>
          <w:noProof/>
        </w:rPr>
        <w:t xml:space="preserve"> </w:t>
      </w:r>
      <w:r w:rsidRPr="000F2963">
        <w:rPr>
          <w:noProof/>
        </w:rPr>
        <w:t>Par Eiropadomi tiek gatavota atsevišķa nacionālā pozīcija.</w:t>
      </w:r>
    </w:p>
    <w:p w:rsidRPr="000B428B" w:rsidR="008F4F12" w:rsidP="0093526F" w:rsidRDefault="008F4F12" w14:paraId="123C3DAB" w14:textId="77777777">
      <w:pPr>
        <w:spacing w:after="120" w:line="276" w:lineRule="auto"/>
        <w:jc w:val="both"/>
        <w:rPr>
          <w:noProof/>
        </w:rPr>
      </w:pPr>
    </w:p>
    <w:bookmarkEnd w:id="4"/>
    <w:p w:rsidRPr="00DB5945" w:rsidR="009D609D" w:rsidP="00DB5945" w:rsidRDefault="00B43A7E" w14:paraId="559F2BA4" w14:textId="227C59BC">
      <w:pPr>
        <w:pStyle w:val="ListParagraph"/>
        <w:numPr>
          <w:ilvl w:val="0"/>
          <w:numId w:val="45"/>
        </w:numPr>
        <w:spacing w:after="120"/>
        <w:rPr>
          <w:rFonts w:ascii="Times New Roman" w:hAnsi="Times New Roman"/>
          <w:b/>
          <w:noProof/>
          <w:sz w:val="24"/>
        </w:rPr>
      </w:pPr>
      <w:r>
        <w:rPr>
          <w:rFonts w:ascii="Times New Roman" w:hAnsi="Times New Roman"/>
          <w:b/>
          <w:noProof/>
          <w:sz w:val="24"/>
        </w:rPr>
        <w:t>Ikgadējais tiesiskuma dialogs</w:t>
      </w:r>
    </w:p>
    <w:p w:rsidR="008039AC" w:rsidP="008039AC" w:rsidRDefault="008039AC" w14:paraId="4A4FC456" w14:textId="57AB4B58">
      <w:pPr>
        <w:spacing w:after="120" w:line="276" w:lineRule="auto"/>
        <w:jc w:val="both"/>
        <w:rPr>
          <w:noProof/>
        </w:rPr>
      </w:pPr>
      <w:r>
        <w:rPr>
          <w:noProof/>
        </w:rPr>
        <w:t>Pamatojoties uz 2023. gada jūlijā publicēto E</w:t>
      </w:r>
      <w:r w:rsidR="008F4F12">
        <w:rPr>
          <w:noProof/>
        </w:rPr>
        <w:t xml:space="preserve">iropas </w:t>
      </w:r>
      <w:r>
        <w:rPr>
          <w:noProof/>
        </w:rPr>
        <w:t>K</w:t>
      </w:r>
      <w:r w:rsidR="008F4F12">
        <w:rPr>
          <w:noProof/>
        </w:rPr>
        <w:t>omisijas</w:t>
      </w:r>
      <w:r>
        <w:rPr>
          <w:noProof/>
        </w:rPr>
        <w:t xml:space="preserve"> ikgadējo ziņojumu par tiesiskumu ES, notiks diskusija par situāciju piecās dalībvalstīs – Dānijā, Vācijā, Igaunijā, Īrijā un Grieķijā. Ikgadējais tiesiskuma ziņojums vērtē tiesu sistēmu efektivitāti, korupcijas apkarošanas regulējumu, plašsaziņas līdzekļu plurālismu un brīvību un citus ar institucionālā līdzsvara nodrošināšanu saistītus jautājumus. Sanāksmē E</w:t>
      </w:r>
      <w:r w:rsidR="008F4F12">
        <w:rPr>
          <w:noProof/>
        </w:rPr>
        <w:t xml:space="preserve">iropas </w:t>
      </w:r>
      <w:r>
        <w:rPr>
          <w:noProof/>
        </w:rPr>
        <w:t>K</w:t>
      </w:r>
      <w:r w:rsidR="008F4F12">
        <w:rPr>
          <w:noProof/>
        </w:rPr>
        <w:t>omisija</w:t>
      </w:r>
      <w:r>
        <w:rPr>
          <w:noProof/>
        </w:rPr>
        <w:t xml:space="preserve"> sniegs īsu ziņojumu par minēto valstu izvērtējumu tiesiskuma jomā, šīs valstis sniegs prezentācijas, kā arī atbildēs uz citu valstu uzdotajiem jautājumiem un komentāriem. </w:t>
      </w:r>
    </w:p>
    <w:p w:rsidRPr="009D609D" w:rsidR="0052053A" w:rsidP="008039AC" w:rsidRDefault="008039AC" w14:paraId="38E46D51" w14:textId="58DF0885">
      <w:pPr>
        <w:spacing w:after="120" w:line="276" w:lineRule="auto"/>
        <w:jc w:val="both"/>
        <w:rPr>
          <w:noProof/>
        </w:rPr>
      </w:pPr>
      <w:r>
        <w:rPr>
          <w:noProof/>
        </w:rPr>
        <w:t>Latvija atbalsta tiesiskuma stiprināšanu ES, tai skaitā E</w:t>
      </w:r>
      <w:r w:rsidR="008F4F12">
        <w:rPr>
          <w:noProof/>
        </w:rPr>
        <w:t xml:space="preserve">iropas </w:t>
      </w:r>
      <w:r>
        <w:rPr>
          <w:noProof/>
        </w:rPr>
        <w:t>K</w:t>
      </w:r>
      <w:r w:rsidR="008F4F12">
        <w:rPr>
          <w:noProof/>
        </w:rPr>
        <w:t>omisijas</w:t>
      </w:r>
      <w:r>
        <w:rPr>
          <w:noProof/>
        </w:rPr>
        <w:t xml:space="preserve"> ikgadējā ziņojuma par tiesiskuma situāciju dalībvalstīs gatavošanu. Latvija uzskata, ka viedokļu un labās prakses apmaiņa diskusiju ceļā ir vērtīga pieeja tiesiskuma stiprināšanai ES.  </w:t>
      </w:r>
    </w:p>
    <w:p w:rsidR="00091256" w:rsidP="00B96440" w:rsidRDefault="00091256" w14:paraId="14478765" w14:textId="77777777">
      <w:pPr>
        <w:spacing w:after="120" w:line="276" w:lineRule="auto"/>
        <w:jc w:val="both"/>
        <w:rPr>
          <w:bCs/>
          <w:noProof/>
        </w:rPr>
      </w:pPr>
    </w:p>
    <w:p w:rsidRPr="00EA664C" w:rsidR="00EA664C" w:rsidP="00EA664C" w:rsidRDefault="00B43A7E" w14:paraId="34BCEC21" w14:textId="2A458EB8">
      <w:pPr>
        <w:pStyle w:val="ListParagraph"/>
        <w:numPr>
          <w:ilvl w:val="0"/>
          <w:numId w:val="45"/>
        </w:numPr>
        <w:spacing w:after="120"/>
        <w:rPr>
          <w:rFonts w:ascii="Times New Roman" w:hAnsi="Times New Roman"/>
          <w:b/>
          <w:noProof/>
          <w:sz w:val="24"/>
        </w:rPr>
      </w:pPr>
      <w:r>
        <w:rPr>
          <w:rFonts w:ascii="Times New Roman" w:hAnsi="Times New Roman"/>
          <w:b/>
          <w:noProof/>
          <w:sz w:val="24"/>
        </w:rPr>
        <w:t xml:space="preserve">Demogrāfijas </w:t>
      </w:r>
      <w:r w:rsidR="0097467F">
        <w:rPr>
          <w:rFonts w:ascii="Times New Roman" w:hAnsi="Times New Roman"/>
          <w:b/>
          <w:noProof/>
          <w:sz w:val="24"/>
        </w:rPr>
        <w:t>rīkkopa</w:t>
      </w:r>
    </w:p>
    <w:p w:rsidR="00E717BD" w:rsidP="00E717BD" w:rsidRDefault="00E717BD" w14:paraId="422B73C9" w14:textId="08DC81F6">
      <w:pPr>
        <w:spacing w:after="120" w:line="276" w:lineRule="auto"/>
        <w:jc w:val="both"/>
        <w:rPr>
          <w:noProof/>
        </w:rPr>
      </w:pPr>
      <w:r>
        <w:rPr>
          <w:noProof/>
        </w:rPr>
        <w:t xml:space="preserve">Sanāksmē plānota Eiropas Komisijas prezentācija un dalībvalstu sākotnējo viedokļu apmaiņa par 11. oktobrī </w:t>
      </w:r>
      <w:r w:rsidR="00AB56B0">
        <w:rPr>
          <w:noProof/>
        </w:rPr>
        <w:t xml:space="preserve">Eiropas </w:t>
      </w:r>
      <w:r>
        <w:rPr>
          <w:noProof/>
        </w:rPr>
        <w:t xml:space="preserve">Komisijas publicēto demogrāfijas rīkkopu. Saskaņā ar 2023. gada 29.-30. jūnija Eiropadomes doto uzdevumu Eiropas Komisija ir sagatavojusi </w:t>
      </w:r>
      <w:r w:rsidR="00AB56B0">
        <w:rPr>
          <w:noProof/>
        </w:rPr>
        <w:t>k</w:t>
      </w:r>
      <w:r>
        <w:rPr>
          <w:noProof/>
        </w:rPr>
        <w:t>omunikāciju, kurā sniedz pārskatu par ES politiku, kā arī regulatīvajiem un finansiālajiem rīkiem, kas pieejami, lai atbalstītu dalībvalstis demogrāfisku pārmaiņu iespaidā, kā arī veicinātu</w:t>
      </w:r>
      <w:r w:rsidRPr="00E20001">
        <w:rPr>
          <w:noProof/>
        </w:rPr>
        <w:t xml:space="preserve"> strukturētu pieeju </w:t>
      </w:r>
      <w:r w:rsidRPr="00E20001">
        <w:rPr>
          <w:noProof/>
        </w:rPr>
        <w:lastRenderedPageBreak/>
        <w:t xml:space="preserve">demogrāfisko </w:t>
      </w:r>
      <w:r>
        <w:rPr>
          <w:noProof/>
        </w:rPr>
        <w:t>izaicinājumu</w:t>
      </w:r>
      <w:r w:rsidRPr="00E20001">
        <w:rPr>
          <w:noProof/>
        </w:rPr>
        <w:t xml:space="preserve"> risināšanai, </w:t>
      </w:r>
      <w:r>
        <w:rPr>
          <w:noProof/>
        </w:rPr>
        <w:t>veidojot ciešāku</w:t>
      </w:r>
      <w:r w:rsidRPr="00E20001">
        <w:rPr>
          <w:noProof/>
        </w:rPr>
        <w:t xml:space="preserve"> sadarb</w:t>
      </w:r>
      <w:r>
        <w:rPr>
          <w:noProof/>
        </w:rPr>
        <w:t>ību starp ES</w:t>
      </w:r>
      <w:r w:rsidRPr="00E20001">
        <w:rPr>
          <w:noProof/>
        </w:rPr>
        <w:t xml:space="preserve"> dalībvalstīm un </w:t>
      </w:r>
      <w:r>
        <w:rPr>
          <w:noProof/>
        </w:rPr>
        <w:t xml:space="preserve">Eiropas Komisiju. </w:t>
      </w:r>
    </w:p>
    <w:p w:rsidR="00E717BD" w:rsidP="00E717BD" w:rsidRDefault="00E717BD" w14:paraId="3019C709" w14:textId="2698C709">
      <w:pPr>
        <w:spacing w:after="120" w:line="276" w:lineRule="auto"/>
        <w:jc w:val="both"/>
        <w:rPr>
          <w:noProof/>
        </w:rPr>
      </w:pPr>
      <w:r>
        <w:rPr>
          <w:noProof/>
        </w:rPr>
        <w:t>Ņemot vērā esošos izaicinājumus demogrāfij</w:t>
      </w:r>
      <w:r w:rsidR="00F657FB">
        <w:rPr>
          <w:noProof/>
        </w:rPr>
        <w:t>ā</w:t>
      </w:r>
      <w:r w:rsidR="00AB56B0">
        <w:rPr>
          <w:noProof/>
        </w:rPr>
        <w:t xml:space="preserve">, </w:t>
      </w:r>
      <w:r w:rsidR="00F657FB">
        <w:rPr>
          <w:noProof/>
        </w:rPr>
        <w:t>Latvija uzskata</w:t>
      </w:r>
      <w:r>
        <w:rPr>
          <w:noProof/>
        </w:rPr>
        <w:t xml:space="preserve">, ka rīcībplāns </w:t>
      </w:r>
      <w:r w:rsidR="00F657FB">
        <w:rPr>
          <w:noProof/>
        </w:rPr>
        <w:t xml:space="preserve">ES </w:t>
      </w:r>
      <w:r>
        <w:rPr>
          <w:noProof/>
        </w:rPr>
        <w:t xml:space="preserve">ietvaros </w:t>
      </w:r>
      <w:r w:rsidRPr="00F657FB" w:rsidR="00F657FB">
        <w:rPr>
          <w:noProof/>
        </w:rPr>
        <w:t xml:space="preserve">var palīdzēt dalībvalstīm gūt papildu informāciju piemērotāku risinājumu analīzē saistībā ar </w:t>
      </w:r>
      <w:r>
        <w:rPr>
          <w:noProof/>
        </w:rPr>
        <w:t xml:space="preserve"> reģiona novecošanu, iedzīvotāju skaita samazināšanos, tā izraisīto slogu uz veselības un aprūpes sistēmām un darba tirg</w:t>
      </w:r>
      <w:r w:rsidR="00F657FB">
        <w:rPr>
          <w:noProof/>
        </w:rPr>
        <w:t>u</w:t>
      </w:r>
      <w:r>
        <w:rPr>
          <w:noProof/>
        </w:rPr>
        <w:t xml:space="preserve">, kā arī citiem sociāliem un ekonomiskiem izaicinājumiem. </w:t>
      </w:r>
    </w:p>
    <w:p w:rsidRPr="00BE283D" w:rsidR="00BE283D" w:rsidP="00B96440" w:rsidRDefault="00BE283D" w14:paraId="7D741B98" w14:textId="77777777">
      <w:pPr>
        <w:spacing w:after="120" w:line="276" w:lineRule="auto"/>
        <w:jc w:val="both"/>
        <w:rPr>
          <w:noProof/>
        </w:rPr>
      </w:pPr>
    </w:p>
    <w:p w:rsidRPr="00DB5945" w:rsidR="00F92419" w:rsidP="00DB5945" w:rsidRDefault="00B43A7E" w14:paraId="2881725C" w14:textId="30384164">
      <w:pPr>
        <w:pStyle w:val="ListParagraph"/>
        <w:numPr>
          <w:ilvl w:val="0"/>
          <w:numId w:val="45"/>
        </w:numPr>
        <w:spacing w:after="120"/>
        <w:rPr>
          <w:rFonts w:ascii="Times New Roman" w:hAnsi="Times New Roman"/>
          <w:b/>
          <w:noProof/>
          <w:sz w:val="24"/>
        </w:rPr>
      </w:pPr>
      <w:r>
        <w:rPr>
          <w:rFonts w:ascii="Times New Roman" w:hAnsi="Times New Roman"/>
          <w:b/>
          <w:noProof/>
          <w:sz w:val="24"/>
        </w:rPr>
        <w:t xml:space="preserve">Priekšlikums </w:t>
      </w:r>
      <w:r w:rsidRPr="00B43A7E">
        <w:rPr>
          <w:rFonts w:ascii="Times New Roman" w:hAnsi="Times New Roman"/>
          <w:b/>
          <w:noProof/>
          <w:sz w:val="24"/>
        </w:rPr>
        <w:t>ES Padomes regulai, ar kuru groza Regulu Nr. 1, ar ko nosaka Eiropas Ekonomikas kopienā lietojamās valodas</w:t>
      </w:r>
    </w:p>
    <w:p w:rsidR="00D61917" w:rsidP="00D61917" w:rsidRDefault="00346F05" w14:paraId="504181D4" w14:textId="782BD92C">
      <w:pPr>
        <w:pStyle w:val="darba"/>
        <w:spacing w:line="276" w:lineRule="auto"/>
        <w:rPr>
          <w:noProof/>
        </w:rPr>
      </w:pPr>
      <w:bookmarkStart w:name="_Hlk57195308" w:id="5"/>
      <w:r>
        <w:rPr>
          <w:noProof/>
        </w:rPr>
        <w:t>VLP ir plānots sniegt informāciju par notikušo darbu kopš 19. septembra VLP saistībā ar  Spānijas valdības priekšlikumu</w:t>
      </w:r>
      <w:r w:rsidR="00D61917">
        <w:rPr>
          <w:noProof/>
        </w:rPr>
        <w:t xml:space="preserve">, kura mērķis ir grozīt Regulu 1/1958, ar ko nosaka ES valodu režīmu, lai ES valodu režīmā iekļautu katalāņu, basku un galisiešu valodas. Tās ir Spānijas valodas ar </w:t>
      </w:r>
      <w:r w:rsidR="00F657FB">
        <w:rPr>
          <w:noProof/>
        </w:rPr>
        <w:t>līdz</w:t>
      </w:r>
      <w:r w:rsidR="00D61917">
        <w:rPr>
          <w:noProof/>
        </w:rPr>
        <w:t>oficiālu statusu Spānijā un ir atzītas kā līdzoficiālās (</w:t>
      </w:r>
      <w:r w:rsidRPr="00D45003" w:rsidR="00D61917">
        <w:rPr>
          <w:i/>
          <w:iCs/>
          <w:noProof/>
        </w:rPr>
        <w:t>co-official</w:t>
      </w:r>
      <w:r w:rsidR="00D61917">
        <w:rPr>
          <w:noProof/>
        </w:rPr>
        <w:t xml:space="preserve">) valodas atbilstoši Līguma par ES 55. panta 2. punktam. </w:t>
      </w:r>
      <w:r>
        <w:rPr>
          <w:noProof/>
        </w:rPr>
        <w:t xml:space="preserve">Vienlaikus minētajām valodām </w:t>
      </w:r>
      <w:r w:rsidR="00D61917">
        <w:rPr>
          <w:noProof/>
        </w:rPr>
        <w:t>nav oficiāls statuss visā Spānijā. Konkrētos Spānijas autonomajos reģionos – attiecīgi, Katalonijā, Basku zemē un Galīcijā - šīm valodām ir līdzoficiālās valodas statuss paralēli spāņu valodai. Tāpat katalāņu, basku un galisiešu valodas ir atzītas kā reģionālās valodas Eiropas reģionālo vai minoritāšu valodu hartā.</w:t>
      </w:r>
    </w:p>
    <w:p w:rsidR="00D45003" w:rsidP="00D61917" w:rsidRDefault="00D45003" w14:paraId="75CDAA2C" w14:textId="1A0955B1">
      <w:pPr>
        <w:pStyle w:val="darba"/>
        <w:spacing w:line="276" w:lineRule="auto"/>
        <w:rPr>
          <w:noProof/>
        </w:rPr>
      </w:pPr>
      <w:r>
        <w:rPr>
          <w:noProof/>
        </w:rPr>
        <w:t xml:space="preserve">Latvija uzskata, ka </w:t>
      </w:r>
      <w:r w:rsidRPr="00D45003">
        <w:rPr>
          <w:noProof/>
        </w:rPr>
        <w:t xml:space="preserve">priekšlikums iekļaut </w:t>
      </w:r>
      <w:r w:rsidR="00F657FB">
        <w:rPr>
          <w:noProof/>
        </w:rPr>
        <w:t xml:space="preserve">atsevišķu valstu </w:t>
      </w:r>
      <w:r w:rsidRPr="00D45003">
        <w:rPr>
          <w:noProof/>
        </w:rPr>
        <w:t>reģionu līdzoficiālās valodas ES valodu režīmā nav samērīgs, ņemot vērā šāda priekšlikuma precedenta radīšanu un ietekmi uz ES budžetu.</w:t>
      </w:r>
    </w:p>
    <w:p w:rsidRPr="0042205C" w:rsidR="00D63CCA" w:rsidRDefault="00D63CCA" w14:paraId="5E0EE814" w14:textId="77777777">
      <w:pPr>
        <w:spacing w:after="120" w:line="276" w:lineRule="auto"/>
        <w:jc w:val="both"/>
        <w:rPr>
          <w:noProof/>
        </w:rPr>
      </w:pPr>
    </w:p>
    <w:p w:rsidR="00954B78" w:rsidP="00D61917" w:rsidRDefault="00B43A7E" w14:paraId="240BCA7D" w14:textId="2E2EF364">
      <w:pPr>
        <w:pStyle w:val="ListParagraph"/>
        <w:numPr>
          <w:ilvl w:val="0"/>
          <w:numId w:val="45"/>
        </w:numPr>
        <w:spacing w:after="120"/>
        <w:rPr>
          <w:rFonts w:ascii="Times New Roman" w:hAnsi="Times New Roman"/>
          <w:b/>
          <w:noProof/>
          <w:sz w:val="24"/>
        </w:rPr>
      </w:pPr>
      <w:bookmarkStart w:name="_Hlk142485325" w:id="6"/>
      <w:r>
        <w:rPr>
          <w:rFonts w:ascii="Times New Roman" w:hAnsi="Times New Roman"/>
          <w:b/>
          <w:noProof/>
          <w:sz w:val="24"/>
        </w:rPr>
        <w:t>Neformāla diskusija par Eiropas nākotni</w:t>
      </w:r>
      <w:bookmarkEnd w:id="6"/>
    </w:p>
    <w:p w:rsidR="00D61917" w:rsidP="00904CE8" w:rsidRDefault="00162122" w14:paraId="734348DF" w14:textId="4E1874BE">
      <w:pPr>
        <w:pStyle w:val="darba"/>
        <w:spacing w:line="276" w:lineRule="auto"/>
        <w:rPr>
          <w:noProof/>
        </w:rPr>
      </w:pPr>
      <w:r>
        <w:rPr>
          <w:noProof/>
        </w:rPr>
        <w:t xml:space="preserve">VLP ministri turpinās diskusiju par Eiropas nākotni. Šī diskusija sekos </w:t>
      </w:r>
      <w:r w:rsidR="00D61917">
        <w:rPr>
          <w:noProof/>
        </w:rPr>
        <w:t>2023. gada 27. – 28.</w:t>
      </w:r>
      <w:r w:rsidR="00F657FB">
        <w:rPr>
          <w:noProof/>
        </w:rPr>
        <w:t> </w:t>
      </w:r>
      <w:r w:rsidR="00D61917">
        <w:rPr>
          <w:noProof/>
        </w:rPr>
        <w:t>septembra neformālaj</w:t>
      </w:r>
      <w:r>
        <w:rPr>
          <w:noProof/>
        </w:rPr>
        <w:t xml:space="preserve">ai </w:t>
      </w:r>
      <w:r w:rsidR="00D61917">
        <w:rPr>
          <w:noProof/>
        </w:rPr>
        <w:t>VLP</w:t>
      </w:r>
      <w:r>
        <w:rPr>
          <w:noProof/>
        </w:rPr>
        <w:t xml:space="preserve">, kurā </w:t>
      </w:r>
      <w:r w:rsidR="00D61917">
        <w:rPr>
          <w:noProof/>
        </w:rPr>
        <w:t xml:space="preserve">ministri pārrunāja </w:t>
      </w:r>
      <w:r w:rsidRPr="00E470CB" w:rsidR="00D61917">
        <w:rPr>
          <w:noProof/>
        </w:rPr>
        <w:t>tād</w:t>
      </w:r>
      <w:r w:rsidR="00D61917">
        <w:rPr>
          <w:noProof/>
        </w:rPr>
        <w:t xml:space="preserve">us </w:t>
      </w:r>
      <w:r w:rsidRPr="00E470CB" w:rsidR="00D61917">
        <w:rPr>
          <w:noProof/>
        </w:rPr>
        <w:t>jautājum</w:t>
      </w:r>
      <w:r w:rsidR="00D61917">
        <w:rPr>
          <w:noProof/>
        </w:rPr>
        <w:t xml:space="preserve">us </w:t>
      </w:r>
      <w:r w:rsidRPr="00E470CB" w:rsidR="00D61917">
        <w:rPr>
          <w:noProof/>
        </w:rPr>
        <w:t xml:space="preserve">kā </w:t>
      </w:r>
      <w:r w:rsidR="00D61917">
        <w:rPr>
          <w:noProof/>
        </w:rPr>
        <w:t xml:space="preserve">ES </w:t>
      </w:r>
      <w:r w:rsidRPr="00E470CB" w:rsidR="00D61917">
        <w:rPr>
          <w:noProof/>
        </w:rPr>
        <w:t>paplašināšanās iespējamā ietekme uz ES budžetu un politikām</w:t>
      </w:r>
      <w:r w:rsidR="00D61917">
        <w:rPr>
          <w:noProof/>
        </w:rPr>
        <w:t xml:space="preserve"> (kohēzijas politika, lauksaimniecības politika, klimata politika, vērtību aizsardzība),</w:t>
      </w:r>
      <w:r w:rsidRPr="00E470CB" w:rsidR="00D61917">
        <w:rPr>
          <w:noProof/>
        </w:rPr>
        <w:t xml:space="preserve"> institucionālie jautājumi</w:t>
      </w:r>
      <w:r w:rsidR="00D61917">
        <w:rPr>
          <w:noProof/>
        </w:rPr>
        <w:t xml:space="preserve"> un </w:t>
      </w:r>
      <w:r w:rsidRPr="00E470CB" w:rsidR="00D61917">
        <w:rPr>
          <w:noProof/>
        </w:rPr>
        <w:t>ideja par pakāpenisko pievienošanos</w:t>
      </w:r>
      <w:r w:rsidR="00D61917">
        <w:rPr>
          <w:noProof/>
        </w:rPr>
        <w:t xml:space="preserve">. </w:t>
      </w:r>
      <w:r>
        <w:rPr>
          <w:noProof/>
        </w:rPr>
        <w:t xml:space="preserve">Tāpat </w:t>
      </w:r>
      <w:r w:rsidR="00D61917">
        <w:rPr>
          <w:noProof/>
        </w:rPr>
        <w:t>6. oktobra neformālajā Eiropadomē pirmo reizi līderu līmenī notika viedokļu apmaiņa par</w:t>
      </w:r>
      <w:r w:rsidRPr="00DB50A9" w:rsidR="00D61917">
        <w:rPr>
          <w:noProof/>
        </w:rPr>
        <w:t xml:space="preserve"> ES paplašināšanos un </w:t>
      </w:r>
      <w:r w:rsidR="00D61917">
        <w:rPr>
          <w:noProof/>
        </w:rPr>
        <w:t xml:space="preserve">spēju uzņemt jaunas dalībvalstis jeb </w:t>
      </w:r>
      <w:r w:rsidRPr="00DB50A9" w:rsidR="00D61917">
        <w:rPr>
          <w:noProof/>
        </w:rPr>
        <w:t>absorbcijas kapacitāti</w:t>
      </w:r>
      <w:r w:rsidR="00D61917">
        <w:rPr>
          <w:noProof/>
        </w:rPr>
        <w:t xml:space="preserve">. </w:t>
      </w:r>
    </w:p>
    <w:p w:rsidR="00D61917" w:rsidP="00904CE8" w:rsidRDefault="00D61917" w14:paraId="774F899F" w14:textId="4C7C77ED">
      <w:pPr>
        <w:pStyle w:val="darba"/>
        <w:spacing w:line="276" w:lineRule="auto"/>
        <w:rPr>
          <w:noProof/>
        </w:rPr>
      </w:pPr>
      <w:r w:rsidRPr="009B15A3">
        <w:rPr>
          <w:noProof/>
        </w:rPr>
        <w:t xml:space="preserve">Tālākie soļi: </w:t>
      </w:r>
      <w:r>
        <w:rPr>
          <w:noProof/>
        </w:rPr>
        <w:t>p</w:t>
      </w:r>
      <w:r w:rsidRPr="009B15A3">
        <w:rPr>
          <w:noProof/>
        </w:rPr>
        <w:t xml:space="preserve">rezidentūra paredz līdz decembra Eiropadomei organizēt </w:t>
      </w:r>
      <w:r>
        <w:rPr>
          <w:noProof/>
        </w:rPr>
        <w:t xml:space="preserve">līdz divām ministru sanāksmēm, </w:t>
      </w:r>
      <w:r w:rsidRPr="009B15A3">
        <w:rPr>
          <w:noProof/>
        </w:rPr>
        <w:t xml:space="preserve">kur apspriest ES absorbciju un pielāgošanos. 2023. gada novembrī Eiropas Komisija plāno nākt klajā ar ikgadējo </w:t>
      </w:r>
      <w:r>
        <w:rPr>
          <w:noProof/>
        </w:rPr>
        <w:t>p</w:t>
      </w:r>
      <w:r w:rsidRPr="009B15A3">
        <w:rPr>
          <w:noProof/>
        </w:rPr>
        <w:t>aplašināšanās pakotni, kurā pirmo reizi tiks iekļauts ziņojums par Ukrainu un Moldovu pēc kandidātvalsts statusa piešķiršanas. 2023. gada decembrī plānots apstiprināt ES Padomes secinājumus par šo tēmu.</w:t>
      </w:r>
      <w:r w:rsidRPr="00CF1545">
        <w:rPr>
          <w:noProof/>
        </w:rPr>
        <w:t xml:space="preserve">  </w:t>
      </w:r>
    </w:p>
    <w:p w:rsidR="00187156" w:rsidP="00904CE8" w:rsidRDefault="00187156" w14:paraId="5E118B26" w14:textId="1B437A03">
      <w:pPr>
        <w:pStyle w:val="darba"/>
        <w:spacing w:line="276" w:lineRule="auto"/>
        <w:rPr>
          <w:noProof/>
        </w:rPr>
      </w:pPr>
      <w:r w:rsidRPr="00187156">
        <w:rPr>
          <w:noProof/>
        </w:rPr>
        <w:t xml:space="preserve">Latvijas ieskatā, gatavojoties </w:t>
      </w:r>
      <w:r w:rsidR="00E66652">
        <w:rPr>
          <w:noProof/>
        </w:rPr>
        <w:t xml:space="preserve">ES </w:t>
      </w:r>
      <w:r w:rsidRPr="00187156">
        <w:rPr>
          <w:noProof/>
        </w:rPr>
        <w:t xml:space="preserve">paplašināšanās procesam, </w:t>
      </w:r>
      <w:r w:rsidRPr="00E66652" w:rsidR="00E66652">
        <w:rPr>
          <w:noProof/>
        </w:rPr>
        <w:t>pilnvērtīgi jāizmanto esošo līgumu potenciāls</w:t>
      </w:r>
      <w:r w:rsidRPr="00187156">
        <w:rPr>
          <w:noProof/>
        </w:rPr>
        <w:t xml:space="preserve">. Latvija uzskata, ka vēlamā procesa secība ir: (1) vienoties par tuvākās paplašināšanās apmēriem; (2) sagatavot un izstrādāt ES pielāgošanai nepieciešamos lēmumus; (3) vienlaikus ar jauno dalībvalstu uzņemšanu stājas spēkā arī pieņemtie lēmumi par ES </w:t>
      </w:r>
      <w:r w:rsidRPr="00187156">
        <w:rPr>
          <w:noProof/>
        </w:rPr>
        <w:lastRenderedPageBreak/>
        <w:t>pielāgošanu. Latvija piekrīt, ka paplašināšanās procesā ES būs jāmeklē jauna pieeja tās politikās.</w:t>
      </w:r>
    </w:p>
    <w:p w:rsidR="00B43A7E" w:rsidP="005E27B8" w:rsidRDefault="00B43A7E" w14:paraId="2A4FA5CC" w14:textId="77777777">
      <w:pPr>
        <w:pStyle w:val="BodyText2"/>
        <w:spacing w:after="120" w:line="276" w:lineRule="auto"/>
        <w:rPr>
          <w:b/>
          <w:noProof/>
          <w:szCs w:val="24"/>
        </w:rPr>
      </w:pPr>
    </w:p>
    <w:p w:rsidRPr="00153407" w:rsidR="009A7787" w:rsidP="0052053A" w:rsidRDefault="009A7787" w14:paraId="6F9E283D" w14:textId="2370DFFE">
      <w:pPr>
        <w:pStyle w:val="BodyText2"/>
        <w:spacing w:after="120" w:line="276" w:lineRule="auto"/>
        <w:ind w:left="2880" w:hanging="2880"/>
        <w:rPr>
          <w:b/>
          <w:noProof/>
          <w:szCs w:val="24"/>
        </w:rPr>
      </w:pPr>
      <w:r w:rsidRPr="00153407">
        <w:rPr>
          <w:b/>
          <w:noProof/>
          <w:szCs w:val="24"/>
        </w:rPr>
        <w:t>Latvijas delegācija ES Vispārējo lietu padomes 202</w:t>
      </w:r>
      <w:r w:rsidRPr="00153407" w:rsidR="005B2758">
        <w:rPr>
          <w:b/>
          <w:noProof/>
          <w:szCs w:val="24"/>
        </w:rPr>
        <w:t>3</w:t>
      </w:r>
      <w:r w:rsidRPr="00153407">
        <w:rPr>
          <w:b/>
          <w:noProof/>
          <w:szCs w:val="24"/>
        </w:rPr>
        <w:t xml:space="preserve">. gada </w:t>
      </w:r>
      <w:r w:rsidR="00E67BF8">
        <w:rPr>
          <w:b/>
          <w:noProof/>
          <w:szCs w:val="24"/>
        </w:rPr>
        <w:t>24</w:t>
      </w:r>
      <w:r w:rsidRPr="00153407" w:rsidR="00145E2A">
        <w:rPr>
          <w:b/>
          <w:noProof/>
          <w:szCs w:val="24"/>
        </w:rPr>
        <w:t>. </w:t>
      </w:r>
      <w:r w:rsidR="00E67BF8">
        <w:rPr>
          <w:b/>
          <w:noProof/>
          <w:szCs w:val="24"/>
        </w:rPr>
        <w:t>oktobra</w:t>
      </w:r>
      <w:r w:rsidRPr="00153407" w:rsidR="00B2629B">
        <w:rPr>
          <w:b/>
          <w:noProof/>
          <w:szCs w:val="24"/>
        </w:rPr>
        <w:t xml:space="preserve"> </w:t>
      </w:r>
      <w:r w:rsidRPr="00153407">
        <w:rPr>
          <w:b/>
          <w:noProof/>
          <w:szCs w:val="24"/>
        </w:rPr>
        <w:t>sanāksmē</w:t>
      </w:r>
    </w:p>
    <w:bookmarkEnd w:id="5"/>
    <w:p w:rsidR="003F322D" w:rsidP="00B03282" w:rsidRDefault="003F322D" w14:paraId="1945D76B" w14:textId="77777777">
      <w:pPr>
        <w:pStyle w:val="BodyText2"/>
        <w:spacing w:before="120"/>
        <w:ind w:left="2880" w:hanging="2880"/>
        <w:rPr>
          <w:bCs/>
          <w:noProof/>
          <w:szCs w:val="24"/>
        </w:rPr>
      </w:pPr>
    </w:p>
    <w:p w:rsidRPr="00954B78" w:rsidR="00A11323" w:rsidP="00954B78" w:rsidRDefault="00A11323" w14:paraId="520BBA60" w14:textId="334C6DED">
      <w:pPr>
        <w:pStyle w:val="BodyText2"/>
        <w:spacing w:before="120"/>
        <w:ind w:left="2880" w:hanging="2880"/>
        <w:rPr>
          <w:noProof/>
          <w:szCs w:val="24"/>
        </w:rPr>
      </w:pPr>
      <w:r w:rsidRPr="00153407">
        <w:rPr>
          <w:bCs/>
          <w:noProof/>
          <w:szCs w:val="24"/>
        </w:rPr>
        <w:t xml:space="preserve">Delegācijas </w:t>
      </w:r>
      <w:r w:rsidRPr="00153407" w:rsidR="00AD6626">
        <w:rPr>
          <w:bCs/>
          <w:noProof/>
          <w:szCs w:val="24"/>
        </w:rPr>
        <w:t>vadītājs</w:t>
      </w:r>
      <w:r w:rsidRPr="00153407">
        <w:rPr>
          <w:bCs/>
          <w:noProof/>
          <w:szCs w:val="24"/>
        </w:rPr>
        <w:t>:</w:t>
      </w:r>
      <w:r w:rsidRPr="00153407">
        <w:rPr>
          <w:bCs/>
          <w:noProof/>
          <w:szCs w:val="24"/>
        </w:rPr>
        <w:tab/>
      </w:r>
      <w:r w:rsidRPr="00FD454D" w:rsidR="00FE327E">
        <w:rPr>
          <w:bCs/>
          <w:noProof/>
          <w:color w:val="000000" w:themeColor="text1"/>
          <w:szCs w:val="24"/>
        </w:rPr>
        <w:t>Arturs Krišjānis Kariņš</w:t>
      </w:r>
      <w:r w:rsidRPr="00FD454D" w:rsidR="002754BB">
        <w:rPr>
          <w:bCs/>
          <w:noProof/>
          <w:color w:val="000000" w:themeColor="text1"/>
          <w:szCs w:val="24"/>
        </w:rPr>
        <w:t xml:space="preserve">, </w:t>
      </w:r>
      <w:r w:rsidRPr="00FD454D" w:rsidR="00FE327E">
        <w:rPr>
          <w:bCs/>
          <w:noProof/>
          <w:color w:val="000000" w:themeColor="text1"/>
          <w:szCs w:val="24"/>
        </w:rPr>
        <w:t>ārlietu ministrs.</w:t>
      </w:r>
    </w:p>
    <w:p w:rsidR="00612CD0" w:rsidP="00F92B95" w:rsidRDefault="00A11323" w14:paraId="0BF93D7B" w14:textId="417CB4C2">
      <w:pPr>
        <w:spacing w:before="120"/>
        <w:ind w:left="2880" w:hanging="2880"/>
        <w:jc w:val="both"/>
        <w:rPr>
          <w:bCs/>
          <w:noProof/>
        </w:rPr>
      </w:pPr>
      <w:r w:rsidRPr="00153407">
        <w:rPr>
          <w:bCs/>
          <w:noProof/>
        </w:rPr>
        <w:t>Delegācijas dalībnieki:</w:t>
      </w:r>
      <w:r w:rsidRPr="00153407">
        <w:rPr>
          <w:bCs/>
          <w:noProof/>
        </w:rPr>
        <w:tab/>
      </w:r>
      <w:r w:rsidRPr="00612CD0" w:rsidR="00612CD0">
        <w:rPr>
          <w:bCs/>
          <w:noProof/>
        </w:rPr>
        <w:t>Lelde Līce-Līcīte, vēstniece, pastāvīgā pārstāve Eiropas Savienībā;</w:t>
      </w:r>
    </w:p>
    <w:p w:rsidR="005E26AE" w:rsidP="005E26AE" w:rsidRDefault="005E26AE" w14:paraId="682F5BDA" w14:textId="086611F3">
      <w:pPr>
        <w:spacing w:before="120"/>
        <w:ind w:left="2880"/>
        <w:jc w:val="both"/>
        <w:rPr>
          <w:bCs/>
          <w:noProof/>
        </w:rPr>
      </w:pPr>
      <w:r>
        <w:rPr>
          <w:bCs/>
          <w:noProof/>
        </w:rPr>
        <w:t xml:space="preserve">Raitis Ādamsons, </w:t>
      </w:r>
      <w:r w:rsidRPr="005E26AE">
        <w:rPr>
          <w:bCs/>
          <w:noProof/>
        </w:rPr>
        <w:t>Pastāvīgā</w:t>
      </w:r>
      <w:r>
        <w:rPr>
          <w:bCs/>
          <w:noProof/>
        </w:rPr>
        <w:t>s</w:t>
      </w:r>
      <w:r w:rsidRPr="005E26AE">
        <w:rPr>
          <w:bCs/>
          <w:noProof/>
        </w:rPr>
        <w:t xml:space="preserve"> pārstāvniecība</w:t>
      </w:r>
      <w:r>
        <w:rPr>
          <w:bCs/>
          <w:noProof/>
        </w:rPr>
        <w:t>s</w:t>
      </w:r>
      <w:r w:rsidRPr="005E26AE">
        <w:rPr>
          <w:bCs/>
          <w:noProof/>
        </w:rPr>
        <w:t xml:space="preserve"> Eiropas Savienībā</w:t>
      </w:r>
      <w:r>
        <w:rPr>
          <w:bCs/>
          <w:noProof/>
        </w:rPr>
        <w:t xml:space="preserve"> otrais sekretārs </w:t>
      </w:r>
      <w:r w:rsidRPr="005E26AE">
        <w:rPr>
          <w:bCs/>
          <w:noProof/>
        </w:rPr>
        <w:t>(Antici)</w:t>
      </w:r>
      <w:r>
        <w:rPr>
          <w:bCs/>
          <w:noProof/>
        </w:rPr>
        <w:t>;</w:t>
      </w:r>
    </w:p>
    <w:p w:rsidR="003C07B0" w:rsidP="00612CD0" w:rsidRDefault="00FE327E" w14:paraId="4BF3B360" w14:textId="0DA9C65A">
      <w:pPr>
        <w:spacing w:before="120"/>
        <w:ind w:left="2880"/>
        <w:jc w:val="both"/>
        <w:rPr>
          <w:bCs/>
          <w:noProof/>
        </w:rPr>
      </w:pPr>
      <w:r w:rsidRPr="00FE327E">
        <w:rPr>
          <w:bCs/>
          <w:noProof/>
        </w:rPr>
        <w:t>Agnese Caune</w:t>
      </w:r>
      <w:r w:rsidR="0015467D">
        <w:rPr>
          <w:bCs/>
          <w:noProof/>
        </w:rPr>
        <w:t>,</w:t>
      </w:r>
      <w:r w:rsidRPr="00FE327E">
        <w:rPr>
          <w:bCs/>
          <w:noProof/>
        </w:rPr>
        <w:t xml:space="preserve"> Vispārējo un institucionālo lietu nodaļas </w:t>
      </w:r>
      <w:r>
        <w:rPr>
          <w:bCs/>
          <w:noProof/>
        </w:rPr>
        <w:t>otrā</w:t>
      </w:r>
      <w:r w:rsidRPr="00FE327E">
        <w:rPr>
          <w:bCs/>
          <w:noProof/>
        </w:rPr>
        <w:t xml:space="preserve"> sekretāre</w:t>
      </w:r>
      <w:r w:rsidR="00532A03">
        <w:rPr>
          <w:bCs/>
          <w:noProof/>
        </w:rPr>
        <w:t>;</w:t>
      </w:r>
    </w:p>
    <w:p w:rsidR="00532A03" w:rsidP="00612CD0" w:rsidRDefault="00532A03" w14:paraId="452B30AE" w14:textId="029594D1">
      <w:pPr>
        <w:spacing w:before="120"/>
        <w:ind w:left="2880"/>
        <w:jc w:val="both"/>
        <w:rPr>
          <w:bCs/>
          <w:noProof/>
        </w:rPr>
      </w:pPr>
      <w:r>
        <w:rPr>
          <w:bCs/>
          <w:noProof/>
        </w:rPr>
        <w:t xml:space="preserve">Alise Elīza Maļinovska, </w:t>
      </w:r>
      <w:r w:rsidRPr="00532A03">
        <w:rPr>
          <w:bCs/>
          <w:noProof/>
        </w:rPr>
        <w:t>Pastāvīgo pārstāvju komitejas II daļas sagatavošanas nodaļas vecākā referente.</w:t>
      </w:r>
      <w:bookmarkStart w:name="_GoBack" w:id="7"/>
      <w:bookmarkEnd w:id="7"/>
    </w:p>
    <w:p w:rsidRPr="00F92B95" w:rsidR="00F87642" w:rsidP="00F87642" w:rsidRDefault="00F87642" w14:paraId="432B2267" w14:textId="77777777">
      <w:pPr>
        <w:spacing w:before="120"/>
        <w:ind w:left="2880"/>
        <w:jc w:val="both"/>
        <w:rPr>
          <w:noProof/>
          <w:color w:val="000000" w:themeColor="text1"/>
        </w:rPr>
      </w:pPr>
    </w:p>
    <w:tbl>
      <w:tblPr>
        <w:tblStyle w:val="TableGrid"/>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6379"/>
        <w:gridCol w:w="3368"/>
      </w:tblGrid>
      <w:tr w:rsidRPr="00153407" w:rsidR="00604054" w:rsidTr="00604054" w14:paraId="006EEB05" w14:textId="77777777">
        <w:tc>
          <w:tcPr>
            <w:tcW w:w="6379" w:type="dxa"/>
          </w:tcPr>
          <w:p w:rsidR="00FE327E" w:rsidP="00E67BF8" w:rsidRDefault="006C16BC" w14:paraId="69DBCE5A" w14:textId="2BC22944">
            <w:pPr>
              <w:pStyle w:val="BodyText2"/>
              <w:tabs>
                <w:tab w:val="left" w:pos="6840"/>
              </w:tabs>
              <w:suppressAutoHyphens/>
              <w:spacing w:after="120" w:line="276" w:lineRule="auto"/>
              <w:ind w:hanging="105"/>
              <w:rPr>
                <w:rFonts w:ascii="Times New Roman" w:hAnsi="Times New Roman" w:eastAsia="Times New Roman" w:cs="Times New Roman"/>
                <w:noProof/>
              </w:rPr>
            </w:pPr>
            <w:r w:rsidRPr="00153407">
              <w:rPr>
                <w:rFonts w:ascii="Times New Roman" w:hAnsi="Times New Roman" w:eastAsia="Times New Roman" w:cs="Times New Roman"/>
                <w:noProof/>
              </w:rPr>
              <w:t>Iesniedzējs:</w:t>
            </w:r>
            <w:r w:rsidR="00E66652">
              <w:rPr>
                <w:rFonts w:ascii="Times New Roman" w:hAnsi="Times New Roman" w:eastAsia="Times New Roman" w:cs="Times New Roman"/>
                <w:noProof/>
              </w:rPr>
              <w:t xml:space="preserve"> </w:t>
            </w:r>
            <w:r w:rsidR="000D5DED">
              <w:rPr>
                <w:rFonts w:ascii="Times New Roman" w:hAnsi="Times New Roman" w:eastAsia="Times New Roman" w:cs="Times New Roman"/>
                <w:noProof/>
              </w:rPr>
              <w:t>i</w:t>
            </w:r>
            <w:r w:rsidR="00FE327E">
              <w:rPr>
                <w:rFonts w:ascii="Times New Roman" w:hAnsi="Times New Roman" w:eastAsia="Times New Roman" w:cs="Times New Roman"/>
                <w:noProof/>
              </w:rPr>
              <w:t xml:space="preserve">ekšlietu ministrs, </w:t>
            </w:r>
          </w:p>
          <w:p w:rsidRPr="00E67BF8" w:rsidR="00604054" w:rsidP="00E67BF8" w:rsidRDefault="00FE327E" w14:paraId="1E2DEEF5" w14:textId="30FF7BDE">
            <w:pPr>
              <w:pStyle w:val="BodyText2"/>
              <w:tabs>
                <w:tab w:val="left" w:pos="6840"/>
              </w:tabs>
              <w:suppressAutoHyphens/>
              <w:spacing w:after="120" w:line="276" w:lineRule="auto"/>
              <w:ind w:hanging="105"/>
              <w:rPr>
                <w:rFonts w:ascii="Times New Roman" w:hAnsi="Times New Roman" w:eastAsia="Times New Roman" w:cs="Times New Roman"/>
                <w:noProof/>
              </w:rPr>
            </w:pPr>
            <w:r>
              <w:rPr>
                <w:rFonts w:ascii="Times New Roman" w:hAnsi="Times New Roman" w:eastAsia="Times New Roman" w:cs="Times New Roman"/>
                <w:noProof/>
              </w:rPr>
              <w:t>ā</w:t>
            </w:r>
            <w:r w:rsidRPr="00FE327E" w:rsidR="00E67BF8">
              <w:rPr>
                <w:rFonts w:ascii="Times New Roman" w:hAnsi="Times New Roman" w:eastAsia="Times New Roman" w:cs="Times New Roman"/>
                <w:noProof/>
              </w:rPr>
              <w:t>rlietu</w:t>
            </w:r>
            <w:r w:rsidRPr="00FE327E" w:rsidR="00430960">
              <w:rPr>
                <w:rFonts w:ascii="Times New Roman" w:hAnsi="Times New Roman" w:eastAsia="Times New Roman" w:cs="Times New Roman"/>
                <w:noProof/>
              </w:rPr>
              <w:t xml:space="preserve"> </w:t>
            </w:r>
            <w:r w:rsidRPr="00FE327E" w:rsidR="000254AA">
              <w:rPr>
                <w:rFonts w:ascii="Times New Roman" w:hAnsi="Times New Roman" w:eastAsia="Times New Roman" w:cs="Times New Roman"/>
                <w:noProof/>
              </w:rPr>
              <w:t>ministr</w:t>
            </w:r>
            <w:r w:rsidRPr="00FE327E">
              <w:rPr>
                <w:rFonts w:ascii="Times New Roman" w:hAnsi="Times New Roman" w:eastAsia="Times New Roman" w:cs="Times New Roman"/>
                <w:noProof/>
              </w:rPr>
              <w:t>a p.i.</w:t>
            </w:r>
            <w:r w:rsidR="00CC7331">
              <w:rPr>
                <w:rFonts w:ascii="Times New Roman" w:hAnsi="Times New Roman" w:eastAsia="Times New Roman" w:cs="Times New Roman"/>
                <w:noProof/>
              </w:rPr>
              <w:t xml:space="preserve"> </w:t>
            </w:r>
            <w:r w:rsidRPr="00153407" w:rsidR="00604054">
              <w:rPr>
                <w:rFonts w:ascii="Times New Roman" w:hAnsi="Times New Roman" w:eastAsia="Times New Roman" w:cs="Times New Roman"/>
                <w:noProof/>
              </w:rPr>
              <w:t xml:space="preserve"> </w:t>
            </w:r>
          </w:p>
        </w:tc>
        <w:tc>
          <w:tcPr>
            <w:tcW w:w="3368" w:type="dxa"/>
            <w:hideMark/>
          </w:tcPr>
          <w:p w:rsidRPr="00153407" w:rsidR="00604054" w:rsidRDefault="00604054" w14:paraId="6334ECD7" w14:textId="1139661B">
            <w:pPr>
              <w:pStyle w:val="BodyText2"/>
              <w:tabs>
                <w:tab w:val="left" w:pos="6840"/>
              </w:tabs>
              <w:suppressAutoHyphens/>
              <w:spacing w:after="120" w:line="276" w:lineRule="auto"/>
              <w:rPr>
                <w:rFonts w:ascii="Times New Roman" w:hAnsi="Times New Roman" w:cs="Times New Roman"/>
                <w:noProof/>
              </w:rPr>
            </w:pPr>
            <w:r w:rsidRPr="00153407">
              <w:rPr>
                <w:rFonts w:ascii="Times New Roman" w:hAnsi="Times New Roman" w:cs="Times New Roman"/>
                <w:noProof/>
              </w:rPr>
              <w:t xml:space="preserve"> </w:t>
            </w:r>
            <w:r w:rsidR="00430960">
              <w:rPr>
                <w:rFonts w:ascii="Times New Roman" w:hAnsi="Times New Roman" w:cs="Times New Roman"/>
                <w:noProof/>
              </w:rPr>
              <w:t xml:space="preserve"> </w:t>
            </w:r>
            <w:r w:rsidR="000F3EAF">
              <w:rPr>
                <w:rFonts w:ascii="Times New Roman" w:hAnsi="Times New Roman" w:cs="Times New Roman"/>
                <w:noProof/>
              </w:rPr>
              <w:t xml:space="preserve"> </w:t>
            </w:r>
            <w:r w:rsidR="000254AA">
              <w:rPr>
                <w:rFonts w:ascii="Times New Roman" w:hAnsi="Times New Roman" w:cs="Times New Roman"/>
                <w:noProof/>
              </w:rPr>
              <w:t xml:space="preserve">      </w:t>
            </w:r>
            <w:r w:rsidRPr="00FE327E" w:rsidR="00FE327E">
              <w:rPr>
                <w:rFonts w:ascii="Times New Roman" w:hAnsi="Times New Roman" w:cs="Times New Roman"/>
                <w:noProof/>
              </w:rPr>
              <w:t>Rihards Kozlovskis</w:t>
            </w:r>
          </w:p>
        </w:tc>
      </w:tr>
    </w:tbl>
    <w:p w:rsidRPr="00153407" w:rsidR="00117643" w:rsidP="000A10E5" w:rsidRDefault="00117643" w14:paraId="054D6D9A" w14:textId="77777777">
      <w:pPr>
        <w:pStyle w:val="Header"/>
        <w:tabs>
          <w:tab w:val="clear" w:pos="4320"/>
          <w:tab w:val="clear" w:pos="8640"/>
        </w:tabs>
        <w:spacing w:before="120"/>
        <w:rPr>
          <w:bCs/>
          <w:noProof/>
          <w:sz w:val="24"/>
          <w:szCs w:val="24"/>
        </w:rPr>
      </w:pPr>
    </w:p>
    <w:p w:rsidRPr="00153407" w:rsidR="00A11323" w:rsidP="007D5413" w:rsidRDefault="00A11323" w14:paraId="60CB1DE9" w14:textId="4CBA63DE">
      <w:pPr>
        <w:pStyle w:val="Header"/>
        <w:tabs>
          <w:tab w:val="clear" w:pos="4320"/>
          <w:tab w:val="clear" w:pos="8640"/>
        </w:tabs>
        <w:spacing w:before="120"/>
        <w:rPr>
          <w:bCs/>
          <w:noProof/>
          <w:sz w:val="24"/>
          <w:szCs w:val="24"/>
        </w:rPr>
      </w:pPr>
      <w:r w:rsidRPr="00153407">
        <w:rPr>
          <w:bCs/>
          <w:noProof/>
          <w:sz w:val="24"/>
          <w:szCs w:val="24"/>
        </w:rPr>
        <w:t>Vīza</w:t>
      </w:r>
      <w:r w:rsidRPr="00FE327E">
        <w:rPr>
          <w:bCs/>
          <w:noProof/>
          <w:sz w:val="24"/>
          <w:szCs w:val="24"/>
        </w:rPr>
        <w:t xml:space="preserve">: </w:t>
      </w:r>
      <w:r w:rsidR="000D5DED">
        <w:rPr>
          <w:bCs/>
          <w:noProof/>
          <w:sz w:val="24"/>
          <w:szCs w:val="24"/>
        </w:rPr>
        <w:t>v</w:t>
      </w:r>
      <w:r w:rsidRPr="00FE327E">
        <w:rPr>
          <w:bCs/>
          <w:noProof/>
          <w:sz w:val="24"/>
          <w:szCs w:val="24"/>
        </w:rPr>
        <w:t>alsts sekretār</w:t>
      </w:r>
      <w:r w:rsidRPr="00FE327E" w:rsidR="00FE327E">
        <w:rPr>
          <w:bCs/>
          <w:noProof/>
          <w:sz w:val="24"/>
          <w:szCs w:val="24"/>
        </w:rPr>
        <w:t>a p.i.</w:t>
      </w:r>
      <w:r w:rsidRPr="00FE327E" w:rsidR="00D43BD1">
        <w:rPr>
          <w:bCs/>
          <w:noProof/>
          <w:sz w:val="24"/>
          <w:szCs w:val="24"/>
        </w:rPr>
        <w:t xml:space="preserve"> </w:t>
      </w:r>
      <w:r w:rsidRPr="00FE327E">
        <w:rPr>
          <w:bCs/>
          <w:noProof/>
          <w:sz w:val="24"/>
          <w:szCs w:val="24"/>
        </w:rPr>
        <w:tab/>
      </w:r>
      <w:r w:rsidRPr="00FE327E">
        <w:rPr>
          <w:bCs/>
          <w:noProof/>
          <w:sz w:val="24"/>
          <w:szCs w:val="24"/>
        </w:rPr>
        <w:tab/>
      </w:r>
      <w:r w:rsidRPr="00FE327E">
        <w:rPr>
          <w:bCs/>
          <w:noProof/>
          <w:sz w:val="24"/>
          <w:szCs w:val="24"/>
        </w:rPr>
        <w:tab/>
      </w:r>
      <w:r w:rsidRPr="00FE327E">
        <w:rPr>
          <w:bCs/>
          <w:noProof/>
          <w:sz w:val="24"/>
          <w:szCs w:val="24"/>
        </w:rPr>
        <w:tab/>
      </w:r>
      <w:r w:rsidRPr="00FE327E" w:rsidR="00C53836">
        <w:rPr>
          <w:bCs/>
          <w:noProof/>
          <w:sz w:val="24"/>
          <w:szCs w:val="24"/>
        </w:rPr>
        <w:tab/>
      </w:r>
      <w:r w:rsidRPr="00FE327E">
        <w:rPr>
          <w:bCs/>
          <w:noProof/>
          <w:sz w:val="24"/>
          <w:szCs w:val="24"/>
        </w:rPr>
        <w:tab/>
      </w:r>
      <w:r w:rsidRPr="00FE327E" w:rsidR="00F7492F">
        <w:rPr>
          <w:bCs/>
          <w:noProof/>
          <w:sz w:val="24"/>
          <w:szCs w:val="24"/>
        </w:rPr>
        <w:t xml:space="preserve">      </w:t>
      </w:r>
      <w:r w:rsidRPr="00FE327E" w:rsidR="00D43BD1">
        <w:rPr>
          <w:bCs/>
          <w:noProof/>
          <w:sz w:val="24"/>
          <w:szCs w:val="24"/>
        </w:rPr>
        <w:t xml:space="preserve">   </w:t>
      </w:r>
      <w:r w:rsidRPr="00FE327E" w:rsidR="00820506">
        <w:rPr>
          <w:bCs/>
          <w:noProof/>
          <w:sz w:val="24"/>
          <w:szCs w:val="24"/>
        </w:rPr>
        <w:tab/>
        <w:t xml:space="preserve">      </w:t>
      </w:r>
      <w:r w:rsidRPr="00FE327E" w:rsidR="00FE327E">
        <w:rPr>
          <w:bCs/>
          <w:noProof/>
          <w:sz w:val="24"/>
          <w:szCs w:val="24"/>
        </w:rPr>
        <w:t xml:space="preserve">      </w:t>
      </w:r>
      <w:r w:rsidRPr="00FE327E" w:rsidR="00820506">
        <w:rPr>
          <w:bCs/>
          <w:noProof/>
          <w:sz w:val="24"/>
          <w:szCs w:val="24"/>
        </w:rPr>
        <w:t xml:space="preserve">  </w:t>
      </w:r>
      <w:r w:rsidRPr="00FE327E" w:rsidR="00FE327E">
        <w:rPr>
          <w:bCs/>
          <w:noProof/>
          <w:sz w:val="24"/>
          <w:szCs w:val="24"/>
        </w:rPr>
        <w:t>Atis</w:t>
      </w:r>
      <w:r w:rsidRPr="00FE327E" w:rsidR="00D43BD1">
        <w:rPr>
          <w:bCs/>
          <w:noProof/>
          <w:sz w:val="24"/>
          <w:szCs w:val="24"/>
        </w:rPr>
        <w:t xml:space="preserve"> </w:t>
      </w:r>
      <w:r w:rsidRPr="00FE327E" w:rsidR="00FE327E">
        <w:rPr>
          <w:bCs/>
          <w:noProof/>
          <w:sz w:val="24"/>
          <w:szCs w:val="24"/>
        </w:rPr>
        <w:t>Lots</w:t>
      </w:r>
    </w:p>
    <w:p w:rsidR="00091256" w:rsidP="000A10E5" w:rsidRDefault="00091256" w14:paraId="14E2C4CC" w14:textId="5AA48C77">
      <w:pPr>
        <w:pStyle w:val="NoSpacing"/>
        <w:rPr>
          <w:rFonts w:ascii="Times New Roman" w:hAnsi="Times New Roman"/>
          <w:noProof/>
          <w:sz w:val="24"/>
          <w:szCs w:val="24"/>
          <w:lang w:val="lv-LV"/>
        </w:rPr>
      </w:pPr>
    </w:p>
    <w:p w:rsidRPr="00153407" w:rsidR="00091256" w:rsidP="000A10E5" w:rsidRDefault="00091256" w14:paraId="7DCEF32F" w14:textId="77777777">
      <w:pPr>
        <w:pStyle w:val="NoSpacing"/>
        <w:rPr>
          <w:rFonts w:ascii="Times New Roman" w:hAnsi="Times New Roman"/>
          <w:noProof/>
          <w:sz w:val="24"/>
          <w:szCs w:val="24"/>
          <w:lang w:val="lv-LV"/>
        </w:rPr>
      </w:pPr>
    </w:p>
    <w:p w:rsidRPr="00153407" w:rsidR="00A11323" w:rsidP="000A10E5" w:rsidRDefault="005B2758" w14:paraId="6B47647C" w14:textId="569FEBA9">
      <w:pPr>
        <w:pStyle w:val="NoSpacing"/>
        <w:rPr>
          <w:rFonts w:ascii="Times New Roman" w:hAnsi="Times New Roman"/>
          <w:noProof/>
          <w:sz w:val="24"/>
          <w:szCs w:val="24"/>
          <w:lang w:val="lv-LV"/>
        </w:rPr>
      </w:pPr>
      <w:r w:rsidRPr="00153407">
        <w:rPr>
          <w:rFonts w:ascii="Times New Roman" w:hAnsi="Times New Roman"/>
          <w:noProof/>
          <w:sz w:val="24"/>
          <w:szCs w:val="24"/>
          <w:lang w:val="lv-LV"/>
        </w:rPr>
        <w:t>Elīza</w:t>
      </w:r>
      <w:r w:rsidRPr="00153407" w:rsidR="0019728C">
        <w:rPr>
          <w:rFonts w:ascii="Times New Roman" w:hAnsi="Times New Roman"/>
          <w:noProof/>
          <w:sz w:val="24"/>
          <w:szCs w:val="24"/>
          <w:lang w:val="lv-LV"/>
        </w:rPr>
        <w:t xml:space="preserve"> </w:t>
      </w:r>
      <w:r w:rsidRPr="00153407">
        <w:rPr>
          <w:rFonts w:ascii="Times New Roman" w:hAnsi="Times New Roman"/>
          <w:noProof/>
          <w:sz w:val="24"/>
          <w:szCs w:val="24"/>
          <w:lang w:val="lv-LV"/>
        </w:rPr>
        <w:t>Beļauniece</w:t>
      </w:r>
      <w:r w:rsidRPr="00153407" w:rsidR="00B66EAE">
        <w:rPr>
          <w:rFonts w:ascii="Times New Roman" w:hAnsi="Times New Roman"/>
          <w:noProof/>
          <w:sz w:val="24"/>
          <w:szCs w:val="24"/>
          <w:lang w:val="lv-LV"/>
        </w:rPr>
        <w:t>, 6701</w:t>
      </w:r>
      <w:r w:rsidRPr="00153407" w:rsidR="00E502AD">
        <w:rPr>
          <w:rFonts w:ascii="Times New Roman" w:hAnsi="Times New Roman"/>
          <w:noProof/>
          <w:sz w:val="24"/>
          <w:szCs w:val="24"/>
          <w:lang w:val="lv-LV"/>
        </w:rPr>
        <w:t>63</w:t>
      </w:r>
      <w:r w:rsidRPr="00153407">
        <w:rPr>
          <w:rFonts w:ascii="Times New Roman" w:hAnsi="Times New Roman"/>
          <w:noProof/>
          <w:sz w:val="24"/>
          <w:szCs w:val="24"/>
          <w:lang w:val="lv-LV"/>
        </w:rPr>
        <w:t>32</w:t>
      </w:r>
    </w:p>
    <w:p w:rsidRPr="00153407" w:rsidR="00042D8B" w:rsidP="000A10E5" w:rsidRDefault="005B2758" w14:paraId="778B62C8" w14:textId="0D44E6F5">
      <w:pPr>
        <w:pStyle w:val="NoSpacing"/>
        <w:rPr>
          <w:rFonts w:ascii="Times New Roman" w:hAnsi="Times New Roman"/>
          <w:noProof/>
          <w:sz w:val="24"/>
          <w:szCs w:val="24"/>
          <w:lang w:val="lv-LV"/>
        </w:rPr>
      </w:pPr>
      <w:r w:rsidRPr="00153407">
        <w:rPr>
          <w:rFonts w:ascii="Times New Roman" w:hAnsi="Times New Roman"/>
          <w:bCs/>
          <w:noProof/>
          <w:color w:val="0000FF"/>
          <w:sz w:val="24"/>
          <w:szCs w:val="24"/>
          <w:u w:val="single"/>
          <w:lang w:val="lv-LV"/>
        </w:rPr>
        <w:t>eliza</w:t>
      </w:r>
      <w:r w:rsidRPr="00153407" w:rsidR="0019728C">
        <w:rPr>
          <w:rFonts w:ascii="Times New Roman" w:hAnsi="Times New Roman"/>
          <w:bCs/>
          <w:noProof/>
          <w:color w:val="0000FF"/>
          <w:sz w:val="24"/>
          <w:szCs w:val="24"/>
          <w:u w:val="single"/>
          <w:lang w:val="lv-LV"/>
        </w:rPr>
        <w:t>.</w:t>
      </w:r>
      <w:r w:rsidRPr="00153407">
        <w:rPr>
          <w:rFonts w:ascii="Times New Roman" w:hAnsi="Times New Roman"/>
          <w:bCs/>
          <w:noProof/>
          <w:color w:val="0000FF"/>
          <w:sz w:val="24"/>
          <w:szCs w:val="24"/>
          <w:u w:val="single"/>
          <w:lang w:val="lv-LV"/>
        </w:rPr>
        <w:t>belauniece</w:t>
      </w:r>
      <w:r w:rsidRPr="00153407" w:rsidR="00B66EAE">
        <w:rPr>
          <w:rFonts w:ascii="Times New Roman" w:hAnsi="Times New Roman"/>
          <w:bCs/>
          <w:noProof/>
          <w:color w:val="0000FF"/>
          <w:sz w:val="24"/>
          <w:szCs w:val="24"/>
          <w:u w:val="single"/>
          <w:lang w:val="lv-LV"/>
        </w:rPr>
        <w:t>@mfa.gov.lv</w:t>
      </w:r>
    </w:p>
    <w:sectPr w:rsidRPr="00153407" w:rsidR="00042D8B" w:rsidSect="00A0190E">
      <w:headerReference w:type="even" r:id="rId62"/>
      <w:headerReference w:type="default" r:id="rId63"/>
      <w:footerReference w:type="even" r:id="rId64"/>
      <w:footerReference w:type="default" r:id="rId65"/>
      <w:headerReference w:type="first" r:id="rId66"/>
      <w:footerReference w:type="first" r:id="rId67"/>
      <w:pgSz w:w="12240" w:h="15840" w:code="1"/>
      <w:pgMar w:top="992" w:right="1608" w:bottom="851"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C4E91" w14:textId="77777777" w:rsidR="00E1722E" w:rsidRDefault="00E1722E">
      <w:r>
        <w:separator/>
      </w:r>
    </w:p>
  </w:endnote>
  <w:endnote w:type="continuationSeparator" w:id="0">
    <w:p w14:paraId="018232E8" w14:textId="77777777" w:rsidR="00E1722E" w:rsidRDefault="00E1722E">
      <w:r>
        <w:continuationSeparator/>
      </w:r>
    </w:p>
  </w:endnote>
  <w:endnote w:type="continuationNotice" w:id="1">
    <w:p w14:paraId="25128BAF" w14:textId="77777777" w:rsidR="00E1722E" w:rsidRDefault="00E172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C66C3" w14:textId="77777777" w:rsidR="00847B05" w:rsidRDefault="00847B05">
    <w:pPr>
      <w:pStyle w:val="Footer"/>
      <w:framePr w:wrap="around" w:vAnchor="text" w:hAnchor="page" w:x="11062" w:y="6"/>
      <w:rPr>
        <w:rStyle w:val="PageNumber"/>
      </w:rPr>
    </w:pPr>
  </w:p>
  <w:p w14:paraId="1BACDCA9" w14:textId="1B39938F" w:rsidR="00691B56" w:rsidRDefault="00691B56" w:rsidP="00691B56">
    <w:pPr>
      <w:pStyle w:val="Footer"/>
      <w:jc w:val="both"/>
      <w:rPr>
        <w:sz w:val="18"/>
      </w:rPr>
    </w:pPr>
    <w:r w:rsidRPr="008C31F6">
      <w:rPr>
        <w:sz w:val="18"/>
      </w:rPr>
      <w:t>AMzino_</w:t>
    </w:r>
    <w:r w:rsidR="00216047">
      <w:rPr>
        <w:sz w:val="18"/>
      </w:rPr>
      <w:t>1310</w:t>
    </w:r>
    <w:r w:rsidRPr="00857A48">
      <w:rPr>
        <w:sz w:val="18"/>
      </w:rPr>
      <w:t>2023</w:t>
    </w:r>
    <w:r>
      <w:rPr>
        <w:sz w:val="18"/>
      </w:rPr>
      <w:t xml:space="preserve">; Informatīvais ziņojums </w:t>
    </w:r>
    <w:r w:rsidRPr="003A1F27">
      <w:rPr>
        <w:sz w:val="18"/>
      </w:rPr>
      <w:t>“</w:t>
    </w:r>
    <w:r w:rsidRPr="00A11323">
      <w:rPr>
        <w:sz w:val="18"/>
      </w:rPr>
      <w:t>Par Eiropas Savienības Vispārējo lietu padomes 202</w:t>
    </w:r>
    <w:r>
      <w:rPr>
        <w:sz w:val="18"/>
      </w:rPr>
      <w:t>3</w:t>
    </w:r>
    <w:r w:rsidRPr="00A11323">
      <w:rPr>
        <w:sz w:val="18"/>
      </w:rPr>
      <w:t xml:space="preserve">. gada </w:t>
    </w:r>
    <w:r w:rsidR="00216047">
      <w:rPr>
        <w:sz w:val="18"/>
      </w:rPr>
      <w:t>24</w:t>
    </w:r>
    <w:r>
      <w:rPr>
        <w:sz w:val="18"/>
      </w:rPr>
      <w:t>. </w:t>
    </w:r>
    <w:r w:rsidR="00216047">
      <w:rPr>
        <w:sz w:val="18"/>
      </w:rPr>
      <w:t>oktobra</w:t>
    </w:r>
    <w:r>
      <w:rPr>
        <w:sz w:val="18"/>
      </w:rPr>
      <w:t xml:space="preserve"> </w:t>
    </w:r>
    <w:r w:rsidRPr="00A11323">
      <w:rPr>
        <w:sz w:val="18"/>
      </w:rPr>
      <w:t>sanāksmē</w:t>
    </w:r>
    <w:r>
      <w:rPr>
        <w:sz w:val="18"/>
      </w:rPr>
      <w:t xml:space="preserve"> izskatāmajiem jautājumiem</w:t>
    </w:r>
    <w:r w:rsidRPr="003A1F27">
      <w:rPr>
        <w:sz w:val="18"/>
      </w:rPr>
      <w:t>”</w:t>
    </w:r>
  </w:p>
  <w:p w14:paraId="64CA0C01" w14:textId="3EB1AF10" w:rsidR="000A6B22" w:rsidRDefault="000A6B22" w:rsidP="000A6B22">
    <w:pPr>
      <w:pStyle w:val="Footer"/>
      <w:jc w:val="both"/>
      <w:rPr>
        <w:sz w:val="18"/>
      </w:rPr>
    </w:pP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A334C" w14:textId="77777777" w:rsidR="00E1722E" w:rsidRDefault="00E1722E">
      <w:r>
        <w:separator/>
      </w:r>
    </w:p>
  </w:footnote>
  <w:footnote w:type="continuationSeparator" w:id="0">
    <w:p w14:paraId="20E9BFC9" w14:textId="77777777" w:rsidR="00E1722E" w:rsidRDefault="00E1722E">
      <w:r>
        <w:continuationSeparator/>
      </w:r>
    </w:p>
  </w:footnote>
  <w:footnote w:type="continuationNotice" w:id="1">
    <w:p w14:paraId="43CAE81D" w14:textId="77777777" w:rsidR="00E1722E" w:rsidRDefault="00E172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5243" w14:textId="6C6F0C4F"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E23082">
      <w:rPr>
        <w:rStyle w:val="PageNumber"/>
        <w:noProof/>
      </w:rPr>
      <w:t>3</w:t>
    </w:r>
    <w:r>
      <w:rPr>
        <w:rStyle w:val="PageNumber"/>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26043D8"/>
    <w:multiLevelType w:val="hybridMultilevel"/>
    <w:tmpl w:val="0ADAB1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97654A"/>
    <w:multiLevelType w:val="hybridMultilevel"/>
    <w:tmpl w:val="474A5E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0140DF"/>
    <w:multiLevelType w:val="hybridMultilevel"/>
    <w:tmpl w:val="CF72FA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D1876F5"/>
    <w:multiLevelType w:val="hybridMultilevel"/>
    <w:tmpl w:val="E22075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E871FA"/>
    <w:multiLevelType w:val="hybridMultilevel"/>
    <w:tmpl w:val="8110C0E0"/>
    <w:lvl w:ilvl="0" w:tplc="CE205DBC">
      <w:start w:val="9"/>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BD02177"/>
    <w:multiLevelType w:val="hybridMultilevel"/>
    <w:tmpl w:val="2D46260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EC07C2"/>
    <w:multiLevelType w:val="hybridMultilevel"/>
    <w:tmpl w:val="AF3896E4"/>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207D1E4E"/>
    <w:multiLevelType w:val="hybridMultilevel"/>
    <w:tmpl w:val="A3CE8EE2"/>
    <w:lvl w:ilvl="0" w:tplc="0409000F">
      <w:start w:val="1"/>
      <w:numFmt w:val="decimal"/>
      <w:lvlText w:val="%1."/>
      <w:lvlJc w:val="left"/>
      <w:pPr>
        <w:ind w:left="644"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1DF1BD5"/>
    <w:multiLevelType w:val="hybridMultilevel"/>
    <w:tmpl w:val="E9560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2D62AC4"/>
    <w:multiLevelType w:val="hybridMultilevel"/>
    <w:tmpl w:val="6CA8DA32"/>
    <w:lvl w:ilvl="0" w:tplc="4810EB48">
      <w:start w:val="1"/>
      <w:numFmt w:val="decimal"/>
      <w:lvlText w:val="%1."/>
      <w:lvlJc w:val="left"/>
      <w:pPr>
        <w:ind w:left="720" w:hanging="360"/>
      </w:pPr>
      <w:rPr>
        <w:rFonts w:ascii="Verdana" w:eastAsia="Times New Roman" w:hAnsi="Verdana"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74B1584"/>
    <w:multiLevelType w:val="hybridMultilevel"/>
    <w:tmpl w:val="682032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757A88"/>
    <w:multiLevelType w:val="hybridMultilevel"/>
    <w:tmpl w:val="276CA598"/>
    <w:lvl w:ilvl="0" w:tplc="E96C854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4" w15:restartNumberingAfterBreak="0">
    <w:nsid w:val="34182D9B"/>
    <w:multiLevelType w:val="hybridMultilevel"/>
    <w:tmpl w:val="7FE6F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6" w15:restartNumberingAfterBreak="0">
    <w:nsid w:val="3B323747"/>
    <w:multiLevelType w:val="hybridMultilevel"/>
    <w:tmpl w:val="BE14A5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3A3719"/>
    <w:multiLevelType w:val="hybridMultilevel"/>
    <w:tmpl w:val="F266ECB0"/>
    <w:lvl w:ilvl="0" w:tplc="A59E40AC">
      <w:start w:val="1"/>
      <w:numFmt w:val="decimal"/>
      <w:lvlText w:val="%1."/>
      <w:lvlJc w:val="left"/>
      <w:pPr>
        <w:ind w:left="9149" w:hanging="360"/>
      </w:pPr>
      <w:rPr>
        <w:rFonts w:hint="default"/>
      </w:rPr>
    </w:lvl>
    <w:lvl w:ilvl="1" w:tplc="04260019" w:tentative="1">
      <w:start w:val="1"/>
      <w:numFmt w:val="lowerLetter"/>
      <w:lvlText w:val="%2."/>
      <w:lvlJc w:val="left"/>
      <w:pPr>
        <w:ind w:left="9803" w:hanging="360"/>
      </w:pPr>
    </w:lvl>
    <w:lvl w:ilvl="2" w:tplc="0426001B" w:tentative="1">
      <w:start w:val="1"/>
      <w:numFmt w:val="lowerRoman"/>
      <w:lvlText w:val="%3."/>
      <w:lvlJc w:val="right"/>
      <w:pPr>
        <w:ind w:left="10523" w:hanging="180"/>
      </w:pPr>
    </w:lvl>
    <w:lvl w:ilvl="3" w:tplc="0426000F" w:tentative="1">
      <w:start w:val="1"/>
      <w:numFmt w:val="decimal"/>
      <w:lvlText w:val="%4."/>
      <w:lvlJc w:val="left"/>
      <w:pPr>
        <w:ind w:left="11243" w:hanging="360"/>
      </w:pPr>
    </w:lvl>
    <w:lvl w:ilvl="4" w:tplc="04260019" w:tentative="1">
      <w:start w:val="1"/>
      <w:numFmt w:val="lowerLetter"/>
      <w:lvlText w:val="%5."/>
      <w:lvlJc w:val="left"/>
      <w:pPr>
        <w:ind w:left="11963" w:hanging="360"/>
      </w:pPr>
    </w:lvl>
    <w:lvl w:ilvl="5" w:tplc="0426001B" w:tentative="1">
      <w:start w:val="1"/>
      <w:numFmt w:val="lowerRoman"/>
      <w:lvlText w:val="%6."/>
      <w:lvlJc w:val="right"/>
      <w:pPr>
        <w:ind w:left="12683" w:hanging="180"/>
      </w:pPr>
    </w:lvl>
    <w:lvl w:ilvl="6" w:tplc="0426000F" w:tentative="1">
      <w:start w:val="1"/>
      <w:numFmt w:val="decimal"/>
      <w:lvlText w:val="%7."/>
      <w:lvlJc w:val="left"/>
      <w:pPr>
        <w:ind w:left="13403" w:hanging="360"/>
      </w:pPr>
    </w:lvl>
    <w:lvl w:ilvl="7" w:tplc="04260019" w:tentative="1">
      <w:start w:val="1"/>
      <w:numFmt w:val="lowerLetter"/>
      <w:lvlText w:val="%8."/>
      <w:lvlJc w:val="left"/>
      <w:pPr>
        <w:ind w:left="14123" w:hanging="360"/>
      </w:pPr>
    </w:lvl>
    <w:lvl w:ilvl="8" w:tplc="0426001B" w:tentative="1">
      <w:start w:val="1"/>
      <w:numFmt w:val="lowerRoman"/>
      <w:lvlText w:val="%9."/>
      <w:lvlJc w:val="right"/>
      <w:pPr>
        <w:ind w:left="14843" w:hanging="180"/>
      </w:pPr>
    </w:lvl>
  </w:abstractNum>
  <w:abstractNum w:abstractNumId="18" w15:restartNumberingAfterBreak="0">
    <w:nsid w:val="42F44E2C"/>
    <w:multiLevelType w:val="hybridMultilevel"/>
    <w:tmpl w:val="7116C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31D66D4"/>
    <w:multiLevelType w:val="hybridMultilevel"/>
    <w:tmpl w:val="09AA11A4"/>
    <w:lvl w:ilvl="0" w:tplc="FFDAFE3E">
      <w:start w:val="1"/>
      <w:numFmt w:val="lowerLetter"/>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65D10C1"/>
    <w:multiLevelType w:val="hybridMultilevel"/>
    <w:tmpl w:val="9D46EE24"/>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106404"/>
    <w:multiLevelType w:val="hybridMultilevel"/>
    <w:tmpl w:val="98185C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4C1457C6"/>
    <w:multiLevelType w:val="hybridMultilevel"/>
    <w:tmpl w:val="422E44A6"/>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D1E4776"/>
    <w:multiLevelType w:val="hybridMultilevel"/>
    <w:tmpl w:val="56927F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4F4D72C3"/>
    <w:multiLevelType w:val="hybridMultilevel"/>
    <w:tmpl w:val="E54EA038"/>
    <w:lvl w:ilvl="0" w:tplc="0426000F">
      <w:start w:val="3"/>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A5B10"/>
    <w:multiLevelType w:val="hybridMultilevel"/>
    <w:tmpl w:val="68CAA8A6"/>
    <w:lvl w:ilvl="0" w:tplc="04260001">
      <w:start w:val="1"/>
      <w:numFmt w:val="bullet"/>
      <w:lvlText w:val=""/>
      <w:lvlJc w:val="left"/>
      <w:pPr>
        <w:ind w:left="1080" w:hanging="360"/>
      </w:pPr>
      <w:rPr>
        <w:rFonts w:ascii="Symbol" w:hAnsi="Symbol"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51D80A4C"/>
    <w:multiLevelType w:val="hybridMultilevel"/>
    <w:tmpl w:val="75B663A4"/>
    <w:lvl w:ilvl="0" w:tplc="D632DE4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D8A3ACB"/>
    <w:multiLevelType w:val="hybridMultilevel"/>
    <w:tmpl w:val="61E6509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E67669F"/>
    <w:multiLevelType w:val="hybridMultilevel"/>
    <w:tmpl w:val="741A70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61B64F5C"/>
    <w:multiLevelType w:val="hybridMultilevel"/>
    <w:tmpl w:val="6430F6E0"/>
    <w:lvl w:ilvl="0" w:tplc="4928F1A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47A5E0D"/>
    <w:multiLevelType w:val="hybridMultilevel"/>
    <w:tmpl w:val="095442A4"/>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BD50D97"/>
    <w:multiLevelType w:val="hybridMultilevel"/>
    <w:tmpl w:val="F594E2B8"/>
    <w:lvl w:ilvl="0" w:tplc="04090011">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6CBD4C29"/>
    <w:multiLevelType w:val="hybridMultilevel"/>
    <w:tmpl w:val="D8C8F4AE"/>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DAC37B5"/>
    <w:multiLevelType w:val="hybridMultilevel"/>
    <w:tmpl w:val="D5746F44"/>
    <w:lvl w:ilvl="0" w:tplc="0B2AC70A">
      <w:start w:val="1"/>
      <w:numFmt w:val="decimal"/>
      <w:lvlText w:val="%1."/>
      <w:lvlJc w:val="left"/>
      <w:pPr>
        <w:ind w:left="720" w:hanging="360"/>
      </w:pPr>
      <w:rPr>
        <w:rFonts w:ascii="Times New Roman" w:eastAsia="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F2F1F0C"/>
    <w:multiLevelType w:val="hybridMultilevel"/>
    <w:tmpl w:val="6086656A"/>
    <w:lvl w:ilvl="0" w:tplc="C2F27A1E">
      <w:start w:val="23"/>
      <w:numFmt w:val="bullet"/>
      <w:lvlText w:val="-"/>
      <w:lvlJc w:val="left"/>
      <w:pPr>
        <w:ind w:left="720" w:hanging="360"/>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704B416C"/>
    <w:multiLevelType w:val="hybridMultilevel"/>
    <w:tmpl w:val="F6FCD4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731428A5"/>
    <w:multiLevelType w:val="hybridMultilevel"/>
    <w:tmpl w:val="A2FAF91A"/>
    <w:lvl w:ilvl="0" w:tplc="D0C47F8C">
      <w:numFmt w:val="bullet"/>
      <w:lvlText w:val="-"/>
      <w:lvlJc w:val="left"/>
      <w:pPr>
        <w:ind w:left="765" w:hanging="405"/>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7559305B"/>
    <w:multiLevelType w:val="hybridMultilevel"/>
    <w:tmpl w:val="B5A2BF4A"/>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7A45B1"/>
    <w:multiLevelType w:val="hybridMultilevel"/>
    <w:tmpl w:val="C06EDEA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5"/>
  </w:num>
  <w:num w:numId="4">
    <w:abstractNumId w:val="28"/>
  </w:num>
  <w:num w:numId="5">
    <w:abstractNumId w:val="17"/>
  </w:num>
  <w:num w:numId="6">
    <w:abstractNumId w:val="16"/>
  </w:num>
  <w:num w:numId="7">
    <w:abstractNumId w:val="25"/>
  </w:num>
  <w:num w:numId="8">
    <w:abstractNumId w:val="3"/>
  </w:num>
  <w:num w:numId="9">
    <w:abstractNumId w:val="38"/>
  </w:num>
  <w:num w:numId="10">
    <w:abstractNumId w:val="18"/>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6"/>
  </w:num>
  <w:num w:numId="15">
    <w:abstractNumId w:val="32"/>
  </w:num>
  <w:num w:numId="16">
    <w:abstractNumId w:val="9"/>
  </w:num>
  <w:num w:numId="17">
    <w:abstractNumId w:val="22"/>
  </w:num>
  <w:num w:numId="18">
    <w:abstractNumId w:val="14"/>
  </w:num>
  <w:num w:numId="19">
    <w:abstractNumId w:val="5"/>
  </w:num>
  <w:num w:numId="20">
    <w:abstractNumId w:val="23"/>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0"/>
  </w:num>
  <w:num w:numId="24">
    <w:abstractNumId w:val="1"/>
  </w:num>
  <w:num w:numId="25">
    <w:abstractNumId w:val="4"/>
  </w:num>
  <w:num w:numId="26">
    <w:abstractNumId w:val="35"/>
  </w:num>
  <w:num w:numId="27">
    <w:abstractNumId w:val="35"/>
  </w:num>
  <w:num w:numId="28">
    <w:abstractNumId w:val="35"/>
  </w:num>
  <w:num w:numId="29">
    <w:abstractNumId w:val="33"/>
  </w:num>
  <w:num w:numId="30">
    <w:abstractNumId w:val="7"/>
  </w:num>
  <w:num w:numId="31">
    <w:abstractNumId w:val="34"/>
  </w:num>
  <w:num w:numId="32">
    <w:abstractNumId w:val="36"/>
  </w:num>
  <w:num w:numId="33">
    <w:abstractNumId w:val="27"/>
  </w:num>
  <w:num w:numId="34">
    <w:abstractNumId w:val="36"/>
  </w:num>
  <w:num w:numId="35">
    <w:abstractNumId w:val="12"/>
  </w:num>
  <w:num w:numId="36">
    <w:abstractNumId w:val="19"/>
  </w:num>
  <w:num w:numId="37">
    <w:abstractNumId w:val="6"/>
  </w:num>
  <w:num w:numId="38">
    <w:abstractNumId w:val="11"/>
  </w:num>
  <w:num w:numId="39">
    <w:abstractNumId w:val="37"/>
  </w:num>
  <w:num w:numId="40">
    <w:abstractNumId w:val="31"/>
  </w:num>
  <w:num w:numId="41">
    <w:abstractNumId w:val="8"/>
  </w:num>
  <w:num w:numId="42">
    <w:abstractNumId w:val="7"/>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2"/>
  </w:num>
  <w:num w:numId="45">
    <w:abstractNumId w:val="30"/>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9C"/>
    <w:rsid w:val="000005D9"/>
    <w:rsid w:val="0000068A"/>
    <w:rsid w:val="00000724"/>
    <w:rsid w:val="00001077"/>
    <w:rsid w:val="00001242"/>
    <w:rsid w:val="00001DD3"/>
    <w:rsid w:val="00001EF3"/>
    <w:rsid w:val="00002207"/>
    <w:rsid w:val="00002BD7"/>
    <w:rsid w:val="00003D91"/>
    <w:rsid w:val="000041FA"/>
    <w:rsid w:val="00004263"/>
    <w:rsid w:val="00004393"/>
    <w:rsid w:val="00004FF9"/>
    <w:rsid w:val="0000564C"/>
    <w:rsid w:val="00005793"/>
    <w:rsid w:val="00005CF4"/>
    <w:rsid w:val="000067CD"/>
    <w:rsid w:val="00006E22"/>
    <w:rsid w:val="00007C27"/>
    <w:rsid w:val="00007E0C"/>
    <w:rsid w:val="000103CC"/>
    <w:rsid w:val="000103F9"/>
    <w:rsid w:val="00011382"/>
    <w:rsid w:val="000125CE"/>
    <w:rsid w:val="00012AAC"/>
    <w:rsid w:val="0001391E"/>
    <w:rsid w:val="000143FC"/>
    <w:rsid w:val="00014E53"/>
    <w:rsid w:val="00014FDD"/>
    <w:rsid w:val="000151EE"/>
    <w:rsid w:val="00015CB1"/>
    <w:rsid w:val="00016063"/>
    <w:rsid w:val="000161AC"/>
    <w:rsid w:val="000173AB"/>
    <w:rsid w:val="00017FF1"/>
    <w:rsid w:val="0002121B"/>
    <w:rsid w:val="000214AD"/>
    <w:rsid w:val="000219D4"/>
    <w:rsid w:val="0002268C"/>
    <w:rsid w:val="00022A52"/>
    <w:rsid w:val="00022BB4"/>
    <w:rsid w:val="00023C4F"/>
    <w:rsid w:val="00023D4B"/>
    <w:rsid w:val="00024660"/>
    <w:rsid w:val="00024EC5"/>
    <w:rsid w:val="0002508B"/>
    <w:rsid w:val="000252E7"/>
    <w:rsid w:val="000254AA"/>
    <w:rsid w:val="00025EA1"/>
    <w:rsid w:val="00025F66"/>
    <w:rsid w:val="00026CAC"/>
    <w:rsid w:val="0002737E"/>
    <w:rsid w:val="0002739C"/>
    <w:rsid w:val="0002788C"/>
    <w:rsid w:val="00027CA6"/>
    <w:rsid w:val="00030512"/>
    <w:rsid w:val="0003052F"/>
    <w:rsid w:val="00030CEB"/>
    <w:rsid w:val="0003101D"/>
    <w:rsid w:val="000310A5"/>
    <w:rsid w:val="000315AA"/>
    <w:rsid w:val="000324E0"/>
    <w:rsid w:val="00032565"/>
    <w:rsid w:val="00033AB9"/>
    <w:rsid w:val="00033EB5"/>
    <w:rsid w:val="00033FCB"/>
    <w:rsid w:val="000341AC"/>
    <w:rsid w:val="00034463"/>
    <w:rsid w:val="0003491E"/>
    <w:rsid w:val="00034E1E"/>
    <w:rsid w:val="000350FB"/>
    <w:rsid w:val="000351ED"/>
    <w:rsid w:val="00035BC8"/>
    <w:rsid w:val="00035DB8"/>
    <w:rsid w:val="000361D7"/>
    <w:rsid w:val="00036935"/>
    <w:rsid w:val="000369AE"/>
    <w:rsid w:val="00036A7C"/>
    <w:rsid w:val="00037C3C"/>
    <w:rsid w:val="00037C6A"/>
    <w:rsid w:val="000406D5"/>
    <w:rsid w:val="00041A20"/>
    <w:rsid w:val="00042136"/>
    <w:rsid w:val="0004224A"/>
    <w:rsid w:val="00042276"/>
    <w:rsid w:val="0004275A"/>
    <w:rsid w:val="00042C13"/>
    <w:rsid w:val="00042D8B"/>
    <w:rsid w:val="000433B9"/>
    <w:rsid w:val="000434D3"/>
    <w:rsid w:val="00043604"/>
    <w:rsid w:val="00043C8E"/>
    <w:rsid w:val="00043E67"/>
    <w:rsid w:val="00044B8B"/>
    <w:rsid w:val="00044EF7"/>
    <w:rsid w:val="00044FE4"/>
    <w:rsid w:val="00045787"/>
    <w:rsid w:val="00045953"/>
    <w:rsid w:val="00045F58"/>
    <w:rsid w:val="00046201"/>
    <w:rsid w:val="0004659A"/>
    <w:rsid w:val="0004670B"/>
    <w:rsid w:val="000468FD"/>
    <w:rsid w:val="00046D0B"/>
    <w:rsid w:val="000476DB"/>
    <w:rsid w:val="00047C06"/>
    <w:rsid w:val="00047C97"/>
    <w:rsid w:val="000503D5"/>
    <w:rsid w:val="00050669"/>
    <w:rsid w:val="00050A31"/>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2A77"/>
    <w:rsid w:val="00063DDA"/>
    <w:rsid w:val="000641AB"/>
    <w:rsid w:val="00064267"/>
    <w:rsid w:val="0006476B"/>
    <w:rsid w:val="00064D19"/>
    <w:rsid w:val="000652AC"/>
    <w:rsid w:val="00065A22"/>
    <w:rsid w:val="00065F0C"/>
    <w:rsid w:val="000663DE"/>
    <w:rsid w:val="0006773E"/>
    <w:rsid w:val="000702E1"/>
    <w:rsid w:val="00070419"/>
    <w:rsid w:val="0007043F"/>
    <w:rsid w:val="00070AE8"/>
    <w:rsid w:val="00071510"/>
    <w:rsid w:val="00071D6E"/>
    <w:rsid w:val="00071D96"/>
    <w:rsid w:val="00072196"/>
    <w:rsid w:val="000729F8"/>
    <w:rsid w:val="00073236"/>
    <w:rsid w:val="000734F0"/>
    <w:rsid w:val="00073BBF"/>
    <w:rsid w:val="00073DAD"/>
    <w:rsid w:val="000741DE"/>
    <w:rsid w:val="0007628E"/>
    <w:rsid w:val="00076C5A"/>
    <w:rsid w:val="00076DFF"/>
    <w:rsid w:val="00076E20"/>
    <w:rsid w:val="0008019E"/>
    <w:rsid w:val="00080873"/>
    <w:rsid w:val="00080BA1"/>
    <w:rsid w:val="000817DC"/>
    <w:rsid w:val="00082E0B"/>
    <w:rsid w:val="000830BD"/>
    <w:rsid w:val="00083249"/>
    <w:rsid w:val="00084319"/>
    <w:rsid w:val="000846D0"/>
    <w:rsid w:val="00085AAC"/>
    <w:rsid w:val="00086ECE"/>
    <w:rsid w:val="0008741B"/>
    <w:rsid w:val="00090660"/>
    <w:rsid w:val="00090D1B"/>
    <w:rsid w:val="00091256"/>
    <w:rsid w:val="000913A0"/>
    <w:rsid w:val="00091EBF"/>
    <w:rsid w:val="00092089"/>
    <w:rsid w:val="00092697"/>
    <w:rsid w:val="00092CEF"/>
    <w:rsid w:val="0009318F"/>
    <w:rsid w:val="000933E0"/>
    <w:rsid w:val="0009355F"/>
    <w:rsid w:val="00093730"/>
    <w:rsid w:val="00093D97"/>
    <w:rsid w:val="0009454C"/>
    <w:rsid w:val="00094C7B"/>
    <w:rsid w:val="0009512D"/>
    <w:rsid w:val="000964CE"/>
    <w:rsid w:val="000971B7"/>
    <w:rsid w:val="00097210"/>
    <w:rsid w:val="000975CF"/>
    <w:rsid w:val="000A0462"/>
    <w:rsid w:val="000A0C26"/>
    <w:rsid w:val="000A0E36"/>
    <w:rsid w:val="000A0EAB"/>
    <w:rsid w:val="000A10E5"/>
    <w:rsid w:val="000A218D"/>
    <w:rsid w:val="000A2EFA"/>
    <w:rsid w:val="000A3146"/>
    <w:rsid w:val="000A3498"/>
    <w:rsid w:val="000A3BE6"/>
    <w:rsid w:val="000A3E3F"/>
    <w:rsid w:val="000A491D"/>
    <w:rsid w:val="000A4C76"/>
    <w:rsid w:val="000A615D"/>
    <w:rsid w:val="000A6B22"/>
    <w:rsid w:val="000A78DD"/>
    <w:rsid w:val="000B09C7"/>
    <w:rsid w:val="000B0C3B"/>
    <w:rsid w:val="000B0EAE"/>
    <w:rsid w:val="000B140B"/>
    <w:rsid w:val="000B19D5"/>
    <w:rsid w:val="000B388D"/>
    <w:rsid w:val="000B3BE6"/>
    <w:rsid w:val="000B3E35"/>
    <w:rsid w:val="000B428B"/>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4894"/>
    <w:rsid w:val="000C5087"/>
    <w:rsid w:val="000C547C"/>
    <w:rsid w:val="000C58CB"/>
    <w:rsid w:val="000C5C58"/>
    <w:rsid w:val="000C63C1"/>
    <w:rsid w:val="000C67BB"/>
    <w:rsid w:val="000C6F3A"/>
    <w:rsid w:val="000C7CEB"/>
    <w:rsid w:val="000C7DCE"/>
    <w:rsid w:val="000C7E03"/>
    <w:rsid w:val="000C7F37"/>
    <w:rsid w:val="000D1E0C"/>
    <w:rsid w:val="000D1E18"/>
    <w:rsid w:val="000D399E"/>
    <w:rsid w:val="000D4AFA"/>
    <w:rsid w:val="000D5215"/>
    <w:rsid w:val="000D564F"/>
    <w:rsid w:val="000D57A7"/>
    <w:rsid w:val="000D59BF"/>
    <w:rsid w:val="000D5DED"/>
    <w:rsid w:val="000D66E9"/>
    <w:rsid w:val="000D6827"/>
    <w:rsid w:val="000D6AA6"/>
    <w:rsid w:val="000D7FF7"/>
    <w:rsid w:val="000E01BC"/>
    <w:rsid w:val="000E0948"/>
    <w:rsid w:val="000E20D4"/>
    <w:rsid w:val="000E2277"/>
    <w:rsid w:val="000E28A2"/>
    <w:rsid w:val="000E2A27"/>
    <w:rsid w:val="000E2B37"/>
    <w:rsid w:val="000E3349"/>
    <w:rsid w:val="000E39F1"/>
    <w:rsid w:val="000E563E"/>
    <w:rsid w:val="000E5D19"/>
    <w:rsid w:val="000E7889"/>
    <w:rsid w:val="000E7C2D"/>
    <w:rsid w:val="000E7D24"/>
    <w:rsid w:val="000F004F"/>
    <w:rsid w:val="000F0E5E"/>
    <w:rsid w:val="000F1D88"/>
    <w:rsid w:val="000F1F47"/>
    <w:rsid w:val="000F2963"/>
    <w:rsid w:val="000F2B0E"/>
    <w:rsid w:val="000F37FF"/>
    <w:rsid w:val="000F3C20"/>
    <w:rsid w:val="000F3EAF"/>
    <w:rsid w:val="000F47FB"/>
    <w:rsid w:val="000F6350"/>
    <w:rsid w:val="000F652F"/>
    <w:rsid w:val="000F6BBC"/>
    <w:rsid w:val="000F7A6D"/>
    <w:rsid w:val="00100406"/>
    <w:rsid w:val="00100C15"/>
    <w:rsid w:val="00100F6D"/>
    <w:rsid w:val="001012C1"/>
    <w:rsid w:val="0010228C"/>
    <w:rsid w:val="001028EA"/>
    <w:rsid w:val="0010342D"/>
    <w:rsid w:val="00103C87"/>
    <w:rsid w:val="00104AC5"/>
    <w:rsid w:val="001051C5"/>
    <w:rsid w:val="001059D8"/>
    <w:rsid w:val="00105D6F"/>
    <w:rsid w:val="00106016"/>
    <w:rsid w:val="00106EFB"/>
    <w:rsid w:val="00107E7C"/>
    <w:rsid w:val="00111D81"/>
    <w:rsid w:val="001122F8"/>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2965"/>
    <w:rsid w:val="00122C88"/>
    <w:rsid w:val="00122E33"/>
    <w:rsid w:val="001234DF"/>
    <w:rsid w:val="00123F40"/>
    <w:rsid w:val="0012429C"/>
    <w:rsid w:val="00124499"/>
    <w:rsid w:val="00124FF8"/>
    <w:rsid w:val="001258C1"/>
    <w:rsid w:val="00125C45"/>
    <w:rsid w:val="00125D31"/>
    <w:rsid w:val="00125DB2"/>
    <w:rsid w:val="00126401"/>
    <w:rsid w:val="0012681F"/>
    <w:rsid w:val="00127A3D"/>
    <w:rsid w:val="001305FE"/>
    <w:rsid w:val="0013112A"/>
    <w:rsid w:val="00131FC1"/>
    <w:rsid w:val="00132664"/>
    <w:rsid w:val="00132849"/>
    <w:rsid w:val="00132A8B"/>
    <w:rsid w:val="00132E27"/>
    <w:rsid w:val="001331A4"/>
    <w:rsid w:val="00133BEA"/>
    <w:rsid w:val="00134B0A"/>
    <w:rsid w:val="00136179"/>
    <w:rsid w:val="001376E8"/>
    <w:rsid w:val="00137A84"/>
    <w:rsid w:val="001403A5"/>
    <w:rsid w:val="00140CAE"/>
    <w:rsid w:val="00140EB1"/>
    <w:rsid w:val="00141648"/>
    <w:rsid w:val="00141668"/>
    <w:rsid w:val="001419D9"/>
    <w:rsid w:val="00141C22"/>
    <w:rsid w:val="00142789"/>
    <w:rsid w:val="001428AF"/>
    <w:rsid w:val="00142DC5"/>
    <w:rsid w:val="0014316C"/>
    <w:rsid w:val="00143364"/>
    <w:rsid w:val="001433A1"/>
    <w:rsid w:val="00143666"/>
    <w:rsid w:val="00143AEF"/>
    <w:rsid w:val="001449D4"/>
    <w:rsid w:val="00144BEC"/>
    <w:rsid w:val="00144F77"/>
    <w:rsid w:val="001450BE"/>
    <w:rsid w:val="00145E2A"/>
    <w:rsid w:val="00146068"/>
    <w:rsid w:val="00146D44"/>
    <w:rsid w:val="001478E7"/>
    <w:rsid w:val="00147ECB"/>
    <w:rsid w:val="00150103"/>
    <w:rsid w:val="00150539"/>
    <w:rsid w:val="00150662"/>
    <w:rsid w:val="00150D76"/>
    <w:rsid w:val="001510A6"/>
    <w:rsid w:val="001519D4"/>
    <w:rsid w:val="001519EB"/>
    <w:rsid w:val="00152064"/>
    <w:rsid w:val="001521E0"/>
    <w:rsid w:val="001529D1"/>
    <w:rsid w:val="00152CF7"/>
    <w:rsid w:val="00153407"/>
    <w:rsid w:val="0015398D"/>
    <w:rsid w:val="001539F2"/>
    <w:rsid w:val="00154533"/>
    <w:rsid w:val="00154670"/>
    <w:rsid w:val="0015467D"/>
    <w:rsid w:val="0015522B"/>
    <w:rsid w:val="00155558"/>
    <w:rsid w:val="001559CE"/>
    <w:rsid w:val="00155C0C"/>
    <w:rsid w:val="001560DD"/>
    <w:rsid w:val="0015616B"/>
    <w:rsid w:val="00156466"/>
    <w:rsid w:val="0016131B"/>
    <w:rsid w:val="00161E2C"/>
    <w:rsid w:val="00162122"/>
    <w:rsid w:val="00163200"/>
    <w:rsid w:val="00163F65"/>
    <w:rsid w:val="00163F79"/>
    <w:rsid w:val="00164881"/>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30CB"/>
    <w:rsid w:val="00174E98"/>
    <w:rsid w:val="00175437"/>
    <w:rsid w:val="00175E87"/>
    <w:rsid w:val="00176261"/>
    <w:rsid w:val="001763F3"/>
    <w:rsid w:val="00176D98"/>
    <w:rsid w:val="00177301"/>
    <w:rsid w:val="00177A04"/>
    <w:rsid w:val="00177B35"/>
    <w:rsid w:val="00180E98"/>
    <w:rsid w:val="00180F4F"/>
    <w:rsid w:val="001812A1"/>
    <w:rsid w:val="0018147E"/>
    <w:rsid w:val="001815BD"/>
    <w:rsid w:val="0018189E"/>
    <w:rsid w:val="00182A9A"/>
    <w:rsid w:val="00182F83"/>
    <w:rsid w:val="00183292"/>
    <w:rsid w:val="00183A98"/>
    <w:rsid w:val="00185438"/>
    <w:rsid w:val="001856B9"/>
    <w:rsid w:val="00187156"/>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C10"/>
    <w:rsid w:val="0019728C"/>
    <w:rsid w:val="00197335"/>
    <w:rsid w:val="00197357"/>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2305"/>
    <w:rsid w:val="001B3043"/>
    <w:rsid w:val="001B33FF"/>
    <w:rsid w:val="001B3D72"/>
    <w:rsid w:val="001B46B2"/>
    <w:rsid w:val="001B5B2C"/>
    <w:rsid w:val="001B616F"/>
    <w:rsid w:val="001B68EB"/>
    <w:rsid w:val="001B704E"/>
    <w:rsid w:val="001B732B"/>
    <w:rsid w:val="001B7CC6"/>
    <w:rsid w:val="001C013D"/>
    <w:rsid w:val="001C025B"/>
    <w:rsid w:val="001C068B"/>
    <w:rsid w:val="001C16F7"/>
    <w:rsid w:val="001C1C7E"/>
    <w:rsid w:val="001C416D"/>
    <w:rsid w:val="001C4C3B"/>
    <w:rsid w:val="001C5037"/>
    <w:rsid w:val="001C553B"/>
    <w:rsid w:val="001C618F"/>
    <w:rsid w:val="001C6352"/>
    <w:rsid w:val="001C64EF"/>
    <w:rsid w:val="001C6590"/>
    <w:rsid w:val="001C65AB"/>
    <w:rsid w:val="001C6B22"/>
    <w:rsid w:val="001C6C9C"/>
    <w:rsid w:val="001C7941"/>
    <w:rsid w:val="001D064F"/>
    <w:rsid w:val="001D0E7F"/>
    <w:rsid w:val="001D0EDC"/>
    <w:rsid w:val="001D1328"/>
    <w:rsid w:val="001D1603"/>
    <w:rsid w:val="001D17AB"/>
    <w:rsid w:val="001D1C2E"/>
    <w:rsid w:val="001D28B2"/>
    <w:rsid w:val="001D290B"/>
    <w:rsid w:val="001D31EF"/>
    <w:rsid w:val="001D3B6D"/>
    <w:rsid w:val="001D3F4B"/>
    <w:rsid w:val="001D3FA9"/>
    <w:rsid w:val="001D43A5"/>
    <w:rsid w:val="001D4638"/>
    <w:rsid w:val="001D47FA"/>
    <w:rsid w:val="001D4941"/>
    <w:rsid w:val="001D4E3A"/>
    <w:rsid w:val="001D52EF"/>
    <w:rsid w:val="001D5ADF"/>
    <w:rsid w:val="001D5FD0"/>
    <w:rsid w:val="001D6871"/>
    <w:rsid w:val="001D6AE8"/>
    <w:rsid w:val="001D7555"/>
    <w:rsid w:val="001E0087"/>
    <w:rsid w:val="001E08D2"/>
    <w:rsid w:val="001E0938"/>
    <w:rsid w:val="001E09EC"/>
    <w:rsid w:val="001E0C5F"/>
    <w:rsid w:val="001E13C7"/>
    <w:rsid w:val="001E1AAE"/>
    <w:rsid w:val="001E2418"/>
    <w:rsid w:val="001E2816"/>
    <w:rsid w:val="001E2B10"/>
    <w:rsid w:val="001E2BC2"/>
    <w:rsid w:val="001E2E80"/>
    <w:rsid w:val="001E35FE"/>
    <w:rsid w:val="001E36C1"/>
    <w:rsid w:val="001E39EB"/>
    <w:rsid w:val="001E3F91"/>
    <w:rsid w:val="001E50CB"/>
    <w:rsid w:val="001E572C"/>
    <w:rsid w:val="001E584C"/>
    <w:rsid w:val="001E5C63"/>
    <w:rsid w:val="001E766A"/>
    <w:rsid w:val="001E7B9D"/>
    <w:rsid w:val="001E7E5C"/>
    <w:rsid w:val="001F0738"/>
    <w:rsid w:val="001F0BA3"/>
    <w:rsid w:val="001F1E33"/>
    <w:rsid w:val="001F1EEC"/>
    <w:rsid w:val="001F2109"/>
    <w:rsid w:val="001F3220"/>
    <w:rsid w:val="001F3BE0"/>
    <w:rsid w:val="001F4CD5"/>
    <w:rsid w:val="001F510D"/>
    <w:rsid w:val="001F5A71"/>
    <w:rsid w:val="001F65CC"/>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047"/>
    <w:rsid w:val="002163D0"/>
    <w:rsid w:val="0021799A"/>
    <w:rsid w:val="00217A83"/>
    <w:rsid w:val="00217B74"/>
    <w:rsid w:val="00217DA8"/>
    <w:rsid w:val="00220312"/>
    <w:rsid w:val="00220519"/>
    <w:rsid w:val="00220E88"/>
    <w:rsid w:val="00221B30"/>
    <w:rsid w:val="0022278F"/>
    <w:rsid w:val="00222A79"/>
    <w:rsid w:val="002231D9"/>
    <w:rsid w:val="0022336B"/>
    <w:rsid w:val="00223659"/>
    <w:rsid w:val="002245B8"/>
    <w:rsid w:val="00224B18"/>
    <w:rsid w:val="00225770"/>
    <w:rsid w:val="00225853"/>
    <w:rsid w:val="00225EAB"/>
    <w:rsid w:val="00226246"/>
    <w:rsid w:val="0022679B"/>
    <w:rsid w:val="00226997"/>
    <w:rsid w:val="002304B5"/>
    <w:rsid w:val="002311FB"/>
    <w:rsid w:val="002321E9"/>
    <w:rsid w:val="00232788"/>
    <w:rsid w:val="00232F09"/>
    <w:rsid w:val="00232F75"/>
    <w:rsid w:val="0023418C"/>
    <w:rsid w:val="00234841"/>
    <w:rsid w:val="00234ACF"/>
    <w:rsid w:val="0023507B"/>
    <w:rsid w:val="00236390"/>
    <w:rsid w:val="0023659D"/>
    <w:rsid w:val="00236729"/>
    <w:rsid w:val="00236747"/>
    <w:rsid w:val="00237BD2"/>
    <w:rsid w:val="002400B8"/>
    <w:rsid w:val="002409AB"/>
    <w:rsid w:val="002410D0"/>
    <w:rsid w:val="002422D4"/>
    <w:rsid w:val="002425DB"/>
    <w:rsid w:val="00242919"/>
    <w:rsid w:val="0024310D"/>
    <w:rsid w:val="00243547"/>
    <w:rsid w:val="00243B90"/>
    <w:rsid w:val="00243CF3"/>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6906"/>
    <w:rsid w:val="0025753A"/>
    <w:rsid w:val="00257D68"/>
    <w:rsid w:val="002604F9"/>
    <w:rsid w:val="002604FD"/>
    <w:rsid w:val="0026131B"/>
    <w:rsid w:val="002618E7"/>
    <w:rsid w:val="00261D9E"/>
    <w:rsid w:val="00262103"/>
    <w:rsid w:val="0026254B"/>
    <w:rsid w:val="002625D2"/>
    <w:rsid w:val="002632F2"/>
    <w:rsid w:val="00263892"/>
    <w:rsid w:val="00263C66"/>
    <w:rsid w:val="00264055"/>
    <w:rsid w:val="0026593E"/>
    <w:rsid w:val="00265E8E"/>
    <w:rsid w:val="00266256"/>
    <w:rsid w:val="0026628B"/>
    <w:rsid w:val="002666F5"/>
    <w:rsid w:val="00266CBF"/>
    <w:rsid w:val="00267648"/>
    <w:rsid w:val="00267A21"/>
    <w:rsid w:val="00270B76"/>
    <w:rsid w:val="00271B91"/>
    <w:rsid w:val="00271C18"/>
    <w:rsid w:val="00272037"/>
    <w:rsid w:val="00272286"/>
    <w:rsid w:val="002726C7"/>
    <w:rsid w:val="00272BD6"/>
    <w:rsid w:val="0027308C"/>
    <w:rsid w:val="00273CAE"/>
    <w:rsid w:val="0027404B"/>
    <w:rsid w:val="0027514D"/>
    <w:rsid w:val="002754BB"/>
    <w:rsid w:val="0027587D"/>
    <w:rsid w:val="00275B26"/>
    <w:rsid w:val="00275DEA"/>
    <w:rsid w:val="00275FE3"/>
    <w:rsid w:val="002763F7"/>
    <w:rsid w:val="00277348"/>
    <w:rsid w:val="00277BA4"/>
    <w:rsid w:val="00277CDF"/>
    <w:rsid w:val="00280255"/>
    <w:rsid w:val="00280EFF"/>
    <w:rsid w:val="00281DE8"/>
    <w:rsid w:val="00282A5B"/>
    <w:rsid w:val="00282C64"/>
    <w:rsid w:val="00283146"/>
    <w:rsid w:val="002835AC"/>
    <w:rsid w:val="002837D1"/>
    <w:rsid w:val="00283B2C"/>
    <w:rsid w:val="00283ED2"/>
    <w:rsid w:val="00284195"/>
    <w:rsid w:val="00284EC6"/>
    <w:rsid w:val="00285124"/>
    <w:rsid w:val="00285226"/>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89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0F"/>
    <w:rsid w:val="002A397B"/>
    <w:rsid w:val="002A3A9D"/>
    <w:rsid w:val="002A486A"/>
    <w:rsid w:val="002A497C"/>
    <w:rsid w:val="002A5470"/>
    <w:rsid w:val="002A5502"/>
    <w:rsid w:val="002A5653"/>
    <w:rsid w:val="002A5C89"/>
    <w:rsid w:val="002A6201"/>
    <w:rsid w:val="002A6216"/>
    <w:rsid w:val="002A6568"/>
    <w:rsid w:val="002A6916"/>
    <w:rsid w:val="002A6B70"/>
    <w:rsid w:val="002A6F15"/>
    <w:rsid w:val="002A7448"/>
    <w:rsid w:val="002A7935"/>
    <w:rsid w:val="002B0175"/>
    <w:rsid w:val="002B08DA"/>
    <w:rsid w:val="002B1C7B"/>
    <w:rsid w:val="002B238E"/>
    <w:rsid w:val="002B2F4E"/>
    <w:rsid w:val="002B3734"/>
    <w:rsid w:val="002B3BA0"/>
    <w:rsid w:val="002B3D70"/>
    <w:rsid w:val="002B42B0"/>
    <w:rsid w:val="002B42CF"/>
    <w:rsid w:val="002B4890"/>
    <w:rsid w:val="002B4CA3"/>
    <w:rsid w:val="002B4CEE"/>
    <w:rsid w:val="002B5588"/>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33A"/>
    <w:rsid w:val="002C45C0"/>
    <w:rsid w:val="002C4B3F"/>
    <w:rsid w:val="002C5962"/>
    <w:rsid w:val="002C64A4"/>
    <w:rsid w:val="002C6912"/>
    <w:rsid w:val="002C6C4F"/>
    <w:rsid w:val="002C6E8B"/>
    <w:rsid w:val="002C7DBE"/>
    <w:rsid w:val="002D10D9"/>
    <w:rsid w:val="002D16A7"/>
    <w:rsid w:val="002D17C1"/>
    <w:rsid w:val="002D20BF"/>
    <w:rsid w:val="002D2837"/>
    <w:rsid w:val="002D2F66"/>
    <w:rsid w:val="002D3656"/>
    <w:rsid w:val="002D37D6"/>
    <w:rsid w:val="002D4515"/>
    <w:rsid w:val="002D4A80"/>
    <w:rsid w:val="002D5A8A"/>
    <w:rsid w:val="002D689E"/>
    <w:rsid w:val="002D6A34"/>
    <w:rsid w:val="002D7246"/>
    <w:rsid w:val="002D7ECF"/>
    <w:rsid w:val="002E0035"/>
    <w:rsid w:val="002E033A"/>
    <w:rsid w:val="002E0B77"/>
    <w:rsid w:val="002E1272"/>
    <w:rsid w:val="002E15B5"/>
    <w:rsid w:val="002E1781"/>
    <w:rsid w:val="002E27AE"/>
    <w:rsid w:val="002E282B"/>
    <w:rsid w:val="002E33AA"/>
    <w:rsid w:val="002E3965"/>
    <w:rsid w:val="002E3A74"/>
    <w:rsid w:val="002E4CD2"/>
    <w:rsid w:val="002E5EC8"/>
    <w:rsid w:val="002E7C8E"/>
    <w:rsid w:val="002E7D7E"/>
    <w:rsid w:val="002F05DA"/>
    <w:rsid w:val="002F0683"/>
    <w:rsid w:val="002F069D"/>
    <w:rsid w:val="002F0C4F"/>
    <w:rsid w:val="002F0D85"/>
    <w:rsid w:val="002F1430"/>
    <w:rsid w:val="002F299E"/>
    <w:rsid w:val="002F4827"/>
    <w:rsid w:val="002F79BB"/>
    <w:rsid w:val="002F7E01"/>
    <w:rsid w:val="0030023A"/>
    <w:rsid w:val="00300E9C"/>
    <w:rsid w:val="0030119F"/>
    <w:rsid w:val="003013AB"/>
    <w:rsid w:val="0030155A"/>
    <w:rsid w:val="0030178A"/>
    <w:rsid w:val="00301AA0"/>
    <w:rsid w:val="003020F8"/>
    <w:rsid w:val="00302359"/>
    <w:rsid w:val="0030284D"/>
    <w:rsid w:val="00302C51"/>
    <w:rsid w:val="00303050"/>
    <w:rsid w:val="00303E96"/>
    <w:rsid w:val="003042B4"/>
    <w:rsid w:val="003050B1"/>
    <w:rsid w:val="00305B5B"/>
    <w:rsid w:val="00305C26"/>
    <w:rsid w:val="00306BA8"/>
    <w:rsid w:val="00306FDC"/>
    <w:rsid w:val="00307374"/>
    <w:rsid w:val="00307700"/>
    <w:rsid w:val="00307C1B"/>
    <w:rsid w:val="00307E21"/>
    <w:rsid w:val="00307E2E"/>
    <w:rsid w:val="00310046"/>
    <w:rsid w:val="0031080D"/>
    <w:rsid w:val="00311C0C"/>
    <w:rsid w:val="00311FC0"/>
    <w:rsid w:val="00312197"/>
    <w:rsid w:val="0031251A"/>
    <w:rsid w:val="0031367D"/>
    <w:rsid w:val="00313D41"/>
    <w:rsid w:val="0031483B"/>
    <w:rsid w:val="00314DA7"/>
    <w:rsid w:val="00315331"/>
    <w:rsid w:val="003156FD"/>
    <w:rsid w:val="00315901"/>
    <w:rsid w:val="00315A3D"/>
    <w:rsid w:val="00315B23"/>
    <w:rsid w:val="0032055F"/>
    <w:rsid w:val="00320595"/>
    <w:rsid w:val="00320BE3"/>
    <w:rsid w:val="0032201B"/>
    <w:rsid w:val="003223EB"/>
    <w:rsid w:val="00322B63"/>
    <w:rsid w:val="00323E53"/>
    <w:rsid w:val="00324678"/>
    <w:rsid w:val="00324E19"/>
    <w:rsid w:val="00325600"/>
    <w:rsid w:val="00326A1F"/>
    <w:rsid w:val="00326E4E"/>
    <w:rsid w:val="00326F72"/>
    <w:rsid w:val="00330B64"/>
    <w:rsid w:val="00331923"/>
    <w:rsid w:val="00331AD9"/>
    <w:rsid w:val="00332BB4"/>
    <w:rsid w:val="00333827"/>
    <w:rsid w:val="0033464D"/>
    <w:rsid w:val="0033471F"/>
    <w:rsid w:val="003352ED"/>
    <w:rsid w:val="00335BF9"/>
    <w:rsid w:val="00336351"/>
    <w:rsid w:val="00337AF1"/>
    <w:rsid w:val="00340487"/>
    <w:rsid w:val="00341A0F"/>
    <w:rsid w:val="00341C62"/>
    <w:rsid w:val="00342A61"/>
    <w:rsid w:val="00342D2E"/>
    <w:rsid w:val="00343160"/>
    <w:rsid w:val="003436F7"/>
    <w:rsid w:val="00343A34"/>
    <w:rsid w:val="00343B72"/>
    <w:rsid w:val="003445F1"/>
    <w:rsid w:val="003446CE"/>
    <w:rsid w:val="00344883"/>
    <w:rsid w:val="00344F79"/>
    <w:rsid w:val="00345032"/>
    <w:rsid w:val="0034530B"/>
    <w:rsid w:val="00345878"/>
    <w:rsid w:val="0034680A"/>
    <w:rsid w:val="00346F05"/>
    <w:rsid w:val="0034762E"/>
    <w:rsid w:val="00350A99"/>
    <w:rsid w:val="00351252"/>
    <w:rsid w:val="003519E8"/>
    <w:rsid w:val="00351B45"/>
    <w:rsid w:val="00351CED"/>
    <w:rsid w:val="003520A1"/>
    <w:rsid w:val="00352ABF"/>
    <w:rsid w:val="00352D17"/>
    <w:rsid w:val="00352F8D"/>
    <w:rsid w:val="00353592"/>
    <w:rsid w:val="00353C8F"/>
    <w:rsid w:val="00354170"/>
    <w:rsid w:val="003545A4"/>
    <w:rsid w:val="00354631"/>
    <w:rsid w:val="0035467C"/>
    <w:rsid w:val="003549C7"/>
    <w:rsid w:val="00354D11"/>
    <w:rsid w:val="00354F50"/>
    <w:rsid w:val="00355BF9"/>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5E71"/>
    <w:rsid w:val="00366046"/>
    <w:rsid w:val="003670C3"/>
    <w:rsid w:val="00367764"/>
    <w:rsid w:val="00367E0C"/>
    <w:rsid w:val="00370D14"/>
    <w:rsid w:val="00371190"/>
    <w:rsid w:val="00373255"/>
    <w:rsid w:val="00373383"/>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A88"/>
    <w:rsid w:val="00385882"/>
    <w:rsid w:val="00386EB6"/>
    <w:rsid w:val="00386F9D"/>
    <w:rsid w:val="00387688"/>
    <w:rsid w:val="0038782D"/>
    <w:rsid w:val="00387955"/>
    <w:rsid w:val="0038796F"/>
    <w:rsid w:val="003879D6"/>
    <w:rsid w:val="00387D96"/>
    <w:rsid w:val="00390A47"/>
    <w:rsid w:val="00390A5C"/>
    <w:rsid w:val="00390C65"/>
    <w:rsid w:val="003914CE"/>
    <w:rsid w:val="00391B86"/>
    <w:rsid w:val="003924CF"/>
    <w:rsid w:val="003926EA"/>
    <w:rsid w:val="00392FCE"/>
    <w:rsid w:val="0039373B"/>
    <w:rsid w:val="0039379A"/>
    <w:rsid w:val="00394E96"/>
    <w:rsid w:val="00395047"/>
    <w:rsid w:val="0039563B"/>
    <w:rsid w:val="00397260"/>
    <w:rsid w:val="003974B5"/>
    <w:rsid w:val="00397DD4"/>
    <w:rsid w:val="003A09BB"/>
    <w:rsid w:val="003A09BC"/>
    <w:rsid w:val="003A09E7"/>
    <w:rsid w:val="003A1A9B"/>
    <w:rsid w:val="003A1F27"/>
    <w:rsid w:val="003A24C3"/>
    <w:rsid w:val="003A3615"/>
    <w:rsid w:val="003A3B4E"/>
    <w:rsid w:val="003A45D2"/>
    <w:rsid w:val="003A4B51"/>
    <w:rsid w:val="003A5D29"/>
    <w:rsid w:val="003A6BB7"/>
    <w:rsid w:val="003A6BC0"/>
    <w:rsid w:val="003A6C9F"/>
    <w:rsid w:val="003B067D"/>
    <w:rsid w:val="003B1997"/>
    <w:rsid w:val="003B293A"/>
    <w:rsid w:val="003B31C8"/>
    <w:rsid w:val="003B3424"/>
    <w:rsid w:val="003B39C8"/>
    <w:rsid w:val="003B4779"/>
    <w:rsid w:val="003B4BDA"/>
    <w:rsid w:val="003B4E2A"/>
    <w:rsid w:val="003B53C6"/>
    <w:rsid w:val="003B570B"/>
    <w:rsid w:val="003B5E4B"/>
    <w:rsid w:val="003B6811"/>
    <w:rsid w:val="003B6ABE"/>
    <w:rsid w:val="003B71AD"/>
    <w:rsid w:val="003B780B"/>
    <w:rsid w:val="003B7C5A"/>
    <w:rsid w:val="003C047A"/>
    <w:rsid w:val="003C06EF"/>
    <w:rsid w:val="003C07B0"/>
    <w:rsid w:val="003C07B5"/>
    <w:rsid w:val="003C0BF5"/>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64D4"/>
    <w:rsid w:val="003D6A09"/>
    <w:rsid w:val="003D6BD7"/>
    <w:rsid w:val="003D7770"/>
    <w:rsid w:val="003D7E3C"/>
    <w:rsid w:val="003E07C8"/>
    <w:rsid w:val="003E0DE0"/>
    <w:rsid w:val="003E1CE7"/>
    <w:rsid w:val="003E202F"/>
    <w:rsid w:val="003E2325"/>
    <w:rsid w:val="003E243E"/>
    <w:rsid w:val="003E24CD"/>
    <w:rsid w:val="003E2BDA"/>
    <w:rsid w:val="003E2BE0"/>
    <w:rsid w:val="003E2E05"/>
    <w:rsid w:val="003E3A38"/>
    <w:rsid w:val="003E4961"/>
    <w:rsid w:val="003E5378"/>
    <w:rsid w:val="003E6697"/>
    <w:rsid w:val="003E6815"/>
    <w:rsid w:val="003E6C74"/>
    <w:rsid w:val="003F00F4"/>
    <w:rsid w:val="003F0E98"/>
    <w:rsid w:val="003F178E"/>
    <w:rsid w:val="003F23B5"/>
    <w:rsid w:val="003F2755"/>
    <w:rsid w:val="003F2A7E"/>
    <w:rsid w:val="003F322D"/>
    <w:rsid w:val="003F44E0"/>
    <w:rsid w:val="003F4786"/>
    <w:rsid w:val="003F52E6"/>
    <w:rsid w:val="003F5526"/>
    <w:rsid w:val="003F572B"/>
    <w:rsid w:val="003F5893"/>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EBA"/>
    <w:rsid w:val="00403A21"/>
    <w:rsid w:val="004044CE"/>
    <w:rsid w:val="0040470D"/>
    <w:rsid w:val="0040476D"/>
    <w:rsid w:val="004047EE"/>
    <w:rsid w:val="00404CB5"/>
    <w:rsid w:val="004051CC"/>
    <w:rsid w:val="00405B8A"/>
    <w:rsid w:val="00405BB5"/>
    <w:rsid w:val="004070C7"/>
    <w:rsid w:val="00410282"/>
    <w:rsid w:val="00410B41"/>
    <w:rsid w:val="004113E2"/>
    <w:rsid w:val="00411B0D"/>
    <w:rsid w:val="00411E02"/>
    <w:rsid w:val="0041203C"/>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6B1"/>
    <w:rsid w:val="00426089"/>
    <w:rsid w:val="004262AC"/>
    <w:rsid w:val="00426968"/>
    <w:rsid w:val="00427E7E"/>
    <w:rsid w:val="0043071C"/>
    <w:rsid w:val="00430937"/>
    <w:rsid w:val="00430960"/>
    <w:rsid w:val="00430F55"/>
    <w:rsid w:val="00430F64"/>
    <w:rsid w:val="00430F73"/>
    <w:rsid w:val="00432441"/>
    <w:rsid w:val="0043277F"/>
    <w:rsid w:val="004328DE"/>
    <w:rsid w:val="00432B66"/>
    <w:rsid w:val="00433781"/>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51FE"/>
    <w:rsid w:val="004452C4"/>
    <w:rsid w:val="00445E19"/>
    <w:rsid w:val="00446A62"/>
    <w:rsid w:val="00446A76"/>
    <w:rsid w:val="004471FB"/>
    <w:rsid w:val="004476DF"/>
    <w:rsid w:val="0044779E"/>
    <w:rsid w:val="004479D1"/>
    <w:rsid w:val="004506FF"/>
    <w:rsid w:val="0045097E"/>
    <w:rsid w:val="00450AC9"/>
    <w:rsid w:val="00451886"/>
    <w:rsid w:val="00451C71"/>
    <w:rsid w:val="00451E0A"/>
    <w:rsid w:val="004522F2"/>
    <w:rsid w:val="00453568"/>
    <w:rsid w:val="00454560"/>
    <w:rsid w:val="00454CBD"/>
    <w:rsid w:val="00454CD2"/>
    <w:rsid w:val="0045575E"/>
    <w:rsid w:val="004560BA"/>
    <w:rsid w:val="00456587"/>
    <w:rsid w:val="004569A6"/>
    <w:rsid w:val="004569DC"/>
    <w:rsid w:val="00460271"/>
    <w:rsid w:val="00460613"/>
    <w:rsid w:val="00460961"/>
    <w:rsid w:val="00461B1D"/>
    <w:rsid w:val="00461E47"/>
    <w:rsid w:val="0046239C"/>
    <w:rsid w:val="0046316F"/>
    <w:rsid w:val="0046327D"/>
    <w:rsid w:val="00463290"/>
    <w:rsid w:val="00464185"/>
    <w:rsid w:val="004644A4"/>
    <w:rsid w:val="00464BCE"/>
    <w:rsid w:val="004652B9"/>
    <w:rsid w:val="004653C9"/>
    <w:rsid w:val="004656A1"/>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1465"/>
    <w:rsid w:val="004825FD"/>
    <w:rsid w:val="00482953"/>
    <w:rsid w:val="004830AA"/>
    <w:rsid w:val="00483B9D"/>
    <w:rsid w:val="00483F17"/>
    <w:rsid w:val="00484463"/>
    <w:rsid w:val="0048572A"/>
    <w:rsid w:val="00485C33"/>
    <w:rsid w:val="00485C82"/>
    <w:rsid w:val="004872F0"/>
    <w:rsid w:val="00487E28"/>
    <w:rsid w:val="00490386"/>
    <w:rsid w:val="004903E7"/>
    <w:rsid w:val="004905AE"/>
    <w:rsid w:val="00490F40"/>
    <w:rsid w:val="00491C48"/>
    <w:rsid w:val="00492869"/>
    <w:rsid w:val="0049292D"/>
    <w:rsid w:val="00492AD2"/>
    <w:rsid w:val="00492B20"/>
    <w:rsid w:val="00493150"/>
    <w:rsid w:val="00493AF5"/>
    <w:rsid w:val="00493CB8"/>
    <w:rsid w:val="00494B33"/>
    <w:rsid w:val="004954CB"/>
    <w:rsid w:val="00495F24"/>
    <w:rsid w:val="0049626A"/>
    <w:rsid w:val="004A0695"/>
    <w:rsid w:val="004A096D"/>
    <w:rsid w:val="004A16E0"/>
    <w:rsid w:val="004A1D7B"/>
    <w:rsid w:val="004A2102"/>
    <w:rsid w:val="004A21AD"/>
    <w:rsid w:val="004A2360"/>
    <w:rsid w:val="004A2632"/>
    <w:rsid w:val="004A2A40"/>
    <w:rsid w:val="004A2EB1"/>
    <w:rsid w:val="004A32A4"/>
    <w:rsid w:val="004A338E"/>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698"/>
    <w:rsid w:val="004B68A9"/>
    <w:rsid w:val="004B6DED"/>
    <w:rsid w:val="004B7445"/>
    <w:rsid w:val="004B757C"/>
    <w:rsid w:val="004C0628"/>
    <w:rsid w:val="004C06BD"/>
    <w:rsid w:val="004C0D00"/>
    <w:rsid w:val="004C1642"/>
    <w:rsid w:val="004C1710"/>
    <w:rsid w:val="004C1AFB"/>
    <w:rsid w:val="004C1E43"/>
    <w:rsid w:val="004C26D4"/>
    <w:rsid w:val="004C2778"/>
    <w:rsid w:val="004C3215"/>
    <w:rsid w:val="004C355F"/>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D7"/>
    <w:rsid w:val="004D7BA3"/>
    <w:rsid w:val="004E0B79"/>
    <w:rsid w:val="004E0F60"/>
    <w:rsid w:val="004E220D"/>
    <w:rsid w:val="004E3722"/>
    <w:rsid w:val="004E3BDB"/>
    <w:rsid w:val="004E403C"/>
    <w:rsid w:val="004E44C6"/>
    <w:rsid w:val="004E4BEC"/>
    <w:rsid w:val="004E4C1F"/>
    <w:rsid w:val="004E66D8"/>
    <w:rsid w:val="004E7FBA"/>
    <w:rsid w:val="004F02BB"/>
    <w:rsid w:val="004F0B8A"/>
    <w:rsid w:val="004F1354"/>
    <w:rsid w:val="004F177D"/>
    <w:rsid w:val="004F1D4E"/>
    <w:rsid w:val="004F226E"/>
    <w:rsid w:val="004F2301"/>
    <w:rsid w:val="004F2723"/>
    <w:rsid w:val="004F2D03"/>
    <w:rsid w:val="004F2D8A"/>
    <w:rsid w:val="004F2F47"/>
    <w:rsid w:val="004F3F91"/>
    <w:rsid w:val="004F4402"/>
    <w:rsid w:val="004F4934"/>
    <w:rsid w:val="004F57D7"/>
    <w:rsid w:val="004F702D"/>
    <w:rsid w:val="004F735D"/>
    <w:rsid w:val="005000B3"/>
    <w:rsid w:val="00500221"/>
    <w:rsid w:val="00500AB5"/>
    <w:rsid w:val="00502028"/>
    <w:rsid w:val="00502063"/>
    <w:rsid w:val="005020BB"/>
    <w:rsid w:val="005020F1"/>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101FF"/>
    <w:rsid w:val="005108F3"/>
    <w:rsid w:val="00510AC0"/>
    <w:rsid w:val="0051135A"/>
    <w:rsid w:val="0051184D"/>
    <w:rsid w:val="00511F9E"/>
    <w:rsid w:val="00512041"/>
    <w:rsid w:val="00512726"/>
    <w:rsid w:val="005131E2"/>
    <w:rsid w:val="005139FE"/>
    <w:rsid w:val="005149C5"/>
    <w:rsid w:val="00514F3F"/>
    <w:rsid w:val="00515777"/>
    <w:rsid w:val="0051633F"/>
    <w:rsid w:val="00516CCC"/>
    <w:rsid w:val="0051706E"/>
    <w:rsid w:val="00517F97"/>
    <w:rsid w:val="0052053A"/>
    <w:rsid w:val="00520982"/>
    <w:rsid w:val="00520D52"/>
    <w:rsid w:val="00520F98"/>
    <w:rsid w:val="0052185E"/>
    <w:rsid w:val="00522009"/>
    <w:rsid w:val="0052239B"/>
    <w:rsid w:val="0052280A"/>
    <w:rsid w:val="00524285"/>
    <w:rsid w:val="0052597F"/>
    <w:rsid w:val="00525E77"/>
    <w:rsid w:val="00525F97"/>
    <w:rsid w:val="00526026"/>
    <w:rsid w:val="005277F0"/>
    <w:rsid w:val="00527B1D"/>
    <w:rsid w:val="0053022B"/>
    <w:rsid w:val="00531191"/>
    <w:rsid w:val="005316F9"/>
    <w:rsid w:val="0053176E"/>
    <w:rsid w:val="0053182D"/>
    <w:rsid w:val="00531CCD"/>
    <w:rsid w:val="00531EB6"/>
    <w:rsid w:val="0053283F"/>
    <w:rsid w:val="00532A03"/>
    <w:rsid w:val="0053302C"/>
    <w:rsid w:val="0053430E"/>
    <w:rsid w:val="005344C1"/>
    <w:rsid w:val="00534EC4"/>
    <w:rsid w:val="00535EBB"/>
    <w:rsid w:val="0053614D"/>
    <w:rsid w:val="005368E9"/>
    <w:rsid w:val="00536A71"/>
    <w:rsid w:val="00536AFB"/>
    <w:rsid w:val="005371BF"/>
    <w:rsid w:val="00537754"/>
    <w:rsid w:val="00537C2B"/>
    <w:rsid w:val="00537E1E"/>
    <w:rsid w:val="005426AD"/>
    <w:rsid w:val="0054279D"/>
    <w:rsid w:val="00542E8D"/>
    <w:rsid w:val="00543457"/>
    <w:rsid w:val="00544154"/>
    <w:rsid w:val="005448B6"/>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64"/>
    <w:rsid w:val="005561CB"/>
    <w:rsid w:val="005568C3"/>
    <w:rsid w:val="00556DAA"/>
    <w:rsid w:val="00556E8A"/>
    <w:rsid w:val="00557574"/>
    <w:rsid w:val="00557793"/>
    <w:rsid w:val="00560049"/>
    <w:rsid w:val="00562212"/>
    <w:rsid w:val="00562973"/>
    <w:rsid w:val="005640E9"/>
    <w:rsid w:val="0056418D"/>
    <w:rsid w:val="00565059"/>
    <w:rsid w:val="005650A7"/>
    <w:rsid w:val="0056535C"/>
    <w:rsid w:val="00565657"/>
    <w:rsid w:val="00565EE1"/>
    <w:rsid w:val="0056629E"/>
    <w:rsid w:val="0056760C"/>
    <w:rsid w:val="00567AD8"/>
    <w:rsid w:val="00567DB0"/>
    <w:rsid w:val="00571DAD"/>
    <w:rsid w:val="00571F8E"/>
    <w:rsid w:val="00572E9F"/>
    <w:rsid w:val="005732B5"/>
    <w:rsid w:val="005744A3"/>
    <w:rsid w:val="00574554"/>
    <w:rsid w:val="0057583F"/>
    <w:rsid w:val="00575FA2"/>
    <w:rsid w:val="00576521"/>
    <w:rsid w:val="00577171"/>
    <w:rsid w:val="005778F3"/>
    <w:rsid w:val="005802A1"/>
    <w:rsid w:val="00580463"/>
    <w:rsid w:val="0058066D"/>
    <w:rsid w:val="00580A6E"/>
    <w:rsid w:val="00581A08"/>
    <w:rsid w:val="00582B1B"/>
    <w:rsid w:val="00583B0A"/>
    <w:rsid w:val="00583C39"/>
    <w:rsid w:val="00584127"/>
    <w:rsid w:val="00584188"/>
    <w:rsid w:val="005842B9"/>
    <w:rsid w:val="00585282"/>
    <w:rsid w:val="00585549"/>
    <w:rsid w:val="00586B57"/>
    <w:rsid w:val="00586BBF"/>
    <w:rsid w:val="00586C0A"/>
    <w:rsid w:val="005871BF"/>
    <w:rsid w:val="005877A5"/>
    <w:rsid w:val="00587890"/>
    <w:rsid w:val="00587FD4"/>
    <w:rsid w:val="00590353"/>
    <w:rsid w:val="00590555"/>
    <w:rsid w:val="005905DB"/>
    <w:rsid w:val="00592554"/>
    <w:rsid w:val="00592D75"/>
    <w:rsid w:val="005940F8"/>
    <w:rsid w:val="00594180"/>
    <w:rsid w:val="00594866"/>
    <w:rsid w:val="0059555D"/>
    <w:rsid w:val="005956C7"/>
    <w:rsid w:val="00595D13"/>
    <w:rsid w:val="00595F90"/>
    <w:rsid w:val="00596202"/>
    <w:rsid w:val="00597D90"/>
    <w:rsid w:val="005A0490"/>
    <w:rsid w:val="005A0A30"/>
    <w:rsid w:val="005A1A08"/>
    <w:rsid w:val="005A1D6B"/>
    <w:rsid w:val="005A24B3"/>
    <w:rsid w:val="005A25E4"/>
    <w:rsid w:val="005A28F9"/>
    <w:rsid w:val="005A2C9E"/>
    <w:rsid w:val="005A3206"/>
    <w:rsid w:val="005A3212"/>
    <w:rsid w:val="005A36FE"/>
    <w:rsid w:val="005A3DA3"/>
    <w:rsid w:val="005A4AFA"/>
    <w:rsid w:val="005A5186"/>
    <w:rsid w:val="005A53A7"/>
    <w:rsid w:val="005A5475"/>
    <w:rsid w:val="005A5F64"/>
    <w:rsid w:val="005A63A2"/>
    <w:rsid w:val="005A6871"/>
    <w:rsid w:val="005A6D9B"/>
    <w:rsid w:val="005A7C42"/>
    <w:rsid w:val="005B0094"/>
    <w:rsid w:val="005B0434"/>
    <w:rsid w:val="005B0F75"/>
    <w:rsid w:val="005B13D5"/>
    <w:rsid w:val="005B2758"/>
    <w:rsid w:val="005B2843"/>
    <w:rsid w:val="005B2A5E"/>
    <w:rsid w:val="005B2C1E"/>
    <w:rsid w:val="005B32B3"/>
    <w:rsid w:val="005B331A"/>
    <w:rsid w:val="005B3411"/>
    <w:rsid w:val="005B360C"/>
    <w:rsid w:val="005B5538"/>
    <w:rsid w:val="005B57AA"/>
    <w:rsid w:val="005B5A41"/>
    <w:rsid w:val="005B5C6A"/>
    <w:rsid w:val="005B603C"/>
    <w:rsid w:val="005B6220"/>
    <w:rsid w:val="005B6C78"/>
    <w:rsid w:val="005B71CE"/>
    <w:rsid w:val="005B72D6"/>
    <w:rsid w:val="005B78FD"/>
    <w:rsid w:val="005B7DF6"/>
    <w:rsid w:val="005C0FCB"/>
    <w:rsid w:val="005C1A43"/>
    <w:rsid w:val="005C214A"/>
    <w:rsid w:val="005C2B96"/>
    <w:rsid w:val="005C3C13"/>
    <w:rsid w:val="005C3E5E"/>
    <w:rsid w:val="005C455F"/>
    <w:rsid w:val="005C4A99"/>
    <w:rsid w:val="005C51E1"/>
    <w:rsid w:val="005C6971"/>
    <w:rsid w:val="005C704F"/>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74E4"/>
    <w:rsid w:val="005D75B7"/>
    <w:rsid w:val="005D760F"/>
    <w:rsid w:val="005D77C0"/>
    <w:rsid w:val="005D7852"/>
    <w:rsid w:val="005E024D"/>
    <w:rsid w:val="005E061E"/>
    <w:rsid w:val="005E06CD"/>
    <w:rsid w:val="005E1657"/>
    <w:rsid w:val="005E1684"/>
    <w:rsid w:val="005E199D"/>
    <w:rsid w:val="005E1E71"/>
    <w:rsid w:val="005E2178"/>
    <w:rsid w:val="005E2569"/>
    <w:rsid w:val="005E26AE"/>
    <w:rsid w:val="005E27B8"/>
    <w:rsid w:val="005E2851"/>
    <w:rsid w:val="005E2AC4"/>
    <w:rsid w:val="005E2C44"/>
    <w:rsid w:val="005E2E8B"/>
    <w:rsid w:val="005E2EE3"/>
    <w:rsid w:val="005E5043"/>
    <w:rsid w:val="005E6203"/>
    <w:rsid w:val="005E64E4"/>
    <w:rsid w:val="005E677E"/>
    <w:rsid w:val="005E7345"/>
    <w:rsid w:val="005E7FF1"/>
    <w:rsid w:val="005F039F"/>
    <w:rsid w:val="005F10BC"/>
    <w:rsid w:val="005F131E"/>
    <w:rsid w:val="005F1421"/>
    <w:rsid w:val="005F25EB"/>
    <w:rsid w:val="005F352C"/>
    <w:rsid w:val="005F36A1"/>
    <w:rsid w:val="005F4BAF"/>
    <w:rsid w:val="005F5FA7"/>
    <w:rsid w:val="005F645A"/>
    <w:rsid w:val="005F6F13"/>
    <w:rsid w:val="005F75E5"/>
    <w:rsid w:val="005F7AB4"/>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CD0"/>
    <w:rsid w:val="00612F61"/>
    <w:rsid w:val="00614671"/>
    <w:rsid w:val="006147C5"/>
    <w:rsid w:val="006149BD"/>
    <w:rsid w:val="00614AE3"/>
    <w:rsid w:val="00614C9E"/>
    <w:rsid w:val="00614D1D"/>
    <w:rsid w:val="00615463"/>
    <w:rsid w:val="00616102"/>
    <w:rsid w:val="00616AC8"/>
    <w:rsid w:val="0061759D"/>
    <w:rsid w:val="00617892"/>
    <w:rsid w:val="00617A67"/>
    <w:rsid w:val="00617BB2"/>
    <w:rsid w:val="00617BF2"/>
    <w:rsid w:val="0062083A"/>
    <w:rsid w:val="00620B56"/>
    <w:rsid w:val="00620C7C"/>
    <w:rsid w:val="00620FBB"/>
    <w:rsid w:val="006214DC"/>
    <w:rsid w:val="00621720"/>
    <w:rsid w:val="00621861"/>
    <w:rsid w:val="0062242E"/>
    <w:rsid w:val="00622A61"/>
    <w:rsid w:val="00622B3C"/>
    <w:rsid w:val="00623966"/>
    <w:rsid w:val="00623AB0"/>
    <w:rsid w:val="00623C31"/>
    <w:rsid w:val="00623F54"/>
    <w:rsid w:val="00623FD3"/>
    <w:rsid w:val="0062401B"/>
    <w:rsid w:val="00624C8A"/>
    <w:rsid w:val="006257F8"/>
    <w:rsid w:val="00626165"/>
    <w:rsid w:val="006265A5"/>
    <w:rsid w:val="00626809"/>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44C"/>
    <w:rsid w:val="0064562D"/>
    <w:rsid w:val="006463D1"/>
    <w:rsid w:val="00646BCB"/>
    <w:rsid w:val="00647085"/>
    <w:rsid w:val="00647755"/>
    <w:rsid w:val="00650688"/>
    <w:rsid w:val="0065087E"/>
    <w:rsid w:val="00650ABE"/>
    <w:rsid w:val="00651A0F"/>
    <w:rsid w:val="00651EEE"/>
    <w:rsid w:val="00652F78"/>
    <w:rsid w:val="00653492"/>
    <w:rsid w:val="0065356F"/>
    <w:rsid w:val="00655267"/>
    <w:rsid w:val="006564B1"/>
    <w:rsid w:val="0065688F"/>
    <w:rsid w:val="00656D50"/>
    <w:rsid w:val="00657010"/>
    <w:rsid w:val="00657EEF"/>
    <w:rsid w:val="00657FBC"/>
    <w:rsid w:val="0066018B"/>
    <w:rsid w:val="006601E3"/>
    <w:rsid w:val="00660D9C"/>
    <w:rsid w:val="00660EAE"/>
    <w:rsid w:val="00660FEC"/>
    <w:rsid w:val="0066103D"/>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7FA"/>
    <w:rsid w:val="00684B44"/>
    <w:rsid w:val="00684C7F"/>
    <w:rsid w:val="00684D93"/>
    <w:rsid w:val="00685B12"/>
    <w:rsid w:val="00685D6F"/>
    <w:rsid w:val="006864F2"/>
    <w:rsid w:val="00686C36"/>
    <w:rsid w:val="00687742"/>
    <w:rsid w:val="00687B08"/>
    <w:rsid w:val="00687E64"/>
    <w:rsid w:val="00690C19"/>
    <w:rsid w:val="00691B56"/>
    <w:rsid w:val="00691D42"/>
    <w:rsid w:val="0069282E"/>
    <w:rsid w:val="00693573"/>
    <w:rsid w:val="00694DFE"/>
    <w:rsid w:val="006954A2"/>
    <w:rsid w:val="00696E53"/>
    <w:rsid w:val="006975B6"/>
    <w:rsid w:val="00697EBA"/>
    <w:rsid w:val="00697F2C"/>
    <w:rsid w:val="006A007F"/>
    <w:rsid w:val="006A026B"/>
    <w:rsid w:val="006A04C1"/>
    <w:rsid w:val="006A0733"/>
    <w:rsid w:val="006A0ADC"/>
    <w:rsid w:val="006A0CFF"/>
    <w:rsid w:val="006A0D89"/>
    <w:rsid w:val="006A13CB"/>
    <w:rsid w:val="006A14E3"/>
    <w:rsid w:val="006A1CEA"/>
    <w:rsid w:val="006A21E9"/>
    <w:rsid w:val="006A2AA5"/>
    <w:rsid w:val="006A3F17"/>
    <w:rsid w:val="006A4176"/>
    <w:rsid w:val="006A50E0"/>
    <w:rsid w:val="006A52EA"/>
    <w:rsid w:val="006A53AE"/>
    <w:rsid w:val="006A5E08"/>
    <w:rsid w:val="006A63E8"/>
    <w:rsid w:val="006A6CB5"/>
    <w:rsid w:val="006A74A4"/>
    <w:rsid w:val="006B05DB"/>
    <w:rsid w:val="006B0B14"/>
    <w:rsid w:val="006B1196"/>
    <w:rsid w:val="006B1701"/>
    <w:rsid w:val="006B170D"/>
    <w:rsid w:val="006B1724"/>
    <w:rsid w:val="006B24F9"/>
    <w:rsid w:val="006B336E"/>
    <w:rsid w:val="006B358D"/>
    <w:rsid w:val="006B3CEC"/>
    <w:rsid w:val="006B4F99"/>
    <w:rsid w:val="006B53EB"/>
    <w:rsid w:val="006B5BE7"/>
    <w:rsid w:val="006B73F7"/>
    <w:rsid w:val="006B7A62"/>
    <w:rsid w:val="006B7AF6"/>
    <w:rsid w:val="006C0308"/>
    <w:rsid w:val="006C0391"/>
    <w:rsid w:val="006C049B"/>
    <w:rsid w:val="006C05C5"/>
    <w:rsid w:val="006C0873"/>
    <w:rsid w:val="006C10EB"/>
    <w:rsid w:val="006C1583"/>
    <w:rsid w:val="006C16BC"/>
    <w:rsid w:val="006C19D6"/>
    <w:rsid w:val="006C29D5"/>
    <w:rsid w:val="006C2AD1"/>
    <w:rsid w:val="006C3806"/>
    <w:rsid w:val="006C4721"/>
    <w:rsid w:val="006C5FAF"/>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EB"/>
    <w:rsid w:val="006E525F"/>
    <w:rsid w:val="006E602B"/>
    <w:rsid w:val="006E6359"/>
    <w:rsid w:val="006E7587"/>
    <w:rsid w:val="006E770E"/>
    <w:rsid w:val="006F0534"/>
    <w:rsid w:val="006F1332"/>
    <w:rsid w:val="006F18E4"/>
    <w:rsid w:val="006F2CDB"/>
    <w:rsid w:val="006F2EEB"/>
    <w:rsid w:val="006F2F56"/>
    <w:rsid w:val="006F354F"/>
    <w:rsid w:val="006F3956"/>
    <w:rsid w:val="006F46F9"/>
    <w:rsid w:val="006F4ED9"/>
    <w:rsid w:val="006F5292"/>
    <w:rsid w:val="006F72E5"/>
    <w:rsid w:val="00700F1B"/>
    <w:rsid w:val="007012C5"/>
    <w:rsid w:val="007013E4"/>
    <w:rsid w:val="00701EBF"/>
    <w:rsid w:val="00702720"/>
    <w:rsid w:val="007029F6"/>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D9"/>
    <w:rsid w:val="00716A2F"/>
    <w:rsid w:val="00716A69"/>
    <w:rsid w:val="0071767A"/>
    <w:rsid w:val="00717680"/>
    <w:rsid w:val="007177D1"/>
    <w:rsid w:val="007207B1"/>
    <w:rsid w:val="0072090F"/>
    <w:rsid w:val="00720E87"/>
    <w:rsid w:val="00720EE0"/>
    <w:rsid w:val="00721BEE"/>
    <w:rsid w:val="00721DEF"/>
    <w:rsid w:val="00722120"/>
    <w:rsid w:val="00722685"/>
    <w:rsid w:val="00724AFC"/>
    <w:rsid w:val="00725147"/>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1295"/>
    <w:rsid w:val="00742145"/>
    <w:rsid w:val="00742176"/>
    <w:rsid w:val="00742E0D"/>
    <w:rsid w:val="00743042"/>
    <w:rsid w:val="00743456"/>
    <w:rsid w:val="00743DC1"/>
    <w:rsid w:val="0074422A"/>
    <w:rsid w:val="0074478F"/>
    <w:rsid w:val="00744A29"/>
    <w:rsid w:val="00744B32"/>
    <w:rsid w:val="007454DE"/>
    <w:rsid w:val="00745584"/>
    <w:rsid w:val="00746334"/>
    <w:rsid w:val="00746EA3"/>
    <w:rsid w:val="007471EF"/>
    <w:rsid w:val="00747FCD"/>
    <w:rsid w:val="007503F7"/>
    <w:rsid w:val="007516BD"/>
    <w:rsid w:val="00752E9E"/>
    <w:rsid w:val="00752FD4"/>
    <w:rsid w:val="007530B0"/>
    <w:rsid w:val="007533B5"/>
    <w:rsid w:val="00753B6C"/>
    <w:rsid w:val="00753DB7"/>
    <w:rsid w:val="00754212"/>
    <w:rsid w:val="00754967"/>
    <w:rsid w:val="0075532C"/>
    <w:rsid w:val="00756182"/>
    <w:rsid w:val="007562D0"/>
    <w:rsid w:val="00757911"/>
    <w:rsid w:val="0076145F"/>
    <w:rsid w:val="007616EE"/>
    <w:rsid w:val="00761A1F"/>
    <w:rsid w:val="0076324C"/>
    <w:rsid w:val="00763643"/>
    <w:rsid w:val="007639B5"/>
    <w:rsid w:val="00763F98"/>
    <w:rsid w:val="00764007"/>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B52"/>
    <w:rsid w:val="00781ED1"/>
    <w:rsid w:val="007826CF"/>
    <w:rsid w:val="00782BB3"/>
    <w:rsid w:val="00783CEE"/>
    <w:rsid w:val="00783FB1"/>
    <w:rsid w:val="007846E9"/>
    <w:rsid w:val="00784DB0"/>
    <w:rsid w:val="007850FC"/>
    <w:rsid w:val="00785615"/>
    <w:rsid w:val="00785A14"/>
    <w:rsid w:val="00786002"/>
    <w:rsid w:val="007870F5"/>
    <w:rsid w:val="0078764C"/>
    <w:rsid w:val="00787FEF"/>
    <w:rsid w:val="007900E7"/>
    <w:rsid w:val="0079058B"/>
    <w:rsid w:val="007906E1"/>
    <w:rsid w:val="00790B79"/>
    <w:rsid w:val="007913F6"/>
    <w:rsid w:val="00792A3D"/>
    <w:rsid w:val="00792F1F"/>
    <w:rsid w:val="00793262"/>
    <w:rsid w:val="00793BF1"/>
    <w:rsid w:val="0079415C"/>
    <w:rsid w:val="00794460"/>
    <w:rsid w:val="007948B6"/>
    <w:rsid w:val="00794EEE"/>
    <w:rsid w:val="007952B9"/>
    <w:rsid w:val="007952E2"/>
    <w:rsid w:val="007966A2"/>
    <w:rsid w:val="00796D51"/>
    <w:rsid w:val="00797806"/>
    <w:rsid w:val="007A057E"/>
    <w:rsid w:val="007A05F7"/>
    <w:rsid w:val="007A0A7A"/>
    <w:rsid w:val="007A0C97"/>
    <w:rsid w:val="007A0DF5"/>
    <w:rsid w:val="007A1335"/>
    <w:rsid w:val="007A2559"/>
    <w:rsid w:val="007A2A89"/>
    <w:rsid w:val="007A31C8"/>
    <w:rsid w:val="007A3577"/>
    <w:rsid w:val="007A594F"/>
    <w:rsid w:val="007A5A6A"/>
    <w:rsid w:val="007A5B7A"/>
    <w:rsid w:val="007A6AF1"/>
    <w:rsid w:val="007A6FA6"/>
    <w:rsid w:val="007A764D"/>
    <w:rsid w:val="007A7C11"/>
    <w:rsid w:val="007B0A6A"/>
    <w:rsid w:val="007B1703"/>
    <w:rsid w:val="007B444F"/>
    <w:rsid w:val="007B51B0"/>
    <w:rsid w:val="007B5738"/>
    <w:rsid w:val="007B5C11"/>
    <w:rsid w:val="007B66C5"/>
    <w:rsid w:val="007B7834"/>
    <w:rsid w:val="007B7D36"/>
    <w:rsid w:val="007B7DBC"/>
    <w:rsid w:val="007C00CF"/>
    <w:rsid w:val="007C01D6"/>
    <w:rsid w:val="007C0252"/>
    <w:rsid w:val="007C0B98"/>
    <w:rsid w:val="007C1BA0"/>
    <w:rsid w:val="007C29EA"/>
    <w:rsid w:val="007C35DC"/>
    <w:rsid w:val="007C46A3"/>
    <w:rsid w:val="007C4BD2"/>
    <w:rsid w:val="007C5DE5"/>
    <w:rsid w:val="007C6871"/>
    <w:rsid w:val="007C694F"/>
    <w:rsid w:val="007C7C98"/>
    <w:rsid w:val="007D0252"/>
    <w:rsid w:val="007D02B1"/>
    <w:rsid w:val="007D157B"/>
    <w:rsid w:val="007D1618"/>
    <w:rsid w:val="007D21F4"/>
    <w:rsid w:val="007D29F4"/>
    <w:rsid w:val="007D2D1B"/>
    <w:rsid w:val="007D3370"/>
    <w:rsid w:val="007D369D"/>
    <w:rsid w:val="007D36A6"/>
    <w:rsid w:val="007D4259"/>
    <w:rsid w:val="007D5413"/>
    <w:rsid w:val="007D5BDA"/>
    <w:rsid w:val="007D5D76"/>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86A"/>
    <w:rsid w:val="007E6B13"/>
    <w:rsid w:val="007E735C"/>
    <w:rsid w:val="007F0579"/>
    <w:rsid w:val="007F107D"/>
    <w:rsid w:val="007F12E3"/>
    <w:rsid w:val="007F2279"/>
    <w:rsid w:val="007F2933"/>
    <w:rsid w:val="007F3462"/>
    <w:rsid w:val="007F38EB"/>
    <w:rsid w:val="007F3A13"/>
    <w:rsid w:val="007F3C6B"/>
    <w:rsid w:val="007F43A2"/>
    <w:rsid w:val="007F444E"/>
    <w:rsid w:val="007F47E7"/>
    <w:rsid w:val="007F4ECE"/>
    <w:rsid w:val="007F4EED"/>
    <w:rsid w:val="007F4F8C"/>
    <w:rsid w:val="007F58C0"/>
    <w:rsid w:val="007F5C26"/>
    <w:rsid w:val="007F5CC0"/>
    <w:rsid w:val="007F6364"/>
    <w:rsid w:val="007F70C6"/>
    <w:rsid w:val="007F7AD5"/>
    <w:rsid w:val="007F7BD5"/>
    <w:rsid w:val="0080012B"/>
    <w:rsid w:val="008005C4"/>
    <w:rsid w:val="00800820"/>
    <w:rsid w:val="00800AAC"/>
    <w:rsid w:val="00800EBE"/>
    <w:rsid w:val="00800F33"/>
    <w:rsid w:val="0080108D"/>
    <w:rsid w:val="00801114"/>
    <w:rsid w:val="00801605"/>
    <w:rsid w:val="00801A37"/>
    <w:rsid w:val="00802049"/>
    <w:rsid w:val="008029BB"/>
    <w:rsid w:val="00802EFE"/>
    <w:rsid w:val="008035F1"/>
    <w:rsid w:val="008039AC"/>
    <w:rsid w:val="00803A5B"/>
    <w:rsid w:val="008043C4"/>
    <w:rsid w:val="008053B4"/>
    <w:rsid w:val="00806D0F"/>
    <w:rsid w:val="00806D3B"/>
    <w:rsid w:val="00806E81"/>
    <w:rsid w:val="008104EF"/>
    <w:rsid w:val="008107E6"/>
    <w:rsid w:val="00810EEF"/>
    <w:rsid w:val="008115D8"/>
    <w:rsid w:val="00811A07"/>
    <w:rsid w:val="00812A02"/>
    <w:rsid w:val="00812C89"/>
    <w:rsid w:val="008143B9"/>
    <w:rsid w:val="00814A46"/>
    <w:rsid w:val="008165DF"/>
    <w:rsid w:val="0081679E"/>
    <w:rsid w:val="008171A2"/>
    <w:rsid w:val="0082016D"/>
    <w:rsid w:val="008204A5"/>
    <w:rsid w:val="00820506"/>
    <w:rsid w:val="00820784"/>
    <w:rsid w:val="008208B6"/>
    <w:rsid w:val="00820D65"/>
    <w:rsid w:val="00821136"/>
    <w:rsid w:val="00821CEC"/>
    <w:rsid w:val="0082228A"/>
    <w:rsid w:val="0082236A"/>
    <w:rsid w:val="00822763"/>
    <w:rsid w:val="00822B4C"/>
    <w:rsid w:val="00822FF5"/>
    <w:rsid w:val="0082325F"/>
    <w:rsid w:val="00823967"/>
    <w:rsid w:val="00824110"/>
    <w:rsid w:val="008249B0"/>
    <w:rsid w:val="00824B41"/>
    <w:rsid w:val="0082558C"/>
    <w:rsid w:val="00825820"/>
    <w:rsid w:val="00826234"/>
    <w:rsid w:val="0082624C"/>
    <w:rsid w:val="008262A2"/>
    <w:rsid w:val="008262B0"/>
    <w:rsid w:val="008301E2"/>
    <w:rsid w:val="0083028E"/>
    <w:rsid w:val="0083035B"/>
    <w:rsid w:val="008309AB"/>
    <w:rsid w:val="008316B2"/>
    <w:rsid w:val="00831F35"/>
    <w:rsid w:val="00832B03"/>
    <w:rsid w:val="00832CE0"/>
    <w:rsid w:val="008342CF"/>
    <w:rsid w:val="008344BD"/>
    <w:rsid w:val="0083498C"/>
    <w:rsid w:val="00834BC7"/>
    <w:rsid w:val="00834E48"/>
    <w:rsid w:val="008351CE"/>
    <w:rsid w:val="008353BF"/>
    <w:rsid w:val="00835700"/>
    <w:rsid w:val="00835973"/>
    <w:rsid w:val="00835F08"/>
    <w:rsid w:val="00836703"/>
    <w:rsid w:val="00836F04"/>
    <w:rsid w:val="008370A1"/>
    <w:rsid w:val="008403C2"/>
    <w:rsid w:val="00840A7A"/>
    <w:rsid w:val="008414F8"/>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883"/>
    <w:rsid w:val="00855B2B"/>
    <w:rsid w:val="00856160"/>
    <w:rsid w:val="008561C7"/>
    <w:rsid w:val="00856679"/>
    <w:rsid w:val="00856944"/>
    <w:rsid w:val="00856E3E"/>
    <w:rsid w:val="00856FDE"/>
    <w:rsid w:val="00857103"/>
    <w:rsid w:val="00857A48"/>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7017F"/>
    <w:rsid w:val="00870EC0"/>
    <w:rsid w:val="00870FF8"/>
    <w:rsid w:val="008719A1"/>
    <w:rsid w:val="008722E7"/>
    <w:rsid w:val="00872668"/>
    <w:rsid w:val="0087379B"/>
    <w:rsid w:val="0087397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F8A"/>
    <w:rsid w:val="00882F70"/>
    <w:rsid w:val="00882FE3"/>
    <w:rsid w:val="0088412B"/>
    <w:rsid w:val="00884B4A"/>
    <w:rsid w:val="008850B5"/>
    <w:rsid w:val="00886353"/>
    <w:rsid w:val="00887497"/>
    <w:rsid w:val="008877ED"/>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741E"/>
    <w:rsid w:val="008A00A7"/>
    <w:rsid w:val="008A1262"/>
    <w:rsid w:val="008A18DF"/>
    <w:rsid w:val="008A216C"/>
    <w:rsid w:val="008A24F5"/>
    <w:rsid w:val="008A406E"/>
    <w:rsid w:val="008A4150"/>
    <w:rsid w:val="008A5609"/>
    <w:rsid w:val="008A5AA1"/>
    <w:rsid w:val="008A61C4"/>
    <w:rsid w:val="008A651E"/>
    <w:rsid w:val="008A666D"/>
    <w:rsid w:val="008A6D93"/>
    <w:rsid w:val="008A6E93"/>
    <w:rsid w:val="008A70A9"/>
    <w:rsid w:val="008A77DC"/>
    <w:rsid w:val="008B004A"/>
    <w:rsid w:val="008B02AE"/>
    <w:rsid w:val="008B056A"/>
    <w:rsid w:val="008B07D0"/>
    <w:rsid w:val="008B1644"/>
    <w:rsid w:val="008B3EFF"/>
    <w:rsid w:val="008B41FC"/>
    <w:rsid w:val="008B44FF"/>
    <w:rsid w:val="008B505B"/>
    <w:rsid w:val="008B5EE3"/>
    <w:rsid w:val="008B7837"/>
    <w:rsid w:val="008B7C9C"/>
    <w:rsid w:val="008C0677"/>
    <w:rsid w:val="008C166B"/>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CAE"/>
    <w:rsid w:val="008C7EA6"/>
    <w:rsid w:val="008D016A"/>
    <w:rsid w:val="008D045C"/>
    <w:rsid w:val="008D2107"/>
    <w:rsid w:val="008D2734"/>
    <w:rsid w:val="008D28F4"/>
    <w:rsid w:val="008D35C0"/>
    <w:rsid w:val="008D365B"/>
    <w:rsid w:val="008D5061"/>
    <w:rsid w:val="008D551A"/>
    <w:rsid w:val="008D7B87"/>
    <w:rsid w:val="008D7FDE"/>
    <w:rsid w:val="008E0BF7"/>
    <w:rsid w:val="008E0DFD"/>
    <w:rsid w:val="008E0FDD"/>
    <w:rsid w:val="008E12D1"/>
    <w:rsid w:val="008E15A2"/>
    <w:rsid w:val="008E1C98"/>
    <w:rsid w:val="008E1DB5"/>
    <w:rsid w:val="008E29A7"/>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826"/>
    <w:rsid w:val="008F1DE3"/>
    <w:rsid w:val="008F225C"/>
    <w:rsid w:val="008F24DB"/>
    <w:rsid w:val="008F30BD"/>
    <w:rsid w:val="008F393B"/>
    <w:rsid w:val="008F3CC0"/>
    <w:rsid w:val="008F4E43"/>
    <w:rsid w:val="008F4F12"/>
    <w:rsid w:val="008F5418"/>
    <w:rsid w:val="008F55E3"/>
    <w:rsid w:val="008F568F"/>
    <w:rsid w:val="008F5E29"/>
    <w:rsid w:val="008F689B"/>
    <w:rsid w:val="008F6950"/>
    <w:rsid w:val="00900045"/>
    <w:rsid w:val="00900311"/>
    <w:rsid w:val="00900313"/>
    <w:rsid w:val="0090067C"/>
    <w:rsid w:val="009026AD"/>
    <w:rsid w:val="00902946"/>
    <w:rsid w:val="00902AEB"/>
    <w:rsid w:val="00902D30"/>
    <w:rsid w:val="00903D5B"/>
    <w:rsid w:val="00903FC3"/>
    <w:rsid w:val="009044C4"/>
    <w:rsid w:val="00904CE8"/>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80F"/>
    <w:rsid w:val="009156EE"/>
    <w:rsid w:val="00917AC8"/>
    <w:rsid w:val="00920A75"/>
    <w:rsid w:val="009216FC"/>
    <w:rsid w:val="009217B5"/>
    <w:rsid w:val="00921E9A"/>
    <w:rsid w:val="0092216E"/>
    <w:rsid w:val="009221F9"/>
    <w:rsid w:val="00922413"/>
    <w:rsid w:val="0092354C"/>
    <w:rsid w:val="00923708"/>
    <w:rsid w:val="0092431B"/>
    <w:rsid w:val="00924687"/>
    <w:rsid w:val="00924D61"/>
    <w:rsid w:val="009255D0"/>
    <w:rsid w:val="009256B1"/>
    <w:rsid w:val="00925C40"/>
    <w:rsid w:val="009277C3"/>
    <w:rsid w:val="009278A5"/>
    <w:rsid w:val="0092794C"/>
    <w:rsid w:val="00927AF5"/>
    <w:rsid w:val="00930ADF"/>
    <w:rsid w:val="00930B07"/>
    <w:rsid w:val="0093117D"/>
    <w:rsid w:val="00931AB8"/>
    <w:rsid w:val="00931AF8"/>
    <w:rsid w:val="00931EB8"/>
    <w:rsid w:val="00931FA0"/>
    <w:rsid w:val="00932B6D"/>
    <w:rsid w:val="00932D2A"/>
    <w:rsid w:val="0093353E"/>
    <w:rsid w:val="0093367C"/>
    <w:rsid w:val="009338E4"/>
    <w:rsid w:val="009340F6"/>
    <w:rsid w:val="009346A1"/>
    <w:rsid w:val="00934EA1"/>
    <w:rsid w:val="00935194"/>
    <w:rsid w:val="0093526F"/>
    <w:rsid w:val="009355E5"/>
    <w:rsid w:val="00935652"/>
    <w:rsid w:val="0094002B"/>
    <w:rsid w:val="009404A9"/>
    <w:rsid w:val="00940FB4"/>
    <w:rsid w:val="0094127D"/>
    <w:rsid w:val="009418B5"/>
    <w:rsid w:val="00942AFB"/>
    <w:rsid w:val="00942CBF"/>
    <w:rsid w:val="0094342C"/>
    <w:rsid w:val="009447A4"/>
    <w:rsid w:val="00944B8D"/>
    <w:rsid w:val="00945397"/>
    <w:rsid w:val="00945454"/>
    <w:rsid w:val="0094590A"/>
    <w:rsid w:val="0094655E"/>
    <w:rsid w:val="00946A4C"/>
    <w:rsid w:val="0094770C"/>
    <w:rsid w:val="00947DBF"/>
    <w:rsid w:val="00950203"/>
    <w:rsid w:val="00952222"/>
    <w:rsid w:val="009525D5"/>
    <w:rsid w:val="00952781"/>
    <w:rsid w:val="00952939"/>
    <w:rsid w:val="00952A33"/>
    <w:rsid w:val="00952D8B"/>
    <w:rsid w:val="00952E0D"/>
    <w:rsid w:val="00953358"/>
    <w:rsid w:val="00953DD5"/>
    <w:rsid w:val="009544A1"/>
    <w:rsid w:val="00954B78"/>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D70"/>
    <w:rsid w:val="009673F1"/>
    <w:rsid w:val="0096754E"/>
    <w:rsid w:val="00967F87"/>
    <w:rsid w:val="009703E0"/>
    <w:rsid w:val="00972AFF"/>
    <w:rsid w:val="009733C2"/>
    <w:rsid w:val="00973A10"/>
    <w:rsid w:val="00973E3D"/>
    <w:rsid w:val="0097467F"/>
    <w:rsid w:val="00974B7F"/>
    <w:rsid w:val="00974D85"/>
    <w:rsid w:val="0097548D"/>
    <w:rsid w:val="009758B9"/>
    <w:rsid w:val="009758E8"/>
    <w:rsid w:val="009759DD"/>
    <w:rsid w:val="00975A9F"/>
    <w:rsid w:val="00975C03"/>
    <w:rsid w:val="00976322"/>
    <w:rsid w:val="0097634E"/>
    <w:rsid w:val="0097650F"/>
    <w:rsid w:val="00976BC6"/>
    <w:rsid w:val="00976C58"/>
    <w:rsid w:val="009772EF"/>
    <w:rsid w:val="0098040E"/>
    <w:rsid w:val="0098042A"/>
    <w:rsid w:val="00981717"/>
    <w:rsid w:val="00981BFF"/>
    <w:rsid w:val="00982095"/>
    <w:rsid w:val="00982243"/>
    <w:rsid w:val="009824E1"/>
    <w:rsid w:val="00982A58"/>
    <w:rsid w:val="00982ABF"/>
    <w:rsid w:val="009838D0"/>
    <w:rsid w:val="00983A3A"/>
    <w:rsid w:val="0098523D"/>
    <w:rsid w:val="00985642"/>
    <w:rsid w:val="00985C15"/>
    <w:rsid w:val="009861BD"/>
    <w:rsid w:val="009867EA"/>
    <w:rsid w:val="00986EFC"/>
    <w:rsid w:val="0098706A"/>
    <w:rsid w:val="0098755F"/>
    <w:rsid w:val="00987624"/>
    <w:rsid w:val="00987E56"/>
    <w:rsid w:val="009910D7"/>
    <w:rsid w:val="00991179"/>
    <w:rsid w:val="0099123B"/>
    <w:rsid w:val="0099154C"/>
    <w:rsid w:val="00991A2A"/>
    <w:rsid w:val="00991C0B"/>
    <w:rsid w:val="009922BE"/>
    <w:rsid w:val="00992C75"/>
    <w:rsid w:val="009931E7"/>
    <w:rsid w:val="00993AEA"/>
    <w:rsid w:val="00994789"/>
    <w:rsid w:val="00994E97"/>
    <w:rsid w:val="00995480"/>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BBC"/>
    <w:rsid w:val="009A2F3C"/>
    <w:rsid w:val="009A3E17"/>
    <w:rsid w:val="009A3ED0"/>
    <w:rsid w:val="009A4010"/>
    <w:rsid w:val="009A40EE"/>
    <w:rsid w:val="009A572E"/>
    <w:rsid w:val="009A5B29"/>
    <w:rsid w:val="009A61A1"/>
    <w:rsid w:val="009A670F"/>
    <w:rsid w:val="009A6CB0"/>
    <w:rsid w:val="009A6D93"/>
    <w:rsid w:val="009A6F9F"/>
    <w:rsid w:val="009A7787"/>
    <w:rsid w:val="009B2740"/>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D006C"/>
    <w:rsid w:val="009D0401"/>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609D"/>
    <w:rsid w:val="009D6DB1"/>
    <w:rsid w:val="009D7BB3"/>
    <w:rsid w:val="009E041A"/>
    <w:rsid w:val="009E092C"/>
    <w:rsid w:val="009E0A3E"/>
    <w:rsid w:val="009E0EF5"/>
    <w:rsid w:val="009E135C"/>
    <w:rsid w:val="009E1934"/>
    <w:rsid w:val="009E1A68"/>
    <w:rsid w:val="009E1ACE"/>
    <w:rsid w:val="009E2232"/>
    <w:rsid w:val="009E23C2"/>
    <w:rsid w:val="009E28E5"/>
    <w:rsid w:val="009E2C61"/>
    <w:rsid w:val="009E30CE"/>
    <w:rsid w:val="009E36D1"/>
    <w:rsid w:val="009E3D88"/>
    <w:rsid w:val="009E3F60"/>
    <w:rsid w:val="009E3FA9"/>
    <w:rsid w:val="009E40D1"/>
    <w:rsid w:val="009E534B"/>
    <w:rsid w:val="009E5536"/>
    <w:rsid w:val="009E676C"/>
    <w:rsid w:val="009E690E"/>
    <w:rsid w:val="009E694B"/>
    <w:rsid w:val="009E6A12"/>
    <w:rsid w:val="009E6EED"/>
    <w:rsid w:val="009E7B38"/>
    <w:rsid w:val="009F042F"/>
    <w:rsid w:val="009F0E94"/>
    <w:rsid w:val="009F1873"/>
    <w:rsid w:val="009F1E85"/>
    <w:rsid w:val="009F248D"/>
    <w:rsid w:val="009F2C4A"/>
    <w:rsid w:val="009F3B68"/>
    <w:rsid w:val="009F4A4C"/>
    <w:rsid w:val="009F50AD"/>
    <w:rsid w:val="009F56DC"/>
    <w:rsid w:val="009F5BA5"/>
    <w:rsid w:val="009F6695"/>
    <w:rsid w:val="009F67A4"/>
    <w:rsid w:val="009F78D6"/>
    <w:rsid w:val="00A00CCA"/>
    <w:rsid w:val="00A00DA0"/>
    <w:rsid w:val="00A0147A"/>
    <w:rsid w:val="00A0190E"/>
    <w:rsid w:val="00A01C04"/>
    <w:rsid w:val="00A0230A"/>
    <w:rsid w:val="00A024D2"/>
    <w:rsid w:val="00A02B15"/>
    <w:rsid w:val="00A02DBF"/>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3"/>
    <w:rsid w:val="00A116D5"/>
    <w:rsid w:val="00A11C90"/>
    <w:rsid w:val="00A126A6"/>
    <w:rsid w:val="00A12CEB"/>
    <w:rsid w:val="00A13413"/>
    <w:rsid w:val="00A13607"/>
    <w:rsid w:val="00A1378B"/>
    <w:rsid w:val="00A13E61"/>
    <w:rsid w:val="00A13EEF"/>
    <w:rsid w:val="00A156C2"/>
    <w:rsid w:val="00A161EB"/>
    <w:rsid w:val="00A16B24"/>
    <w:rsid w:val="00A17E51"/>
    <w:rsid w:val="00A2076B"/>
    <w:rsid w:val="00A2082D"/>
    <w:rsid w:val="00A20A3B"/>
    <w:rsid w:val="00A21275"/>
    <w:rsid w:val="00A214C1"/>
    <w:rsid w:val="00A21B00"/>
    <w:rsid w:val="00A22035"/>
    <w:rsid w:val="00A22C9F"/>
    <w:rsid w:val="00A2339B"/>
    <w:rsid w:val="00A23D4A"/>
    <w:rsid w:val="00A242F0"/>
    <w:rsid w:val="00A25376"/>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ABC"/>
    <w:rsid w:val="00A34F2F"/>
    <w:rsid w:val="00A34FCA"/>
    <w:rsid w:val="00A35BFE"/>
    <w:rsid w:val="00A361B5"/>
    <w:rsid w:val="00A3637B"/>
    <w:rsid w:val="00A36733"/>
    <w:rsid w:val="00A36FEA"/>
    <w:rsid w:val="00A3704A"/>
    <w:rsid w:val="00A378CA"/>
    <w:rsid w:val="00A37A44"/>
    <w:rsid w:val="00A40245"/>
    <w:rsid w:val="00A405DF"/>
    <w:rsid w:val="00A407FD"/>
    <w:rsid w:val="00A40C3C"/>
    <w:rsid w:val="00A412EF"/>
    <w:rsid w:val="00A418A7"/>
    <w:rsid w:val="00A41E99"/>
    <w:rsid w:val="00A4207C"/>
    <w:rsid w:val="00A4283E"/>
    <w:rsid w:val="00A42857"/>
    <w:rsid w:val="00A4292A"/>
    <w:rsid w:val="00A432A4"/>
    <w:rsid w:val="00A433BE"/>
    <w:rsid w:val="00A43540"/>
    <w:rsid w:val="00A44960"/>
    <w:rsid w:val="00A451A0"/>
    <w:rsid w:val="00A45D5B"/>
    <w:rsid w:val="00A46346"/>
    <w:rsid w:val="00A4792A"/>
    <w:rsid w:val="00A47F8F"/>
    <w:rsid w:val="00A5080C"/>
    <w:rsid w:val="00A50969"/>
    <w:rsid w:val="00A51C6C"/>
    <w:rsid w:val="00A52667"/>
    <w:rsid w:val="00A52E06"/>
    <w:rsid w:val="00A52F72"/>
    <w:rsid w:val="00A53090"/>
    <w:rsid w:val="00A531EC"/>
    <w:rsid w:val="00A532E2"/>
    <w:rsid w:val="00A54848"/>
    <w:rsid w:val="00A5540E"/>
    <w:rsid w:val="00A56FD4"/>
    <w:rsid w:val="00A60451"/>
    <w:rsid w:val="00A6074F"/>
    <w:rsid w:val="00A61640"/>
    <w:rsid w:val="00A61E74"/>
    <w:rsid w:val="00A62D1E"/>
    <w:rsid w:val="00A63870"/>
    <w:rsid w:val="00A63CB2"/>
    <w:rsid w:val="00A647FD"/>
    <w:rsid w:val="00A64CBD"/>
    <w:rsid w:val="00A651B6"/>
    <w:rsid w:val="00A65CD0"/>
    <w:rsid w:val="00A65DB0"/>
    <w:rsid w:val="00A660EF"/>
    <w:rsid w:val="00A66693"/>
    <w:rsid w:val="00A66697"/>
    <w:rsid w:val="00A6674F"/>
    <w:rsid w:val="00A66C18"/>
    <w:rsid w:val="00A67958"/>
    <w:rsid w:val="00A70291"/>
    <w:rsid w:val="00A7042D"/>
    <w:rsid w:val="00A70891"/>
    <w:rsid w:val="00A715BC"/>
    <w:rsid w:val="00A717D7"/>
    <w:rsid w:val="00A72862"/>
    <w:rsid w:val="00A741FF"/>
    <w:rsid w:val="00A742CD"/>
    <w:rsid w:val="00A748F7"/>
    <w:rsid w:val="00A74B53"/>
    <w:rsid w:val="00A75B2D"/>
    <w:rsid w:val="00A75E66"/>
    <w:rsid w:val="00A75F58"/>
    <w:rsid w:val="00A76975"/>
    <w:rsid w:val="00A76CB2"/>
    <w:rsid w:val="00A770D5"/>
    <w:rsid w:val="00A7720C"/>
    <w:rsid w:val="00A77572"/>
    <w:rsid w:val="00A7761A"/>
    <w:rsid w:val="00A77669"/>
    <w:rsid w:val="00A77807"/>
    <w:rsid w:val="00A77F96"/>
    <w:rsid w:val="00A813E4"/>
    <w:rsid w:val="00A82C3A"/>
    <w:rsid w:val="00A83A37"/>
    <w:rsid w:val="00A83DD0"/>
    <w:rsid w:val="00A83DEC"/>
    <w:rsid w:val="00A83E0F"/>
    <w:rsid w:val="00A846FB"/>
    <w:rsid w:val="00A85870"/>
    <w:rsid w:val="00A865F0"/>
    <w:rsid w:val="00A86A66"/>
    <w:rsid w:val="00A86B88"/>
    <w:rsid w:val="00A87619"/>
    <w:rsid w:val="00A87AAF"/>
    <w:rsid w:val="00A9115A"/>
    <w:rsid w:val="00A911E3"/>
    <w:rsid w:val="00A916D2"/>
    <w:rsid w:val="00A91878"/>
    <w:rsid w:val="00A91B7F"/>
    <w:rsid w:val="00A920B5"/>
    <w:rsid w:val="00A922E4"/>
    <w:rsid w:val="00A925FD"/>
    <w:rsid w:val="00A926FA"/>
    <w:rsid w:val="00A93D95"/>
    <w:rsid w:val="00A94A48"/>
    <w:rsid w:val="00A94AE1"/>
    <w:rsid w:val="00A94E4E"/>
    <w:rsid w:val="00A9595C"/>
    <w:rsid w:val="00A95F9B"/>
    <w:rsid w:val="00A962F1"/>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60D8"/>
    <w:rsid w:val="00AA6DBD"/>
    <w:rsid w:val="00AA712D"/>
    <w:rsid w:val="00AA73F1"/>
    <w:rsid w:val="00AB0757"/>
    <w:rsid w:val="00AB0AEE"/>
    <w:rsid w:val="00AB0F93"/>
    <w:rsid w:val="00AB1711"/>
    <w:rsid w:val="00AB1A99"/>
    <w:rsid w:val="00AB2DDD"/>
    <w:rsid w:val="00AB32AD"/>
    <w:rsid w:val="00AB4313"/>
    <w:rsid w:val="00AB457F"/>
    <w:rsid w:val="00AB52AE"/>
    <w:rsid w:val="00AB56B0"/>
    <w:rsid w:val="00AB5CC6"/>
    <w:rsid w:val="00AB6000"/>
    <w:rsid w:val="00AB76B1"/>
    <w:rsid w:val="00AB787A"/>
    <w:rsid w:val="00AB78D4"/>
    <w:rsid w:val="00AC06C9"/>
    <w:rsid w:val="00AC14FE"/>
    <w:rsid w:val="00AC1576"/>
    <w:rsid w:val="00AC1948"/>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2FDB"/>
    <w:rsid w:val="00AD30A6"/>
    <w:rsid w:val="00AD3343"/>
    <w:rsid w:val="00AD35AA"/>
    <w:rsid w:val="00AD3792"/>
    <w:rsid w:val="00AD42FE"/>
    <w:rsid w:val="00AD460F"/>
    <w:rsid w:val="00AD4C59"/>
    <w:rsid w:val="00AD54CF"/>
    <w:rsid w:val="00AD5E8E"/>
    <w:rsid w:val="00AD6406"/>
    <w:rsid w:val="00AD64A1"/>
    <w:rsid w:val="00AD6618"/>
    <w:rsid w:val="00AD6626"/>
    <w:rsid w:val="00AD698E"/>
    <w:rsid w:val="00AD7E0C"/>
    <w:rsid w:val="00AE02D7"/>
    <w:rsid w:val="00AE09D1"/>
    <w:rsid w:val="00AE0ECA"/>
    <w:rsid w:val="00AE15AD"/>
    <w:rsid w:val="00AE18CC"/>
    <w:rsid w:val="00AE1904"/>
    <w:rsid w:val="00AE1E31"/>
    <w:rsid w:val="00AE2B43"/>
    <w:rsid w:val="00AE3D89"/>
    <w:rsid w:val="00AE3F31"/>
    <w:rsid w:val="00AE42AB"/>
    <w:rsid w:val="00AE5098"/>
    <w:rsid w:val="00AE5623"/>
    <w:rsid w:val="00AE58B7"/>
    <w:rsid w:val="00AE5A4C"/>
    <w:rsid w:val="00AE6051"/>
    <w:rsid w:val="00AE6306"/>
    <w:rsid w:val="00AE6AA7"/>
    <w:rsid w:val="00AE6BDB"/>
    <w:rsid w:val="00AE6E32"/>
    <w:rsid w:val="00AE6E9F"/>
    <w:rsid w:val="00AF0A7F"/>
    <w:rsid w:val="00AF0B31"/>
    <w:rsid w:val="00AF1A1F"/>
    <w:rsid w:val="00AF2B34"/>
    <w:rsid w:val="00AF2DDF"/>
    <w:rsid w:val="00AF3561"/>
    <w:rsid w:val="00AF4595"/>
    <w:rsid w:val="00AF48B5"/>
    <w:rsid w:val="00AF51F0"/>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282"/>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F38"/>
    <w:rsid w:val="00B14699"/>
    <w:rsid w:val="00B14753"/>
    <w:rsid w:val="00B1494F"/>
    <w:rsid w:val="00B15252"/>
    <w:rsid w:val="00B15A67"/>
    <w:rsid w:val="00B15B38"/>
    <w:rsid w:val="00B15F82"/>
    <w:rsid w:val="00B16560"/>
    <w:rsid w:val="00B1673C"/>
    <w:rsid w:val="00B16F7D"/>
    <w:rsid w:val="00B17308"/>
    <w:rsid w:val="00B17C89"/>
    <w:rsid w:val="00B20194"/>
    <w:rsid w:val="00B20236"/>
    <w:rsid w:val="00B21648"/>
    <w:rsid w:val="00B2166D"/>
    <w:rsid w:val="00B21680"/>
    <w:rsid w:val="00B217C0"/>
    <w:rsid w:val="00B22C9B"/>
    <w:rsid w:val="00B23C4C"/>
    <w:rsid w:val="00B250E6"/>
    <w:rsid w:val="00B253F4"/>
    <w:rsid w:val="00B25900"/>
    <w:rsid w:val="00B25A86"/>
    <w:rsid w:val="00B25B36"/>
    <w:rsid w:val="00B25DD9"/>
    <w:rsid w:val="00B2629B"/>
    <w:rsid w:val="00B26304"/>
    <w:rsid w:val="00B26985"/>
    <w:rsid w:val="00B26E6F"/>
    <w:rsid w:val="00B2747B"/>
    <w:rsid w:val="00B275AB"/>
    <w:rsid w:val="00B30A60"/>
    <w:rsid w:val="00B31162"/>
    <w:rsid w:val="00B31F58"/>
    <w:rsid w:val="00B3224C"/>
    <w:rsid w:val="00B32834"/>
    <w:rsid w:val="00B329B8"/>
    <w:rsid w:val="00B33204"/>
    <w:rsid w:val="00B335E3"/>
    <w:rsid w:val="00B33F39"/>
    <w:rsid w:val="00B34F90"/>
    <w:rsid w:val="00B351B4"/>
    <w:rsid w:val="00B354F4"/>
    <w:rsid w:val="00B3575D"/>
    <w:rsid w:val="00B35D23"/>
    <w:rsid w:val="00B365F1"/>
    <w:rsid w:val="00B36917"/>
    <w:rsid w:val="00B37092"/>
    <w:rsid w:val="00B37919"/>
    <w:rsid w:val="00B40AF6"/>
    <w:rsid w:val="00B40D4A"/>
    <w:rsid w:val="00B41994"/>
    <w:rsid w:val="00B42207"/>
    <w:rsid w:val="00B4242B"/>
    <w:rsid w:val="00B4280B"/>
    <w:rsid w:val="00B42AED"/>
    <w:rsid w:val="00B42C43"/>
    <w:rsid w:val="00B43714"/>
    <w:rsid w:val="00B43A7E"/>
    <w:rsid w:val="00B4401F"/>
    <w:rsid w:val="00B441A3"/>
    <w:rsid w:val="00B442CD"/>
    <w:rsid w:val="00B44499"/>
    <w:rsid w:val="00B44919"/>
    <w:rsid w:val="00B44A0A"/>
    <w:rsid w:val="00B44A2D"/>
    <w:rsid w:val="00B44DD3"/>
    <w:rsid w:val="00B45385"/>
    <w:rsid w:val="00B4566E"/>
    <w:rsid w:val="00B4595B"/>
    <w:rsid w:val="00B45E14"/>
    <w:rsid w:val="00B45ED6"/>
    <w:rsid w:val="00B46CDA"/>
    <w:rsid w:val="00B47B69"/>
    <w:rsid w:val="00B47E50"/>
    <w:rsid w:val="00B50580"/>
    <w:rsid w:val="00B50F44"/>
    <w:rsid w:val="00B52087"/>
    <w:rsid w:val="00B525B8"/>
    <w:rsid w:val="00B525E4"/>
    <w:rsid w:val="00B534DC"/>
    <w:rsid w:val="00B53667"/>
    <w:rsid w:val="00B53A20"/>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60EF"/>
    <w:rsid w:val="00B66654"/>
    <w:rsid w:val="00B66EAE"/>
    <w:rsid w:val="00B67003"/>
    <w:rsid w:val="00B67B48"/>
    <w:rsid w:val="00B70EB8"/>
    <w:rsid w:val="00B71271"/>
    <w:rsid w:val="00B7264F"/>
    <w:rsid w:val="00B72D15"/>
    <w:rsid w:val="00B7349F"/>
    <w:rsid w:val="00B7367C"/>
    <w:rsid w:val="00B7371C"/>
    <w:rsid w:val="00B74614"/>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6440"/>
    <w:rsid w:val="00B97E2B"/>
    <w:rsid w:val="00BA0E65"/>
    <w:rsid w:val="00BA1168"/>
    <w:rsid w:val="00BA153D"/>
    <w:rsid w:val="00BA1D0B"/>
    <w:rsid w:val="00BA2016"/>
    <w:rsid w:val="00BA2AFF"/>
    <w:rsid w:val="00BA3504"/>
    <w:rsid w:val="00BA4AFA"/>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203"/>
    <w:rsid w:val="00BB390D"/>
    <w:rsid w:val="00BB4357"/>
    <w:rsid w:val="00BB4364"/>
    <w:rsid w:val="00BB461C"/>
    <w:rsid w:val="00BB4826"/>
    <w:rsid w:val="00BB4AB2"/>
    <w:rsid w:val="00BB62CC"/>
    <w:rsid w:val="00BB6ECE"/>
    <w:rsid w:val="00BB6F61"/>
    <w:rsid w:val="00BB736F"/>
    <w:rsid w:val="00BB76BF"/>
    <w:rsid w:val="00BC00F3"/>
    <w:rsid w:val="00BC066E"/>
    <w:rsid w:val="00BC0AEF"/>
    <w:rsid w:val="00BC0E0E"/>
    <w:rsid w:val="00BC0EB5"/>
    <w:rsid w:val="00BC124A"/>
    <w:rsid w:val="00BC207B"/>
    <w:rsid w:val="00BC31D1"/>
    <w:rsid w:val="00BC356E"/>
    <w:rsid w:val="00BC3722"/>
    <w:rsid w:val="00BC3D6B"/>
    <w:rsid w:val="00BC3E9D"/>
    <w:rsid w:val="00BC45D6"/>
    <w:rsid w:val="00BC49F2"/>
    <w:rsid w:val="00BC54F0"/>
    <w:rsid w:val="00BC595F"/>
    <w:rsid w:val="00BC6035"/>
    <w:rsid w:val="00BC610B"/>
    <w:rsid w:val="00BC7B3A"/>
    <w:rsid w:val="00BC7C76"/>
    <w:rsid w:val="00BD04F0"/>
    <w:rsid w:val="00BD0F60"/>
    <w:rsid w:val="00BD15F6"/>
    <w:rsid w:val="00BD1A95"/>
    <w:rsid w:val="00BD1D5E"/>
    <w:rsid w:val="00BD205A"/>
    <w:rsid w:val="00BD20D3"/>
    <w:rsid w:val="00BD429F"/>
    <w:rsid w:val="00BD4BA4"/>
    <w:rsid w:val="00BD5008"/>
    <w:rsid w:val="00BD52C4"/>
    <w:rsid w:val="00BD5B08"/>
    <w:rsid w:val="00BD6316"/>
    <w:rsid w:val="00BD66BA"/>
    <w:rsid w:val="00BD732C"/>
    <w:rsid w:val="00BD753F"/>
    <w:rsid w:val="00BD78E3"/>
    <w:rsid w:val="00BD7E7E"/>
    <w:rsid w:val="00BE0647"/>
    <w:rsid w:val="00BE0A95"/>
    <w:rsid w:val="00BE1052"/>
    <w:rsid w:val="00BE10FC"/>
    <w:rsid w:val="00BE1A53"/>
    <w:rsid w:val="00BE283D"/>
    <w:rsid w:val="00BE2A3A"/>
    <w:rsid w:val="00BE3076"/>
    <w:rsid w:val="00BE31AF"/>
    <w:rsid w:val="00BE3440"/>
    <w:rsid w:val="00BE36C3"/>
    <w:rsid w:val="00BE36DE"/>
    <w:rsid w:val="00BE484D"/>
    <w:rsid w:val="00BE4D79"/>
    <w:rsid w:val="00BE562D"/>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737"/>
    <w:rsid w:val="00BF5C66"/>
    <w:rsid w:val="00BF5C8D"/>
    <w:rsid w:val="00BF61BF"/>
    <w:rsid w:val="00BF6A8F"/>
    <w:rsid w:val="00BF6B4B"/>
    <w:rsid w:val="00BF6B4F"/>
    <w:rsid w:val="00BF75E7"/>
    <w:rsid w:val="00BF76FA"/>
    <w:rsid w:val="00C00F76"/>
    <w:rsid w:val="00C033C6"/>
    <w:rsid w:val="00C03B30"/>
    <w:rsid w:val="00C05175"/>
    <w:rsid w:val="00C054C9"/>
    <w:rsid w:val="00C055EB"/>
    <w:rsid w:val="00C05D61"/>
    <w:rsid w:val="00C06097"/>
    <w:rsid w:val="00C0636B"/>
    <w:rsid w:val="00C06D54"/>
    <w:rsid w:val="00C076BB"/>
    <w:rsid w:val="00C10128"/>
    <w:rsid w:val="00C109D1"/>
    <w:rsid w:val="00C11D4C"/>
    <w:rsid w:val="00C12030"/>
    <w:rsid w:val="00C123D1"/>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4150"/>
    <w:rsid w:val="00C24C50"/>
    <w:rsid w:val="00C24F6E"/>
    <w:rsid w:val="00C2562B"/>
    <w:rsid w:val="00C257D5"/>
    <w:rsid w:val="00C25DA8"/>
    <w:rsid w:val="00C26126"/>
    <w:rsid w:val="00C272A8"/>
    <w:rsid w:val="00C27906"/>
    <w:rsid w:val="00C27A93"/>
    <w:rsid w:val="00C27A9B"/>
    <w:rsid w:val="00C27D90"/>
    <w:rsid w:val="00C30025"/>
    <w:rsid w:val="00C304C3"/>
    <w:rsid w:val="00C3089D"/>
    <w:rsid w:val="00C30BBA"/>
    <w:rsid w:val="00C31C27"/>
    <w:rsid w:val="00C32006"/>
    <w:rsid w:val="00C320DB"/>
    <w:rsid w:val="00C32279"/>
    <w:rsid w:val="00C329D6"/>
    <w:rsid w:val="00C32D26"/>
    <w:rsid w:val="00C33D8F"/>
    <w:rsid w:val="00C34288"/>
    <w:rsid w:val="00C342EC"/>
    <w:rsid w:val="00C344CF"/>
    <w:rsid w:val="00C34532"/>
    <w:rsid w:val="00C34F2F"/>
    <w:rsid w:val="00C35D44"/>
    <w:rsid w:val="00C3639D"/>
    <w:rsid w:val="00C36929"/>
    <w:rsid w:val="00C37196"/>
    <w:rsid w:val="00C3745F"/>
    <w:rsid w:val="00C3774A"/>
    <w:rsid w:val="00C4021C"/>
    <w:rsid w:val="00C405BB"/>
    <w:rsid w:val="00C40823"/>
    <w:rsid w:val="00C40827"/>
    <w:rsid w:val="00C40AD4"/>
    <w:rsid w:val="00C41D07"/>
    <w:rsid w:val="00C42625"/>
    <w:rsid w:val="00C42D65"/>
    <w:rsid w:val="00C43253"/>
    <w:rsid w:val="00C43D89"/>
    <w:rsid w:val="00C4458D"/>
    <w:rsid w:val="00C44A9D"/>
    <w:rsid w:val="00C44F1A"/>
    <w:rsid w:val="00C45C8A"/>
    <w:rsid w:val="00C45DE5"/>
    <w:rsid w:val="00C463E5"/>
    <w:rsid w:val="00C46B46"/>
    <w:rsid w:val="00C4734F"/>
    <w:rsid w:val="00C4738A"/>
    <w:rsid w:val="00C474BE"/>
    <w:rsid w:val="00C47714"/>
    <w:rsid w:val="00C502FF"/>
    <w:rsid w:val="00C507D8"/>
    <w:rsid w:val="00C50BDE"/>
    <w:rsid w:val="00C50EC0"/>
    <w:rsid w:val="00C50F5A"/>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64B1"/>
    <w:rsid w:val="00C569A0"/>
    <w:rsid w:val="00C57E70"/>
    <w:rsid w:val="00C57FAC"/>
    <w:rsid w:val="00C614B2"/>
    <w:rsid w:val="00C615E4"/>
    <w:rsid w:val="00C61864"/>
    <w:rsid w:val="00C61A8A"/>
    <w:rsid w:val="00C61D18"/>
    <w:rsid w:val="00C61D4F"/>
    <w:rsid w:val="00C62611"/>
    <w:rsid w:val="00C62FFF"/>
    <w:rsid w:val="00C63160"/>
    <w:rsid w:val="00C63F0A"/>
    <w:rsid w:val="00C643C0"/>
    <w:rsid w:val="00C64BB7"/>
    <w:rsid w:val="00C6512F"/>
    <w:rsid w:val="00C65351"/>
    <w:rsid w:val="00C660DF"/>
    <w:rsid w:val="00C66A6E"/>
    <w:rsid w:val="00C66BFB"/>
    <w:rsid w:val="00C66C5D"/>
    <w:rsid w:val="00C66E35"/>
    <w:rsid w:val="00C67271"/>
    <w:rsid w:val="00C67FB4"/>
    <w:rsid w:val="00C70613"/>
    <w:rsid w:val="00C70873"/>
    <w:rsid w:val="00C70A1E"/>
    <w:rsid w:val="00C70B9F"/>
    <w:rsid w:val="00C70C3F"/>
    <w:rsid w:val="00C70D10"/>
    <w:rsid w:val="00C70F6B"/>
    <w:rsid w:val="00C71185"/>
    <w:rsid w:val="00C714A8"/>
    <w:rsid w:val="00C716A5"/>
    <w:rsid w:val="00C719F5"/>
    <w:rsid w:val="00C7255C"/>
    <w:rsid w:val="00C725C4"/>
    <w:rsid w:val="00C72C4E"/>
    <w:rsid w:val="00C7405D"/>
    <w:rsid w:val="00C749A4"/>
    <w:rsid w:val="00C7540C"/>
    <w:rsid w:val="00C75E80"/>
    <w:rsid w:val="00C75EB4"/>
    <w:rsid w:val="00C76262"/>
    <w:rsid w:val="00C774A6"/>
    <w:rsid w:val="00C77A5D"/>
    <w:rsid w:val="00C77B85"/>
    <w:rsid w:val="00C8036E"/>
    <w:rsid w:val="00C8044E"/>
    <w:rsid w:val="00C809D0"/>
    <w:rsid w:val="00C81005"/>
    <w:rsid w:val="00C82012"/>
    <w:rsid w:val="00C828D1"/>
    <w:rsid w:val="00C82D1E"/>
    <w:rsid w:val="00C82FF4"/>
    <w:rsid w:val="00C834EF"/>
    <w:rsid w:val="00C8363F"/>
    <w:rsid w:val="00C83A40"/>
    <w:rsid w:val="00C84BE8"/>
    <w:rsid w:val="00C85499"/>
    <w:rsid w:val="00C85C3E"/>
    <w:rsid w:val="00C8650A"/>
    <w:rsid w:val="00C867FE"/>
    <w:rsid w:val="00C874A4"/>
    <w:rsid w:val="00C876B7"/>
    <w:rsid w:val="00C90978"/>
    <w:rsid w:val="00C90BC0"/>
    <w:rsid w:val="00C90EBD"/>
    <w:rsid w:val="00C90F73"/>
    <w:rsid w:val="00C911DE"/>
    <w:rsid w:val="00C913AC"/>
    <w:rsid w:val="00C91798"/>
    <w:rsid w:val="00C92D88"/>
    <w:rsid w:val="00C9304E"/>
    <w:rsid w:val="00C935C7"/>
    <w:rsid w:val="00C95220"/>
    <w:rsid w:val="00C95394"/>
    <w:rsid w:val="00C95787"/>
    <w:rsid w:val="00C95F3A"/>
    <w:rsid w:val="00C9618C"/>
    <w:rsid w:val="00C96F6A"/>
    <w:rsid w:val="00CA02A6"/>
    <w:rsid w:val="00CA0523"/>
    <w:rsid w:val="00CA0662"/>
    <w:rsid w:val="00CA17A2"/>
    <w:rsid w:val="00CA1AFB"/>
    <w:rsid w:val="00CA2904"/>
    <w:rsid w:val="00CA2F8F"/>
    <w:rsid w:val="00CA2F9C"/>
    <w:rsid w:val="00CA31C9"/>
    <w:rsid w:val="00CA31DE"/>
    <w:rsid w:val="00CA5970"/>
    <w:rsid w:val="00CA5DB5"/>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DE"/>
    <w:rsid w:val="00CB4E8B"/>
    <w:rsid w:val="00CB4EF8"/>
    <w:rsid w:val="00CB5103"/>
    <w:rsid w:val="00CB53F9"/>
    <w:rsid w:val="00CB5A58"/>
    <w:rsid w:val="00CB5AAE"/>
    <w:rsid w:val="00CB6341"/>
    <w:rsid w:val="00CB6430"/>
    <w:rsid w:val="00CB68A5"/>
    <w:rsid w:val="00CB785B"/>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331"/>
    <w:rsid w:val="00CC769E"/>
    <w:rsid w:val="00CC76C1"/>
    <w:rsid w:val="00CD0A60"/>
    <w:rsid w:val="00CD0DA8"/>
    <w:rsid w:val="00CD0F96"/>
    <w:rsid w:val="00CD140F"/>
    <w:rsid w:val="00CD15C1"/>
    <w:rsid w:val="00CD1B5F"/>
    <w:rsid w:val="00CD1DFD"/>
    <w:rsid w:val="00CD1EFC"/>
    <w:rsid w:val="00CD21C5"/>
    <w:rsid w:val="00CD2596"/>
    <w:rsid w:val="00CD263F"/>
    <w:rsid w:val="00CD2860"/>
    <w:rsid w:val="00CD2B58"/>
    <w:rsid w:val="00CD2F61"/>
    <w:rsid w:val="00CD4BE4"/>
    <w:rsid w:val="00CD5829"/>
    <w:rsid w:val="00CD5C88"/>
    <w:rsid w:val="00CD61AB"/>
    <w:rsid w:val="00CD6B3A"/>
    <w:rsid w:val="00CD7CDB"/>
    <w:rsid w:val="00CE09B8"/>
    <w:rsid w:val="00CE0FC0"/>
    <w:rsid w:val="00CE212A"/>
    <w:rsid w:val="00CE2460"/>
    <w:rsid w:val="00CE2DAB"/>
    <w:rsid w:val="00CE30E7"/>
    <w:rsid w:val="00CE3FB8"/>
    <w:rsid w:val="00CE4367"/>
    <w:rsid w:val="00CE450E"/>
    <w:rsid w:val="00CE51A0"/>
    <w:rsid w:val="00CE5715"/>
    <w:rsid w:val="00CE5C2C"/>
    <w:rsid w:val="00CE5EE4"/>
    <w:rsid w:val="00CE6B4A"/>
    <w:rsid w:val="00CE72B6"/>
    <w:rsid w:val="00CE7922"/>
    <w:rsid w:val="00CF058C"/>
    <w:rsid w:val="00CF080D"/>
    <w:rsid w:val="00CF10DD"/>
    <w:rsid w:val="00CF1AB5"/>
    <w:rsid w:val="00CF1FC5"/>
    <w:rsid w:val="00CF2005"/>
    <w:rsid w:val="00CF28EB"/>
    <w:rsid w:val="00CF2A51"/>
    <w:rsid w:val="00CF2A9B"/>
    <w:rsid w:val="00CF2E12"/>
    <w:rsid w:val="00CF316E"/>
    <w:rsid w:val="00CF34D0"/>
    <w:rsid w:val="00CF42B9"/>
    <w:rsid w:val="00CF4DB5"/>
    <w:rsid w:val="00CF4FEC"/>
    <w:rsid w:val="00CF5147"/>
    <w:rsid w:val="00CF5245"/>
    <w:rsid w:val="00CF5720"/>
    <w:rsid w:val="00CF5B5F"/>
    <w:rsid w:val="00CF5DBA"/>
    <w:rsid w:val="00CF677F"/>
    <w:rsid w:val="00CF6857"/>
    <w:rsid w:val="00CF6BF4"/>
    <w:rsid w:val="00CF7378"/>
    <w:rsid w:val="00CF7617"/>
    <w:rsid w:val="00D00314"/>
    <w:rsid w:val="00D01D35"/>
    <w:rsid w:val="00D01DB4"/>
    <w:rsid w:val="00D02081"/>
    <w:rsid w:val="00D034DF"/>
    <w:rsid w:val="00D03C31"/>
    <w:rsid w:val="00D03D7E"/>
    <w:rsid w:val="00D041D7"/>
    <w:rsid w:val="00D045E9"/>
    <w:rsid w:val="00D0477F"/>
    <w:rsid w:val="00D048BF"/>
    <w:rsid w:val="00D04C32"/>
    <w:rsid w:val="00D07144"/>
    <w:rsid w:val="00D072FB"/>
    <w:rsid w:val="00D0756D"/>
    <w:rsid w:val="00D10254"/>
    <w:rsid w:val="00D10A20"/>
    <w:rsid w:val="00D10D07"/>
    <w:rsid w:val="00D10EE8"/>
    <w:rsid w:val="00D11121"/>
    <w:rsid w:val="00D119D7"/>
    <w:rsid w:val="00D11EC1"/>
    <w:rsid w:val="00D12BDB"/>
    <w:rsid w:val="00D13366"/>
    <w:rsid w:val="00D144DB"/>
    <w:rsid w:val="00D1467C"/>
    <w:rsid w:val="00D14D36"/>
    <w:rsid w:val="00D152F6"/>
    <w:rsid w:val="00D15375"/>
    <w:rsid w:val="00D15CEE"/>
    <w:rsid w:val="00D15EB5"/>
    <w:rsid w:val="00D16365"/>
    <w:rsid w:val="00D1710D"/>
    <w:rsid w:val="00D17574"/>
    <w:rsid w:val="00D17EAD"/>
    <w:rsid w:val="00D2016B"/>
    <w:rsid w:val="00D20781"/>
    <w:rsid w:val="00D208FA"/>
    <w:rsid w:val="00D209CC"/>
    <w:rsid w:val="00D212F8"/>
    <w:rsid w:val="00D21A6E"/>
    <w:rsid w:val="00D222C0"/>
    <w:rsid w:val="00D22481"/>
    <w:rsid w:val="00D22895"/>
    <w:rsid w:val="00D22B9A"/>
    <w:rsid w:val="00D23599"/>
    <w:rsid w:val="00D23D77"/>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E4"/>
    <w:rsid w:val="00D33A0F"/>
    <w:rsid w:val="00D33BB6"/>
    <w:rsid w:val="00D34AE2"/>
    <w:rsid w:val="00D350C0"/>
    <w:rsid w:val="00D351A3"/>
    <w:rsid w:val="00D357D8"/>
    <w:rsid w:val="00D357E6"/>
    <w:rsid w:val="00D35C46"/>
    <w:rsid w:val="00D36820"/>
    <w:rsid w:val="00D3703F"/>
    <w:rsid w:val="00D372A0"/>
    <w:rsid w:val="00D379BD"/>
    <w:rsid w:val="00D37F0A"/>
    <w:rsid w:val="00D40B56"/>
    <w:rsid w:val="00D40C1C"/>
    <w:rsid w:val="00D41035"/>
    <w:rsid w:val="00D4175F"/>
    <w:rsid w:val="00D41CCE"/>
    <w:rsid w:val="00D41D9A"/>
    <w:rsid w:val="00D42173"/>
    <w:rsid w:val="00D426A2"/>
    <w:rsid w:val="00D42766"/>
    <w:rsid w:val="00D428A8"/>
    <w:rsid w:val="00D429C7"/>
    <w:rsid w:val="00D42A85"/>
    <w:rsid w:val="00D43BD1"/>
    <w:rsid w:val="00D44349"/>
    <w:rsid w:val="00D44C26"/>
    <w:rsid w:val="00D44DFB"/>
    <w:rsid w:val="00D44EF2"/>
    <w:rsid w:val="00D45003"/>
    <w:rsid w:val="00D453C5"/>
    <w:rsid w:val="00D46EEE"/>
    <w:rsid w:val="00D4796A"/>
    <w:rsid w:val="00D502D4"/>
    <w:rsid w:val="00D50488"/>
    <w:rsid w:val="00D5099D"/>
    <w:rsid w:val="00D50D0A"/>
    <w:rsid w:val="00D511F8"/>
    <w:rsid w:val="00D51A6B"/>
    <w:rsid w:val="00D52027"/>
    <w:rsid w:val="00D53055"/>
    <w:rsid w:val="00D53541"/>
    <w:rsid w:val="00D53BF6"/>
    <w:rsid w:val="00D53E32"/>
    <w:rsid w:val="00D54FEE"/>
    <w:rsid w:val="00D5540E"/>
    <w:rsid w:val="00D5576F"/>
    <w:rsid w:val="00D5590E"/>
    <w:rsid w:val="00D56B69"/>
    <w:rsid w:val="00D574C3"/>
    <w:rsid w:val="00D57514"/>
    <w:rsid w:val="00D57AC9"/>
    <w:rsid w:val="00D57B11"/>
    <w:rsid w:val="00D57BDC"/>
    <w:rsid w:val="00D57C16"/>
    <w:rsid w:val="00D602B3"/>
    <w:rsid w:val="00D6086C"/>
    <w:rsid w:val="00D60A39"/>
    <w:rsid w:val="00D60ADD"/>
    <w:rsid w:val="00D61516"/>
    <w:rsid w:val="00D61917"/>
    <w:rsid w:val="00D62E8D"/>
    <w:rsid w:val="00D63775"/>
    <w:rsid w:val="00D63911"/>
    <w:rsid w:val="00D639BA"/>
    <w:rsid w:val="00D63CCA"/>
    <w:rsid w:val="00D6468B"/>
    <w:rsid w:val="00D648F7"/>
    <w:rsid w:val="00D64FD1"/>
    <w:rsid w:val="00D6545B"/>
    <w:rsid w:val="00D65787"/>
    <w:rsid w:val="00D65BF6"/>
    <w:rsid w:val="00D6680D"/>
    <w:rsid w:val="00D66B42"/>
    <w:rsid w:val="00D6736B"/>
    <w:rsid w:val="00D674EB"/>
    <w:rsid w:val="00D67C10"/>
    <w:rsid w:val="00D703E3"/>
    <w:rsid w:val="00D708B6"/>
    <w:rsid w:val="00D71630"/>
    <w:rsid w:val="00D71E74"/>
    <w:rsid w:val="00D7267E"/>
    <w:rsid w:val="00D72D51"/>
    <w:rsid w:val="00D73309"/>
    <w:rsid w:val="00D736BA"/>
    <w:rsid w:val="00D7438B"/>
    <w:rsid w:val="00D746FE"/>
    <w:rsid w:val="00D75A4D"/>
    <w:rsid w:val="00D76369"/>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69F3"/>
    <w:rsid w:val="00D87557"/>
    <w:rsid w:val="00D8788A"/>
    <w:rsid w:val="00D9062B"/>
    <w:rsid w:val="00D906FC"/>
    <w:rsid w:val="00D9241D"/>
    <w:rsid w:val="00D92736"/>
    <w:rsid w:val="00D92EAC"/>
    <w:rsid w:val="00D934EE"/>
    <w:rsid w:val="00D93E99"/>
    <w:rsid w:val="00D93EC1"/>
    <w:rsid w:val="00D9443E"/>
    <w:rsid w:val="00D9445E"/>
    <w:rsid w:val="00D951B3"/>
    <w:rsid w:val="00D95D14"/>
    <w:rsid w:val="00D97C11"/>
    <w:rsid w:val="00DA038C"/>
    <w:rsid w:val="00DA0F21"/>
    <w:rsid w:val="00DA0F7A"/>
    <w:rsid w:val="00DA10AC"/>
    <w:rsid w:val="00DA1491"/>
    <w:rsid w:val="00DA14C7"/>
    <w:rsid w:val="00DA151F"/>
    <w:rsid w:val="00DA1C12"/>
    <w:rsid w:val="00DA1F0C"/>
    <w:rsid w:val="00DA2038"/>
    <w:rsid w:val="00DA248E"/>
    <w:rsid w:val="00DA275E"/>
    <w:rsid w:val="00DA2E4F"/>
    <w:rsid w:val="00DA311D"/>
    <w:rsid w:val="00DA331A"/>
    <w:rsid w:val="00DA390C"/>
    <w:rsid w:val="00DA3B58"/>
    <w:rsid w:val="00DA3BB6"/>
    <w:rsid w:val="00DA3BFC"/>
    <w:rsid w:val="00DA4204"/>
    <w:rsid w:val="00DA4678"/>
    <w:rsid w:val="00DA4AE6"/>
    <w:rsid w:val="00DA4C61"/>
    <w:rsid w:val="00DA56CD"/>
    <w:rsid w:val="00DA5ADD"/>
    <w:rsid w:val="00DA5B74"/>
    <w:rsid w:val="00DA6047"/>
    <w:rsid w:val="00DA642F"/>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945"/>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A1F"/>
    <w:rsid w:val="00DC7ADA"/>
    <w:rsid w:val="00DD0664"/>
    <w:rsid w:val="00DD09CE"/>
    <w:rsid w:val="00DD0E4B"/>
    <w:rsid w:val="00DD2752"/>
    <w:rsid w:val="00DD37D3"/>
    <w:rsid w:val="00DD38EB"/>
    <w:rsid w:val="00DD4E96"/>
    <w:rsid w:val="00DD5204"/>
    <w:rsid w:val="00DD581C"/>
    <w:rsid w:val="00DD5F9A"/>
    <w:rsid w:val="00DD68C0"/>
    <w:rsid w:val="00DE01C1"/>
    <w:rsid w:val="00DE06F8"/>
    <w:rsid w:val="00DE0DD2"/>
    <w:rsid w:val="00DE1282"/>
    <w:rsid w:val="00DE179E"/>
    <w:rsid w:val="00DE1F24"/>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11C2"/>
    <w:rsid w:val="00DF21FB"/>
    <w:rsid w:val="00DF25F0"/>
    <w:rsid w:val="00DF3487"/>
    <w:rsid w:val="00DF3A94"/>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D48"/>
    <w:rsid w:val="00E11EA1"/>
    <w:rsid w:val="00E1288D"/>
    <w:rsid w:val="00E12BBC"/>
    <w:rsid w:val="00E12E3E"/>
    <w:rsid w:val="00E1320C"/>
    <w:rsid w:val="00E135A2"/>
    <w:rsid w:val="00E14874"/>
    <w:rsid w:val="00E14E9A"/>
    <w:rsid w:val="00E15196"/>
    <w:rsid w:val="00E1559E"/>
    <w:rsid w:val="00E1621F"/>
    <w:rsid w:val="00E166AD"/>
    <w:rsid w:val="00E166F4"/>
    <w:rsid w:val="00E167D4"/>
    <w:rsid w:val="00E16A84"/>
    <w:rsid w:val="00E16C94"/>
    <w:rsid w:val="00E16CCC"/>
    <w:rsid w:val="00E16FCF"/>
    <w:rsid w:val="00E1722E"/>
    <w:rsid w:val="00E1747D"/>
    <w:rsid w:val="00E17B7E"/>
    <w:rsid w:val="00E20443"/>
    <w:rsid w:val="00E206DC"/>
    <w:rsid w:val="00E20F6D"/>
    <w:rsid w:val="00E221A4"/>
    <w:rsid w:val="00E22ABE"/>
    <w:rsid w:val="00E22B7F"/>
    <w:rsid w:val="00E23082"/>
    <w:rsid w:val="00E2312F"/>
    <w:rsid w:val="00E24655"/>
    <w:rsid w:val="00E24A1C"/>
    <w:rsid w:val="00E25D8D"/>
    <w:rsid w:val="00E2624B"/>
    <w:rsid w:val="00E26361"/>
    <w:rsid w:val="00E263B2"/>
    <w:rsid w:val="00E267F9"/>
    <w:rsid w:val="00E26B27"/>
    <w:rsid w:val="00E26FF8"/>
    <w:rsid w:val="00E27023"/>
    <w:rsid w:val="00E272CB"/>
    <w:rsid w:val="00E27AFF"/>
    <w:rsid w:val="00E302C4"/>
    <w:rsid w:val="00E31340"/>
    <w:rsid w:val="00E313E5"/>
    <w:rsid w:val="00E31E5A"/>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CBD"/>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3EE4"/>
    <w:rsid w:val="00E6404B"/>
    <w:rsid w:val="00E653B0"/>
    <w:rsid w:val="00E664FB"/>
    <w:rsid w:val="00E66652"/>
    <w:rsid w:val="00E66CA5"/>
    <w:rsid w:val="00E67BF8"/>
    <w:rsid w:val="00E70C86"/>
    <w:rsid w:val="00E7130A"/>
    <w:rsid w:val="00E717BD"/>
    <w:rsid w:val="00E71F92"/>
    <w:rsid w:val="00E726BB"/>
    <w:rsid w:val="00E72D01"/>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439"/>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6941"/>
    <w:rsid w:val="00E9701D"/>
    <w:rsid w:val="00E970DF"/>
    <w:rsid w:val="00E97722"/>
    <w:rsid w:val="00E97A8F"/>
    <w:rsid w:val="00EA02D8"/>
    <w:rsid w:val="00EA0502"/>
    <w:rsid w:val="00EA0755"/>
    <w:rsid w:val="00EA0F7B"/>
    <w:rsid w:val="00EA1607"/>
    <w:rsid w:val="00EA1E75"/>
    <w:rsid w:val="00EA25A5"/>
    <w:rsid w:val="00EA27F0"/>
    <w:rsid w:val="00EA2F67"/>
    <w:rsid w:val="00EA3812"/>
    <w:rsid w:val="00EA3E67"/>
    <w:rsid w:val="00EA3F37"/>
    <w:rsid w:val="00EA4996"/>
    <w:rsid w:val="00EA5006"/>
    <w:rsid w:val="00EA661D"/>
    <w:rsid w:val="00EA664C"/>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25D"/>
    <w:rsid w:val="00EB4A34"/>
    <w:rsid w:val="00EB4ABB"/>
    <w:rsid w:val="00EB53C0"/>
    <w:rsid w:val="00EB53ED"/>
    <w:rsid w:val="00EB5F05"/>
    <w:rsid w:val="00EB5FD8"/>
    <w:rsid w:val="00EB687C"/>
    <w:rsid w:val="00EB6CF9"/>
    <w:rsid w:val="00EB7F1E"/>
    <w:rsid w:val="00EC04F0"/>
    <w:rsid w:val="00EC08EB"/>
    <w:rsid w:val="00EC164F"/>
    <w:rsid w:val="00EC2D9D"/>
    <w:rsid w:val="00EC3840"/>
    <w:rsid w:val="00EC49F2"/>
    <w:rsid w:val="00EC4BC7"/>
    <w:rsid w:val="00EC4CA9"/>
    <w:rsid w:val="00EC4CF0"/>
    <w:rsid w:val="00EC4E8D"/>
    <w:rsid w:val="00EC525B"/>
    <w:rsid w:val="00EC56EF"/>
    <w:rsid w:val="00EC5932"/>
    <w:rsid w:val="00EC6CB6"/>
    <w:rsid w:val="00EC73B2"/>
    <w:rsid w:val="00EC7612"/>
    <w:rsid w:val="00EC782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48D0"/>
    <w:rsid w:val="00EE4C69"/>
    <w:rsid w:val="00EE5B0A"/>
    <w:rsid w:val="00EE6019"/>
    <w:rsid w:val="00EE603F"/>
    <w:rsid w:val="00EE6F67"/>
    <w:rsid w:val="00EE6F92"/>
    <w:rsid w:val="00EE703C"/>
    <w:rsid w:val="00EE7670"/>
    <w:rsid w:val="00EF127E"/>
    <w:rsid w:val="00EF1CD1"/>
    <w:rsid w:val="00EF1EC1"/>
    <w:rsid w:val="00EF20AA"/>
    <w:rsid w:val="00EF25FE"/>
    <w:rsid w:val="00EF285B"/>
    <w:rsid w:val="00EF370B"/>
    <w:rsid w:val="00EF3B87"/>
    <w:rsid w:val="00EF3DE9"/>
    <w:rsid w:val="00EF4276"/>
    <w:rsid w:val="00EF44B4"/>
    <w:rsid w:val="00EF454D"/>
    <w:rsid w:val="00EF4CCE"/>
    <w:rsid w:val="00EF5C68"/>
    <w:rsid w:val="00EF5FE6"/>
    <w:rsid w:val="00EF6C4A"/>
    <w:rsid w:val="00EF7E3D"/>
    <w:rsid w:val="00EF7FE2"/>
    <w:rsid w:val="00F00A68"/>
    <w:rsid w:val="00F00D54"/>
    <w:rsid w:val="00F011D3"/>
    <w:rsid w:val="00F019A8"/>
    <w:rsid w:val="00F0249A"/>
    <w:rsid w:val="00F02F5A"/>
    <w:rsid w:val="00F03297"/>
    <w:rsid w:val="00F036C3"/>
    <w:rsid w:val="00F0456F"/>
    <w:rsid w:val="00F047D0"/>
    <w:rsid w:val="00F0495D"/>
    <w:rsid w:val="00F054F1"/>
    <w:rsid w:val="00F055E4"/>
    <w:rsid w:val="00F057F2"/>
    <w:rsid w:val="00F05C0B"/>
    <w:rsid w:val="00F05D39"/>
    <w:rsid w:val="00F0645D"/>
    <w:rsid w:val="00F07A24"/>
    <w:rsid w:val="00F07A63"/>
    <w:rsid w:val="00F07BD4"/>
    <w:rsid w:val="00F10F94"/>
    <w:rsid w:val="00F11B70"/>
    <w:rsid w:val="00F12681"/>
    <w:rsid w:val="00F13117"/>
    <w:rsid w:val="00F13373"/>
    <w:rsid w:val="00F133A8"/>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40DC"/>
    <w:rsid w:val="00F243AC"/>
    <w:rsid w:val="00F24B61"/>
    <w:rsid w:val="00F2515E"/>
    <w:rsid w:val="00F25A37"/>
    <w:rsid w:val="00F2660F"/>
    <w:rsid w:val="00F267B3"/>
    <w:rsid w:val="00F27159"/>
    <w:rsid w:val="00F27179"/>
    <w:rsid w:val="00F30574"/>
    <w:rsid w:val="00F30C35"/>
    <w:rsid w:val="00F311E8"/>
    <w:rsid w:val="00F315BD"/>
    <w:rsid w:val="00F31C64"/>
    <w:rsid w:val="00F31DD9"/>
    <w:rsid w:val="00F3415C"/>
    <w:rsid w:val="00F3422B"/>
    <w:rsid w:val="00F350EA"/>
    <w:rsid w:val="00F354A2"/>
    <w:rsid w:val="00F3574B"/>
    <w:rsid w:val="00F35853"/>
    <w:rsid w:val="00F35AE3"/>
    <w:rsid w:val="00F360AD"/>
    <w:rsid w:val="00F36347"/>
    <w:rsid w:val="00F369D1"/>
    <w:rsid w:val="00F36F8C"/>
    <w:rsid w:val="00F37978"/>
    <w:rsid w:val="00F41012"/>
    <w:rsid w:val="00F4116F"/>
    <w:rsid w:val="00F41671"/>
    <w:rsid w:val="00F41E84"/>
    <w:rsid w:val="00F42EC8"/>
    <w:rsid w:val="00F4321F"/>
    <w:rsid w:val="00F43525"/>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C4B"/>
    <w:rsid w:val="00F54E80"/>
    <w:rsid w:val="00F55975"/>
    <w:rsid w:val="00F55DE8"/>
    <w:rsid w:val="00F563CE"/>
    <w:rsid w:val="00F5763C"/>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7FB"/>
    <w:rsid w:val="00F65DB1"/>
    <w:rsid w:val="00F66E76"/>
    <w:rsid w:val="00F67386"/>
    <w:rsid w:val="00F67421"/>
    <w:rsid w:val="00F676D7"/>
    <w:rsid w:val="00F67AB4"/>
    <w:rsid w:val="00F7028E"/>
    <w:rsid w:val="00F71162"/>
    <w:rsid w:val="00F712CD"/>
    <w:rsid w:val="00F71B84"/>
    <w:rsid w:val="00F71C91"/>
    <w:rsid w:val="00F71DA4"/>
    <w:rsid w:val="00F7217D"/>
    <w:rsid w:val="00F72447"/>
    <w:rsid w:val="00F72EAC"/>
    <w:rsid w:val="00F730C9"/>
    <w:rsid w:val="00F7369D"/>
    <w:rsid w:val="00F737DA"/>
    <w:rsid w:val="00F73FFD"/>
    <w:rsid w:val="00F7420B"/>
    <w:rsid w:val="00F7492F"/>
    <w:rsid w:val="00F7500A"/>
    <w:rsid w:val="00F76864"/>
    <w:rsid w:val="00F77071"/>
    <w:rsid w:val="00F77429"/>
    <w:rsid w:val="00F77712"/>
    <w:rsid w:val="00F778A4"/>
    <w:rsid w:val="00F77A12"/>
    <w:rsid w:val="00F77FAE"/>
    <w:rsid w:val="00F8075F"/>
    <w:rsid w:val="00F80787"/>
    <w:rsid w:val="00F807C1"/>
    <w:rsid w:val="00F811C3"/>
    <w:rsid w:val="00F814AA"/>
    <w:rsid w:val="00F815E1"/>
    <w:rsid w:val="00F817D8"/>
    <w:rsid w:val="00F81B4F"/>
    <w:rsid w:val="00F81CB8"/>
    <w:rsid w:val="00F82447"/>
    <w:rsid w:val="00F824C1"/>
    <w:rsid w:val="00F82D60"/>
    <w:rsid w:val="00F82E32"/>
    <w:rsid w:val="00F831D8"/>
    <w:rsid w:val="00F83753"/>
    <w:rsid w:val="00F8382E"/>
    <w:rsid w:val="00F83A6A"/>
    <w:rsid w:val="00F84652"/>
    <w:rsid w:val="00F84C35"/>
    <w:rsid w:val="00F85A5A"/>
    <w:rsid w:val="00F86F4A"/>
    <w:rsid w:val="00F87642"/>
    <w:rsid w:val="00F87AF2"/>
    <w:rsid w:val="00F9002A"/>
    <w:rsid w:val="00F90D63"/>
    <w:rsid w:val="00F90FCC"/>
    <w:rsid w:val="00F9194C"/>
    <w:rsid w:val="00F92116"/>
    <w:rsid w:val="00F92419"/>
    <w:rsid w:val="00F927E7"/>
    <w:rsid w:val="00F928DD"/>
    <w:rsid w:val="00F92B95"/>
    <w:rsid w:val="00F9304A"/>
    <w:rsid w:val="00F930C7"/>
    <w:rsid w:val="00F93998"/>
    <w:rsid w:val="00F940B4"/>
    <w:rsid w:val="00F94B79"/>
    <w:rsid w:val="00F94CC0"/>
    <w:rsid w:val="00F96321"/>
    <w:rsid w:val="00F97177"/>
    <w:rsid w:val="00F97651"/>
    <w:rsid w:val="00F97DA2"/>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3E4"/>
    <w:rsid w:val="00FA4F2B"/>
    <w:rsid w:val="00FA537B"/>
    <w:rsid w:val="00FA616E"/>
    <w:rsid w:val="00FA693B"/>
    <w:rsid w:val="00FB027A"/>
    <w:rsid w:val="00FB0770"/>
    <w:rsid w:val="00FB0973"/>
    <w:rsid w:val="00FB2093"/>
    <w:rsid w:val="00FB21B0"/>
    <w:rsid w:val="00FB250C"/>
    <w:rsid w:val="00FB314B"/>
    <w:rsid w:val="00FB3171"/>
    <w:rsid w:val="00FB339C"/>
    <w:rsid w:val="00FB49EF"/>
    <w:rsid w:val="00FB4F2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9B"/>
    <w:rsid w:val="00FD0291"/>
    <w:rsid w:val="00FD044E"/>
    <w:rsid w:val="00FD04E0"/>
    <w:rsid w:val="00FD08EE"/>
    <w:rsid w:val="00FD0980"/>
    <w:rsid w:val="00FD1FD8"/>
    <w:rsid w:val="00FD2A51"/>
    <w:rsid w:val="00FD2C67"/>
    <w:rsid w:val="00FD2D52"/>
    <w:rsid w:val="00FD3965"/>
    <w:rsid w:val="00FD3A0C"/>
    <w:rsid w:val="00FD3F1B"/>
    <w:rsid w:val="00FD454D"/>
    <w:rsid w:val="00FD4977"/>
    <w:rsid w:val="00FD4AC5"/>
    <w:rsid w:val="00FD4D6B"/>
    <w:rsid w:val="00FD50FD"/>
    <w:rsid w:val="00FD5214"/>
    <w:rsid w:val="00FD5666"/>
    <w:rsid w:val="00FD595D"/>
    <w:rsid w:val="00FD67D6"/>
    <w:rsid w:val="00FD7EAF"/>
    <w:rsid w:val="00FD7F49"/>
    <w:rsid w:val="00FE0A62"/>
    <w:rsid w:val="00FE0EAF"/>
    <w:rsid w:val="00FE1F16"/>
    <w:rsid w:val="00FE2D3F"/>
    <w:rsid w:val="00FE2D64"/>
    <w:rsid w:val="00FE321C"/>
    <w:rsid w:val="00FE327E"/>
    <w:rsid w:val="00FE429F"/>
    <w:rsid w:val="00FE449A"/>
    <w:rsid w:val="00FE485C"/>
    <w:rsid w:val="00FE4A28"/>
    <w:rsid w:val="00FE4D31"/>
    <w:rsid w:val="00FE58E9"/>
    <w:rsid w:val="00FE5AF1"/>
    <w:rsid w:val="00FE5CF4"/>
    <w:rsid w:val="00FE60E9"/>
    <w:rsid w:val="00FE6381"/>
    <w:rsid w:val="00FE697B"/>
    <w:rsid w:val="00FE71D2"/>
    <w:rsid w:val="00FF0759"/>
    <w:rsid w:val="00FF0C5B"/>
    <w:rsid w:val="00FF3A80"/>
    <w:rsid w:val="00FF3B68"/>
    <w:rsid w:val="00FF3F44"/>
    <w:rsid w:val="00FF5585"/>
    <w:rsid w:val="00FF60F4"/>
    <w:rsid w:val="00FF6673"/>
    <w:rsid w:val="00FF77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basedOn w:val="Normal"/>
    <w:uiPriority w:val="99"/>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uiPriority w:val="99"/>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uiPriority w:val="99"/>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uiPriority w:val="99"/>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F676D7"/>
    <w:pPr>
      <w:spacing w:before="120" w:after="120"/>
      <w:ind w:left="850"/>
      <w:jc w:val="both"/>
    </w:pPr>
    <w:rPr>
      <w:rFonts w:eastAsia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6043633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5407479">
      <w:bodyDiv w:val="1"/>
      <w:marLeft w:val="0"/>
      <w:marRight w:val="0"/>
      <w:marTop w:val="0"/>
      <w:marBottom w:val="0"/>
      <w:divBdr>
        <w:top w:val="none" w:sz="0" w:space="0" w:color="auto"/>
        <w:left w:val="none" w:sz="0" w:space="0" w:color="auto"/>
        <w:bottom w:val="none" w:sz="0" w:space="0" w:color="auto"/>
        <w:right w:val="none" w:sz="0" w:space="0" w:color="auto"/>
      </w:divBdr>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61956703">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07056847">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3998324">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75923608">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7447980">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46016554">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87026912">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09515750">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18750251">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91519250">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01155475">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397163859">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495532030">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46867254">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777284265">
      <w:bodyDiv w:val="1"/>
      <w:marLeft w:val="0"/>
      <w:marRight w:val="0"/>
      <w:marTop w:val="0"/>
      <w:marBottom w:val="0"/>
      <w:divBdr>
        <w:top w:val="none" w:sz="0" w:space="0" w:color="auto"/>
        <w:left w:val="none" w:sz="0" w:space="0" w:color="auto"/>
        <w:bottom w:val="none" w:sz="0" w:space="0" w:color="auto"/>
        <w:right w:val="none" w:sz="0" w:space="0" w:color="auto"/>
      </w:divBdr>
    </w:div>
    <w:div w:id="1816296225">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2948428">
      <w:bodyDiv w:val="1"/>
      <w:marLeft w:val="0"/>
      <w:marRight w:val="0"/>
      <w:marTop w:val="0"/>
      <w:marBottom w:val="0"/>
      <w:divBdr>
        <w:top w:val="none" w:sz="0" w:space="0" w:color="auto"/>
        <w:left w:val="none" w:sz="0" w:space="0" w:color="auto"/>
        <w:bottom w:val="none" w:sz="0" w:space="0" w:color="auto"/>
        <w:right w:val="none" w:sz="0" w:space="0" w:color="auto"/>
      </w:divBdr>
    </w:div>
    <w:div w:id="2083865411">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12820479">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customXml/item13.xml" Type="http://schemas.openxmlformats.org/officeDocument/2006/relationships/customXml" Id="rId13"/>
    <Relationship Target="../customXml/item18.xml" Type="http://schemas.openxmlformats.org/officeDocument/2006/relationships/customXml" Id="rId18"/>
    <Relationship Target="../customXml/item26.xml" Type="http://schemas.openxmlformats.org/officeDocument/2006/relationships/customXml" Id="rId26"/>
    <Relationship Target="../customXml/item39.xml" Type="http://schemas.openxmlformats.org/officeDocument/2006/relationships/customXml" Id="rId39"/>
    <Relationship Target="../customXml/item21.xml" Type="http://schemas.openxmlformats.org/officeDocument/2006/relationships/customXml" Id="rId21"/>
    <Relationship Target="../customXml/item34.xml" Type="http://schemas.openxmlformats.org/officeDocument/2006/relationships/customXml" Id="rId34"/>
    <Relationship Target="../customXml/item42.xml" Type="http://schemas.openxmlformats.org/officeDocument/2006/relationships/customXml" Id="rId42"/>
    <Relationship Target="../customXml/item47.xml" Type="http://schemas.openxmlformats.org/officeDocument/2006/relationships/customXml" Id="rId47"/>
    <Relationship Target="../customXml/item50.xml" Type="http://schemas.openxmlformats.org/officeDocument/2006/relationships/customXml" Id="rId50"/>
    <Relationship Target="../customXml/item55.xml" Type="http://schemas.openxmlformats.org/officeDocument/2006/relationships/customXml" Id="rId55"/>
    <Relationship Target="header2.xml" Type="http://schemas.openxmlformats.org/officeDocument/2006/relationships/header" Id="rId63"/>
    <Relationship Target="fontTable.xml" Type="http://schemas.openxmlformats.org/officeDocument/2006/relationships/fontTable"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header3.xml" Type="http://schemas.openxmlformats.org/officeDocument/2006/relationships/header" Id="rId66"/>
    <Relationship Target="../customXml/item5.xml" Type="http://schemas.openxmlformats.org/officeDocument/2006/relationships/customXml" Id="rId5"/>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endnotes.xml" Type="http://schemas.openxmlformats.org/officeDocument/2006/relationships/endnotes" Id="rId61"/>
    <Relationship Target="../customXml/item10.xml" Type="http://schemas.openxmlformats.org/officeDocument/2006/relationships/customXml" Id="rId10"/>
    <Relationship Target="../customXml/item19.xml" Type="http://schemas.openxmlformats.org/officeDocument/2006/relationships/customXml" Id="rId19"/>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2.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footer1.xml" Type="http://schemas.openxmlformats.org/officeDocument/2006/relationships/footer" Id="rId64"/>
    <Relationship Target="theme/theme1.xml" Type="http://schemas.openxmlformats.org/officeDocument/2006/relationships/them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footer3.xml" Type="http://schemas.openxmlformats.org/officeDocument/2006/relationships/foot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header1.xml" Type="http://schemas.openxmlformats.org/officeDocument/2006/relationships/header" Id="rId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_rels/item8.xml.rels><?xml version="1.0" encoding="UTF-8" standalone="yes"?>
<Relationships xmlns="http://schemas.openxmlformats.org/package/2006/relationships">
    <Relationship Target="itemProps8.xml" Type="http://schemas.openxmlformats.org/officeDocument/2006/relationships/customXmlProps" Id="rId1"/>
</Relationships>

</file>

<file path=customXml/_rels/item9.xml.rels><?xml version="1.0" encoding="UTF-8" standalone="yes"?>
<Relationships xmlns="http://schemas.openxmlformats.org/package/2006/relationships">
    <Relationship Target="itemProps9.xml" Type="http://schemas.openxmlformats.org/officeDocument/2006/relationships/customXmlProps" Id="rId1"/>
</Relationships>

</file>

<file path=customXml/_rels/item10.xml.rels><?xml version="1.0" encoding="UTF-8" standalone="yes"?>
<Relationships xmlns="http://schemas.openxmlformats.org/package/2006/relationships">
    <Relationship Target="itemProps10.xml" Type="http://schemas.openxmlformats.org/officeDocument/2006/relationships/customXmlProps" Id="rId1"/>
</Relationships>

</file>

<file path=customXml/_rels/item11.xml.rels><?xml version="1.0" encoding="UTF-8" standalone="yes"?>
<Relationships xmlns="http://schemas.openxmlformats.org/package/2006/relationships">
    <Relationship Target="itemProps11.xml" Type="http://schemas.openxmlformats.org/officeDocument/2006/relationships/customXmlProps" Id="rId1"/>
</Relationships>

</file>

<file path=customXml/_rels/item12.xml.rels><?xml version="1.0" encoding="UTF-8" standalone="yes"?>
<Relationships xmlns="http://schemas.openxmlformats.org/package/2006/relationships">
    <Relationship Target="itemProps12.xml" Type="http://schemas.openxmlformats.org/officeDocument/2006/relationships/customXmlProps" Id="rId1"/>
</Relationships>

</file>

<file path=customXml/_rels/item13.xml.rels><?xml version="1.0" encoding="UTF-8" standalone="yes"?>
<Relationships xmlns="http://schemas.openxmlformats.org/package/2006/relationships">
    <Relationship Target="itemProps13.xml" Type="http://schemas.openxmlformats.org/officeDocument/2006/relationships/customXmlProps" Id="rId1"/>
</Relationships>

</file>

<file path=customXml/_rels/item14.xml.rels><?xml version="1.0" encoding="UTF-8" standalone="yes"?>
<Relationships xmlns="http://schemas.openxmlformats.org/package/2006/relationships">
    <Relationship Target="itemProps14.xml" Type="http://schemas.openxmlformats.org/officeDocument/2006/relationships/customXmlProps" Id="rId1"/>
</Relationships>

</file>

<file path=customXml/_rels/item15.xml.rels><?xml version="1.0" encoding="UTF-8" standalone="yes"?>
<Relationships xmlns="http://schemas.openxmlformats.org/package/2006/relationships">
    <Relationship Target="itemProps15.xml" Type="http://schemas.openxmlformats.org/officeDocument/2006/relationships/customXmlProps" Id="rId1"/>
</Relationships>

</file>

<file path=customXml/_rels/item16.xml.rels><?xml version="1.0" encoding="UTF-8" standalone="yes"?>
<Relationships xmlns="http://schemas.openxmlformats.org/package/2006/relationships">
    <Relationship Target="itemProps16.xml" Type="http://schemas.openxmlformats.org/officeDocument/2006/relationships/customXmlProps" Id="rId1"/>
</Relationships>

</file>

<file path=customXml/_rels/item17.xml.rels><?xml version="1.0" encoding="UTF-8" standalone="yes"?>
<Relationships xmlns="http://schemas.openxmlformats.org/package/2006/relationships">
    <Relationship Target="itemProps17.xml" Type="http://schemas.openxmlformats.org/officeDocument/2006/relationships/customXmlProps" Id="rId1"/>
</Relationships>

</file>

<file path=customXml/_rels/item18.xml.rels><?xml version="1.0" encoding="UTF-8" standalone="yes"?>
<Relationships xmlns="http://schemas.openxmlformats.org/package/2006/relationships">
    <Relationship Target="itemProps18.xml" Type="http://schemas.openxmlformats.org/officeDocument/2006/relationships/customXmlProps" Id="rId1"/>
</Relationships>

</file>

<file path=customXml/_rels/item19.xml.rels><?xml version="1.0" encoding="UTF-8" standalone="yes"?>
<Relationships xmlns="http://schemas.openxmlformats.org/package/2006/relationships">
    <Relationship Target="itemProps19.xml" Type="http://schemas.openxmlformats.org/officeDocument/2006/relationships/customXmlProps" Id="rId1"/>
</Relationships>

</file>

<file path=customXml/_rels/item20.xml.rels><?xml version="1.0" encoding="UTF-8" standalone="yes"?>
<Relationships xmlns="http://schemas.openxmlformats.org/package/2006/relationships">
    <Relationship Target="itemProps20.xml" Type="http://schemas.openxmlformats.org/officeDocument/2006/relationships/customXmlProps" Id="rId1"/>
</Relationships>

</file>

<file path=customXml/_rels/item21.xml.rels><?xml version="1.0" encoding="UTF-8" standalone="yes"?>
<Relationships xmlns="http://schemas.openxmlformats.org/package/2006/relationships">
    <Relationship Target="itemProps21.xml" Type="http://schemas.openxmlformats.org/officeDocument/2006/relationships/customXmlProps" Id="rId1"/>
</Relationships>

</file>

<file path=customXml/_rels/item22.xml.rels><?xml version="1.0" encoding="UTF-8" standalone="yes"?>
<Relationships xmlns="http://schemas.openxmlformats.org/package/2006/relationships">
    <Relationship Target="itemProps22.xml" Type="http://schemas.openxmlformats.org/officeDocument/2006/relationships/customXmlProps" Id="rId1"/>
</Relationships>

</file>

<file path=customXml/_rels/item23.xml.rels><?xml version="1.0" encoding="UTF-8" standalone="yes"?>
<Relationships xmlns="http://schemas.openxmlformats.org/package/2006/relationships">
    <Relationship Target="itemProps23.xml" Type="http://schemas.openxmlformats.org/officeDocument/2006/relationships/customXmlProps" Id="rId1"/>
</Relationships>

</file>

<file path=customXml/_rels/item24.xml.rels><?xml version="1.0" encoding="UTF-8" standalone="yes"?>
<Relationships xmlns="http://schemas.openxmlformats.org/package/2006/relationships">
    <Relationship Target="itemProps24.xml" Type="http://schemas.openxmlformats.org/officeDocument/2006/relationships/customXmlProps" Id="rId1"/>
</Relationships>

</file>

<file path=customXml/_rels/item25.xml.rels><?xml version="1.0" encoding="UTF-8" standalone="yes"?>
<Relationships xmlns="http://schemas.openxmlformats.org/package/2006/relationships">
    <Relationship Target="itemProps25.xml" Type="http://schemas.openxmlformats.org/officeDocument/2006/relationships/customXmlProps" Id="rId1"/>
</Relationships>

</file>

<file path=customXml/_rels/item26.xml.rels><?xml version="1.0" encoding="UTF-8" standalone="yes"?>
<Relationships xmlns="http://schemas.openxmlformats.org/package/2006/relationships">
    <Relationship Target="itemProps26.xml" Type="http://schemas.openxmlformats.org/officeDocument/2006/relationships/customXmlProps" Id="rId1"/>
</Relationships>

</file>

<file path=customXml/_rels/item27.xml.rels><?xml version="1.0" encoding="UTF-8" standalone="yes"?>
<Relationships xmlns="http://schemas.openxmlformats.org/package/2006/relationships">
    <Relationship Target="itemProps27.xml" Type="http://schemas.openxmlformats.org/officeDocument/2006/relationships/customXmlProps" Id="rId1"/>
</Relationships>

</file>

<file path=customXml/_rels/item28.xml.rels><?xml version="1.0" encoding="UTF-8" standalone="yes"?>
<Relationships xmlns="http://schemas.openxmlformats.org/package/2006/relationships">
    <Relationship Target="itemProps28.xml" Type="http://schemas.openxmlformats.org/officeDocument/2006/relationships/customXmlProps" Id="rId1"/>
</Relationships>

</file>

<file path=customXml/_rels/item29.xml.rels><?xml version="1.0" encoding="UTF-8" standalone="yes"?>
<Relationships xmlns="http://schemas.openxmlformats.org/package/2006/relationships">
    <Relationship Target="itemProps29.xml" Type="http://schemas.openxmlformats.org/officeDocument/2006/relationships/customXmlProps" Id="rId1"/>
</Relationships>

</file>

<file path=customXml/_rels/item30.xml.rels><?xml version="1.0" encoding="UTF-8" standalone="yes"?>
<Relationships xmlns="http://schemas.openxmlformats.org/package/2006/relationships">
    <Relationship Target="itemProps30.xml" Type="http://schemas.openxmlformats.org/officeDocument/2006/relationships/customXmlProps" Id="rId1"/>
</Relationships>

</file>

<file path=customXml/_rels/item31.xml.rels><?xml version="1.0" encoding="UTF-8" standalone="yes"?>
<Relationships xmlns="http://schemas.openxmlformats.org/package/2006/relationships">
    <Relationship Target="itemProps31.xml" Type="http://schemas.openxmlformats.org/officeDocument/2006/relationships/customXmlProps" Id="rId1"/>
</Relationships>

</file>

<file path=customXml/_rels/item32.xml.rels><?xml version="1.0" encoding="UTF-8" standalone="yes"?>
<Relationships xmlns="http://schemas.openxmlformats.org/package/2006/relationships">
    <Relationship Target="itemProps32.xml" Type="http://schemas.openxmlformats.org/officeDocument/2006/relationships/customXmlProps" Id="rId1"/>
</Relationships>

</file>

<file path=customXml/_rels/item33.xml.rels><?xml version="1.0" encoding="UTF-8" standalone="yes"?>
<Relationships xmlns="http://schemas.openxmlformats.org/package/2006/relationships">
    <Relationship Target="itemProps33.xml" Type="http://schemas.openxmlformats.org/officeDocument/2006/relationships/customXmlProps" Id="rId1"/>
</Relationships>

</file>

<file path=customXml/_rels/item34.xml.rels><?xml version="1.0" encoding="UTF-8" standalone="yes"?>
<Relationships xmlns="http://schemas.openxmlformats.org/package/2006/relationships">
    <Relationship Target="itemProps34.xml" Type="http://schemas.openxmlformats.org/officeDocument/2006/relationships/customXmlProps" Id="rId1"/>
</Relationships>

</file>

<file path=customXml/_rels/item35.xml.rels><?xml version="1.0" encoding="UTF-8" standalone="yes"?>
<Relationships xmlns="http://schemas.openxmlformats.org/package/2006/relationships">
    <Relationship Target="itemProps35.xml" Type="http://schemas.openxmlformats.org/officeDocument/2006/relationships/customXmlProps" Id="rId1"/>
</Relationships>

</file>

<file path=customXml/_rels/item36.xml.rels><?xml version="1.0" encoding="UTF-8" standalone="yes"?>
<Relationships xmlns="http://schemas.openxmlformats.org/package/2006/relationships">
    <Relationship Target="itemProps36.xml" Type="http://schemas.openxmlformats.org/officeDocument/2006/relationships/customXmlProps" Id="rId1"/>
</Relationships>

</file>

<file path=customXml/_rels/item37.xml.rels><?xml version="1.0" encoding="UTF-8" standalone="yes"?>
<Relationships xmlns="http://schemas.openxmlformats.org/package/2006/relationships">
    <Relationship Target="itemProps37.xml" Type="http://schemas.openxmlformats.org/officeDocument/2006/relationships/customXmlProps" Id="rId1"/>
</Relationships>

</file>

<file path=customXml/_rels/item38.xml.rels><?xml version="1.0" encoding="UTF-8" standalone="yes"?>
<Relationships xmlns="http://schemas.openxmlformats.org/package/2006/relationships">
    <Relationship Target="itemProps38.xml" Type="http://schemas.openxmlformats.org/officeDocument/2006/relationships/customXmlProps" Id="rId1"/>
</Relationships>

</file>

<file path=customXml/_rels/item39.xml.rels><?xml version="1.0" encoding="UTF-8" standalone="yes"?>
<Relationships xmlns="http://schemas.openxmlformats.org/package/2006/relationships">
    <Relationship Target="itemProps39.xml" Type="http://schemas.openxmlformats.org/officeDocument/2006/relationships/customXmlProps" Id="rId1"/>
</Relationships>

</file>

<file path=customXml/_rels/item40.xml.rels><?xml version="1.0" encoding="UTF-8" standalone="yes"?>
<Relationships xmlns="http://schemas.openxmlformats.org/package/2006/relationships">
    <Relationship Target="itemProps40.xml" Type="http://schemas.openxmlformats.org/officeDocument/2006/relationships/customXmlProps" Id="rId1"/>
</Relationships>

</file>

<file path=customXml/_rels/item41.xml.rels><?xml version="1.0" encoding="UTF-8" standalone="yes"?>
<Relationships xmlns="http://schemas.openxmlformats.org/package/2006/relationships">
    <Relationship Target="itemProps41.xml" Type="http://schemas.openxmlformats.org/officeDocument/2006/relationships/customXmlProps" Id="rId1"/>
</Relationships>

</file>

<file path=customXml/_rels/item42.xml.rels><?xml version="1.0" encoding="UTF-8" standalone="yes"?>
<Relationships xmlns="http://schemas.openxmlformats.org/package/2006/relationships">
    <Relationship Target="itemProps42.xml" Type="http://schemas.openxmlformats.org/officeDocument/2006/relationships/customXmlProps" Id="rId1"/>
</Relationships>

</file>

<file path=customXml/_rels/item43.xml.rels><?xml version="1.0" encoding="UTF-8" standalone="yes"?>
<Relationships xmlns="http://schemas.openxmlformats.org/package/2006/relationships">
    <Relationship Target="itemProps43.xml" Type="http://schemas.openxmlformats.org/officeDocument/2006/relationships/customXmlProps" Id="rId1"/>
</Relationships>

</file>

<file path=customXml/_rels/item44.xml.rels><?xml version="1.0" encoding="UTF-8" standalone="yes"?>
<Relationships xmlns="http://schemas.openxmlformats.org/package/2006/relationships">
    <Relationship Target="itemProps44.xml" Type="http://schemas.openxmlformats.org/officeDocument/2006/relationships/customXmlProps" Id="rId1"/>
</Relationships>

</file>

<file path=customXml/_rels/item45.xml.rels><?xml version="1.0" encoding="UTF-8" standalone="yes"?>
<Relationships xmlns="http://schemas.openxmlformats.org/package/2006/relationships">
    <Relationship Target="itemProps45.xml" Type="http://schemas.openxmlformats.org/officeDocument/2006/relationships/customXmlProps" Id="rId1"/>
</Relationships>

</file>

<file path=customXml/_rels/item46.xml.rels><?xml version="1.0" encoding="UTF-8" standalone="yes"?>
<Relationships xmlns="http://schemas.openxmlformats.org/package/2006/relationships">
    <Relationship Target="itemProps46.xml" Type="http://schemas.openxmlformats.org/officeDocument/2006/relationships/customXmlProps" Id="rId1"/>
</Relationships>

</file>

<file path=customXml/_rels/item47.xml.rels><?xml version="1.0" encoding="UTF-8" standalone="yes"?>
<Relationships xmlns="http://schemas.openxmlformats.org/package/2006/relationships">
    <Relationship Target="itemProps47.xml" Type="http://schemas.openxmlformats.org/officeDocument/2006/relationships/customXmlProps" Id="rId1"/>
</Relationships>

</file>

<file path=customXml/_rels/item48.xml.rels><?xml version="1.0" encoding="UTF-8" standalone="yes"?>
<Relationships xmlns="http://schemas.openxmlformats.org/package/2006/relationships">
    <Relationship Target="itemProps48.xml" Type="http://schemas.openxmlformats.org/officeDocument/2006/relationships/customXmlProps" Id="rId1"/>
</Relationships>

</file>

<file path=customXml/_rels/item49.xml.rels><?xml version="1.0" encoding="UTF-8" standalone="yes"?>
<Relationships xmlns="http://schemas.openxmlformats.org/package/2006/relationships">
    <Relationship Target="itemProps49.xml" Type="http://schemas.openxmlformats.org/officeDocument/2006/relationships/customXmlProps" Id="rId1"/>
</Relationships>

</file>

<file path=customXml/_rels/item50.xml.rels><?xml version="1.0" encoding="UTF-8" standalone="yes"?>
<Relationships xmlns="http://schemas.openxmlformats.org/package/2006/relationships">
    <Relationship Target="itemProps50.xml" Type="http://schemas.openxmlformats.org/officeDocument/2006/relationships/customXmlProps" Id="rId1"/>
</Relationships>

</file>

<file path=customXml/_rels/item51.xml.rels><?xml version="1.0" encoding="UTF-8" standalone="yes"?>
<Relationships xmlns="http://schemas.openxmlformats.org/package/2006/relationships">
    <Relationship Target="itemProps51.xml" Type="http://schemas.openxmlformats.org/officeDocument/2006/relationships/customXmlProps" Id="rId1"/>
</Relationships>

</file>

<file path=customXml/_rels/item52.xml.rels><?xml version="1.0" encoding="UTF-8" standalone="yes"?>
<Relationships xmlns="http://schemas.openxmlformats.org/package/2006/relationships">
    <Relationship Target="itemProps52.xml" Type="http://schemas.openxmlformats.org/officeDocument/2006/relationships/customXmlProps" Id="rId1"/>
</Relationships>

</file>

<file path=customXml/_rels/item53.xml.rels><?xml version="1.0" encoding="UTF-8" standalone="yes"?>
<Relationships xmlns="http://schemas.openxmlformats.org/package/2006/relationships">
    <Relationship Target="itemProps53.xml" Type="http://schemas.openxmlformats.org/officeDocument/2006/relationships/customXmlProps" Id="rId1"/>
</Relationships>

</file>

<file path=customXml/_rels/item54.xml.rels><?xml version="1.0" encoding="UTF-8" standalone="yes"?>
<Relationships xmlns="http://schemas.openxmlformats.org/package/2006/relationships">
    <Relationship Target="itemProps54.xml" Type="http://schemas.openxmlformats.org/officeDocument/2006/relationships/customXmlProps" Id="rId1"/>
</Relationships>

</file>

<file path=customXml/_rels/item55.xml.rels><?xml version="1.0" encoding="UTF-8" standalone="yes"?>
<Relationships xmlns="http://schemas.openxmlformats.org/package/2006/relationships">
    <Relationship Target="itemProps55.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B70FEB6E-00EB-4276-8071-9297BA49F95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86B7B7CC-3910-441E-9F0C-1E8F472879C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E59D7BE0-2C8F-4E17-8016-6ACAF5FDCD3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60FAA37C-06DC-433A-8118-A33F1C35A31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9B8D5CFC-B50C-4523-8BDC-F8AE7B37BD9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32CA7831-1F64-4124-A83D-A3987A05B8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72738247-BAB2-4057-BC65-628B7E914AA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ECB74335-5F24-4167-ADB1-1449E149452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B117C63A-4961-4443-A341-578A827D62A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3EBF1A8C-D52C-42F8-88FF-0CC31B2090C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3F8D44B8-8431-4BB5-B293-7836F4E6449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AE30BD54-55B3-4821-870C-8CDB7310A30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68E8CD31-54D2-4B6D-85B6-CBE6AFDB272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B4B7311B-95A5-445E-8005-DFC114E808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356EE7F4-9B0C-436F-8F59-8EF3A33602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579EBDD0-D22C-4CED-AF35-43A12795340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F01A794D-CDEF-42A5-8C80-31F4003394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18847D73-A8F5-4B2F-ACD1-EC1BF7B9356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3FA71250-1EF8-4A8D-A88E-B705155A763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7585D6BE-2DD0-4FDB-B333-62DE130CCD6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9ECDB9CF-4CFB-4537-B3DA-3ADFACECBBF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6D49D7DF-7CE0-4B10-B0FD-277664E3ECE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EEC9EAC7-C9AB-44CB-ACC4-5A920CB3E01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AF5EF11E-A98D-40A2-918D-2DFF050102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264CAAA6-642C-49E9-A960-0C8C30A27DE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C39668A4-AA39-410A-B580-C1662C23455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E2A6F01B-1C46-4356-8784-F16206C65B3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0B0640CC-2882-4FA1-9697-E5DB62FD1FE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814516EC-2978-4E12-AFE4-B013CF6C886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E7CD1BEF-2314-4A3C-BE51-68C58DCE45F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CFF3C63F-47F6-411F-ABFE-BD8A6BA4DD9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B1899B7E-C220-450F-A6AD-B46A6BFCAEA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CF2F7417-D7DD-41EA-B6BF-C638AE68916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5DDCB4E3-7E35-4CDC-8338-CD8361C2B93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869DBF20-44D7-41ED-8D4A-13E472F8E56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FAFFCFCF-29A2-41F2-8A9D-792145C54CA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E4BAC919-F585-416C-A6CA-5EB6E4960EB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8B02AA2D-3EA7-4551-A848-67C902FC545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DB00FA42-6BDE-48B3-B591-2866651C793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ABE56637-FDC9-412F-A26E-52C8ED0A633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849C6C51-72AB-46AE-8A2B-9C185139A8D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9C3D3C06-E67B-4E52-8C2E-1C2669B773F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D09F1187-D324-431C-BF21-51D6364DBFC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9CC861BC-9699-4E97-B26C-E80DE218251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C8B0B33C-1CDF-45FB-8993-952FEDCAA38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EE8D14B7-A0DC-449A-9240-D98189757F9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D900B207-3B1B-4A51-A618-333C668EE49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11761169-D17A-43E0-9607-37DAA2EBEF0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B18CAFE2-CF32-4178-85E6-55C4CBC912C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DDF7B860-16E1-480C-938F-B68634D5DF6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556861CF-E61F-41EB-85A9-5EC0E4D03BF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F9DFAC32-56CD-46DC-A22E-1C2BB078E07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5A148842-B846-4BBB-9CC0-683A001E6A2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D13E3268-4F4F-4D95-9BB7-C2B7D8F9EB3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BC1B42E0-E9DD-490C-AC57-41BEA425D54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2023-10-10T06:05:00Z</dcterms:created>
  <dcterms:modified xsi:type="dcterms:W3CDTF">2023-10-13T08:11:00Z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2023-10-24</vt:lpwstr>
  </property>
  <property fmtid="{D5CDD505-2E9C-101B-9397-08002B2CF9AE}" pid="3" name="DISCesvisAdditionalMakers">
    <vt:lpwstr>Vecākā referente Elīza Beļauniece</vt:lpwstr>
  </property>
  <property fmtid="{D5CDD505-2E9C-101B-9397-08002B2CF9AE}" pid="4" name="DIScgiUrl">
    <vt:lpwstr>https://lim.esvis.gov.lv/cs/idcplg</vt:lpwstr>
  </property>
  <property fmtid="{D5CDD505-2E9C-101B-9397-08002B2CF9AE}" pid="5" name="DISdDocName">
    <vt:lpwstr>L422667</vt:lpwstr>
  </property>
  <property fmtid="{D5CDD505-2E9C-101B-9397-08002B2CF9AE}" pid="6" name="DISCesvisAdditionalTutors">
    <vt:lpwstr>Vecākā referente Aija Vēja, Padomniece Diāna Putniņa</vt:lpwstr>
  </property>
  <property fmtid="{D5CDD505-2E9C-101B-9397-08002B2CF9AE}" pid="7" name="DISCesvisSigner">
    <vt:lpwstr>ministrs Rihards Kozlovskis</vt:lpwstr>
  </property>
  <property fmtid="{D5CDD505-2E9C-101B-9397-08002B2CF9AE}" pid="8" name="DISTaskPaneUrl">
    <vt:lpwstr>https://lim.esvis.gov.lv/cs/idcplg?ClientControlled=DocMan&amp;coreContentOnly=1&amp;WebdavRequest=1&amp;IdcService=DOC_INFO&amp;dID=505224</vt:lpwstr>
  </property>
  <property fmtid="{D5CDD505-2E9C-101B-9397-08002B2CF9AE}" pid="9" name="DISCesvisSafetyLevel">
    <vt:lpwstr>Vispārpieejams</vt:lpwstr>
  </property>
  <property fmtid="{D5CDD505-2E9C-101B-9397-08002B2CF9AE}" pid="10" name="DISCesvisTitle">
    <vt:lpwstr>Informatīvais ziņojums “Par Eiropas Savienības Vispārējo lietu padomes 2023. gada 24. oktobra sanāksmē izskatāmajiem jautājumiem”</vt:lpwstr>
  </property>
  <property fmtid="{D5CDD505-2E9C-101B-9397-08002B2CF9AE}" pid="11" name="DISCesvisMinistryOfMinister">
    <vt:lpwstr>wwTemplateNP_MinistryOfMinister(Ārlietu,)</vt:lpwstr>
  </property>
  <property fmtid="{D5CDD505-2E9C-101B-9397-08002B2CF9AE}" pid="12" name="DISCesvisAuthor">
    <vt:lpwstr>Ārlietu ministrija</vt:lpwstr>
  </property>
  <property fmtid="{D5CDD505-2E9C-101B-9397-08002B2CF9AE}" pid="13" name="DISCesvisMainMaker">
    <vt:lpwstr>Vecākā referente Elīza Beļauniece</vt:lpwstr>
  </property>
  <property fmtid="{D5CDD505-2E9C-101B-9397-08002B2CF9AE}" pid="14" name="DISCesvisAdditionalTutorsMail">
    <vt:lpwstr>aija.veja@mfa.gov.lv, diana.putnina@mfa.gov.lv</vt:lpwstr>
  </property>
  <property fmtid="{D5CDD505-2E9C-101B-9397-08002B2CF9AE}" pid="15" name="DISidcName">
    <vt:lpwstr>1020404016200</vt:lpwstr>
  </property>
  <property fmtid="{D5CDD505-2E9C-101B-9397-08002B2CF9AE}" pid="16"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7" name="DISCesvisAdditionalMakersMail">
    <vt:lpwstr>eliza.belauniece@mfa.gov.lv</vt:lpwstr>
  </property>
  <property fmtid="{D5CDD505-2E9C-101B-9397-08002B2CF9AE}" pid="18" name="DISdUser">
    <vt:lpwstr>weblogic</vt:lpwstr>
  </property>
  <property fmtid="{D5CDD505-2E9C-101B-9397-08002B2CF9AE}" pid="19" name="DISdID">
    <vt:lpwstr>505224</vt:lpwstr>
  </property>
  <property fmtid="{D5CDD505-2E9C-101B-9397-08002B2CF9AE}" pid="20" name="DISCesvisMainMakerOrgUnitTitle">
    <vt:lpwstr>Vispārējo un institucionālo lietu nodaļa</vt:lpwstr>
  </property>
  <property fmtid="{D5CDD505-2E9C-101B-9397-08002B2CF9AE}" pid="21" name="DISCesvisAdditionalMakersPhone">
    <vt:lpwstr>67016332</vt:lpwstr>
  </property>
  <property fmtid="{D5CDD505-2E9C-101B-9397-08002B2CF9AE}" pid="22" name="DISCesvisAdditionalTutorsPhone">
    <vt:lpwstr>67016487, 67016209</vt:lpwstr>
  </property>
</Properties>
</file>